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961F7E3" w14:paraId="7A907AB6" wp14:textId="458FBFE0">
      <w:pPr>
        <w:pStyle w:val="Heading1"/>
        <w:spacing w:before="0" w:beforeAutospacing="off" w:line="240" w:lineRule="auto"/>
        <w:jc w:val="center"/>
        <w:rPr>
          <w:rFonts w:ascii="Calibri Light" w:hAnsi="Calibri Light" w:eastAsia="" w:cs=""/>
          <w:b w:val="1"/>
          <w:bCs w:val="1"/>
          <w:color w:val="000000" w:themeColor="text1" w:themeTint="FF" w:themeShade="FF"/>
          <w:sz w:val="52"/>
          <w:szCs w:val="52"/>
        </w:rPr>
      </w:pPr>
      <w:bookmarkStart w:name="_GoBack" w:id="0"/>
      <w:bookmarkEnd w:id="0"/>
      <w:bookmarkStart w:name="_Toc172227882" w:id="1677879914"/>
      <w:r w:rsidRPr="33271B2F" w:rsidR="25207064">
        <w:rPr>
          <w:rFonts w:ascii="Calibri Light" w:hAnsi="Calibri Light" w:eastAsia="" w:cs=""/>
          <w:b w:val="1"/>
          <w:bCs w:val="1"/>
          <w:color w:val="000000" w:themeColor="text1" w:themeTint="FF" w:themeShade="FF"/>
          <w:sz w:val="52"/>
          <w:szCs w:val="52"/>
        </w:rPr>
        <w:t xml:space="preserve">Effective Teamworking </w:t>
      </w:r>
      <w:bookmarkEnd w:id="1677879914"/>
    </w:p>
    <w:p xmlns:wp14="http://schemas.microsoft.com/office/word/2010/wordml" w:rsidP="3961F7E3" w14:paraId="5E5787A5" wp14:textId="01DD11DA">
      <w:pPr>
        <w:pStyle w:val="Heading1"/>
        <w:spacing w:before="0" w:beforeAutospacing="off" w:line="240" w:lineRule="auto"/>
        <w:jc w:val="center"/>
        <w:rPr>
          <w:rFonts w:ascii="Calibri Light" w:hAnsi="Calibri Light" w:eastAsia="" w:cs=""/>
          <w:b w:val="1"/>
          <w:bCs w:val="1"/>
          <w:color w:val="000000" w:themeColor="text1" w:themeTint="FF" w:themeShade="FF"/>
          <w:sz w:val="52"/>
          <w:szCs w:val="52"/>
        </w:rPr>
      </w:pPr>
      <w:bookmarkStart w:name="_Toc378211570" w:id="574404002"/>
      <w:r w:rsidRPr="33271B2F" w:rsidR="7AF09A43">
        <w:rPr>
          <w:rFonts w:ascii="Calibri Light" w:hAnsi="Calibri Light" w:eastAsia="" w:cs=""/>
          <w:b w:val="1"/>
          <w:bCs w:val="1"/>
          <w:color w:val="000000" w:themeColor="text1" w:themeTint="FF" w:themeShade="FF"/>
          <w:sz w:val="52"/>
          <w:szCs w:val="52"/>
        </w:rPr>
        <w:t>F</w:t>
      </w:r>
      <w:r w:rsidRPr="33271B2F" w:rsidR="25207064">
        <w:rPr>
          <w:rFonts w:ascii="Calibri Light" w:hAnsi="Calibri Light" w:eastAsia="" w:cs=""/>
          <w:b w:val="1"/>
          <w:bCs w:val="1"/>
          <w:color w:val="000000" w:themeColor="text1" w:themeTint="FF" w:themeShade="FF"/>
          <w:sz w:val="52"/>
          <w:szCs w:val="52"/>
        </w:rPr>
        <w:t xml:space="preserve">or team success </w:t>
      </w:r>
      <w:bookmarkEnd w:id="574404002"/>
    </w:p>
    <w:p w:rsidR="26C49303" w:rsidP="26C49303" w:rsidRDefault="26C49303" w14:paraId="243A6079" w14:textId="521C03EF">
      <w:pPr>
        <w:pStyle w:val="Normal"/>
      </w:pPr>
    </w:p>
    <w:p w:rsidR="26C49303" w:rsidP="26C49303" w:rsidRDefault="26C49303" w14:paraId="372A2B5B" w14:textId="1EFF9A68">
      <w:pPr>
        <w:pStyle w:val="Normal"/>
      </w:pPr>
    </w:p>
    <w:p w:rsidR="26C49303" w:rsidP="26C49303" w:rsidRDefault="26C49303" w14:paraId="7E167D54" w14:textId="4E079C9A">
      <w:pPr>
        <w:pStyle w:val="Normal"/>
        <w:rPr>
          <w:rFonts w:ascii="Arial" w:hAnsi="Arial" w:eastAsia="Arial" w:cs="Arial"/>
        </w:rPr>
      </w:pPr>
    </w:p>
    <w:p w:rsidR="6789089F" w:rsidP="26C49303" w:rsidRDefault="6789089F" w14:paraId="48C8E05D" w14:textId="23BEA193">
      <w:pPr>
        <w:pStyle w:val="Normal"/>
        <w:jc w:val="center"/>
        <w:rPr>
          <w:rFonts w:ascii="Arial" w:hAnsi="Arial" w:eastAsia="Arial" w:cs="Arial"/>
        </w:rPr>
      </w:pPr>
      <w:r w:rsidRPr="26C49303" w:rsidR="6789089F">
        <w:rPr>
          <w:rFonts w:ascii="Arial" w:hAnsi="Arial" w:eastAsia="Arial" w:cs="Arial"/>
        </w:rPr>
        <w:t>Student name: Andreea Georgiana Ruse</w:t>
      </w:r>
    </w:p>
    <w:p w:rsidR="6789089F" w:rsidP="26C49303" w:rsidRDefault="6789089F" w14:paraId="25818743" w14:textId="4A336764">
      <w:pPr>
        <w:pStyle w:val="Normal"/>
        <w:jc w:val="center"/>
        <w:rPr>
          <w:rFonts w:ascii="Arial" w:hAnsi="Arial" w:eastAsia="Arial" w:cs="Arial"/>
        </w:rPr>
      </w:pPr>
      <w:r w:rsidRPr="26C49303" w:rsidR="6789089F">
        <w:rPr>
          <w:rFonts w:ascii="Arial" w:hAnsi="Arial" w:eastAsia="Arial" w:cs="Arial"/>
        </w:rPr>
        <w:t>Student number: 2108815</w:t>
      </w:r>
    </w:p>
    <w:p w:rsidR="6789089F" w:rsidP="26C49303" w:rsidRDefault="6789089F" w14:paraId="7D182230" w14:textId="015156CA">
      <w:pPr>
        <w:pStyle w:val="Normal"/>
        <w:jc w:val="center"/>
        <w:rPr>
          <w:rFonts w:ascii="Arial" w:hAnsi="Arial" w:eastAsia="Arial" w:cs="Arial"/>
        </w:rPr>
      </w:pPr>
      <w:r w:rsidRPr="26C49303" w:rsidR="6789089F">
        <w:rPr>
          <w:rFonts w:ascii="Arial" w:hAnsi="Arial" w:eastAsia="Arial" w:cs="Arial"/>
        </w:rPr>
        <w:t>Module cod</w:t>
      </w:r>
      <w:r w:rsidRPr="26C49303" w:rsidR="14208E43">
        <w:rPr>
          <w:rFonts w:ascii="Arial" w:hAnsi="Arial" w:eastAsia="Arial" w:cs="Arial"/>
        </w:rPr>
        <w:t xml:space="preserve">e: BMSW4002 </w:t>
      </w:r>
      <w:r w:rsidRPr="26C49303" w:rsidR="1CC05880">
        <w:rPr>
          <w:rFonts w:ascii="Arial" w:hAnsi="Arial" w:eastAsia="Arial" w:cs="Arial"/>
        </w:rPr>
        <w:t>Effective Team Working and Communication</w:t>
      </w:r>
    </w:p>
    <w:p w:rsidR="1CC05880" w:rsidP="26C49303" w:rsidRDefault="1CC05880" w14:paraId="37CE49EA" w14:textId="2BE6363E">
      <w:pPr>
        <w:pStyle w:val="Normal"/>
        <w:jc w:val="center"/>
        <w:rPr>
          <w:rFonts w:ascii="Arial" w:hAnsi="Arial" w:eastAsia="Arial" w:cs="Arial"/>
        </w:rPr>
      </w:pPr>
      <w:r w:rsidRPr="23458EBD" w:rsidR="1CC05880">
        <w:rPr>
          <w:rFonts w:ascii="Arial" w:hAnsi="Arial" w:eastAsia="Arial" w:cs="Arial"/>
        </w:rPr>
        <w:t xml:space="preserve">Lecture’s name: </w:t>
      </w:r>
      <w:r w:rsidRPr="23458EBD" w:rsidR="7B4C8679">
        <w:rPr>
          <w:rFonts w:ascii="Arial" w:hAnsi="Arial" w:eastAsia="Arial" w:cs="Arial"/>
        </w:rPr>
        <w:t>Akash Puranik</w:t>
      </w:r>
    </w:p>
    <w:p w:rsidR="23458EBD" w:rsidP="23458EBD" w:rsidRDefault="23458EBD" w14:paraId="52DDC111" w14:textId="1BA14011">
      <w:pPr>
        <w:pStyle w:val="Normal"/>
        <w:jc w:val="center"/>
        <w:rPr>
          <w:rFonts w:ascii="Arial" w:hAnsi="Arial" w:eastAsia="Arial" w:cs="Arial"/>
        </w:rPr>
      </w:pPr>
    </w:p>
    <w:p w:rsidR="23458EBD" w:rsidP="23458EBD" w:rsidRDefault="23458EBD" w14:paraId="492D5C0F" w14:textId="63D1FC9D">
      <w:pPr>
        <w:pStyle w:val="Normal"/>
        <w:jc w:val="center"/>
        <w:rPr>
          <w:rFonts w:ascii="Arial" w:hAnsi="Arial" w:eastAsia="Arial" w:cs="Arial"/>
        </w:rPr>
      </w:pPr>
    </w:p>
    <w:p w:rsidR="23458EBD" w:rsidP="23458EBD" w:rsidRDefault="23458EBD" w14:paraId="5F76AA85" w14:textId="0484CD46">
      <w:pPr>
        <w:pStyle w:val="Normal"/>
        <w:jc w:val="center"/>
        <w:rPr>
          <w:rFonts w:ascii="Arial" w:hAnsi="Arial" w:eastAsia="Arial" w:cs="Arial"/>
        </w:rPr>
      </w:pPr>
    </w:p>
    <w:p w:rsidR="23458EBD" w:rsidP="23458EBD" w:rsidRDefault="23458EBD" w14:paraId="134450C2" w14:textId="05072A81">
      <w:pPr>
        <w:pStyle w:val="Normal"/>
        <w:jc w:val="center"/>
        <w:rPr>
          <w:rFonts w:ascii="Arial" w:hAnsi="Arial" w:eastAsia="Arial" w:cs="Arial"/>
        </w:rPr>
      </w:pPr>
    </w:p>
    <w:p w:rsidR="23458EBD" w:rsidP="23458EBD" w:rsidRDefault="23458EBD" w14:paraId="44745EF4" w14:textId="5D9479A7">
      <w:pPr>
        <w:pStyle w:val="Normal"/>
        <w:jc w:val="center"/>
        <w:rPr>
          <w:rFonts w:ascii="Arial" w:hAnsi="Arial" w:eastAsia="Arial" w:cs="Arial"/>
        </w:rPr>
      </w:pPr>
    </w:p>
    <w:p w:rsidR="23458EBD" w:rsidP="23458EBD" w:rsidRDefault="23458EBD" w14:paraId="74C59718" w14:textId="331DC337">
      <w:pPr>
        <w:pStyle w:val="Normal"/>
        <w:jc w:val="center"/>
        <w:rPr>
          <w:rFonts w:ascii="Arial" w:hAnsi="Arial" w:eastAsia="Arial" w:cs="Arial"/>
        </w:rPr>
      </w:pPr>
    </w:p>
    <w:p w:rsidR="23458EBD" w:rsidP="23458EBD" w:rsidRDefault="23458EBD" w14:paraId="749DA99D" w14:textId="4E49CCE3">
      <w:pPr>
        <w:pStyle w:val="Normal"/>
        <w:jc w:val="center"/>
        <w:rPr>
          <w:rFonts w:ascii="Arial" w:hAnsi="Arial" w:eastAsia="Arial" w:cs="Arial"/>
        </w:rPr>
      </w:pPr>
    </w:p>
    <w:p w:rsidR="23458EBD" w:rsidP="23458EBD" w:rsidRDefault="23458EBD" w14:paraId="42230BC1" w14:textId="5EA4F494">
      <w:pPr>
        <w:pStyle w:val="Normal"/>
        <w:jc w:val="center"/>
        <w:rPr>
          <w:rFonts w:ascii="Arial" w:hAnsi="Arial" w:eastAsia="Arial" w:cs="Arial"/>
        </w:rPr>
      </w:pPr>
    </w:p>
    <w:p w:rsidR="23458EBD" w:rsidP="23458EBD" w:rsidRDefault="23458EBD" w14:paraId="211FCE3D" w14:textId="7376DD85">
      <w:pPr>
        <w:pStyle w:val="Normal"/>
        <w:jc w:val="center"/>
        <w:rPr>
          <w:rFonts w:ascii="Arial" w:hAnsi="Arial" w:eastAsia="Arial" w:cs="Arial"/>
        </w:rPr>
      </w:pPr>
    </w:p>
    <w:p w:rsidR="23458EBD" w:rsidP="23458EBD" w:rsidRDefault="23458EBD" w14:paraId="137D3C2C" w14:textId="5183D2A7">
      <w:pPr>
        <w:pStyle w:val="Normal"/>
        <w:jc w:val="center"/>
        <w:rPr>
          <w:rFonts w:ascii="Arial" w:hAnsi="Arial" w:eastAsia="Arial" w:cs="Arial"/>
        </w:rPr>
      </w:pPr>
    </w:p>
    <w:p w:rsidR="23458EBD" w:rsidP="23458EBD" w:rsidRDefault="23458EBD" w14:paraId="6305E974" w14:textId="2DF1FBDB">
      <w:pPr>
        <w:pStyle w:val="Normal"/>
        <w:jc w:val="center"/>
        <w:rPr>
          <w:rFonts w:ascii="Arial" w:hAnsi="Arial" w:eastAsia="Arial" w:cs="Arial"/>
        </w:rPr>
      </w:pPr>
    </w:p>
    <w:p w:rsidR="23458EBD" w:rsidP="23458EBD" w:rsidRDefault="23458EBD" w14:paraId="4267E60C" w14:textId="6260E883">
      <w:pPr>
        <w:pStyle w:val="Normal"/>
        <w:jc w:val="center"/>
        <w:rPr>
          <w:rFonts w:ascii="Arial" w:hAnsi="Arial" w:eastAsia="Arial" w:cs="Arial"/>
        </w:rPr>
      </w:pPr>
    </w:p>
    <w:p w:rsidR="23458EBD" w:rsidP="23458EBD" w:rsidRDefault="23458EBD" w14:paraId="0092E71E" w14:textId="2CBE24FB">
      <w:pPr>
        <w:pStyle w:val="Normal"/>
        <w:jc w:val="center"/>
        <w:rPr>
          <w:rFonts w:ascii="Arial" w:hAnsi="Arial" w:eastAsia="Arial" w:cs="Arial"/>
        </w:rPr>
      </w:pPr>
    </w:p>
    <w:p w:rsidR="23458EBD" w:rsidP="23458EBD" w:rsidRDefault="23458EBD" w14:paraId="0F4D2E02" w14:textId="469877AE">
      <w:pPr>
        <w:pStyle w:val="Normal"/>
        <w:jc w:val="center"/>
        <w:rPr>
          <w:rFonts w:ascii="Arial" w:hAnsi="Arial" w:eastAsia="Arial" w:cs="Arial"/>
        </w:rPr>
      </w:pPr>
    </w:p>
    <w:p w:rsidR="23458EBD" w:rsidP="23458EBD" w:rsidRDefault="23458EBD" w14:paraId="5976E1A4" w14:textId="6B6329E1">
      <w:pPr>
        <w:pStyle w:val="Normal"/>
        <w:jc w:val="center"/>
        <w:rPr>
          <w:rFonts w:ascii="Arial" w:hAnsi="Arial" w:eastAsia="Arial" w:cs="Arial"/>
        </w:rPr>
      </w:pPr>
    </w:p>
    <w:p w:rsidR="23458EBD" w:rsidP="23458EBD" w:rsidRDefault="23458EBD" w14:paraId="35825A0D" w14:textId="4E34996C">
      <w:pPr>
        <w:pStyle w:val="Normal"/>
        <w:jc w:val="center"/>
        <w:rPr>
          <w:rFonts w:ascii="Arial" w:hAnsi="Arial" w:eastAsia="Arial" w:cs="Arial"/>
        </w:rPr>
      </w:pPr>
    </w:p>
    <w:p w:rsidR="23458EBD" w:rsidP="23458EBD" w:rsidRDefault="23458EBD" w14:paraId="7DA3161A" w14:textId="05B7FAC4">
      <w:pPr>
        <w:pStyle w:val="Normal"/>
        <w:jc w:val="center"/>
        <w:rPr>
          <w:rFonts w:ascii="Arial" w:hAnsi="Arial" w:eastAsia="Arial" w:cs="Arial"/>
        </w:rPr>
      </w:pPr>
    </w:p>
    <w:p w:rsidR="23458EBD" w:rsidP="23458EBD" w:rsidRDefault="23458EBD" w14:paraId="4F0AE413" w14:textId="56205463">
      <w:pPr>
        <w:pStyle w:val="Normal"/>
        <w:jc w:val="center"/>
        <w:rPr>
          <w:rFonts w:ascii="Arial" w:hAnsi="Arial" w:eastAsia="Arial" w:cs="Arial"/>
        </w:rPr>
      </w:pPr>
    </w:p>
    <w:p w:rsidR="23458EBD" w:rsidP="23458EBD" w:rsidRDefault="23458EBD" w14:paraId="04AA8495" w14:textId="101D0393">
      <w:pPr>
        <w:pStyle w:val="Normal"/>
        <w:jc w:val="center"/>
        <w:rPr>
          <w:rFonts w:ascii="Arial" w:hAnsi="Arial" w:eastAsia="Arial" w:cs="Arial"/>
        </w:rPr>
      </w:pPr>
    </w:p>
    <w:p w:rsidR="23458EBD" w:rsidP="23458EBD" w:rsidRDefault="23458EBD" w14:paraId="1B322693" w14:textId="3763B853">
      <w:pPr>
        <w:pStyle w:val="Normal"/>
        <w:jc w:val="center"/>
        <w:rPr>
          <w:rFonts w:ascii="Arial" w:hAnsi="Arial" w:eastAsia="Arial" w:cs="Arial"/>
        </w:rPr>
      </w:pPr>
    </w:p>
    <w:p w:rsidR="23458EBD" w:rsidP="23458EBD" w:rsidRDefault="23458EBD" w14:paraId="68973B19" w14:textId="274D4DB6">
      <w:pPr>
        <w:pStyle w:val="Normal"/>
        <w:jc w:val="center"/>
        <w:rPr>
          <w:rFonts w:ascii="Arial" w:hAnsi="Arial" w:eastAsia="Arial" w:cs="Arial"/>
        </w:rPr>
      </w:pPr>
    </w:p>
    <w:p w:rsidR="23458EBD" w:rsidP="23458EBD" w:rsidRDefault="23458EBD" w14:paraId="366F856B" w14:textId="7869EBCA">
      <w:pPr>
        <w:pStyle w:val="Normal"/>
        <w:jc w:val="center"/>
        <w:rPr>
          <w:rFonts w:ascii="Arial" w:hAnsi="Arial" w:eastAsia="Arial" w:cs="Arial"/>
        </w:rPr>
      </w:pPr>
    </w:p>
    <w:p w:rsidR="0FCDD8E5" w:rsidP="2EBF5CBD" w:rsidRDefault="0FCDD8E5" w14:paraId="70908CA4" w14:textId="646CCE15">
      <w:pPr>
        <w:pStyle w:val="Subtitle"/>
        <w:jc w:val="center"/>
        <w:rPr>
          <w:rFonts w:ascii="Calibri" w:hAnsi="Calibri" w:eastAsia="" w:cs=""/>
          <w:color w:val="5A5A5A"/>
        </w:rPr>
      </w:pPr>
    </w:p>
    <w:p w:rsidR="23458EBD" w:rsidP="2EBF5CBD" w:rsidRDefault="23458EBD" w14:paraId="64A4A48E" w14:textId="0EDE10D1">
      <w:pPr>
        <w:pStyle w:val="Normal"/>
        <w:rPr>
          <w:rFonts w:ascii="Arial" w:hAnsi="Arial" w:eastAsia="Arial" w:cs="Arial"/>
          <w:b w:val="0"/>
          <w:bCs w:val="0"/>
          <w:i w:val="0"/>
          <w:iCs w:val="0"/>
          <w:caps w:val="0"/>
          <w:smallCaps w:val="0"/>
          <w:noProof w:val="0"/>
          <w:color w:val="000000" w:themeColor="text1" w:themeTint="FF" w:themeShade="FF"/>
          <w:lang w:val="en-GB"/>
        </w:rPr>
      </w:pPr>
    </w:p>
    <w:p w:rsidR="23458EBD" w:rsidP="2EBF5CBD" w:rsidRDefault="23458EBD" w14:paraId="03A8B5D9" w14:textId="3421C175">
      <w:pPr>
        <w:pStyle w:val="Normal"/>
        <w:rPr>
          <w:rFonts w:ascii="Arial" w:hAnsi="Arial" w:eastAsia="Arial" w:cs="Arial"/>
          <w:b w:val="0"/>
          <w:bCs w:val="0"/>
          <w:i w:val="0"/>
          <w:iCs w:val="0"/>
          <w:caps w:val="0"/>
          <w:smallCaps w:val="0"/>
          <w:noProof w:val="0"/>
          <w:color w:val="000000" w:themeColor="text1" w:themeTint="FF" w:themeShade="FF"/>
          <w:lang w:val="en-GB"/>
        </w:rPr>
      </w:pPr>
      <w:r w:rsidRPr="2EBF5CBD" w:rsidR="2EBF5CBD">
        <w:rPr>
          <w:rFonts w:ascii="Arial" w:hAnsi="Arial" w:eastAsia="Arial" w:cs="Arial"/>
          <w:b w:val="0"/>
          <w:bCs w:val="0"/>
          <w:i w:val="0"/>
          <w:iCs w:val="0"/>
          <w:caps w:val="0"/>
          <w:smallCaps w:val="0"/>
          <w:noProof w:val="0"/>
          <w:color w:val="000000" w:themeColor="text1" w:themeTint="FF" w:themeShade="FF"/>
          <w:lang w:val="en-GB"/>
        </w:rPr>
        <w:t>To: Vodafone</w:t>
      </w:r>
    </w:p>
    <w:p w:rsidR="23458EBD" w:rsidP="2EBF5CBD" w:rsidRDefault="23458EBD" w14:paraId="7C818323" w14:textId="4CAC08EF">
      <w:pPr>
        <w:rPr>
          <w:rFonts w:ascii="Arial" w:hAnsi="Arial" w:eastAsia="Arial" w:cs="Arial"/>
          <w:b w:val="0"/>
          <w:bCs w:val="0"/>
          <w:i w:val="0"/>
          <w:iCs w:val="0"/>
          <w:caps w:val="0"/>
          <w:smallCaps w:val="0"/>
          <w:noProof w:val="0"/>
          <w:color w:val="000000" w:themeColor="text1" w:themeTint="FF" w:themeShade="FF"/>
          <w:lang w:val="en-GB"/>
        </w:rPr>
      </w:pPr>
      <w:r w:rsidRPr="2EBF5CBD" w:rsidR="2EBF5CBD">
        <w:rPr>
          <w:rFonts w:ascii="Arial" w:hAnsi="Arial" w:eastAsia="Arial" w:cs="Arial"/>
          <w:b w:val="0"/>
          <w:bCs w:val="0"/>
          <w:i w:val="0"/>
          <w:iCs w:val="0"/>
          <w:caps w:val="0"/>
          <w:smallCaps w:val="0"/>
          <w:noProof w:val="0"/>
          <w:color w:val="000000" w:themeColor="text1" w:themeTint="FF" w:themeShade="FF"/>
          <w:lang w:val="en-GB"/>
        </w:rPr>
        <w:t xml:space="preserve">From: Andreea Ruse </w:t>
      </w:r>
    </w:p>
    <w:p w:rsidR="23458EBD" w:rsidP="2EBF5CBD" w:rsidRDefault="23458EBD" w14:paraId="5CB869B5" w14:textId="6C197F58">
      <w:pPr>
        <w:rPr>
          <w:rFonts w:ascii="Arial" w:hAnsi="Arial" w:eastAsia="Arial" w:cs="Arial"/>
          <w:b w:val="0"/>
          <w:bCs w:val="0"/>
          <w:i w:val="0"/>
          <w:iCs w:val="0"/>
          <w:caps w:val="0"/>
          <w:smallCaps w:val="0"/>
          <w:noProof w:val="0"/>
          <w:color w:val="000000" w:themeColor="text1" w:themeTint="FF" w:themeShade="FF"/>
          <w:lang w:val="en-GB"/>
        </w:rPr>
      </w:pPr>
      <w:r w:rsidRPr="2EBF5CBD" w:rsidR="2EBF5CBD">
        <w:rPr>
          <w:rFonts w:ascii="Arial" w:hAnsi="Arial" w:eastAsia="Arial" w:cs="Arial"/>
          <w:b w:val="0"/>
          <w:bCs w:val="0"/>
          <w:i w:val="0"/>
          <w:iCs w:val="0"/>
          <w:caps w:val="0"/>
          <w:smallCaps w:val="0"/>
          <w:noProof w:val="0"/>
          <w:color w:val="000000" w:themeColor="text1" w:themeTint="FF" w:themeShade="FF"/>
          <w:lang w:val="en-GB"/>
        </w:rPr>
        <w:t>Date: 06/03/2022</w:t>
      </w:r>
    </w:p>
    <w:p w:rsidR="23458EBD" w:rsidP="2EBF5CBD" w:rsidRDefault="23458EBD" w14:paraId="7193E558" w14:textId="5F6F84AA">
      <w:pPr>
        <w:rPr>
          <w:rFonts w:ascii="Arial" w:hAnsi="Arial" w:eastAsia="Arial" w:cs="Arial"/>
          <w:b w:val="0"/>
          <w:bCs w:val="0"/>
          <w:i w:val="0"/>
          <w:iCs w:val="0"/>
          <w:caps w:val="0"/>
          <w:smallCaps w:val="0"/>
          <w:noProof w:val="0"/>
          <w:color w:val="000000" w:themeColor="text1" w:themeTint="FF" w:themeShade="FF"/>
          <w:lang w:val="en-GB"/>
        </w:rPr>
      </w:pPr>
      <w:r w:rsidRPr="2EBF5CBD" w:rsidR="2EBF5CBD">
        <w:rPr>
          <w:rFonts w:ascii="Arial" w:hAnsi="Arial" w:eastAsia="Arial" w:cs="Arial"/>
          <w:b w:val="0"/>
          <w:bCs w:val="0"/>
          <w:i w:val="0"/>
          <w:iCs w:val="0"/>
          <w:caps w:val="0"/>
          <w:smallCaps w:val="0"/>
          <w:noProof w:val="0"/>
          <w:color w:val="000000" w:themeColor="text1" w:themeTint="FF" w:themeShade="FF"/>
          <w:lang w:val="en-GB"/>
        </w:rPr>
        <w:t>Subject:  Effective Teamw</w:t>
      </w:r>
      <w:r w:rsidRPr="2EBF5CBD" w:rsidR="2EBF5CBD">
        <w:rPr>
          <w:rFonts w:ascii="Arial" w:hAnsi="Arial" w:eastAsia="Arial" w:cs="Arial"/>
          <w:b w:val="0"/>
          <w:bCs w:val="0"/>
          <w:i w:val="0"/>
          <w:iCs w:val="0"/>
          <w:caps w:val="0"/>
          <w:smallCaps w:val="0"/>
          <w:noProof w:val="0"/>
          <w:color w:val="000000" w:themeColor="text1" w:themeTint="FF" w:themeShade="FF"/>
          <w:lang w:val="en-GB"/>
        </w:rPr>
        <w:t xml:space="preserve">orking for Team Succes </w:t>
      </w:r>
    </w:p>
    <w:p w:rsidR="23458EBD" w:rsidP="2EBF5CBD" w:rsidRDefault="23458EBD" w14:paraId="2E1FD46D" w14:textId="19E28E18">
      <w:pPr>
        <w:pStyle w:val="Heading1"/>
        <w:rPr>
          <w:rFonts w:ascii="Arial" w:hAnsi="Arial" w:eastAsia="Arial" w:cs="Arial"/>
          <w:b w:val="1"/>
          <w:bCs w:val="1"/>
          <w:noProof w:val="0"/>
          <w:color w:val="000000" w:themeColor="text1" w:themeTint="FF" w:themeShade="FF"/>
          <w:sz w:val="28"/>
          <w:szCs w:val="28"/>
          <w:lang w:val="en-GB"/>
        </w:rPr>
      </w:pPr>
      <w:bookmarkStart w:name="_Toc1661957039" w:id="862392805"/>
      <w:r w:rsidRPr="33271B2F" w:rsidR="2EBF5CBD">
        <w:rPr>
          <w:rFonts w:ascii="Arial" w:hAnsi="Arial" w:eastAsia="Arial" w:cs="Arial"/>
          <w:b w:val="1"/>
          <w:bCs w:val="1"/>
          <w:noProof w:val="0"/>
          <w:color w:val="000000" w:themeColor="text1" w:themeTint="FF" w:themeShade="FF"/>
          <w:sz w:val="28"/>
          <w:szCs w:val="28"/>
          <w:lang w:val="en-GB"/>
        </w:rPr>
        <w:t xml:space="preserve">Abstract </w:t>
      </w:r>
      <w:bookmarkEnd w:id="862392805"/>
    </w:p>
    <w:p w:rsidR="23458EBD" w:rsidP="2EBF5CBD" w:rsidRDefault="23458EBD" w14:paraId="0313239A" w14:textId="69AE0F69">
      <w:pPr>
        <w:pStyle w:val="Normal"/>
        <w:rPr>
          <w:rFonts w:ascii="Arial" w:hAnsi="Arial" w:eastAsia="Arial" w:cs="Arial"/>
          <w:noProof w:val="0"/>
          <w:color w:val="000000" w:themeColor="text1" w:themeTint="FF" w:themeShade="FF"/>
          <w:sz w:val="22"/>
          <w:szCs w:val="22"/>
          <w:lang w:val="en-AU"/>
        </w:rPr>
      </w:pPr>
    </w:p>
    <w:p w:rsidR="23458EBD" w:rsidP="2EBF5CBD" w:rsidRDefault="23458EBD" w14:paraId="7C532C1A" w14:textId="6FB38D7E">
      <w:pPr>
        <w:pStyle w:val="Normal"/>
        <w:rPr>
          <w:rFonts w:ascii="Arial" w:hAnsi="Arial" w:eastAsia="Arial" w:cs="Arial"/>
          <w:noProof w:val="0"/>
          <w:color w:val="000000" w:themeColor="text1" w:themeTint="FF" w:themeShade="FF"/>
          <w:sz w:val="22"/>
          <w:szCs w:val="22"/>
          <w:lang w:val="en-AU"/>
        </w:rPr>
      </w:pPr>
      <w:r w:rsidRPr="2EBF5CBD" w:rsidR="2EBF5CBD">
        <w:rPr>
          <w:rFonts w:ascii="Arial" w:hAnsi="Arial" w:eastAsia="Arial" w:cs="Arial"/>
          <w:noProof w:val="0"/>
          <w:color w:val="000000" w:themeColor="text1" w:themeTint="FF" w:themeShade="FF"/>
          <w:sz w:val="22"/>
          <w:szCs w:val="22"/>
          <w:lang w:val="en-AU"/>
        </w:rPr>
        <w:t xml:space="preserve">In this report, a scenario is </w:t>
      </w:r>
      <w:proofErr w:type="gramStart"/>
      <w:r w:rsidRPr="2EBF5CBD" w:rsidR="2EBF5CBD">
        <w:rPr>
          <w:rFonts w:ascii="Arial" w:hAnsi="Arial" w:eastAsia="Arial" w:cs="Arial"/>
          <w:noProof w:val="0"/>
          <w:color w:val="000000" w:themeColor="text1" w:themeTint="FF" w:themeShade="FF"/>
          <w:sz w:val="22"/>
          <w:szCs w:val="22"/>
          <w:lang w:val="en-AU"/>
        </w:rPr>
        <w:t>provided that</w:t>
      </w:r>
      <w:proofErr w:type="gramEnd"/>
      <w:r w:rsidRPr="2EBF5CBD" w:rsidR="2EBF5CBD">
        <w:rPr>
          <w:rFonts w:ascii="Arial" w:hAnsi="Arial" w:eastAsia="Arial" w:cs="Arial"/>
          <w:noProof w:val="0"/>
          <w:color w:val="000000" w:themeColor="text1" w:themeTint="FF" w:themeShade="FF"/>
          <w:sz w:val="22"/>
          <w:szCs w:val="22"/>
          <w:lang w:val="en-AU"/>
        </w:rPr>
        <w:t xml:space="preserve"> highlights that Abdul, who is provided the task to manage the Vodafone UK project, is facing issues in developing an effective kind of teamwork. There are communication problems, employees becoming unresponsive, unsupportive, which is leading to the downturn of the project. The incorporation of Belbin’s teamwork theory can help Abdul to build an effective team and the roles of individual members can prove effective to provide success to the project.</w:t>
      </w:r>
    </w:p>
    <w:p w:rsidR="23458EBD" w:rsidP="2EBF5CBD" w:rsidRDefault="23458EBD" w14:paraId="469A9A21" w14:textId="0CD276C5">
      <w:pPr>
        <w:pStyle w:val="Normal"/>
        <w:rPr>
          <w:rFonts w:ascii="Arial" w:hAnsi="Arial" w:eastAsia="Arial" w:cs="Arial"/>
          <w:noProof w:val="0"/>
          <w:color w:val="000000" w:themeColor="text1" w:themeTint="FF" w:themeShade="FF"/>
          <w:sz w:val="22"/>
          <w:szCs w:val="22"/>
          <w:lang w:val="en-AU"/>
        </w:rPr>
      </w:pPr>
    </w:p>
    <w:p w:rsidR="23458EBD" w:rsidP="2EBF5CBD" w:rsidRDefault="23458EBD" w14:paraId="7FFEEBC5" w14:textId="0CF5C7A3">
      <w:pPr>
        <w:spacing w:line="360" w:lineRule="auto"/>
        <w:jc w:val="center"/>
      </w:pPr>
      <w:r w:rsidRPr="2EBF5CBD" w:rsidR="2EBF5CBD">
        <w:rPr>
          <w:rFonts w:ascii="Arial" w:hAnsi="Arial" w:eastAsia="Arial" w:cs="Arial"/>
          <w:b w:val="1"/>
          <w:bCs w:val="1"/>
          <w:noProof w:val="0"/>
          <w:color w:val="000000" w:themeColor="text1" w:themeTint="FF" w:themeShade="FF"/>
          <w:sz w:val="32"/>
          <w:szCs w:val="32"/>
          <w:lang w:val="en-US"/>
        </w:rPr>
        <w:t>Table of Contents</w:t>
      </w:r>
    </w:p>
    <w:p w:rsidR="23458EBD" w:rsidP="2EBF5CBD" w:rsidRDefault="23458EBD" w14:paraId="7E50FE74" w14:textId="7BCC9752">
      <w:pPr>
        <w:tabs>
          <w:tab w:val="right" w:leader="dot" w:pos="9016"/>
        </w:tabs>
        <w:spacing w:line="480" w:lineRule="auto"/>
        <w:jc w:val="both"/>
        <w:rPr>
          <w:rFonts w:ascii="Arial" w:hAnsi="Arial" w:eastAsia="Arial" w:cs="Arial"/>
          <w:strike w:val="0"/>
          <w:dstrike w:val="0"/>
          <w:noProof w:val="0"/>
          <w:sz w:val="24"/>
          <w:szCs w:val="24"/>
          <w:lang w:val="en-GB"/>
        </w:rPr>
      </w:pPr>
      <w:hyperlink w:anchor="_Toc96611811" r:id="Re3ea56e11f2042f2">
        <w:r w:rsidRPr="2EBF5CBD" w:rsidR="2EBF5CBD">
          <w:rPr>
            <w:rStyle w:val="Hyperlink"/>
            <w:rFonts w:ascii="Arial" w:hAnsi="Arial" w:eastAsia="Arial" w:cs="Arial"/>
            <w:strike w:val="0"/>
            <w:dstrike w:val="0"/>
            <w:noProof w:val="0"/>
            <w:sz w:val="24"/>
            <w:szCs w:val="24"/>
            <w:lang w:val="en-GB"/>
          </w:rPr>
          <w:t>I</w:t>
        </w:r>
      </w:hyperlink>
    </w:p>
    <w:sdt>
      <w:sdtPr>
        <w:id w:val="909424117"/>
        <w:docPartObj>
          <w:docPartGallery w:val="Table of Contents"/>
          <w:docPartUnique/>
        </w:docPartObj>
      </w:sdtPr>
      <w:sdtContent>
        <w:p w:rsidR="23458EBD" w:rsidP="2EBF5CBD" w:rsidRDefault="23458EBD" w14:paraId="157B2CE8" w14:textId="5A53B1F0">
          <w:pPr>
            <w:pStyle w:val="TOC1"/>
            <w:tabs>
              <w:tab w:val="right" w:leader="dot" w:pos="9015"/>
            </w:tabs>
            <w:bidi w:val="0"/>
          </w:pPr>
          <w:r>
            <w:fldChar w:fldCharType="begin"/>
          </w:r>
          <w:r>
            <w:instrText xml:space="preserve">TOC \o \z \u \h</w:instrText>
          </w:r>
          <w:r>
            <w:fldChar w:fldCharType="separate"/>
          </w:r>
          <w:hyperlink w:anchor="_Toc172227882">
            <w:r w:rsidRPr="33271B2F" w:rsidR="33271B2F">
              <w:rPr>
                <w:rStyle w:val="Hyperlink"/>
              </w:rPr>
              <w:t>Effective Teamworking</w:t>
            </w:r>
            <w:r>
              <w:tab/>
            </w:r>
            <w:r>
              <w:fldChar w:fldCharType="begin"/>
            </w:r>
            <w:r>
              <w:instrText xml:space="preserve">PAGEREF _Toc172227882 \h</w:instrText>
            </w:r>
            <w:r>
              <w:fldChar w:fldCharType="separate"/>
            </w:r>
            <w:r w:rsidRPr="33271B2F" w:rsidR="33271B2F">
              <w:rPr>
                <w:rStyle w:val="Hyperlink"/>
              </w:rPr>
              <w:t>1</w:t>
            </w:r>
            <w:r>
              <w:fldChar w:fldCharType="end"/>
            </w:r>
          </w:hyperlink>
        </w:p>
        <w:p w:rsidR="23458EBD" w:rsidP="2EBF5CBD" w:rsidRDefault="23458EBD" w14:paraId="19C4F2AE" w14:textId="0F7FB933">
          <w:pPr>
            <w:pStyle w:val="TOC1"/>
            <w:tabs>
              <w:tab w:val="right" w:leader="dot" w:pos="9015"/>
            </w:tabs>
            <w:bidi w:val="0"/>
          </w:pPr>
          <w:hyperlink w:anchor="_Toc378211570">
            <w:r w:rsidRPr="33271B2F" w:rsidR="33271B2F">
              <w:rPr>
                <w:rStyle w:val="Hyperlink"/>
              </w:rPr>
              <w:t>For team success</w:t>
            </w:r>
            <w:r>
              <w:tab/>
            </w:r>
            <w:r>
              <w:fldChar w:fldCharType="begin"/>
            </w:r>
            <w:r>
              <w:instrText xml:space="preserve">PAGEREF _Toc378211570 \h</w:instrText>
            </w:r>
            <w:r>
              <w:fldChar w:fldCharType="separate"/>
            </w:r>
            <w:r w:rsidRPr="33271B2F" w:rsidR="33271B2F">
              <w:rPr>
                <w:rStyle w:val="Hyperlink"/>
              </w:rPr>
              <w:t>1</w:t>
            </w:r>
            <w:r>
              <w:fldChar w:fldCharType="end"/>
            </w:r>
          </w:hyperlink>
        </w:p>
        <w:p w:rsidR="23458EBD" w:rsidP="2EBF5CBD" w:rsidRDefault="23458EBD" w14:paraId="7DF20FEB" w14:textId="2B67899B">
          <w:pPr>
            <w:pStyle w:val="TOC1"/>
            <w:tabs>
              <w:tab w:val="right" w:leader="dot" w:pos="9015"/>
            </w:tabs>
            <w:bidi w:val="0"/>
          </w:pPr>
          <w:hyperlink w:anchor="_Toc1661957039">
            <w:r w:rsidRPr="33271B2F" w:rsidR="33271B2F">
              <w:rPr>
                <w:rStyle w:val="Hyperlink"/>
              </w:rPr>
              <w:t>Abstract</w:t>
            </w:r>
            <w:r>
              <w:tab/>
            </w:r>
            <w:r>
              <w:fldChar w:fldCharType="begin"/>
            </w:r>
            <w:r>
              <w:instrText xml:space="preserve">PAGEREF _Toc1661957039 \h</w:instrText>
            </w:r>
            <w:r>
              <w:fldChar w:fldCharType="separate"/>
            </w:r>
            <w:r w:rsidRPr="33271B2F" w:rsidR="33271B2F">
              <w:rPr>
                <w:rStyle w:val="Hyperlink"/>
              </w:rPr>
              <w:t>2</w:t>
            </w:r>
            <w:r>
              <w:fldChar w:fldCharType="end"/>
            </w:r>
          </w:hyperlink>
        </w:p>
        <w:p w:rsidR="23458EBD" w:rsidP="2EBF5CBD" w:rsidRDefault="23458EBD" w14:paraId="7FE6F193" w14:textId="542B794A">
          <w:pPr>
            <w:pStyle w:val="TOC1"/>
            <w:tabs>
              <w:tab w:val="right" w:leader="dot" w:pos="9015"/>
            </w:tabs>
            <w:bidi w:val="0"/>
          </w:pPr>
          <w:hyperlink w:anchor="_Toc1888457537">
            <w:r w:rsidRPr="33271B2F" w:rsidR="33271B2F">
              <w:rPr>
                <w:rStyle w:val="Hyperlink"/>
              </w:rPr>
              <w:t>Introduction</w:t>
            </w:r>
            <w:r>
              <w:tab/>
            </w:r>
            <w:r>
              <w:fldChar w:fldCharType="begin"/>
            </w:r>
            <w:r>
              <w:instrText xml:space="preserve">PAGEREF _Toc1888457537 \h</w:instrText>
            </w:r>
            <w:r>
              <w:fldChar w:fldCharType="separate"/>
            </w:r>
            <w:r w:rsidRPr="33271B2F" w:rsidR="33271B2F">
              <w:rPr>
                <w:rStyle w:val="Hyperlink"/>
              </w:rPr>
              <w:t>2</w:t>
            </w:r>
            <w:r>
              <w:fldChar w:fldCharType="end"/>
            </w:r>
          </w:hyperlink>
        </w:p>
        <w:p w:rsidR="23458EBD" w:rsidP="2EBF5CBD" w:rsidRDefault="23458EBD" w14:paraId="68185DA2" w14:textId="67FE82B9">
          <w:pPr>
            <w:pStyle w:val="TOC1"/>
            <w:tabs>
              <w:tab w:val="right" w:leader="dot" w:pos="9015"/>
            </w:tabs>
            <w:bidi w:val="0"/>
          </w:pPr>
          <w:hyperlink w:anchor="_Toc39341148">
            <w:r w:rsidRPr="33271B2F" w:rsidR="33271B2F">
              <w:rPr>
                <w:rStyle w:val="Hyperlink"/>
              </w:rPr>
              <w:t>Discussion</w:t>
            </w:r>
            <w:r>
              <w:tab/>
            </w:r>
            <w:r>
              <w:fldChar w:fldCharType="begin"/>
            </w:r>
            <w:r>
              <w:instrText xml:space="preserve">PAGEREF _Toc39341148 \h</w:instrText>
            </w:r>
            <w:r>
              <w:fldChar w:fldCharType="separate"/>
            </w:r>
            <w:r w:rsidRPr="33271B2F" w:rsidR="33271B2F">
              <w:rPr>
                <w:rStyle w:val="Hyperlink"/>
              </w:rPr>
              <w:t>3</w:t>
            </w:r>
            <w:r>
              <w:fldChar w:fldCharType="end"/>
            </w:r>
          </w:hyperlink>
        </w:p>
        <w:p w:rsidR="23458EBD" w:rsidP="2EBF5CBD" w:rsidRDefault="23458EBD" w14:paraId="0032270C" w14:textId="427676AB">
          <w:pPr>
            <w:pStyle w:val="TOC2"/>
            <w:tabs>
              <w:tab w:val="right" w:leader="dot" w:pos="9015"/>
            </w:tabs>
            <w:bidi w:val="0"/>
          </w:pPr>
          <w:hyperlink w:anchor="_Toc1555784002">
            <w:r w:rsidRPr="33271B2F" w:rsidR="33271B2F">
              <w:rPr>
                <w:rStyle w:val="Hyperlink"/>
              </w:rPr>
              <w:t>Way to develop an effective team through the application of a theoretical model</w:t>
            </w:r>
            <w:r>
              <w:tab/>
            </w:r>
            <w:r>
              <w:fldChar w:fldCharType="begin"/>
            </w:r>
            <w:r>
              <w:instrText xml:space="preserve">PAGEREF _Toc1555784002 \h</w:instrText>
            </w:r>
            <w:r>
              <w:fldChar w:fldCharType="separate"/>
            </w:r>
            <w:r w:rsidRPr="33271B2F" w:rsidR="33271B2F">
              <w:rPr>
                <w:rStyle w:val="Hyperlink"/>
              </w:rPr>
              <w:t>3</w:t>
            </w:r>
            <w:r>
              <w:fldChar w:fldCharType="end"/>
            </w:r>
          </w:hyperlink>
        </w:p>
        <w:p w:rsidR="33271B2F" w:rsidP="33271B2F" w:rsidRDefault="33271B2F" w14:paraId="59132FFC" w14:textId="44CF0A48">
          <w:pPr>
            <w:pStyle w:val="TOC2"/>
            <w:tabs>
              <w:tab w:val="right" w:leader="dot" w:pos="9015"/>
            </w:tabs>
            <w:bidi w:val="0"/>
          </w:pPr>
          <w:hyperlink w:anchor="_Toc2032257182">
            <w:r w:rsidRPr="33271B2F" w:rsidR="33271B2F">
              <w:rPr>
                <w:rStyle w:val="Hyperlink"/>
              </w:rPr>
              <w:t>Types of roles that are essential for the creation of an effective team</w:t>
            </w:r>
            <w:r>
              <w:tab/>
            </w:r>
            <w:r>
              <w:fldChar w:fldCharType="begin"/>
            </w:r>
            <w:r>
              <w:instrText xml:space="preserve">PAGEREF _Toc2032257182 \h</w:instrText>
            </w:r>
            <w:r>
              <w:fldChar w:fldCharType="separate"/>
            </w:r>
            <w:r w:rsidRPr="33271B2F" w:rsidR="33271B2F">
              <w:rPr>
                <w:rStyle w:val="Hyperlink"/>
              </w:rPr>
              <w:t>4</w:t>
            </w:r>
            <w:r>
              <w:fldChar w:fldCharType="end"/>
            </w:r>
          </w:hyperlink>
        </w:p>
        <w:p w:rsidR="33271B2F" w:rsidP="33271B2F" w:rsidRDefault="33271B2F" w14:paraId="23621888" w14:textId="749CD464">
          <w:pPr>
            <w:pStyle w:val="TOC2"/>
            <w:tabs>
              <w:tab w:val="right" w:leader="dot" w:pos="9015"/>
            </w:tabs>
            <w:bidi w:val="0"/>
          </w:pPr>
          <w:hyperlink w:anchor="_Toc278756203">
            <w:r w:rsidRPr="33271B2F" w:rsidR="33271B2F">
              <w:rPr>
                <w:rStyle w:val="Hyperlink"/>
              </w:rPr>
              <w:t>Impact of effective teamwork on team success</w:t>
            </w:r>
            <w:r>
              <w:tab/>
            </w:r>
            <w:r>
              <w:fldChar w:fldCharType="begin"/>
            </w:r>
            <w:r>
              <w:instrText xml:space="preserve">PAGEREF _Toc278756203 \h</w:instrText>
            </w:r>
            <w:r>
              <w:fldChar w:fldCharType="separate"/>
            </w:r>
            <w:r w:rsidRPr="33271B2F" w:rsidR="33271B2F">
              <w:rPr>
                <w:rStyle w:val="Hyperlink"/>
              </w:rPr>
              <w:t>7</w:t>
            </w:r>
            <w:r>
              <w:fldChar w:fldCharType="end"/>
            </w:r>
          </w:hyperlink>
        </w:p>
        <w:p w:rsidR="33271B2F" w:rsidP="33271B2F" w:rsidRDefault="33271B2F" w14:paraId="6BBC028C" w14:textId="00D6A4B1">
          <w:pPr>
            <w:pStyle w:val="TOC2"/>
            <w:tabs>
              <w:tab w:val="right" w:leader="dot" w:pos="9015"/>
            </w:tabs>
            <w:bidi w:val="0"/>
          </w:pPr>
          <w:hyperlink w:anchor="_Toc1003505831">
            <w:r w:rsidRPr="33271B2F" w:rsidR="33271B2F">
              <w:rPr>
                <w:rStyle w:val="Hyperlink"/>
              </w:rPr>
              <w:t>Barriers to effective team working recognized in a given scenario</w:t>
            </w:r>
            <w:r>
              <w:tab/>
            </w:r>
            <w:r>
              <w:fldChar w:fldCharType="begin"/>
            </w:r>
            <w:r>
              <w:instrText xml:space="preserve">PAGEREF _Toc1003505831 \h</w:instrText>
            </w:r>
            <w:r>
              <w:fldChar w:fldCharType="separate"/>
            </w:r>
            <w:r w:rsidRPr="33271B2F" w:rsidR="33271B2F">
              <w:rPr>
                <w:rStyle w:val="Hyperlink"/>
              </w:rPr>
              <w:t>7</w:t>
            </w:r>
            <w:r>
              <w:fldChar w:fldCharType="end"/>
            </w:r>
          </w:hyperlink>
        </w:p>
        <w:p w:rsidR="33271B2F" w:rsidP="33271B2F" w:rsidRDefault="33271B2F" w14:paraId="6CE8A512" w14:textId="765C64CE">
          <w:pPr>
            <w:pStyle w:val="TOC1"/>
            <w:tabs>
              <w:tab w:val="right" w:leader="dot" w:pos="9015"/>
            </w:tabs>
            <w:bidi w:val="0"/>
          </w:pPr>
          <w:hyperlink w:anchor="_Toc2102724645">
            <w:r w:rsidRPr="33271B2F" w:rsidR="33271B2F">
              <w:rPr>
                <w:rStyle w:val="Hyperlink"/>
              </w:rPr>
              <w:t>Conclusion</w:t>
            </w:r>
            <w:r>
              <w:tab/>
            </w:r>
            <w:r>
              <w:fldChar w:fldCharType="begin"/>
            </w:r>
            <w:r>
              <w:instrText xml:space="preserve">PAGEREF _Toc2102724645 \h</w:instrText>
            </w:r>
            <w:r>
              <w:fldChar w:fldCharType="separate"/>
            </w:r>
            <w:r w:rsidRPr="33271B2F" w:rsidR="33271B2F">
              <w:rPr>
                <w:rStyle w:val="Hyperlink"/>
              </w:rPr>
              <w:t>8</w:t>
            </w:r>
            <w:r>
              <w:fldChar w:fldCharType="end"/>
            </w:r>
          </w:hyperlink>
        </w:p>
        <w:p w:rsidR="33271B2F" w:rsidP="33271B2F" w:rsidRDefault="33271B2F" w14:paraId="07146334" w14:textId="50C18718">
          <w:pPr>
            <w:pStyle w:val="TOC1"/>
            <w:tabs>
              <w:tab w:val="right" w:leader="dot" w:pos="9015"/>
            </w:tabs>
            <w:bidi w:val="0"/>
          </w:pPr>
          <w:hyperlink w:anchor="_Toc1834069292">
            <w:r w:rsidRPr="33271B2F" w:rsidR="33271B2F">
              <w:rPr>
                <w:rStyle w:val="Hyperlink"/>
              </w:rPr>
              <w:t>References</w:t>
            </w:r>
            <w:r>
              <w:tab/>
            </w:r>
            <w:r>
              <w:fldChar w:fldCharType="begin"/>
            </w:r>
            <w:r>
              <w:instrText xml:space="preserve">PAGEREF _Toc1834069292 \h</w:instrText>
            </w:r>
            <w:r>
              <w:fldChar w:fldCharType="separate"/>
            </w:r>
            <w:r w:rsidRPr="33271B2F" w:rsidR="33271B2F">
              <w:rPr>
                <w:rStyle w:val="Hyperlink"/>
              </w:rPr>
              <w:t>9</w:t>
            </w:r>
            <w:r>
              <w:fldChar w:fldCharType="end"/>
            </w:r>
          </w:hyperlink>
          <w:r>
            <w:fldChar w:fldCharType="end"/>
          </w:r>
        </w:p>
      </w:sdtContent>
    </w:sdt>
    <w:p w:rsidR="23458EBD" w:rsidP="2EBF5CBD" w:rsidRDefault="23458EBD" w14:paraId="217A097D" w14:textId="47E303B9">
      <w:pPr>
        <w:pStyle w:val="Normal"/>
        <w:tabs>
          <w:tab w:val="right" w:leader="dot" w:pos="9016"/>
        </w:tabs>
        <w:spacing w:line="480" w:lineRule="auto"/>
        <w:jc w:val="both"/>
        <w:rPr>
          <w:rFonts w:ascii="Arial" w:hAnsi="Arial" w:eastAsia="Arial" w:cs="Arial"/>
          <w:strike w:val="0"/>
          <w:dstrike w:val="0"/>
          <w:noProof w:val="0"/>
          <w:sz w:val="24"/>
          <w:szCs w:val="24"/>
          <w:lang w:val="en-GB"/>
        </w:rPr>
      </w:pPr>
    </w:p>
    <w:p w:rsidR="23458EBD" w:rsidP="2EBF5CBD" w:rsidRDefault="23458EBD" w14:paraId="6F86DB34" w14:textId="7A5B71CB">
      <w:pPr>
        <w:pStyle w:val="Heading1"/>
        <w:rPr>
          <w:rFonts w:ascii="Arial" w:hAnsi="Arial" w:eastAsia="Arial" w:cs="Arial"/>
          <w:b w:val="1"/>
          <w:bCs w:val="1"/>
          <w:noProof w:val="0"/>
          <w:color w:val="000000" w:themeColor="text1" w:themeTint="FF" w:themeShade="FF"/>
          <w:sz w:val="28"/>
          <w:szCs w:val="28"/>
          <w:lang w:val="en-GB"/>
        </w:rPr>
      </w:pPr>
    </w:p>
    <w:p w:rsidR="23458EBD" w:rsidP="2EBF5CBD" w:rsidRDefault="23458EBD" w14:paraId="33D4B3E2" w14:textId="60382838">
      <w:pPr>
        <w:pStyle w:val="Heading1"/>
        <w:rPr>
          <w:rFonts w:ascii="Arial" w:hAnsi="Arial" w:eastAsia="Arial" w:cs="Arial"/>
          <w:b w:val="1"/>
          <w:bCs w:val="1"/>
          <w:noProof w:val="0"/>
          <w:color w:val="000000" w:themeColor="text1" w:themeTint="FF" w:themeShade="FF"/>
          <w:sz w:val="28"/>
          <w:szCs w:val="28"/>
          <w:lang w:val="en-GB"/>
        </w:rPr>
      </w:pPr>
    </w:p>
    <w:p w:rsidR="23458EBD" w:rsidP="2EBF5CBD" w:rsidRDefault="23458EBD" w14:paraId="6CE9B98D" w14:textId="3BC109CB">
      <w:pPr>
        <w:pStyle w:val="Heading1"/>
        <w:rPr>
          <w:rFonts w:ascii="Arial" w:hAnsi="Arial" w:eastAsia="Arial" w:cs="Arial"/>
          <w:b w:val="1"/>
          <w:bCs w:val="1"/>
          <w:noProof w:val="0"/>
          <w:color w:val="000000" w:themeColor="text1" w:themeTint="FF" w:themeShade="FF"/>
          <w:sz w:val="28"/>
          <w:szCs w:val="28"/>
          <w:lang w:val="en-GB"/>
        </w:rPr>
      </w:pPr>
      <w:bookmarkStart w:name="_Toc1888457537" w:id="1598655545"/>
      <w:r w:rsidRPr="33271B2F" w:rsidR="75F6C0EC">
        <w:rPr>
          <w:rFonts w:ascii="Arial" w:hAnsi="Arial" w:eastAsia="Arial" w:cs="Arial"/>
          <w:b w:val="1"/>
          <w:bCs w:val="1"/>
          <w:noProof w:val="0"/>
          <w:color w:val="000000" w:themeColor="text1" w:themeTint="FF" w:themeShade="FF"/>
          <w:sz w:val="28"/>
          <w:szCs w:val="28"/>
          <w:lang w:val="en-GB"/>
        </w:rPr>
        <w:t>Introduction</w:t>
      </w:r>
      <w:bookmarkEnd w:id="1598655545"/>
    </w:p>
    <w:p w:rsidR="23458EBD" w:rsidP="2EBF5CBD" w:rsidRDefault="23458EBD" w14:paraId="52FD767C" w14:textId="6D17CEB5">
      <w:pPr>
        <w:spacing w:line="360" w:lineRule="auto"/>
        <w:ind w:firstLine="720"/>
        <w:jc w:val="both"/>
      </w:pPr>
      <w:r w:rsidRPr="2EBF5CBD" w:rsidR="75F6C0EC">
        <w:rPr>
          <w:rFonts w:ascii="Arial" w:hAnsi="Arial" w:eastAsia="Arial" w:cs="Arial"/>
          <w:noProof w:val="0"/>
          <w:color w:val="000000" w:themeColor="text1" w:themeTint="FF" w:themeShade="FF"/>
          <w:sz w:val="22"/>
          <w:szCs w:val="22"/>
          <w:lang w:val="en-GB"/>
        </w:rPr>
        <w:t>The assignment regarding an innovative project in Vodafone UK is provided to Abdul. The task that is allocated to him is the management of 18 workers to serve community incidents with commercial businesses, voluntary firms, and localized stakeholders. However, because of the Covid-19 restrictions, the interaction level in the team has been reduced, which is leading to ineffective team development. The worldwide competition and technology innovation has improved the emerging trend regarding the development of virtual teams in firms (</w:t>
      </w:r>
      <w:r w:rsidRPr="2EBF5CBD" w:rsidR="75F6C0EC">
        <w:rPr>
          <w:rFonts w:ascii="Arial" w:hAnsi="Arial" w:eastAsia="Arial" w:cs="Arial"/>
          <w:noProof w:val="0"/>
          <w:color w:val="222222"/>
          <w:sz w:val="22"/>
          <w:szCs w:val="22"/>
          <w:lang w:val="en-GB"/>
        </w:rPr>
        <w:t>Maduka</w:t>
      </w:r>
      <w:r w:rsidRPr="2EBF5CBD" w:rsidR="75F6C0EC">
        <w:rPr>
          <w:rFonts w:ascii="Arial" w:hAnsi="Arial" w:eastAsia="Arial" w:cs="Arial"/>
          <w:i w:val="1"/>
          <w:iCs w:val="1"/>
          <w:noProof w:val="0"/>
          <w:color w:val="222222"/>
          <w:sz w:val="22"/>
          <w:szCs w:val="22"/>
          <w:lang w:val="en-GB"/>
        </w:rPr>
        <w:t xml:space="preserve"> et al., </w:t>
      </w:r>
      <w:r w:rsidRPr="2EBF5CBD" w:rsidR="75F6C0EC">
        <w:rPr>
          <w:rFonts w:ascii="Arial" w:hAnsi="Arial" w:eastAsia="Arial" w:cs="Arial"/>
          <w:noProof w:val="0"/>
          <w:color w:val="222222"/>
          <w:sz w:val="22"/>
          <w:szCs w:val="22"/>
          <w:lang w:val="en-GB"/>
        </w:rPr>
        <w:t xml:space="preserve">2018). However, it is required for the leader of a virtual team to be competent enough and it is crucial for the success of the organization </w:t>
      </w:r>
      <w:r w:rsidRPr="2EBF5CBD" w:rsidR="75F6C0EC">
        <w:rPr>
          <w:rFonts w:ascii="Arial" w:hAnsi="Arial" w:eastAsia="Arial" w:cs="Arial"/>
          <w:noProof w:val="0"/>
          <w:color w:val="000000" w:themeColor="text1" w:themeTint="FF" w:themeShade="FF"/>
          <w:sz w:val="22"/>
          <w:szCs w:val="22"/>
          <w:lang w:val="en-GB"/>
        </w:rPr>
        <w:t>(</w:t>
      </w:r>
      <w:r w:rsidRPr="2EBF5CBD" w:rsidR="75F6C0EC">
        <w:rPr>
          <w:rFonts w:ascii="Arial" w:hAnsi="Arial" w:eastAsia="Arial" w:cs="Arial"/>
          <w:noProof w:val="0"/>
          <w:color w:val="222222"/>
          <w:sz w:val="22"/>
          <w:szCs w:val="22"/>
          <w:lang w:val="en-GB"/>
        </w:rPr>
        <w:t>Maduka</w:t>
      </w:r>
      <w:r w:rsidRPr="2EBF5CBD" w:rsidR="75F6C0EC">
        <w:rPr>
          <w:rFonts w:ascii="Arial" w:hAnsi="Arial" w:eastAsia="Arial" w:cs="Arial"/>
          <w:i w:val="1"/>
          <w:iCs w:val="1"/>
          <w:noProof w:val="0"/>
          <w:color w:val="222222"/>
          <w:sz w:val="22"/>
          <w:szCs w:val="22"/>
          <w:lang w:val="en-GB"/>
        </w:rPr>
        <w:t xml:space="preserve"> et al., </w:t>
      </w:r>
      <w:r w:rsidRPr="2EBF5CBD" w:rsidR="75F6C0EC">
        <w:rPr>
          <w:rFonts w:ascii="Arial" w:hAnsi="Arial" w:eastAsia="Arial" w:cs="Arial"/>
          <w:noProof w:val="0"/>
          <w:color w:val="222222"/>
          <w:sz w:val="22"/>
          <w:szCs w:val="22"/>
          <w:lang w:val="en-GB"/>
        </w:rPr>
        <w:t xml:space="preserve">2018). It can be seen in the scenario that Abdul is required to perform something so that he can overcome the bad start of the </w:t>
      </w:r>
      <w:proofErr w:type="gramStart"/>
      <w:r w:rsidRPr="2EBF5CBD" w:rsidR="75F6C0EC">
        <w:rPr>
          <w:rFonts w:ascii="Arial" w:hAnsi="Arial" w:eastAsia="Arial" w:cs="Arial"/>
          <w:noProof w:val="0"/>
          <w:color w:val="222222"/>
          <w:sz w:val="22"/>
          <w:szCs w:val="22"/>
          <w:lang w:val="en-GB"/>
        </w:rPr>
        <w:t>particular project</w:t>
      </w:r>
      <w:proofErr w:type="gramEnd"/>
      <w:r w:rsidRPr="2EBF5CBD" w:rsidR="75F6C0EC">
        <w:rPr>
          <w:rFonts w:ascii="Arial" w:hAnsi="Arial" w:eastAsia="Arial" w:cs="Arial"/>
          <w:noProof w:val="0"/>
          <w:color w:val="222222"/>
          <w:sz w:val="22"/>
          <w:szCs w:val="22"/>
          <w:lang w:val="en-GB"/>
        </w:rPr>
        <w:t xml:space="preserve">. The main aim of this report is to help Abdul so that he becomes capable regarding the development of an effective team. In this report, mention is to be done regarding the kind of roles which are essential to developing an efficient team. The effects which team working can impose on the success of the team and highlight the barriers which are found out in the scenario that is prohibiting effective team working. </w:t>
      </w:r>
    </w:p>
    <w:p w:rsidR="23458EBD" w:rsidP="2EBF5CBD" w:rsidRDefault="23458EBD" w14:paraId="5477EB43" w14:textId="4AE44062">
      <w:pPr>
        <w:pStyle w:val="Heading1"/>
        <w:rPr>
          <w:rFonts w:ascii="Arial" w:hAnsi="Arial" w:eastAsia="Arial" w:cs="Arial"/>
          <w:b w:val="1"/>
          <w:bCs w:val="1"/>
          <w:noProof w:val="0"/>
          <w:color w:val="000000" w:themeColor="text1" w:themeTint="FF" w:themeShade="FF"/>
          <w:sz w:val="28"/>
          <w:szCs w:val="28"/>
          <w:lang w:val="en-GB"/>
        </w:rPr>
      </w:pPr>
      <w:bookmarkStart w:name="_Toc39341148" w:id="2143508037"/>
      <w:r w:rsidRPr="33271B2F" w:rsidR="75F6C0EC">
        <w:rPr>
          <w:rFonts w:ascii="Arial" w:hAnsi="Arial" w:eastAsia="Arial" w:cs="Arial"/>
          <w:b w:val="1"/>
          <w:bCs w:val="1"/>
          <w:noProof w:val="0"/>
          <w:color w:val="000000" w:themeColor="text1" w:themeTint="FF" w:themeShade="FF"/>
          <w:sz w:val="28"/>
          <w:szCs w:val="28"/>
          <w:lang w:val="en-GB"/>
        </w:rPr>
        <w:t>Discussion</w:t>
      </w:r>
      <w:bookmarkEnd w:id="2143508037"/>
    </w:p>
    <w:p w:rsidR="23458EBD" w:rsidP="2EBF5CBD" w:rsidRDefault="23458EBD" w14:paraId="4A038AE3" w14:textId="354A7D43">
      <w:pPr>
        <w:pStyle w:val="Heading2"/>
        <w:rPr>
          <w:rFonts w:ascii="Arial" w:hAnsi="Arial" w:eastAsia="Arial" w:cs="Arial"/>
          <w:b w:val="1"/>
          <w:bCs w:val="1"/>
          <w:noProof w:val="0"/>
          <w:color w:val="000000" w:themeColor="text1" w:themeTint="FF" w:themeShade="FF"/>
          <w:sz w:val="26"/>
          <w:szCs w:val="26"/>
          <w:lang w:val="en-GB"/>
        </w:rPr>
      </w:pPr>
      <w:bookmarkStart w:name="_Toc1555784002" w:id="1790844051"/>
      <w:r w:rsidRPr="33271B2F" w:rsidR="75F6C0EC">
        <w:rPr>
          <w:rFonts w:ascii="Arial" w:hAnsi="Arial" w:eastAsia="Arial" w:cs="Arial"/>
          <w:b w:val="1"/>
          <w:bCs w:val="1"/>
          <w:noProof w:val="0"/>
          <w:color w:val="000000" w:themeColor="text1" w:themeTint="FF" w:themeShade="FF"/>
          <w:sz w:val="26"/>
          <w:szCs w:val="26"/>
          <w:lang w:val="en-GB"/>
        </w:rPr>
        <w:t xml:space="preserve">Way to develop an effective team through the application of a theoretical model </w:t>
      </w:r>
      <w:bookmarkEnd w:id="1790844051"/>
    </w:p>
    <w:p w:rsidR="23458EBD" w:rsidP="2EBF5CBD" w:rsidRDefault="23458EBD" w14:paraId="130384E1" w14:textId="5DCA1AA8">
      <w:pPr>
        <w:spacing w:line="360" w:lineRule="auto"/>
        <w:ind w:firstLine="720"/>
        <w:jc w:val="both"/>
      </w:pPr>
      <w:r w:rsidRPr="2EBF5CBD" w:rsidR="75F6C0EC">
        <w:rPr>
          <w:rFonts w:ascii="Arial" w:hAnsi="Arial" w:eastAsia="Arial" w:cs="Arial"/>
          <w:noProof w:val="0"/>
          <w:color w:val="000000" w:themeColor="text1" w:themeTint="FF" w:themeShade="FF"/>
          <w:sz w:val="22"/>
          <w:szCs w:val="22"/>
          <w:lang w:val="en-GB"/>
        </w:rPr>
        <w:t>It can be seen in the given scenario, that Abdul is facing challenges in building a team for the Vodafone UK project. These issues are mainly encountered because of the communication problem because of pandemic-related restrictions. The team members are refusing to tender a helping hand to the members of the team, failing to meet deadlines, avoiding replying to important emails and there is improper interaction between the members and community leads. It is of urgent importance to Abdul to implement team development models so that this problem can be solved. A highly efficient team can be attained through the establishment of teamwork objectives that are measurable and interesting (</w:t>
      </w:r>
      <w:proofErr w:type="spellStart"/>
      <w:r w:rsidRPr="2EBF5CBD" w:rsidR="75F6C0EC">
        <w:rPr>
          <w:rFonts w:ascii="Arial" w:hAnsi="Arial" w:eastAsia="Arial" w:cs="Arial"/>
          <w:noProof w:val="0"/>
          <w:color w:val="222222"/>
          <w:sz w:val="22"/>
          <w:szCs w:val="22"/>
          <w:lang w:val="en-GB"/>
        </w:rPr>
        <w:t>Chancharoen</w:t>
      </w:r>
      <w:proofErr w:type="spellEnd"/>
      <w:r w:rsidRPr="2EBF5CBD" w:rsidR="75F6C0EC">
        <w:rPr>
          <w:rFonts w:ascii="Arial" w:hAnsi="Arial" w:eastAsia="Arial" w:cs="Arial"/>
          <w:noProof w:val="0"/>
          <w:color w:val="222222"/>
          <w:sz w:val="22"/>
          <w:szCs w:val="22"/>
          <w:lang w:val="en-GB"/>
        </w:rPr>
        <w:t xml:space="preserve"> and </w:t>
      </w:r>
      <w:r w:rsidRPr="2EBF5CBD" w:rsidR="75F6C0EC">
        <w:rPr>
          <w:rFonts w:ascii="Arial" w:hAnsi="Arial" w:eastAsia="Arial" w:cs="Arial"/>
          <w:noProof w:val="0"/>
          <w:color w:val="222222"/>
          <w:sz w:val="22"/>
          <w:szCs w:val="22"/>
          <w:lang w:val="en-GB"/>
        </w:rPr>
        <w:t>Cruthaka,</w:t>
      </w:r>
      <w:r w:rsidRPr="2EBF5CBD" w:rsidR="75F6C0EC">
        <w:rPr>
          <w:rFonts w:ascii="Arial" w:hAnsi="Arial" w:eastAsia="Arial" w:cs="Arial"/>
          <w:noProof w:val="0"/>
          <w:color w:val="222222"/>
          <w:sz w:val="22"/>
          <w:szCs w:val="22"/>
          <w:lang w:val="en-GB"/>
        </w:rPr>
        <w:t xml:space="preserve"> 2021). For example, the skilled team members of Hyperlink Info system IT firm in the UK are engineered so that they can bring success to the business. </w:t>
      </w:r>
    </w:p>
    <w:p w:rsidR="23458EBD" w:rsidP="2EBF5CBD" w:rsidRDefault="23458EBD" w14:paraId="0963F876" w14:textId="7DFCE647">
      <w:pPr>
        <w:spacing w:line="360" w:lineRule="auto"/>
        <w:ind w:firstLine="720"/>
        <w:jc w:val="both"/>
      </w:pPr>
      <w:r w:rsidRPr="77EC5D89" w:rsidR="75F6C0EC">
        <w:rPr>
          <w:rFonts w:ascii="Arial" w:hAnsi="Arial" w:eastAsia="Arial" w:cs="Arial"/>
          <w:noProof w:val="0"/>
          <w:color w:val="222222"/>
          <w:sz w:val="22"/>
          <w:szCs w:val="22"/>
          <w:lang w:val="en-GB"/>
        </w:rPr>
        <w:t xml:space="preserve">For making the team members effective, it should be ensured by Abdul that all the members of the Vodafone UK team should get united with the same vision and be adequately encouraged to bring that </w:t>
      </w:r>
      <w:r w:rsidRPr="77EC5D89" w:rsidR="75F6C0EC">
        <w:rPr>
          <w:rFonts w:ascii="Arial" w:hAnsi="Arial" w:eastAsia="Arial" w:cs="Arial"/>
          <w:noProof w:val="0"/>
          <w:color w:val="222222"/>
          <w:sz w:val="22"/>
          <w:szCs w:val="22"/>
          <w:lang w:val="en-GB"/>
        </w:rPr>
        <w:t>particular vision</w:t>
      </w:r>
      <w:r w:rsidRPr="77EC5D89" w:rsidR="75F6C0EC">
        <w:rPr>
          <w:rFonts w:ascii="Arial" w:hAnsi="Arial" w:eastAsia="Arial" w:cs="Arial"/>
          <w:noProof w:val="0"/>
          <w:color w:val="222222"/>
          <w:sz w:val="22"/>
          <w:szCs w:val="22"/>
          <w:lang w:val="en-GB"/>
        </w:rPr>
        <w:t xml:space="preserve"> to reality. Abdul should motivate the team members to develop measurable goals and should be dedicated to their responsibilities to make the entire Vodafone UK team attain success. The systematic usage regarding virtual teamwork principles should be the urgent attention of the project administrator (</w:t>
      </w:r>
      <w:r w:rsidRPr="77EC5D89" w:rsidR="75F6C0EC">
        <w:rPr>
          <w:rFonts w:ascii="Arial" w:hAnsi="Arial" w:eastAsia="Arial" w:cs="Arial"/>
          <w:noProof w:val="0"/>
          <w:color w:val="222222"/>
          <w:sz w:val="22"/>
          <w:szCs w:val="22"/>
          <w:lang w:val="en-GB"/>
        </w:rPr>
        <w:t>Oraee</w:t>
      </w:r>
      <w:r w:rsidRPr="77EC5D89" w:rsidR="75F6C0EC">
        <w:rPr>
          <w:rFonts w:ascii="Arial" w:hAnsi="Arial" w:eastAsia="Arial" w:cs="Arial"/>
          <w:noProof w:val="0"/>
          <w:color w:val="222222"/>
          <w:sz w:val="22"/>
          <w:szCs w:val="22"/>
          <w:lang w:val="en-GB"/>
        </w:rPr>
        <w:t xml:space="preserve"> </w:t>
      </w:r>
      <w:r w:rsidRPr="77EC5D89" w:rsidR="75F6C0EC">
        <w:rPr>
          <w:rFonts w:ascii="Arial" w:hAnsi="Arial" w:eastAsia="Arial" w:cs="Arial"/>
          <w:i w:val="1"/>
          <w:iCs w:val="1"/>
          <w:noProof w:val="0"/>
          <w:color w:val="222222"/>
          <w:sz w:val="22"/>
          <w:szCs w:val="22"/>
          <w:lang w:val="en-GB"/>
        </w:rPr>
        <w:t>et al</w:t>
      </w:r>
      <w:r w:rsidRPr="77EC5D89" w:rsidR="75F6C0EC">
        <w:rPr>
          <w:rFonts w:ascii="Arial" w:hAnsi="Arial" w:eastAsia="Arial" w:cs="Arial"/>
          <w:noProof w:val="0"/>
          <w:color w:val="222222"/>
          <w:sz w:val="22"/>
          <w:szCs w:val="22"/>
          <w:lang w:val="en-GB"/>
        </w:rPr>
        <w:t>., 2019). The application of Belbin’s team role theory should be done by Abdul to develop an effective team.</w:t>
      </w:r>
    </w:p>
    <w:p w:rsidR="23458EBD" w:rsidP="2EBF5CBD" w:rsidRDefault="23458EBD" w14:paraId="3BC42544" w14:textId="7DFCE647">
      <w:pPr>
        <w:pStyle w:val="Normal"/>
      </w:pPr>
      <w:r w:rsidR="77EC5D89">
        <w:drawing>
          <wp:inline wp14:editId="77EC5D89" wp14:anchorId="6F74B7BA">
            <wp:extent cx="4648200" cy="3419475"/>
            <wp:effectExtent l="0" t="0" r="0" b="0"/>
            <wp:docPr id="262176457" name="" title=""/>
            <wp:cNvGraphicFramePr>
              <a:graphicFrameLocks noChangeAspect="1"/>
            </wp:cNvGraphicFramePr>
            <a:graphic>
              <a:graphicData uri="http://schemas.openxmlformats.org/drawingml/2006/picture">
                <pic:pic>
                  <pic:nvPicPr>
                    <pic:cNvPr id="0" name=""/>
                    <pic:cNvPicPr/>
                  </pic:nvPicPr>
                  <pic:blipFill>
                    <a:blip r:embed="R304fbb931f714291">
                      <a:extLst>
                        <a:ext xmlns:a="http://schemas.openxmlformats.org/drawingml/2006/main" uri="{28A0092B-C50C-407E-A947-70E740481C1C}">
                          <a14:useLocalDpi val="0"/>
                        </a:ext>
                      </a:extLst>
                    </a:blip>
                    <a:stretch>
                      <a:fillRect/>
                    </a:stretch>
                  </pic:blipFill>
                  <pic:spPr>
                    <a:xfrm>
                      <a:off x="0" y="0"/>
                      <a:ext cx="4648200" cy="3419475"/>
                    </a:xfrm>
                    <a:prstGeom prst="rect">
                      <a:avLst/>
                    </a:prstGeom>
                  </pic:spPr>
                </pic:pic>
              </a:graphicData>
            </a:graphic>
          </wp:inline>
        </w:drawing>
      </w:r>
    </w:p>
    <w:p w:rsidR="77EC5D89" w:rsidP="77EC5D89" w:rsidRDefault="77EC5D89" w14:paraId="30B121DE" w14:textId="04153B78">
      <w:pPr>
        <w:spacing w:line="360" w:lineRule="auto"/>
        <w:jc w:val="center"/>
      </w:pPr>
      <w:r w:rsidRPr="77EC5D89" w:rsidR="77EC5D89">
        <w:rPr>
          <w:rFonts w:ascii="Arial" w:hAnsi="Arial" w:eastAsia="Arial" w:cs="Arial"/>
          <w:b w:val="1"/>
          <w:bCs w:val="1"/>
          <w:noProof w:val="0"/>
          <w:color w:val="222222"/>
          <w:sz w:val="22"/>
          <w:szCs w:val="22"/>
          <w:lang w:val="en-GB"/>
        </w:rPr>
        <w:t xml:space="preserve">Figure 1: Belbin team role theory </w:t>
      </w:r>
    </w:p>
    <w:p w:rsidR="77EC5D89" w:rsidP="77EC5D89" w:rsidRDefault="77EC5D89" w14:paraId="2E59FCBB" w14:textId="0BC77462">
      <w:pPr>
        <w:spacing w:line="360" w:lineRule="auto"/>
        <w:jc w:val="center"/>
      </w:pPr>
      <w:r w:rsidRPr="77EC5D89" w:rsidR="77EC5D89">
        <w:rPr>
          <w:rFonts w:ascii="Arial" w:hAnsi="Arial" w:eastAsia="Arial" w:cs="Arial"/>
          <w:noProof w:val="0"/>
          <w:color w:val="222222"/>
          <w:sz w:val="22"/>
          <w:szCs w:val="22"/>
          <w:lang w:val="en-GB"/>
        </w:rPr>
        <w:t>(Source: Bao 2019)</w:t>
      </w:r>
    </w:p>
    <w:p w:rsidR="77EC5D89" w:rsidP="77EC5D89" w:rsidRDefault="77EC5D89" w14:paraId="168626F1" w14:textId="7EE03240">
      <w:pPr>
        <w:spacing w:line="360" w:lineRule="auto"/>
        <w:ind w:firstLine="720"/>
        <w:jc w:val="both"/>
        <w:rPr>
          <w:rFonts w:ascii="Arial" w:hAnsi="Arial" w:eastAsia="Arial" w:cs="Arial"/>
          <w:noProof w:val="0"/>
          <w:color w:val="222222"/>
          <w:sz w:val="22"/>
          <w:szCs w:val="22"/>
          <w:lang w:val="en-GB"/>
        </w:rPr>
      </w:pPr>
      <w:r w:rsidRPr="33271B2F" w:rsidR="77EC5D89">
        <w:rPr>
          <w:rFonts w:ascii="Arial" w:hAnsi="Arial" w:eastAsia="Arial" w:cs="Arial"/>
          <w:noProof w:val="0"/>
          <w:color w:val="222222"/>
          <w:sz w:val="22"/>
          <w:szCs w:val="22"/>
          <w:lang w:val="en-GB"/>
        </w:rPr>
        <w:t xml:space="preserve">The description is provided by Belbin </w:t>
      </w:r>
      <w:r w:rsidRPr="33271B2F" w:rsidR="77EC5D89">
        <w:rPr>
          <w:rFonts w:ascii="Arial" w:hAnsi="Arial" w:eastAsia="Arial" w:cs="Arial"/>
          <w:noProof w:val="0"/>
          <w:color w:val="222222"/>
          <w:sz w:val="22"/>
          <w:szCs w:val="22"/>
          <w:lang w:val="en-GB"/>
        </w:rPr>
        <w:t>regarding</w:t>
      </w:r>
      <w:r w:rsidRPr="33271B2F" w:rsidR="77EC5D89">
        <w:rPr>
          <w:rFonts w:ascii="Arial" w:hAnsi="Arial" w:eastAsia="Arial" w:cs="Arial"/>
          <w:noProof w:val="0"/>
          <w:color w:val="222222"/>
          <w:sz w:val="22"/>
          <w:szCs w:val="22"/>
          <w:lang w:val="en-GB"/>
        </w:rPr>
        <w:t xml:space="preserve"> team roles as a tendency to contribute, behave and interconnect with other members of the team in a specific manner</w:t>
      </w:r>
      <w:r w:rsidRPr="33271B2F" w:rsidR="77EC5D89">
        <w:rPr>
          <w:rFonts w:ascii="Arial" w:hAnsi="Arial" w:eastAsia="Arial" w:cs="Arial"/>
          <w:noProof w:val="0"/>
          <w:color w:val="222222"/>
          <w:sz w:val="22"/>
          <w:szCs w:val="22"/>
          <w:lang w:val="en-GB"/>
        </w:rPr>
        <w:t xml:space="preserve">.  </w:t>
      </w:r>
      <w:r w:rsidRPr="33271B2F" w:rsidR="77EC5D89">
        <w:rPr>
          <w:rFonts w:ascii="Arial" w:hAnsi="Arial" w:eastAsia="Arial" w:cs="Arial"/>
          <w:noProof w:val="0"/>
          <w:color w:val="222222"/>
          <w:sz w:val="22"/>
          <w:szCs w:val="22"/>
          <w:lang w:val="en-GB"/>
        </w:rPr>
        <w:t xml:space="preserve">By Belbin’s theory, the composition of a team is a crucial factor that </w:t>
      </w:r>
      <w:r w:rsidRPr="33271B2F" w:rsidR="77EC5D89">
        <w:rPr>
          <w:rFonts w:ascii="Arial" w:hAnsi="Arial" w:eastAsia="Arial" w:cs="Arial"/>
          <w:noProof w:val="0"/>
          <w:color w:val="222222"/>
          <w:sz w:val="22"/>
          <w:szCs w:val="22"/>
          <w:lang w:val="en-GB"/>
        </w:rPr>
        <w:t>impacts</w:t>
      </w:r>
      <w:r w:rsidRPr="33271B2F" w:rsidR="77EC5D89">
        <w:rPr>
          <w:rFonts w:ascii="Arial" w:hAnsi="Arial" w:eastAsia="Arial" w:cs="Arial"/>
          <w:noProof w:val="0"/>
          <w:color w:val="222222"/>
          <w:sz w:val="22"/>
          <w:szCs w:val="22"/>
          <w:lang w:val="en-GB"/>
        </w:rPr>
        <w:t xml:space="preserve"> the performance of a team and </w:t>
      </w:r>
      <w:proofErr w:type="gramStart"/>
      <w:r w:rsidRPr="33271B2F" w:rsidR="77EC5D89">
        <w:rPr>
          <w:rFonts w:ascii="Arial" w:hAnsi="Arial" w:eastAsia="Arial" w:cs="Arial"/>
          <w:noProof w:val="0"/>
          <w:color w:val="222222"/>
          <w:sz w:val="22"/>
          <w:szCs w:val="22"/>
          <w:lang w:val="en-GB"/>
        </w:rPr>
        <w:t>is connected with</w:t>
      </w:r>
      <w:proofErr w:type="gramEnd"/>
      <w:r w:rsidRPr="33271B2F" w:rsidR="77EC5D89">
        <w:rPr>
          <w:rFonts w:ascii="Arial" w:hAnsi="Arial" w:eastAsia="Arial" w:cs="Arial"/>
          <w:noProof w:val="0"/>
          <w:color w:val="222222"/>
          <w:sz w:val="22"/>
          <w:szCs w:val="22"/>
          <w:lang w:val="en-GB"/>
        </w:rPr>
        <w:t xml:space="preserve"> the roles that are played by varied team members and the interconnectivity with other team members (Bao 2019). Belbin recommends that through the recognition of roles within a specific team, the person can make the improvement </w:t>
      </w:r>
      <w:r w:rsidRPr="33271B2F" w:rsidR="77EC5D89">
        <w:rPr>
          <w:rFonts w:ascii="Arial" w:hAnsi="Arial" w:eastAsia="Arial" w:cs="Arial"/>
          <w:noProof w:val="0"/>
          <w:color w:val="222222"/>
          <w:sz w:val="22"/>
          <w:szCs w:val="22"/>
          <w:lang w:val="en-GB"/>
        </w:rPr>
        <w:t>regarding</w:t>
      </w:r>
      <w:r w:rsidRPr="33271B2F" w:rsidR="77EC5D89">
        <w:rPr>
          <w:rFonts w:ascii="Arial" w:hAnsi="Arial" w:eastAsia="Arial" w:cs="Arial"/>
          <w:noProof w:val="0"/>
          <w:color w:val="222222"/>
          <w:sz w:val="22"/>
          <w:szCs w:val="22"/>
          <w:lang w:val="en-GB"/>
        </w:rPr>
        <w:t xml:space="preserve"> his strengths and overcome weaknesses in the form of a team </w:t>
      </w:r>
      <w:r w:rsidRPr="33271B2F" w:rsidR="77EC5D89">
        <w:rPr>
          <w:rFonts w:ascii="Arial" w:hAnsi="Arial" w:eastAsia="Arial" w:cs="Arial"/>
          <w:noProof w:val="0"/>
          <w:color w:val="222222"/>
          <w:sz w:val="22"/>
          <w:szCs w:val="22"/>
          <w:lang w:val="en-GB"/>
        </w:rPr>
        <w:t>member and</w:t>
      </w:r>
      <w:r w:rsidRPr="33271B2F" w:rsidR="77EC5D89">
        <w:rPr>
          <w:rFonts w:ascii="Arial" w:hAnsi="Arial" w:eastAsia="Arial" w:cs="Arial"/>
          <w:noProof w:val="0"/>
          <w:color w:val="222222"/>
          <w:sz w:val="22"/>
          <w:szCs w:val="22"/>
          <w:lang w:val="en-GB"/>
        </w:rPr>
        <w:t xml:space="preserve"> be dedicated to the team. Abdul, playing the role of the new project manager, can implement Belbin’s model to </w:t>
      </w:r>
      <w:r w:rsidRPr="33271B2F" w:rsidR="77EC5D89">
        <w:rPr>
          <w:rFonts w:ascii="Arial" w:hAnsi="Arial" w:eastAsia="Arial" w:cs="Arial"/>
          <w:noProof w:val="0"/>
          <w:color w:val="222222"/>
          <w:sz w:val="22"/>
          <w:szCs w:val="22"/>
          <w:lang w:val="en-GB"/>
        </w:rPr>
        <w:t>identify</w:t>
      </w:r>
      <w:r w:rsidRPr="33271B2F" w:rsidR="77EC5D89">
        <w:rPr>
          <w:rFonts w:ascii="Arial" w:hAnsi="Arial" w:eastAsia="Arial" w:cs="Arial"/>
          <w:noProof w:val="0"/>
          <w:color w:val="222222"/>
          <w:sz w:val="22"/>
          <w:szCs w:val="22"/>
          <w:lang w:val="en-GB"/>
        </w:rPr>
        <w:t xml:space="preserve"> the behavioural weakness between the team members and overcome that. Gaining knowledge </w:t>
      </w:r>
      <w:r w:rsidRPr="33271B2F" w:rsidR="77EC5D89">
        <w:rPr>
          <w:rFonts w:ascii="Arial" w:hAnsi="Arial" w:eastAsia="Arial" w:cs="Arial"/>
          <w:noProof w:val="0"/>
          <w:color w:val="222222"/>
          <w:sz w:val="22"/>
          <w:szCs w:val="22"/>
          <w:lang w:val="en-GB"/>
        </w:rPr>
        <w:t>regarding</w:t>
      </w:r>
      <w:r w:rsidRPr="33271B2F" w:rsidR="77EC5D89">
        <w:rPr>
          <w:rFonts w:ascii="Arial" w:hAnsi="Arial" w:eastAsia="Arial" w:cs="Arial"/>
          <w:noProof w:val="0"/>
          <w:color w:val="222222"/>
          <w:sz w:val="22"/>
          <w:szCs w:val="22"/>
          <w:lang w:val="en-GB"/>
        </w:rPr>
        <w:t xml:space="preserve"> Belbin’s team role theory can support Abdul to </w:t>
      </w:r>
      <w:r w:rsidRPr="33271B2F" w:rsidR="77EC5D89">
        <w:rPr>
          <w:rFonts w:ascii="Arial" w:hAnsi="Arial" w:eastAsia="Arial" w:cs="Arial"/>
          <w:noProof w:val="0"/>
          <w:color w:val="222222"/>
          <w:sz w:val="22"/>
          <w:szCs w:val="22"/>
          <w:lang w:val="en-GB"/>
        </w:rPr>
        <w:t>determine</w:t>
      </w:r>
      <w:r w:rsidRPr="33271B2F" w:rsidR="77EC5D89">
        <w:rPr>
          <w:rFonts w:ascii="Arial" w:hAnsi="Arial" w:eastAsia="Arial" w:cs="Arial"/>
          <w:noProof w:val="0"/>
          <w:color w:val="222222"/>
          <w:sz w:val="22"/>
          <w:szCs w:val="22"/>
          <w:lang w:val="en-GB"/>
        </w:rPr>
        <w:t xml:space="preserve"> the potential weakness and strengths within the team, mitigating the occurrence of conflict between the co-employees, and develop an appreciation for the dedication of each member. This model helps in the recognition of nine kinds of behaviour or the team roles that are essential to developing an effective team. Abdul can use these team roles in the form of a guide, through which he can harness the capability within each team member and make the establishment of optimally performing teams.</w:t>
      </w:r>
    </w:p>
    <w:p w:rsidR="77EC5D89" w:rsidP="77EC5D89" w:rsidRDefault="77EC5D89" w14:paraId="3641C654" w14:textId="14034394">
      <w:pPr>
        <w:pStyle w:val="Normal"/>
        <w:spacing w:line="360" w:lineRule="auto"/>
        <w:ind w:firstLine="0"/>
        <w:jc w:val="both"/>
        <w:rPr>
          <w:rFonts w:ascii="Arial" w:hAnsi="Arial" w:eastAsia="Arial" w:cs="Arial"/>
          <w:noProof w:val="0"/>
          <w:color w:val="222222"/>
          <w:sz w:val="22"/>
          <w:szCs w:val="22"/>
          <w:lang w:val="en-GB"/>
        </w:rPr>
      </w:pPr>
    </w:p>
    <w:p w:rsidR="77EC5D89" w:rsidP="33271B2F" w:rsidRDefault="77EC5D89" w14:paraId="0560AE34" w14:textId="76BE2F67">
      <w:pPr>
        <w:pStyle w:val="Heading2"/>
        <w:rPr>
          <w:rFonts w:ascii="Arial" w:hAnsi="Arial" w:eastAsia="Arial" w:cs="Arial"/>
          <w:b w:val="1"/>
          <w:bCs w:val="1"/>
          <w:noProof w:val="0"/>
          <w:color w:val="000000" w:themeColor="text1" w:themeTint="FF" w:themeShade="FF"/>
          <w:sz w:val="26"/>
          <w:szCs w:val="26"/>
          <w:lang w:val="en-GB"/>
        </w:rPr>
      </w:pPr>
      <w:bookmarkStart w:name="_Toc2032257182" w:id="1281009599"/>
      <w:r w:rsidRPr="33271B2F" w:rsidR="77EC5D89">
        <w:rPr>
          <w:rFonts w:ascii="Arial" w:hAnsi="Arial" w:eastAsia="Arial" w:cs="Arial"/>
          <w:b w:val="1"/>
          <w:bCs w:val="1"/>
          <w:noProof w:val="0"/>
          <w:color w:val="000000" w:themeColor="text1" w:themeTint="FF" w:themeShade="FF"/>
          <w:sz w:val="26"/>
          <w:szCs w:val="26"/>
          <w:lang w:val="en-GB"/>
        </w:rPr>
        <w:t>Types of roles that are essential for the creation of an effective team</w:t>
      </w:r>
      <w:bookmarkEnd w:id="1281009599"/>
    </w:p>
    <w:p w:rsidR="77EC5D89" w:rsidP="77EC5D89" w:rsidRDefault="77EC5D89" w14:paraId="2231136A" w14:textId="2916194F">
      <w:pPr>
        <w:spacing w:line="360" w:lineRule="auto"/>
        <w:ind w:firstLine="0"/>
        <w:jc w:val="both"/>
      </w:pPr>
      <w:r w:rsidRPr="33271B2F" w:rsidR="77EC5D89">
        <w:rPr>
          <w:rFonts w:ascii="Arial" w:hAnsi="Arial" w:eastAsia="Arial" w:cs="Arial"/>
          <w:noProof w:val="0"/>
          <w:color w:val="000000" w:themeColor="text1" w:themeTint="FF" w:themeShade="FF"/>
          <w:sz w:val="22"/>
          <w:szCs w:val="22"/>
          <w:lang w:val="en-GB"/>
        </w:rPr>
        <w:t>According to Belbin’s theory, there are nine types of team roles that lead to the development of an effective team</w:t>
      </w:r>
      <w:r w:rsidRPr="33271B2F" w:rsidR="77EC5D89">
        <w:rPr>
          <w:rFonts w:ascii="Arial" w:hAnsi="Arial" w:eastAsia="Arial" w:cs="Arial"/>
          <w:noProof w:val="0"/>
          <w:color w:val="000000" w:themeColor="text1" w:themeTint="FF" w:themeShade="FF"/>
          <w:sz w:val="22"/>
          <w:szCs w:val="22"/>
          <w:lang w:val="en-GB"/>
        </w:rPr>
        <w:t xml:space="preserve">.  </w:t>
      </w:r>
      <w:r w:rsidRPr="33271B2F" w:rsidR="77EC5D89">
        <w:rPr>
          <w:rFonts w:ascii="Arial" w:hAnsi="Arial" w:eastAsia="Arial" w:cs="Arial"/>
          <w:noProof w:val="0"/>
          <w:color w:val="000000" w:themeColor="text1" w:themeTint="FF" w:themeShade="FF"/>
          <w:sz w:val="22"/>
          <w:szCs w:val="22"/>
          <w:lang w:val="en-GB"/>
        </w:rPr>
        <w:t xml:space="preserve">The nine-team roles are, Resource Investigator, coordinator, team worker, plant, specialist, </w:t>
      </w:r>
      <w:r w:rsidRPr="33271B2F" w:rsidR="77EC5D89">
        <w:rPr>
          <w:rFonts w:ascii="Arial" w:hAnsi="Arial" w:eastAsia="Arial" w:cs="Arial"/>
          <w:noProof w:val="0"/>
          <w:color w:val="000000" w:themeColor="text1" w:themeTint="FF" w:themeShade="FF"/>
          <w:sz w:val="22"/>
          <w:szCs w:val="22"/>
          <w:lang w:val="en-GB"/>
        </w:rPr>
        <w:t>monitor</w:t>
      </w:r>
      <w:r w:rsidRPr="33271B2F" w:rsidR="77EC5D89">
        <w:rPr>
          <w:rFonts w:ascii="Arial" w:hAnsi="Arial" w:eastAsia="Arial" w:cs="Arial"/>
          <w:noProof w:val="0"/>
          <w:color w:val="000000" w:themeColor="text1" w:themeTint="FF" w:themeShade="FF"/>
          <w:sz w:val="22"/>
          <w:szCs w:val="22"/>
          <w:lang w:val="en-GB"/>
        </w:rPr>
        <w:t xml:space="preserve"> evaluator, implementer, shaper, and finisher. Among the models </w:t>
      </w:r>
      <w:r w:rsidRPr="33271B2F" w:rsidR="77EC5D89">
        <w:rPr>
          <w:rFonts w:ascii="Arial" w:hAnsi="Arial" w:eastAsia="Arial" w:cs="Arial"/>
          <w:noProof w:val="0"/>
          <w:color w:val="000000" w:themeColor="text1" w:themeTint="FF" w:themeShade="FF"/>
          <w:sz w:val="22"/>
          <w:szCs w:val="22"/>
          <w:lang w:val="en-GB"/>
        </w:rPr>
        <w:t>regarding</w:t>
      </w:r>
      <w:r w:rsidRPr="33271B2F" w:rsidR="77EC5D89">
        <w:rPr>
          <w:rFonts w:ascii="Arial" w:hAnsi="Arial" w:eastAsia="Arial" w:cs="Arial"/>
          <w:noProof w:val="0"/>
          <w:color w:val="000000" w:themeColor="text1" w:themeTint="FF" w:themeShade="FF"/>
          <w:sz w:val="22"/>
          <w:szCs w:val="22"/>
          <w:lang w:val="en-GB"/>
        </w:rPr>
        <w:t xml:space="preserve"> composition of a team, it is the concern of Belbin’s team role model </w:t>
      </w:r>
      <w:r w:rsidRPr="33271B2F" w:rsidR="77EC5D89">
        <w:rPr>
          <w:rFonts w:ascii="Arial" w:hAnsi="Arial" w:eastAsia="Arial" w:cs="Arial"/>
          <w:noProof w:val="0"/>
          <w:color w:val="000000" w:themeColor="text1" w:themeTint="FF" w:themeShade="FF"/>
          <w:sz w:val="22"/>
          <w:szCs w:val="22"/>
          <w:lang w:val="en-GB"/>
        </w:rPr>
        <w:t>regarding</w:t>
      </w:r>
      <w:r w:rsidRPr="33271B2F" w:rsidR="77EC5D89">
        <w:rPr>
          <w:rFonts w:ascii="Arial" w:hAnsi="Arial" w:eastAsia="Arial" w:cs="Arial"/>
          <w:noProof w:val="0"/>
          <w:color w:val="000000" w:themeColor="text1" w:themeTint="FF" w:themeShade="FF"/>
          <w:sz w:val="22"/>
          <w:szCs w:val="22"/>
          <w:lang w:val="en-GB"/>
        </w:rPr>
        <w:t xml:space="preserve"> the propensity of respective members to </w:t>
      </w:r>
      <w:r w:rsidRPr="33271B2F" w:rsidR="77EC5D89">
        <w:rPr>
          <w:rFonts w:ascii="Arial" w:hAnsi="Arial" w:eastAsia="Arial" w:cs="Arial"/>
          <w:noProof w:val="0"/>
          <w:color w:val="000000" w:themeColor="text1" w:themeTint="FF" w:themeShade="FF"/>
          <w:sz w:val="22"/>
          <w:szCs w:val="22"/>
          <w:lang w:val="en-GB"/>
        </w:rPr>
        <w:t>accomplish</w:t>
      </w:r>
      <w:r w:rsidRPr="33271B2F" w:rsidR="77EC5D89">
        <w:rPr>
          <w:rFonts w:ascii="Arial" w:hAnsi="Arial" w:eastAsia="Arial" w:cs="Arial"/>
          <w:noProof w:val="0"/>
          <w:color w:val="000000" w:themeColor="text1" w:themeTint="FF" w:themeShade="FF"/>
          <w:sz w:val="22"/>
          <w:szCs w:val="22"/>
          <w:lang w:val="en-GB"/>
        </w:rPr>
        <w:t xml:space="preserve"> varied team roles (</w:t>
      </w:r>
      <w:r w:rsidRPr="33271B2F" w:rsidR="77EC5D89">
        <w:rPr>
          <w:rFonts w:ascii="Arial" w:hAnsi="Arial" w:eastAsia="Arial" w:cs="Arial"/>
          <w:noProof w:val="0"/>
          <w:color w:val="222222"/>
          <w:sz w:val="22"/>
          <w:szCs w:val="22"/>
          <w:lang w:val="en-GB"/>
        </w:rPr>
        <w:t>Rahmani</w:t>
      </w:r>
      <w:r w:rsidRPr="33271B2F" w:rsidR="77EC5D89">
        <w:rPr>
          <w:rFonts w:ascii="Arial" w:hAnsi="Arial" w:eastAsia="Arial" w:cs="Arial"/>
          <w:i w:val="1"/>
          <w:iCs w:val="1"/>
          <w:noProof w:val="0"/>
          <w:color w:val="222222"/>
          <w:sz w:val="22"/>
          <w:szCs w:val="22"/>
          <w:lang w:val="en-GB"/>
        </w:rPr>
        <w:t xml:space="preserve"> et al</w:t>
      </w:r>
      <w:r w:rsidRPr="33271B2F" w:rsidR="77EC5D89">
        <w:rPr>
          <w:rFonts w:ascii="Arial" w:hAnsi="Arial" w:eastAsia="Arial" w:cs="Arial"/>
          <w:noProof w:val="0"/>
          <w:color w:val="222222"/>
          <w:sz w:val="22"/>
          <w:szCs w:val="22"/>
          <w:lang w:val="en-GB"/>
        </w:rPr>
        <w:t xml:space="preserve">., 2021). By Belbin’s theory, there is the development </w:t>
      </w:r>
      <w:r w:rsidRPr="33271B2F" w:rsidR="77EC5D89">
        <w:rPr>
          <w:rFonts w:ascii="Arial" w:hAnsi="Arial" w:eastAsia="Arial" w:cs="Arial"/>
          <w:noProof w:val="0"/>
          <w:color w:val="222222"/>
          <w:sz w:val="22"/>
          <w:szCs w:val="22"/>
          <w:lang w:val="en-GB"/>
        </w:rPr>
        <w:t>regarding</w:t>
      </w:r>
      <w:r w:rsidRPr="33271B2F" w:rsidR="77EC5D89">
        <w:rPr>
          <w:rFonts w:ascii="Arial" w:hAnsi="Arial" w:eastAsia="Arial" w:cs="Arial"/>
          <w:noProof w:val="0"/>
          <w:color w:val="222222"/>
          <w:sz w:val="22"/>
          <w:szCs w:val="22"/>
          <w:lang w:val="en-GB"/>
        </w:rPr>
        <w:t xml:space="preserve"> </w:t>
      </w:r>
      <w:r w:rsidRPr="33271B2F" w:rsidR="77EC5D89">
        <w:rPr>
          <w:rFonts w:ascii="Arial" w:hAnsi="Arial" w:eastAsia="Arial" w:cs="Arial"/>
          <w:noProof w:val="0"/>
          <w:color w:val="222222"/>
          <w:sz w:val="22"/>
          <w:szCs w:val="22"/>
          <w:lang w:val="en-GB"/>
        </w:rPr>
        <w:t>an optimal</w:t>
      </w:r>
      <w:r w:rsidRPr="33271B2F" w:rsidR="77EC5D89">
        <w:rPr>
          <w:rFonts w:ascii="Arial" w:hAnsi="Arial" w:eastAsia="Arial" w:cs="Arial"/>
          <w:noProof w:val="0"/>
          <w:color w:val="222222"/>
          <w:sz w:val="22"/>
          <w:szCs w:val="22"/>
          <w:lang w:val="en-GB"/>
        </w:rPr>
        <w:t xml:space="preserve"> team balance when the diversification </w:t>
      </w:r>
      <w:r w:rsidRPr="33271B2F" w:rsidR="77EC5D89">
        <w:rPr>
          <w:rFonts w:ascii="Arial" w:hAnsi="Arial" w:eastAsia="Arial" w:cs="Arial"/>
          <w:noProof w:val="0"/>
          <w:color w:val="222222"/>
          <w:sz w:val="22"/>
          <w:szCs w:val="22"/>
          <w:lang w:val="en-GB"/>
        </w:rPr>
        <w:t>regarding</w:t>
      </w:r>
      <w:r w:rsidRPr="33271B2F" w:rsidR="77EC5D89">
        <w:rPr>
          <w:rFonts w:ascii="Arial" w:hAnsi="Arial" w:eastAsia="Arial" w:cs="Arial"/>
          <w:noProof w:val="0"/>
          <w:color w:val="222222"/>
          <w:sz w:val="22"/>
          <w:szCs w:val="22"/>
          <w:lang w:val="en-GB"/>
        </w:rPr>
        <w:t xml:space="preserve"> all the </w:t>
      </w:r>
      <w:r w:rsidRPr="33271B2F" w:rsidR="77EC5D89">
        <w:rPr>
          <w:rFonts w:ascii="Arial" w:hAnsi="Arial" w:eastAsia="Arial" w:cs="Arial"/>
          <w:noProof w:val="0"/>
          <w:color w:val="222222"/>
          <w:sz w:val="22"/>
          <w:szCs w:val="22"/>
          <w:lang w:val="en-GB"/>
        </w:rPr>
        <w:t>optimal</w:t>
      </w:r>
      <w:r w:rsidRPr="33271B2F" w:rsidR="77EC5D89">
        <w:rPr>
          <w:rFonts w:ascii="Arial" w:hAnsi="Arial" w:eastAsia="Arial" w:cs="Arial"/>
          <w:noProof w:val="0"/>
          <w:color w:val="222222"/>
          <w:sz w:val="22"/>
          <w:szCs w:val="22"/>
          <w:lang w:val="en-GB"/>
        </w:rPr>
        <w:t xml:space="preserve"> role propensities is existent in the team </w:t>
      </w:r>
      <w:r w:rsidRPr="33271B2F" w:rsidR="77EC5D89">
        <w:rPr>
          <w:rFonts w:ascii="Arial" w:hAnsi="Arial" w:eastAsia="Arial" w:cs="Arial"/>
          <w:noProof w:val="0"/>
          <w:color w:val="000000" w:themeColor="text1" w:themeTint="FF" w:themeShade="FF"/>
          <w:sz w:val="22"/>
          <w:szCs w:val="22"/>
          <w:lang w:val="en-GB"/>
        </w:rPr>
        <w:t>(</w:t>
      </w:r>
      <w:r w:rsidRPr="33271B2F" w:rsidR="77EC5D89">
        <w:rPr>
          <w:rFonts w:ascii="Arial" w:hAnsi="Arial" w:eastAsia="Arial" w:cs="Arial"/>
          <w:noProof w:val="0"/>
          <w:color w:val="222222"/>
          <w:sz w:val="22"/>
          <w:szCs w:val="22"/>
          <w:lang w:val="en-GB"/>
        </w:rPr>
        <w:t>Rahmani</w:t>
      </w:r>
      <w:r w:rsidRPr="33271B2F" w:rsidR="77EC5D89">
        <w:rPr>
          <w:rFonts w:ascii="Arial" w:hAnsi="Arial" w:eastAsia="Arial" w:cs="Arial"/>
          <w:i w:val="1"/>
          <w:iCs w:val="1"/>
          <w:noProof w:val="0"/>
          <w:color w:val="222222"/>
          <w:sz w:val="22"/>
          <w:szCs w:val="22"/>
          <w:lang w:val="en-GB"/>
        </w:rPr>
        <w:t xml:space="preserve"> et al</w:t>
      </w:r>
      <w:r w:rsidRPr="33271B2F" w:rsidR="77EC5D89">
        <w:rPr>
          <w:rFonts w:ascii="Arial" w:hAnsi="Arial" w:eastAsia="Arial" w:cs="Arial"/>
          <w:noProof w:val="0"/>
          <w:color w:val="222222"/>
          <w:sz w:val="22"/>
          <w:szCs w:val="22"/>
          <w:lang w:val="en-GB"/>
        </w:rPr>
        <w:t>., 2021).</w:t>
      </w:r>
    </w:p>
    <w:p w:rsidR="77EC5D89" w:rsidP="77EC5D89" w:rsidRDefault="77EC5D89" w14:paraId="08E44E56" w14:textId="179C1DE6">
      <w:pPr>
        <w:pStyle w:val="Normal"/>
        <w:spacing w:line="360" w:lineRule="auto"/>
        <w:ind w:firstLine="0"/>
        <w:jc w:val="both"/>
      </w:pPr>
      <w:r w:rsidR="77EC5D89">
        <w:drawing>
          <wp:inline wp14:editId="5A908701" wp14:anchorId="41788CA1">
            <wp:extent cx="3609975" cy="2476500"/>
            <wp:effectExtent l="0" t="0" r="0" b="0"/>
            <wp:docPr id="302676067" name="" title=""/>
            <wp:cNvGraphicFramePr>
              <a:graphicFrameLocks noChangeAspect="1"/>
            </wp:cNvGraphicFramePr>
            <a:graphic>
              <a:graphicData uri="http://schemas.openxmlformats.org/drawingml/2006/picture">
                <pic:pic>
                  <pic:nvPicPr>
                    <pic:cNvPr id="0" name=""/>
                    <pic:cNvPicPr/>
                  </pic:nvPicPr>
                  <pic:blipFill>
                    <a:blip r:embed="R54453ebf3f82496e">
                      <a:extLst>
                        <a:ext xmlns:a="http://schemas.openxmlformats.org/drawingml/2006/main" uri="{28A0092B-C50C-407E-A947-70E740481C1C}">
                          <a14:useLocalDpi val="0"/>
                        </a:ext>
                      </a:extLst>
                    </a:blip>
                    <a:stretch>
                      <a:fillRect/>
                    </a:stretch>
                  </pic:blipFill>
                  <pic:spPr>
                    <a:xfrm>
                      <a:off x="0" y="0"/>
                      <a:ext cx="3609975" cy="2476500"/>
                    </a:xfrm>
                    <a:prstGeom prst="rect">
                      <a:avLst/>
                    </a:prstGeom>
                  </pic:spPr>
                </pic:pic>
              </a:graphicData>
            </a:graphic>
          </wp:inline>
        </w:drawing>
      </w:r>
    </w:p>
    <w:p w:rsidR="77EC5D89" w:rsidP="77EC5D89" w:rsidRDefault="77EC5D89" w14:paraId="3DF5392A" w14:textId="6DA9EC95">
      <w:pPr>
        <w:pStyle w:val="Normal"/>
        <w:spacing w:line="360" w:lineRule="auto"/>
        <w:ind w:firstLine="0"/>
        <w:jc w:val="both"/>
      </w:pPr>
      <w:r w:rsidRPr="77EC5D89" w:rsidR="77EC5D89">
        <w:rPr>
          <w:rFonts w:ascii="Arial" w:hAnsi="Arial" w:eastAsia="Arial" w:cs="Arial"/>
          <w:b w:val="1"/>
          <w:bCs w:val="1"/>
          <w:noProof w:val="0"/>
          <w:sz w:val="22"/>
          <w:szCs w:val="22"/>
          <w:lang w:val="en-GB"/>
        </w:rPr>
        <w:t>Figure 2: Belbin’s team roles</w:t>
      </w:r>
    </w:p>
    <w:p w:rsidR="77EC5D89" w:rsidP="77EC5D89" w:rsidRDefault="77EC5D89" w14:paraId="02C156B8" w14:textId="2EF9FB2E">
      <w:pPr>
        <w:pStyle w:val="Normal"/>
        <w:ind w:left="0"/>
        <w:rPr>
          <w:rFonts w:ascii="Arial" w:hAnsi="Arial" w:eastAsia="Arial" w:cs="Arial"/>
          <w:noProof w:val="0"/>
          <w:color w:val="222222"/>
          <w:sz w:val="22"/>
          <w:szCs w:val="22"/>
          <w:lang w:val="en-GB"/>
        </w:rPr>
      </w:pPr>
      <w:r w:rsidRPr="33271B2F" w:rsidR="77EC5D89">
        <w:rPr>
          <w:rFonts w:ascii="Arial" w:hAnsi="Arial" w:eastAsia="Arial" w:cs="Arial"/>
          <w:noProof w:val="0"/>
          <w:color w:val="000000" w:themeColor="text1" w:themeTint="FF" w:themeShade="FF"/>
          <w:sz w:val="22"/>
          <w:szCs w:val="22"/>
          <w:lang w:val="en-GB"/>
        </w:rPr>
        <w:t xml:space="preserve">(Source: </w:t>
      </w:r>
      <w:r w:rsidRPr="33271B2F" w:rsidR="77EC5D89">
        <w:rPr>
          <w:rFonts w:ascii="Arial" w:hAnsi="Arial" w:eastAsia="Arial" w:cs="Arial"/>
          <w:noProof w:val="0"/>
          <w:color w:val="222222"/>
          <w:sz w:val="22"/>
          <w:szCs w:val="22"/>
          <w:lang w:val="en-GB"/>
        </w:rPr>
        <w:t>Rahmani</w:t>
      </w:r>
      <w:r w:rsidRPr="33271B2F" w:rsidR="77EC5D89">
        <w:rPr>
          <w:rFonts w:ascii="Arial" w:hAnsi="Arial" w:eastAsia="Arial" w:cs="Arial"/>
          <w:i w:val="1"/>
          <w:iCs w:val="1"/>
          <w:noProof w:val="0"/>
          <w:color w:val="222222"/>
          <w:sz w:val="22"/>
          <w:szCs w:val="22"/>
          <w:lang w:val="en-GB"/>
        </w:rPr>
        <w:t xml:space="preserve"> et al</w:t>
      </w:r>
      <w:r w:rsidRPr="33271B2F" w:rsidR="77EC5D89">
        <w:rPr>
          <w:rFonts w:ascii="Arial" w:hAnsi="Arial" w:eastAsia="Arial" w:cs="Arial"/>
          <w:noProof w:val="0"/>
          <w:color w:val="222222"/>
          <w:sz w:val="22"/>
          <w:szCs w:val="22"/>
          <w:lang w:val="en-GB"/>
        </w:rPr>
        <w:t>., 2021)</w:t>
      </w:r>
    </w:p>
    <w:p w:rsidR="77EC5D89" w:rsidP="77EC5D89" w:rsidRDefault="77EC5D89" w14:paraId="7BB5EF6F" w14:textId="0B6B5702">
      <w:pPr>
        <w:spacing w:line="360" w:lineRule="auto"/>
        <w:jc w:val="both"/>
      </w:pPr>
      <w:r w:rsidRPr="77EC5D89" w:rsidR="77EC5D89">
        <w:rPr>
          <w:rFonts w:ascii="Arial" w:hAnsi="Arial" w:eastAsia="Arial" w:cs="Arial"/>
          <w:b w:val="1"/>
          <w:bCs w:val="1"/>
          <w:noProof w:val="0"/>
          <w:color w:val="222222"/>
          <w:sz w:val="22"/>
          <w:szCs w:val="22"/>
          <w:lang w:val="en-GB"/>
        </w:rPr>
        <w:t>Resource Investigator</w:t>
      </w:r>
    </w:p>
    <w:p w:rsidR="77EC5D89" w:rsidP="33271B2F" w:rsidRDefault="77EC5D89" w14:paraId="0858DDE3" w14:textId="4FC834A8">
      <w:pPr>
        <w:spacing w:line="360" w:lineRule="auto"/>
        <w:ind w:firstLine="0"/>
        <w:jc w:val="both"/>
      </w:pPr>
      <w:r w:rsidRPr="33271B2F" w:rsidR="77EC5D89">
        <w:rPr>
          <w:rFonts w:ascii="Arial" w:hAnsi="Arial" w:eastAsia="Arial" w:cs="Arial"/>
          <w:noProof w:val="0"/>
          <w:color w:val="222222"/>
          <w:sz w:val="22"/>
          <w:szCs w:val="22"/>
          <w:lang w:val="en-GB"/>
        </w:rPr>
        <w:t xml:space="preserve">The Resource Investigator makes usage </w:t>
      </w:r>
      <w:r w:rsidRPr="33271B2F" w:rsidR="77EC5D89">
        <w:rPr>
          <w:rFonts w:ascii="Arial" w:hAnsi="Arial" w:eastAsia="Arial" w:cs="Arial"/>
          <w:noProof w:val="0"/>
          <w:color w:val="222222"/>
          <w:sz w:val="22"/>
          <w:szCs w:val="22"/>
          <w:lang w:val="en-GB"/>
        </w:rPr>
        <w:t>regarding</w:t>
      </w:r>
      <w:r w:rsidRPr="33271B2F" w:rsidR="77EC5D89">
        <w:rPr>
          <w:rFonts w:ascii="Arial" w:hAnsi="Arial" w:eastAsia="Arial" w:cs="Arial"/>
          <w:noProof w:val="0"/>
          <w:color w:val="222222"/>
          <w:sz w:val="22"/>
          <w:szCs w:val="22"/>
          <w:lang w:val="en-GB"/>
        </w:rPr>
        <w:t xml:space="preserve"> the inquisitive features and innovative ideas to bring back to the group. These are people-oriented individuals who feel satisfied to develop exploration </w:t>
      </w:r>
      <w:r w:rsidRPr="33271B2F" w:rsidR="77EC5D89">
        <w:rPr>
          <w:rFonts w:ascii="Arial" w:hAnsi="Arial" w:eastAsia="Arial" w:cs="Arial"/>
          <w:noProof w:val="0"/>
          <w:color w:val="222222"/>
          <w:sz w:val="22"/>
          <w:szCs w:val="22"/>
          <w:lang w:val="en-GB"/>
        </w:rPr>
        <w:t>regarding</w:t>
      </w:r>
      <w:r w:rsidRPr="33271B2F" w:rsidR="77EC5D89">
        <w:rPr>
          <w:rFonts w:ascii="Arial" w:hAnsi="Arial" w:eastAsia="Arial" w:cs="Arial"/>
          <w:noProof w:val="0"/>
          <w:color w:val="222222"/>
          <w:sz w:val="22"/>
          <w:szCs w:val="22"/>
          <w:lang w:val="en-GB"/>
        </w:rPr>
        <w:t xml:space="preserve"> new opportunities such as searching for active marketing chances of developing communication with the stakeholders of Vodafone UK. Belbin team roles are the vital features of prospective members (Flores-Parra </w:t>
      </w:r>
      <w:r w:rsidRPr="33271B2F" w:rsidR="77EC5D89">
        <w:rPr>
          <w:rFonts w:ascii="Arial" w:hAnsi="Arial" w:eastAsia="Arial" w:cs="Arial"/>
          <w:i w:val="1"/>
          <w:iCs w:val="1"/>
          <w:noProof w:val="0"/>
          <w:color w:val="222222"/>
          <w:sz w:val="22"/>
          <w:szCs w:val="22"/>
          <w:lang w:val="en-GB"/>
        </w:rPr>
        <w:t>et al</w:t>
      </w:r>
      <w:r w:rsidRPr="33271B2F" w:rsidR="77EC5D89">
        <w:rPr>
          <w:rFonts w:ascii="Arial" w:hAnsi="Arial" w:eastAsia="Arial" w:cs="Arial"/>
          <w:noProof w:val="0"/>
          <w:color w:val="222222"/>
          <w:sz w:val="22"/>
          <w:szCs w:val="22"/>
          <w:lang w:val="en-GB"/>
        </w:rPr>
        <w:t xml:space="preserve">., 2018). Their positive </w:t>
      </w:r>
      <w:r w:rsidRPr="33271B2F" w:rsidR="77EC5D89">
        <w:rPr>
          <w:rFonts w:ascii="Arial" w:hAnsi="Arial" w:eastAsia="Arial" w:cs="Arial"/>
          <w:noProof w:val="0"/>
          <w:color w:val="222222"/>
          <w:sz w:val="22"/>
          <w:szCs w:val="22"/>
          <w:lang w:val="en-GB"/>
        </w:rPr>
        <w:t>behaviour</w:t>
      </w:r>
      <w:r w:rsidRPr="33271B2F" w:rsidR="77EC5D89">
        <w:rPr>
          <w:rFonts w:ascii="Arial" w:hAnsi="Arial" w:eastAsia="Arial" w:cs="Arial"/>
          <w:noProof w:val="0"/>
          <w:color w:val="222222"/>
          <w:sz w:val="22"/>
          <w:szCs w:val="22"/>
          <w:lang w:val="en-GB"/>
        </w:rPr>
        <w:t xml:space="preserve"> ensures them to become a facilitator of the organization. </w:t>
      </w:r>
    </w:p>
    <w:p w:rsidR="77EC5D89" w:rsidP="77EC5D89" w:rsidRDefault="77EC5D89" w14:paraId="225DD362" w14:textId="08870CC9">
      <w:pPr>
        <w:spacing w:line="360" w:lineRule="auto"/>
        <w:jc w:val="both"/>
      </w:pPr>
      <w:r w:rsidRPr="77EC5D89" w:rsidR="77EC5D89">
        <w:rPr>
          <w:rFonts w:ascii="Arial" w:hAnsi="Arial" w:eastAsia="Arial" w:cs="Arial"/>
          <w:b w:val="1"/>
          <w:bCs w:val="1"/>
          <w:noProof w:val="0"/>
          <w:color w:val="222222"/>
          <w:sz w:val="22"/>
          <w:szCs w:val="22"/>
          <w:lang w:val="en-GB"/>
        </w:rPr>
        <w:t xml:space="preserve">Shaper </w:t>
      </w:r>
    </w:p>
    <w:p w:rsidR="77EC5D89" w:rsidP="33271B2F" w:rsidRDefault="77EC5D89" w14:paraId="187054CE" w14:textId="6ED99775">
      <w:pPr>
        <w:spacing w:line="360" w:lineRule="auto"/>
        <w:ind w:firstLine="0"/>
        <w:jc w:val="both"/>
      </w:pPr>
      <w:r w:rsidRPr="33271B2F" w:rsidR="77EC5D89">
        <w:rPr>
          <w:rFonts w:ascii="Arial" w:hAnsi="Arial" w:eastAsia="Arial" w:cs="Arial"/>
          <w:noProof w:val="0"/>
          <w:color w:val="222222"/>
          <w:sz w:val="22"/>
          <w:szCs w:val="22"/>
          <w:lang w:val="en-GB"/>
        </w:rPr>
        <w:t xml:space="preserve">Shapers are the members of the team who helps to drive the group ahead. They are action-related, encouraging themselves and other members of the team despite the arousal of any problem. Shapers are termed as natural leaders and therefore they perform optimally in administrative roles. The most popular model </w:t>
      </w:r>
      <w:r w:rsidRPr="33271B2F" w:rsidR="77EC5D89">
        <w:rPr>
          <w:rFonts w:ascii="Arial" w:hAnsi="Arial" w:eastAsia="Arial" w:cs="Arial"/>
          <w:noProof w:val="0"/>
          <w:color w:val="222222"/>
          <w:sz w:val="22"/>
          <w:szCs w:val="22"/>
          <w:lang w:val="en-GB"/>
        </w:rPr>
        <w:t>regarding</w:t>
      </w:r>
      <w:r w:rsidRPr="33271B2F" w:rsidR="77EC5D89">
        <w:rPr>
          <w:rFonts w:ascii="Arial" w:hAnsi="Arial" w:eastAsia="Arial" w:cs="Arial"/>
          <w:noProof w:val="0"/>
          <w:color w:val="222222"/>
          <w:sz w:val="22"/>
          <w:szCs w:val="22"/>
          <w:lang w:val="en-GB"/>
        </w:rPr>
        <w:t xml:space="preserve"> team roles is Belbin (Nair, 2020). When the occurrence of a crisis takes place, they are rapid enough to come out with a solution.</w:t>
      </w:r>
    </w:p>
    <w:p w:rsidR="77EC5D89" w:rsidP="77EC5D89" w:rsidRDefault="77EC5D89" w14:paraId="1AD00AA5" w14:textId="017E2F6E">
      <w:pPr>
        <w:spacing w:line="360" w:lineRule="auto"/>
        <w:jc w:val="both"/>
      </w:pPr>
      <w:r w:rsidRPr="77EC5D89" w:rsidR="77EC5D89">
        <w:rPr>
          <w:rFonts w:ascii="Arial" w:hAnsi="Arial" w:eastAsia="Arial" w:cs="Arial"/>
          <w:b w:val="1"/>
          <w:bCs w:val="1"/>
          <w:noProof w:val="0"/>
          <w:color w:val="000000" w:themeColor="text1" w:themeTint="FF" w:themeShade="FF"/>
          <w:sz w:val="22"/>
          <w:szCs w:val="22"/>
          <w:lang w:val="en-GB"/>
        </w:rPr>
        <w:t xml:space="preserve">Implementer </w:t>
      </w:r>
    </w:p>
    <w:p w:rsidR="77EC5D89" w:rsidP="33271B2F" w:rsidRDefault="77EC5D89" w14:paraId="44D194B9" w14:textId="3E95F933">
      <w:pPr>
        <w:spacing w:line="360" w:lineRule="auto"/>
        <w:ind w:firstLine="0"/>
        <w:jc w:val="both"/>
      </w:pPr>
      <w:r w:rsidRPr="33271B2F" w:rsidR="77EC5D89">
        <w:rPr>
          <w:rFonts w:ascii="Arial" w:hAnsi="Arial" w:eastAsia="Arial" w:cs="Arial"/>
          <w:noProof w:val="0"/>
          <w:color w:val="000000" w:themeColor="text1" w:themeTint="FF" w:themeShade="FF"/>
          <w:sz w:val="22"/>
          <w:szCs w:val="22"/>
          <w:lang w:val="en-GB"/>
        </w:rPr>
        <w:t>One of the experts who is highly dedicated to the problem of the team as well as team role is Belbin (</w:t>
      </w:r>
      <w:r w:rsidRPr="33271B2F" w:rsidR="77EC5D89">
        <w:rPr>
          <w:rFonts w:ascii="Arial" w:hAnsi="Arial" w:eastAsia="Arial" w:cs="Arial"/>
          <w:noProof w:val="0"/>
          <w:color w:val="222222"/>
          <w:sz w:val="22"/>
          <w:szCs w:val="22"/>
          <w:lang w:val="en-GB"/>
        </w:rPr>
        <w:t xml:space="preserve">Bednár and </w:t>
      </w:r>
      <w:proofErr w:type="spellStart"/>
      <w:r w:rsidRPr="33271B2F" w:rsidR="77EC5D89">
        <w:rPr>
          <w:rFonts w:ascii="Arial" w:hAnsi="Arial" w:eastAsia="Arial" w:cs="Arial"/>
          <w:noProof w:val="0"/>
          <w:color w:val="222222"/>
          <w:sz w:val="22"/>
          <w:szCs w:val="22"/>
          <w:lang w:val="en-GB"/>
        </w:rPr>
        <w:t>Ljudvigová</w:t>
      </w:r>
      <w:proofErr w:type="spellEnd"/>
      <w:r w:rsidRPr="33271B2F" w:rsidR="77EC5D89">
        <w:rPr>
          <w:rFonts w:ascii="Arial" w:hAnsi="Arial" w:eastAsia="Arial" w:cs="Arial"/>
          <w:noProof w:val="0"/>
          <w:color w:val="222222"/>
          <w:sz w:val="22"/>
          <w:szCs w:val="22"/>
          <w:lang w:val="en-GB"/>
        </w:rPr>
        <w:t xml:space="preserve">., </w:t>
      </w:r>
      <w:r w:rsidRPr="33271B2F" w:rsidR="77EC5D89">
        <w:rPr>
          <w:rFonts w:ascii="Arial" w:hAnsi="Arial" w:eastAsia="Arial" w:cs="Arial"/>
          <w:noProof w:val="0"/>
          <w:color w:val="222222"/>
          <w:sz w:val="22"/>
          <w:szCs w:val="22"/>
          <w:lang w:val="en-GB"/>
        </w:rPr>
        <w:t>2020).</w:t>
      </w:r>
      <w:r w:rsidRPr="33271B2F" w:rsidR="77EC5D89">
        <w:rPr>
          <w:rFonts w:ascii="Arial" w:hAnsi="Arial" w:eastAsia="Arial" w:cs="Arial"/>
          <w:noProof w:val="0"/>
          <w:color w:val="000000" w:themeColor="text1" w:themeTint="FF" w:themeShade="FF"/>
          <w:sz w:val="22"/>
          <w:szCs w:val="22"/>
          <w:lang w:val="en-GB"/>
        </w:rPr>
        <w:t xml:space="preserve"> They are also regarded as action-oriented </w:t>
      </w:r>
      <w:proofErr w:type="gramStart"/>
      <w:r w:rsidRPr="33271B2F" w:rsidR="77EC5D89">
        <w:rPr>
          <w:rFonts w:ascii="Arial" w:hAnsi="Arial" w:eastAsia="Arial" w:cs="Arial"/>
          <w:noProof w:val="0"/>
          <w:color w:val="000000" w:themeColor="text1" w:themeTint="FF" w:themeShade="FF"/>
          <w:sz w:val="22"/>
          <w:szCs w:val="22"/>
          <w:lang w:val="en-GB"/>
        </w:rPr>
        <w:t>people</w:t>
      </w:r>
      <w:proofErr w:type="gramEnd"/>
      <w:r w:rsidRPr="33271B2F" w:rsidR="77EC5D89">
        <w:rPr>
          <w:rFonts w:ascii="Arial" w:hAnsi="Arial" w:eastAsia="Arial" w:cs="Arial"/>
          <w:noProof w:val="0"/>
          <w:color w:val="000000" w:themeColor="text1" w:themeTint="FF" w:themeShade="FF"/>
          <w:sz w:val="22"/>
          <w:szCs w:val="22"/>
          <w:lang w:val="en-GB"/>
        </w:rPr>
        <w:t xml:space="preserve"> and they help in order maintenance in the surrounding. These people are practical-minded and struggle to bring ideas to make them fruitful. Though implementers prefer to </w:t>
      </w:r>
      <w:proofErr w:type="gramStart"/>
      <w:r w:rsidRPr="33271B2F" w:rsidR="77EC5D89">
        <w:rPr>
          <w:rFonts w:ascii="Arial" w:hAnsi="Arial" w:eastAsia="Arial" w:cs="Arial"/>
          <w:noProof w:val="0"/>
          <w:color w:val="000000" w:themeColor="text1" w:themeTint="FF" w:themeShade="FF"/>
          <w:sz w:val="22"/>
          <w:szCs w:val="22"/>
          <w:lang w:val="en-GB"/>
        </w:rPr>
        <w:t>take action</w:t>
      </w:r>
      <w:proofErr w:type="gramEnd"/>
      <w:r w:rsidRPr="33271B2F" w:rsidR="77EC5D89">
        <w:rPr>
          <w:rFonts w:ascii="Arial" w:hAnsi="Arial" w:eastAsia="Arial" w:cs="Arial"/>
          <w:noProof w:val="0"/>
          <w:color w:val="000000" w:themeColor="text1" w:themeTint="FF" w:themeShade="FF"/>
          <w:sz w:val="22"/>
          <w:szCs w:val="22"/>
          <w:lang w:val="en-GB"/>
        </w:rPr>
        <w:t xml:space="preserve">, they are found to be well-disciplined. They turn out to be the backbone of the Vodafone UK team, as they can provide confidence to other team members. </w:t>
      </w:r>
    </w:p>
    <w:p w:rsidR="77EC5D89" w:rsidP="77EC5D89" w:rsidRDefault="77EC5D89" w14:paraId="65F7C6FD" w14:textId="68A67A1F">
      <w:pPr>
        <w:spacing w:line="360" w:lineRule="auto"/>
        <w:jc w:val="both"/>
      </w:pPr>
      <w:r w:rsidRPr="77EC5D89" w:rsidR="77EC5D89">
        <w:rPr>
          <w:rFonts w:ascii="Arial" w:hAnsi="Arial" w:eastAsia="Arial" w:cs="Arial"/>
          <w:b w:val="1"/>
          <w:bCs w:val="1"/>
          <w:noProof w:val="0"/>
          <w:color w:val="000000" w:themeColor="text1" w:themeTint="FF" w:themeShade="FF"/>
          <w:sz w:val="22"/>
          <w:szCs w:val="22"/>
          <w:lang w:val="en-GB"/>
        </w:rPr>
        <w:t xml:space="preserve">Completer finisher </w:t>
      </w:r>
    </w:p>
    <w:p w:rsidR="77EC5D89" w:rsidP="33271B2F" w:rsidRDefault="77EC5D89" w14:paraId="44F639A1" w14:textId="5C14C508">
      <w:pPr>
        <w:spacing w:line="360" w:lineRule="auto"/>
        <w:ind w:firstLine="0"/>
        <w:jc w:val="both"/>
      </w:pPr>
      <w:r w:rsidRPr="33271B2F" w:rsidR="77EC5D89">
        <w:rPr>
          <w:rFonts w:ascii="Arial" w:hAnsi="Arial" w:eastAsia="Arial" w:cs="Arial"/>
          <w:noProof w:val="0"/>
          <w:color w:val="000000" w:themeColor="text1" w:themeTint="FF" w:themeShade="FF"/>
          <w:sz w:val="22"/>
          <w:szCs w:val="22"/>
          <w:lang w:val="en-GB"/>
        </w:rPr>
        <w:t xml:space="preserve">These are introverted </w:t>
      </w:r>
      <w:proofErr w:type="gramStart"/>
      <w:r w:rsidRPr="33271B2F" w:rsidR="77EC5D89">
        <w:rPr>
          <w:rFonts w:ascii="Arial" w:hAnsi="Arial" w:eastAsia="Arial" w:cs="Arial"/>
          <w:noProof w:val="0"/>
          <w:color w:val="000000" w:themeColor="text1" w:themeTint="FF" w:themeShade="FF"/>
          <w:sz w:val="22"/>
          <w:szCs w:val="22"/>
          <w:lang w:val="en-GB"/>
        </w:rPr>
        <w:t>individuals</w:t>
      </w:r>
      <w:proofErr w:type="gramEnd"/>
      <w:r w:rsidRPr="33271B2F" w:rsidR="77EC5D89">
        <w:rPr>
          <w:rFonts w:ascii="Arial" w:hAnsi="Arial" w:eastAsia="Arial" w:cs="Arial"/>
          <w:noProof w:val="0"/>
          <w:color w:val="000000" w:themeColor="text1" w:themeTint="FF" w:themeShade="FF"/>
          <w:sz w:val="22"/>
          <w:szCs w:val="22"/>
          <w:lang w:val="en-GB"/>
        </w:rPr>
        <w:t xml:space="preserve"> but they have value in their work environment as they motivate team members to perform optimal standard tasks. Belbin's role theory should be used to integrate the working groups with the work of measuring issues in the firm (</w:t>
      </w:r>
      <w:r w:rsidRPr="33271B2F" w:rsidR="77EC5D89">
        <w:rPr>
          <w:rFonts w:ascii="Arial" w:hAnsi="Arial" w:eastAsia="Arial" w:cs="Arial"/>
          <w:noProof w:val="0"/>
          <w:color w:val="222222"/>
          <w:sz w:val="22"/>
          <w:szCs w:val="22"/>
          <w:lang w:val="en-GB"/>
        </w:rPr>
        <w:t>Aguilar, Díaz and Ucán, 2018).</w:t>
      </w:r>
    </w:p>
    <w:p w:rsidR="77EC5D89" w:rsidP="77EC5D89" w:rsidRDefault="77EC5D89" w14:paraId="15C7054A" w14:textId="1EEC3416">
      <w:pPr>
        <w:spacing w:line="360" w:lineRule="auto"/>
        <w:jc w:val="both"/>
      </w:pPr>
      <w:r w:rsidRPr="77EC5D89" w:rsidR="77EC5D89">
        <w:rPr>
          <w:rFonts w:ascii="Arial" w:hAnsi="Arial" w:eastAsia="Arial" w:cs="Arial"/>
          <w:b w:val="1"/>
          <w:bCs w:val="1"/>
          <w:noProof w:val="0"/>
          <w:color w:val="000000" w:themeColor="text1" w:themeTint="FF" w:themeShade="FF"/>
          <w:sz w:val="22"/>
          <w:szCs w:val="22"/>
          <w:lang w:val="en-GB"/>
        </w:rPr>
        <w:t xml:space="preserve">Plant </w:t>
      </w:r>
    </w:p>
    <w:p w:rsidR="77EC5D89" w:rsidP="33271B2F" w:rsidRDefault="77EC5D89" w14:paraId="55996EFF" w14:textId="3DEE3C23">
      <w:pPr>
        <w:spacing w:line="360" w:lineRule="auto"/>
        <w:ind w:firstLine="0"/>
        <w:jc w:val="both"/>
      </w:pPr>
      <w:r w:rsidRPr="33271B2F" w:rsidR="77EC5D89">
        <w:rPr>
          <w:rFonts w:ascii="Arial" w:hAnsi="Arial" w:eastAsia="Arial" w:cs="Arial"/>
          <w:noProof w:val="0"/>
          <w:color w:val="000000" w:themeColor="text1" w:themeTint="FF" w:themeShade="FF"/>
          <w:sz w:val="22"/>
          <w:szCs w:val="22"/>
          <w:lang w:val="en-GB"/>
        </w:rPr>
        <w:t>These are thought-oriented people who are creative thinkers and innovative.</w:t>
      </w:r>
    </w:p>
    <w:p w:rsidR="77EC5D89" w:rsidP="77EC5D89" w:rsidRDefault="77EC5D89" w14:paraId="6BE82156" w14:textId="51CCE0A7">
      <w:pPr>
        <w:spacing w:line="360" w:lineRule="auto"/>
        <w:jc w:val="both"/>
      </w:pPr>
      <w:r w:rsidRPr="77EC5D89" w:rsidR="77EC5D89">
        <w:rPr>
          <w:rFonts w:ascii="Arial" w:hAnsi="Arial" w:eastAsia="Arial" w:cs="Arial"/>
          <w:b w:val="1"/>
          <w:bCs w:val="1"/>
          <w:noProof w:val="0"/>
          <w:color w:val="000000" w:themeColor="text1" w:themeTint="FF" w:themeShade="FF"/>
          <w:sz w:val="22"/>
          <w:szCs w:val="22"/>
          <w:lang w:val="en-GB"/>
        </w:rPr>
        <w:t xml:space="preserve">Monitor evaluator </w:t>
      </w:r>
    </w:p>
    <w:p w:rsidR="77EC5D89" w:rsidP="33271B2F" w:rsidRDefault="77EC5D89" w14:paraId="38E03734" w14:textId="06A32104">
      <w:pPr>
        <w:spacing w:line="360" w:lineRule="auto"/>
        <w:ind w:firstLine="0"/>
        <w:jc w:val="both"/>
      </w:pPr>
      <w:r w:rsidRPr="33271B2F" w:rsidR="77EC5D89">
        <w:rPr>
          <w:rFonts w:ascii="Arial" w:hAnsi="Arial" w:eastAsia="Arial" w:cs="Arial"/>
          <w:noProof w:val="0"/>
          <w:color w:val="000000" w:themeColor="text1" w:themeTint="FF" w:themeShade="FF"/>
          <w:sz w:val="22"/>
          <w:szCs w:val="22"/>
          <w:lang w:val="en-GB"/>
        </w:rPr>
        <w:t xml:space="preserve">They perform best when the Vodafone UK project needs the implementation of improved knowledge as well as strategic planning. </w:t>
      </w:r>
    </w:p>
    <w:p w:rsidR="77EC5D89" w:rsidP="77EC5D89" w:rsidRDefault="77EC5D89" w14:paraId="03B0BDCB" w14:textId="506230D0">
      <w:pPr>
        <w:spacing w:line="360" w:lineRule="auto"/>
        <w:jc w:val="both"/>
      </w:pPr>
      <w:r w:rsidRPr="77EC5D89" w:rsidR="77EC5D89">
        <w:rPr>
          <w:rFonts w:ascii="Arial" w:hAnsi="Arial" w:eastAsia="Arial" w:cs="Arial"/>
          <w:b w:val="1"/>
          <w:bCs w:val="1"/>
          <w:noProof w:val="0"/>
          <w:color w:val="000000" w:themeColor="text1" w:themeTint="FF" w:themeShade="FF"/>
          <w:sz w:val="22"/>
          <w:szCs w:val="22"/>
          <w:lang w:val="en-GB"/>
        </w:rPr>
        <w:t xml:space="preserve">Specialist </w:t>
      </w:r>
    </w:p>
    <w:p w:rsidR="77EC5D89" w:rsidP="77EC5D89" w:rsidRDefault="77EC5D89" w14:paraId="3E6F1D4E" w14:textId="23CE207C">
      <w:pPr>
        <w:spacing w:line="360" w:lineRule="auto"/>
        <w:ind w:firstLine="0"/>
        <w:jc w:val="both"/>
      </w:pPr>
      <w:r w:rsidRPr="77EC5D89" w:rsidR="77EC5D89">
        <w:rPr>
          <w:rFonts w:ascii="Arial" w:hAnsi="Arial" w:eastAsia="Arial" w:cs="Arial"/>
          <w:noProof w:val="0"/>
          <w:color w:val="000000" w:themeColor="text1" w:themeTint="FF" w:themeShade="FF"/>
          <w:sz w:val="22"/>
          <w:szCs w:val="22"/>
          <w:lang w:val="en-GB"/>
        </w:rPr>
        <w:t xml:space="preserve">Specialists are present with in-depth knowledge </w:t>
      </w:r>
      <w:r w:rsidRPr="77EC5D89" w:rsidR="77EC5D89">
        <w:rPr>
          <w:rFonts w:ascii="Arial" w:hAnsi="Arial" w:eastAsia="Arial" w:cs="Arial"/>
          <w:noProof w:val="0"/>
          <w:color w:val="000000" w:themeColor="text1" w:themeTint="FF" w:themeShade="FF"/>
          <w:sz w:val="22"/>
          <w:szCs w:val="22"/>
          <w:lang w:val="en-GB"/>
        </w:rPr>
        <w:t>regarding</w:t>
      </w:r>
      <w:r w:rsidRPr="77EC5D89" w:rsidR="77EC5D89">
        <w:rPr>
          <w:rFonts w:ascii="Arial" w:hAnsi="Arial" w:eastAsia="Arial" w:cs="Arial"/>
          <w:noProof w:val="0"/>
          <w:color w:val="000000" w:themeColor="text1" w:themeTint="FF" w:themeShade="FF"/>
          <w:sz w:val="22"/>
          <w:szCs w:val="22"/>
          <w:lang w:val="en-GB"/>
        </w:rPr>
        <w:t xml:space="preserve"> their </w:t>
      </w:r>
      <w:proofErr w:type="gramStart"/>
      <w:r w:rsidRPr="77EC5D89" w:rsidR="77EC5D89">
        <w:rPr>
          <w:rFonts w:ascii="Arial" w:hAnsi="Arial" w:eastAsia="Arial" w:cs="Arial"/>
          <w:noProof w:val="0"/>
          <w:color w:val="000000" w:themeColor="text1" w:themeTint="FF" w:themeShade="FF"/>
          <w:sz w:val="22"/>
          <w:szCs w:val="22"/>
          <w:lang w:val="en-GB"/>
        </w:rPr>
        <w:t>ground</w:t>
      </w:r>
      <w:proofErr w:type="gramEnd"/>
      <w:r w:rsidRPr="77EC5D89" w:rsidR="77EC5D89">
        <w:rPr>
          <w:rFonts w:ascii="Arial" w:hAnsi="Arial" w:eastAsia="Arial" w:cs="Arial"/>
          <w:noProof w:val="0"/>
          <w:color w:val="000000" w:themeColor="text1" w:themeTint="FF" w:themeShade="FF"/>
          <w:sz w:val="22"/>
          <w:szCs w:val="22"/>
          <w:lang w:val="en-GB"/>
        </w:rPr>
        <w:t xml:space="preserve"> and they prefer to dedicate their knowledge to a particular area associated with their </w:t>
      </w:r>
      <w:r w:rsidRPr="77EC5D89" w:rsidR="77EC5D89">
        <w:rPr>
          <w:rFonts w:ascii="Arial" w:hAnsi="Arial" w:eastAsia="Arial" w:cs="Arial"/>
          <w:noProof w:val="0"/>
          <w:color w:val="000000" w:themeColor="text1" w:themeTint="FF" w:themeShade="FF"/>
          <w:sz w:val="22"/>
          <w:szCs w:val="22"/>
          <w:lang w:val="en-GB"/>
        </w:rPr>
        <w:t>expertise</w:t>
      </w:r>
      <w:r w:rsidRPr="77EC5D89" w:rsidR="77EC5D89">
        <w:rPr>
          <w:rFonts w:ascii="Arial" w:hAnsi="Arial" w:eastAsia="Arial" w:cs="Arial"/>
          <w:noProof w:val="0"/>
          <w:color w:val="000000" w:themeColor="text1" w:themeTint="FF" w:themeShade="FF"/>
          <w:sz w:val="22"/>
          <w:szCs w:val="22"/>
          <w:lang w:val="en-GB"/>
        </w:rPr>
        <w:t xml:space="preserve">. </w:t>
      </w:r>
    </w:p>
    <w:p w:rsidR="77EC5D89" w:rsidP="77EC5D89" w:rsidRDefault="77EC5D89" w14:paraId="01D3507A" w14:textId="65DABBA1">
      <w:pPr>
        <w:spacing w:line="360" w:lineRule="auto"/>
        <w:jc w:val="both"/>
        <w:rPr>
          <w:rFonts w:ascii="Arial" w:hAnsi="Arial" w:eastAsia="Arial" w:cs="Arial"/>
          <w:b w:val="1"/>
          <w:bCs w:val="1"/>
          <w:noProof w:val="0"/>
          <w:color w:val="000000" w:themeColor="text1" w:themeTint="FF" w:themeShade="FF"/>
          <w:sz w:val="22"/>
          <w:szCs w:val="22"/>
          <w:lang w:val="en-GB"/>
        </w:rPr>
      </w:pPr>
      <w:r w:rsidRPr="77EC5D89" w:rsidR="77EC5D89">
        <w:rPr>
          <w:rFonts w:ascii="Arial" w:hAnsi="Arial" w:eastAsia="Arial" w:cs="Arial"/>
          <w:b w:val="1"/>
          <w:bCs w:val="1"/>
          <w:noProof w:val="0"/>
          <w:color w:val="000000" w:themeColor="text1" w:themeTint="FF" w:themeShade="FF"/>
          <w:sz w:val="22"/>
          <w:szCs w:val="22"/>
          <w:lang w:val="en-GB"/>
        </w:rPr>
        <w:t>Coordinator</w:t>
      </w:r>
    </w:p>
    <w:p w:rsidR="77EC5D89" w:rsidP="77EC5D89" w:rsidRDefault="77EC5D89" w14:paraId="66889940" w14:textId="23652047">
      <w:pPr>
        <w:spacing w:line="360" w:lineRule="auto"/>
        <w:ind w:firstLine="0"/>
        <w:jc w:val="both"/>
      </w:pPr>
      <w:r w:rsidRPr="77EC5D89" w:rsidR="77EC5D89">
        <w:rPr>
          <w:rFonts w:ascii="Arial" w:hAnsi="Arial" w:eastAsia="Arial" w:cs="Arial"/>
          <w:noProof w:val="0"/>
          <w:color w:val="000000" w:themeColor="text1" w:themeTint="FF" w:themeShade="FF"/>
          <w:sz w:val="22"/>
          <w:szCs w:val="22"/>
          <w:lang w:val="en-GB"/>
        </w:rPr>
        <w:t xml:space="preserve">They are </w:t>
      </w:r>
      <w:r w:rsidRPr="77EC5D89" w:rsidR="77EC5D89">
        <w:rPr>
          <w:rFonts w:ascii="Arial" w:hAnsi="Arial" w:eastAsia="Arial" w:cs="Arial"/>
          <w:noProof w:val="0"/>
          <w:color w:val="000000" w:themeColor="text1" w:themeTint="FF" w:themeShade="FF"/>
          <w:sz w:val="22"/>
          <w:szCs w:val="22"/>
          <w:lang w:val="en-GB"/>
        </w:rPr>
        <w:t>generally in</w:t>
      </w:r>
      <w:r w:rsidRPr="77EC5D89" w:rsidR="77EC5D89">
        <w:rPr>
          <w:rFonts w:ascii="Arial" w:hAnsi="Arial" w:eastAsia="Arial" w:cs="Arial"/>
          <w:noProof w:val="0"/>
          <w:color w:val="000000" w:themeColor="text1" w:themeTint="FF" w:themeShade="FF"/>
          <w:sz w:val="22"/>
          <w:szCs w:val="22"/>
          <w:lang w:val="en-GB"/>
        </w:rPr>
        <w:t xml:space="preserve"> the leadership statutes as they are collaboration promoters and encourage the group with </w:t>
      </w:r>
      <w:r w:rsidRPr="77EC5D89" w:rsidR="77EC5D89">
        <w:rPr>
          <w:rFonts w:ascii="Arial" w:hAnsi="Arial" w:eastAsia="Arial" w:cs="Arial"/>
          <w:noProof w:val="0"/>
          <w:color w:val="000000" w:themeColor="text1" w:themeTint="FF" w:themeShade="FF"/>
          <w:sz w:val="22"/>
          <w:szCs w:val="22"/>
          <w:lang w:val="en-GB"/>
        </w:rPr>
        <w:t>optimal</w:t>
      </w:r>
      <w:r w:rsidRPr="77EC5D89" w:rsidR="77EC5D89">
        <w:rPr>
          <w:rFonts w:ascii="Arial" w:hAnsi="Arial" w:eastAsia="Arial" w:cs="Arial"/>
          <w:noProof w:val="0"/>
          <w:color w:val="000000" w:themeColor="text1" w:themeTint="FF" w:themeShade="FF"/>
          <w:sz w:val="22"/>
          <w:szCs w:val="22"/>
          <w:lang w:val="en-GB"/>
        </w:rPr>
        <w:t xml:space="preserve"> interaction skills. Belbin performs work </w:t>
      </w:r>
      <w:r w:rsidRPr="77EC5D89" w:rsidR="77EC5D89">
        <w:rPr>
          <w:rFonts w:ascii="Arial" w:hAnsi="Arial" w:eastAsia="Arial" w:cs="Arial"/>
          <w:noProof w:val="0"/>
          <w:color w:val="000000" w:themeColor="text1" w:themeTint="FF" w:themeShade="FF"/>
          <w:sz w:val="22"/>
          <w:szCs w:val="22"/>
          <w:lang w:val="en-GB"/>
        </w:rPr>
        <w:t>regarding</w:t>
      </w:r>
      <w:r w:rsidRPr="77EC5D89" w:rsidR="77EC5D89">
        <w:rPr>
          <w:rFonts w:ascii="Arial" w:hAnsi="Arial" w:eastAsia="Arial" w:cs="Arial"/>
          <w:noProof w:val="0"/>
          <w:color w:val="000000" w:themeColor="text1" w:themeTint="FF" w:themeShade="FF"/>
          <w:sz w:val="22"/>
          <w:szCs w:val="22"/>
          <w:lang w:val="en-GB"/>
        </w:rPr>
        <w:t xml:space="preserve"> team roles, including assessment </w:t>
      </w:r>
      <w:r w:rsidRPr="77EC5D89" w:rsidR="77EC5D89">
        <w:rPr>
          <w:rFonts w:ascii="Arial" w:hAnsi="Arial" w:eastAsia="Arial" w:cs="Arial"/>
          <w:noProof w:val="0"/>
          <w:color w:val="000000" w:themeColor="text1" w:themeTint="FF" w:themeShade="FF"/>
          <w:sz w:val="22"/>
          <w:szCs w:val="22"/>
          <w:lang w:val="en-GB"/>
        </w:rPr>
        <w:t>regarding</w:t>
      </w:r>
      <w:r w:rsidRPr="77EC5D89" w:rsidR="77EC5D89">
        <w:rPr>
          <w:rFonts w:ascii="Arial" w:hAnsi="Arial" w:eastAsia="Arial" w:cs="Arial"/>
          <w:noProof w:val="0"/>
          <w:color w:val="000000" w:themeColor="text1" w:themeTint="FF" w:themeShade="FF"/>
          <w:sz w:val="22"/>
          <w:szCs w:val="22"/>
          <w:lang w:val="en-GB"/>
        </w:rPr>
        <w:t xml:space="preserve"> varied role types (</w:t>
      </w:r>
      <w:r w:rsidRPr="77EC5D89" w:rsidR="77EC5D89">
        <w:rPr>
          <w:rFonts w:ascii="Arial" w:hAnsi="Arial" w:eastAsia="Arial" w:cs="Arial"/>
          <w:noProof w:val="0"/>
          <w:color w:val="222222"/>
          <w:sz w:val="22"/>
          <w:szCs w:val="22"/>
          <w:lang w:val="en-GB"/>
        </w:rPr>
        <w:t>DeLong and Vander Schee 2021).</w:t>
      </w:r>
    </w:p>
    <w:p w:rsidR="77EC5D89" w:rsidP="77EC5D89" w:rsidRDefault="77EC5D89" w14:paraId="77ED05EC" w14:textId="5AFAD981">
      <w:pPr>
        <w:spacing w:line="360" w:lineRule="auto"/>
        <w:jc w:val="both"/>
      </w:pPr>
      <w:r w:rsidRPr="77EC5D89" w:rsidR="77EC5D89">
        <w:rPr>
          <w:rFonts w:ascii="Arial" w:hAnsi="Arial" w:eastAsia="Arial" w:cs="Arial"/>
          <w:b w:val="1"/>
          <w:bCs w:val="1"/>
          <w:noProof w:val="0"/>
          <w:color w:val="000000" w:themeColor="text1" w:themeTint="FF" w:themeShade="FF"/>
          <w:sz w:val="22"/>
          <w:szCs w:val="22"/>
          <w:lang w:val="en-GB"/>
        </w:rPr>
        <w:t>Team worker</w:t>
      </w:r>
    </w:p>
    <w:p w:rsidR="77EC5D89" w:rsidP="77EC5D89" w:rsidRDefault="77EC5D89" w14:paraId="0092FE85" w14:textId="1280A94A">
      <w:pPr>
        <w:spacing w:line="360" w:lineRule="auto"/>
        <w:ind w:firstLine="0"/>
        <w:jc w:val="both"/>
      </w:pPr>
      <w:r w:rsidRPr="77EC5D89" w:rsidR="77EC5D89">
        <w:rPr>
          <w:rFonts w:ascii="Arial" w:hAnsi="Arial" w:eastAsia="Arial" w:cs="Arial"/>
          <w:noProof w:val="0"/>
          <w:color w:val="000000" w:themeColor="text1" w:themeTint="FF" w:themeShade="FF"/>
          <w:sz w:val="22"/>
          <w:szCs w:val="22"/>
          <w:lang w:val="en-GB"/>
        </w:rPr>
        <w:t>They are team-oriented, with extroverted personalities, gain adaptation with ease to transformations in surrounding and they know the way harmony to be developed when there is an arousal of a conflict.</w:t>
      </w:r>
    </w:p>
    <w:p w:rsidR="77EC5D89" w:rsidP="77EC5D89" w:rsidRDefault="77EC5D89" w14:paraId="055E0A14" w14:textId="4346D922">
      <w:pPr>
        <w:spacing w:line="360" w:lineRule="auto"/>
        <w:jc w:val="both"/>
      </w:pPr>
      <w:r w:rsidRPr="77EC5D89" w:rsidR="77EC5D89">
        <w:rPr>
          <w:rFonts w:ascii="Arial" w:hAnsi="Arial" w:eastAsia="Arial" w:cs="Arial"/>
          <w:noProof w:val="0"/>
          <w:color w:val="000000" w:themeColor="text1" w:themeTint="FF" w:themeShade="FF"/>
          <w:sz w:val="22"/>
          <w:szCs w:val="22"/>
          <w:lang w:val="en-GB"/>
        </w:rPr>
        <w:t xml:space="preserve">Therefore, these are the various team roles that are required by Abdul to create an effective group.  </w:t>
      </w:r>
    </w:p>
    <w:p w:rsidR="77EC5D89" w:rsidP="33271B2F" w:rsidRDefault="77EC5D89" w14:paraId="038C939B" w14:textId="68E9C4F3">
      <w:pPr>
        <w:pStyle w:val="Heading2"/>
        <w:rPr>
          <w:rFonts w:ascii="Arial" w:hAnsi="Arial" w:eastAsia="Arial" w:cs="Arial"/>
          <w:b w:val="1"/>
          <w:bCs w:val="1"/>
          <w:noProof w:val="0"/>
          <w:color w:val="000000" w:themeColor="text1" w:themeTint="FF" w:themeShade="FF"/>
          <w:sz w:val="26"/>
          <w:szCs w:val="26"/>
          <w:lang w:val="en-GB"/>
        </w:rPr>
      </w:pPr>
      <w:bookmarkStart w:name="_Toc278756203" w:id="2029326944"/>
      <w:r w:rsidRPr="33271B2F" w:rsidR="77EC5D89">
        <w:rPr>
          <w:rFonts w:ascii="Arial" w:hAnsi="Arial" w:eastAsia="Arial" w:cs="Arial"/>
          <w:b w:val="1"/>
          <w:bCs w:val="1"/>
          <w:noProof w:val="0"/>
          <w:color w:val="000000" w:themeColor="text1" w:themeTint="FF" w:themeShade="FF"/>
          <w:sz w:val="26"/>
          <w:szCs w:val="26"/>
          <w:lang w:val="en-GB"/>
        </w:rPr>
        <w:t xml:space="preserve">Impact of effective teamwork on team success </w:t>
      </w:r>
      <w:bookmarkEnd w:id="2029326944"/>
    </w:p>
    <w:p w:rsidR="77EC5D89" w:rsidP="77EC5D89" w:rsidRDefault="77EC5D89" w14:paraId="7372C8A7" w14:textId="17FA9720">
      <w:pPr>
        <w:spacing w:line="360" w:lineRule="auto"/>
        <w:ind w:firstLine="720"/>
        <w:jc w:val="both"/>
      </w:pPr>
      <w:r w:rsidRPr="77EC5D89" w:rsidR="77EC5D89">
        <w:rPr>
          <w:rFonts w:ascii="Arial" w:hAnsi="Arial" w:eastAsia="Arial" w:cs="Arial"/>
          <w:noProof w:val="0"/>
          <w:color w:val="000000" w:themeColor="text1" w:themeTint="FF" w:themeShade="FF"/>
          <w:sz w:val="22"/>
          <w:szCs w:val="22"/>
          <w:lang w:val="en-GB"/>
        </w:rPr>
        <w:t>The development of effective teamwork is a crucial aspect of the success of the entire team. There are several benefits of working in a team and it is of utmost importance that the team members should be adequately effective. Teamwork can make members capable of an increased level regarding the provision of emotional safety, planning ability, self-confidence, and taking decisions with others in a confident way (</w:t>
      </w:r>
      <w:r w:rsidRPr="77EC5D89" w:rsidR="77EC5D89">
        <w:rPr>
          <w:rFonts w:ascii="Arial" w:hAnsi="Arial" w:eastAsia="Arial" w:cs="Arial"/>
          <w:noProof w:val="0"/>
          <w:color w:val="222222"/>
          <w:sz w:val="22"/>
          <w:szCs w:val="22"/>
          <w:lang w:val="en-GB"/>
        </w:rPr>
        <w:t xml:space="preserve">Sanyal and Hisam 2018). Also, teamwork leads to the development of healthy work surrounding the presence of creative functions, workable agendas, positive values, and strategies </w:t>
      </w:r>
      <w:r w:rsidRPr="77EC5D89" w:rsidR="77EC5D89">
        <w:rPr>
          <w:rFonts w:ascii="Arial" w:hAnsi="Arial" w:eastAsia="Arial" w:cs="Arial"/>
          <w:noProof w:val="0"/>
          <w:color w:val="000000" w:themeColor="text1" w:themeTint="FF" w:themeShade="FF"/>
          <w:sz w:val="22"/>
          <w:szCs w:val="22"/>
          <w:lang w:val="en-GB"/>
        </w:rPr>
        <w:t>(</w:t>
      </w:r>
      <w:r w:rsidRPr="77EC5D89" w:rsidR="77EC5D89">
        <w:rPr>
          <w:rFonts w:ascii="Arial" w:hAnsi="Arial" w:eastAsia="Arial" w:cs="Arial"/>
          <w:noProof w:val="0"/>
          <w:color w:val="222222"/>
          <w:sz w:val="22"/>
          <w:szCs w:val="22"/>
          <w:lang w:val="en-GB"/>
        </w:rPr>
        <w:t>Sanyal and Hisam 2018). When one member of the team is feeling tired, the team members can serve with an additional boost of energy which is required to power through. As a segment of the team, the team members generate increased levels of control over the decisions. Performing with the team instills within the team members a sense of belongingness. For example, in Aldi UK, over 33000 employees from Ireland and the UK struggle hard to establish a cooperative and friendly place in which the colleagues are with the feeling that they are a segment of an amazing team (Aldi.co.uk, 2022).</w:t>
      </w:r>
    </w:p>
    <w:p w:rsidR="77EC5D89" w:rsidP="77EC5D89" w:rsidRDefault="77EC5D89" w14:paraId="4424AB8A" w14:textId="7438F579">
      <w:pPr>
        <w:spacing w:line="360" w:lineRule="auto"/>
        <w:ind w:firstLine="720"/>
        <w:jc w:val="both"/>
      </w:pPr>
      <w:r w:rsidRPr="77EC5D89" w:rsidR="77EC5D89">
        <w:rPr>
          <w:rFonts w:ascii="Arial" w:hAnsi="Arial" w:eastAsia="Arial" w:cs="Arial"/>
          <w:noProof w:val="0"/>
          <w:color w:val="222222"/>
          <w:sz w:val="22"/>
          <w:szCs w:val="22"/>
          <w:lang w:val="en-GB"/>
        </w:rPr>
        <w:t xml:space="preserve">When the team members are segment-oriented with communal objectives, they feel themselves to be more associated with the firm and thereby more satisfied and proud regarding the work they perform. In teams, certain combinations of individuals perform better in comparison with others (Bell </w:t>
      </w:r>
      <w:r w:rsidRPr="77EC5D89" w:rsidR="77EC5D89">
        <w:rPr>
          <w:rFonts w:ascii="Arial" w:hAnsi="Arial" w:eastAsia="Arial" w:cs="Arial"/>
          <w:i w:val="1"/>
          <w:iCs w:val="1"/>
          <w:noProof w:val="0"/>
          <w:color w:val="222222"/>
          <w:sz w:val="22"/>
          <w:szCs w:val="22"/>
          <w:lang w:val="en-GB"/>
        </w:rPr>
        <w:t>et al</w:t>
      </w:r>
      <w:r w:rsidRPr="77EC5D89" w:rsidR="77EC5D89">
        <w:rPr>
          <w:rFonts w:ascii="Arial" w:hAnsi="Arial" w:eastAsia="Arial" w:cs="Arial"/>
          <w:noProof w:val="0"/>
          <w:color w:val="222222"/>
          <w:sz w:val="22"/>
          <w:szCs w:val="22"/>
          <w:lang w:val="en-GB"/>
        </w:rPr>
        <w:t xml:space="preserve">. 2018). The advantages regarding effective teamwork are the development of a more rewarding organizational environment that improves organizational trustworthiness, retention of the workers, and decreases the turnover of workers. </w:t>
      </w:r>
      <w:r w:rsidRPr="77EC5D89" w:rsidR="77EC5D89">
        <w:rPr>
          <w:rFonts w:ascii="Arial" w:hAnsi="Arial" w:eastAsia="Arial" w:cs="Arial"/>
          <w:noProof w:val="0"/>
          <w:color w:val="000000" w:themeColor="text1" w:themeTint="FF" w:themeShade="FF"/>
          <w:sz w:val="22"/>
          <w:szCs w:val="22"/>
          <w:lang w:val="en-GB"/>
        </w:rPr>
        <w:t>Also, through working in an effective team, the members will gain the confidence of taking healthy risks, which will be profitable for the success of the project. Once a group of individuals, belonging to varied backgrounds, experiences, ages, and qualifications are put together, there is an incessant chance for them to gain learning from one another. Effective accomplishment and project results need the skills of teamwork to be present in the organizational members (</w:t>
      </w:r>
      <w:r w:rsidRPr="77EC5D89" w:rsidR="77EC5D89">
        <w:rPr>
          <w:rFonts w:ascii="Arial" w:hAnsi="Arial" w:eastAsia="Arial" w:cs="Arial"/>
          <w:noProof w:val="0"/>
          <w:color w:val="222222"/>
          <w:sz w:val="22"/>
          <w:szCs w:val="22"/>
          <w:lang w:val="en-GB"/>
        </w:rPr>
        <w:t>Sridharan and Boud 2019).</w:t>
      </w:r>
      <w:r w:rsidRPr="77EC5D89" w:rsidR="77EC5D89">
        <w:rPr>
          <w:rFonts w:ascii="Arial" w:hAnsi="Arial" w:eastAsia="Arial" w:cs="Arial"/>
          <w:noProof w:val="0"/>
          <w:color w:val="000000" w:themeColor="text1" w:themeTint="FF" w:themeShade="FF"/>
          <w:sz w:val="22"/>
          <w:szCs w:val="22"/>
          <w:lang w:val="en-GB"/>
        </w:rPr>
        <w:t xml:space="preserve"> They also contribute their varied expertise to the project, leading to project success. It is because of the reason that in teamwork, work pressure can be shared between members of the team; it can lead to the success of the project and thereby lead to team success. </w:t>
      </w:r>
    </w:p>
    <w:p w:rsidR="77EC5D89" w:rsidP="33271B2F" w:rsidRDefault="77EC5D89" w14:paraId="0112F557" w14:textId="1496123D">
      <w:pPr>
        <w:pStyle w:val="Heading2"/>
        <w:rPr>
          <w:rFonts w:ascii="Arial" w:hAnsi="Arial" w:eastAsia="Arial" w:cs="Arial"/>
          <w:b w:val="1"/>
          <w:bCs w:val="1"/>
          <w:noProof w:val="0"/>
          <w:color w:val="000000" w:themeColor="text1" w:themeTint="FF" w:themeShade="FF"/>
          <w:sz w:val="26"/>
          <w:szCs w:val="26"/>
          <w:lang w:val="en-GB"/>
        </w:rPr>
      </w:pPr>
      <w:bookmarkStart w:name="_Toc1003505831" w:id="1410545198"/>
      <w:r w:rsidRPr="33271B2F" w:rsidR="77EC5D89">
        <w:rPr>
          <w:rFonts w:ascii="Arial" w:hAnsi="Arial" w:eastAsia="Arial" w:cs="Arial"/>
          <w:b w:val="1"/>
          <w:bCs w:val="1"/>
          <w:noProof w:val="0"/>
          <w:color w:val="000000" w:themeColor="text1" w:themeTint="FF" w:themeShade="FF"/>
          <w:sz w:val="26"/>
          <w:szCs w:val="26"/>
          <w:lang w:val="en-GB"/>
        </w:rPr>
        <w:t xml:space="preserve">Barriers to effective team working recognized </w:t>
      </w:r>
      <w:proofErr w:type="gramStart"/>
      <w:r w:rsidRPr="33271B2F" w:rsidR="77EC5D89">
        <w:rPr>
          <w:rFonts w:ascii="Arial" w:hAnsi="Arial" w:eastAsia="Arial" w:cs="Arial"/>
          <w:b w:val="1"/>
          <w:bCs w:val="1"/>
          <w:noProof w:val="0"/>
          <w:color w:val="000000" w:themeColor="text1" w:themeTint="FF" w:themeShade="FF"/>
          <w:sz w:val="26"/>
          <w:szCs w:val="26"/>
          <w:lang w:val="en-GB"/>
        </w:rPr>
        <w:t>in a given</w:t>
      </w:r>
      <w:proofErr w:type="gramEnd"/>
      <w:r w:rsidRPr="33271B2F" w:rsidR="77EC5D89">
        <w:rPr>
          <w:rFonts w:ascii="Arial" w:hAnsi="Arial" w:eastAsia="Arial" w:cs="Arial"/>
          <w:b w:val="1"/>
          <w:bCs w:val="1"/>
          <w:noProof w:val="0"/>
          <w:color w:val="000000" w:themeColor="text1" w:themeTint="FF" w:themeShade="FF"/>
          <w:sz w:val="26"/>
          <w:szCs w:val="26"/>
          <w:lang w:val="en-GB"/>
        </w:rPr>
        <w:t xml:space="preserve"> scenario</w:t>
      </w:r>
      <w:bookmarkEnd w:id="1410545198"/>
    </w:p>
    <w:p w:rsidR="77EC5D89" w:rsidP="33271B2F" w:rsidRDefault="77EC5D89" w14:paraId="09AC5304" w14:textId="32EA92F8">
      <w:pPr>
        <w:spacing w:line="360" w:lineRule="auto"/>
        <w:ind w:firstLine="0"/>
        <w:jc w:val="both"/>
      </w:pPr>
      <w:r w:rsidRPr="33271B2F" w:rsidR="77EC5D89">
        <w:rPr>
          <w:rFonts w:ascii="Arial" w:hAnsi="Arial" w:eastAsia="Arial" w:cs="Arial"/>
          <w:noProof w:val="0"/>
          <w:color w:val="000000" w:themeColor="text1" w:themeTint="FF" w:themeShade="FF"/>
          <w:sz w:val="22"/>
          <w:szCs w:val="22"/>
          <w:lang w:val="en-GB"/>
        </w:rPr>
        <w:t>The barriers that can be identified in the provided scenario are:</w:t>
      </w:r>
    </w:p>
    <w:p w:rsidR="77EC5D89" w:rsidP="77EC5D89" w:rsidRDefault="77EC5D89" w14:paraId="4A0B3410" w14:textId="6C33BE24">
      <w:pPr>
        <w:spacing w:line="360" w:lineRule="auto"/>
        <w:jc w:val="both"/>
      </w:pPr>
      <w:r w:rsidRPr="77EC5D89" w:rsidR="77EC5D89">
        <w:rPr>
          <w:rFonts w:ascii="Arial" w:hAnsi="Arial" w:eastAsia="Arial" w:cs="Arial"/>
          <w:b w:val="1"/>
          <w:bCs w:val="1"/>
          <w:noProof w:val="0"/>
          <w:color w:val="000000" w:themeColor="text1" w:themeTint="FF" w:themeShade="FF"/>
          <w:sz w:val="22"/>
          <w:szCs w:val="22"/>
          <w:lang w:val="en-GB"/>
        </w:rPr>
        <w:t>Ineffective communication skills</w:t>
      </w:r>
    </w:p>
    <w:p w:rsidR="77EC5D89" w:rsidP="77EC5D89" w:rsidRDefault="77EC5D89" w14:paraId="785B5388" w14:textId="396E7A6E">
      <w:pPr>
        <w:spacing w:line="360" w:lineRule="auto"/>
        <w:ind w:firstLine="720"/>
        <w:jc w:val="both"/>
      </w:pPr>
      <w:r w:rsidRPr="77EC5D89" w:rsidR="77EC5D89">
        <w:rPr>
          <w:rFonts w:ascii="Arial" w:hAnsi="Arial" w:eastAsia="Arial" w:cs="Arial"/>
          <w:noProof w:val="0"/>
          <w:color w:val="000000" w:themeColor="text1" w:themeTint="FF" w:themeShade="FF"/>
          <w:sz w:val="22"/>
          <w:szCs w:val="22"/>
          <w:lang w:val="en-GB"/>
        </w:rPr>
        <w:t>Ineffective communication develops a tense surrounding in which the employees are not encouraged to become productive and there is an absence regarding the tendency of collaboration in them. Communication can be termed as one of the major determinants and managerial leaders must develop communication throughout the team (</w:t>
      </w:r>
      <w:r w:rsidRPr="77EC5D89" w:rsidR="77EC5D89">
        <w:rPr>
          <w:rFonts w:ascii="Arial" w:hAnsi="Arial" w:eastAsia="Arial" w:cs="Arial"/>
          <w:noProof w:val="0"/>
          <w:color w:val="222222"/>
          <w:sz w:val="22"/>
          <w:szCs w:val="22"/>
          <w:lang w:val="en-GB"/>
        </w:rPr>
        <w:t xml:space="preserve">Giudici and Filimonau 2019). Therefore, Abdul must implement a perfect communication style to encourage the team members and develop intra-team collaboration. The absence of effective interaction leads to effective team development. </w:t>
      </w:r>
    </w:p>
    <w:p w:rsidR="77EC5D89" w:rsidP="77EC5D89" w:rsidRDefault="77EC5D89" w14:paraId="46852134" w14:textId="4A33871A">
      <w:pPr>
        <w:spacing w:line="360" w:lineRule="auto"/>
        <w:jc w:val="both"/>
      </w:pPr>
      <w:r w:rsidRPr="77EC5D89" w:rsidR="77EC5D89">
        <w:rPr>
          <w:rFonts w:ascii="Arial" w:hAnsi="Arial" w:eastAsia="Arial" w:cs="Arial"/>
          <w:b w:val="1"/>
          <w:bCs w:val="1"/>
          <w:noProof w:val="0"/>
          <w:color w:val="000000" w:themeColor="text1" w:themeTint="FF" w:themeShade="FF"/>
          <w:sz w:val="22"/>
          <w:szCs w:val="22"/>
          <w:lang w:val="en-GB"/>
        </w:rPr>
        <w:t>Failing to meet deadlines</w:t>
      </w:r>
    </w:p>
    <w:p w:rsidR="77EC5D89" w:rsidP="77EC5D89" w:rsidRDefault="77EC5D89" w14:paraId="40D13961" w14:textId="7EC78A96">
      <w:pPr>
        <w:pStyle w:val="Normal"/>
        <w:spacing w:line="360" w:lineRule="auto"/>
        <w:ind w:firstLine="0"/>
        <w:jc w:val="both"/>
        <w:rPr>
          <w:rFonts w:ascii="Arial" w:hAnsi="Arial" w:eastAsia="Arial" w:cs="Arial"/>
          <w:noProof w:val="0"/>
          <w:color w:val="222222"/>
          <w:sz w:val="22"/>
          <w:szCs w:val="22"/>
          <w:lang w:val="en-GB"/>
        </w:rPr>
      </w:pPr>
      <w:r w:rsidRPr="33271B2F" w:rsidR="77EC5D89">
        <w:rPr>
          <w:rFonts w:ascii="Arial" w:hAnsi="Arial" w:eastAsia="Arial" w:cs="Arial"/>
          <w:noProof w:val="0"/>
          <w:color w:val="000000" w:themeColor="text1" w:themeTint="FF" w:themeShade="FF"/>
          <w:sz w:val="22"/>
          <w:szCs w:val="22"/>
          <w:lang w:val="en-GB"/>
        </w:rPr>
        <w:t>Missing deadlines by the team members of Vodafone UK can lead to the emergence of unnecessary results. It is because of the deadline miss of the team members involved with the Vodafone UK project, might lead to a loss regarding a sales contract, might miss the chance for an active deal to take place. The project requires establishing effective objectives, deadlines, results-oriented to failure and success, and the team is required to be multidisciplinary and interdependent (</w:t>
      </w:r>
      <w:r w:rsidRPr="33271B2F" w:rsidR="77EC5D89">
        <w:rPr>
          <w:rFonts w:ascii="Arial" w:hAnsi="Arial" w:eastAsia="Arial" w:cs="Arial"/>
          <w:noProof w:val="0"/>
          <w:color w:val="222222"/>
          <w:sz w:val="22"/>
          <w:szCs w:val="22"/>
          <w:lang w:val="en-GB"/>
        </w:rPr>
        <w:t xml:space="preserve">Wildman </w:t>
      </w:r>
      <w:r w:rsidRPr="33271B2F" w:rsidR="77EC5D89">
        <w:rPr>
          <w:rFonts w:ascii="Arial" w:hAnsi="Arial" w:eastAsia="Arial" w:cs="Arial"/>
          <w:i w:val="1"/>
          <w:iCs w:val="1"/>
          <w:noProof w:val="0"/>
          <w:color w:val="222222"/>
          <w:sz w:val="22"/>
          <w:szCs w:val="22"/>
          <w:lang w:val="en-GB"/>
        </w:rPr>
        <w:t>et al., 2021</w:t>
      </w:r>
      <w:r w:rsidRPr="33271B2F" w:rsidR="77EC5D89">
        <w:rPr>
          <w:rFonts w:ascii="Arial" w:hAnsi="Arial" w:eastAsia="Arial" w:cs="Arial"/>
          <w:noProof w:val="0"/>
          <w:color w:val="222222"/>
          <w:sz w:val="22"/>
          <w:szCs w:val="22"/>
          <w:lang w:val="en-GB"/>
        </w:rPr>
        <w:t>). This attitude of the team members is found to be an obstruction to the creation of an effective team.</w:t>
      </w:r>
    </w:p>
    <w:p w:rsidR="33271B2F" w:rsidP="33271B2F" w:rsidRDefault="33271B2F" w14:paraId="317A0CA9" w14:textId="1D3E1492">
      <w:pPr>
        <w:spacing w:line="360" w:lineRule="auto"/>
        <w:jc w:val="both"/>
      </w:pPr>
      <w:r w:rsidRPr="33271B2F" w:rsidR="33271B2F">
        <w:rPr>
          <w:rFonts w:ascii="Arial" w:hAnsi="Arial" w:eastAsia="Arial" w:cs="Arial"/>
          <w:b w:val="1"/>
          <w:bCs w:val="1"/>
          <w:noProof w:val="0"/>
          <w:color w:val="000000" w:themeColor="text1" w:themeTint="FF" w:themeShade="FF"/>
          <w:sz w:val="22"/>
          <w:szCs w:val="22"/>
          <w:lang w:val="en-GB"/>
        </w:rPr>
        <w:t xml:space="preserve">Unsupportive attitude </w:t>
      </w:r>
    </w:p>
    <w:p w:rsidR="33271B2F" w:rsidP="33271B2F" w:rsidRDefault="33271B2F" w14:paraId="49681336" w14:textId="7F6E649C">
      <w:pPr>
        <w:spacing w:line="360" w:lineRule="auto"/>
        <w:ind w:firstLine="720"/>
        <w:jc w:val="both"/>
      </w:pPr>
      <w:r w:rsidRPr="33271B2F" w:rsidR="33271B2F">
        <w:rPr>
          <w:rFonts w:ascii="Arial" w:hAnsi="Arial" w:eastAsia="Arial" w:cs="Arial"/>
          <w:noProof w:val="0"/>
          <w:color w:val="000000" w:themeColor="text1" w:themeTint="FF" w:themeShade="FF"/>
          <w:sz w:val="22"/>
          <w:szCs w:val="22"/>
          <w:lang w:val="en-GB"/>
        </w:rPr>
        <w:t>The team members of Abdul are found to be less collaborative and do not tend to perform together as a team. Being supportive and developing a collaborative environment is very important for building an effective team.  Teamwork performance can be enhanced through the implementation of mentorship schemes (</w:t>
      </w:r>
      <w:r w:rsidRPr="33271B2F" w:rsidR="33271B2F">
        <w:rPr>
          <w:rFonts w:ascii="Arial" w:hAnsi="Arial" w:eastAsia="Arial" w:cs="Arial"/>
          <w:noProof w:val="0"/>
          <w:color w:val="222222"/>
          <w:sz w:val="22"/>
          <w:szCs w:val="22"/>
          <w:lang w:val="en-GB"/>
        </w:rPr>
        <w:t xml:space="preserve">Iacob and </w:t>
      </w:r>
      <w:r w:rsidRPr="33271B2F" w:rsidR="33271B2F">
        <w:rPr>
          <w:rFonts w:ascii="Arial" w:hAnsi="Arial" w:eastAsia="Arial" w:cs="Arial"/>
          <w:noProof w:val="0"/>
          <w:color w:val="222222"/>
          <w:sz w:val="22"/>
          <w:szCs w:val="22"/>
          <w:lang w:val="en-GB"/>
        </w:rPr>
        <w:t>Faily,</w:t>
      </w:r>
      <w:r w:rsidRPr="33271B2F" w:rsidR="33271B2F">
        <w:rPr>
          <w:rFonts w:ascii="Arial" w:hAnsi="Arial" w:eastAsia="Arial" w:cs="Arial"/>
          <w:noProof w:val="0"/>
          <w:color w:val="222222"/>
          <w:sz w:val="22"/>
          <w:szCs w:val="22"/>
          <w:lang w:val="en-GB"/>
        </w:rPr>
        <w:t xml:space="preserve"> 2020).</w:t>
      </w:r>
    </w:p>
    <w:p w:rsidR="33271B2F" w:rsidP="33271B2F" w:rsidRDefault="33271B2F" w14:paraId="65AA6C93" w14:textId="0793A708">
      <w:pPr>
        <w:spacing w:line="360" w:lineRule="auto"/>
        <w:jc w:val="both"/>
      </w:pPr>
      <w:r w:rsidRPr="33271B2F" w:rsidR="33271B2F">
        <w:rPr>
          <w:rFonts w:ascii="Arial" w:hAnsi="Arial" w:eastAsia="Arial" w:cs="Arial"/>
          <w:b w:val="1"/>
          <w:bCs w:val="1"/>
          <w:noProof w:val="0"/>
          <w:color w:val="000000" w:themeColor="text1" w:themeTint="FF" w:themeShade="FF"/>
          <w:sz w:val="22"/>
          <w:szCs w:val="22"/>
          <w:lang w:val="en-GB"/>
        </w:rPr>
        <w:t xml:space="preserve">Being unresponsive to email communication </w:t>
      </w:r>
    </w:p>
    <w:p w:rsidR="33271B2F" w:rsidP="33271B2F" w:rsidRDefault="33271B2F" w14:paraId="03F05351" w14:textId="0DAD3CD6">
      <w:pPr>
        <w:spacing w:line="360" w:lineRule="auto"/>
        <w:ind w:firstLine="0"/>
        <w:jc w:val="both"/>
      </w:pPr>
      <w:r w:rsidRPr="33271B2F" w:rsidR="33271B2F">
        <w:rPr>
          <w:rFonts w:ascii="Arial" w:hAnsi="Arial" w:eastAsia="Arial" w:cs="Arial"/>
          <w:noProof w:val="0"/>
          <w:color w:val="000000" w:themeColor="text1" w:themeTint="FF" w:themeShade="FF"/>
          <w:sz w:val="22"/>
          <w:szCs w:val="22"/>
          <w:lang w:val="en-GB"/>
        </w:rPr>
        <w:t>The employees are seen to fail in being timely and responsive to email communication. It is seen that the team members of Abdul are neither effective in online nor offline communication, which leads to inefficiency in the team.</w:t>
      </w:r>
    </w:p>
    <w:p w:rsidR="33271B2F" w:rsidP="33271B2F" w:rsidRDefault="33271B2F" w14:paraId="67970667" w14:textId="3D5AA14E">
      <w:pPr>
        <w:pStyle w:val="Heading1"/>
        <w:rPr>
          <w:rFonts w:ascii="Arial" w:hAnsi="Arial" w:eastAsia="Arial" w:cs="Arial"/>
          <w:b w:val="1"/>
          <w:bCs w:val="1"/>
          <w:noProof w:val="0"/>
          <w:color w:val="000000" w:themeColor="text1" w:themeTint="FF" w:themeShade="FF"/>
          <w:sz w:val="28"/>
          <w:szCs w:val="28"/>
          <w:lang w:val="en-GB"/>
        </w:rPr>
      </w:pPr>
      <w:bookmarkStart w:name="_Toc2102724645" w:id="105998943"/>
      <w:r w:rsidRPr="33271B2F" w:rsidR="33271B2F">
        <w:rPr>
          <w:rFonts w:ascii="Arial" w:hAnsi="Arial" w:eastAsia="Arial" w:cs="Arial"/>
          <w:b w:val="1"/>
          <w:bCs w:val="1"/>
          <w:noProof w:val="0"/>
          <w:color w:val="000000" w:themeColor="text1" w:themeTint="FF" w:themeShade="FF"/>
          <w:sz w:val="28"/>
          <w:szCs w:val="28"/>
          <w:lang w:val="en-GB"/>
        </w:rPr>
        <w:t xml:space="preserve">Conclusion </w:t>
      </w:r>
      <w:bookmarkEnd w:id="105998943"/>
    </w:p>
    <w:p w:rsidR="33271B2F" w:rsidP="33271B2F" w:rsidRDefault="33271B2F" w14:paraId="3B3E5FB0" w14:textId="1C085E57">
      <w:pPr>
        <w:spacing w:line="360" w:lineRule="auto"/>
        <w:ind w:firstLine="0"/>
        <w:jc w:val="both"/>
      </w:pPr>
      <w:r w:rsidRPr="33271B2F" w:rsidR="33271B2F">
        <w:rPr>
          <w:rFonts w:ascii="Arial" w:hAnsi="Arial" w:eastAsia="Arial" w:cs="Arial"/>
          <w:noProof w:val="0"/>
          <w:color w:val="000000" w:themeColor="text1" w:themeTint="FF" w:themeShade="FF"/>
          <w:sz w:val="22"/>
          <w:szCs w:val="22"/>
          <w:lang w:val="en-GB"/>
        </w:rPr>
        <w:t xml:space="preserve">To conclude, it can be stated that Abdul has been allocated with a new project associated with Vodafone UK. However, because of the Covid-19 situation and restrictions, </w:t>
      </w:r>
      <w:proofErr w:type="gramStart"/>
      <w:r w:rsidRPr="33271B2F" w:rsidR="33271B2F">
        <w:rPr>
          <w:rFonts w:ascii="Arial" w:hAnsi="Arial" w:eastAsia="Arial" w:cs="Arial"/>
          <w:noProof w:val="0"/>
          <w:color w:val="000000" w:themeColor="text1" w:themeTint="FF" w:themeShade="FF"/>
          <w:sz w:val="22"/>
          <w:szCs w:val="22"/>
          <w:lang w:val="en-GB"/>
        </w:rPr>
        <w:t>it can be seen that there</w:t>
      </w:r>
      <w:proofErr w:type="gramEnd"/>
      <w:r w:rsidRPr="33271B2F" w:rsidR="33271B2F">
        <w:rPr>
          <w:rFonts w:ascii="Arial" w:hAnsi="Arial" w:eastAsia="Arial" w:cs="Arial"/>
          <w:noProof w:val="0"/>
          <w:color w:val="000000" w:themeColor="text1" w:themeTint="FF" w:themeShade="FF"/>
          <w:sz w:val="22"/>
          <w:szCs w:val="22"/>
          <w:lang w:val="en-GB"/>
        </w:rPr>
        <w:t xml:space="preserve"> are several issues in establishing effective teamwork. The team members are lacking in their communication skills, refusing to help each other, failing to meet allocated deadlines and being unresponsive to online communications, and many more that are providing a negative impact to project success. The implementation of Belbin’s teamwork theoretical model can help Abdul to develop an efficient team, through the collaborative work contributed by nine team roles. The kind of roles that are essential to establish an efficient team is mentioned. The way by which the development of an efficient group is helpful to provide success to the project is highlighted. Therefore, it can be advised to Abdul that as he requires immediate attention to improve the condition of the project and the team members, therefore the application of the concerned theoretical model can be very helpful.</w:t>
      </w:r>
    </w:p>
    <w:p w:rsidR="33271B2F" w:rsidP="33271B2F" w:rsidRDefault="33271B2F" w14:paraId="103C9B04" w14:textId="3E67C257">
      <w:pPr>
        <w:pStyle w:val="Normal"/>
        <w:spacing w:line="360" w:lineRule="auto"/>
        <w:ind w:firstLine="0"/>
        <w:jc w:val="both"/>
        <w:rPr>
          <w:rFonts w:ascii="Arial" w:hAnsi="Arial" w:eastAsia="Arial" w:cs="Arial"/>
          <w:noProof w:val="0"/>
          <w:color w:val="000000" w:themeColor="text1" w:themeTint="FF" w:themeShade="FF"/>
          <w:sz w:val="22"/>
          <w:szCs w:val="22"/>
          <w:lang w:val="en-GB"/>
        </w:rPr>
      </w:pPr>
    </w:p>
    <w:p w:rsidR="33271B2F" w:rsidP="33271B2F" w:rsidRDefault="33271B2F" w14:paraId="62C82556" w14:textId="17DA1387">
      <w:pPr>
        <w:pStyle w:val="Heading1"/>
        <w:rPr>
          <w:rFonts w:ascii="Arial" w:hAnsi="Arial" w:eastAsia="Arial" w:cs="Arial"/>
          <w:b w:val="1"/>
          <w:bCs w:val="1"/>
          <w:noProof w:val="0"/>
          <w:color w:val="000000" w:themeColor="text1" w:themeTint="FF" w:themeShade="FF"/>
          <w:sz w:val="28"/>
          <w:szCs w:val="28"/>
          <w:lang w:val="en-AU"/>
        </w:rPr>
      </w:pPr>
      <w:bookmarkStart w:name="_Toc1834069292" w:id="1720676123"/>
      <w:r w:rsidRPr="33271B2F" w:rsidR="33271B2F">
        <w:rPr>
          <w:rFonts w:ascii="Arial" w:hAnsi="Arial" w:eastAsia="Arial" w:cs="Arial"/>
          <w:b w:val="1"/>
          <w:bCs w:val="1"/>
          <w:noProof w:val="0"/>
          <w:color w:val="000000" w:themeColor="text1" w:themeTint="FF" w:themeShade="FF"/>
          <w:sz w:val="28"/>
          <w:szCs w:val="28"/>
          <w:lang w:val="en-AU"/>
        </w:rPr>
        <w:t xml:space="preserve">References </w:t>
      </w:r>
      <w:bookmarkEnd w:id="1720676123"/>
    </w:p>
    <w:p w:rsidR="33271B2F" w:rsidP="33271B2F" w:rsidRDefault="33271B2F" w14:paraId="16557DB7" w14:textId="0E020C4E">
      <w:pPr>
        <w:spacing w:line="360" w:lineRule="auto"/>
        <w:jc w:val="both"/>
      </w:pPr>
      <w:r w:rsidRPr="33271B2F" w:rsidR="33271B2F">
        <w:rPr>
          <w:rFonts w:ascii="Arial" w:hAnsi="Arial" w:eastAsia="Arial" w:cs="Arial"/>
          <w:noProof w:val="0"/>
          <w:color w:val="222222"/>
          <w:sz w:val="24"/>
          <w:szCs w:val="24"/>
          <w:lang w:val="en-GB"/>
        </w:rPr>
        <w:t>Aguilar, R.A., Díaz, J.C. and Ucán, J.P., (2018)  Influence of Team Roles in Software Measurement: A Replicated Experiment.</w:t>
      </w:r>
    </w:p>
    <w:p w:rsidR="33271B2F" w:rsidP="33271B2F" w:rsidRDefault="33271B2F" w14:paraId="69DD56B7" w14:textId="1988BC88">
      <w:pPr>
        <w:spacing w:line="360" w:lineRule="auto"/>
        <w:jc w:val="both"/>
      </w:pPr>
      <w:r w:rsidRPr="33271B2F" w:rsidR="33271B2F">
        <w:rPr>
          <w:rFonts w:ascii="Arial" w:hAnsi="Arial" w:eastAsia="Arial" w:cs="Arial"/>
          <w:noProof w:val="0"/>
          <w:color w:val="222222"/>
          <w:sz w:val="24"/>
          <w:szCs w:val="24"/>
          <w:lang w:val="en-GB"/>
        </w:rPr>
        <w:t>Aldi.co.uk, 2022. [online] Available at: &lt;https://www.aldi.co.uk/about-aldi/corporate-responsibility/people&gt; [Accessed 24 February 2022].</w:t>
      </w:r>
    </w:p>
    <w:p w:rsidR="33271B2F" w:rsidP="33271B2F" w:rsidRDefault="33271B2F" w14:paraId="4CE60207" w14:textId="35F02F25">
      <w:pPr>
        <w:spacing w:line="360" w:lineRule="auto"/>
        <w:jc w:val="both"/>
      </w:pPr>
      <w:r w:rsidRPr="33271B2F" w:rsidR="33271B2F">
        <w:rPr>
          <w:rFonts w:ascii="Arial" w:hAnsi="Arial" w:eastAsia="Arial" w:cs="Arial"/>
          <w:noProof w:val="0"/>
          <w:color w:val="222222"/>
          <w:sz w:val="24"/>
          <w:szCs w:val="24"/>
          <w:lang w:val="en-GB"/>
        </w:rPr>
        <w:t>Bao, R., 2019. Research on the relationship between team roles theory and team effectiveness.</w:t>
      </w:r>
    </w:p>
    <w:p w:rsidR="33271B2F" w:rsidP="33271B2F" w:rsidRDefault="33271B2F" w14:paraId="10A708A4" w14:textId="32286A3A">
      <w:pPr>
        <w:spacing w:line="360" w:lineRule="auto"/>
        <w:jc w:val="both"/>
      </w:pPr>
      <w:r w:rsidRPr="33271B2F" w:rsidR="33271B2F">
        <w:rPr>
          <w:rFonts w:ascii="Arial" w:hAnsi="Arial" w:eastAsia="Arial" w:cs="Arial"/>
          <w:noProof w:val="0"/>
          <w:color w:val="222222"/>
          <w:sz w:val="24"/>
          <w:szCs w:val="24"/>
          <w:lang w:val="en-GB"/>
        </w:rPr>
        <w:t xml:space="preserve">Bednár, R. and Ljudvigová, I., 2020. Belbin team roles in a start-up team. In </w:t>
      </w:r>
      <w:r w:rsidRPr="33271B2F" w:rsidR="33271B2F">
        <w:rPr>
          <w:rFonts w:ascii="Arial" w:hAnsi="Arial" w:eastAsia="Arial" w:cs="Arial"/>
          <w:i w:val="1"/>
          <w:iCs w:val="1"/>
          <w:noProof w:val="0"/>
          <w:color w:val="222222"/>
          <w:sz w:val="24"/>
          <w:szCs w:val="24"/>
          <w:lang w:val="en-GB"/>
        </w:rPr>
        <w:t>SHS Web of Conferences</w:t>
      </w:r>
      <w:r w:rsidRPr="33271B2F" w:rsidR="33271B2F">
        <w:rPr>
          <w:rFonts w:ascii="Arial" w:hAnsi="Arial" w:eastAsia="Arial" w:cs="Arial"/>
          <w:noProof w:val="0"/>
          <w:color w:val="222222"/>
          <w:sz w:val="24"/>
          <w:szCs w:val="24"/>
          <w:lang w:val="en-GB"/>
        </w:rPr>
        <w:t xml:space="preserve"> (Vol. 83, p. 01002). EDP Sciences.</w:t>
      </w:r>
    </w:p>
    <w:p w:rsidR="33271B2F" w:rsidP="33271B2F" w:rsidRDefault="33271B2F" w14:paraId="31F2206D" w14:textId="250B2BD9">
      <w:pPr>
        <w:spacing w:line="360" w:lineRule="auto"/>
        <w:jc w:val="both"/>
      </w:pPr>
      <w:r w:rsidRPr="33271B2F" w:rsidR="33271B2F">
        <w:rPr>
          <w:rFonts w:ascii="Arial" w:hAnsi="Arial" w:eastAsia="Arial" w:cs="Arial"/>
          <w:noProof w:val="0"/>
          <w:color w:val="222222"/>
          <w:sz w:val="24"/>
          <w:szCs w:val="24"/>
          <w:lang w:val="en-GB"/>
        </w:rPr>
        <w:t xml:space="preserve">Bell, S.T., Brown, S.G., Colaneri, A. and Outland, N., 2018. Team composition and the ABCs of teamwork. </w:t>
      </w:r>
      <w:r w:rsidRPr="33271B2F" w:rsidR="33271B2F">
        <w:rPr>
          <w:rFonts w:ascii="Arial" w:hAnsi="Arial" w:eastAsia="Arial" w:cs="Arial"/>
          <w:i w:val="1"/>
          <w:iCs w:val="1"/>
          <w:noProof w:val="0"/>
          <w:color w:val="222222"/>
          <w:sz w:val="24"/>
          <w:szCs w:val="24"/>
          <w:lang w:val="en-GB"/>
        </w:rPr>
        <w:t>American Psychologist</w:t>
      </w:r>
      <w:r w:rsidRPr="33271B2F" w:rsidR="33271B2F">
        <w:rPr>
          <w:rFonts w:ascii="Arial" w:hAnsi="Arial" w:eastAsia="Arial" w:cs="Arial"/>
          <w:noProof w:val="0"/>
          <w:color w:val="222222"/>
          <w:sz w:val="24"/>
          <w:szCs w:val="24"/>
          <w:lang w:val="en-GB"/>
        </w:rPr>
        <w:t xml:space="preserve">, </w:t>
      </w:r>
      <w:r w:rsidRPr="33271B2F" w:rsidR="33271B2F">
        <w:rPr>
          <w:rFonts w:ascii="Arial" w:hAnsi="Arial" w:eastAsia="Arial" w:cs="Arial"/>
          <w:i w:val="1"/>
          <w:iCs w:val="1"/>
          <w:noProof w:val="0"/>
          <w:color w:val="222222"/>
          <w:sz w:val="24"/>
          <w:szCs w:val="24"/>
          <w:lang w:val="en-GB"/>
        </w:rPr>
        <w:t>73</w:t>
      </w:r>
      <w:r w:rsidRPr="33271B2F" w:rsidR="33271B2F">
        <w:rPr>
          <w:rFonts w:ascii="Arial" w:hAnsi="Arial" w:eastAsia="Arial" w:cs="Arial"/>
          <w:noProof w:val="0"/>
          <w:color w:val="222222"/>
          <w:sz w:val="24"/>
          <w:szCs w:val="24"/>
          <w:lang w:val="en-GB"/>
        </w:rPr>
        <w:t>(4), p.349.</w:t>
      </w:r>
    </w:p>
    <w:p w:rsidR="33271B2F" w:rsidP="33271B2F" w:rsidRDefault="33271B2F" w14:paraId="69D1C8A3" w14:textId="3C32644F">
      <w:pPr>
        <w:spacing w:line="360" w:lineRule="auto"/>
        <w:jc w:val="both"/>
      </w:pPr>
      <w:r w:rsidRPr="33271B2F" w:rsidR="33271B2F">
        <w:rPr>
          <w:rFonts w:ascii="Arial" w:hAnsi="Arial" w:eastAsia="Arial" w:cs="Arial"/>
          <w:noProof w:val="0"/>
          <w:color w:val="222222"/>
          <w:sz w:val="24"/>
          <w:szCs w:val="24"/>
          <w:lang w:val="en-GB"/>
        </w:rPr>
        <w:t xml:space="preserve">Chancharoen, D. and Cruthaka, C., 2021. The Learning Disciplines for Support Personnel to Build a Learning Organization of Ramkhamhaeng University. </w:t>
      </w:r>
      <w:r w:rsidRPr="33271B2F" w:rsidR="33271B2F">
        <w:rPr>
          <w:rFonts w:ascii="Arial" w:hAnsi="Arial" w:eastAsia="Arial" w:cs="Arial"/>
          <w:i w:val="1"/>
          <w:iCs w:val="1"/>
          <w:noProof w:val="0"/>
          <w:color w:val="222222"/>
          <w:sz w:val="24"/>
          <w:szCs w:val="24"/>
          <w:lang w:val="en-GB"/>
        </w:rPr>
        <w:t>Asian Journal of Education and Training</w:t>
      </w:r>
      <w:r w:rsidRPr="33271B2F" w:rsidR="33271B2F">
        <w:rPr>
          <w:rFonts w:ascii="Arial" w:hAnsi="Arial" w:eastAsia="Arial" w:cs="Arial"/>
          <w:noProof w:val="0"/>
          <w:color w:val="222222"/>
          <w:sz w:val="24"/>
          <w:szCs w:val="24"/>
          <w:lang w:val="en-GB"/>
        </w:rPr>
        <w:t xml:space="preserve">, </w:t>
      </w:r>
      <w:r w:rsidRPr="33271B2F" w:rsidR="33271B2F">
        <w:rPr>
          <w:rFonts w:ascii="Arial" w:hAnsi="Arial" w:eastAsia="Arial" w:cs="Arial"/>
          <w:i w:val="1"/>
          <w:iCs w:val="1"/>
          <w:noProof w:val="0"/>
          <w:color w:val="222222"/>
          <w:sz w:val="24"/>
          <w:szCs w:val="24"/>
          <w:lang w:val="en-GB"/>
        </w:rPr>
        <w:t>7</w:t>
      </w:r>
      <w:r w:rsidRPr="33271B2F" w:rsidR="33271B2F">
        <w:rPr>
          <w:rFonts w:ascii="Arial" w:hAnsi="Arial" w:eastAsia="Arial" w:cs="Arial"/>
          <w:noProof w:val="0"/>
          <w:color w:val="222222"/>
          <w:sz w:val="24"/>
          <w:szCs w:val="24"/>
          <w:lang w:val="en-GB"/>
        </w:rPr>
        <w:t>(1), pp.1-6.</w:t>
      </w:r>
    </w:p>
    <w:p w:rsidR="33271B2F" w:rsidP="33271B2F" w:rsidRDefault="33271B2F" w14:paraId="24A2E01E" w14:textId="0E4AD497">
      <w:pPr>
        <w:spacing w:line="360" w:lineRule="auto"/>
        <w:jc w:val="both"/>
      </w:pPr>
      <w:r w:rsidRPr="33271B2F" w:rsidR="33271B2F">
        <w:rPr>
          <w:rFonts w:ascii="Arial" w:hAnsi="Arial" w:eastAsia="Arial" w:cs="Arial"/>
          <w:noProof w:val="0"/>
          <w:color w:val="222222"/>
          <w:sz w:val="24"/>
          <w:szCs w:val="24"/>
          <w:lang w:val="en-GB"/>
        </w:rPr>
        <w:t xml:space="preserve">DeLong, D. and Vander Schee, B.A., 2021. Transitioning to remote teams in principles of marketing: An exploratory psychometric assessment of team role effects on face-to-face and online team performance. </w:t>
      </w:r>
      <w:r w:rsidRPr="33271B2F" w:rsidR="33271B2F">
        <w:rPr>
          <w:rFonts w:ascii="Arial" w:hAnsi="Arial" w:eastAsia="Arial" w:cs="Arial"/>
          <w:i w:val="1"/>
          <w:iCs w:val="1"/>
          <w:noProof w:val="0"/>
          <w:color w:val="222222"/>
          <w:sz w:val="24"/>
          <w:szCs w:val="24"/>
          <w:lang w:val="en-GB"/>
        </w:rPr>
        <w:t>Journal of Education for Business</w:t>
      </w:r>
      <w:r w:rsidRPr="33271B2F" w:rsidR="33271B2F">
        <w:rPr>
          <w:rFonts w:ascii="Arial" w:hAnsi="Arial" w:eastAsia="Arial" w:cs="Arial"/>
          <w:noProof w:val="0"/>
          <w:color w:val="222222"/>
          <w:sz w:val="24"/>
          <w:szCs w:val="24"/>
          <w:lang w:val="en-GB"/>
        </w:rPr>
        <w:t>, pp.1-8.</w:t>
      </w:r>
    </w:p>
    <w:p w:rsidR="33271B2F" w:rsidP="33271B2F" w:rsidRDefault="33271B2F" w14:paraId="64EABFD1" w14:textId="4E22793E">
      <w:pPr>
        <w:spacing w:line="360" w:lineRule="auto"/>
        <w:jc w:val="both"/>
      </w:pPr>
      <w:r w:rsidRPr="33271B2F" w:rsidR="33271B2F">
        <w:rPr>
          <w:rFonts w:ascii="Arial" w:hAnsi="Arial" w:eastAsia="Arial" w:cs="Arial"/>
          <w:noProof w:val="0"/>
          <w:color w:val="222222"/>
          <w:sz w:val="24"/>
          <w:szCs w:val="24"/>
          <w:lang w:val="en-GB"/>
        </w:rPr>
        <w:t xml:space="preserve">Flores-Parra, J.M., Castañón-Puga, M., Evans, R.D., Rosales-Cisneros, R. and Gaxiola-Pacheco, C., 2018, June. Towards team formation using belbin role types and a social networks analysis approach. In </w:t>
      </w:r>
      <w:r w:rsidRPr="33271B2F" w:rsidR="33271B2F">
        <w:rPr>
          <w:rFonts w:ascii="Arial" w:hAnsi="Arial" w:eastAsia="Arial" w:cs="Arial"/>
          <w:i w:val="1"/>
          <w:iCs w:val="1"/>
          <w:noProof w:val="0"/>
          <w:color w:val="222222"/>
          <w:sz w:val="24"/>
          <w:szCs w:val="24"/>
          <w:lang w:val="en-GB"/>
        </w:rPr>
        <w:t>2018 IEEE Technology and Engineering Management Conference (TEMSCON)</w:t>
      </w:r>
      <w:r w:rsidRPr="33271B2F" w:rsidR="33271B2F">
        <w:rPr>
          <w:rFonts w:ascii="Arial" w:hAnsi="Arial" w:eastAsia="Arial" w:cs="Arial"/>
          <w:noProof w:val="0"/>
          <w:color w:val="222222"/>
          <w:sz w:val="24"/>
          <w:szCs w:val="24"/>
          <w:lang w:val="en-GB"/>
        </w:rPr>
        <w:t xml:space="preserve"> (pp. 1-6). IEEE.</w:t>
      </w:r>
    </w:p>
    <w:p w:rsidR="33271B2F" w:rsidP="33271B2F" w:rsidRDefault="33271B2F" w14:paraId="2843DA4B" w14:textId="17086BC4">
      <w:pPr>
        <w:spacing w:line="360" w:lineRule="auto"/>
        <w:jc w:val="both"/>
      </w:pPr>
      <w:r w:rsidRPr="33271B2F" w:rsidR="33271B2F">
        <w:rPr>
          <w:rFonts w:ascii="Arial" w:hAnsi="Arial" w:eastAsia="Arial" w:cs="Arial"/>
          <w:noProof w:val="0"/>
          <w:color w:val="222222"/>
          <w:sz w:val="24"/>
          <w:szCs w:val="24"/>
          <w:lang w:val="en-GB"/>
        </w:rPr>
        <w:t xml:space="preserve">Giudici, M. and Filimonau, V., 2019. Exploring the linkages between managerial leadership, communication and teamwork in successful event delivery. </w:t>
      </w:r>
      <w:r w:rsidRPr="33271B2F" w:rsidR="33271B2F">
        <w:rPr>
          <w:rFonts w:ascii="Arial" w:hAnsi="Arial" w:eastAsia="Arial" w:cs="Arial"/>
          <w:i w:val="1"/>
          <w:iCs w:val="1"/>
          <w:noProof w:val="0"/>
          <w:color w:val="222222"/>
          <w:sz w:val="24"/>
          <w:szCs w:val="24"/>
          <w:lang w:val="en-GB"/>
        </w:rPr>
        <w:t>Tourism management perspectives</w:t>
      </w:r>
      <w:r w:rsidRPr="33271B2F" w:rsidR="33271B2F">
        <w:rPr>
          <w:rFonts w:ascii="Arial" w:hAnsi="Arial" w:eastAsia="Arial" w:cs="Arial"/>
          <w:noProof w:val="0"/>
          <w:color w:val="222222"/>
          <w:sz w:val="24"/>
          <w:szCs w:val="24"/>
          <w:lang w:val="en-GB"/>
        </w:rPr>
        <w:t xml:space="preserve">, </w:t>
      </w:r>
      <w:r w:rsidRPr="33271B2F" w:rsidR="33271B2F">
        <w:rPr>
          <w:rFonts w:ascii="Arial" w:hAnsi="Arial" w:eastAsia="Arial" w:cs="Arial"/>
          <w:i w:val="1"/>
          <w:iCs w:val="1"/>
          <w:noProof w:val="0"/>
          <w:color w:val="222222"/>
          <w:sz w:val="24"/>
          <w:szCs w:val="24"/>
          <w:lang w:val="en-GB"/>
        </w:rPr>
        <w:t>32</w:t>
      </w:r>
      <w:r w:rsidRPr="33271B2F" w:rsidR="33271B2F">
        <w:rPr>
          <w:rFonts w:ascii="Arial" w:hAnsi="Arial" w:eastAsia="Arial" w:cs="Arial"/>
          <w:noProof w:val="0"/>
          <w:color w:val="222222"/>
          <w:sz w:val="24"/>
          <w:szCs w:val="24"/>
          <w:lang w:val="en-GB"/>
        </w:rPr>
        <w:t>, p.100558.</w:t>
      </w:r>
    </w:p>
    <w:p w:rsidR="33271B2F" w:rsidP="33271B2F" w:rsidRDefault="33271B2F" w14:paraId="0E300E5A" w14:textId="57474100">
      <w:pPr>
        <w:spacing w:line="360" w:lineRule="auto"/>
        <w:jc w:val="both"/>
      </w:pPr>
      <w:r w:rsidRPr="33271B2F" w:rsidR="33271B2F">
        <w:rPr>
          <w:rFonts w:ascii="Arial" w:hAnsi="Arial" w:eastAsia="Arial" w:cs="Arial"/>
          <w:noProof w:val="0"/>
          <w:color w:val="222222"/>
          <w:sz w:val="24"/>
          <w:szCs w:val="24"/>
          <w:lang w:val="en-GB"/>
        </w:rPr>
        <w:t xml:space="preserve">Iacob, C. and Faily, S., 2020, February. The impact of undergraduate mentorship on student satisfaction and engagement, teamwork performance, and team dysfunction in a software engineering group project. In </w:t>
      </w:r>
      <w:r w:rsidRPr="33271B2F" w:rsidR="33271B2F">
        <w:rPr>
          <w:rFonts w:ascii="Arial" w:hAnsi="Arial" w:eastAsia="Arial" w:cs="Arial"/>
          <w:i w:val="1"/>
          <w:iCs w:val="1"/>
          <w:noProof w:val="0"/>
          <w:color w:val="222222"/>
          <w:sz w:val="24"/>
          <w:szCs w:val="24"/>
          <w:lang w:val="en-GB"/>
        </w:rPr>
        <w:t>Proceedings of the 51st ACM Technical Symposium on Computer Science Education</w:t>
      </w:r>
      <w:r w:rsidRPr="33271B2F" w:rsidR="33271B2F">
        <w:rPr>
          <w:rFonts w:ascii="Arial" w:hAnsi="Arial" w:eastAsia="Arial" w:cs="Arial"/>
          <w:noProof w:val="0"/>
          <w:color w:val="222222"/>
          <w:sz w:val="24"/>
          <w:szCs w:val="24"/>
          <w:lang w:val="en-GB"/>
        </w:rPr>
        <w:t xml:space="preserve"> (pp. 128-134).</w:t>
      </w:r>
    </w:p>
    <w:p w:rsidR="33271B2F" w:rsidP="33271B2F" w:rsidRDefault="33271B2F" w14:paraId="6F02D596" w14:textId="48E50AB3">
      <w:pPr>
        <w:spacing w:line="360" w:lineRule="auto"/>
        <w:jc w:val="both"/>
      </w:pPr>
      <w:r w:rsidRPr="33271B2F" w:rsidR="33271B2F">
        <w:rPr>
          <w:rFonts w:ascii="Arial" w:hAnsi="Arial" w:eastAsia="Arial" w:cs="Arial"/>
          <w:noProof w:val="0"/>
          <w:color w:val="222222"/>
          <w:sz w:val="24"/>
          <w:szCs w:val="24"/>
          <w:lang w:val="en-GB"/>
        </w:rPr>
        <w:t xml:space="preserve">Maduka, N.S., Edwards, H., Greenwood, D., Osborne, A. and Babatunde, S.O., 2018. Analysis of competencies for effective virtual team leadership in building successful organisations. </w:t>
      </w:r>
      <w:r w:rsidRPr="33271B2F" w:rsidR="33271B2F">
        <w:rPr>
          <w:rFonts w:ascii="Arial" w:hAnsi="Arial" w:eastAsia="Arial" w:cs="Arial"/>
          <w:i w:val="1"/>
          <w:iCs w:val="1"/>
          <w:noProof w:val="0"/>
          <w:color w:val="222222"/>
          <w:sz w:val="24"/>
          <w:szCs w:val="24"/>
          <w:lang w:val="en-GB"/>
        </w:rPr>
        <w:t>Benchmarking: An International Journal</w:t>
      </w:r>
      <w:r w:rsidRPr="33271B2F" w:rsidR="33271B2F">
        <w:rPr>
          <w:rFonts w:ascii="Arial" w:hAnsi="Arial" w:eastAsia="Arial" w:cs="Arial"/>
          <w:noProof w:val="0"/>
          <w:color w:val="222222"/>
          <w:sz w:val="24"/>
          <w:szCs w:val="24"/>
          <w:lang w:val="en-GB"/>
        </w:rPr>
        <w:t>.</w:t>
      </w:r>
    </w:p>
    <w:p w:rsidR="33271B2F" w:rsidP="33271B2F" w:rsidRDefault="33271B2F" w14:paraId="3661C80C" w14:textId="14D14C5D">
      <w:pPr>
        <w:spacing w:line="360" w:lineRule="auto"/>
        <w:jc w:val="both"/>
      </w:pPr>
      <w:r w:rsidRPr="33271B2F" w:rsidR="33271B2F">
        <w:rPr>
          <w:rFonts w:ascii="Arial" w:hAnsi="Arial" w:eastAsia="Arial" w:cs="Arial"/>
          <w:noProof w:val="0"/>
          <w:color w:val="222222"/>
          <w:sz w:val="24"/>
          <w:szCs w:val="24"/>
          <w:lang w:val="en-GB"/>
        </w:rPr>
        <w:t xml:space="preserve">Nair, D., 2020. A Review of Prominent Models of Team Roles and Conceptualizing a New Model. </w:t>
      </w:r>
      <w:r w:rsidRPr="33271B2F" w:rsidR="33271B2F">
        <w:rPr>
          <w:rFonts w:ascii="Arial" w:hAnsi="Arial" w:eastAsia="Arial" w:cs="Arial"/>
          <w:i w:val="1"/>
          <w:iCs w:val="1"/>
          <w:noProof w:val="0"/>
          <w:color w:val="222222"/>
          <w:sz w:val="24"/>
          <w:szCs w:val="24"/>
          <w:lang w:val="en-GB"/>
        </w:rPr>
        <w:t>Nair, D., &amp; Rani, NM (2020). A REVIEW OF PROMINENT MODELS OF TEAM ROLES AND CONCEPTUALIZING A NEW MODEL. Humanities &amp; Social Sciences Reviews</w:t>
      </w:r>
      <w:r w:rsidRPr="33271B2F" w:rsidR="33271B2F">
        <w:rPr>
          <w:rFonts w:ascii="Arial" w:hAnsi="Arial" w:eastAsia="Arial" w:cs="Arial"/>
          <w:noProof w:val="0"/>
          <w:color w:val="222222"/>
          <w:sz w:val="24"/>
          <w:szCs w:val="24"/>
          <w:lang w:val="en-GB"/>
        </w:rPr>
        <w:t xml:space="preserve">, </w:t>
      </w:r>
      <w:r w:rsidRPr="33271B2F" w:rsidR="33271B2F">
        <w:rPr>
          <w:rFonts w:ascii="Arial" w:hAnsi="Arial" w:eastAsia="Arial" w:cs="Arial"/>
          <w:i w:val="1"/>
          <w:iCs w:val="1"/>
          <w:noProof w:val="0"/>
          <w:color w:val="222222"/>
          <w:sz w:val="24"/>
          <w:szCs w:val="24"/>
          <w:lang w:val="en-GB"/>
        </w:rPr>
        <w:t>8</w:t>
      </w:r>
      <w:r w:rsidRPr="33271B2F" w:rsidR="33271B2F">
        <w:rPr>
          <w:rFonts w:ascii="Arial" w:hAnsi="Arial" w:eastAsia="Arial" w:cs="Arial"/>
          <w:noProof w:val="0"/>
          <w:color w:val="222222"/>
          <w:sz w:val="24"/>
          <w:szCs w:val="24"/>
          <w:lang w:val="en-GB"/>
        </w:rPr>
        <w:t>(3), pp.1341-1349.</w:t>
      </w:r>
    </w:p>
    <w:p w:rsidR="33271B2F" w:rsidP="33271B2F" w:rsidRDefault="33271B2F" w14:paraId="3588C1C0" w14:textId="1B74069A">
      <w:pPr>
        <w:spacing w:line="360" w:lineRule="auto"/>
        <w:jc w:val="both"/>
      </w:pPr>
      <w:r w:rsidRPr="33271B2F" w:rsidR="33271B2F">
        <w:rPr>
          <w:rFonts w:ascii="Arial" w:hAnsi="Arial" w:eastAsia="Arial" w:cs="Arial"/>
          <w:noProof w:val="0"/>
          <w:color w:val="222222"/>
          <w:sz w:val="24"/>
          <w:szCs w:val="24"/>
          <w:lang w:val="en-GB"/>
        </w:rPr>
        <w:t xml:space="preserve">Oraee, M., Hosseini, M.R., Edwards, D.J., Li, H., Papadonikolaki, E. and Cao, D., 2019. Collaboration barriers in BIM-based construction networks: A conceptual model. </w:t>
      </w:r>
      <w:r w:rsidRPr="33271B2F" w:rsidR="33271B2F">
        <w:rPr>
          <w:rFonts w:ascii="Arial" w:hAnsi="Arial" w:eastAsia="Arial" w:cs="Arial"/>
          <w:i w:val="1"/>
          <w:iCs w:val="1"/>
          <w:noProof w:val="0"/>
          <w:color w:val="222222"/>
          <w:sz w:val="24"/>
          <w:szCs w:val="24"/>
          <w:lang w:val="en-GB"/>
        </w:rPr>
        <w:t>International Journal of Project Management</w:t>
      </w:r>
      <w:r w:rsidRPr="33271B2F" w:rsidR="33271B2F">
        <w:rPr>
          <w:rFonts w:ascii="Arial" w:hAnsi="Arial" w:eastAsia="Arial" w:cs="Arial"/>
          <w:noProof w:val="0"/>
          <w:color w:val="222222"/>
          <w:sz w:val="24"/>
          <w:szCs w:val="24"/>
          <w:lang w:val="en-GB"/>
        </w:rPr>
        <w:t xml:space="preserve">, </w:t>
      </w:r>
      <w:r w:rsidRPr="33271B2F" w:rsidR="33271B2F">
        <w:rPr>
          <w:rFonts w:ascii="Arial" w:hAnsi="Arial" w:eastAsia="Arial" w:cs="Arial"/>
          <w:i w:val="1"/>
          <w:iCs w:val="1"/>
          <w:noProof w:val="0"/>
          <w:color w:val="222222"/>
          <w:sz w:val="24"/>
          <w:szCs w:val="24"/>
          <w:lang w:val="en-GB"/>
        </w:rPr>
        <w:t>37</w:t>
      </w:r>
      <w:r w:rsidRPr="33271B2F" w:rsidR="33271B2F">
        <w:rPr>
          <w:rFonts w:ascii="Arial" w:hAnsi="Arial" w:eastAsia="Arial" w:cs="Arial"/>
          <w:noProof w:val="0"/>
          <w:color w:val="222222"/>
          <w:sz w:val="24"/>
          <w:szCs w:val="24"/>
          <w:lang w:val="en-GB"/>
        </w:rPr>
        <w:t>(6), pp.839-854.</w:t>
      </w:r>
    </w:p>
    <w:p w:rsidR="33271B2F" w:rsidP="33271B2F" w:rsidRDefault="33271B2F" w14:paraId="7EF4F697" w14:textId="510D9C36">
      <w:pPr>
        <w:spacing w:line="360" w:lineRule="auto"/>
        <w:jc w:val="both"/>
      </w:pPr>
      <w:r w:rsidRPr="33271B2F" w:rsidR="33271B2F">
        <w:rPr>
          <w:rFonts w:ascii="Arial" w:hAnsi="Arial" w:eastAsia="Arial" w:cs="Arial"/>
          <w:noProof w:val="0"/>
          <w:color w:val="222222"/>
          <w:sz w:val="24"/>
          <w:szCs w:val="24"/>
          <w:lang w:val="en-GB"/>
        </w:rPr>
        <w:t xml:space="preserve">Rahmani, F., Scott-Young, C., Tadayon, A. and van der Walt, J.D., 2021. Team composition in relational contracting (RC) in large infrastructure projects: a Belbin’s team roles model approach. </w:t>
      </w:r>
      <w:r w:rsidRPr="33271B2F" w:rsidR="33271B2F">
        <w:rPr>
          <w:rFonts w:ascii="Arial" w:hAnsi="Arial" w:eastAsia="Arial" w:cs="Arial"/>
          <w:i w:val="1"/>
          <w:iCs w:val="1"/>
          <w:noProof w:val="0"/>
          <w:color w:val="222222"/>
          <w:sz w:val="24"/>
          <w:szCs w:val="24"/>
          <w:lang w:val="en-GB"/>
        </w:rPr>
        <w:t>Engineering, Construction and Architectural Management</w:t>
      </w:r>
      <w:r w:rsidRPr="33271B2F" w:rsidR="33271B2F">
        <w:rPr>
          <w:rFonts w:ascii="Arial" w:hAnsi="Arial" w:eastAsia="Arial" w:cs="Arial"/>
          <w:noProof w:val="0"/>
          <w:color w:val="222222"/>
          <w:sz w:val="24"/>
          <w:szCs w:val="24"/>
          <w:lang w:val="en-GB"/>
        </w:rPr>
        <w:t>.</w:t>
      </w:r>
    </w:p>
    <w:p w:rsidR="33271B2F" w:rsidP="33271B2F" w:rsidRDefault="33271B2F" w14:paraId="68A02B31" w14:textId="633AB960">
      <w:pPr>
        <w:spacing w:line="360" w:lineRule="auto"/>
        <w:jc w:val="both"/>
      </w:pPr>
      <w:r w:rsidRPr="33271B2F" w:rsidR="33271B2F">
        <w:rPr>
          <w:rFonts w:ascii="Arial" w:hAnsi="Arial" w:eastAsia="Arial" w:cs="Arial"/>
          <w:noProof w:val="0"/>
          <w:color w:val="222222"/>
          <w:sz w:val="24"/>
          <w:szCs w:val="24"/>
          <w:lang w:val="en-GB"/>
        </w:rPr>
        <w:t xml:space="preserve">Sanyal, S. and Hisam, M.W., 2018. The impact of teamwork on work performance of employees: A study of faculty members in Dhofar University. </w:t>
      </w:r>
      <w:r w:rsidRPr="33271B2F" w:rsidR="33271B2F">
        <w:rPr>
          <w:rFonts w:ascii="Arial" w:hAnsi="Arial" w:eastAsia="Arial" w:cs="Arial"/>
          <w:i w:val="1"/>
          <w:iCs w:val="1"/>
          <w:noProof w:val="0"/>
          <w:color w:val="222222"/>
          <w:sz w:val="24"/>
          <w:szCs w:val="24"/>
          <w:lang w:val="en-GB"/>
        </w:rPr>
        <w:t>IOSR Journal of Business and Management</w:t>
      </w:r>
      <w:r w:rsidRPr="33271B2F" w:rsidR="33271B2F">
        <w:rPr>
          <w:rFonts w:ascii="Arial" w:hAnsi="Arial" w:eastAsia="Arial" w:cs="Arial"/>
          <w:noProof w:val="0"/>
          <w:color w:val="222222"/>
          <w:sz w:val="24"/>
          <w:szCs w:val="24"/>
          <w:lang w:val="en-GB"/>
        </w:rPr>
        <w:t xml:space="preserve">, </w:t>
      </w:r>
      <w:r w:rsidRPr="33271B2F" w:rsidR="33271B2F">
        <w:rPr>
          <w:rFonts w:ascii="Arial" w:hAnsi="Arial" w:eastAsia="Arial" w:cs="Arial"/>
          <w:i w:val="1"/>
          <w:iCs w:val="1"/>
          <w:noProof w:val="0"/>
          <w:color w:val="222222"/>
          <w:sz w:val="24"/>
          <w:szCs w:val="24"/>
          <w:lang w:val="en-GB"/>
        </w:rPr>
        <w:t>20</w:t>
      </w:r>
      <w:r w:rsidRPr="33271B2F" w:rsidR="33271B2F">
        <w:rPr>
          <w:rFonts w:ascii="Arial" w:hAnsi="Arial" w:eastAsia="Arial" w:cs="Arial"/>
          <w:noProof w:val="0"/>
          <w:color w:val="222222"/>
          <w:sz w:val="24"/>
          <w:szCs w:val="24"/>
          <w:lang w:val="en-GB"/>
        </w:rPr>
        <w:t>(3), pp.15-22.</w:t>
      </w:r>
    </w:p>
    <w:p w:rsidR="33271B2F" w:rsidP="33271B2F" w:rsidRDefault="33271B2F" w14:paraId="44765538" w14:textId="68B67148">
      <w:pPr>
        <w:spacing w:line="360" w:lineRule="auto"/>
        <w:jc w:val="both"/>
      </w:pPr>
      <w:r w:rsidRPr="33271B2F" w:rsidR="33271B2F">
        <w:rPr>
          <w:rFonts w:ascii="Arial" w:hAnsi="Arial" w:eastAsia="Arial" w:cs="Arial"/>
          <w:noProof w:val="0"/>
          <w:color w:val="222222"/>
          <w:sz w:val="24"/>
          <w:szCs w:val="24"/>
          <w:lang w:val="en-GB"/>
        </w:rPr>
        <w:t xml:space="preserve">Sridharan, B. and Boud, D., 2019. The effects of peer judgements on teamwork and self-assessment ability in collaborative group work. </w:t>
      </w:r>
      <w:r w:rsidRPr="33271B2F" w:rsidR="33271B2F">
        <w:rPr>
          <w:rFonts w:ascii="Arial" w:hAnsi="Arial" w:eastAsia="Arial" w:cs="Arial"/>
          <w:i w:val="1"/>
          <w:iCs w:val="1"/>
          <w:noProof w:val="0"/>
          <w:color w:val="222222"/>
          <w:sz w:val="24"/>
          <w:szCs w:val="24"/>
          <w:lang w:val="en-GB"/>
        </w:rPr>
        <w:t>Assessment &amp; Evaluation in Higher Education</w:t>
      </w:r>
      <w:r w:rsidRPr="33271B2F" w:rsidR="33271B2F">
        <w:rPr>
          <w:rFonts w:ascii="Arial" w:hAnsi="Arial" w:eastAsia="Arial" w:cs="Arial"/>
          <w:noProof w:val="0"/>
          <w:color w:val="222222"/>
          <w:sz w:val="24"/>
          <w:szCs w:val="24"/>
          <w:lang w:val="en-GB"/>
        </w:rPr>
        <w:t xml:space="preserve">, </w:t>
      </w:r>
      <w:r w:rsidRPr="33271B2F" w:rsidR="33271B2F">
        <w:rPr>
          <w:rFonts w:ascii="Arial" w:hAnsi="Arial" w:eastAsia="Arial" w:cs="Arial"/>
          <w:i w:val="1"/>
          <w:iCs w:val="1"/>
          <w:noProof w:val="0"/>
          <w:color w:val="222222"/>
          <w:sz w:val="24"/>
          <w:szCs w:val="24"/>
          <w:lang w:val="en-GB"/>
        </w:rPr>
        <w:t>44</w:t>
      </w:r>
      <w:r w:rsidRPr="33271B2F" w:rsidR="33271B2F">
        <w:rPr>
          <w:rFonts w:ascii="Arial" w:hAnsi="Arial" w:eastAsia="Arial" w:cs="Arial"/>
          <w:noProof w:val="0"/>
          <w:color w:val="222222"/>
          <w:sz w:val="24"/>
          <w:szCs w:val="24"/>
          <w:lang w:val="en-GB"/>
        </w:rPr>
        <w:t>(6), pp.894-909.</w:t>
      </w:r>
    </w:p>
    <w:p w:rsidR="33271B2F" w:rsidP="33271B2F" w:rsidRDefault="33271B2F" w14:paraId="43284E77" w14:textId="269425A4">
      <w:pPr>
        <w:spacing w:line="360" w:lineRule="auto"/>
        <w:jc w:val="both"/>
      </w:pPr>
      <w:r w:rsidRPr="33271B2F" w:rsidR="33271B2F">
        <w:rPr>
          <w:rFonts w:ascii="Arial" w:hAnsi="Arial" w:eastAsia="Arial" w:cs="Arial"/>
          <w:noProof w:val="0"/>
          <w:color w:val="222222"/>
          <w:sz w:val="24"/>
          <w:szCs w:val="24"/>
          <w:lang w:val="en-GB"/>
        </w:rPr>
        <w:t xml:space="preserve">Wildman, J.L., Nguyen, D.M., Duong, N.S. and Warren, C., 2021. Student teamwork during COVID-19: Challenges, changes, and consequences. </w:t>
      </w:r>
      <w:r w:rsidRPr="33271B2F" w:rsidR="33271B2F">
        <w:rPr>
          <w:rFonts w:ascii="Arial" w:hAnsi="Arial" w:eastAsia="Arial" w:cs="Arial"/>
          <w:i w:val="1"/>
          <w:iCs w:val="1"/>
          <w:noProof w:val="0"/>
          <w:color w:val="222222"/>
          <w:sz w:val="24"/>
          <w:szCs w:val="24"/>
          <w:lang w:val="en-GB"/>
        </w:rPr>
        <w:t>Small Group Research</w:t>
      </w:r>
      <w:r w:rsidRPr="33271B2F" w:rsidR="33271B2F">
        <w:rPr>
          <w:rFonts w:ascii="Arial" w:hAnsi="Arial" w:eastAsia="Arial" w:cs="Arial"/>
          <w:noProof w:val="0"/>
          <w:color w:val="222222"/>
          <w:sz w:val="24"/>
          <w:szCs w:val="24"/>
          <w:lang w:val="en-GB"/>
        </w:rPr>
        <w:t xml:space="preserve">, </w:t>
      </w:r>
      <w:r w:rsidRPr="33271B2F" w:rsidR="33271B2F">
        <w:rPr>
          <w:rFonts w:ascii="Arial" w:hAnsi="Arial" w:eastAsia="Arial" w:cs="Arial"/>
          <w:i w:val="1"/>
          <w:iCs w:val="1"/>
          <w:noProof w:val="0"/>
          <w:color w:val="222222"/>
          <w:sz w:val="24"/>
          <w:szCs w:val="24"/>
          <w:lang w:val="en-GB"/>
        </w:rPr>
        <w:t>52</w:t>
      </w:r>
      <w:r w:rsidRPr="33271B2F" w:rsidR="33271B2F">
        <w:rPr>
          <w:rFonts w:ascii="Arial" w:hAnsi="Arial" w:eastAsia="Arial" w:cs="Arial"/>
          <w:noProof w:val="0"/>
          <w:color w:val="222222"/>
          <w:sz w:val="24"/>
          <w:szCs w:val="24"/>
          <w:lang w:val="en-GB"/>
        </w:rPr>
        <w:t>(2), pp.119-134.</w:t>
      </w:r>
    </w:p>
    <w:p w:rsidR="33271B2F" w:rsidP="33271B2F" w:rsidRDefault="33271B2F" w14:paraId="1CD21ECB" w14:textId="3D4D5FDC">
      <w:pPr>
        <w:pStyle w:val="Normal"/>
        <w:spacing w:line="360" w:lineRule="auto"/>
        <w:ind w:firstLine="0"/>
        <w:jc w:val="both"/>
        <w:rPr>
          <w:rFonts w:ascii="Arial" w:hAnsi="Arial" w:eastAsia="Arial" w:cs="Arial"/>
          <w:noProof w:val="0"/>
          <w:color w:val="000000" w:themeColor="text1" w:themeTint="FF" w:themeShade="FF"/>
          <w:sz w:val="22"/>
          <w:szCs w:val="22"/>
          <w:lang w:val="en-GB"/>
        </w:rPr>
      </w:pPr>
    </w:p>
    <w:p w:rsidR="33271B2F" w:rsidP="33271B2F" w:rsidRDefault="33271B2F" w14:paraId="425C03B4" w14:textId="4CA498BC">
      <w:pPr>
        <w:pStyle w:val="Normal"/>
        <w:spacing w:line="360" w:lineRule="auto"/>
        <w:ind w:firstLine="0"/>
        <w:jc w:val="both"/>
        <w:rPr>
          <w:rFonts w:ascii="Arial" w:hAnsi="Arial" w:eastAsia="Arial" w:cs="Arial"/>
          <w:noProof w:val="0"/>
          <w:color w:val="222222"/>
          <w:sz w:val="22"/>
          <w:szCs w:val="22"/>
          <w:lang w:val="en-GB"/>
        </w:rPr>
      </w:pPr>
    </w:p>
    <w:p w:rsidR="77EC5D89" w:rsidP="77EC5D89" w:rsidRDefault="77EC5D89" w14:paraId="0102EDA1" w14:textId="75F695C8">
      <w:pPr>
        <w:pStyle w:val="Normal"/>
        <w:ind w:left="0"/>
        <w:rPr>
          <w:rFonts w:ascii="Arial" w:hAnsi="Arial" w:eastAsia="Arial" w:cs="Arial"/>
          <w:noProof w:val="0"/>
          <w:color w:val="222222"/>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2056288950-1167048672 1582794661-31265242 607805561-1377567727 925510491-520067688 2115403092-1309121690 1221124189-599695763 629245763-1244882788 2098733616-22107850 936266218-736507454 1390264593-463552529 1227709455-1674706077 1601612421-75812166 323244226-84355713 1148477172-1570011559 1959106328-857588535 1956489629-1313459427 1109593025-1587868820 555732541-1937169797 326974508-1367593639 1661331828-770833371 1114105356-1650518147 9627422-750658811 256716290-1184397230 1500963236-1801660897 897735181-1312069996 2107840026-95943364 1326113811-1444959331 78283925-270336915 456271507-929282131 1754741529-659377590 913278315-2020207562 1888521380-1684852245 1688511630-249434321 61388249-874627445 2088862499-1286342895 1555589557-1813610328 1905517912-1601143978 773837933-434277912 51585946-1773014889 2085825562-1874038142 1184537121-215119557 2147412933-217434019 2119237236-2077005650 360393960-1515434480 432337582-260028723 2113015787-728205723 2145841555-1412135242 1746427298-1744732857 3286796-1115059883 1494429692-1154419272 593631368-1956435044 1807483532-14066865 1827185938-1985766606 118776628-1354860312 561645949-1206059961 1871108916-2052813259 869577698-1614293048 1827256717-1002506699 1392342652-1830276789 1417145155-1256472674 1241746147-894074179 318997729-1573526184 157546614-2113726023 1002710340-2113726023 816914910-68500344 777649339-197620834 377890545-2128622144 910280276-335758228 90222132-1992175463 573641578-689314127 149179990-396107238 1039481130-1839852693 46225080-788134702 2075520879-191584002 140041699-1338520744 576574306-143068361 410014926-1859753845 449841829-25046894 1154585785-1050016051 1710737149-1755740703 1156987297-1544865032 365364554-518796310 1436118783-1039023139 1810374998-1372381351 954218292-111354116 61914571-1348612304 1047469390-600711292 30625914-1708833697 1720228160-593829959 2012022252-1526389121 9633413-310421834 90049044-1128716578 59544475-1760150771 1936902311-402298656 1143253898-1949889913 18019671-345379389 162288388-854233848 1242248208-1815330340 2019251080-963541614 1183129908-1244890906 1087453537-2127006358 830082217-490607762 1231557430-2137941148 1705667731-127117064 66081617-229457110 1737950823-1029349710 993943472-470310487 272407300-1046987351 1657283926-400167815 374701495-235015246 1776113335-428391560 1290142215-904933157 279382180-841509434 837951597-621489113 1775356067-1009935439 614653982-239785111 1693106129-1310882110 675535435-386427844 238030426-1464287488 1862456726-1222970035 912377868-349260893 898154944-460588698 2129983127-1359846454 1755327281-1664792928 1148605752-1756787016 1126714999-647243172 483532491-1028480988 1113326516-1285855420 16969121-1979094472"/>
  </int:OnDemandWorkflows>
  <int:IntelligenceSettings/>
  <int:Manifest>
    <int:EntireDocument id="0eyGrMHN"/>
    <int:ParagraphRange paragraphId="1290142215" textId="904933157" start="15" length="78" invalidationStart="15" invalidationLength="78" id="juHPcYfq"/>
    <int:ParagraphRange paragraphId="279382180" textId="841509434" start="37" length="84" invalidationStart="37" invalidationLength="84" id="yeVXJWAA"/>
    <int:ParagraphRange paragraphId="1775356067" textId="1009935439" start="40" length="107" invalidationStart="40" invalidationLength="107" id="KUvzOF2k"/>
    <int:ParagraphRange paragraphId="614653982" textId="239785111" start="41" length="162" invalidationStart="41" invalidationLength="162" id="Z4DVbQlc"/>
    <int:ParagraphRange paragraphId="1693106129" textId="1310882110" start="110" length="87" invalidationStart="110" invalidationLength="87" id="XAjm9gJF"/>
    <int:ParagraphRange paragraphId="675535435" textId="386427844" start="37" length="110" invalidationStart="37" invalidationLength="110" id="52JtIFjr"/>
    <int:ParagraphRange paragraphId="238030426" textId="1464287488" start="41" length="162" invalidationStart="41" invalidationLength="162" id="44F0q3g0"/>
    <int:ParagraphRange paragraphId="238030426" textId="1464287488" start="204" length="95" invalidationStart="204" invalidationLength="95" id="653ciRhF"/>
    <int:ParagraphRange paragraphId="1862456726" textId="1222970035" start="81" length="100" invalidationStart="81" invalidationLength="100" id="MMeAv9eS"/>
    <int:ParagraphRange paragraphId="912377868" textId="349260893" start="16" length="180" invalidationStart="16" invalidationLength="180" id="OtKPGJOY"/>
    <int:ParagraphRange paragraphId="898154944" textId="460588698" start="0" length="166" invalidationStart="0" invalidationLength="166" id="EZtc3eMo"/>
    <int:ParagraphRange paragraphId="2129983127" textId="1359846454" start="72" length="119" invalidationStart="72" invalidationLength="119" id="DQcx41Yh"/>
    <int:ParagraphRange paragraphId="1755327281" textId="1664792928" start="34" length="105" invalidationStart="34" invalidationLength="105" id="0iRNAy3w"/>
    <int:ParagraphRange paragraphId="1148605752" textId="1756787016" start="34" length="99" invalidationStart="34" invalidationLength="99" id="CYhEF813"/>
  </int:Manifest>
  <int:Observations>
    <int:Content id="0eyGrMHN">
      <int:extLst>
        <oel:ext uri="E302BA01-7950-474C-9AD3-286E660C40A8">
          <int:SimilaritySummary Version="1" RunId="1646500574734" TilesCheckedInThisRun="89" TotalNumOfTiles="89" SimilarityAnnotationCount="14" NumWords="2782" NumFlaggedWords="237"/>
        </oel:ext>
      </int:extLst>
    </int:Content>
    <int:Content id="juHPcYfq">
      <int:extLst>
        <oel:ext uri="426473B9-03D8-482F-96C9-C2C85392BACA">
          <int:SimilarityCritique Version="1" Context="Research on the relationship between team roles theory and team effectiveness." SourceType="Online" SourceTitle="SG7003 Business Simulation with Professional Development ..." SourceUrl="https://www.unfoldedwriters.com/answer/sg7003-business-simulation-with-professional-development-assignment-help/" SourceSnippet="Bao, R., 2019. Research on the Relationship between Team Roles Theory and Team Effectiveness. Baxter, G., 2019. A strategic analysis of Cargolux Airlines International position in the global air cargo supply chain using Porter’s Five Forces Model. Infrastructures, 4(1), p.6.">
            <int:Suggestions CitationType="Inline">
              <int:Suggestion CitationStyle="Mla" IsIdentical="1">
                <int:CitationText>(“SG7003 Business Simulation with Professional Development ...”)</int:CitationText>
              </int:Suggestion>
              <int:Suggestion CitationStyle="Apa" IsIdentical="1">
                <int:CitationText>(“SG7003 Business Simulation with Professional Development ...”)</int:CitationText>
              </int:Suggestion>
              <int:Suggestion CitationStyle="Chicago" IsIdentical="1">
                <int:CitationText>(“SG7003 Business Simulation with Professional Development ...”)</int:CitationText>
              </int:Suggestion>
            </int:Suggestions>
            <int:Suggestions CitationType="Full">
              <int:Suggestion CitationStyle="Mla" IsIdentical="1">
                <int:CitationText>&lt;i&gt;SG7003 Business Simulation with Professional Development ...&lt;/i&gt;, https://www.unfoldedwriters.com/answer/sg7003-business-simulation-with-professional-development-assignment-help/.</int:CitationText>
              </int:Suggestion>
              <int:Suggestion CitationStyle="Apa" IsIdentical="1">
                <int:CitationText>&lt;i&gt;SG7003 Business Simulation with Professional Development ...&lt;/i&gt;. (n.d.). Retrieved from https://www.unfoldedwriters.com/answer/sg7003-business-simulation-with-professional-development-assignment-help/</int:CitationText>
              </int:Suggestion>
              <int:Suggestion CitationStyle="Chicago" IsIdentical="1">
                <int:CitationText>“SG7003 Business Simulation with Professional Development ...” n.d., https://www.unfoldedwriters.com/answer/sg7003-business-simulation-with-professional-development-assignment-help/.</int:CitationText>
              </int:Suggestion>
            </int:Suggestions>
            <int:AdditionalSources SourceType="Online" SourceTitle="Research on the Relationship between Team Roles Theory and ..." SourceUrl="https://webofproceedings.org/proceedings_series/article/artId/8037.html" SourceSnippet="Research on the Relationship between Team Roles Theory and Team Effectiveness——Taking the Sales Team of Company A as an Example Download as PDF DOI: 10.25236/icemeet.2019.424">
              <int:Suggestions CitationType="Inline">
                <int:Suggestion CitationStyle="Mla" IsIdentical="0">
                  <int:CitationText>(“Research on the Relationship between Team Roles Theory and ...”)</int:CitationText>
                </int:Suggestion>
                <int:Suggestion CitationStyle="Apa" IsIdentical="0">
                  <int:CitationText>(“Research on the Relationship between Team Roles Theory and ...”)</int:CitationText>
                </int:Suggestion>
                <int:Suggestion CitationStyle="Chicago" IsIdentical="0">
                  <int:CitationText>(“Research on the Relationship between Team Roles Theory and ...”)</int:CitationText>
                </int:Suggestion>
              </int:Suggestions>
              <int:Suggestions CitationType="Full">
                <int:Suggestion CitationStyle="Mla" IsIdentical="0">
                  <int:CitationText>&lt;i&gt;Research on the Relationship between Team Roles Theory and ...&lt;/i&gt;, https://webofproceedings.org/proceedings_series/article/artId/8037.html.</int:CitationText>
                </int:Suggestion>
                <int:Suggestion CitationStyle="Apa" IsIdentical="0">
                  <int:CitationText>&lt;i&gt;Research on the Relationship between Team Roles Theory and ...&lt;/i&gt;. (n.d.). Retrieved from https://webofproceedings.org/proceedings_series/article/artId/8037.html</int:CitationText>
                </int:Suggestion>
                <int:Suggestion CitationStyle="Chicago" IsIdentical="0">
                  <int:CitationText>“Research on the Relationship between Team Roles Theory and ...” n.d., https://webofproceedings.org/proceedings_series/article/artId/8037.html.</int:CitationText>
                </int:Suggestion>
              </int:Suggestions>
            </int:AdditionalSources>
            <int:AdditionalSources SourceType="Online" SourceTitle="Research on the Relationship between Team Roles Theory and ..." SourceUrl="https://vdocument.in/research-on-the-relationship-between-team-roles-theory-and-team-effectiveness-2019.html" SourceSnippet="Research on the Relationship between Team Roles Theory and Team Effectiveness ——Taking the Sales Team of Company A as an Example Ruolan Bao School of Management, Beijing&amp;#8230;">
              <int:Suggestions CitationType="Inline">
                <int:Suggestion CitationStyle="Mla" IsIdentical="0">
                  <int:CitationText>(“Research on the Relationship between Team Roles Theory and ...”)</int:CitationText>
                </int:Suggestion>
                <int:Suggestion CitationStyle="Apa" IsIdentical="0">
                  <int:CitationText>(“Research on the Relationship between Team Roles Theory and ...”)</int:CitationText>
                </int:Suggestion>
                <int:Suggestion CitationStyle="Chicago" IsIdentical="0">
                  <int:CitationText>(“Research on the Relationship between Team Roles Theory and ...”)</int:CitationText>
                </int:Suggestion>
              </int:Suggestions>
              <int:Suggestions CitationType="Full">
                <int:Suggestion CitationStyle="Mla" IsIdentical="0">
                  <int:CitationText>&lt;i&gt;Research on the Relationship between Team Roles Theory and ...&lt;/i&gt;, https://vdocument.in/research-on-the-relationship-between-team-roles-theory-and-team-effectiveness-2019.html.</int:CitationText>
                </int:Suggestion>
                <int:Suggestion CitationStyle="Apa" IsIdentical="0">
                  <int:CitationText>&lt;i&gt;Research on the Relationship between Team Roles Theory and ...&lt;/i&gt;. (n.d.). Retrieved from https://vdocument.in/research-on-the-relationship-between-team-roles-theory-and-team-effectiveness-2019.html</int:CitationText>
                </int:Suggestion>
                <int:Suggestion CitationStyle="Chicago" IsIdentical="0">
                  <int:CitationText>“Research on the Relationship between Team Roles Theory and ...” n.d., https://vdocument.in/research-on-the-relationship-between-team-roles-theory-and-team-effectiveness-2019.html.</int:CitationText>
                </int:Suggestion>
              </int:Suggestions>
            </int:AdditionalSources>
          </int:SimilarityCritique>
        </oel:ext>
      </int:extLst>
    </int:Content>
    <int:Content id="yeVXJWAA">
      <int:extLst>
        <oel:ext uri="426473B9-03D8-482F-96C9-C2C85392BACA">
          <int:SimilarityCritique Version="1" Context="Belbin team roles in a start-up team. In SHS Web of Conferences (Vol. 83, p. 01002)." SourceType="Online" SourceTitle="Roles in a team - Blog 9" SourceUrl="https://harshidianamba2021.blogspot.com/2021/12/roles-in-team.html" SourceSnippet="Belbin team roles in a start-up team, s.l.: In SHS Web of Conferences (Vol. 83, p. 01002). EDP Sciences. Flores-Parra, j. M. et al., 2018. Towards team formation using belbin role types and a social networks analysis approach, s.l.: In 2018 IEEE Technology and Engineering Management Conference (TEMSCON) (pp. 1-6). IEEE.">
            <int:Suggestions CitationType="Inline">
              <int:Suggestion CitationStyle="Mla" IsIdentical="0">
                <int:CitationText>(“Roles in a team - Blog 9”)</int:CitationText>
              </int:Suggestion>
              <int:Suggestion CitationStyle="Apa" IsIdentical="0">
                <int:CitationText>(“Roles in a team - Blog 9”)</int:CitationText>
              </int:Suggestion>
              <int:Suggestion CitationStyle="Chicago" IsIdentical="0">
                <int:CitationText>(“Roles in a team - Blog 9”)</int:CitationText>
              </int:Suggestion>
            </int:Suggestions>
            <int:Suggestions CitationType="Full">
              <int:Suggestion CitationStyle="Mla" IsIdentical="0">
                <int:CitationText>&lt;i&gt;Roles in a team - Blog 9&lt;/i&gt;, https://harshidianamba2021.blogspot.com/2021/12/roles-in-team.html.</int:CitationText>
              </int:Suggestion>
              <int:Suggestion CitationStyle="Apa" IsIdentical="0">
                <int:CitationText>&lt;i&gt;Roles in a team - Blog 9&lt;/i&gt;. (n.d.). Retrieved from https://harshidianamba2021.blogspot.com/2021/12/roles-in-team.html</int:CitationText>
              </int:Suggestion>
              <int:Suggestion CitationStyle="Chicago" IsIdentical="0">
                <int:CitationText>“Roles in a team - Blog 9” n.d., https://harshidianamba2021.blogspot.com/2021/12/roles-in-team.html.</int:CitationText>
              </int:Suggestion>
            </int:Suggestions>
          </int:SimilarityCritique>
        </oel:ext>
      </int:extLst>
    </int:Content>
    <int:Content id="KUvzOF2k">
      <int:extLst>
        <oel:ext uri="426473B9-03D8-482F-96C9-C2C85392BACA">
          <int:SimilarityCritique Version="1" Context="The Learning Disciplines for Support Personnel to Build a Learning Organization of Ramkhamhaeng University." SourceType="Online" SourceTitle="The Learning Disciplines for Support Personnel to Build a ..." SourceUrl="https://econpapers.repec.org/RePEc:aoj:asjoet:2021:p:1-6" SourceSnippet="The Learning Disciplines for Support Personnel to Build a Learning Organization of Ramkhamhaeng University. Duangduen Chancharoen and Chomsupak Cruthaka Additional contact information Duangduen Chancharoen: Ramkhamhaeng University, Bangkok, Thailand. Chomsupak Cruthaka: Ramkhamhaeng University, Bangkok, Thailand.">
            <int:Suggestions CitationType="Inline">
              <int:Suggestion CitationStyle="Mla" IsIdentical="1">
                <int:CitationText>(“The Learning Disciplines for Support Personnel to Build a ...”)</int:CitationText>
              </int:Suggestion>
              <int:Suggestion CitationStyle="Apa" IsIdentical="1">
                <int:CitationText>(“The Learning Disciplines for Support Personnel to Build a ...”)</int:CitationText>
              </int:Suggestion>
              <int:Suggestion CitationStyle="Chicago" IsIdentical="1">
                <int:CitationText>(“The Learning Disciplines for Support Personnel to Build a ...”)</int:CitationText>
              </int:Suggestion>
            </int:Suggestions>
            <int:Suggestions CitationType="Full">
              <int:Suggestion CitationStyle="Mla" IsIdentical="1">
                <int:CitationText>&lt;i&gt;The Learning Disciplines for Support Personnel to Build a ...&lt;/i&gt;, https://econpapers.repec.org/RePEc:aoj:asjoet:2021:p:1-6.</int:CitationText>
              </int:Suggestion>
              <int:Suggestion CitationStyle="Apa" IsIdentical="1">
                <int:CitationText>&lt;i&gt;The Learning Disciplines for Support Personnel to Build a ...&lt;/i&gt;. (n.d.). Retrieved from https://econpapers.repec.org/RePEc:aoj:asjoet:2021:p:1-6</int:CitationText>
              </int:Suggestion>
              <int:Suggestion CitationStyle="Chicago" IsIdentical="1">
                <int:CitationText>“The Learning Disciplines for Support Personnel to Build a ...” n.d., https://econpapers.repec.org/RePEc:aoj:asjoet:2021:p:1-6.</int:CitationText>
              </int:Suggestion>
            </int:Suggestions>
            <int:AdditionalSources SourceType="Online" SourceTitle="ERIC - Search Results" SourceUrl="https://eric.ed.gov/?q=%22Asian+Journal+of+Education+and+Training%22" SourceSnippet="The Learning Disciplines for Support Personnel to Build a Learning Organization of Ramkhamhaeng University. Peer reviewed Download full text. Chancharoen, Duangduen; Cruthaka, Chomsupak – Asian Journal of Education and Training, 2021.">
              <int:Suggestions CitationType="Inline">
                <int:Suggestion CitationStyle="Mla" IsIdentical="1">
                  <int:CitationText>(“ERIC - Search Results”)</int:CitationText>
                </int:Suggestion>
                <int:Suggestion CitationStyle="Apa" IsIdentical="1">
                  <int:CitationText>(“ERIC - Search Results”)</int:CitationText>
                </int:Suggestion>
                <int:Suggestion CitationStyle="Chicago" IsIdentical="1">
                  <int:CitationText>(“ERIC - Search Results”)</int:CitationText>
                </int:Suggestion>
              </int:Suggestions>
              <int:Suggestions CitationType="Full">
                <int:Suggestion CitationStyle="Mla" IsIdentical="1">
                  <int:CitationText>&lt;i&gt;ERIC - Search Results&lt;/i&gt;, https://eric.ed.gov/?q=%22Asian+Journal+of+Education+and+Training%22.</int:CitationText>
                </int:Suggestion>
                <int:Suggestion CitationStyle="Apa" IsIdentical="1">
                  <int:CitationText>&lt;i&gt;ERIC - Search Results&lt;/i&gt;. (n.d.). Retrieved from https://eric.ed.gov/?q=%22Asian+Journal+of+Education+and+Training%22</int:CitationText>
                </int:Suggestion>
                <int:Suggestion CitationStyle="Chicago" IsIdentical="1">
                  <int:CitationText>“ERIC - Search Results” n.d., https://eric.ed.gov/?q=%22Asian+Journal+of+Education+and+Training%22.</int:CitationText>
                </int:Suggestion>
              </int:Suggestions>
            </int:AdditionalSources>
            <int:AdditionalSources SourceType="Online" SourceTitle="The Learning Disciplines for Support Personnel to Build a ..." SourceUrl="https://files.eric.ed.gov/fulltext/EJ1287635.pdf" SourceSnippet="The Learning Disciplines for Support Personnel to Build a Learning Organization of Ramkhamhaeng University Duangduen Chancharoen 1 Chomsupak Cruthaka 2 ( Ramkhamhaeng University, Ban Corresponding Author) 1,2 gkok, Thailand. Abstract This research aimed primarily at exploring the learning disciplines of support personnel to build a">
              <int:Suggestions CitationType="Inline">
                <int:Suggestion CitationStyle="Mla" IsIdentical="0">
                  <int:CitationText>(“The Learning Disciplines for Support Personnel to Build a ...”)</int:CitationText>
                </int:Suggestion>
                <int:Suggestion CitationStyle="Apa" IsIdentical="0">
                  <int:CitationText>(“The Learning Disciplines for Support Personnel to Build a ...”)</int:CitationText>
                </int:Suggestion>
                <int:Suggestion CitationStyle="Chicago" IsIdentical="0">
                  <int:CitationText>(“The Learning Disciplines for Support Personnel to Build a ...”)</int:CitationText>
                </int:Suggestion>
              </int:Suggestions>
              <int:Suggestions CitationType="Full">
                <int:Suggestion CitationStyle="Mla" IsIdentical="0">
                  <int:CitationText>&lt;i&gt;The Learning Disciplines for Support Personnel to Build a ...&lt;/i&gt;, https://files.eric.ed.gov/fulltext/EJ1287635.pdf.</int:CitationText>
                </int:Suggestion>
                <int:Suggestion CitationStyle="Apa" IsIdentical="0">
                  <int:CitationText>&lt;i&gt;The Learning Disciplines for Support Personnel to Build a ...&lt;/i&gt;. (n.d.). Retrieved from https://files.eric.ed.gov/fulltext/EJ1287635.pdf</int:CitationText>
                </int:Suggestion>
                <int:Suggestion CitationStyle="Chicago" IsIdentical="0">
                  <int:CitationText>“The Learning Disciplines for Support Personnel to Build a ...” n.d., https://files.eric.ed.gov/fulltext/EJ1287635.pdf.</int:CitationText>
                </int:Suggestion>
              </int:Suggestions>
            </int:AdditionalSources>
          </int:SimilarityCritique>
        </oel:ext>
      </int:extLst>
    </int:Content>
    <int:Content id="Z4DVbQlc">
      <int:extLst>
        <oel:ext uri="426473B9-03D8-482F-96C9-C2C85392BACA">
          <int:SimilarityCritique Version="1" Context="Transitioning to remote teams in principles of marketing: An exploratory psychometric assessment of team role effects on face-to-face and online team performance." SourceType="Online" SourceTitle="Transitioning to remote teams in principles of marketing ..." SourceUrl="https://www.tandfonline.com/doi/full/10.1080/08832323.2021.1964421" SourceSnippet="(2021). Transitioning to remote teams in principles of marketing: An exploratory psychometric assessment of team role effects on face-to-face and online team performance. Journal of Education for Business. Ahead of Print.">
            <int:Suggestions CitationType="Inline">
              <int:Suggestion CitationStyle="Mla" IsIdentical="1">
                <int:CitationText>(“Transitioning to remote teams in principles of marketing ...”)</int:CitationText>
              </int:Suggestion>
              <int:Suggestion CitationStyle="Apa" IsIdentical="1">
                <int:CitationText>(“Transitioning to remote teams in principles of marketing ...”)</int:CitationText>
              </int:Suggestion>
              <int:Suggestion CitationStyle="Chicago" IsIdentical="1">
                <int:CitationText>(“Transitioning to remote teams in principles of marketing ...”)</int:CitationText>
              </int:Suggestion>
            </int:Suggestions>
            <int:Suggestions CitationType="Full">
              <int:Suggestion CitationStyle="Mla" IsIdentical="1">
                <int:CitationText>&lt;i&gt;Transitioning to remote teams in principles of marketing ...&lt;/i&gt;, https://www.tandfonline.com/doi/full/10.1080/08832323.2021.1964421.</int:CitationText>
              </int:Suggestion>
              <int:Suggestion CitationStyle="Apa" IsIdentical="1">
                <int:CitationText>&lt;i&gt;Transitioning to remote teams in principles of marketing ...&lt;/i&gt;. (n.d.). Retrieved from https://www.tandfonline.com/doi/full/10.1080/08832323.2021.1964421</int:CitationText>
              </int:Suggestion>
              <int:Suggestion CitationStyle="Chicago" IsIdentical="1">
                <int:CitationText>“Transitioning to remote teams in principles of marketing ...” n.d., https://www.tandfonline.com/doi/full/10.1080/08832323.2021.1964421.</int:CitationText>
              </int:Suggestion>
            </int:Suggestions>
            <int:AdditionalSources SourceType="Online" SourceTitle="library.lincoln.ac.uk" SourceUrl="https://library.lincoln.ac.uk/items/eds/bth/151867925.ttl" SourceSnippet="@prefix prism: . @prefix dcterms: . @prefix bibo: . @prefix ns0: . @prefix rdfs: . @prefix dc: . prism:recordType &quot;eds&quot; . dcterms:title &quot;Transitioning to remote teams in principles of marketing: An exploratory psychometric assessment of team role effects on face-to-face and online team performance.&quot;, &quot;Transitioning to remote teams in principles of marketing: An exploratory psychometric ...">
              <int:Suggestions CitationType="Inline">
                <int:Suggestion CitationStyle="Mla" IsIdentical="1">
                  <int:CitationText>(“library.lincoln.ac.uk”)</int:CitationText>
                </int:Suggestion>
                <int:Suggestion CitationStyle="Apa" IsIdentical="1">
                  <int:CitationText>(“library.lincoln.ac.uk”)</int:CitationText>
                </int:Suggestion>
                <int:Suggestion CitationStyle="Chicago" IsIdentical="1">
                  <int:CitationText>(“library.lincoln.ac.uk”)</int:CitationText>
                </int:Suggestion>
              </int:Suggestions>
              <int:Suggestions CitationType="Full">
                <int:Suggestion CitationStyle="Mla" IsIdentical="1">
                  <int:CitationText>&lt;i&gt;library.lincoln.ac.uk&lt;/i&gt;, https://library.lincoln.ac.uk/items/eds/bth/151867925.ttl.</int:CitationText>
                </int:Suggestion>
                <int:Suggestion CitationStyle="Apa" IsIdentical="1">
                  <int:CitationText>&lt;i&gt;library.lincoln.ac.uk&lt;/i&gt;. (n.d.). Retrieved from https://library.lincoln.ac.uk/items/eds/bth/151867925.ttl</int:CitationText>
                </int:Suggestion>
                <int:Suggestion CitationStyle="Chicago" IsIdentical="1">
                  <int:CitationText>“library.lincoln.ac.uk” n.d., https://library.lincoln.ac.uk/items/eds/bth/151867925.ttl.</int:CitationText>
                </int:Suggestion>
              </int:Suggestions>
            </int:AdditionalSources>
            <int:AdditionalSources SourceType="Online" SourceTitle="Transitioning to remote teams in principles of marketing ..." SourceUrl="https://www.semanticscholar.org/paper/Transitioning-to-remote-teams-in-principles-of-An-DeLong-Schee/f85e843f7ab8117dbec7f7c26ddf9c7b29d25ea2" SourceSnippet="DOI: 10.1080/08832323.2021.1964421 Corpus ID: 240861697. Transitioning to remote teams in principles of marketing: An exploratory psychometric assessment of team role effects on face-to-face and online team performance">
              <int:Suggestions CitationType="Inline">
                <int:Suggestion CitationStyle="Mla" IsIdentical="0">
                  <int:CitationText>(“Transitioning to remote teams in principles of marketing ...”)</int:CitationText>
                </int:Suggestion>
                <int:Suggestion CitationStyle="Apa" IsIdentical="0">
                  <int:CitationText>(“Transitioning to remote teams in principles of marketing ...”)</int:CitationText>
                </int:Suggestion>
                <int:Suggestion CitationStyle="Chicago" IsIdentical="0">
                  <int:CitationText>(“Transitioning to remote teams in principles of marketing ...”)</int:CitationText>
                </int:Suggestion>
              </int:Suggestions>
              <int:Suggestions CitationType="Full">
                <int:Suggestion CitationStyle="Mla" IsIdentical="0">
                  <int:CitationText>&lt;i&gt;Transitioning to remote teams in principles of marketing ...&lt;/i&gt;, https://www.semanticscholar.org/paper/Transitioning-to-remote-teams-in-principles-of-An-DeLong-Schee/f85e843f7ab8117dbec7f7c26ddf9c7b29d25ea2.</int:CitationText>
                </int:Suggestion>
                <int:Suggestion CitationStyle="Apa" IsIdentical="0">
                  <int:CitationText>&lt;i&gt;Transitioning to remote teams in principles of marketing ...&lt;/i&gt;. (n.d.). Retrieved from https://www.semanticscholar.org/paper/Transitioning-to-remote-teams-in-principles-of-An-DeLong-Schee/f85e843f7ab8117dbec7f7c26ddf9c7b29d25ea2</int:CitationText>
                </int:Suggestion>
                <int:Suggestion CitationStyle="Chicago" IsIdentical="0">
                  <int:CitationText>“Transitioning to remote teams in principles of marketing ...” n.d., https://www.semanticscholar.org/paper/Transitioning-to-remote-teams-in-principles-of-An-DeLong-Schee/f85e843f7ab8117dbec7f7c26ddf9c7b29d25ea2.</int:CitationText>
                </int:Suggestion>
              </int:Suggestions>
            </int:AdditionalSources>
          </int:SimilarityCritique>
        </oel:ext>
      </int:extLst>
    </int:Content>
    <int:Content id="XAjm9gJF">
      <int:extLst>
        <oel:ext uri="426473B9-03D8-482F-96C9-C2C85392BACA">
          <int:SimilarityCritique Version="1" Context="Towards team formation using belbin role types and a social networks analysis approach." SourceType="Online" SourceTitle="Towards Team Formation Using Belbin Role Types and a ..." SourceUrl="https://westminsterresearch.westminster.ac.uk/item/q9293/towards-team-formation-using-belbin-role-types-and-a-social-networks-analysis-approach" SourceSnippet="Towards Team Formation Using Belbin Role Types and a Social Networks Analysis Approach. Flores-Parra, J., Castañón-Puga, M., Evans, R.D., Rosales-Cisneros, R. and Gaxiola-Pacheco, C. 2018. Towards Team Formation Using Belbin Role Types and a Social Networks Analysis Approach. IEEE Technology and Engineering Management Conference.">
            <int:Suggestions CitationType="Inline">
              <int:Suggestion CitationStyle="Mla" IsIdentical="1">
                <int:CitationText>(“Towards Team Formation Using Belbin Role Types and a ...”)</int:CitationText>
              </int:Suggestion>
              <int:Suggestion CitationStyle="Apa" IsIdentical="1">
                <int:CitationText>(“Towards Team Formation Using Belbin Role Types and a ...”)</int:CitationText>
              </int:Suggestion>
              <int:Suggestion CitationStyle="Chicago" IsIdentical="1">
                <int:CitationText>(“Towards Team Formation Using Belbin Role Types and a ...”)</int:CitationText>
              </int:Suggestion>
            </int:Suggestions>
            <int:Suggestions CitationType="Full">
              <int:Suggestion CitationStyle="Mla" IsIdentical="1">
                <int:CitationText>&lt;i&gt;Towards Team Formation Using Belbin Role Types and a ...&lt;/i&gt;, https://westminsterresearch.westminster.ac.uk/item/q9293/towards-team-formation-using-belbin-role-types-and-a-social-networks-analysis-approach.</int:CitationText>
              </int:Suggestion>
              <int:Suggestion CitationStyle="Apa" IsIdentical="1">
                <int:CitationText>&lt;i&gt;Towards Team Formation Using Belbin Role Types and a ...&lt;/i&gt;. (n.d.). Retrieved from https://westminsterresearch.westminster.ac.uk/item/q9293/towards-team-formation-using-belbin-role-types-and-a-social-networks-analysis-approach</int:CitationText>
              </int:Suggestion>
              <int:Suggestion CitationStyle="Chicago" IsIdentical="1">
                <int:CitationText>“Towards Team Formation Using Belbin Role Types and a ...” n.d., https://westminsterresearch.westminster.ac.uk/item/q9293/towards-team-formation-using-belbin-role-types-and-a-social-networks-analysis-approach.</int:CitationText>
              </int:Suggestion>
            </int:Suggestions>
            <int:AdditionalSources SourceType="Online" SourceTitle="mamta 1000.docx - Table of Contents Report. 3 Team worker ..." SourceUrl="https://www.coursehero.com/file/131710711/mamta-1000docx/" SourceSnippet="Towards team formation using belbin role types and a social networks analysis approach. In 2018 IEEE Technology and Engineering Management Conference (TEMSCON) (pp. 1-6). IEEE. Gutiérrez, L., Flores, V., Keith, B. and Quelopana, A., 2019. Using the Belbin method and models for predicting the academic performance of engineering students.">
              <int:Suggestions CitationType="Inline">
                <int:Suggestion CitationStyle="Mla" IsIdentical="1">
                  <int:CitationText>(“mamta 1000.docx - Table of Contents Report. 3 Team worker ...”)</int:CitationText>
                </int:Suggestion>
                <int:Suggestion CitationStyle="Apa" IsIdentical="1">
                  <int:CitationText>(“mamta 1000.docx - Table of Contents Report. 3 Team worker ...”)</int:CitationText>
                </int:Suggestion>
                <int:Suggestion CitationStyle="Chicago" IsIdentical="1">
                  <int:CitationText>(“mamta 1000.docx - Table of Contents Report. 3 Team worker ...”)</int:CitationText>
                </int:Suggestion>
              </int:Suggestions>
              <int:Suggestions CitationType="Full">
                <int:Suggestion CitationStyle="Mla" IsIdentical="1">
                  <int:CitationText>&lt;i&gt;mamta 1000.docx - Table of Contents Report. 3 Team worker ...&lt;/i&gt;, https://www.coursehero.com/file/131710711/mamta-1000docx/.</int:CitationText>
                </int:Suggestion>
                <int:Suggestion CitationStyle="Apa" IsIdentical="1">
                  <int:CitationText>&lt;i&gt;mamta 1000.docx - Table of Contents Report. 3 Team worker ...&lt;/i&gt;. (n.d.). Retrieved from https://www.coursehero.com/file/131710711/mamta-1000docx/</int:CitationText>
                </int:Suggestion>
                <int:Suggestion CitationStyle="Chicago" IsIdentical="1">
                  <int:CitationText>“mamta 1000.docx - Table of Contents Report. 3 Team worker ...” n.d., https://www.coursehero.com/file/131710711/mamta-1000docx/.</int:CitationText>
                </int:Suggestion>
              </int:Suggestions>
            </int:AdditionalSources>
            <int:AdditionalSources SourceType="Online" SourceTitle="7E-Ogyh4m476n.docx - BBS003-1 FOUNDATIONS OF BUSINESS ..." SourceUrl="https://www.coursehero.com/file/132082003/7E-Ogyh4m476ndocx/" SourceSnippet="Towards team formation using belbin role types and a social networks analysis approach. In 2018 IEEE Technology and Engineering Management Conference (TEMSCON) (pp. 1-6). IEEE. Guttenberg, J.L., 2020. Group development model and Lean Six Sigma project team outcomes. International Journal of Lean Six Sigma. Long, E.M. and Gummelt, G., 2020.">
              <int:Suggestions CitationType="Inline">
                <int:Suggestion CitationStyle="Mla" IsIdentical="1">
                  <int:CitationText>(“7E-Ogyh4m476n.docx - BBS003-1 FOUNDATIONS OF BUSINESS ...”)</int:CitationText>
                </int:Suggestion>
                <int:Suggestion CitationStyle="Apa" IsIdentical="1">
                  <int:CitationText>(“7E-Ogyh4m476n.docx - BBS003-1 FOUNDATIONS OF BUSINESS ...”)</int:CitationText>
                </int:Suggestion>
                <int:Suggestion CitationStyle="Chicago" IsIdentical="1">
                  <int:CitationText>(“7E-Ogyh4m476n.docx - BBS003-1 FOUNDATIONS OF BUSINESS ...”)</int:CitationText>
                </int:Suggestion>
              </int:Suggestions>
              <int:Suggestions CitationType="Full">
                <int:Suggestion CitationStyle="Mla" IsIdentical="1">
                  <int:CitationText>&lt;i&gt;7E-Ogyh4m476n.docx - BBS003-1 FOUNDATIONS OF BUSINESS ...&lt;/i&gt;, https://www.coursehero.com/file/132082003/7E-Ogyh4m476ndocx/.</int:CitationText>
                </int:Suggestion>
                <int:Suggestion CitationStyle="Apa" IsIdentical="1">
                  <int:CitationText>&lt;i&gt;7E-Ogyh4m476n.docx - BBS003-1 FOUNDATIONS OF BUSINESS ...&lt;/i&gt;. (n.d.). Retrieved from https://www.coursehero.com/file/132082003/7E-Ogyh4m476ndocx/</int:CitationText>
                </int:Suggestion>
                <int:Suggestion CitationStyle="Chicago" IsIdentical="1">
                  <int:CitationText>“7E-Ogyh4m476n.docx - BBS003-1 FOUNDATIONS OF BUSINESS ...” n.d., https://www.coursehero.com/file/132082003/7E-Ogyh4m476ndocx/.</int:CitationText>
                </int:Suggestion>
              </int:Suggestions>
            </int:AdditionalSources>
          </int:SimilarityCritique>
        </oel:ext>
      </int:extLst>
    </int:Content>
    <int:Content id="52JtIFjr">
      <int:extLst>
        <oel:ext uri="426473B9-03D8-482F-96C9-C2C85392BACA">
          <int:SimilarityCritique Version="1" Context="Exploring the linkages between managerial leadership, communication and teamwork in successful event delivery." SourceType="Online" SourceTitle="355072740.docx - 1 Things Just Got Worse/Case/Event ..." SourceUrl="https://www.coursehero.com/file/128899093/355072740docx/" SourceSnippet="Exploring the linkages between managerial leadership, communication and teamwork in successful event delivery. Tourism management perspectives , 32 , 100558. Kilkenny, S. (2011).">
            <int:Suggestions CitationType="Inline">
              <int:Suggestion CitationStyle="Mla" IsIdentical="1">
                <int:CitationText>(“355072740.docx - 1 Things Just Got Worse/Case/Event ...”)</int:CitationText>
              </int:Suggestion>
              <int:Suggestion CitationStyle="Apa" IsIdentical="1">
                <int:CitationText>(“355072740.docx - 1 Things Just Got Worse/Case/Event ...”)</int:CitationText>
              </int:Suggestion>
              <int:Suggestion CitationStyle="Chicago" IsIdentical="1">
                <int:CitationText>(“355072740.docx - 1 Things Just Got Worse/Case/Event ...”)</int:CitationText>
              </int:Suggestion>
            </int:Suggestions>
            <int:Suggestions CitationType="Full">
              <int:Suggestion CitationStyle="Mla" IsIdentical="1">
                <int:CitationText>&lt;i&gt;355072740.docx - 1 Things Just Got Worse/Case/Event ...&lt;/i&gt;, https://www.coursehero.com/file/128899093/355072740docx/.</int:CitationText>
              </int:Suggestion>
              <int:Suggestion CitationStyle="Apa" IsIdentical="1">
                <int:CitationText>&lt;i&gt;355072740.docx - 1 Things Just Got Worse/Case/Event ...&lt;/i&gt;. (n.d.). Retrieved from https://www.coursehero.com/file/128899093/355072740docx/</int:CitationText>
              </int:Suggestion>
              <int:Suggestion CitationStyle="Chicago" IsIdentical="1">
                <int:CitationText>“355072740.docx - 1 Things Just Got Worse/Case/Event ...” n.d., https://www.coursehero.com/file/128899093/355072740docx/.</int:CitationText>
              </int:Suggestion>
            </int:Suggestions>
            <int:AdditionalSources SourceType="Online" SourceTitle="Human Factors in Project Management: Concepts, Tools, and ..." SourceUrl="https://www.semanticscholar.org/paper/Human-Factors-in-Project-Management%3A-Concepts%2C-and-Wong/9f4ee50a485bdb5d2253ef91d97e7db7daf4161a" SourceSnippet="Exploring the linkages between managerial leadership, communication and teamwork in successful event delivery. M. Giudici, V. Filimonau; Business. Tourism Management Perspectives. 2019; 8. PDF. Save. Alert. Evaluation of Scientific and Practice Approaches to Soft Skills Requirements in the ICT Project Management.">
              <int:Suggestions CitationType="Inline">
                <int:Suggestion CitationStyle="Mla" IsIdentical="1">
                  <int:CitationText>(“Human Factors in Project Management: Concepts, Tools, and ...”)</int:CitationText>
                </int:Suggestion>
                <int:Suggestion CitationStyle="Apa" IsIdentical="1">
                  <int:CitationText>(“Human Factors in Project Management: Concepts, Tools, and ...”)</int:CitationText>
                </int:Suggestion>
                <int:Suggestion CitationStyle="Chicago" IsIdentical="1">
                  <int:CitationText>(“Human Factors in Project Management: Concepts, Tools, and ...”)</int:CitationText>
                </int:Suggestion>
              </int:Suggestions>
              <int:Suggestions CitationType="Full">
                <int:Suggestion CitationStyle="Mla" IsIdentical="1">
                  <int:CitationText>&lt;i&gt;Human Factors in Project Management: Concepts, Tools, and ...&lt;/i&gt;, https://www.semanticscholar.org/paper/Human-Factors-in-Project-Management%3A-Concepts%2C-and-Wong/9f4ee50a485bdb5d2253ef91d97e7db7daf4161a.</int:CitationText>
                </int:Suggestion>
                <int:Suggestion CitationStyle="Apa" IsIdentical="1">
                  <int:CitationText>&lt;i&gt;Human Factors in Project Management: Concepts, Tools, and ...&lt;/i&gt;. (n.d.). Retrieved from https://www.semanticscholar.org/paper/Human-Factors-in-Project-Management%3A-Concepts%2C-and-Wong/9f4ee50a485bdb5d2253ef91d97e7db7daf4161a</int:CitationText>
                </int:Suggestion>
                <int:Suggestion CitationStyle="Chicago" IsIdentical="1">
                  <int:CitationText>“Human Factors in Project Management: Concepts, Tools, and ...” n.d., https://www.semanticscholar.org/paper/Human-Factors-in-Project-Management%3A-Concepts%2C-and-Wong/9f4ee50a485bdb5d2253ef91d97e7db7daf4161a.</int:CitationText>
                </int:Suggestion>
              </int:Suggestions>
            </int:AdditionalSources>
            <int:AdditionalSources SourceType="Online" SourceTitle="Exploring the linkages between managerial leadership ..." SourceUrl="https://www.sciencedirect.com/science/article/abs/pii/S221197361930090X" SourceSnippet="Exploring the linkages between managerial leadership, communication and teamwork in successful event delivery">
              <int:Suggestions CitationType="Inline">
                <int:Suggestion CitationStyle="Mla" IsIdentical="0">
                  <int:CitationText>(“Exploring the linkages between managerial leadership ...”)</int:CitationText>
                </int:Suggestion>
                <int:Suggestion CitationStyle="Apa" IsIdentical="0">
                  <int:CitationText>(“Exploring the linkages between managerial leadership ...”)</int:CitationText>
                </int:Suggestion>
                <int:Suggestion CitationStyle="Chicago" IsIdentical="0">
                  <int:CitationText>(“Exploring the linkages between managerial leadership ...”)</int:CitationText>
                </int:Suggestion>
              </int:Suggestions>
              <int:Suggestions CitationType="Full">
                <int:Suggestion CitationStyle="Mla" IsIdentical="0">
                  <int:CitationText>&lt;i&gt;Exploring the linkages between managerial leadership ...&lt;/i&gt;, https://www.sciencedirect.com/science/article/abs/pii/S221197361930090X.</int:CitationText>
                </int:Suggestion>
                <int:Suggestion CitationStyle="Apa" IsIdentical="0">
                  <int:CitationText>&lt;i&gt;Exploring the linkages between managerial leadership ...&lt;/i&gt;. (n.d.). Retrieved from https://www.sciencedirect.com/science/article/abs/pii/S221197361930090X</int:CitationText>
                </int:Suggestion>
                <int:Suggestion CitationStyle="Chicago" IsIdentical="0">
                  <int:CitationText>“Exploring the linkages between managerial leadership ...” n.d., https://www.sciencedirect.com/science/article/abs/pii/S221197361930090X.</int:CitationText>
                </int:Suggestion>
              </int:Suggestions>
            </int:AdditionalSources>
          </int:SimilarityCritique>
        </oel:ext>
      </int:extLst>
    </int:Content>
    <int:Content id="44F0q3g0">
      <int:extLst>
        <oel:ext uri="426473B9-03D8-482F-96C9-C2C85392BACA">
          <int:SimilarityCritique Version="1" Context="The impact of undergraduate mentorship on student satisfaction and engagement, teamwork performance, and team dysfunction in a software engineering group project." SourceType="Online" SourceTitle="The impact of undergraduate mentorship on student ..." SourceUrl="https://rgu-repository.worktribe.com/OutputFile/1550820" SourceSnippet="The impact of undergraduate mentorship on student satisfaction and engagement, teamwork performance, and team dysfunction in a software engineering group project. In Proceedings of the 51st ACM technical symposium on computer science education (SIGCSE 2020), 11 -14 March 2020, Portland, USA. New York: ACM [online], pages 128-134. Available from ...">
            <int:Suggestions CitationType="Inline">
              <int:Suggestion CitationStyle="Mla" IsIdentical="1">
                <int:CitationText>(“The impact of undergraduate mentorship on student ...”)</int:CitationText>
              </int:Suggestion>
              <int:Suggestion CitationStyle="Apa" IsIdentical="1">
                <int:CitationText>(“The impact of undergraduate mentorship on student ...”)</int:CitationText>
              </int:Suggestion>
              <int:Suggestion CitationStyle="Chicago" IsIdentical="1">
                <int:CitationText>(“The impact of undergraduate mentorship on student ...”)</int:CitationText>
              </int:Suggestion>
            </int:Suggestions>
            <int:Suggestions CitationType="Full">
              <int:Suggestion CitationStyle="Mla" IsIdentical="1">
                <int:CitationText>&lt;i&gt;The impact of undergraduate mentorship on student ...&lt;/i&gt;, https://rgu-repository.worktribe.com/OutputFile/1550820.</int:CitationText>
              </int:Suggestion>
              <int:Suggestion CitationStyle="Apa" IsIdentical="1">
                <int:CitationText>&lt;i&gt;The impact of undergraduate mentorship on student ...&lt;/i&gt;. (n.d.). Retrieved from https://rgu-repository.worktribe.com/OutputFile/1550820</int:CitationText>
              </int:Suggestion>
              <int:Suggestion CitationStyle="Chicago" IsIdentical="1">
                <int:CitationText>“The impact of undergraduate mentorship on student ...” n.d., https://rgu-repository.worktribe.com/OutputFile/1550820.</int:CitationText>
              </int:Suggestion>
            </int:Suggestions>
            <int:AdditionalSources SourceType="Online" SourceTitle="dblp: The Impact of Undergraduate Mentorship on Student ..." SourceUrl="https://dblp.org/rec/conf/sigcse/IacobF20" SourceSnippet="The Impact of Undergraduate Mentorship on Student Satisfaction and Engagement, Teamwork Performance, and Team Dysfunction in a Software Engineering Group Project. SIGCSE 2020 : 128-134 home">
              <int:Suggestions CitationType="Inline">
                <int:Suggestion CitationStyle="Mla" IsIdentical="1">
                  <int:CitationText>(“dblp: The Impact of Undergraduate Mentorship on Student ...”)</int:CitationText>
                </int:Suggestion>
                <int:Suggestion CitationStyle="Apa" IsIdentical="1">
                  <int:CitationText>(“dblp: The Impact of Undergraduate Mentorship on Student ...”)</int:CitationText>
                </int:Suggestion>
                <int:Suggestion CitationStyle="Chicago" IsIdentical="1">
                  <int:CitationText>(“dblp: The Impact of Undergraduate Mentorship on Student ...”)</int:CitationText>
                </int:Suggestion>
              </int:Suggestions>
              <int:Suggestions CitationType="Full">
                <int:Suggestion CitationStyle="Mla" IsIdentical="1">
                  <int:CitationText>&lt;i&gt;dblp: The Impact of Undergraduate Mentorship on Student ...&lt;/i&gt;, https://dblp.org/rec/conf/sigcse/IacobF20.</int:CitationText>
                </int:Suggestion>
                <int:Suggestion CitationStyle="Apa" IsIdentical="1">
                  <int:CitationText>&lt;i&gt;dblp: The Impact of Undergraduate Mentorship on Student ...&lt;/i&gt;. (n.d.). Retrieved from https://dblp.org/rec/conf/sigcse/IacobF20</int:CitationText>
                </int:Suggestion>
                <int:Suggestion CitationStyle="Chicago" IsIdentical="1">
                  <int:CitationText>“dblp: The Impact of Undergraduate Mentorship on Student ...” n.d., https://dblp.org/rec/conf/sigcse/IacobF20.</int:CitationText>
                </int:Suggestion>
              </int:Suggestions>
            </int:AdditionalSources>
            <int:AdditionalSources SourceType="Online" SourceTitle="The Impact of Undergraduate Mentorship on Student ..." SourceUrl="https://dl.acm.org/doi/abs/10.1145/3328778.3366835" SourceSnippet="The Impact of Undergraduate Mentorship on Student Satisfaction and Engagement, Teamwork Performance, and Team Dysfunction in a Software Engineering Group Project. Applied computing. Education. Interactive learning environments. Comments. Login options. Check if you have access through your login credentials or your institution to get full ...">
              <int:Suggestions CitationType="Inline">
                <int:Suggestion CitationStyle="Mla" IsIdentical="1">
                  <int:CitationText>(“The Impact of Undergraduate Mentorship on Student ...”)</int:CitationText>
                </int:Suggestion>
                <int:Suggestion CitationStyle="Apa" IsIdentical="1">
                  <int:CitationText>(“The Impact of Undergraduate Mentorship on Student ...”)</int:CitationText>
                </int:Suggestion>
                <int:Suggestion CitationStyle="Chicago" IsIdentical="1">
                  <int:CitationText>(“The Impact of Undergraduate Mentorship on Student ...”)</int:CitationText>
                </int:Suggestion>
              </int:Suggestions>
              <int:Suggestions CitationType="Full">
                <int:Suggestion CitationStyle="Mla" IsIdentical="1">
                  <int:CitationText>&lt;i&gt;The Impact of Undergraduate Mentorship on Student ...&lt;/i&gt;, https://dl.acm.org/doi/abs/10.1145/3328778.3366835.</int:CitationText>
                </int:Suggestion>
                <int:Suggestion CitationStyle="Apa" IsIdentical="1">
                  <int:CitationText>&lt;i&gt;The Impact of Undergraduate Mentorship on Student ...&lt;/i&gt;. (n.d.). Retrieved from https://dl.acm.org/doi/abs/10.1145/3328778.3366835</int:CitationText>
                </int:Suggestion>
                <int:Suggestion CitationStyle="Chicago" IsIdentical="1">
                  <int:CitationText>“The Impact of Undergraduate Mentorship on Student ...” n.d., https://dl.acm.org/doi/abs/10.1145/3328778.3366835.</int:CitationText>
                </int:Suggestion>
              </int:Suggestions>
            </int:AdditionalSources>
          </int:SimilarityCritique>
        </oel:ext>
      </int:extLst>
    </int:Content>
    <int:Content id="653ciRhF">
      <int:extLst>
        <oel:ext uri="426473B9-03D8-482F-96C9-C2C85392BACA">
          <int:SimilarityCritique Version="1" Context="In Proceedings of the 51st ACM Technical Symposium on Computer Science Education (pp. 128-134)." SourceType="Online" SourceTitle="Publications | InfuseCS - NCSU" SourceUrl="https://projects.intellimedia.ncsu.edu/infusecs/publications/" SourceSnippet="In Proceedings of the 51st ACM Technical Symposium on Computer Science Education, pp. 1327-1327, Portland, Oregon, 2020. 2019 Bradford Mott, Robert Taylor, Seung Lee, Jonathan Rowe, Asmalina Saleh, Krista Glazewski, Cindy Hmelo-Silver, and James Lester.">
            <int:Suggestions CitationType="Inline">
              <int:Suggestion CitationStyle="Mla" IsIdentical="0">
                <int:CitationText>(“Publications | InfuseCS - NCSU”)</int:CitationText>
              </int:Suggestion>
              <int:Suggestion CitationStyle="Apa" IsIdentical="0">
                <int:CitationText>(“Publications | InfuseCS - NCSU”)</int:CitationText>
              </int:Suggestion>
              <int:Suggestion CitationStyle="Chicago" IsIdentical="0">
                <int:CitationText>(“Publications | InfuseCS - NCSU”)</int:CitationText>
              </int:Suggestion>
            </int:Suggestions>
            <int:Suggestions CitationType="Full">
              <int:Suggestion CitationStyle="Mla" IsIdentical="0">
                <int:CitationText>&lt;i&gt;Publications | InfuseCS - NCSU&lt;/i&gt;, https://projects.intellimedia.ncsu.edu/infusecs/publications/.</int:CitationText>
              </int:Suggestion>
              <int:Suggestion CitationStyle="Apa" IsIdentical="0">
                <int:CitationText>&lt;i&gt;Publications | InfuseCS - NCSU&lt;/i&gt;. (n.d.). Retrieved from https://projects.intellimedia.ncsu.edu/infusecs/publications/</int:CitationText>
              </int:Suggestion>
              <int:Suggestion CitationStyle="Chicago" IsIdentical="0">
                <int:CitationText>“Publications | InfuseCS - NCSU” n.d., https://projects.intellimedia.ncsu.edu/infusecs/publications/.</int:CitationText>
              </int:Suggestion>
            </int:Suggestions>
            <int:AdditionalSources SourceType="Online" SourceTitle="Publications | ENGAGE - NCSU" SourceUrl="https://projects.intellimedia.ncsu.edu/engage/publications/" SourceSnippet="In Proceedings of the 51st ACM Technical Symposium on Computer Science Education, pp. 965-970, Portland, 2020. Mehmet Celepkolu, David Austin Fussell, Aisha Chung Galdo, Kristy Elizabeth Boyer, Eric Wiebe, Bradford Mott, and James Lester. Exploring Middle School Students' Reflections on the Infusion of CS into Science Classrooms.">
              <int:Suggestions CitationType="Inline">
                <int:Suggestion CitationStyle="Mla" IsIdentical="0">
                  <int:CitationText>(“Publications | ENGAGE - NCSU”)</int:CitationText>
                </int:Suggestion>
                <int:Suggestion CitationStyle="Apa" IsIdentical="0">
                  <int:CitationText>(“Publications | ENGAGE - NCSU”)</int:CitationText>
                </int:Suggestion>
                <int:Suggestion CitationStyle="Chicago" IsIdentical="0">
                  <int:CitationText>(“Publications | ENGAGE - NCSU”)</int:CitationText>
                </int:Suggestion>
              </int:Suggestions>
              <int:Suggestions CitationType="Full">
                <int:Suggestion CitationStyle="Mla" IsIdentical="0">
                  <int:CitationText>&lt;i&gt;Publications | ENGAGE - NCSU&lt;/i&gt;, https://projects.intellimedia.ncsu.edu/engage/publications/.</int:CitationText>
                </int:Suggestion>
                <int:Suggestion CitationStyle="Apa" IsIdentical="0">
                  <int:CitationText>&lt;i&gt;Publications | ENGAGE - NCSU&lt;/i&gt;. (n.d.). Retrieved from https://projects.intellimedia.ncsu.edu/engage/publications/</int:CitationText>
                </int:Suggestion>
                <int:Suggestion CitationStyle="Chicago" IsIdentical="0">
                  <int:CitationText>“Publications | ENGAGE - NCSU” n.d., https://projects.intellimedia.ncsu.edu/engage/publications/.</int:CitationText>
                </int:Suggestion>
              </int:Suggestions>
            </int:AdditionalSources>
            <int:AdditionalSources SourceType="Online" SourceTitle="Unpacking Research on Supporting Students with ..." SourceUrl="https://www.nationalacademies.org/documents/embed/link/LF2255DA3DD1C41C0A42D3BEF0989ACAECE3053A6A9B/file/DAF3B45D094BF82AA3B31A6A0303ED231C0BFCE51A49" SourceSnippet="In Proceedings of the 51st ACM Technical Symposium on Computer Science Education (pp. 1220-1226). K-12 Computer Science Framework Steering Committee. (2016). K-12 computer science framework. Ray, M. J., Israel, M., Lee, C. E., &amp; Do, V. (2018, February). A cross -case analysis of instructional strategies to support participation of K-8 Students ...">
              <int:Suggestions CitationType="Inline">
                <int:Suggestion CitationStyle="Mla" IsIdentical="0">
                  <int:CitationText>(“Unpacking Research on Supporting Students with ...”)</int:CitationText>
                </int:Suggestion>
                <int:Suggestion CitationStyle="Apa" IsIdentical="0">
                  <int:CitationText>(“Unpacking Research on Supporting Students with ...”)</int:CitationText>
                </int:Suggestion>
                <int:Suggestion CitationStyle="Chicago" IsIdentical="0">
                  <int:CitationText>(“Unpacking Research on Supporting Students with ...”)</int:CitationText>
                </int:Suggestion>
              </int:Suggestions>
              <int:Suggestions CitationType="Full">
                <int:Suggestion CitationStyle="Mla" IsIdentical="0">
                  <int:CitationText>&lt;i&gt;Unpacking Research on Supporting Students with ...&lt;/i&gt;, https://www.nationalacademies.org/documents/embed/link/LF2255DA3DD1C41C0A42D3BEF0989ACAECE3053A6A9B/file/DAF3B45D094BF82AA3B31A6A0303ED231C0BFCE51A49.</int:CitationText>
                </int:Suggestion>
                <int:Suggestion CitationStyle="Apa" IsIdentical="0">
                  <int:CitationText>&lt;i&gt;Unpacking Research on Supporting Students with ...&lt;/i&gt;. (n.d.). Retrieved from https://www.nationalacademies.org/documents/embed/link/LF2255DA3DD1C41C0A42D3BEF0989ACAECE3053A6A9B/file/DAF3B45D094BF82AA3B31A6A0303ED231C0BFCE51A49</int:CitationText>
                </int:Suggestion>
                <int:Suggestion CitationStyle="Chicago" IsIdentical="0">
                  <int:CitationText>“Unpacking Research on Supporting Students with ...” n.d., https://www.nationalacademies.org/documents/embed/link/LF2255DA3DD1C41C0A42D3BEF0989ACAECE3053A6A9B/file/DAF3B45D094BF82AA3B31A6A0303ED231C0BFCE51A49.</int:CitationText>
                </int:Suggestion>
              </int:Suggestions>
            </int:AdditionalSources>
          </int:SimilarityCritique>
        </oel:ext>
      </int:extLst>
    </int:Content>
    <int:Content id="MMeAv9eS">
      <int:extLst>
        <oel:ext uri="426473B9-03D8-482F-96C9-C2C85392BACA">
          <int:SimilarityCritique Version="1" Context="Analysis of competencies for effective virtual team leadership in building successful organisations." SourceType="Online" SourceTitle="Analysis of competencies for effective virtual team ..." SourceUrl="https://researchportal.northumbria.ac.uk/en/publications/analysis-of-competencies-for-effective-virtual-team-leadership-in" SourceSnippet="T1 - Analysis of competencies for effective virtual team leadership in building successful organisations. AU - Maduka, Nnamdi Stanley. AU - Edwards, Helen. AU - Greenwood, David. AU - Osborne, Allan. AU - Babatunde, Solomon Olusola. PY - 2018/3/5. Y1 - 2018/3/5">
            <int:Suggestions CitationType="Inline">
              <int:Suggestion CitationStyle="Mla" IsIdentical="1">
                <int:CitationText>(“Analysis of competencies for effective virtual team ...”)</int:CitationText>
              </int:Suggestion>
              <int:Suggestion CitationStyle="Apa" IsIdentical="1">
                <int:CitationText>(“Analysis of competencies for effective virtual team ...”)</int:CitationText>
              </int:Suggestion>
              <int:Suggestion CitationStyle="Chicago" IsIdentical="1">
                <int:CitationText>(“Analysis of competencies for effective virtual team ...”)</int:CitationText>
              </int:Suggestion>
            </int:Suggestions>
            <int:Suggestions CitationType="Full">
              <int:Suggestion CitationStyle="Mla" IsIdentical="1">
                <int:CitationText>&lt;i&gt;Analysis of competencies for effective virtual team ...&lt;/i&gt;, https://researchportal.northumbria.ac.uk/en/publications/analysis-of-competencies-for-effective-virtual-team-leadership-in.</int:CitationText>
              </int:Suggestion>
              <int:Suggestion CitationStyle="Apa" IsIdentical="1">
                <int:CitationText>&lt;i&gt;Analysis of competencies for effective virtual team ...&lt;/i&gt;. (n.d.). Retrieved from https://researchportal.northumbria.ac.uk/en/publications/analysis-of-competencies-for-effective-virtual-team-leadership-in</int:CitationText>
              </int:Suggestion>
              <int:Suggestion CitationStyle="Chicago" IsIdentical="1">
                <int:CitationText>“Analysis of competencies for effective virtual team ...” n.d., https://researchportal.northumbria.ac.uk/en/publications/analysis-of-competencies-for-effective-virtual-team-leadership-in.</int:CitationText>
              </int:Suggestion>
            </int:Suggestions>
            <int:AdditionalSources SourceType="Online" SourceTitle="Week 8 Resources - MVO-5002: Building Virtual Teams ..." SourceUrl="https://library.ncu.edu/c.php?g=1117147&amp;p=8146224" SourceSnippet="Analysis of competencies for effective virtual team leadership in building successful organisations. Benchmarking: An International Journal, 25(2), 696–712. Virtual Team Effectiveness: Insights from the Virtual World Teams of Massively Multiplayer Online GamesVirtual Team Effectiveness: Insights from the Virtual World Teams of Massively ...">
              <int:Suggestions CitationType="Inline">
                <int:Suggestion CitationStyle="Mla" IsIdentical="1">
                  <int:CitationText>(“Week 8 Resources - MVO-5002: Building Virtual Teams ...”)</int:CitationText>
                </int:Suggestion>
                <int:Suggestion CitationStyle="Apa" IsIdentical="1">
                  <int:CitationText>(“Week 8 Resources - MVO-5002: Building Virtual Teams ...”)</int:CitationText>
                </int:Suggestion>
                <int:Suggestion CitationStyle="Chicago" IsIdentical="1">
                  <int:CitationText>(“Week 8 Resources - MVO-5002: Building Virtual Teams ...”)</int:CitationText>
                </int:Suggestion>
              </int:Suggestions>
              <int:Suggestions CitationType="Full">
                <int:Suggestion CitationStyle="Mla" IsIdentical="1">
                  <int:CitationText>&lt;i&gt;Week 8 Resources - MVO-5002: Building Virtual Teams ...&lt;/i&gt;, https://library.ncu.edu/c.php?g=1117147&amp;p=8146224.</int:CitationText>
                </int:Suggestion>
                <int:Suggestion CitationStyle="Apa" IsIdentical="1">
                  <int:CitationText>&lt;i&gt;Week 8 Resources - MVO-5002: Building Virtual Teams ...&lt;/i&gt;. (n.d.). Retrieved from https://library.ncu.edu/c.php?g=1117147&amp;p=8146224</int:CitationText>
                </int:Suggestion>
                <int:Suggestion CitationStyle="Chicago" IsIdentical="1">
                  <int:CitationText>“Week 8 Resources - MVO-5002: Building Virtual Teams ...” n.d., https://library.ncu.edu/c.php?g=1117147&amp;p=8146224.</int:CitationText>
                </int:Suggestion>
              </int:Suggestions>
            </int:AdditionalSources>
            <int:AdditionalSources SourceType="Online" SourceTitle="[Solved] Managing an international team will present ..." SourceUrl="https://www.coursehero.com/tutors-problems/Business-Other/37774840-Managing-an-international-team-will-present-unexpected-challenges/" SourceSnippet="Analysis of competencies for effective virtual team leadership in building successful organisations. Benchmarking: An International Journal . Student review">
              <int:Suggestions CitationType="Inline">
                <int:Suggestion CitationStyle="Mla" IsIdentical="1">
                  <int:CitationText>(“[Solved] Managing an international team will present ...”)</int:CitationText>
                </int:Suggestion>
                <int:Suggestion CitationStyle="Apa" IsIdentical="1">
                  <int:CitationText>(“[Solved] Managing an international team will present ...”)</int:CitationText>
                </int:Suggestion>
                <int:Suggestion CitationStyle="Chicago" IsIdentical="1">
                  <int:CitationText>(“[Solved] Managing an international team will present ...”)</int:CitationText>
                </int:Suggestion>
              </int:Suggestions>
              <int:Suggestions CitationType="Full">
                <int:Suggestion CitationStyle="Mla" IsIdentical="1">
                  <int:CitationText>&lt;i&gt;[Solved] Managing an international team will present ...&lt;/i&gt;, https://www.coursehero.com/tutors-problems/Business-Other/37774840-Managing-an-international-team-will-present-unexpected-challenges/.</int:CitationText>
                </int:Suggestion>
                <int:Suggestion CitationStyle="Apa" IsIdentical="1">
                  <int:CitationText>&lt;i&gt;[Solved] Managing an international team will present ...&lt;/i&gt;. (n.d.). Retrieved from https://www.coursehero.com/tutors-problems/Business-Other/37774840-Managing-an-international-team-will-present-unexpected-challenges/</int:CitationText>
                </int:Suggestion>
                <int:Suggestion CitationStyle="Chicago" IsIdentical="1">
                  <int:CitationText>“[Solved] Managing an international team will present ...” n.d., https://www.coursehero.com/tutors-problems/Business-Other/37774840-Managing-an-international-team-will-present-unexpected-challenges/.</int:CitationText>
                </int:Suggestion>
              </int:Suggestions>
            </int:AdditionalSources>
          </int:SimilarityCritique>
        </oel:ext>
      </int:extLst>
    </int:Content>
    <int:Content id="OtKPGJOY">
      <int:extLst>
        <oel:ext uri="426473B9-03D8-482F-96C9-C2C85392BACA">
          <int:SimilarityCritique Version="1" Context="A Review of Prominent Models of Team Roles and Conceptualizing a New Model. Nair, D., &amp; Rani, NM (2020). A REVIEW OF PROMINENT MODELS OF TEAM ROLES AND CONCEPTUALIZING A NEW MODEL." SourceType="Online" SourceTitle="belbin test rahul-1000.docx - Table of Contents Discussion ..." SourceUrl="https://www.coursehero.com/file/131710661/belbin-test-rahul-1000docx/" SourceSnippet="A Review of Prominent Models of Team Roles and Conceptualizing a New Model. Nair, D., &amp; Rani, NM (2020). A REVIEW OF PROMINENT MODELS OF TEAM ROLES AND CONCEPTUALIZING A NEW MODEL. Humanities &amp; Social Sciences Reviews, 8 (3), pp.1341-1349. Simeunovic, A. and Landelius, T., 2017. Belbin’s Team Roles in Agile Software Development.">
            <int:Suggestions CitationType="Inline">
              <int:Suggestion CitationStyle="Mla" IsIdentical="0">
                <int:CitationText>(“belbin test rahul-1000.docx - Table of Contents Discussion ...”)</int:CitationText>
              </int:Suggestion>
              <int:Suggestion CitationStyle="Apa" IsIdentical="0">
                <int:CitationText>(“belbin test rahul-1000.docx - Table of Contents Discussion ...”)</int:CitationText>
              </int:Suggestion>
              <int:Suggestion CitationStyle="Chicago" IsIdentical="0">
                <int:CitationText>(“belbin test rahul-1000.docx - Table of Contents Discussion ...”)</int:CitationText>
              </int:Suggestion>
            </int:Suggestions>
            <int:Suggestions CitationType="Full">
              <int:Suggestion CitationStyle="Mla" IsIdentical="0">
                <int:CitationText>&lt;i&gt;belbin test rahul-1000.docx - Table of Contents Discussion ...&lt;/i&gt;, https://www.coursehero.com/file/131710661/belbin-test-rahul-1000docx/.</int:CitationText>
              </int:Suggestion>
              <int:Suggestion CitationStyle="Apa" IsIdentical="0">
                <int:CitationText>&lt;i&gt;belbin test rahul-1000.docx - Table of Contents Discussion ...&lt;/i&gt;. (n.d.). Retrieved from https://www.coursehero.com/file/131710661/belbin-test-rahul-1000docx/</int:CitationText>
              </int:Suggestion>
              <int:Suggestion CitationStyle="Chicago" IsIdentical="0">
                <int:CitationText>“belbin test rahul-1000.docx - Table of Contents Discussion ...” n.d., https://www.coursehero.com/file/131710661/belbin-test-rahul-1000docx/.</int:CitationText>
              </int:Suggestion>
            </int:Suggestions>
          </int:SimilarityCritique>
        </oel:ext>
      </int:extLst>
    </int:Content>
    <int:Content id="EZtc3eMo">
      <int:extLst>
        <oel:ext uri="426473B9-03D8-482F-96C9-C2C85392BACA">
          <int:SimilarityCritique Version="1" Context="Oraee, M., Hosseini, M.R., Edwards, D.J., Li, H., Papadonikolaki, E. and Cao, D., 2019. Collaboration barriers in BIM-based construction networks: A conceptual model." SourceType="Online" SourceTitle="BIM Adoption Challenges.docx - BIM Adoption Barriers BIM ..." SourceUrl="https://www.coursehero.com/file/123264149/BIM-Adoption-Challengesdocx/" SourceSnippet="construction projects (Oraee, M., Hosseini, M.R., Edwards, D.J., Li, H., Papadonikolaki, E. and Cao, D., 2019). Construction firms may be renowned in their quality of work and time of completion of projects and therefore be blind to carrying out further research to find out about developments in technology that can assist them deliver much more ...">
            <int:Suggestions CitationType="Inline">
              <int:Suggestion CitationStyle="Mla" IsIdentical="0">
                <int:CitationText>(“BIM Adoption Challenges.docx - BIM Adoption Barriers BIM ...”)</int:CitationText>
              </int:Suggestion>
              <int:Suggestion CitationStyle="Apa" IsIdentical="0">
                <int:CitationText>(“BIM Adoption Challenges.docx - BIM Adoption Barriers BIM ...”)</int:CitationText>
              </int:Suggestion>
              <int:Suggestion CitationStyle="Chicago" IsIdentical="0">
                <int:CitationText>(“BIM Adoption Challenges.docx - BIM Adoption Barriers BIM ...”)</int:CitationText>
              </int:Suggestion>
            </int:Suggestions>
            <int:Suggestions CitationType="Full">
              <int:Suggestion CitationStyle="Mla" IsIdentical="0">
                <int:CitationText>&lt;i&gt;BIM Adoption Challenges.docx - BIM Adoption Barriers BIM ...&lt;/i&gt;, https://www.coursehero.com/file/123264149/BIM-Adoption-Challengesdocx/.</int:CitationText>
              </int:Suggestion>
              <int:Suggestion CitationStyle="Apa" IsIdentical="0">
                <int:CitationText>&lt;i&gt;BIM Adoption Challenges.docx - BIM Adoption Barriers BIM ...&lt;/i&gt;. (n.d.). Retrieved from https://www.coursehero.com/file/123264149/BIM-Adoption-Challengesdocx/</int:CitationText>
              </int:Suggestion>
              <int:Suggestion CitationStyle="Chicago" IsIdentical="0">
                <int:CitationText>“BIM Adoption Challenges.docx - BIM Adoption Barriers BIM ...” n.d., https://www.coursehero.com/file/123264149/BIM-Adoption-Challengesdocx/.</int:CitationText>
              </int:Suggestion>
            </int:Suggestions>
          </int:SimilarityCritique>
        </oel:ext>
      </int:extLst>
    </int:Content>
    <int:Content id="DQcx41Yh">
      <int:extLst>
        <oel:ext uri="426473B9-03D8-482F-96C9-C2C85392BACA">
          <int:SimilarityCritique Version="1" Context="Team composition in relational contracting (RC) in large infrastructure projects: a Belbin’s team roles model approach." SourceType="Online" SourceTitle="ORCID" SourceUrl="https://orcid.org/0000-0002-2312-807X" SourceSnippet="Team composition in relational contracting (RC) in large infrastructure projects: a Belbin’s team roles model approach. Engineering, Construction and Architectural Management 2021-06-01 | journal-article DOI: 10.1108/ECAM-11-2020-0941 Show more detail. Source: ...">
            <int:Suggestions CitationType="Inline">
              <int:Suggestion CitationStyle="Mla" IsIdentical="1">
                <int:CitationText>(“ORCID”)</int:CitationText>
              </int:Suggestion>
              <int:Suggestion CitationStyle="Apa" IsIdentical="1">
                <int:CitationText>(“ORCID”)</int:CitationText>
              </int:Suggestion>
              <int:Suggestion CitationStyle="Chicago" IsIdentical="1">
                <int:CitationText>(“ORCID”)</int:CitationText>
              </int:Suggestion>
            </int:Suggestions>
            <int:Suggestions CitationType="Full">
              <int:Suggestion CitationStyle="Mla" IsIdentical="1">
                <int:CitationText>&lt;i&gt;ORCID&lt;/i&gt;, https://orcid.org/0000-0002-2312-807X.</int:CitationText>
              </int:Suggestion>
              <int:Suggestion CitationStyle="Apa" IsIdentical="1">
                <int:CitationText>&lt;i&gt;ORCID&lt;/i&gt;. (n.d.). Retrieved from https://orcid.org/0000-0002-2312-807X</int:CitationText>
              </int:Suggestion>
              <int:Suggestion CitationStyle="Chicago" IsIdentical="1">
                <int:CitationText>“ORCID” n.d., https://orcid.org/0000-0002-2312-807X.</int:CitationText>
              </int:Suggestion>
            </int:Suggestions>
            <int:AdditionalSources SourceType="Online" SourceTitle="Allen Tadayon - NTNU" SourceUrl="https://www.ntnu.edu/employees/seyedh" SourceSnippet="(2021) Team composition in relational contracting (RC) in large infrastructure projects: a Belbin’s team roles model approach. Engineering Construction and Architectural Management. Wondimu, Paulos Abebe; Tadayon, Allen; Lohne, Jardar; Lædre, Ola.">
              <int:Suggestions CitationType="Inline">
                <int:Suggestion CitationStyle="Mla" IsIdentical="1">
                  <int:CitationText>(“Allen Tadayon - NTNU”)</int:CitationText>
                </int:Suggestion>
                <int:Suggestion CitationStyle="Apa" IsIdentical="1">
                  <int:CitationText>(“Allen Tadayon - NTNU”)</int:CitationText>
                </int:Suggestion>
                <int:Suggestion CitationStyle="Chicago" IsIdentical="1">
                  <int:CitationText>(“Allen Tadayon - NTNU”)</int:CitationText>
                </int:Suggestion>
              </int:Suggestions>
              <int:Suggestions CitationType="Full">
                <int:Suggestion CitationStyle="Mla" IsIdentical="1">
                  <int:CitationText>&lt;i&gt;Allen Tadayon - NTNU&lt;/i&gt;, https://www.ntnu.edu/employees/seyedh.</int:CitationText>
                </int:Suggestion>
                <int:Suggestion CitationStyle="Apa" IsIdentical="1">
                  <int:CitationText>&lt;i&gt;Allen Tadayon - NTNU&lt;/i&gt;. (n.d.). Retrieved from https://www.ntnu.edu/employees/seyedh</int:CitationText>
                </int:Suggestion>
                <int:Suggestion CitationStyle="Chicago" IsIdentical="1">
                  <int:CitationText>“Allen Tadayon - NTNU” n.d., https://www.ntnu.edu/employees/seyedh.</int:CitationText>
                </int:Suggestion>
              </int:Suggestions>
            </int:AdditionalSources>
            <int:AdditionalSources SourceType="Online" SourceTitle="Roles in a team - Blog 9" SourceUrl="https://harshidianamba2021.blogspot.com/2021/12/roles-in-team.html" SourceSnippet="Team composition in relational contracting (RC) in large infrastructure projects: a Belbin’s team roles model approach. Engineering, s.l.: Construction and Architectural Management. Get link">
              <int:Suggestions CitationType="Inline">
                <int:Suggestion CitationStyle="Mla" IsIdentical="1">
                  <int:CitationText>(“Roles in a team - Blog 9”)</int:CitationText>
                </int:Suggestion>
                <int:Suggestion CitationStyle="Apa" IsIdentical="1">
                  <int:CitationText>(“Roles in a team - Blog 9”)</int:CitationText>
                </int:Suggestion>
                <int:Suggestion CitationStyle="Chicago" IsIdentical="1">
                  <int:CitationText>(“Roles in a team - Blog 9”)</int:CitationText>
                </int:Suggestion>
              </int:Suggestions>
              <int:Suggestions CitationType="Full">
                <int:Suggestion CitationStyle="Mla" IsIdentical="1">
                  <int:CitationText>&lt;i&gt;Roles in a team - Blog 9&lt;/i&gt;, https://harshidianamba2021.blogspot.com/2021/12/roles-in-team.html.</int:CitationText>
                </int:Suggestion>
                <int:Suggestion CitationStyle="Apa" IsIdentical="1">
                  <int:CitationText>&lt;i&gt;Roles in a team - Blog 9&lt;/i&gt;. (n.d.). Retrieved from https://harshidianamba2021.blogspot.com/2021/12/roles-in-team.html</int:CitationText>
                </int:Suggestion>
                <int:Suggestion CitationStyle="Chicago" IsIdentical="1">
                  <int:CitationText>“Roles in a team - Blog 9” n.d., https://harshidianamba2021.blogspot.com/2021/12/roles-in-team.html.</int:CitationText>
                </int:Suggestion>
              </int:Suggestions>
            </int:AdditionalSources>
          </int:SimilarityCritique>
        </oel:ext>
      </int:extLst>
    </int:Content>
    <int:Content id="0iRNAy3w">
      <int:extLst>
        <oel:ext uri="426473B9-03D8-482F-96C9-C2C85392BACA">
          <int:SimilarityCritique Version="1" Context="The impact of teamwork on work performance of employees: A study of faculty members in Dhofar University." SourceType="Online" SourceTitle="The effective role of work environment and its influence ..." SourceUrl="http://growingscience.com/beta/msl/2990-the-effective-role-of-work-environment-and-its-influence-on-managerial-innovation.html" SourceSnippet="Sanyal, S., &amp; Hisam, M.W., (2018) The Impact of Teamwork on Work Performance of Employees: A Study of Faculty Members in Dhofar University. Serrat, O. (2017). Harnessing creativity and innovation in the workplace.">
            <int:Suggestions CitationType="Inline">
              <int:Suggestion CitationStyle="Mla" IsIdentical="1">
                <int:CitationText>(“The effective role of work environment and its influence ...”)</int:CitationText>
              </int:Suggestion>
              <int:Suggestion CitationStyle="Apa" IsIdentical="1">
                <int:CitationText>(“The effective role of work environment and its influence ...”)</int:CitationText>
              </int:Suggestion>
              <int:Suggestion CitationStyle="Chicago" IsIdentical="1">
                <int:CitationText>(“The effective role of work environment and its influence ...”)</int:CitationText>
              </int:Suggestion>
            </int:Suggestions>
            <int:Suggestions CitationType="Full">
              <int:Suggestion CitationStyle="Mla" IsIdentical="1">
                <int:CitationText>&lt;i&gt;The effective role of work environment and its influence ...&lt;/i&gt;, http://growingscience.com/beta/msl/2990-the-effective-role-of-work-environment-and-its-influence-on-managerial-innovation.html.</int:CitationText>
              </int:Suggestion>
              <int:Suggestion CitationStyle="Apa" IsIdentical="1">
                <int:CitationText>&lt;i&gt;The effective role of work environment and its influence ...&lt;/i&gt;. (n.d.). Retrieved from http://growingscience.com/beta/msl/2990-the-effective-role-of-work-environment-and-its-influence-on-managerial-innovation.html</int:CitationText>
              </int:Suggestion>
              <int:Suggestion CitationStyle="Chicago" IsIdentical="1">
                <int:CitationText>“The effective role of work environment and its influence ...” n.d., http://growingscience.com/beta/msl/2990-the-effective-role-of-work-environment-and-its-influence-on-managerial-innovation.html.</int:CitationText>
              </int:Suggestion>
            </int:Suggestions>
            <int:AdditionalSources SourceType="Online" SourceTitle="Riandy Natanael - Academia.edu" SourceUrl="https://independent.academia.edu/RiandyNatanael" SourceSnippet="The impact of teamwork on work performance of employees: A study of faculty members in Dhofar University. IOSR Journal of Business and Management, 20(3), 15-22. Research Interests: Team Effectiveness. Download (.pdf) ...">
              <int:Suggestions CitationType="Inline">
                <int:Suggestion CitationStyle="Mla" IsIdentical="1">
                  <int:CitationText>(“Riandy Natanael - Academia.edu”)</int:CitationText>
                </int:Suggestion>
                <int:Suggestion CitationStyle="Apa" IsIdentical="1">
                  <int:CitationText>(“Riandy Natanael - Academia.edu”)</int:CitationText>
                </int:Suggestion>
                <int:Suggestion CitationStyle="Chicago" IsIdentical="1">
                  <int:CitationText>(“Riandy Natanael - Academia.edu”)</int:CitationText>
                </int:Suggestion>
              </int:Suggestions>
              <int:Suggestions CitationType="Full">
                <int:Suggestion CitationStyle="Mla" IsIdentical="1">
                  <int:CitationText>&lt;i&gt;Riandy Natanael - Academia.edu&lt;/i&gt;, https://independent.academia.edu/RiandyNatanael.</int:CitationText>
                </int:Suggestion>
                <int:Suggestion CitationStyle="Apa" IsIdentical="1">
                  <int:CitationText>&lt;i&gt;Riandy Natanael - Academia.edu&lt;/i&gt;. (n.d.). Retrieved from https://independent.academia.edu/RiandyNatanael</int:CitationText>
                </int:Suggestion>
                <int:Suggestion CitationStyle="Chicago" IsIdentical="1">
                  <int:CitationText>“Riandy Natanael - Academia.edu” n.d., https://independent.academia.edu/RiandyNatanael.</int:CitationText>
                </int:Suggestion>
              </int:Suggestions>
            </int:AdditionalSources>
            <int:AdditionalSources SourceType="Online" SourceTitle="The Impact of Teamwork on an Organization’s Performance: A ..." SourceUrl="https://www.mdpi.com/2227-7390/8/10/1804/htm" SourceSnippet="The impact of teamwork on work performance of employees: A study of faculty members in Dhofar University. IOSR J. Bus. Manag. 2018 , 20 , 15–22. [ Google Scholar ]">
              <int:Suggestions CitationType="Inline">
                <int:Suggestion CitationStyle="Mla" IsIdentical="1">
                  <int:CitationText>(“The Impact of Teamwork on an Organization’s Performance: A ...”)</int:CitationText>
                </int:Suggestion>
                <int:Suggestion CitationStyle="Apa" IsIdentical="1">
                  <int:CitationText>(“The Impact of Teamwork on an Organization’s Performance: A ...”)</int:CitationText>
                </int:Suggestion>
                <int:Suggestion CitationStyle="Chicago" IsIdentical="1">
                  <int:CitationText>(“The Impact of Teamwork on an Organization’s Performance: A ...”)</int:CitationText>
                </int:Suggestion>
              </int:Suggestions>
              <int:Suggestions CitationType="Full">
                <int:Suggestion CitationStyle="Mla" IsIdentical="1">
                  <int:CitationText>&lt;i&gt;The Impact of Teamwork on an Organization’s Performance: A ...&lt;/i&gt;, https://www.mdpi.com/2227-7390/8/10/1804/htm.</int:CitationText>
                </int:Suggestion>
                <int:Suggestion CitationStyle="Apa" IsIdentical="1">
                  <int:CitationText>&lt;i&gt;The Impact of Teamwork on an Organization’s Performance: A ...&lt;/i&gt;. (n.d.). Retrieved from https://www.mdpi.com/2227-7390/8/10/1804/htm</int:CitationText>
                </int:Suggestion>
                <int:Suggestion CitationStyle="Chicago" IsIdentical="1">
                  <int:CitationText>“The Impact of Teamwork on an Organization’s Performance: A ...” n.d., https://www.mdpi.com/2227-7390/8/10/1804/htm.</int:CitationText>
                </int:Suggestion>
              </int:Suggestions>
            </int:AdditionalSources>
          </int:SimilarityCritique>
        </oel:ext>
      </int:extLst>
    </int:Content>
    <int:Content id="CYhEF813">
      <int:extLst>
        <oel:ext uri="426473B9-03D8-482F-96C9-C2C85392BACA">
          <int:SimilarityCritique Version="1" Context="The effects of peer judgements on teamwork and self-assessment ability in collaborative group work." SourceType="Online" SourceTitle="The effects of peer judgements on teamwork and self ..." SourceUrl="https://www.tandfonline.com/doi/full/10.1080/02602938.2018.1545898" SourceSnippet="(2019). The effects of peer judgements on teamwork and self-assessment ability in collaborative group work. Assessment &amp; Evaluation in Higher Education: Vol. 44, No. 6, pp. 894-909.">
            <int:Suggestions CitationType="Inline">
              <int:Suggestion CitationStyle="Mla" IsIdentical="1">
                <int:CitationText>(“The effects of peer judgements on teamwork and self ...”)</int:CitationText>
              </int:Suggestion>
              <int:Suggestion CitationStyle="Apa" IsIdentical="1">
                <int:CitationText>(“The effects of peer judgements on teamwork and self ...”)</int:CitationText>
              </int:Suggestion>
              <int:Suggestion CitationStyle="Chicago" IsIdentical="1">
                <int:CitationText>(“The effects of peer judgements on teamwork and self ...”)</int:CitationText>
              </int:Suggestion>
            </int:Suggestions>
            <int:Suggestions CitationType="Full">
              <int:Suggestion CitationStyle="Mla" IsIdentical="1">
                <int:CitationText>&lt;i&gt;The effects of peer judgements on teamwork and self ...&lt;/i&gt;, https://www.tandfonline.com/doi/full/10.1080/02602938.2018.1545898.</int:CitationText>
              </int:Suggestion>
              <int:Suggestion CitationStyle="Apa" IsIdentical="1">
                <int:CitationText>&lt;i&gt;The effects of peer judgements on teamwork and self ...&lt;/i&gt;. (n.d.). Retrieved from https://www.tandfonline.com/doi/full/10.1080/02602938.2018.1545898</int:CitationText>
              </int:Suggestion>
              <int:Suggestion CitationStyle="Chicago" IsIdentical="1">
                <int:CitationText>“The effects of peer judgements on teamwork and self ...” n.d., https://www.tandfonline.com/doi/full/10.1080/02602938.2018.1545898.</int:CitationText>
              </int:Suggestion>
            </int:Suggestions>
            <int:AdditionalSources SourceType="Online" SourceTitle="Developing Students’ Evaluative Judgement - Surrey" SourceUrl="https://www.surrey.ac.uk/sites/default/files/2020-06/dhe-focus-developing-evaluative-judgement.pdf" SourceSnippet="The effects of peer judgements on teamwork and self-assessment ability in collaborative group work. Assessment &amp; Evaluation in Higher Education , 44 (6), 894-909.">
              <int:Suggestions CitationType="Inline">
                <int:Suggestion CitationStyle="Mla" IsIdentical="1">
                  <int:CitationText>(“Developing Students’ Evaluative Judgement - Surrey”)</int:CitationText>
                </int:Suggestion>
                <int:Suggestion CitationStyle="Apa" IsIdentical="1">
                  <int:CitationText>(“Developing Students’ Evaluative Judgement - Surrey”)</int:CitationText>
                </int:Suggestion>
                <int:Suggestion CitationStyle="Chicago" IsIdentical="1">
                  <int:CitationText>(“Developing Students’ Evaluative Judgement - Surrey”)</int:CitationText>
                </int:Suggestion>
              </int:Suggestions>
              <int:Suggestions CitationType="Full">
                <int:Suggestion CitationStyle="Mla" IsIdentical="1">
                  <int:CitationText>&lt;i&gt;Developing Students’ Evaluative Judgement - Surrey&lt;/i&gt;, https://www.surrey.ac.uk/sites/default/files/2020-06/dhe-focus-developing-evaluative-judgement.pdf.</int:CitationText>
                </int:Suggestion>
                <int:Suggestion CitationStyle="Apa" IsIdentical="1">
                  <int:CitationText>&lt;i&gt;Developing Students’ Evaluative Judgement - Surrey&lt;/i&gt;. (n.d.). Retrieved from https://www.surrey.ac.uk/sites/default/files/2020-06/dhe-focus-developing-evaluative-judgement.pdf</int:CitationText>
                </int:Suggestion>
                <int:Suggestion CitationStyle="Chicago" IsIdentical="1">
                  <int:CitationText>“Developing Students’ Evaluative Judgement - Surrey” n.d., https://www.surrey.ac.uk/sites/default/files/2020-06/dhe-focus-developing-evaluative-judgement.pdf.</int:CitationText>
                </int:Suggestion>
              </int:Suggestions>
            </int:AdditionalSources>
            <int:AdditionalSources SourceType="Online" SourceTitle="Assessment &amp; Evaluation in Higher Education: Vol 44, No 6" SourceUrl="https://www.tandfonline.com/toc/caeh20/44/6?nav=tocList" SourceSnippet="The effects of peer judgements on teamwork and self-assessment ability in collaborative group work. Bhavani Sridharan &amp; David Boud. Pages: 894-909. Published online: 22 Jan 2019. Abstract | Full Text | References | PDF (1844 KB) | EPUB | Permissions ...">
              <int:Suggestions CitationType="Inline">
                <int:Suggestion CitationStyle="Mla" IsIdentical="1">
                  <int:CitationText>(“Assessment &amp; Evaluation in Higher Education: Vol 44, No 6”)</int:CitationText>
                </int:Suggestion>
                <int:Suggestion CitationStyle="Apa" IsIdentical="1">
                  <int:CitationText>(“Assessment &amp; Evaluation in Higher Education: Vol 44, No 6”)</int:CitationText>
                </int:Suggestion>
                <int:Suggestion CitationStyle="Chicago" IsIdentical="1">
                  <int:CitationText>(“Assessment &amp; Evaluation in Higher Education: Vol 44, No 6”)</int:CitationText>
                </int:Suggestion>
              </int:Suggestions>
              <int:Suggestions CitationType="Full">
                <int:Suggestion CitationStyle="Mla" IsIdentical="1">
                  <int:CitationText>&lt;i&gt;Assessment &amp; Evaluation in Higher Education: Vol 44, No 6&lt;/i&gt;, https://www.tandfonline.com/toc/caeh20/44/6?nav=tocList.</int:CitationText>
                </int:Suggestion>
                <int:Suggestion CitationStyle="Apa" IsIdentical="1">
                  <int:CitationText>&lt;i&gt;Assessment &amp; Evaluation in Higher Education: Vol 44, No 6&lt;/i&gt;. (n.d.). Retrieved from https://www.tandfonline.com/toc/caeh20/44/6?nav=tocList</int:CitationText>
                </int:Suggestion>
                <int:Suggestion CitationStyle="Chicago" IsIdentical="1">
                  <int:CitationText>“Assessment &amp; Evaluation in Higher Education: Vol 44, No 6” n.d., https://www.tandfonline.com/toc/caeh20/44/6?nav=tocList.</int:CitationText>
                </int:Suggestion>
              </int:Suggestions>
            </int:AdditionalSources>
          </int:SimilarityCritique>
        </oel:ext>
      </int:extLst>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C68761"/>
    <w:rsid w:val="002C96BB"/>
    <w:rsid w:val="028DFD9D"/>
    <w:rsid w:val="0B28E73F"/>
    <w:rsid w:val="0BF5DC35"/>
    <w:rsid w:val="0FCDD8E5"/>
    <w:rsid w:val="0FE33005"/>
    <w:rsid w:val="0FE33005"/>
    <w:rsid w:val="10CF0572"/>
    <w:rsid w:val="113F01A5"/>
    <w:rsid w:val="117F3337"/>
    <w:rsid w:val="132BCD2C"/>
    <w:rsid w:val="14208E43"/>
    <w:rsid w:val="18E9FACA"/>
    <w:rsid w:val="1B69AAAB"/>
    <w:rsid w:val="1CC05880"/>
    <w:rsid w:val="1EC16EA4"/>
    <w:rsid w:val="209F9BD0"/>
    <w:rsid w:val="21D8EC2F"/>
    <w:rsid w:val="228F0E41"/>
    <w:rsid w:val="23458EBD"/>
    <w:rsid w:val="25207064"/>
    <w:rsid w:val="26C49303"/>
    <w:rsid w:val="28352C74"/>
    <w:rsid w:val="2D8E99D4"/>
    <w:rsid w:val="2E62C567"/>
    <w:rsid w:val="2EBF5CBD"/>
    <w:rsid w:val="3259D58C"/>
    <w:rsid w:val="33271B2F"/>
    <w:rsid w:val="351D6BD1"/>
    <w:rsid w:val="369B40CF"/>
    <w:rsid w:val="3961F7E3"/>
    <w:rsid w:val="3F6C531E"/>
    <w:rsid w:val="4058288B"/>
    <w:rsid w:val="40C824BE"/>
    <w:rsid w:val="452B99AE"/>
    <w:rsid w:val="4A42D2D0"/>
    <w:rsid w:val="4CE201C3"/>
    <w:rsid w:val="4F07A340"/>
    <w:rsid w:val="4F1D3ECD"/>
    <w:rsid w:val="5423F057"/>
    <w:rsid w:val="55BFC0B8"/>
    <w:rsid w:val="58791FC8"/>
    <w:rsid w:val="5FA13EFC"/>
    <w:rsid w:val="61F6101D"/>
    <w:rsid w:val="623A3CC3"/>
    <w:rsid w:val="65ED4677"/>
    <w:rsid w:val="6789089F"/>
    <w:rsid w:val="6C987872"/>
    <w:rsid w:val="6E164D70"/>
    <w:rsid w:val="7305EB27"/>
    <w:rsid w:val="7305EB27"/>
    <w:rsid w:val="734D1687"/>
    <w:rsid w:val="7439E91F"/>
    <w:rsid w:val="744E1978"/>
    <w:rsid w:val="744E1978"/>
    <w:rsid w:val="75F6C0EC"/>
    <w:rsid w:val="76508D28"/>
    <w:rsid w:val="76A760FE"/>
    <w:rsid w:val="77EC5D89"/>
    <w:rsid w:val="79D1DD9A"/>
    <w:rsid w:val="79D1DD9A"/>
    <w:rsid w:val="7AF09A43"/>
    <w:rsid w:val="7B4C8679"/>
    <w:rsid w:val="7CC68761"/>
    <w:rsid w:val="7E29A759"/>
    <w:rsid w:val="7E90C659"/>
    <w:rsid w:val="7FDE47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68761"/>
  <w15:chartTrackingRefBased/>
  <w15:docId w15:val="{3B15C425-C5B8-4D9F-956A-03B6AB174BD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SubtitleChar" w:customStyle="1" mc:Ignorable="w14">
    <w:name xmlns:w="http://schemas.openxmlformats.org/wordprocessingml/2006/main" w:val="Subtitle Char"/>
    <w:basedOn xmlns:w="http://schemas.openxmlformats.org/wordprocessingml/2006/main" w:val="DefaultParagraphFont"/>
    <w:link xmlns:w="http://schemas.openxmlformats.org/wordprocessingml/2006/main" w:val="Subtitle"/>
    <w:uiPriority xmlns:w="http://schemas.openxmlformats.org/wordprocessingml/2006/main" w:val="11"/>
    <w:rPr xmlns:w="http://schemas.openxmlformats.org/wordprocessingml/2006/main">
      <w:rFonts w:eastAsiaTheme="minorEastAsia"/>
      <w:color w:val="5A5A5A" w:themeColor="text1" w:themeTint="A5"/>
      <w:spacing w:val="15"/>
    </w:rPr>
  </w:style>
  <w:style xmlns:w14="http://schemas.microsoft.com/office/word/2010/wordml" xmlns:mc="http://schemas.openxmlformats.org/markup-compatibility/2006" xmlns:w="http://schemas.openxmlformats.org/wordprocessingml/2006/main" w:type="paragraph" w:styleId="Subtitle" mc:Ignorable="w14">
    <w:name xmlns:w="http://schemas.openxmlformats.org/wordprocessingml/2006/main" w:val="Subtitle"/>
    <w:basedOn xmlns:w="http://schemas.openxmlformats.org/wordprocessingml/2006/main" w:val="Normal"/>
    <w:next xmlns:w="http://schemas.openxmlformats.org/wordprocessingml/2006/main" w:val="Normal"/>
    <w:link xmlns:w="http://schemas.openxmlformats.org/wordprocessingml/2006/main" w:val="SubtitleChar"/>
    <w:uiPriority xmlns:w="http://schemas.openxmlformats.org/wordprocessingml/2006/main" w:val="11"/>
    <w:qFormat xmlns:w="http://schemas.openxmlformats.org/wordprocessingml/2006/main"/>
    <w:pPr xmlns:w="http://schemas.openxmlformats.org/wordprocessingml/2006/main">
      <w:numPr xmlns:w="http://schemas.openxmlformats.org/wordprocessingml/2006/main">
        <w:ilvl w:val="1"/>
      </w:numPr>
    </w:pPr>
    <w:rPr xmlns:w="http://schemas.openxmlformats.org/wordprocessingml/2006/main">
      <w:rFonts w:eastAsiaTheme="minorEastAsia"/>
      <w:color w:val="5A5A5A" w:themeColor="text1" w:themeTint="A5"/>
      <w:spacing w:val="15"/>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87b7ee45e4d24d65" /><Relationship Type="http://schemas.openxmlformats.org/officeDocument/2006/relationships/hyperlink" Target="https://ukc-word-edit.officeapps.live.com/we/wordeditorframe.aspx?ui=en%2DGB&amp;rs=en%2DUS&amp;wopisrc=https%3A%2F%2Fuowtsd-my.sharepoint.com%2Fpersonal%2F2108815_student_uwtsd_ac_uk%2F_vti_bin%2Fwopi.ashx%2Ffiles%2F43e30bb437a84305a57cedca0c9650b4&amp;wdorigin=OFFICECOM%2dWEB%2eSTART%2eREC&amp;wdenableroaming=1&amp;wdfr=1&amp;mscc=1&amp;wdodb=1&amp;hid=1BBB26A0-60B8-3000-B564-E84B0564DE74&amp;wdhostclicktime=1646474352652&amp;jsapi=1&amp;jsapiver=v1&amp;newsession=1&amp;corrid=9ef2ed6a-45bd-4925-8b6e-0806bad68fe7&amp;usid=9ef2ed6a-45bd-4925-8b6e-0806bad68fe7&amp;sftc=1&amp;mtf=1&amp;sfp=1&amp;instantedit=1&amp;wopicomplete=1&amp;wdredirectionreason=Unified_SingleFlush&amp;rct=Medium&amp;ctp=LeastProtected" TargetMode="External" Id="Re3ea56e11f2042f2" /><Relationship Type="http://schemas.openxmlformats.org/officeDocument/2006/relationships/glossaryDocument" Target="/word/glossary/document.xml" Id="R7d6ebf1081a04b02" /><Relationship Type="http://schemas.openxmlformats.org/officeDocument/2006/relationships/image" Target="/media/image3.png" Id="R304fbb931f714291" /><Relationship Type="http://schemas.openxmlformats.org/officeDocument/2006/relationships/image" Target="/media/image4.png" Id="R54453ebf3f82496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76fbfef-149d-48cd-9a48-b919add5537a}"/>
      </w:docPartPr>
      <w:docPartBody>
        <w:p w14:paraId="72AB648E">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Andreea Georgiana Ruse (2108815)</dc:creator>
  <keywords/>
  <dc:description/>
  <lastModifiedBy>Andreea Georgiana Ruse (2108815)</lastModifiedBy>
  <revision>10</revision>
  <dcterms:created xsi:type="dcterms:W3CDTF">2022-02-07T15:17:14.9950815Z</dcterms:created>
  <dcterms:modified xsi:type="dcterms:W3CDTF">2022-03-05T17:16:53.4422957Z</dcterms:modified>
</coreProperties>
</file>