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389649406"/>
        <w:docPartObj>
          <w:docPartGallery w:val="Cover Pages"/>
          <w:docPartUnique/>
        </w:docPartObj>
      </w:sdtPr>
      <w:sdtEndPr>
        <w:rPr>
          <w:i/>
          <w:iCs/>
          <w:noProof/>
          <w:sz w:val="22"/>
        </w:rPr>
      </w:sdtEndPr>
      <w:sdtContent>
        <w:p w14:paraId="0BFC1A01" w14:textId="77777777" w:rsidR="00046222" w:rsidRDefault="00046222">
          <w:pPr>
            <w:pStyle w:val="NoSpacing"/>
            <w:rPr>
              <w:sz w:val="2"/>
            </w:rPr>
          </w:pPr>
        </w:p>
        <w:p w14:paraId="617E458B" w14:textId="77777777" w:rsidR="00046222" w:rsidRDefault="00416B69">
          <w:r>
            <w:rPr>
              <w:noProof/>
            </w:rPr>
            <mc:AlternateContent>
              <mc:Choice Requires="wps">
                <w:drawing>
                  <wp:anchor distT="0" distB="0" distL="114300" distR="114300" simplePos="0" relativeHeight="251662336" behindDoc="0" locked="0" layoutInCell="1" allowOverlap="1" wp14:anchorId="13AA5881" wp14:editId="0912158C">
                    <wp:simplePos x="0" y="0"/>
                    <wp:positionH relativeFrom="column">
                      <wp:posOffset>161925</wp:posOffset>
                    </wp:positionH>
                    <wp:positionV relativeFrom="paragraph">
                      <wp:posOffset>2649220</wp:posOffset>
                    </wp:positionV>
                    <wp:extent cx="5095875" cy="108458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5095875" cy="1084580"/>
                            </a:xfrm>
                            <a:prstGeom prst="rect">
                              <a:avLst/>
                            </a:prstGeom>
                            <a:noFill/>
                            <a:ln w="6350">
                              <a:noFill/>
                            </a:ln>
                          </wps:spPr>
                          <wps:txbx>
                            <w:txbxContent>
                              <w:p w14:paraId="4D511C21" w14:textId="77777777" w:rsidR="0049085C" w:rsidRPr="00046222" w:rsidRDefault="0049085C">
                                <w:pPr>
                                  <w:rPr>
                                    <w:i/>
                                    <w:sz w:val="32"/>
                                  </w:rPr>
                                </w:pPr>
                                <w:r w:rsidRPr="00046222">
                                  <w:rPr>
                                    <w:i/>
                                    <w:sz w:val="32"/>
                                  </w:rPr>
                                  <w:t xml:space="preserve">A critical analysis on whether outdoor learning has a positive effect on a child’s wellbeing and development of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AA5881" id="_x0000_t202" coordsize="21600,21600" o:spt="202" path="m,l,21600r21600,l21600,xe">
                    <v:stroke joinstyle="miter"/>
                    <v:path gradientshapeok="t" o:connecttype="rect"/>
                  </v:shapetype>
                  <v:shape id="Text Box 3" o:spid="_x0000_s1026" type="#_x0000_t202" style="position:absolute;margin-left:12.75pt;margin-top:208.6pt;width:401.25pt;height:8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wepMAIAAFIEAAAOAAAAZHJzL2Uyb0RvYy54bWysVEtv2zAMvg/YfxB0X+w83KZGnCJrkWFA&#10;0RZIhp4VWYoNyKImKbGzXz9KdtKg22nYRaZIio/vI7247xpFjsK6GnRBx6OUEqE5lLXeF/THdv1l&#10;TonzTJdMgRYFPQlH75efPy1ak4sJVKBKYQkG0S5vTUEr702eJI5XomFuBEZoNEqwDfN4tfuktKzF&#10;6I1KJml6k7RgS2OBC+dQ+9gb6TLGl1Jw/yKlE56ogmJtPp42nrtwJssFy/eWmarmQxnsH6poWK0x&#10;6SXUI/OMHGz9R6im5hYcSD/i0CQgZc1F7AG7GacfutlUzIjYC4LjzAUm9//C8ufjqyV1WdApJZo1&#10;SNFWdJ58hY5MAzqtcTk6bQy6+Q7VyPJZ71AZmu6kbcIX2yFoR5xPF2xDMI7KLL3L5rcZJRxt43Q+&#10;y+YR/eT9ubHOfxPQkCAU1CJ5EVN2fHIeS0HXs0vIpmFdKxUJVJq0Bb2ZZml8cLHgC6XxYWiiLzZI&#10;vtt1Q2c7KE/YmIV+MJzh6xqTPzHnX5nFScBecLr9Cx5SASaBQaKkAvvrb/rgjwShlZIWJ6ug7ueB&#10;WUGJ+q6RurvxbBZGMV5m2e0EL/basru26EPzADi8Y9wjw6MY/L06i9JC84ZLsApZ0cQ0x9wF9Wfx&#10;wffzjkvExWoVnXD4DPNPemN4CB3gDNBuuzdmzYC/R+qe4TyDLP9AQ+/bE7E6eJB15CgA3KM64I6D&#10;G6kblixsxvU9er3/Cpa/AQAA//8DAFBLAwQUAAYACAAAACEA2bhH9uEAAAAKAQAADwAAAGRycy9k&#10;b3ducmV2LnhtbEyPTUvDQBCG74L/YRnBm910MbrEbEoJFEH00NqLt0l2mwT3I2a3bfTXO57sbYZ5&#10;eOd5y9XsLDuZKQ7BK1guMmDGt0EPvlOwf9/cSWAxoddogzcKvk2EVXV9VWKhw9lvzWmXOkYhPhao&#10;oE9pLDiPbW8cxkUYjafbIUwOE61Tx/WEZwp3losse+AOB08fehxN3Zv2c3d0Cl7qzRtuG+Hkj62f&#10;Xw/r8Wv/kSt1ezOvn4AlM6d/GP70SR0qcmrC0evIrAKR50QquF8+CmAESCGpXKMglzTwquSXFapf&#10;AAAA//8DAFBLAQItABQABgAIAAAAIQC2gziS/gAAAOEBAAATAAAAAAAAAAAAAAAAAAAAAABbQ29u&#10;dGVudF9UeXBlc10ueG1sUEsBAi0AFAAGAAgAAAAhADj9If/WAAAAlAEAAAsAAAAAAAAAAAAAAAAA&#10;LwEAAF9yZWxzLy5yZWxzUEsBAi0AFAAGAAgAAAAhAH03B6kwAgAAUgQAAA4AAAAAAAAAAAAAAAAA&#10;LgIAAGRycy9lMm9Eb2MueG1sUEsBAi0AFAAGAAgAAAAhANm4R/bhAAAACgEAAA8AAAAAAAAAAAAA&#10;AAAAigQAAGRycy9kb3ducmV2LnhtbFBLBQYAAAAABAAEAPMAAACYBQAAAAA=&#10;" filled="f" stroked="f" strokeweight=".5pt">
                    <v:textbox>
                      <w:txbxContent>
                        <w:p w14:paraId="4D511C21" w14:textId="77777777" w:rsidR="0049085C" w:rsidRPr="00046222" w:rsidRDefault="0049085C">
                          <w:pPr>
                            <w:rPr>
                              <w:i/>
                              <w:sz w:val="32"/>
                            </w:rPr>
                          </w:pPr>
                          <w:r w:rsidRPr="00046222">
                            <w:rPr>
                              <w:i/>
                              <w:sz w:val="32"/>
                            </w:rPr>
                            <w:t xml:space="preserve">A critical analysis on whether outdoor learning has a positive effect on a child’s wellbeing and development of learning. </w:t>
                          </w:r>
                        </w:p>
                      </w:txbxContent>
                    </v:textbox>
                  </v:shape>
                </w:pict>
              </mc:Fallback>
            </mc:AlternateContent>
          </w:r>
          <w:r>
            <w:rPr>
              <w:noProof/>
            </w:rPr>
            <w:drawing>
              <wp:inline distT="0" distB="0" distL="0" distR="0" wp14:anchorId="15D156AE" wp14:editId="1AF71B3E">
                <wp:extent cx="5619750" cy="2809875"/>
                <wp:effectExtent l="0" t="0" r="0" b="9525"/>
                <wp:docPr id="4" name="Picture 4" descr="C:\Users\Student\AppData\Local\Microsoft\Windows\INetCache\Content.MSO\43AA56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dent\AppData\Local\Microsoft\Windows\INetCache\Content.MSO\43AA56B8.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1010" cy="2815505"/>
                        </a:xfrm>
                        <a:prstGeom prst="rect">
                          <a:avLst/>
                        </a:prstGeom>
                        <a:noFill/>
                        <a:ln>
                          <a:noFill/>
                        </a:ln>
                      </pic:spPr>
                    </pic:pic>
                  </a:graphicData>
                </a:graphic>
              </wp:inline>
            </w:drawing>
          </w:r>
          <w:r w:rsidR="00046222">
            <w:rPr>
              <w:noProof/>
              <w:color w:val="4472C4" w:themeColor="accent1"/>
              <w:sz w:val="36"/>
              <w:szCs w:val="36"/>
            </w:rPr>
            <mc:AlternateContent>
              <mc:Choice Requires="wpg">
                <w:drawing>
                  <wp:anchor distT="0" distB="0" distL="114300" distR="114300" simplePos="0" relativeHeight="251660288" behindDoc="1" locked="0" layoutInCell="1" allowOverlap="1" wp14:anchorId="14DCDEAF" wp14:editId="7857AC2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A71FA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46222">
            <w:rPr>
              <w:noProof/>
            </w:rPr>
            <mc:AlternateContent>
              <mc:Choice Requires="wps">
                <w:drawing>
                  <wp:anchor distT="0" distB="0" distL="114300" distR="114300" simplePos="0" relativeHeight="251659264" behindDoc="0" locked="0" layoutInCell="1" allowOverlap="1" wp14:anchorId="56742012" wp14:editId="3FFF2C8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24D9C" w14:textId="77777777" w:rsidR="0049085C" w:rsidRDefault="004529A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9085C">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4A80DD3" w14:textId="77777777" w:rsidR="0049085C" w:rsidRDefault="0049085C">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674201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2424D9C" w14:textId="77777777" w:rsidR="0049085C" w:rsidRDefault="004529A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49085C">
                                <w:rPr>
                                  <w:color w:val="4472C4" w:themeColor="accent1"/>
                                  <w:sz w:val="36"/>
                                  <w:szCs w:val="36"/>
                                </w:rPr>
                                <w:t xml:space="preserve">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4A80DD3" w14:textId="77777777" w:rsidR="0049085C" w:rsidRDefault="0049085C">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443ED3A4" w14:textId="77777777" w:rsidR="00046222" w:rsidRDefault="00046222">
          <w:pPr>
            <w:rPr>
              <w:noProof/>
              <w:color w:val="4472C4" w:themeColor="accent1"/>
            </w:rPr>
          </w:pPr>
          <w:r w:rsidRPr="00046222">
            <w:rPr>
              <w:i/>
              <w:iCs/>
              <w:noProof/>
            </w:rPr>
            <mc:AlternateContent>
              <mc:Choice Requires="wps">
                <w:drawing>
                  <wp:anchor distT="45720" distB="45720" distL="114300" distR="114300" simplePos="0" relativeHeight="251664384" behindDoc="0" locked="0" layoutInCell="1" allowOverlap="1" wp14:anchorId="3B5C16A7" wp14:editId="56DDD5D0">
                    <wp:simplePos x="0" y="0"/>
                    <wp:positionH relativeFrom="column">
                      <wp:posOffset>99060</wp:posOffset>
                    </wp:positionH>
                    <wp:positionV relativeFrom="paragraph">
                      <wp:posOffset>1050290</wp:posOffset>
                    </wp:positionV>
                    <wp:extent cx="3314700" cy="28384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838450"/>
                            </a:xfrm>
                            <a:prstGeom prst="rect">
                              <a:avLst/>
                            </a:prstGeom>
                            <a:noFill/>
                            <a:ln w="9525">
                              <a:noFill/>
                              <a:miter lim="800000"/>
                              <a:headEnd/>
                              <a:tailEnd/>
                            </a:ln>
                          </wps:spPr>
                          <wps:txbx>
                            <w:txbxContent>
                              <w:p w14:paraId="0D4FA6BB" w14:textId="77777777" w:rsidR="0049085C" w:rsidRDefault="0049085C" w:rsidP="00416B69">
                                <w:pPr>
                                  <w:rPr>
                                    <w:sz w:val="28"/>
                                    <w:szCs w:val="28"/>
                                  </w:rPr>
                                </w:pPr>
                                <w:r>
                                  <w:rPr>
                                    <w:sz w:val="28"/>
                                    <w:szCs w:val="28"/>
                                  </w:rPr>
                                  <w:t xml:space="preserve">Sasha Williams </w:t>
                                </w:r>
                              </w:p>
                              <w:p w14:paraId="43BBFF2B" w14:textId="77777777" w:rsidR="0049085C" w:rsidRPr="00046222" w:rsidRDefault="0049085C" w:rsidP="00416B69">
                                <w:pPr>
                                  <w:rPr>
                                    <w:sz w:val="28"/>
                                    <w:szCs w:val="28"/>
                                  </w:rPr>
                                </w:pPr>
                                <w:r w:rsidRPr="00046222">
                                  <w:rPr>
                                    <w:sz w:val="28"/>
                                    <w:szCs w:val="28"/>
                                  </w:rPr>
                                  <w:t>1600234</w:t>
                                </w:r>
                              </w:p>
                              <w:p w14:paraId="1E38E70B" w14:textId="77777777" w:rsidR="0049085C" w:rsidRPr="00046222" w:rsidRDefault="0049085C" w:rsidP="00416B69">
                                <w:pPr>
                                  <w:rPr>
                                    <w:sz w:val="28"/>
                                    <w:szCs w:val="28"/>
                                  </w:rPr>
                                </w:pPr>
                                <w:r w:rsidRPr="00046222">
                                  <w:rPr>
                                    <w:sz w:val="28"/>
                                    <w:szCs w:val="28"/>
                                  </w:rPr>
                                  <w:t>BA (Hons) Primary Education with QTS University of Wales Trinity Saint David</w:t>
                                </w:r>
                              </w:p>
                              <w:p w14:paraId="08046359" w14:textId="77777777" w:rsidR="0049085C" w:rsidRDefault="0049085C" w:rsidP="00416B69">
                                <w:pPr>
                                  <w:rPr>
                                    <w:sz w:val="28"/>
                                    <w:szCs w:val="28"/>
                                  </w:rPr>
                                </w:pPr>
                                <w:r>
                                  <w:rPr>
                                    <w:sz w:val="28"/>
                                    <w:szCs w:val="28"/>
                                  </w:rPr>
                                  <w:t>29</w:t>
                                </w:r>
                                <w:r w:rsidRPr="00416B69">
                                  <w:rPr>
                                    <w:sz w:val="28"/>
                                    <w:szCs w:val="28"/>
                                    <w:vertAlign w:val="superscript"/>
                                  </w:rPr>
                                  <w:t>th</w:t>
                                </w:r>
                                <w:r>
                                  <w:rPr>
                                    <w:sz w:val="28"/>
                                    <w:szCs w:val="28"/>
                                  </w:rPr>
                                  <w:t xml:space="preserve"> </w:t>
                                </w:r>
                                <w:r w:rsidRPr="00046222">
                                  <w:rPr>
                                    <w:sz w:val="28"/>
                                    <w:szCs w:val="28"/>
                                  </w:rPr>
                                  <w:t>April 2019</w:t>
                                </w:r>
                              </w:p>
                              <w:p w14:paraId="2B63F259" w14:textId="77777777" w:rsidR="0049085C" w:rsidRDefault="0049085C" w:rsidP="00416B69">
                                <w:pPr>
                                  <w:rPr>
                                    <w:sz w:val="28"/>
                                    <w:szCs w:val="28"/>
                                  </w:rPr>
                                </w:pPr>
                              </w:p>
                              <w:p w14:paraId="34550FD5" w14:textId="77777777" w:rsidR="0049085C" w:rsidRDefault="0049085C" w:rsidP="00416B69">
                                <w:pPr>
                                  <w:rPr>
                                    <w:sz w:val="28"/>
                                    <w:szCs w:val="28"/>
                                  </w:rPr>
                                </w:pPr>
                              </w:p>
                              <w:p w14:paraId="3E4D2D81" w14:textId="77777777" w:rsidR="0049085C" w:rsidRPr="00046222" w:rsidRDefault="0049085C" w:rsidP="00416B69">
                                <w:pPr>
                                  <w:rPr>
                                    <w:sz w:val="28"/>
                                    <w:szCs w:val="28"/>
                                  </w:rPr>
                                </w:pPr>
                                <w:r>
                                  <w:rPr>
                                    <w:sz w:val="28"/>
                                    <w:szCs w:val="28"/>
                                  </w:rPr>
                                  <w:t>Word count: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C16A7" id="Text Box 2" o:spid="_x0000_s1028" type="#_x0000_t202" style="position:absolute;margin-left:7.8pt;margin-top:82.7pt;width:261pt;height:223.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yDwIAAPwDAAAOAAAAZHJzL2Uyb0RvYy54bWysU9uO2yAQfa/Uf0C8N74kabJWnNV2t1tV&#10;2l6k3X4AxjhGBYYCiZ1+fQecpFH7VpUHBAxzmHPmsLkdtSIH4bwEU9NillMiDIdWml1Nv708vllT&#10;4gMzLVNgRE2PwtPb7etXm8FWooQeVCscQRDjq8HWtA/BVlnmeS808zOwwmCwA6dZwK3bZa1jA6Jr&#10;lZV5/jYbwLXWARfe4+nDFKTbhN91gocvXedFIKqmWFtIs0tzE+dsu2HVzjHbS34qg/1DFZpJg49e&#10;oB5YYGTv5F9QWnIHHrow46Az6DrJReKAbIr8DzbPPbMicUFxvL3I5P8fLP98+OqIbGtaFitKDNPY&#10;pBcxBvIORlJGfQbrK7z2bPFiGPEY+5y4evsE/LsnBu57ZnbizjkYesFarK+ImdlV6oTjI0gzfIIW&#10;n2H7AAlo7JyO4qEcBNGxT8dLb2IpHA/n82KxyjHEMVau5+vFMnUvY9U53TofPgjQJC5q6rD5CZ4d&#10;nnyI5bDqfCW+ZuBRKpUMoAwZanqzLJcp4SqiZUB/Kqlrus7jmBwTWb43bUoOTKppjQ8oc6IdmU6c&#10;w9iMk8JnNRtoj6iDg8mO+H1w0YP7ScmAVqyp/7FnTlCiPhrU8qZYLKJ302axXJW4cdeR5jrCDEeo&#10;mgZKpuV9SH6fKN+h5p1MasTmTJWcSkaLJZFO3yF6+Hqfbv3+tNtfAAAA//8DAFBLAwQUAAYACAAA&#10;ACEA/KBXlt4AAAAKAQAADwAAAGRycy9kb3ducmV2LnhtbEyPQU/DMAyF70j7D5GRuLFko+1YaToh&#10;EFcQgyHtljVeW61xqiZby7/HnOBkPfvp+XvFZnKduOAQWk8aFnMFAqnytqVaw+fHy+09iBANWdN5&#10;Qg3fGGBTzq4Kk1s/0jtetrEWHEIhNxqaGPtcylA16EyY+x6Jb0c/OBNZDrW0gxk53HVyqVQmnWmJ&#10;PzSmx6cGq9P27DTsXo/7r0S91c8u7Uc/KUluLbW+uZ4eH0BEnOKfGX7xGR1KZjr4M9kgOtZpxk6e&#10;WZqAYEN6t+LNQUO2WCYgy0L+r1D+AAAA//8DAFBLAQItABQABgAIAAAAIQC2gziS/gAAAOEBAAAT&#10;AAAAAAAAAAAAAAAAAAAAAABbQ29udGVudF9UeXBlc10ueG1sUEsBAi0AFAAGAAgAAAAhADj9If/W&#10;AAAAlAEAAAsAAAAAAAAAAAAAAAAALwEAAF9yZWxzLy5yZWxzUEsBAi0AFAAGAAgAAAAhAKcr5vIP&#10;AgAA/AMAAA4AAAAAAAAAAAAAAAAALgIAAGRycy9lMm9Eb2MueG1sUEsBAi0AFAAGAAgAAAAhAPyg&#10;V5beAAAACgEAAA8AAAAAAAAAAAAAAAAAaQQAAGRycy9kb3ducmV2LnhtbFBLBQYAAAAABAAEAPMA&#10;AAB0BQAAAAA=&#10;" filled="f" stroked="f">
                    <v:textbox>
                      <w:txbxContent>
                        <w:p w14:paraId="0D4FA6BB" w14:textId="77777777" w:rsidR="0049085C" w:rsidRDefault="0049085C" w:rsidP="00416B69">
                          <w:pPr>
                            <w:rPr>
                              <w:sz w:val="28"/>
                              <w:szCs w:val="28"/>
                            </w:rPr>
                          </w:pPr>
                          <w:r>
                            <w:rPr>
                              <w:sz w:val="28"/>
                              <w:szCs w:val="28"/>
                            </w:rPr>
                            <w:t xml:space="preserve">Sasha Williams </w:t>
                          </w:r>
                        </w:p>
                        <w:p w14:paraId="43BBFF2B" w14:textId="77777777" w:rsidR="0049085C" w:rsidRPr="00046222" w:rsidRDefault="0049085C" w:rsidP="00416B69">
                          <w:pPr>
                            <w:rPr>
                              <w:sz w:val="28"/>
                              <w:szCs w:val="28"/>
                            </w:rPr>
                          </w:pPr>
                          <w:r w:rsidRPr="00046222">
                            <w:rPr>
                              <w:sz w:val="28"/>
                              <w:szCs w:val="28"/>
                            </w:rPr>
                            <w:t>1600234</w:t>
                          </w:r>
                        </w:p>
                        <w:p w14:paraId="1E38E70B" w14:textId="77777777" w:rsidR="0049085C" w:rsidRPr="00046222" w:rsidRDefault="0049085C" w:rsidP="00416B69">
                          <w:pPr>
                            <w:rPr>
                              <w:sz w:val="28"/>
                              <w:szCs w:val="28"/>
                            </w:rPr>
                          </w:pPr>
                          <w:r w:rsidRPr="00046222">
                            <w:rPr>
                              <w:sz w:val="28"/>
                              <w:szCs w:val="28"/>
                            </w:rPr>
                            <w:t>BA (Hons) Primary Education with QTS University of Wales Trinity Saint David</w:t>
                          </w:r>
                        </w:p>
                        <w:p w14:paraId="08046359" w14:textId="77777777" w:rsidR="0049085C" w:rsidRDefault="0049085C" w:rsidP="00416B69">
                          <w:pPr>
                            <w:rPr>
                              <w:sz w:val="28"/>
                              <w:szCs w:val="28"/>
                            </w:rPr>
                          </w:pPr>
                          <w:r>
                            <w:rPr>
                              <w:sz w:val="28"/>
                              <w:szCs w:val="28"/>
                            </w:rPr>
                            <w:t>29</w:t>
                          </w:r>
                          <w:r w:rsidRPr="00416B69">
                            <w:rPr>
                              <w:sz w:val="28"/>
                              <w:szCs w:val="28"/>
                              <w:vertAlign w:val="superscript"/>
                            </w:rPr>
                            <w:t>th</w:t>
                          </w:r>
                          <w:r>
                            <w:rPr>
                              <w:sz w:val="28"/>
                              <w:szCs w:val="28"/>
                            </w:rPr>
                            <w:t xml:space="preserve"> </w:t>
                          </w:r>
                          <w:r w:rsidRPr="00046222">
                            <w:rPr>
                              <w:sz w:val="28"/>
                              <w:szCs w:val="28"/>
                            </w:rPr>
                            <w:t>April 2019</w:t>
                          </w:r>
                        </w:p>
                        <w:p w14:paraId="2B63F259" w14:textId="77777777" w:rsidR="0049085C" w:rsidRDefault="0049085C" w:rsidP="00416B69">
                          <w:pPr>
                            <w:rPr>
                              <w:sz w:val="28"/>
                              <w:szCs w:val="28"/>
                            </w:rPr>
                          </w:pPr>
                        </w:p>
                        <w:p w14:paraId="34550FD5" w14:textId="77777777" w:rsidR="0049085C" w:rsidRDefault="0049085C" w:rsidP="00416B69">
                          <w:pPr>
                            <w:rPr>
                              <w:sz w:val="28"/>
                              <w:szCs w:val="28"/>
                            </w:rPr>
                          </w:pPr>
                        </w:p>
                        <w:p w14:paraId="3E4D2D81" w14:textId="77777777" w:rsidR="0049085C" w:rsidRPr="00046222" w:rsidRDefault="0049085C" w:rsidP="00416B69">
                          <w:pPr>
                            <w:rPr>
                              <w:sz w:val="28"/>
                              <w:szCs w:val="28"/>
                            </w:rPr>
                          </w:pPr>
                          <w:r>
                            <w:rPr>
                              <w:sz w:val="28"/>
                              <w:szCs w:val="28"/>
                            </w:rPr>
                            <w:t>Word count:</w:t>
                          </w:r>
                        </w:p>
                      </w:txbxContent>
                    </v:textbox>
                    <w10:wrap type="square"/>
                  </v:shape>
                </w:pict>
              </mc:Fallback>
            </mc:AlternateContent>
          </w:r>
          <w:r>
            <w:rPr>
              <w:i/>
              <w:iCs/>
              <w:noProof/>
            </w:rPr>
            <w:br w:type="page"/>
          </w:r>
        </w:p>
      </w:sdtContent>
    </w:sdt>
    <w:p w14:paraId="394A14DE" w14:textId="77777777" w:rsidR="00997793" w:rsidRPr="00997793" w:rsidRDefault="00997793" w:rsidP="00997793">
      <w:pPr>
        <w:pStyle w:val="IntenseQuote"/>
        <w:rPr>
          <w:sz w:val="32"/>
        </w:rPr>
      </w:pPr>
      <w:r w:rsidRPr="00997793">
        <w:rPr>
          <w:sz w:val="32"/>
        </w:rPr>
        <w:lastRenderedPageBreak/>
        <w:t>Frontispiece</w:t>
      </w:r>
    </w:p>
    <w:p w14:paraId="6A0F5DC4" w14:textId="3B4D63DA" w:rsidR="00CF4F2F" w:rsidRDefault="00587DD8" w:rsidP="00997793">
      <w:pPr>
        <w:spacing w:line="360" w:lineRule="auto"/>
        <w:rPr>
          <w:rFonts w:asciiTheme="majorHAnsi" w:hAnsiTheme="majorHAnsi" w:cstheme="majorHAnsi"/>
          <w:sz w:val="24"/>
          <w:szCs w:val="24"/>
        </w:rPr>
      </w:pPr>
      <w:r w:rsidRPr="00997793">
        <w:rPr>
          <w:rFonts w:asciiTheme="majorHAnsi" w:hAnsiTheme="majorHAnsi" w:cstheme="majorHAnsi"/>
          <w:sz w:val="24"/>
          <w:szCs w:val="24"/>
        </w:rPr>
        <w:t xml:space="preserve">This is to clarify that the work </w:t>
      </w:r>
      <w:r w:rsidR="00997793" w:rsidRPr="00997793">
        <w:rPr>
          <w:rFonts w:asciiTheme="majorHAnsi" w:hAnsiTheme="majorHAnsi" w:cstheme="majorHAnsi"/>
          <w:sz w:val="24"/>
          <w:szCs w:val="24"/>
        </w:rPr>
        <w:t>presented in this research project follows results based on an investigation carried out by the author. This research project or</w:t>
      </w:r>
      <w:r w:rsidR="00772037">
        <w:rPr>
          <w:rFonts w:asciiTheme="majorHAnsi" w:hAnsiTheme="majorHAnsi" w:cstheme="majorHAnsi"/>
          <w:sz w:val="24"/>
          <w:szCs w:val="24"/>
        </w:rPr>
        <w:t xml:space="preserve"> </w:t>
      </w:r>
      <w:r w:rsidR="00997793" w:rsidRPr="00997793">
        <w:rPr>
          <w:rFonts w:asciiTheme="majorHAnsi" w:hAnsiTheme="majorHAnsi" w:cstheme="majorHAnsi"/>
          <w:sz w:val="24"/>
          <w:szCs w:val="24"/>
        </w:rPr>
        <w:t xml:space="preserve">any </w:t>
      </w:r>
      <w:r w:rsidR="00772037">
        <w:rPr>
          <w:rFonts w:asciiTheme="majorHAnsi" w:hAnsiTheme="majorHAnsi" w:cstheme="majorHAnsi"/>
          <w:sz w:val="24"/>
          <w:szCs w:val="24"/>
        </w:rPr>
        <w:t xml:space="preserve">other </w:t>
      </w:r>
      <w:r w:rsidR="00997793" w:rsidRPr="00997793">
        <w:rPr>
          <w:rFonts w:asciiTheme="majorHAnsi" w:hAnsiTheme="majorHAnsi" w:cstheme="majorHAnsi"/>
          <w:sz w:val="24"/>
          <w:szCs w:val="24"/>
        </w:rPr>
        <w:t>part</w:t>
      </w:r>
      <w:r w:rsidR="00772037">
        <w:rPr>
          <w:rFonts w:asciiTheme="majorHAnsi" w:hAnsiTheme="majorHAnsi" w:cstheme="majorHAnsi"/>
          <w:sz w:val="24"/>
          <w:szCs w:val="24"/>
        </w:rPr>
        <w:t xml:space="preserve"> </w:t>
      </w:r>
      <w:r w:rsidR="00997793" w:rsidRPr="00997793">
        <w:rPr>
          <w:rFonts w:asciiTheme="majorHAnsi" w:hAnsiTheme="majorHAnsi" w:cstheme="majorHAnsi"/>
          <w:sz w:val="24"/>
          <w:szCs w:val="24"/>
        </w:rPr>
        <w:t xml:space="preserve">of it has been presented or is being submitted in candidature of any award other than in part of the degree BA (Honours) in Primary Education with QTS of the University of Wales, Trinity Saint David, Carmarthen campus. </w:t>
      </w:r>
    </w:p>
    <w:p w14:paraId="6A8D0F3A" w14:textId="77777777" w:rsidR="00997793" w:rsidRDefault="00997793" w:rsidP="00997793">
      <w:pPr>
        <w:spacing w:line="360" w:lineRule="auto"/>
        <w:rPr>
          <w:rFonts w:asciiTheme="majorHAnsi" w:hAnsiTheme="majorHAnsi" w:cstheme="majorHAnsi"/>
          <w:sz w:val="24"/>
          <w:szCs w:val="24"/>
        </w:rPr>
      </w:pPr>
    </w:p>
    <w:p w14:paraId="408E1AE8" w14:textId="77777777" w:rsidR="00997793" w:rsidRDefault="00997793" w:rsidP="00997793">
      <w:pPr>
        <w:spacing w:line="360" w:lineRule="auto"/>
        <w:rPr>
          <w:rFonts w:asciiTheme="majorHAnsi" w:hAnsiTheme="majorHAnsi" w:cstheme="majorHAnsi"/>
          <w:sz w:val="24"/>
          <w:szCs w:val="24"/>
        </w:rPr>
      </w:pPr>
    </w:p>
    <w:p w14:paraId="26AB1345" w14:textId="77777777" w:rsidR="00997793" w:rsidRDefault="00997793" w:rsidP="00997793">
      <w:pPr>
        <w:spacing w:line="360" w:lineRule="auto"/>
        <w:rPr>
          <w:rFonts w:asciiTheme="majorHAnsi" w:hAnsiTheme="majorHAnsi" w:cstheme="majorHAnsi"/>
          <w:sz w:val="24"/>
          <w:szCs w:val="24"/>
        </w:rPr>
      </w:pPr>
    </w:p>
    <w:p w14:paraId="0C0F0181" w14:textId="77777777" w:rsidR="00997793" w:rsidRDefault="00997793" w:rsidP="00997793">
      <w:pPr>
        <w:spacing w:line="360" w:lineRule="auto"/>
        <w:rPr>
          <w:rFonts w:asciiTheme="majorHAnsi" w:hAnsiTheme="majorHAnsi" w:cstheme="majorHAnsi"/>
          <w:sz w:val="24"/>
          <w:szCs w:val="24"/>
        </w:rPr>
      </w:pPr>
    </w:p>
    <w:p w14:paraId="36B9779F" w14:textId="77777777" w:rsidR="00997793" w:rsidRDefault="00997793" w:rsidP="00997793">
      <w:pPr>
        <w:spacing w:line="360" w:lineRule="auto"/>
        <w:rPr>
          <w:rFonts w:asciiTheme="majorHAnsi" w:hAnsiTheme="majorHAnsi" w:cstheme="majorHAnsi"/>
          <w:sz w:val="24"/>
          <w:szCs w:val="24"/>
        </w:rPr>
      </w:pPr>
    </w:p>
    <w:p w14:paraId="042EECBA" w14:textId="77777777" w:rsidR="00997793" w:rsidRDefault="00997793" w:rsidP="00997793">
      <w:pPr>
        <w:spacing w:line="360" w:lineRule="auto"/>
        <w:rPr>
          <w:rFonts w:asciiTheme="majorHAnsi" w:hAnsiTheme="majorHAnsi" w:cstheme="majorHAnsi"/>
          <w:sz w:val="24"/>
          <w:szCs w:val="24"/>
        </w:rPr>
      </w:pPr>
    </w:p>
    <w:p w14:paraId="173C4682" w14:textId="77777777" w:rsidR="00997793" w:rsidRDefault="00997793" w:rsidP="00997793">
      <w:pPr>
        <w:spacing w:line="360" w:lineRule="auto"/>
        <w:rPr>
          <w:rFonts w:asciiTheme="majorHAnsi" w:hAnsiTheme="majorHAnsi" w:cstheme="majorHAnsi"/>
          <w:sz w:val="24"/>
          <w:szCs w:val="24"/>
        </w:rPr>
      </w:pPr>
    </w:p>
    <w:p w14:paraId="7E699FC5" w14:textId="77777777" w:rsidR="00997793" w:rsidRDefault="00997793" w:rsidP="00997793">
      <w:pPr>
        <w:spacing w:line="360" w:lineRule="auto"/>
        <w:rPr>
          <w:rFonts w:asciiTheme="majorHAnsi" w:hAnsiTheme="majorHAnsi" w:cstheme="majorHAnsi"/>
          <w:sz w:val="24"/>
          <w:szCs w:val="24"/>
        </w:rPr>
      </w:pPr>
    </w:p>
    <w:p w14:paraId="352351C3" w14:textId="77777777" w:rsidR="00997793" w:rsidRDefault="00997793" w:rsidP="00997793">
      <w:pPr>
        <w:spacing w:line="360" w:lineRule="auto"/>
        <w:rPr>
          <w:rFonts w:asciiTheme="majorHAnsi" w:hAnsiTheme="majorHAnsi" w:cstheme="majorHAnsi"/>
          <w:sz w:val="24"/>
          <w:szCs w:val="24"/>
        </w:rPr>
      </w:pPr>
    </w:p>
    <w:p w14:paraId="27046FCC" w14:textId="77777777" w:rsidR="00997793" w:rsidRDefault="00997793" w:rsidP="00997793">
      <w:pPr>
        <w:spacing w:line="360" w:lineRule="auto"/>
        <w:rPr>
          <w:rFonts w:asciiTheme="majorHAnsi" w:hAnsiTheme="majorHAnsi" w:cstheme="majorHAnsi"/>
          <w:sz w:val="24"/>
          <w:szCs w:val="24"/>
        </w:rPr>
      </w:pPr>
    </w:p>
    <w:p w14:paraId="7041A34C" w14:textId="77777777" w:rsidR="00997793" w:rsidRDefault="00997793" w:rsidP="00997793">
      <w:pPr>
        <w:spacing w:line="360" w:lineRule="auto"/>
        <w:rPr>
          <w:rFonts w:asciiTheme="majorHAnsi" w:hAnsiTheme="majorHAnsi" w:cstheme="majorHAnsi"/>
          <w:sz w:val="24"/>
          <w:szCs w:val="24"/>
        </w:rPr>
      </w:pPr>
    </w:p>
    <w:p w14:paraId="212291AC" w14:textId="77777777" w:rsidR="00997793" w:rsidRDefault="00997793" w:rsidP="00997793">
      <w:pPr>
        <w:spacing w:line="360" w:lineRule="auto"/>
        <w:rPr>
          <w:rFonts w:asciiTheme="majorHAnsi" w:hAnsiTheme="majorHAnsi" w:cstheme="majorHAnsi"/>
          <w:sz w:val="24"/>
          <w:szCs w:val="24"/>
        </w:rPr>
      </w:pPr>
    </w:p>
    <w:p w14:paraId="463B3F16" w14:textId="77777777" w:rsidR="00997793" w:rsidRDefault="00997793" w:rsidP="00997793">
      <w:pPr>
        <w:spacing w:line="360" w:lineRule="auto"/>
        <w:rPr>
          <w:rFonts w:asciiTheme="majorHAnsi" w:hAnsiTheme="majorHAnsi" w:cstheme="majorHAnsi"/>
          <w:sz w:val="24"/>
          <w:szCs w:val="24"/>
        </w:rPr>
      </w:pPr>
    </w:p>
    <w:p w14:paraId="69F01365" w14:textId="77777777" w:rsidR="00997793" w:rsidRDefault="00997793" w:rsidP="00997793">
      <w:pPr>
        <w:spacing w:line="360" w:lineRule="auto"/>
        <w:rPr>
          <w:rFonts w:asciiTheme="majorHAnsi" w:hAnsiTheme="majorHAnsi" w:cstheme="majorHAnsi"/>
          <w:sz w:val="24"/>
          <w:szCs w:val="24"/>
        </w:rPr>
      </w:pPr>
    </w:p>
    <w:p w14:paraId="3A24F2D1" w14:textId="77777777" w:rsidR="00997793" w:rsidRDefault="00997793" w:rsidP="00997793">
      <w:pPr>
        <w:spacing w:line="360" w:lineRule="auto"/>
        <w:rPr>
          <w:rFonts w:asciiTheme="majorHAnsi" w:hAnsiTheme="majorHAnsi" w:cstheme="majorHAnsi"/>
          <w:sz w:val="24"/>
          <w:szCs w:val="24"/>
        </w:rPr>
      </w:pPr>
    </w:p>
    <w:p w14:paraId="36840FB2" w14:textId="77777777" w:rsidR="00997793" w:rsidRDefault="00997793" w:rsidP="00997793">
      <w:pPr>
        <w:spacing w:line="360" w:lineRule="auto"/>
        <w:rPr>
          <w:rFonts w:asciiTheme="majorHAnsi" w:hAnsiTheme="majorHAnsi" w:cstheme="majorHAnsi"/>
          <w:sz w:val="24"/>
          <w:szCs w:val="24"/>
        </w:rPr>
      </w:pPr>
    </w:p>
    <w:p w14:paraId="035AFC5B" w14:textId="77777777" w:rsidR="00997793" w:rsidRDefault="00997793" w:rsidP="00997793">
      <w:pPr>
        <w:spacing w:line="360" w:lineRule="auto"/>
        <w:rPr>
          <w:rFonts w:asciiTheme="majorHAnsi" w:hAnsiTheme="majorHAnsi" w:cstheme="majorHAnsi"/>
          <w:sz w:val="24"/>
          <w:szCs w:val="24"/>
        </w:rPr>
      </w:pPr>
    </w:p>
    <w:p w14:paraId="548FD69F" w14:textId="77777777" w:rsidR="00416B69" w:rsidRDefault="00373A7F" w:rsidP="00997793">
      <w:pPr>
        <w:pStyle w:val="IntenseQuote"/>
        <w:rPr>
          <w:sz w:val="28"/>
        </w:rPr>
      </w:pPr>
      <w:r w:rsidRPr="00997793">
        <w:rPr>
          <w:sz w:val="28"/>
        </w:rPr>
        <w:lastRenderedPageBreak/>
        <w:t>Acknowledgement</w:t>
      </w:r>
      <w:r>
        <w:rPr>
          <w:sz w:val="28"/>
        </w:rPr>
        <w:t>s</w:t>
      </w:r>
    </w:p>
    <w:p w14:paraId="4AC1FBDB" w14:textId="77777777" w:rsidR="00772037" w:rsidRDefault="00072EC0" w:rsidP="00842434">
      <w:pPr>
        <w:spacing w:line="360" w:lineRule="auto"/>
        <w:rPr>
          <w:sz w:val="24"/>
          <w:szCs w:val="24"/>
        </w:rPr>
      </w:pPr>
      <w:r>
        <w:rPr>
          <w:sz w:val="24"/>
          <w:szCs w:val="24"/>
        </w:rPr>
        <w:t xml:space="preserve">I would like to take this opportunity to express my thank you to the school, staff and pupils from my electives school and professional teaching practice placement that supported, contributed and participated in this research project. The high standard of completed methodologies provided a successful and accurate analysis of information and data. </w:t>
      </w:r>
    </w:p>
    <w:p w14:paraId="2D296801" w14:textId="4A5C128B" w:rsidR="00416B69" w:rsidRDefault="00772037" w:rsidP="00842434">
      <w:pPr>
        <w:spacing w:line="360" w:lineRule="auto"/>
        <w:rPr>
          <w:i/>
          <w:iCs/>
          <w:color w:val="4472C4" w:themeColor="accent1"/>
          <w:sz w:val="28"/>
        </w:rPr>
      </w:pPr>
      <w:r>
        <w:rPr>
          <w:sz w:val="24"/>
          <w:szCs w:val="24"/>
        </w:rPr>
        <w:t xml:space="preserve">I would also like to take the time to thank Dr </w:t>
      </w:r>
      <w:proofErr w:type="spellStart"/>
      <w:r>
        <w:rPr>
          <w:sz w:val="24"/>
          <w:szCs w:val="24"/>
        </w:rPr>
        <w:t>Sioned</w:t>
      </w:r>
      <w:proofErr w:type="spellEnd"/>
      <w:r>
        <w:rPr>
          <w:sz w:val="24"/>
          <w:szCs w:val="24"/>
        </w:rPr>
        <w:t xml:space="preserve"> Hughes who was very supportive throughout this time and was able to guide and support me through my writing of this essay. Her patience and time are greatly appreciated. </w:t>
      </w:r>
      <w:r w:rsidR="00416B69">
        <w:rPr>
          <w:sz w:val="28"/>
        </w:rPr>
        <w:br w:type="page"/>
      </w:r>
    </w:p>
    <w:p w14:paraId="2887CAD4" w14:textId="77777777" w:rsidR="00416B69" w:rsidRDefault="00416B69" w:rsidP="00997793">
      <w:pPr>
        <w:pStyle w:val="IntenseQuote"/>
        <w:rPr>
          <w:sz w:val="28"/>
        </w:rPr>
      </w:pPr>
      <w:r>
        <w:rPr>
          <w:sz w:val="28"/>
        </w:rPr>
        <w:lastRenderedPageBreak/>
        <w:t xml:space="preserve">Table of contents </w:t>
      </w:r>
    </w:p>
    <w:p w14:paraId="7C7CE008" w14:textId="267B324C" w:rsidR="00416B69" w:rsidRPr="00416B69" w:rsidRDefault="00416B69" w:rsidP="00416B69">
      <w:pPr>
        <w:pStyle w:val="TOCHeading"/>
        <w:spacing w:line="600" w:lineRule="auto"/>
        <w:rPr>
          <w:rFonts w:asciiTheme="minorHAnsi" w:hAnsiTheme="minorHAnsi" w:cstheme="minorHAnsi"/>
          <w:color w:val="auto"/>
        </w:rPr>
      </w:pPr>
      <w:r w:rsidRPr="00416B69">
        <w:rPr>
          <w:rFonts w:asciiTheme="minorHAnsi" w:hAnsiTheme="minorHAnsi" w:cstheme="minorHAnsi"/>
          <w:color w:val="auto"/>
        </w:rPr>
        <w:t>Frontispiece</w:t>
      </w:r>
      <w:r>
        <w:rPr>
          <w:rFonts w:asciiTheme="minorHAnsi" w:hAnsiTheme="minorHAnsi" w:cstheme="minorHAnsi"/>
          <w:color w:val="auto"/>
        </w:rPr>
        <w:t xml:space="preserve"> …………………………………………………………………………</w:t>
      </w:r>
      <w:proofErr w:type="gramStart"/>
      <w:r>
        <w:rPr>
          <w:rFonts w:asciiTheme="minorHAnsi" w:hAnsiTheme="minorHAnsi" w:cstheme="minorHAnsi"/>
          <w:color w:val="auto"/>
        </w:rPr>
        <w:t>…..</w:t>
      </w:r>
      <w:proofErr w:type="gramEnd"/>
      <w:r>
        <w:rPr>
          <w:rFonts w:asciiTheme="minorHAnsi" w:hAnsiTheme="minorHAnsi" w:cstheme="minorHAnsi"/>
          <w:color w:val="auto"/>
        </w:rPr>
        <w:t xml:space="preserve">     </w:t>
      </w:r>
      <w:r w:rsidR="00842434">
        <w:rPr>
          <w:rFonts w:asciiTheme="minorHAnsi" w:hAnsiTheme="minorHAnsi" w:cstheme="minorHAnsi"/>
          <w:color w:val="auto"/>
        </w:rPr>
        <w:t xml:space="preserve"> </w:t>
      </w:r>
      <w:r w:rsidRPr="00416B69">
        <w:rPr>
          <w:rFonts w:asciiTheme="minorHAnsi" w:hAnsiTheme="minorHAnsi" w:cstheme="minorHAnsi"/>
          <w:color w:val="auto"/>
        </w:rPr>
        <w:t>2</w:t>
      </w:r>
    </w:p>
    <w:p w14:paraId="5DAB9BE0" w14:textId="48EF7C2A"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Acknowledge</w:t>
      </w:r>
      <w:r w:rsidR="00521FAF">
        <w:rPr>
          <w:rFonts w:cstheme="minorHAnsi"/>
          <w:sz w:val="32"/>
          <w:szCs w:val="32"/>
          <w:lang w:val="en-US"/>
        </w:rPr>
        <w:t>ments</w:t>
      </w:r>
      <w:r>
        <w:rPr>
          <w:rFonts w:cstheme="minorHAnsi"/>
          <w:sz w:val="32"/>
          <w:szCs w:val="32"/>
          <w:lang w:val="en-US"/>
        </w:rPr>
        <w:t xml:space="preserve"> ……………………………………………………………………   </w:t>
      </w:r>
      <w:r w:rsidR="00842434">
        <w:rPr>
          <w:rFonts w:cstheme="minorHAnsi"/>
          <w:sz w:val="32"/>
          <w:szCs w:val="32"/>
          <w:lang w:val="en-US"/>
        </w:rPr>
        <w:t xml:space="preserve"> </w:t>
      </w:r>
      <w:r>
        <w:rPr>
          <w:rFonts w:cstheme="minorHAnsi"/>
          <w:sz w:val="32"/>
          <w:szCs w:val="32"/>
          <w:lang w:val="en-US"/>
        </w:rPr>
        <w:t xml:space="preserve">3 </w:t>
      </w:r>
      <w:r w:rsidRPr="00416B69">
        <w:rPr>
          <w:rFonts w:cstheme="minorHAnsi"/>
          <w:sz w:val="32"/>
          <w:szCs w:val="32"/>
          <w:lang w:val="en-US"/>
        </w:rPr>
        <w:t>Chapter one: Introduction</w:t>
      </w:r>
      <w:r>
        <w:rPr>
          <w:rFonts w:cstheme="minorHAnsi"/>
          <w:sz w:val="32"/>
          <w:szCs w:val="32"/>
          <w:lang w:val="en-US"/>
        </w:rPr>
        <w:t xml:space="preserve"> …………………………………………………………</w:t>
      </w:r>
      <w:r w:rsidR="00842434">
        <w:rPr>
          <w:rFonts w:cstheme="minorHAnsi"/>
          <w:sz w:val="32"/>
          <w:szCs w:val="32"/>
          <w:lang w:val="en-US"/>
        </w:rPr>
        <w:t xml:space="preserve">     4</w:t>
      </w:r>
    </w:p>
    <w:p w14:paraId="1B87BBB7" w14:textId="60750C78"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 xml:space="preserve">Chapter two: Literature </w:t>
      </w:r>
      <w:r w:rsidR="00521FAF">
        <w:rPr>
          <w:rFonts w:cstheme="minorHAnsi"/>
          <w:sz w:val="32"/>
          <w:szCs w:val="32"/>
          <w:lang w:val="en-US"/>
        </w:rPr>
        <w:t>R</w:t>
      </w:r>
      <w:r w:rsidRPr="00416B69">
        <w:rPr>
          <w:rFonts w:cstheme="minorHAnsi"/>
          <w:sz w:val="32"/>
          <w:szCs w:val="32"/>
          <w:lang w:val="en-US"/>
        </w:rPr>
        <w:t>eview</w:t>
      </w:r>
      <w:r>
        <w:rPr>
          <w:rFonts w:cstheme="minorHAnsi"/>
          <w:sz w:val="32"/>
          <w:szCs w:val="32"/>
          <w:lang w:val="en-US"/>
        </w:rPr>
        <w:t xml:space="preserve"> …………………………………………………</w:t>
      </w:r>
      <w:r w:rsidR="00842434">
        <w:rPr>
          <w:rFonts w:cstheme="minorHAnsi"/>
          <w:sz w:val="32"/>
          <w:szCs w:val="32"/>
          <w:lang w:val="en-US"/>
        </w:rPr>
        <w:t xml:space="preserve">     6</w:t>
      </w:r>
    </w:p>
    <w:p w14:paraId="41391F11" w14:textId="5F9E22A3"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 xml:space="preserve">Chapter three: Methodology </w:t>
      </w:r>
      <w:r>
        <w:rPr>
          <w:rFonts w:cstheme="minorHAnsi"/>
          <w:sz w:val="32"/>
          <w:szCs w:val="32"/>
          <w:lang w:val="en-US"/>
        </w:rPr>
        <w:t>…………………………………………………….</w:t>
      </w:r>
      <w:r w:rsidR="00842434">
        <w:rPr>
          <w:rFonts w:cstheme="minorHAnsi"/>
          <w:sz w:val="32"/>
          <w:szCs w:val="32"/>
          <w:lang w:val="en-US"/>
        </w:rPr>
        <w:t xml:space="preserve">     11</w:t>
      </w:r>
    </w:p>
    <w:p w14:paraId="4769A2DF" w14:textId="63A756DD"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 xml:space="preserve">Chapter four: Results and </w:t>
      </w:r>
      <w:r w:rsidR="00521FAF">
        <w:rPr>
          <w:rFonts w:cstheme="minorHAnsi"/>
          <w:sz w:val="32"/>
          <w:szCs w:val="32"/>
          <w:lang w:val="en-US"/>
        </w:rPr>
        <w:t>D</w:t>
      </w:r>
      <w:r w:rsidRPr="00416B69">
        <w:rPr>
          <w:rFonts w:cstheme="minorHAnsi"/>
          <w:sz w:val="32"/>
          <w:szCs w:val="32"/>
          <w:lang w:val="en-US"/>
        </w:rPr>
        <w:t>iscussion</w:t>
      </w:r>
      <w:r>
        <w:rPr>
          <w:rFonts w:cstheme="minorHAnsi"/>
          <w:sz w:val="32"/>
          <w:szCs w:val="32"/>
          <w:lang w:val="en-US"/>
        </w:rPr>
        <w:t xml:space="preserve"> ……………………………………</w:t>
      </w:r>
      <w:proofErr w:type="gramStart"/>
      <w:r>
        <w:rPr>
          <w:rFonts w:cstheme="minorHAnsi"/>
          <w:sz w:val="32"/>
          <w:szCs w:val="32"/>
          <w:lang w:val="en-US"/>
        </w:rPr>
        <w:t>…..</w:t>
      </w:r>
      <w:proofErr w:type="gramEnd"/>
      <w:r w:rsidR="00842434">
        <w:rPr>
          <w:rFonts w:cstheme="minorHAnsi"/>
          <w:sz w:val="32"/>
          <w:szCs w:val="32"/>
          <w:lang w:val="en-US"/>
        </w:rPr>
        <w:t xml:space="preserve">     14</w:t>
      </w:r>
    </w:p>
    <w:p w14:paraId="3A9A1ABB" w14:textId="63F0A394"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Chapter five: Conclusion</w:t>
      </w:r>
      <w:r>
        <w:rPr>
          <w:rFonts w:cstheme="minorHAnsi"/>
          <w:sz w:val="32"/>
          <w:szCs w:val="32"/>
          <w:lang w:val="en-US"/>
        </w:rPr>
        <w:t xml:space="preserve"> ………………………………………………………</w:t>
      </w:r>
      <w:proofErr w:type="gramStart"/>
      <w:r>
        <w:rPr>
          <w:rFonts w:cstheme="minorHAnsi"/>
          <w:sz w:val="32"/>
          <w:szCs w:val="32"/>
          <w:lang w:val="en-US"/>
        </w:rPr>
        <w:t>…..</w:t>
      </w:r>
      <w:proofErr w:type="gramEnd"/>
      <w:r w:rsidR="00842434">
        <w:rPr>
          <w:rFonts w:cstheme="minorHAnsi"/>
          <w:sz w:val="32"/>
          <w:szCs w:val="32"/>
          <w:lang w:val="en-US"/>
        </w:rPr>
        <w:t xml:space="preserve">      21</w:t>
      </w:r>
    </w:p>
    <w:p w14:paraId="450049FB" w14:textId="77777777"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 xml:space="preserve">Chapter six: Reference list </w:t>
      </w:r>
      <w:r>
        <w:rPr>
          <w:rFonts w:cstheme="minorHAnsi"/>
          <w:sz w:val="32"/>
          <w:szCs w:val="32"/>
          <w:lang w:val="en-US"/>
        </w:rPr>
        <w:t>……………………………………………………</w:t>
      </w:r>
      <w:proofErr w:type="gramStart"/>
      <w:r>
        <w:rPr>
          <w:rFonts w:cstheme="minorHAnsi"/>
          <w:sz w:val="32"/>
          <w:szCs w:val="32"/>
          <w:lang w:val="en-US"/>
        </w:rPr>
        <w:t>…..</w:t>
      </w:r>
      <w:proofErr w:type="gramEnd"/>
    </w:p>
    <w:p w14:paraId="3722F80D" w14:textId="77777777" w:rsidR="00416B69" w:rsidRPr="00416B69" w:rsidRDefault="00416B69" w:rsidP="00416B69">
      <w:pPr>
        <w:spacing w:line="600" w:lineRule="auto"/>
        <w:rPr>
          <w:rFonts w:cstheme="minorHAnsi"/>
          <w:sz w:val="32"/>
          <w:szCs w:val="32"/>
          <w:lang w:val="en-US"/>
        </w:rPr>
      </w:pPr>
      <w:r w:rsidRPr="00416B69">
        <w:rPr>
          <w:rFonts w:cstheme="minorHAnsi"/>
          <w:sz w:val="32"/>
          <w:szCs w:val="32"/>
          <w:lang w:val="en-US"/>
        </w:rPr>
        <w:t xml:space="preserve">Chapter seven: Appendices </w:t>
      </w:r>
      <w:r>
        <w:rPr>
          <w:rFonts w:cstheme="minorHAnsi"/>
          <w:sz w:val="32"/>
          <w:szCs w:val="32"/>
          <w:lang w:val="en-US"/>
        </w:rPr>
        <w:t>…………………………………………………</w:t>
      </w:r>
      <w:proofErr w:type="gramStart"/>
      <w:r>
        <w:rPr>
          <w:rFonts w:cstheme="minorHAnsi"/>
          <w:sz w:val="32"/>
          <w:szCs w:val="32"/>
          <w:lang w:val="en-US"/>
        </w:rPr>
        <w:t>…..</w:t>
      </w:r>
      <w:proofErr w:type="gramEnd"/>
    </w:p>
    <w:p w14:paraId="5392EAB4" w14:textId="77777777" w:rsidR="00416B69" w:rsidRDefault="00416B69" w:rsidP="00416B69">
      <w:pPr>
        <w:rPr>
          <w:rFonts w:asciiTheme="majorHAnsi" w:hAnsiTheme="majorHAnsi" w:cstheme="majorHAnsi"/>
          <w:lang w:val="en-US"/>
        </w:rPr>
      </w:pPr>
    </w:p>
    <w:p w14:paraId="4642EF61" w14:textId="77777777" w:rsidR="00416B69" w:rsidRDefault="00416B69" w:rsidP="00416B69">
      <w:pPr>
        <w:rPr>
          <w:rFonts w:asciiTheme="majorHAnsi" w:hAnsiTheme="majorHAnsi" w:cstheme="majorHAnsi"/>
          <w:lang w:val="en-US"/>
        </w:rPr>
      </w:pPr>
    </w:p>
    <w:p w14:paraId="10E63CF9" w14:textId="77777777" w:rsidR="00416B69" w:rsidRDefault="00416B69" w:rsidP="00416B69">
      <w:pPr>
        <w:rPr>
          <w:rFonts w:asciiTheme="majorHAnsi" w:hAnsiTheme="majorHAnsi" w:cstheme="majorHAnsi"/>
          <w:lang w:val="en-US"/>
        </w:rPr>
      </w:pPr>
    </w:p>
    <w:p w14:paraId="6BBDE30A" w14:textId="77777777" w:rsidR="00416B69" w:rsidRPr="00416B69" w:rsidRDefault="00416B69" w:rsidP="00416B69">
      <w:pPr>
        <w:rPr>
          <w:rFonts w:asciiTheme="majorHAnsi" w:hAnsiTheme="majorHAnsi" w:cstheme="majorHAnsi"/>
          <w:lang w:val="en-US"/>
        </w:rPr>
      </w:pPr>
    </w:p>
    <w:p w14:paraId="6EBBD484" w14:textId="77777777" w:rsidR="00416B69" w:rsidRDefault="00416B69">
      <w:pPr>
        <w:rPr>
          <w:i/>
          <w:iCs/>
          <w:color w:val="4472C4" w:themeColor="accent1"/>
          <w:sz w:val="28"/>
        </w:rPr>
      </w:pPr>
    </w:p>
    <w:p w14:paraId="36D4BCB9" w14:textId="77777777" w:rsidR="00997793" w:rsidRDefault="00373A7F" w:rsidP="00997793">
      <w:pPr>
        <w:pStyle w:val="IntenseQuote"/>
        <w:rPr>
          <w:sz w:val="28"/>
        </w:rPr>
      </w:pPr>
      <w:r>
        <w:rPr>
          <w:sz w:val="28"/>
        </w:rPr>
        <w:lastRenderedPageBreak/>
        <w:t xml:space="preserve">Chapter 1: Introduction </w:t>
      </w:r>
    </w:p>
    <w:p w14:paraId="1A58C6EC" w14:textId="56D6D286" w:rsidR="00C93D59" w:rsidRDefault="00C93D59" w:rsidP="00772037">
      <w:pPr>
        <w:spacing w:line="360" w:lineRule="auto"/>
        <w:rPr>
          <w:iCs/>
          <w:sz w:val="24"/>
          <w:szCs w:val="24"/>
        </w:rPr>
      </w:pPr>
      <w:r>
        <w:rPr>
          <w:iCs/>
          <w:sz w:val="24"/>
          <w:szCs w:val="24"/>
        </w:rPr>
        <w:t xml:space="preserve">The aim of this research is to </w:t>
      </w:r>
      <w:r w:rsidR="00190C83">
        <w:rPr>
          <w:iCs/>
          <w:sz w:val="24"/>
          <w:szCs w:val="24"/>
        </w:rPr>
        <w:t xml:space="preserve">provide a </w:t>
      </w:r>
      <w:r>
        <w:rPr>
          <w:iCs/>
          <w:sz w:val="24"/>
          <w:szCs w:val="24"/>
        </w:rPr>
        <w:t xml:space="preserve">critical analysis </w:t>
      </w:r>
      <w:r w:rsidR="00FB05EE">
        <w:rPr>
          <w:iCs/>
          <w:sz w:val="24"/>
          <w:szCs w:val="24"/>
        </w:rPr>
        <w:t xml:space="preserve">and to gain an insight </w:t>
      </w:r>
      <w:r w:rsidR="00EA783F">
        <w:rPr>
          <w:iCs/>
          <w:sz w:val="24"/>
          <w:szCs w:val="24"/>
        </w:rPr>
        <w:t>into</w:t>
      </w:r>
      <w:r w:rsidR="00FB05EE">
        <w:rPr>
          <w:iCs/>
          <w:sz w:val="24"/>
          <w:szCs w:val="24"/>
        </w:rPr>
        <w:t xml:space="preserve"> </w:t>
      </w:r>
      <w:r>
        <w:rPr>
          <w:iCs/>
          <w:sz w:val="24"/>
          <w:szCs w:val="24"/>
        </w:rPr>
        <w:t xml:space="preserve">the effect outdoor learning has on </w:t>
      </w:r>
      <w:r w:rsidR="00FB05EE">
        <w:rPr>
          <w:iCs/>
          <w:sz w:val="24"/>
          <w:szCs w:val="24"/>
        </w:rPr>
        <w:t>pupils</w:t>
      </w:r>
      <w:r w:rsidR="00190C83">
        <w:rPr>
          <w:iCs/>
          <w:sz w:val="24"/>
          <w:szCs w:val="24"/>
        </w:rPr>
        <w:t>’</w:t>
      </w:r>
      <w:r>
        <w:rPr>
          <w:iCs/>
          <w:sz w:val="24"/>
          <w:szCs w:val="24"/>
        </w:rPr>
        <w:t xml:space="preserve"> wellbeing and development of learning. </w:t>
      </w:r>
      <w:r w:rsidR="00F635A8">
        <w:rPr>
          <w:iCs/>
          <w:sz w:val="24"/>
          <w:szCs w:val="24"/>
        </w:rPr>
        <w:t>Research states that outdoor learning has a positive effect on pupils</w:t>
      </w:r>
      <w:r w:rsidR="00772037">
        <w:rPr>
          <w:iCs/>
          <w:sz w:val="24"/>
          <w:szCs w:val="24"/>
        </w:rPr>
        <w:t>’</w:t>
      </w:r>
      <w:r w:rsidR="00F635A8">
        <w:rPr>
          <w:iCs/>
          <w:sz w:val="24"/>
          <w:szCs w:val="24"/>
        </w:rPr>
        <w:t xml:space="preserve"> wellbeing and motivates them to participate in activities</w:t>
      </w:r>
      <w:r w:rsidR="001C3C66">
        <w:rPr>
          <w:iCs/>
          <w:sz w:val="24"/>
          <w:szCs w:val="24"/>
        </w:rPr>
        <w:t xml:space="preserve"> which develops their learning. The </w:t>
      </w:r>
      <w:r w:rsidR="00521FAF">
        <w:rPr>
          <w:iCs/>
          <w:sz w:val="24"/>
          <w:szCs w:val="24"/>
        </w:rPr>
        <w:t>theory</w:t>
      </w:r>
      <w:r w:rsidR="001C3C66">
        <w:rPr>
          <w:iCs/>
          <w:sz w:val="24"/>
          <w:szCs w:val="24"/>
        </w:rPr>
        <w:t xml:space="preserve"> of researchers such as Dewey (</w:t>
      </w:r>
      <w:r w:rsidR="00BC4376">
        <w:rPr>
          <w:iCs/>
          <w:sz w:val="24"/>
          <w:szCs w:val="24"/>
        </w:rPr>
        <w:t>1916/1944)</w:t>
      </w:r>
      <w:r w:rsidR="00521FAF">
        <w:rPr>
          <w:iCs/>
          <w:sz w:val="24"/>
          <w:szCs w:val="24"/>
        </w:rPr>
        <w:t>,</w:t>
      </w:r>
      <w:r w:rsidR="001C3C66">
        <w:rPr>
          <w:iCs/>
          <w:sz w:val="24"/>
          <w:szCs w:val="24"/>
        </w:rPr>
        <w:t xml:space="preserve"> is to allow children to experience what they are learning in a physical manner</w:t>
      </w:r>
      <w:r w:rsidR="00521FAF">
        <w:rPr>
          <w:iCs/>
          <w:sz w:val="24"/>
          <w:szCs w:val="24"/>
        </w:rPr>
        <w:t>.  Dewey</w:t>
      </w:r>
      <w:r w:rsidR="001C3C66">
        <w:rPr>
          <w:iCs/>
          <w:sz w:val="24"/>
          <w:szCs w:val="24"/>
        </w:rPr>
        <w:t xml:space="preserve"> </w:t>
      </w:r>
      <w:r w:rsidR="00521FAF">
        <w:rPr>
          <w:iCs/>
          <w:sz w:val="24"/>
          <w:szCs w:val="24"/>
        </w:rPr>
        <w:t>claims that</w:t>
      </w:r>
      <w:r w:rsidR="001C3C66">
        <w:rPr>
          <w:iCs/>
          <w:sz w:val="24"/>
          <w:szCs w:val="24"/>
        </w:rPr>
        <w:t xml:space="preserve"> interact</w:t>
      </w:r>
      <w:r w:rsidR="00521FAF">
        <w:rPr>
          <w:iCs/>
          <w:sz w:val="24"/>
          <w:szCs w:val="24"/>
        </w:rPr>
        <w:t>i</w:t>
      </w:r>
      <w:r w:rsidR="008F2563">
        <w:rPr>
          <w:iCs/>
          <w:sz w:val="24"/>
          <w:szCs w:val="24"/>
        </w:rPr>
        <w:t>on</w:t>
      </w:r>
      <w:r w:rsidR="001C3C66">
        <w:rPr>
          <w:iCs/>
          <w:sz w:val="24"/>
          <w:szCs w:val="24"/>
        </w:rPr>
        <w:t xml:space="preserve"> with different habitats in the environment, using a ‘hands on’ approach</w:t>
      </w:r>
      <w:r w:rsidR="00521FAF">
        <w:rPr>
          <w:iCs/>
          <w:sz w:val="24"/>
          <w:szCs w:val="24"/>
        </w:rPr>
        <w:t xml:space="preserve"> is conducive to effective learning</w:t>
      </w:r>
      <w:r w:rsidR="001C3C66">
        <w:rPr>
          <w:iCs/>
          <w:sz w:val="24"/>
          <w:szCs w:val="24"/>
        </w:rPr>
        <w:t xml:space="preserve">. </w:t>
      </w:r>
      <w:r w:rsidR="00432BD3">
        <w:rPr>
          <w:iCs/>
          <w:sz w:val="24"/>
          <w:szCs w:val="24"/>
        </w:rPr>
        <w:t>There is also</w:t>
      </w:r>
      <w:r w:rsidR="001C3C66">
        <w:rPr>
          <w:iCs/>
          <w:sz w:val="24"/>
          <w:szCs w:val="24"/>
        </w:rPr>
        <w:t xml:space="preserve"> Kolb’s theory </w:t>
      </w:r>
      <w:r w:rsidR="00EA783F">
        <w:rPr>
          <w:iCs/>
          <w:sz w:val="24"/>
          <w:szCs w:val="24"/>
        </w:rPr>
        <w:t>(</w:t>
      </w:r>
      <w:r w:rsidR="00D76132">
        <w:rPr>
          <w:iCs/>
          <w:sz w:val="24"/>
          <w:szCs w:val="24"/>
        </w:rPr>
        <w:t>1984</w:t>
      </w:r>
      <w:r w:rsidR="00EA783F">
        <w:rPr>
          <w:iCs/>
          <w:sz w:val="24"/>
          <w:szCs w:val="24"/>
        </w:rPr>
        <w:t xml:space="preserve">) </w:t>
      </w:r>
      <w:r w:rsidR="001C3C66">
        <w:rPr>
          <w:iCs/>
          <w:sz w:val="24"/>
          <w:szCs w:val="24"/>
        </w:rPr>
        <w:t xml:space="preserve">of </w:t>
      </w:r>
      <w:r w:rsidR="00D76132">
        <w:rPr>
          <w:iCs/>
          <w:sz w:val="24"/>
          <w:szCs w:val="24"/>
        </w:rPr>
        <w:t>experiential</w:t>
      </w:r>
      <w:r w:rsidR="001C3C66">
        <w:rPr>
          <w:iCs/>
          <w:sz w:val="24"/>
          <w:szCs w:val="24"/>
        </w:rPr>
        <w:t xml:space="preserve"> learning and having new experiences. </w:t>
      </w:r>
      <w:r w:rsidR="00CB098F">
        <w:rPr>
          <w:iCs/>
          <w:sz w:val="24"/>
          <w:szCs w:val="24"/>
        </w:rPr>
        <w:t xml:space="preserve">These researchers, and more, all </w:t>
      </w:r>
      <w:r w:rsidR="00EA783F">
        <w:rPr>
          <w:iCs/>
          <w:sz w:val="24"/>
          <w:szCs w:val="24"/>
        </w:rPr>
        <w:t>strongly</w:t>
      </w:r>
      <w:r w:rsidR="00CB098F">
        <w:rPr>
          <w:iCs/>
          <w:sz w:val="24"/>
          <w:szCs w:val="24"/>
        </w:rPr>
        <w:t xml:space="preserve"> believe learning outside the classroom maximises pupils</w:t>
      </w:r>
      <w:r w:rsidR="00190C83">
        <w:rPr>
          <w:iCs/>
          <w:sz w:val="24"/>
          <w:szCs w:val="24"/>
        </w:rPr>
        <w:t>’</w:t>
      </w:r>
      <w:r w:rsidR="00CB098F">
        <w:rPr>
          <w:iCs/>
          <w:sz w:val="24"/>
          <w:szCs w:val="24"/>
        </w:rPr>
        <w:t xml:space="preserve"> learning, motivation and builds their resilience and confidence in learning and themselves. </w:t>
      </w:r>
    </w:p>
    <w:p w14:paraId="16E5015A" w14:textId="6C2371E0" w:rsidR="002B7B65" w:rsidRDefault="002B7B65" w:rsidP="00772037">
      <w:pPr>
        <w:spacing w:line="360" w:lineRule="auto"/>
        <w:rPr>
          <w:iCs/>
          <w:sz w:val="24"/>
          <w:szCs w:val="24"/>
        </w:rPr>
      </w:pPr>
      <w:r>
        <w:rPr>
          <w:iCs/>
          <w:sz w:val="24"/>
          <w:szCs w:val="24"/>
        </w:rPr>
        <w:t xml:space="preserve">Outdoor learning has been </w:t>
      </w:r>
      <w:r w:rsidR="00EA783F">
        <w:rPr>
          <w:iCs/>
          <w:sz w:val="24"/>
          <w:szCs w:val="24"/>
        </w:rPr>
        <w:t>promoted</w:t>
      </w:r>
      <w:r>
        <w:rPr>
          <w:iCs/>
          <w:sz w:val="24"/>
          <w:szCs w:val="24"/>
        </w:rPr>
        <w:t xml:space="preserve"> by the British Government </w:t>
      </w:r>
      <w:r w:rsidR="00DB7867">
        <w:rPr>
          <w:iCs/>
          <w:sz w:val="24"/>
          <w:szCs w:val="24"/>
        </w:rPr>
        <w:t>acknowledging</w:t>
      </w:r>
      <w:r w:rsidR="00BC4376">
        <w:rPr>
          <w:iCs/>
          <w:sz w:val="24"/>
          <w:szCs w:val="24"/>
        </w:rPr>
        <w:t xml:space="preserve"> </w:t>
      </w:r>
      <w:r>
        <w:rPr>
          <w:iCs/>
          <w:sz w:val="24"/>
          <w:szCs w:val="24"/>
        </w:rPr>
        <w:t xml:space="preserve">the positive impact it has on children, </w:t>
      </w:r>
      <w:r w:rsidR="00B07905">
        <w:rPr>
          <w:iCs/>
          <w:sz w:val="24"/>
          <w:szCs w:val="24"/>
        </w:rPr>
        <w:t>which has afforded</w:t>
      </w:r>
      <w:r>
        <w:rPr>
          <w:iCs/>
          <w:sz w:val="24"/>
          <w:szCs w:val="24"/>
        </w:rPr>
        <w:t xml:space="preserve"> it a higher pro</w:t>
      </w:r>
      <w:r w:rsidR="00B07905">
        <w:rPr>
          <w:iCs/>
          <w:sz w:val="24"/>
          <w:szCs w:val="24"/>
        </w:rPr>
        <w:t>minence</w:t>
      </w:r>
      <w:r>
        <w:rPr>
          <w:iCs/>
          <w:sz w:val="24"/>
          <w:szCs w:val="24"/>
        </w:rPr>
        <w:t xml:space="preserve"> in education. The Government has shown their interest through publishing </w:t>
      </w:r>
      <w:r w:rsidR="00AD595A">
        <w:rPr>
          <w:iCs/>
          <w:sz w:val="24"/>
          <w:szCs w:val="24"/>
        </w:rPr>
        <w:t>several</w:t>
      </w:r>
      <w:r>
        <w:rPr>
          <w:iCs/>
          <w:sz w:val="24"/>
          <w:szCs w:val="24"/>
        </w:rPr>
        <w:t xml:space="preserve"> documents such as ‘</w:t>
      </w:r>
      <w:r w:rsidR="00190C83">
        <w:rPr>
          <w:iCs/>
          <w:sz w:val="24"/>
          <w:szCs w:val="24"/>
        </w:rPr>
        <w:t>L</w:t>
      </w:r>
      <w:r>
        <w:rPr>
          <w:iCs/>
          <w:sz w:val="24"/>
          <w:szCs w:val="24"/>
        </w:rPr>
        <w:t xml:space="preserve">earning </w:t>
      </w:r>
      <w:r w:rsidR="00190C83">
        <w:rPr>
          <w:iCs/>
          <w:sz w:val="24"/>
          <w:szCs w:val="24"/>
        </w:rPr>
        <w:t>O</w:t>
      </w:r>
      <w:r>
        <w:rPr>
          <w:iCs/>
          <w:sz w:val="24"/>
          <w:szCs w:val="24"/>
        </w:rPr>
        <w:t xml:space="preserve">utside the </w:t>
      </w:r>
      <w:r w:rsidR="00190C83">
        <w:rPr>
          <w:iCs/>
          <w:sz w:val="24"/>
          <w:szCs w:val="24"/>
        </w:rPr>
        <w:t>C</w:t>
      </w:r>
      <w:r>
        <w:rPr>
          <w:iCs/>
          <w:sz w:val="24"/>
          <w:szCs w:val="24"/>
        </w:rPr>
        <w:t xml:space="preserve">lassroom </w:t>
      </w:r>
      <w:r w:rsidR="00190C83">
        <w:rPr>
          <w:iCs/>
          <w:sz w:val="24"/>
          <w:szCs w:val="24"/>
        </w:rPr>
        <w:t>M</w:t>
      </w:r>
      <w:r>
        <w:rPr>
          <w:iCs/>
          <w:sz w:val="24"/>
          <w:szCs w:val="24"/>
        </w:rPr>
        <w:t>anifesto’ (DfES, 2006), ‘Foundation Phase outdoor learning handbook’ (2009), and</w:t>
      </w:r>
      <w:r w:rsidR="00190C83">
        <w:rPr>
          <w:iCs/>
          <w:sz w:val="24"/>
          <w:szCs w:val="24"/>
        </w:rPr>
        <w:t xml:space="preserve"> F</w:t>
      </w:r>
      <w:r>
        <w:rPr>
          <w:iCs/>
          <w:sz w:val="24"/>
          <w:szCs w:val="24"/>
        </w:rPr>
        <w:t xml:space="preserve">orest </w:t>
      </w:r>
      <w:r w:rsidR="00190C83">
        <w:rPr>
          <w:iCs/>
          <w:sz w:val="24"/>
          <w:szCs w:val="24"/>
        </w:rPr>
        <w:t>S</w:t>
      </w:r>
      <w:r>
        <w:rPr>
          <w:iCs/>
          <w:sz w:val="24"/>
          <w:szCs w:val="24"/>
        </w:rPr>
        <w:t xml:space="preserve">chools. Unfortunately, outdoor learning is mainly implemented through the Foundation Phase with Government documents primarily focusing on this key stage, forgetting the impact it has on all children at all ages. </w:t>
      </w:r>
      <w:r w:rsidR="009D30A2">
        <w:rPr>
          <w:iCs/>
          <w:sz w:val="24"/>
          <w:szCs w:val="24"/>
        </w:rPr>
        <w:t>Outdoor learning is at the heart of the Foundation Phase curriculum and schools are equipped with enhanced provisions for outside the classroom (</w:t>
      </w:r>
      <w:proofErr w:type="spellStart"/>
      <w:r w:rsidR="009D30A2">
        <w:rPr>
          <w:iCs/>
          <w:sz w:val="24"/>
          <w:szCs w:val="24"/>
        </w:rPr>
        <w:t>Bilton</w:t>
      </w:r>
      <w:proofErr w:type="spellEnd"/>
      <w:r w:rsidR="009D30A2">
        <w:rPr>
          <w:iCs/>
          <w:sz w:val="24"/>
          <w:szCs w:val="24"/>
        </w:rPr>
        <w:t xml:space="preserve">, </w:t>
      </w:r>
      <w:r w:rsidR="00BC4376">
        <w:rPr>
          <w:iCs/>
          <w:sz w:val="24"/>
          <w:szCs w:val="24"/>
        </w:rPr>
        <w:t>2010</w:t>
      </w:r>
      <w:r w:rsidR="009D30A2">
        <w:rPr>
          <w:iCs/>
          <w:sz w:val="24"/>
          <w:szCs w:val="24"/>
        </w:rPr>
        <w:t xml:space="preserve">; 3). </w:t>
      </w:r>
      <w:r w:rsidR="00BC4376">
        <w:rPr>
          <w:iCs/>
          <w:sz w:val="24"/>
          <w:szCs w:val="24"/>
        </w:rPr>
        <w:t xml:space="preserve">The problem with outdoor learning is the fear </w:t>
      </w:r>
      <w:r w:rsidR="00A168A3">
        <w:rPr>
          <w:iCs/>
          <w:sz w:val="24"/>
          <w:szCs w:val="24"/>
        </w:rPr>
        <w:t xml:space="preserve">of risks and </w:t>
      </w:r>
      <w:r w:rsidR="00190C83">
        <w:rPr>
          <w:iCs/>
          <w:sz w:val="24"/>
          <w:szCs w:val="24"/>
        </w:rPr>
        <w:t xml:space="preserve">ensuring </w:t>
      </w:r>
      <w:r w:rsidR="00A168A3">
        <w:rPr>
          <w:iCs/>
          <w:sz w:val="24"/>
          <w:szCs w:val="24"/>
        </w:rPr>
        <w:t>safety</w:t>
      </w:r>
      <w:r w:rsidR="00B07905">
        <w:rPr>
          <w:iCs/>
          <w:sz w:val="24"/>
          <w:szCs w:val="24"/>
        </w:rPr>
        <w:t>,</w:t>
      </w:r>
      <w:r w:rsidR="00A168A3">
        <w:rPr>
          <w:iCs/>
          <w:sz w:val="24"/>
          <w:szCs w:val="24"/>
        </w:rPr>
        <w:t xml:space="preserve"> which is often a barrier to </w:t>
      </w:r>
      <w:r w:rsidR="00B07905">
        <w:rPr>
          <w:iCs/>
          <w:sz w:val="24"/>
          <w:szCs w:val="24"/>
        </w:rPr>
        <w:t>using</w:t>
      </w:r>
      <w:r w:rsidR="00A168A3">
        <w:rPr>
          <w:iCs/>
          <w:sz w:val="24"/>
          <w:szCs w:val="24"/>
        </w:rPr>
        <w:t xml:space="preserve"> this environment to work in (Little, 2015). However, parents and teachers often foresee that risks teach more lessons than sitting in a classroom</w:t>
      </w:r>
      <w:r w:rsidR="00190C83">
        <w:rPr>
          <w:iCs/>
          <w:sz w:val="24"/>
          <w:szCs w:val="24"/>
        </w:rPr>
        <w:t xml:space="preserve">; </w:t>
      </w:r>
      <w:r w:rsidR="00A168A3">
        <w:rPr>
          <w:iCs/>
          <w:sz w:val="24"/>
          <w:szCs w:val="24"/>
        </w:rPr>
        <w:t xml:space="preserve">discovery allows imagination to flourish and for children to set boundaries and learn </w:t>
      </w:r>
      <w:r w:rsidR="00190C83">
        <w:rPr>
          <w:iCs/>
          <w:sz w:val="24"/>
          <w:szCs w:val="24"/>
        </w:rPr>
        <w:t xml:space="preserve">that </w:t>
      </w:r>
      <w:r w:rsidR="00A168A3">
        <w:rPr>
          <w:iCs/>
          <w:sz w:val="24"/>
          <w:szCs w:val="24"/>
        </w:rPr>
        <w:t xml:space="preserve">every action has a consequence. </w:t>
      </w:r>
    </w:p>
    <w:p w14:paraId="32F2F195" w14:textId="17A3B801" w:rsidR="00B8526A" w:rsidRDefault="00B8526A" w:rsidP="00772037">
      <w:pPr>
        <w:spacing w:line="360" w:lineRule="auto"/>
        <w:rPr>
          <w:iCs/>
          <w:sz w:val="24"/>
          <w:szCs w:val="24"/>
        </w:rPr>
      </w:pPr>
      <w:r>
        <w:rPr>
          <w:iCs/>
          <w:sz w:val="24"/>
          <w:szCs w:val="24"/>
        </w:rPr>
        <w:t>In the new up</w:t>
      </w:r>
      <w:r w:rsidR="00B07905">
        <w:rPr>
          <w:iCs/>
          <w:sz w:val="24"/>
          <w:szCs w:val="24"/>
        </w:rPr>
        <w:t xml:space="preserve"> and </w:t>
      </w:r>
      <w:r>
        <w:rPr>
          <w:iCs/>
          <w:sz w:val="24"/>
          <w:szCs w:val="24"/>
        </w:rPr>
        <w:t xml:space="preserve">coming curriculum, Successful Futures (2015), there is great emphasis on the importance of wellbeing </w:t>
      </w:r>
      <w:r w:rsidR="00B70A4D">
        <w:rPr>
          <w:iCs/>
          <w:sz w:val="24"/>
          <w:szCs w:val="24"/>
        </w:rPr>
        <w:t>in pupils which has previously lack</w:t>
      </w:r>
      <w:r w:rsidR="00EA783F">
        <w:rPr>
          <w:iCs/>
          <w:sz w:val="24"/>
          <w:szCs w:val="24"/>
        </w:rPr>
        <w:t>ed</w:t>
      </w:r>
      <w:r w:rsidR="00B70A4D">
        <w:rPr>
          <w:iCs/>
          <w:sz w:val="24"/>
          <w:szCs w:val="24"/>
        </w:rPr>
        <w:t xml:space="preserve"> the deserved </w:t>
      </w:r>
      <w:r w:rsidR="00EA783F">
        <w:rPr>
          <w:iCs/>
          <w:sz w:val="24"/>
          <w:szCs w:val="24"/>
        </w:rPr>
        <w:t>attention</w:t>
      </w:r>
      <w:r w:rsidR="00B70A4D">
        <w:rPr>
          <w:iCs/>
          <w:sz w:val="24"/>
          <w:szCs w:val="24"/>
        </w:rPr>
        <w:t xml:space="preserve">. The wellbeing of pupils is a primary factor which </w:t>
      </w:r>
      <w:r w:rsidR="00B07905">
        <w:rPr>
          <w:iCs/>
          <w:sz w:val="24"/>
          <w:szCs w:val="24"/>
        </w:rPr>
        <w:t>a</w:t>
      </w:r>
      <w:r w:rsidR="00B70A4D">
        <w:rPr>
          <w:iCs/>
          <w:sz w:val="24"/>
          <w:szCs w:val="24"/>
        </w:rPr>
        <w:t xml:space="preserve">ffects </w:t>
      </w:r>
      <w:r w:rsidR="00EA783F">
        <w:rPr>
          <w:iCs/>
          <w:sz w:val="24"/>
          <w:szCs w:val="24"/>
        </w:rPr>
        <w:t xml:space="preserve">children’s </w:t>
      </w:r>
      <w:r w:rsidR="00B70A4D">
        <w:rPr>
          <w:iCs/>
          <w:sz w:val="24"/>
          <w:szCs w:val="24"/>
        </w:rPr>
        <w:t>education along with their health</w:t>
      </w:r>
      <w:r w:rsidR="00B07905">
        <w:rPr>
          <w:iCs/>
          <w:sz w:val="24"/>
          <w:szCs w:val="24"/>
        </w:rPr>
        <w:t xml:space="preserve">; </w:t>
      </w:r>
      <w:r w:rsidR="00B70A4D">
        <w:rPr>
          <w:iCs/>
          <w:sz w:val="24"/>
          <w:szCs w:val="24"/>
        </w:rPr>
        <w:t xml:space="preserve">without </w:t>
      </w:r>
      <w:r w:rsidR="00B07905">
        <w:rPr>
          <w:iCs/>
          <w:sz w:val="24"/>
          <w:szCs w:val="24"/>
        </w:rPr>
        <w:t xml:space="preserve">a </w:t>
      </w:r>
      <w:r w:rsidR="00B70A4D">
        <w:rPr>
          <w:iCs/>
          <w:sz w:val="24"/>
          <w:szCs w:val="24"/>
        </w:rPr>
        <w:t>positive and healthy mindsigh</w:t>
      </w:r>
      <w:r w:rsidR="00DA6AFE">
        <w:rPr>
          <w:iCs/>
          <w:sz w:val="24"/>
          <w:szCs w:val="24"/>
        </w:rPr>
        <w:t>t,</w:t>
      </w:r>
      <w:r w:rsidR="00B70A4D">
        <w:rPr>
          <w:iCs/>
          <w:sz w:val="24"/>
          <w:szCs w:val="24"/>
        </w:rPr>
        <w:t xml:space="preserve"> pupils are not </w:t>
      </w:r>
      <w:r w:rsidR="00EA783F">
        <w:rPr>
          <w:iCs/>
          <w:sz w:val="24"/>
          <w:szCs w:val="24"/>
        </w:rPr>
        <w:t>equipped</w:t>
      </w:r>
      <w:r w:rsidR="00B70A4D">
        <w:rPr>
          <w:iCs/>
          <w:sz w:val="24"/>
          <w:szCs w:val="24"/>
        </w:rPr>
        <w:t xml:space="preserve"> to concentrate on their learning.  </w:t>
      </w:r>
      <w:r w:rsidR="00322397">
        <w:rPr>
          <w:iCs/>
          <w:sz w:val="24"/>
          <w:szCs w:val="24"/>
        </w:rPr>
        <w:t xml:space="preserve">Previously, the curriculum has little input about this </w:t>
      </w:r>
      <w:r w:rsidR="00035E78">
        <w:rPr>
          <w:iCs/>
          <w:sz w:val="24"/>
          <w:szCs w:val="24"/>
        </w:rPr>
        <w:lastRenderedPageBreak/>
        <w:t>importance,</w:t>
      </w:r>
      <w:r w:rsidR="00322397">
        <w:rPr>
          <w:iCs/>
          <w:sz w:val="24"/>
          <w:szCs w:val="24"/>
        </w:rPr>
        <w:t xml:space="preserve"> and it was only discussed through personal</w:t>
      </w:r>
      <w:r w:rsidR="002F5C6A">
        <w:rPr>
          <w:iCs/>
          <w:sz w:val="24"/>
          <w:szCs w:val="24"/>
        </w:rPr>
        <w:t xml:space="preserve"> and</w:t>
      </w:r>
      <w:r w:rsidR="00322397">
        <w:rPr>
          <w:iCs/>
          <w:sz w:val="24"/>
          <w:szCs w:val="24"/>
        </w:rPr>
        <w:t xml:space="preserve"> social education (PSE) which on average is typically taught once a week in schools</w:t>
      </w:r>
      <w:r w:rsidR="008F2563">
        <w:rPr>
          <w:iCs/>
          <w:sz w:val="24"/>
          <w:szCs w:val="24"/>
        </w:rPr>
        <w:t xml:space="preserve"> (WG, </w:t>
      </w:r>
      <w:r w:rsidR="00DB7867">
        <w:rPr>
          <w:iCs/>
          <w:sz w:val="24"/>
          <w:szCs w:val="24"/>
        </w:rPr>
        <w:t>2015</w:t>
      </w:r>
      <w:r w:rsidR="008F2563">
        <w:rPr>
          <w:iCs/>
          <w:sz w:val="24"/>
          <w:szCs w:val="24"/>
        </w:rPr>
        <w:t>)</w:t>
      </w:r>
      <w:r w:rsidR="00322397">
        <w:rPr>
          <w:iCs/>
          <w:sz w:val="24"/>
          <w:szCs w:val="24"/>
        </w:rPr>
        <w:t xml:space="preserve">. </w:t>
      </w:r>
    </w:p>
    <w:p w14:paraId="436E2FBA" w14:textId="53A01636" w:rsidR="007706DF" w:rsidRDefault="007768A8" w:rsidP="00772037">
      <w:pPr>
        <w:spacing w:line="360" w:lineRule="auto"/>
        <w:rPr>
          <w:iCs/>
          <w:sz w:val="24"/>
          <w:szCs w:val="24"/>
        </w:rPr>
      </w:pPr>
      <w:r>
        <w:rPr>
          <w:iCs/>
          <w:sz w:val="24"/>
          <w:szCs w:val="24"/>
        </w:rPr>
        <w:t>The author has chosen this topic as it is a</w:t>
      </w:r>
      <w:r w:rsidR="00DA6AFE">
        <w:rPr>
          <w:iCs/>
          <w:sz w:val="24"/>
          <w:szCs w:val="24"/>
        </w:rPr>
        <w:t>n area</w:t>
      </w:r>
      <w:r>
        <w:rPr>
          <w:iCs/>
          <w:sz w:val="24"/>
          <w:szCs w:val="24"/>
        </w:rPr>
        <w:t xml:space="preserve"> </w:t>
      </w:r>
      <w:r w:rsidR="00190C83">
        <w:rPr>
          <w:iCs/>
          <w:sz w:val="24"/>
          <w:szCs w:val="24"/>
        </w:rPr>
        <w:t>of great interest</w:t>
      </w:r>
      <w:r w:rsidR="00DA6AFE">
        <w:rPr>
          <w:iCs/>
          <w:sz w:val="24"/>
          <w:szCs w:val="24"/>
        </w:rPr>
        <w:t>.  The aim is</w:t>
      </w:r>
      <w:r>
        <w:rPr>
          <w:iCs/>
          <w:sz w:val="24"/>
          <w:szCs w:val="24"/>
        </w:rPr>
        <w:t xml:space="preserve"> to</w:t>
      </w:r>
      <w:r w:rsidR="00DA6AFE">
        <w:rPr>
          <w:iCs/>
          <w:sz w:val="24"/>
          <w:szCs w:val="24"/>
        </w:rPr>
        <w:t xml:space="preserve"> learn more about the theories underpinning outdoor education in order to</w:t>
      </w:r>
      <w:r>
        <w:rPr>
          <w:iCs/>
          <w:sz w:val="24"/>
          <w:szCs w:val="24"/>
        </w:rPr>
        <w:t xml:space="preserve"> become more confident to </w:t>
      </w:r>
      <w:r w:rsidR="00DA6AFE">
        <w:rPr>
          <w:iCs/>
          <w:sz w:val="24"/>
          <w:szCs w:val="24"/>
        </w:rPr>
        <w:t>teach and deliver the concept</w:t>
      </w:r>
      <w:r w:rsidR="00190C83">
        <w:rPr>
          <w:iCs/>
          <w:sz w:val="24"/>
          <w:szCs w:val="24"/>
        </w:rPr>
        <w:t xml:space="preserve"> that</w:t>
      </w:r>
      <w:r>
        <w:rPr>
          <w:iCs/>
          <w:sz w:val="24"/>
          <w:szCs w:val="24"/>
        </w:rPr>
        <w:t xml:space="preserve"> the natural environment has a positive impact on children’s work and wellbeing. Outdoor learning, unfortunately, is</w:t>
      </w:r>
      <w:r w:rsidR="00190C83">
        <w:rPr>
          <w:iCs/>
          <w:sz w:val="24"/>
          <w:szCs w:val="24"/>
        </w:rPr>
        <w:t xml:space="preserve"> </w:t>
      </w:r>
      <w:r>
        <w:rPr>
          <w:iCs/>
          <w:sz w:val="24"/>
          <w:szCs w:val="24"/>
        </w:rPr>
        <w:t>n</w:t>
      </w:r>
      <w:r w:rsidR="00190C83">
        <w:rPr>
          <w:iCs/>
          <w:sz w:val="24"/>
          <w:szCs w:val="24"/>
        </w:rPr>
        <w:t>o</w:t>
      </w:r>
      <w:r>
        <w:rPr>
          <w:iCs/>
          <w:sz w:val="24"/>
          <w:szCs w:val="24"/>
        </w:rPr>
        <w:t xml:space="preserve">t seen </w:t>
      </w:r>
      <w:r w:rsidR="00190C83">
        <w:rPr>
          <w:iCs/>
          <w:sz w:val="24"/>
          <w:szCs w:val="24"/>
        </w:rPr>
        <w:t>or</w:t>
      </w:r>
      <w:r>
        <w:rPr>
          <w:iCs/>
          <w:sz w:val="24"/>
          <w:szCs w:val="24"/>
        </w:rPr>
        <w:t xml:space="preserve"> </w:t>
      </w:r>
      <w:r w:rsidR="00EA783F">
        <w:rPr>
          <w:iCs/>
          <w:sz w:val="24"/>
          <w:szCs w:val="24"/>
        </w:rPr>
        <w:t xml:space="preserve">integrated </w:t>
      </w:r>
      <w:r>
        <w:rPr>
          <w:iCs/>
          <w:sz w:val="24"/>
          <w:szCs w:val="24"/>
        </w:rPr>
        <w:t>as much as it should be in schools</w:t>
      </w:r>
      <w:r w:rsidR="008F2563">
        <w:rPr>
          <w:iCs/>
          <w:sz w:val="24"/>
          <w:szCs w:val="24"/>
        </w:rPr>
        <w:t>, as a result for this the author decided to collect primary information to understand how outdoor learning is taught in schools in South Wales</w:t>
      </w:r>
      <w:r w:rsidR="002F5C6A">
        <w:rPr>
          <w:iCs/>
          <w:sz w:val="24"/>
          <w:szCs w:val="24"/>
        </w:rPr>
        <w:t>. H</w:t>
      </w:r>
      <w:r>
        <w:rPr>
          <w:iCs/>
          <w:sz w:val="24"/>
          <w:szCs w:val="24"/>
        </w:rPr>
        <w:t>owever, some schools have invested in forest and beach schools</w:t>
      </w:r>
      <w:r w:rsidR="008F2563">
        <w:rPr>
          <w:iCs/>
          <w:sz w:val="24"/>
          <w:szCs w:val="24"/>
        </w:rPr>
        <w:t>, this allows the teachers to understand the importance of outdoor learning, becoming certified in Forest and Beach school leaders, and how to create enriched curriculum learning full of opportunities for children</w:t>
      </w:r>
      <w:r>
        <w:rPr>
          <w:iCs/>
          <w:sz w:val="24"/>
          <w:szCs w:val="24"/>
        </w:rPr>
        <w:t xml:space="preserve">. </w:t>
      </w:r>
      <w:r w:rsidR="00507EBF">
        <w:rPr>
          <w:iCs/>
          <w:sz w:val="24"/>
          <w:szCs w:val="24"/>
        </w:rPr>
        <w:t xml:space="preserve">It </w:t>
      </w:r>
      <w:r w:rsidR="00EA783F">
        <w:rPr>
          <w:iCs/>
          <w:sz w:val="24"/>
          <w:szCs w:val="24"/>
        </w:rPr>
        <w:t>will</w:t>
      </w:r>
      <w:r w:rsidR="00507EBF">
        <w:rPr>
          <w:iCs/>
          <w:sz w:val="24"/>
          <w:szCs w:val="24"/>
        </w:rPr>
        <w:t xml:space="preserve"> be argued that t</w:t>
      </w:r>
      <w:r>
        <w:rPr>
          <w:iCs/>
          <w:sz w:val="24"/>
          <w:szCs w:val="24"/>
        </w:rPr>
        <w:t>he curriculum has</w:t>
      </w:r>
      <w:r w:rsidR="00507EBF">
        <w:rPr>
          <w:iCs/>
          <w:sz w:val="24"/>
          <w:szCs w:val="24"/>
        </w:rPr>
        <w:t xml:space="preserve"> previously</w:t>
      </w:r>
      <w:r>
        <w:rPr>
          <w:iCs/>
          <w:sz w:val="24"/>
          <w:szCs w:val="24"/>
        </w:rPr>
        <w:t xml:space="preserve"> not emphasised the importance of good wellbeing and outdoor education</w:t>
      </w:r>
      <w:r w:rsidR="00DA6AFE">
        <w:rPr>
          <w:iCs/>
          <w:sz w:val="24"/>
          <w:szCs w:val="24"/>
        </w:rPr>
        <w:t>;</w:t>
      </w:r>
      <w:r w:rsidR="00507EBF">
        <w:rPr>
          <w:iCs/>
          <w:sz w:val="24"/>
          <w:szCs w:val="24"/>
        </w:rPr>
        <w:t xml:space="preserve"> a point which</w:t>
      </w:r>
      <w:r>
        <w:rPr>
          <w:iCs/>
          <w:sz w:val="24"/>
          <w:szCs w:val="24"/>
        </w:rPr>
        <w:t xml:space="preserve"> Donaldson </w:t>
      </w:r>
      <w:r w:rsidR="00507EBF">
        <w:rPr>
          <w:iCs/>
          <w:sz w:val="24"/>
          <w:szCs w:val="24"/>
        </w:rPr>
        <w:t xml:space="preserve">(2015) </w:t>
      </w:r>
      <w:r>
        <w:rPr>
          <w:iCs/>
          <w:sz w:val="24"/>
          <w:szCs w:val="24"/>
        </w:rPr>
        <w:t>has acknowledged and</w:t>
      </w:r>
      <w:r w:rsidR="002F5C6A">
        <w:rPr>
          <w:iCs/>
          <w:sz w:val="24"/>
          <w:szCs w:val="24"/>
        </w:rPr>
        <w:t xml:space="preserve"> he</w:t>
      </w:r>
      <w:r>
        <w:rPr>
          <w:iCs/>
          <w:sz w:val="24"/>
          <w:szCs w:val="24"/>
        </w:rPr>
        <w:t xml:space="preserve"> </w:t>
      </w:r>
      <w:r w:rsidR="00507EBF">
        <w:rPr>
          <w:iCs/>
          <w:sz w:val="24"/>
          <w:szCs w:val="24"/>
        </w:rPr>
        <w:t xml:space="preserve">has </w:t>
      </w:r>
      <w:r>
        <w:rPr>
          <w:iCs/>
          <w:sz w:val="24"/>
          <w:szCs w:val="24"/>
        </w:rPr>
        <w:t xml:space="preserve">shed light on this area. </w:t>
      </w:r>
    </w:p>
    <w:p w14:paraId="317736D6" w14:textId="77777777" w:rsidR="007706DF" w:rsidRDefault="007706DF" w:rsidP="00772037">
      <w:pPr>
        <w:spacing w:line="360" w:lineRule="auto"/>
        <w:rPr>
          <w:iCs/>
          <w:sz w:val="24"/>
          <w:szCs w:val="24"/>
        </w:rPr>
      </w:pPr>
    </w:p>
    <w:p w14:paraId="294B0E1F" w14:textId="3F698FB5" w:rsidR="00BC4376" w:rsidRDefault="00BC4376" w:rsidP="00772037">
      <w:pPr>
        <w:spacing w:line="360" w:lineRule="auto"/>
        <w:rPr>
          <w:iCs/>
          <w:sz w:val="24"/>
          <w:szCs w:val="24"/>
        </w:rPr>
      </w:pPr>
    </w:p>
    <w:p w14:paraId="4FBAE16E" w14:textId="4F670829" w:rsidR="00BC4376" w:rsidRDefault="00BC4376" w:rsidP="00772037">
      <w:pPr>
        <w:spacing w:line="360" w:lineRule="auto"/>
        <w:rPr>
          <w:iCs/>
          <w:sz w:val="24"/>
          <w:szCs w:val="24"/>
        </w:rPr>
      </w:pPr>
    </w:p>
    <w:p w14:paraId="5AD40AAC" w14:textId="49404081" w:rsidR="00C93D59" w:rsidRDefault="00C93D59" w:rsidP="00C93D59"/>
    <w:p w14:paraId="40F75ED1" w14:textId="6CFD5C7A" w:rsidR="00772037" w:rsidRDefault="00772037" w:rsidP="00C93D59"/>
    <w:p w14:paraId="4ED1AB61" w14:textId="5CA89A34" w:rsidR="00772037" w:rsidRDefault="00772037" w:rsidP="00C93D59"/>
    <w:p w14:paraId="4B30A14B" w14:textId="23A8A35F" w:rsidR="00772037" w:rsidRDefault="00772037" w:rsidP="00C93D59"/>
    <w:p w14:paraId="17904749" w14:textId="150B71D8" w:rsidR="00772037" w:rsidRDefault="00772037" w:rsidP="00C93D59"/>
    <w:p w14:paraId="731B3964" w14:textId="7ED6BB0D" w:rsidR="00772037" w:rsidRDefault="00772037" w:rsidP="00C93D59"/>
    <w:p w14:paraId="0ED2E6E0" w14:textId="4BEFCA4F" w:rsidR="00DB7867" w:rsidRDefault="00DB7867" w:rsidP="00C93D59"/>
    <w:p w14:paraId="4931159C" w14:textId="7B16E480" w:rsidR="00DB7867" w:rsidRDefault="00DB7867" w:rsidP="00C93D59"/>
    <w:p w14:paraId="3848F2BE" w14:textId="77777777" w:rsidR="00DB7867" w:rsidRDefault="00DB7867" w:rsidP="00C93D59"/>
    <w:p w14:paraId="1B9E865D" w14:textId="2B955DDA" w:rsidR="00772037" w:rsidRDefault="00772037" w:rsidP="00C93D59"/>
    <w:p w14:paraId="1C3E334A" w14:textId="19424F1D" w:rsidR="00772037" w:rsidRDefault="00772037" w:rsidP="00C93D59"/>
    <w:p w14:paraId="2C384B41" w14:textId="58DC6799" w:rsidR="00772037" w:rsidRPr="00FB3FCD" w:rsidRDefault="00302836" w:rsidP="00772037">
      <w:pPr>
        <w:pStyle w:val="IntenseQuote"/>
        <w:rPr>
          <w:sz w:val="24"/>
        </w:rPr>
      </w:pPr>
      <w:r>
        <w:rPr>
          <w:sz w:val="24"/>
        </w:rPr>
        <w:lastRenderedPageBreak/>
        <w:t xml:space="preserve">Chapter 2: </w:t>
      </w:r>
      <w:r w:rsidR="00772037" w:rsidRPr="00FB3FCD">
        <w:rPr>
          <w:sz w:val="24"/>
        </w:rPr>
        <w:t xml:space="preserve">Literature review </w:t>
      </w:r>
    </w:p>
    <w:p w14:paraId="0F289593" w14:textId="2AE66EBC" w:rsidR="00772037" w:rsidRPr="004D603C" w:rsidRDefault="001C3C66" w:rsidP="001C3C66">
      <w:pPr>
        <w:rPr>
          <w:sz w:val="28"/>
          <w:szCs w:val="24"/>
          <w:u w:val="single"/>
        </w:rPr>
      </w:pPr>
      <w:r w:rsidRPr="004D603C">
        <w:rPr>
          <w:sz w:val="28"/>
          <w:szCs w:val="24"/>
          <w:u w:val="single"/>
        </w:rPr>
        <w:t>The outdoors</w:t>
      </w:r>
    </w:p>
    <w:p w14:paraId="6B53FA19" w14:textId="5427ABFA" w:rsidR="00057EEF" w:rsidRPr="00D121E4" w:rsidRDefault="00E308DD" w:rsidP="00D121E4">
      <w:pPr>
        <w:spacing w:line="360" w:lineRule="auto"/>
        <w:rPr>
          <w:sz w:val="24"/>
          <w:szCs w:val="24"/>
        </w:rPr>
      </w:pPr>
      <w:r>
        <w:rPr>
          <w:sz w:val="24"/>
          <w:szCs w:val="24"/>
        </w:rPr>
        <w:t>Outdoor learning/ play has become a high priority since childhood was recognised as a separate section of life (</w:t>
      </w:r>
      <w:proofErr w:type="spellStart"/>
      <w:r>
        <w:rPr>
          <w:sz w:val="24"/>
          <w:szCs w:val="24"/>
        </w:rPr>
        <w:t>Wellhousen</w:t>
      </w:r>
      <w:proofErr w:type="spellEnd"/>
      <w:r>
        <w:rPr>
          <w:sz w:val="24"/>
          <w:szCs w:val="24"/>
        </w:rPr>
        <w:t xml:space="preserve">, </w:t>
      </w:r>
      <w:r w:rsidR="00F31C4A">
        <w:rPr>
          <w:sz w:val="24"/>
          <w:szCs w:val="24"/>
        </w:rPr>
        <w:t>2002</w:t>
      </w:r>
      <w:r>
        <w:rPr>
          <w:sz w:val="24"/>
          <w:szCs w:val="24"/>
        </w:rPr>
        <w:t>;</w:t>
      </w:r>
      <w:r w:rsidR="005511C5">
        <w:rPr>
          <w:sz w:val="24"/>
          <w:szCs w:val="24"/>
        </w:rPr>
        <w:t xml:space="preserve"> </w:t>
      </w:r>
      <w:r w:rsidR="009C113F">
        <w:rPr>
          <w:sz w:val="24"/>
          <w:szCs w:val="24"/>
        </w:rPr>
        <w:t>2</w:t>
      </w:r>
      <w:r>
        <w:rPr>
          <w:sz w:val="24"/>
          <w:szCs w:val="24"/>
        </w:rPr>
        <w:t xml:space="preserve">). </w:t>
      </w:r>
      <w:r w:rsidR="00CD25B2" w:rsidRPr="00D121E4">
        <w:rPr>
          <w:sz w:val="24"/>
          <w:szCs w:val="24"/>
        </w:rPr>
        <w:t>P</w:t>
      </w:r>
      <w:r w:rsidR="000E5DD7" w:rsidRPr="00D121E4">
        <w:rPr>
          <w:sz w:val="24"/>
          <w:szCs w:val="24"/>
        </w:rPr>
        <w:t>riest (1986) believes that outdoor education is made</w:t>
      </w:r>
      <w:r w:rsidR="00DA6AFE">
        <w:rPr>
          <w:sz w:val="24"/>
          <w:szCs w:val="24"/>
        </w:rPr>
        <w:t xml:space="preserve"> up</w:t>
      </w:r>
      <w:r w:rsidR="000E5DD7" w:rsidRPr="00D121E4">
        <w:rPr>
          <w:sz w:val="24"/>
          <w:szCs w:val="24"/>
        </w:rPr>
        <w:t xml:space="preserve"> of six factors</w:t>
      </w:r>
      <w:r w:rsidR="00507EBF">
        <w:rPr>
          <w:sz w:val="24"/>
          <w:szCs w:val="24"/>
        </w:rPr>
        <w:t xml:space="preserve"> identified as</w:t>
      </w:r>
      <w:r w:rsidR="000E5DD7" w:rsidRPr="00D121E4">
        <w:rPr>
          <w:sz w:val="24"/>
          <w:szCs w:val="24"/>
        </w:rPr>
        <w:t xml:space="preserve">: ‘a method for learning, experiential, primarily outdoors, </w:t>
      </w:r>
      <w:r w:rsidR="00EA783F">
        <w:rPr>
          <w:sz w:val="24"/>
          <w:szCs w:val="24"/>
        </w:rPr>
        <w:t>requiring</w:t>
      </w:r>
      <w:r w:rsidR="000E5DD7" w:rsidRPr="00D121E4">
        <w:rPr>
          <w:sz w:val="24"/>
          <w:szCs w:val="24"/>
        </w:rPr>
        <w:t xml:space="preserve"> the use of all of the senses and domains, based upon interdisciplinary curriculum matter, and a matter of relationships involving people and natural resources</w:t>
      </w:r>
      <w:r w:rsidR="0028659E">
        <w:rPr>
          <w:sz w:val="24"/>
          <w:szCs w:val="24"/>
        </w:rPr>
        <w:t>.</w:t>
      </w:r>
      <w:r w:rsidR="000E5DD7" w:rsidRPr="00D121E4">
        <w:rPr>
          <w:sz w:val="24"/>
          <w:szCs w:val="24"/>
        </w:rPr>
        <w:t xml:space="preserve">’ </w:t>
      </w:r>
      <w:r w:rsidR="00043E16" w:rsidRPr="00D121E4">
        <w:rPr>
          <w:sz w:val="24"/>
          <w:szCs w:val="24"/>
        </w:rPr>
        <w:t xml:space="preserve">The Welsh Government (2009) </w:t>
      </w:r>
      <w:r w:rsidR="000E5DD7" w:rsidRPr="00D121E4">
        <w:rPr>
          <w:sz w:val="24"/>
          <w:szCs w:val="24"/>
        </w:rPr>
        <w:t>state</w:t>
      </w:r>
      <w:r w:rsidR="00043E16" w:rsidRPr="00D121E4">
        <w:rPr>
          <w:sz w:val="24"/>
          <w:szCs w:val="24"/>
        </w:rPr>
        <w:t xml:space="preserve"> that the outdoor environment is optimal for improving experimental learning as there are a vast range of opportunities, natural resources and space</w:t>
      </w:r>
      <w:r w:rsidR="00B36E4E">
        <w:rPr>
          <w:sz w:val="24"/>
          <w:szCs w:val="24"/>
        </w:rPr>
        <w:t>s</w:t>
      </w:r>
      <w:r w:rsidR="00043E16" w:rsidRPr="00D121E4">
        <w:rPr>
          <w:sz w:val="24"/>
          <w:szCs w:val="24"/>
        </w:rPr>
        <w:t xml:space="preserve"> to be creative, </w:t>
      </w:r>
      <w:r w:rsidR="00B36E4E">
        <w:rPr>
          <w:sz w:val="24"/>
          <w:szCs w:val="24"/>
        </w:rPr>
        <w:t xml:space="preserve">to </w:t>
      </w:r>
      <w:r w:rsidR="00043E16" w:rsidRPr="00D121E4">
        <w:rPr>
          <w:sz w:val="24"/>
          <w:szCs w:val="24"/>
        </w:rPr>
        <w:t>have movement and to take risks in their learning. Along with developing learning</w:t>
      </w:r>
      <w:r w:rsidR="0028659E">
        <w:rPr>
          <w:sz w:val="24"/>
          <w:szCs w:val="24"/>
        </w:rPr>
        <w:t>,</w:t>
      </w:r>
      <w:r w:rsidR="00043E16" w:rsidRPr="00D121E4">
        <w:rPr>
          <w:sz w:val="24"/>
          <w:szCs w:val="24"/>
        </w:rPr>
        <w:t xml:space="preserve"> it also enhances and improve</w:t>
      </w:r>
      <w:r w:rsidR="0028659E">
        <w:rPr>
          <w:sz w:val="24"/>
          <w:szCs w:val="24"/>
        </w:rPr>
        <w:t>s</w:t>
      </w:r>
      <w:r w:rsidR="00043E16" w:rsidRPr="00D121E4">
        <w:rPr>
          <w:sz w:val="24"/>
          <w:szCs w:val="24"/>
        </w:rPr>
        <w:t xml:space="preserve"> social, cultural, personal, </w:t>
      </w:r>
      <w:r w:rsidR="00DA6AFE">
        <w:rPr>
          <w:sz w:val="24"/>
          <w:szCs w:val="24"/>
        </w:rPr>
        <w:t xml:space="preserve">and </w:t>
      </w:r>
      <w:r w:rsidR="00043E16" w:rsidRPr="00D121E4">
        <w:rPr>
          <w:sz w:val="24"/>
          <w:szCs w:val="24"/>
        </w:rPr>
        <w:t xml:space="preserve">physical skills through a </w:t>
      </w:r>
      <w:r w:rsidR="0028659E">
        <w:rPr>
          <w:sz w:val="24"/>
          <w:szCs w:val="24"/>
        </w:rPr>
        <w:t>wide</w:t>
      </w:r>
      <w:r w:rsidR="00043E16" w:rsidRPr="00D121E4">
        <w:rPr>
          <w:sz w:val="24"/>
          <w:szCs w:val="24"/>
        </w:rPr>
        <w:t xml:space="preserve"> range of stimuli which enriches a child’s learning environment (2).</w:t>
      </w:r>
      <w:r w:rsidR="000E5DD7" w:rsidRPr="00D121E4">
        <w:rPr>
          <w:sz w:val="24"/>
          <w:szCs w:val="24"/>
        </w:rPr>
        <w:t xml:space="preserve"> Those lessons that can be taught outdoors should be taught outdoors as they learn about what is ‘in’, ‘about’ and ‘for’ the outdoor environment (Donaldson &amp; Donaldson, 1958; 1). </w:t>
      </w:r>
    </w:p>
    <w:p w14:paraId="187681DE" w14:textId="2CA60285" w:rsidR="00CF3D92" w:rsidRPr="00D121E4" w:rsidRDefault="00CF3D92" w:rsidP="00D121E4">
      <w:pPr>
        <w:spacing w:line="360" w:lineRule="auto"/>
        <w:rPr>
          <w:sz w:val="24"/>
          <w:szCs w:val="24"/>
        </w:rPr>
      </w:pPr>
      <w:r w:rsidRPr="00D121E4">
        <w:rPr>
          <w:sz w:val="24"/>
          <w:szCs w:val="24"/>
        </w:rPr>
        <w:t>Dewey</w:t>
      </w:r>
      <w:r w:rsidR="007706DF">
        <w:rPr>
          <w:sz w:val="24"/>
          <w:szCs w:val="24"/>
        </w:rPr>
        <w:t>’s</w:t>
      </w:r>
      <w:r w:rsidRPr="00D121E4">
        <w:rPr>
          <w:sz w:val="24"/>
          <w:szCs w:val="24"/>
        </w:rPr>
        <w:t xml:space="preserve"> (</w:t>
      </w:r>
      <w:r w:rsidR="00CD25B2" w:rsidRPr="00D121E4">
        <w:rPr>
          <w:sz w:val="24"/>
          <w:szCs w:val="24"/>
        </w:rPr>
        <w:t>1916/2007</w:t>
      </w:r>
      <w:r w:rsidRPr="00D121E4">
        <w:rPr>
          <w:sz w:val="24"/>
          <w:szCs w:val="24"/>
        </w:rPr>
        <w:t xml:space="preserve">) theory on </w:t>
      </w:r>
      <w:r w:rsidR="00EA783F" w:rsidRPr="00D121E4">
        <w:rPr>
          <w:sz w:val="24"/>
          <w:szCs w:val="24"/>
        </w:rPr>
        <w:t>experi</w:t>
      </w:r>
      <w:r w:rsidR="00EA783F">
        <w:rPr>
          <w:sz w:val="24"/>
          <w:szCs w:val="24"/>
        </w:rPr>
        <w:t>ential</w:t>
      </w:r>
      <w:r w:rsidRPr="00D121E4">
        <w:rPr>
          <w:sz w:val="24"/>
          <w:szCs w:val="24"/>
        </w:rPr>
        <w:t xml:space="preserve"> learning is</w:t>
      </w:r>
      <w:r w:rsidR="00DA6AFE">
        <w:rPr>
          <w:sz w:val="24"/>
          <w:szCs w:val="24"/>
        </w:rPr>
        <w:t xml:space="preserve"> at</w:t>
      </w:r>
      <w:r w:rsidRPr="00D121E4">
        <w:rPr>
          <w:sz w:val="24"/>
          <w:szCs w:val="24"/>
        </w:rPr>
        <w:t xml:space="preserve"> the centre of outdoor learning</w:t>
      </w:r>
      <w:r w:rsidR="00BF251D" w:rsidRPr="00D121E4">
        <w:rPr>
          <w:sz w:val="24"/>
          <w:szCs w:val="24"/>
        </w:rPr>
        <w:t>, however he states there is a difference between ‘doing’ and ‘</w:t>
      </w:r>
      <w:r w:rsidR="00CD25B2" w:rsidRPr="00D121E4">
        <w:rPr>
          <w:sz w:val="24"/>
          <w:szCs w:val="24"/>
        </w:rPr>
        <w:t>experiencing’</w:t>
      </w:r>
      <w:r w:rsidR="00DA6AFE">
        <w:rPr>
          <w:sz w:val="24"/>
          <w:szCs w:val="24"/>
        </w:rPr>
        <w:t>;</w:t>
      </w:r>
      <w:r w:rsidR="00CD25B2" w:rsidRPr="00D121E4">
        <w:rPr>
          <w:sz w:val="24"/>
          <w:szCs w:val="24"/>
        </w:rPr>
        <w:t xml:space="preserve"> he makes it clear that experiencing is linking a movement to a meaning (1916/2007; 104). </w:t>
      </w:r>
      <w:r w:rsidR="00904FC3">
        <w:rPr>
          <w:sz w:val="24"/>
          <w:szCs w:val="24"/>
        </w:rPr>
        <w:t xml:space="preserve">Corbett’s theory of creating a learning objective for effective learning suggests that this research is accurate. </w:t>
      </w:r>
      <w:r w:rsidR="00FB103A" w:rsidRPr="00D121E4">
        <w:rPr>
          <w:sz w:val="24"/>
          <w:szCs w:val="24"/>
        </w:rPr>
        <w:t>Expanding on this</w:t>
      </w:r>
      <w:r w:rsidR="008F2563">
        <w:rPr>
          <w:sz w:val="24"/>
          <w:szCs w:val="24"/>
        </w:rPr>
        <w:t xml:space="preserve"> the learning and teaching Scotland report</w:t>
      </w:r>
      <w:r w:rsidR="00FB103A" w:rsidRPr="00D121E4">
        <w:rPr>
          <w:sz w:val="24"/>
          <w:szCs w:val="24"/>
        </w:rPr>
        <w:t xml:space="preserve"> states outdoor learning is expanding the curriculum and involving direct learning experiences. </w:t>
      </w:r>
      <w:r w:rsidR="008F2563">
        <w:rPr>
          <w:sz w:val="24"/>
          <w:szCs w:val="24"/>
        </w:rPr>
        <w:t>It t</w:t>
      </w:r>
      <w:r w:rsidR="00FB103A" w:rsidRPr="00D121E4">
        <w:rPr>
          <w:sz w:val="24"/>
          <w:szCs w:val="24"/>
        </w:rPr>
        <w:t xml:space="preserve">hen goes on to state other educators believe </w:t>
      </w:r>
      <w:r w:rsidR="00C456F3" w:rsidRPr="00D121E4">
        <w:rPr>
          <w:sz w:val="24"/>
          <w:szCs w:val="24"/>
        </w:rPr>
        <w:t xml:space="preserve">it is a place or a topic </w:t>
      </w:r>
      <w:r w:rsidR="008F2563">
        <w:rPr>
          <w:sz w:val="24"/>
          <w:szCs w:val="24"/>
        </w:rPr>
        <w:t>(2010)</w:t>
      </w:r>
      <w:r w:rsidR="00C456F3" w:rsidRPr="00D121E4">
        <w:rPr>
          <w:sz w:val="24"/>
          <w:szCs w:val="24"/>
        </w:rPr>
        <w:t xml:space="preserve">. </w:t>
      </w:r>
    </w:p>
    <w:p w14:paraId="518DA0E5" w14:textId="395F2475" w:rsidR="00BC4376" w:rsidRPr="00D121E4" w:rsidRDefault="00BC4376" w:rsidP="00D121E4">
      <w:pPr>
        <w:spacing w:line="360" w:lineRule="auto"/>
        <w:rPr>
          <w:sz w:val="24"/>
          <w:szCs w:val="24"/>
        </w:rPr>
      </w:pPr>
      <w:r w:rsidRPr="00D121E4">
        <w:rPr>
          <w:sz w:val="24"/>
          <w:szCs w:val="24"/>
        </w:rPr>
        <w:t>Those children who struggle to work academicall</w:t>
      </w:r>
      <w:r w:rsidR="00A168A3" w:rsidRPr="00D121E4">
        <w:rPr>
          <w:sz w:val="24"/>
          <w:szCs w:val="24"/>
        </w:rPr>
        <w:t xml:space="preserve">y, </w:t>
      </w:r>
      <w:r w:rsidR="0028659E">
        <w:rPr>
          <w:sz w:val="24"/>
          <w:szCs w:val="24"/>
        </w:rPr>
        <w:t xml:space="preserve">or have difficulty with </w:t>
      </w:r>
      <w:r w:rsidR="00A168A3" w:rsidRPr="00D121E4">
        <w:rPr>
          <w:sz w:val="24"/>
          <w:szCs w:val="24"/>
        </w:rPr>
        <w:t>motivation, social skills and their attention span</w:t>
      </w:r>
      <w:r w:rsidR="0028659E">
        <w:rPr>
          <w:sz w:val="24"/>
          <w:szCs w:val="24"/>
        </w:rPr>
        <w:t>,</w:t>
      </w:r>
      <w:r w:rsidR="00A168A3" w:rsidRPr="00D121E4">
        <w:rPr>
          <w:sz w:val="24"/>
          <w:szCs w:val="24"/>
        </w:rPr>
        <w:t xml:space="preserve"> gain the most from </w:t>
      </w:r>
      <w:r w:rsidR="00EA783F">
        <w:rPr>
          <w:sz w:val="24"/>
          <w:szCs w:val="24"/>
        </w:rPr>
        <w:t>experiential</w:t>
      </w:r>
      <w:r w:rsidR="00A168A3" w:rsidRPr="00D121E4">
        <w:rPr>
          <w:sz w:val="24"/>
          <w:szCs w:val="24"/>
        </w:rPr>
        <w:t xml:space="preserve"> activity and outdoor learning (</w:t>
      </w:r>
      <w:proofErr w:type="spellStart"/>
      <w:r w:rsidR="00A168A3" w:rsidRPr="00D121E4">
        <w:rPr>
          <w:sz w:val="24"/>
          <w:szCs w:val="24"/>
        </w:rPr>
        <w:t>Bredderman</w:t>
      </w:r>
      <w:proofErr w:type="spellEnd"/>
      <w:r w:rsidR="00A168A3" w:rsidRPr="00D121E4">
        <w:rPr>
          <w:sz w:val="24"/>
          <w:szCs w:val="24"/>
        </w:rPr>
        <w:t xml:space="preserve">, 1983). It is indicated through a wide range of research that outdoor learning allows those children who are often invisible, shy and </w:t>
      </w:r>
      <w:r w:rsidR="0028659E">
        <w:rPr>
          <w:sz w:val="24"/>
          <w:szCs w:val="24"/>
        </w:rPr>
        <w:t xml:space="preserve">who </w:t>
      </w:r>
      <w:r w:rsidR="00A168A3" w:rsidRPr="00D121E4">
        <w:rPr>
          <w:sz w:val="24"/>
          <w:szCs w:val="24"/>
        </w:rPr>
        <w:t xml:space="preserve">quietly carry on with work, </w:t>
      </w:r>
      <w:r w:rsidR="0028659E">
        <w:rPr>
          <w:sz w:val="24"/>
          <w:szCs w:val="24"/>
        </w:rPr>
        <w:t>to</w:t>
      </w:r>
      <w:r w:rsidR="00A168A3" w:rsidRPr="00D121E4">
        <w:rPr>
          <w:sz w:val="24"/>
          <w:szCs w:val="24"/>
        </w:rPr>
        <w:t xml:space="preserve"> flourish and participate thoroughly in engaging activities</w:t>
      </w:r>
      <w:r w:rsidR="0028659E">
        <w:rPr>
          <w:sz w:val="24"/>
          <w:szCs w:val="24"/>
        </w:rPr>
        <w:t>,</w:t>
      </w:r>
      <w:r w:rsidR="00A168A3" w:rsidRPr="00D121E4">
        <w:rPr>
          <w:sz w:val="24"/>
          <w:szCs w:val="24"/>
        </w:rPr>
        <w:t xml:space="preserve"> allowing each and every learner to increase their skills and knowledge (Barlow, 2015; </w:t>
      </w:r>
      <w:proofErr w:type="spellStart"/>
      <w:r w:rsidR="00A168A3" w:rsidRPr="00D121E4">
        <w:rPr>
          <w:sz w:val="24"/>
          <w:szCs w:val="24"/>
        </w:rPr>
        <w:t>Breunig</w:t>
      </w:r>
      <w:proofErr w:type="spellEnd"/>
      <w:r w:rsidR="00A168A3" w:rsidRPr="00D121E4">
        <w:rPr>
          <w:sz w:val="24"/>
          <w:szCs w:val="24"/>
        </w:rPr>
        <w:t xml:space="preserve"> et al., 2014; </w:t>
      </w:r>
      <w:proofErr w:type="spellStart"/>
      <w:r w:rsidR="00A168A3" w:rsidRPr="00D121E4">
        <w:rPr>
          <w:sz w:val="24"/>
          <w:szCs w:val="24"/>
        </w:rPr>
        <w:t>Breunig</w:t>
      </w:r>
      <w:proofErr w:type="spellEnd"/>
      <w:r w:rsidR="00A168A3" w:rsidRPr="00D121E4">
        <w:rPr>
          <w:sz w:val="24"/>
          <w:szCs w:val="24"/>
        </w:rPr>
        <w:t xml:space="preserve"> et al., 2008; Moulton, 2008; Scott et al., 2013). </w:t>
      </w:r>
    </w:p>
    <w:p w14:paraId="2DB149C4" w14:textId="55B5CFA2" w:rsidR="0012245A" w:rsidRDefault="0012245A" w:rsidP="0012245A">
      <w:pPr>
        <w:spacing w:line="360" w:lineRule="auto"/>
        <w:rPr>
          <w:iCs/>
          <w:sz w:val="24"/>
          <w:szCs w:val="24"/>
        </w:rPr>
      </w:pPr>
      <w:r>
        <w:rPr>
          <w:iCs/>
          <w:sz w:val="24"/>
          <w:szCs w:val="24"/>
        </w:rPr>
        <w:lastRenderedPageBreak/>
        <w:t>The stat</w:t>
      </w:r>
      <w:r w:rsidR="0028659E">
        <w:rPr>
          <w:iCs/>
          <w:sz w:val="24"/>
          <w:szCs w:val="24"/>
        </w:rPr>
        <w:t>isti</w:t>
      </w:r>
      <w:r>
        <w:rPr>
          <w:iCs/>
          <w:sz w:val="24"/>
          <w:szCs w:val="24"/>
        </w:rPr>
        <w:t>cs by natural childhood report</w:t>
      </w:r>
      <w:r w:rsidR="0028659E">
        <w:rPr>
          <w:iCs/>
          <w:sz w:val="24"/>
          <w:szCs w:val="24"/>
        </w:rPr>
        <w:t xml:space="preserve"> (</w:t>
      </w:r>
      <w:r w:rsidR="00735155">
        <w:rPr>
          <w:iCs/>
          <w:sz w:val="24"/>
          <w:szCs w:val="24"/>
        </w:rPr>
        <w:t>2012</w:t>
      </w:r>
      <w:r w:rsidR="0028659E">
        <w:rPr>
          <w:iCs/>
          <w:sz w:val="24"/>
          <w:szCs w:val="24"/>
        </w:rPr>
        <w:t>)</w:t>
      </w:r>
      <w:r>
        <w:rPr>
          <w:iCs/>
          <w:sz w:val="24"/>
          <w:szCs w:val="24"/>
        </w:rPr>
        <w:t xml:space="preserve"> show us that ‘fewer than one in ten children regularly play in wild places; compared to almost half a generation ago’</w:t>
      </w:r>
      <w:r w:rsidR="0028659E">
        <w:rPr>
          <w:iCs/>
          <w:sz w:val="24"/>
          <w:szCs w:val="24"/>
        </w:rPr>
        <w:t>,</w:t>
      </w:r>
      <w:r>
        <w:rPr>
          <w:iCs/>
          <w:sz w:val="24"/>
          <w:szCs w:val="24"/>
        </w:rPr>
        <w:t xml:space="preserve"> consequently linking into mental and physical health issues such as vitamin D deficiency and obesity</w:t>
      </w:r>
      <w:r w:rsidR="0028659E">
        <w:rPr>
          <w:iCs/>
          <w:sz w:val="24"/>
          <w:szCs w:val="24"/>
        </w:rPr>
        <w:t>,</w:t>
      </w:r>
      <w:r>
        <w:rPr>
          <w:iCs/>
          <w:sz w:val="24"/>
          <w:szCs w:val="24"/>
        </w:rPr>
        <w:t xml:space="preserve"> with three in ten children suffering from being overweight or obese in England aged between two and fifteen years old. Penny Wilson states that the outdoors ha</w:t>
      </w:r>
      <w:r w:rsidR="0028659E">
        <w:rPr>
          <w:iCs/>
          <w:sz w:val="24"/>
          <w:szCs w:val="24"/>
        </w:rPr>
        <w:t>s</w:t>
      </w:r>
      <w:r>
        <w:rPr>
          <w:iCs/>
          <w:sz w:val="24"/>
          <w:szCs w:val="24"/>
        </w:rPr>
        <w:t xml:space="preserve"> endless opportunities for physical activity, which is a leading way to combat obesity, as children participate in high level fitness through play</w:t>
      </w:r>
      <w:r w:rsidR="003D752D">
        <w:rPr>
          <w:iCs/>
          <w:sz w:val="24"/>
          <w:szCs w:val="24"/>
        </w:rPr>
        <w:t>,</w:t>
      </w:r>
      <w:r>
        <w:rPr>
          <w:iCs/>
          <w:sz w:val="24"/>
          <w:szCs w:val="24"/>
        </w:rPr>
        <w:t xml:space="preserve"> and enjoyment is their motivation. One in ten children are suffering from mental health disorders between the ages of five and sixteen </w:t>
      </w:r>
      <w:r w:rsidR="00DA6AFE">
        <w:rPr>
          <w:iCs/>
          <w:sz w:val="24"/>
          <w:szCs w:val="24"/>
        </w:rPr>
        <w:t xml:space="preserve">which can be linked to a </w:t>
      </w:r>
      <w:r>
        <w:rPr>
          <w:iCs/>
          <w:sz w:val="24"/>
          <w:szCs w:val="24"/>
        </w:rPr>
        <w:t xml:space="preserve">lack of engagement with nature, being </w:t>
      </w:r>
      <w:r w:rsidR="0028659E">
        <w:rPr>
          <w:iCs/>
          <w:sz w:val="24"/>
          <w:szCs w:val="24"/>
        </w:rPr>
        <w:t>un</w:t>
      </w:r>
      <w:r>
        <w:rPr>
          <w:iCs/>
          <w:sz w:val="24"/>
          <w:szCs w:val="24"/>
        </w:rPr>
        <w:t>able to cope with risks, challenges and building resilience and social skills. Up</w:t>
      </w:r>
      <w:r w:rsidR="005C4C63">
        <w:rPr>
          <w:iCs/>
          <w:sz w:val="24"/>
          <w:szCs w:val="24"/>
        </w:rPr>
        <w:t xml:space="preserve"> and </w:t>
      </w:r>
      <w:r>
        <w:rPr>
          <w:iCs/>
          <w:sz w:val="24"/>
          <w:szCs w:val="24"/>
        </w:rPr>
        <w:t>coming and advancement of technology is partly to blame for children missing vital experiences with the natural world</w:t>
      </w:r>
      <w:r w:rsidR="003D752D">
        <w:rPr>
          <w:iCs/>
          <w:sz w:val="24"/>
          <w:szCs w:val="24"/>
        </w:rPr>
        <w:t>. E</w:t>
      </w:r>
      <w:r>
        <w:rPr>
          <w:iCs/>
          <w:sz w:val="24"/>
          <w:szCs w:val="24"/>
        </w:rPr>
        <w:t>ven though technology is an important aspect of this generation and</w:t>
      </w:r>
      <w:r w:rsidR="0028659E">
        <w:rPr>
          <w:iCs/>
          <w:sz w:val="24"/>
          <w:szCs w:val="24"/>
        </w:rPr>
        <w:t xml:space="preserve"> there are</w:t>
      </w:r>
      <w:r>
        <w:rPr>
          <w:iCs/>
          <w:sz w:val="24"/>
          <w:szCs w:val="24"/>
        </w:rPr>
        <w:t xml:space="preserve"> important skills to learn, it has become overbearing for young children and adults. Children in Britain are spending 20 hours a week online and on social media</w:t>
      </w:r>
      <w:r w:rsidR="0028659E">
        <w:rPr>
          <w:iCs/>
          <w:sz w:val="24"/>
          <w:szCs w:val="24"/>
        </w:rPr>
        <w:t>;</w:t>
      </w:r>
      <w:r>
        <w:rPr>
          <w:iCs/>
          <w:sz w:val="24"/>
          <w:szCs w:val="24"/>
        </w:rPr>
        <w:t xml:space="preserve"> this has increased by 12% since 2007 and</w:t>
      </w:r>
      <w:r w:rsidR="0028659E">
        <w:rPr>
          <w:iCs/>
          <w:sz w:val="24"/>
          <w:szCs w:val="24"/>
        </w:rPr>
        <w:t xml:space="preserve"> has</w:t>
      </w:r>
      <w:r>
        <w:rPr>
          <w:iCs/>
          <w:sz w:val="24"/>
          <w:szCs w:val="24"/>
        </w:rPr>
        <w:t xml:space="preserve"> led to electronic addictions. Children aged between eleven and fifteen spend 7.5 hours a day in front of an electronic screen</w:t>
      </w:r>
      <w:r w:rsidR="0028659E">
        <w:rPr>
          <w:iCs/>
          <w:sz w:val="24"/>
          <w:szCs w:val="24"/>
        </w:rPr>
        <w:t>;</w:t>
      </w:r>
      <w:r>
        <w:rPr>
          <w:iCs/>
          <w:sz w:val="24"/>
          <w:szCs w:val="24"/>
        </w:rPr>
        <w:t xml:space="preserve"> in a decade this has increased by 40%. This is causing less time for children to be active and </w:t>
      </w:r>
      <w:r w:rsidR="005C4C63">
        <w:rPr>
          <w:iCs/>
          <w:sz w:val="24"/>
          <w:szCs w:val="24"/>
        </w:rPr>
        <w:t>spend time</w:t>
      </w:r>
      <w:r>
        <w:rPr>
          <w:iCs/>
          <w:sz w:val="24"/>
          <w:szCs w:val="24"/>
        </w:rPr>
        <w:t xml:space="preserve"> outside, using their senses and imagination to have fun</w:t>
      </w:r>
      <w:r w:rsidR="00904FC3">
        <w:rPr>
          <w:iCs/>
          <w:sz w:val="24"/>
          <w:szCs w:val="24"/>
        </w:rPr>
        <w:t xml:space="preserve"> (Frost, 2002;4)</w:t>
      </w:r>
      <w:r>
        <w:rPr>
          <w:iCs/>
          <w:sz w:val="24"/>
          <w:szCs w:val="24"/>
        </w:rPr>
        <w:t xml:space="preserve">. </w:t>
      </w:r>
    </w:p>
    <w:p w14:paraId="35E2353C" w14:textId="422101B5" w:rsidR="00DB7867" w:rsidRPr="00DB7867" w:rsidRDefault="005511C5" w:rsidP="00DB7867">
      <w:pPr>
        <w:spacing w:line="360" w:lineRule="auto"/>
        <w:rPr>
          <w:iCs/>
          <w:sz w:val="24"/>
          <w:szCs w:val="24"/>
        </w:rPr>
      </w:pPr>
      <w:r>
        <w:rPr>
          <w:iCs/>
          <w:sz w:val="24"/>
          <w:szCs w:val="24"/>
        </w:rPr>
        <w:t xml:space="preserve">In addition, Pestalozzi tested Rousseau’s theory that boys learn better in a natural environment, by taking two boys to learn in the country side by pupil led work and he concluded that </w:t>
      </w:r>
      <w:r w:rsidR="00833061">
        <w:rPr>
          <w:iCs/>
          <w:sz w:val="24"/>
          <w:szCs w:val="24"/>
        </w:rPr>
        <w:t>it was non-viable as his theory did not turn out as he expected as the boys did not learn what he expected</w:t>
      </w:r>
      <w:r w:rsidR="00D82EC9">
        <w:rPr>
          <w:iCs/>
          <w:sz w:val="24"/>
          <w:szCs w:val="24"/>
        </w:rPr>
        <w:t xml:space="preserve"> (Corbett, 1979)</w:t>
      </w:r>
      <w:r w:rsidR="00833061">
        <w:rPr>
          <w:iCs/>
          <w:sz w:val="24"/>
          <w:szCs w:val="24"/>
        </w:rPr>
        <w:t xml:space="preserve">. Therefore, he adapted the theory by creating an objective to the learning which will be carried out in the natural environment as the pupils own exploratory behaviour was not enough. (Corbett, 1979, cited in </w:t>
      </w:r>
      <w:proofErr w:type="spellStart"/>
      <w:r w:rsidR="00833061">
        <w:rPr>
          <w:iCs/>
          <w:sz w:val="24"/>
          <w:szCs w:val="24"/>
        </w:rPr>
        <w:t>Wellhousen</w:t>
      </w:r>
      <w:proofErr w:type="spellEnd"/>
      <w:r w:rsidR="00833061">
        <w:rPr>
          <w:iCs/>
          <w:sz w:val="24"/>
          <w:szCs w:val="24"/>
        </w:rPr>
        <w:t xml:space="preserve">, </w:t>
      </w:r>
      <w:r w:rsidR="00735155">
        <w:rPr>
          <w:iCs/>
          <w:sz w:val="24"/>
          <w:szCs w:val="24"/>
        </w:rPr>
        <w:t>2002</w:t>
      </w:r>
      <w:r w:rsidR="00D82EC9">
        <w:rPr>
          <w:iCs/>
          <w:sz w:val="24"/>
          <w:szCs w:val="24"/>
        </w:rPr>
        <w:t>; 4</w:t>
      </w:r>
      <w:r w:rsidR="00833061">
        <w:rPr>
          <w:iCs/>
          <w:sz w:val="24"/>
          <w:szCs w:val="24"/>
        </w:rPr>
        <w:t>)</w:t>
      </w:r>
      <w:r w:rsidR="00D82EC9">
        <w:rPr>
          <w:iCs/>
          <w:sz w:val="24"/>
          <w:szCs w:val="24"/>
        </w:rPr>
        <w:t xml:space="preserve">. The objective allows pupils to explore the environment using their senses (Frost, 1947) while observing and appreciating the natural environment while participating in the natural environment (Corbett, 1979). </w:t>
      </w:r>
    </w:p>
    <w:p w14:paraId="18A9D8C8" w14:textId="3C4B913C" w:rsidR="0004585A" w:rsidRPr="00D559B4" w:rsidRDefault="0004585A" w:rsidP="001C3C66">
      <w:pPr>
        <w:rPr>
          <w:sz w:val="28"/>
          <w:szCs w:val="24"/>
          <w:u w:val="single"/>
        </w:rPr>
      </w:pPr>
      <w:r w:rsidRPr="00D559B4">
        <w:rPr>
          <w:sz w:val="28"/>
          <w:szCs w:val="24"/>
          <w:u w:val="single"/>
        </w:rPr>
        <w:t>Outdoor learning in the National Curriculum</w:t>
      </w:r>
    </w:p>
    <w:p w14:paraId="68B73857" w14:textId="52F9A916" w:rsidR="00ED3790" w:rsidRDefault="00CD0C16" w:rsidP="001901E3">
      <w:pPr>
        <w:spacing w:line="360" w:lineRule="auto"/>
        <w:rPr>
          <w:sz w:val="24"/>
          <w:szCs w:val="24"/>
        </w:rPr>
      </w:pPr>
      <w:r>
        <w:rPr>
          <w:sz w:val="24"/>
          <w:szCs w:val="24"/>
        </w:rPr>
        <w:t xml:space="preserve">Experiencing the outdoor environment </w:t>
      </w:r>
      <w:r w:rsidR="00DD5766">
        <w:rPr>
          <w:sz w:val="24"/>
          <w:szCs w:val="24"/>
        </w:rPr>
        <w:t>is a vital part of a child’s development and it allows them to become more creative, diverse and imaginative in their thinking and play (</w:t>
      </w:r>
      <w:proofErr w:type="spellStart"/>
      <w:r w:rsidR="00DD5766">
        <w:rPr>
          <w:sz w:val="24"/>
          <w:szCs w:val="24"/>
        </w:rPr>
        <w:t>sobel</w:t>
      </w:r>
      <w:proofErr w:type="spellEnd"/>
      <w:r w:rsidR="00DD5766">
        <w:rPr>
          <w:sz w:val="24"/>
          <w:szCs w:val="24"/>
        </w:rPr>
        <w:t xml:space="preserve">, 1993; </w:t>
      </w:r>
      <w:proofErr w:type="spellStart"/>
      <w:r w:rsidR="00DD5766">
        <w:rPr>
          <w:sz w:val="24"/>
          <w:szCs w:val="24"/>
        </w:rPr>
        <w:t>Grahn</w:t>
      </w:r>
      <w:proofErr w:type="spellEnd"/>
      <w:r w:rsidR="00DD5766">
        <w:rPr>
          <w:sz w:val="24"/>
          <w:szCs w:val="24"/>
        </w:rPr>
        <w:t xml:space="preserve">, 1996; Taylor et al., 1998; </w:t>
      </w:r>
      <w:proofErr w:type="spellStart"/>
      <w:r w:rsidR="00DD5766">
        <w:rPr>
          <w:sz w:val="24"/>
          <w:szCs w:val="24"/>
        </w:rPr>
        <w:t>Derr</w:t>
      </w:r>
      <w:proofErr w:type="spellEnd"/>
      <w:r w:rsidR="00DD5766">
        <w:rPr>
          <w:sz w:val="24"/>
          <w:szCs w:val="24"/>
        </w:rPr>
        <w:t xml:space="preserve">, 2001; Kellert, 2002; </w:t>
      </w:r>
      <w:proofErr w:type="spellStart"/>
      <w:r w:rsidR="00DD5766">
        <w:rPr>
          <w:sz w:val="24"/>
          <w:szCs w:val="24"/>
        </w:rPr>
        <w:t>Fjortoft</w:t>
      </w:r>
      <w:proofErr w:type="spellEnd"/>
      <w:r w:rsidR="00DD5766">
        <w:rPr>
          <w:sz w:val="24"/>
          <w:szCs w:val="24"/>
        </w:rPr>
        <w:t xml:space="preserve">, 2004). </w:t>
      </w:r>
      <w:r w:rsidR="00D25EB6">
        <w:rPr>
          <w:sz w:val="24"/>
          <w:szCs w:val="24"/>
        </w:rPr>
        <w:t xml:space="preserve">The </w:t>
      </w:r>
      <w:r w:rsidR="00D25EB6">
        <w:rPr>
          <w:sz w:val="24"/>
          <w:szCs w:val="24"/>
        </w:rPr>
        <w:lastRenderedPageBreak/>
        <w:t xml:space="preserve">National Curriculum has focused on Numeracy and Literacy, especially since the Literacy Numeracy Framework (LNF) which was introduced in 2013. </w:t>
      </w:r>
      <w:r w:rsidR="000A5A4B">
        <w:rPr>
          <w:sz w:val="24"/>
          <w:szCs w:val="24"/>
        </w:rPr>
        <w:t xml:space="preserve">However, Ofsted stated </w:t>
      </w:r>
      <w:r w:rsidR="0055287B">
        <w:rPr>
          <w:sz w:val="24"/>
          <w:szCs w:val="24"/>
        </w:rPr>
        <w:t xml:space="preserve">that it </w:t>
      </w:r>
      <w:r w:rsidR="004E42AD">
        <w:rPr>
          <w:sz w:val="24"/>
          <w:szCs w:val="24"/>
        </w:rPr>
        <w:t xml:space="preserve">is </w:t>
      </w:r>
      <w:r w:rsidR="0055287B">
        <w:rPr>
          <w:sz w:val="24"/>
          <w:szCs w:val="24"/>
        </w:rPr>
        <w:t xml:space="preserve">a requirement to present a broad and balanced </w:t>
      </w:r>
      <w:r w:rsidR="00A54A52">
        <w:rPr>
          <w:sz w:val="24"/>
          <w:szCs w:val="24"/>
        </w:rPr>
        <w:t>curriculum,</w:t>
      </w:r>
      <w:r w:rsidR="0055287B">
        <w:rPr>
          <w:sz w:val="24"/>
          <w:szCs w:val="24"/>
        </w:rPr>
        <w:t xml:space="preserve"> so it is modified for every </w:t>
      </w:r>
      <w:r w:rsidR="00A54A52">
        <w:rPr>
          <w:sz w:val="24"/>
          <w:szCs w:val="24"/>
        </w:rPr>
        <w:t>pupil</w:t>
      </w:r>
      <w:r w:rsidR="0055287B">
        <w:rPr>
          <w:sz w:val="24"/>
          <w:szCs w:val="24"/>
        </w:rPr>
        <w:t xml:space="preserve"> needs and perspectives.</w:t>
      </w:r>
      <w:r w:rsidR="00904FC3">
        <w:rPr>
          <w:sz w:val="24"/>
          <w:szCs w:val="24"/>
        </w:rPr>
        <w:t xml:space="preserve"> Similarly, Howard </w:t>
      </w:r>
      <w:proofErr w:type="spellStart"/>
      <w:r w:rsidR="00904FC3">
        <w:rPr>
          <w:sz w:val="24"/>
          <w:szCs w:val="24"/>
        </w:rPr>
        <w:t>Gardners</w:t>
      </w:r>
      <w:proofErr w:type="spellEnd"/>
      <w:r w:rsidR="00904FC3">
        <w:rPr>
          <w:sz w:val="24"/>
          <w:szCs w:val="24"/>
        </w:rPr>
        <w:t xml:space="preserve"> theory ‘Multiple Intelligences’ believes that every child has a different preference learning style and environment, an approach that they personally strive at (1999).</w:t>
      </w:r>
      <w:r w:rsidR="0055287B">
        <w:rPr>
          <w:sz w:val="24"/>
          <w:szCs w:val="24"/>
        </w:rPr>
        <w:t xml:space="preserve"> Therefore, learning outside of the classroom is a substantial opportunity for pupils to put skills and knowledge in context and practice (</w:t>
      </w:r>
      <w:proofErr w:type="spellStart"/>
      <w:r w:rsidR="0055287B">
        <w:rPr>
          <w:sz w:val="24"/>
          <w:szCs w:val="24"/>
        </w:rPr>
        <w:t>LOtC</w:t>
      </w:r>
      <w:proofErr w:type="spellEnd"/>
      <w:r w:rsidR="0055287B">
        <w:rPr>
          <w:sz w:val="24"/>
          <w:szCs w:val="24"/>
        </w:rPr>
        <w:t xml:space="preserve">, 2013).  </w:t>
      </w:r>
    </w:p>
    <w:p w14:paraId="270F045F" w14:textId="1BB5DB22" w:rsidR="0004585A" w:rsidRDefault="00D25EB6" w:rsidP="001901E3">
      <w:pPr>
        <w:spacing w:line="360" w:lineRule="auto"/>
        <w:rPr>
          <w:sz w:val="24"/>
          <w:szCs w:val="24"/>
        </w:rPr>
      </w:pPr>
      <w:r>
        <w:rPr>
          <w:sz w:val="24"/>
          <w:szCs w:val="24"/>
        </w:rPr>
        <w:t>Recently, it has been acknowledged that the curriculum should be balanced, broad and equally prioritised to every subject to promote a “spiritual, moral, cultural, mental and physical development of pupils” along with preparing them for different responsibilities, experiences and opportunities they will encounter in their lives (</w:t>
      </w:r>
      <w:proofErr w:type="spellStart"/>
      <w:r>
        <w:rPr>
          <w:sz w:val="24"/>
          <w:szCs w:val="24"/>
        </w:rPr>
        <w:fldChar w:fldCharType="begin"/>
      </w:r>
      <w:r>
        <w:rPr>
          <w:sz w:val="24"/>
          <w:szCs w:val="24"/>
        </w:rPr>
        <w:instrText xml:space="preserve"> HYPERLINK "</w:instrText>
      </w:r>
      <w:r w:rsidRPr="00D25EB6">
        <w:rPr>
          <w:sz w:val="24"/>
          <w:szCs w:val="24"/>
        </w:rPr>
        <w:instrText>http://www.lotc.org.uk/wp-content/uploads/2013/03/Curriculum-update-March-2013.pdf</w:instrText>
      </w:r>
      <w:r>
        <w:rPr>
          <w:sz w:val="24"/>
          <w:szCs w:val="24"/>
        </w:rPr>
        <w:instrText xml:space="preserve"> 2013" </w:instrText>
      </w:r>
      <w:r>
        <w:rPr>
          <w:sz w:val="24"/>
          <w:szCs w:val="24"/>
        </w:rPr>
        <w:fldChar w:fldCharType="separate"/>
      </w:r>
      <w:r w:rsidR="0055287B" w:rsidRPr="0055287B">
        <w:rPr>
          <w:rStyle w:val="Hyperlink"/>
          <w:color w:val="auto"/>
          <w:sz w:val="24"/>
          <w:szCs w:val="24"/>
          <w:u w:val="none"/>
        </w:rPr>
        <w:t>LOtC</w:t>
      </w:r>
      <w:proofErr w:type="spellEnd"/>
      <w:r w:rsidR="0055287B" w:rsidRPr="0055287B">
        <w:rPr>
          <w:rStyle w:val="Hyperlink"/>
          <w:color w:val="auto"/>
          <w:sz w:val="24"/>
          <w:szCs w:val="24"/>
          <w:u w:val="none"/>
        </w:rPr>
        <w:t>,</w:t>
      </w:r>
      <w:r w:rsidRPr="00845047">
        <w:rPr>
          <w:rStyle w:val="Hyperlink"/>
          <w:sz w:val="24"/>
          <w:szCs w:val="24"/>
        </w:rPr>
        <w:t xml:space="preserve"> </w:t>
      </w:r>
      <w:r w:rsidRPr="00D25EB6">
        <w:rPr>
          <w:rStyle w:val="Hyperlink"/>
          <w:color w:val="auto"/>
          <w:sz w:val="24"/>
          <w:szCs w:val="24"/>
          <w:u w:val="none"/>
        </w:rPr>
        <w:t>2013</w:t>
      </w:r>
      <w:r>
        <w:rPr>
          <w:sz w:val="24"/>
          <w:szCs w:val="24"/>
        </w:rPr>
        <w:fldChar w:fldCharType="end"/>
      </w:r>
      <w:r>
        <w:rPr>
          <w:sz w:val="24"/>
          <w:szCs w:val="24"/>
        </w:rPr>
        <w:t xml:space="preserve">). </w:t>
      </w:r>
      <w:r w:rsidR="008D3B1B">
        <w:rPr>
          <w:sz w:val="24"/>
          <w:szCs w:val="24"/>
        </w:rPr>
        <w:t xml:space="preserve">The Tickell review into the EYFS (2011; 27) proposes that exploring, playing, actively learning, thinking and creativity is the pinnacle to effective learning and teaching. </w:t>
      </w:r>
      <w:r w:rsidR="009D2B3B">
        <w:rPr>
          <w:sz w:val="24"/>
          <w:szCs w:val="24"/>
        </w:rPr>
        <w:t>Linking into p</w:t>
      </w:r>
      <w:r w:rsidR="008D3B1B">
        <w:rPr>
          <w:sz w:val="24"/>
          <w:szCs w:val="24"/>
        </w:rPr>
        <w:t xml:space="preserve">rofessor Nicholas </w:t>
      </w:r>
      <w:proofErr w:type="spellStart"/>
      <w:r w:rsidR="008D3B1B">
        <w:rPr>
          <w:sz w:val="24"/>
          <w:szCs w:val="24"/>
        </w:rPr>
        <w:t>Gair</w:t>
      </w:r>
      <w:proofErr w:type="spellEnd"/>
      <w:r w:rsidR="008D3B1B">
        <w:rPr>
          <w:sz w:val="24"/>
          <w:szCs w:val="24"/>
        </w:rPr>
        <w:t xml:space="preserve">, author of </w:t>
      </w:r>
      <w:r w:rsidR="008D3B1B" w:rsidRPr="00EA783F">
        <w:rPr>
          <w:i/>
          <w:sz w:val="24"/>
          <w:szCs w:val="24"/>
        </w:rPr>
        <w:t xml:space="preserve">outdoor </w:t>
      </w:r>
      <w:r w:rsidR="00322397" w:rsidRPr="00EA783F">
        <w:rPr>
          <w:i/>
          <w:sz w:val="24"/>
          <w:szCs w:val="24"/>
        </w:rPr>
        <w:t>education</w:t>
      </w:r>
      <w:r w:rsidR="008D3B1B" w:rsidRPr="00EA783F">
        <w:rPr>
          <w:i/>
          <w:sz w:val="24"/>
          <w:szCs w:val="24"/>
        </w:rPr>
        <w:t>: theory and practice</w:t>
      </w:r>
      <w:r w:rsidR="008D3B1B">
        <w:rPr>
          <w:sz w:val="24"/>
          <w:szCs w:val="24"/>
        </w:rPr>
        <w:t xml:space="preserve"> (1997)</w:t>
      </w:r>
      <w:r w:rsidR="009D2B3B">
        <w:rPr>
          <w:sz w:val="24"/>
          <w:szCs w:val="24"/>
        </w:rPr>
        <w:t xml:space="preserve"> theory which</w:t>
      </w:r>
      <w:r w:rsidR="008D3B1B">
        <w:rPr>
          <w:sz w:val="24"/>
          <w:szCs w:val="24"/>
        </w:rPr>
        <w:t xml:space="preserve"> states that there is increasing evidence that outdoor learning increases </w:t>
      </w:r>
      <w:r w:rsidR="00D5646A">
        <w:rPr>
          <w:sz w:val="24"/>
          <w:szCs w:val="24"/>
        </w:rPr>
        <w:t xml:space="preserve">progress, attainment, achievement and engagement. </w:t>
      </w:r>
    </w:p>
    <w:p w14:paraId="70ECF09C" w14:textId="78A0FECD" w:rsidR="00FF4B38" w:rsidRDefault="00FF4B38" w:rsidP="001901E3">
      <w:pPr>
        <w:spacing w:line="360" w:lineRule="auto"/>
        <w:rPr>
          <w:sz w:val="24"/>
          <w:szCs w:val="24"/>
        </w:rPr>
      </w:pPr>
      <w:r>
        <w:rPr>
          <w:sz w:val="24"/>
          <w:szCs w:val="24"/>
        </w:rPr>
        <w:t xml:space="preserve">Outdoor learning is highly emphasised in the Foundation Phase and this learning dates back as far as 1993 when Froebel created a </w:t>
      </w:r>
      <w:r w:rsidR="00CA403B">
        <w:rPr>
          <w:sz w:val="24"/>
          <w:szCs w:val="24"/>
        </w:rPr>
        <w:t>kindergarten</w:t>
      </w:r>
      <w:r>
        <w:rPr>
          <w:sz w:val="24"/>
          <w:szCs w:val="24"/>
        </w:rPr>
        <w:t xml:space="preserve"> curriculum which focuses on the importance of play and providing these opportunities in school, from the ideas that learning through play is vital at a young age (</w:t>
      </w:r>
      <w:r w:rsidR="00D976B5">
        <w:rPr>
          <w:sz w:val="24"/>
          <w:szCs w:val="24"/>
        </w:rPr>
        <w:t>1993</w:t>
      </w:r>
      <w:r>
        <w:rPr>
          <w:sz w:val="24"/>
          <w:szCs w:val="24"/>
        </w:rPr>
        <w:t>). Frobel’s curriculum was classed as “the engine that propelled the system” (</w:t>
      </w:r>
      <w:proofErr w:type="spellStart"/>
      <w:r>
        <w:rPr>
          <w:sz w:val="24"/>
          <w:szCs w:val="24"/>
        </w:rPr>
        <w:t>Brosterman</w:t>
      </w:r>
      <w:proofErr w:type="spellEnd"/>
      <w:r>
        <w:rPr>
          <w:sz w:val="24"/>
          <w:szCs w:val="24"/>
        </w:rPr>
        <w:t xml:space="preserve">, 1997). </w:t>
      </w:r>
      <w:r w:rsidR="00730ED2">
        <w:rPr>
          <w:sz w:val="24"/>
          <w:szCs w:val="24"/>
        </w:rPr>
        <w:t xml:space="preserve">He had a passion for outdoor and natural environments and promoted high aspects of the natural environment throughout his curriculum with children creating bridges, canals, mills, dams, growing trees, plants and flowers while observing their growth and insects. Exploring ruins and playing in open areas (Frost, 1992; 115). </w:t>
      </w:r>
    </w:p>
    <w:p w14:paraId="48429E3E" w14:textId="6F202494" w:rsidR="006B325F" w:rsidRDefault="00BF3F16" w:rsidP="001901E3">
      <w:pPr>
        <w:spacing w:line="360" w:lineRule="auto"/>
        <w:rPr>
          <w:sz w:val="24"/>
          <w:szCs w:val="24"/>
        </w:rPr>
      </w:pPr>
      <w:r>
        <w:rPr>
          <w:sz w:val="24"/>
          <w:szCs w:val="24"/>
        </w:rPr>
        <w:t>A pupil central approach to teaching in the outside environment</w:t>
      </w:r>
      <w:r w:rsidR="007E6FEC">
        <w:rPr>
          <w:sz w:val="24"/>
          <w:szCs w:val="24"/>
        </w:rPr>
        <w:t xml:space="preserve">, in an </w:t>
      </w:r>
      <w:r w:rsidR="005A4922">
        <w:rPr>
          <w:sz w:val="24"/>
          <w:szCs w:val="24"/>
        </w:rPr>
        <w:t>ever-changing</w:t>
      </w:r>
      <w:r w:rsidR="007E6FEC">
        <w:rPr>
          <w:sz w:val="24"/>
          <w:szCs w:val="24"/>
        </w:rPr>
        <w:t xml:space="preserve"> world, through discovery is through a Forest school curriculum (Institute for outdoor learning, 2019). </w:t>
      </w:r>
      <w:r>
        <w:rPr>
          <w:sz w:val="24"/>
          <w:szCs w:val="24"/>
        </w:rPr>
        <w:t xml:space="preserve"> </w:t>
      </w:r>
      <w:r w:rsidR="00962E4A">
        <w:rPr>
          <w:sz w:val="24"/>
          <w:szCs w:val="24"/>
        </w:rPr>
        <w:t>Forest schools are all about learning through a hand’s-on approach, experiencing and exploring the natural environment (</w:t>
      </w:r>
      <w:r w:rsidR="00735155">
        <w:rPr>
          <w:sz w:val="24"/>
          <w:szCs w:val="24"/>
        </w:rPr>
        <w:t>O’Brien, 2009</w:t>
      </w:r>
      <w:r w:rsidR="00962E4A">
        <w:rPr>
          <w:sz w:val="24"/>
          <w:szCs w:val="24"/>
        </w:rPr>
        <w:t xml:space="preserve">). </w:t>
      </w:r>
      <w:r w:rsidR="00C4301B">
        <w:rPr>
          <w:sz w:val="24"/>
          <w:szCs w:val="24"/>
        </w:rPr>
        <w:t xml:space="preserve">Forest schools first </w:t>
      </w:r>
      <w:r w:rsidR="00210DFD">
        <w:rPr>
          <w:sz w:val="24"/>
          <w:szCs w:val="24"/>
        </w:rPr>
        <w:t xml:space="preserve">began in Denmark, since 2000 when Bridgwater College, Somerset, received the Queens Anniversary Prize for its pioneering work of implementing Forest schools into Britain, with the first one </w:t>
      </w:r>
      <w:r w:rsidR="00210DFD">
        <w:rPr>
          <w:sz w:val="24"/>
          <w:szCs w:val="24"/>
        </w:rPr>
        <w:lastRenderedPageBreak/>
        <w:t>in Wales being in South Wales into 2000 (</w:t>
      </w:r>
      <w:r w:rsidR="00B5610D">
        <w:rPr>
          <w:sz w:val="24"/>
          <w:szCs w:val="24"/>
        </w:rPr>
        <w:t>WG, 2015;</w:t>
      </w:r>
      <w:r w:rsidR="00210DFD">
        <w:rPr>
          <w:sz w:val="24"/>
          <w:szCs w:val="24"/>
        </w:rPr>
        <w:t xml:space="preserve">14)  </w:t>
      </w:r>
      <w:r w:rsidR="006B325F">
        <w:rPr>
          <w:sz w:val="24"/>
          <w:szCs w:val="24"/>
        </w:rPr>
        <w:t xml:space="preserve">Forest schools promote better self-confidence, ability to work co-operatively, stronger gross and fine motor skills and more sophisticated language skills. Along with these skills pupils have greater appreciation for the natural environment </w:t>
      </w:r>
      <w:r w:rsidR="00C4301B">
        <w:rPr>
          <w:sz w:val="24"/>
          <w:szCs w:val="24"/>
        </w:rPr>
        <w:t>and gain more awareness and perspective of the natural world. (</w:t>
      </w:r>
      <w:r w:rsidR="00DD5766">
        <w:rPr>
          <w:sz w:val="24"/>
          <w:szCs w:val="24"/>
        </w:rPr>
        <w:t>WG, 2015</w:t>
      </w:r>
      <w:r w:rsidR="00B5610D">
        <w:rPr>
          <w:sz w:val="24"/>
          <w:szCs w:val="24"/>
        </w:rPr>
        <w:t>;</w:t>
      </w:r>
      <w:r w:rsidR="00C4301B">
        <w:rPr>
          <w:sz w:val="24"/>
          <w:szCs w:val="24"/>
        </w:rPr>
        <w:t xml:space="preserve">7). </w:t>
      </w:r>
    </w:p>
    <w:p w14:paraId="2C11CF4D" w14:textId="1464C477" w:rsidR="00150AB4" w:rsidRPr="00150AB4" w:rsidRDefault="00150AB4" w:rsidP="001C3C66">
      <w:pPr>
        <w:rPr>
          <w:sz w:val="28"/>
          <w:szCs w:val="24"/>
          <w:u w:val="single"/>
        </w:rPr>
      </w:pPr>
      <w:r w:rsidRPr="00150AB4">
        <w:rPr>
          <w:sz w:val="28"/>
          <w:szCs w:val="24"/>
          <w:u w:val="single"/>
        </w:rPr>
        <w:t>Wellbeing</w:t>
      </w:r>
    </w:p>
    <w:p w14:paraId="246EAD9F" w14:textId="182AF5E2" w:rsidR="00772037" w:rsidRDefault="00BF2D30" w:rsidP="00D121E4">
      <w:pPr>
        <w:spacing w:line="360" w:lineRule="auto"/>
        <w:rPr>
          <w:sz w:val="24"/>
          <w:szCs w:val="24"/>
        </w:rPr>
      </w:pPr>
      <w:r>
        <w:rPr>
          <w:sz w:val="24"/>
          <w:szCs w:val="24"/>
        </w:rPr>
        <w:t>According to the Oxford English Dictionary</w:t>
      </w:r>
      <w:r w:rsidR="00043E16">
        <w:rPr>
          <w:sz w:val="24"/>
          <w:szCs w:val="24"/>
        </w:rPr>
        <w:t xml:space="preserve"> (1998; 2096)</w:t>
      </w:r>
      <w:r>
        <w:rPr>
          <w:sz w:val="24"/>
          <w:szCs w:val="24"/>
        </w:rPr>
        <w:t xml:space="preserve"> w</w:t>
      </w:r>
      <w:r w:rsidR="00150AB4" w:rsidRPr="00150AB4">
        <w:rPr>
          <w:sz w:val="24"/>
          <w:szCs w:val="24"/>
        </w:rPr>
        <w:t>ellbeing is a</w:t>
      </w:r>
      <w:r>
        <w:rPr>
          <w:sz w:val="24"/>
          <w:szCs w:val="24"/>
        </w:rPr>
        <w:t>n attitude to feeling positive, happy and comfortable</w:t>
      </w:r>
      <w:r w:rsidR="00043E16">
        <w:rPr>
          <w:sz w:val="24"/>
          <w:szCs w:val="24"/>
        </w:rPr>
        <w:t>.</w:t>
      </w:r>
      <w:r w:rsidR="00B22E74">
        <w:rPr>
          <w:sz w:val="24"/>
          <w:szCs w:val="24"/>
        </w:rPr>
        <w:t xml:space="preserve"> </w:t>
      </w:r>
      <w:r w:rsidR="009D2B3B">
        <w:rPr>
          <w:sz w:val="24"/>
          <w:szCs w:val="24"/>
        </w:rPr>
        <w:t xml:space="preserve">Therefore, it is a difficult area to assess. </w:t>
      </w:r>
      <w:r>
        <w:rPr>
          <w:sz w:val="24"/>
          <w:szCs w:val="24"/>
        </w:rPr>
        <w:t>Statham and Chase (2010</w:t>
      </w:r>
      <w:r w:rsidR="00043E16">
        <w:rPr>
          <w:sz w:val="24"/>
          <w:szCs w:val="24"/>
        </w:rPr>
        <w:t>; 2</w:t>
      </w:r>
      <w:r>
        <w:rPr>
          <w:sz w:val="24"/>
          <w:szCs w:val="24"/>
        </w:rPr>
        <w:t>) consider it to</w:t>
      </w:r>
      <w:r w:rsidR="0035640F">
        <w:rPr>
          <w:sz w:val="24"/>
          <w:szCs w:val="24"/>
        </w:rPr>
        <w:t xml:space="preserve"> hav</w:t>
      </w:r>
      <w:r>
        <w:rPr>
          <w:sz w:val="24"/>
          <w:szCs w:val="24"/>
        </w:rPr>
        <w:t xml:space="preserve">e </w:t>
      </w:r>
      <w:r w:rsidR="0035640F">
        <w:rPr>
          <w:sz w:val="24"/>
          <w:szCs w:val="24"/>
        </w:rPr>
        <w:t>a</w:t>
      </w:r>
      <w:r>
        <w:rPr>
          <w:sz w:val="24"/>
          <w:szCs w:val="24"/>
        </w:rPr>
        <w:t xml:space="preserve"> moral</w:t>
      </w:r>
      <w:r w:rsidR="0035640F">
        <w:rPr>
          <w:sz w:val="24"/>
          <w:szCs w:val="24"/>
        </w:rPr>
        <w:t xml:space="preserve"> dimension,</w:t>
      </w:r>
      <w:r>
        <w:rPr>
          <w:sz w:val="24"/>
          <w:szCs w:val="24"/>
        </w:rPr>
        <w:t xml:space="preserve"> where you understand the quality of lives of those around you along with personal health (</w:t>
      </w:r>
      <w:r w:rsidR="00043E16">
        <w:rPr>
          <w:sz w:val="24"/>
          <w:szCs w:val="24"/>
        </w:rPr>
        <w:t>cited in</w:t>
      </w:r>
      <w:r>
        <w:rPr>
          <w:sz w:val="24"/>
          <w:szCs w:val="24"/>
        </w:rPr>
        <w:t xml:space="preserve"> </w:t>
      </w:r>
      <w:r w:rsidR="001473AD">
        <w:rPr>
          <w:sz w:val="24"/>
          <w:szCs w:val="24"/>
        </w:rPr>
        <w:t>Musgrave</w:t>
      </w:r>
      <w:r>
        <w:rPr>
          <w:sz w:val="24"/>
          <w:szCs w:val="24"/>
        </w:rPr>
        <w:t>,</w:t>
      </w:r>
      <w:r w:rsidR="001473AD">
        <w:rPr>
          <w:sz w:val="24"/>
          <w:szCs w:val="24"/>
        </w:rPr>
        <w:t xml:space="preserve"> </w:t>
      </w:r>
      <w:r w:rsidR="002B02E5">
        <w:rPr>
          <w:sz w:val="24"/>
          <w:szCs w:val="24"/>
        </w:rPr>
        <w:t>2017</w:t>
      </w:r>
      <w:r>
        <w:rPr>
          <w:sz w:val="24"/>
          <w:szCs w:val="24"/>
        </w:rPr>
        <w:t xml:space="preserve"> ;3)</w:t>
      </w:r>
      <w:r w:rsidR="00043E16">
        <w:rPr>
          <w:sz w:val="24"/>
          <w:szCs w:val="24"/>
        </w:rPr>
        <w:t xml:space="preserve">. </w:t>
      </w:r>
    </w:p>
    <w:p w14:paraId="3042C7C7" w14:textId="16071E95" w:rsidR="00CF3D92" w:rsidRDefault="00CF3D92" w:rsidP="00D121E4">
      <w:pPr>
        <w:spacing w:line="360" w:lineRule="auto"/>
        <w:rPr>
          <w:sz w:val="24"/>
          <w:szCs w:val="24"/>
        </w:rPr>
      </w:pPr>
      <w:r>
        <w:rPr>
          <w:sz w:val="24"/>
          <w:szCs w:val="24"/>
        </w:rPr>
        <w:t xml:space="preserve">Wellbeing has become an important aspect in </w:t>
      </w:r>
      <w:r w:rsidR="00614657">
        <w:rPr>
          <w:sz w:val="24"/>
          <w:szCs w:val="24"/>
        </w:rPr>
        <w:t>education,</w:t>
      </w:r>
      <w:r>
        <w:rPr>
          <w:sz w:val="24"/>
          <w:szCs w:val="24"/>
        </w:rPr>
        <w:t xml:space="preserve"> and it is becoming more of a priority in the new curriculum </w:t>
      </w:r>
      <w:r w:rsidR="00E55C77">
        <w:rPr>
          <w:sz w:val="24"/>
          <w:szCs w:val="24"/>
        </w:rPr>
        <w:t>(</w:t>
      </w:r>
      <w:r>
        <w:rPr>
          <w:sz w:val="24"/>
          <w:szCs w:val="24"/>
        </w:rPr>
        <w:t>Successful Futures</w:t>
      </w:r>
      <w:r w:rsidR="00E55C77">
        <w:rPr>
          <w:sz w:val="24"/>
          <w:szCs w:val="24"/>
        </w:rPr>
        <w:t xml:space="preserve">, </w:t>
      </w:r>
      <w:r>
        <w:rPr>
          <w:sz w:val="24"/>
          <w:szCs w:val="24"/>
        </w:rPr>
        <w:t>2015). In Wales</w:t>
      </w:r>
      <w:r w:rsidR="00B22E74">
        <w:rPr>
          <w:sz w:val="24"/>
          <w:szCs w:val="24"/>
        </w:rPr>
        <w:t>,</w:t>
      </w:r>
      <w:r>
        <w:rPr>
          <w:sz w:val="24"/>
          <w:szCs w:val="24"/>
        </w:rPr>
        <w:t xml:space="preserve"> there are seven wellbeing goals </w:t>
      </w:r>
      <w:r w:rsidR="002843D2">
        <w:rPr>
          <w:sz w:val="24"/>
          <w:szCs w:val="24"/>
        </w:rPr>
        <w:t>under the ‘</w:t>
      </w:r>
      <w:r w:rsidR="00614657">
        <w:rPr>
          <w:sz w:val="24"/>
          <w:szCs w:val="24"/>
        </w:rPr>
        <w:t>Well-being</w:t>
      </w:r>
      <w:r w:rsidR="002843D2">
        <w:rPr>
          <w:sz w:val="24"/>
          <w:szCs w:val="24"/>
        </w:rPr>
        <w:t xml:space="preserve"> of Future Generations (Wales) Act 2015 </w:t>
      </w:r>
      <w:r>
        <w:rPr>
          <w:sz w:val="24"/>
          <w:szCs w:val="24"/>
        </w:rPr>
        <w:t>which are: A globally responsible Wales, a prosp</w:t>
      </w:r>
      <w:r w:rsidR="002843D2">
        <w:rPr>
          <w:sz w:val="24"/>
          <w:szCs w:val="24"/>
        </w:rPr>
        <w:t>erous Wales, a resilient Wales, a healthier Wales, a more equal Wales, a Wales of cohesive communication and a Wales of vibrant culture and thriving Welsh language (WG, 2018). However, in ‘Successful Futures’ (2015) the wellbeing aspect is focus</w:t>
      </w:r>
      <w:r w:rsidR="00E55C77">
        <w:rPr>
          <w:sz w:val="24"/>
          <w:szCs w:val="24"/>
        </w:rPr>
        <w:t xml:space="preserve">ed </w:t>
      </w:r>
      <w:r w:rsidR="002843D2">
        <w:rPr>
          <w:sz w:val="24"/>
          <w:szCs w:val="24"/>
        </w:rPr>
        <w:t>on the wellbeing of pupils and allowing all learners to be able to be “healthy, confident individuals ready to lead fulfilling lives as valued members of society” (</w:t>
      </w:r>
      <w:r w:rsidR="00614657">
        <w:rPr>
          <w:sz w:val="24"/>
          <w:szCs w:val="24"/>
        </w:rPr>
        <w:t>31</w:t>
      </w:r>
      <w:r w:rsidR="002843D2">
        <w:rPr>
          <w:sz w:val="24"/>
          <w:szCs w:val="24"/>
        </w:rPr>
        <w:t>) and has wellbeing as a learning area on its own which will contribute to his four ideas. Donaldson (2015; 25</w:t>
      </w:r>
      <w:r w:rsidR="00614657">
        <w:rPr>
          <w:sz w:val="24"/>
          <w:szCs w:val="24"/>
        </w:rPr>
        <w:t>- 30</w:t>
      </w:r>
      <w:r w:rsidR="002843D2">
        <w:rPr>
          <w:sz w:val="24"/>
          <w:szCs w:val="24"/>
        </w:rPr>
        <w:t xml:space="preserve">) also stated in </w:t>
      </w:r>
      <w:r w:rsidR="0035640F">
        <w:rPr>
          <w:sz w:val="24"/>
          <w:szCs w:val="24"/>
        </w:rPr>
        <w:t>his</w:t>
      </w:r>
      <w:r w:rsidR="002843D2">
        <w:rPr>
          <w:sz w:val="24"/>
          <w:szCs w:val="24"/>
        </w:rPr>
        <w:t xml:space="preserve"> report</w:t>
      </w:r>
      <w:r w:rsidR="00B22E74">
        <w:rPr>
          <w:sz w:val="24"/>
          <w:szCs w:val="24"/>
        </w:rPr>
        <w:t>,</w:t>
      </w:r>
      <w:r w:rsidR="002843D2">
        <w:rPr>
          <w:sz w:val="24"/>
          <w:szCs w:val="24"/>
        </w:rPr>
        <w:t xml:space="preserve"> Successful Futures</w:t>
      </w:r>
      <w:r w:rsidR="00B22E74">
        <w:rPr>
          <w:sz w:val="24"/>
          <w:szCs w:val="24"/>
        </w:rPr>
        <w:t>,</w:t>
      </w:r>
      <w:r w:rsidR="002843D2">
        <w:rPr>
          <w:sz w:val="24"/>
          <w:szCs w:val="24"/>
        </w:rPr>
        <w:t xml:space="preserve"> that a healthy mind is a priority</w:t>
      </w:r>
      <w:r w:rsidR="00E55C77">
        <w:rPr>
          <w:sz w:val="24"/>
          <w:szCs w:val="24"/>
        </w:rPr>
        <w:t>,</w:t>
      </w:r>
      <w:r w:rsidR="002843D2">
        <w:rPr>
          <w:sz w:val="24"/>
          <w:szCs w:val="24"/>
        </w:rPr>
        <w:t xml:space="preserve"> not </w:t>
      </w:r>
      <w:r w:rsidR="0035640F">
        <w:rPr>
          <w:sz w:val="24"/>
          <w:szCs w:val="24"/>
        </w:rPr>
        <w:t>just for</w:t>
      </w:r>
      <w:r w:rsidR="002843D2">
        <w:rPr>
          <w:sz w:val="24"/>
          <w:szCs w:val="24"/>
        </w:rPr>
        <w:t xml:space="preserve"> a healthy body,</w:t>
      </w:r>
      <w:r w:rsidR="00E55C77">
        <w:rPr>
          <w:sz w:val="24"/>
          <w:szCs w:val="24"/>
        </w:rPr>
        <w:t xml:space="preserve"> but</w:t>
      </w:r>
      <w:r w:rsidR="002843D2">
        <w:rPr>
          <w:sz w:val="24"/>
          <w:szCs w:val="24"/>
        </w:rPr>
        <w:t xml:space="preserve"> further stating that schools need to foster an approach to mental and physical wellbeing</w:t>
      </w:r>
      <w:r w:rsidR="00614657">
        <w:rPr>
          <w:sz w:val="24"/>
          <w:szCs w:val="24"/>
        </w:rPr>
        <w:t xml:space="preserve"> </w:t>
      </w:r>
      <w:r w:rsidR="0035640F">
        <w:rPr>
          <w:sz w:val="24"/>
          <w:szCs w:val="24"/>
        </w:rPr>
        <w:t xml:space="preserve">in order for learners to </w:t>
      </w:r>
      <w:r w:rsidR="00614657">
        <w:rPr>
          <w:sz w:val="24"/>
          <w:szCs w:val="24"/>
        </w:rPr>
        <w:t xml:space="preserve">become </w:t>
      </w:r>
      <w:r w:rsidR="001901E3">
        <w:rPr>
          <w:sz w:val="24"/>
          <w:szCs w:val="24"/>
        </w:rPr>
        <w:t>healthier and more confident</w:t>
      </w:r>
      <w:r w:rsidR="00E55C77">
        <w:rPr>
          <w:sz w:val="24"/>
          <w:szCs w:val="24"/>
        </w:rPr>
        <w:t>,</w:t>
      </w:r>
      <w:r w:rsidR="00614657">
        <w:rPr>
          <w:sz w:val="24"/>
          <w:szCs w:val="24"/>
        </w:rPr>
        <w:t xml:space="preserve"> </w:t>
      </w:r>
      <w:r w:rsidR="0035640F">
        <w:rPr>
          <w:sz w:val="24"/>
          <w:szCs w:val="24"/>
        </w:rPr>
        <w:t>which in turn will</w:t>
      </w:r>
      <w:r w:rsidR="00614657">
        <w:rPr>
          <w:sz w:val="24"/>
          <w:szCs w:val="24"/>
        </w:rPr>
        <w:t xml:space="preserve"> build their resilience</w:t>
      </w:r>
      <w:r w:rsidR="0035640F">
        <w:rPr>
          <w:sz w:val="24"/>
          <w:szCs w:val="24"/>
        </w:rPr>
        <w:t xml:space="preserve"> </w:t>
      </w:r>
      <w:r w:rsidR="00614657">
        <w:rPr>
          <w:sz w:val="24"/>
          <w:szCs w:val="24"/>
        </w:rPr>
        <w:t xml:space="preserve">and empathy. </w:t>
      </w:r>
    </w:p>
    <w:p w14:paraId="46917DCE" w14:textId="4329361F" w:rsidR="009F2B13" w:rsidRPr="00D559B4" w:rsidRDefault="009F2B13" w:rsidP="00150AB4">
      <w:pPr>
        <w:rPr>
          <w:sz w:val="28"/>
          <w:szCs w:val="24"/>
          <w:u w:val="single"/>
        </w:rPr>
      </w:pPr>
      <w:r w:rsidRPr="00D559B4">
        <w:rPr>
          <w:sz w:val="28"/>
          <w:szCs w:val="24"/>
          <w:u w:val="single"/>
        </w:rPr>
        <w:t xml:space="preserve">Wellbeing in the National curriculum </w:t>
      </w:r>
    </w:p>
    <w:p w14:paraId="65BA7C03" w14:textId="3F2829FE" w:rsidR="00772037" w:rsidRDefault="004859B1" w:rsidP="002F5E82">
      <w:pPr>
        <w:spacing w:line="360" w:lineRule="auto"/>
        <w:rPr>
          <w:sz w:val="24"/>
          <w:szCs w:val="24"/>
        </w:rPr>
      </w:pPr>
      <w:r>
        <w:rPr>
          <w:sz w:val="24"/>
          <w:szCs w:val="24"/>
        </w:rPr>
        <w:t>Damian Hinds, education secretary</w:t>
      </w:r>
      <w:r w:rsidR="00CE5EB4">
        <w:rPr>
          <w:sz w:val="24"/>
          <w:szCs w:val="24"/>
        </w:rPr>
        <w:t>,</w:t>
      </w:r>
      <w:r>
        <w:rPr>
          <w:sz w:val="24"/>
          <w:szCs w:val="24"/>
        </w:rPr>
        <w:t xml:space="preserve"> states that</w:t>
      </w:r>
      <w:r w:rsidR="00CE5EB4">
        <w:rPr>
          <w:sz w:val="24"/>
          <w:szCs w:val="24"/>
        </w:rPr>
        <w:t xml:space="preserve"> the problems faced by children today, such as pressures from the internet and social media, did not exist when the previous school guidance was reviewed. The new guidance needs to support and make children aware in a relevant context, appropriate for different ages (WG, 2018). He goes on to discuss how positive relationships not only influence mental health but also physical health as children learn the importance of friendships</w:t>
      </w:r>
      <w:r w:rsidR="00FE3293">
        <w:rPr>
          <w:sz w:val="24"/>
          <w:szCs w:val="24"/>
        </w:rPr>
        <w:t>, risks and dangers. P</w:t>
      </w:r>
      <w:r w:rsidR="00CE5EB4">
        <w:rPr>
          <w:sz w:val="24"/>
          <w:szCs w:val="24"/>
        </w:rPr>
        <w:t xml:space="preserve">roviding evidence on the </w:t>
      </w:r>
      <w:r w:rsidR="00CE5EB4">
        <w:rPr>
          <w:sz w:val="24"/>
          <w:szCs w:val="24"/>
        </w:rPr>
        <w:lastRenderedPageBreak/>
        <w:t xml:space="preserve">importance of the teaching of relationship and sex education. </w:t>
      </w:r>
      <w:r w:rsidR="00685D60">
        <w:rPr>
          <w:sz w:val="24"/>
          <w:szCs w:val="24"/>
        </w:rPr>
        <w:t xml:space="preserve">It states in the report, Successful Futures (2015), that a child’s social, physical and emotional wellbeing is an essential experience needed for engagement and a successful education (Donaldson, 2015; 45). </w:t>
      </w:r>
      <w:r w:rsidR="00790585">
        <w:rPr>
          <w:sz w:val="24"/>
          <w:szCs w:val="24"/>
        </w:rPr>
        <w:t xml:space="preserve"> This new curriculum puts mental health and wellbeing </w:t>
      </w:r>
      <w:r w:rsidR="00E55C77">
        <w:rPr>
          <w:sz w:val="24"/>
          <w:szCs w:val="24"/>
        </w:rPr>
        <w:t>at</w:t>
      </w:r>
      <w:r w:rsidR="00790585">
        <w:rPr>
          <w:sz w:val="24"/>
          <w:szCs w:val="24"/>
        </w:rPr>
        <w:t xml:space="preserve"> the heart of the curriculum</w:t>
      </w:r>
      <w:r w:rsidR="00B22E74">
        <w:rPr>
          <w:sz w:val="24"/>
          <w:szCs w:val="24"/>
        </w:rPr>
        <w:t xml:space="preserve">, </w:t>
      </w:r>
      <w:r w:rsidR="00790585">
        <w:rPr>
          <w:sz w:val="24"/>
          <w:szCs w:val="24"/>
        </w:rPr>
        <w:t>whereas previously it ha</w:t>
      </w:r>
      <w:r w:rsidR="00E55C77">
        <w:rPr>
          <w:sz w:val="24"/>
          <w:szCs w:val="24"/>
        </w:rPr>
        <w:t>d</w:t>
      </w:r>
      <w:r w:rsidR="00790585">
        <w:rPr>
          <w:sz w:val="24"/>
          <w:szCs w:val="24"/>
        </w:rPr>
        <w:t xml:space="preserve"> only been a </w:t>
      </w:r>
      <w:r w:rsidR="00EA783F">
        <w:rPr>
          <w:sz w:val="24"/>
          <w:szCs w:val="24"/>
        </w:rPr>
        <w:t>minor</w:t>
      </w:r>
      <w:r w:rsidR="00790585">
        <w:rPr>
          <w:sz w:val="24"/>
          <w:szCs w:val="24"/>
        </w:rPr>
        <w:t xml:space="preserve"> concept in schools, taught through </w:t>
      </w:r>
      <w:r w:rsidR="00E55C77">
        <w:rPr>
          <w:sz w:val="24"/>
          <w:szCs w:val="24"/>
        </w:rPr>
        <w:t xml:space="preserve">the </w:t>
      </w:r>
      <w:r w:rsidR="00790585">
        <w:rPr>
          <w:sz w:val="24"/>
          <w:szCs w:val="24"/>
        </w:rPr>
        <w:t>personal and social education framework</w:t>
      </w:r>
      <w:r w:rsidR="002C478C">
        <w:rPr>
          <w:sz w:val="24"/>
          <w:szCs w:val="24"/>
        </w:rPr>
        <w:t>. This framework promotes personal and social development, cultural diversity and wellbeing</w:t>
      </w:r>
      <w:r w:rsidR="00790585">
        <w:rPr>
          <w:sz w:val="24"/>
          <w:szCs w:val="24"/>
        </w:rPr>
        <w:t xml:space="preserve"> (WG, 2013).</w:t>
      </w:r>
      <w:r w:rsidR="002C478C">
        <w:rPr>
          <w:sz w:val="24"/>
          <w:szCs w:val="24"/>
        </w:rPr>
        <w:t xml:space="preserve"> Even though this framework has been delivered through mainstream schools since 2013</w:t>
      </w:r>
      <w:r w:rsidR="00E55C77">
        <w:rPr>
          <w:sz w:val="24"/>
          <w:szCs w:val="24"/>
        </w:rPr>
        <w:t>,</w:t>
      </w:r>
      <w:r w:rsidR="00790585">
        <w:rPr>
          <w:sz w:val="24"/>
          <w:szCs w:val="24"/>
        </w:rPr>
        <w:t xml:space="preserve"> </w:t>
      </w:r>
      <w:r w:rsidR="002C478C">
        <w:rPr>
          <w:sz w:val="24"/>
          <w:szCs w:val="24"/>
        </w:rPr>
        <w:t>m</w:t>
      </w:r>
      <w:r w:rsidR="00463EB2">
        <w:rPr>
          <w:sz w:val="24"/>
          <w:szCs w:val="24"/>
        </w:rPr>
        <w:t xml:space="preserve">any teachers express that they </w:t>
      </w:r>
      <w:r w:rsidR="00E55C77">
        <w:rPr>
          <w:sz w:val="24"/>
          <w:szCs w:val="24"/>
        </w:rPr>
        <w:t>keenly</w:t>
      </w:r>
      <w:r w:rsidR="00463EB2">
        <w:rPr>
          <w:sz w:val="24"/>
          <w:szCs w:val="24"/>
        </w:rPr>
        <w:t xml:space="preserve"> promote </w:t>
      </w:r>
      <w:r w:rsidR="00B22E74">
        <w:rPr>
          <w:sz w:val="24"/>
          <w:szCs w:val="24"/>
        </w:rPr>
        <w:t xml:space="preserve">the </w:t>
      </w:r>
      <w:r w:rsidR="00463EB2">
        <w:rPr>
          <w:sz w:val="24"/>
          <w:szCs w:val="24"/>
        </w:rPr>
        <w:t>wellbeing (emotional and mental) of pupils in their class</w:t>
      </w:r>
      <w:r w:rsidR="002C478C">
        <w:rPr>
          <w:sz w:val="24"/>
          <w:szCs w:val="24"/>
        </w:rPr>
        <w:t>. H</w:t>
      </w:r>
      <w:r w:rsidR="00463EB2">
        <w:rPr>
          <w:sz w:val="24"/>
          <w:szCs w:val="24"/>
        </w:rPr>
        <w:t>owever</w:t>
      </w:r>
      <w:r w:rsidR="002C478C">
        <w:rPr>
          <w:sz w:val="24"/>
          <w:szCs w:val="24"/>
        </w:rPr>
        <w:t>,</w:t>
      </w:r>
      <w:r w:rsidR="00463EB2">
        <w:rPr>
          <w:sz w:val="24"/>
          <w:szCs w:val="24"/>
        </w:rPr>
        <w:t xml:space="preserve"> they lack the skills, support and confidence to </w:t>
      </w:r>
      <w:r w:rsidR="00EA783F">
        <w:rPr>
          <w:sz w:val="24"/>
          <w:szCs w:val="24"/>
        </w:rPr>
        <w:t>strongly</w:t>
      </w:r>
      <w:r w:rsidR="00463EB2">
        <w:rPr>
          <w:sz w:val="24"/>
          <w:szCs w:val="24"/>
        </w:rPr>
        <w:t xml:space="preserve"> encourage positive wellbeing (young minds,</w:t>
      </w:r>
      <w:r w:rsidR="00735155">
        <w:rPr>
          <w:sz w:val="24"/>
          <w:szCs w:val="24"/>
        </w:rPr>
        <w:t xml:space="preserve"> 2019;</w:t>
      </w:r>
      <w:r w:rsidR="00463EB2">
        <w:rPr>
          <w:sz w:val="24"/>
          <w:szCs w:val="24"/>
        </w:rPr>
        <w:t xml:space="preserve"> 5). To promote wellbeing in schools the government need</w:t>
      </w:r>
      <w:r w:rsidR="00E55C77">
        <w:rPr>
          <w:sz w:val="24"/>
          <w:szCs w:val="24"/>
        </w:rPr>
        <w:t>s</w:t>
      </w:r>
      <w:r w:rsidR="00463EB2">
        <w:rPr>
          <w:sz w:val="24"/>
          <w:szCs w:val="24"/>
        </w:rPr>
        <w:t xml:space="preserve"> to implement new recommendations</w:t>
      </w:r>
      <w:r w:rsidR="00790585">
        <w:rPr>
          <w:sz w:val="24"/>
          <w:szCs w:val="24"/>
        </w:rPr>
        <w:t xml:space="preserve"> such as making wellbeing a central part of the schools, creating a wellbeing framework to allow teachers to measure wellbeing by 2020 and update legislations in schools (young</w:t>
      </w:r>
      <w:r w:rsidR="002C478C">
        <w:rPr>
          <w:sz w:val="24"/>
          <w:szCs w:val="24"/>
        </w:rPr>
        <w:t xml:space="preserve"> </w:t>
      </w:r>
      <w:r w:rsidR="00790585">
        <w:rPr>
          <w:sz w:val="24"/>
          <w:szCs w:val="24"/>
        </w:rPr>
        <w:t xml:space="preserve">minds, </w:t>
      </w:r>
      <w:r w:rsidR="00735155">
        <w:rPr>
          <w:sz w:val="24"/>
          <w:szCs w:val="24"/>
        </w:rPr>
        <w:t>2019</w:t>
      </w:r>
      <w:r w:rsidR="00790585">
        <w:rPr>
          <w:sz w:val="24"/>
          <w:szCs w:val="24"/>
        </w:rPr>
        <w:t xml:space="preserve">;5). </w:t>
      </w:r>
    </w:p>
    <w:p w14:paraId="02DFC23B" w14:textId="5D2AF373" w:rsidR="00DD5766" w:rsidRDefault="00DD5766" w:rsidP="002F5E82">
      <w:pPr>
        <w:spacing w:line="360" w:lineRule="auto"/>
        <w:rPr>
          <w:sz w:val="24"/>
          <w:szCs w:val="24"/>
        </w:rPr>
      </w:pPr>
    </w:p>
    <w:p w14:paraId="53CA6E73" w14:textId="17FC234C" w:rsidR="00DD5766" w:rsidRDefault="00DD5766" w:rsidP="002F5E82">
      <w:pPr>
        <w:spacing w:line="360" w:lineRule="auto"/>
        <w:rPr>
          <w:sz w:val="24"/>
          <w:szCs w:val="24"/>
        </w:rPr>
      </w:pPr>
    </w:p>
    <w:p w14:paraId="3EE2D534" w14:textId="1F1A0761" w:rsidR="00DD5766" w:rsidRDefault="00DD5766" w:rsidP="002F5E82">
      <w:pPr>
        <w:spacing w:line="360" w:lineRule="auto"/>
        <w:rPr>
          <w:sz w:val="24"/>
          <w:szCs w:val="24"/>
        </w:rPr>
      </w:pPr>
    </w:p>
    <w:p w14:paraId="4499E5C3" w14:textId="5F10354B" w:rsidR="00DD5766" w:rsidRDefault="00DD5766" w:rsidP="002F5E82">
      <w:pPr>
        <w:spacing w:line="360" w:lineRule="auto"/>
        <w:rPr>
          <w:sz w:val="24"/>
          <w:szCs w:val="24"/>
        </w:rPr>
      </w:pPr>
    </w:p>
    <w:p w14:paraId="0BD954B8" w14:textId="2B93BB7C" w:rsidR="00DD5766" w:rsidRDefault="00DD5766" w:rsidP="002F5E82">
      <w:pPr>
        <w:spacing w:line="360" w:lineRule="auto"/>
        <w:rPr>
          <w:sz w:val="24"/>
          <w:szCs w:val="24"/>
        </w:rPr>
      </w:pPr>
    </w:p>
    <w:p w14:paraId="5D8C5711" w14:textId="6BF50AE7" w:rsidR="00DD5766" w:rsidRDefault="00DD5766" w:rsidP="002F5E82">
      <w:pPr>
        <w:spacing w:line="360" w:lineRule="auto"/>
        <w:rPr>
          <w:sz w:val="24"/>
          <w:szCs w:val="24"/>
        </w:rPr>
      </w:pPr>
    </w:p>
    <w:p w14:paraId="32B0370E" w14:textId="2D3CE6BC" w:rsidR="00DD5766" w:rsidRDefault="00DD5766" w:rsidP="002F5E82">
      <w:pPr>
        <w:spacing w:line="360" w:lineRule="auto"/>
        <w:rPr>
          <w:sz w:val="24"/>
          <w:szCs w:val="24"/>
        </w:rPr>
      </w:pPr>
    </w:p>
    <w:p w14:paraId="146C7B30" w14:textId="20BE9F74" w:rsidR="00DD5766" w:rsidRDefault="00DD5766" w:rsidP="002F5E82">
      <w:pPr>
        <w:spacing w:line="360" w:lineRule="auto"/>
        <w:rPr>
          <w:sz w:val="24"/>
          <w:szCs w:val="24"/>
        </w:rPr>
      </w:pPr>
    </w:p>
    <w:p w14:paraId="4BF7F5C3" w14:textId="029C24C4" w:rsidR="00DD5766" w:rsidRDefault="00DD5766" w:rsidP="002F5E82">
      <w:pPr>
        <w:spacing w:line="360" w:lineRule="auto"/>
        <w:rPr>
          <w:sz w:val="24"/>
          <w:szCs w:val="24"/>
        </w:rPr>
      </w:pPr>
    </w:p>
    <w:p w14:paraId="3B3B2E66" w14:textId="686FC590" w:rsidR="00DD5766" w:rsidRDefault="00DD5766" w:rsidP="002F5E82">
      <w:pPr>
        <w:spacing w:line="360" w:lineRule="auto"/>
        <w:rPr>
          <w:sz w:val="24"/>
          <w:szCs w:val="24"/>
        </w:rPr>
      </w:pPr>
    </w:p>
    <w:p w14:paraId="22FB133C" w14:textId="151DAA2F" w:rsidR="00DD5766" w:rsidRDefault="00DD5766" w:rsidP="002F5E82">
      <w:pPr>
        <w:spacing w:line="360" w:lineRule="auto"/>
        <w:rPr>
          <w:sz w:val="24"/>
          <w:szCs w:val="24"/>
        </w:rPr>
      </w:pPr>
    </w:p>
    <w:p w14:paraId="2E168832" w14:textId="3173A5B4" w:rsidR="00DD5766" w:rsidRDefault="00DD5766" w:rsidP="002F5E82">
      <w:pPr>
        <w:spacing w:line="360" w:lineRule="auto"/>
        <w:rPr>
          <w:sz w:val="24"/>
          <w:szCs w:val="24"/>
        </w:rPr>
      </w:pPr>
    </w:p>
    <w:p w14:paraId="23FDB5C6" w14:textId="77777777" w:rsidR="00DD5766" w:rsidRPr="002F5E82" w:rsidRDefault="00DD5766" w:rsidP="002F5E82">
      <w:pPr>
        <w:spacing w:line="360" w:lineRule="auto"/>
        <w:rPr>
          <w:sz w:val="24"/>
          <w:szCs w:val="24"/>
        </w:rPr>
      </w:pPr>
    </w:p>
    <w:p w14:paraId="4E6A39E4" w14:textId="5DBFD438" w:rsidR="005F15E2" w:rsidRPr="005D5F85" w:rsidRDefault="00302836" w:rsidP="005D5F85">
      <w:pPr>
        <w:pStyle w:val="IntenseQuote"/>
      </w:pPr>
      <w:r>
        <w:lastRenderedPageBreak/>
        <w:t xml:space="preserve">Chapter 3: </w:t>
      </w:r>
      <w:r w:rsidR="00772037">
        <w:t>Methodology</w:t>
      </w:r>
      <w:r w:rsidR="00E31F2B">
        <w:t xml:space="preserve"> </w:t>
      </w:r>
    </w:p>
    <w:p w14:paraId="6760F0A6" w14:textId="22C685F6" w:rsidR="00505D47" w:rsidRDefault="006670DC" w:rsidP="00D90CDB">
      <w:pPr>
        <w:tabs>
          <w:tab w:val="left" w:pos="1346"/>
        </w:tabs>
        <w:spacing w:line="360" w:lineRule="auto"/>
        <w:rPr>
          <w:sz w:val="24"/>
        </w:rPr>
      </w:pPr>
      <w:r>
        <w:rPr>
          <w:sz w:val="24"/>
        </w:rPr>
        <w:t>To be able to gather relevant information and data to answer the question how outdoor learning has an impact on well</w:t>
      </w:r>
      <w:r w:rsidR="00505D47">
        <w:rPr>
          <w:sz w:val="24"/>
        </w:rPr>
        <w:t>-</w:t>
      </w:r>
      <w:r>
        <w:rPr>
          <w:sz w:val="24"/>
        </w:rPr>
        <w:t xml:space="preserve">being and </w:t>
      </w:r>
      <w:r w:rsidR="00505D47">
        <w:rPr>
          <w:sz w:val="24"/>
        </w:rPr>
        <w:t xml:space="preserve">the pupils </w:t>
      </w:r>
      <w:r>
        <w:rPr>
          <w:sz w:val="24"/>
        </w:rPr>
        <w:t>learning progress</w:t>
      </w:r>
      <w:r w:rsidR="00505D47">
        <w:rPr>
          <w:sz w:val="24"/>
        </w:rPr>
        <w:t>, a variety of research methods were used. These include:</w:t>
      </w:r>
    </w:p>
    <w:p w14:paraId="1BD72AF3" w14:textId="63239CC6" w:rsidR="00505D47" w:rsidRDefault="00505D47" w:rsidP="00505D47">
      <w:pPr>
        <w:pStyle w:val="ListParagraph"/>
        <w:numPr>
          <w:ilvl w:val="0"/>
          <w:numId w:val="1"/>
        </w:numPr>
        <w:tabs>
          <w:tab w:val="left" w:pos="1346"/>
        </w:tabs>
        <w:spacing w:line="360" w:lineRule="auto"/>
        <w:rPr>
          <w:sz w:val="24"/>
        </w:rPr>
      </w:pPr>
      <w:r>
        <w:rPr>
          <w:sz w:val="24"/>
        </w:rPr>
        <w:t xml:space="preserve">Literature research </w:t>
      </w:r>
    </w:p>
    <w:p w14:paraId="3B82E8B3" w14:textId="274C026D" w:rsidR="00505D47" w:rsidRDefault="00505D47" w:rsidP="00505D47">
      <w:pPr>
        <w:pStyle w:val="ListParagraph"/>
        <w:numPr>
          <w:ilvl w:val="0"/>
          <w:numId w:val="1"/>
        </w:numPr>
        <w:tabs>
          <w:tab w:val="left" w:pos="1346"/>
        </w:tabs>
        <w:spacing w:line="360" w:lineRule="auto"/>
        <w:rPr>
          <w:sz w:val="24"/>
        </w:rPr>
      </w:pPr>
      <w:r>
        <w:rPr>
          <w:sz w:val="24"/>
        </w:rPr>
        <w:t xml:space="preserve">Questionnaires from </w:t>
      </w:r>
      <w:r w:rsidR="009D2B3B">
        <w:rPr>
          <w:sz w:val="24"/>
        </w:rPr>
        <w:t>educators</w:t>
      </w:r>
      <w:r>
        <w:rPr>
          <w:sz w:val="24"/>
        </w:rPr>
        <w:t xml:space="preserve"> in primary schools</w:t>
      </w:r>
    </w:p>
    <w:p w14:paraId="6BA96C8A" w14:textId="77777777" w:rsidR="00505D47" w:rsidRDefault="00505D47" w:rsidP="00505D47">
      <w:pPr>
        <w:pStyle w:val="ListParagraph"/>
        <w:numPr>
          <w:ilvl w:val="0"/>
          <w:numId w:val="1"/>
        </w:numPr>
        <w:tabs>
          <w:tab w:val="left" w:pos="1346"/>
        </w:tabs>
        <w:spacing w:line="360" w:lineRule="auto"/>
        <w:rPr>
          <w:sz w:val="24"/>
        </w:rPr>
      </w:pPr>
      <w:r>
        <w:rPr>
          <w:sz w:val="24"/>
        </w:rPr>
        <w:t>Interviews with pupils</w:t>
      </w:r>
    </w:p>
    <w:p w14:paraId="1ADEF4EB" w14:textId="4D6ADED5" w:rsidR="00505D47" w:rsidRDefault="00505D47" w:rsidP="00505D47">
      <w:pPr>
        <w:pStyle w:val="ListParagraph"/>
        <w:numPr>
          <w:ilvl w:val="0"/>
          <w:numId w:val="1"/>
        </w:numPr>
        <w:tabs>
          <w:tab w:val="left" w:pos="1346"/>
        </w:tabs>
        <w:spacing w:line="360" w:lineRule="auto"/>
        <w:rPr>
          <w:sz w:val="24"/>
        </w:rPr>
      </w:pPr>
      <w:r>
        <w:rPr>
          <w:sz w:val="24"/>
        </w:rPr>
        <w:t xml:space="preserve">Observations </w:t>
      </w:r>
    </w:p>
    <w:p w14:paraId="792816D9" w14:textId="6F1D0D1D" w:rsidR="005D5F85" w:rsidRDefault="005D5F85" w:rsidP="005D5F85">
      <w:pPr>
        <w:tabs>
          <w:tab w:val="left" w:pos="1346"/>
        </w:tabs>
        <w:spacing w:line="360" w:lineRule="auto"/>
        <w:rPr>
          <w:sz w:val="24"/>
        </w:rPr>
      </w:pPr>
      <w:r>
        <w:rPr>
          <w:sz w:val="24"/>
        </w:rPr>
        <w:t>To collect data and information for research there are two approaches someone could take; qualitive or quantitative</w:t>
      </w:r>
      <w:r w:rsidR="00D76132">
        <w:rPr>
          <w:sz w:val="24"/>
        </w:rPr>
        <w:t xml:space="preserve"> methodologies</w:t>
      </w:r>
      <w:r>
        <w:rPr>
          <w:sz w:val="24"/>
        </w:rPr>
        <w:t>. Qualitative methods require approaches such as interviews which can be un-structed or semi- structed to formulate a hypothesis</w:t>
      </w:r>
      <w:r w:rsidR="00BE2B5D">
        <w:rPr>
          <w:sz w:val="24"/>
        </w:rPr>
        <w:t>. There are open ended questions, flexibility through interviews as they can change over time and information is collected through discussions or observations</w:t>
      </w:r>
      <w:r>
        <w:rPr>
          <w:sz w:val="24"/>
        </w:rPr>
        <w:t>. Whereas, quantitative methods are used to collect data through surveys, structured interviews and observations. They tend to be more objective and less in depth but include more breadth of information over a subject</w:t>
      </w:r>
      <w:r w:rsidR="00BE2B5D">
        <w:rPr>
          <w:sz w:val="24"/>
        </w:rPr>
        <w:t xml:space="preserve"> with more closed ended questions</w:t>
      </w:r>
      <w:r>
        <w:rPr>
          <w:sz w:val="24"/>
        </w:rPr>
        <w:t xml:space="preserve">. The approach the author took </w:t>
      </w:r>
      <w:r w:rsidR="007F4763">
        <w:rPr>
          <w:sz w:val="24"/>
        </w:rPr>
        <w:t>were</w:t>
      </w:r>
      <w:r>
        <w:rPr>
          <w:sz w:val="24"/>
        </w:rPr>
        <w:t xml:space="preserve"> more quantitative methodology</w:t>
      </w:r>
      <w:r w:rsidR="007F4763">
        <w:rPr>
          <w:sz w:val="24"/>
        </w:rPr>
        <w:t xml:space="preserve"> based</w:t>
      </w:r>
      <w:r>
        <w:rPr>
          <w:sz w:val="24"/>
        </w:rPr>
        <w:t xml:space="preserve"> because most of the research </w:t>
      </w:r>
      <w:r w:rsidR="009D2B3B">
        <w:rPr>
          <w:sz w:val="24"/>
        </w:rPr>
        <w:t>were</w:t>
      </w:r>
      <w:r>
        <w:rPr>
          <w:sz w:val="24"/>
        </w:rPr>
        <w:t xml:space="preserve"> through questionnaires and observations however, the author did use a semi- structured interview which is a qualitative method. These methodologies were used due to the breadth of responses on outdoor learning received through a variety of responses. Qualitive and quantitative research should be viewed as “complementary rather than as rival camps” (</w:t>
      </w:r>
      <w:proofErr w:type="spellStart"/>
      <w:r>
        <w:rPr>
          <w:sz w:val="24"/>
        </w:rPr>
        <w:t>Jick</w:t>
      </w:r>
      <w:proofErr w:type="spellEnd"/>
      <w:r>
        <w:rPr>
          <w:sz w:val="24"/>
        </w:rPr>
        <w:t>, 1979,1)</w:t>
      </w:r>
      <w:r w:rsidR="009D2B3B">
        <w:rPr>
          <w:sz w:val="24"/>
        </w:rPr>
        <w:t xml:space="preserve"> because the different data and information could be used together to gather a variety of relevant information</w:t>
      </w:r>
      <w:r>
        <w:rPr>
          <w:sz w:val="24"/>
        </w:rPr>
        <w:t>. It is also referred to as ‘triangulation’ which is defined as “the combination of methodologies in the study of the same phenomenon” (Denzin, 1978; 291).  Therefore, stating that multiple methods are used to gather data and information to understand a theory</w:t>
      </w:r>
      <w:r w:rsidR="009A39B3">
        <w:rPr>
          <w:sz w:val="24"/>
        </w:rPr>
        <w:t xml:space="preserve"> and for the author to create a hypothesis and conclusion</w:t>
      </w:r>
      <w:r>
        <w:rPr>
          <w:sz w:val="24"/>
        </w:rPr>
        <w:t xml:space="preserve">. Campbell and Fiske </w:t>
      </w:r>
      <w:r w:rsidR="00CB4532">
        <w:rPr>
          <w:sz w:val="24"/>
        </w:rPr>
        <w:t xml:space="preserve">(1959) </w:t>
      </w:r>
      <w:r>
        <w:rPr>
          <w:sz w:val="24"/>
        </w:rPr>
        <w:t>believe</w:t>
      </w:r>
      <w:r w:rsidR="009A39B3">
        <w:rPr>
          <w:sz w:val="24"/>
        </w:rPr>
        <w:t>s</w:t>
      </w:r>
      <w:r>
        <w:rPr>
          <w:sz w:val="24"/>
        </w:rPr>
        <w:t xml:space="preserve"> that the use of triangulation prevents data and information to be reflected on the method and it validates the responses (1959). Triangulation has been used by the author by using a questionnaire to gather data and information from a variety of </w:t>
      </w:r>
      <w:r>
        <w:rPr>
          <w:sz w:val="24"/>
        </w:rPr>
        <w:lastRenderedPageBreak/>
        <w:t xml:space="preserve">teachers, interviews from pupils on their experiences and opinions on outdoor learning and observations on the outdoor learning involved in the school.  </w:t>
      </w:r>
      <w:r w:rsidR="00CB4532">
        <w:rPr>
          <w:sz w:val="24"/>
        </w:rPr>
        <w:t xml:space="preserve">Triangulation makes responses more reliable as it verifies information through more than one source, testing consistency and validating responses. </w:t>
      </w:r>
      <w:r w:rsidR="009A39B3">
        <w:rPr>
          <w:sz w:val="24"/>
        </w:rPr>
        <w:t>Therefore, the primary data becomes more thorough and accurate.</w:t>
      </w:r>
    </w:p>
    <w:p w14:paraId="45F6AFDF" w14:textId="62BB41C6" w:rsidR="00322397" w:rsidRPr="00505D47" w:rsidRDefault="00D472FD" w:rsidP="00505D47">
      <w:pPr>
        <w:tabs>
          <w:tab w:val="left" w:pos="1346"/>
        </w:tabs>
        <w:spacing w:line="360" w:lineRule="auto"/>
        <w:rPr>
          <w:sz w:val="24"/>
        </w:rPr>
      </w:pPr>
      <w:r w:rsidRPr="00505D47">
        <w:rPr>
          <w:sz w:val="24"/>
        </w:rPr>
        <w:t xml:space="preserve">The purpose </w:t>
      </w:r>
      <w:r w:rsidR="00E55C77" w:rsidRPr="00505D47">
        <w:rPr>
          <w:sz w:val="24"/>
        </w:rPr>
        <w:t xml:space="preserve">of </w:t>
      </w:r>
      <w:r w:rsidRPr="00505D47">
        <w:rPr>
          <w:sz w:val="24"/>
        </w:rPr>
        <w:t>collect</w:t>
      </w:r>
      <w:r w:rsidR="00E55C77" w:rsidRPr="00505D47">
        <w:rPr>
          <w:sz w:val="24"/>
        </w:rPr>
        <w:t>ing</w:t>
      </w:r>
      <w:r w:rsidRPr="00505D47">
        <w:rPr>
          <w:sz w:val="24"/>
        </w:rPr>
        <w:t xml:space="preserve"> data and information </w:t>
      </w:r>
      <w:r w:rsidR="00E55C77" w:rsidRPr="00505D47">
        <w:rPr>
          <w:sz w:val="24"/>
        </w:rPr>
        <w:t>i</w:t>
      </w:r>
      <w:r w:rsidRPr="00505D47">
        <w:rPr>
          <w:sz w:val="24"/>
        </w:rPr>
        <w:t>s to provide evidence of the impact outdoor learning has on pupils’ wellbeing and learning. Throughout the research</w:t>
      </w:r>
      <w:r w:rsidR="00E55C77" w:rsidRPr="00505D47">
        <w:rPr>
          <w:sz w:val="24"/>
        </w:rPr>
        <w:t>,</w:t>
      </w:r>
      <w:r w:rsidRPr="00505D47">
        <w:rPr>
          <w:sz w:val="24"/>
        </w:rPr>
        <w:t xml:space="preserve"> the author was able to collect a variety of different personal opinions on this topic from a variety of schools and pupils. </w:t>
      </w:r>
      <w:r w:rsidR="00D90CDB" w:rsidRPr="00505D47">
        <w:rPr>
          <w:sz w:val="24"/>
        </w:rPr>
        <w:t>It was stated from the beginning of the research process</w:t>
      </w:r>
      <w:r w:rsidR="003738FA" w:rsidRPr="00505D47">
        <w:rPr>
          <w:sz w:val="24"/>
        </w:rPr>
        <w:t xml:space="preserve"> to the participants</w:t>
      </w:r>
      <w:r w:rsidR="00D90CDB" w:rsidRPr="00505D47">
        <w:rPr>
          <w:sz w:val="24"/>
        </w:rPr>
        <w:t xml:space="preserve"> that all data, information and opinions are kept confidential as is stated in the eth</w:t>
      </w:r>
      <w:r w:rsidR="00DD3F57" w:rsidRPr="00505D47">
        <w:rPr>
          <w:sz w:val="24"/>
        </w:rPr>
        <w:t>ic</w:t>
      </w:r>
      <w:r w:rsidR="00D90CDB" w:rsidRPr="00505D47">
        <w:rPr>
          <w:sz w:val="24"/>
        </w:rPr>
        <w:t xml:space="preserve">s form </w:t>
      </w:r>
      <w:r w:rsidR="00390509" w:rsidRPr="00505D47">
        <w:rPr>
          <w:sz w:val="24"/>
        </w:rPr>
        <w:t xml:space="preserve">(see appendix </w:t>
      </w:r>
      <w:r w:rsidRPr="00505D47">
        <w:rPr>
          <w:sz w:val="24"/>
        </w:rPr>
        <w:t>1</w:t>
      </w:r>
      <w:r w:rsidR="00390509" w:rsidRPr="00505D47">
        <w:rPr>
          <w:sz w:val="24"/>
        </w:rPr>
        <w:t>) and</w:t>
      </w:r>
      <w:r w:rsidR="00322397" w:rsidRPr="00505D47">
        <w:rPr>
          <w:sz w:val="24"/>
        </w:rPr>
        <w:t xml:space="preserve"> in accordance to</w:t>
      </w:r>
      <w:r w:rsidR="00390509" w:rsidRPr="00505D47">
        <w:rPr>
          <w:sz w:val="24"/>
        </w:rPr>
        <w:t xml:space="preserve"> the Data Protection Act 1998. </w:t>
      </w:r>
      <w:r w:rsidR="00D90CDB" w:rsidRPr="00505D47">
        <w:rPr>
          <w:sz w:val="24"/>
        </w:rPr>
        <w:t xml:space="preserve">It is a high priority that the </w:t>
      </w:r>
      <w:r w:rsidRPr="00505D47">
        <w:rPr>
          <w:sz w:val="24"/>
        </w:rPr>
        <w:t>author</w:t>
      </w:r>
      <w:r w:rsidR="00D90CDB" w:rsidRPr="00505D47">
        <w:rPr>
          <w:sz w:val="24"/>
        </w:rPr>
        <w:t xml:space="preserve"> follows ethnical techniques and practice through the collection of </w:t>
      </w:r>
      <w:r w:rsidR="00390509" w:rsidRPr="00505D47">
        <w:rPr>
          <w:sz w:val="24"/>
        </w:rPr>
        <w:t>information,</w:t>
      </w:r>
      <w:r w:rsidR="00D90CDB" w:rsidRPr="00505D47">
        <w:rPr>
          <w:sz w:val="24"/>
        </w:rPr>
        <w:t xml:space="preserve"> and it is only used for purposes of this essay</w:t>
      </w:r>
      <w:r w:rsidR="00390509" w:rsidRPr="00505D47">
        <w:rPr>
          <w:sz w:val="24"/>
        </w:rPr>
        <w:t xml:space="preserve"> and further the authors knowledge of the concept. The questionnaire</w:t>
      </w:r>
      <w:r w:rsidR="009A39B3">
        <w:rPr>
          <w:sz w:val="24"/>
        </w:rPr>
        <w:t>s</w:t>
      </w:r>
      <w:r w:rsidR="00390509" w:rsidRPr="00505D47">
        <w:rPr>
          <w:sz w:val="24"/>
        </w:rPr>
        <w:t xml:space="preserve"> and interview</w:t>
      </w:r>
      <w:r w:rsidR="009A39B3">
        <w:rPr>
          <w:sz w:val="24"/>
        </w:rPr>
        <w:t>s</w:t>
      </w:r>
      <w:r w:rsidR="00390509" w:rsidRPr="00505D47">
        <w:rPr>
          <w:sz w:val="24"/>
        </w:rPr>
        <w:t xml:space="preserve"> </w:t>
      </w:r>
      <w:r w:rsidR="00322397" w:rsidRPr="00505D47">
        <w:rPr>
          <w:sz w:val="24"/>
        </w:rPr>
        <w:t>are</w:t>
      </w:r>
      <w:r w:rsidR="00390509" w:rsidRPr="00505D47">
        <w:rPr>
          <w:sz w:val="24"/>
        </w:rPr>
        <w:t xml:space="preserve"> kept confidentially, with only the class or age stated on the form. </w:t>
      </w:r>
      <w:r w:rsidR="00322397" w:rsidRPr="00505D47">
        <w:rPr>
          <w:sz w:val="24"/>
        </w:rPr>
        <w:t>All</w:t>
      </w:r>
      <w:r w:rsidR="00390509" w:rsidRPr="00505D47">
        <w:rPr>
          <w:sz w:val="24"/>
        </w:rPr>
        <w:t xml:space="preserve"> the data collected will strictly be used for the author</w:t>
      </w:r>
      <w:r w:rsidR="00B22E74">
        <w:rPr>
          <w:sz w:val="24"/>
        </w:rPr>
        <w:t>’</w:t>
      </w:r>
      <w:r w:rsidR="00390509" w:rsidRPr="00505D47">
        <w:rPr>
          <w:sz w:val="24"/>
        </w:rPr>
        <w:t xml:space="preserve">s </w:t>
      </w:r>
      <w:r w:rsidR="00A5157F" w:rsidRPr="00505D47">
        <w:rPr>
          <w:sz w:val="24"/>
        </w:rPr>
        <w:t>development in this area of learning.</w:t>
      </w:r>
      <w:r w:rsidR="003738FA" w:rsidRPr="00505D47">
        <w:rPr>
          <w:sz w:val="24"/>
        </w:rPr>
        <w:t xml:space="preserve"> </w:t>
      </w:r>
      <w:r w:rsidR="00A5157F" w:rsidRPr="00505D47">
        <w:rPr>
          <w:sz w:val="24"/>
        </w:rPr>
        <w:t xml:space="preserve"> </w:t>
      </w:r>
      <w:r w:rsidR="00F7272F" w:rsidRPr="00505D47">
        <w:rPr>
          <w:sz w:val="24"/>
        </w:rPr>
        <w:t xml:space="preserve">The </w:t>
      </w:r>
      <w:r w:rsidR="003738FA" w:rsidRPr="00505D47">
        <w:rPr>
          <w:sz w:val="24"/>
        </w:rPr>
        <w:t>B</w:t>
      </w:r>
      <w:r w:rsidR="00F7272F" w:rsidRPr="00505D47">
        <w:rPr>
          <w:sz w:val="24"/>
        </w:rPr>
        <w:t xml:space="preserve">ritish </w:t>
      </w:r>
      <w:r w:rsidR="003738FA" w:rsidRPr="00505D47">
        <w:rPr>
          <w:sz w:val="24"/>
        </w:rPr>
        <w:t>E</w:t>
      </w:r>
      <w:r w:rsidR="00F7272F" w:rsidRPr="00505D47">
        <w:rPr>
          <w:sz w:val="24"/>
        </w:rPr>
        <w:t xml:space="preserve">ducational </w:t>
      </w:r>
      <w:r w:rsidR="003738FA" w:rsidRPr="00505D47">
        <w:rPr>
          <w:sz w:val="24"/>
        </w:rPr>
        <w:t>R</w:t>
      </w:r>
      <w:r w:rsidR="00F7272F" w:rsidRPr="00505D47">
        <w:rPr>
          <w:sz w:val="24"/>
        </w:rPr>
        <w:t xml:space="preserve">esearch </w:t>
      </w:r>
      <w:r w:rsidR="003738FA" w:rsidRPr="00505D47">
        <w:rPr>
          <w:sz w:val="24"/>
        </w:rPr>
        <w:t>A</w:t>
      </w:r>
      <w:r w:rsidR="00F7272F" w:rsidRPr="00505D47">
        <w:rPr>
          <w:sz w:val="24"/>
        </w:rPr>
        <w:t xml:space="preserve">ssociation (B.E.R.A) </w:t>
      </w:r>
      <w:r w:rsidR="003738FA" w:rsidRPr="00505D47">
        <w:rPr>
          <w:sz w:val="24"/>
        </w:rPr>
        <w:t>state</w:t>
      </w:r>
      <w:r w:rsidR="00F7272F" w:rsidRPr="00505D47">
        <w:rPr>
          <w:sz w:val="24"/>
        </w:rPr>
        <w:t>:</w:t>
      </w:r>
    </w:p>
    <w:p w14:paraId="62F17114" w14:textId="38A761F5" w:rsidR="003738FA" w:rsidRDefault="00F7272F" w:rsidP="00233DF8">
      <w:pPr>
        <w:tabs>
          <w:tab w:val="left" w:pos="1346"/>
        </w:tabs>
        <w:spacing w:line="360" w:lineRule="auto"/>
        <w:ind w:left="720"/>
        <w:rPr>
          <w:sz w:val="24"/>
        </w:rPr>
      </w:pPr>
      <w:r>
        <w:rPr>
          <w:sz w:val="24"/>
        </w:rPr>
        <w:t>“</w:t>
      </w:r>
      <w:r w:rsidRPr="00233DF8">
        <w:rPr>
          <w:i/>
          <w:sz w:val="24"/>
        </w:rPr>
        <w:t>educational researche</w:t>
      </w:r>
      <w:r w:rsidR="00B22E74">
        <w:rPr>
          <w:i/>
          <w:sz w:val="24"/>
        </w:rPr>
        <w:t>r</w:t>
      </w:r>
      <w:r w:rsidRPr="00233DF8">
        <w:rPr>
          <w:i/>
          <w:sz w:val="24"/>
        </w:rPr>
        <w:t>s should operate within an ethic of respect for any persons involved in the research they are undertaking.  Individuals should be treated fairly, sensitively, with dignity, and within an ethic of respect and freedom from prejudice regardless of age, gender, sexuality, race, ethnicity, class, nationality, cultural identity, partnership status, faith disability, political belief or any other significant difference</w:t>
      </w:r>
      <w:r w:rsidR="003738FA" w:rsidRPr="00233DF8">
        <w:rPr>
          <w:i/>
          <w:sz w:val="24"/>
        </w:rPr>
        <w:t>.</w:t>
      </w:r>
      <w:r w:rsidRPr="00233DF8">
        <w:rPr>
          <w:i/>
          <w:sz w:val="24"/>
        </w:rPr>
        <w:t>”</w:t>
      </w:r>
      <w:r>
        <w:rPr>
          <w:sz w:val="24"/>
        </w:rPr>
        <w:t xml:space="preserve"> </w:t>
      </w:r>
      <w:r w:rsidR="003738FA">
        <w:rPr>
          <w:sz w:val="24"/>
        </w:rPr>
        <w:t xml:space="preserve"> </w:t>
      </w:r>
      <w:r>
        <w:rPr>
          <w:sz w:val="24"/>
        </w:rPr>
        <w:t>(</w:t>
      </w:r>
      <w:r w:rsidR="009A39B3">
        <w:rPr>
          <w:sz w:val="24"/>
        </w:rPr>
        <w:t>2011</w:t>
      </w:r>
      <w:r>
        <w:rPr>
          <w:sz w:val="24"/>
        </w:rPr>
        <w:t>; 5).</w:t>
      </w:r>
    </w:p>
    <w:p w14:paraId="73D51C2A" w14:textId="309C22A4" w:rsidR="00322397" w:rsidRDefault="00322397" w:rsidP="00D90CDB">
      <w:pPr>
        <w:tabs>
          <w:tab w:val="left" w:pos="1346"/>
        </w:tabs>
        <w:spacing w:line="360" w:lineRule="auto"/>
        <w:rPr>
          <w:sz w:val="24"/>
        </w:rPr>
      </w:pPr>
      <w:r>
        <w:rPr>
          <w:sz w:val="24"/>
        </w:rPr>
        <w:t>Informal interviews</w:t>
      </w:r>
      <w:r w:rsidR="00914641">
        <w:rPr>
          <w:sz w:val="24"/>
        </w:rPr>
        <w:t>, otherwise known as ‘</w:t>
      </w:r>
      <w:r w:rsidR="00332F0A">
        <w:rPr>
          <w:sz w:val="24"/>
        </w:rPr>
        <w:t xml:space="preserve">semi- </w:t>
      </w:r>
      <w:r w:rsidR="00914641">
        <w:rPr>
          <w:sz w:val="24"/>
        </w:rPr>
        <w:t>structured interviews’ (</w:t>
      </w:r>
      <w:r w:rsidR="00271B5C">
        <w:rPr>
          <w:sz w:val="24"/>
        </w:rPr>
        <w:t xml:space="preserve">Stewart, et, </w:t>
      </w:r>
      <w:proofErr w:type="gramStart"/>
      <w:r w:rsidR="00271B5C">
        <w:rPr>
          <w:sz w:val="24"/>
        </w:rPr>
        <w:t>al,.</w:t>
      </w:r>
      <w:proofErr w:type="gramEnd"/>
      <w:r w:rsidR="00271B5C">
        <w:rPr>
          <w:sz w:val="24"/>
        </w:rPr>
        <w:t xml:space="preserve"> 2008</w:t>
      </w:r>
      <w:r w:rsidR="00914641">
        <w:rPr>
          <w:sz w:val="24"/>
        </w:rPr>
        <w:t xml:space="preserve">), </w:t>
      </w:r>
      <w:r>
        <w:rPr>
          <w:sz w:val="24"/>
        </w:rPr>
        <w:t>were arranged with a group of year 6 pupils from a city school. It was important for the author to arrange these interviews but decided that an informal approach is more suitable and comfortable for this age group.</w:t>
      </w:r>
      <w:r w:rsidR="00332F0A">
        <w:rPr>
          <w:sz w:val="24"/>
        </w:rPr>
        <w:t xml:space="preserve"> Stewart, et</w:t>
      </w:r>
      <w:r w:rsidR="00B22E74">
        <w:rPr>
          <w:sz w:val="24"/>
        </w:rPr>
        <w:t xml:space="preserve"> </w:t>
      </w:r>
      <w:r w:rsidR="00332F0A">
        <w:rPr>
          <w:sz w:val="24"/>
        </w:rPr>
        <w:t xml:space="preserve">al. </w:t>
      </w:r>
      <w:r w:rsidR="00EA783F">
        <w:rPr>
          <w:sz w:val="24"/>
        </w:rPr>
        <w:t>(</w:t>
      </w:r>
      <w:r w:rsidR="007F4763">
        <w:rPr>
          <w:sz w:val="24"/>
        </w:rPr>
        <w:t>2008</w:t>
      </w:r>
      <w:r w:rsidR="00EA783F">
        <w:rPr>
          <w:sz w:val="24"/>
        </w:rPr>
        <w:t xml:space="preserve">) </w:t>
      </w:r>
      <w:r w:rsidR="00332F0A">
        <w:rPr>
          <w:sz w:val="24"/>
        </w:rPr>
        <w:t>suggests the flexibility of this style of interview allow</w:t>
      </w:r>
      <w:r w:rsidR="00DD3F57">
        <w:rPr>
          <w:sz w:val="24"/>
        </w:rPr>
        <w:t>s</w:t>
      </w:r>
      <w:r w:rsidR="00332F0A">
        <w:rPr>
          <w:sz w:val="24"/>
        </w:rPr>
        <w:t xml:space="preserve"> elaboration and expansion of key areas and answers allowing in depth answers and data (2008).</w:t>
      </w:r>
      <w:r w:rsidR="00FC0FE4">
        <w:rPr>
          <w:sz w:val="24"/>
        </w:rPr>
        <w:t xml:space="preserve"> Whereas Piaget </w:t>
      </w:r>
      <w:r w:rsidR="00EA783F">
        <w:rPr>
          <w:sz w:val="24"/>
        </w:rPr>
        <w:t xml:space="preserve">(****) </w:t>
      </w:r>
      <w:r w:rsidR="00FC0FE4">
        <w:rPr>
          <w:sz w:val="24"/>
        </w:rPr>
        <w:t xml:space="preserve">once said an interviewer </w:t>
      </w:r>
      <w:r w:rsidR="00215402">
        <w:rPr>
          <w:sz w:val="24"/>
        </w:rPr>
        <w:t xml:space="preserve">has a </w:t>
      </w:r>
      <w:r w:rsidR="007F4763">
        <w:rPr>
          <w:sz w:val="24"/>
        </w:rPr>
        <w:t>hypothesis</w:t>
      </w:r>
      <w:r w:rsidR="00215402">
        <w:rPr>
          <w:sz w:val="24"/>
        </w:rPr>
        <w:t xml:space="preserve"> from the beginning to the end of the interview.</w:t>
      </w:r>
      <w:r w:rsidR="00332F0A">
        <w:rPr>
          <w:sz w:val="24"/>
        </w:rPr>
        <w:t xml:space="preserve"> </w:t>
      </w:r>
      <w:r w:rsidR="00233DF8">
        <w:rPr>
          <w:sz w:val="24"/>
        </w:rPr>
        <w:t xml:space="preserve">Under the United Nations </w:t>
      </w:r>
      <w:r w:rsidR="00DD3F57">
        <w:rPr>
          <w:sz w:val="24"/>
        </w:rPr>
        <w:t>C</w:t>
      </w:r>
      <w:r w:rsidR="00233DF8">
        <w:rPr>
          <w:sz w:val="24"/>
        </w:rPr>
        <w:t xml:space="preserve">onvention on the </w:t>
      </w:r>
      <w:r w:rsidR="00DD3F57">
        <w:rPr>
          <w:sz w:val="24"/>
        </w:rPr>
        <w:t>R</w:t>
      </w:r>
      <w:r w:rsidR="00233DF8">
        <w:rPr>
          <w:sz w:val="24"/>
        </w:rPr>
        <w:t xml:space="preserve">ights of the </w:t>
      </w:r>
      <w:r w:rsidR="00DD3F57">
        <w:rPr>
          <w:sz w:val="24"/>
        </w:rPr>
        <w:t>C</w:t>
      </w:r>
      <w:r w:rsidR="00233DF8">
        <w:rPr>
          <w:sz w:val="24"/>
        </w:rPr>
        <w:t>hild (</w:t>
      </w:r>
      <w:r w:rsidR="00BB5F58">
        <w:rPr>
          <w:sz w:val="24"/>
        </w:rPr>
        <w:t>1989</w:t>
      </w:r>
      <w:r w:rsidR="00233DF8">
        <w:rPr>
          <w:sz w:val="24"/>
        </w:rPr>
        <w:t>) article 12</w:t>
      </w:r>
      <w:r w:rsidR="00DD3F57">
        <w:rPr>
          <w:sz w:val="24"/>
        </w:rPr>
        <w:t>,</w:t>
      </w:r>
      <w:r w:rsidR="00233DF8">
        <w:rPr>
          <w:sz w:val="24"/>
        </w:rPr>
        <w:t xml:space="preserve"> children have the right to have their opinion listened to and taken into consideration. </w:t>
      </w:r>
      <w:r w:rsidR="009A39B3">
        <w:rPr>
          <w:sz w:val="24"/>
        </w:rPr>
        <w:t xml:space="preserve">The importance of an interview is that </w:t>
      </w:r>
      <w:r w:rsidR="009A39B3">
        <w:rPr>
          <w:sz w:val="24"/>
        </w:rPr>
        <w:lastRenderedPageBreak/>
        <w:t xml:space="preserve">every interview is </w:t>
      </w:r>
      <w:r w:rsidR="009C5DB7">
        <w:rPr>
          <w:sz w:val="24"/>
        </w:rPr>
        <w:t>different,</w:t>
      </w:r>
      <w:r w:rsidR="009A39B3">
        <w:rPr>
          <w:sz w:val="24"/>
        </w:rPr>
        <w:t xml:space="preserve"> and the responses rely on their personal experiences of the topic area so the interviewer cannot </w:t>
      </w:r>
      <w:r w:rsidR="009C5DB7">
        <w:rPr>
          <w:sz w:val="24"/>
        </w:rPr>
        <w:t xml:space="preserve">rely on previous assumptions (Cohen and Marion, 1981). </w:t>
      </w:r>
      <w:r w:rsidR="009A39B3">
        <w:rPr>
          <w:sz w:val="24"/>
        </w:rPr>
        <w:t xml:space="preserve">Even though it was a group interview each pupil had a different opinion providing a variety of different answers to interpret about outdoor learning and how it impacts their well-being. </w:t>
      </w:r>
      <w:r>
        <w:rPr>
          <w:sz w:val="24"/>
        </w:rPr>
        <w:t>They provided the author with in-depth answers about outdoor learning; the</w:t>
      </w:r>
      <w:r w:rsidR="00117300">
        <w:rPr>
          <w:sz w:val="24"/>
        </w:rPr>
        <w:t>ir</w:t>
      </w:r>
      <w:r>
        <w:rPr>
          <w:sz w:val="24"/>
        </w:rPr>
        <w:t xml:space="preserve"> view </w:t>
      </w:r>
      <w:r w:rsidR="00117300">
        <w:rPr>
          <w:sz w:val="24"/>
        </w:rPr>
        <w:t xml:space="preserve">of </w:t>
      </w:r>
      <w:r>
        <w:rPr>
          <w:sz w:val="24"/>
        </w:rPr>
        <w:t>it, if they enjoy</w:t>
      </w:r>
      <w:r w:rsidR="00DD3F57">
        <w:rPr>
          <w:sz w:val="24"/>
        </w:rPr>
        <w:t>ed</w:t>
      </w:r>
      <w:r>
        <w:rPr>
          <w:sz w:val="24"/>
        </w:rPr>
        <w:t xml:space="preserve"> it and what they would prefer to be available to them. The results of this interview will be explained in chapter four. A disadvantage to interviewing a group of children </w:t>
      </w:r>
      <w:r w:rsidR="00117300">
        <w:rPr>
          <w:sz w:val="24"/>
        </w:rPr>
        <w:t>is misquotations of the conversation and if too many children sp</w:t>
      </w:r>
      <w:r w:rsidR="00DD3F57">
        <w:rPr>
          <w:sz w:val="24"/>
        </w:rPr>
        <w:t>eak</w:t>
      </w:r>
      <w:r w:rsidR="00117300">
        <w:rPr>
          <w:sz w:val="24"/>
        </w:rPr>
        <w:t xml:space="preserve"> at once. Therefore, it was discussed beforehand </w:t>
      </w:r>
      <w:r w:rsidR="00B22E74">
        <w:rPr>
          <w:sz w:val="24"/>
        </w:rPr>
        <w:t xml:space="preserve">that </w:t>
      </w:r>
      <w:r w:rsidR="00117300">
        <w:rPr>
          <w:sz w:val="24"/>
        </w:rPr>
        <w:t>the rules followed w</w:t>
      </w:r>
      <w:r w:rsidR="00DD3F57">
        <w:rPr>
          <w:sz w:val="24"/>
        </w:rPr>
        <w:t>ould</w:t>
      </w:r>
      <w:r w:rsidR="00117300">
        <w:rPr>
          <w:sz w:val="24"/>
        </w:rPr>
        <w:t xml:space="preserve"> have</w:t>
      </w:r>
      <w:r w:rsidR="00DD3F57">
        <w:rPr>
          <w:sz w:val="24"/>
        </w:rPr>
        <w:t xml:space="preserve"> to be</w:t>
      </w:r>
      <w:r w:rsidR="00117300">
        <w:rPr>
          <w:sz w:val="24"/>
        </w:rPr>
        <w:t xml:space="preserve"> one person speak</w:t>
      </w:r>
      <w:r w:rsidR="00DD3F57">
        <w:rPr>
          <w:sz w:val="24"/>
        </w:rPr>
        <w:t>ing</w:t>
      </w:r>
      <w:r w:rsidR="00117300">
        <w:rPr>
          <w:sz w:val="24"/>
        </w:rPr>
        <w:t xml:space="preserve"> at a time and the author record</w:t>
      </w:r>
      <w:r w:rsidR="00DD3F57">
        <w:rPr>
          <w:sz w:val="24"/>
        </w:rPr>
        <w:t>ing</w:t>
      </w:r>
      <w:r w:rsidR="00117300">
        <w:rPr>
          <w:sz w:val="24"/>
        </w:rPr>
        <w:t xml:space="preserve"> </w:t>
      </w:r>
      <w:r w:rsidR="00271B5C">
        <w:rPr>
          <w:sz w:val="24"/>
        </w:rPr>
        <w:t xml:space="preserve">all </w:t>
      </w:r>
      <w:r w:rsidR="00117300">
        <w:rPr>
          <w:sz w:val="24"/>
        </w:rPr>
        <w:t>their answers on a transcript</w:t>
      </w:r>
      <w:r w:rsidR="00271B5C">
        <w:rPr>
          <w:sz w:val="24"/>
        </w:rPr>
        <w:t>. T</w:t>
      </w:r>
      <w:r w:rsidR="00117300">
        <w:rPr>
          <w:sz w:val="24"/>
        </w:rPr>
        <w:t>o ensure the information is accurate</w:t>
      </w:r>
      <w:r w:rsidR="00B22E74">
        <w:rPr>
          <w:sz w:val="24"/>
        </w:rPr>
        <w:t>,</w:t>
      </w:r>
      <w:r w:rsidR="00117300">
        <w:rPr>
          <w:sz w:val="24"/>
        </w:rPr>
        <w:t xml:space="preserve"> </w:t>
      </w:r>
      <w:r w:rsidR="00271B5C">
        <w:rPr>
          <w:sz w:val="24"/>
        </w:rPr>
        <w:t xml:space="preserve">it will be </w:t>
      </w:r>
      <w:r w:rsidR="00117300">
        <w:rPr>
          <w:sz w:val="24"/>
        </w:rPr>
        <w:t>read back to the children for approval before using their answers in the autho</w:t>
      </w:r>
      <w:r w:rsidR="00DD3F57">
        <w:rPr>
          <w:sz w:val="24"/>
        </w:rPr>
        <w:t>r’</w:t>
      </w:r>
      <w:r w:rsidR="00117300">
        <w:rPr>
          <w:sz w:val="24"/>
        </w:rPr>
        <w:t xml:space="preserve">s work. </w:t>
      </w:r>
      <w:r w:rsidR="00332F0A">
        <w:rPr>
          <w:sz w:val="24"/>
        </w:rPr>
        <w:t xml:space="preserve">The purpose of interviews is to allow the research to explore a variety of viewpoints, opinions or beliefs of the participants. It allows the participants to give a personal insight on the subject area (Stewart, Treasure and </w:t>
      </w:r>
      <w:proofErr w:type="spellStart"/>
      <w:r w:rsidR="00332F0A">
        <w:rPr>
          <w:sz w:val="24"/>
        </w:rPr>
        <w:t>Chadwich</w:t>
      </w:r>
      <w:proofErr w:type="spellEnd"/>
      <w:r w:rsidR="00332F0A">
        <w:rPr>
          <w:sz w:val="24"/>
        </w:rPr>
        <w:t xml:space="preserve">, 2008). </w:t>
      </w:r>
    </w:p>
    <w:p w14:paraId="77D9B567" w14:textId="68424672" w:rsidR="009E369C" w:rsidRDefault="00117300" w:rsidP="00D90CDB">
      <w:pPr>
        <w:tabs>
          <w:tab w:val="left" w:pos="1346"/>
        </w:tabs>
        <w:spacing w:line="360" w:lineRule="auto"/>
        <w:rPr>
          <w:sz w:val="24"/>
        </w:rPr>
      </w:pPr>
      <w:r>
        <w:rPr>
          <w:sz w:val="24"/>
        </w:rPr>
        <w:t xml:space="preserve">In addition to interviewing a group of pupils the author created a questionnaire for teachers and other educators to fill in to provide information about the outdoor learning in their school and their opinion on the teaching approach. </w:t>
      </w:r>
      <w:r w:rsidR="00332F0A">
        <w:rPr>
          <w:sz w:val="24"/>
        </w:rPr>
        <w:t xml:space="preserve">A disadvantage to using questionnaires to collect </w:t>
      </w:r>
      <w:r w:rsidR="000C6392">
        <w:rPr>
          <w:sz w:val="24"/>
        </w:rPr>
        <w:t>qualit</w:t>
      </w:r>
      <w:r w:rsidR="00DD3F57">
        <w:rPr>
          <w:sz w:val="24"/>
        </w:rPr>
        <w:t>at</w:t>
      </w:r>
      <w:r w:rsidR="000C6392">
        <w:rPr>
          <w:sz w:val="24"/>
        </w:rPr>
        <w:t>ive data is the way questionnaires are administered can result in effects on the accuracy and quality of the collected data (</w:t>
      </w:r>
      <w:proofErr w:type="spellStart"/>
      <w:r w:rsidR="000C6392">
        <w:rPr>
          <w:sz w:val="24"/>
        </w:rPr>
        <w:t>Bolwing</w:t>
      </w:r>
      <w:proofErr w:type="spellEnd"/>
      <w:r w:rsidR="000C6392">
        <w:rPr>
          <w:sz w:val="24"/>
        </w:rPr>
        <w:t xml:space="preserve">, </w:t>
      </w:r>
      <w:commentRangeStart w:id="0"/>
      <w:r w:rsidR="000C6392">
        <w:rPr>
          <w:sz w:val="24"/>
        </w:rPr>
        <w:t>2005</w:t>
      </w:r>
      <w:commentRangeEnd w:id="0"/>
      <w:r w:rsidR="00D05ED9">
        <w:rPr>
          <w:rStyle w:val="CommentReference"/>
        </w:rPr>
        <w:commentReference w:id="0"/>
      </w:r>
      <w:r w:rsidR="000C6392">
        <w:rPr>
          <w:sz w:val="24"/>
        </w:rPr>
        <w:t xml:space="preserve">). </w:t>
      </w:r>
      <w:r w:rsidR="00A82B45">
        <w:rPr>
          <w:sz w:val="24"/>
        </w:rPr>
        <w:t xml:space="preserve">To avoid this issue the author sat through the questionnaire with the teachers to ensure they all understood the questions fully, also the questions go on to ask the recipient to explain why they have stated these answers which allows the author to understand more about their responses. </w:t>
      </w:r>
    </w:p>
    <w:p w14:paraId="5195808B" w14:textId="65FF9469" w:rsidR="00DD5766" w:rsidRDefault="00DD5766" w:rsidP="00D90CDB">
      <w:pPr>
        <w:tabs>
          <w:tab w:val="left" w:pos="1346"/>
        </w:tabs>
        <w:spacing w:line="360" w:lineRule="auto"/>
        <w:rPr>
          <w:sz w:val="24"/>
        </w:rPr>
      </w:pPr>
    </w:p>
    <w:p w14:paraId="18ED6560" w14:textId="6656D68F" w:rsidR="00DD5766" w:rsidRDefault="00DD5766" w:rsidP="00D90CDB">
      <w:pPr>
        <w:tabs>
          <w:tab w:val="left" w:pos="1346"/>
        </w:tabs>
        <w:spacing w:line="360" w:lineRule="auto"/>
        <w:rPr>
          <w:sz w:val="24"/>
        </w:rPr>
      </w:pPr>
    </w:p>
    <w:p w14:paraId="2C721F1E" w14:textId="31207C58" w:rsidR="00DD5766" w:rsidRDefault="00DD5766" w:rsidP="00D90CDB">
      <w:pPr>
        <w:tabs>
          <w:tab w:val="left" w:pos="1346"/>
        </w:tabs>
        <w:spacing w:line="360" w:lineRule="auto"/>
        <w:rPr>
          <w:sz w:val="24"/>
        </w:rPr>
      </w:pPr>
    </w:p>
    <w:p w14:paraId="464F0985" w14:textId="612D0D14" w:rsidR="00DD5766" w:rsidRDefault="00DD5766" w:rsidP="00D90CDB">
      <w:pPr>
        <w:tabs>
          <w:tab w:val="left" w:pos="1346"/>
        </w:tabs>
        <w:spacing w:line="360" w:lineRule="auto"/>
        <w:rPr>
          <w:sz w:val="24"/>
        </w:rPr>
      </w:pPr>
    </w:p>
    <w:p w14:paraId="185BA956" w14:textId="0F7BFF65" w:rsidR="00DD5766" w:rsidRDefault="00DD5766" w:rsidP="00D90CDB">
      <w:pPr>
        <w:tabs>
          <w:tab w:val="left" w:pos="1346"/>
        </w:tabs>
        <w:spacing w:line="360" w:lineRule="auto"/>
        <w:rPr>
          <w:sz w:val="24"/>
        </w:rPr>
      </w:pPr>
    </w:p>
    <w:p w14:paraId="23016D2E" w14:textId="08C64CFD" w:rsidR="00DD5766" w:rsidRDefault="00DD5766" w:rsidP="00D90CDB">
      <w:pPr>
        <w:tabs>
          <w:tab w:val="left" w:pos="1346"/>
        </w:tabs>
        <w:spacing w:line="360" w:lineRule="auto"/>
        <w:rPr>
          <w:sz w:val="24"/>
        </w:rPr>
      </w:pPr>
    </w:p>
    <w:p w14:paraId="6AA1ECC3" w14:textId="77777777" w:rsidR="00DD5766" w:rsidRDefault="00DD5766" w:rsidP="00D90CDB">
      <w:pPr>
        <w:tabs>
          <w:tab w:val="left" w:pos="1346"/>
        </w:tabs>
        <w:spacing w:line="360" w:lineRule="auto"/>
        <w:rPr>
          <w:sz w:val="24"/>
        </w:rPr>
      </w:pPr>
    </w:p>
    <w:p w14:paraId="4509528B" w14:textId="06247C01" w:rsidR="00E60E0E" w:rsidRDefault="00302836" w:rsidP="00E60E0E">
      <w:pPr>
        <w:pStyle w:val="IntenseQuote"/>
        <w:rPr>
          <w:sz w:val="24"/>
        </w:rPr>
      </w:pPr>
      <w:r>
        <w:rPr>
          <w:sz w:val="24"/>
        </w:rPr>
        <w:lastRenderedPageBreak/>
        <w:t xml:space="preserve">Chapter 4: </w:t>
      </w:r>
      <w:r w:rsidR="00E60E0E" w:rsidRPr="00E60E0E">
        <w:rPr>
          <w:sz w:val="24"/>
        </w:rPr>
        <w:t>Results and discussion</w:t>
      </w:r>
    </w:p>
    <w:p w14:paraId="3E37AFCB" w14:textId="037E1A7E" w:rsidR="005A4922" w:rsidRPr="009E369C" w:rsidRDefault="009C3EC7" w:rsidP="00735155">
      <w:pPr>
        <w:spacing w:line="360" w:lineRule="auto"/>
        <w:rPr>
          <w:sz w:val="24"/>
          <w:szCs w:val="24"/>
        </w:rPr>
      </w:pPr>
      <w:r w:rsidRPr="009E369C">
        <w:rPr>
          <w:sz w:val="24"/>
          <w:szCs w:val="24"/>
        </w:rPr>
        <w:t>Throughout this chapter the author will analyse, interpret and discuss the opinions and information</w:t>
      </w:r>
      <w:r w:rsidR="00364595" w:rsidRPr="009E369C">
        <w:rPr>
          <w:sz w:val="24"/>
          <w:szCs w:val="24"/>
        </w:rPr>
        <w:t>,</w:t>
      </w:r>
      <w:r w:rsidRPr="009E369C">
        <w:rPr>
          <w:sz w:val="24"/>
          <w:szCs w:val="24"/>
        </w:rPr>
        <w:t xml:space="preserve"> </w:t>
      </w:r>
      <w:r w:rsidR="00364595" w:rsidRPr="009E369C">
        <w:rPr>
          <w:sz w:val="24"/>
          <w:szCs w:val="24"/>
        </w:rPr>
        <w:t xml:space="preserve">from educators, </w:t>
      </w:r>
      <w:r w:rsidRPr="009E369C">
        <w:rPr>
          <w:sz w:val="24"/>
          <w:szCs w:val="24"/>
        </w:rPr>
        <w:t>received through the</w:t>
      </w:r>
      <w:r w:rsidR="00364595" w:rsidRPr="009E369C">
        <w:rPr>
          <w:sz w:val="24"/>
          <w:szCs w:val="24"/>
        </w:rPr>
        <w:t xml:space="preserve"> chosen </w:t>
      </w:r>
      <w:r w:rsidRPr="009E369C">
        <w:rPr>
          <w:sz w:val="24"/>
          <w:szCs w:val="24"/>
        </w:rPr>
        <w:t>methodologies</w:t>
      </w:r>
      <w:r w:rsidR="00364595" w:rsidRPr="009E369C">
        <w:rPr>
          <w:sz w:val="24"/>
          <w:szCs w:val="24"/>
        </w:rPr>
        <w:t xml:space="preserve"> on how outdoor learning has an impact on well-being and pupil participation. </w:t>
      </w:r>
      <w:r w:rsidR="009E369C" w:rsidRPr="009E369C">
        <w:rPr>
          <w:sz w:val="24"/>
          <w:szCs w:val="24"/>
        </w:rPr>
        <w:t>The Forest school curriculum has been integrated in South Wales since 2015 (WG,2019)</w:t>
      </w:r>
      <w:r w:rsidR="009C5DB7">
        <w:rPr>
          <w:sz w:val="24"/>
          <w:szCs w:val="24"/>
        </w:rPr>
        <w:t>. H</w:t>
      </w:r>
      <w:r w:rsidR="009E369C" w:rsidRPr="009E369C">
        <w:rPr>
          <w:sz w:val="24"/>
          <w:szCs w:val="24"/>
        </w:rPr>
        <w:t>owever</w:t>
      </w:r>
      <w:r w:rsidR="009C5DB7">
        <w:rPr>
          <w:sz w:val="24"/>
          <w:szCs w:val="24"/>
        </w:rPr>
        <w:t>,</w:t>
      </w:r>
      <w:r w:rsidR="009E369C" w:rsidRPr="009E369C">
        <w:rPr>
          <w:sz w:val="24"/>
          <w:szCs w:val="24"/>
        </w:rPr>
        <w:t xml:space="preserve"> there is still little outdoor learning involved in schools across South Wales and through observations it is considered a seasonal opportunity</w:t>
      </w:r>
      <w:r w:rsidR="009C5DB7">
        <w:rPr>
          <w:sz w:val="24"/>
          <w:szCs w:val="24"/>
        </w:rPr>
        <w:t xml:space="preserve">. Those </w:t>
      </w:r>
      <w:r w:rsidR="009E369C" w:rsidRPr="009E369C">
        <w:rPr>
          <w:sz w:val="24"/>
          <w:szCs w:val="24"/>
        </w:rPr>
        <w:t>school</w:t>
      </w:r>
      <w:r w:rsidR="009C5DB7">
        <w:rPr>
          <w:sz w:val="24"/>
          <w:szCs w:val="24"/>
        </w:rPr>
        <w:t>s that have</w:t>
      </w:r>
      <w:r w:rsidR="009E369C" w:rsidRPr="009E369C">
        <w:rPr>
          <w:sz w:val="24"/>
          <w:szCs w:val="24"/>
        </w:rPr>
        <w:t xml:space="preserve"> a certified Forest school leader</w:t>
      </w:r>
      <w:r w:rsidR="009C5DB7">
        <w:rPr>
          <w:sz w:val="24"/>
          <w:szCs w:val="24"/>
        </w:rPr>
        <w:t xml:space="preserve"> are less likely to consider a seasonal opportunity through observations</w:t>
      </w:r>
      <w:r w:rsidR="009E369C" w:rsidRPr="009E369C">
        <w:rPr>
          <w:sz w:val="24"/>
          <w:szCs w:val="24"/>
        </w:rPr>
        <w:t xml:space="preserve">. </w:t>
      </w:r>
      <w:r w:rsidR="00364595" w:rsidRPr="009E369C">
        <w:rPr>
          <w:sz w:val="24"/>
          <w:szCs w:val="24"/>
        </w:rPr>
        <w:t>There were 1</w:t>
      </w:r>
      <w:r w:rsidR="001843B0" w:rsidRPr="009E369C">
        <w:rPr>
          <w:sz w:val="24"/>
          <w:szCs w:val="24"/>
        </w:rPr>
        <w:t>0</w:t>
      </w:r>
      <w:r w:rsidR="00364595" w:rsidRPr="009E369C">
        <w:rPr>
          <w:sz w:val="24"/>
          <w:szCs w:val="24"/>
        </w:rPr>
        <w:t xml:space="preserve"> educators who completed the questionnaires and 8 pupils from Year 6 participated in the interview. </w:t>
      </w:r>
      <w:r w:rsidR="009E369C" w:rsidRPr="009E369C">
        <w:rPr>
          <w:sz w:val="24"/>
          <w:szCs w:val="24"/>
        </w:rPr>
        <w:t xml:space="preserve">The author also interviewed one certified forest school leader in one school. </w:t>
      </w:r>
      <w:r w:rsidR="005A4922" w:rsidRPr="009E369C">
        <w:rPr>
          <w:sz w:val="24"/>
          <w:szCs w:val="24"/>
        </w:rPr>
        <w:t xml:space="preserve">Through the methodologies used during electives, the author was able to gather a </w:t>
      </w:r>
      <w:proofErr w:type="gramStart"/>
      <w:r w:rsidR="005A4922" w:rsidRPr="009E369C">
        <w:rPr>
          <w:sz w:val="24"/>
          <w:szCs w:val="24"/>
        </w:rPr>
        <w:t>sufficient amount of</w:t>
      </w:r>
      <w:proofErr w:type="gramEnd"/>
      <w:r w:rsidR="005A4922" w:rsidRPr="009E369C">
        <w:rPr>
          <w:sz w:val="24"/>
          <w:szCs w:val="24"/>
        </w:rPr>
        <w:t xml:space="preserve"> information on the use of outdoor learning and how it has an impact on well-being and pupil learning. The results were all positive towards outdoor learning, from both the teachers and pupils, however it is very unfortunate that the author was unable to </w:t>
      </w:r>
      <w:r w:rsidR="0059049D" w:rsidRPr="009E369C">
        <w:rPr>
          <w:sz w:val="24"/>
          <w:szCs w:val="24"/>
        </w:rPr>
        <w:t xml:space="preserve">witness or observe any outdoor learning. Except on the last day they were able to observe a short lesson outside. </w:t>
      </w:r>
    </w:p>
    <w:p w14:paraId="402B0AAB" w14:textId="247B7664" w:rsidR="00C83F48" w:rsidRPr="009E369C" w:rsidRDefault="00C83F48" w:rsidP="00735155">
      <w:pPr>
        <w:spacing w:line="360" w:lineRule="auto"/>
        <w:rPr>
          <w:sz w:val="24"/>
          <w:szCs w:val="24"/>
          <w:u w:val="single"/>
        </w:rPr>
      </w:pPr>
      <w:r w:rsidRPr="009E369C">
        <w:rPr>
          <w:sz w:val="24"/>
          <w:szCs w:val="24"/>
          <w:u w:val="single"/>
        </w:rPr>
        <w:t>Observations</w:t>
      </w:r>
    </w:p>
    <w:p w14:paraId="0D9025CE" w14:textId="23A83A77" w:rsidR="0059049D" w:rsidRPr="009E369C" w:rsidRDefault="0059049D" w:rsidP="00735155">
      <w:pPr>
        <w:spacing w:line="360" w:lineRule="auto"/>
        <w:rPr>
          <w:sz w:val="24"/>
          <w:szCs w:val="24"/>
        </w:rPr>
      </w:pPr>
      <w:r w:rsidRPr="009E369C">
        <w:rPr>
          <w:sz w:val="24"/>
          <w:szCs w:val="24"/>
        </w:rPr>
        <w:t>The lesson observed was led by a Forest school certified member of staff and they were cooking welsh cakes on a camp fire.</w:t>
      </w:r>
      <w:r w:rsidR="00A31541" w:rsidRPr="009E369C">
        <w:rPr>
          <w:sz w:val="24"/>
          <w:szCs w:val="24"/>
        </w:rPr>
        <w:t xml:space="preserve"> This lesson could have been an enriching lesson for the pupils involved, using a wide variety of natural resources and creative thinking to create a campfire and </w:t>
      </w:r>
      <w:r w:rsidR="00F21FD0" w:rsidRPr="009E369C">
        <w:rPr>
          <w:sz w:val="24"/>
          <w:szCs w:val="24"/>
        </w:rPr>
        <w:t xml:space="preserve">integrating their Design and Technology skills and knowledge from </w:t>
      </w:r>
      <w:r w:rsidR="00A31541" w:rsidRPr="009E369C">
        <w:rPr>
          <w:sz w:val="24"/>
          <w:szCs w:val="24"/>
        </w:rPr>
        <w:t>cooking</w:t>
      </w:r>
      <w:r w:rsidR="00F21FD0" w:rsidRPr="009E369C">
        <w:rPr>
          <w:sz w:val="24"/>
          <w:szCs w:val="24"/>
        </w:rPr>
        <w:t xml:space="preserve"> to include it in a new environment and context</w:t>
      </w:r>
      <w:r w:rsidR="00A31541" w:rsidRPr="009E369C">
        <w:rPr>
          <w:sz w:val="24"/>
          <w:szCs w:val="24"/>
        </w:rPr>
        <w:t>.</w:t>
      </w:r>
      <w:r w:rsidRPr="009E369C">
        <w:rPr>
          <w:sz w:val="24"/>
          <w:szCs w:val="24"/>
        </w:rPr>
        <w:t xml:space="preserve"> </w:t>
      </w:r>
      <w:r w:rsidR="001E0AC5" w:rsidRPr="009E369C">
        <w:rPr>
          <w:sz w:val="24"/>
          <w:szCs w:val="24"/>
        </w:rPr>
        <w:t>The objective to learning in an outdoor learning environment is to</w:t>
      </w:r>
      <w:r w:rsidR="00A31541" w:rsidRPr="009E369C">
        <w:rPr>
          <w:sz w:val="24"/>
          <w:szCs w:val="24"/>
        </w:rPr>
        <w:t xml:space="preserve"> use your surroundings and senses to aid the pupils learning (Frost</w:t>
      </w:r>
      <w:r w:rsidR="00AE4A57" w:rsidRPr="009E369C">
        <w:rPr>
          <w:sz w:val="24"/>
          <w:szCs w:val="24"/>
        </w:rPr>
        <w:t>,</w:t>
      </w:r>
      <w:r w:rsidR="00A31541" w:rsidRPr="009E369C">
        <w:rPr>
          <w:sz w:val="24"/>
          <w:szCs w:val="24"/>
        </w:rPr>
        <w:t xml:space="preserve"> 1947)</w:t>
      </w:r>
      <w:r w:rsidR="00AE4A57" w:rsidRPr="009E369C">
        <w:rPr>
          <w:sz w:val="24"/>
          <w:szCs w:val="24"/>
        </w:rPr>
        <w:t xml:space="preserve"> and Corbett (1979) provides evidence through his research that learning outside is most effective when the pupils have a learning objective to achieve</w:t>
      </w:r>
      <w:r w:rsidR="00A31541" w:rsidRPr="009E369C">
        <w:rPr>
          <w:sz w:val="24"/>
          <w:szCs w:val="24"/>
        </w:rPr>
        <w:t>. Unfortunately, a</w:t>
      </w:r>
      <w:r w:rsidRPr="009E369C">
        <w:rPr>
          <w:sz w:val="24"/>
          <w:szCs w:val="24"/>
        </w:rPr>
        <w:t>part from being outside there was no outdoor learning involved in the process as pupils</w:t>
      </w:r>
      <w:r w:rsidR="00AE4A57" w:rsidRPr="009E369C">
        <w:rPr>
          <w:sz w:val="24"/>
          <w:szCs w:val="24"/>
        </w:rPr>
        <w:t xml:space="preserve"> did not have a learning objective to achieve or used their surroundings or senses to aid their lesson. Instead they</w:t>
      </w:r>
      <w:r w:rsidRPr="009E369C">
        <w:rPr>
          <w:sz w:val="24"/>
          <w:szCs w:val="24"/>
        </w:rPr>
        <w:t xml:space="preserve"> sat around the campfire and had their own conversations. If the author was to re- create this </w:t>
      </w:r>
      <w:r w:rsidR="003D28CE" w:rsidRPr="009E369C">
        <w:rPr>
          <w:sz w:val="24"/>
          <w:szCs w:val="24"/>
        </w:rPr>
        <w:t>lesson,</w:t>
      </w:r>
      <w:r w:rsidRPr="009E369C">
        <w:rPr>
          <w:sz w:val="24"/>
          <w:szCs w:val="24"/>
        </w:rPr>
        <w:t xml:space="preserve"> the pupils</w:t>
      </w:r>
      <w:r w:rsidR="00AE4A57" w:rsidRPr="009E369C">
        <w:rPr>
          <w:sz w:val="24"/>
          <w:szCs w:val="24"/>
        </w:rPr>
        <w:t xml:space="preserve"> would</w:t>
      </w:r>
      <w:r w:rsidRPr="009E369C">
        <w:rPr>
          <w:sz w:val="24"/>
          <w:szCs w:val="24"/>
        </w:rPr>
        <w:t xml:space="preserve"> build the </w:t>
      </w:r>
      <w:r w:rsidRPr="009E369C">
        <w:rPr>
          <w:sz w:val="24"/>
          <w:szCs w:val="24"/>
        </w:rPr>
        <w:lastRenderedPageBreak/>
        <w:t>campfire as a group</w:t>
      </w:r>
      <w:r w:rsidR="00AE4A57" w:rsidRPr="009E369C">
        <w:rPr>
          <w:sz w:val="24"/>
          <w:szCs w:val="24"/>
        </w:rPr>
        <w:t xml:space="preserve"> using natural materials they were able to find in their area</w:t>
      </w:r>
      <w:r w:rsidRPr="009E369C">
        <w:rPr>
          <w:sz w:val="24"/>
          <w:szCs w:val="24"/>
        </w:rPr>
        <w:t>,</w:t>
      </w:r>
      <w:r w:rsidR="00AE4A57" w:rsidRPr="009E369C">
        <w:rPr>
          <w:sz w:val="24"/>
          <w:szCs w:val="24"/>
        </w:rPr>
        <w:t xml:space="preserve"> after they created the campfire, they would</w:t>
      </w:r>
      <w:r w:rsidRPr="009E369C">
        <w:rPr>
          <w:sz w:val="24"/>
          <w:szCs w:val="24"/>
        </w:rPr>
        <w:t xml:space="preserve"> discuss how to be safe </w:t>
      </w:r>
      <w:r w:rsidR="00AE4A57" w:rsidRPr="009E369C">
        <w:rPr>
          <w:sz w:val="24"/>
          <w:szCs w:val="24"/>
        </w:rPr>
        <w:t>around it</w:t>
      </w:r>
      <w:r w:rsidR="003D28CE" w:rsidRPr="009E369C">
        <w:rPr>
          <w:sz w:val="24"/>
          <w:szCs w:val="24"/>
        </w:rPr>
        <w:t xml:space="preserve"> and </w:t>
      </w:r>
      <w:r w:rsidRPr="009E369C">
        <w:rPr>
          <w:sz w:val="24"/>
          <w:szCs w:val="24"/>
        </w:rPr>
        <w:t>the different methods of lighting a campfire</w:t>
      </w:r>
      <w:r w:rsidR="003D28CE" w:rsidRPr="009E369C">
        <w:rPr>
          <w:sz w:val="24"/>
          <w:szCs w:val="24"/>
        </w:rPr>
        <w:t xml:space="preserve">. </w:t>
      </w:r>
      <w:r w:rsidR="006D41B8" w:rsidRPr="009E369C">
        <w:rPr>
          <w:sz w:val="24"/>
          <w:szCs w:val="24"/>
        </w:rPr>
        <w:t>The lesson would be pupil led with only interference from the teacher to light the campfire</w:t>
      </w:r>
      <w:r w:rsidRPr="009E369C">
        <w:rPr>
          <w:sz w:val="24"/>
          <w:szCs w:val="24"/>
        </w:rPr>
        <w:t xml:space="preserve">. The pupils would then take turns to safely put their welsh cakes on the </w:t>
      </w:r>
      <w:proofErr w:type="spellStart"/>
      <w:r w:rsidRPr="009E369C">
        <w:rPr>
          <w:sz w:val="24"/>
          <w:szCs w:val="24"/>
        </w:rPr>
        <w:t>mann</w:t>
      </w:r>
      <w:proofErr w:type="spellEnd"/>
      <w:r w:rsidRPr="009E369C">
        <w:rPr>
          <w:sz w:val="24"/>
          <w:szCs w:val="24"/>
        </w:rPr>
        <w:t xml:space="preserve"> and as they were </w:t>
      </w:r>
      <w:r w:rsidR="003D28CE" w:rsidRPr="009E369C">
        <w:rPr>
          <w:sz w:val="24"/>
          <w:szCs w:val="24"/>
        </w:rPr>
        <w:t>cooking,</w:t>
      </w:r>
      <w:r w:rsidRPr="009E369C">
        <w:rPr>
          <w:sz w:val="24"/>
          <w:szCs w:val="24"/>
        </w:rPr>
        <w:t xml:space="preserve"> they would discuss different ways of creating a fire and what they could cook on them.  </w:t>
      </w:r>
      <w:r w:rsidR="00040810" w:rsidRPr="009E369C">
        <w:rPr>
          <w:sz w:val="24"/>
          <w:szCs w:val="24"/>
        </w:rPr>
        <w:t>This would transform the lesson into a hands-on approach, where the pupils are exploring different materials and methods while experiencing the effects (O’Brien, 2019). Since the class were taken out as different groups the teacher could have allowed them to create different campfires and then discuss the materials that group used, taking photographs of the fire, the class as a whole could then evaluate whose group was more effective and why</w:t>
      </w:r>
      <w:r w:rsidR="009C5DB7">
        <w:rPr>
          <w:sz w:val="24"/>
          <w:szCs w:val="24"/>
        </w:rPr>
        <w:t>, an opportunity to reflect on their building structures and materials</w:t>
      </w:r>
      <w:r w:rsidR="00040810" w:rsidRPr="009E369C">
        <w:rPr>
          <w:sz w:val="24"/>
          <w:szCs w:val="24"/>
        </w:rPr>
        <w:t xml:space="preserve">. </w:t>
      </w:r>
    </w:p>
    <w:p w14:paraId="02E2CA74" w14:textId="6E7CA0F4" w:rsidR="005C54DE" w:rsidRPr="005C54DE" w:rsidRDefault="005C54DE" w:rsidP="00735155">
      <w:pPr>
        <w:spacing w:line="360" w:lineRule="auto"/>
        <w:rPr>
          <w:u w:val="single"/>
        </w:rPr>
      </w:pPr>
      <w:r>
        <w:rPr>
          <w:u w:val="single"/>
        </w:rPr>
        <w:t>Questionnaire</w:t>
      </w:r>
    </w:p>
    <w:p w14:paraId="35495BE6" w14:textId="66196670" w:rsidR="00364595" w:rsidRDefault="00F31C4A" w:rsidP="00735155">
      <w:pPr>
        <w:spacing w:line="360" w:lineRule="auto"/>
        <w:rPr>
          <w:sz w:val="24"/>
          <w:szCs w:val="24"/>
        </w:rPr>
      </w:pPr>
      <w:r>
        <w:rPr>
          <w:sz w:val="24"/>
          <w:szCs w:val="24"/>
        </w:rPr>
        <w:t xml:space="preserve">The questionnaire is made up of twenty open ended questions relating to outdoor learning, pupil participation, behaviour and well-being. </w:t>
      </w:r>
      <w:r w:rsidR="0005385C">
        <w:rPr>
          <w:sz w:val="24"/>
          <w:szCs w:val="24"/>
        </w:rPr>
        <w:t xml:space="preserve">After </w:t>
      </w:r>
      <w:r w:rsidR="002B12FB">
        <w:rPr>
          <w:sz w:val="24"/>
          <w:szCs w:val="24"/>
        </w:rPr>
        <w:t>analysing</w:t>
      </w:r>
      <w:r w:rsidR="0005385C">
        <w:rPr>
          <w:sz w:val="24"/>
          <w:szCs w:val="24"/>
        </w:rPr>
        <w:t xml:space="preserve"> my questionnaire responses from </w:t>
      </w:r>
      <w:r w:rsidR="00A65C90">
        <w:rPr>
          <w:sz w:val="24"/>
          <w:szCs w:val="24"/>
        </w:rPr>
        <w:t>teachers,</w:t>
      </w:r>
      <w:r w:rsidR="0005385C">
        <w:rPr>
          <w:sz w:val="24"/>
          <w:szCs w:val="24"/>
        </w:rPr>
        <w:t xml:space="preserve"> the </w:t>
      </w:r>
      <w:r w:rsidR="00623A96">
        <w:rPr>
          <w:sz w:val="24"/>
          <w:szCs w:val="24"/>
        </w:rPr>
        <w:t>consensus</w:t>
      </w:r>
      <w:r w:rsidR="0005385C">
        <w:rPr>
          <w:sz w:val="24"/>
          <w:szCs w:val="24"/>
        </w:rPr>
        <w:t xml:space="preserve"> suggests that outdoor learning does positively impacts the well-being for pupils and their progression in their work. </w:t>
      </w:r>
      <w:r w:rsidR="002B12FB">
        <w:rPr>
          <w:sz w:val="24"/>
          <w:szCs w:val="24"/>
        </w:rPr>
        <w:t>However</w:t>
      </w:r>
      <w:r w:rsidR="00623A96">
        <w:rPr>
          <w:sz w:val="24"/>
          <w:szCs w:val="24"/>
        </w:rPr>
        <w:t>,</w:t>
      </w:r>
      <w:r w:rsidR="002B12FB">
        <w:rPr>
          <w:sz w:val="24"/>
          <w:szCs w:val="24"/>
        </w:rPr>
        <w:t xml:space="preserve"> the majority state that due to the weather it is a seasonal opportunity even though they would prefer otherwise. </w:t>
      </w:r>
      <w:r w:rsidR="009E369C">
        <w:rPr>
          <w:sz w:val="24"/>
          <w:szCs w:val="24"/>
        </w:rPr>
        <w:t xml:space="preserve">Although, the author believes that experiencing the outdoor environment in different seasons and weather conditions drastically changes the outcomes and </w:t>
      </w:r>
      <w:r w:rsidR="0044201E">
        <w:rPr>
          <w:sz w:val="24"/>
          <w:szCs w:val="24"/>
        </w:rPr>
        <w:t>thinking in the learning</w:t>
      </w:r>
      <w:r w:rsidR="00ED6506">
        <w:rPr>
          <w:sz w:val="24"/>
          <w:szCs w:val="24"/>
        </w:rPr>
        <w:t xml:space="preserve"> and as the British weather is unpredictable it should not make outdoor learning inaccessible</w:t>
      </w:r>
      <w:r w:rsidR="0044201E">
        <w:rPr>
          <w:sz w:val="24"/>
          <w:szCs w:val="24"/>
        </w:rPr>
        <w:t xml:space="preserve">. </w:t>
      </w:r>
      <w:r w:rsidR="009C5DB7">
        <w:rPr>
          <w:sz w:val="24"/>
          <w:szCs w:val="24"/>
        </w:rPr>
        <w:t xml:space="preserve">The Early Years Careers </w:t>
      </w:r>
      <w:r w:rsidR="00ED6506">
        <w:rPr>
          <w:sz w:val="24"/>
          <w:szCs w:val="24"/>
        </w:rPr>
        <w:t xml:space="preserve">(2019) </w:t>
      </w:r>
      <w:r w:rsidR="009C5DB7">
        <w:rPr>
          <w:sz w:val="24"/>
          <w:szCs w:val="24"/>
        </w:rPr>
        <w:t>agree that learning in different weather conditions and seasons would provide more learning opportunities for children as they are able to have a variety of sensory experiences, discover the change in weather and how it impacts the environment, different habitats and animals that appear more in different weather conditions or seasons and an overall holistic development with more awareness of different risks that come with the change of seasons</w:t>
      </w:r>
      <w:r w:rsidR="0044201E">
        <w:rPr>
          <w:sz w:val="24"/>
          <w:szCs w:val="24"/>
        </w:rPr>
        <w:t xml:space="preserve">. </w:t>
      </w:r>
    </w:p>
    <w:p w14:paraId="12AEDC92" w14:textId="638EEEA9" w:rsidR="00D52A58" w:rsidRDefault="00364595" w:rsidP="00735155">
      <w:pPr>
        <w:spacing w:line="360" w:lineRule="auto"/>
        <w:rPr>
          <w:sz w:val="24"/>
          <w:szCs w:val="24"/>
        </w:rPr>
      </w:pPr>
      <w:r>
        <w:rPr>
          <w:sz w:val="24"/>
          <w:szCs w:val="24"/>
        </w:rPr>
        <w:t>Question three in the q</w:t>
      </w:r>
      <w:r w:rsidR="00D52A58">
        <w:rPr>
          <w:sz w:val="24"/>
          <w:szCs w:val="24"/>
        </w:rPr>
        <w:t xml:space="preserve">uestionnaire </w:t>
      </w:r>
      <w:r w:rsidR="00F31C4A">
        <w:rPr>
          <w:sz w:val="24"/>
          <w:szCs w:val="24"/>
        </w:rPr>
        <w:t>asks,</w:t>
      </w:r>
      <w:r>
        <w:rPr>
          <w:sz w:val="24"/>
          <w:szCs w:val="24"/>
        </w:rPr>
        <w:t xml:space="preserve"> ‘what do you think outdoor learning is about?’. The reason behind this question is for the author to understand the different understandings of outdoor learning for educators and what they believe it is all about. Questionnaire </w:t>
      </w:r>
      <w:r w:rsidR="00D52A58">
        <w:rPr>
          <w:sz w:val="24"/>
          <w:szCs w:val="24"/>
        </w:rPr>
        <w:t xml:space="preserve">one states “outdoor learning is about giving children the opportunity to </w:t>
      </w:r>
      <w:r w:rsidR="00D52A58">
        <w:rPr>
          <w:sz w:val="24"/>
          <w:szCs w:val="24"/>
        </w:rPr>
        <w:lastRenderedPageBreak/>
        <w:t xml:space="preserve">develop their imagination, physical skills and better understanding of their environment” </w:t>
      </w:r>
      <w:r w:rsidR="006B325F">
        <w:rPr>
          <w:sz w:val="24"/>
          <w:szCs w:val="24"/>
        </w:rPr>
        <w:t xml:space="preserve">this is similar to Education Scotland </w:t>
      </w:r>
      <w:proofErr w:type="spellStart"/>
      <w:r w:rsidR="006B325F">
        <w:rPr>
          <w:sz w:val="24"/>
          <w:szCs w:val="24"/>
        </w:rPr>
        <w:t>Foghlam</w:t>
      </w:r>
      <w:proofErr w:type="spellEnd"/>
      <w:r w:rsidR="006B325F">
        <w:rPr>
          <w:sz w:val="24"/>
          <w:szCs w:val="24"/>
        </w:rPr>
        <w:t xml:space="preserve"> Alba (</w:t>
      </w:r>
      <w:r w:rsidR="00842434">
        <w:rPr>
          <w:sz w:val="24"/>
          <w:szCs w:val="24"/>
        </w:rPr>
        <w:t>2018</w:t>
      </w:r>
      <w:r w:rsidR="006B325F">
        <w:rPr>
          <w:sz w:val="24"/>
          <w:szCs w:val="24"/>
        </w:rPr>
        <w:t xml:space="preserve">) response on the benefits of outdoor learning which are “connections are made experientially with the real world outside the classroom”, it is a rich stimulus for creative and critical thinking and learning is taught through the whole body (7). </w:t>
      </w:r>
      <w:r w:rsidR="00B5610D">
        <w:rPr>
          <w:sz w:val="24"/>
          <w:szCs w:val="24"/>
        </w:rPr>
        <w:t xml:space="preserve">Forest schools are pupil led, taking into consideration of interests and </w:t>
      </w:r>
      <w:r w:rsidR="005C54DE">
        <w:rPr>
          <w:sz w:val="24"/>
          <w:szCs w:val="24"/>
        </w:rPr>
        <w:t>pupils’</w:t>
      </w:r>
      <w:r w:rsidR="00B5610D">
        <w:rPr>
          <w:sz w:val="24"/>
          <w:szCs w:val="24"/>
        </w:rPr>
        <w:t xml:space="preserve"> imagination (WG, 2015; 2).</w:t>
      </w:r>
      <w:r w:rsidR="00ED6506">
        <w:rPr>
          <w:sz w:val="24"/>
          <w:szCs w:val="24"/>
        </w:rPr>
        <w:t xml:space="preserve"> Other responses had similar outcomes stating that it provides opportunities for new environments, self-awareness, co-operation, team working skills, fine and gross motor skills, widening their experiences and imagination (see appendix *). </w:t>
      </w:r>
    </w:p>
    <w:p w14:paraId="56791AD8" w14:textId="7E8A3C33" w:rsidR="0044201E" w:rsidRDefault="0044201E" w:rsidP="00735155">
      <w:pPr>
        <w:spacing w:line="360" w:lineRule="auto"/>
        <w:rPr>
          <w:sz w:val="24"/>
          <w:szCs w:val="24"/>
        </w:rPr>
      </w:pPr>
      <w:r>
        <w:rPr>
          <w:sz w:val="24"/>
          <w:szCs w:val="24"/>
        </w:rPr>
        <w:t xml:space="preserve">A question the author was eager to see the responses to was to question eleven </w:t>
      </w:r>
      <w:r w:rsidRPr="0044201E">
        <w:rPr>
          <w:sz w:val="24"/>
          <w:szCs w:val="24"/>
          <w:u w:val="single"/>
        </w:rPr>
        <w:t>‘do you see a differen</w:t>
      </w:r>
      <w:r w:rsidR="00673510">
        <w:rPr>
          <w:sz w:val="24"/>
          <w:szCs w:val="24"/>
          <w:u w:val="single"/>
        </w:rPr>
        <w:t>ce</w:t>
      </w:r>
      <w:r w:rsidRPr="0044201E">
        <w:rPr>
          <w:sz w:val="24"/>
          <w:szCs w:val="24"/>
          <w:u w:val="single"/>
        </w:rPr>
        <w:t xml:space="preserve"> in pupils through outdoor learning?’</w:t>
      </w:r>
      <w:r>
        <w:rPr>
          <w:sz w:val="24"/>
          <w:szCs w:val="24"/>
          <w:u w:val="single"/>
        </w:rPr>
        <w:t xml:space="preserve"> </w:t>
      </w:r>
      <w:r>
        <w:rPr>
          <w:sz w:val="24"/>
          <w:szCs w:val="24"/>
        </w:rPr>
        <w:t xml:space="preserve">the responses were mixed, but </w:t>
      </w:r>
      <w:r w:rsidR="00C61FBA">
        <w:rPr>
          <w:sz w:val="24"/>
          <w:szCs w:val="24"/>
        </w:rPr>
        <w:t>the majority</w:t>
      </w:r>
      <w:r>
        <w:rPr>
          <w:sz w:val="24"/>
          <w:szCs w:val="24"/>
        </w:rPr>
        <w:t xml:space="preserve"> show the positive impact outdoor learning has on pupils. Some answers state how those children who are often forgotten about or are quiet in class strive in confidence in a new environment, pupils become more enthusiastic, calmer and more engaged</w:t>
      </w:r>
      <w:r w:rsidR="00C61FBA">
        <w:rPr>
          <w:sz w:val="24"/>
          <w:szCs w:val="24"/>
        </w:rPr>
        <w:t xml:space="preserve"> as agreed by many theorists (</w:t>
      </w:r>
      <w:r w:rsidR="0014655A">
        <w:rPr>
          <w:sz w:val="24"/>
          <w:szCs w:val="24"/>
        </w:rPr>
        <w:t xml:space="preserve">Barlow, 2014, </w:t>
      </w:r>
      <w:proofErr w:type="spellStart"/>
      <w:r w:rsidR="0014655A">
        <w:rPr>
          <w:sz w:val="24"/>
          <w:szCs w:val="24"/>
        </w:rPr>
        <w:t>Breuing</w:t>
      </w:r>
      <w:proofErr w:type="spellEnd"/>
      <w:r w:rsidR="0014655A">
        <w:rPr>
          <w:sz w:val="24"/>
          <w:szCs w:val="24"/>
        </w:rPr>
        <w:t xml:space="preserve"> 2008, Moulton 2008, Scott, 2013)</w:t>
      </w:r>
      <w:r>
        <w:rPr>
          <w:sz w:val="24"/>
          <w:szCs w:val="24"/>
        </w:rPr>
        <w:t>.</w:t>
      </w:r>
      <w:r w:rsidR="0014655A">
        <w:rPr>
          <w:sz w:val="24"/>
          <w:szCs w:val="24"/>
        </w:rPr>
        <w:t xml:space="preserve"> </w:t>
      </w:r>
      <w:proofErr w:type="spellStart"/>
      <w:r w:rsidR="0014655A">
        <w:rPr>
          <w:sz w:val="24"/>
          <w:szCs w:val="24"/>
        </w:rPr>
        <w:t>Bredderman</w:t>
      </w:r>
      <w:r w:rsidR="00ED6506">
        <w:rPr>
          <w:sz w:val="24"/>
          <w:szCs w:val="24"/>
        </w:rPr>
        <w:t>’s</w:t>
      </w:r>
      <w:proofErr w:type="spellEnd"/>
      <w:r w:rsidR="0014655A">
        <w:rPr>
          <w:sz w:val="24"/>
          <w:szCs w:val="24"/>
        </w:rPr>
        <w:t xml:space="preserve"> (1983) research provides evidence that those who struggle academically, socially, with motivation, and attainment span flourish and gain the most from learning in the outdoor environment. </w:t>
      </w:r>
      <w:proofErr w:type="spellStart"/>
      <w:r w:rsidR="0014655A">
        <w:rPr>
          <w:sz w:val="24"/>
          <w:szCs w:val="24"/>
        </w:rPr>
        <w:t>Gair</w:t>
      </w:r>
      <w:proofErr w:type="spellEnd"/>
      <w:r w:rsidR="0014655A">
        <w:rPr>
          <w:sz w:val="24"/>
          <w:szCs w:val="24"/>
        </w:rPr>
        <w:t xml:space="preserve"> (1997) argues that this environment increases the progression, attainment and engagement in pupil’s learning therefore resulting in higher achievements.</w:t>
      </w:r>
      <w:r>
        <w:rPr>
          <w:sz w:val="24"/>
          <w:szCs w:val="24"/>
        </w:rPr>
        <w:t xml:space="preserve"> However, this is not the case for every pupil, </w:t>
      </w:r>
      <w:r w:rsidR="00A362DE">
        <w:rPr>
          <w:sz w:val="24"/>
          <w:szCs w:val="24"/>
        </w:rPr>
        <w:t xml:space="preserve">questionnaire </w:t>
      </w:r>
      <w:r w:rsidR="00F74997">
        <w:rPr>
          <w:sz w:val="24"/>
          <w:szCs w:val="24"/>
        </w:rPr>
        <w:t>6</w:t>
      </w:r>
      <w:r w:rsidR="00A362DE">
        <w:rPr>
          <w:sz w:val="24"/>
          <w:szCs w:val="24"/>
        </w:rPr>
        <w:t xml:space="preserve"> is a response from a teacher who works in a special educational unit where she states some pupils react negatively to the outdoor environment and have an over load of senses, otherwise known as hypersensitiv</w:t>
      </w:r>
      <w:r w:rsidR="003B5759">
        <w:rPr>
          <w:sz w:val="24"/>
          <w:szCs w:val="24"/>
        </w:rPr>
        <w:t>ity</w:t>
      </w:r>
      <w:r w:rsidR="00A362DE">
        <w:rPr>
          <w:sz w:val="24"/>
          <w:szCs w:val="24"/>
        </w:rPr>
        <w:t xml:space="preserve">. Another teacher responded saying some pupils see it as an opportunity to play as the outdoor environment is used for playtime other than learning.  </w:t>
      </w:r>
    </w:p>
    <w:p w14:paraId="290EAADE" w14:textId="270E120B" w:rsidR="00364595" w:rsidRDefault="005E6AB5" w:rsidP="00735155">
      <w:pPr>
        <w:spacing w:line="360" w:lineRule="auto"/>
        <w:rPr>
          <w:sz w:val="24"/>
          <w:szCs w:val="24"/>
        </w:rPr>
      </w:pPr>
      <w:r>
        <w:rPr>
          <w:sz w:val="24"/>
          <w:szCs w:val="24"/>
        </w:rPr>
        <w:t>In the new upcoming national curriculum, Successful Futures, there are four main purposes revolving around the report which allow pupils to develop as: “ambitious, capable learners”, “enterprising, creative contributors, ethnical”, “informed citizens” and “healthy, confident individuals” (Donaldson, 2015; 29).</w:t>
      </w:r>
      <w:r w:rsidR="00E65641">
        <w:rPr>
          <w:sz w:val="24"/>
          <w:szCs w:val="24"/>
        </w:rPr>
        <w:t xml:space="preserve"> </w:t>
      </w:r>
      <w:r w:rsidR="00A22803">
        <w:rPr>
          <w:sz w:val="24"/>
          <w:szCs w:val="24"/>
        </w:rPr>
        <w:t xml:space="preserve">These key words have been used in the questionnaire responses from educators which prove that outdoor learning can become a vital part in education through the new curriculum, along with preparing the people of tomorrow with the relevant skills and knowledge in the real world. </w:t>
      </w:r>
      <w:r w:rsidR="007E3BDD">
        <w:rPr>
          <w:sz w:val="24"/>
          <w:szCs w:val="24"/>
        </w:rPr>
        <w:t xml:space="preserve">All the educators that have responded </w:t>
      </w:r>
      <w:r w:rsidR="007E3BDD">
        <w:rPr>
          <w:sz w:val="24"/>
          <w:szCs w:val="24"/>
        </w:rPr>
        <w:lastRenderedPageBreak/>
        <w:t xml:space="preserve">on the questionnaires have agreed that outdoor learning is promoted more through the new, developing curriculum as there is more emphasis on a more rounded curriculum. </w:t>
      </w:r>
      <w:r w:rsidR="00E65641">
        <w:rPr>
          <w:sz w:val="24"/>
          <w:szCs w:val="24"/>
        </w:rPr>
        <w:t xml:space="preserve">Professor Graham Donaldson strongly believes in an enriched thematic approach to education but has little emphasis on the outdoor environment, however, the natural world </w:t>
      </w:r>
      <w:r w:rsidR="001142D1">
        <w:rPr>
          <w:sz w:val="24"/>
          <w:szCs w:val="24"/>
        </w:rPr>
        <w:t>with</w:t>
      </w:r>
      <w:r w:rsidR="00E65641">
        <w:rPr>
          <w:sz w:val="24"/>
          <w:szCs w:val="24"/>
        </w:rPr>
        <w:t xml:space="preserve"> multi-sensory experiences </w:t>
      </w:r>
      <w:r w:rsidR="001142D1">
        <w:rPr>
          <w:sz w:val="24"/>
          <w:szCs w:val="24"/>
        </w:rPr>
        <w:t>and</w:t>
      </w:r>
      <w:r w:rsidR="009E7CCD">
        <w:rPr>
          <w:sz w:val="24"/>
          <w:szCs w:val="24"/>
        </w:rPr>
        <w:t xml:space="preserve"> exciting opportunities, </w:t>
      </w:r>
      <w:r w:rsidR="00E65641">
        <w:rPr>
          <w:sz w:val="24"/>
          <w:szCs w:val="24"/>
        </w:rPr>
        <w:t xml:space="preserve">enrich his curriculum further which is proven through other researchers work, for instance the institute for outdoor learning (2019) and the Forest school curriculum (2009). Even though he has little emphasis on outdoor learning he highly emphasises the importance and relevance of mental and emotional health. </w:t>
      </w:r>
      <w:r w:rsidR="001142D1">
        <w:rPr>
          <w:sz w:val="24"/>
          <w:szCs w:val="24"/>
        </w:rPr>
        <w:t xml:space="preserve">One hundred percent of the questionnaire responses agree that the outdoor environment has an impact on the well-being of pupils, agreeing that the impact is enormously positive as pupils are active, expanding their physical capabilities in a relaxing, enjoyable manner improving the confidence of pupils and the learning is through ‘doing’ rather than listening or reading (Donaldson and Donaldson, </w:t>
      </w:r>
      <w:r w:rsidR="00842434">
        <w:rPr>
          <w:sz w:val="24"/>
          <w:szCs w:val="24"/>
        </w:rPr>
        <w:t>1958; 1</w:t>
      </w:r>
      <w:r w:rsidR="001142D1">
        <w:rPr>
          <w:sz w:val="24"/>
          <w:szCs w:val="24"/>
        </w:rPr>
        <w:t>).</w:t>
      </w:r>
      <w:r w:rsidR="00630A5F">
        <w:rPr>
          <w:sz w:val="24"/>
          <w:szCs w:val="24"/>
        </w:rPr>
        <w:t xml:space="preserve"> Well-being is a feared area as teachers fear how to support those children with bad mental and emotional health as they are worried that they may support them incorrectly. Furthermore, there is an inefficient way to measure and assess well-being and currently teachers can only assess it through observations, interacting with pupils and pupil feedback.</w:t>
      </w:r>
      <w:r w:rsidR="001142D1">
        <w:rPr>
          <w:sz w:val="24"/>
          <w:szCs w:val="24"/>
        </w:rPr>
        <w:t xml:space="preserve"> </w:t>
      </w:r>
      <w:r w:rsidR="00630A5F">
        <w:rPr>
          <w:sz w:val="24"/>
          <w:szCs w:val="24"/>
        </w:rPr>
        <w:t xml:space="preserve">The deputy head teacher in one school has explained a way of combating this dark area is to introduce Thrive into their school which is a way of measuring well-being on a scale so teachers can accurately and consistently assess the pupils in their class and school, improving the well-being for every pupil and noticing a pattern. </w:t>
      </w:r>
      <w:r w:rsidR="009E7CCD">
        <w:rPr>
          <w:sz w:val="24"/>
          <w:szCs w:val="24"/>
        </w:rPr>
        <w:t xml:space="preserve">The Well-being of Future Generations (Wales) Act (2015) considers the role outdoor environments have on the well-being of pupils and adults and considers the benefits of taking lessons outside, increasing ‘green time’ in an exciting and </w:t>
      </w:r>
      <w:r w:rsidR="00A22803">
        <w:rPr>
          <w:sz w:val="24"/>
          <w:szCs w:val="24"/>
        </w:rPr>
        <w:t>cost-effective</w:t>
      </w:r>
      <w:r w:rsidR="009E7CCD">
        <w:rPr>
          <w:sz w:val="24"/>
          <w:szCs w:val="24"/>
        </w:rPr>
        <w:t xml:space="preserve"> approach. </w:t>
      </w:r>
      <w:r w:rsidR="00630A5F">
        <w:rPr>
          <w:sz w:val="24"/>
          <w:szCs w:val="24"/>
        </w:rPr>
        <w:t>Even though there is a lot of research providing evidence of the impact of outdoor learning, pupil well-being and pupil’s progression and</w:t>
      </w:r>
      <w:r w:rsidR="0009401C">
        <w:rPr>
          <w:sz w:val="24"/>
          <w:szCs w:val="24"/>
        </w:rPr>
        <w:t xml:space="preserve"> development of</w:t>
      </w:r>
      <w:r w:rsidR="00630A5F">
        <w:rPr>
          <w:sz w:val="24"/>
          <w:szCs w:val="24"/>
        </w:rPr>
        <w:t xml:space="preserve"> work it is still considered more in the Foundation Phase rather than Key Stage 2, a lot of this is due to book scrutiny and the increase of work expected from Key Stage 2</w:t>
      </w:r>
      <w:r w:rsidR="0009401C">
        <w:rPr>
          <w:sz w:val="24"/>
          <w:szCs w:val="24"/>
        </w:rPr>
        <w:t xml:space="preserve">. Seventy percent of teachers agree that outdoor learning is implemented more in the Foundation Phase but also the pupils notice this, stating they had more outdoor activities through the Foundation Phase and that they visited their local community farm frequently, something they would enjoy more often in Key Stage 2. </w:t>
      </w:r>
    </w:p>
    <w:p w14:paraId="27EF38C4" w14:textId="5679E4D0" w:rsidR="005C54DE" w:rsidRPr="005C54DE" w:rsidRDefault="005C54DE" w:rsidP="00735155">
      <w:pPr>
        <w:spacing w:line="360" w:lineRule="auto"/>
        <w:rPr>
          <w:sz w:val="24"/>
          <w:szCs w:val="24"/>
          <w:u w:val="single"/>
        </w:rPr>
      </w:pPr>
      <w:r>
        <w:rPr>
          <w:sz w:val="24"/>
          <w:szCs w:val="24"/>
          <w:u w:val="single"/>
        </w:rPr>
        <w:lastRenderedPageBreak/>
        <w:t>Interview</w:t>
      </w:r>
    </w:p>
    <w:p w14:paraId="688824D4" w14:textId="0F59A2AC" w:rsidR="004E4F98" w:rsidRDefault="005C54DE" w:rsidP="00735155">
      <w:pPr>
        <w:spacing w:line="360" w:lineRule="auto"/>
        <w:rPr>
          <w:sz w:val="24"/>
          <w:szCs w:val="24"/>
        </w:rPr>
      </w:pPr>
      <w:r>
        <w:rPr>
          <w:sz w:val="24"/>
          <w:szCs w:val="24"/>
        </w:rPr>
        <w:t>The pupils in Year 6 all stated that the lessons they find most rememberable were outdoor lessons as they are more enthusiastic and enjoy the whole experience</w:t>
      </w:r>
      <w:r w:rsidR="0035152E">
        <w:rPr>
          <w:sz w:val="24"/>
          <w:szCs w:val="24"/>
        </w:rPr>
        <w:t>, stating</w:t>
      </w:r>
      <w:r>
        <w:rPr>
          <w:sz w:val="24"/>
          <w:szCs w:val="24"/>
        </w:rPr>
        <w:t xml:space="preserve"> that the fresh air allowed them to think more creatively as they have more ideas and inspiration than they do in the classroom. </w:t>
      </w:r>
      <w:r w:rsidR="004E4F98">
        <w:rPr>
          <w:sz w:val="24"/>
          <w:szCs w:val="24"/>
        </w:rPr>
        <w:t>When asked for some reasons why they enjoy outdoor lessons they enthusiastically responded saying they became more energised, happier, ready to learn and the school day is broken up</w:t>
      </w:r>
      <w:r w:rsidR="0073059E">
        <w:rPr>
          <w:sz w:val="24"/>
          <w:szCs w:val="24"/>
        </w:rPr>
        <w:t xml:space="preserve">, validating the research from Professor </w:t>
      </w:r>
      <w:proofErr w:type="spellStart"/>
      <w:r w:rsidR="0073059E">
        <w:rPr>
          <w:sz w:val="24"/>
          <w:szCs w:val="24"/>
        </w:rPr>
        <w:t>Nichloas</w:t>
      </w:r>
      <w:proofErr w:type="spellEnd"/>
      <w:r w:rsidR="0073059E">
        <w:rPr>
          <w:sz w:val="24"/>
          <w:szCs w:val="24"/>
        </w:rPr>
        <w:t xml:space="preserve"> </w:t>
      </w:r>
      <w:proofErr w:type="spellStart"/>
      <w:r w:rsidR="0073059E">
        <w:rPr>
          <w:sz w:val="24"/>
          <w:szCs w:val="24"/>
        </w:rPr>
        <w:t>Gair</w:t>
      </w:r>
      <w:proofErr w:type="spellEnd"/>
      <w:r w:rsidR="0073059E">
        <w:rPr>
          <w:sz w:val="24"/>
          <w:szCs w:val="24"/>
        </w:rPr>
        <w:t xml:space="preserve"> (1997) who state the increase in participation, engagement and achievement</w:t>
      </w:r>
      <w:r w:rsidR="0035152E">
        <w:rPr>
          <w:sz w:val="24"/>
          <w:szCs w:val="24"/>
        </w:rPr>
        <w:t xml:space="preserve"> are all increased through outdoor participation</w:t>
      </w:r>
      <w:r w:rsidR="004E4F98">
        <w:rPr>
          <w:sz w:val="24"/>
          <w:szCs w:val="24"/>
        </w:rPr>
        <w:t>. However, one did state that it can be too cold to go outside some days</w:t>
      </w:r>
      <w:r w:rsidR="0035152E">
        <w:rPr>
          <w:sz w:val="24"/>
          <w:szCs w:val="24"/>
        </w:rPr>
        <w:t xml:space="preserve"> and only prefers going outdoors if it is in the summer</w:t>
      </w:r>
      <w:r w:rsidR="004E4F98">
        <w:rPr>
          <w:sz w:val="24"/>
          <w:szCs w:val="24"/>
        </w:rPr>
        <w:t xml:space="preserve">. </w:t>
      </w:r>
      <w:r>
        <w:rPr>
          <w:sz w:val="24"/>
          <w:szCs w:val="24"/>
        </w:rPr>
        <w:t>The</w:t>
      </w:r>
      <w:r w:rsidR="0035152E">
        <w:rPr>
          <w:sz w:val="24"/>
          <w:szCs w:val="24"/>
        </w:rPr>
        <w:t xml:space="preserve"> pupils</w:t>
      </w:r>
      <w:r>
        <w:rPr>
          <w:sz w:val="24"/>
          <w:szCs w:val="24"/>
        </w:rPr>
        <w:t xml:space="preserve"> agreed that, unfortunately, outdoor learning was seasonal as they go outside more during the summer and notice that most of their outdoor lessons were Physical Education. </w:t>
      </w:r>
      <w:r w:rsidR="0009401C">
        <w:rPr>
          <w:sz w:val="24"/>
          <w:szCs w:val="24"/>
        </w:rPr>
        <w:t xml:space="preserve">This was favoured by one pupil who does not enjoy the cold or wet weather, but the </w:t>
      </w:r>
      <w:r w:rsidR="00842434">
        <w:rPr>
          <w:sz w:val="24"/>
          <w:szCs w:val="24"/>
        </w:rPr>
        <w:t>consensus</w:t>
      </w:r>
      <w:r w:rsidR="0009401C">
        <w:rPr>
          <w:sz w:val="24"/>
          <w:szCs w:val="24"/>
        </w:rPr>
        <w:t xml:space="preserve"> wants to have opportunities to participate outside in a variety of weather conditions and seasons. </w:t>
      </w:r>
      <w:r>
        <w:rPr>
          <w:sz w:val="24"/>
          <w:szCs w:val="24"/>
        </w:rPr>
        <w:t xml:space="preserve">However, they do have a gardening club for after school in groups, the gardening pods are in the Key Stage 2 playground and they have a different pod for each year group. </w:t>
      </w:r>
      <w:r w:rsidR="0035152E">
        <w:rPr>
          <w:sz w:val="24"/>
          <w:szCs w:val="24"/>
        </w:rPr>
        <w:t xml:space="preserve">The gardening club allows pupils to look after and learn about how to nurture plants through different weather conditions and the Forest certified member of staff explained that soon they will begin to plant fruit and vegetables. </w:t>
      </w:r>
    </w:p>
    <w:p w14:paraId="390C4277" w14:textId="5F9D6151" w:rsidR="0041297D" w:rsidRDefault="002B12FB" w:rsidP="00735155">
      <w:pPr>
        <w:spacing w:line="360" w:lineRule="auto"/>
        <w:rPr>
          <w:sz w:val="24"/>
          <w:szCs w:val="24"/>
        </w:rPr>
      </w:pPr>
      <w:r>
        <w:rPr>
          <w:sz w:val="24"/>
          <w:szCs w:val="24"/>
        </w:rPr>
        <w:t>While discussing the outdoor experiences in the school with the pupils they suggested having more outdoor areas for different types of weather conditions would allow outdoor learning to be a more frequent experience. Something that they were enthusiastic about</w:t>
      </w:r>
      <w:r w:rsidR="00A12FC1">
        <w:rPr>
          <w:sz w:val="24"/>
          <w:szCs w:val="24"/>
        </w:rPr>
        <w:t xml:space="preserve"> was to have </w:t>
      </w:r>
      <w:r w:rsidR="005C54DE">
        <w:rPr>
          <w:sz w:val="24"/>
          <w:szCs w:val="24"/>
        </w:rPr>
        <w:t>trampolines in the ground, so they have more active equipment and a patio and more seating for the playground</w:t>
      </w:r>
      <w:r>
        <w:rPr>
          <w:sz w:val="24"/>
          <w:szCs w:val="24"/>
        </w:rPr>
        <w:t>.</w:t>
      </w:r>
      <w:r w:rsidR="005C54DE">
        <w:rPr>
          <w:sz w:val="24"/>
          <w:szCs w:val="24"/>
        </w:rPr>
        <w:t xml:space="preserve"> However, through observations the playground has plenty of seating areas spread around in </w:t>
      </w:r>
      <w:r w:rsidR="003D7C76">
        <w:rPr>
          <w:sz w:val="24"/>
          <w:szCs w:val="24"/>
        </w:rPr>
        <w:t xml:space="preserve">the </w:t>
      </w:r>
      <w:r w:rsidR="005C54DE">
        <w:rPr>
          <w:sz w:val="24"/>
          <w:szCs w:val="24"/>
        </w:rPr>
        <w:t>Key Stage 2 outside areas and most of the playground was gravel and patio</w:t>
      </w:r>
      <w:r w:rsidR="007929CD">
        <w:rPr>
          <w:sz w:val="24"/>
          <w:szCs w:val="24"/>
        </w:rPr>
        <w:t xml:space="preserve"> (see appendix *)</w:t>
      </w:r>
      <w:r w:rsidR="005C54DE">
        <w:rPr>
          <w:sz w:val="24"/>
          <w:szCs w:val="24"/>
        </w:rPr>
        <w:t>.</w:t>
      </w:r>
      <w:r>
        <w:rPr>
          <w:sz w:val="24"/>
          <w:szCs w:val="24"/>
        </w:rPr>
        <w:t xml:space="preserve"> </w:t>
      </w:r>
      <w:r w:rsidR="005A435E">
        <w:rPr>
          <w:sz w:val="24"/>
          <w:szCs w:val="24"/>
        </w:rPr>
        <w:t xml:space="preserve">The girls were interested in having a library outside where they can relax and read either independently, in pairs, groups or class as a lesson or during break and lunch times. </w:t>
      </w:r>
    </w:p>
    <w:p w14:paraId="18A5B483" w14:textId="77777777" w:rsidR="007929CD" w:rsidRDefault="004E4F98" w:rsidP="00735155">
      <w:pPr>
        <w:spacing w:line="360" w:lineRule="auto"/>
        <w:rPr>
          <w:sz w:val="24"/>
          <w:szCs w:val="24"/>
        </w:rPr>
      </w:pPr>
      <w:r>
        <w:rPr>
          <w:sz w:val="24"/>
          <w:szCs w:val="24"/>
        </w:rPr>
        <w:t>As a group, the author and pupils discussed the type of learning they were interested in if they had outdoor lessons, they all agreed that they were interested in learning about the natural environment and wildlife, both plants and animals</w:t>
      </w:r>
      <w:r w:rsidR="007929CD">
        <w:rPr>
          <w:sz w:val="24"/>
          <w:szCs w:val="24"/>
        </w:rPr>
        <w:t xml:space="preserve"> (see appendix *)</w:t>
      </w:r>
      <w:r w:rsidR="005A435E">
        <w:rPr>
          <w:sz w:val="24"/>
          <w:szCs w:val="24"/>
        </w:rPr>
        <w:t xml:space="preserve">. </w:t>
      </w:r>
      <w:r w:rsidR="0009401C">
        <w:rPr>
          <w:sz w:val="24"/>
          <w:szCs w:val="24"/>
        </w:rPr>
        <w:t xml:space="preserve">This is where a </w:t>
      </w:r>
      <w:r w:rsidR="0009401C">
        <w:rPr>
          <w:sz w:val="24"/>
          <w:szCs w:val="24"/>
        </w:rPr>
        <w:lastRenderedPageBreak/>
        <w:t>variety of outdoor learning would further their knowledge as there are different habitats in the winter compared to the summer and other animals prefer the rain to the sun, for example frogs</w:t>
      </w:r>
      <w:r w:rsidR="00775039">
        <w:rPr>
          <w:sz w:val="24"/>
          <w:szCs w:val="24"/>
        </w:rPr>
        <w:t xml:space="preserve"> and worms (Early Years Careers, 20</w:t>
      </w:r>
      <w:r w:rsidR="00842434">
        <w:rPr>
          <w:sz w:val="24"/>
          <w:szCs w:val="24"/>
        </w:rPr>
        <w:t>19</w:t>
      </w:r>
      <w:r w:rsidR="00775039">
        <w:rPr>
          <w:sz w:val="24"/>
          <w:szCs w:val="24"/>
        </w:rPr>
        <w:t xml:space="preserve">). </w:t>
      </w:r>
      <w:r w:rsidR="005A435E">
        <w:rPr>
          <w:sz w:val="24"/>
          <w:szCs w:val="24"/>
        </w:rPr>
        <w:t xml:space="preserve">In addition to this point, the pupils stated an interest of taking a variety of subjects outside such as Art to create </w:t>
      </w:r>
      <w:r w:rsidR="0082014E">
        <w:rPr>
          <w:sz w:val="24"/>
          <w:szCs w:val="24"/>
        </w:rPr>
        <w:t xml:space="preserve">sceneries, story writing in English, and Maths they could physically look at area and perimeter to see it in a realistic context as they struggle to understand this topic. </w:t>
      </w:r>
      <w:r w:rsidR="003D7C76">
        <w:rPr>
          <w:sz w:val="24"/>
          <w:szCs w:val="24"/>
        </w:rPr>
        <w:t>Through the responses from the questionnaires a high percentage of teachers stated that it is possible to teach any lesson outside, therefore there should not be a barrier to taking the learning outdoors</w:t>
      </w:r>
      <w:proofErr w:type="gramStart"/>
      <w:r w:rsidR="007929CD">
        <w:rPr>
          <w:sz w:val="24"/>
          <w:szCs w:val="24"/>
        </w:rPr>
        <w:t xml:space="preserve">. </w:t>
      </w:r>
      <w:proofErr w:type="gramEnd"/>
      <w:r w:rsidR="007929CD">
        <w:rPr>
          <w:sz w:val="24"/>
          <w:szCs w:val="24"/>
        </w:rPr>
        <w:t>Whereas the pupil said that every lesson except ICT can be taught outside</w:t>
      </w:r>
      <w:r w:rsidR="003D7C76">
        <w:rPr>
          <w:sz w:val="24"/>
          <w:szCs w:val="24"/>
        </w:rPr>
        <w:t xml:space="preserve">. </w:t>
      </w:r>
    </w:p>
    <w:p w14:paraId="417B4F8B" w14:textId="6C3F8E21" w:rsidR="007929CD" w:rsidRDefault="007929CD" w:rsidP="00735155">
      <w:pPr>
        <w:spacing w:line="360" w:lineRule="auto"/>
        <w:rPr>
          <w:sz w:val="24"/>
          <w:szCs w:val="24"/>
        </w:rPr>
      </w:pPr>
      <w:r>
        <w:rPr>
          <w:sz w:val="24"/>
          <w:szCs w:val="24"/>
        </w:rPr>
        <w:t>*subjects outside*</w:t>
      </w:r>
      <w:r>
        <w:rPr>
          <w:noProof/>
          <w:sz w:val="24"/>
          <w:szCs w:val="24"/>
        </w:rPr>
        <w:drawing>
          <wp:inline distT="0" distB="0" distL="0" distR="0" wp14:anchorId="5D3C6A38" wp14:editId="217EA3B8">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FBF190" w14:textId="280ACD86" w:rsidR="00280B17" w:rsidRDefault="003D7C76" w:rsidP="00735155">
      <w:pPr>
        <w:spacing w:line="360" w:lineRule="auto"/>
        <w:rPr>
          <w:sz w:val="24"/>
          <w:szCs w:val="24"/>
        </w:rPr>
      </w:pPr>
      <w:r>
        <w:rPr>
          <w:sz w:val="24"/>
          <w:szCs w:val="24"/>
        </w:rPr>
        <w:t>To improve the pupil voice and support the outdoor learning in the school teachers could ask pupils to explain what topics they would rather to take place outdoors, such as the planning for story writing in English or area and perimeter in Mathematics.</w:t>
      </w:r>
      <w:r w:rsidR="00280B17">
        <w:rPr>
          <w:sz w:val="24"/>
          <w:szCs w:val="24"/>
        </w:rPr>
        <w:t xml:space="preserve"> As it is stated in the literature review Donaldson and Donaldson (1958) stated in theory that those lessons that could be taught outdoors should. However, through experience, observations and discussions with teachers many believe that they are participating in outdoor learning just by sitting outside reading a book. Even though the environment has changed to be outside this is not outdoor learning unless they are experimenting, discovering, connecting and learning about the natural world, outdoor sport or adventure activities (institute for outdoor </w:t>
      </w:r>
      <w:r w:rsidR="00280B17">
        <w:rPr>
          <w:sz w:val="24"/>
          <w:szCs w:val="24"/>
        </w:rPr>
        <w:lastRenderedPageBreak/>
        <w:t xml:space="preserve">learning). This counters for McWilliam’s argument that outdoor learning can appear as irrelevant (2004) as they are not gaining any extra-curricular knowledge or skills that are supported or promoted by the outdoor environment. </w:t>
      </w:r>
    </w:p>
    <w:p w14:paraId="67FD2F47" w14:textId="7E9C01EB" w:rsidR="005A435E" w:rsidRDefault="005A435E" w:rsidP="00735155">
      <w:pPr>
        <w:spacing w:line="360" w:lineRule="auto"/>
        <w:rPr>
          <w:sz w:val="24"/>
          <w:szCs w:val="24"/>
        </w:rPr>
      </w:pPr>
      <w:r>
        <w:rPr>
          <w:sz w:val="24"/>
          <w:szCs w:val="24"/>
        </w:rPr>
        <w:t xml:space="preserve">Previously, the Year 6’s </w:t>
      </w:r>
      <w:proofErr w:type="gramStart"/>
      <w:r w:rsidR="0035152E">
        <w:rPr>
          <w:sz w:val="24"/>
          <w:szCs w:val="24"/>
        </w:rPr>
        <w:t>ha</w:t>
      </w:r>
      <w:r w:rsidR="00FD1043">
        <w:rPr>
          <w:sz w:val="24"/>
          <w:szCs w:val="24"/>
        </w:rPr>
        <w:t>ve</w:t>
      </w:r>
      <w:proofErr w:type="gramEnd"/>
      <w:r>
        <w:rPr>
          <w:sz w:val="24"/>
          <w:szCs w:val="24"/>
        </w:rPr>
        <w:t xml:space="preserve"> been planning on changing a big space outside into a nature reserve, as for now it is just a small field that has began to over grow. They said they have had their voices heard, especially Year 6, and they are able to plan it with little help from the teachers, even choosing which resources they wanted out there to build with or f</w:t>
      </w:r>
      <w:r w:rsidR="0049085C">
        <w:rPr>
          <w:sz w:val="24"/>
          <w:szCs w:val="24"/>
        </w:rPr>
        <w:t>rom</w:t>
      </w:r>
      <w:r>
        <w:rPr>
          <w:sz w:val="24"/>
          <w:szCs w:val="24"/>
        </w:rPr>
        <w:t xml:space="preserve"> or to keep. </w:t>
      </w:r>
      <w:r w:rsidR="00FD1043">
        <w:rPr>
          <w:sz w:val="24"/>
          <w:szCs w:val="24"/>
        </w:rPr>
        <w:t>This area is allowing the pupils to have a greater appreciation of the natural environment and where they can discover and learn about the different plants, habitats and animals that have grown, live or been created in this space</w:t>
      </w:r>
      <w:r w:rsidR="003357C9">
        <w:rPr>
          <w:sz w:val="24"/>
          <w:szCs w:val="24"/>
        </w:rPr>
        <w:t>, increasing their awareness of the wilderness</w:t>
      </w:r>
      <w:r w:rsidR="00FD1043">
        <w:rPr>
          <w:sz w:val="24"/>
          <w:szCs w:val="24"/>
        </w:rPr>
        <w:t xml:space="preserve"> (Forest schools).</w:t>
      </w:r>
      <w:r w:rsidR="003357C9">
        <w:rPr>
          <w:sz w:val="24"/>
          <w:szCs w:val="24"/>
        </w:rPr>
        <w:t xml:space="preserve"> It is also at the heart of the purpose of Kindergarten curriculums, created by Frobel, as he has a passion for nature and the natural world, where children could observe different plants and their growth, discover a variety of different insects and create different structures using natural materials (Frost, 1992; 115).</w:t>
      </w:r>
      <w:r w:rsidR="009963C6">
        <w:rPr>
          <w:sz w:val="24"/>
          <w:szCs w:val="24"/>
        </w:rPr>
        <w:t xml:space="preserve"> </w:t>
      </w:r>
    </w:p>
    <w:p w14:paraId="42028D4E" w14:textId="6B7B36D9" w:rsidR="00F20D07" w:rsidRDefault="00F20D07" w:rsidP="00735155">
      <w:pPr>
        <w:spacing w:line="360" w:lineRule="auto"/>
        <w:rPr>
          <w:sz w:val="24"/>
          <w:szCs w:val="24"/>
        </w:rPr>
      </w:pPr>
      <w:r>
        <w:rPr>
          <w:sz w:val="24"/>
          <w:szCs w:val="24"/>
        </w:rPr>
        <w:t xml:space="preserve">Pupils and educators agreed that the outdoor environment promoted creativity except questionnaire response number </w:t>
      </w:r>
      <w:r w:rsidR="00E96467">
        <w:rPr>
          <w:sz w:val="24"/>
          <w:szCs w:val="24"/>
        </w:rPr>
        <w:t>*</w:t>
      </w:r>
      <w:r>
        <w:rPr>
          <w:sz w:val="24"/>
          <w:szCs w:val="24"/>
        </w:rPr>
        <w:t xml:space="preserve"> as they believe that it can make some pupils afraid, therefore the teacher needs to provide efficient guidance so they can still think creatively but with support. The pupils expressed how they feel the fresh air and open space allow them to think in a more creative manner along with the heightened enjoyment</w:t>
      </w:r>
      <w:r w:rsidR="00E96467">
        <w:rPr>
          <w:sz w:val="24"/>
          <w:szCs w:val="24"/>
        </w:rPr>
        <w:t>. The girls</w:t>
      </w:r>
      <w:r w:rsidR="00842434">
        <w:rPr>
          <w:sz w:val="24"/>
          <w:szCs w:val="24"/>
        </w:rPr>
        <w:t xml:space="preserve"> explained</w:t>
      </w:r>
      <w:r w:rsidR="00E96467">
        <w:rPr>
          <w:sz w:val="24"/>
          <w:szCs w:val="24"/>
        </w:rPr>
        <w:t xml:space="preserve"> how the outdoor environment allowed their creativity and imagination to flourish as they think of different unique ideas (see appendix *). </w:t>
      </w:r>
      <w:r>
        <w:rPr>
          <w:sz w:val="24"/>
          <w:szCs w:val="24"/>
        </w:rPr>
        <w:t xml:space="preserve"> </w:t>
      </w:r>
      <w:r w:rsidR="00E96467">
        <w:rPr>
          <w:sz w:val="24"/>
          <w:szCs w:val="24"/>
        </w:rPr>
        <w:t xml:space="preserve">The response from questionnaire * agrees stating that this environment allows for more spontaneity in pupils work allowing progression in their thinking and development of work (see appendix *). </w:t>
      </w:r>
    </w:p>
    <w:p w14:paraId="69373A0B" w14:textId="49C7353C" w:rsidR="00B5610D" w:rsidRDefault="00B5610D" w:rsidP="00E60E0E">
      <w:pPr>
        <w:rPr>
          <w:sz w:val="24"/>
          <w:szCs w:val="24"/>
        </w:rPr>
      </w:pPr>
    </w:p>
    <w:p w14:paraId="7A520F57" w14:textId="77777777" w:rsidR="00280B17" w:rsidRDefault="00280B17" w:rsidP="00E60E0E">
      <w:pPr>
        <w:rPr>
          <w:sz w:val="24"/>
          <w:szCs w:val="24"/>
        </w:rPr>
      </w:pPr>
    </w:p>
    <w:p w14:paraId="3097BD20" w14:textId="483F4446" w:rsidR="00F31C4A" w:rsidRDefault="00F31C4A" w:rsidP="00E60E0E">
      <w:pPr>
        <w:rPr>
          <w:rStyle w:val="Hyperlink"/>
          <w:sz w:val="24"/>
          <w:szCs w:val="24"/>
        </w:rPr>
      </w:pPr>
    </w:p>
    <w:p w14:paraId="3E2B0E7E" w14:textId="70F4025D" w:rsidR="00F31C4A" w:rsidRDefault="00F31C4A" w:rsidP="00E60E0E">
      <w:pPr>
        <w:rPr>
          <w:rStyle w:val="Hyperlink"/>
          <w:sz w:val="24"/>
          <w:szCs w:val="24"/>
        </w:rPr>
      </w:pPr>
    </w:p>
    <w:p w14:paraId="5C0B9A67" w14:textId="442F3B8F" w:rsidR="00842434" w:rsidRDefault="00842434" w:rsidP="00E60E0E">
      <w:pPr>
        <w:rPr>
          <w:rStyle w:val="Hyperlink"/>
          <w:sz w:val="24"/>
          <w:szCs w:val="24"/>
        </w:rPr>
      </w:pPr>
    </w:p>
    <w:p w14:paraId="4CBBEE6D" w14:textId="60B6AD74" w:rsidR="00842434" w:rsidRDefault="00842434" w:rsidP="00E60E0E">
      <w:pPr>
        <w:rPr>
          <w:rStyle w:val="Hyperlink"/>
          <w:sz w:val="24"/>
          <w:szCs w:val="24"/>
        </w:rPr>
      </w:pPr>
    </w:p>
    <w:p w14:paraId="67337C7B" w14:textId="77777777" w:rsidR="00842434" w:rsidRDefault="00842434" w:rsidP="00E60E0E">
      <w:pPr>
        <w:rPr>
          <w:rStyle w:val="Hyperlink"/>
          <w:sz w:val="24"/>
          <w:szCs w:val="24"/>
        </w:rPr>
      </w:pPr>
    </w:p>
    <w:p w14:paraId="34412059" w14:textId="02D0C744" w:rsidR="00F31C4A" w:rsidRDefault="00F31C4A" w:rsidP="00F31C4A">
      <w:pPr>
        <w:pStyle w:val="IntenseQuote"/>
      </w:pPr>
      <w:r>
        <w:lastRenderedPageBreak/>
        <w:t>Chapter 5: Conclusion</w:t>
      </w:r>
    </w:p>
    <w:p w14:paraId="1E793028" w14:textId="77515319" w:rsidR="00F31C4A" w:rsidRDefault="00446FD5" w:rsidP="00A512DD">
      <w:pPr>
        <w:spacing w:line="360" w:lineRule="auto"/>
        <w:rPr>
          <w:sz w:val="24"/>
        </w:rPr>
      </w:pPr>
      <w:r>
        <w:rPr>
          <w:sz w:val="24"/>
        </w:rPr>
        <w:t xml:space="preserve">The aim of this research project was to provide an insight and critical analysis of how the outdoor environment </w:t>
      </w:r>
      <w:r w:rsidR="00B406FC">
        <w:rPr>
          <w:sz w:val="24"/>
        </w:rPr>
        <w:t>influences</w:t>
      </w:r>
      <w:r>
        <w:rPr>
          <w:sz w:val="24"/>
        </w:rPr>
        <w:t xml:space="preserve"> pupils’ well-being and development of learning. There is a wide range of research on how the environment, in particular, the outdoor environment has a positive impact on pupils</w:t>
      </w:r>
      <w:r w:rsidR="00B406FC">
        <w:rPr>
          <w:sz w:val="24"/>
        </w:rPr>
        <w:t>’</w:t>
      </w:r>
      <w:r>
        <w:rPr>
          <w:sz w:val="24"/>
        </w:rPr>
        <w:t xml:space="preserve"> behaviour, well-being, attention and </w:t>
      </w:r>
      <w:r w:rsidR="00B406FC">
        <w:rPr>
          <w:sz w:val="24"/>
        </w:rPr>
        <w:t xml:space="preserve">development of learning. </w:t>
      </w:r>
      <w:r w:rsidR="00E96467" w:rsidRPr="00A512DD">
        <w:rPr>
          <w:sz w:val="24"/>
        </w:rPr>
        <w:t xml:space="preserve">Throughout this essay the author has </w:t>
      </w:r>
      <w:r w:rsidR="00A512DD" w:rsidRPr="00A512DD">
        <w:rPr>
          <w:sz w:val="24"/>
        </w:rPr>
        <w:t>analysed the impact outdoor learning has on pupils</w:t>
      </w:r>
      <w:r w:rsidR="006F62C9">
        <w:rPr>
          <w:sz w:val="24"/>
        </w:rPr>
        <w:t>’</w:t>
      </w:r>
      <w:r w:rsidR="00A512DD" w:rsidRPr="00A512DD">
        <w:rPr>
          <w:sz w:val="24"/>
        </w:rPr>
        <w:t xml:space="preserve"> well-being and progression of learning and whether there is a positive, negative or any impact on pupils. To gather a variety of responses and validating opinions and research the author used primary and secondary data and information from educators, pupils, theorists and government reports. </w:t>
      </w:r>
      <w:r w:rsidR="006F62C9">
        <w:rPr>
          <w:sz w:val="24"/>
        </w:rPr>
        <w:t xml:space="preserve">This collection of information was through different methodologies which suit the attended audience, such as an informal interview with pupils and an </w:t>
      </w:r>
      <w:r w:rsidR="00FC2769">
        <w:rPr>
          <w:sz w:val="24"/>
        </w:rPr>
        <w:t>open-ended</w:t>
      </w:r>
      <w:r w:rsidR="006F62C9">
        <w:rPr>
          <w:sz w:val="24"/>
        </w:rPr>
        <w:t xml:space="preserve"> questionnaire for educators. The use of ‘triangulation’ while</w:t>
      </w:r>
      <w:r w:rsidR="00FC2769">
        <w:rPr>
          <w:sz w:val="24"/>
        </w:rPr>
        <w:t xml:space="preserve"> analysing the opinions and approaches by educators and pupils allowed the author to validate the accuracy and reliability of the responses and to analysis it against theorists and government documents. </w:t>
      </w:r>
      <w:r w:rsidR="00F76CFC">
        <w:rPr>
          <w:sz w:val="24"/>
        </w:rPr>
        <w:t>As a result, it allowed the author to use relevant information with theory and research to strengthen their findings.</w:t>
      </w:r>
    </w:p>
    <w:p w14:paraId="55BFEB4F" w14:textId="3EB3221F" w:rsidR="00A64C55" w:rsidRPr="00A512DD" w:rsidRDefault="00FC2769" w:rsidP="00A512DD">
      <w:pPr>
        <w:spacing w:line="360" w:lineRule="auto"/>
        <w:rPr>
          <w:sz w:val="24"/>
        </w:rPr>
      </w:pPr>
      <w:r>
        <w:rPr>
          <w:sz w:val="24"/>
        </w:rPr>
        <w:t>Through the authors findings it provides strong evidence that outdoor learning does ha</w:t>
      </w:r>
      <w:r w:rsidR="00F16D14">
        <w:rPr>
          <w:sz w:val="24"/>
        </w:rPr>
        <w:t>ve</w:t>
      </w:r>
      <w:r>
        <w:rPr>
          <w:sz w:val="24"/>
        </w:rPr>
        <w:t xml:space="preserve"> a positive impact on the well-being of pupils as they are able to freely express themselves,</w:t>
      </w:r>
      <w:r w:rsidR="00062948">
        <w:rPr>
          <w:sz w:val="24"/>
        </w:rPr>
        <w:t xml:space="preserve"> </w:t>
      </w:r>
      <w:r w:rsidR="00F16D14">
        <w:rPr>
          <w:sz w:val="24"/>
        </w:rPr>
        <w:t>become self-aware, along with physical activity, supplying the body with vitamin D and decreasing the chances of childhood obesity (</w:t>
      </w:r>
      <w:r w:rsidR="007B06FF">
        <w:rPr>
          <w:sz w:val="24"/>
        </w:rPr>
        <w:t>Penny Wilson</w:t>
      </w:r>
      <w:r w:rsidR="00F16D14">
        <w:rPr>
          <w:sz w:val="24"/>
        </w:rPr>
        <w:t xml:space="preserve">, 2012). Donaldson also agrees stating that a healthy mind is a priority along with a healthy body and this is a movement which makes the new upcoming developing curriculum unique compared to previous and current curricular. </w:t>
      </w:r>
      <w:r w:rsidR="007B06FF">
        <w:rPr>
          <w:sz w:val="24"/>
        </w:rPr>
        <w:t xml:space="preserve">Similarly, to Penny Wilson (2012), the pupils stated that the enjoyment, open space and fresh air were motivation to do well in their work, suggesting that a change of environment makes pupils more focused. They explained how being outdoors made them ready to learn as they are intrigued with the activities, but it also allows them to be imaginative and creative. </w:t>
      </w:r>
      <w:r w:rsidR="00A64C55">
        <w:rPr>
          <w:sz w:val="24"/>
        </w:rPr>
        <w:t xml:space="preserve">The pupils shown great enthusiasm to participating more frequently to learning outside and have stated they would enjoy learning about the natural environment, different animals that live there, plants and how they grow and different </w:t>
      </w:r>
      <w:r w:rsidR="00A64C55">
        <w:rPr>
          <w:sz w:val="24"/>
        </w:rPr>
        <w:lastRenderedPageBreak/>
        <w:t xml:space="preserve">habitats. This is the main element in Kindergarten as it was </w:t>
      </w:r>
      <w:proofErr w:type="spellStart"/>
      <w:r w:rsidR="00A64C55">
        <w:rPr>
          <w:sz w:val="24"/>
        </w:rPr>
        <w:t>Frobels</w:t>
      </w:r>
      <w:proofErr w:type="spellEnd"/>
      <w:r w:rsidR="00A64C55">
        <w:rPr>
          <w:sz w:val="24"/>
        </w:rPr>
        <w:t xml:space="preserve"> passion and is the heart of Forest and Beach schools. </w:t>
      </w:r>
    </w:p>
    <w:p w14:paraId="6DB50592" w14:textId="277D6EDC" w:rsidR="00F31C4A" w:rsidRDefault="00F76CFC" w:rsidP="00F76CFC">
      <w:pPr>
        <w:spacing w:line="360" w:lineRule="auto"/>
        <w:rPr>
          <w:sz w:val="24"/>
        </w:rPr>
      </w:pPr>
      <w:r w:rsidRPr="00F76CFC">
        <w:rPr>
          <w:sz w:val="24"/>
        </w:rPr>
        <w:t>Unfortunately, many teachers agree that outdoor learning is considered seasonal even though there is evidence that discovering different activities through different weather conditions widens children’s knowledge and experiences. It also teaches them about different risks that the weather can cause</w:t>
      </w:r>
      <w:r w:rsidR="005A2934">
        <w:rPr>
          <w:sz w:val="24"/>
        </w:rPr>
        <w:t xml:space="preserve"> (Early Years Careers, 2019)</w:t>
      </w:r>
      <w:r w:rsidRPr="00F76CFC">
        <w:rPr>
          <w:sz w:val="24"/>
        </w:rPr>
        <w:t xml:space="preserve">. </w:t>
      </w:r>
      <w:r w:rsidR="00644083">
        <w:rPr>
          <w:sz w:val="24"/>
        </w:rPr>
        <w:t xml:space="preserve">To conclude the authors </w:t>
      </w:r>
      <w:r w:rsidR="005A2934">
        <w:rPr>
          <w:sz w:val="24"/>
        </w:rPr>
        <w:t>research,</w:t>
      </w:r>
      <w:r w:rsidR="00644083">
        <w:rPr>
          <w:sz w:val="24"/>
        </w:rPr>
        <w:t xml:space="preserve"> </w:t>
      </w:r>
      <w:bookmarkStart w:id="1" w:name="_GoBack"/>
      <w:bookmarkEnd w:id="1"/>
      <w:r w:rsidR="00644083">
        <w:rPr>
          <w:sz w:val="24"/>
        </w:rPr>
        <w:t xml:space="preserve">they have been able to observe good practise and practise that could be improved when it comes to outdoor learning and supporting children mentally, physically and academically. The author was able to reflect on these observations, listen to the opinions of different educators and </w:t>
      </w:r>
      <w:r w:rsidR="005A2934">
        <w:rPr>
          <w:sz w:val="24"/>
        </w:rPr>
        <w:t xml:space="preserve">listen to the voice of pupils which will all influence the authors teaching in the future and the impact of outdoor learning on well-being and pupil development of learning. </w:t>
      </w:r>
    </w:p>
    <w:p w14:paraId="1850AEBA" w14:textId="77777777" w:rsidR="00446FD5" w:rsidRPr="00F76CFC" w:rsidRDefault="00446FD5" w:rsidP="00F76CFC">
      <w:pPr>
        <w:spacing w:line="360" w:lineRule="auto"/>
        <w:rPr>
          <w:sz w:val="24"/>
        </w:rPr>
      </w:pPr>
    </w:p>
    <w:p w14:paraId="249B417C" w14:textId="732BFE9F" w:rsidR="00F31C4A" w:rsidRDefault="00F31C4A" w:rsidP="00F31C4A"/>
    <w:p w14:paraId="79D40C06" w14:textId="06AD4D36" w:rsidR="00F31C4A" w:rsidRDefault="00F31C4A" w:rsidP="00F31C4A"/>
    <w:p w14:paraId="4177CB10" w14:textId="2BB5F25D" w:rsidR="002F5E82" w:rsidRDefault="002F5E82" w:rsidP="00F31C4A"/>
    <w:p w14:paraId="7E1FB38C" w14:textId="2137F2EE" w:rsidR="002F5E82" w:rsidRDefault="002F5E82" w:rsidP="00F31C4A"/>
    <w:p w14:paraId="7A6F4BAE" w14:textId="1AB74D65" w:rsidR="002F5E82" w:rsidRDefault="002F5E82" w:rsidP="00F31C4A"/>
    <w:p w14:paraId="0520E6D9" w14:textId="5A44CD6D" w:rsidR="002F5E82" w:rsidRDefault="002F5E82" w:rsidP="00F31C4A"/>
    <w:p w14:paraId="1C89AA16" w14:textId="684EDF83" w:rsidR="002F5E82" w:rsidRDefault="002F5E82" w:rsidP="00F31C4A"/>
    <w:p w14:paraId="34E19668" w14:textId="4D53EA3F" w:rsidR="002F5E82" w:rsidRDefault="002F5E82" w:rsidP="00F31C4A"/>
    <w:p w14:paraId="274E6441" w14:textId="0568E4A3" w:rsidR="002F5E82" w:rsidRDefault="002F5E82" w:rsidP="00F31C4A"/>
    <w:p w14:paraId="2417FE95" w14:textId="478E6AE7" w:rsidR="002F5E82" w:rsidRDefault="002F5E82" w:rsidP="00F31C4A"/>
    <w:p w14:paraId="4BA4B1CA" w14:textId="77777777" w:rsidR="002F5E82" w:rsidRDefault="002F5E82" w:rsidP="00F31C4A"/>
    <w:p w14:paraId="27AB3B17" w14:textId="72842591" w:rsidR="00F31C4A" w:rsidRDefault="00F31C4A" w:rsidP="00F31C4A">
      <w:pPr>
        <w:pStyle w:val="IntenseQuote"/>
      </w:pPr>
      <w:r>
        <w:t>Chapter 6: Reference List</w:t>
      </w:r>
    </w:p>
    <w:p w14:paraId="3129D7B1" w14:textId="77777777" w:rsidR="00735155" w:rsidRDefault="00735155" w:rsidP="00735155">
      <w:pPr>
        <w:rPr>
          <w:sz w:val="24"/>
          <w:szCs w:val="24"/>
        </w:rPr>
      </w:pPr>
    </w:p>
    <w:p w14:paraId="36BF0B0E" w14:textId="77777777" w:rsidR="00735155" w:rsidRDefault="00735155" w:rsidP="00735155">
      <w:pPr>
        <w:rPr>
          <w:sz w:val="24"/>
          <w:szCs w:val="24"/>
        </w:rPr>
      </w:pPr>
      <w:r>
        <w:rPr>
          <w:sz w:val="24"/>
          <w:szCs w:val="24"/>
        </w:rPr>
        <w:t>Oxford English dictionary (1998) p.2096</w:t>
      </w:r>
    </w:p>
    <w:p w14:paraId="5A17DA9F" w14:textId="3F65C4F8" w:rsidR="00735155" w:rsidRDefault="00735155" w:rsidP="00735155">
      <w:pPr>
        <w:rPr>
          <w:sz w:val="24"/>
          <w:szCs w:val="24"/>
        </w:rPr>
      </w:pPr>
      <w:r>
        <w:rPr>
          <w:sz w:val="24"/>
          <w:szCs w:val="24"/>
        </w:rPr>
        <w:lastRenderedPageBreak/>
        <w:t>W</w:t>
      </w:r>
      <w:r w:rsidR="00740630">
        <w:rPr>
          <w:sz w:val="24"/>
          <w:szCs w:val="24"/>
        </w:rPr>
        <w:t xml:space="preserve">elsh </w:t>
      </w:r>
      <w:r>
        <w:rPr>
          <w:sz w:val="24"/>
          <w:szCs w:val="24"/>
        </w:rPr>
        <w:t>G</w:t>
      </w:r>
      <w:r w:rsidR="00740630">
        <w:rPr>
          <w:sz w:val="24"/>
          <w:szCs w:val="24"/>
        </w:rPr>
        <w:t>overnment</w:t>
      </w:r>
      <w:r>
        <w:rPr>
          <w:sz w:val="24"/>
          <w:szCs w:val="24"/>
        </w:rPr>
        <w:t xml:space="preserve"> (2009) </w:t>
      </w:r>
      <w:r w:rsidR="00740630">
        <w:rPr>
          <w:sz w:val="24"/>
          <w:szCs w:val="24"/>
        </w:rPr>
        <w:t>‘</w:t>
      </w:r>
      <w:r w:rsidR="00740630">
        <w:rPr>
          <w:i/>
          <w:sz w:val="24"/>
          <w:szCs w:val="24"/>
        </w:rPr>
        <w:t xml:space="preserve">Foundation Phase outdoor learning handbook’. </w:t>
      </w:r>
      <w:r w:rsidR="00740630">
        <w:rPr>
          <w:sz w:val="24"/>
          <w:szCs w:val="24"/>
        </w:rPr>
        <w:t xml:space="preserve">Available on: </w:t>
      </w:r>
      <w:hyperlink r:id="rId14" w:history="1">
        <w:r w:rsidR="00740630" w:rsidRPr="00AE51B2">
          <w:rPr>
            <w:rStyle w:val="Hyperlink"/>
            <w:sz w:val="24"/>
            <w:szCs w:val="24"/>
          </w:rPr>
          <w:t>https://learning.gov.wales/docs/learningwales/publications/140828-foundation-phase-outdoor-learning-handbook-en.pdf</w:t>
        </w:r>
      </w:hyperlink>
      <w:r>
        <w:rPr>
          <w:sz w:val="24"/>
          <w:szCs w:val="24"/>
        </w:rPr>
        <w:t xml:space="preserve"> </w:t>
      </w:r>
      <w:r w:rsidR="00740630">
        <w:rPr>
          <w:sz w:val="24"/>
          <w:szCs w:val="24"/>
        </w:rPr>
        <w:t>[Last accessed: 12</w:t>
      </w:r>
      <w:r w:rsidR="00740630" w:rsidRPr="00740630">
        <w:rPr>
          <w:sz w:val="24"/>
          <w:szCs w:val="24"/>
          <w:vertAlign w:val="superscript"/>
        </w:rPr>
        <w:t>th</w:t>
      </w:r>
      <w:r w:rsidR="00740630">
        <w:rPr>
          <w:sz w:val="24"/>
          <w:szCs w:val="24"/>
        </w:rPr>
        <w:t xml:space="preserve"> April 2019]</w:t>
      </w:r>
    </w:p>
    <w:p w14:paraId="602AEAFD" w14:textId="077005B2" w:rsidR="00735155" w:rsidRDefault="00735155" w:rsidP="00735155">
      <w:r>
        <w:t xml:space="preserve">Dewey, J. (2007) </w:t>
      </w:r>
      <w:r w:rsidR="00740630">
        <w:t>‘</w:t>
      </w:r>
      <w:r w:rsidRPr="00740630">
        <w:rPr>
          <w:i/>
        </w:rPr>
        <w:t>Democracy and education</w:t>
      </w:r>
      <w:r w:rsidR="00740630">
        <w:rPr>
          <w:i/>
        </w:rPr>
        <w:t>’</w:t>
      </w:r>
      <w:r>
        <w:t>. Teddington: Echo Library. (Original work published 1916).</w:t>
      </w:r>
    </w:p>
    <w:p w14:paraId="6985D4F5" w14:textId="5B1C8A55" w:rsidR="00735155" w:rsidRDefault="00735155" w:rsidP="00735155">
      <w:r>
        <w:t xml:space="preserve">Dewey, J. (1997). </w:t>
      </w:r>
      <w:r w:rsidR="00740630">
        <w:t>‘</w:t>
      </w:r>
      <w:r w:rsidRPr="00740630">
        <w:rPr>
          <w:i/>
        </w:rPr>
        <w:t>Experience and education</w:t>
      </w:r>
      <w:r w:rsidR="00740630">
        <w:rPr>
          <w:i/>
        </w:rPr>
        <w:t>’</w:t>
      </w:r>
      <w:r>
        <w:t>. New York: Touchstone. (Original work published 1938).</w:t>
      </w:r>
    </w:p>
    <w:p w14:paraId="4E47AE2B" w14:textId="18A112DA" w:rsidR="00735155" w:rsidRDefault="00735155" w:rsidP="00735155">
      <w:r>
        <w:t>Donaldson</w:t>
      </w:r>
      <w:r w:rsidR="00740630">
        <w:t>, G.</w:t>
      </w:r>
      <w:r>
        <w:t xml:space="preserve"> (2015)</w:t>
      </w:r>
      <w:r w:rsidR="00740630">
        <w:t xml:space="preserve"> ‘</w:t>
      </w:r>
      <w:r w:rsidR="00740630">
        <w:rPr>
          <w:i/>
        </w:rPr>
        <w:t xml:space="preserve">Successful Futures’. </w:t>
      </w:r>
      <w:r>
        <w:t xml:space="preserve"> </w:t>
      </w:r>
    </w:p>
    <w:p w14:paraId="2EF1886E" w14:textId="77777777" w:rsidR="00735155" w:rsidRDefault="00735155" w:rsidP="00735155">
      <w:r>
        <w:t xml:space="preserve">Donaldson, G. &amp; Donaldson, L. (1958) </w:t>
      </w:r>
      <w:r w:rsidRPr="00740630">
        <w:rPr>
          <w:i/>
        </w:rPr>
        <w:t>Outdoor education a definition</w:t>
      </w:r>
      <w:r>
        <w:t>. Journal of health, physical education, recreation. Volume 29, issue 5.</w:t>
      </w:r>
    </w:p>
    <w:p w14:paraId="030BB184" w14:textId="383A2FD8" w:rsidR="00735155" w:rsidRDefault="00735155" w:rsidP="00735155">
      <w:r>
        <w:t xml:space="preserve">Welsh Government (2013) </w:t>
      </w:r>
      <w:r w:rsidR="00740630">
        <w:t>‘</w:t>
      </w:r>
      <w:r w:rsidRPr="00740630">
        <w:rPr>
          <w:i/>
        </w:rPr>
        <w:t xml:space="preserve">Personal and social education for 7 to </w:t>
      </w:r>
      <w:proofErr w:type="gramStart"/>
      <w:r w:rsidRPr="00740630">
        <w:rPr>
          <w:i/>
        </w:rPr>
        <w:t>19 year</w:t>
      </w:r>
      <w:proofErr w:type="gramEnd"/>
      <w:r w:rsidRPr="00740630">
        <w:rPr>
          <w:i/>
        </w:rPr>
        <w:t xml:space="preserve"> olds in Wales</w:t>
      </w:r>
      <w:r w:rsidR="00740630">
        <w:rPr>
          <w:i/>
        </w:rPr>
        <w:t>’</w:t>
      </w:r>
      <w:r>
        <w:t xml:space="preserve">. WG; Cardiff. </w:t>
      </w:r>
    </w:p>
    <w:p w14:paraId="72A5C85A" w14:textId="527C9AAA" w:rsidR="00735155" w:rsidRDefault="00735155" w:rsidP="00735155">
      <w:r>
        <w:t xml:space="preserve">Priest, s. (1986) </w:t>
      </w:r>
      <w:r w:rsidR="00740630">
        <w:t>‘</w:t>
      </w:r>
      <w:r w:rsidRPr="00740630">
        <w:rPr>
          <w:i/>
        </w:rPr>
        <w:t xml:space="preserve">Redefining outdoor education: a matter of many </w:t>
      </w:r>
      <w:proofErr w:type="gramStart"/>
      <w:r w:rsidRPr="00740630">
        <w:rPr>
          <w:i/>
        </w:rPr>
        <w:t>relationships</w:t>
      </w:r>
      <w:r w:rsidR="00740630">
        <w:rPr>
          <w:i/>
        </w:rPr>
        <w:t>’</w:t>
      </w:r>
      <w:proofErr w:type="gramEnd"/>
      <w:r>
        <w:t xml:space="preserve">. The journal of environmental education. Volume 17, 1986- issue 3. </w:t>
      </w:r>
    </w:p>
    <w:p w14:paraId="5D0415C3" w14:textId="77777777" w:rsidR="00735155" w:rsidRDefault="00735155" w:rsidP="00735155">
      <w:pPr>
        <w:rPr>
          <w:sz w:val="24"/>
          <w:szCs w:val="24"/>
        </w:rPr>
      </w:pPr>
      <w:proofErr w:type="spellStart"/>
      <w:r>
        <w:rPr>
          <w:sz w:val="24"/>
          <w:szCs w:val="24"/>
        </w:rPr>
        <w:t>LOtC</w:t>
      </w:r>
      <w:proofErr w:type="spellEnd"/>
      <w:r>
        <w:rPr>
          <w:sz w:val="24"/>
          <w:szCs w:val="24"/>
        </w:rPr>
        <w:t>. (</w:t>
      </w:r>
      <w:hyperlink r:id="rId15" w:history="1">
        <w:r w:rsidRPr="00845047">
          <w:rPr>
            <w:rStyle w:val="Hyperlink"/>
            <w:sz w:val="24"/>
            <w:szCs w:val="24"/>
          </w:rPr>
          <w:t xml:space="preserve">http://www.lotc.org.uk/wp-content/uploads/2013/03/Curriculum-update-March-2013.pdf </w:t>
        </w:r>
        <w:r w:rsidRPr="00D25EB6">
          <w:rPr>
            <w:rStyle w:val="Hyperlink"/>
            <w:color w:val="auto"/>
            <w:sz w:val="24"/>
            <w:szCs w:val="24"/>
            <w:u w:val="none"/>
          </w:rPr>
          <w:t>2013</w:t>
        </w:r>
      </w:hyperlink>
      <w:r>
        <w:rPr>
          <w:sz w:val="24"/>
          <w:szCs w:val="24"/>
        </w:rPr>
        <w:t>).</w:t>
      </w:r>
    </w:p>
    <w:p w14:paraId="00C3CE5C" w14:textId="2C80D783" w:rsidR="00735155" w:rsidRDefault="00735155" w:rsidP="00735155">
      <w:r>
        <w:t>Tickell, Dame C,</w:t>
      </w:r>
      <w:r w:rsidR="00740630">
        <w:t xml:space="preserve"> (</w:t>
      </w:r>
      <w:r>
        <w:t>2011</w:t>
      </w:r>
      <w:r w:rsidR="00740630">
        <w:t>)</w:t>
      </w:r>
      <w:r>
        <w:t xml:space="preserve"> </w:t>
      </w:r>
      <w:r w:rsidR="00740630">
        <w:t>‘</w:t>
      </w:r>
      <w:r w:rsidRPr="00740630">
        <w:rPr>
          <w:i/>
        </w:rPr>
        <w:t>The Early Years: Foundations for life, health and learning: An Independent Report on the Early Years Foundation Stage</w:t>
      </w:r>
      <w:r w:rsidR="00740630" w:rsidRPr="00740630">
        <w:rPr>
          <w:i/>
        </w:rPr>
        <w:t>’</w:t>
      </w:r>
      <w:r>
        <w:t xml:space="preserve"> to Her Majesty’s Government</w:t>
      </w:r>
      <w:r w:rsidR="00740630">
        <w:t xml:space="preserve">; </w:t>
      </w:r>
      <w:r>
        <w:t>Norwich, The Stationery Office</w:t>
      </w:r>
    </w:p>
    <w:p w14:paraId="72D03DD7" w14:textId="4169A15E" w:rsidR="00735155" w:rsidRDefault="00735155" w:rsidP="00735155">
      <w:r>
        <w:t xml:space="preserve">Ofsted </w:t>
      </w:r>
      <w:r w:rsidR="00740630">
        <w:t>(</w:t>
      </w:r>
      <w:r>
        <w:t>2004</w:t>
      </w:r>
      <w:r w:rsidR="00740630">
        <w:t>)</w:t>
      </w:r>
      <w:r>
        <w:t xml:space="preserve"> </w:t>
      </w:r>
      <w:r w:rsidR="00740630" w:rsidRPr="00740630">
        <w:rPr>
          <w:i/>
        </w:rPr>
        <w:t>‘</w:t>
      </w:r>
      <w:r w:rsidRPr="00740630">
        <w:rPr>
          <w:i/>
        </w:rPr>
        <w:t>Outdoor Education: Aspects of good practice</w:t>
      </w:r>
      <w:r w:rsidR="00740630">
        <w:t xml:space="preserve">’. </w:t>
      </w:r>
      <w:r>
        <w:t>HMI 2151, London, Ofsted. Available at www. ofsted.gov.uk/resources/outdoor-education-aspects-of-good-practice</w:t>
      </w:r>
      <w:r w:rsidR="00740630">
        <w:t xml:space="preserve"> [Last accessed: 1</w:t>
      </w:r>
      <w:r w:rsidR="00740630" w:rsidRPr="00740630">
        <w:rPr>
          <w:vertAlign w:val="superscript"/>
        </w:rPr>
        <w:t>st</w:t>
      </w:r>
      <w:r w:rsidR="00740630">
        <w:t xml:space="preserve"> April 2019]</w:t>
      </w:r>
    </w:p>
    <w:p w14:paraId="39E15792" w14:textId="77777777" w:rsidR="00735155" w:rsidRDefault="00735155" w:rsidP="00735155">
      <w:r>
        <w:t xml:space="preserve">Gill, T, 2009, No Fear: Growing up in a risk-adverse society, London, </w:t>
      </w:r>
      <w:proofErr w:type="spellStart"/>
      <w:r>
        <w:t>Calouste</w:t>
      </w:r>
      <w:proofErr w:type="spellEnd"/>
      <w:r>
        <w:t xml:space="preserve"> </w:t>
      </w:r>
      <w:proofErr w:type="spellStart"/>
      <w:r>
        <w:t>Gulbenkian</w:t>
      </w:r>
      <w:proofErr w:type="spellEnd"/>
      <w:r>
        <w:t xml:space="preserve"> Foundation</w:t>
      </w:r>
    </w:p>
    <w:p w14:paraId="14E941CD" w14:textId="77777777" w:rsidR="00735155" w:rsidRDefault="00735155" w:rsidP="00735155">
      <w:r>
        <w:t xml:space="preserve">WG </w:t>
      </w:r>
      <w:hyperlink r:id="rId16" w:history="1">
        <w:r w:rsidRPr="00B827AD">
          <w:rPr>
            <w:color w:val="0000FF"/>
            <w:u w:val="single"/>
          </w:rPr>
          <w:t>https://www.outdoorlearningwales.org/images/uploads/resources/files/Guide_to_Forest_School_Booklet(Eng)FINAL.pdf</w:t>
        </w:r>
      </w:hyperlink>
    </w:p>
    <w:p w14:paraId="538E0D12" w14:textId="77777777" w:rsidR="00735155" w:rsidRDefault="00735155" w:rsidP="00735155">
      <w:proofErr w:type="spellStart"/>
      <w:r>
        <w:t>Crobett</w:t>
      </w:r>
      <w:proofErr w:type="spellEnd"/>
    </w:p>
    <w:p w14:paraId="0B983CD7" w14:textId="77777777" w:rsidR="00735155" w:rsidRDefault="00735155" w:rsidP="00735155">
      <w:r>
        <w:t>Frost</w:t>
      </w:r>
    </w:p>
    <w:p w14:paraId="6A62BAA7" w14:textId="77777777" w:rsidR="00735155" w:rsidRDefault="00735155" w:rsidP="00735155">
      <w:r>
        <w:t xml:space="preserve">Froebel </w:t>
      </w:r>
    </w:p>
    <w:p w14:paraId="689F7B7F" w14:textId="77777777" w:rsidR="00735155" w:rsidRDefault="00735155" w:rsidP="00735155">
      <w:r>
        <w:t xml:space="preserve">Institute for outdoor learning (2019) </w:t>
      </w:r>
      <w:hyperlink r:id="rId17" w:history="1">
        <w:r w:rsidRPr="007E6FEC">
          <w:rPr>
            <w:color w:val="0000FF"/>
            <w:u w:val="single"/>
          </w:rPr>
          <w:t>https://www.forestschoolassociation.org/what-is-forest-school/</w:t>
        </w:r>
      </w:hyperlink>
    </w:p>
    <w:p w14:paraId="4951A761" w14:textId="77777777" w:rsidR="00735155" w:rsidRDefault="00735155" w:rsidP="00735155">
      <w:r>
        <w:t xml:space="preserve">WG (2018) </w:t>
      </w:r>
      <w:hyperlink r:id="rId18" w:history="1">
        <w:r w:rsidRPr="00CE5EB4">
          <w:rPr>
            <w:color w:val="0000FF"/>
            <w:u w:val="single"/>
          </w:rPr>
          <w:t>https://www.gov.uk/government/news/new-relationships-and-health-education-in-schools</w:t>
        </w:r>
      </w:hyperlink>
      <w:r>
        <w:t xml:space="preserve"> </w:t>
      </w:r>
    </w:p>
    <w:p w14:paraId="5C8F11D3" w14:textId="77777777" w:rsidR="00735155" w:rsidRDefault="00735155" w:rsidP="00735155">
      <w:r>
        <w:t>Moss, S. (2012) Natural childhood report- National Trust.</w:t>
      </w:r>
    </w:p>
    <w:p w14:paraId="77ABA078" w14:textId="77777777" w:rsidR="00735155" w:rsidRDefault="00735155" w:rsidP="00735155">
      <w:proofErr w:type="spellStart"/>
      <w:r>
        <w:t>Wellhousen</w:t>
      </w:r>
      <w:proofErr w:type="spellEnd"/>
      <w:r>
        <w:t xml:space="preserve">, K. (2002) Outdoor play, every day: </w:t>
      </w:r>
      <w:proofErr w:type="spellStart"/>
      <w:r>
        <w:t>Inoovative</w:t>
      </w:r>
      <w:proofErr w:type="spellEnd"/>
      <w:r>
        <w:t xml:space="preserve"> play concepts for early childhood. Columbia; Delmar. </w:t>
      </w:r>
    </w:p>
    <w:p w14:paraId="0E380D1D" w14:textId="77777777" w:rsidR="00735155" w:rsidRDefault="00735155" w:rsidP="00735155">
      <w:pPr>
        <w:rPr>
          <w:rFonts w:ascii="Arial" w:hAnsi="Arial" w:cs="Arial"/>
          <w:color w:val="333333"/>
          <w:shd w:val="clear" w:color="auto" w:fill="FFFFFF"/>
        </w:rPr>
      </w:pPr>
      <w:r w:rsidRPr="00735155">
        <w:rPr>
          <w:rFonts w:ascii="Arial" w:hAnsi="Arial" w:cs="Arial"/>
          <w:color w:val="333333"/>
          <w:shd w:val="clear" w:color="auto" w:fill="FFFFFF"/>
        </w:rPr>
        <w:t>Liz O'Brien (2009) Learning outdoors: the Forest School approach, Education 3-13, 37:1, 45-60, DOI: </w:t>
      </w:r>
      <w:hyperlink r:id="rId19" w:history="1">
        <w:r w:rsidRPr="00735155">
          <w:rPr>
            <w:rFonts w:ascii="Arial" w:hAnsi="Arial" w:cs="Arial"/>
            <w:color w:val="333333"/>
            <w:u w:val="single"/>
          </w:rPr>
          <w:t>10.1080/03004270802291798</w:t>
        </w:r>
      </w:hyperlink>
    </w:p>
    <w:p w14:paraId="175BCC35" w14:textId="77777777" w:rsidR="00735155" w:rsidRPr="00B827AD" w:rsidRDefault="00735155" w:rsidP="00735155">
      <w:r>
        <w:rPr>
          <w:rFonts w:ascii="Arial" w:hAnsi="Arial" w:cs="Arial"/>
          <w:color w:val="333333"/>
          <w:shd w:val="clear" w:color="auto" w:fill="FFFFFF"/>
        </w:rPr>
        <w:lastRenderedPageBreak/>
        <w:t>Young Minds (2019)</w:t>
      </w:r>
    </w:p>
    <w:p w14:paraId="5A2FCC1E" w14:textId="77777777" w:rsidR="00735155" w:rsidRDefault="00735155" w:rsidP="00735155">
      <w:pPr>
        <w:tabs>
          <w:tab w:val="left" w:pos="1346"/>
        </w:tabs>
        <w:spacing w:line="360" w:lineRule="auto"/>
        <w:rPr>
          <w:sz w:val="24"/>
        </w:rPr>
      </w:pPr>
      <w:r>
        <w:rPr>
          <w:sz w:val="24"/>
        </w:rPr>
        <w:t>British Educational Research Association (2011) ‘Ethnical guidelines for educational research’.  London ISBN: 978-0-946671-32-8</w:t>
      </w:r>
    </w:p>
    <w:p w14:paraId="76B680F3" w14:textId="77777777" w:rsidR="00735155" w:rsidRDefault="00735155" w:rsidP="00735155">
      <w:pPr>
        <w:tabs>
          <w:tab w:val="left" w:pos="1346"/>
        </w:tabs>
        <w:spacing w:line="360" w:lineRule="auto"/>
        <w:rPr>
          <w:sz w:val="24"/>
        </w:rPr>
      </w:pPr>
      <w:r>
        <w:rPr>
          <w:sz w:val="24"/>
        </w:rPr>
        <w:t xml:space="preserve">Popescu, A. (2016) In brief: Pros and cons of corporate codes of conduct. University of Iasi. Journal of public administration, finance and law. Issue 9. </w:t>
      </w:r>
    </w:p>
    <w:p w14:paraId="527DD340" w14:textId="77777777" w:rsidR="00735155" w:rsidRDefault="00735155" w:rsidP="00735155">
      <w:pPr>
        <w:tabs>
          <w:tab w:val="left" w:pos="1346"/>
        </w:tabs>
        <w:spacing w:line="360" w:lineRule="auto"/>
        <w:rPr>
          <w:sz w:val="24"/>
        </w:rPr>
      </w:pPr>
      <w:r>
        <w:rPr>
          <w:sz w:val="24"/>
        </w:rPr>
        <w:t xml:space="preserve">Stewart, K. Treasure, E. </w:t>
      </w:r>
      <w:proofErr w:type="spellStart"/>
      <w:r>
        <w:rPr>
          <w:sz w:val="24"/>
        </w:rPr>
        <w:t>Chadwich</w:t>
      </w:r>
      <w:proofErr w:type="spellEnd"/>
      <w:r>
        <w:rPr>
          <w:sz w:val="24"/>
        </w:rPr>
        <w:t xml:space="preserve">, B. (2008) Methods of data collection in qualitive research: interviews and focus groups. BDJ 204, 291- 295. </w:t>
      </w:r>
      <w:hyperlink r:id="rId20" w:history="1">
        <w:r w:rsidRPr="00CE0D5C">
          <w:rPr>
            <w:rStyle w:val="Hyperlink"/>
            <w:sz w:val="24"/>
          </w:rPr>
          <w:t>https://www.nature.com/articles/bdj.2008.192</w:t>
        </w:r>
      </w:hyperlink>
      <w:r>
        <w:rPr>
          <w:sz w:val="24"/>
        </w:rPr>
        <w:t xml:space="preserve"> </w:t>
      </w:r>
    </w:p>
    <w:p w14:paraId="401E2A86" w14:textId="77777777" w:rsidR="00735155" w:rsidRDefault="00735155" w:rsidP="00735155">
      <w:pPr>
        <w:tabs>
          <w:tab w:val="left" w:pos="1346"/>
        </w:tabs>
        <w:spacing w:line="360" w:lineRule="auto"/>
        <w:rPr>
          <w:sz w:val="24"/>
        </w:rPr>
      </w:pPr>
      <w:proofErr w:type="spellStart"/>
      <w:r>
        <w:rPr>
          <w:sz w:val="24"/>
        </w:rPr>
        <w:t>Jick</w:t>
      </w:r>
      <w:proofErr w:type="spellEnd"/>
      <w:r>
        <w:rPr>
          <w:sz w:val="24"/>
        </w:rPr>
        <w:t xml:space="preserve">, T. (1979) “Mixing qualitative and quantitative methods: triangulation in action”. New York state school of Industrial and </w:t>
      </w:r>
      <w:proofErr w:type="spellStart"/>
      <w:r>
        <w:rPr>
          <w:sz w:val="24"/>
        </w:rPr>
        <w:t>Labor</w:t>
      </w:r>
      <w:proofErr w:type="spellEnd"/>
      <w:r>
        <w:rPr>
          <w:sz w:val="24"/>
        </w:rPr>
        <w:t xml:space="preserve"> relations, Cornell university. </w:t>
      </w:r>
    </w:p>
    <w:p w14:paraId="60521C36" w14:textId="77777777" w:rsidR="00735155" w:rsidRDefault="00735155" w:rsidP="00735155">
      <w:pPr>
        <w:tabs>
          <w:tab w:val="left" w:pos="1346"/>
        </w:tabs>
        <w:spacing w:line="360" w:lineRule="auto"/>
        <w:rPr>
          <w:sz w:val="24"/>
        </w:rPr>
      </w:pPr>
      <w:r>
        <w:rPr>
          <w:sz w:val="24"/>
        </w:rPr>
        <w:t>Denzin, Norman, K. (1978) The research Act, 2</w:t>
      </w:r>
      <w:r w:rsidRPr="007C77FF">
        <w:rPr>
          <w:sz w:val="24"/>
          <w:vertAlign w:val="superscript"/>
        </w:rPr>
        <w:t>nd</w:t>
      </w:r>
      <w:r>
        <w:rPr>
          <w:sz w:val="24"/>
        </w:rPr>
        <w:t xml:space="preserve"> edition New York: McGraw-Hill</w:t>
      </w:r>
    </w:p>
    <w:p w14:paraId="49113309" w14:textId="0039B87E" w:rsidR="00735155" w:rsidRDefault="00735155" w:rsidP="00735155">
      <w:pPr>
        <w:tabs>
          <w:tab w:val="left" w:pos="1346"/>
        </w:tabs>
        <w:spacing w:line="360" w:lineRule="auto"/>
        <w:rPr>
          <w:sz w:val="24"/>
        </w:rPr>
      </w:pPr>
      <w:r>
        <w:rPr>
          <w:sz w:val="24"/>
        </w:rPr>
        <w:t xml:space="preserve">Campbell, T. Fiske, D. W. (1959) “Convergent and discriminant validation by the </w:t>
      </w:r>
      <w:proofErr w:type="spellStart"/>
      <w:r>
        <w:rPr>
          <w:sz w:val="24"/>
        </w:rPr>
        <w:t>multitrait</w:t>
      </w:r>
      <w:proofErr w:type="spellEnd"/>
      <w:r>
        <w:rPr>
          <w:sz w:val="24"/>
        </w:rPr>
        <w:t xml:space="preserve"> multimethod matrix”. Psychological Bulletin. </w:t>
      </w:r>
    </w:p>
    <w:p w14:paraId="09914B3F" w14:textId="77777777" w:rsidR="00735155" w:rsidRDefault="00735155" w:rsidP="00735155">
      <w:pPr>
        <w:rPr>
          <w:rStyle w:val="Hyperlink"/>
          <w:sz w:val="24"/>
          <w:szCs w:val="24"/>
        </w:rPr>
      </w:pPr>
      <w:r>
        <w:rPr>
          <w:sz w:val="24"/>
          <w:szCs w:val="24"/>
        </w:rPr>
        <w:t xml:space="preserve">Welsh Government (2015) A guide to Forest school in Wales. </w:t>
      </w:r>
      <w:hyperlink r:id="rId21" w:history="1">
        <w:r w:rsidRPr="00B5610D">
          <w:rPr>
            <w:rStyle w:val="Hyperlink"/>
            <w:sz w:val="24"/>
            <w:szCs w:val="24"/>
          </w:rPr>
          <w:t>https://www.outdoorlearningwales.org/images/uploads/resources/files/Guide_to_Forest_School_Booklet(Eng)FINAL.pdf</w:t>
        </w:r>
      </w:hyperlink>
    </w:p>
    <w:p w14:paraId="26006FF4" w14:textId="77777777" w:rsidR="00735155" w:rsidRDefault="00735155" w:rsidP="00735155">
      <w:pPr>
        <w:rPr>
          <w:rStyle w:val="Hyperlink"/>
          <w:sz w:val="24"/>
          <w:szCs w:val="24"/>
        </w:rPr>
      </w:pPr>
      <w:r>
        <w:rPr>
          <w:rStyle w:val="Hyperlink"/>
          <w:sz w:val="24"/>
          <w:szCs w:val="24"/>
        </w:rPr>
        <w:t>McWilliam 2004</w:t>
      </w:r>
    </w:p>
    <w:p w14:paraId="239AD9DF" w14:textId="77777777" w:rsidR="00EC76C4" w:rsidRDefault="00EC76C4" w:rsidP="00EC76C4">
      <w:pPr>
        <w:spacing w:line="360" w:lineRule="auto"/>
        <w:rPr>
          <w:iCs/>
          <w:sz w:val="24"/>
          <w:szCs w:val="24"/>
        </w:rPr>
      </w:pPr>
      <w:proofErr w:type="spellStart"/>
      <w:r>
        <w:rPr>
          <w:iCs/>
          <w:sz w:val="24"/>
          <w:szCs w:val="24"/>
        </w:rPr>
        <w:t>Bilton</w:t>
      </w:r>
      <w:proofErr w:type="spellEnd"/>
      <w:r>
        <w:rPr>
          <w:iCs/>
          <w:sz w:val="24"/>
          <w:szCs w:val="24"/>
        </w:rPr>
        <w:t>, H. (2010) Outdoor learning in the early years, management and innovation. Third edition. Routledge; New York.</w:t>
      </w:r>
    </w:p>
    <w:p w14:paraId="06A51582" w14:textId="77777777" w:rsidR="00EC76C4" w:rsidRPr="00C93D59" w:rsidRDefault="00EC76C4" w:rsidP="00EC76C4">
      <w:pPr>
        <w:spacing w:line="360" w:lineRule="auto"/>
        <w:rPr>
          <w:iCs/>
          <w:sz w:val="24"/>
          <w:szCs w:val="24"/>
        </w:rPr>
      </w:pPr>
      <w:r>
        <w:rPr>
          <w:iCs/>
          <w:sz w:val="24"/>
          <w:szCs w:val="24"/>
        </w:rPr>
        <w:t xml:space="preserve">Natural childhood report </w:t>
      </w:r>
      <w:hyperlink r:id="rId22" w:history="1">
        <w:r w:rsidRPr="00C7004D">
          <w:rPr>
            <w:rStyle w:val="Hyperlink"/>
            <w:iCs/>
            <w:sz w:val="24"/>
            <w:szCs w:val="24"/>
          </w:rPr>
          <w:t>https://nt.global.ssl.fastly.net/documents/read-our-natural-childhood-report.pdf</w:t>
        </w:r>
      </w:hyperlink>
      <w:r>
        <w:rPr>
          <w:iCs/>
          <w:sz w:val="24"/>
          <w:szCs w:val="24"/>
        </w:rPr>
        <w:t xml:space="preserve"> </w:t>
      </w:r>
    </w:p>
    <w:p w14:paraId="41676B60" w14:textId="77777777" w:rsidR="00735155" w:rsidRDefault="00735155" w:rsidP="00735155">
      <w:pPr>
        <w:tabs>
          <w:tab w:val="left" w:pos="1346"/>
        </w:tabs>
        <w:spacing w:line="360" w:lineRule="auto"/>
        <w:rPr>
          <w:sz w:val="24"/>
        </w:rPr>
      </w:pPr>
    </w:p>
    <w:p w14:paraId="52A2231C" w14:textId="77777777" w:rsidR="00735155" w:rsidRPr="00735155" w:rsidRDefault="00735155" w:rsidP="00735155"/>
    <w:sectPr w:rsidR="00735155" w:rsidRPr="00735155" w:rsidSect="00997793">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icrosoft Office User" w:date="2019-04-13T13:40:00Z" w:initials="MOU">
    <w:p w14:paraId="03FEB831" w14:textId="12010BA1" w:rsidR="0049085C" w:rsidRDefault="0049085C">
      <w:pPr>
        <w:pStyle w:val="CommentText"/>
      </w:pPr>
      <w:r>
        <w:rPr>
          <w:rStyle w:val="CommentReference"/>
        </w:rPr>
        <w:annotationRef/>
      </w:r>
      <w:r>
        <w:t>explain how this might happen and what steps you took to avoid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FEB831"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FEB831" w16cid:durableId="205C65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9A8AD7" w14:textId="77777777" w:rsidR="004529AE" w:rsidRDefault="004529AE" w:rsidP="00373A7F">
      <w:pPr>
        <w:spacing w:after="0" w:line="240" w:lineRule="auto"/>
      </w:pPr>
      <w:r>
        <w:separator/>
      </w:r>
    </w:p>
  </w:endnote>
  <w:endnote w:type="continuationSeparator" w:id="0">
    <w:p w14:paraId="17DBCD46" w14:textId="77777777" w:rsidR="004529AE" w:rsidRDefault="004529AE" w:rsidP="0037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6193213"/>
      <w:docPartObj>
        <w:docPartGallery w:val="Page Numbers (Bottom of Page)"/>
        <w:docPartUnique/>
      </w:docPartObj>
    </w:sdtPr>
    <w:sdtEndPr>
      <w:rPr>
        <w:color w:val="7F7F7F" w:themeColor="background1" w:themeShade="7F"/>
        <w:spacing w:val="60"/>
      </w:rPr>
    </w:sdtEndPr>
    <w:sdtContent>
      <w:p w14:paraId="189821A3" w14:textId="77777777" w:rsidR="0049085C" w:rsidRDefault="004908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Pr>
            <w:color w:val="7F7F7F" w:themeColor="background1" w:themeShade="7F"/>
            <w:spacing w:val="60"/>
          </w:rPr>
          <w:tab/>
        </w:r>
        <w:r>
          <w:rPr>
            <w:color w:val="7F7F7F" w:themeColor="background1" w:themeShade="7F"/>
            <w:spacing w:val="60"/>
          </w:rPr>
          <w:tab/>
        </w:r>
      </w:p>
    </w:sdtContent>
  </w:sdt>
  <w:p w14:paraId="1F4F251C" w14:textId="77777777" w:rsidR="0049085C" w:rsidRDefault="00490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143C5" w14:textId="77777777" w:rsidR="004529AE" w:rsidRDefault="004529AE" w:rsidP="00373A7F">
      <w:pPr>
        <w:spacing w:after="0" w:line="240" w:lineRule="auto"/>
      </w:pPr>
      <w:r>
        <w:separator/>
      </w:r>
    </w:p>
  </w:footnote>
  <w:footnote w:type="continuationSeparator" w:id="0">
    <w:p w14:paraId="3AE71BC1" w14:textId="77777777" w:rsidR="004529AE" w:rsidRDefault="004529AE" w:rsidP="00373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E8301" w14:textId="77777777" w:rsidR="0049085C" w:rsidRDefault="0049085C">
    <w:pPr>
      <w:pStyle w:val="Header"/>
    </w:pPr>
    <w:r>
      <w:t>1600234</w:t>
    </w:r>
    <w:r>
      <w:tab/>
    </w:r>
    <w:r>
      <w:tab/>
      <w:t>ECAD6003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890DF2"/>
    <w:multiLevelType w:val="hybridMultilevel"/>
    <w:tmpl w:val="4322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DD8"/>
    <w:rsid w:val="00033851"/>
    <w:rsid w:val="00035E78"/>
    <w:rsid w:val="00040810"/>
    <w:rsid w:val="00043E16"/>
    <w:rsid w:val="0004585A"/>
    <w:rsid w:val="00046222"/>
    <w:rsid w:val="0005385C"/>
    <w:rsid w:val="00054EA2"/>
    <w:rsid w:val="00057EEF"/>
    <w:rsid w:val="00062948"/>
    <w:rsid w:val="00072EC0"/>
    <w:rsid w:val="000743AE"/>
    <w:rsid w:val="0009401C"/>
    <w:rsid w:val="000A5A4B"/>
    <w:rsid w:val="000B59D0"/>
    <w:rsid w:val="000C6392"/>
    <w:rsid w:val="000D2E7F"/>
    <w:rsid w:val="000E5DD7"/>
    <w:rsid w:val="000F1EF6"/>
    <w:rsid w:val="000F27E1"/>
    <w:rsid w:val="001142D1"/>
    <w:rsid w:val="0011643C"/>
    <w:rsid w:val="00117300"/>
    <w:rsid w:val="00121120"/>
    <w:rsid w:val="0012245A"/>
    <w:rsid w:val="00124B58"/>
    <w:rsid w:val="0012738E"/>
    <w:rsid w:val="0014655A"/>
    <w:rsid w:val="001473AD"/>
    <w:rsid w:val="00150AB4"/>
    <w:rsid w:val="001631C4"/>
    <w:rsid w:val="001843B0"/>
    <w:rsid w:val="001901E3"/>
    <w:rsid w:val="00190C83"/>
    <w:rsid w:val="001C0E9A"/>
    <w:rsid w:val="001C3C66"/>
    <w:rsid w:val="001E0AC5"/>
    <w:rsid w:val="00210DFD"/>
    <w:rsid w:val="00215402"/>
    <w:rsid w:val="00233DF8"/>
    <w:rsid w:val="002471F2"/>
    <w:rsid w:val="00271B5C"/>
    <w:rsid w:val="00274E2E"/>
    <w:rsid w:val="00280B17"/>
    <w:rsid w:val="002843D2"/>
    <w:rsid w:val="0028659E"/>
    <w:rsid w:val="002B02E5"/>
    <w:rsid w:val="002B12FB"/>
    <w:rsid w:val="002B7B65"/>
    <w:rsid w:val="002C478C"/>
    <w:rsid w:val="002F5C6A"/>
    <w:rsid w:val="002F5E82"/>
    <w:rsid w:val="00302836"/>
    <w:rsid w:val="00322397"/>
    <w:rsid w:val="00332F0A"/>
    <w:rsid w:val="003357C9"/>
    <w:rsid w:val="0035152E"/>
    <w:rsid w:val="0035640F"/>
    <w:rsid w:val="00364595"/>
    <w:rsid w:val="003738FA"/>
    <w:rsid w:val="00373A7F"/>
    <w:rsid w:val="00384663"/>
    <w:rsid w:val="00390509"/>
    <w:rsid w:val="003B5759"/>
    <w:rsid w:val="003D28CE"/>
    <w:rsid w:val="003D752D"/>
    <w:rsid w:val="003D7C76"/>
    <w:rsid w:val="003F7955"/>
    <w:rsid w:val="0041297D"/>
    <w:rsid w:val="00416B69"/>
    <w:rsid w:val="00432BD3"/>
    <w:rsid w:val="0044201E"/>
    <w:rsid w:val="00446FD5"/>
    <w:rsid w:val="004510C9"/>
    <w:rsid w:val="004529AE"/>
    <w:rsid w:val="00463EB2"/>
    <w:rsid w:val="004859B1"/>
    <w:rsid w:val="0049085C"/>
    <w:rsid w:val="004B3146"/>
    <w:rsid w:val="004C6E2E"/>
    <w:rsid w:val="004D603C"/>
    <w:rsid w:val="004E42AD"/>
    <w:rsid w:val="004E4F98"/>
    <w:rsid w:val="00505D47"/>
    <w:rsid w:val="00507EBF"/>
    <w:rsid w:val="0051675B"/>
    <w:rsid w:val="00521FAF"/>
    <w:rsid w:val="005265AA"/>
    <w:rsid w:val="005511C5"/>
    <w:rsid w:val="0055287B"/>
    <w:rsid w:val="00563945"/>
    <w:rsid w:val="00564866"/>
    <w:rsid w:val="005825BB"/>
    <w:rsid w:val="00587DD8"/>
    <w:rsid w:val="0059049D"/>
    <w:rsid w:val="005A2934"/>
    <w:rsid w:val="005A435E"/>
    <w:rsid w:val="005A4922"/>
    <w:rsid w:val="005C4C63"/>
    <w:rsid w:val="005C54DE"/>
    <w:rsid w:val="005D5F85"/>
    <w:rsid w:val="005E6AB5"/>
    <w:rsid w:val="005F15E2"/>
    <w:rsid w:val="00614657"/>
    <w:rsid w:val="00623A96"/>
    <w:rsid w:val="00630A5F"/>
    <w:rsid w:val="00644083"/>
    <w:rsid w:val="00660BC5"/>
    <w:rsid w:val="00661436"/>
    <w:rsid w:val="006670DC"/>
    <w:rsid w:val="00673510"/>
    <w:rsid w:val="00682096"/>
    <w:rsid w:val="00685D60"/>
    <w:rsid w:val="0069753F"/>
    <w:rsid w:val="006B325F"/>
    <w:rsid w:val="006D41B8"/>
    <w:rsid w:val="006F62C9"/>
    <w:rsid w:val="00714A45"/>
    <w:rsid w:val="0072041F"/>
    <w:rsid w:val="0072131B"/>
    <w:rsid w:val="0073059E"/>
    <w:rsid w:val="00730ED2"/>
    <w:rsid w:val="00735155"/>
    <w:rsid w:val="00740630"/>
    <w:rsid w:val="0075141B"/>
    <w:rsid w:val="00751A77"/>
    <w:rsid w:val="00752C64"/>
    <w:rsid w:val="00765489"/>
    <w:rsid w:val="007706DF"/>
    <w:rsid w:val="00772037"/>
    <w:rsid w:val="00772FA6"/>
    <w:rsid w:val="00775039"/>
    <w:rsid w:val="007768A8"/>
    <w:rsid w:val="00790585"/>
    <w:rsid w:val="007913C3"/>
    <w:rsid w:val="007929CD"/>
    <w:rsid w:val="007B06FF"/>
    <w:rsid w:val="007C77FF"/>
    <w:rsid w:val="007D04A0"/>
    <w:rsid w:val="007E3BDD"/>
    <w:rsid w:val="007E6FEC"/>
    <w:rsid w:val="007F43A9"/>
    <w:rsid w:val="007F4763"/>
    <w:rsid w:val="007F70C3"/>
    <w:rsid w:val="0082014E"/>
    <w:rsid w:val="00832ACD"/>
    <w:rsid w:val="00833061"/>
    <w:rsid w:val="00842434"/>
    <w:rsid w:val="00881456"/>
    <w:rsid w:val="008B6EA7"/>
    <w:rsid w:val="008D04B9"/>
    <w:rsid w:val="008D3B1B"/>
    <w:rsid w:val="008F2563"/>
    <w:rsid w:val="00904FC3"/>
    <w:rsid w:val="00914641"/>
    <w:rsid w:val="009569F1"/>
    <w:rsid w:val="00962E4A"/>
    <w:rsid w:val="0096576B"/>
    <w:rsid w:val="009963C6"/>
    <w:rsid w:val="00997793"/>
    <w:rsid w:val="009A38E0"/>
    <w:rsid w:val="009A39B3"/>
    <w:rsid w:val="009C113F"/>
    <w:rsid w:val="009C3EC7"/>
    <w:rsid w:val="009C5DB7"/>
    <w:rsid w:val="009D2B3B"/>
    <w:rsid w:val="009D30A2"/>
    <w:rsid w:val="009E369C"/>
    <w:rsid w:val="009E7CCD"/>
    <w:rsid w:val="009F07CC"/>
    <w:rsid w:val="009F2B13"/>
    <w:rsid w:val="009F5180"/>
    <w:rsid w:val="00A10099"/>
    <w:rsid w:val="00A12FC1"/>
    <w:rsid w:val="00A168A3"/>
    <w:rsid w:val="00A20F09"/>
    <w:rsid w:val="00A22803"/>
    <w:rsid w:val="00A31541"/>
    <w:rsid w:val="00A362DE"/>
    <w:rsid w:val="00A42F97"/>
    <w:rsid w:val="00A512DD"/>
    <w:rsid w:val="00A5157F"/>
    <w:rsid w:val="00A54A52"/>
    <w:rsid w:val="00A64C55"/>
    <w:rsid w:val="00A65C90"/>
    <w:rsid w:val="00A676E8"/>
    <w:rsid w:val="00A82B45"/>
    <w:rsid w:val="00AA1196"/>
    <w:rsid w:val="00AD2EF7"/>
    <w:rsid w:val="00AD3A63"/>
    <w:rsid w:val="00AD595A"/>
    <w:rsid w:val="00AE4A57"/>
    <w:rsid w:val="00B07905"/>
    <w:rsid w:val="00B22E74"/>
    <w:rsid w:val="00B36E4E"/>
    <w:rsid w:val="00B406FC"/>
    <w:rsid w:val="00B5610D"/>
    <w:rsid w:val="00B70A4D"/>
    <w:rsid w:val="00B8198F"/>
    <w:rsid w:val="00B827AD"/>
    <w:rsid w:val="00B8526A"/>
    <w:rsid w:val="00BB5F58"/>
    <w:rsid w:val="00BC4376"/>
    <w:rsid w:val="00BD0DA6"/>
    <w:rsid w:val="00BE2B5D"/>
    <w:rsid w:val="00BF251D"/>
    <w:rsid w:val="00BF2D30"/>
    <w:rsid w:val="00BF3F16"/>
    <w:rsid w:val="00C1034A"/>
    <w:rsid w:val="00C14708"/>
    <w:rsid w:val="00C4301B"/>
    <w:rsid w:val="00C456F3"/>
    <w:rsid w:val="00C61FBA"/>
    <w:rsid w:val="00C75D50"/>
    <w:rsid w:val="00C83F48"/>
    <w:rsid w:val="00C93D59"/>
    <w:rsid w:val="00CA403B"/>
    <w:rsid w:val="00CB098F"/>
    <w:rsid w:val="00CB4532"/>
    <w:rsid w:val="00CC73D9"/>
    <w:rsid w:val="00CD0C16"/>
    <w:rsid w:val="00CD25B2"/>
    <w:rsid w:val="00CE5EB4"/>
    <w:rsid w:val="00CF3D92"/>
    <w:rsid w:val="00CF4F2F"/>
    <w:rsid w:val="00D05ED9"/>
    <w:rsid w:val="00D11B59"/>
    <w:rsid w:val="00D121E4"/>
    <w:rsid w:val="00D2083C"/>
    <w:rsid w:val="00D24BD1"/>
    <w:rsid w:val="00D25EB6"/>
    <w:rsid w:val="00D472FD"/>
    <w:rsid w:val="00D52A58"/>
    <w:rsid w:val="00D559B4"/>
    <w:rsid w:val="00D5646A"/>
    <w:rsid w:val="00D76132"/>
    <w:rsid w:val="00D82EC9"/>
    <w:rsid w:val="00D90CDB"/>
    <w:rsid w:val="00D9131E"/>
    <w:rsid w:val="00D94189"/>
    <w:rsid w:val="00D976B5"/>
    <w:rsid w:val="00DA2EBA"/>
    <w:rsid w:val="00DA6AFE"/>
    <w:rsid w:val="00DB7867"/>
    <w:rsid w:val="00DD3F57"/>
    <w:rsid w:val="00DD5766"/>
    <w:rsid w:val="00DF0056"/>
    <w:rsid w:val="00E02CFC"/>
    <w:rsid w:val="00E308DD"/>
    <w:rsid w:val="00E31F2B"/>
    <w:rsid w:val="00E42271"/>
    <w:rsid w:val="00E479A6"/>
    <w:rsid w:val="00E55C77"/>
    <w:rsid w:val="00E60E0E"/>
    <w:rsid w:val="00E65641"/>
    <w:rsid w:val="00E96467"/>
    <w:rsid w:val="00EA254C"/>
    <w:rsid w:val="00EA783F"/>
    <w:rsid w:val="00EC3147"/>
    <w:rsid w:val="00EC76C4"/>
    <w:rsid w:val="00ED3790"/>
    <w:rsid w:val="00ED6506"/>
    <w:rsid w:val="00EE1A31"/>
    <w:rsid w:val="00EF73A5"/>
    <w:rsid w:val="00F16D14"/>
    <w:rsid w:val="00F20D07"/>
    <w:rsid w:val="00F21FD0"/>
    <w:rsid w:val="00F22F47"/>
    <w:rsid w:val="00F31C4A"/>
    <w:rsid w:val="00F635A8"/>
    <w:rsid w:val="00F7272F"/>
    <w:rsid w:val="00F74997"/>
    <w:rsid w:val="00F76CFC"/>
    <w:rsid w:val="00FB05EE"/>
    <w:rsid w:val="00FB103A"/>
    <w:rsid w:val="00FB3FCD"/>
    <w:rsid w:val="00FB792D"/>
    <w:rsid w:val="00FC0FE4"/>
    <w:rsid w:val="00FC2769"/>
    <w:rsid w:val="00FD1043"/>
    <w:rsid w:val="00FD1EFF"/>
    <w:rsid w:val="00FE3293"/>
    <w:rsid w:val="00FF4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56EA7"/>
  <w15:chartTrackingRefBased/>
  <w15:docId w15:val="{ACBAB144-527C-4A91-A96E-51E43CD13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6B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20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9779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97793"/>
    <w:rPr>
      <w:i/>
      <w:iCs/>
      <w:color w:val="4472C4" w:themeColor="accent1"/>
    </w:rPr>
  </w:style>
  <w:style w:type="paragraph" w:styleId="NoSpacing">
    <w:name w:val="No Spacing"/>
    <w:link w:val="NoSpacingChar"/>
    <w:uiPriority w:val="1"/>
    <w:qFormat/>
    <w:rsid w:val="009977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7793"/>
    <w:rPr>
      <w:rFonts w:eastAsiaTheme="minorEastAsia"/>
      <w:lang w:val="en-US"/>
    </w:rPr>
  </w:style>
  <w:style w:type="character" w:customStyle="1" w:styleId="Heading1Char">
    <w:name w:val="Heading 1 Char"/>
    <w:basedOn w:val="DefaultParagraphFont"/>
    <w:link w:val="Heading1"/>
    <w:uiPriority w:val="9"/>
    <w:rsid w:val="00416B6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6B69"/>
    <w:pPr>
      <w:outlineLvl w:val="9"/>
    </w:pPr>
    <w:rPr>
      <w:lang w:val="en-US"/>
    </w:rPr>
  </w:style>
  <w:style w:type="paragraph" w:styleId="Header">
    <w:name w:val="header"/>
    <w:basedOn w:val="Normal"/>
    <w:link w:val="HeaderChar"/>
    <w:uiPriority w:val="99"/>
    <w:unhideWhenUsed/>
    <w:rsid w:val="0037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A7F"/>
  </w:style>
  <w:style w:type="paragraph" w:styleId="Footer">
    <w:name w:val="footer"/>
    <w:basedOn w:val="Normal"/>
    <w:link w:val="FooterChar"/>
    <w:uiPriority w:val="99"/>
    <w:unhideWhenUsed/>
    <w:rsid w:val="0037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A7F"/>
  </w:style>
  <w:style w:type="character" w:customStyle="1" w:styleId="Heading2Char">
    <w:name w:val="Heading 2 Char"/>
    <w:basedOn w:val="DefaultParagraphFont"/>
    <w:link w:val="Heading2"/>
    <w:uiPriority w:val="9"/>
    <w:rsid w:val="0077203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43E16"/>
    <w:rPr>
      <w:color w:val="0563C1" w:themeColor="hyperlink"/>
      <w:u w:val="single"/>
    </w:rPr>
  </w:style>
  <w:style w:type="character" w:styleId="UnresolvedMention">
    <w:name w:val="Unresolved Mention"/>
    <w:basedOn w:val="DefaultParagraphFont"/>
    <w:uiPriority w:val="99"/>
    <w:semiHidden/>
    <w:unhideWhenUsed/>
    <w:rsid w:val="00043E16"/>
    <w:rPr>
      <w:color w:val="605E5C"/>
      <w:shd w:val="clear" w:color="auto" w:fill="E1DFDD"/>
    </w:rPr>
  </w:style>
  <w:style w:type="paragraph" w:styleId="BalloonText">
    <w:name w:val="Balloon Text"/>
    <w:basedOn w:val="Normal"/>
    <w:link w:val="BalloonTextChar"/>
    <w:uiPriority w:val="99"/>
    <w:semiHidden/>
    <w:unhideWhenUsed/>
    <w:rsid w:val="00DF00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056"/>
    <w:rPr>
      <w:rFonts w:ascii="Segoe UI" w:hAnsi="Segoe UI" w:cs="Segoe UI"/>
      <w:sz w:val="18"/>
      <w:szCs w:val="18"/>
    </w:rPr>
  </w:style>
  <w:style w:type="paragraph" w:styleId="ListParagraph">
    <w:name w:val="List Paragraph"/>
    <w:basedOn w:val="Normal"/>
    <w:uiPriority w:val="34"/>
    <w:qFormat/>
    <w:rsid w:val="00505D47"/>
    <w:pPr>
      <w:ind w:left="720"/>
      <w:contextualSpacing/>
    </w:pPr>
  </w:style>
  <w:style w:type="character" w:styleId="CommentReference">
    <w:name w:val="annotation reference"/>
    <w:basedOn w:val="DefaultParagraphFont"/>
    <w:uiPriority w:val="99"/>
    <w:semiHidden/>
    <w:unhideWhenUsed/>
    <w:rsid w:val="00D2083C"/>
    <w:rPr>
      <w:sz w:val="16"/>
      <w:szCs w:val="16"/>
    </w:rPr>
  </w:style>
  <w:style w:type="paragraph" w:styleId="CommentText">
    <w:name w:val="annotation text"/>
    <w:basedOn w:val="Normal"/>
    <w:link w:val="CommentTextChar"/>
    <w:uiPriority w:val="99"/>
    <w:semiHidden/>
    <w:unhideWhenUsed/>
    <w:rsid w:val="00D2083C"/>
    <w:pPr>
      <w:spacing w:line="240" w:lineRule="auto"/>
    </w:pPr>
    <w:rPr>
      <w:sz w:val="20"/>
      <w:szCs w:val="20"/>
    </w:rPr>
  </w:style>
  <w:style w:type="character" w:customStyle="1" w:styleId="CommentTextChar">
    <w:name w:val="Comment Text Char"/>
    <w:basedOn w:val="DefaultParagraphFont"/>
    <w:link w:val="CommentText"/>
    <w:uiPriority w:val="99"/>
    <w:semiHidden/>
    <w:rsid w:val="00D2083C"/>
    <w:rPr>
      <w:sz w:val="20"/>
      <w:szCs w:val="20"/>
    </w:rPr>
  </w:style>
  <w:style w:type="paragraph" w:styleId="CommentSubject">
    <w:name w:val="annotation subject"/>
    <w:basedOn w:val="CommentText"/>
    <w:next w:val="CommentText"/>
    <w:link w:val="CommentSubjectChar"/>
    <w:uiPriority w:val="99"/>
    <w:semiHidden/>
    <w:unhideWhenUsed/>
    <w:rsid w:val="00D2083C"/>
    <w:rPr>
      <w:b/>
      <w:bCs/>
    </w:rPr>
  </w:style>
  <w:style w:type="character" w:customStyle="1" w:styleId="CommentSubjectChar">
    <w:name w:val="Comment Subject Char"/>
    <w:basedOn w:val="CommentTextChar"/>
    <w:link w:val="CommentSubject"/>
    <w:uiPriority w:val="99"/>
    <w:semiHidden/>
    <w:rsid w:val="00D208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188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s://www.gov.uk/government/news/new-relationships-and-health-education-in-schools" TargetMode="External"/><Relationship Id="rId26" Type="http://schemas.microsoft.com/office/2011/relationships/people" Target="people.xml"/><Relationship Id="rId3" Type="http://schemas.openxmlformats.org/officeDocument/2006/relationships/numbering" Target="numbering.xml"/><Relationship Id="rId21" Type="http://schemas.openxmlformats.org/officeDocument/2006/relationships/hyperlink" Target="https://www.outdoorlearningwales.org/images/uploads/resources/files/Guide_to_Forest_School_Booklet(Eng)FINAL.pdf" TargetMode="Externa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hyperlink" Target="https://www.forestschoolassociation.org/what-is-forest-schoo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outdoorlearningwales.org/images/uploads/resources/files/Guide_to_Forest_School_Booklet(Eng)FINAL.pdf" TargetMode="External"/><Relationship Id="rId20" Type="http://schemas.openxmlformats.org/officeDocument/2006/relationships/hyperlink" Target="https://www.nature.com/articles/bdj.2008.19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lotc.org.uk/wp-content/uploads/2013/03/Curriculum-update-March-2013.pdf%202013" TargetMode="External"/><Relationship Id="rId23"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hyperlink" Target="https://doi.org/10.1080/0300427080229179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learning.gov.wales/docs/learningwales/publications/140828-foundation-phase-outdoor-learning-handbook-en.pdf" TargetMode="External"/><Relationship Id="rId22" Type="http://schemas.openxmlformats.org/officeDocument/2006/relationships/hyperlink" Target="https://nt.global.ssl.fastly.net/documents/read-our-natural-childhood-report.pdf"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GB"/>
              <a:t>What subjects are difficult to teach outdoors?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Sheet1!$B$1</c:f>
              <c:strCache>
                <c:ptCount val="1"/>
                <c:pt idx="0">
                  <c:v>Subjects</c:v>
                </c:pt>
              </c:strCache>
            </c:strRef>
          </c:tx>
          <c:spPr>
            <a:solidFill>
              <a:schemeClr val="accent1"/>
            </a:solidFill>
            <a:ln>
              <a:noFill/>
            </a:ln>
            <a:effectLst/>
          </c:spPr>
          <c:invertIfNegative val="0"/>
          <c:dPt>
            <c:idx val="0"/>
            <c:invertIfNegative val="0"/>
            <c:bubble3D val="0"/>
            <c:spPr>
              <a:solidFill>
                <a:schemeClr val="accent1"/>
              </a:solidFill>
              <a:ln>
                <a:solidFill>
                  <a:schemeClr val="bg1"/>
                </a:solidFill>
              </a:ln>
              <a:effectLst/>
            </c:spPr>
            <c:extLst>
              <c:ext xmlns:c16="http://schemas.microsoft.com/office/drawing/2014/chart" uri="{C3380CC4-5D6E-409C-BE32-E72D297353CC}">
                <c16:uniqueId val="{00000004-D2F1-4225-A6D3-22519ED66A89}"/>
              </c:ext>
            </c:extLst>
          </c:dPt>
          <c:cat>
            <c:strRef>
              <c:f>Sheet1!$A$2:$A$5</c:f>
              <c:strCache>
                <c:ptCount val="4"/>
                <c:pt idx="0">
                  <c:v>None</c:v>
                </c:pt>
                <c:pt idx="1">
                  <c:v>Mathematics</c:v>
                </c:pt>
                <c:pt idx="2">
                  <c:v>English</c:v>
                </c:pt>
                <c:pt idx="3">
                  <c:v>ICT</c:v>
                </c:pt>
              </c:strCache>
            </c:strRef>
          </c:cat>
          <c:val>
            <c:numRef>
              <c:f>Sheet1!$B$2:$B$5</c:f>
              <c:numCache>
                <c:formatCode>General</c:formatCode>
                <c:ptCount val="4"/>
                <c:pt idx="0">
                  <c:v>5</c:v>
                </c:pt>
                <c:pt idx="1">
                  <c:v>1</c:v>
                </c:pt>
                <c:pt idx="2">
                  <c:v>1</c:v>
                </c:pt>
                <c:pt idx="3">
                  <c:v>2</c:v>
                </c:pt>
              </c:numCache>
            </c:numRef>
          </c:val>
          <c:extLst>
            <c:ext xmlns:c16="http://schemas.microsoft.com/office/drawing/2014/chart" uri="{C3380CC4-5D6E-409C-BE32-E72D297353CC}">
              <c16:uniqueId val="{00000000-D2F1-4225-A6D3-22519ED66A89}"/>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None</c:v>
                </c:pt>
                <c:pt idx="1">
                  <c:v>Mathematics</c:v>
                </c:pt>
                <c:pt idx="2">
                  <c:v>English</c:v>
                </c:pt>
                <c:pt idx="3">
                  <c:v>ICT</c:v>
                </c:pt>
              </c:strCache>
            </c:strRef>
          </c:cat>
          <c:val>
            <c:numRef>
              <c:f>Sheet1!$C$2:$C$5</c:f>
              <c:numCache>
                <c:formatCode>General</c:formatCode>
                <c:ptCount val="4"/>
              </c:numCache>
            </c:numRef>
          </c:val>
          <c:extLst>
            <c:ext xmlns:c16="http://schemas.microsoft.com/office/drawing/2014/chart" uri="{C3380CC4-5D6E-409C-BE32-E72D297353CC}">
              <c16:uniqueId val="{00000001-D2F1-4225-A6D3-22519ED66A89}"/>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None</c:v>
                </c:pt>
                <c:pt idx="1">
                  <c:v>Mathematics</c:v>
                </c:pt>
                <c:pt idx="2">
                  <c:v>English</c:v>
                </c:pt>
                <c:pt idx="3">
                  <c:v>ICT</c:v>
                </c:pt>
              </c:strCache>
            </c:strRef>
          </c:cat>
          <c:val>
            <c:numRef>
              <c:f>Sheet1!$D$2:$D$5</c:f>
              <c:numCache>
                <c:formatCode>General</c:formatCode>
                <c:ptCount val="4"/>
              </c:numCache>
            </c:numRef>
          </c:val>
          <c:extLst>
            <c:ext xmlns:c16="http://schemas.microsoft.com/office/drawing/2014/chart" uri="{C3380CC4-5D6E-409C-BE32-E72D297353CC}">
              <c16:uniqueId val="{00000002-D2F1-4225-A6D3-22519ED66A89}"/>
            </c:ext>
          </c:extLst>
        </c:ser>
        <c:dLbls>
          <c:showLegendKey val="0"/>
          <c:showVal val="0"/>
          <c:showCatName val="0"/>
          <c:showSerName val="0"/>
          <c:showPercent val="0"/>
          <c:showBubbleSize val="0"/>
        </c:dLbls>
        <c:gapWidth val="199"/>
        <c:axId val="266836296"/>
        <c:axId val="266831704"/>
      </c:barChart>
      <c:catAx>
        <c:axId val="266836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266831704"/>
        <c:crosses val="autoZero"/>
        <c:auto val="1"/>
        <c:lblAlgn val="ctr"/>
        <c:lblOffset val="100"/>
        <c:noMultiLvlLbl val="0"/>
      </c:catAx>
      <c:valAx>
        <c:axId val="2668317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836296"/>
        <c:crosses val="autoZero"/>
        <c:crossBetween val="between"/>
      </c:valAx>
      <c:spPr>
        <a:noFill/>
        <a:ln>
          <a:noFill/>
        </a:ln>
        <a:effectLst/>
      </c:spPr>
    </c:plotArea>
    <c:legend>
      <c:legendPos val="t"/>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1600234</PublishDate>
  <Abstract/>
  <CompanyAddress>BA (Hons) Primary Education with QTS 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DEF27-E3F8-4C2B-9A15-964353598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7121</Words>
  <Characters>40595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Williams (1600234)</dc:creator>
  <cp:keywords/>
  <dc:description/>
  <cp:lastModifiedBy>Sasha Williams</cp:lastModifiedBy>
  <cp:revision>2</cp:revision>
  <cp:lastPrinted>2019-04-23T15:48:00Z</cp:lastPrinted>
  <dcterms:created xsi:type="dcterms:W3CDTF">2019-04-26T18:29:00Z</dcterms:created>
  <dcterms:modified xsi:type="dcterms:W3CDTF">2019-04-26T18:29:00Z</dcterms:modified>
</cp:coreProperties>
</file>