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1AADED" w14:paraId="527BFDE3" wp14:textId="7D06298D">
      <w:pPr>
        <w:spacing w:after="160" w:line="360" w:lineRule="auto"/>
        <w:rPr>
          <w:rFonts w:ascii="Arial" w:hAnsi="Arial" w:eastAsia="Arial" w:cs="Arial"/>
          <w:b w:val="0"/>
          <w:bCs w:val="0"/>
          <w:i w:val="0"/>
          <w:iCs w:val="0"/>
          <w:caps w:val="0"/>
          <w:smallCaps w:val="0"/>
          <w:noProof w:val="0"/>
          <w:color w:val="000000" w:themeColor="text1" w:themeTint="FF" w:themeShade="FF"/>
          <w:sz w:val="56"/>
          <w:szCs w:val="56"/>
          <w:lang w:val="en-US"/>
        </w:rPr>
      </w:pPr>
      <w:bookmarkStart w:name="_GoBack" w:id="0"/>
      <w:bookmarkEnd w:id="0"/>
      <w:r w:rsidRPr="0A1AADED" w:rsidR="2FFC93B6">
        <w:rPr>
          <w:rFonts w:ascii="Arial" w:hAnsi="Arial" w:eastAsia="Arial" w:cs="Arial"/>
          <w:b w:val="1"/>
          <w:bCs w:val="1"/>
          <w:i w:val="1"/>
          <w:iCs w:val="1"/>
          <w:caps w:val="0"/>
          <w:smallCaps w:val="0"/>
          <w:noProof w:val="0"/>
          <w:color w:val="000000" w:themeColor="text1" w:themeTint="FF" w:themeShade="FF"/>
          <w:sz w:val="56"/>
          <w:szCs w:val="56"/>
          <w:lang w:val="en-US"/>
        </w:rPr>
        <w:t>Sannah Baig</w:t>
      </w:r>
    </w:p>
    <w:p xmlns:wp14="http://schemas.microsoft.com/office/word/2010/wordml" w:rsidP="0A1AADED" w14:paraId="22EA78F5" wp14:textId="07F2FD30">
      <w:pPr>
        <w:spacing w:after="160" w:line="360" w:lineRule="auto"/>
        <w:rPr>
          <w:rFonts w:ascii="Arial" w:hAnsi="Arial" w:eastAsia="Arial" w:cs="Arial"/>
          <w:b w:val="0"/>
          <w:bCs w:val="0"/>
          <w:i w:val="0"/>
          <w:iCs w:val="0"/>
          <w:caps w:val="0"/>
          <w:smallCaps w:val="0"/>
          <w:noProof w:val="0"/>
          <w:color w:val="000000" w:themeColor="text1" w:themeTint="FF" w:themeShade="FF"/>
          <w:sz w:val="56"/>
          <w:szCs w:val="56"/>
          <w:lang w:val="en-US"/>
        </w:rPr>
      </w:pPr>
      <w:r w:rsidRPr="0A1AADED" w:rsidR="2FFC93B6">
        <w:rPr>
          <w:rFonts w:ascii="Arial" w:hAnsi="Arial" w:eastAsia="Arial" w:cs="Arial"/>
          <w:b w:val="1"/>
          <w:bCs w:val="1"/>
          <w:i w:val="1"/>
          <w:iCs w:val="1"/>
          <w:caps w:val="0"/>
          <w:smallCaps w:val="0"/>
          <w:noProof w:val="0"/>
          <w:color w:val="000000" w:themeColor="text1" w:themeTint="FF" w:themeShade="FF"/>
          <w:sz w:val="56"/>
          <w:szCs w:val="56"/>
          <w:lang w:val="en-US"/>
        </w:rPr>
        <w:t>Student Number – 1907048</w:t>
      </w:r>
    </w:p>
    <w:p xmlns:wp14="http://schemas.microsoft.com/office/word/2010/wordml" w:rsidP="0A1AADED" w14:paraId="694CE967" wp14:textId="7CC7A053">
      <w:pPr>
        <w:spacing w:after="160" w:line="360" w:lineRule="auto"/>
        <w:rPr>
          <w:rFonts w:ascii="Arial" w:hAnsi="Arial" w:eastAsia="Arial" w:cs="Arial"/>
          <w:b w:val="0"/>
          <w:bCs w:val="0"/>
          <w:i w:val="0"/>
          <w:iCs w:val="0"/>
          <w:caps w:val="0"/>
          <w:smallCaps w:val="0"/>
          <w:noProof w:val="0"/>
          <w:color w:val="000000" w:themeColor="text1" w:themeTint="FF" w:themeShade="FF"/>
          <w:sz w:val="56"/>
          <w:szCs w:val="56"/>
          <w:lang w:val="en-US"/>
        </w:rPr>
      </w:pPr>
      <w:r w:rsidRPr="0A1AADED" w:rsidR="2FFC93B6">
        <w:rPr>
          <w:rFonts w:ascii="Arial" w:hAnsi="Arial" w:eastAsia="Arial" w:cs="Arial"/>
          <w:b w:val="1"/>
          <w:bCs w:val="1"/>
          <w:i w:val="1"/>
          <w:iCs w:val="1"/>
          <w:caps w:val="0"/>
          <w:smallCaps w:val="0"/>
          <w:noProof w:val="0"/>
          <w:color w:val="000000" w:themeColor="text1" w:themeTint="FF" w:themeShade="FF"/>
          <w:sz w:val="56"/>
          <w:szCs w:val="56"/>
          <w:lang w:val="en-US"/>
        </w:rPr>
        <w:t>Module Title – Psychology in Health &amp; Social Care</w:t>
      </w:r>
    </w:p>
    <w:p xmlns:wp14="http://schemas.microsoft.com/office/word/2010/wordml" w:rsidP="0A1AADED" w14:paraId="31585552" wp14:textId="3A355D8C">
      <w:pPr>
        <w:spacing w:after="160" w:line="360" w:lineRule="auto"/>
        <w:rPr>
          <w:rFonts w:ascii="Arial" w:hAnsi="Arial" w:eastAsia="Arial" w:cs="Arial"/>
          <w:b w:val="0"/>
          <w:bCs w:val="0"/>
          <w:i w:val="0"/>
          <w:iCs w:val="0"/>
          <w:caps w:val="0"/>
          <w:smallCaps w:val="0"/>
          <w:noProof w:val="0"/>
          <w:color w:val="000000" w:themeColor="text1" w:themeTint="FF" w:themeShade="FF"/>
          <w:sz w:val="56"/>
          <w:szCs w:val="56"/>
          <w:lang w:val="en-US"/>
        </w:rPr>
      </w:pPr>
      <w:r w:rsidRPr="0A1AADED" w:rsidR="2FFC93B6">
        <w:rPr>
          <w:rFonts w:ascii="Arial" w:hAnsi="Arial" w:eastAsia="Arial" w:cs="Arial"/>
          <w:b w:val="1"/>
          <w:bCs w:val="1"/>
          <w:i w:val="1"/>
          <w:iCs w:val="1"/>
          <w:caps w:val="0"/>
          <w:smallCaps w:val="0"/>
          <w:noProof w:val="0"/>
          <w:color w:val="000000" w:themeColor="text1" w:themeTint="FF" w:themeShade="FF"/>
          <w:sz w:val="56"/>
          <w:szCs w:val="56"/>
          <w:lang w:val="en-US"/>
        </w:rPr>
        <w:t>Module Code - BMHP4003</w:t>
      </w:r>
    </w:p>
    <w:p xmlns:wp14="http://schemas.microsoft.com/office/word/2010/wordml" w:rsidP="0A1AADED" w14:paraId="603B86C0" wp14:textId="01143CF1">
      <w:pPr>
        <w:spacing w:after="160" w:line="360" w:lineRule="auto"/>
        <w:rPr>
          <w:rFonts w:ascii="Arial" w:hAnsi="Arial" w:eastAsia="Arial" w:cs="Arial"/>
          <w:b w:val="0"/>
          <w:bCs w:val="0"/>
          <w:i w:val="0"/>
          <w:iCs w:val="0"/>
          <w:caps w:val="0"/>
          <w:smallCaps w:val="0"/>
          <w:noProof w:val="0"/>
          <w:color w:val="000000" w:themeColor="text1" w:themeTint="FF" w:themeShade="FF"/>
          <w:sz w:val="56"/>
          <w:szCs w:val="56"/>
          <w:lang w:val="en-US"/>
        </w:rPr>
      </w:pPr>
      <w:r w:rsidRPr="0A1AADED" w:rsidR="2FFC93B6">
        <w:rPr>
          <w:rFonts w:ascii="Arial" w:hAnsi="Arial" w:eastAsia="Arial" w:cs="Arial"/>
          <w:b w:val="1"/>
          <w:bCs w:val="1"/>
          <w:i w:val="1"/>
          <w:iCs w:val="1"/>
          <w:caps w:val="0"/>
          <w:smallCaps w:val="0"/>
          <w:noProof w:val="0"/>
          <w:color w:val="000000" w:themeColor="text1" w:themeTint="FF" w:themeShade="FF"/>
          <w:sz w:val="56"/>
          <w:szCs w:val="56"/>
          <w:lang w:val="en-US"/>
        </w:rPr>
        <w:t>Lecturer – Rebecca Kavanagh</w:t>
      </w:r>
    </w:p>
    <w:p xmlns:wp14="http://schemas.microsoft.com/office/word/2010/wordml" w:rsidP="13810072" w14:paraId="1495B924" wp14:textId="180982A0">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56"/>
          <w:szCs w:val="56"/>
          <w:lang w:val="en-US"/>
        </w:rPr>
      </w:pPr>
      <w:r w:rsidRPr="13810072" w:rsidR="2FFC93B6">
        <w:rPr>
          <w:rFonts w:ascii="Arial" w:hAnsi="Arial" w:eastAsia="Arial" w:cs="Arial"/>
          <w:b w:val="1"/>
          <w:bCs w:val="1"/>
          <w:i w:val="1"/>
          <w:iCs w:val="1"/>
          <w:caps w:val="0"/>
          <w:smallCaps w:val="0"/>
          <w:noProof w:val="0"/>
          <w:color w:val="000000" w:themeColor="text1" w:themeTint="FF" w:themeShade="FF"/>
          <w:sz w:val="56"/>
          <w:szCs w:val="56"/>
          <w:lang w:val="en-US"/>
        </w:rPr>
        <w:t>Component 2 – Case Study Report</w:t>
      </w:r>
    </w:p>
    <w:p xmlns:wp14="http://schemas.microsoft.com/office/word/2010/wordml" w:rsidP="0A1AADED" w14:paraId="532FBF84" wp14:textId="212D4FF7">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56"/>
          <w:szCs w:val="56"/>
          <w:lang w:val="en-US"/>
        </w:rPr>
      </w:pPr>
    </w:p>
    <w:p xmlns:wp14="http://schemas.microsoft.com/office/word/2010/wordml" w:rsidP="0A1AADED" w14:paraId="2C078E63" wp14:textId="452D7C01">
      <w:pPr>
        <w:pStyle w:val="Normal"/>
      </w:pPr>
    </w:p>
    <w:p w:rsidR="0A1AADED" w:rsidP="0A1AADED" w:rsidRDefault="0A1AADED" w14:paraId="0FDBE7B7" w14:textId="41C16376">
      <w:pPr>
        <w:pStyle w:val="Normal"/>
      </w:pPr>
    </w:p>
    <w:p w:rsidR="0A1AADED" w:rsidP="0A1AADED" w:rsidRDefault="0A1AADED" w14:paraId="0BDB00C0" w14:textId="49FA8415">
      <w:pPr>
        <w:pStyle w:val="Normal"/>
      </w:pPr>
    </w:p>
    <w:p w:rsidR="0A1AADED" w:rsidP="0A1AADED" w:rsidRDefault="0A1AADED" w14:paraId="6CFD2846" w14:textId="551CE8E6">
      <w:pPr>
        <w:pStyle w:val="Normal"/>
      </w:pPr>
    </w:p>
    <w:p w:rsidR="0A1AADED" w:rsidP="0A1AADED" w:rsidRDefault="0A1AADED" w14:paraId="753ED990" w14:textId="2A1429F4">
      <w:pPr>
        <w:pStyle w:val="Normal"/>
      </w:pPr>
    </w:p>
    <w:p w:rsidR="0A1AADED" w:rsidP="0A1AADED" w:rsidRDefault="0A1AADED" w14:paraId="71D0F124" w14:textId="53E12861">
      <w:pPr>
        <w:pStyle w:val="Normal"/>
      </w:pPr>
    </w:p>
    <w:p w:rsidR="0A1AADED" w:rsidP="0A1AADED" w:rsidRDefault="0A1AADED" w14:paraId="4E3C4F1C" w14:textId="35A564F0">
      <w:pPr>
        <w:pStyle w:val="Normal"/>
      </w:pPr>
    </w:p>
    <w:p w:rsidR="0A1AADED" w:rsidP="0A1AADED" w:rsidRDefault="0A1AADED" w14:paraId="1676DE5B" w14:textId="7863D827">
      <w:pPr>
        <w:pStyle w:val="Normal"/>
      </w:pPr>
    </w:p>
    <w:p w:rsidR="0A1AADED" w:rsidP="0A1AADED" w:rsidRDefault="0A1AADED" w14:paraId="3C026596" w14:textId="30129B80">
      <w:pPr>
        <w:pStyle w:val="Normal"/>
      </w:pPr>
    </w:p>
    <w:p w:rsidR="0A1AADED" w:rsidP="0A1AADED" w:rsidRDefault="0A1AADED" w14:paraId="1C1D3EEA" w14:textId="2691CA9B">
      <w:pPr>
        <w:pStyle w:val="Normal"/>
      </w:pPr>
    </w:p>
    <w:p w:rsidR="0A1AADED" w:rsidP="0A1AADED" w:rsidRDefault="0A1AADED" w14:paraId="7FA8AA57" w14:textId="75FBE7E0">
      <w:pPr>
        <w:pStyle w:val="Normal"/>
      </w:pPr>
    </w:p>
    <w:p w:rsidR="057AD565" w:rsidP="13810072" w:rsidRDefault="057AD565" w14:paraId="7BC0CD58" w14:textId="4AB6D0DB">
      <w:pPr>
        <w:pStyle w:val="Normal"/>
        <w:spacing w:line="360" w:lineRule="auto"/>
        <w:rPr>
          <w:rFonts w:ascii="Arial" w:hAnsi="Arial" w:eastAsia="Arial" w:cs="Arial"/>
          <w:b w:val="1"/>
          <w:bCs w:val="1"/>
          <w:i w:val="1"/>
          <w:iCs w:val="1"/>
          <w:sz w:val="56"/>
          <w:szCs w:val="56"/>
        </w:rPr>
      </w:pPr>
      <w:r w:rsidRPr="13810072" w:rsidR="406F59CF">
        <w:rPr>
          <w:rFonts w:ascii="Arial" w:hAnsi="Arial" w:eastAsia="Arial" w:cs="Arial"/>
          <w:b w:val="1"/>
          <w:bCs w:val="1"/>
          <w:i w:val="1"/>
          <w:iCs w:val="1"/>
          <w:sz w:val="56"/>
          <w:szCs w:val="56"/>
        </w:rPr>
        <w:t>Contents List</w:t>
      </w:r>
    </w:p>
    <w:p w:rsidR="057AD565" w:rsidP="13810072" w:rsidRDefault="057AD565" w14:paraId="608F7394" w14:textId="1D0F0C26">
      <w:pPr>
        <w:pStyle w:val="Normal"/>
        <w:spacing w:line="360" w:lineRule="auto"/>
        <w:rPr>
          <w:rFonts w:ascii="Arial" w:hAnsi="Arial" w:eastAsia="Arial" w:cs="Arial"/>
          <w:b w:val="1"/>
          <w:bCs w:val="1"/>
          <w:i w:val="1"/>
          <w:iCs w:val="1"/>
          <w:sz w:val="56"/>
          <w:szCs w:val="56"/>
        </w:rPr>
      </w:pPr>
      <w:r w:rsidRPr="13810072" w:rsidR="4CCD1474">
        <w:rPr>
          <w:rFonts w:ascii="Arial" w:hAnsi="Arial" w:eastAsia="Arial" w:cs="Arial"/>
          <w:b w:val="1"/>
          <w:bCs w:val="1"/>
          <w:i w:val="1"/>
          <w:iCs w:val="1"/>
          <w:sz w:val="56"/>
          <w:szCs w:val="56"/>
        </w:rPr>
        <w:t xml:space="preserve">1) </w:t>
      </w:r>
      <w:r w:rsidRPr="13810072" w:rsidR="057AD565">
        <w:rPr>
          <w:rFonts w:ascii="Arial" w:hAnsi="Arial" w:eastAsia="Arial" w:cs="Arial"/>
          <w:b w:val="1"/>
          <w:bCs w:val="1"/>
          <w:i w:val="1"/>
          <w:iCs w:val="1"/>
          <w:sz w:val="56"/>
          <w:szCs w:val="56"/>
        </w:rPr>
        <w:t>Introduction</w:t>
      </w:r>
    </w:p>
    <w:p w:rsidR="394BF5A6" w:rsidP="13810072" w:rsidRDefault="394BF5A6" w14:paraId="644BE5B2" w14:textId="4D244253">
      <w:pPr>
        <w:pStyle w:val="Normal"/>
        <w:spacing w:line="360" w:lineRule="auto"/>
        <w:ind w:left="0"/>
        <w:rPr>
          <w:b w:val="1"/>
          <w:bCs w:val="1"/>
          <w:i w:val="1"/>
          <w:iCs w:val="1"/>
          <w:sz w:val="56"/>
          <w:szCs w:val="56"/>
        </w:rPr>
      </w:pPr>
      <w:r w:rsidRPr="13810072" w:rsidR="2F59EECC">
        <w:rPr>
          <w:rFonts w:ascii="Arial" w:hAnsi="Arial" w:eastAsia="Arial" w:cs="Arial"/>
          <w:b w:val="1"/>
          <w:bCs w:val="1"/>
          <w:i w:val="1"/>
          <w:iCs w:val="1"/>
          <w:sz w:val="56"/>
          <w:szCs w:val="56"/>
        </w:rPr>
        <w:t xml:space="preserve">2) </w:t>
      </w:r>
      <w:r w:rsidRPr="13810072" w:rsidR="394BF5A6">
        <w:rPr>
          <w:rFonts w:ascii="Arial" w:hAnsi="Arial" w:eastAsia="Arial" w:cs="Arial"/>
          <w:b w:val="1"/>
          <w:bCs w:val="1"/>
          <w:i w:val="1"/>
          <w:iCs w:val="1"/>
          <w:sz w:val="56"/>
          <w:szCs w:val="56"/>
        </w:rPr>
        <w:t>Social Learning Theory</w:t>
      </w:r>
    </w:p>
    <w:p w:rsidR="394BF5A6" w:rsidP="13810072" w:rsidRDefault="394BF5A6" w14:paraId="5A0A25ED" w14:textId="21B76424">
      <w:pPr>
        <w:pStyle w:val="Normal"/>
        <w:spacing w:line="360" w:lineRule="auto"/>
        <w:ind w:left="0"/>
        <w:rPr>
          <w:b w:val="1"/>
          <w:bCs w:val="1"/>
          <w:i w:val="1"/>
          <w:iCs w:val="1"/>
          <w:sz w:val="56"/>
          <w:szCs w:val="56"/>
        </w:rPr>
      </w:pPr>
      <w:r w:rsidRPr="13810072" w:rsidR="05004B0A">
        <w:rPr>
          <w:rFonts w:ascii="Arial" w:hAnsi="Arial" w:eastAsia="Arial" w:cs="Arial"/>
          <w:b w:val="1"/>
          <w:bCs w:val="1"/>
          <w:i w:val="1"/>
          <w:iCs w:val="1"/>
          <w:sz w:val="56"/>
          <w:szCs w:val="56"/>
        </w:rPr>
        <w:t xml:space="preserve">3) </w:t>
      </w:r>
      <w:r w:rsidRPr="13810072" w:rsidR="394BF5A6">
        <w:rPr>
          <w:rFonts w:ascii="Arial" w:hAnsi="Arial" w:eastAsia="Arial" w:cs="Arial"/>
          <w:b w:val="1"/>
          <w:bCs w:val="1"/>
          <w:i w:val="1"/>
          <w:iCs w:val="1"/>
          <w:sz w:val="56"/>
          <w:szCs w:val="56"/>
        </w:rPr>
        <w:t>Attitudes</w:t>
      </w:r>
    </w:p>
    <w:p w:rsidR="394BF5A6" w:rsidP="13810072" w:rsidRDefault="394BF5A6" w14:paraId="53C002BC" w14:textId="6D2F5DE4">
      <w:pPr>
        <w:pStyle w:val="Normal"/>
        <w:spacing w:line="360" w:lineRule="auto"/>
        <w:ind w:left="0"/>
        <w:rPr>
          <w:b w:val="1"/>
          <w:bCs w:val="1"/>
          <w:i w:val="1"/>
          <w:iCs w:val="1"/>
          <w:sz w:val="56"/>
          <w:szCs w:val="56"/>
        </w:rPr>
      </w:pPr>
      <w:r w:rsidRPr="13810072" w:rsidR="0AD10CDC">
        <w:rPr>
          <w:rFonts w:ascii="Arial" w:hAnsi="Arial" w:eastAsia="Arial" w:cs="Arial"/>
          <w:b w:val="1"/>
          <w:bCs w:val="1"/>
          <w:i w:val="1"/>
          <w:iCs w:val="1"/>
          <w:sz w:val="56"/>
          <w:szCs w:val="56"/>
        </w:rPr>
        <w:t xml:space="preserve">4) </w:t>
      </w:r>
      <w:r w:rsidRPr="13810072" w:rsidR="394BF5A6">
        <w:rPr>
          <w:rFonts w:ascii="Arial" w:hAnsi="Arial" w:eastAsia="Arial" w:cs="Arial"/>
          <w:b w:val="1"/>
          <w:bCs w:val="1"/>
          <w:i w:val="1"/>
          <w:iCs w:val="1"/>
          <w:sz w:val="56"/>
          <w:szCs w:val="56"/>
        </w:rPr>
        <w:t xml:space="preserve">Theories of Planned </w:t>
      </w:r>
      <w:proofErr w:type="spellStart"/>
      <w:r w:rsidRPr="13810072" w:rsidR="394BF5A6">
        <w:rPr>
          <w:rFonts w:ascii="Arial" w:hAnsi="Arial" w:eastAsia="Arial" w:cs="Arial"/>
          <w:b w:val="1"/>
          <w:bCs w:val="1"/>
          <w:i w:val="1"/>
          <w:iCs w:val="1"/>
          <w:sz w:val="56"/>
          <w:szCs w:val="56"/>
        </w:rPr>
        <w:t>Behaviour</w:t>
      </w:r>
      <w:proofErr w:type="spellEnd"/>
    </w:p>
    <w:p w:rsidR="394BF5A6" w:rsidP="13810072" w:rsidRDefault="394BF5A6" w14:paraId="3CD39DBC" w14:textId="6E1C861B">
      <w:pPr>
        <w:pStyle w:val="Normal"/>
        <w:spacing w:line="360" w:lineRule="auto"/>
        <w:ind w:left="0"/>
        <w:rPr>
          <w:b w:val="1"/>
          <w:bCs w:val="1"/>
          <w:i w:val="1"/>
          <w:iCs w:val="1"/>
          <w:sz w:val="56"/>
          <w:szCs w:val="56"/>
        </w:rPr>
      </w:pPr>
      <w:r w:rsidRPr="13810072" w:rsidR="4C26CBA8">
        <w:rPr>
          <w:rFonts w:ascii="Arial" w:hAnsi="Arial" w:eastAsia="Arial" w:cs="Arial"/>
          <w:b w:val="1"/>
          <w:bCs w:val="1"/>
          <w:i w:val="1"/>
          <w:iCs w:val="1"/>
          <w:sz w:val="56"/>
          <w:szCs w:val="56"/>
        </w:rPr>
        <w:t xml:space="preserve">5) </w:t>
      </w:r>
      <w:r w:rsidRPr="13810072" w:rsidR="394BF5A6">
        <w:rPr>
          <w:rFonts w:ascii="Arial" w:hAnsi="Arial" w:eastAsia="Arial" w:cs="Arial"/>
          <w:b w:val="1"/>
          <w:bCs w:val="1"/>
          <w:i w:val="1"/>
          <w:iCs w:val="1"/>
          <w:sz w:val="56"/>
          <w:szCs w:val="56"/>
        </w:rPr>
        <w:t>Conclusion</w:t>
      </w:r>
    </w:p>
    <w:p w:rsidR="394BF5A6" w:rsidP="13810072" w:rsidRDefault="394BF5A6" w14:paraId="12C99BF1" w14:textId="7CFE26AD">
      <w:pPr>
        <w:pStyle w:val="Normal"/>
        <w:spacing w:line="360" w:lineRule="auto"/>
        <w:ind w:left="0"/>
        <w:rPr>
          <w:rFonts w:ascii="Arial" w:hAnsi="Arial" w:eastAsia="Arial" w:cs="Arial"/>
          <w:b w:val="1"/>
          <w:bCs w:val="1"/>
          <w:i w:val="1"/>
          <w:iCs w:val="1"/>
          <w:sz w:val="56"/>
          <w:szCs w:val="56"/>
        </w:rPr>
      </w:pPr>
      <w:r w:rsidRPr="13810072" w:rsidR="1FD332B0">
        <w:rPr>
          <w:rFonts w:ascii="Arial" w:hAnsi="Arial" w:eastAsia="Arial" w:cs="Arial"/>
          <w:b w:val="1"/>
          <w:bCs w:val="1"/>
          <w:i w:val="1"/>
          <w:iCs w:val="1"/>
          <w:sz w:val="56"/>
          <w:szCs w:val="56"/>
        </w:rPr>
        <w:t xml:space="preserve">6) </w:t>
      </w:r>
      <w:r w:rsidRPr="13810072" w:rsidR="394BF5A6">
        <w:rPr>
          <w:rFonts w:ascii="Arial" w:hAnsi="Arial" w:eastAsia="Arial" w:cs="Arial"/>
          <w:b w:val="1"/>
          <w:bCs w:val="1"/>
          <w:i w:val="1"/>
          <w:iCs w:val="1"/>
          <w:sz w:val="56"/>
          <w:szCs w:val="56"/>
        </w:rPr>
        <w:t>Reference</w:t>
      </w:r>
      <w:r w:rsidRPr="13810072" w:rsidR="2C1F870D">
        <w:rPr>
          <w:rFonts w:ascii="Arial" w:hAnsi="Arial" w:eastAsia="Arial" w:cs="Arial"/>
          <w:b w:val="1"/>
          <w:bCs w:val="1"/>
          <w:i w:val="1"/>
          <w:iCs w:val="1"/>
          <w:sz w:val="56"/>
          <w:szCs w:val="56"/>
        </w:rPr>
        <w:t xml:space="preserve"> List</w:t>
      </w:r>
    </w:p>
    <w:p w:rsidR="13810072" w:rsidP="13810072" w:rsidRDefault="13810072" w14:paraId="0A84126F" w14:textId="705757E4">
      <w:pPr>
        <w:pStyle w:val="Normal"/>
        <w:spacing w:line="360" w:lineRule="auto"/>
        <w:ind w:left="0"/>
        <w:rPr>
          <w:rFonts w:ascii="Arial" w:hAnsi="Arial" w:eastAsia="Arial" w:cs="Arial"/>
          <w:b w:val="1"/>
          <w:bCs w:val="1"/>
          <w:i w:val="1"/>
          <w:iCs w:val="1"/>
          <w:sz w:val="56"/>
          <w:szCs w:val="56"/>
        </w:rPr>
      </w:pPr>
    </w:p>
    <w:p w:rsidR="13810072" w:rsidP="13810072" w:rsidRDefault="13810072" w14:paraId="6E35FE46" w14:textId="4506F23A">
      <w:pPr>
        <w:pStyle w:val="Normal"/>
        <w:spacing w:line="360" w:lineRule="auto"/>
        <w:rPr>
          <w:rFonts w:ascii="Arial" w:hAnsi="Arial" w:eastAsia="Arial" w:cs="Arial"/>
          <w:b w:val="1"/>
          <w:bCs w:val="1"/>
          <w:i w:val="1"/>
          <w:iCs w:val="1"/>
          <w:sz w:val="56"/>
          <w:szCs w:val="56"/>
        </w:rPr>
      </w:pPr>
    </w:p>
    <w:p w:rsidR="13810072" w:rsidP="13810072" w:rsidRDefault="13810072" w14:paraId="1CAF6018" w14:textId="75762DB8">
      <w:pPr>
        <w:pStyle w:val="Normal"/>
        <w:spacing w:line="360" w:lineRule="auto"/>
        <w:rPr>
          <w:rFonts w:ascii="Arial" w:hAnsi="Arial" w:eastAsia="Arial" w:cs="Arial"/>
          <w:b w:val="1"/>
          <w:bCs w:val="1"/>
          <w:i w:val="1"/>
          <w:iCs w:val="1"/>
          <w:sz w:val="56"/>
          <w:szCs w:val="56"/>
        </w:rPr>
      </w:pPr>
    </w:p>
    <w:p w:rsidR="13810072" w:rsidP="13810072" w:rsidRDefault="13810072" w14:paraId="4806EDEF" w14:textId="4025F692">
      <w:pPr>
        <w:pStyle w:val="Normal"/>
        <w:spacing w:line="360" w:lineRule="auto"/>
        <w:rPr>
          <w:rFonts w:ascii="Arial" w:hAnsi="Arial" w:eastAsia="Arial" w:cs="Arial"/>
          <w:b w:val="1"/>
          <w:bCs w:val="1"/>
          <w:i w:val="1"/>
          <w:iCs w:val="1"/>
          <w:sz w:val="56"/>
          <w:szCs w:val="56"/>
        </w:rPr>
      </w:pPr>
    </w:p>
    <w:p w:rsidR="13810072" w:rsidP="13810072" w:rsidRDefault="13810072" w14:paraId="51D39B84" w14:textId="534B5009">
      <w:pPr>
        <w:pStyle w:val="Normal"/>
        <w:spacing w:line="360" w:lineRule="auto"/>
        <w:rPr>
          <w:rFonts w:ascii="Arial" w:hAnsi="Arial" w:eastAsia="Arial" w:cs="Arial"/>
          <w:b w:val="1"/>
          <w:bCs w:val="1"/>
          <w:i w:val="1"/>
          <w:iCs w:val="1"/>
          <w:sz w:val="56"/>
          <w:szCs w:val="56"/>
        </w:rPr>
      </w:pPr>
    </w:p>
    <w:p w:rsidR="20E4A70C" w:rsidP="13810072" w:rsidRDefault="20E4A70C" w14:paraId="312B05A7" w14:textId="0BB6CA74">
      <w:pPr>
        <w:pStyle w:val="Normal"/>
        <w:spacing w:line="360" w:lineRule="auto"/>
        <w:rPr>
          <w:rFonts w:ascii="Arial" w:hAnsi="Arial" w:eastAsia="Arial" w:cs="Arial"/>
          <w:b w:val="1"/>
          <w:bCs w:val="1"/>
          <w:i w:val="0"/>
          <w:iCs w:val="0"/>
          <w:sz w:val="28"/>
          <w:szCs w:val="28"/>
        </w:rPr>
      </w:pPr>
      <w:r w:rsidRPr="13810072" w:rsidR="20E4A70C">
        <w:rPr>
          <w:rFonts w:ascii="Arial" w:hAnsi="Arial" w:eastAsia="Arial" w:cs="Arial"/>
          <w:b w:val="1"/>
          <w:bCs w:val="1"/>
          <w:i w:val="0"/>
          <w:iCs w:val="0"/>
          <w:sz w:val="28"/>
          <w:szCs w:val="28"/>
        </w:rPr>
        <w:t xml:space="preserve">1) </w:t>
      </w:r>
      <w:r w:rsidRPr="13810072" w:rsidR="3814E033">
        <w:rPr>
          <w:rFonts w:ascii="Arial" w:hAnsi="Arial" w:eastAsia="Arial" w:cs="Arial"/>
          <w:b w:val="1"/>
          <w:bCs w:val="1"/>
          <w:i w:val="0"/>
          <w:iCs w:val="0"/>
          <w:sz w:val="28"/>
          <w:szCs w:val="28"/>
        </w:rPr>
        <w:t>Introduction</w:t>
      </w:r>
    </w:p>
    <w:p w:rsidR="12C82E1A" w:rsidP="13810072" w:rsidRDefault="12C82E1A" w14:paraId="4CD3E569" w14:textId="23724C46">
      <w:pPr>
        <w:pStyle w:val="Normal"/>
        <w:spacing w:line="360" w:lineRule="auto"/>
        <w:rPr>
          <w:rFonts w:ascii="Arial" w:hAnsi="Arial" w:eastAsia="Arial" w:cs="Arial"/>
          <w:b w:val="0"/>
          <w:bCs w:val="0"/>
          <w:i w:val="0"/>
          <w:iCs w:val="0"/>
          <w:sz w:val="22"/>
          <w:szCs w:val="22"/>
        </w:rPr>
      </w:pPr>
      <w:r w:rsidRPr="13810072" w:rsidR="12C82E1A">
        <w:rPr>
          <w:rFonts w:ascii="Arial" w:hAnsi="Arial" w:eastAsia="Arial" w:cs="Arial"/>
          <w:b w:val="0"/>
          <w:bCs w:val="0"/>
          <w:i w:val="0"/>
          <w:iCs w:val="0"/>
          <w:sz w:val="22"/>
          <w:szCs w:val="22"/>
        </w:rPr>
        <w:t>I am going to be producing a detailed r</w:t>
      </w:r>
      <w:r w:rsidRPr="13810072" w:rsidR="222D5BDD">
        <w:rPr>
          <w:rFonts w:ascii="Arial" w:hAnsi="Arial" w:eastAsia="Arial" w:cs="Arial"/>
          <w:b w:val="0"/>
          <w:bCs w:val="0"/>
          <w:i w:val="0"/>
          <w:iCs w:val="0"/>
          <w:sz w:val="22"/>
          <w:szCs w:val="22"/>
        </w:rPr>
        <w:t>esearch r</w:t>
      </w:r>
      <w:r w:rsidRPr="13810072" w:rsidR="12C82E1A">
        <w:rPr>
          <w:rFonts w:ascii="Arial" w:hAnsi="Arial" w:eastAsia="Arial" w:cs="Arial"/>
          <w:b w:val="0"/>
          <w:bCs w:val="0"/>
          <w:i w:val="0"/>
          <w:iCs w:val="0"/>
          <w:sz w:val="22"/>
          <w:szCs w:val="22"/>
        </w:rPr>
        <w:t xml:space="preserve">eport for a </w:t>
      </w:r>
      <w:r w:rsidRPr="13810072" w:rsidR="452418A5">
        <w:rPr>
          <w:rFonts w:ascii="Arial" w:hAnsi="Arial" w:eastAsia="Arial" w:cs="Arial"/>
          <w:b w:val="0"/>
          <w:bCs w:val="0"/>
          <w:i w:val="0"/>
          <w:iCs w:val="0"/>
          <w:sz w:val="22"/>
          <w:szCs w:val="22"/>
        </w:rPr>
        <w:t xml:space="preserve">Clinical Commission Group </w:t>
      </w:r>
      <w:r w:rsidRPr="13810072" w:rsidR="3D08808A">
        <w:rPr>
          <w:rFonts w:ascii="Arial" w:hAnsi="Arial" w:eastAsia="Arial" w:cs="Arial"/>
          <w:b w:val="0"/>
          <w:bCs w:val="0"/>
          <w:i w:val="0"/>
          <w:iCs w:val="0"/>
          <w:sz w:val="22"/>
          <w:szCs w:val="22"/>
        </w:rPr>
        <w:t xml:space="preserve">regarding the </w:t>
      </w:r>
      <w:r w:rsidRPr="13810072" w:rsidR="12C82E1A">
        <w:rPr>
          <w:rFonts w:ascii="Arial" w:hAnsi="Arial" w:eastAsia="Arial" w:cs="Arial"/>
          <w:b w:val="0"/>
          <w:bCs w:val="0"/>
          <w:i w:val="0"/>
          <w:iCs w:val="0"/>
          <w:sz w:val="22"/>
          <w:szCs w:val="22"/>
        </w:rPr>
        <w:t xml:space="preserve">views on obesity in </w:t>
      </w:r>
      <w:r w:rsidRPr="13810072" w:rsidR="610842BF">
        <w:rPr>
          <w:rFonts w:ascii="Arial" w:hAnsi="Arial" w:eastAsia="Arial" w:cs="Arial"/>
          <w:b w:val="0"/>
          <w:bCs w:val="0"/>
          <w:i w:val="0"/>
          <w:iCs w:val="0"/>
          <w:sz w:val="22"/>
          <w:szCs w:val="22"/>
        </w:rPr>
        <w:t>patients</w:t>
      </w:r>
      <w:r w:rsidRPr="13810072" w:rsidR="14D9622D">
        <w:rPr>
          <w:rFonts w:ascii="Arial" w:hAnsi="Arial" w:eastAsia="Arial" w:cs="Arial"/>
          <w:b w:val="0"/>
          <w:bCs w:val="0"/>
          <w:i w:val="0"/>
          <w:iCs w:val="0"/>
          <w:sz w:val="22"/>
          <w:szCs w:val="22"/>
        </w:rPr>
        <w:t>,</w:t>
      </w:r>
      <w:r w:rsidRPr="13810072" w:rsidR="03C8FDD7">
        <w:rPr>
          <w:rFonts w:ascii="Arial" w:hAnsi="Arial" w:eastAsia="Arial" w:cs="Arial"/>
          <w:b w:val="0"/>
          <w:bCs w:val="0"/>
          <w:i w:val="0"/>
          <w:iCs w:val="0"/>
          <w:sz w:val="22"/>
          <w:szCs w:val="22"/>
        </w:rPr>
        <w:t xml:space="preserve"> focusing </w:t>
      </w:r>
      <w:r w:rsidRPr="13810072" w:rsidR="537DF64D">
        <w:rPr>
          <w:rFonts w:ascii="Arial" w:hAnsi="Arial" w:eastAsia="Arial" w:cs="Arial"/>
          <w:b w:val="0"/>
          <w:bCs w:val="0"/>
          <w:i w:val="0"/>
          <w:iCs w:val="0"/>
          <w:sz w:val="22"/>
          <w:szCs w:val="22"/>
        </w:rPr>
        <w:t xml:space="preserve">more precisely </w:t>
      </w:r>
      <w:r w:rsidRPr="13810072" w:rsidR="03C8FDD7">
        <w:rPr>
          <w:rFonts w:ascii="Arial" w:hAnsi="Arial" w:eastAsia="Arial" w:cs="Arial"/>
          <w:b w:val="0"/>
          <w:bCs w:val="0"/>
          <w:i w:val="0"/>
          <w:iCs w:val="0"/>
          <w:sz w:val="22"/>
          <w:szCs w:val="22"/>
        </w:rPr>
        <w:t>on younger groups</w:t>
      </w:r>
      <w:r w:rsidRPr="13810072" w:rsidR="610842BF">
        <w:rPr>
          <w:rFonts w:ascii="Arial" w:hAnsi="Arial" w:eastAsia="Arial" w:cs="Arial"/>
          <w:b w:val="0"/>
          <w:bCs w:val="0"/>
          <w:i w:val="0"/>
          <w:iCs w:val="0"/>
          <w:sz w:val="22"/>
          <w:szCs w:val="22"/>
        </w:rPr>
        <w:t xml:space="preserve">. </w:t>
      </w:r>
      <w:r w:rsidRPr="13810072" w:rsidR="1E1B5546">
        <w:rPr>
          <w:rFonts w:ascii="Arial" w:hAnsi="Arial" w:eastAsia="Arial" w:cs="Arial"/>
          <w:b w:val="0"/>
          <w:bCs w:val="0"/>
          <w:i w:val="0"/>
          <w:iCs w:val="0"/>
          <w:sz w:val="22"/>
          <w:szCs w:val="22"/>
        </w:rPr>
        <w:t xml:space="preserve">The reason </w:t>
      </w:r>
      <w:r w:rsidRPr="13810072" w:rsidR="6909351D">
        <w:rPr>
          <w:rFonts w:ascii="Arial" w:hAnsi="Arial" w:eastAsia="Arial" w:cs="Arial"/>
          <w:b w:val="0"/>
          <w:bCs w:val="0"/>
          <w:i w:val="0"/>
          <w:iCs w:val="0"/>
          <w:sz w:val="22"/>
          <w:szCs w:val="22"/>
        </w:rPr>
        <w:t xml:space="preserve">I will be </w:t>
      </w:r>
      <w:r w:rsidRPr="13810072" w:rsidR="45A57219">
        <w:rPr>
          <w:rFonts w:ascii="Arial" w:hAnsi="Arial" w:eastAsia="Arial" w:cs="Arial"/>
          <w:b w:val="0"/>
          <w:bCs w:val="0"/>
          <w:i w:val="0"/>
          <w:iCs w:val="0"/>
          <w:sz w:val="22"/>
          <w:szCs w:val="22"/>
        </w:rPr>
        <w:t xml:space="preserve">formulating </w:t>
      </w:r>
      <w:r w:rsidRPr="13810072" w:rsidR="6909351D">
        <w:rPr>
          <w:rFonts w:ascii="Arial" w:hAnsi="Arial" w:eastAsia="Arial" w:cs="Arial"/>
          <w:b w:val="0"/>
          <w:bCs w:val="0"/>
          <w:i w:val="0"/>
          <w:iCs w:val="0"/>
          <w:sz w:val="22"/>
          <w:szCs w:val="22"/>
        </w:rPr>
        <w:t xml:space="preserve">this report is due to the </w:t>
      </w:r>
      <w:r w:rsidRPr="13810072" w:rsidR="0099F684">
        <w:rPr>
          <w:rFonts w:ascii="Arial" w:hAnsi="Arial" w:eastAsia="Arial" w:cs="Arial"/>
          <w:b w:val="0"/>
          <w:bCs w:val="0"/>
          <w:i w:val="0"/>
          <w:iCs w:val="0"/>
          <w:sz w:val="22"/>
          <w:szCs w:val="22"/>
        </w:rPr>
        <w:t>increased</w:t>
      </w:r>
      <w:r w:rsidRPr="13810072" w:rsidR="6909351D">
        <w:rPr>
          <w:rFonts w:ascii="Arial" w:hAnsi="Arial" w:eastAsia="Arial" w:cs="Arial"/>
          <w:b w:val="0"/>
          <w:bCs w:val="0"/>
          <w:i w:val="0"/>
          <w:iCs w:val="0"/>
          <w:sz w:val="22"/>
          <w:szCs w:val="22"/>
        </w:rPr>
        <w:t xml:space="preserve"> pressure on services and finances</w:t>
      </w:r>
      <w:r w:rsidRPr="13810072" w:rsidR="2E14B0B3">
        <w:rPr>
          <w:rFonts w:ascii="Arial" w:hAnsi="Arial" w:eastAsia="Arial" w:cs="Arial"/>
          <w:b w:val="0"/>
          <w:bCs w:val="0"/>
          <w:i w:val="0"/>
          <w:iCs w:val="0"/>
          <w:sz w:val="22"/>
          <w:szCs w:val="22"/>
        </w:rPr>
        <w:t xml:space="preserve"> </w:t>
      </w:r>
      <w:r w:rsidRPr="13810072" w:rsidR="7DE3C0E6">
        <w:rPr>
          <w:rFonts w:ascii="Arial" w:hAnsi="Arial" w:eastAsia="Arial" w:cs="Arial"/>
          <w:b w:val="0"/>
          <w:bCs w:val="0"/>
          <w:i w:val="0"/>
          <w:iCs w:val="0"/>
          <w:sz w:val="22"/>
          <w:szCs w:val="22"/>
        </w:rPr>
        <w:t>on</w:t>
      </w:r>
      <w:r w:rsidRPr="13810072" w:rsidR="2E14B0B3">
        <w:rPr>
          <w:rFonts w:ascii="Arial" w:hAnsi="Arial" w:eastAsia="Arial" w:cs="Arial"/>
          <w:b w:val="0"/>
          <w:bCs w:val="0"/>
          <w:i w:val="0"/>
          <w:iCs w:val="0"/>
          <w:sz w:val="22"/>
          <w:szCs w:val="22"/>
        </w:rPr>
        <w:t xml:space="preserve"> the CCG</w:t>
      </w:r>
      <w:r w:rsidRPr="13810072" w:rsidR="423BA6B0">
        <w:rPr>
          <w:rFonts w:ascii="Arial" w:hAnsi="Arial" w:eastAsia="Arial" w:cs="Arial"/>
          <w:b w:val="0"/>
          <w:bCs w:val="0"/>
          <w:i w:val="0"/>
          <w:iCs w:val="0"/>
          <w:sz w:val="22"/>
          <w:szCs w:val="22"/>
        </w:rPr>
        <w:t xml:space="preserve">. </w:t>
      </w:r>
      <w:r w:rsidRPr="13810072" w:rsidR="58ACFCD1">
        <w:rPr>
          <w:rFonts w:ascii="Arial" w:hAnsi="Arial" w:eastAsia="Arial" w:cs="Arial"/>
          <w:b w:val="0"/>
          <w:bCs w:val="0"/>
          <w:i w:val="0"/>
          <w:iCs w:val="0"/>
          <w:sz w:val="22"/>
          <w:szCs w:val="22"/>
        </w:rPr>
        <w:t xml:space="preserve">My goal is </w:t>
      </w:r>
      <w:r w:rsidRPr="13810072" w:rsidR="58ACFCD1">
        <w:rPr>
          <w:rFonts w:ascii="Arial" w:hAnsi="Arial" w:eastAsia="Arial" w:cs="Arial"/>
          <w:b w:val="0"/>
          <w:bCs w:val="0"/>
          <w:i w:val="0"/>
          <w:iCs w:val="0"/>
          <w:sz w:val="22"/>
          <w:szCs w:val="22"/>
        </w:rPr>
        <w:t>to</w:t>
      </w:r>
      <w:r w:rsidRPr="13810072" w:rsidR="58ACFCD1">
        <w:rPr>
          <w:rFonts w:ascii="Arial" w:hAnsi="Arial" w:eastAsia="Arial" w:cs="Arial"/>
          <w:b w:val="0"/>
          <w:bCs w:val="0"/>
          <w:i w:val="0"/>
          <w:iCs w:val="0"/>
          <w:sz w:val="22"/>
          <w:szCs w:val="22"/>
        </w:rPr>
        <w:t xml:space="preserve"> assist</w:t>
      </w:r>
      <w:r w:rsidRPr="13810072" w:rsidR="58ACFCD1">
        <w:rPr>
          <w:rFonts w:ascii="Arial" w:hAnsi="Arial" w:eastAsia="Arial" w:cs="Arial"/>
          <w:b w:val="0"/>
          <w:bCs w:val="0"/>
          <w:i w:val="0"/>
          <w:iCs w:val="0"/>
          <w:sz w:val="22"/>
          <w:szCs w:val="22"/>
        </w:rPr>
        <w:t xml:space="preserve"> them in better understanding the social and biological factors that may/are influencing poor eating behaviours.</w:t>
      </w:r>
      <w:r w:rsidRPr="13810072" w:rsidR="2E14B0B3">
        <w:rPr>
          <w:rFonts w:ascii="Arial" w:hAnsi="Arial" w:eastAsia="Arial" w:cs="Arial"/>
          <w:b w:val="0"/>
          <w:bCs w:val="0"/>
          <w:i w:val="0"/>
          <w:iCs w:val="0"/>
          <w:sz w:val="22"/>
          <w:szCs w:val="22"/>
        </w:rPr>
        <w:t xml:space="preserve"> </w:t>
      </w:r>
      <w:r w:rsidRPr="13810072" w:rsidR="610842BF">
        <w:rPr>
          <w:rFonts w:ascii="Arial" w:hAnsi="Arial" w:eastAsia="Arial" w:cs="Arial"/>
          <w:b w:val="0"/>
          <w:bCs w:val="0"/>
          <w:i w:val="0"/>
          <w:iCs w:val="0"/>
          <w:sz w:val="22"/>
          <w:szCs w:val="22"/>
        </w:rPr>
        <w:t>In</w:t>
      </w:r>
      <w:r w:rsidRPr="13810072" w:rsidR="7228D9CC">
        <w:rPr>
          <w:rFonts w:ascii="Arial" w:hAnsi="Arial" w:eastAsia="Arial" w:cs="Arial"/>
          <w:b w:val="0"/>
          <w:bCs w:val="0"/>
          <w:i w:val="0"/>
          <w:iCs w:val="0"/>
          <w:sz w:val="22"/>
          <w:szCs w:val="22"/>
        </w:rPr>
        <w:t xml:space="preserve"> this report</w:t>
      </w:r>
      <w:r w:rsidRPr="13810072" w:rsidR="41080342">
        <w:rPr>
          <w:rFonts w:ascii="Arial" w:hAnsi="Arial" w:eastAsia="Arial" w:cs="Arial"/>
          <w:b w:val="0"/>
          <w:bCs w:val="0"/>
          <w:i w:val="0"/>
          <w:iCs w:val="0"/>
          <w:sz w:val="22"/>
          <w:szCs w:val="22"/>
        </w:rPr>
        <w:t xml:space="preserve"> the </w:t>
      </w:r>
      <w:r w:rsidRPr="13810072" w:rsidR="1D344645">
        <w:rPr>
          <w:rFonts w:ascii="Arial" w:hAnsi="Arial" w:eastAsia="Arial" w:cs="Arial"/>
          <w:b w:val="0"/>
          <w:bCs w:val="0"/>
          <w:i w:val="0"/>
          <w:iCs w:val="0"/>
          <w:sz w:val="22"/>
          <w:szCs w:val="22"/>
        </w:rPr>
        <w:t xml:space="preserve">three </w:t>
      </w:r>
      <w:r w:rsidRPr="13810072" w:rsidR="41080342">
        <w:rPr>
          <w:rFonts w:ascii="Arial" w:hAnsi="Arial" w:eastAsia="Arial" w:cs="Arial"/>
          <w:b w:val="0"/>
          <w:bCs w:val="0"/>
          <w:i w:val="0"/>
          <w:iCs w:val="0"/>
          <w:sz w:val="22"/>
          <w:szCs w:val="22"/>
        </w:rPr>
        <w:t>main topics that</w:t>
      </w:r>
      <w:r w:rsidRPr="13810072" w:rsidR="7228D9CC">
        <w:rPr>
          <w:rFonts w:ascii="Arial" w:hAnsi="Arial" w:eastAsia="Arial" w:cs="Arial"/>
          <w:b w:val="0"/>
          <w:bCs w:val="0"/>
          <w:i w:val="0"/>
          <w:iCs w:val="0"/>
          <w:sz w:val="22"/>
          <w:szCs w:val="22"/>
        </w:rPr>
        <w:t xml:space="preserve"> </w:t>
      </w:r>
      <w:r w:rsidRPr="13810072" w:rsidR="7228D9CC">
        <w:rPr>
          <w:rFonts w:ascii="Arial" w:hAnsi="Arial" w:eastAsia="Arial" w:cs="Arial"/>
          <w:b w:val="0"/>
          <w:bCs w:val="0"/>
          <w:i w:val="0"/>
          <w:iCs w:val="0"/>
          <w:sz w:val="22"/>
          <w:szCs w:val="22"/>
        </w:rPr>
        <w:t xml:space="preserve">I will be </w:t>
      </w:r>
      <w:r w:rsidRPr="13810072" w:rsidR="64B65A69">
        <w:rPr>
          <w:rFonts w:ascii="Arial" w:hAnsi="Arial" w:eastAsia="Arial" w:cs="Arial"/>
          <w:b w:val="0"/>
          <w:bCs w:val="0"/>
          <w:i w:val="0"/>
          <w:iCs w:val="0"/>
          <w:sz w:val="22"/>
          <w:szCs w:val="22"/>
        </w:rPr>
        <w:t>dis</w:t>
      </w:r>
      <w:r w:rsidRPr="13810072" w:rsidR="1751E203">
        <w:rPr>
          <w:rFonts w:ascii="Arial" w:hAnsi="Arial" w:eastAsia="Arial" w:cs="Arial"/>
          <w:b w:val="0"/>
          <w:bCs w:val="0"/>
          <w:i w:val="0"/>
          <w:iCs w:val="0"/>
          <w:sz w:val="22"/>
          <w:szCs w:val="22"/>
        </w:rPr>
        <w:t xml:space="preserve">puting </w:t>
      </w:r>
      <w:r w:rsidRPr="13810072" w:rsidR="5BDA9EA0">
        <w:rPr>
          <w:rFonts w:ascii="Arial" w:hAnsi="Arial" w:eastAsia="Arial" w:cs="Arial"/>
          <w:b w:val="0"/>
          <w:bCs w:val="0"/>
          <w:i w:val="0"/>
          <w:iCs w:val="0"/>
          <w:sz w:val="22"/>
          <w:szCs w:val="22"/>
        </w:rPr>
        <w:t>a</w:t>
      </w:r>
      <w:r w:rsidRPr="13810072" w:rsidR="09B6C285">
        <w:rPr>
          <w:rFonts w:ascii="Arial" w:hAnsi="Arial" w:eastAsia="Arial" w:cs="Arial"/>
          <w:b w:val="0"/>
          <w:bCs w:val="0"/>
          <w:i w:val="0"/>
          <w:iCs w:val="0"/>
          <w:sz w:val="22"/>
          <w:szCs w:val="22"/>
        </w:rPr>
        <w:t>re</w:t>
      </w:r>
      <w:r w:rsidRPr="13810072" w:rsidR="5BDA9EA0">
        <w:rPr>
          <w:rFonts w:ascii="Arial" w:hAnsi="Arial" w:eastAsia="Arial" w:cs="Arial"/>
          <w:b w:val="0"/>
          <w:bCs w:val="0"/>
          <w:i w:val="0"/>
          <w:iCs w:val="0"/>
          <w:sz w:val="22"/>
          <w:szCs w:val="22"/>
        </w:rPr>
        <w:t xml:space="preserve"> </w:t>
      </w:r>
      <w:r w:rsidRPr="13810072" w:rsidR="2305504E">
        <w:rPr>
          <w:rFonts w:ascii="Arial" w:hAnsi="Arial" w:eastAsia="Arial" w:cs="Arial"/>
          <w:b w:val="1"/>
          <w:bCs w:val="1"/>
          <w:i w:val="0"/>
          <w:iCs w:val="0"/>
          <w:sz w:val="22"/>
          <w:szCs w:val="22"/>
        </w:rPr>
        <w:t>S</w:t>
      </w:r>
      <w:r w:rsidRPr="13810072" w:rsidR="64B65A69">
        <w:rPr>
          <w:rFonts w:ascii="Arial" w:hAnsi="Arial" w:eastAsia="Arial" w:cs="Arial"/>
          <w:b w:val="1"/>
          <w:bCs w:val="1"/>
          <w:i w:val="0"/>
          <w:iCs w:val="0"/>
          <w:sz w:val="22"/>
          <w:szCs w:val="22"/>
        </w:rPr>
        <w:t xml:space="preserve">ocial </w:t>
      </w:r>
      <w:r w:rsidRPr="13810072" w:rsidR="0257C2E7">
        <w:rPr>
          <w:rFonts w:ascii="Arial" w:hAnsi="Arial" w:eastAsia="Arial" w:cs="Arial"/>
          <w:b w:val="1"/>
          <w:bCs w:val="1"/>
          <w:i w:val="0"/>
          <w:iCs w:val="0"/>
          <w:sz w:val="22"/>
          <w:szCs w:val="22"/>
        </w:rPr>
        <w:t>L</w:t>
      </w:r>
      <w:r w:rsidRPr="13810072" w:rsidR="64B65A69">
        <w:rPr>
          <w:rFonts w:ascii="Arial" w:hAnsi="Arial" w:eastAsia="Arial" w:cs="Arial"/>
          <w:b w:val="1"/>
          <w:bCs w:val="1"/>
          <w:i w:val="0"/>
          <w:iCs w:val="0"/>
          <w:sz w:val="22"/>
          <w:szCs w:val="22"/>
        </w:rPr>
        <w:t xml:space="preserve">earning </w:t>
      </w:r>
      <w:r w:rsidRPr="13810072" w:rsidR="1F3D6022">
        <w:rPr>
          <w:rFonts w:ascii="Arial" w:hAnsi="Arial" w:eastAsia="Arial" w:cs="Arial"/>
          <w:b w:val="1"/>
          <w:bCs w:val="1"/>
          <w:i w:val="0"/>
          <w:iCs w:val="0"/>
          <w:sz w:val="22"/>
          <w:szCs w:val="22"/>
        </w:rPr>
        <w:t>T</w:t>
      </w:r>
      <w:r w:rsidRPr="13810072" w:rsidR="64B65A69">
        <w:rPr>
          <w:rFonts w:ascii="Arial" w:hAnsi="Arial" w:eastAsia="Arial" w:cs="Arial"/>
          <w:b w:val="1"/>
          <w:bCs w:val="1"/>
          <w:i w:val="0"/>
          <w:iCs w:val="0"/>
          <w:sz w:val="22"/>
          <w:szCs w:val="22"/>
        </w:rPr>
        <w:t>heor</w:t>
      </w:r>
      <w:r w:rsidRPr="13810072" w:rsidR="2D578236">
        <w:rPr>
          <w:rFonts w:ascii="Arial" w:hAnsi="Arial" w:eastAsia="Arial" w:cs="Arial"/>
          <w:b w:val="1"/>
          <w:bCs w:val="1"/>
          <w:i w:val="0"/>
          <w:iCs w:val="0"/>
          <w:sz w:val="22"/>
          <w:szCs w:val="22"/>
        </w:rPr>
        <w:t xml:space="preserve">y </w:t>
      </w:r>
      <w:r w:rsidRPr="13810072" w:rsidR="64B65A69">
        <w:rPr>
          <w:rFonts w:ascii="Arial" w:hAnsi="Arial" w:eastAsia="Arial" w:cs="Arial"/>
          <w:b w:val="0"/>
          <w:bCs w:val="0"/>
          <w:i w:val="0"/>
          <w:iCs w:val="0"/>
          <w:sz w:val="22"/>
          <w:szCs w:val="22"/>
        </w:rPr>
        <w:t>with the support of</w:t>
      </w:r>
      <w:r w:rsidRPr="13810072" w:rsidR="00F8B07D">
        <w:rPr>
          <w:rFonts w:ascii="Arial" w:hAnsi="Arial" w:eastAsia="Arial" w:cs="Arial"/>
          <w:b w:val="0"/>
          <w:bCs w:val="0"/>
          <w:i w:val="0"/>
          <w:iCs w:val="0"/>
          <w:sz w:val="22"/>
          <w:szCs w:val="22"/>
        </w:rPr>
        <w:t xml:space="preserve"> different</w:t>
      </w:r>
      <w:r w:rsidRPr="13810072" w:rsidR="64B65A69">
        <w:rPr>
          <w:rFonts w:ascii="Arial" w:hAnsi="Arial" w:eastAsia="Arial" w:cs="Arial"/>
          <w:b w:val="0"/>
          <w:bCs w:val="0"/>
          <w:i w:val="0"/>
          <w:iCs w:val="0"/>
          <w:sz w:val="22"/>
          <w:szCs w:val="22"/>
        </w:rPr>
        <w:t xml:space="preserve"> key the</w:t>
      </w:r>
      <w:r w:rsidRPr="13810072" w:rsidR="0E831B5C">
        <w:rPr>
          <w:rFonts w:ascii="Arial" w:hAnsi="Arial" w:eastAsia="Arial" w:cs="Arial"/>
          <w:b w:val="0"/>
          <w:bCs w:val="0"/>
          <w:i w:val="0"/>
          <w:iCs w:val="0"/>
          <w:sz w:val="22"/>
          <w:szCs w:val="22"/>
        </w:rPr>
        <w:t>ories</w:t>
      </w:r>
      <w:r w:rsidRPr="13810072" w:rsidR="6EB5AB9D">
        <w:rPr>
          <w:rFonts w:ascii="Arial" w:hAnsi="Arial" w:eastAsia="Arial" w:cs="Arial"/>
          <w:b w:val="0"/>
          <w:bCs w:val="0"/>
          <w:i w:val="0"/>
          <w:iCs w:val="0"/>
          <w:sz w:val="22"/>
          <w:szCs w:val="22"/>
        </w:rPr>
        <w:t xml:space="preserve">, </w:t>
      </w:r>
      <w:r w:rsidRPr="13810072" w:rsidR="1BB5A088">
        <w:rPr>
          <w:rFonts w:ascii="Arial" w:hAnsi="Arial" w:eastAsia="Arial" w:cs="Arial"/>
          <w:b w:val="0"/>
          <w:bCs w:val="0"/>
          <w:i w:val="0"/>
          <w:iCs w:val="0"/>
          <w:sz w:val="22"/>
          <w:szCs w:val="22"/>
        </w:rPr>
        <w:t>theorists,</w:t>
      </w:r>
      <w:r w:rsidRPr="13810072" w:rsidR="0E831B5C">
        <w:rPr>
          <w:rFonts w:ascii="Arial" w:hAnsi="Arial" w:eastAsia="Arial" w:cs="Arial"/>
          <w:b w:val="0"/>
          <w:bCs w:val="0"/>
          <w:i w:val="0"/>
          <w:iCs w:val="0"/>
          <w:sz w:val="22"/>
          <w:szCs w:val="22"/>
        </w:rPr>
        <w:t xml:space="preserve"> and models, I will be describing </w:t>
      </w:r>
      <w:r w:rsidRPr="13810072" w:rsidR="0037D49B">
        <w:rPr>
          <w:rFonts w:ascii="Arial" w:hAnsi="Arial" w:eastAsia="Arial" w:cs="Arial"/>
          <w:b w:val="1"/>
          <w:bCs w:val="1"/>
          <w:i w:val="0"/>
          <w:iCs w:val="0"/>
          <w:sz w:val="22"/>
          <w:szCs w:val="22"/>
        </w:rPr>
        <w:t>a</w:t>
      </w:r>
      <w:r w:rsidRPr="13810072" w:rsidR="0E831B5C">
        <w:rPr>
          <w:rFonts w:ascii="Arial" w:hAnsi="Arial" w:eastAsia="Arial" w:cs="Arial"/>
          <w:b w:val="1"/>
          <w:bCs w:val="1"/>
          <w:i w:val="0"/>
          <w:iCs w:val="0"/>
          <w:sz w:val="22"/>
          <w:szCs w:val="22"/>
        </w:rPr>
        <w:t>ttitude</w:t>
      </w:r>
      <w:r w:rsidRPr="13810072" w:rsidR="4DC812F0">
        <w:rPr>
          <w:rFonts w:ascii="Arial" w:hAnsi="Arial" w:eastAsia="Arial" w:cs="Arial"/>
          <w:b w:val="1"/>
          <w:bCs w:val="1"/>
          <w:i w:val="0"/>
          <w:iCs w:val="0"/>
          <w:sz w:val="22"/>
          <w:szCs w:val="22"/>
        </w:rPr>
        <w:t>s</w:t>
      </w:r>
      <w:r w:rsidRPr="13810072" w:rsidR="4DC812F0">
        <w:rPr>
          <w:rFonts w:ascii="Arial" w:hAnsi="Arial" w:eastAsia="Arial" w:cs="Arial"/>
          <w:b w:val="0"/>
          <w:bCs w:val="0"/>
          <w:i w:val="0"/>
          <w:iCs w:val="0"/>
          <w:sz w:val="22"/>
          <w:szCs w:val="22"/>
        </w:rPr>
        <w:t xml:space="preserve"> in psychology</w:t>
      </w:r>
      <w:r w:rsidRPr="13810072" w:rsidR="0E831B5C">
        <w:rPr>
          <w:rFonts w:ascii="Arial" w:hAnsi="Arial" w:eastAsia="Arial" w:cs="Arial"/>
          <w:b w:val="0"/>
          <w:bCs w:val="0"/>
          <w:i w:val="0"/>
          <w:iCs w:val="0"/>
          <w:sz w:val="22"/>
          <w:szCs w:val="22"/>
        </w:rPr>
        <w:t xml:space="preserve"> which again will be related to theories and the last </w:t>
      </w:r>
      <w:r w:rsidRPr="13810072" w:rsidR="1BA35CE2">
        <w:rPr>
          <w:rFonts w:ascii="Arial" w:hAnsi="Arial" w:eastAsia="Arial" w:cs="Arial"/>
          <w:b w:val="0"/>
          <w:bCs w:val="0"/>
          <w:i w:val="0"/>
          <w:iCs w:val="0"/>
          <w:sz w:val="22"/>
          <w:szCs w:val="22"/>
        </w:rPr>
        <w:t xml:space="preserve">important </w:t>
      </w:r>
      <w:r w:rsidRPr="13810072" w:rsidR="0E831B5C">
        <w:rPr>
          <w:rFonts w:ascii="Arial" w:hAnsi="Arial" w:eastAsia="Arial" w:cs="Arial"/>
          <w:b w:val="0"/>
          <w:bCs w:val="0"/>
          <w:i w:val="0"/>
          <w:iCs w:val="0"/>
          <w:sz w:val="22"/>
          <w:szCs w:val="22"/>
        </w:rPr>
        <w:t xml:space="preserve">topic that will be </w:t>
      </w:r>
      <w:r w:rsidRPr="13810072" w:rsidR="235B3F9B">
        <w:rPr>
          <w:rFonts w:ascii="Arial" w:hAnsi="Arial" w:eastAsia="Arial" w:cs="Arial"/>
          <w:b w:val="0"/>
          <w:bCs w:val="0"/>
          <w:i w:val="0"/>
          <w:iCs w:val="0"/>
          <w:sz w:val="22"/>
          <w:szCs w:val="22"/>
        </w:rPr>
        <w:t>e</w:t>
      </w:r>
      <w:r w:rsidRPr="13810072" w:rsidR="0DC8C91C">
        <w:rPr>
          <w:rFonts w:ascii="Arial" w:hAnsi="Arial" w:eastAsia="Arial" w:cs="Arial"/>
          <w:b w:val="0"/>
          <w:bCs w:val="0"/>
          <w:i w:val="0"/>
          <w:iCs w:val="0"/>
          <w:sz w:val="22"/>
          <w:szCs w:val="22"/>
        </w:rPr>
        <w:t xml:space="preserve">laborated </w:t>
      </w:r>
      <w:r w:rsidRPr="13810072" w:rsidR="7B4AA56C">
        <w:rPr>
          <w:rFonts w:ascii="Arial" w:hAnsi="Arial" w:eastAsia="Arial" w:cs="Arial"/>
          <w:b w:val="0"/>
          <w:bCs w:val="0"/>
          <w:i w:val="0"/>
          <w:iCs w:val="0"/>
          <w:sz w:val="22"/>
          <w:szCs w:val="22"/>
        </w:rPr>
        <w:t xml:space="preserve">on </w:t>
      </w:r>
      <w:r w:rsidRPr="13810072" w:rsidR="235B3F9B">
        <w:rPr>
          <w:rFonts w:ascii="Arial" w:hAnsi="Arial" w:eastAsia="Arial" w:cs="Arial"/>
          <w:b w:val="0"/>
          <w:bCs w:val="0"/>
          <w:i w:val="0"/>
          <w:iCs w:val="0"/>
          <w:sz w:val="22"/>
          <w:szCs w:val="22"/>
        </w:rPr>
        <w:t xml:space="preserve">by myself is the </w:t>
      </w:r>
      <w:r w:rsidRPr="13810072" w:rsidR="235B3F9B">
        <w:rPr>
          <w:rFonts w:ascii="Arial" w:hAnsi="Arial" w:eastAsia="Arial" w:cs="Arial"/>
          <w:b w:val="1"/>
          <w:bCs w:val="1"/>
          <w:i w:val="0"/>
          <w:iCs w:val="0"/>
          <w:sz w:val="22"/>
          <w:szCs w:val="22"/>
        </w:rPr>
        <w:t>theor</w:t>
      </w:r>
      <w:r w:rsidRPr="13810072" w:rsidR="59207BEA">
        <w:rPr>
          <w:rFonts w:ascii="Arial" w:hAnsi="Arial" w:eastAsia="Arial" w:cs="Arial"/>
          <w:b w:val="1"/>
          <w:bCs w:val="1"/>
          <w:i w:val="0"/>
          <w:iCs w:val="0"/>
          <w:sz w:val="22"/>
          <w:szCs w:val="22"/>
        </w:rPr>
        <w:t xml:space="preserve">ies </w:t>
      </w:r>
      <w:r w:rsidRPr="13810072" w:rsidR="235B3F9B">
        <w:rPr>
          <w:rFonts w:ascii="Arial" w:hAnsi="Arial" w:eastAsia="Arial" w:cs="Arial"/>
          <w:b w:val="1"/>
          <w:bCs w:val="1"/>
          <w:i w:val="0"/>
          <w:iCs w:val="0"/>
          <w:sz w:val="22"/>
          <w:szCs w:val="22"/>
        </w:rPr>
        <w:t>of planned behaviour</w:t>
      </w:r>
      <w:r w:rsidRPr="13810072" w:rsidR="235B3F9B">
        <w:rPr>
          <w:rFonts w:ascii="Arial" w:hAnsi="Arial" w:eastAsia="Arial" w:cs="Arial"/>
          <w:b w:val="0"/>
          <w:bCs w:val="0"/>
          <w:i w:val="0"/>
          <w:iCs w:val="0"/>
          <w:sz w:val="22"/>
          <w:szCs w:val="22"/>
        </w:rPr>
        <w:t xml:space="preserve"> (TPB)</w:t>
      </w:r>
      <w:r w:rsidRPr="13810072" w:rsidR="3936FF4A">
        <w:rPr>
          <w:rFonts w:ascii="Arial" w:hAnsi="Arial" w:eastAsia="Arial" w:cs="Arial"/>
          <w:b w:val="0"/>
          <w:bCs w:val="0"/>
          <w:i w:val="0"/>
          <w:iCs w:val="0"/>
          <w:sz w:val="22"/>
          <w:szCs w:val="22"/>
        </w:rPr>
        <w:t xml:space="preserve">. In </w:t>
      </w:r>
      <w:r w:rsidRPr="13810072" w:rsidR="76A4549B">
        <w:rPr>
          <w:rFonts w:ascii="Arial" w:hAnsi="Arial" w:eastAsia="Arial" w:cs="Arial"/>
          <w:b w:val="0"/>
          <w:bCs w:val="0"/>
          <w:i w:val="0"/>
          <w:iCs w:val="0"/>
          <w:sz w:val="22"/>
          <w:szCs w:val="22"/>
        </w:rPr>
        <w:t xml:space="preserve">this report </w:t>
      </w:r>
      <w:r w:rsidRPr="13810072" w:rsidR="3936FF4A">
        <w:rPr>
          <w:rFonts w:ascii="Arial" w:hAnsi="Arial" w:eastAsia="Arial" w:cs="Arial"/>
          <w:b w:val="0"/>
          <w:bCs w:val="0"/>
          <w:i w:val="0"/>
          <w:iCs w:val="0"/>
          <w:sz w:val="22"/>
          <w:szCs w:val="22"/>
        </w:rPr>
        <w:t xml:space="preserve">I will </w:t>
      </w:r>
      <w:r w:rsidRPr="13810072" w:rsidR="5D10BB56">
        <w:rPr>
          <w:rFonts w:ascii="Arial" w:hAnsi="Arial" w:eastAsia="Arial" w:cs="Arial"/>
          <w:b w:val="0"/>
          <w:bCs w:val="0"/>
          <w:i w:val="0"/>
          <w:iCs w:val="0"/>
          <w:sz w:val="22"/>
          <w:szCs w:val="22"/>
        </w:rPr>
        <w:t>in</w:t>
      </w:r>
      <w:r w:rsidRPr="13810072" w:rsidR="623FC1DA">
        <w:rPr>
          <w:rFonts w:ascii="Arial" w:hAnsi="Arial" w:eastAsia="Arial" w:cs="Arial"/>
          <w:b w:val="0"/>
          <w:bCs w:val="0"/>
          <w:i w:val="0"/>
          <w:iCs w:val="0"/>
          <w:sz w:val="22"/>
          <w:szCs w:val="22"/>
        </w:rPr>
        <w:t>sert</w:t>
      </w:r>
      <w:r w:rsidRPr="13810072" w:rsidR="3936FF4A">
        <w:rPr>
          <w:rFonts w:ascii="Arial" w:hAnsi="Arial" w:eastAsia="Arial" w:cs="Arial"/>
          <w:b w:val="0"/>
          <w:bCs w:val="0"/>
          <w:i w:val="0"/>
          <w:iCs w:val="0"/>
          <w:sz w:val="22"/>
          <w:szCs w:val="22"/>
        </w:rPr>
        <w:t xml:space="preserve"> charts</w:t>
      </w:r>
      <w:r w:rsidRPr="13810072" w:rsidR="3C632DEF">
        <w:rPr>
          <w:rFonts w:ascii="Arial" w:hAnsi="Arial" w:eastAsia="Arial" w:cs="Arial"/>
          <w:b w:val="0"/>
          <w:bCs w:val="0"/>
          <w:i w:val="0"/>
          <w:iCs w:val="0"/>
          <w:sz w:val="22"/>
          <w:szCs w:val="22"/>
        </w:rPr>
        <w:t xml:space="preserve">, </w:t>
      </w:r>
      <w:r w:rsidRPr="13810072" w:rsidR="3936FF4A">
        <w:rPr>
          <w:rFonts w:ascii="Arial" w:hAnsi="Arial" w:eastAsia="Arial" w:cs="Arial"/>
          <w:b w:val="0"/>
          <w:bCs w:val="0"/>
          <w:i w:val="0"/>
          <w:iCs w:val="0"/>
          <w:sz w:val="22"/>
          <w:szCs w:val="22"/>
        </w:rPr>
        <w:t>graphs</w:t>
      </w:r>
      <w:r w:rsidRPr="13810072" w:rsidR="3AE1EE31">
        <w:rPr>
          <w:rFonts w:ascii="Arial" w:hAnsi="Arial" w:eastAsia="Arial" w:cs="Arial"/>
          <w:b w:val="0"/>
          <w:bCs w:val="0"/>
          <w:i w:val="0"/>
          <w:iCs w:val="0"/>
          <w:sz w:val="22"/>
          <w:szCs w:val="22"/>
        </w:rPr>
        <w:t xml:space="preserve"> </w:t>
      </w:r>
      <w:r w:rsidRPr="13810072" w:rsidR="7D64CF28">
        <w:rPr>
          <w:rFonts w:ascii="Arial" w:hAnsi="Arial" w:eastAsia="Arial" w:cs="Arial"/>
          <w:b w:val="0"/>
          <w:bCs w:val="0"/>
          <w:i w:val="0"/>
          <w:iCs w:val="0"/>
          <w:sz w:val="22"/>
          <w:szCs w:val="22"/>
        </w:rPr>
        <w:t xml:space="preserve">and UK data </w:t>
      </w:r>
      <w:r w:rsidRPr="13810072" w:rsidR="3AE1EE31">
        <w:rPr>
          <w:rFonts w:ascii="Arial" w:hAnsi="Arial" w:eastAsia="Arial" w:cs="Arial"/>
          <w:b w:val="0"/>
          <w:bCs w:val="0"/>
          <w:i w:val="0"/>
          <w:iCs w:val="0"/>
          <w:sz w:val="22"/>
          <w:szCs w:val="22"/>
        </w:rPr>
        <w:t>from the NHS website</w:t>
      </w:r>
      <w:r w:rsidRPr="13810072" w:rsidR="3936FF4A">
        <w:rPr>
          <w:rFonts w:ascii="Arial" w:hAnsi="Arial" w:eastAsia="Arial" w:cs="Arial"/>
          <w:b w:val="0"/>
          <w:bCs w:val="0"/>
          <w:i w:val="0"/>
          <w:iCs w:val="0"/>
          <w:sz w:val="22"/>
          <w:szCs w:val="22"/>
        </w:rPr>
        <w:t xml:space="preserve"> </w:t>
      </w:r>
      <w:r w:rsidRPr="13810072" w:rsidR="5541B52C">
        <w:rPr>
          <w:rFonts w:ascii="Arial" w:hAnsi="Arial" w:eastAsia="Arial" w:cs="Arial"/>
          <w:b w:val="0"/>
          <w:bCs w:val="0"/>
          <w:i w:val="0"/>
          <w:iCs w:val="0"/>
          <w:sz w:val="22"/>
          <w:szCs w:val="22"/>
        </w:rPr>
        <w:t xml:space="preserve">and other well informative websites </w:t>
      </w:r>
      <w:r w:rsidRPr="13810072" w:rsidR="3936FF4A">
        <w:rPr>
          <w:rFonts w:ascii="Arial" w:hAnsi="Arial" w:eastAsia="Arial" w:cs="Arial"/>
          <w:b w:val="0"/>
          <w:bCs w:val="0"/>
          <w:i w:val="0"/>
          <w:iCs w:val="0"/>
          <w:sz w:val="22"/>
          <w:szCs w:val="22"/>
        </w:rPr>
        <w:t>which will</w:t>
      </w:r>
      <w:r w:rsidRPr="13810072" w:rsidR="7DE91E5C">
        <w:rPr>
          <w:rFonts w:ascii="Arial" w:hAnsi="Arial" w:eastAsia="Arial" w:cs="Arial"/>
          <w:b w:val="0"/>
          <w:bCs w:val="0"/>
          <w:i w:val="0"/>
          <w:iCs w:val="0"/>
          <w:sz w:val="22"/>
          <w:szCs w:val="22"/>
        </w:rPr>
        <w:t xml:space="preserve"> successfully</w:t>
      </w:r>
      <w:r w:rsidRPr="13810072" w:rsidR="3936FF4A">
        <w:rPr>
          <w:rFonts w:ascii="Arial" w:hAnsi="Arial" w:eastAsia="Arial" w:cs="Arial"/>
          <w:b w:val="0"/>
          <w:bCs w:val="0"/>
          <w:i w:val="0"/>
          <w:iCs w:val="0"/>
          <w:sz w:val="22"/>
          <w:szCs w:val="22"/>
        </w:rPr>
        <w:t xml:space="preserve"> show </w:t>
      </w:r>
      <w:r w:rsidRPr="13810072" w:rsidR="3936FF4A">
        <w:rPr>
          <w:rFonts w:ascii="Arial" w:hAnsi="Arial" w:eastAsia="Arial" w:cs="Arial"/>
          <w:b w:val="0"/>
          <w:bCs w:val="0"/>
          <w:i w:val="0"/>
          <w:iCs w:val="0"/>
          <w:sz w:val="22"/>
          <w:szCs w:val="22"/>
        </w:rPr>
        <w:t>ac</w:t>
      </w:r>
      <w:r w:rsidRPr="13810072" w:rsidR="24D26C89">
        <w:rPr>
          <w:rFonts w:ascii="Arial" w:hAnsi="Arial" w:eastAsia="Arial" w:cs="Arial"/>
          <w:b w:val="0"/>
          <w:bCs w:val="0"/>
          <w:i w:val="0"/>
          <w:iCs w:val="0"/>
          <w:sz w:val="22"/>
          <w:szCs w:val="22"/>
        </w:rPr>
        <w:t>curate</w:t>
      </w:r>
      <w:r w:rsidRPr="13810072" w:rsidR="24D26C89">
        <w:rPr>
          <w:rFonts w:ascii="Arial" w:hAnsi="Arial" w:eastAsia="Arial" w:cs="Arial"/>
          <w:b w:val="0"/>
          <w:bCs w:val="0"/>
          <w:i w:val="0"/>
          <w:iCs w:val="0"/>
          <w:sz w:val="22"/>
          <w:szCs w:val="22"/>
        </w:rPr>
        <w:t xml:space="preserve"> results </w:t>
      </w:r>
      <w:r w:rsidRPr="13810072" w:rsidR="1AA61288">
        <w:rPr>
          <w:rFonts w:ascii="Arial" w:hAnsi="Arial" w:eastAsia="Arial" w:cs="Arial"/>
          <w:b w:val="0"/>
          <w:bCs w:val="0"/>
          <w:i w:val="0"/>
          <w:iCs w:val="0"/>
          <w:sz w:val="22"/>
          <w:szCs w:val="22"/>
        </w:rPr>
        <w:t>of obesity in younger individuals</w:t>
      </w:r>
      <w:r w:rsidRPr="13810072" w:rsidR="3FE7B026">
        <w:rPr>
          <w:rFonts w:ascii="Arial" w:hAnsi="Arial" w:eastAsia="Arial" w:cs="Arial"/>
          <w:b w:val="0"/>
          <w:bCs w:val="0"/>
          <w:i w:val="0"/>
          <w:iCs w:val="0"/>
          <w:sz w:val="22"/>
          <w:szCs w:val="22"/>
        </w:rPr>
        <w:t xml:space="preserve"> over most recent years</w:t>
      </w:r>
      <w:r w:rsidRPr="13810072" w:rsidR="1C023279">
        <w:rPr>
          <w:rFonts w:ascii="Arial" w:hAnsi="Arial" w:eastAsia="Arial" w:cs="Arial"/>
          <w:b w:val="0"/>
          <w:bCs w:val="0"/>
          <w:i w:val="0"/>
          <w:iCs w:val="0"/>
          <w:sz w:val="22"/>
          <w:szCs w:val="22"/>
        </w:rPr>
        <w:t xml:space="preserve">. </w:t>
      </w:r>
      <w:r w:rsidRPr="13810072" w:rsidR="37EC5341">
        <w:rPr>
          <w:rFonts w:ascii="Arial" w:hAnsi="Arial" w:eastAsia="Arial" w:cs="Arial"/>
          <w:b w:val="0"/>
          <w:bCs w:val="0"/>
          <w:i w:val="0"/>
          <w:iCs w:val="0"/>
          <w:sz w:val="22"/>
          <w:szCs w:val="22"/>
        </w:rPr>
        <w:t xml:space="preserve">To </w:t>
      </w:r>
      <w:r w:rsidRPr="13810072" w:rsidR="56E4DEF1">
        <w:rPr>
          <w:rFonts w:ascii="Arial" w:hAnsi="Arial" w:eastAsia="Arial" w:cs="Arial"/>
          <w:b w:val="0"/>
          <w:bCs w:val="0"/>
          <w:i w:val="0"/>
          <w:iCs w:val="0"/>
          <w:sz w:val="22"/>
          <w:szCs w:val="22"/>
        </w:rPr>
        <w:t xml:space="preserve">help </w:t>
      </w:r>
      <w:r w:rsidRPr="13810072" w:rsidR="37EC5341">
        <w:rPr>
          <w:rFonts w:ascii="Arial" w:hAnsi="Arial" w:eastAsia="Arial" w:cs="Arial"/>
          <w:b w:val="0"/>
          <w:bCs w:val="0"/>
          <w:i w:val="0"/>
          <w:iCs w:val="0"/>
          <w:sz w:val="22"/>
          <w:szCs w:val="22"/>
        </w:rPr>
        <w:t xml:space="preserve">support my factual </w:t>
      </w:r>
      <w:r w:rsidRPr="13810072" w:rsidR="14D882D2">
        <w:rPr>
          <w:rFonts w:ascii="Arial" w:hAnsi="Arial" w:eastAsia="Arial" w:cs="Arial"/>
          <w:b w:val="0"/>
          <w:bCs w:val="0"/>
          <w:i w:val="0"/>
          <w:iCs w:val="0"/>
          <w:sz w:val="22"/>
          <w:szCs w:val="22"/>
        </w:rPr>
        <w:t>sources,</w:t>
      </w:r>
      <w:r w:rsidRPr="13810072" w:rsidR="37EC5341">
        <w:rPr>
          <w:rFonts w:ascii="Arial" w:hAnsi="Arial" w:eastAsia="Arial" w:cs="Arial"/>
          <w:b w:val="0"/>
          <w:bCs w:val="0"/>
          <w:i w:val="0"/>
          <w:iCs w:val="0"/>
          <w:sz w:val="22"/>
          <w:szCs w:val="22"/>
        </w:rPr>
        <w:t xml:space="preserve"> I will </w:t>
      </w:r>
      <w:r w:rsidRPr="13810072" w:rsidR="1C023279">
        <w:rPr>
          <w:rFonts w:ascii="Arial" w:hAnsi="Arial" w:eastAsia="Arial" w:cs="Arial"/>
          <w:b w:val="0"/>
          <w:bCs w:val="0"/>
          <w:i w:val="0"/>
          <w:iCs w:val="0"/>
          <w:sz w:val="22"/>
          <w:szCs w:val="22"/>
        </w:rPr>
        <w:t>include</w:t>
      </w:r>
      <w:r w:rsidRPr="13810072" w:rsidR="20D18AE3">
        <w:rPr>
          <w:rFonts w:ascii="Arial" w:hAnsi="Arial" w:eastAsia="Arial" w:cs="Arial"/>
          <w:b w:val="0"/>
          <w:bCs w:val="0"/>
          <w:i w:val="0"/>
          <w:iCs w:val="0"/>
          <w:sz w:val="22"/>
          <w:szCs w:val="22"/>
        </w:rPr>
        <w:t xml:space="preserve"> 8</w:t>
      </w:r>
      <w:r w:rsidRPr="13810072" w:rsidR="1C023279">
        <w:rPr>
          <w:rFonts w:ascii="Arial" w:hAnsi="Arial" w:eastAsia="Arial" w:cs="Arial"/>
          <w:b w:val="0"/>
          <w:bCs w:val="0"/>
          <w:i w:val="0"/>
          <w:iCs w:val="0"/>
          <w:sz w:val="22"/>
          <w:szCs w:val="22"/>
        </w:rPr>
        <w:t xml:space="preserve"> </w:t>
      </w:r>
      <w:r w:rsidRPr="13810072" w:rsidR="07F2DBD6">
        <w:rPr>
          <w:rFonts w:ascii="Arial" w:hAnsi="Arial" w:eastAsia="Arial" w:cs="Arial"/>
          <w:b w:val="0"/>
          <w:bCs w:val="0"/>
          <w:i w:val="0"/>
          <w:iCs w:val="0"/>
          <w:sz w:val="22"/>
          <w:szCs w:val="22"/>
        </w:rPr>
        <w:t xml:space="preserve">relating </w:t>
      </w:r>
      <w:r w:rsidRPr="13810072" w:rsidR="1C023279">
        <w:rPr>
          <w:rFonts w:ascii="Arial" w:hAnsi="Arial" w:eastAsia="Arial" w:cs="Arial"/>
          <w:b w:val="0"/>
          <w:bCs w:val="0"/>
          <w:i w:val="0"/>
          <w:iCs w:val="0"/>
          <w:sz w:val="22"/>
          <w:szCs w:val="22"/>
        </w:rPr>
        <w:t>references and citations</w:t>
      </w:r>
      <w:r w:rsidRPr="13810072" w:rsidR="6B8ED3AA">
        <w:rPr>
          <w:rFonts w:ascii="Arial" w:hAnsi="Arial" w:eastAsia="Arial" w:cs="Arial"/>
          <w:b w:val="0"/>
          <w:bCs w:val="0"/>
          <w:i w:val="0"/>
          <w:iCs w:val="0"/>
          <w:sz w:val="22"/>
          <w:szCs w:val="22"/>
        </w:rPr>
        <w:t xml:space="preserve"> </w:t>
      </w:r>
      <w:r w:rsidRPr="13810072" w:rsidR="6AFF8F3B">
        <w:rPr>
          <w:rFonts w:ascii="Arial" w:hAnsi="Arial" w:eastAsia="Arial" w:cs="Arial"/>
          <w:b w:val="0"/>
          <w:bCs w:val="0"/>
          <w:i w:val="0"/>
          <w:iCs w:val="0"/>
          <w:sz w:val="22"/>
          <w:szCs w:val="22"/>
        </w:rPr>
        <w:t>throughout my repo</w:t>
      </w:r>
      <w:r w:rsidRPr="13810072" w:rsidR="301D4F38">
        <w:rPr>
          <w:rFonts w:ascii="Arial" w:hAnsi="Arial" w:eastAsia="Arial" w:cs="Arial"/>
          <w:b w:val="0"/>
          <w:bCs w:val="0"/>
          <w:i w:val="0"/>
          <w:iCs w:val="0"/>
          <w:sz w:val="22"/>
          <w:szCs w:val="22"/>
        </w:rPr>
        <w:t xml:space="preserve">rt which will help </w:t>
      </w:r>
      <w:r w:rsidRPr="13810072" w:rsidR="622CA5B1">
        <w:rPr>
          <w:rFonts w:ascii="Arial" w:hAnsi="Arial" w:eastAsia="Arial" w:cs="Arial"/>
          <w:b w:val="0"/>
          <w:bCs w:val="0"/>
          <w:i w:val="0"/>
          <w:iCs w:val="0"/>
          <w:sz w:val="22"/>
          <w:szCs w:val="22"/>
        </w:rPr>
        <w:t xml:space="preserve">readers </w:t>
      </w:r>
      <w:r w:rsidRPr="13810072" w:rsidR="44AB46EF">
        <w:rPr>
          <w:rFonts w:ascii="Arial" w:hAnsi="Arial" w:eastAsia="Arial" w:cs="Arial"/>
          <w:b w:val="0"/>
          <w:bCs w:val="0"/>
          <w:i w:val="0"/>
          <w:iCs w:val="0"/>
          <w:sz w:val="22"/>
          <w:szCs w:val="22"/>
        </w:rPr>
        <w:t xml:space="preserve">(CCG) </w:t>
      </w:r>
      <w:r w:rsidRPr="13810072" w:rsidR="301D4F38">
        <w:rPr>
          <w:rFonts w:ascii="Arial" w:hAnsi="Arial" w:eastAsia="Arial" w:cs="Arial"/>
          <w:b w:val="0"/>
          <w:bCs w:val="0"/>
          <w:i w:val="0"/>
          <w:iCs w:val="0"/>
          <w:sz w:val="22"/>
          <w:szCs w:val="22"/>
        </w:rPr>
        <w:t xml:space="preserve">to understand </w:t>
      </w:r>
      <w:r w:rsidRPr="13810072" w:rsidR="291EDCFF">
        <w:rPr>
          <w:rFonts w:ascii="Arial" w:hAnsi="Arial" w:eastAsia="Arial" w:cs="Arial"/>
          <w:b w:val="0"/>
          <w:bCs w:val="0"/>
          <w:i w:val="0"/>
          <w:iCs w:val="0"/>
          <w:sz w:val="22"/>
          <w:szCs w:val="22"/>
        </w:rPr>
        <w:t>that the i</w:t>
      </w:r>
      <w:r w:rsidRPr="13810072" w:rsidR="301D4F38">
        <w:rPr>
          <w:rFonts w:ascii="Arial" w:hAnsi="Arial" w:eastAsia="Arial" w:cs="Arial"/>
          <w:b w:val="0"/>
          <w:bCs w:val="0"/>
          <w:i w:val="0"/>
          <w:iCs w:val="0"/>
          <w:sz w:val="22"/>
          <w:szCs w:val="22"/>
        </w:rPr>
        <w:t>nformation being comm</w:t>
      </w:r>
      <w:r w:rsidRPr="13810072" w:rsidR="0023FD7C">
        <w:rPr>
          <w:rFonts w:ascii="Arial" w:hAnsi="Arial" w:eastAsia="Arial" w:cs="Arial"/>
          <w:b w:val="0"/>
          <w:bCs w:val="0"/>
          <w:i w:val="0"/>
          <w:iCs w:val="0"/>
          <w:sz w:val="22"/>
          <w:szCs w:val="22"/>
        </w:rPr>
        <w:t xml:space="preserve">unicated is factual </w:t>
      </w:r>
      <w:r w:rsidRPr="13810072" w:rsidR="0CF89DC5">
        <w:rPr>
          <w:rFonts w:ascii="Arial" w:hAnsi="Arial" w:eastAsia="Arial" w:cs="Arial"/>
          <w:b w:val="0"/>
          <w:bCs w:val="0"/>
          <w:i w:val="0"/>
          <w:iCs w:val="0"/>
          <w:sz w:val="22"/>
          <w:szCs w:val="22"/>
        </w:rPr>
        <w:t>in all ways possible.</w:t>
      </w:r>
    </w:p>
    <w:p w:rsidR="5922F5D9" w:rsidP="13810072" w:rsidRDefault="5922F5D9" w14:paraId="28FC2F07" w14:textId="74F08039">
      <w:pPr>
        <w:pStyle w:val="Normal"/>
        <w:spacing w:line="360" w:lineRule="auto"/>
        <w:rPr>
          <w:rFonts w:ascii="Arial" w:hAnsi="Arial" w:eastAsia="Arial" w:cs="Arial"/>
          <w:b w:val="0"/>
          <w:bCs w:val="0"/>
          <w:i w:val="0"/>
          <w:iCs w:val="0"/>
          <w:sz w:val="22"/>
          <w:szCs w:val="22"/>
        </w:rPr>
      </w:pPr>
      <w:r w:rsidRPr="13810072" w:rsidR="5922F5D9">
        <w:rPr>
          <w:rFonts w:ascii="Arial" w:hAnsi="Arial" w:eastAsia="Arial" w:cs="Arial"/>
          <w:b w:val="1"/>
          <w:bCs w:val="1"/>
          <w:i w:val="0"/>
          <w:iCs w:val="0"/>
          <w:sz w:val="28"/>
          <w:szCs w:val="28"/>
        </w:rPr>
        <w:t>2) Social Learning Theory</w:t>
      </w:r>
    </w:p>
    <w:p w:rsidR="66052207" w:rsidP="6C40188F" w:rsidRDefault="66052207" w14:paraId="2FA44A28" w14:textId="04ACBC3F">
      <w:pPr>
        <w:pStyle w:val="Normal"/>
        <w:spacing w:line="360" w:lineRule="auto"/>
        <w:rPr>
          <w:rFonts w:ascii="Arial" w:hAnsi="Arial" w:eastAsia="Arial" w:cs="Arial"/>
          <w:b w:val="0"/>
          <w:bCs w:val="0"/>
          <w:i w:val="0"/>
          <w:iCs w:val="0"/>
          <w:color w:val="auto"/>
          <w:sz w:val="22"/>
          <w:szCs w:val="22"/>
        </w:rPr>
      </w:pPr>
      <w:r w:rsidRPr="6C40188F" w:rsidR="388263AA">
        <w:rPr>
          <w:rFonts w:ascii="Arial" w:hAnsi="Arial" w:eastAsia="Arial" w:cs="Arial"/>
          <w:b w:val="0"/>
          <w:bCs w:val="0"/>
          <w:i w:val="0"/>
          <w:iCs w:val="0"/>
          <w:sz w:val="22"/>
          <w:szCs w:val="22"/>
        </w:rPr>
        <w:t>The</w:t>
      </w:r>
      <w:r w:rsidRPr="6C40188F" w:rsidR="388263AA">
        <w:rPr>
          <w:rFonts w:ascii="Arial" w:hAnsi="Arial" w:eastAsia="Arial" w:cs="Arial"/>
          <w:b w:val="0"/>
          <w:bCs w:val="0"/>
          <w:i w:val="0"/>
          <w:iCs w:val="0"/>
          <w:sz w:val="22"/>
          <w:szCs w:val="22"/>
        </w:rPr>
        <w:t xml:space="preserve"> Social Learning Theory was developed by </w:t>
      </w:r>
      <w:r w:rsidRPr="6C40188F" w:rsidR="151EA0A6">
        <w:rPr>
          <w:rFonts w:ascii="Arial" w:hAnsi="Arial" w:eastAsia="Arial" w:cs="Arial"/>
          <w:b w:val="0"/>
          <w:bCs w:val="0"/>
          <w:i w:val="0"/>
          <w:iCs w:val="0"/>
          <w:sz w:val="22"/>
          <w:szCs w:val="22"/>
        </w:rPr>
        <w:t xml:space="preserve">a </w:t>
      </w:r>
      <w:r w:rsidRPr="6C40188F" w:rsidR="388263AA">
        <w:rPr>
          <w:rFonts w:ascii="Arial" w:hAnsi="Arial" w:eastAsia="Arial" w:cs="Arial"/>
          <w:b w:val="0"/>
          <w:bCs w:val="0"/>
          <w:i w:val="0"/>
          <w:iCs w:val="0"/>
          <w:sz w:val="22"/>
          <w:szCs w:val="22"/>
        </w:rPr>
        <w:t xml:space="preserve">psychologist </w:t>
      </w:r>
      <w:r w:rsidRPr="6C40188F" w:rsidR="59A5EA19">
        <w:rPr>
          <w:rFonts w:ascii="Arial" w:hAnsi="Arial" w:eastAsia="Arial" w:cs="Arial"/>
          <w:b w:val="0"/>
          <w:bCs w:val="0"/>
          <w:i w:val="0"/>
          <w:iCs w:val="0"/>
          <w:sz w:val="22"/>
          <w:szCs w:val="22"/>
        </w:rPr>
        <w:t xml:space="preserve">named </w:t>
      </w:r>
      <w:r w:rsidRPr="6C40188F" w:rsidR="388263AA">
        <w:rPr>
          <w:rFonts w:ascii="Arial" w:hAnsi="Arial" w:eastAsia="Arial" w:cs="Arial"/>
          <w:b w:val="0"/>
          <w:bCs w:val="0"/>
          <w:i w:val="0"/>
          <w:iCs w:val="0"/>
          <w:sz w:val="22"/>
          <w:szCs w:val="22"/>
        </w:rPr>
        <w:t xml:space="preserve">Albert Bandura as an alternative </w:t>
      </w:r>
      <w:r w:rsidRPr="6C40188F" w:rsidR="50132510">
        <w:rPr>
          <w:rFonts w:ascii="Arial" w:hAnsi="Arial" w:eastAsia="Arial" w:cs="Arial"/>
          <w:b w:val="0"/>
          <w:bCs w:val="0"/>
          <w:i w:val="0"/>
          <w:iCs w:val="0"/>
          <w:sz w:val="22"/>
          <w:szCs w:val="22"/>
        </w:rPr>
        <w:t xml:space="preserve">to the earlier work of fellow psychologist B.F Skinner, who was known for his influence on </w:t>
      </w:r>
      <w:r w:rsidRPr="6C40188F" w:rsidR="35CC2E0D">
        <w:rPr>
          <w:rFonts w:ascii="Arial" w:hAnsi="Arial" w:eastAsia="Arial" w:cs="Arial"/>
          <w:b w:val="0"/>
          <w:bCs w:val="0"/>
          <w:i w:val="0"/>
          <w:iCs w:val="0"/>
          <w:sz w:val="22"/>
          <w:szCs w:val="22"/>
        </w:rPr>
        <w:t>behaviorism</w:t>
      </w:r>
      <w:r w:rsidRPr="6C40188F" w:rsidR="50132510">
        <w:rPr>
          <w:rFonts w:ascii="Arial" w:hAnsi="Arial" w:eastAsia="Arial" w:cs="Arial"/>
          <w:b w:val="0"/>
          <w:bCs w:val="0"/>
          <w:i w:val="0"/>
          <w:iCs w:val="0"/>
          <w:sz w:val="22"/>
          <w:szCs w:val="22"/>
        </w:rPr>
        <w:t>.</w:t>
      </w:r>
      <w:r w:rsidRPr="6C40188F" w:rsidR="50132510">
        <w:rPr>
          <w:rFonts w:ascii="Arial" w:hAnsi="Arial" w:eastAsia="Arial" w:cs="Arial"/>
          <w:b w:val="0"/>
          <w:bCs w:val="0"/>
          <w:i w:val="0"/>
          <w:iCs w:val="0"/>
          <w:sz w:val="22"/>
          <w:szCs w:val="22"/>
        </w:rPr>
        <w:t xml:space="preserve"> While behavioural psychology</w:t>
      </w:r>
      <w:r w:rsidRPr="6C40188F" w:rsidR="2F6597A9">
        <w:rPr>
          <w:rFonts w:ascii="Arial" w:hAnsi="Arial" w:eastAsia="Arial" w:cs="Arial"/>
          <w:b w:val="0"/>
          <w:bCs w:val="0"/>
          <w:i w:val="0"/>
          <w:iCs w:val="0"/>
          <w:sz w:val="22"/>
          <w:szCs w:val="22"/>
        </w:rPr>
        <w:t xml:space="preserve"> focuses on how</w:t>
      </w:r>
      <w:r w:rsidRPr="6C40188F" w:rsidR="3EB77ABC">
        <w:rPr>
          <w:rFonts w:ascii="Arial" w:hAnsi="Arial" w:eastAsia="Arial" w:cs="Arial"/>
          <w:b w:val="0"/>
          <w:bCs w:val="0"/>
          <w:i w:val="0"/>
          <w:iCs w:val="0"/>
          <w:sz w:val="22"/>
          <w:szCs w:val="22"/>
        </w:rPr>
        <w:t xml:space="preserve"> the environment </w:t>
      </w:r>
      <w:r w:rsidRPr="6C40188F" w:rsidR="30D9D85D">
        <w:rPr>
          <w:rFonts w:ascii="Arial" w:hAnsi="Arial" w:eastAsia="Arial" w:cs="Arial"/>
          <w:b w:val="0"/>
          <w:bCs w:val="0"/>
          <w:i w:val="0"/>
          <w:iCs w:val="0"/>
          <w:sz w:val="22"/>
          <w:szCs w:val="22"/>
        </w:rPr>
        <w:t>influences</w:t>
      </w:r>
      <w:r w:rsidRPr="6C40188F" w:rsidR="3EB77ABC">
        <w:rPr>
          <w:rFonts w:ascii="Arial" w:hAnsi="Arial" w:eastAsia="Arial" w:cs="Arial"/>
          <w:b w:val="0"/>
          <w:bCs w:val="0"/>
          <w:i w:val="0"/>
          <w:iCs w:val="0"/>
          <w:sz w:val="22"/>
          <w:szCs w:val="22"/>
        </w:rPr>
        <w:t xml:space="preserve"> behaviour</w:t>
      </w:r>
      <w:r w:rsidRPr="6C40188F" w:rsidR="28F302A0">
        <w:rPr>
          <w:rFonts w:ascii="Arial" w:hAnsi="Arial" w:eastAsia="Arial" w:cs="Arial"/>
          <w:b w:val="0"/>
          <w:bCs w:val="0"/>
          <w:i w:val="0"/>
          <w:iCs w:val="0"/>
          <w:sz w:val="22"/>
          <w:szCs w:val="22"/>
        </w:rPr>
        <w:t>,</w:t>
      </w:r>
      <w:r w:rsidRPr="6C40188F" w:rsidR="3EB77ABC">
        <w:rPr>
          <w:rFonts w:ascii="Arial" w:hAnsi="Arial" w:eastAsia="Arial" w:cs="Arial"/>
          <w:b w:val="0"/>
          <w:bCs w:val="0"/>
          <w:i w:val="0"/>
          <w:iCs w:val="0"/>
          <w:sz w:val="22"/>
          <w:szCs w:val="22"/>
        </w:rPr>
        <w:t xml:space="preserve"> Bandura argued that people might learn </w:t>
      </w:r>
      <w:r w:rsidRPr="6C40188F" w:rsidR="608909A5">
        <w:rPr>
          <w:rFonts w:ascii="Arial" w:hAnsi="Arial" w:eastAsia="Arial" w:cs="Arial"/>
          <w:b w:val="0"/>
          <w:bCs w:val="0"/>
          <w:i w:val="0"/>
          <w:iCs w:val="0"/>
          <w:sz w:val="22"/>
          <w:szCs w:val="22"/>
        </w:rPr>
        <w:t xml:space="preserve">different </w:t>
      </w:r>
      <w:r w:rsidRPr="6C40188F" w:rsidR="3EB77ABC">
        <w:rPr>
          <w:rFonts w:ascii="Arial" w:hAnsi="Arial" w:eastAsia="Arial" w:cs="Arial"/>
          <w:b w:val="0"/>
          <w:bCs w:val="0"/>
          <w:i w:val="0"/>
          <w:iCs w:val="0"/>
          <w:sz w:val="22"/>
          <w:szCs w:val="22"/>
        </w:rPr>
        <w:t>behaviour</w:t>
      </w:r>
      <w:r w:rsidRPr="6C40188F" w:rsidR="53C385D7">
        <w:rPr>
          <w:rFonts w:ascii="Arial" w:hAnsi="Arial" w:eastAsia="Arial" w:cs="Arial"/>
          <w:b w:val="0"/>
          <w:bCs w:val="0"/>
          <w:i w:val="0"/>
          <w:iCs w:val="0"/>
          <w:sz w:val="22"/>
          <w:szCs w:val="22"/>
        </w:rPr>
        <w:t xml:space="preserve">s </w:t>
      </w:r>
      <w:r w:rsidRPr="6C40188F" w:rsidR="3EB77ABC">
        <w:rPr>
          <w:rFonts w:ascii="Arial" w:hAnsi="Arial" w:eastAsia="Arial" w:cs="Arial"/>
          <w:b w:val="0"/>
          <w:bCs w:val="0"/>
          <w:i w:val="0"/>
          <w:iCs w:val="0"/>
          <w:sz w:val="22"/>
          <w:szCs w:val="22"/>
        </w:rPr>
        <w:t xml:space="preserve">by </w:t>
      </w:r>
      <w:r w:rsidRPr="6C40188F" w:rsidR="06401DA3">
        <w:rPr>
          <w:rFonts w:ascii="Arial" w:hAnsi="Arial" w:eastAsia="Arial" w:cs="Arial"/>
          <w:b w:val="0"/>
          <w:bCs w:val="0"/>
          <w:i w:val="0"/>
          <w:iCs w:val="0"/>
          <w:sz w:val="22"/>
          <w:szCs w:val="22"/>
        </w:rPr>
        <w:t>observing</w:t>
      </w:r>
      <w:r w:rsidRPr="6C40188F" w:rsidR="3EB77ABC">
        <w:rPr>
          <w:rFonts w:ascii="Arial" w:hAnsi="Arial" w:eastAsia="Arial" w:cs="Arial"/>
          <w:b w:val="0"/>
          <w:bCs w:val="0"/>
          <w:i w:val="0"/>
          <w:iCs w:val="0"/>
          <w:sz w:val="22"/>
          <w:szCs w:val="22"/>
        </w:rPr>
        <w:t xml:space="preserve"> other</w:t>
      </w:r>
      <w:r w:rsidRPr="6C40188F" w:rsidR="00AE6233">
        <w:rPr>
          <w:rFonts w:ascii="Arial" w:hAnsi="Arial" w:eastAsia="Arial" w:cs="Arial"/>
          <w:b w:val="0"/>
          <w:bCs w:val="0"/>
          <w:i w:val="0"/>
          <w:iCs w:val="0"/>
          <w:sz w:val="22"/>
          <w:szCs w:val="22"/>
        </w:rPr>
        <w:t xml:space="preserve"> individuals</w:t>
      </w:r>
      <w:r w:rsidRPr="6C40188F" w:rsidR="3EB77ABC">
        <w:rPr>
          <w:rFonts w:ascii="Arial" w:hAnsi="Arial" w:eastAsia="Arial" w:cs="Arial"/>
          <w:b w:val="0"/>
          <w:bCs w:val="0"/>
          <w:i w:val="0"/>
          <w:iCs w:val="0"/>
          <w:sz w:val="22"/>
          <w:szCs w:val="22"/>
        </w:rPr>
        <w:t>. According</w:t>
      </w:r>
      <w:r w:rsidRPr="6C40188F" w:rsidR="5CBA7F2A">
        <w:rPr>
          <w:rFonts w:ascii="Arial" w:hAnsi="Arial" w:eastAsia="Arial" w:cs="Arial"/>
          <w:b w:val="0"/>
          <w:bCs w:val="0"/>
          <w:i w:val="0"/>
          <w:iCs w:val="0"/>
          <w:sz w:val="22"/>
          <w:szCs w:val="22"/>
        </w:rPr>
        <w:t xml:space="preserve"> to the Social Learning Theory</w:t>
      </w:r>
      <w:r w:rsidRPr="6C40188F" w:rsidR="1F23CC48">
        <w:rPr>
          <w:rFonts w:ascii="Arial" w:hAnsi="Arial" w:eastAsia="Arial" w:cs="Arial"/>
          <w:b w:val="0"/>
          <w:bCs w:val="0"/>
          <w:i w:val="0"/>
          <w:iCs w:val="0"/>
          <w:sz w:val="22"/>
          <w:szCs w:val="22"/>
        </w:rPr>
        <w:t>, social behaviour is learnt by</w:t>
      </w:r>
      <w:r w:rsidRPr="6C40188F" w:rsidR="1F23CC48">
        <w:rPr>
          <w:rFonts w:ascii="Arial" w:hAnsi="Arial" w:eastAsia="Arial" w:cs="Arial"/>
          <w:b w:val="0"/>
          <w:bCs w:val="0"/>
          <w:i w:val="0"/>
          <w:iCs w:val="0"/>
          <w:sz w:val="22"/>
          <w:szCs w:val="22"/>
        </w:rPr>
        <w:t xml:space="preserve"> </w:t>
      </w:r>
      <w:r w:rsidRPr="6C40188F" w:rsidR="1F23CC48">
        <w:rPr>
          <w:rFonts w:ascii="Arial" w:hAnsi="Arial" w:eastAsia="Arial" w:cs="Arial"/>
          <w:b w:val="0"/>
          <w:bCs w:val="0"/>
          <w:i w:val="0"/>
          <w:iCs w:val="0"/>
          <w:sz w:val="22"/>
          <w:szCs w:val="22"/>
        </w:rPr>
        <w:t>witnessin</w:t>
      </w:r>
      <w:r w:rsidRPr="6C40188F" w:rsidR="1F23CC48">
        <w:rPr>
          <w:rFonts w:ascii="Arial" w:hAnsi="Arial" w:eastAsia="Arial" w:cs="Arial"/>
          <w:b w:val="0"/>
          <w:bCs w:val="0"/>
          <w:i w:val="0"/>
          <w:iCs w:val="0"/>
          <w:sz w:val="22"/>
          <w:szCs w:val="22"/>
        </w:rPr>
        <w:t>g</w:t>
      </w:r>
      <w:r w:rsidRPr="6C40188F" w:rsidR="1F23CC48">
        <w:rPr>
          <w:rFonts w:ascii="Arial" w:hAnsi="Arial" w:eastAsia="Arial" w:cs="Arial"/>
          <w:b w:val="0"/>
          <w:bCs w:val="0"/>
          <w:i w:val="0"/>
          <w:iCs w:val="0"/>
          <w:sz w:val="22"/>
          <w:szCs w:val="22"/>
        </w:rPr>
        <w:t xml:space="preserve"> and replicating the actions of others</w:t>
      </w:r>
      <w:r w:rsidRPr="6C40188F" w:rsidR="34ABF6DE">
        <w:rPr>
          <w:rFonts w:ascii="Arial" w:hAnsi="Arial" w:eastAsia="Arial" w:cs="Arial"/>
          <w:b w:val="0"/>
          <w:bCs w:val="0"/>
          <w:i w:val="0"/>
          <w:iCs w:val="0"/>
          <w:sz w:val="22"/>
          <w:szCs w:val="22"/>
        </w:rPr>
        <w:t xml:space="preserve">. </w:t>
      </w:r>
      <w:r w:rsidRPr="6C40188F" w:rsidR="0B659BFA">
        <w:rPr>
          <w:rFonts w:ascii="Arial" w:hAnsi="Arial" w:eastAsia="Arial" w:cs="Arial"/>
          <w:b w:val="0"/>
          <w:bCs w:val="0"/>
          <w:i w:val="0"/>
          <w:iCs w:val="0"/>
          <w:sz w:val="22"/>
          <w:szCs w:val="22"/>
        </w:rPr>
        <w:t>(Rorke, 2006) “</w:t>
      </w:r>
      <w:r w:rsidRPr="6C40188F" w:rsidR="4AD4C7E1">
        <w:rPr>
          <w:rFonts w:ascii="Arial" w:hAnsi="Arial" w:eastAsia="Arial" w:cs="Arial"/>
          <w:b w:val="0"/>
          <w:bCs w:val="0"/>
          <w:i w:val="0"/>
          <w:iCs w:val="0"/>
          <w:sz w:val="22"/>
          <w:szCs w:val="22"/>
        </w:rPr>
        <w:t>In behaviourist theory, learning often appears to be a gradual process</w:t>
      </w:r>
      <w:r w:rsidRPr="6C40188F" w:rsidR="5D8458EB">
        <w:rPr>
          <w:rFonts w:ascii="Arial" w:hAnsi="Arial" w:eastAsia="Arial" w:cs="Arial"/>
          <w:b w:val="0"/>
          <w:bCs w:val="0"/>
          <w:i w:val="0"/>
          <w:iCs w:val="0"/>
          <w:sz w:val="22"/>
          <w:szCs w:val="22"/>
        </w:rPr>
        <w:t xml:space="preserve"> in which organisms must act to learn based on their </w:t>
      </w:r>
      <w:r w:rsidRPr="6C40188F" w:rsidR="7F7D1DBD">
        <w:rPr>
          <w:rFonts w:ascii="Arial" w:hAnsi="Arial" w:eastAsia="Arial" w:cs="Arial"/>
          <w:b w:val="0"/>
          <w:bCs w:val="0"/>
          <w:i w:val="0"/>
          <w:iCs w:val="0"/>
          <w:sz w:val="22"/>
          <w:szCs w:val="22"/>
        </w:rPr>
        <w:t>environment.</w:t>
      </w:r>
      <w:r w:rsidRPr="6C40188F" w:rsidR="5ACE234E">
        <w:rPr>
          <w:rFonts w:ascii="Arial" w:hAnsi="Arial" w:eastAsia="Arial" w:cs="Arial"/>
          <w:b w:val="0"/>
          <w:bCs w:val="0"/>
          <w:i w:val="0"/>
          <w:iCs w:val="0"/>
          <w:sz w:val="22"/>
          <w:szCs w:val="22"/>
        </w:rPr>
        <w:t xml:space="preserve">” </w:t>
      </w:r>
      <w:r w:rsidRPr="6C40188F" w:rsidR="7F7D1DBD">
        <w:rPr>
          <w:rFonts w:ascii="Arial" w:hAnsi="Arial" w:eastAsia="Arial" w:cs="Arial"/>
          <w:b w:val="0"/>
          <w:bCs w:val="0"/>
          <w:i w:val="0"/>
          <w:iCs w:val="0"/>
          <w:sz w:val="22"/>
          <w:szCs w:val="22"/>
        </w:rPr>
        <w:t>The</w:t>
      </w:r>
      <w:r w:rsidRPr="6C40188F" w:rsidR="5A28D786">
        <w:rPr>
          <w:rFonts w:ascii="Arial" w:hAnsi="Arial" w:eastAsia="Arial" w:cs="Arial"/>
          <w:b w:val="0"/>
          <w:bCs w:val="0"/>
          <w:i w:val="0"/>
          <w:iCs w:val="0"/>
          <w:sz w:val="22"/>
          <w:szCs w:val="22"/>
        </w:rPr>
        <w:t xml:space="preserve"> Social Learning Theory consists of four processes which help </w:t>
      </w:r>
      <w:r w:rsidRPr="6C40188F" w:rsidR="5A28D786">
        <w:rPr>
          <w:rFonts w:ascii="Arial" w:hAnsi="Arial" w:eastAsia="Arial" w:cs="Arial"/>
          <w:b w:val="0"/>
          <w:bCs w:val="0"/>
          <w:i w:val="0"/>
          <w:iCs w:val="0"/>
          <w:sz w:val="22"/>
          <w:szCs w:val="22"/>
        </w:rPr>
        <w:t>determine</w:t>
      </w:r>
      <w:r w:rsidRPr="6C40188F" w:rsidR="5A28D786">
        <w:rPr>
          <w:rFonts w:ascii="Arial" w:hAnsi="Arial" w:eastAsia="Arial" w:cs="Arial"/>
          <w:b w:val="0"/>
          <w:bCs w:val="0"/>
          <w:i w:val="0"/>
          <w:iCs w:val="0"/>
          <w:sz w:val="22"/>
          <w:szCs w:val="22"/>
        </w:rPr>
        <w:t xml:space="preserve"> whether a new behaviour is</w:t>
      </w:r>
      <w:r w:rsidRPr="6C40188F" w:rsidR="65709E46">
        <w:rPr>
          <w:rFonts w:ascii="Arial" w:hAnsi="Arial" w:eastAsia="Arial" w:cs="Arial"/>
          <w:b w:val="0"/>
          <w:bCs w:val="0"/>
          <w:i w:val="0"/>
          <w:iCs w:val="0"/>
          <w:sz w:val="22"/>
          <w:szCs w:val="22"/>
        </w:rPr>
        <w:t xml:space="preserve"> </w:t>
      </w:r>
      <w:r w:rsidRPr="6C40188F" w:rsidR="1959754F">
        <w:rPr>
          <w:rFonts w:ascii="Arial" w:hAnsi="Arial" w:eastAsia="Arial" w:cs="Arial"/>
          <w:b w:val="0"/>
          <w:bCs w:val="0"/>
          <w:i w:val="0"/>
          <w:iCs w:val="0"/>
          <w:sz w:val="22"/>
          <w:szCs w:val="22"/>
        </w:rPr>
        <w:t>obtained,</w:t>
      </w:r>
      <w:r w:rsidRPr="6C40188F" w:rsidR="65709E46">
        <w:rPr>
          <w:rFonts w:ascii="Arial" w:hAnsi="Arial" w:eastAsia="Arial" w:cs="Arial"/>
          <w:b w:val="0"/>
          <w:bCs w:val="0"/>
          <w:i w:val="0"/>
          <w:iCs w:val="0"/>
          <w:sz w:val="22"/>
          <w:szCs w:val="22"/>
        </w:rPr>
        <w:t xml:space="preserve"> and they are </w:t>
      </w:r>
      <w:r w:rsidRPr="6C40188F" w:rsidR="377399A1">
        <w:rPr>
          <w:rFonts w:ascii="Arial" w:hAnsi="Arial" w:eastAsia="Arial" w:cs="Arial"/>
          <w:b w:val="1"/>
          <w:bCs w:val="1"/>
          <w:i w:val="0"/>
          <w:iCs w:val="0"/>
          <w:sz w:val="22"/>
          <w:szCs w:val="22"/>
        </w:rPr>
        <w:t>attention</w:t>
      </w:r>
      <w:r w:rsidRPr="6C40188F" w:rsidR="377399A1">
        <w:rPr>
          <w:rFonts w:ascii="Arial" w:hAnsi="Arial" w:eastAsia="Arial" w:cs="Arial"/>
          <w:b w:val="0"/>
          <w:bCs w:val="0"/>
          <w:i w:val="0"/>
          <w:iCs w:val="0"/>
          <w:sz w:val="22"/>
          <w:szCs w:val="22"/>
        </w:rPr>
        <w:t xml:space="preserve">, </w:t>
      </w:r>
      <w:r w:rsidRPr="6C40188F" w:rsidR="377399A1">
        <w:rPr>
          <w:rFonts w:ascii="Arial" w:hAnsi="Arial" w:eastAsia="Arial" w:cs="Arial"/>
          <w:b w:val="1"/>
          <w:bCs w:val="1"/>
          <w:i w:val="0"/>
          <w:iCs w:val="0"/>
          <w:sz w:val="22"/>
          <w:szCs w:val="22"/>
        </w:rPr>
        <w:t>retention</w:t>
      </w:r>
      <w:r w:rsidRPr="6C40188F" w:rsidR="377399A1">
        <w:rPr>
          <w:rFonts w:ascii="Arial" w:hAnsi="Arial" w:eastAsia="Arial" w:cs="Arial"/>
          <w:b w:val="0"/>
          <w:bCs w:val="0"/>
          <w:i w:val="0"/>
          <w:iCs w:val="0"/>
          <w:sz w:val="22"/>
          <w:szCs w:val="22"/>
        </w:rPr>
        <w:t xml:space="preserve">, </w:t>
      </w:r>
      <w:r w:rsidRPr="6C40188F" w:rsidR="7C9B4E61">
        <w:rPr>
          <w:rFonts w:ascii="Arial" w:hAnsi="Arial" w:eastAsia="Arial" w:cs="Arial"/>
          <w:b w:val="1"/>
          <w:bCs w:val="1"/>
          <w:i w:val="0"/>
          <w:iCs w:val="0"/>
          <w:sz w:val="22"/>
          <w:szCs w:val="22"/>
        </w:rPr>
        <w:t>reproduction</w:t>
      </w:r>
      <w:r w:rsidRPr="6C40188F" w:rsidR="7C9B4E61">
        <w:rPr>
          <w:rFonts w:ascii="Arial" w:hAnsi="Arial" w:eastAsia="Arial" w:cs="Arial"/>
          <w:b w:val="0"/>
          <w:bCs w:val="0"/>
          <w:i w:val="0"/>
          <w:iCs w:val="0"/>
          <w:sz w:val="22"/>
          <w:szCs w:val="22"/>
        </w:rPr>
        <w:t>,</w:t>
      </w:r>
      <w:r w:rsidRPr="6C40188F" w:rsidR="377399A1">
        <w:rPr>
          <w:rFonts w:ascii="Arial" w:hAnsi="Arial" w:eastAsia="Arial" w:cs="Arial"/>
          <w:b w:val="0"/>
          <w:bCs w:val="0"/>
          <w:i w:val="0"/>
          <w:iCs w:val="0"/>
          <w:sz w:val="22"/>
          <w:szCs w:val="22"/>
        </w:rPr>
        <w:t xml:space="preserve"> and </w:t>
      </w:r>
      <w:r w:rsidRPr="6C40188F" w:rsidR="377399A1">
        <w:rPr>
          <w:rFonts w:ascii="Arial" w:hAnsi="Arial" w:eastAsia="Arial" w:cs="Arial"/>
          <w:b w:val="1"/>
          <w:bCs w:val="1"/>
          <w:i w:val="0"/>
          <w:iCs w:val="0"/>
          <w:sz w:val="22"/>
          <w:szCs w:val="22"/>
        </w:rPr>
        <w:t>motivation</w:t>
      </w:r>
      <w:r w:rsidRPr="6C40188F" w:rsidR="10ED2E5E">
        <w:rPr>
          <w:rFonts w:ascii="Arial" w:hAnsi="Arial" w:eastAsia="Arial" w:cs="Arial"/>
          <w:b w:val="0"/>
          <w:bCs w:val="0"/>
          <w:i w:val="0"/>
          <w:iCs w:val="0"/>
          <w:sz w:val="22"/>
          <w:szCs w:val="22"/>
        </w:rPr>
        <w:t>.</w:t>
      </w:r>
      <w:r w:rsidRPr="6C40188F" w:rsidR="10ED2E5E">
        <w:rPr>
          <w:rFonts w:ascii="Arial" w:hAnsi="Arial" w:eastAsia="Arial" w:cs="Arial"/>
          <w:b w:val="0"/>
          <w:bCs w:val="0"/>
          <w:i w:val="0"/>
          <w:iCs w:val="0"/>
          <w:sz w:val="22"/>
          <w:szCs w:val="22"/>
        </w:rPr>
        <w:t xml:space="preserve"> </w:t>
      </w:r>
      <w:r w:rsidRPr="6C40188F" w:rsidR="49C34466">
        <w:rPr>
          <w:rFonts w:ascii="Arial" w:hAnsi="Arial" w:eastAsia="Arial" w:cs="Arial"/>
          <w:b w:val="0"/>
          <w:bCs w:val="0"/>
          <w:i w:val="0"/>
          <w:iCs w:val="0"/>
          <w:color w:val="auto"/>
          <w:sz w:val="22"/>
          <w:szCs w:val="22"/>
        </w:rPr>
        <w:t xml:space="preserve">Attention </w:t>
      </w:r>
      <w:r w:rsidRPr="6C40188F" w:rsidR="4D8B8609">
        <w:rPr>
          <w:rFonts w:ascii="Arial" w:hAnsi="Arial" w:eastAsia="Arial" w:cs="Arial"/>
          <w:b w:val="0"/>
          <w:bCs w:val="0"/>
          <w:i w:val="0"/>
          <w:iCs w:val="0"/>
          <w:color w:val="auto"/>
          <w:sz w:val="22"/>
          <w:szCs w:val="22"/>
        </w:rPr>
        <w:t>is when a</w:t>
      </w:r>
      <w:r w:rsidRPr="6C40188F" w:rsidR="49C34466">
        <w:rPr>
          <w:rFonts w:ascii="Arial" w:hAnsi="Arial" w:eastAsia="Arial" w:cs="Arial"/>
          <w:b w:val="0"/>
          <w:bCs w:val="0"/>
          <w:i w:val="0"/>
          <w:iCs w:val="0"/>
          <w:color w:val="auto"/>
          <w:sz w:val="22"/>
          <w:szCs w:val="22"/>
        </w:rPr>
        <w:t xml:space="preserve"> person must be paying attention to learning. Anything that diverts their attention from observational learning will have a negative impact.</w:t>
      </w:r>
      <w:r w:rsidRPr="6C40188F" w:rsidR="7D14A922">
        <w:rPr>
          <w:rFonts w:ascii="Arial" w:hAnsi="Arial" w:eastAsia="Arial" w:cs="Arial"/>
          <w:b w:val="0"/>
          <w:bCs w:val="0"/>
          <w:i w:val="0"/>
          <w:iCs w:val="0"/>
          <w:color w:val="auto"/>
          <w:sz w:val="22"/>
          <w:szCs w:val="22"/>
        </w:rPr>
        <w:t xml:space="preserve"> (Kruschke, 2003) ‘A learning phenomenon called highlighting seems especially to demand explanation in terms of learned attention’.</w:t>
      </w:r>
      <w:r w:rsidRPr="6C40188F" w:rsidR="49C34466">
        <w:rPr>
          <w:rFonts w:ascii="Arial" w:hAnsi="Arial" w:eastAsia="Arial" w:cs="Arial"/>
          <w:b w:val="0"/>
          <w:bCs w:val="0"/>
          <w:i w:val="0"/>
          <w:iCs w:val="0"/>
          <w:color w:val="auto"/>
          <w:sz w:val="22"/>
          <w:szCs w:val="22"/>
        </w:rPr>
        <w:t xml:space="preserve"> A person is significantly more likely to devote their complete attention to learning if the model is engaging or there is a fresh factor to the circumstance</w:t>
      </w:r>
      <w:r w:rsidRPr="6C40188F" w:rsidR="3D196465">
        <w:rPr>
          <w:rFonts w:ascii="Arial" w:hAnsi="Arial" w:eastAsia="Arial" w:cs="Arial"/>
          <w:b w:val="0"/>
          <w:bCs w:val="0"/>
          <w:i w:val="0"/>
          <w:iCs w:val="0"/>
          <w:color w:val="auto"/>
          <w:sz w:val="22"/>
          <w:szCs w:val="22"/>
        </w:rPr>
        <w:t>.</w:t>
      </w:r>
    </w:p>
    <w:p w:rsidR="66052207" w:rsidP="6C40188F" w:rsidRDefault="66052207" w14:paraId="0B104B4C" w14:textId="7F2C006C">
      <w:pPr>
        <w:pStyle w:val="Normal"/>
        <w:spacing w:line="360" w:lineRule="auto"/>
        <w:rPr>
          <w:rFonts w:ascii="Arial" w:hAnsi="Arial" w:eastAsia="Arial" w:cs="Arial"/>
          <w:b w:val="0"/>
          <w:bCs w:val="0"/>
          <w:i w:val="0"/>
          <w:iCs w:val="0"/>
          <w:color w:val="auto"/>
          <w:sz w:val="22"/>
          <w:szCs w:val="22"/>
        </w:rPr>
      </w:pPr>
      <w:r w:rsidRPr="6C40188F" w:rsidR="050DF5DF">
        <w:rPr>
          <w:rFonts w:ascii="Arial" w:hAnsi="Arial" w:eastAsia="Arial" w:cs="Arial"/>
          <w:b w:val="0"/>
          <w:bCs w:val="0"/>
          <w:i w:val="0"/>
          <w:iCs w:val="0"/>
          <w:color w:val="auto"/>
          <w:sz w:val="22"/>
          <w:szCs w:val="22"/>
        </w:rPr>
        <w:t>Following parents/</w:t>
      </w:r>
      <w:r w:rsidRPr="6C40188F" w:rsidR="6410D636">
        <w:rPr>
          <w:rFonts w:ascii="Arial" w:hAnsi="Arial" w:eastAsia="Arial" w:cs="Arial"/>
          <w:b w:val="0"/>
          <w:bCs w:val="0"/>
          <w:i w:val="0"/>
          <w:iCs w:val="0"/>
          <w:color w:val="auto"/>
          <w:sz w:val="22"/>
          <w:szCs w:val="22"/>
        </w:rPr>
        <w:t>guardian's</w:t>
      </w:r>
      <w:r w:rsidRPr="6C40188F" w:rsidR="050DF5DF">
        <w:rPr>
          <w:rFonts w:ascii="Arial" w:hAnsi="Arial" w:eastAsia="Arial" w:cs="Arial"/>
          <w:b w:val="0"/>
          <w:bCs w:val="0"/>
          <w:i w:val="0"/>
          <w:iCs w:val="0"/>
          <w:color w:val="auto"/>
          <w:sz w:val="22"/>
          <w:szCs w:val="22"/>
        </w:rPr>
        <w:t xml:space="preserve"> actions or friends at school</w:t>
      </w:r>
    </w:p>
    <w:p w:rsidR="66052207" w:rsidP="6C40188F" w:rsidRDefault="66052207" w14:paraId="40DD9FA1" w14:textId="0EF32063">
      <w:pPr>
        <w:pStyle w:val="Normal"/>
        <w:spacing w:line="360" w:lineRule="auto"/>
        <w:rPr>
          <w:rFonts w:ascii="Arial" w:hAnsi="Arial" w:eastAsia="Arial" w:cs="Arial"/>
          <w:b w:val="0"/>
          <w:bCs w:val="0"/>
          <w:i w:val="0"/>
          <w:iCs w:val="0"/>
          <w:sz w:val="22"/>
          <w:szCs w:val="22"/>
        </w:rPr>
      </w:pPr>
      <w:r w:rsidRPr="6C40188F" w:rsidR="1B68D6AA">
        <w:rPr>
          <w:rFonts w:ascii="Arial" w:hAnsi="Arial" w:eastAsia="Arial" w:cs="Arial"/>
          <w:b w:val="0"/>
          <w:bCs w:val="0"/>
          <w:i w:val="0"/>
          <w:iCs w:val="0"/>
          <w:color w:val="auto"/>
          <w:sz w:val="22"/>
          <w:szCs w:val="22"/>
        </w:rPr>
        <w:t>Retention is having t</w:t>
      </w:r>
      <w:r w:rsidRPr="6C40188F" w:rsidR="6F5724C7">
        <w:rPr>
          <w:rFonts w:ascii="Arial" w:hAnsi="Arial" w:eastAsia="Arial" w:cs="Arial"/>
          <w:b w:val="0"/>
          <w:bCs w:val="0"/>
          <w:i w:val="0"/>
          <w:iCs w:val="0"/>
          <w:sz w:val="22"/>
          <w:szCs w:val="22"/>
        </w:rPr>
        <w:t xml:space="preserve">he ability to </w:t>
      </w:r>
      <w:r w:rsidRPr="6C40188F" w:rsidR="6F5724C7">
        <w:rPr>
          <w:rFonts w:ascii="Arial" w:hAnsi="Arial" w:eastAsia="Arial" w:cs="Arial"/>
          <w:b w:val="0"/>
          <w:bCs w:val="0"/>
          <w:i w:val="0"/>
          <w:iCs w:val="0"/>
          <w:sz w:val="22"/>
          <w:szCs w:val="22"/>
        </w:rPr>
        <w:t>attain</w:t>
      </w:r>
      <w:r w:rsidRPr="6C40188F" w:rsidR="6F5724C7">
        <w:rPr>
          <w:rFonts w:ascii="Arial" w:hAnsi="Arial" w:eastAsia="Arial" w:cs="Arial"/>
          <w:b w:val="0"/>
          <w:bCs w:val="0"/>
          <w:i w:val="0"/>
          <w:iCs w:val="0"/>
          <w:sz w:val="22"/>
          <w:szCs w:val="22"/>
        </w:rPr>
        <w:t xml:space="preserve"> knowledge is also a crucial aspect of learning. A variety of factors influence retention, but the ability to recall knowledge later and act on it is cr</w:t>
      </w:r>
      <w:r w:rsidRPr="6C40188F" w:rsidR="5AF29206">
        <w:rPr>
          <w:rFonts w:ascii="Arial" w:hAnsi="Arial" w:eastAsia="Arial" w:cs="Arial"/>
          <w:b w:val="0"/>
          <w:bCs w:val="0"/>
          <w:i w:val="0"/>
          <w:iCs w:val="0"/>
          <w:sz w:val="22"/>
          <w:szCs w:val="22"/>
        </w:rPr>
        <w:t>itical to observational learning.</w:t>
      </w:r>
      <w:r w:rsidRPr="6C40188F" w:rsidR="7ABB4942">
        <w:rPr>
          <w:rFonts w:ascii="Arial" w:hAnsi="Arial" w:eastAsia="Arial" w:cs="Arial"/>
          <w:b w:val="0"/>
          <w:bCs w:val="0"/>
          <w:i w:val="0"/>
          <w:iCs w:val="0"/>
          <w:sz w:val="22"/>
          <w:szCs w:val="22"/>
        </w:rPr>
        <w:t xml:space="preserve"> </w:t>
      </w:r>
      <w:r w:rsidRPr="6C40188F" w:rsidR="63DCB635">
        <w:rPr>
          <w:rFonts w:ascii="Arial" w:hAnsi="Arial" w:eastAsia="Arial" w:cs="Arial"/>
          <w:b w:val="0"/>
          <w:bCs w:val="0"/>
          <w:i w:val="0"/>
          <w:iCs w:val="0"/>
          <w:sz w:val="22"/>
          <w:szCs w:val="22"/>
        </w:rPr>
        <w:t xml:space="preserve">Reproduction </w:t>
      </w:r>
      <w:r w:rsidRPr="6C40188F" w:rsidR="51F223C0">
        <w:rPr>
          <w:rFonts w:ascii="Arial" w:hAnsi="Arial" w:eastAsia="Arial" w:cs="Arial"/>
          <w:b w:val="0"/>
          <w:bCs w:val="0"/>
          <w:i w:val="0"/>
          <w:iCs w:val="0"/>
          <w:sz w:val="22"/>
          <w:szCs w:val="22"/>
        </w:rPr>
        <w:t>is since</w:t>
      </w:r>
      <w:r w:rsidRPr="6C40188F" w:rsidR="3BE993E8">
        <w:rPr>
          <w:rFonts w:ascii="Arial" w:hAnsi="Arial" w:eastAsia="Arial" w:cs="Arial"/>
          <w:b w:val="0"/>
          <w:bCs w:val="0"/>
          <w:i w:val="0"/>
          <w:iCs w:val="0"/>
          <w:sz w:val="22"/>
          <w:szCs w:val="22"/>
        </w:rPr>
        <w:t xml:space="preserve"> the individual has paid attention to the behaviour and kept </w:t>
      </w:r>
      <w:r w:rsidRPr="6C40188F" w:rsidR="45288350">
        <w:rPr>
          <w:rFonts w:ascii="Arial" w:hAnsi="Arial" w:eastAsia="Arial" w:cs="Arial"/>
          <w:b w:val="0"/>
          <w:bCs w:val="0"/>
          <w:i w:val="0"/>
          <w:iCs w:val="0"/>
          <w:sz w:val="22"/>
          <w:szCs w:val="22"/>
        </w:rPr>
        <w:t>knowledge;</w:t>
      </w:r>
      <w:r w:rsidRPr="6C40188F" w:rsidR="3BE993E8">
        <w:rPr>
          <w:rFonts w:ascii="Arial" w:hAnsi="Arial" w:eastAsia="Arial" w:cs="Arial"/>
          <w:b w:val="0"/>
          <w:bCs w:val="0"/>
          <w:i w:val="0"/>
          <w:iCs w:val="0"/>
          <w:sz w:val="22"/>
          <w:szCs w:val="22"/>
        </w:rPr>
        <w:t xml:space="preserve"> </w:t>
      </w:r>
      <w:r w:rsidRPr="6C40188F" w:rsidR="61AA9D6A">
        <w:rPr>
          <w:rFonts w:ascii="Arial" w:hAnsi="Arial" w:eastAsia="Arial" w:cs="Arial"/>
          <w:b w:val="0"/>
          <w:bCs w:val="0"/>
          <w:i w:val="0"/>
          <w:iCs w:val="0"/>
          <w:sz w:val="22"/>
          <w:szCs w:val="22"/>
        </w:rPr>
        <w:t>it is</w:t>
      </w:r>
      <w:r w:rsidRPr="6C40188F" w:rsidR="3BE993E8">
        <w:rPr>
          <w:rFonts w:ascii="Arial" w:hAnsi="Arial" w:eastAsia="Arial" w:cs="Arial"/>
          <w:b w:val="0"/>
          <w:bCs w:val="0"/>
          <w:i w:val="0"/>
          <w:iCs w:val="0"/>
          <w:sz w:val="22"/>
          <w:szCs w:val="22"/>
        </w:rPr>
        <w:t xml:space="preserve"> time to put whatever they have learned into practice. </w:t>
      </w:r>
      <w:r w:rsidRPr="6C40188F" w:rsidR="1B3C0681">
        <w:rPr>
          <w:rFonts w:ascii="Arial" w:hAnsi="Arial" w:eastAsia="Arial" w:cs="Arial"/>
          <w:b w:val="0"/>
          <w:bCs w:val="0"/>
          <w:i w:val="0"/>
          <w:iCs w:val="0"/>
          <w:sz w:val="22"/>
          <w:szCs w:val="22"/>
        </w:rPr>
        <w:t>Improvement and skill advancement result from continued practice of the acquired behaviour.</w:t>
      </w:r>
      <w:r w:rsidRPr="6C40188F" w:rsidR="14F791F4">
        <w:rPr>
          <w:rFonts w:ascii="Arial" w:hAnsi="Arial" w:eastAsia="Arial" w:cs="Arial"/>
          <w:b w:val="0"/>
          <w:bCs w:val="0"/>
          <w:i w:val="0"/>
          <w:iCs w:val="0"/>
          <w:sz w:val="22"/>
          <w:szCs w:val="22"/>
        </w:rPr>
        <w:t xml:space="preserve"> </w:t>
      </w:r>
      <w:r w:rsidRPr="6C40188F" w:rsidR="44549259">
        <w:rPr>
          <w:rFonts w:ascii="Arial" w:hAnsi="Arial" w:eastAsia="Arial" w:cs="Arial"/>
          <w:b w:val="0"/>
          <w:bCs w:val="0"/>
          <w:i w:val="0"/>
          <w:iCs w:val="0"/>
          <w:sz w:val="22"/>
          <w:szCs w:val="22"/>
        </w:rPr>
        <w:t>Motivation is when a</w:t>
      </w:r>
      <w:r w:rsidRPr="6C40188F" w:rsidR="13099F6A">
        <w:rPr>
          <w:rFonts w:ascii="Arial" w:hAnsi="Arial" w:eastAsia="Arial" w:cs="Arial"/>
          <w:b w:val="0"/>
          <w:bCs w:val="0"/>
          <w:i w:val="0"/>
          <w:iCs w:val="0"/>
          <w:sz w:val="22"/>
          <w:szCs w:val="22"/>
        </w:rPr>
        <w:t>n individual must be motivated to imitate modelled behaviour for observational learning to be successful. Motivation</w:t>
      </w:r>
      <w:r w:rsidRPr="6C40188F" w:rsidR="51AE849B">
        <w:rPr>
          <w:rFonts w:ascii="Arial" w:hAnsi="Arial" w:eastAsia="Arial" w:cs="Arial"/>
          <w:b w:val="0"/>
          <w:bCs w:val="0"/>
          <w:i w:val="0"/>
          <w:iCs w:val="0"/>
          <w:sz w:val="22"/>
          <w:szCs w:val="22"/>
        </w:rPr>
        <w:t xml:space="preserve"> is influenced by both </w:t>
      </w:r>
      <w:r w:rsidRPr="6C40188F" w:rsidR="3100F734">
        <w:rPr>
          <w:rFonts w:ascii="Arial" w:hAnsi="Arial" w:eastAsia="Arial" w:cs="Arial"/>
          <w:b w:val="0"/>
          <w:bCs w:val="0"/>
          <w:i w:val="0"/>
          <w:iCs w:val="0"/>
          <w:sz w:val="22"/>
          <w:szCs w:val="22"/>
        </w:rPr>
        <w:t>reinforcement</w:t>
      </w:r>
      <w:r w:rsidRPr="6C40188F" w:rsidR="51AE849B">
        <w:rPr>
          <w:rFonts w:ascii="Arial" w:hAnsi="Arial" w:eastAsia="Arial" w:cs="Arial"/>
          <w:b w:val="0"/>
          <w:bCs w:val="0"/>
          <w:i w:val="0"/>
          <w:iCs w:val="0"/>
          <w:sz w:val="22"/>
          <w:szCs w:val="22"/>
        </w:rPr>
        <w:t xml:space="preserve"> and punishment. Observing others receive some form of </w:t>
      </w:r>
      <w:r w:rsidRPr="6C40188F" w:rsidR="1C123C01">
        <w:rPr>
          <w:rFonts w:ascii="Arial" w:hAnsi="Arial" w:eastAsia="Arial" w:cs="Arial"/>
          <w:b w:val="0"/>
          <w:bCs w:val="0"/>
          <w:i w:val="0"/>
          <w:iCs w:val="0"/>
          <w:sz w:val="22"/>
          <w:szCs w:val="22"/>
        </w:rPr>
        <w:t>reinforcement</w:t>
      </w:r>
      <w:r w:rsidRPr="6C40188F" w:rsidR="51AE849B">
        <w:rPr>
          <w:rFonts w:ascii="Arial" w:hAnsi="Arial" w:eastAsia="Arial" w:cs="Arial"/>
          <w:b w:val="0"/>
          <w:bCs w:val="0"/>
          <w:i w:val="0"/>
          <w:iCs w:val="0"/>
          <w:sz w:val="22"/>
          <w:szCs w:val="22"/>
        </w:rPr>
        <w:t xml:space="preserve"> or punishment can be just as beneficial</w:t>
      </w:r>
      <w:r w:rsidRPr="6C40188F" w:rsidR="16DA0FBE">
        <w:rPr>
          <w:rFonts w:ascii="Arial" w:hAnsi="Arial" w:eastAsia="Arial" w:cs="Arial"/>
          <w:b w:val="0"/>
          <w:bCs w:val="0"/>
          <w:i w:val="0"/>
          <w:iCs w:val="0"/>
          <w:sz w:val="22"/>
          <w:szCs w:val="22"/>
        </w:rPr>
        <w:t xml:space="preserve"> as experiencing these motivators</w:t>
      </w:r>
      <w:r w:rsidRPr="6C40188F" w:rsidR="105369CD">
        <w:rPr>
          <w:rFonts w:ascii="Arial" w:hAnsi="Arial" w:eastAsia="Arial" w:cs="Arial"/>
          <w:b w:val="0"/>
          <w:bCs w:val="0"/>
          <w:i w:val="0"/>
          <w:iCs w:val="0"/>
          <w:sz w:val="22"/>
          <w:szCs w:val="22"/>
        </w:rPr>
        <w:t>. For instance, if you notice another student being given extra credit</w:t>
      </w:r>
      <w:r w:rsidRPr="6C40188F" w:rsidR="7314D6DD">
        <w:rPr>
          <w:rFonts w:ascii="Arial" w:hAnsi="Arial" w:eastAsia="Arial" w:cs="Arial"/>
          <w:b w:val="0"/>
          <w:bCs w:val="0"/>
          <w:i w:val="0"/>
          <w:iCs w:val="0"/>
          <w:sz w:val="22"/>
          <w:szCs w:val="22"/>
        </w:rPr>
        <w:t xml:space="preserve"> for something. </w:t>
      </w:r>
      <w:r w:rsidRPr="6C40188F" w:rsidR="66052207">
        <w:rPr>
          <w:rFonts w:ascii="Arial" w:hAnsi="Arial" w:eastAsia="Arial" w:cs="Arial"/>
          <w:b w:val="0"/>
          <w:bCs w:val="0"/>
          <w:i w:val="0"/>
          <w:iCs w:val="0"/>
          <w:sz w:val="22"/>
          <w:szCs w:val="22"/>
        </w:rPr>
        <w:t>Albert Bandura performed several experiments in 1961 and 1963 to examine whether so</w:t>
      </w:r>
      <w:r w:rsidRPr="6C40188F" w:rsidR="78B4B311">
        <w:rPr>
          <w:rFonts w:ascii="Arial" w:hAnsi="Arial" w:eastAsia="Arial" w:cs="Arial"/>
          <w:b w:val="0"/>
          <w:bCs w:val="0"/>
          <w:i w:val="0"/>
          <w:iCs w:val="0"/>
          <w:sz w:val="22"/>
          <w:szCs w:val="22"/>
        </w:rPr>
        <w:t>cial behaviours could be learnt through observational learning. The study</w:t>
      </w:r>
      <w:r w:rsidRPr="6C40188F" w:rsidR="56FCA8E1">
        <w:rPr>
          <w:rFonts w:ascii="Arial" w:hAnsi="Arial" w:eastAsia="Arial" w:cs="Arial"/>
          <w:b w:val="0"/>
          <w:bCs w:val="0"/>
          <w:i w:val="0"/>
          <w:iCs w:val="0"/>
          <w:sz w:val="22"/>
          <w:szCs w:val="22"/>
        </w:rPr>
        <w:t>, which involved toddlers seeing a model punch an inflated doll, appeared to back up the theory that children learn from their</w:t>
      </w:r>
      <w:r w:rsidRPr="6C40188F" w:rsidR="76A90262">
        <w:rPr>
          <w:rFonts w:ascii="Arial" w:hAnsi="Arial" w:eastAsia="Arial" w:cs="Arial"/>
          <w:b w:val="0"/>
          <w:bCs w:val="0"/>
          <w:i w:val="0"/>
          <w:iCs w:val="0"/>
          <w:sz w:val="22"/>
          <w:szCs w:val="22"/>
        </w:rPr>
        <w:t xml:space="preserve"> peers. Bobo doll was the aggregate name for these experiments.</w:t>
      </w:r>
      <w:r w:rsidRPr="6C40188F" w:rsidR="1EDACA21">
        <w:rPr>
          <w:rFonts w:ascii="Arial" w:hAnsi="Arial" w:eastAsia="Arial" w:cs="Arial"/>
          <w:b w:val="0"/>
          <w:bCs w:val="0"/>
          <w:i w:val="0"/>
          <w:iCs w:val="0"/>
          <w:sz w:val="22"/>
          <w:szCs w:val="22"/>
        </w:rPr>
        <w:t xml:space="preserve"> (Bobo, 2020) ‘The principles of behaviourism make good sense and can account for the development of aggression and other learned responses in many situations. However, behaviourism falls short in explaining how individuals come to behave in particular ways when they have received no previous reinforcement.’</w:t>
      </w:r>
    </w:p>
    <w:p w:rsidR="4C325EF9" w:rsidP="6C40188F" w:rsidRDefault="4C325EF9" w14:paraId="1E74B569" w14:textId="58E1F1A9">
      <w:pPr>
        <w:pStyle w:val="Normal"/>
        <w:spacing w:line="360" w:lineRule="auto"/>
        <w:rPr>
          <w:rFonts w:ascii="Arial" w:hAnsi="Arial" w:eastAsia="Arial" w:cs="Arial"/>
          <w:b w:val="0"/>
          <w:bCs w:val="0"/>
          <w:i w:val="0"/>
          <w:iCs w:val="0"/>
          <w:sz w:val="22"/>
          <w:szCs w:val="22"/>
        </w:rPr>
      </w:pPr>
      <w:r w:rsidRPr="6C40188F" w:rsidR="4C325EF9">
        <w:rPr>
          <w:rFonts w:ascii="Arial" w:hAnsi="Arial" w:eastAsia="Arial" w:cs="Arial"/>
          <w:b w:val="0"/>
          <w:bCs w:val="0"/>
          <w:i w:val="0"/>
          <w:iCs w:val="0"/>
          <w:sz w:val="22"/>
          <w:szCs w:val="22"/>
        </w:rPr>
        <w:t xml:space="preserve">Obesity is approached by psychologists by </w:t>
      </w:r>
      <w:r w:rsidRPr="6C40188F" w:rsidR="17203ED1">
        <w:rPr>
          <w:rFonts w:ascii="Arial" w:hAnsi="Arial" w:eastAsia="Arial" w:cs="Arial"/>
          <w:b w:val="0"/>
          <w:bCs w:val="0"/>
          <w:i w:val="0"/>
          <w:iCs w:val="0"/>
          <w:sz w:val="22"/>
          <w:szCs w:val="22"/>
        </w:rPr>
        <w:t>considering</w:t>
      </w:r>
      <w:r w:rsidRPr="6C40188F" w:rsidR="4C325EF9">
        <w:rPr>
          <w:rFonts w:ascii="Arial" w:hAnsi="Arial" w:eastAsia="Arial" w:cs="Arial"/>
          <w:b w:val="0"/>
          <w:bCs w:val="0"/>
          <w:i w:val="0"/>
          <w:iCs w:val="0"/>
          <w:sz w:val="22"/>
          <w:szCs w:val="22"/>
        </w:rPr>
        <w:t xml:space="preserve"> </w:t>
      </w:r>
      <w:r w:rsidRPr="6C40188F" w:rsidR="2B84D192">
        <w:rPr>
          <w:rFonts w:ascii="Arial" w:hAnsi="Arial" w:eastAsia="Arial" w:cs="Arial"/>
          <w:b w:val="0"/>
          <w:bCs w:val="0"/>
          <w:i w:val="0"/>
          <w:iCs w:val="0"/>
          <w:sz w:val="22"/>
          <w:szCs w:val="22"/>
        </w:rPr>
        <w:t>people's</w:t>
      </w:r>
      <w:r w:rsidRPr="6C40188F" w:rsidR="4C325EF9">
        <w:rPr>
          <w:rFonts w:ascii="Arial" w:hAnsi="Arial" w:eastAsia="Arial" w:cs="Arial"/>
          <w:b w:val="0"/>
          <w:bCs w:val="0"/>
          <w:i w:val="0"/>
          <w:iCs w:val="0"/>
          <w:sz w:val="22"/>
          <w:szCs w:val="22"/>
        </w:rPr>
        <w:t xml:space="preserve"> social connections and networks, cultural and societal standards, as well as their physical </w:t>
      </w:r>
      <w:r w:rsidRPr="6C40188F" w:rsidR="1B63B01F">
        <w:rPr>
          <w:rFonts w:ascii="Arial" w:hAnsi="Arial" w:eastAsia="Arial" w:cs="Arial"/>
          <w:b w:val="0"/>
          <w:bCs w:val="0"/>
          <w:i w:val="0"/>
          <w:iCs w:val="0"/>
          <w:sz w:val="22"/>
          <w:szCs w:val="22"/>
        </w:rPr>
        <w:t>environment</w:t>
      </w:r>
      <w:r w:rsidRPr="6C40188F" w:rsidR="03D67616">
        <w:rPr>
          <w:rFonts w:ascii="Arial" w:hAnsi="Arial" w:eastAsia="Arial" w:cs="Arial"/>
          <w:b w:val="0"/>
          <w:bCs w:val="0"/>
          <w:i w:val="0"/>
          <w:iCs w:val="0"/>
          <w:sz w:val="22"/>
          <w:szCs w:val="22"/>
        </w:rPr>
        <w:t xml:space="preserve"> and </w:t>
      </w:r>
      <w:r w:rsidRPr="6C40188F" w:rsidR="337C28CD">
        <w:rPr>
          <w:rFonts w:ascii="Arial" w:hAnsi="Arial" w:eastAsia="Arial" w:cs="Arial"/>
          <w:b w:val="0"/>
          <w:bCs w:val="0"/>
          <w:i w:val="0"/>
          <w:iCs w:val="0"/>
          <w:sz w:val="22"/>
          <w:szCs w:val="22"/>
        </w:rPr>
        <w:t>physiological</w:t>
      </w:r>
      <w:r w:rsidRPr="6C40188F" w:rsidR="03D67616">
        <w:rPr>
          <w:rFonts w:ascii="Arial" w:hAnsi="Arial" w:eastAsia="Arial" w:cs="Arial"/>
          <w:b w:val="0"/>
          <w:bCs w:val="0"/>
          <w:i w:val="0"/>
          <w:iCs w:val="0"/>
          <w:sz w:val="22"/>
          <w:szCs w:val="22"/>
        </w:rPr>
        <w:t xml:space="preserve"> aspects</w:t>
      </w:r>
      <w:r w:rsidRPr="6C40188F" w:rsidR="2E957983">
        <w:rPr>
          <w:rFonts w:ascii="Arial" w:hAnsi="Arial" w:eastAsia="Arial" w:cs="Arial"/>
          <w:b w:val="0"/>
          <w:bCs w:val="0"/>
          <w:i w:val="0"/>
          <w:iCs w:val="0"/>
          <w:sz w:val="22"/>
          <w:szCs w:val="22"/>
        </w:rPr>
        <w:t>.</w:t>
      </w:r>
      <w:r w:rsidRPr="6C40188F" w:rsidR="42D3D692">
        <w:rPr>
          <w:rFonts w:ascii="Arial" w:hAnsi="Arial" w:eastAsia="Arial" w:cs="Arial"/>
          <w:b w:val="0"/>
          <w:bCs w:val="0"/>
          <w:i w:val="0"/>
          <w:iCs w:val="0"/>
          <w:sz w:val="22"/>
          <w:szCs w:val="22"/>
        </w:rPr>
        <w:t xml:space="preserve"> A persistently active stress response system has various implications that influence the tendency to </w:t>
      </w:r>
      <w:r w:rsidRPr="6C40188F" w:rsidR="42D3D692">
        <w:rPr>
          <w:rFonts w:ascii="Arial" w:hAnsi="Arial" w:eastAsia="Arial" w:cs="Arial"/>
          <w:b w:val="0"/>
          <w:bCs w:val="0"/>
          <w:i w:val="0"/>
          <w:iCs w:val="0"/>
          <w:sz w:val="22"/>
          <w:szCs w:val="22"/>
        </w:rPr>
        <w:t>acquire</w:t>
      </w:r>
      <w:r w:rsidRPr="6C40188F" w:rsidR="42D3D692">
        <w:rPr>
          <w:rFonts w:ascii="Arial" w:hAnsi="Arial" w:eastAsia="Arial" w:cs="Arial"/>
          <w:b w:val="0"/>
          <w:bCs w:val="0"/>
          <w:i w:val="0"/>
          <w:iCs w:val="0"/>
          <w:sz w:val="22"/>
          <w:szCs w:val="22"/>
        </w:rPr>
        <w:t xml:space="preserve"> weight. Obesity is caused by ma</w:t>
      </w:r>
      <w:r w:rsidRPr="6C40188F" w:rsidR="6A56C307">
        <w:rPr>
          <w:rFonts w:ascii="Arial" w:hAnsi="Arial" w:eastAsia="Arial" w:cs="Arial"/>
          <w:b w:val="0"/>
          <w:bCs w:val="0"/>
          <w:i w:val="0"/>
          <w:iCs w:val="0"/>
          <w:sz w:val="22"/>
          <w:szCs w:val="22"/>
        </w:rPr>
        <w:t xml:space="preserve">ny different issues such as genetic influences, the impacts of stress, peer pressure, food cues, </w:t>
      </w:r>
      <w:r w:rsidRPr="6C40188F" w:rsidR="7B965781">
        <w:rPr>
          <w:rFonts w:ascii="Arial" w:hAnsi="Arial" w:eastAsia="Arial" w:cs="Arial"/>
          <w:b w:val="0"/>
          <w:bCs w:val="0"/>
          <w:i w:val="0"/>
          <w:iCs w:val="0"/>
          <w:sz w:val="22"/>
          <w:szCs w:val="22"/>
        </w:rPr>
        <w:t>mental health problems and so much more.</w:t>
      </w:r>
      <w:r w:rsidRPr="6C40188F" w:rsidR="6C30F476">
        <w:rPr>
          <w:rFonts w:ascii="Arial" w:hAnsi="Arial" w:eastAsia="Arial" w:cs="Arial"/>
          <w:b w:val="0"/>
          <w:bCs w:val="0"/>
          <w:i w:val="0"/>
          <w:iCs w:val="0"/>
          <w:sz w:val="22"/>
          <w:szCs w:val="22"/>
        </w:rPr>
        <w:t xml:space="preserve"> While the link between mental health problems and obesity is complex and bidirectional, having a range of mental health </w:t>
      </w:r>
      <w:r w:rsidRPr="6C40188F" w:rsidR="5E32F819">
        <w:rPr>
          <w:rFonts w:ascii="Arial" w:hAnsi="Arial" w:eastAsia="Arial" w:cs="Arial"/>
          <w:b w:val="0"/>
          <w:bCs w:val="0"/>
          <w:i w:val="0"/>
          <w:iCs w:val="0"/>
          <w:sz w:val="22"/>
          <w:szCs w:val="22"/>
        </w:rPr>
        <w:t>problems</w:t>
      </w:r>
      <w:r w:rsidRPr="6C40188F" w:rsidR="6C30F476">
        <w:rPr>
          <w:rFonts w:ascii="Arial" w:hAnsi="Arial" w:eastAsia="Arial" w:cs="Arial"/>
          <w:b w:val="0"/>
          <w:bCs w:val="0"/>
          <w:i w:val="0"/>
          <w:iCs w:val="0"/>
          <w:sz w:val="22"/>
          <w:szCs w:val="22"/>
        </w:rPr>
        <w:t xml:space="preserve"> </w:t>
      </w:r>
      <w:r w:rsidRPr="6C40188F" w:rsidR="033382AD">
        <w:rPr>
          <w:rFonts w:ascii="Arial" w:hAnsi="Arial" w:eastAsia="Arial" w:cs="Arial"/>
          <w:b w:val="0"/>
          <w:bCs w:val="0"/>
          <w:i w:val="0"/>
          <w:iCs w:val="0"/>
          <w:sz w:val="22"/>
          <w:szCs w:val="22"/>
        </w:rPr>
        <w:t>enhances</w:t>
      </w:r>
      <w:r w:rsidRPr="6C40188F" w:rsidR="6C30F476">
        <w:rPr>
          <w:rFonts w:ascii="Arial" w:hAnsi="Arial" w:eastAsia="Arial" w:cs="Arial"/>
          <w:b w:val="0"/>
          <w:bCs w:val="0"/>
          <w:i w:val="0"/>
          <w:iCs w:val="0"/>
          <w:sz w:val="22"/>
          <w:szCs w:val="22"/>
        </w:rPr>
        <w:t xml:space="preserve"> an </w:t>
      </w:r>
      <w:r w:rsidRPr="6C40188F" w:rsidR="4E0D6178">
        <w:rPr>
          <w:rFonts w:ascii="Arial" w:hAnsi="Arial" w:eastAsia="Arial" w:cs="Arial"/>
          <w:b w:val="0"/>
          <w:bCs w:val="0"/>
          <w:i w:val="0"/>
          <w:iCs w:val="0"/>
          <w:sz w:val="22"/>
          <w:szCs w:val="22"/>
        </w:rPr>
        <w:t>individual's</w:t>
      </w:r>
      <w:r w:rsidRPr="6C40188F" w:rsidR="6C30F476">
        <w:rPr>
          <w:rFonts w:ascii="Arial" w:hAnsi="Arial" w:eastAsia="Arial" w:cs="Arial"/>
          <w:b w:val="0"/>
          <w:bCs w:val="0"/>
          <w:i w:val="0"/>
          <w:iCs w:val="0"/>
          <w:sz w:val="22"/>
          <w:szCs w:val="22"/>
        </w:rPr>
        <w:t xml:space="preserve"> risk of becoming obese. Obesity</w:t>
      </w:r>
      <w:r w:rsidRPr="6C40188F" w:rsidR="664E9034">
        <w:rPr>
          <w:rFonts w:ascii="Arial" w:hAnsi="Arial" w:eastAsia="Arial" w:cs="Arial"/>
          <w:b w:val="0"/>
          <w:bCs w:val="0"/>
          <w:i w:val="0"/>
          <w:iCs w:val="0"/>
          <w:sz w:val="22"/>
          <w:szCs w:val="22"/>
        </w:rPr>
        <w:t xml:space="preserve"> is </w:t>
      </w:r>
      <w:r w:rsidRPr="6C40188F" w:rsidR="7104316F">
        <w:rPr>
          <w:rFonts w:ascii="Arial" w:hAnsi="Arial" w:eastAsia="Arial" w:cs="Arial"/>
          <w:b w:val="0"/>
          <w:bCs w:val="0"/>
          <w:i w:val="0"/>
          <w:iCs w:val="0"/>
          <w:sz w:val="22"/>
          <w:szCs w:val="22"/>
        </w:rPr>
        <w:t xml:space="preserve">particularly </w:t>
      </w:r>
      <w:r w:rsidRPr="6C40188F" w:rsidR="664E9034">
        <w:rPr>
          <w:rFonts w:ascii="Arial" w:hAnsi="Arial" w:eastAsia="Arial" w:cs="Arial"/>
          <w:b w:val="0"/>
          <w:bCs w:val="0"/>
          <w:i w:val="0"/>
          <w:iCs w:val="0"/>
          <w:sz w:val="22"/>
          <w:szCs w:val="22"/>
        </w:rPr>
        <w:t>common in people who have a serious mental illness</w:t>
      </w:r>
    </w:p>
    <w:p w:rsidR="044E0E4C" w:rsidP="6C40188F" w:rsidRDefault="044E0E4C" w14:paraId="2757BFB6" w14:textId="02974D40">
      <w:pPr>
        <w:pStyle w:val="Normal"/>
        <w:spacing w:line="360" w:lineRule="auto"/>
        <w:rPr>
          <w:rFonts w:ascii="Arial" w:hAnsi="Arial" w:eastAsia="Arial" w:cs="Arial"/>
          <w:b w:val="1"/>
          <w:bCs w:val="1"/>
          <w:i w:val="0"/>
          <w:iCs w:val="0"/>
          <w:sz w:val="28"/>
          <w:szCs w:val="28"/>
        </w:rPr>
      </w:pPr>
      <w:r w:rsidRPr="6C40188F" w:rsidR="044E0E4C">
        <w:rPr>
          <w:rFonts w:ascii="Arial" w:hAnsi="Arial" w:eastAsia="Arial" w:cs="Arial"/>
          <w:b w:val="1"/>
          <w:bCs w:val="1"/>
          <w:i w:val="0"/>
          <w:iCs w:val="0"/>
          <w:sz w:val="28"/>
          <w:szCs w:val="28"/>
        </w:rPr>
        <w:t>3) Attitudes</w:t>
      </w:r>
    </w:p>
    <w:p w:rsidR="451F60E8" w:rsidP="6C40188F" w:rsidRDefault="451F60E8" w14:paraId="63BE2281" w14:textId="36E2B97A">
      <w:pPr>
        <w:pStyle w:val="Normal"/>
        <w:spacing w:line="360" w:lineRule="auto"/>
        <w:rPr>
          <w:rFonts w:ascii="Arial" w:hAnsi="Arial" w:eastAsia="Arial" w:cs="Arial"/>
          <w:b w:val="0"/>
          <w:bCs w:val="0"/>
          <w:i w:val="0"/>
          <w:iCs w:val="0"/>
          <w:sz w:val="22"/>
          <w:szCs w:val="22"/>
        </w:rPr>
      </w:pPr>
      <w:r w:rsidRPr="6C40188F" w:rsidR="451F60E8">
        <w:rPr>
          <w:rFonts w:ascii="Arial" w:hAnsi="Arial" w:eastAsia="Arial" w:cs="Arial"/>
          <w:b w:val="0"/>
          <w:bCs w:val="0"/>
          <w:i w:val="0"/>
          <w:iCs w:val="0"/>
          <w:sz w:val="22"/>
          <w:szCs w:val="22"/>
        </w:rPr>
        <w:t xml:space="preserve">Attitudes are our </w:t>
      </w:r>
      <w:r w:rsidRPr="6C40188F" w:rsidR="451F60E8">
        <w:rPr>
          <w:rFonts w:ascii="Arial" w:hAnsi="Arial" w:eastAsia="Arial" w:cs="Arial"/>
          <w:b w:val="0"/>
          <w:bCs w:val="0"/>
          <w:i w:val="0"/>
          <w:iCs w:val="0"/>
          <w:sz w:val="22"/>
          <w:szCs w:val="22"/>
        </w:rPr>
        <w:t>preconceived</w:t>
      </w:r>
      <w:r w:rsidRPr="6C40188F" w:rsidR="451F60E8">
        <w:rPr>
          <w:rFonts w:ascii="Arial" w:hAnsi="Arial" w:eastAsia="Arial" w:cs="Arial"/>
          <w:b w:val="0"/>
          <w:bCs w:val="0"/>
          <w:i w:val="0"/>
          <w:iCs w:val="0"/>
          <w:sz w:val="22"/>
          <w:szCs w:val="22"/>
        </w:rPr>
        <w:t xml:space="preserve"> ideas and beliefs about </w:t>
      </w:r>
      <w:r w:rsidRPr="6C40188F" w:rsidR="7D5DAFB5">
        <w:rPr>
          <w:rFonts w:ascii="Arial" w:hAnsi="Arial" w:eastAsia="Arial" w:cs="Arial"/>
          <w:b w:val="0"/>
          <w:bCs w:val="0"/>
          <w:i w:val="0"/>
          <w:iCs w:val="0"/>
          <w:sz w:val="22"/>
          <w:szCs w:val="22"/>
        </w:rPr>
        <w:t xml:space="preserve">different </w:t>
      </w:r>
      <w:r w:rsidRPr="6C40188F" w:rsidR="451F60E8">
        <w:rPr>
          <w:rFonts w:ascii="Arial" w:hAnsi="Arial" w:eastAsia="Arial" w:cs="Arial"/>
          <w:b w:val="0"/>
          <w:bCs w:val="0"/>
          <w:i w:val="0"/>
          <w:iCs w:val="0"/>
          <w:sz w:val="22"/>
          <w:szCs w:val="22"/>
        </w:rPr>
        <w:t>objects, people, group activities</w:t>
      </w:r>
      <w:r w:rsidRPr="6C40188F" w:rsidR="359BFE83">
        <w:rPr>
          <w:rFonts w:ascii="Arial" w:hAnsi="Arial" w:eastAsia="Arial" w:cs="Arial"/>
          <w:b w:val="0"/>
          <w:bCs w:val="0"/>
          <w:i w:val="0"/>
          <w:iCs w:val="0"/>
          <w:sz w:val="22"/>
          <w:szCs w:val="22"/>
        </w:rPr>
        <w:t xml:space="preserve">, this influences how we visualise and approach situations. Attitudes are neurologically stored concepts that develop through experience. </w:t>
      </w:r>
      <w:r w:rsidRPr="6C40188F" w:rsidR="7025BBDC">
        <w:rPr>
          <w:rFonts w:ascii="Arial" w:hAnsi="Arial" w:eastAsia="Arial" w:cs="Arial"/>
          <w:b w:val="0"/>
          <w:bCs w:val="0"/>
          <w:i w:val="0"/>
          <w:iCs w:val="0"/>
          <w:sz w:val="22"/>
          <w:szCs w:val="22"/>
        </w:rPr>
        <w:t xml:space="preserve">Attitudes are formed by direct experience, classic </w:t>
      </w:r>
      <w:r w:rsidRPr="6C40188F" w:rsidR="4DD6F515">
        <w:rPr>
          <w:rFonts w:ascii="Arial" w:hAnsi="Arial" w:eastAsia="Arial" w:cs="Arial"/>
          <w:b w:val="0"/>
          <w:bCs w:val="0"/>
          <w:i w:val="0"/>
          <w:iCs w:val="0"/>
          <w:sz w:val="22"/>
          <w:szCs w:val="22"/>
        </w:rPr>
        <w:t>conditioning,</w:t>
      </w:r>
      <w:r w:rsidRPr="6C40188F" w:rsidR="7025BBDC">
        <w:rPr>
          <w:rFonts w:ascii="Arial" w:hAnsi="Arial" w:eastAsia="Arial" w:cs="Arial"/>
          <w:b w:val="0"/>
          <w:bCs w:val="0"/>
          <w:i w:val="0"/>
          <w:iCs w:val="0"/>
          <w:sz w:val="22"/>
          <w:szCs w:val="22"/>
        </w:rPr>
        <w:t xml:space="preserve"> and observational learning. </w:t>
      </w:r>
      <w:r w:rsidRPr="6C40188F" w:rsidR="359BFE83">
        <w:rPr>
          <w:rFonts w:ascii="Arial" w:hAnsi="Arial" w:eastAsia="Arial" w:cs="Arial"/>
          <w:b w:val="0"/>
          <w:bCs w:val="0"/>
          <w:i w:val="0"/>
          <w:iCs w:val="0"/>
          <w:sz w:val="22"/>
          <w:szCs w:val="22"/>
        </w:rPr>
        <w:t>Many parts of</w:t>
      </w:r>
      <w:r w:rsidRPr="6C40188F" w:rsidR="5975BA8F">
        <w:rPr>
          <w:rFonts w:ascii="Arial" w:hAnsi="Arial" w:eastAsia="Arial" w:cs="Arial"/>
          <w:b w:val="0"/>
          <w:bCs w:val="0"/>
          <w:i w:val="0"/>
          <w:iCs w:val="0"/>
          <w:sz w:val="22"/>
          <w:szCs w:val="22"/>
        </w:rPr>
        <w:t xml:space="preserve"> our </w:t>
      </w:r>
      <w:r w:rsidRPr="6C40188F" w:rsidR="5B362A58">
        <w:rPr>
          <w:rFonts w:ascii="Arial" w:hAnsi="Arial" w:eastAsia="Arial" w:cs="Arial"/>
          <w:b w:val="0"/>
          <w:bCs w:val="0"/>
          <w:i w:val="0"/>
          <w:iCs w:val="0"/>
          <w:sz w:val="22"/>
          <w:szCs w:val="22"/>
        </w:rPr>
        <w:t>day-to-day</w:t>
      </w:r>
      <w:r w:rsidRPr="6C40188F" w:rsidR="5975BA8F">
        <w:rPr>
          <w:rFonts w:ascii="Arial" w:hAnsi="Arial" w:eastAsia="Arial" w:cs="Arial"/>
          <w:b w:val="0"/>
          <w:bCs w:val="0"/>
          <w:i w:val="0"/>
          <w:iCs w:val="0"/>
          <w:sz w:val="22"/>
          <w:szCs w:val="22"/>
        </w:rPr>
        <w:t xml:space="preserve"> lives include and are influenced by our views</w:t>
      </w:r>
      <w:r w:rsidRPr="6C40188F" w:rsidR="278F925E">
        <w:rPr>
          <w:rFonts w:ascii="Arial" w:hAnsi="Arial" w:eastAsia="Arial" w:cs="Arial"/>
          <w:b w:val="0"/>
          <w:bCs w:val="0"/>
          <w:i w:val="0"/>
          <w:iCs w:val="0"/>
          <w:sz w:val="22"/>
          <w:szCs w:val="22"/>
        </w:rPr>
        <w:t>.</w:t>
      </w:r>
      <w:r w:rsidRPr="6C40188F" w:rsidR="5810C854">
        <w:rPr>
          <w:rFonts w:ascii="Arial" w:hAnsi="Arial" w:eastAsia="Arial" w:cs="Arial"/>
          <w:b w:val="0"/>
          <w:bCs w:val="0"/>
          <w:i w:val="0"/>
          <w:iCs w:val="0"/>
          <w:sz w:val="22"/>
          <w:szCs w:val="22"/>
        </w:rPr>
        <w:t xml:space="preserve"> </w:t>
      </w:r>
      <w:r w:rsidRPr="6C40188F" w:rsidR="00EEE5EC">
        <w:rPr>
          <w:rFonts w:ascii="Arial" w:hAnsi="Arial" w:eastAsia="Arial" w:cs="Arial"/>
          <w:b w:val="0"/>
          <w:bCs w:val="0"/>
          <w:i w:val="0"/>
          <w:iCs w:val="0"/>
          <w:sz w:val="22"/>
          <w:szCs w:val="22"/>
        </w:rPr>
        <w:t xml:space="preserve">(Gormley and Melby, 2020) ‘The rates of people being overweight and obese are recognised as global public health concerns. Negative attitudes towards obese and overweight people are prevalent among health care. </w:t>
      </w:r>
      <w:r w:rsidRPr="6C40188F" w:rsidR="732F7263">
        <w:rPr>
          <w:rFonts w:ascii="Arial" w:hAnsi="Arial" w:eastAsia="Arial" w:cs="Arial"/>
          <w:b w:val="0"/>
          <w:bCs w:val="0"/>
          <w:i w:val="0"/>
          <w:iCs w:val="0"/>
          <w:sz w:val="22"/>
          <w:szCs w:val="22"/>
        </w:rPr>
        <w:t>Thousands</w:t>
      </w:r>
      <w:r w:rsidRPr="6C40188F" w:rsidR="278F925E">
        <w:rPr>
          <w:rFonts w:ascii="Arial" w:hAnsi="Arial" w:eastAsia="Arial" w:cs="Arial"/>
          <w:b w:val="0"/>
          <w:bCs w:val="0"/>
          <w:i w:val="0"/>
          <w:iCs w:val="0"/>
          <w:sz w:val="22"/>
          <w:szCs w:val="22"/>
        </w:rPr>
        <w:t xml:space="preserve"> of opinions</w:t>
      </w:r>
      <w:r w:rsidRPr="6C40188F" w:rsidR="742B64DE">
        <w:rPr>
          <w:rFonts w:ascii="Arial" w:hAnsi="Arial" w:eastAsia="Arial" w:cs="Arial"/>
          <w:b w:val="0"/>
          <w:bCs w:val="0"/>
          <w:i w:val="0"/>
          <w:iCs w:val="0"/>
          <w:sz w:val="22"/>
          <w:szCs w:val="22"/>
        </w:rPr>
        <w:t xml:space="preserve"> exist in every individual, including those who think about family and friends, political personalities, </w:t>
      </w:r>
      <w:r w:rsidRPr="6C40188F" w:rsidR="326D04D6">
        <w:rPr>
          <w:rFonts w:ascii="Arial" w:hAnsi="Arial" w:eastAsia="Arial" w:cs="Arial"/>
          <w:b w:val="0"/>
          <w:bCs w:val="0"/>
          <w:i w:val="0"/>
          <w:iCs w:val="0"/>
          <w:sz w:val="22"/>
          <w:szCs w:val="22"/>
        </w:rPr>
        <w:t xml:space="preserve">taste in music and many more. </w:t>
      </w:r>
      <w:r w:rsidRPr="6C40188F" w:rsidR="7BEA8460">
        <w:rPr>
          <w:rFonts w:ascii="Arial" w:hAnsi="Arial" w:eastAsia="Arial" w:cs="Arial"/>
          <w:b w:val="0"/>
          <w:bCs w:val="0"/>
          <w:i w:val="0"/>
          <w:iCs w:val="0"/>
          <w:sz w:val="22"/>
          <w:szCs w:val="22"/>
        </w:rPr>
        <w:t>Attitude</w:t>
      </w:r>
      <w:r w:rsidRPr="6C40188F" w:rsidR="1B62EC54">
        <w:rPr>
          <w:rFonts w:ascii="Arial" w:hAnsi="Arial" w:eastAsia="Arial" w:cs="Arial"/>
          <w:b w:val="0"/>
          <w:bCs w:val="0"/>
          <w:i w:val="0"/>
          <w:iCs w:val="0"/>
          <w:sz w:val="22"/>
          <w:szCs w:val="22"/>
        </w:rPr>
        <w:t xml:space="preserve"> </w:t>
      </w:r>
      <w:r w:rsidRPr="6C40188F" w:rsidR="326D04D6">
        <w:rPr>
          <w:rFonts w:ascii="Arial" w:hAnsi="Arial" w:eastAsia="Arial" w:cs="Arial"/>
          <w:b w:val="0"/>
          <w:bCs w:val="0"/>
          <w:i w:val="0"/>
          <w:iCs w:val="0"/>
          <w:sz w:val="22"/>
          <w:szCs w:val="22"/>
        </w:rPr>
        <w:t>has its own distinctive traits, and no two attitudes affect us in the same way.</w:t>
      </w:r>
      <w:r w:rsidRPr="6C40188F" w:rsidR="344FCC27">
        <w:rPr>
          <w:rFonts w:ascii="Arial" w:hAnsi="Arial" w:eastAsia="Arial" w:cs="Arial"/>
          <w:b w:val="0"/>
          <w:bCs w:val="0"/>
          <w:i w:val="0"/>
          <w:iCs w:val="0"/>
          <w:sz w:val="22"/>
          <w:szCs w:val="22"/>
        </w:rPr>
        <w:t xml:space="preserve"> (Ajzen, 1987) ‘</w:t>
      </w:r>
      <w:r w:rsidRPr="6C40188F" w:rsidR="72F4B158">
        <w:rPr>
          <w:rFonts w:ascii="Arial" w:hAnsi="Arial" w:eastAsia="Arial" w:cs="Arial"/>
          <w:b w:val="0"/>
          <w:bCs w:val="0"/>
          <w:i w:val="0"/>
          <w:iCs w:val="0"/>
          <w:sz w:val="22"/>
          <w:szCs w:val="22"/>
        </w:rPr>
        <w:t>Numerous attitudes have been assessed over the years and, as new social issues emerge, additional attitudinal domains are explored.’</w:t>
      </w:r>
      <w:r w:rsidRPr="6C40188F" w:rsidR="4819E8AB">
        <w:rPr>
          <w:rFonts w:ascii="Arial" w:hAnsi="Arial" w:eastAsia="Arial" w:cs="Arial"/>
          <w:b w:val="0"/>
          <w:bCs w:val="0"/>
          <w:i w:val="0"/>
          <w:iCs w:val="0"/>
          <w:sz w:val="22"/>
          <w:szCs w:val="22"/>
        </w:rPr>
        <w:t xml:space="preserve"> </w:t>
      </w:r>
      <w:r w:rsidRPr="6C40188F" w:rsidR="69BF2578">
        <w:rPr>
          <w:rFonts w:ascii="Arial" w:hAnsi="Arial" w:eastAsia="Arial" w:cs="Arial"/>
          <w:b w:val="0"/>
          <w:bCs w:val="0"/>
          <w:i w:val="0"/>
          <w:iCs w:val="0"/>
          <w:sz w:val="22"/>
          <w:szCs w:val="22"/>
        </w:rPr>
        <w:t xml:space="preserve">The three-component model of attitude comes into this when describing each of our attitudes, beliefs, and feelings, </w:t>
      </w:r>
      <w:proofErr w:type="gramStart"/>
      <w:r w:rsidRPr="6C40188F" w:rsidR="7D4C2034">
        <w:rPr>
          <w:rFonts w:ascii="Arial" w:hAnsi="Arial" w:eastAsia="Arial" w:cs="Arial"/>
          <w:b w:val="0"/>
          <w:bCs w:val="0"/>
          <w:i w:val="0"/>
          <w:iCs w:val="0"/>
          <w:sz w:val="22"/>
          <w:szCs w:val="22"/>
        </w:rPr>
        <w:t>Despite the fact that</w:t>
      </w:r>
      <w:proofErr w:type="gramEnd"/>
      <w:r w:rsidRPr="6C40188F" w:rsidR="7D4C2034">
        <w:rPr>
          <w:rFonts w:ascii="Arial" w:hAnsi="Arial" w:eastAsia="Arial" w:cs="Arial"/>
          <w:b w:val="0"/>
          <w:bCs w:val="0"/>
          <w:i w:val="0"/>
          <w:iCs w:val="0"/>
          <w:sz w:val="22"/>
          <w:szCs w:val="22"/>
        </w:rPr>
        <w:t xml:space="preserve"> most common attitudes are influenced by affect, action, </w:t>
      </w:r>
      <w:r w:rsidRPr="6C40188F" w:rsidR="6DC8BDCF">
        <w:rPr>
          <w:rFonts w:ascii="Arial" w:hAnsi="Arial" w:eastAsia="Arial" w:cs="Arial"/>
          <w:b w:val="0"/>
          <w:bCs w:val="0"/>
          <w:i w:val="0"/>
          <w:iCs w:val="0"/>
          <w:sz w:val="22"/>
          <w:szCs w:val="22"/>
        </w:rPr>
        <w:t>and</w:t>
      </w:r>
      <w:r w:rsidRPr="6C40188F" w:rsidR="7D4C2034">
        <w:rPr>
          <w:rFonts w:ascii="Arial" w:hAnsi="Arial" w:eastAsia="Arial" w:cs="Arial"/>
          <w:b w:val="0"/>
          <w:bCs w:val="0"/>
          <w:i w:val="0"/>
          <w:iCs w:val="0"/>
          <w:sz w:val="22"/>
          <w:szCs w:val="22"/>
        </w:rPr>
        <w:t xml:space="preserve"> cognition, there </w:t>
      </w:r>
      <w:r w:rsidRPr="6C40188F" w:rsidR="5C9E92CD">
        <w:rPr>
          <w:rFonts w:ascii="Arial" w:hAnsi="Arial" w:eastAsia="Arial" w:cs="Arial"/>
          <w:b w:val="0"/>
          <w:bCs w:val="0"/>
          <w:i w:val="0"/>
          <w:iCs w:val="0"/>
          <w:sz w:val="22"/>
          <w:szCs w:val="22"/>
        </w:rPr>
        <w:t xml:space="preserve">is still variation across people and attitudes in this regard. </w:t>
      </w:r>
      <w:r w:rsidRPr="6C40188F" w:rsidR="27100EEB">
        <w:rPr>
          <w:rFonts w:ascii="Arial" w:hAnsi="Arial" w:eastAsia="Arial" w:cs="Arial"/>
          <w:b w:val="0"/>
          <w:bCs w:val="0"/>
          <w:i w:val="0"/>
          <w:iCs w:val="0"/>
          <w:sz w:val="22"/>
          <w:szCs w:val="22"/>
        </w:rPr>
        <w:t>(Arafat, Kumar et al, 2020) ‘Panic behaviour during disaster and calamities</w:t>
      </w:r>
      <w:r w:rsidRPr="6C40188F" w:rsidR="56C3FCF3">
        <w:rPr>
          <w:rFonts w:ascii="Arial" w:hAnsi="Arial" w:eastAsia="Arial" w:cs="Arial"/>
          <w:b w:val="0"/>
          <w:bCs w:val="0"/>
          <w:i w:val="0"/>
          <w:iCs w:val="0"/>
          <w:sz w:val="22"/>
          <w:szCs w:val="22"/>
        </w:rPr>
        <w:t xml:space="preserve"> is an expected response they threaten the ability to cope and destroy the existing equilibrium</w:t>
      </w:r>
      <w:r w:rsidRPr="6C40188F" w:rsidR="56C3FCF3">
        <w:rPr>
          <w:rFonts w:ascii="Arial" w:hAnsi="Arial" w:eastAsia="Arial" w:cs="Arial"/>
          <w:b w:val="0"/>
          <w:bCs w:val="0"/>
          <w:i w:val="0"/>
          <w:iCs w:val="0"/>
          <w:sz w:val="22"/>
          <w:szCs w:val="22"/>
        </w:rPr>
        <w:t>.</w:t>
      </w:r>
      <w:r w:rsidRPr="6C40188F" w:rsidR="794BEA70">
        <w:rPr>
          <w:rFonts w:ascii="Arial" w:hAnsi="Arial" w:eastAsia="Arial" w:cs="Arial"/>
          <w:b w:val="0"/>
          <w:bCs w:val="0"/>
          <w:i w:val="0"/>
          <w:iCs w:val="0"/>
          <w:sz w:val="22"/>
          <w:szCs w:val="22"/>
        </w:rPr>
        <w:t xml:space="preserve">’ </w:t>
      </w:r>
      <w:r w:rsidRPr="6C40188F" w:rsidR="5C9E92CD">
        <w:rPr>
          <w:rFonts w:ascii="Arial" w:hAnsi="Arial" w:eastAsia="Arial" w:cs="Arial"/>
          <w:b w:val="0"/>
          <w:bCs w:val="0"/>
          <w:i w:val="0"/>
          <w:iCs w:val="0"/>
          <w:sz w:val="22"/>
          <w:szCs w:val="22"/>
        </w:rPr>
        <w:t>Some attitudes are more likely</w:t>
      </w:r>
      <w:r w:rsidRPr="6C40188F" w:rsidR="770ED100">
        <w:rPr>
          <w:rFonts w:ascii="Arial" w:hAnsi="Arial" w:eastAsia="Arial" w:cs="Arial"/>
          <w:b w:val="0"/>
          <w:bCs w:val="0"/>
          <w:i w:val="0"/>
          <w:iCs w:val="0"/>
          <w:sz w:val="22"/>
          <w:szCs w:val="22"/>
        </w:rPr>
        <w:t xml:space="preserve"> to be based on behaviours and beliefs</w:t>
      </w:r>
      <w:r w:rsidRPr="6C40188F" w:rsidR="770ED100">
        <w:rPr>
          <w:rFonts w:ascii="Arial" w:hAnsi="Arial" w:eastAsia="Arial" w:cs="Arial"/>
          <w:b w:val="0"/>
          <w:bCs w:val="0"/>
          <w:i w:val="0"/>
          <w:iCs w:val="0"/>
          <w:sz w:val="22"/>
          <w:szCs w:val="22"/>
        </w:rPr>
        <w:t xml:space="preserve">. </w:t>
      </w:r>
      <w:r w:rsidRPr="6C40188F" w:rsidR="5161452C">
        <w:rPr>
          <w:rFonts w:ascii="Arial" w:hAnsi="Arial" w:eastAsia="Arial" w:cs="Arial"/>
          <w:b w:val="0"/>
          <w:bCs w:val="0"/>
          <w:i w:val="0"/>
          <w:iCs w:val="0"/>
          <w:sz w:val="22"/>
          <w:szCs w:val="22"/>
        </w:rPr>
        <w:t xml:space="preserve"> </w:t>
      </w:r>
      <w:r w:rsidRPr="6C40188F" w:rsidR="5161452C">
        <w:rPr>
          <w:rFonts w:ascii="Arial" w:hAnsi="Arial" w:eastAsia="Arial" w:cs="Arial"/>
          <w:b w:val="0"/>
          <w:bCs w:val="0"/>
          <w:i w:val="0"/>
          <w:iCs w:val="0"/>
          <w:sz w:val="22"/>
          <w:szCs w:val="22"/>
        </w:rPr>
        <w:t xml:space="preserve">Some attitudes are more significant than others since they are more beneficial to us hence have a greater impact on our everyday lives. </w:t>
      </w:r>
    </w:p>
    <w:p w:rsidR="2EDA674E" w:rsidP="6C40188F" w:rsidRDefault="2EDA674E" w14:paraId="265DFA86" w14:textId="5E719485">
      <w:pPr>
        <w:pStyle w:val="Normal"/>
        <w:spacing w:line="360" w:lineRule="auto"/>
      </w:pPr>
      <w:r w:rsidR="2EDA674E">
        <w:rPr/>
        <w:t xml:space="preserve"> </w:t>
      </w:r>
      <w:r w:rsidR="34BCCB90">
        <w:drawing>
          <wp:inline wp14:editId="468FC1F9" wp14:anchorId="02F0BF83">
            <wp:extent cx="5924550" cy="2505075"/>
            <wp:effectExtent l="0" t="0" r="0" b="0"/>
            <wp:docPr id="1366398813" name="" title=""/>
            <wp:cNvGraphicFramePr>
              <a:graphicFrameLocks noChangeAspect="1"/>
            </wp:cNvGraphicFramePr>
            <a:graphic>
              <a:graphicData uri="http://schemas.openxmlformats.org/drawingml/2006/picture">
                <pic:pic>
                  <pic:nvPicPr>
                    <pic:cNvPr id="0" name=""/>
                    <pic:cNvPicPr/>
                  </pic:nvPicPr>
                  <pic:blipFill>
                    <a:blip r:embed="R6c3afef45bce4482">
                      <a:extLst>
                        <a:ext xmlns:a="http://schemas.openxmlformats.org/drawingml/2006/main" uri="{28A0092B-C50C-407E-A947-70E740481C1C}">
                          <a14:useLocalDpi val="0"/>
                        </a:ext>
                      </a:extLst>
                    </a:blip>
                    <a:stretch>
                      <a:fillRect/>
                    </a:stretch>
                  </pic:blipFill>
                  <pic:spPr>
                    <a:xfrm>
                      <a:off x="0" y="0"/>
                      <a:ext cx="5924550" cy="2505075"/>
                    </a:xfrm>
                    <a:prstGeom prst="rect">
                      <a:avLst/>
                    </a:prstGeom>
                  </pic:spPr>
                </pic:pic>
              </a:graphicData>
            </a:graphic>
          </wp:inline>
        </w:drawing>
      </w:r>
    </w:p>
    <w:p w:rsidR="00BF4B39" w:rsidP="6C40188F" w:rsidRDefault="00BF4B39" w14:paraId="60304A23" w14:textId="6C350125">
      <w:pPr>
        <w:pStyle w:val="Normal"/>
        <w:spacing w:line="360" w:lineRule="auto"/>
        <w:rPr>
          <w:rFonts w:ascii="Arial" w:hAnsi="Arial" w:eastAsia="Arial" w:cs="Arial"/>
          <w:b w:val="0"/>
          <w:bCs w:val="0"/>
          <w:i w:val="0"/>
          <w:iCs w:val="0"/>
          <w:sz w:val="22"/>
          <w:szCs w:val="22"/>
        </w:rPr>
      </w:pPr>
      <w:r w:rsidRPr="6C40188F" w:rsidR="00BF4B39">
        <w:rPr>
          <w:rFonts w:ascii="Arial" w:hAnsi="Arial" w:eastAsia="Arial" w:cs="Arial"/>
          <w:b w:val="0"/>
          <w:bCs w:val="0"/>
          <w:i w:val="0"/>
          <w:iCs w:val="0"/>
          <w:sz w:val="22"/>
          <w:szCs w:val="22"/>
        </w:rPr>
        <w:t xml:space="preserve">20% of </w:t>
      </w:r>
      <w:r w:rsidRPr="6C40188F" w:rsidR="0AD232A7">
        <w:rPr>
          <w:rFonts w:ascii="Arial" w:hAnsi="Arial" w:eastAsia="Arial" w:cs="Arial"/>
          <w:b w:val="0"/>
          <w:bCs w:val="0"/>
          <w:i w:val="0"/>
          <w:iCs w:val="0"/>
          <w:sz w:val="22"/>
          <w:szCs w:val="22"/>
        </w:rPr>
        <w:t xml:space="preserve">the children in </w:t>
      </w:r>
      <w:r w:rsidRPr="6C40188F" w:rsidR="00BF4B39">
        <w:rPr>
          <w:rFonts w:ascii="Arial" w:hAnsi="Arial" w:eastAsia="Arial" w:cs="Arial"/>
          <w:b w:val="0"/>
          <w:bCs w:val="0"/>
          <w:i w:val="0"/>
          <w:iCs w:val="0"/>
          <w:sz w:val="22"/>
          <w:szCs w:val="22"/>
        </w:rPr>
        <w:t xml:space="preserve">year 6 </w:t>
      </w:r>
      <w:r w:rsidRPr="6C40188F" w:rsidR="3A6155A8">
        <w:rPr>
          <w:rFonts w:ascii="Arial" w:hAnsi="Arial" w:eastAsia="Arial" w:cs="Arial"/>
          <w:b w:val="0"/>
          <w:bCs w:val="0"/>
          <w:i w:val="0"/>
          <w:iCs w:val="0"/>
          <w:sz w:val="22"/>
          <w:szCs w:val="22"/>
        </w:rPr>
        <w:t xml:space="preserve">(primary education) </w:t>
      </w:r>
      <w:r w:rsidRPr="6C40188F" w:rsidR="00BF4B39">
        <w:rPr>
          <w:rFonts w:ascii="Arial" w:hAnsi="Arial" w:eastAsia="Arial" w:cs="Arial"/>
          <w:b w:val="0"/>
          <w:bCs w:val="0"/>
          <w:i w:val="0"/>
          <w:iCs w:val="0"/>
          <w:sz w:val="22"/>
          <w:szCs w:val="22"/>
        </w:rPr>
        <w:t>children were classified as obese in 2020</w:t>
      </w:r>
      <w:r w:rsidRPr="6C40188F" w:rsidR="251929AA">
        <w:rPr>
          <w:rFonts w:ascii="Arial" w:hAnsi="Arial" w:eastAsia="Arial" w:cs="Arial"/>
          <w:b w:val="0"/>
          <w:bCs w:val="0"/>
          <w:i w:val="0"/>
          <w:iCs w:val="0"/>
          <w:sz w:val="22"/>
          <w:szCs w:val="22"/>
        </w:rPr>
        <w:t xml:space="preserve"> according to the digital NHS statistics on obesity in the UK</w:t>
      </w:r>
      <w:r w:rsidRPr="6C40188F" w:rsidR="124B1C47">
        <w:rPr>
          <w:rFonts w:ascii="Arial" w:hAnsi="Arial" w:eastAsia="Arial" w:cs="Arial"/>
          <w:b w:val="0"/>
          <w:bCs w:val="0"/>
          <w:i w:val="0"/>
          <w:iCs w:val="0"/>
          <w:sz w:val="22"/>
          <w:szCs w:val="22"/>
        </w:rPr>
        <w:t>.</w:t>
      </w:r>
      <w:r w:rsidRPr="6C40188F" w:rsidR="077248D2">
        <w:rPr>
          <w:rFonts w:ascii="Arial" w:hAnsi="Arial" w:eastAsia="Arial" w:cs="Arial"/>
          <w:b w:val="0"/>
          <w:bCs w:val="0"/>
          <w:i w:val="0"/>
          <w:iCs w:val="0"/>
          <w:sz w:val="22"/>
          <w:szCs w:val="22"/>
        </w:rPr>
        <w:t xml:space="preserve"> Obesity is caused by an energy imbalance, but the behaviours that cause it are </w:t>
      </w:r>
      <w:r w:rsidRPr="6C40188F" w:rsidR="077248D2">
        <w:rPr>
          <w:rFonts w:ascii="Arial" w:hAnsi="Arial" w:eastAsia="Arial" w:cs="Arial"/>
          <w:b w:val="0"/>
          <w:bCs w:val="0"/>
          <w:i w:val="0"/>
          <w:iCs w:val="0"/>
          <w:sz w:val="22"/>
          <w:szCs w:val="22"/>
        </w:rPr>
        <w:t>impacted</w:t>
      </w:r>
      <w:r w:rsidRPr="6C40188F" w:rsidR="077248D2">
        <w:rPr>
          <w:rFonts w:ascii="Arial" w:hAnsi="Arial" w:eastAsia="Arial" w:cs="Arial"/>
          <w:b w:val="0"/>
          <w:bCs w:val="0"/>
          <w:i w:val="0"/>
          <w:iCs w:val="0"/>
          <w:sz w:val="22"/>
          <w:szCs w:val="22"/>
        </w:rPr>
        <w:t xml:space="preserve"> by a complex mix of biological, psychological, societal, and environmental factors. People gain weight and </w:t>
      </w:r>
      <w:r w:rsidRPr="6C40188F" w:rsidR="077248D2">
        <w:rPr>
          <w:rFonts w:ascii="Arial" w:hAnsi="Arial" w:eastAsia="Arial" w:cs="Arial"/>
          <w:b w:val="0"/>
          <w:bCs w:val="0"/>
          <w:i w:val="0"/>
          <w:iCs w:val="0"/>
          <w:sz w:val="22"/>
          <w:szCs w:val="22"/>
        </w:rPr>
        <w:t>acquire</w:t>
      </w:r>
      <w:r w:rsidRPr="6C40188F" w:rsidR="077248D2">
        <w:rPr>
          <w:rFonts w:ascii="Arial" w:hAnsi="Arial" w:eastAsia="Arial" w:cs="Arial"/>
          <w:b w:val="0"/>
          <w:bCs w:val="0"/>
          <w:i w:val="0"/>
          <w:iCs w:val="0"/>
          <w:sz w:val="22"/>
          <w:szCs w:val="22"/>
        </w:rPr>
        <w:t xml:space="preserve"> obesity </w:t>
      </w:r>
      <w:r w:rsidRPr="6C40188F" w:rsidR="077248D2">
        <w:rPr>
          <w:rFonts w:ascii="Arial" w:hAnsi="Arial" w:eastAsia="Arial" w:cs="Arial"/>
          <w:b w:val="0"/>
          <w:bCs w:val="0"/>
          <w:i w:val="0"/>
          <w:iCs w:val="0"/>
          <w:sz w:val="22"/>
          <w:szCs w:val="22"/>
        </w:rPr>
        <w:t>as a result of</w:t>
      </w:r>
      <w:r w:rsidRPr="6C40188F" w:rsidR="077248D2">
        <w:rPr>
          <w:rFonts w:ascii="Arial" w:hAnsi="Arial" w:eastAsia="Arial" w:cs="Arial"/>
          <w:b w:val="0"/>
          <w:bCs w:val="0"/>
          <w:i w:val="0"/>
          <w:iCs w:val="0"/>
          <w:sz w:val="22"/>
          <w:szCs w:val="22"/>
        </w:rPr>
        <w:t xml:space="preserve"> eating too many calories daily or leading a </w:t>
      </w:r>
      <w:r w:rsidRPr="6C40188F" w:rsidR="077248D2">
        <w:rPr>
          <w:rFonts w:ascii="Arial" w:hAnsi="Arial" w:eastAsia="Arial" w:cs="Arial"/>
          <w:b w:val="0"/>
          <w:bCs w:val="0"/>
          <w:i w:val="0"/>
          <w:iCs w:val="0"/>
          <w:sz w:val="22"/>
          <w:szCs w:val="22"/>
        </w:rPr>
        <w:t>sedentary</w:t>
      </w:r>
      <w:r w:rsidRPr="6C40188F" w:rsidR="077248D2">
        <w:rPr>
          <w:rFonts w:ascii="Arial" w:hAnsi="Arial" w:eastAsia="Arial" w:cs="Arial"/>
          <w:b w:val="0"/>
          <w:bCs w:val="0"/>
          <w:i w:val="0"/>
          <w:iCs w:val="0"/>
          <w:sz w:val="22"/>
          <w:szCs w:val="22"/>
        </w:rPr>
        <w:t xml:space="preserve"> lifestyle in which they consume more energy than they expand. However, many of the elements that shape these behaviours are outside the individuals control and are aspects of their surroundings. (Gormley and Melby, 2020) ‘The rates of people being overweight and obese are recognised as global public health concerns. Negative attitudes towards obese and overweight people are prevalent among health care.’</w:t>
      </w:r>
    </w:p>
    <w:p w:rsidR="13810072" w:rsidP="6C40188F" w:rsidRDefault="13810072" w14:paraId="4A7F0031" w14:textId="41948BB1">
      <w:pPr>
        <w:pStyle w:val="Normal"/>
        <w:spacing w:line="360" w:lineRule="auto"/>
        <w:rPr>
          <w:rFonts w:ascii="Arial" w:hAnsi="Arial" w:eastAsia="Arial" w:cs="Arial"/>
          <w:b w:val="1"/>
          <w:bCs w:val="1"/>
          <w:i w:val="0"/>
          <w:iCs w:val="0"/>
          <w:sz w:val="28"/>
          <w:szCs w:val="28"/>
        </w:rPr>
      </w:pPr>
      <w:r w:rsidRPr="6C40188F" w:rsidR="4263B688">
        <w:rPr>
          <w:rFonts w:ascii="Arial" w:hAnsi="Arial" w:eastAsia="Arial" w:cs="Arial"/>
          <w:b w:val="1"/>
          <w:bCs w:val="1"/>
          <w:i w:val="0"/>
          <w:iCs w:val="0"/>
          <w:sz w:val="28"/>
          <w:szCs w:val="28"/>
        </w:rPr>
        <w:t xml:space="preserve">4) Theories of Planned Behaviour </w:t>
      </w:r>
    </w:p>
    <w:p w:rsidR="2C87BA40" w:rsidP="6C40188F" w:rsidRDefault="2C87BA40" w14:paraId="77BAC818" w14:textId="643078E5">
      <w:pPr>
        <w:pStyle w:val="Normal"/>
        <w:spacing w:line="360" w:lineRule="auto"/>
        <w:rPr>
          <w:rFonts w:ascii="Arial" w:hAnsi="Arial" w:eastAsia="Arial" w:cs="Arial"/>
          <w:b w:val="0"/>
          <w:bCs w:val="0"/>
          <w:i w:val="0"/>
          <w:iCs w:val="0"/>
          <w:sz w:val="22"/>
          <w:szCs w:val="22"/>
        </w:rPr>
      </w:pPr>
      <w:r w:rsidRPr="6C40188F" w:rsidR="2C87BA40">
        <w:rPr>
          <w:rFonts w:ascii="Arial" w:hAnsi="Arial" w:eastAsia="Arial" w:cs="Arial"/>
          <w:b w:val="0"/>
          <w:bCs w:val="0"/>
          <w:i w:val="0"/>
          <w:iCs w:val="0"/>
          <w:sz w:val="22"/>
          <w:szCs w:val="22"/>
        </w:rPr>
        <w:t xml:space="preserve">In 1980, the Theory of Planned Behaviour was developed to forecast an </w:t>
      </w:r>
      <w:r w:rsidRPr="6C40188F" w:rsidR="361A7F49">
        <w:rPr>
          <w:rFonts w:ascii="Arial" w:hAnsi="Arial" w:eastAsia="Arial" w:cs="Arial"/>
          <w:b w:val="0"/>
          <w:bCs w:val="0"/>
          <w:i w:val="0"/>
          <w:iCs w:val="0"/>
          <w:sz w:val="22"/>
          <w:szCs w:val="22"/>
        </w:rPr>
        <w:t>individual's</w:t>
      </w:r>
      <w:r w:rsidRPr="6C40188F" w:rsidR="2C87BA40">
        <w:rPr>
          <w:rFonts w:ascii="Arial" w:hAnsi="Arial" w:eastAsia="Arial" w:cs="Arial"/>
          <w:b w:val="0"/>
          <w:bCs w:val="0"/>
          <w:i w:val="0"/>
          <w:iCs w:val="0"/>
          <w:sz w:val="22"/>
          <w:szCs w:val="22"/>
        </w:rPr>
        <w:t xml:space="preserve"> intention to engage in a specific behaviour at a s</w:t>
      </w:r>
      <w:r w:rsidRPr="6C40188F" w:rsidR="6B2C9F71">
        <w:rPr>
          <w:rFonts w:ascii="Arial" w:hAnsi="Arial" w:eastAsia="Arial" w:cs="Arial"/>
          <w:b w:val="0"/>
          <w:bCs w:val="0"/>
          <w:i w:val="0"/>
          <w:iCs w:val="0"/>
          <w:sz w:val="22"/>
          <w:szCs w:val="22"/>
        </w:rPr>
        <w:t xml:space="preserve">pecific time and place. The hypothesis was designed to describe all behaviours </w:t>
      </w:r>
      <w:r w:rsidRPr="6C40188F" w:rsidR="38C27BCC">
        <w:rPr>
          <w:rFonts w:ascii="Arial" w:hAnsi="Arial" w:eastAsia="Arial" w:cs="Arial"/>
          <w:b w:val="0"/>
          <w:bCs w:val="0"/>
          <w:i w:val="0"/>
          <w:iCs w:val="0"/>
          <w:sz w:val="22"/>
          <w:szCs w:val="22"/>
        </w:rPr>
        <w:t>through</w:t>
      </w:r>
      <w:r w:rsidRPr="6C40188F" w:rsidR="6B2C9F71">
        <w:rPr>
          <w:rFonts w:ascii="Arial" w:hAnsi="Arial" w:eastAsia="Arial" w:cs="Arial"/>
          <w:b w:val="0"/>
          <w:bCs w:val="0"/>
          <w:i w:val="0"/>
          <w:iCs w:val="0"/>
          <w:sz w:val="22"/>
          <w:szCs w:val="22"/>
        </w:rPr>
        <w:t xml:space="preserve"> which humans can exercise self-control. Behavioural intent is a fundamental</w:t>
      </w:r>
      <w:r w:rsidRPr="6C40188F" w:rsidR="63110756">
        <w:rPr>
          <w:rFonts w:ascii="Arial" w:hAnsi="Arial" w:eastAsia="Arial" w:cs="Arial"/>
          <w:b w:val="0"/>
          <w:bCs w:val="0"/>
          <w:i w:val="0"/>
          <w:iCs w:val="0"/>
          <w:sz w:val="22"/>
          <w:szCs w:val="22"/>
        </w:rPr>
        <w:t xml:space="preserve"> </w:t>
      </w:r>
      <w:r w:rsidRPr="6C40188F" w:rsidR="63110756">
        <w:rPr>
          <w:rFonts w:ascii="Arial" w:hAnsi="Arial" w:eastAsia="Arial" w:cs="Arial"/>
          <w:b w:val="0"/>
          <w:bCs w:val="0"/>
          <w:i w:val="0"/>
          <w:iCs w:val="0"/>
          <w:sz w:val="22"/>
          <w:szCs w:val="22"/>
        </w:rPr>
        <w:t>component</w:t>
      </w:r>
      <w:r w:rsidRPr="6C40188F" w:rsidR="63110756">
        <w:rPr>
          <w:rFonts w:ascii="Arial" w:hAnsi="Arial" w:eastAsia="Arial" w:cs="Arial"/>
          <w:b w:val="0"/>
          <w:bCs w:val="0"/>
          <w:i w:val="0"/>
          <w:iCs w:val="0"/>
          <w:sz w:val="22"/>
          <w:szCs w:val="22"/>
        </w:rPr>
        <w:t xml:space="preserve"> of this concept; behavioural intents are influenced by </w:t>
      </w:r>
      <w:r w:rsidRPr="6C40188F" w:rsidR="5C4020CC">
        <w:rPr>
          <w:rFonts w:ascii="Arial" w:hAnsi="Arial" w:eastAsia="Arial" w:cs="Arial"/>
          <w:b w:val="0"/>
          <w:bCs w:val="0"/>
          <w:i w:val="0"/>
          <w:iCs w:val="0"/>
          <w:sz w:val="22"/>
          <w:szCs w:val="22"/>
        </w:rPr>
        <w:t>one's</w:t>
      </w:r>
      <w:r w:rsidRPr="6C40188F" w:rsidR="63110756">
        <w:rPr>
          <w:rFonts w:ascii="Arial" w:hAnsi="Arial" w:eastAsia="Arial" w:cs="Arial"/>
          <w:b w:val="0"/>
          <w:bCs w:val="0"/>
          <w:i w:val="0"/>
          <w:iCs w:val="0"/>
          <w:sz w:val="22"/>
          <w:szCs w:val="22"/>
        </w:rPr>
        <w:t xml:space="preserve"> attitude towards a situation.</w:t>
      </w:r>
      <w:r w:rsidRPr="6C40188F" w:rsidR="63308FB3">
        <w:rPr>
          <w:rFonts w:ascii="Arial" w:hAnsi="Arial" w:eastAsia="Arial" w:cs="Arial"/>
          <w:b w:val="0"/>
          <w:bCs w:val="0"/>
          <w:i w:val="0"/>
          <w:iCs w:val="0"/>
          <w:sz w:val="22"/>
          <w:szCs w:val="22"/>
        </w:rPr>
        <w:t xml:space="preserve"> (Nisson and Earl, 2020) ‘The theory of planned behaviour adapted the components of the theory reasoned action but added perceived behavioural control as an additional factor predicting both behavioural intentions and behaviour.</w:t>
      </w:r>
      <w:r w:rsidRPr="6C40188F" w:rsidR="7E46655A">
        <w:rPr>
          <w:rFonts w:ascii="Arial" w:hAnsi="Arial" w:eastAsia="Arial" w:cs="Arial"/>
          <w:b w:val="0"/>
          <w:bCs w:val="0"/>
          <w:i w:val="0"/>
          <w:iCs w:val="0"/>
          <w:sz w:val="22"/>
          <w:szCs w:val="22"/>
        </w:rPr>
        <w:t xml:space="preserve"> Individuals have the urgent drive to </w:t>
      </w:r>
      <w:r w:rsidRPr="6C40188F" w:rsidR="7E46655A">
        <w:rPr>
          <w:rFonts w:ascii="Arial" w:hAnsi="Arial" w:eastAsia="Arial" w:cs="Arial"/>
          <w:b w:val="0"/>
          <w:bCs w:val="0"/>
          <w:i w:val="0"/>
          <w:iCs w:val="0"/>
          <w:sz w:val="22"/>
          <w:szCs w:val="22"/>
        </w:rPr>
        <w:t>comprehend</w:t>
      </w:r>
      <w:r w:rsidRPr="6C40188F" w:rsidR="7E46655A">
        <w:rPr>
          <w:rFonts w:ascii="Arial" w:hAnsi="Arial" w:eastAsia="Arial" w:cs="Arial"/>
          <w:b w:val="0"/>
          <w:bCs w:val="0"/>
          <w:i w:val="0"/>
          <w:iCs w:val="0"/>
          <w:sz w:val="22"/>
          <w:szCs w:val="22"/>
        </w:rPr>
        <w:t xml:space="preserve"> and explain </w:t>
      </w:r>
      <w:r w:rsidRPr="6C40188F" w:rsidR="4351E0F0">
        <w:rPr>
          <w:rFonts w:ascii="Arial" w:hAnsi="Arial" w:eastAsia="Arial" w:cs="Arial"/>
          <w:b w:val="0"/>
          <w:bCs w:val="0"/>
          <w:i w:val="0"/>
          <w:iCs w:val="0"/>
          <w:sz w:val="22"/>
          <w:szCs w:val="22"/>
        </w:rPr>
        <w:t>their</w:t>
      </w:r>
      <w:r w:rsidRPr="6C40188F" w:rsidR="7E46655A">
        <w:rPr>
          <w:rFonts w:ascii="Arial" w:hAnsi="Arial" w:eastAsia="Arial" w:cs="Arial"/>
          <w:b w:val="0"/>
          <w:bCs w:val="0"/>
          <w:i w:val="0"/>
          <w:iCs w:val="0"/>
          <w:sz w:val="22"/>
          <w:szCs w:val="22"/>
        </w:rPr>
        <w:t xml:space="preserve"> experiences as humans. When </w:t>
      </w:r>
      <w:r w:rsidRPr="6C40188F" w:rsidR="7B6993B5">
        <w:rPr>
          <w:rFonts w:ascii="Arial" w:hAnsi="Arial" w:eastAsia="Arial" w:cs="Arial"/>
          <w:b w:val="0"/>
          <w:bCs w:val="0"/>
          <w:i w:val="0"/>
          <w:iCs w:val="0"/>
          <w:sz w:val="22"/>
          <w:szCs w:val="22"/>
        </w:rPr>
        <w:t>they</w:t>
      </w:r>
      <w:r w:rsidRPr="6C40188F" w:rsidR="7E46655A">
        <w:rPr>
          <w:rFonts w:ascii="Arial" w:hAnsi="Arial" w:eastAsia="Arial" w:cs="Arial"/>
          <w:b w:val="0"/>
          <w:bCs w:val="0"/>
          <w:i w:val="0"/>
          <w:iCs w:val="0"/>
          <w:sz w:val="22"/>
          <w:szCs w:val="22"/>
        </w:rPr>
        <w:t xml:space="preserve"> have an unpleasant experience</w:t>
      </w:r>
      <w:r w:rsidRPr="6C40188F" w:rsidR="42CDAECE">
        <w:rPr>
          <w:rFonts w:ascii="Arial" w:hAnsi="Arial" w:eastAsia="Arial" w:cs="Arial"/>
          <w:b w:val="0"/>
          <w:bCs w:val="0"/>
          <w:i w:val="0"/>
          <w:iCs w:val="0"/>
          <w:sz w:val="22"/>
          <w:szCs w:val="22"/>
        </w:rPr>
        <w:t xml:space="preserve">, such as someone acting in an aggressive or harmful manner towards </w:t>
      </w:r>
      <w:r w:rsidRPr="6C40188F" w:rsidR="7D510D03">
        <w:rPr>
          <w:rFonts w:ascii="Arial" w:hAnsi="Arial" w:eastAsia="Arial" w:cs="Arial"/>
          <w:b w:val="0"/>
          <w:bCs w:val="0"/>
          <w:i w:val="0"/>
          <w:iCs w:val="0"/>
          <w:sz w:val="22"/>
          <w:szCs w:val="22"/>
        </w:rPr>
        <w:t>another,</w:t>
      </w:r>
      <w:r w:rsidRPr="6C40188F" w:rsidR="42CDAECE">
        <w:rPr>
          <w:rFonts w:ascii="Arial" w:hAnsi="Arial" w:eastAsia="Arial" w:cs="Arial"/>
          <w:b w:val="0"/>
          <w:bCs w:val="0"/>
          <w:i w:val="0"/>
          <w:iCs w:val="0"/>
          <w:sz w:val="22"/>
          <w:szCs w:val="22"/>
        </w:rPr>
        <w:t xml:space="preserve"> one strives to figure out why it happened and why that behaviour </w:t>
      </w:r>
      <w:r w:rsidRPr="6C40188F" w:rsidR="6A0CF7B6">
        <w:rPr>
          <w:rFonts w:ascii="Arial" w:hAnsi="Arial" w:eastAsia="Arial" w:cs="Arial"/>
          <w:b w:val="0"/>
          <w:bCs w:val="0"/>
          <w:i w:val="0"/>
          <w:iCs w:val="0"/>
          <w:sz w:val="22"/>
          <w:szCs w:val="22"/>
        </w:rPr>
        <w:t>occurred.</w:t>
      </w:r>
      <w:r w:rsidRPr="6C40188F" w:rsidR="60C50698">
        <w:rPr>
          <w:rFonts w:ascii="Arial" w:hAnsi="Arial" w:eastAsia="Arial" w:cs="Arial"/>
          <w:b w:val="0"/>
          <w:bCs w:val="0"/>
          <w:i w:val="0"/>
          <w:iCs w:val="0"/>
          <w:sz w:val="22"/>
          <w:szCs w:val="22"/>
        </w:rPr>
        <w:t xml:space="preserve"> </w:t>
      </w:r>
      <w:r w:rsidRPr="6C40188F" w:rsidR="6FF0A515">
        <w:rPr>
          <w:rFonts w:ascii="Arial" w:hAnsi="Arial" w:eastAsia="Arial" w:cs="Arial"/>
          <w:b w:val="0"/>
          <w:bCs w:val="0"/>
          <w:i w:val="0"/>
          <w:iCs w:val="0"/>
          <w:sz w:val="22"/>
          <w:szCs w:val="22"/>
        </w:rPr>
        <w:t>(Butler, Ronfard et al, 2020) ‘Everyone will likely acknowledge that attitudes such as curiosity and interest are vitally important for learning, and that young children ask so many questions because they are interested in the world around them.’</w:t>
      </w:r>
      <w:r w:rsidRPr="6C40188F" w:rsidR="167EBFD8">
        <w:rPr>
          <w:rFonts w:ascii="Arial" w:hAnsi="Arial" w:eastAsia="Arial" w:cs="Arial"/>
          <w:b w:val="0"/>
          <w:bCs w:val="0"/>
          <w:i w:val="0"/>
          <w:iCs w:val="0"/>
          <w:sz w:val="22"/>
          <w:szCs w:val="22"/>
        </w:rPr>
        <w:t xml:space="preserve"> </w:t>
      </w:r>
      <w:r w:rsidRPr="6C40188F" w:rsidR="19ABFDEA">
        <w:rPr>
          <w:rFonts w:ascii="Arial" w:hAnsi="Arial" w:eastAsia="Arial" w:cs="Arial"/>
          <w:b w:val="0"/>
          <w:bCs w:val="0"/>
          <w:i w:val="0"/>
          <w:iCs w:val="0"/>
          <w:sz w:val="22"/>
          <w:szCs w:val="22"/>
        </w:rPr>
        <w:t xml:space="preserve">Understanding other </w:t>
      </w:r>
      <w:r w:rsidRPr="6C40188F" w:rsidR="13C999A8">
        <w:rPr>
          <w:rFonts w:ascii="Arial" w:hAnsi="Arial" w:eastAsia="Arial" w:cs="Arial"/>
          <w:b w:val="0"/>
          <w:bCs w:val="0"/>
          <w:i w:val="0"/>
          <w:iCs w:val="0"/>
          <w:sz w:val="22"/>
          <w:szCs w:val="22"/>
        </w:rPr>
        <w:t>people's</w:t>
      </w:r>
      <w:r w:rsidRPr="6C40188F" w:rsidR="19ABFDEA">
        <w:rPr>
          <w:rFonts w:ascii="Arial" w:hAnsi="Arial" w:eastAsia="Arial" w:cs="Arial"/>
          <w:b w:val="0"/>
          <w:bCs w:val="0"/>
          <w:i w:val="0"/>
          <w:iCs w:val="0"/>
          <w:sz w:val="22"/>
          <w:szCs w:val="22"/>
        </w:rPr>
        <w:t xml:space="preserve"> behaviour is critical because it allows </w:t>
      </w:r>
      <w:r w:rsidRPr="6C40188F" w:rsidR="41DCFA7E">
        <w:rPr>
          <w:rFonts w:ascii="Arial" w:hAnsi="Arial" w:eastAsia="Arial" w:cs="Arial"/>
          <w:b w:val="0"/>
          <w:bCs w:val="0"/>
          <w:i w:val="0"/>
          <w:iCs w:val="0"/>
          <w:sz w:val="22"/>
          <w:szCs w:val="22"/>
        </w:rPr>
        <w:t>them</w:t>
      </w:r>
      <w:r w:rsidRPr="6C40188F" w:rsidR="19ABFDEA">
        <w:rPr>
          <w:rFonts w:ascii="Arial" w:hAnsi="Arial" w:eastAsia="Arial" w:cs="Arial"/>
          <w:b w:val="0"/>
          <w:bCs w:val="0"/>
          <w:i w:val="0"/>
          <w:iCs w:val="0"/>
          <w:sz w:val="22"/>
          <w:szCs w:val="22"/>
        </w:rPr>
        <w:t xml:space="preserve"> to forecast how they will act in the future, allowing them to </w:t>
      </w:r>
      <w:r w:rsidRPr="6C40188F" w:rsidR="19ABFDEA">
        <w:rPr>
          <w:rFonts w:ascii="Arial" w:hAnsi="Arial" w:eastAsia="Arial" w:cs="Arial"/>
          <w:b w:val="0"/>
          <w:bCs w:val="0"/>
          <w:i w:val="0"/>
          <w:iCs w:val="0"/>
          <w:sz w:val="22"/>
          <w:szCs w:val="22"/>
        </w:rPr>
        <w:t>maintain</w:t>
      </w:r>
      <w:r w:rsidRPr="6C40188F" w:rsidR="19ABFDEA">
        <w:rPr>
          <w:rFonts w:ascii="Arial" w:hAnsi="Arial" w:eastAsia="Arial" w:cs="Arial"/>
          <w:b w:val="0"/>
          <w:bCs w:val="0"/>
          <w:i w:val="0"/>
          <w:iCs w:val="0"/>
          <w:sz w:val="22"/>
          <w:szCs w:val="22"/>
        </w:rPr>
        <w:t xml:space="preserve"> influence over them and choose how they will be treated in the future</w:t>
      </w:r>
      <w:r w:rsidRPr="6C40188F" w:rsidR="6E2EF7B5">
        <w:rPr>
          <w:rFonts w:ascii="Arial" w:hAnsi="Arial" w:eastAsia="Arial" w:cs="Arial"/>
          <w:b w:val="0"/>
          <w:bCs w:val="0"/>
          <w:i w:val="0"/>
          <w:iCs w:val="0"/>
          <w:sz w:val="22"/>
          <w:szCs w:val="22"/>
        </w:rPr>
        <w:t>.</w:t>
      </w:r>
      <w:r w:rsidRPr="6C40188F" w:rsidR="052D8CB5">
        <w:rPr>
          <w:rFonts w:ascii="Arial" w:hAnsi="Arial" w:eastAsia="Arial" w:cs="Arial"/>
          <w:b w:val="0"/>
          <w:bCs w:val="0"/>
          <w:i w:val="0"/>
          <w:iCs w:val="0"/>
          <w:sz w:val="22"/>
          <w:szCs w:val="22"/>
        </w:rPr>
        <w:t xml:space="preserve"> </w:t>
      </w:r>
      <w:r w:rsidRPr="6C40188F" w:rsidR="6C2B8608">
        <w:rPr>
          <w:rFonts w:ascii="Arial" w:hAnsi="Arial" w:eastAsia="Arial" w:cs="Arial"/>
          <w:b w:val="0"/>
          <w:bCs w:val="0"/>
          <w:i w:val="0"/>
          <w:iCs w:val="0"/>
          <w:sz w:val="22"/>
          <w:szCs w:val="22"/>
        </w:rPr>
        <w:t xml:space="preserve">As a result, looking for casual </w:t>
      </w:r>
      <w:r w:rsidRPr="6C40188F" w:rsidR="30B2CF7C">
        <w:rPr>
          <w:rFonts w:ascii="Arial" w:hAnsi="Arial" w:eastAsia="Arial" w:cs="Arial"/>
          <w:b w:val="0"/>
          <w:bCs w:val="0"/>
          <w:i w:val="0"/>
          <w:iCs w:val="0"/>
          <w:sz w:val="22"/>
          <w:szCs w:val="22"/>
        </w:rPr>
        <w:t>explanations</w:t>
      </w:r>
      <w:r w:rsidRPr="6C40188F" w:rsidR="6C2B8608">
        <w:rPr>
          <w:rFonts w:ascii="Arial" w:hAnsi="Arial" w:eastAsia="Arial" w:cs="Arial"/>
          <w:b w:val="0"/>
          <w:bCs w:val="0"/>
          <w:i w:val="0"/>
          <w:iCs w:val="0"/>
          <w:sz w:val="22"/>
          <w:szCs w:val="22"/>
        </w:rPr>
        <w:t xml:space="preserve"> about the social environment around </w:t>
      </w:r>
      <w:r w:rsidRPr="6C40188F" w:rsidR="1F555D85">
        <w:rPr>
          <w:rFonts w:ascii="Arial" w:hAnsi="Arial" w:eastAsia="Arial" w:cs="Arial"/>
          <w:b w:val="0"/>
          <w:bCs w:val="0"/>
          <w:i w:val="0"/>
          <w:iCs w:val="0"/>
          <w:sz w:val="22"/>
          <w:szCs w:val="22"/>
        </w:rPr>
        <w:t>people</w:t>
      </w:r>
      <w:r w:rsidRPr="6C40188F" w:rsidR="6C2B8608">
        <w:rPr>
          <w:rFonts w:ascii="Arial" w:hAnsi="Arial" w:eastAsia="Arial" w:cs="Arial"/>
          <w:b w:val="0"/>
          <w:bCs w:val="0"/>
          <w:i w:val="0"/>
          <w:iCs w:val="0"/>
          <w:sz w:val="22"/>
          <w:szCs w:val="22"/>
        </w:rPr>
        <w:t xml:space="preserve"> </w:t>
      </w:r>
      <w:r w:rsidRPr="6C40188F" w:rsidR="6C2B8608">
        <w:rPr>
          <w:rFonts w:ascii="Arial" w:hAnsi="Arial" w:eastAsia="Arial" w:cs="Arial"/>
          <w:b w:val="0"/>
          <w:bCs w:val="0"/>
          <w:i w:val="0"/>
          <w:iCs w:val="0"/>
          <w:sz w:val="22"/>
          <w:szCs w:val="22"/>
        </w:rPr>
        <w:t>provides</w:t>
      </w:r>
      <w:r w:rsidRPr="6C40188F" w:rsidR="6C2B8608">
        <w:rPr>
          <w:rFonts w:ascii="Arial" w:hAnsi="Arial" w:eastAsia="Arial" w:cs="Arial"/>
          <w:b w:val="0"/>
          <w:bCs w:val="0"/>
          <w:i w:val="0"/>
          <w:iCs w:val="0"/>
          <w:sz w:val="22"/>
          <w:szCs w:val="22"/>
        </w:rPr>
        <w:t xml:space="preserve"> a great deal of comfort, as it lends order to </w:t>
      </w:r>
      <w:r w:rsidRPr="6C40188F" w:rsidR="630EBA07">
        <w:rPr>
          <w:rFonts w:ascii="Arial" w:hAnsi="Arial" w:eastAsia="Arial" w:cs="Arial"/>
          <w:b w:val="0"/>
          <w:bCs w:val="0"/>
          <w:i w:val="0"/>
          <w:iCs w:val="0"/>
          <w:sz w:val="22"/>
          <w:szCs w:val="22"/>
        </w:rPr>
        <w:t xml:space="preserve">their </w:t>
      </w:r>
      <w:r w:rsidRPr="6C40188F" w:rsidR="6C2B8608">
        <w:rPr>
          <w:rFonts w:ascii="Arial" w:hAnsi="Arial" w:eastAsia="Arial" w:cs="Arial"/>
          <w:b w:val="0"/>
          <w:bCs w:val="0"/>
          <w:i w:val="0"/>
          <w:iCs w:val="0"/>
          <w:sz w:val="22"/>
          <w:szCs w:val="22"/>
        </w:rPr>
        <w:t>life</w:t>
      </w:r>
      <w:r w:rsidRPr="6C40188F" w:rsidR="2DC4749D">
        <w:rPr>
          <w:rFonts w:ascii="Arial" w:hAnsi="Arial" w:eastAsia="Arial" w:cs="Arial"/>
          <w:b w:val="0"/>
          <w:bCs w:val="0"/>
          <w:i w:val="0"/>
          <w:iCs w:val="0"/>
          <w:sz w:val="22"/>
          <w:szCs w:val="22"/>
        </w:rPr>
        <w:t xml:space="preserve"> and gives </w:t>
      </w:r>
      <w:r w:rsidRPr="6C40188F" w:rsidR="5D349ECF">
        <w:rPr>
          <w:rFonts w:ascii="Arial" w:hAnsi="Arial" w:eastAsia="Arial" w:cs="Arial"/>
          <w:b w:val="0"/>
          <w:bCs w:val="0"/>
          <w:i w:val="0"/>
          <w:iCs w:val="0"/>
          <w:sz w:val="22"/>
          <w:szCs w:val="22"/>
        </w:rPr>
        <w:t>them</w:t>
      </w:r>
      <w:r w:rsidRPr="6C40188F" w:rsidR="2DC4749D">
        <w:rPr>
          <w:rFonts w:ascii="Arial" w:hAnsi="Arial" w:eastAsia="Arial" w:cs="Arial"/>
          <w:b w:val="0"/>
          <w:bCs w:val="0"/>
          <w:i w:val="0"/>
          <w:iCs w:val="0"/>
          <w:sz w:val="22"/>
          <w:szCs w:val="22"/>
        </w:rPr>
        <w:t xml:space="preserve"> a sense of responsibility.</w:t>
      </w:r>
      <w:r w:rsidRPr="6C40188F" w:rsidR="775955DA">
        <w:rPr>
          <w:rFonts w:ascii="Arial" w:hAnsi="Arial" w:eastAsia="Arial" w:cs="Arial"/>
          <w:b w:val="0"/>
          <w:bCs w:val="0"/>
          <w:i w:val="0"/>
          <w:iCs w:val="0"/>
          <w:sz w:val="22"/>
          <w:szCs w:val="22"/>
        </w:rPr>
        <w:t xml:space="preserve"> The theory of planned behaviour has been used to predict and explain a variety of health behaviours and intents, including smoking, drinking, using health services, breastfeeding</w:t>
      </w:r>
      <w:r w:rsidRPr="6C40188F" w:rsidR="6760893C">
        <w:rPr>
          <w:rFonts w:ascii="Arial" w:hAnsi="Arial" w:eastAsia="Arial" w:cs="Arial"/>
          <w:b w:val="0"/>
          <w:bCs w:val="0"/>
          <w:i w:val="0"/>
          <w:iCs w:val="0"/>
          <w:sz w:val="22"/>
          <w:szCs w:val="22"/>
        </w:rPr>
        <w:t xml:space="preserve">, obesity, and substance use, among others. According to the theory of planned behaviour, behavioural success is </w:t>
      </w:r>
      <w:r w:rsidRPr="6C40188F" w:rsidR="1B3311E7">
        <w:rPr>
          <w:rFonts w:ascii="Arial" w:hAnsi="Arial" w:eastAsia="Arial" w:cs="Arial"/>
          <w:b w:val="0"/>
          <w:bCs w:val="0"/>
          <w:i w:val="0"/>
          <w:iCs w:val="0"/>
          <w:sz w:val="22"/>
          <w:szCs w:val="22"/>
        </w:rPr>
        <w:t>dependent</w:t>
      </w:r>
      <w:r w:rsidRPr="6C40188F" w:rsidR="6760893C">
        <w:rPr>
          <w:rFonts w:ascii="Arial" w:hAnsi="Arial" w:eastAsia="Arial" w:cs="Arial"/>
          <w:b w:val="0"/>
          <w:bCs w:val="0"/>
          <w:i w:val="0"/>
          <w:iCs w:val="0"/>
          <w:sz w:val="22"/>
          <w:szCs w:val="22"/>
        </w:rPr>
        <w:t xml:space="preserve"> on </w:t>
      </w:r>
      <w:r w:rsidRPr="6C40188F" w:rsidR="5982E6D7">
        <w:rPr>
          <w:rFonts w:ascii="Arial" w:hAnsi="Arial" w:eastAsia="Arial" w:cs="Arial"/>
          <w:b w:val="0"/>
          <w:bCs w:val="0"/>
          <w:i w:val="0"/>
          <w:iCs w:val="0"/>
          <w:sz w:val="22"/>
          <w:szCs w:val="22"/>
        </w:rPr>
        <w:t>both</w:t>
      </w:r>
      <w:r w:rsidRPr="6C40188F" w:rsidR="2F97A4A8">
        <w:rPr>
          <w:rFonts w:ascii="Arial" w:hAnsi="Arial" w:eastAsia="Arial" w:cs="Arial"/>
          <w:b w:val="0"/>
          <w:bCs w:val="0"/>
          <w:i w:val="0"/>
          <w:iCs w:val="0"/>
          <w:sz w:val="22"/>
          <w:szCs w:val="22"/>
        </w:rPr>
        <w:t xml:space="preserve"> motivation and ability.</w:t>
      </w:r>
      <w:r w:rsidRPr="6C40188F" w:rsidR="1AB21B55">
        <w:rPr>
          <w:rFonts w:ascii="Arial" w:hAnsi="Arial" w:eastAsia="Arial" w:cs="Arial"/>
          <w:b w:val="0"/>
          <w:bCs w:val="0"/>
          <w:i w:val="0"/>
          <w:iCs w:val="0"/>
          <w:sz w:val="22"/>
          <w:szCs w:val="22"/>
        </w:rPr>
        <w:t xml:space="preserve"> It differentiates three categories of beliefs which are behavioural, normative, and irrational. </w:t>
      </w:r>
    </w:p>
    <w:p w:rsidR="2F8D7ACD" w:rsidP="6C40188F" w:rsidRDefault="2F8D7ACD" w14:paraId="4FD0AB67" w14:textId="3B8ACE0D">
      <w:pPr>
        <w:pStyle w:val="Normal"/>
        <w:spacing w:line="360" w:lineRule="auto"/>
        <w:rPr>
          <w:rFonts w:ascii="Arial" w:hAnsi="Arial" w:eastAsia="Arial" w:cs="Arial"/>
          <w:b w:val="0"/>
          <w:bCs w:val="0"/>
          <w:i w:val="0"/>
          <w:iCs w:val="0"/>
          <w:sz w:val="22"/>
          <w:szCs w:val="22"/>
        </w:rPr>
      </w:pPr>
      <w:r w:rsidRPr="6C40188F" w:rsidR="2F8D7ACD">
        <w:rPr>
          <w:rFonts w:ascii="Arial" w:hAnsi="Arial" w:eastAsia="Arial" w:cs="Arial"/>
          <w:b w:val="0"/>
          <w:bCs w:val="0"/>
          <w:i w:val="0"/>
          <w:iCs w:val="0"/>
          <w:sz w:val="22"/>
          <w:szCs w:val="22"/>
        </w:rPr>
        <w:t>The study of how people understand events and how it affects their thinking and conduct is known as attribution theory. Heider (1958) was the first to offer an attribution theory based on psycholog</w:t>
      </w:r>
      <w:r w:rsidRPr="6C40188F" w:rsidR="7414C440">
        <w:rPr>
          <w:rFonts w:ascii="Arial" w:hAnsi="Arial" w:eastAsia="Arial" w:cs="Arial"/>
          <w:b w:val="0"/>
          <w:bCs w:val="0"/>
          <w:i w:val="0"/>
          <w:iCs w:val="0"/>
          <w:sz w:val="22"/>
          <w:szCs w:val="22"/>
        </w:rPr>
        <w:t xml:space="preserve">y. </w:t>
      </w:r>
      <w:r w:rsidRPr="6C40188F" w:rsidR="725A4DC6">
        <w:rPr>
          <w:rFonts w:ascii="Arial" w:hAnsi="Arial" w:eastAsia="Arial" w:cs="Arial"/>
          <w:b w:val="0"/>
          <w:bCs w:val="0"/>
          <w:i w:val="0"/>
          <w:iCs w:val="0"/>
          <w:sz w:val="22"/>
          <w:szCs w:val="22"/>
        </w:rPr>
        <w:t xml:space="preserve">The process of inferring the causes of events or behaviours is known as attribution in social psychology. In real life, we all do </w:t>
      </w:r>
      <w:r w:rsidRPr="6C40188F" w:rsidR="725A4DC6">
        <w:rPr>
          <w:rFonts w:ascii="Arial" w:hAnsi="Arial" w:eastAsia="Arial" w:cs="Arial"/>
          <w:b w:val="0"/>
          <w:bCs w:val="0"/>
          <w:i w:val="0"/>
          <w:iCs w:val="0"/>
          <w:sz w:val="22"/>
          <w:szCs w:val="22"/>
        </w:rPr>
        <w:t>att</w:t>
      </w:r>
      <w:r w:rsidRPr="6C40188F" w:rsidR="725A4DC6">
        <w:rPr>
          <w:rFonts w:ascii="Arial" w:hAnsi="Arial" w:eastAsia="Arial" w:cs="Arial"/>
          <w:b w:val="0"/>
          <w:bCs w:val="0"/>
          <w:i w:val="0"/>
          <w:iCs w:val="0"/>
          <w:sz w:val="22"/>
          <w:szCs w:val="22"/>
        </w:rPr>
        <w:t xml:space="preserve">ribution </w:t>
      </w:r>
      <w:proofErr w:type="gramStart"/>
      <w:r w:rsidRPr="6C40188F" w:rsidR="30FF32F8">
        <w:rPr>
          <w:rFonts w:ascii="Arial" w:hAnsi="Arial" w:eastAsia="Arial" w:cs="Arial"/>
          <w:b w:val="0"/>
          <w:bCs w:val="0"/>
          <w:i w:val="0"/>
          <w:iCs w:val="0"/>
          <w:sz w:val="22"/>
          <w:szCs w:val="22"/>
        </w:rPr>
        <w:t>on a da</w:t>
      </w:r>
      <w:r w:rsidRPr="6C40188F" w:rsidR="30FF32F8">
        <w:rPr>
          <w:rFonts w:ascii="Arial" w:hAnsi="Arial" w:eastAsia="Arial" w:cs="Arial"/>
          <w:b w:val="0"/>
          <w:bCs w:val="0"/>
          <w:i w:val="0"/>
          <w:iCs w:val="0"/>
          <w:sz w:val="22"/>
          <w:szCs w:val="22"/>
        </w:rPr>
        <w:t>il</w:t>
      </w:r>
      <w:r w:rsidRPr="6C40188F" w:rsidR="30FF32F8">
        <w:rPr>
          <w:rFonts w:ascii="Arial" w:hAnsi="Arial" w:eastAsia="Arial" w:cs="Arial"/>
          <w:b w:val="0"/>
          <w:bCs w:val="0"/>
          <w:i w:val="0"/>
          <w:iCs w:val="0"/>
          <w:sz w:val="22"/>
          <w:szCs w:val="22"/>
        </w:rPr>
        <w:t>y basis</w:t>
      </w:r>
      <w:proofErr w:type="gramEnd"/>
      <w:r w:rsidRPr="6C40188F" w:rsidR="725A4DC6">
        <w:rPr>
          <w:rFonts w:ascii="Arial" w:hAnsi="Arial" w:eastAsia="Arial" w:cs="Arial"/>
          <w:b w:val="0"/>
          <w:bCs w:val="0"/>
          <w:i w:val="0"/>
          <w:iCs w:val="0"/>
          <w:sz w:val="22"/>
          <w:szCs w:val="22"/>
        </w:rPr>
        <w:t>, f</w:t>
      </w:r>
      <w:r w:rsidRPr="6C40188F" w:rsidR="725A4DC6">
        <w:rPr>
          <w:rFonts w:ascii="Arial" w:hAnsi="Arial" w:eastAsia="Arial" w:cs="Arial"/>
          <w:b w:val="0"/>
          <w:bCs w:val="0"/>
          <w:i w:val="0"/>
          <w:iCs w:val="0"/>
          <w:sz w:val="22"/>
          <w:szCs w:val="22"/>
        </w:rPr>
        <w:t xml:space="preserve">requently without </w:t>
      </w:r>
      <w:r w:rsidRPr="6C40188F" w:rsidR="78C0E42A">
        <w:rPr>
          <w:rFonts w:ascii="Arial" w:hAnsi="Arial" w:eastAsia="Arial" w:cs="Arial"/>
          <w:b w:val="0"/>
          <w:bCs w:val="0"/>
          <w:i w:val="0"/>
          <w:iCs w:val="0"/>
          <w:sz w:val="22"/>
          <w:szCs w:val="22"/>
        </w:rPr>
        <w:t xml:space="preserve">realising the underlying processes and biases that contribute to our conclusions. </w:t>
      </w:r>
      <w:r w:rsidRPr="6C40188F" w:rsidR="24F1D3C7">
        <w:rPr>
          <w:rFonts w:ascii="Arial" w:hAnsi="Arial" w:eastAsia="Arial" w:cs="Arial"/>
          <w:b w:val="0"/>
          <w:bCs w:val="0"/>
          <w:i w:val="0"/>
          <w:iCs w:val="0"/>
          <w:sz w:val="22"/>
          <w:szCs w:val="22"/>
        </w:rPr>
        <w:t>Heider's</w:t>
      </w:r>
      <w:r w:rsidRPr="6C40188F" w:rsidR="1F8C7149">
        <w:rPr>
          <w:rFonts w:ascii="Arial" w:hAnsi="Arial" w:eastAsia="Arial" w:cs="Arial"/>
          <w:b w:val="0"/>
          <w:bCs w:val="0"/>
          <w:i w:val="0"/>
          <w:iCs w:val="0"/>
          <w:sz w:val="22"/>
          <w:szCs w:val="22"/>
        </w:rPr>
        <w:t xml:space="preserve"> theory of naïve psychology is a theory </w:t>
      </w:r>
      <w:r w:rsidRPr="6C40188F" w:rsidR="58EB4757">
        <w:rPr>
          <w:rFonts w:ascii="Arial" w:hAnsi="Arial" w:eastAsia="Arial" w:cs="Arial"/>
          <w:b w:val="0"/>
          <w:bCs w:val="0"/>
          <w:i w:val="0"/>
          <w:iCs w:val="0"/>
          <w:sz w:val="22"/>
          <w:szCs w:val="22"/>
        </w:rPr>
        <w:t>in which</w:t>
      </w:r>
      <w:r w:rsidRPr="6C40188F" w:rsidR="1F8C7149">
        <w:rPr>
          <w:rFonts w:ascii="Arial" w:hAnsi="Arial" w:eastAsia="Arial" w:cs="Arial"/>
          <w:b w:val="0"/>
          <w:bCs w:val="0"/>
          <w:i w:val="0"/>
          <w:iCs w:val="0"/>
          <w:sz w:val="22"/>
          <w:szCs w:val="22"/>
        </w:rPr>
        <w:t xml:space="preserve"> people </w:t>
      </w:r>
      <w:r w:rsidRPr="6C40188F" w:rsidR="664CEE95">
        <w:rPr>
          <w:rFonts w:ascii="Arial" w:hAnsi="Arial" w:eastAsia="Arial" w:cs="Arial"/>
          <w:b w:val="0"/>
          <w:bCs w:val="0"/>
          <w:i w:val="0"/>
          <w:iCs w:val="0"/>
          <w:sz w:val="22"/>
          <w:szCs w:val="22"/>
        </w:rPr>
        <w:t>believe</w:t>
      </w:r>
      <w:r w:rsidRPr="6C40188F" w:rsidR="1F8C7149">
        <w:rPr>
          <w:rFonts w:ascii="Arial" w:hAnsi="Arial" w:eastAsia="Arial" w:cs="Arial"/>
          <w:b w:val="0"/>
          <w:bCs w:val="0"/>
          <w:i w:val="0"/>
          <w:iCs w:val="0"/>
          <w:sz w:val="22"/>
          <w:szCs w:val="22"/>
        </w:rPr>
        <w:t xml:space="preserve"> that behaviour is not random but instead is influ</w:t>
      </w:r>
      <w:r w:rsidRPr="6C40188F" w:rsidR="53E58568">
        <w:rPr>
          <w:rFonts w:ascii="Arial" w:hAnsi="Arial" w:eastAsia="Arial" w:cs="Arial"/>
          <w:b w:val="0"/>
          <w:bCs w:val="0"/>
          <w:i w:val="0"/>
          <w:iCs w:val="0"/>
          <w:sz w:val="22"/>
          <w:szCs w:val="22"/>
        </w:rPr>
        <w:t>enced by some external factor</w:t>
      </w:r>
      <w:r w:rsidRPr="6C40188F" w:rsidR="513B652A">
        <w:rPr>
          <w:rFonts w:ascii="Arial" w:hAnsi="Arial" w:eastAsia="Arial" w:cs="Arial"/>
          <w:b w:val="0"/>
          <w:bCs w:val="0"/>
          <w:i w:val="0"/>
          <w:iCs w:val="0"/>
          <w:sz w:val="22"/>
          <w:szCs w:val="22"/>
        </w:rPr>
        <w:t xml:space="preserve">. Evidence is gathered by humans </w:t>
      </w:r>
      <w:r w:rsidRPr="6C40188F" w:rsidR="08D7595E">
        <w:rPr>
          <w:rFonts w:ascii="Arial" w:hAnsi="Arial" w:eastAsia="Arial" w:cs="Arial"/>
          <w:b w:val="0"/>
          <w:bCs w:val="0"/>
          <w:i w:val="0"/>
          <w:iCs w:val="0"/>
          <w:sz w:val="22"/>
          <w:szCs w:val="22"/>
        </w:rPr>
        <w:t>to</w:t>
      </w:r>
      <w:r w:rsidRPr="6C40188F" w:rsidR="513B652A">
        <w:rPr>
          <w:rFonts w:ascii="Arial" w:hAnsi="Arial" w:eastAsia="Arial" w:cs="Arial"/>
          <w:b w:val="0"/>
          <w:bCs w:val="0"/>
          <w:i w:val="0"/>
          <w:iCs w:val="0"/>
          <w:sz w:val="22"/>
          <w:szCs w:val="22"/>
        </w:rPr>
        <w:t xml:space="preserve"> gene</w:t>
      </w:r>
      <w:r w:rsidRPr="6C40188F" w:rsidR="513B652A">
        <w:rPr>
          <w:rFonts w:ascii="Arial" w:hAnsi="Arial" w:eastAsia="Arial" w:cs="Arial"/>
          <w:b w:val="0"/>
          <w:bCs w:val="0"/>
          <w:i w:val="0"/>
          <w:iCs w:val="0"/>
          <w:sz w:val="22"/>
          <w:szCs w:val="22"/>
        </w:rPr>
        <w:t>rate and</w:t>
      </w:r>
      <w:r w:rsidRPr="6C40188F" w:rsidR="513B652A">
        <w:rPr>
          <w:rFonts w:ascii="Arial" w:hAnsi="Arial" w:eastAsia="Arial" w:cs="Arial"/>
          <w:b w:val="0"/>
          <w:bCs w:val="0"/>
          <w:i w:val="0"/>
          <w:iCs w:val="0"/>
          <w:sz w:val="22"/>
          <w:szCs w:val="22"/>
        </w:rPr>
        <w:t xml:space="preserve"> validate their own theories</w:t>
      </w:r>
      <w:r w:rsidRPr="6C40188F" w:rsidR="108D4106">
        <w:rPr>
          <w:rFonts w:ascii="Arial" w:hAnsi="Arial" w:eastAsia="Arial" w:cs="Arial"/>
          <w:b w:val="0"/>
          <w:bCs w:val="0"/>
          <w:i w:val="0"/>
          <w:iCs w:val="0"/>
          <w:sz w:val="22"/>
          <w:szCs w:val="22"/>
        </w:rPr>
        <w:t xml:space="preserve">, and then assign behaviour internally or externally. </w:t>
      </w:r>
    </w:p>
    <w:p w:rsidR="4D117CF5" w:rsidP="6C40188F" w:rsidRDefault="4D117CF5" w14:paraId="654AADC5" w14:textId="606CE92E">
      <w:pPr>
        <w:pStyle w:val="Normal"/>
        <w:bidi w:val="0"/>
        <w:spacing w:before="0" w:beforeAutospacing="off" w:after="160" w:afterAutospacing="off" w:line="360" w:lineRule="auto"/>
        <w:ind w:left="0" w:right="0"/>
        <w:jc w:val="left"/>
      </w:pPr>
      <w:r w:rsidR="4D117CF5">
        <w:rPr/>
        <w:t xml:space="preserve">                     </w:t>
      </w:r>
      <w:r w:rsidR="1B4D08D5">
        <w:drawing>
          <wp:inline wp14:editId="00B88A6D" wp14:anchorId="5CAD1581">
            <wp:extent cx="4572000" cy="3152775"/>
            <wp:effectExtent l="0" t="0" r="0" b="0"/>
            <wp:docPr id="1676400893" name="" title=""/>
            <wp:cNvGraphicFramePr>
              <a:graphicFrameLocks noChangeAspect="1"/>
            </wp:cNvGraphicFramePr>
            <a:graphic>
              <a:graphicData uri="http://schemas.openxmlformats.org/drawingml/2006/picture">
                <pic:pic>
                  <pic:nvPicPr>
                    <pic:cNvPr id="0" name=""/>
                    <pic:cNvPicPr/>
                  </pic:nvPicPr>
                  <pic:blipFill>
                    <a:blip r:embed="R4e4877e3c2594cec">
                      <a:extLst>
                        <a:ext xmlns:a="http://schemas.openxmlformats.org/drawingml/2006/main" uri="{28A0092B-C50C-407E-A947-70E740481C1C}">
                          <a14:useLocalDpi val="0"/>
                        </a:ext>
                      </a:extLst>
                    </a:blip>
                    <a:stretch>
                      <a:fillRect/>
                    </a:stretch>
                  </pic:blipFill>
                  <pic:spPr>
                    <a:xfrm>
                      <a:off x="0" y="0"/>
                      <a:ext cx="4572000" cy="3152775"/>
                    </a:xfrm>
                    <a:prstGeom prst="rect">
                      <a:avLst/>
                    </a:prstGeom>
                  </pic:spPr>
                </pic:pic>
              </a:graphicData>
            </a:graphic>
          </wp:inline>
        </w:drawing>
      </w:r>
    </w:p>
    <w:p w:rsidR="037B1668" w:rsidP="6C40188F" w:rsidRDefault="037B1668" w14:paraId="7BB7EF7A" w14:textId="74BE0034">
      <w:pPr>
        <w:pStyle w:val="Normal"/>
        <w:spacing w:line="360" w:lineRule="auto"/>
        <w:rPr>
          <w:rFonts w:ascii="Arial" w:hAnsi="Arial" w:eastAsia="Arial" w:cs="Arial"/>
          <w:b w:val="0"/>
          <w:bCs w:val="0"/>
          <w:i w:val="0"/>
          <w:iCs w:val="0"/>
          <w:sz w:val="22"/>
          <w:szCs w:val="22"/>
        </w:rPr>
      </w:pPr>
      <w:r w:rsidRPr="6C40188F" w:rsidR="037B1668">
        <w:rPr>
          <w:rFonts w:ascii="Arial" w:hAnsi="Arial" w:eastAsia="Arial" w:cs="Arial"/>
          <w:b w:val="0"/>
          <w:bCs w:val="0"/>
          <w:i w:val="0"/>
          <w:iCs w:val="0"/>
          <w:sz w:val="22"/>
          <w:szCs w:val="22"/>
        </w:rPr>
        <w:t xml:space="preserve">Obesity is caused by an energy imbalance, but the behaviours that cause it are </w:t>
      </w:r>
      <w:r w:rsidRPr="6C40188F" w:rsidR="037B1668">
        <w:rPr>
          <w:rFonts w:ascii="Arial" w:hAnsi="Arial" w:eastAsia="Arial" w:cs="Arial"/>
          <w:b w:val="0"/>
          <w:bCs w:val="0"/>
          <w:i w:val="0"/>
          <w:iCs w:val="0"/>
          <w:sz w:val="22"/>
          <w:szCs w:val="22"/>
        </w:rPr>
        <w:t>impacted</w:t>
      </w:r>
      <w:r w:rsidRPr="6C40188F" w:rsidR="037B1668">
        <w:rPr>
          <w:rFonts w:ascii="Arial" w:hAnsi="Arial" w:eastAsia="Arial" w:cs="Arial"/>
          <w:b w:val="0"/>
          <w:bCs w:val="0"/>
          <w:i w:val="0"/>
          <w:iCs w:val="0"/>
          <w:sz w:val="22"/>
          <w:szCs w:val="22"/>
        </w:rPr>
        <w:t xml:space="preserve"> by a complex mix of biological, psychological, </w:t>
      </w:r>
      <w:r w:rsidRPr="6C40188F" w:rsidR="2DBB68D8">
        <w:rPr>
          <w:rFonts w:ascii="Arial" w:hAnsi="Arial" w:eastAsia="Arial" w:cs="Arial"/>
          <w:b w:val="0"/>
          <w:bCs w:val="0"/>
          <w:i w:val="0"/>
          <w:iCs w:val="0"/>
          <w:sz w:val="22"/>
          <w:szCs w:val="22"/>
        </w:rPr>
        <w:t>societal,</w:t>
      </w:r>
      <w:r w:rsidRPr="6C40188F" w:rsidR="037B1668">
        <w:rPr>
          <w:rFonts w:ascii="Arial" w:hAnsi="Arial" w:eastAsia="Arial" w:cs="Arial"/>
          <w:b w:val="0"/>
          <w:bCs w:val="0"/>
          <w:i w:val="0"/>
          <w:iCs w:val="0"/>
          <w:sz w:val="22"/>
          <w:szCs w:val="22"/>
        </w:rPr>
        <w:t xml:space="preserve"> and env</w:t>
      </w:r>
      <w:r w:rsidRPr="6C40188F" w:rsidR="45C92C02">
        <w:rPr>
          <w:rFonts w:ascii="Arial" w:hAnsi="Arial" w:eastAsia="Arial" w:cs="Arial"/>
          <w:b w:val="0"/>
          <w:bCs w:val="0"/>
          <w:i w:val="0"/>
          <w:iCs w:val="0"/>
          <w:sz w:val="22"/>
          <w:szCs w:val="22"/>
        </w:rPr>
        <w:t xml:space="preserve">ironmental factors. People gain weight and </w:t>
      </w:r>
      <w:r w:rsidRPr="6C40188F" w:rsidR="600C1C2D">
        <w:rPr>
          <w:rFonts w:ascii="Arial" w:hAnsi="Arial" w:eastAsia="Arial" w:cs="Arial"/>
          <w:b w:val="0"/>
          <w:bCs w:val="0"/>
          <w:i w:val="0"/>
          <w:iCs w:val="0"/>
          <w:sz w:val="22"/>
          <w:szCs w:val="22"/>
        </w:rPr>
        <w:t>acquire</w:t>
      </w:r>
      <w:r w:rsidRPr="6C40188F" w:rsidR="45C92C02">
        <w:rPr>
          <w:rFonts w:ascii="Arial" w:hAnsi="Arial" w:eastAsia="Arial" w:cs="Arial"/>
          <w:b w:val="0"/>
          <w:bCs w:val="0"/>
          <w:i w:val="0"/>
          <w:iCs w:val="0"/>
          <w:sz w:val="22"/>
          <w:szCs w:val="22"/>
        </w:rPr>
        <w:t xml:space="preserve"> obesity </w:t>
      </w:r>
      <w:r w:rsidRPr="6C40188F" w:rsidR="45C92C02">
        <w:rPr>
          <w:rFonts w:ascii="Arial" w:hAnsi="Arial" w:eastAsia="Arial" w:cs="Arial"/>
          <w:b w:val="0"/>
          <w:bCs w:val="0"/>
          <w:i w:val="0"/>
          <w:iCs w:val="0"/>
          <w:sz w:val="22"/>
          <w:szCs w:val="22"/>
        </w:rPr>
        <w:t>as a result of</w:t>
      </w:r>
      <w:r w:rsidRPr="6C40188F" w:rsidR="45C92C02">
        <w:rPr>
          <w:rFonts w:ascii="Arial" w:hAnsi="Arial" w:eastAsia="Arial" w:cs="Arial"/>
          <w:b w:val="0"/>
          <w:bCs w:val="0"/>
          <w:i w:val="0"/>
          <w:iCs w:val="0"/>
          <w:sz w:val="22"/>
          <w:szCs w:val="22"/>
        </w:rPr>
        <w:t xml:space="preserve"> eating too many calories </w:t>
      </w:r>
      <w:r w:rsidRPr="6C40188F" w:rsidR="6B63C6E0">
        <w:rPr>
          <w:rFonts w:ascii="Arial" w:hAnsi="Arial" w:eastAsia="Arial" w:cs="Arial"/>
          <w:b w:val="0"/>
          <w:bCs w:val="0"/>
          <w:i w:val="0"/>
          <w:iCs w:val="0"/>
          <w:sz w:val="22"/>
          <w:szCs w:val="22"/>
        </w:rPr>
        <w:t>daily</w:t>
      </w:r>
      <w:r w:rsidRPr="6C40188F" w:rsidR="45C92C02">
        <w:rPr>
          <w:rFonts w:ascii="Arial" w:hAnsi="Arial" w:eastAsia="Arial" w:cs="Arial"/>
          <w:b w:val="0"/>
          <w:bCs w:val="0"/>
          <w:i w:val="0"/>
          <w:iCs w:val="0"/>
          <w:sz w:val="22"/>
          <w:szCs w:val="22"/>
        </w:rPr>
        <w:t xml:space="preserve"> or leading a </w:t>
      </w:r>
      <w:r w:rsidRPr="6C40188F" w:rsidR="3CD8321A">
        <w:rPr>
          <w:rFonts w:ascii="Arial" w:hAnsi="Arial" w:eastAsia="Arial" w:cs="Arial"/>
          <w:b w:val="0"/>
          <w:bCs w:val="0"/>
          <w:i w:val="0"/>
          <w:iCs w:val="0"/>
          <w:sz w:val="22"/>
          <w:szCs w:val="22"/>
        </w:rPr>
        <w:t>sedentary</w:t>
      </w:r>
      <w:r w:rsidRPr="6C40188F" w:rsidR="45C92C02">
        <w:rPr>
          <w:rFonts w:ascii="Arial" w:hAnsi="Arial" w:eastAsia="Arial" w:cs="Arial"/>
          <w:b w:val="0"/>
          <w:bCs w:val="0"/>
          <w:i w:val="0"/>
          <w:iCs w:val="0"/>
          <w:sz w:val="22"/>
          <w:szCs w:val="22"/>
        </w:rPr>
        <w:t xml:space="preserve"> lifestyle in which they consume more</w:t>
      </w:r>
      <w:r w:rsidRPr="6C40188F" w:rsidR="5A5F0B93">
        <w:rPr>
          <w:rFonts w:ascii="Arial" w:hAnsi="Arial" w:eastAsia="Arial" w:cs="Arial"/>
          <w:b w:val="0"/>
          <w:bCs w:val="0"/>
          <w:i w:val="0"/>
          <w:iCs w:val="0"/>
          <w:sz w:val="22"/>
          <w:szCs w:val="22"/>
        </w:rPr>
        <w:t xml:space="preserve"> energy than they expand</w:t>
      </w:r>
      <w:r w:rsidRPr="6C40188F" w:rsidR="397DBC6B">
        <w:rPr>
          <w:rFonts w:ascii="Arial" w:hAnsi="Arial" w:eastAsia="Arial" w:cs="Arial"/>
          <w:b w:val="0"/>
          <w:bCs w:val="0"/>
          <w:i w:val="0"/>
          <w:iCs w:val="0"/>
          <w:sz w:val="22"/>
          <w:szCs w:val="22"/>
        </w:rPr>
        <w:t xml:space="preserve">. However, many of the elements that shape these behaviours are outside the individuals control and are aspects of their surroundings. </w:t>
      </w:r>
      <w:r w:rsidRPr="6C40188F" w:rsidR="3421FF3C">
        <w:rPr>
          <w:rFonts w:ascii="Arial" w:hAnsi="Arial" w:eastAsia="Arial" w:cs="Arial"/>
          <w:b w:val="0"/>
          <w:bCs w:val="0"/>
          <w:i w:val="0"/>
          <w:iCs w:val="0"/>
          <w:sz w:val="22"/>
          <w:szCs w:val="22"/>
        </w:rPr>
        <w:t>(Gormley and Melby, 2020) ‘The rates of people being overweight and obese are recognised as global public health concerns. Negative attitudes towards obese and overweight people are prevalent among health care.’</w:t>
      </w:r>
    </w:p>
    <w:p w:rsidR="6BA9A135" w:rsidP="6C40188F" w:rsidRDefault="6BA9A135" w14:paraId="347D5B84" w14:textId="087CC3DE">
      <w:pPr>
        <w:pStyle w:val="Normal"/>
        <w:spacing w:line="360" w:lineRule="auto"/>
      </w:pPr>
      <w:r w:rsidR="6BA9A135">
        <w:drawing>
          <wp:inline wp14:editId="0A2EDAEA" wp14:anchorId="01343EF2">
            <wp:extent cx="6124575" cy="3476625"/>
            <wp:effectExtent l="0" t="0" r="0" b="0"/>
            <wp:docPr id="928680630" name="" title=""/>
            <wp:cNvGraphicFramePr>
              <a:graphicFrameLocks noChangeAspect="1"/>
            </wp:cNvGraphicFramePr>
            <a:graphic>
              <a:graphicData uri="http://schemas.openxmlformats.org/drawingml/2006/picture">
                <pic:pic>
                  <pic:nvPicPr>
                    <pic:cNvPr id="0" name=""/>
                    <pic:cNvPicPr/>
                  </pic:nvPicPr>
                  <pic:blipFill>
                    <a:blip r:embed="R8a710dcb8f0545ee">
                      <a:extLst>
                        <a:ext xmlns:a="http://schemas.openxmlformats.org/drawingml/2006/main" uri="{28A0092B-C50C-407E-A947-70E740481C1C}">
                          <a14:useLocalDpi val="0"/>
                        </a:ext>
                      </a:extLst>
                    </a:blip>
                    <a:stretch>
                      <a:fillRect/>
                    </a:stretch>
                  </pic:blipFill>
                  <pic:spPr>
                    <a:xfrm>
                      <a:off x="0" y="0"/>
                      <a:ext cx="6124575" cy="3476625"/>
                    </a:xfrm>
                    <a:prstGeom prst="rect">
                      <a:avLst/>
                    </a:prstGeom>
                  </pic:spPr>
                </pic:pic>
              </a:graphicData>
            </a:graphic>
          </wp:inline>
        </w:drawing>
      </w:r>
    </w:p>
    <w:p w:rsidR="4263B688" w:rsidP="6C40188F" w:rsidRDefault="4263B688" w14:paraId="7D79F15F" w14:textId="43CAC903">
      <w:pPr>
        <w:pStyle w:val="Normal"/>
        <w:spacing w:line="360" w:lineRule="auto"/>
        <w:rPr>
          <w:rFonts w:ascii="Arial" w:hAnsi="Arial" w:eastAsia="Arial" w:cs="Arial"/>
          <w:b w:val="1"/>
          <w:bCs w:val="1"/>
          <w:i w:val="0"/>
          <w:iCs w:val="0"/>
          <w:sz w:val="28"/>
          <w:szCs w:val="28"/>
        </w:rPr>
      </w:pPr>
      <w:r w:rsidRPr="6C40188F" w:rsidR="4263B688">
        <w:rPr>
          <w:rFonts w:ascii="Arial" w:hAnsi="Arial" w:eastAsia="Arial" w:cs="Arial"/>
          <w:b w:val="1"/>
          <w:bCs w:val="1"/>
          <w:i w:val="0"/>
          <w:iCs w:val="0"/>
          <w:sz w:val="28"/>
          <w:szCs w:val="28"/>
        </w:rPr>
        <w:t>5) Conclusion</w:t>
      </w:r>
    </w:p>
    <w:p w:rsidR="3D15B36A" w:rsidP="6C40188F" w:rsidRDefault="3D15B36A" w14:paraId="2E51EFA1" w14:textId="58C5D66E">
      <w:pPr>
        <w:pStyle w:val="Normal"/>
        <w:spacing w:line="360" w:lineRule="auto"/>
        <w:rPr>
          <w:rFonts w:ascii="Arial" w:hAnsi="Arial" w:eastAsia="Arial" w:cs="Arial"/>
          <w:b w:val="0"/>
          <w:bCs w:val="0"/>
          <w:i w:val="0"/>
          <w:iCs w:val="0"/>
          <w:sz w:val="22"/>
          <w:szCs w:val="22"/>
        </w:rPr>
      </w:pPr>
      <w:r w:rsidRPr="6C40188F" w:rsidR="3D15B36A">
        <w:rPr>
          <w:rFonts w:ascii="Arial" w:hAnsi="Arial" w:eastAsia="Arial" w:cs="Arial"/>
          <w:b w:val="0"/>
          <w:bCs w:val="0"/>
          <w:i w:val="0"/>
          <w:iCs w:val="0"/>
          <w:sz w:val="22"/>
          <w:szCs w:val="22"/>
        </w:rPr>
        <w:t xml:space="preserve">In conclusion to my case study, I </w:t>
      </w:r>
      <w:r w:rsidRPr="6C40188F" w:rsidR="3A87A02F">
        <w:rPr>
          <w:rFonts w:ascii="Arial" w:hAnsi="Arial" w:eastAsia="Arial" w:cs="Arial"/>
          <w:b w:val="0"/>
          <w:bCs w:val="0"/>
          <w:i w:val="0"/>
          <w:iCs w:val="0"/>
          <w:sz w:val="22"/>
          <w:szCs w:val="22"/>
        </w:rPr>
        <w:t>authored</w:t>
      </w:r>
      <w:r w:rsidRPr="6C40188F" w:rsidR="3D15B36A">
        <w:rPr>
          <w:rFonts w:ascii="Arial" w:hAnsi="Arial" w:eastAsia="Arial" w:cs="Arial"/>
          <w:b w:val="0"/>
          <w:bCs w:val="0"/>
          <w:i w:val="0"/>
          <w:iCs w:val="0"/>
          <w:sz w:val="22"/>
          <w:szCs w:val="22"/>
        </w:rPr>
        <w:t xml:space="preserve"> a detailed report for the CCG addressing patient perspectives on obesity, I </w:t>
      </w:r>
      <w:r w:rsidRPr="6C40188F" w:rsidR="0F465576">
        <w:rPr>
          <w:rFonts w:ascii="Arial" w:hAnsi="Arial" w:eastAsia="Arial" w:cs="Arial"/>
          <w:b w:val="0"/>
          <w:bCs w:val="0"/>
          <w:i w:val="0"/>
          <w:iCs w:val="0"/>
          <w:sz w:val="22"/>
          <w:szCs w:val="22"/>
        </w:rPr>
        <w:t>acquired</w:t>
      </w:r>
      <w:r w:rsidRPr="6C40188F" w:rsidR="3D15B36A">
        <w:rPr>
          <w:rFonts w:ascii="Arial" w:hAnsi="Arial" w:eastAsia="Arial" w:cs="Arial"/>
          <w:b w:val="0"/>
          <w:bCs w:val="0"/>
          <w:i w:val="0"/>
          <w:iCs w:val="0"/>
          <w:sz w:val="22"/>
          <w:szCs w:val="22"/>
        </w:rPr>
        <w:t xml:space="preserve"> factual material from the N</w:t>
      </w:r>
      <w:r w:rsidRPr="6C40188F" w:rsidR="5E4772F3">
        <w:rPr>
          <w:rFonts w:ascii="Arial" w:hAnsi="Arial" w:eastAsia="Arial" w:cs="Arial"/>
          <w:b w:val="0"/>
          <w:bCs w:val="0"/>
          <w:i w:val="0"/>
          <w:iCs w:val="0"/>
          <w:sz w:val="22"/>
          <w:szCs w:val="22"/>
        </w:rPr>
        <w:t xml:space="preserve">Hs website </w:t>
      </w:r>
      <w:r w:rsidRPr="6C40188F" w:rsidR="5E4772F3">
        <w:rPr>
          <w:rFonts w:ascii="Arial" w:hAnsi="Arial" w:eastAsia="Arial" w:cs="Arial"/>
          <w:b w:val="0"/>
          <w:bCs w:val="0"/>
          <w:i w:val="0"/>
          <w:iCs w:val="0"/>
          <w:sz w:val="22"/>
          <w:szCs w:val="22"/>
        </w:rPr>
        <w:t>regarding</w:t>
      </w:r>
      <w:r w:rsidRPr="6C40188F" w:rsidR="5E4772F3">
        <w:rPr>
          <w:rFonts w:ascii="Arial" w:hAnsi="Arial" w:eastAsia="Arial" w:cs="Arial"/>
          <w:b w:val="0"/>
          <w:bCs w:val="0"/>
          <w:i w:val="0"/>
          <w:iCs w:val="0"/>
          <w:sz w:val="22"/>
          <w:szCs w:val="22"/>
        </w:rPr>
        <w:t xml:space="preserve"> obesity, physical activity, and diet 2020 statistics. I used eight reputable references to support my information presented in my rep</w:t>
      </w:r>
      <w:r w:rsidRPr="6C40188F" w:rsidR="4EC4108E">
        <w:rPr>
          <w:rFonts w:ascii="Arial" w:hAnsi="Arial" w:eastAsia="Arial" w:cs="Arial"/>
          <w:b w:val="0"/>
          <w:bCs w:val="0"/>
          <w:i w:val="0"/>
          <w:iCs w:val="0"/>
          <w:sz w:val="22"/>
          <w:szCs w:val="22"/>
        </w:rPr>
        <w:t xml:space="preserve">ort and used various theorists </w:t>
      </w:r>
      <w:r w:rsidRPr="6C40188F" w:rsidR="19DA12C8">
        <w:rPr>
          <w:rFonts w:ascii="Arial" w:hAnsi="Arial" w:eastAsia="Arial" w:cs="Arial"/>
          <w:b w:val="0"/>
          <w:bCs w:val="0"/>
          <w:i w:val="0"/>
          <w:iCs w:val="0"/>
          <w:sz w:val="22"/>
          <w:szCs w:val="22"/>
        </w:rPr>
        <w:t xml:space="preserve">such as </w:t>
      </w:r>
      <w:r w:rsidRPr="6C40188F" w:rsidR="6FE25031">
        <w:rPr>
          <w:rFonts w:ascii="Arial" w:hAnsi="Arial" w:eastAsia="Arial" w:cs="Arial"/>
          <w:b w:val="0"/>
          <w:bCs w:val="0"/>
          <w:i w:val="0"/>
          <w:iCs w:val="0"/>
          <w:sz w:val="22"/>
          <w:szCs w:val="22"/>
        </w:rPr>
        <w:t xml:space="preserve">Albert </w:t>
      </w:r>
      <w:r w:rsidRPr="6C40188F" w:rsidR="19DA12C8">
        <w:rPr>
          <w:rFonts w:ascii="Arial" w:hAnsi="Arial" w:eastAsia="Arial" w:cs="Arial"/>
          <w:b w:val="0"/>
          <w:bCs w:val="0"/>
          <w:i w:val="0"/>
          <w:iCs w:val="0"/>
          <w:sz w:val="22"/>
          <w:szCs w:val="22"/>
        </w:rPr>
        <w:t xml:space="preserve">Bandura and </w:t>
      </w:r>
      <w:r w:rsidRPr="6C40188F" w:rsidR="569669CF">
        <w:rPr>
          <w:rFonts w:ascii="Arial" w:hAnsi="Arial" w:eastAsia="Arial" w:cs="Arial"/>
          <w:b w:val="0"/>
          <w:bCs w:val="0"/>
          <w:i w:val="0"/>
          <w:iCs w:val="0"/>
          <w:sz w:val="22"/>
          <w:szCs w:val="22"/>
        </w:rPr>
        <w:t xml:space="preserve">Fritz </w:t>
      </w:r>
      <w:r w:rsidRPr="6C40188F" w:rsidR="19DA12C8">
        <w:rPr>
          <w:rFonts w:ascii="Arial" w:hAnsi="Arial" w:eastAsia="Arial" w:cs="Arial"/>
          <w:b w:val="0"/>
          <w:bCs w:val="0"/>
          <w:i w:val="0"/>
          <w:iCs w:val="0"/>
          <w:sz w:val="22"/>
          <w:szCs w:val="22"/>
        </w:rPr>
        <w:t xml:space="preserve">Heider </w:t>
      </w:r>
      <w:r w:rsidRPr="6C40188F" w:rsidR="4EC4108E">
        <w:rPr>
          <w:rFonts w:ascii="Arial" w:hAnsi="Arial" w:eastAsia="Arial" w:cs="Arial"/>
          <w:b w:val="0"/>
          <w:bCs w:val="0"/>
          <w:i w:val="0"/>
          <w:iCs w:val="0"/>
          <w:sz w:val="22"/>
          <w:szCs w:val="22"/>
        </w:rPr>
        <w:t>to relate to their own different theorie</w:t>
      </w:r>
      <w:r w:rsidRPr="6C40188F" w:rsidR="25373C2D">
        <w:rPr>
          <w:rFonts w:ascii="Arial" w:hAnsi="Arial" w:eastAsia="Arial" w:cs="Arial"/>
          <w:b w:val="0"/>
          <w:bCs w:val="0"/>
          <w:i w:val="0"/>
          <w:iCs w:val="0"/>
          <w:sz w:val="22"/>
          <w:szCs w:val="22"/>
        </w:rPr>
        <w:t>s better to explain the human mind and body in better forms.</w:t>
      </w:r>
      <w:r w:rsidRPr="6C40188F" w:rsidR="4EC4108E">
        <w:rPr>
          <w:rFonts w:ascii="Arial" w:hAnsi="Arial" w:eastAsia="Arial" w:cs="Arial"/>
          <w:b w:val="0"/>
          <w:bCs w:val="0"/>
          <w:i w:val="0"/>
          <w:iCs w:val="0"/>
          <w:sz w:val="22"/>
          <w:szCs w:val="22"/>
        </w:rPr>
        <w:t xml:space="preserve"> </w:t>
      </w:r>
      <w:r w:rsidRPr="6C40188F" w:rsidR="2C89A3D2">
        <w:rPr>
          <w:rFonts w:ascii="Arial" w:hAnsi="Arial" w:eastAsia="Arial" w:cs="Arial"/>
          <w:b w:val="0"/>
          <w:bCs w:val="0"/>
          <w:i w:val="0"/>
          <w:iCs w:val="0"/>
          <w:sz w:val="22"/>
          <w:szCs w:val="22"/>
        </w:rPr>
        <w:t xml:space="preserve">I have explained the causes of obesity and included my own personal thoughts about what causes it and how it can be treated </w:t>
      </w:r>
      <w:r w:rsidRPr="6C40188F" w:rsidR="7110ED45">
        <w:rPr>
          <w:rFonts w:ascii="Arial" w:hAnsi="Arial" w:eastAsia="Arial" w:cs="Arial"/>
          <w:b w:val="0"/>
          <w:bCs w:val="0"/>
          <w:i w:val="0"/>
          <w:iCs w:val="0"/>
          <w:sz w:val="22"/>
          <w:szCs w:val="22"/>
        </w:rPr>
        <w:t>to</w:t>
      </w:r>
      <w:r w:rsidRPr="6C40188F" w:rsidR="2C89A3D2">
        <w:rPr>
          <w:rFonts w:ascii="Arial" w:hAnsi="Arial" w:eastAsia="Arial" w:cs="Arial"/>
          <w:b w:val="0"/>
          <w:bCs w:val="0"/>
          <w:i w:val="0"/>
          <w:iCs w:val="0"/>
          <w:sz w:val="22"/>
          <w:szCs w:val="22"/>
        </w:rPr>
        <w:t xml:space="preserve"> achieve a healthy outcome. </w:t>
      </w:r>
      <w:r w:rsidRPr="6C40188F" w:rsidR="1D4451D3">
        <w:rPr>
          <w:rFonts w:ascii="Arial" w:hAnsi="Arial" w:eastAsia="Arial" w:cs="Arial"/>
          <w:b w:val="0"/>
          <w:bCs w:val="0"/>
          <w:i w:val="0"/>
          <w:iCs w:val="0"/>
          <w:sz w:val="22"/>
          <w:szCs w:val="22"/>
        </w:rPr>
        <w:t xml:space="preserve">I used labelled diagrams to </w:t>
      </w:r>
      <w:r w:rsidRPr="6C40188F" w:rsidR="1D4451D3">
        <w:rPr>
          <w:rFonts w:ascii="Arial" w:hAnsi="Arial" w:eastAsia="Arial" w:cs="Arial"/>
          <w:b w:val="0"/>
          <w:bCs w:val="0"/>
          <w:i w:val="0"/>
          <w:iCs w:val="0"/>
          <w:sz w:val="22"/>
          <w:szCs w:val="22"/>
        </w:rPr>
        <w:t>represent</w:t>
      </w:r>
      <w:r w:rsidRPr="6C40188F" w:rsidR="1D4451D3">
        <w:rPr>
          <w:rFonts w:ascii="Arial" w:hAnsi="Arial" w:eastAsia="Arial" w:cs="Arial"/>
          <w:b w:val="0"/>
          <w:bCs w:val="0"/>
          <w:i w:val="0"/>
          <w:iCs w:val="0"/>
          <w:sz w:val="22"/>
          <w:szCs w:val="22"/>
        </w:rPr>
        <w:t xml:space="preserve"> the many concepts of attitudes, planned behaviour and social learning. I described each point to the best of my knowle</w:t>
      </w:r>
      <w:r w:rsidRPr="6C40188F" w:rsidR="2FF3E2DD">
        <w:rPr>
          <w:rFonts w:ascii="Arial" w:hAnsi="Arial" w:eastAsia="Arial" w:cs="Arial"/>
          <w:b w:val="0"/>
          <w:bCs w:val="0"/>
          <w:i w:val="0"/>
          <w:iCs w:val="0"/>
          <w:sz w:val="22"/>
          <w:szCs w:val="22"/>
        </w:rPr>
        <w:t>dge and research, ensuring that I gave the CCG the greatest available information.</w:t>
      </w:r>
      <w:r w:rsidRPr="6C40188F" w:rsidR="4D5D3EB9">
        <w:rPr>
          <w:rFonts w:ascii="Arial" w:hAnsi="Arial" w:eastAsia="Arial" w:cs="Arial"/>
          <w:b w:val="0"/>
          <w:bCs w:val="0"/>
          <w:i w:val="0"/>
          <w:iCs w:val="0"/>
          <w:sz w:val="22"/>
          <w:szCs w:val="22"/>
        </w:rPr>
        <w:t xml:space="preserve"> </w:t>
      </w:r>
      <w:r w:rsidRPr="6C40188F" w:rsidR="4852F365">
        <w:rPr>
          <w:rFonts w:ascii="Arial" w:hAnsi="Arial" w:eastAsia="Arial" w:cs="Arial"/>
          <w:b w:val="0"/>
          <w:bCs w:val="0"/>
          <w:i w:val="0"/>
          <w:iCs w:val="0"/>
          <w:sz w:val="22"/>
          <w:szCs w:val="22"/>
        </w:rPr>
        <w:t>I described the importance of mental health and how it affects someone with obesity or to even be diagnosed with obesity. I discussed my own opinions on what I suggest abo</w:t>
      </w:r>
      <w:r w:rsidRPr="6C40188F" w:rsidR="0EB90213">
        <w:rPr>
          <w:rFonts w:ascii="Arial" w:hAnsi="Arial" w:eastAsia="Arial" w:cs="Arial"/>
          <w:b w:val="0"/>
          <w:bCs w:val="0"/>
          <w:i w:val="0"/>
          <w:iCs w:val="0"/>
          <w:sz w:val="22"/>
          <w:szCs w:val="22"/>
        </w:rPr>
        <w:t xml:space="preserve">ut obesity. </w:t>
      </w:r>
      <w:r w:rsidRPr="6C40188F" w:rsidR="611791D8">
        <w:rPr>
          <w:rFonts w:ascii="Arial" w:hAnsi="Arial" w:eastAsia="Arial" w:cs="Arial"/>
          <w:b w:val="0"/>
          <w:bCs w:val="0"/>
          <w:i w:val="0"/>
          <w:iCs w:val="0"/>
          <w:sz w:val="22"/>
          <w:szCs w:val="22"/>
        </w:rPr>
        <w:t xml:space="preserve">I have gained a better understanding of how others behave, feel, </w:t>
      </w:r>
      <w:r w:rsidRPr="6C40188F" w:rsidR="58FBF9BD">
        <w:rPr>
          <w:rFonts w:ascii="Arial" w:hAnsi="Arial" w:eastAsia="Arial" w:cs="Arial"/>
          <w:b w:val="0"/>
          <w:bCs w:val="0"/>
          <w:i w:val="0"/>
          <w:iCs w:val="0"/>
          <w:sz w:val="22"/>
          <w:szCs w:val="22"/>
        </w:rPr>
        <w:t>understand,</w:t>
      </w:r>
      <w:r w:rsidRPr="6C40188F" w:rsidR="611791D8">
        <w:rPr>
          <w:rFonts w:ascii="Arial" w:hAnsi="Arial" w:eastAsia="Arial" w:cs="Arial"/>
          <w:b w:val="0"/>
          <w:bCs w:val="0"/>
          <w:i w:val="0"/>
          <w:iCs w:val="0"/>
          <w:sz w:val="22"/>
          <w:szCs w:val="22"/>
        </w:rPr>
        <w:t xml:space="preserve"> and socialise </w:t>
      </w:r>
      <w:r w:rsidRPr="6C40188F" w:rsidR="611791D8">
        <w:rPr>
          <w:rFonts w:ascii="Arial" w:hAnsi="Arial" w:eastAsia="Arial" w:cs="Arial"/>
          <w:b w:val="0"/>
          <w:bCs w:val="0"/>
          <w:i w:val="0"/>
          <w:iCs w:val="0"/>
          <w:sz w:val="22"/>
          <w:szCs w:val="22"/>
        </w:rPr>
        <w:t>as a result of</w:t>
      </w:r>
      <w:r w:rsidRPr="6C40188F" w:rsidR="611791D8">
        <w:rPr>
          <w:rFonts w:ascii="Arial" w:hAnsi="Arial" w:eastAsia="Arial" w:cs="Arial"/>
          <w:b w:val="0"/>
          <w:bCs w:val="0"/>
          <w:i w:val="0"/>
          <w:iCs w:val="0"/>
          <w:sz w:val="22"/>
          <w:szCs w:val="22"/>
        </w:rPr>
        <w:t xml:space="preserve"> completing this case study report, and it is vital to grasp </w:t>
      </w:r>
      <w:proofErr w:type="gramStart"/>
      <w:r w:rsidRPr="6C40188F" w:rsidR="580D8F59">
        <w:rPr>
          <w:rFonts w:ascii="Arial" w:hAnsi="Arial" w:eastAsia="Arial" w:cs="Arial"/>
          <w:b w:val="0"/>
          <w:bCs w:val="0"/>
          <w:i w:val="0"/>
          <w:iCs w:val="0"/>
          <w:sz w:val="22"/>
          <w:szCs w:val="22"/>
        </w:rPr>
        <w:t>all of</w:t>
      </w:r>
      <w:proofErr w:type="gramEnd"/>
      <w:r w:rsidRPr="6C40188F" w:rsidR="611791D8">
        <w:rPr>
          <w:rFonts w:ascii="Arial" w:hAnsi="Arial" w:eastAsia="Arial" w:cs="Arial"/>
          <w:b w:val="0"/>
          <w:bCs w:val="0"/>
          <w:i w:val="0"/>
          <w:iCs w:val="0"/>
          <w:sz w:val="22"/>
          <w:szCs w:val="22"/>
        </w:rPr>
        <w:t xml:space="preserve"> th</w:t>
      </w:r>
      <w:r w:rsidRPr="6C40188F" w:rsidR="66ADED51">
        <w:rPr>
          <w:rFonts w:ascii="Arial" w:hAnsi="Arial" w:eastAsia="Arial" w:cs="Arial"/>
          <w:b w:val="0"/>
          <w:bCs w:val="0"/>
          <w:i w:val="0"/>
          <w:iCs w:val="0"/>
          <w:sz w:val="22"/>
          <w:szCs w:val="22"/>
        </w:rPr>
        <w:t>os</w:t>
      </w:r>
      <w:r w:rsidRPr="6C40188F" w:rsidR="611791D8">
        <w:rPr>
          <w:rFonts w:ascii="Arial" w:hAnsi="Arial" w:eastAsia="Arial" w:cs="Arial"/>
          <w:b w:val="0"/>
          <w:bCs w:val="0"/>
          <w:i w:val="0"/>
          <w:iCs w:val="0"/>
          <w:sz w:val="22"/>
          <w:szCs w:val="22"/>
        </w:rPr>
        <w:t>e components in an</w:t>
      </w:r>
      <w:r w:rsidRPr="6C40188F" w:rsidR="2DD27987">
        <w:rPr>
          <w:rFonts w:ascii="Arial" w:hAnsi="Arial" w:eastAsia="Arial" w:cs="Arial"/>
          <w:b w:val="0"/>
          <w:bCs w:val="0"/>
          <w:i w:val="0"/>
          <w:iCs w:val="0"/>
          <w:sz w:val="22"/>
          <w:szCs w:val="22"/>
        </w:rPr>
        <w:t>y health care industry and well as every other.</w:t>
      </w:r>
    </w:p>
    <w:p w:rsidR="79180D2B" w:rsidP="6C40188F" w:rsidRDefault="79180D2B" w14:paraId="069F28AE" w14:textId="1A27E2E9">
      <w:pPr>
        <w:pStyle w:val="Normal"/>
        <w:spacing w:line="360" w:lineRule="auto"/>
        <w:rPr>
          <w:rFonts w:ascii="Arial" w:hAnsi="Arial" w:eastAsia="Arial" w:cs="Arial"/>
          <w:b w:val="1"/>
          <w:bCs w:val="1"/>
          <w:i w:val="0"/>
          <w:iCs w:val="0"/>
          <w:sz w:val="24"/>
          <w:szCs w:val="24"/>
        </w:rPr>
      </w:pPr>
      <w:r w:rsidRPr="6C40188F" w:rsidR="4263B688">
        <w:rPr>
          <w:rFonts w:ascii="Arial" w:hAnsi="Arial" w:eastAsia="Arial" w:cs="Arial"/>
          <w:b w:val="1"/>
          <w:bCs w:val="1"/>
          <w:i w:val="0"/>
          <w:iCs w:val="0"/>
          <w:sz w:val="28"/>
          <w:szCs w:val="28"/>
        </w:rPr>
        <w:t xml:space="preserve">6) </w:t>
      </w:r>
      <w:r w:rsidRPr="6C40188F" w:rsidR="79180D2B">
        <w:rPr>
          <w:rFonts w:ascii="Arial" w:hAnsi="Arial" w:eastAsia="Arial" w:cs="Arial"/>
          <w:b w:val="1"/>
          <w:bCs w:val="1"/>
          <w:i w:val="0"/>
          <w:iCs w:val="0"/>
          <w:sz w:val="28"/>
          <w:szCs w:val="28"/>
        </w:rPr>
        <w:t>References</w:t>
      </w:r>
    </w:p>
    <w:p w:rsidR="3199968A" w:rsidP="6C40188F" w:rsidRDefault="3199968A" w14:paraId="2AF323E6" w14:textId="7514D11C">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3199968A">
        <w:rPr>
          <w:rFonts w:ascii="Arial" w:hAnsi="Arial" w:eastAsia="Arial" w:cs="Arial"/>
          <w:b w:val="0"/>
          <w:bCs w:val="0"/>
          <w:i w:val="0"/>
          <w:iCs w:val="0"/>
          <w:caps w:val="0"/>
          <w:smallCaps w:val="0"/>
          <w:noProof w:val="0"/>
          <w:color w:val="auto"/>
          <w:sz w:val="22"/>
          <w:szCs w:val="22"/>
          <w:lang w:val="en-US"/>
        </w:rPr>
        <w:t xml:space="preserve">Ajzen, I., 1987. Attitudes, traits, and actions: Dispositional prediction of behavior in personality and social psychology. </w:t>
      </w:r>
      <w:r w:rsidRPr="6C40188F" w:rsidR="3199968A">
        <w:rPr>
          <w:rFonts w:ascii="Arial" w:hAnsi="Arial" w:eastAsia="Arial" w:cs="Arial"/>
          <w:b w:val="0"/>
          <w:bCs w:val="0"/>
          <w:i w:val="1"/>
          <w:iCs w:val="1"/>
          <w:caps w:val="0"/>
          <w:smallCaps w:val="0"/>
          <w:noProof w:val="0"/>
          <w:color w:val="auto"/>
          <w:sz w:val="22"/>
          <w:szCs w:val="22"/>
          <w:lang w:val="en-US"/>
        </w:rPr>
        <w:t>Advances in experimental social psychology</w:t>
      </w:r>
      <w:r w:rsidRPr="6C40188F" w:rsidR="3199968A">
        <w:rPr>
          <w:rFonts w:ascii="Arial" w:hAnsi="Arial" w:eastAsia="Arial" w:cs="Arial"/>
          <w:b w:val="0"/>
          <w:bCs w:val="0"/>
          <w:i w:val="0"/>
          <w:iCs w:val="0"/>
          <w:caps w:val="0"/>
          <w:smallCaps w:val="0"/>
          <w:noProof w:val="0"/>
          <w:color w:val="auto"/>
          <w:sz w:val="22"/>
          <w:szCs w:val="22"/>
          <w:lang w:val="en-US"/>
        </w:rPr>
        <w:t xml:space="preserve">, </w:t>
      </w:r>
      <w:r w:rsidRPr="6C40188F" w:rsidR="3199968A">
        <w:rPr>
          <w:rFonts w:ascii="Arial" w:hAnsi="Arial" w:eastAsia="Arial" w:cs="Arial"/>
          <w:b w:val="0"/>
          <w:bCs w:val="0"/>
          <w:i w:val="1"/>
          <w:iCs w:val="1"/>
          <w:caps w:val="0"/>
          <w:smallCaps w:val="0"/>
          <w:noProof w:val="0"/>
          <w:color w:val="auto"/>
          <w:sz w:val="22"/>
          <w:szCs w:val="22"/>
          <w:lang w:val="en-US"/>
        </w:rPr>
        <w:t>20</w:t>
      </w:r>
      <w:r w:rsidRPr="6C40188F" w:rsidR="3199968A">
        <w:rPr>
          <w:rFonts w:ascii="Arial" w:hAnsi="Arial" w:eastAsia="Arial" w:cs="Arial"/>
          <w:b w:val="0"/>
          <w:bCs w:val="0"/>
          <w:i w:val="0"/>
          <w:iCs w:val="0"/>
          <w:caps w:val="0"/>
          <w:smallCaps w:val="0"/>
          <w:noProof w:val="0"/>
          <w:color w:val="auto"/>
          <w:sz w:val="22"/>
          <w:szCs w:val="22"/>
          <w:lang w:val="en-US"/>
        </w:rPr>
        <w:t>, pp.1-63.</w:t>
      </w:r>
    </w:p>
    <w:p w:rsidR="5F3CDBDD" w:rsidP="6C40188F" w:rsidRDefault="5F3CDBDD" w14:paraId="0550C978" w14:textId="6CFEBEBB">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5F3CDBDD">
        <w:rPr>
          <w:rFonts w:ascii="Arial" w:hAnsi="Arial" w:eastAsia="Arial" w:cs="Arial"/>
          <w:b w:val="0"/>
          <w:bCs w:val="0"/>
          <w:i w:val="0"/>
          <w:iCs w:val="0"/>
          <w:caps w:val="0"/>
          <w:smallCaps w:val="0"/>
          <w:noProof w:val="0"/>
          <w:color w:val="auto"/>
          <w:sz w:val="22"/>
          <w:szCs w:val="22"/>
          <w:lang w:val="en-US"/>
        </w:rPr>
        <w:t xml:space="preserve">Arafat, S.Y., Kar, S.K., </w:t>
      </w:r>
      <w:proofErr w:type="spellStart"/>
      <w:r w:rsidRPr="6C40188F" w:rsidR="5F3CDBDD">
        <w:rPr>
          <w:rFonts w:ascii="Arial" w:hAnsi="Arial" w:eastAsia="Arial" w:cs="Arial"/>
          <w:b w:val="0"/>
          <w:bCs w:val="0"/>
          <w:i w:val="0"/>
          <w:iCs w:val="0"/>
          <w:caps w:val="0"/>
          <w:smallCaps w:val="0"/>
          <w:noProof w:val="0"/>
          <w:color w:val="auto"/>
          <w:sz w:val="22"/>
          <w:szCs w:val="22"/>
          <w:lang w:val="en-US"/>
        </w:rPr>
        <w:t>Marthoenis</w:t>
      </w:r>
      <w:proofErr w:type="spellEnd"/>
      <w:r w:rsidRPr="6C40188F" w:rsidR="5F3CDBDD">
        <w:rPr>
          <w:rFonts w:ascii="Arial" w:hAnsi="Arial" w:eastAsia="Arial" w:cs="Arial"/>
          <w:b w:val="0"/>
          <w:bCs w:val="0"/>
          <w:i w:val="0"/>
          <w:iCs w:val="0"/>
          <w:caps w:val="0"/>
          <w:smallCaps w:val="0"/>
          <w:noProof w:val="0"/>
          <w:color w:val="auto"/>
          <w:sz w:val="22"/>
          <w:szCs w:val="22"/>
          <w:lang w:val="en-US"/>
        </w:rPr>
        <w:t xml:space="preserve">, M., Sharma, P., Apu, E.H. and Kabir, R., 2020. Psychological underpinning of panic buying during pandemic (COVID-19). </w:t>
      </w:r>
      <w:r w:rsidRPr="6C40188F" w:rsidR="5F3CDBDD">
        <w:rPr>
          <w:rFonts w:ascii="Arial" w:hAnsi="Arial" w:eastAsia="Arial" w:cs="Arial"/>
          <w:b w:val="0"/>
          <w:bCs w:val="0"/>
          <w:i w:val="1"/>
          <w:iCs w:val="1"/>
          <w:caps w:val="0"/>
          <w:smallCaps w:val="0"/>
          <w:noProof w:val="0"/>
          <w:color w:val="auto"/>
          <w:sz w:val="22"/>
          <w:szCs w:val="22"/>
          <w:lang w:val="en-US"/>
        </w:rPr>
        <w:t>Psychiatry research</w:t>
      </w:r>
      <w:r w:rsidRPr="6C40188F" w:rsidR="5F3CDBDD">
        <w:rPr>
          <w:rFonts w:ascii="Arial" w:hAnsi="Arial" w:eastAsia="Arial" w:cs="Arial"/>
          <w:b w:val="0"/>
          <w:bCs w:val="0"/>
          <w:i w:val="0"/>
          <w:iCs w:val="0"/>
          <w:caps w:val="0"/>
          <w:smallCaps w:val="0"/>
          <w:noProof w:val="0"/>
          <w:color w:val="auto"/>
          <w:sz w:val="22"/>
          <w:szCs w:val="22"/>
          <w:lang w:val="en-US"/>
        </w:rPr>
        <w:t xml:space="preserve">, </w:t>
      </w:r>
      <w:r w:rsidRPr="6C40188F" w:rsidR="5F3CDBDD">
        <w:rPr>
          <w:rFonts w:ascii="Arial" w:hAnsi="Arial" w:eastAsia="Arial" w:cs="Arial"/>
          <w:b w:val="0"/>
          <w:bCs w:val="0"/>
          <w:i w:val="1"/>
          <w:iCs w:val="1"/>
          <w:caps w:val="0"/>
          <w:smallCaps w:val="0"/>
          <w:noProof w:val="0"/>
          <w:color w:val="auto"/>
          <w:sz w:val="22"/>
          <w:szCs w:val="22"/>
          <w:lang w:val="en-US"/>
        </w:rPr>
        <w:t>289</w:t>
      </w:r>
      <w:r w:rsidRPr="6C40188F" w:rsidR="5F3CDBDD">
        <w:rPr>
          <w:rFonts w:ascii="Arial" w:hAnsi="Arial" w:eastAsia="Arial" w:cs="Arial"/>
          <w:b w:val="0"/>
          <w:bCs w:val="0"/>
          <w:i w:val="0"/>
          <w:iCs w:val="0"/>
          <w:caps w:val="0"/>
          <w:smallCaps w:val="0"/>
          <w:noProof w:val="0"/>
          <w:color w:val="auto"/>
          <w:sz w:val="22"/>
          <w:szCs w:val="22"/>
          <w:lang w:val="en-US"/>
        </w:rPr>
        <w:t>, p.113061.</w:t>
      </w:r>
    </w:p>
    <w:p w:rsidR="0FDB99DE" w:rsidP="6C40188F" w:rsidRDefault="0FDB99DE" w14:paraId="79193717" w14:textId="07363D03">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0FDB99DE">
        <w:rPr>
          <w:rFonts w:ascii="Arial" w:hAnsi="Arial" w:eastAsia="Arial" w:cs="Arial"/>
          <w:b w:val="0"/>
          <w:bCs w:val="0"/>
          <w:i w:val="0"/>
          <w:iCs w:val="0"/>
          <w:caps w:val="0"/>
          <w:smallCaps w:val="0"/>
          <w:noProof w:val="0"/>
          <w:color w:val="auto"/>
          <w:sz w:val="22"/>
          <w:szCs w:val="22"/>
          <w:lang w:val="en-US"/>
        </w:rPr>
        <w:t xml:space="preserve">Bobo, B.B.S., 2020. BACKGROUND TO THE CLASSIC STUDY. </w:t>
      </w:r>
      <w:r w:rsidRPr="6C40188F" w:rsidR="0FDB99DE">
        <w:rPr>
          <w:rFonts w:ascii="Arial" w:hAnsi="Arial" w:eastAsia="Arial" w:cs="Arial"/>
          <w:b w:val="0"/>
          <w:bCs w:val="0"/>
          <w:i w:val="1"/>
          <w:iCs w:val="1"/>
          <w:caps w:val="0"/>
          <w:smallCaps w:val="0"/>
          <w:noProof w:val="0"/>
          <w:color w:val="auto"/>
          <w:sz w:val="22"/>
          <w:szCs w:val="22"/>
          <w:lang w:val="en-US"/>
        </w:rPr>
        <w:t xml:space="preserve">Developmental Psychology: Revisiting </w:t>
      </w:r>
      <w:r w:rsidRPr="6C40188F" w:rsidR="0FDB99DE">
        <w:rPr>
          <w:rFonts w:ascii="Arial" w:hAnsi="Arial" w:eastAsia="Arial" w:cs="Arial"/>
          <w:b w:val="0"/>
          <w:bCs w:val="0"/>
          <w:i w:val="1"/>
          <w:iCs w:val="1"/>
          <w:caps w:val="0"/>
          <w:smallCaps w:val="0"/>
          <w:noProof w:val="0"/>
          <w:color w:val="auto"/>
          <w:sz w:val="22"/>
          <w:szCs w:val="22"/>
          <w:lang w:val="en-US"/>
        </w:rPr>
        <w:t>the Classic</w:t>
      </w:r>
      <w:r w:rsidRPr="6C40188F" w:rsidR="0FDB99DE">
        <w:rPr>
          <w:rFonts w:ascii="Arial" w:hAnsi="Arial" w:eastAsia="Arial" w:cs="Arial"/>
          <w:b w:val="0"/>
          <w:bCs w:val="0"/>
          <w:i w:val="1"/>
          <w:iCs w:val="1"/>
          <w:caps w:val="0"/>
          <w:smallCaps w:val="0"/>
          <w:noProof w:val="0"/>
          <w:color w:val="auto"/>
          <w:sz w:val="22"/>
          <w:szCs w:val="22"/>
          <w:lang w:val="en-US"/>
        </w:rPr>
        <w:t xml:space="preserve"> Studies</w:t>
      </w:r>
      <w:r w:rsidRPr="6C40188F" w:rsidR="0FDB99DE">
        <w:rPr>
          <w:rFonts w:ascii="Arial" w:hAnsi="Arial" w:eastAsia="Arial" w:cs="Arial"/>
          <w:b w:val="0"/>
          <w:bCs w:val="0"/>
          <w:i w:val="0"/>
          <w:iCs w:val="0"/>
          <w:caps w:val="0"/>
          <w:smallCaps w:val="0"/>
          <w:noProof w:val="0"/>
          <w:color w:val="auto"/>
          <w:sz w:val="22"/>
          <w:szCs w:val="22"/>
          <w:lang w:val="en-US"/>
        </w:rPr>
        <w:t>, p.219.</w:t>
      </w:r>
    </w:p>
    <w:p w:rsidR="282EF3E3" w:rsidP="6C40188F" w:rsidRDefault="282EF3E3" w14:paraId="7EB2C7DF" w14:textId="489BD3E8">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282EF3E3">
        <w:rPr>
          <w:rFonts w:ascii="Arial" w:hAnsi="Arial" w:eastAsia="Arial" w:cs="Arial"/>
          <w:b w:val="0"/>
          <w:bCs w:val="0"/>
          <w:i w:val="0"/>
          <w:iCs w:val="0"/>
          <w:caps w:val="0"/>
          <w:smallCaps w:val="0"/>
          <w:noProof w:val="0"/>
          <w:color w:val="auto"/>
          <w:sz w:val="22"/>
          <w:szCs w:val="22"/>
          <w:lang w:val="en-US"/>
        </w:rPr>
        <w:t xml:space="preserve">Butler, L.P., Ronfard, S. and Corriveau, K.H. eds., 2020. </w:t>
      </w:r>
      <w:r w:rsidRPr="6C40188F" w:rsidR="282EF3E3">
        <w:rPr>
          <w:rFonts w:ascii="Arial" w:hAnsi="Arial" w:eastAsia="Arial" w:cs="Arial"/>
          <w:b w:val="0"/>
          <w:bCs w:val="0"/>
          <w:i w:val="1"/>
          <w:iCs w:val="1"/>
          <w:caps w:val="0"/>
          <w:smallCaps w:val="0"/>
          <w:noProof w:val="0"/>
          <w:color w:val="auto"/>
          <w:sz w:val="22"/>
          <w:szCs w:val="22"/>
          <w:lang w:val="en-US"/>
        </w:rPr>
        <w:t>The questioning child: Insights from psychology and education</w:t>
      </w:r>
      <w:r w:rsidRPr="6C40188F" w:rsidR="282EF3E3">
        <w:rPr>
          <w:rFonts w:ascii="Arial" w:hAnsi="Arial" w:eastAsia="Arial" w:cs="Arial"/>
          <w:b w:val="0"/>
          <w:bCs w:val="0"/>
          <w:i w:val="0"/>
          <w:iCs w:val="0"/>
          <w:caps w:val="0"/>
          <w:smallCaps w:val="0"/>
          <w:noProof w:val="0"/>
          <w:color w:val="auto"/>
          <w:sz w:val="22"/>
          <w:szCs w:val="22"/>
          <w:lang w:val="en-US"/>
        </w:rPr>
        <w:t>. Cambridge University Press.</w:t>
      </w:r>
    </w:p>
    <w:p w:rsidR="125ABA2B" w:rsidP="6C40188F" w:rsidRDefault="125ABA2B" w14:paraId="29AF8F1E" w14:textId="7C3120B3">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125ABA2B">
        <w:rPr>
          <w:rFonts w:ascii="Arial" w:hAnsi="Arial" w:eastAsia="Arial" w:cs="Arial"/>
          <w:b w:val="0"/>
          <w:bCs w:val="0"/>
          <w:i w:val="0"/>
          <w:iCs w:val="0"/>
          <w:caps w:val="0"/>
          <w:smallCaps w:val="0"/>
          <w:noProof w:val="0"/>
          <w:color w:val="auto"/>
          <w:sz w:val="22"/>
          <w:szCs w:val="22"/>
          <w:lang w:val="en-US"/>
        </w:rPr>
        <w:t xml:space="preserve">Gormley, N. and Melby, V., 2020. Nursing students' attitudes towards obese people, knowledge of obesity risk, and self-disclosure of own health behaviours: An exploratory survey. </w:t>
      </w:r>
      <w:r w:rsidRPr="6C40188F" w:rsidR="125ABA2B">
        <w:rPr>
          <w:rFonts w:ascii="Arial" w:hAnsi="Arial" w:eastAsia="Arial" w:cs="Arial"/>
          <w:b w:val="0"/>
          <w:bCs w:val="0"/>
          <w:i w:val="1"/>
          <w:iCs w:val="1"/>
          <w:caps w:val="0"/>
          <w:smallCaps w:val="0"/>
          <w:noProof w:val="0"/>
          <w:color w:val="auto"/>
          <w:sz w:val="22"/>
          <w:szCs w:val="22"/>
          <w:lang w:val="en-US"/>
        </w:rPr>
        <w:t>Nurse education today</w:t>
      </w:r>
      <w:r w:rsidRPr="6C40188F" w:rsidR="125ABA2B">
        <w:rPr>
          <w:rFonts w:ascii="Arial" w:hAnsi="Arial" w:eastAsia="Arial" w:cs="Arial"/>
          <w:b w:val="0"/>
          <w:bCs w:val="0"/>
          <w:i w:val="0"/>
          <w:iCs w:val="0"/>
          <w:caps w:val="0"/>
          <w:smallCaps w:val="0"/>
          <w:noProof w:val="0"/>
          <w:color w:val="auto"/>
          <w:sz w:val="22"/>
          <w:szCs w:val="22"/>
          <w:lang w:val="en-US"/>
        </w:rPr>
        <w:t xml:space="preserve">, </w:t>
      </w:r>
      <w:r w:rsidRPr="6C40188F" w:rsidR="125ABA2B">
        <w:rPr>
          <w:rFonts w:ascii="Arial" w:hAnsi="Arial" w:eastAsia="Arial" w:cs="Arial"/>
          <w:b w:val="0"/>
          <w:bCs w:val="0"/>
          <w:i w:val="1"/>
          <w:iCs w:val="1"/>
          <w:caps w:val="0"/>
          <w:smallCaps w:val="0"/>
          <w:noProof w:val="0"/>
          <w:color w:val="auto"/>
          <w:sz w:val="22"/>
          <w:szCs w:val="22"/>
          <w:lang w:val="en-US"/>
        </w:rPr>
        <w:t>84</w:t>
      </w:r>
      <w:r w:rsidRPr="6C40188F" w:rsidR="125ABA2B">
        <w:rPr>
          <w:rFonts w:ascii="Arial" w:hAnsi="Arial" w:eastAsia="Arial" w:cs="Arial"/>
          <w:b w:val="0"/>
          <w:bCs w:val="0"/>
          <w:i w:val="0"/>
          <w:iCs w:val="0"/>
          <w:caps w:val="0"/>
          <w:smallCaps w:val="0"/>
          <w:noProof w:val="0"/>
          <w:color w:val="auto"/>
          <w:sz w:val="22"/>
          <w:szCs w:val="22"/>
          <w:lang w:val="en-US"/>
        </w:rPr>
        <w:t>, p.104232.</w:t>
      </w:r>
    </w:p>
    <w:p w:rsidR="296C4E9D" w:rsidP="6C40188F" w:rsidRDefault="296C4E9D" w14:paraId="45D7284D" w14:textId="104B2103">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296C4E9D">
        <w:rPr>
          <w:rFonts w:ascii="Arial" w:hAnsi="Arial" w:eastAsia="Arial" w:cs="Arial"/>
          <w:b w:val="0"/>
          <w:bCs w:val="0"/>
          <w:i w:val="0"/>
          <w:iCs w:val="0"/>
          <w:caps w:val="0"/>
          <w:smallCaps w:val="0"/>
          <w:noProof w:val="0"/>
          <w:color w:val="auto"/>
          <w:sz w:val="22"/>
          <w:szCs w:val="22"/>
          <w:lang w:val="en-US"/>
        </w:rPr>
        <w:t xml:space="preserve">Kruschke, J.K., 2003. Attention in learning. </w:t>
      </w:r>
      <w:r w:rsidRPr="6C40188F" w:rsidR="296C4E9D">
        <w:rPr>
          <w:rFonts w:ascii="Arial" w:hAnsi="Arial" w:eastAsia="Arial" w:cs="Arial"/>
          <w:b w:val="0"/>
          <w:bCs w:val="0"/>
          <w:i w:val="1"/>
          <w:iCs w:val="1"/>
          <w:caps w:val="0"/>
          <w:smallCaps w:val="0"/>
          <w:noProof w:val="0"/>
          <w:color w:val="auto"/>
          <w:sz w:val="22"/>
          <w:szCs w:val="22"/>
          <w:lang w:val="en-US"/>
        </w:rPr>
        <w:t>Current Directions in Psychological Science</w:t>
      </w:r>
      <w:r w:rsidRPr="6C40188F" w:rsidR="296C4E9D">
        <w:rPr>
          <w:rFonts w:ascii="Arial" w:hAnsi="Arial" w:eastAsia="Arial" w:cs="Arial"/>
          <w:b w:val="0"/>
          <w:bCs w:val="0"/>
          <w:i w:val="0"/>
          <w:iCs w:val="0"/>
          <w:caps w:val="0"/>
          <w:smallCaps w:val="0"/>
          <w:noProof w:val="0"/>
          <w:color w:val="auto"/>
          <w:sz w:val="22"/>
          <w:szCs w:val="22"/>
          <w:lang w:val="en-US"/>
        </w:rPr>
        <w:t xml:space="preserve">, </w:t>
      </w:r>
      <w:r w:rsidRPr="6C40188F" w:rsidR="296C4E9D">
        <w:rPr>
          <w:rFonts w:ascii="Arial" w:hAnsi="Arial" w:eastAsia="Arial" w:cs="Arial"/>
          <w:b w:val="0"/>
          <w:bCs w:val="0"/>
          <w:i w:val="1"/>
          <w:iCs w:val="1"/>
          <w:caps w:val="0"/>
          <w:smallCaps w:val="0"/>
          <w:noProof w:val="0"/>
          <w:color w:val="auto"/>
          <w:sz w:val="22"/>
          <w:szCs w:val="22"/>
          <w:lang w:val="en-US"/>
        </w:rPr>
        <w:t>12</w:t>
      </w:r>
      <w:r w:rsidRPr="6C40188F" w:rsidR="296C4E9D">
        <w:rPr>
          <w:rFonts w:ascii="Arial" w:hAnsi="Arial" w:eastAsia="Arial" w:cs="Arial"/>
          <w:b w:val="0"/>
          <w:bCs w:val="0"/>
          <w:i w:val="0"/>
          <w:iCs w:val="0"/>
          <w:caps w:val="0"/>
          <w:smallCaps w:val="0"/>
          <w:noProof w:val="0"/>
          <w:color w:val="auto"/>
          <w:sz w:val="22"/>
          <w:szCs w:val="22"/>
          <w:lang w:val="en-US"/>
        </w:rPr>
        <w:t>(5), pp.171-175.</w:t>
      </w:r>
    </w:p>
    <w:p w:rsidR="329C1B7B" w:rsidP="6C40188F" w:rsidRDefault="329C1B7B" w14:paraId="490AD387" w14:textId="0B9038A2">
      <w:pPr>
        <w:pStyle w:val="Normal"/>
        <w:spacing w:line="360" w:lineRule="auto"/>
        <w:rPr>
          <w:rFonts w:ascii="Arial" w:hAnsi="Arial" w:eastAsia="Arial" w:cs="Arial"/>
          <w:b w:val="0"/>
          <w:bCs w:val="0"/>
          <w:i w:val="0"/>
          <w:iCs w:val="0"/>
          <w:caps w:val="0"/>
          <w:smallCaps w:val="0"/>
          <w:noProof w:val="0"/>
          <w:color w:val="auto"/>
          <w:sz w:val="22"/>
          <w:szCs w:val="22"/>
          <w:lang w:val="en-US"/>
        </w:rPr>
      </w:pPr>
      <w:r w:rsidRPr="6C40188F" w:rsidR="329C1B7B">
        <w:rPr>
          <w:rFonts w:ascii="Arial" w:hAnsi="Arial" w:eastAsia="Arial" w:cs="Arial"/>
          <w:b w:val="0"/>
          <w:bCs w:val="0"/>
          <w:i w:val="0"/>
          <w:iCs w:val="0"/>
          <w:caps w:val="0"/>
          <w:smallCaps w:val="0"/>
          <w:noProof w:val="0"/>
          <w:color w:val="auto"/>
          <w:sz w:val="22"/>
          <w:szCs w:val="22"/>
          <w:lang w:val="en-US"/>
        </w:rPr>
        <w:t xml:space="preserve">Nisson, C. and Earl, A., 2020. The theories of reasoned action and planned behavior. </w:t>
      </w:r>
      <w:r w:rsidRPr="6C40188F" w:rsidR="329C1B7B">
        <w:rPr>
          <w:rFonts w:ascii="Arial" w:hAnsi="Arial" w:eastAsia="Arial" w:cs="Arial"/>
          <w:b w:val="0"/>
          <w:bCs w:val="0"/>
          <w:i w:val="1"/>
          <w:iCs w:val="1"/>
          <w:caps w:val="0"/>
          <w:smallCaps w:val="0"/>
          <w:noProof w:val="0"/>
          <w:color w:val="auto"/>
          <w:sz w:val="22"/>
          <w:szCs w:val="22"/>
          <w:lang w:val="en-US"/>
        </w:rPr>
        <w:t>The Wiley Encyclopedia of Health Psychology</w:t>
      </w:r>
      <w:r w:rsidRPr="6C40188F" w:rsidR="329C1B7B">
        <w:rPr>
          <w:rFonts w:ascii="Arial" w:hAnsi="Arial" w:eastAsia="Arial" w:cs="Arial"/>
          <w:b w:val="0"/>
          <w:bCs w:val="0"/>
          <w:i w:val="0"/>
          <w:iCs w:val="0"/>
          <w:caps w:val="0"/>
          <w:smallCaps w:val="0"/>
          <w:noProof w:val="0"/>
          <w:color w:val="auto"/>
          <w:sz w:val="22"/>
          <w:szCs w:val="22"/>
          <w:lang w:val="en-US"/>
        </w:rPr>
        <w:t>, pp.755-761.</w:t>
      </w:r>
    </w:p>
    <w:p w:rsidR="79180D2B" w:rsidP="6C40188F" w:rsidRDefault="79180D2B" w14:paraId="4BF6D492" w14:textId="56C5528C">
      <w:pPr>
        <w:pStyle w:val="Normal"/>
        <w:spacing w:line="360" w:lineRule="auto"/>
        <w:rPr>
          <w:rFonts w:ascii="Arial" w:hAnsi="Arial" w:eastAsia="Arial" w:cs="Arial"/>
          <w:b w:val="0"/>
          <w:bCs w:val="0"/>
          <w:i w:val="0"/>
          <w:iCs w:val="0"/>
          <w:caps w:val="0"/>
          <w:smallCaps w:val="0"/>
          <w:noProof w:val="0"/>
          <w:color w:val="auto" w:themeColor="text1" w:themeTint="FF" w:themeShade="FF"/>
          <w:sz w:val="22"/>
          <w:szCs w:val="22"/>
          <w:lang w:val="en-US"/>
        </w:rPr>
      </w:pPr>
      <w:r w:rsidRPr="6C40188F" w:rsidR="79180D2B">
        <w:rPr>
          <w:rFonts w:ascii="Arial" w:hAnsi="Arial" w:eastAsia="Arial" w:cs="Arial"/>
          <w:b w:val="0"/>
          <w:bCs w:val="0"/>
          <w:i w:val="0"/>
          <w:iCs w:val="0"/>
          <w:caps w:val="0"/>
          <w:smallCaps w:val="0"/>
          <w:noProof w:val="0"/>
          <w:color w:val="auto"/>
          <w:sz w:val="22"/>
          <w:szCs w:val="22"/>
          <w:lang w:val="en-US"/>
        </w:rPr>
        <w:t xml:space="preserve">O’Rorke, K., 2006. Social learning theory &amp; mass communication. </w:t>
      </w:r>
      <w:r w:rsidRPr="6C40188F" w:rsidR="79180D2B">
        <w:rPr>
          <w:rFonts w:ascii="Arial" w:hAnsi="Arial" w:eastAsia="Arial" w:cs="Arial"/>
          <w:b w:val="0"/>
          <w:bCs w:val="0"/>
          <w:i w:val="1"/>
          <w:iCs w:val="1"/>
          <w:caps w:val="0"/>
          <w:smallCaps w:val="0"/>
          <w:noProof w:val="0"/>
          <w:color w:val="auto"/>
          <w:sz w:val="22"/>
          <w:szCs w:val="22"/>
          <w:lang w:val="en-US"/>
        </w:rPr>
        <w:t>ABEA journal</w:t>
      </w:r>
      <w:r w:rsidRPr="6C40188F" w:rsidR="79180D2B">
        <w:rPr>
          <w:rFonts w:ascii="Arial" w:hAnsi="Arial" w:eastAsia="Arial" w:cs="Arial"/>
          <w:b w:val="0"/>
          <w:bCs w:val="0"/>
          <w:i w:val="0"/>
          <w:iCs w:val="0"/>
          <w:caps w:val="0"/>
          <w:smallCaps w:val="0"/>
          <w:noProof w:val="0"/>
          <w:color w:val="auto"/>
          <w:sz w:val="22"/>
          <w:szCs w:val="22"/>
          <w:lang w:val="en-US"/>
        </w:rPr>
        <w:t xml:space="preserve">, </w:t>
      </w:r>
      <w:r w:rsidRPr="6C40188F" w:rsidR="79180D2B">
        <w:rPr>
          <w:rFonts w:ascii="Arial" w:hAnsi="Arial" w:eastAsia="Arial" w:cs="Arial"/>
          <w:b w:val="0"/>
          <w:bCs w:val="0"/>
          <w:i w:val="1"/>
          <w:iCs w:val="1"/>
          <w:caps w:val="0"/>
          <w:smallCaps w:val="0"/>
          <w:noProof w:val="0"/>
          <w:color w:val="auto"/>
          <w:sz w:val="22"/>
          <w:szCs w:val="22"/>
          <w:lang w:val="en-US"/>
        </w:rPr>
        <w:t>25</w:t>
      </w:r>
      <w:r w:rsidRPr="6C40188F" w:rsidR="79180D2B">
        <w:rPr>
          <w:rFonts w:ascii="Arial" w:hAnsi="Arial" w:eastAsia="Arial" w:cs="Arial"/>
          <w:b w:val="0"/>
          <w:bCs w:val="0"/>
          <w:i w:val="0"/>
          <w:iCs w:val="0"/>
          <w:caps w:val="0"/>
          <w:smallCaps w:val="0"/>
          <w:noProof w:val="0"/>
          <w:color w:val="auto"/>
          <w:sz w:val="22"/>
          <w:szCs w:val="22"/>
          <w:lang w:val="en-US"/>
        </w:rPr>
        <w:t>(4), pp.72-74.</w:t>
      </w:r>
    </w:p>
    <w:p w:rsidR="6D90D52D" w:rsidP="6C40188F" w:rsidRDefault="6D90D52D" w14:paraId="74E68D19" w14:textId="390E0C68">
      <w:pPr>
        <w:pStyle w:val="Normal"/>
        <w:spacing w:line="360" w:lineRule="auto"/>
        <w:rPr>
          <w:rFonts w:ascii="Arial" w:hAnsi="Arial" w:eastAsia="Arial" w:cs="Arial"/>
          <w:b w:val="0"/>
          <w:bCs w:val="0"/>
          <w:i w:val="0"/>
          <w:iCs w:val="0"/>
          <w:caps w:val="0"/>
          <w:smallCaps w:val="0"/>
          <w:noProof w:val="0"/>
          <w:color w:val="auto"/>
          <w:sz w:val="22"/>
          <w:szCs w:val="22"/>
          <w:lang w:val="en-US"/>
        </w:rPr>
      </w:pPr>
      <w:hyperlink r:id="R500ffc8aa27f4784">
        <w:r w:rsidRPr="6C40188F" w:rsidR="6D90D52D">
          <w:rPr>
            <w:rStyle w:val="Hyperlink"/>
            <w:rFonts w:ascii="Arial" w:hAnsi="Arial" w:eastAsia="Arial" w:cs="Arial"/>
            <w:b w:val="0"/>
            <w:bCs w:val="0"/>
            <w:i w:val="0"/>
            <w:iCs w:val="0"/>
            <w:caps w:val="0"/>
            <w:smallCaps w:val="0"/>
            <w:noProof w:val="0"/>
            <w:sz w:val="22"/>
            <w:szCs w:val="22"/>
            <w:lang w:val="en-US"/>
          </w:rPr>
          <w:t>https://digital.nhs.uk/data-and-information/publications/statistical/statistics-on-obesity-physical-activity-and-diet/england-2020</w:t>
        </w:r>
      </w:hyperlink>
      <w:r w:rsidRPr="6C40188F" w:rsidR="6D90D52D">
        <w:rPr>
          <w:rFonts w:ascii="Arial" w:hAnsi="Arial" w:eastAsia="Arial" w:cs="Arial"/>
          <w:b w:val="0"/>
          <w:bCs w:val="0"/>
          <w:i w:val="0"/>
          <w:iCs w:val="0"/>
          <w:caps w:val="0"/>
          <w:smallCaps w:val="0"/>
          <w:noProof w:val="0"/>
          <w:color w:val="auto"/>
          <w:sz w:val="22"/>
          <w:szCs w:val="22"/>
          <w:lang w:val="en-US"/>
        </w:rPr>
        <w:t xml:space="preserve"> </w:t>
      </w:r>
    </w:p>
    <w:p w:rsidR="6C40188F" w:rsidP="6C40188F" w:rsidRDefault="6C40188F" w14:paraId="38CC2AD9" w14:textId="756415BF">
      <w:pPr>
        <w:pStyle w:val="Normal"/>
        <w:spacing w:line="360" w:lineRule="auto"/>
        <w:rPr>
          <w:rFonts w:ascii="Arial" w:hAnsi="Arial" w:eastAsia="Arial" w:cs="Arial"/>
          <w:b w:val="0"/>
          <w:bCs w:val="0"/>
          <w:i w:val="0"/>
          <w:iCs w:val="0"/>
          <w:caps w:val="0"/>
          <w:smallCaps w:val="0"/>
          <w:noProof w:val="0"/>
          <w:color w:val="222222"/>
          <w:sz w:val="22"/>
          <w:szCs w:val="22"/>
          <w:lang w:val="en-US"/>
        </w:rPr>
      </w:pPr>
    </w:p>
    <w:sectPr>
      <w:pgSz w:w="12240" w:h="15840" w:orient="portrait"/>
      <w:pgMar w:top="1440" w:right="1440" w:bottom="1440" w:left="1440" w:header="720" w:footer="720" w:gutter="0"/>
      <w:cols w:space="720"/>
      <w:docGrid w:linePitch="360"/>
      <w:headerReference w:type="default" r:id="Rb0f275e9a2d24a27"/>
      <w:footerReference w:type="default" r:id="R34d9a5d2b16a40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1AADED" w:rsidTr="0A1AADED" w14:paraId="1FC5261B">
      <w:tc>
        <w:tcPr>
          <w:tcW w:w="3120" w:type="dxa"/>
          <w:tcMar/>
        </w:tcPr>
        <w:p w:rsidR="0A1AADED" w:rsidP="0A1AADED" w:rsidRDefault="0A1AADED" w14:paraId="493EFCD2" w14:textId="42060A2A">
          <w:pPr>
            <w:pStyle w:val="Header"/>
            <w:bidi w:val="0"/>
            <w:ind w:left="-115"/>
            <w:jc w:val="left"/>
          </w:pPr>
        </w:p>
      </w:tc>
      <w:tc>
        <w:tcPr>
          <w:tcW w:w="3120" w:type="dxa"/>
          <w:tcMar/>
        </w:tcPr>
        <w:p w:rsidR="0A1AADED" w:rsidP="0A1AADED" w:rsidRDefault="0A1AADED" w14:paraId="5EC973EA" w14:textId="2F613A31">
          <w:pPr>
            <w:pStyle w:val="Header"/>
            <w:bidi w:val="0"/>
            <w:jc w:val="center"/>
          </w:pPr>
        </w:p>
      </w:tc>
      <w:tc>
        <w:tcPr>
          <w:tcW w:w="3120" w:type="dxa"/>
          <w:tcMar/>
        </w:tcPr>
        <w:p w:rsidR="0A1AADED" w:rsidP="0A1AADED" w:rsidRDefault="0A1AADED" w14:paraId="6CF23A20" w14:textId="1BD7E877">
          <w:pPr>
            <w:pStyle w:val="Header"/>
            <w:bidi w:val="0"/>
            <w:ind w:right="-115"/>
            <w:jc w:val="right"/>
          </w:pPr>
        </w:p>
      </w:tc>
    </w:tr>
  </w:tbl>
  <w:p w:rsidR="0A1AADED" w:rsidP="0A1AADED" w:rsidRDefault="0A1AADED" w14:paraId="5EDA3D4B" w14:textId="7977AC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1AADED" w:rsidTr="0A1AADED" w14:paraId="0F3A637B">
      <w:tc>
        <w:tcPr>
          <w:tcW w:w="3120" w:type="dxa"/>
          <w:tcMar/>
        </w:tcPr>
        <w:p w:rsidR="0A1AADED" w:rsidP="0A1AADED" w:rsidRDefault="0A1AADED" w14:paraId="14A0EFA8" w14:textId="06C79C3B">
          <w:pPr>
            <w:pStyle w:val="Header"/>
            <w:bidi w:val="0"/>
            <w:ind w:left="-115"/>
            <w:jc w:val="left"/>
          </w:pPr>
        </w:p>
      </w:tc>
      <w:tc>
        <w:tcPr>
          <w:tcW w:w="3120" w:type="dxa"/>
          <w:tcMar/>
        </w:tcPr>
        <w:p w:rsidR="0A1AADED" w:rsidP="0A1AADED" w:rsidRDefault="0A1AADED" w14:paraId="719888CB" w14:textId="0D1831DD">
          <w:pPr>
            <w:pStyle w:val="Header"/>
            <w:bidi w:val="0"/>
            <w:jc w:val="center"/>
          </w:pPr>
        </w:p>
      </w:tc>
      <w:tc>
        <w:tcPr>
          <w:tcW w:w="3120" w:type="dxa"/>
          <w:tcMar/>
        </w:tcPr>
        <w:p w:rsidR="0A1AADED" w:rsidP="0A1AADED" w:rsidRDefault="0A1AADED" w14:paraId="36BB259F" w14:textId="5C0CE73D">
          <w:pPr>
            <w:pStyle w:val="Header"/>
            <w:bidi w:val="0"/>
            <w:ind w:right="-115"/>
            <w:jc w:val="right"/>
          </w:pPr>
        </w:p>
      </w:tc>
    </w:tr>
  </w:tbl>
  <w:p w:rsidR="0A1AADED" w:rsidP="0A1AADED" w:rsidRDefault="0A1AADED" w14:paraId="274A52C0" w14:textId="2C6B285F">
    <w:pPr>
      <w:pStyle w:val="Header"/>
      <w:bidi w:val="0"/>
    </w:pPr>
  </w:p>
</w:hdr>
</file>

<file path=word/intelligence.xml><?xml version="1.0" encoding="utf-8"?>
<int:Intelligence xmlns:int="http://schemas.microsoft.com/office/intelligence/2019/intelligence">
  <int:IntelligenceSettings/>
  <int:Manifest>
    <int:WordHash hashCode="v3jXqOAVqWKVSe" id="yYdr49HT"/>
    <int:WordHash hashCode="GTXXtuHNqgyyoS" id="lniFu0UD"/>
    <int:WordHash hashCode="XSUiEPxXFZ9tOg" id="rRChvp5V"/>
    <int:WordHash hashCode="PLZtS9B8ew8ND3" id="/SNgT0rx"/>
    <int:WordHash hashCode="l7+4stY9q9d/BS" id="u8PHlh6z"/>
    <int:WordHash hashCode="AjUJuxCUP95PRJ" id="zddBL6N3"/>
    <int:WordHash hashCode="DeYyEgvEo0kjgK" id="hMesDERu"/>
    <int:WordHash hashCode="/ij2PICHooOW/t" id="Tq0eOrUu"/>
    <int:WordHash hashCode="GjnnCaT2uAZmJs" id="hx0Od3yu"/>
    <int:WordHash hashCode="tJ0YFu0n2nvupT" id="UIN8lcQI"/>
    <int:WordHash hashCode="hN6B5b8f/AaH/i" id="ClPp0Aem"/>
    <int:WordHash hashCode="NpTFfoTNrf3J8M" id="I6o1vTrJ"/>
    <int:WordHash hashCode="VRd/LyDcPFdCnc" id="A9fJG8nx"/>
    <int:WordHash hashCode="o75eiM+w2wQbug" id="uPjHuQvv"/>
    <int:WordHash hashCode="pXLbdMOxNifCD2" id="5TPXt/Lb"/>
    <int:WordHash hashCode="3XtJSGd/AXnnLy" id="rPIE2Fst"/>
    <int:WordHash hashCode="FhxCN58vOqq4SL" id="0sStpvya"/>
    <int:WordHash hashCode="3OmqFXMO2Tzo6z" id="DB33bcOT"/>
    <int:WordHash hashCode="VXZpsIiu7xp3V2" id="FQFL9dcI"/>
    <int:WordHash hashCode="XP6ckhLTo5ftxh" id="B44pqUk3"/>
    <int:WordHash hashCode="WvycU+ezHS8WQx" id="klBdnlHh"/>
  </int:Manifest>
  <int:Observations>
    <int:Content id="yYdr49HT">
      <int:Rejection type="LegacyProofing"/>
    </int:Content>
    <int:Content id="lniFu0UD">
      <int:Rejection type="AugLoop_Text_Critique"/>
    </int:Content>
    <int:Content id="rRChvp5V">
      <int:Rejection type="LegacyProofing"/>
    </int:Content>
    <int:Content id="/SNgT0rx">
      <int:Rejection type="LegacyProofing"/>
    </int:Content>
    <int:Content id="u8PHlh6z">
      <int:Rejection type="LegacyProofing"/>
    </int:Content>
    <int:Content id="zddBL6N3">
      <int:Rejection type="LegacyProofing"/>
    </int:Content>
    <int:Content id="hMesDERu">
      <int:Rejection type="LegacyProofing"/>
    </int:Content>
    <int:Content id="Tq0eOrUu">
      <int:Rejection type="LegacyProofing"/>
    </int:Content>
    <int:Content id="hx0Od3yu">
      <int:Rejection type="LegacyProofing"/>
    </int:Content>
    <int:Content id="UIN8lcQI">
      <int:Rejection type="AugLoop_Text_Critique"/>
    </int:Content>
    <int:Content id="ClPp0Aem">
      <int:Rejection type="LegacyProofing"/>
    </int:Content>
    <int:Content id="I6o1vTrJ">
      <int:Rejection type="LegacyProofing"/>
    </int:Content>
    <int:Content id="A9fJG8nx">
      <int:Rejection type="AugLoop_Text_Critique"/>
    </int:Content>
    <int:Content id="uPjHuQvv">
      <int:Rejection type="AugLoop_Text_Critique"/>
    </int:Content>
    <int:Content id="5TPXt/Lb">
      <int:Rejection type="AugLoop_Text_Critique"/>
    </int:Content>
    <int:Content id="rPIE2Fst">
      <int:Rejection type="LegacyProofing"/>
    </int:Content>
    <int:Content id="0sStpvya">
      <int:Rejection type="AugLoop_Text_Critique"/>
    </int:Content>
    <int:Content id="DB33bcOT">
      <int:Rejection type="LegacyProofing"/>
    </int:Content>
    <int:Content id="FQFL9dcI">
      <int:Rejection type="LegacyProofing"/>
    </int:Content>
    <int:Content id="B44pqUk3">
      <int:Rejection type="AugLoop_Text_Critique"/>
    </int:Content>
    <int:Content id="klBdnlH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3D26E2"/>
    <w:rsid w:val="0023FD7C"/>
    <w:rsid w:val="0037D49B"/>
    <w:rsid w:val="004C49E5"/>
    <w:rsid w:val="0051188D"/>
    <w:rsid w:val="0099F684"/>
    <w:rsid w:val="00AE6233"/>
    <w:rsid w:val="00BF4B39"/>
    <w:rsid w:val="00D99C5A"/>
    <w:rsid w:val="00EEE5EC"/>
    <w:rsid w:val="00F8B07D"/>
    <w:rsid w:val="00F91868"/>
    <w:rsid w:val="013A5BB4"/>
    <w:rsid w:val="015660A0"/>
    <w:rsid w:val="016D6CB9"/>
    <w:rsid w:val="0184938D"/>
    <w:rsid w:val="018B5223"/>
    <w:rsid w:val="0195720D"/>
    <w:rsid w:val="01C40326"/>
    <w:rsid w:val="024A02D0"/>
    <w:rsid w:val="0257C2E7"/>
    <w:rsid w:val="027633C1"/>
    <w:rsid w:val="02D8BE5B"/>
    <w:rsid w:val="03093D1A"/>
    <w:rsid w:val="0331426E"/>
    <w:rsid w:val="033382AD"/>
    <w:rsid w:val="037B1668"/>
    <w:rsid w:val="038CFB8A"/>
    <w:rsid w:val="038DDB03"/>
    <w:rsid w:val="03A70E3A"/>
    <w:rsid w:val="03C8FDD7"/>
    <w:rsid w:val="03D67616"/>
    <w:rsid w:val="04120422"/>
    <w:rsid w:val="04147751"/>
    <w:rsid w:val="044E0E4C"/>
    <w:rsid w:val="04748EBC"/>
    <w:rsid w:val="04CD12CF"/>
    <w:rsid w:val="04E68575"/>
    <w:rsid w:val="05004B0A"/>
    <w:rsid w:val="050DF5DF"/>
    <w:rsid w:val="052D8CB5"/>
    <w:rsid w:val="054511B8"/>
    <w:rsid w:val="057AD565"/>
    <w:rsid w:val="0581A392"/>
    <w:rsid w:val="05A13BBE"/>
    <w:rsid w:val="05ADD483"/>
    <w:rsid w:val="05D16639"/>
    <w:rsid w:val="06105F1D"/>
    <w:rsid w:val="06401DA3"/>
    <w:rsid w:val="077248D2"/>
    <w:rsid w:val="078C7EF5"/>
    <w:rsid w:val="07C75261"/>
    <w:rsid w:val="07DFB6F0"/>
    <w:rsid w:val="07F2DBD6"/>
    <w:rsid w:val="08310B02"/>
    <w:rsid w:val="085A809C"/>
    <w:rsid w:val="08B94454"/>
    <w:rsid w:val="08C7F522"/>
    <w:rsid w:val="08D7595E"/>
    <w:rsid w:val="09090B18"/>
    <w:rsid w:val="092ED782"/>
    <w:rsid w:val="0979AD13"/>
    <w:rsid w:val="09B6C285"/>
    <w:rsid w:val="0A1AADED"/>
    <w:rsid w:val="0A3EABA8"/>
    <w:rsid w:val="0A669545"/>
    <w:rsid w:val="0A8145A6"/>
    <w:rsid w:val="0AA8468B"/>
    <w:rsid w:val="0AD10CDC"/>
    <w:rsid w:val="0AD232A7"/>
    <w:rsid w:val="0AE37CAC"/>
    <w:rsid w:val="0B659BFA"/>
    <w:rsid w:val="0B9BF353"/>
    <w:rsid w:val="0BCE1BD4"/>
    <w:rsid w:val="0C0C74F0"/>
    <w:rsid w:val="0C1D1607"/>
    <w:rsid w:val="0CF89DC5"/>
    <w:rsid w:val="0D8E9FDA"/>
    <w:rsid w:val="0DC8C91C"/>
    <w:rsid w:val="0E04361C"/>
    <w:rsid w:val="0E831B5C"/>
    <w:rsid w:val="0E9081D1"/>
    <w:rsid w:val="0EB90213"/>
    <w:rsid w:val="0EBA6120"/>
    <w:rsid w:val="0ED39415"/>
    <w:rsid w:val="0F34232E"/>
    <w:rsid w:val="0F4415B2"/>
    <w:rsid w:val="0F465576"/>
    <w:rsid w:val="0F583A4E"/>
    <w:rsid w:val="0F5C6EE6"/>
    <w:rsid w:val="0F7E3139"/>
    <w:rsid w:val="0FB6EDCF"/>
    <w:rsid w:val="0FDB99DE"/>
    <w:rsid w:val="10013080"/>
    <w:rsid w:val="10203197"/>
    <w:rsid w:val="105369CD"/>
    <w:rsid w:val="108D4106"/>
    <w:rsid w:val="10A18CF7"/>
    <w:rsid w:val="10E46E07"/>
    <w:rsid w:val="10ED2E5E"/>
    <w:rsid w:val="10EE0BCA"/>
    <w:rsid w:val="1152BE30"/>
    <w:rsid w:val="1153FAFB"/>
    <w:rsid w:val="116AD68B"/>
    <w:rsid w:val="119881B0"/>
    <w:rsid w:val="11F201E2"/>
    <w:rsid w:val="124B1C47"/>
    <w:rsid w:val="125ABA2B"/>
    <w:rsid w:val="127BB674"/>
    <w:rsid w:val="128FDB10"/>
    <w:rsid w:val="12B4C186"/>
    <w:rsid w:val="12C82E1A"/>
    <w:rsid w:val="12D8D8A6"/>
    <w:rsid w:val="12F21216"/>
    <w:rsid w:val="13099F6A"/>
    <w:rsid w:val="13810072"/>
    <w:rsid w:val="13897EE1"/>
    <w:rsid w:val="13C999A8"/>
    <w:rsid w:val="13F2BEDA"/>
    <w:rsid w:val="141323D7"/>
    <w:rsid w:val="145967A9"/>
    <w:rsid w:val="14D02272"/>
    <w:rsid w:val="14D882D2"/>
    <w:rsid w:val="14D9622D"/>
    <w:rsid w:val="14F4EE8A"/>
    <w:rsid w:val="14F791F4"/>
    <w:rsid w:val="151098C2"/>
    <w:rsid w:val="151EA0A6"/>
    <w:rsid w:val="15249E23"/>
    <w:rsid w:val="165749A7"/>
    <w:rsid w:val="167EBFD8"/>
    <w:rsid w:val="16DA0FBE"/>
    <w:rsid w:val="17203ED1"/>
    <w:rsid w:val="1751E203"/>
    <w:rsid w:val="1850CCC8"/>
    <w:rsid w:val="1867A7ED"/>
    <w:rsid w:val="18F865DF"/>
    <w:rsid w:val="1959754F"/>
    <w:rsid w:val="197CD49A"/>
    <w:rsid w:val="19ABFDEA"/>
    <w:rsid w:val="19DA12C8"/>
    <w:rsid w:val="19E75B94"/>
    <w:rsid w:val="1A2F46E0"/>
    <w:rsid w:val="1AA61288"/>
    <w:rsid w:val="1AB21B55"/>
    <w:rsid w:val="1B3311E7"/>
    <w:rsid w:val="1B3C0681"/>
    <w:rsid w:val="1B400F6B"/>
    <w:rsid w:val="1B4D08D5"/>
    <w:rsid w:val="1B62EC54"/>
    <w:rsid w:val="1B63B01F"/>
    <w:rsid w:val="1B68D6AA"/>
    <w:rsid w:val="1BA35CE2"/>
    <w:rsid w:val="1BB5A088"/>
    <w:rsid w:val="1C023279"/>
    <w:rsid w:val="1C123C01"/>
    <w:rsid w:val="1C4BC78C"/>
    <w:rsid w:val="1CC68B2B"/>
    <w:rsid w:val="1D344645"/>
    <w:rsid w:val="1D4451D3"/>
    <w:rsid w:val="1D57F655"/>
    <w:rsid w:val="1DA0DDC0"/>
    <w:rsid w:val="1DBBBCBF"/>
    <w:rsid w:val="1E1B5546"/>
    <w:rsid w:val="1E249C30"/>
    <w:rsid w:val="1E392EBE"/>
    <w:rsid w:val="1EB189FE"/>
    <w:rsid w:val="1EB40E21"/>
    <w:rsid w:val="1EDACA21"/>
    <w:rsid w:val="1F23CC48"/>
    <w:rsid w:val="1F3D6022"/>
    <w:rsid w:val="1F555D85"/>
    <w:rsid w:val="1F578D20"/>
    <w:rsid w:val="1F8C7149"/>
    <w:rsid w:val="1FC06C91"/>
    <w:rsid w:val="1FC1CD57"/>
    <w:rsid w:val="1FD332B0"/>
    <w:rsid w:val="2065FC57"/>
    <w:rsid w:val="206C760E"/>
    <w:rsid w:val="20D18AE3"/>
    <w:rsid w:val="20D87E82"/>
    <w:rsid w:val="20E4A70C"/>
    <w:rsid w:val="20F35D81"/>
    <w:rsid w:val="21121BFF"/>
    <w:rsid w:val="2146EFE1"/>
    <w:rsid w:val="2170CF80"/>
    <w:rsid w:val="222D5BDD"/>
    <w:rsid w:val="22306869"/>
    <w:rsid w:val="225CA4ED"/>
    <w:rsid w:val="22C3362E"/>
    <w:rsid w:val="22F80D53"/>
    <w:rsid w:val="22F96E19"/>
    <w:rsid w:val="2305504E"/>
    <w:rsid w:val="235B3F9B"/>
    <w:rsid w:val="23A0ABBE"/>
    <w:rsid w:val="2451973E"/>
    <w:rsid w:val="24D26C89"/>
    <w:rsid w:val="24F1D3C7"/>
    <w:rsid w:val="251929AA"/>
    <w:rsid w:val="25373C2D"/>
    <w:rsid w:val="25B7C30F"/>
    <w:rsid w:val="25E58D22"/>
    <w:rsid w:val="262862CC"/>
    <w:rsid w:val="2665BC7A"/>
    <w:rsid w:val="26D02299"/>
    <w:rsid w:val="27100EEB"/>
    <w:rsid w:val="2739BA38"/>
    <w:rsid w:val="27446E2A"/>
    <w:rsid w:val="278F925E"/>
    <w:rsid w:val="280B2DC0"/>
    <w:rsid w:val="282EF3E3"/>
    <w:rsid w:val="28664AD4"/>
    <w:rsid w:val="287787F3"/>
    <w:rsid w:val="28D58A99"/>
    <w:rsid w:val="28F302A0"/>
    <w:rsid w:val="290AEB5B"/>
    <w:rsid w:val="291EDCFF"/>
    <w:rsid w:val="296C4E9D"/>
    <w:rsid w:val="29C16006"/>
    <w:rsid w:val="2A135854"/>
    <w:rsid w:val="2A95F024"/>
    <w:rsid w:val="2AE52980"/>
    <w:rsid w:val="2B6B81CD"/>
    <w:rsid w:val="2B84D192"/>
    <w:rsid w:val="2B901556"/>
    <w:rsid w:val="2B9DEB96"/>
    <w:rsid w:val="2BEA5ED6"/>
    <w:rsid w:val="2C1F870D"/>
    <w:rsid w:val="2C428C1D"/>
    <w:rsid w:val="2C87BA40"/>
    <w:rsid w:val="2C89A3D2"/>
    <w:rsid w:val="2CA754AE"/>
    <w:rsid w:val="2CE49C7B"/>
    <w:rsid w:val="2CF1DAD5"/>
    <w:rsid w:val="2D578236"/>
    <w:rsid w:val="2D5DE847"/>
    <w:rsid w:val="2DA8FBBC"/>
    <w:rsid w:val="2DBB68D8"/>
    <w:rsid w:val="2DC4749D"/>
    <w:rsid w:val="2DD071E8"/>
    <w:rsid w:val="2DD27987"/>
    <w:rsid w:val="2E14B0B3"/>
    <w:rsid w:val="2E43250F"/>
    <w:rsid w:val="2E7BB9F7"/>
    <w:rsid w:val="2E93B864"/>
    <w:rsid w:val="2E957983"/>
    <w:rsid w:val="2EDA674E"/>
    <w:rsid w:val="2EEBBAB4"/>
    <w:rsid w:val="2EF9B8A8"/>
    <w:rsid w:val="2F16D8F7"/>
    <w:rsid w:val="2F59EECC"/>
    <w:rsid w:val="2F6597A9"/>
    <w:rsid w:val="2F8D7ACD"/>
    <w:rsid w:val="2F97A4A8"/>
    <w:rsid w:val="2FD56CFE"/>
    <w:rsid w:val="2FDEF570"/>
    <w:rsid w:val="2FF3E2DD"/>
    <w:rsid w:val="2FFC93B6"/>
    <w:rsid w:val="301D4F38"/>
    <w:rsid w:val="30B2CF7C"/>
    <w:rsid w:val="30D9D85D"/>
    <w:rsid w:val="30FF32F8"/>
    <w:rsid w:val="3100F734"/>
    <w:rsid w:val="310B962F"/>
    <w:rsid w:val="3133FDE2"/>
    <w:rsid w:val="31350E57"/>
    <w:rsid w:val="317BAF08"/>
    <w:rsid w:val="3199968A"/>
    <w:rsid w:val="3241B4C8"/>
    <w:rsid w:val="326D04D6"/>
    <w:rsid w:val="329C1B7B"/>
    <w:rsid w:val="32A76690"/>
    <w:rsid w:val="33122D2C"/>
    <w:rsid w:val="3316FE1C"/>
    <w:rsid w:val="337C28CD"/>
    <w:rsid w:val="33A5862C"/>
    <w:rsid w:val="33DD8529"/>
    <w:rsid w:val="3418D4B8"/>
    <w:rsid w:val="3421FF3C"/>
    <w:rsid w:val="344FCC27"/>
    <w:rsid w:val="346FA88E"/>
    <w:rsid w:val="34ABF6DE"/>
    <w:rsid w:val="34BCCB90"/>
    <w:rsid w:val="34D004D9"/>
    <w:rsid w:val="3536F79C"/>
    <w:rsid w:val="3561B62C"/>
    <w:rsid w:val="359BFE83"/>
    <w:rsid w:val="35CC2E0D"/>
    <w:rsid w:val="3605310E"/>
    <w:rsid w:val="3608DDA6"/>
    <w:rsid w:val="361A7F49"/>
    <w:rsid w:val="3650A1B4"/>
    <w:rsid w:val="366BD53A"/>
    <w:rsid w:val="36701EE8"/>
    <w:rsid w:val="37359CE0"/>
    <w:rsid w:val="3768DA09"/>
    <w:rsid w:val="377399A1"/>
    <w:rsid w:val="37A33F66"/>
    <w:rsid w:val="37A74950"/>
    <w:rsid w:val="37B783EB"/>
    <w:rsid w:val="37EA6F3F"/>
    <w:rsid w:val="37EC5341"/>
    <w:rsid w:val="37EF96FB"/>
    <w:rsid w:val="3814E033"/>
    <w:rsid w:val="388263AA"/>
    <w:rsid w:val="38B7FA9B"/>
    <w:rsid w:val="38C27BCC"/>
    <w:rsid w:val="38C7B3E9"/>
    <w:rsid w:val="38D16D41"/>
    <w:rsid w:val="392221F8"/>
    <w:rsid w:val="3936FF4A"/>
    <w:rsid w:val="393F0FC7"/>
    <w:rsid w:val="394BF5A6"/>
    <w:rsid w:val="397DBC6B"/>
    <w:rsid w:val="39C50F71"/>
    <w:rsid w:val="3A54D0D9"/>
    <w:rsid w:val="3A6155A8"/>
    <w:rsid w:val="3A87A02F"/>
    <w:rsid w:val="3ADEEA12"/>
    <w:rsid w:val="3AE1EE31"/>
    <w:rsid w:val="3B25166C"/>
    <w:rsid w:val="3B7D9404"/>
    <w:rsid w:val="3BA63920"/>
    <w:rsid w:val="3BE993E8"/>
    <w:rsid w:val="3C087026"/>
    <w:rsid w:val="3C090E03"/>
    <w:rsid w:val="3C3740F0"/>
    <w:rsid w:val="3C632DEF"/>
    <w:rsid w:val="3C76B089"/>
    <w:rsid w:val="3CD8321A"/>
    <w:rsid w:val="3D08808A"/>
    <w:rsid w:val="3D15B36A"/>
    <w:rsid w:val="3D196465"/>
    <w:rsid w:val="3EB77ABC"/>
    <w:rsid w:val="3F15C28D"/>
    <w:rsid w:val="3F638E48"/>
    <w:rsid w:val="3FE7B026"/>
    <w:rsid w:val="3FFD06C0"/>
    <w:rsid w:val="40686F6C"/>
    <w:rsid w:val="406F59CF"/>
    <w:rsid w:val="41080342"/>
    <w:rsid w:val="41344E39"/>
    <w:rsid w:val="41D20BB9"/>
    <w:rsid w:val="41DCFA7E"/>
    <w:rsid w:val="423BA6B0"/>
    <w:rsid w:val="4263B688"/>
    <w:rsid w:val="427B352F"/>
    <w:rsid w:val="42CDAECE"/>
    <w:rsid w:val="42D3D692"/>
    <w:rsid w:val="43492875"/>
    <w:rsid w:val="4351E0F0"/>
    <w:rsid w:val="43A28C01"/>
    <w:rsid w:val="43EA081C"/>
    <w:rsid w:val="44549259"/>
    <w:rsid w:val="44614841"/>
    <w:rsid w:val="44AB46EF"/>
    <w:rsid w:val="44DF387B"/>
    <w:rsid w:val="451F60E8"/>
    <w:rsid w:val="452418A5"/>
    <w:rsid w:val="45288350"/>
    <w:rsid w:val="4549B29C"/>
    <w:rsid w:val="457FC77C"/>
    <w:rsid w:val="458061DB"/>
    <w:rsid w:val="45A57219"/>
    <w:rsid w:val="45C92C02"/>
    <w:rsid w:val="46001E12"/>
    <w:rsid w:val="460E8D9F"/>
    <w:rsid w:val="46BABF55"/>
    <w:rsid w:val="471A2B84"/>
    <w:rsid w:val="4819E8AB"/>
    <w:rsid w:val="4825B6EB"/>
    <w:rsid w:val="48409C62"/>
    <w:rsid w:val="48414D3D"/>
    <w:rsid w:val="4852F365"/>
    <w:rsid w:val="4875FD24"/>
    <w:rsid w:val="48E5E32C"/>
    <w:rsid w:val="48F693F3"/>
    <w:rsid w:val="49C34466"/>
    <w:rsid w:val="4A926454"/>
    <w:rsid w:val="4AD4C7E1"/>
    <w:rsid w:val="4BEF0900"/>
    <w:rsid w:val="4C26CBA8"/>
    <w:rsid w:val="4C325EF9"/>
    <w:rsid w:val="4CCD1474"/>
    <w:rsid w:val="4CE3127E"/>
    <w:rsid w:val="4D117CF5"/>
    <w:rsid w:val="4D460AA9"/>
    <w:rsid w:val="4D5D3EB9"/>
    <w:rsid w:val="4D8B8609"/>
    <w:rsid w:val="4DC812F0"/>
    <w:rsid w:val="4DD25648"/>
    <w:rsid w:val="4DD6F515"/>
    <w:rsid w:val="4E0D6178"/>
    <w:rsid w:val="4EC4108E"/>
    <w:rsid w:val="4F074934"/>
    <w:rsid w:val="4F4AF070"/>
    <w:rsid w:val="4F4D758E"/>
    <w:rsid w:val="4F4E3027"/>
    <w:rsid w:val="4F82CFD5"/>
    <w:rsid w:val="50132510"/>
    <w:rsid w:val="5061A19B"/>
    <w:rsid w:val="50C326CB"/>
    <w:rsid w:val="5136B4AC"/>
    <w:rsid w:val="513B652A"/>
    <w:rsid w:val="51514046"/>
    <w:rsid w:val="5161452C"/>
    <w:rsid w:val="516326EB"/>
    <w:rsid w:val="51AE849B"/>
    <w:rsid w:val="51F223C0"/>
    <w:rsid w:val="52007AAF"/>
    <w:rsid w:val="5274B0FC"/>
    <w:rsid w:val="52844DDC"/>
    <w:rsid w:val="529660D7"/>
    <w:rsid w:val="52A5C76B"/>
    <w:rsid w:val="52C98FF5"/>
    <w:rsid w:val="52FEF74C"/>
    <w:rsid w:val="5314F938"/>
    <w:rsid w:val="531A5550"/>
    <w:rsid w:val="533D26E2"/>
    <w:rsid w:val="534F9B41"/>
    <w:rsid w:val="537DF64D"/>
    <w:rsid w:val="539AF8FF"/>
    <w:rsid w:val="53A5C5B5"/>
    <w:rsid w:val="53B5D4F9"/>
    <w:rsid w:val="53C385D7"/>
    <w:rsid w:val="53C45E2E"/>
    <w:rsid w:val="53E58568"/>
    <w:rsid w:val="5404B7E9"/>
    <w:rsid w:val="54A58CEA"/>
    <w:rsid w:val="54C90A4A"/>
    <w:rsid w:val="5536C960"/>
    <w:rsid w:val="5541B52C"/>
    <w:rsid w:val="554EC4B4"/>
    <w:rsid w:val="555C6DB2"/>
    <w:rsid w:val="56274EFA"/>
    <w:rsid w:val="569669CF"/>
    <w:rsid w:val="569FAE6D"/>
    <w:rsid w:val="56C3FCF3"/>
    <w:rsid w:val="56E4DEF1"/>
    <w:rsid w:val="56FCA8E1"/>
    <w:rsid w:val="572EBEFF"/>
    <w:rsid w:val="57FC75B1"/>
    <w:rsid w:val="5802D2D8"/>
    <w:rsid w:val="580417F3"/>
    <w:rsid w:val="580D8F59"/>
    <w:rsid w:val="5810C854"/>
    <w:rsid w:val="583B7ECE"/>
    <w:rsid w:val="585FE3AF"/>
    <w:rsid w:val="589C550E"/>
    <w:rsid w:val="58ACFCD1"/>
    <w:rsid w:val="58D8290C"/>
    <w:rsid w:val="58EB4757"/>
    <w:rsid w:val="58FBF9BD"/>
    <w:rsid w:val="59207BEA"/>
    <w:rsid w:val="5922F5D9"/>
    <w:rsid w:val="5930213A"/>
    <w:rsid w:val="5975BA8F"/>
    <w:rsid w:val="5982E6D7"/>
    <w:rsid w:val="59A5EA19"/>
    <w:rsid w:val="59AB750A"/>
    <w:rsid w:val="59FB0E7D"/>
    <w:rsid w:val="5A28D786"/>
    <w:rsid w:val="5A334029"/>
    <w:rsid w:val="5A5F0B93"/>
    <w:rsid w:val="5AB57AB2"/>
    <w:rsid w:val="5ACE234E"/>
    <w:rsid w:val="5AF29206"/>
    <w:rsid w:val="5AF8228C"/>
    <w:rsid w:val="5B341673"/>
    <w:rsid w:val="5B362A58"/>
    <w:rsid w:val="5B75D009"/>
    <w:rsid w:val="5BDA9EA0"/>
    <w:rsid w:val="5C12D039"/>
    <w:rsid w:val="5C4020CC"/>
    <w:rsid w:val="5C9E92CD"/>
    <w:rsid w:val="5CBA7F2A"/>
    <w:rsid w:val="5CCFE6D4"/>
    <w:rsid w:val="5CDE5B07"/>
    <w:rsid w:val="5D10BB56"/>
    <w:rsid w:val="5D349ECF"/>
    <w:rsid w:val="5D8458EB"/>
    <w:rsid w:val="5D956DA5"/>
    <w:rsid w:val="5E04CBE5"/>
    <w:rsid w:val="5E32F819"/>
    <w:rsid w:val="5E37B0D4"/>
    <w:rsid w:val="5E4772F3"/>
    <w:rsid w:val="5E6BB735"/>
    <w:rsid w:val="5E82DBC1"/>
    <w:rsid w:val="5EF467CD"/>
    <w:rsid w:val="5F3CDBDD"/>
    <w:rsid w:val="5F491452"/>
    <w:rsid w:val="5F85B6CF"/>
    <w:rsid w:val="5FBAF298"/>
    <w:rsid w:val="5FD5FD08"/>
    <w:rsid w:val="5FE536DE"/>
    <w:rsid w:val="600C1C2D"/>
    <w:rsid w:val="6011BDD1"/>
    <w:rsid w:val="60176822"/>
    <w:rsid w:val="608909A5"/>
    <w:rsid w:val="60C50698"/>
    <w:rsid w:val="610842BF"/>
    <w:rsid w:val="611791D8"/>
    <w:rsid w:val="6159286A"/>
    <w:rsid w:val="616F5196"/>
    <w:rsid w:val="61AA9D6A"/>
    <w:rsid w:val="622CA5B1"/>
    <w:rsid w:val="623FC1DA"/>
    <w:rsid w:val="6258F15C"/>
    <w:rsid w:val="62A2240B"/>
    <w:rsid w:val="62A57767"/>
    <w:rsid w:val="62AA49E2"/>
    <w:rsid w:val="62F2935A"/>
    <w:rsid w:val="630B21F7"/>
    <w:rsid w:val="630EBA07"/>
    <w:rsid w:val="63110756"/>
    <w:rsid w:val="63308FB3"/>
    <w:rsid w:val="636DAC91"/>
    <w:rsid w:val="63871F37"/>
    <w:rsid w:val="63C41BC0"/>
    <w:rsid w:val="63DCB635"/>
    <w:rsid w:val="63F4C1BD"/>
    <w:rsid w:val="6410D636"/>
    <w:rsid w:val="64B65A69"/>
    <w:rsid w:val="64B8D8FD"/>
    <w:rsid w:val="654F020E"/>
    <w:rsid w:val="65709E46"/>
    <w:rsid w:val="66052207"/>
    <w:rsid w:val="6611AAAD"/>
    <w:rsid w:val="664CEE95"/>
    <w:rsid w:val="664E9034"/>
    <w:rsid w:val="665DE00C"/>
    <w:rsid w:val="66ADED51"/>
    <w:rsid w:val="66EAD26F"/>
    <w:rsid w:val="6760893C"/>
    <w:rsid w:val="67DE931A"/>
    <w:rsid w:val="68C872D4"/>
    <w:rsid w:val="68F1696C"/>
    <w:rsid w:val="6909351D"/>
    <w:rsid w:val="693C3E7D"/>
    <w:rsid w:val="698A0EB1"/>
    <w:rsid w:val="6998A1F9"/>
    <w:rsid w:val="69BF2578"/>
    <w:rsid w:val="69C3C5B8"/>
    <w:rsid w:val="6A0CF7B6"/>
    <w:rsid w:val="6A56C307"/>
    <w:rsid w:val="6AFF8F3B"/>
    <w:rsid w:val="6B234316"/>
    <w:rsid w:val="6B2C9F71"/>
    <w:rsid w:val="6B63C6E0"/>
    <w:rsid w:val="6B6556BB"/>
    <w:rsid w:val="6B8ED3AA"/>
    <w:rsid w:val="6B9351C0"/>
    <w:rsid w:val="6BA9A135"/>
    <w:rsid w:val="6BBE3E63"/>
    <w:rsid w:val="6C2B8608"/>
    <w:rsid w:val="6C30F476"/>
    <w:rsid w:val="6C40188F"/>
    <w:rsid w:val="6CFB667A"/>
    <w:rsid w:val="6D01271C"/>
    <w:rsid w:val="6D2E017D"/>
    <w:rsid w:val="6D83EA47"/>
    <w:rsid w:val="6D90D52D"/>
    <w:rsid w:val="6DC8BDCF"/>
    <w:rsid w:val="6DCAAFEE"/>
    <w:rsid w:val="6E203411"/>
    <w:rsid w:val="6E2EF7B5"/>
    <w:rsid w:val="6E35A010"/>
    <w:rsid w:val="6EB5AB9D"/>
    <w:rsid w:val="6F5724C7"/>
    <w:rsid w:val="6FDA632D"/>
    <w:rsid w:val="6FE25031"/>
    <w:rsid w:val="6FF0A515"/>
    <w:rsid w:val="6FFBBD8E"/>
    <w:rsid w:val="7025BBDC"/>
    <w:rsid w:val="7058D6E9"/>
    <w:rsid w:val="70BB8B09"/>
    <w:rsid w:val="70EB1FB7"/>
    <w:rsid w:val="7104316F"/>
    <w:rsid w:val="7110ED45"/>
    <w:rsid w:val="7228D9CC"/>
    <w:rsid w:val="7251A069"/>
    <w:rsid w:val="725A4DC6"/>
    <w:rsid w:val="72941657"/>
    <w:rsid w:val="72D31F74"/>
    <w:rsid w:val="72E165EE"/>
    <w:rsid w:val="72E5C3FD"/>
    <w:rsid w:val="72F4B158"/>
    <w:rsid w:val="72F6FF33"/>
    <w:rsid w:val="7314D6DD"/>
    <w:rsid w:val="732F7263"/>
    <w:rsid w:val="736EEA39"/>
    <w:rsid w:val="73B757CD"/>
    <w:rsid w:val="7414C440"/>
    <w:rsid w:val="7422C079"/>
    <w:rsid w:val="742B64DE"/>
    <w:rsid w:val="74636260"/>
    <w:rsid w:val="747710BB"/>
    <w:rsid w:val="75151A51"/>
    <w:rsid w:val="7589412B"/>
    <w:rsid w:val="7597B0B8"/>
    <w:rsid w:val="75AA14B0"/>
    <w:rsid w:val="7671B3D6"/>
    <w:rsid w:val="76A34E9D"/>
    <w:rsid w:val="76A4549B"/>
    <w:rsid w:val="76A90262"/>
    <w:rsid w:val="770ED100"/>
    <w:rsid w:val="774F2966"/>
    <w:rsid w:val="775955DA"/>
    <w:rsid w:val="775A613B"/>
    <w:rsid w:val="77D6150F"/>
    <w:rsid w:val="78B4B311"/>
    <w:rsid w:val="78C0E42A"/>
    <w:rsid w:val="78CF517A"/>
    <w:rsid w:val="79180D2B"/>
    <w:rsid w:val="794BEA70"/>
    <w:rsid w:val="7971E570"/>
    <w:rsid w:val="79F655CF"/>
    <w:rsid w:val="7A3D00FC"/>
    <w:rsid w:val="7AAF08C8"/>
    <w:rsid w:val="7ABB4942"/>
    <w:rsid w:val="7B2FDB2B"/>
    <w:rsid w:val="7B4AA56C"/>
    <w:rsid w:val="7B5283AA"/>
    <w:rsid w:val="7B6993B5"/>
    <w:rsid w:val="7B965781"/>
    <w:rsid w:val="7BEA8460"/>
    <w:rsid w:val="7C3212C4"/>
    <w:rsid w:val="7C840841"/>
    <w:rsid w:val="7C9B4E61"/>
    <w:rsid w:val="7D14A922"/>
    <w:rsid w:val="7D1977CA"/>
    <w:rsid w:val="7D37C1DB"/>
    <w:rsid w:val="7D4C2034"/>
    <w:rsid w:val="7D510D03"/>
    <w:rsid w:val="7D5DAFB5"/>
    <w:rsid w:val="7D64CF28"/>
    <w:rsid w:val="7D74A1BE"/>
    <w:rsid w:val="7DE3C0E6"/>
    <w:rsid w:val="7DE91E5C"/>
    <w:rsid w:val="7E35CBF6"/>
    <w:rsid w:val="7E46655A"/>
    <w:rsid w:val="7F7D1DBD"/>
    <w:rsid w:val="7FB2E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D26E2"/>
  <w15:chartTrackingRefBased/>
  <w15:docId w15:val="{B7B493D8-E0BB-41DB-8C92-4A7817EE10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0f275e9a2d24a27" /><Relationship Type="http://schemas.openxmlformats.org/officeDocument/2006/relationships/footer" Target="/word/footer.xml" Id="R34d9a5d2b16a40e6" /><Relationship Type="http://schemas.openxmlformats.org/officeDocument/2006/relationships/numbering" Target="/word/numbering.xml" Id="R6d8b4610dec7416d" /><Relationship Type="http://schemas.microsoft.com/office/2019/09/relationships/intelligence" Target="/word/intelligence.xml" Id="R7d854b290868421d" /><Relationship Type="http://schemas.openxmlformats.org/officeDocument/2006/relationships/image" Target="/media/image.png" Id="R6c3afef45bce4482" /><Relationship Type="http://schemas.openxmlformats.org/officeDocument/2006/relationships/image" Target="/media/image2.png" Id="R4e4877e3c2594cec" /><Relationship Type="http://schemas.openxmlformats.org/officeDocument/2006/relationships/image" Target="/media/image3.png" Id="R8a710dcb8f0545ee" /><Relationship Type="http://schemas.openxmlformats.org/officeDocument/2006/relationships/hyperlink" Target="https://digital.nhs.uk/data-and-information/publications/statistical/statistics-on-obesity-physical-activity-and-diet/england-2020" TargetMode="External" Id="R500ffc8aa27f47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2021-07-10T19:58:40.5414054Z</dcterms:created>
  <dcterms:modified xsi:type="dcterms:W3CDTF">2021-07-30T07:29:36.0151135Z</dcterms:modified>
  <dc:creator>Sannah Baig (1907048)</dc:creator>
  <lastModifiedBy>Sannah Baig (1907048)</lastModifiedBy>
</coreProperties>
</file>