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33D2F20" w14:textId="78D3FE2C" w:rsidR="00152278" w:rsidRPr="00152278" w:rsidRDefault="00152278" w:rsidP="00152278">
      <w:pPr>
        <w:jc w:val="center"/>
        <w:rPr>
          <w:sz w:val="24"/>
          <w:szCs w:val="24"/>
          <w:u w:val="single"/>
        </w:rPr>
      </w:pPr>
      <w:r w:rsidRPr="00152278">
        <w:rPr>
          <w:sz w:val="24"/>
          <w:szCs w:val="24"/>
          <w:u w:val="single"/>
        </w:rPr>
        <w:t>Reflection- Welsh Language</w:t>
      </w:r>
    </w:p>
    <w:p w14:paraId="38BDD495" w14:textId="77777777" w:rsidR="00840146" w:rsidRDefault="00840146"/>
    <w:p w14:paraId="0CDB5C46" w14:textId="313F911D" w:rsidR="00152278" w:rsidRDefault="00152278">
      <w:pPr>
        <w:rPr>
          <w:u w:val="single"/>
        </w:rPr>
      </w:pPr>
      <w:r w:rsidRPr="00152278">
        <w:rPr>
          <w:u w:val="single"/>
        </w:rPr>
        <w:t>Reflection on Personal Language Development</w:t>
      </w:r>
    </w:p>
    <w:p w14:paraId="06D95FFF" w14:textId="41982FC7" w:rsidR="00724D1F" w:rsidRDefault="000A6A76" w:rsidP="00724D1F">
      <w:r>
        <w:t xml:space="preserve">I attended </w:t>
      </w:r>
      <w:r w:rsidR="009C7B8B">
        <w:t xml:space="preserve">English medium </w:t>
      </w:r>
      <w:r>
        <w:t>primary and secondary schools and therefore the Welsh language was a feature throughout, however, apart from specific Welsh lessons in secondary school</w:t>
      </w:r>
      <w:r w:rsidR="009D4F89">
        <w:t xml:space="preserve">, I only recall it being a minor and casual feature. Being from South East Wales, I am not surrounded by many Welsh speakers or learners and this </w:t>
      </w:r>
      <w:r w:rsidR="009C7B8B">
        <w:t xml:space="preserve">has </w:t>
      </w:r>
      <w:r w:rsidR="009D4F89">
        <w:t xml:space="preserve">limited </w:t>
      </w:r>
      <w:r w:rsidR="009C7B8B">
        <w:t xml:space="preserve">my exposure to the language. </w:t>
      </w:r>
      <w:r>
        <w:t>I completed a short course GCSE Welsh in 2007</w:t>
      </w:r>
      <w:r w:rsidR="009C7B8B">
        <w:t xml:space="preserve"> and did not return to </w:t>
      </w:r>
      <w:r w:rsidR="00724D1F">
        <w:t xml:space="preserve">learning </w:t>
      </w:r>
      <w:r w:rsidR="009C7B8B">
        <w:t>the language in any real way until beginning my PGCE</w:t>
      </w:r>
      <w:r>
        <w:t xml:space="preserve">. </w:t>
      </w:r>
      <w:r w:rsidR="00724D1F">
        <w:t xml:space="preserve">I started using the app Duolingo, I have found this a very easy and effective way to make the Welsh language part of my daily life. </w:t>
      </w:r>
      <w:r w:rsidR="00780007">
        <w:t xml:space="preserve">This normalising of the Welsh language has made me more aware of it, in school and otherwise, and has encouraged me to use it where I feel able. </w:t>
      </w:r>
      <w:r w:rsidR="005C43B4">
        <w:t xml:space="preserve">I have also completed an online course ‘Work Welsh 1’ focusing on basic Welsh for the workplace, and I am currently undertaking ‘Teacher Part 1’- a similar course for Welsh within the classroom. </w:t>
      </w:r>
      <w:r w:rsidR="00FC53BA">
        <w:t xml:space="preserve">I have also been attending the ‘Cymraeg y </w:t>
      </w:r>
      <w:proofErr w:type="spellStart"/>
      <w:r w:rsidR="00FC53BA">
        <w:t>Bawb</w:t>
      </w:r>
      <w:proofErr w:type="spellEnd"/>
      <w:r w:rsidR="00FC53BA">
        <w:t xml:space="preserve">’ sessions as part of the PGCE which has hugely developed my understanding of mutations, the gender of nouns and formal and informal vocabulary, I have included photographs of some of my work from these sessions below. </w:t>
      </w:r>
    </w:p>
    <w:p w14:paraId="5C446219" w14:textId="77777777" w:rsidR="00724D1F" w:rsidRPr="00152278" w:rsidRDefault="00724D1F" w:rsidP="00724D1F">
      <w:pPr>
        <w:rPr>
          <w:u w:val="single"/>
        </w:rPr>
      </w:pPr>
      <w:r w:rsidRPr="00152278">
        <w:rPr>
          <w:u w:val="single"/>
        </w:rPr>
        <w:t xml:space="preserve">Reflection on Welsh Language During PTE1 </w:t>
      </w:r>
    </w:p>
    <w:p w14:paraId="46743638" w14:textId="71408E46" w:rsidR="00724D1F" w:rsidRDefault="00724D1F" w:rsidP="00724D1F">
      <w:r>
        <w:t xml:space="preserve">My placement school for PTE1 was situation within an area of great diversity and multiculturalism, and as a result a large majority of the pupils there have English as an additional language and over 70 different languages are spoken within the school. The provided a significant challenge throughout my lesson planning, particularly regarding the inclusion of the Welsh language. </w:t>
      </w:r>
      <w:r w:rsidR="0061423E">
        <w:t xml:space="preserve">Teaching Biology often involves the introduction of new terminology, which poses a challenge to many, but particularly for pupils for which English is an additional language who may struggle somewhat to fully understand the definition I am providing. This is a challenge that will remain with me and I am anticipating that as my confidence in my own ability to use the Welsh language, and getting to know individual pupil’s needs more I will be able to include more Welsh without disengaging or making content inaccessible for pupils. </w:t>
      </w:r>
    </w:p>
    <w:p w14:paraId="70FD4657" w14:textId="7936DF3D" w:rsidR="000701CF" w:rsidRDefault="000701CF" w:rsidP="00724D1F">
      <w:r>
        <w:t xml:space="preserve">Throughout the school, days of the week/dates are routinely written in Welsh and some Welsh terminology used in most lessons. This includes terms such as </w:t>
      </w:r>
      <w:proofErr w:type="spellStart"/>
      <w:r>
        <w:t>gwaith</w:t>
      </w:r>
      <w:proofErr w:type="spellEnd"/>
      <w:r>
        <w:t xml:space="preserve"> </w:t>
      </w:r>
      <w:proofErr w:type="spellStart"/>
      <w:r>
        <w:t>dosba</w:t>
      </w:r>
      <w:r w:rsidR="006E7AAB">
        <w:t>r</w:t>
      </w:r>
      <w:r>
        <w:t>th</w:t>
      </w:r>
      <w:proofErr w:type="spellEnd"/>
      <w:r>
        <w:t xml:space="preserve">, </w:t>
      </w:r>
      <w:proofErr w:type="spellStart"/>
      <w:r>
        <w:t>gwaith</w:t>
      </w:r>
      <w:proofErr w:type="spellEnd"/>
      <w:r>
        <w:t xml:space="preserve"> </w:t>
      </w:r>
      <w:proofErr w:type="spellStart"/>
      <w:r>
        <w:t>ca</w:t>
      </w:r>
      <w:r w:rsidR="006E7AAB">
        <w:t>r</w:t>
      </w:r>
      <w:r>
        <w:t>tref</w:t>
      </w:r>
      <w:proofErr w:type="spellEnd"/>
      <w:r>
        <w:t xml:space="preserve">, nod y </w:t>
      </w:r>
      <w:proofErr w:type="spellStart"/>
      <w:r>
        <w:t>wers</w:t>
      </w:r>
      <w:proofErr w:type="spellEnd"/>
      <w:r>
        <w:t xml:space="preserve">. There is also a “Welsh of the week”; this is a phrase or question and answer relevant to pupils and staff for the week which is displayed within each classroom. </w:t>
      </w:r>
      <w:r w:rsidR="005C43B4">
        <w:t xml:space="preserve">Despite this, the Welsh language did not feature heavily when walking around the school or observing lessons. As a student teacher on my first placement, I was keen to blend in and not draw attention to this. I also wanted my lesson to resemble “normal” science lessons for the pupils, again, partly to not draw attention to myself as a student teacher. This made me reluctant to include the Welsh language any more than was typical- the date, occasional phrase words and greetings. </w:t>
      </w:r>
      <w:r w:rsidR="0061423E">
        <w:t xml:space="preserve">I am returning to the school in September as a teacher, and I hope that the increased confidence attained from completing the online courses, combined with the confidence associated with securing a job role and being part of a departmental team will empower me to use more Welsh within my classroom, and to continue learning and developing my skills. </w:t>
      </w:r>
    </w:p>
    <w:p w14:paraId="54993322" w14:textId="77777777" w:rsidR="00724D1F" w:rsidRPr="00152278" w:rsidRDefault="00724D1F" w:rsidP="00724D1F">
      <w:pPr>
        <w:rPr>
          <w:u w:val="single"/>
        </w:rPr>
      </w:pPr>
      <w:r w:rsidRPr="00152278">
        <w:rPr>
          <w:u w:val="single"/>
        </w:rPr>
        <w:t>Reflection on Micro Teach Lesson</w:t>
      </w:r>
    </w:p>
    <w:p w14:paraId="6425E033" w14:textId="31E9B363" w:rsidR="00344FBE" w:rsidRDefault="00724D1F">
      <w:r>
        <w:t xml:space="preserve">I was disappointed with the welsh language I was able to use during the microteach. I feel this is largely down to my lace of confidence in speaking welsh, consequently my understanding of the </w:t>
      </w:r>
      <w:r>
        <w:lastRenderedPageBreak/>
        <w:t>welsh language appears much lower than it is. However, although this does not reflect my true ability, it is likely that this is fairly accurate of my practice as I am aware this is something which I need to overcome in order to provide students with suitable exposure to the Welsh language.</w:t>
      </w:r>
      <w:r w:rsidR="0061423E">
        <w:t xml:space="preserve"> My lack of confidence to speak in Welsh stems from a lack of practice, and availability of someone to practice with, however a close family member of mine is now learning Welsh as well. This will allow me to practice pronunciation and I look forward to returning to the classroom </w:t>
      </w:r>
      <w:r w:rsidR="004637AC">
        <w:t>with the Welsh language skills I have developed</w:t>
      </w:r>
      <w:r w:rsidR="00B3166E">
        <w:t xml:space="preserve"> over this year, and the confidence to use it</w:t>
      </w:r>
      <w:r w:rsidR="004637AC">
        <w:t xml:space="preserve">. </w:t>
      </w:r>
    </w:p>
    <w:p w14:paraId="6D939921" w14:textId="526681B8" w:rsidR="004E6EDC" w:rsidRDefault="004E6EDC"/>
    <w:p w14:paraId="418B5E10" w14:textId="1AA46D12" w:rsidR="004E6EDC" w:rsidRDefault="004E6EDC"/>
    <w:p w14:paraId="30F91C8A" w14:textId="5FC89B2B" w:rsidR="004E6EDC" w:rsidRDefault="004E6EDC"/>
    <w:p w14:paraId="2DF5B3F0" w14:textId="04EEFF6D" w:rsidR="004E6EDC" w:rsidRDefault="004E6EDC"/>
    <w:p w14:paraId="4AC87424" w14:textId="25EA49F2" w:rsidR="004E6EDC" w:rsidRDefault="004E6EDC">
      <w:r w:rsidRPr="004E6EDC">
        <w:drawing>
          <wp:inline distT="0" distB="0" distL="0" distR="0" wp14:anchorId="28239498" wp14:editId="7808503A">
            <wp:extent cx="2363190" cy="3151007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2369456" cy="31593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4E6EDC">
        <w:drawing>
          <wp:inline distT="0" distB="0" distL="0" distR="0" wp14:anchorId="7BAEC53F" wp14:editId="1B94DFCF">
            <wp:extent cx="2360409" cy="3147298"/>
            <wp:effectExtent l="0" t="0" r="190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371762" cy="3162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0C3577" w14:textId="5F3A2092" w:rsidR="004E6EDC" w:rsidRDefault="004E6EDC">
      <w:r w:rsidRPr="004E6EDC">
        <w:drawing>
          <wp:inline distT="0" distB="0" distL="0" distR="0" wp14:anchorId="2725BE4A" wp14:editId="6A6042A0">
            <wp:extent cx="2066306" cy="2755152"/>
            <wp:effectExtent l="0" t="0" r="0" b="762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071684" cy="27623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 </w:t>
      </w:r>
      <w:r w:rsidRPr="004E6EDC">
        <w:drawing>
          <wp:inline distT="0" distB="0" distL="0" distR="0" wp14:anchorId="54005CFA" wp14:editId="2CFBB7CA">
            <wp:extent cx="2090057" cy="2786820"/>
            <wp:effectExtent l="0" t="0" r="571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093690" cy="27916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D4F784" w14:textId="076A9132" w:rsidR="004E6EDC" w:rsidRDefault="004E6EDC">
      <w:r w:rsidRPr="004E6EDC">
        <w:lastRenderedPageBreak/>
        <w:drawing>
          <wp:inline distT="0" distB="0" distL="0" distR="0" wp14:anchorId="45F4510F" wp14:editId="2532FC98">
            <wp:extent cx="1914843" cy="2553195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919195" cy="25589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    </w:t>
      </w:r>
      <w:r w:rsidRPr="004E6EDC">
        <w:drawing>
          <wp:inline distT="0" distB="0" distL="0" distR="0" wp14:anchorId="4EAE8C7B" wp14:editId="16D5A235">
            <wp:extent cx="2006600" cy="2517569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b="5904"/>
                    <a:stretch/>
                  </pic:blipFill>
                  <pic:spPr bwMode="auto">
                    <a:xfrm>
                      <a:off x="0" y="0"/>
                      <a:ext cx="2012740" cy="252527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t xml:space="preserve">  </w:t>
      </w:r>
    </w:p>
    <w:p w14:paraId="494B7499" w14:textId="6EC4DFA8" w:rsidR="004E6EDC" w:rsidRDefault="004E6EDC"/>
    <w:p w14:paraId="11C51437" w14:textId="3BD6AB33" w:rsidR="004E6EDC" w:rsidRDefault="004E6EDC">
      <w:r w:rsidRPr="004E6EDC">
        <w:drawing>
          <wp:inline distT="0" distB="0" distL="0" distR="0" wp14:anchorId="6A9CDD36" wp14:editId="1EDF41A7">
            <wp:extent cx="2268187" cy="3024333"/>
            <wp:effectExtent l="0" t="0" r="0" b="508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273428" cy="30313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   </w:t>
      </w:r>
      <w:r w:rsidRPr="004E6EDC">
        <w:drawing>
          <wp:inline distT="0" distB="0" distL="0" distR="0" wp14:anchorId="35728CE2" wp14:editId="06938D47">
            <wp:extent cx="2292824" cy="3057184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298753" cy="3065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043759" w14:textId="39A70865" w:rsidR="004E6EDC" w:rsidRDefault="004E6EDC">
      <w:r w:rsidRPr="004E6EDC">
        <w:drawing>
          <wp:inline distT="0" distB="0" distL="0" distR="0" wp14:anchorId="3C9241E0" wp14:editId="51F5F5C8">
            <wp:extent cx="2047109" cy="2729552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052924" cy="27373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    </w:t>
      </w:r>
      <w:r w:rsidRPr="004E6EDC">
        <w:drawing>
          <wp:inline distT="0" distB="0" distL="0" distR="0" wp14:anchorId="57F9CAD4" wp14:editId="24E71370">
            <wp:extent cx="2732231" cy="2049325"/>
            <wp:effectExtent l="0" t="1588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2745123" cy="20589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E6E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2278"/>
    <w:rsid w:val="000701CF"/>
    <w:rsid w:val="000A6A76"/>
    <w:rsid w:val="000C4E3F"/>
    <w:rsid w:val="00152278"/>
    <w:rsid w:val="001C57CA"/>
    <w:rsid w:val="00302492"/>
    <w:rsid w:val="00344FBE"/>
    <w:rsid w:val="004637AC"/>
    <w:rsid w:val="004D4CC1"/>
    <w:rsid w:val="004E6EDC"/>
    <w:rsid w:val="005016FD"/>
    <w:rsid w:val="0055319E"/>
    <w:rsid w:val="005C43B4"/>
    <w:rsid w:val="0061423E"/>
    <w:rsid w:val="006E7AAB"/>
    <w:rsid w:val="00716BBA"/>
    <w:rsid w:val="00724D1F"/>
    <w:rsid w:val="00726E62"/>
    <w:rsid w:val="00751462"/>
    <w:rsid w:val="007663E6"/>
    <w:rsid w:val="00780007"/>
    <w:rsid w:val="007A5B7E"/>
    <w:rsid w:val="00840146"/>
    <w:rsid w:val="008E697D"/>
    <w:rsid w:val="009C7B8B"/>
    <w:rsid w:val="009D4F89"/>
    <w:rsid w:val="00A60BE1"/>
    <w:rsid w:val="00B14A71"/>
    <w:rsid w:val="00B3166E"/>
    <w:rsid w:val="00B702B9"/>
    <w:rsid w:val="00C050AB"/>
    <w:rsid w:val="00C13A8A"/>
    <w:rsid w:val="00C609ED"/>
    <w:rsid w:val="00C92EF4"/>
    <w:rsid w:val="00CF2E65"/>
    <w:rsid w:val="00D5772E"/>
    <w:rsid w:val="00DA426A"/>
    <w:rsid w:val="00E50A7D"/>
    <w:rsid w:val="00EC6C7B"/>
    <w:rsid w:val="00EE2787"/>
    <w:rsid w:val="00FC53BA"/>
    <w:rsid w:val="00FD4A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952F02"/>
  <w15:chartTrackingRefBased/>
  <w15:docId w15:val="{4C8DA042-21F5-47C5-8052-83FDEE97F1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theme" Target="theme/theme1.xml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655</Words>
  <Characters>3739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Thomas (1903780)</dc:creator>
  <cp:keywords/>
  <dc:description/>
  <cp:lastModifiedBy>Bethan Thomas (1903780)</cp:lastModifiedBy>
  <cp:revision>2</cp:revision>
  <dcterms:created xsi:type="dcterms:W3CDTF">2020-05-13T12:24:00Z</dcterms:created>
  <dcterms:modified xsi:type="dcterms:W3CDTF">2020-05-13T12:24:00Z</dcterms:modified>
</cp:coreProperties>
</file>