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74603861"/>
        <w:docPartObj>
          <w:docPartGallery w:val="Cover Pages"/>
          <w:docPartUnique/>
        </w:docPartObj>
      </w:sdtPr>
      <w:sdtContent>
        <w:p w:rsidR="00F839EA" w:rsidRDefault="00F839EA" w:rsidP="00F839EA">
          <w:pPr>
            <w:jc w:val="center"/>
          </w:pPr>
          <w:r w:rsidRPr="00F839EA">
            <w:rPr>
              <w:noProof/>
              <w:lang w:eastAsia="en-GB"/>
            </w:rPr>
            <w:drawing>
              <wp:inline distT="0" distB="0" distL="0" distR="0">
                <wp:extent cx="3028950" cy="1514475"/>
                <wp:effectExtent l="0" t="0" r="0" b="9525"/>
                <wp:docPr id="1" name="Picture 1" descr="C:\Users\lorig\Desktop\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rig\Desktop\uwtsd 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tbl>
          <w:tblPr>
            <w:tblpPr w:leftFromText="187" w:rightFromText="187" w:vertAnchor="page" w:horzAnchor="margin" w:tblpXSpec="center" w:tblpY="645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F839EA" w:rsidRPr="00F839EA" w:rsidTr="00346EC7">
            <w:sdt>
              <w:sdtPr>
                <w:rPr>
                  <w:b/>
                  <w:sz w:val="32"/>
                  <w:szCs w:val="32"/>
                </w:rPr>
                <w:alias w:val="Company"/>
                <w:id w:val="13406915"/>
                <w:placeholder>
                  <w:docPart w:val="8BF79C91D1864BA18F15F216A8B3DD6F"/>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rsidR="00F839EA" w:rsidRPr="00F839EA" w:rsidRDefault="00F839EA" w:rsidP="00346EC7">
                    <w:pPr>
                      <w:pStyle w:val="NoSpacing"/>
                      <w:rPr>
                        <w:sz w:val="24"/>
                      </w:rPr>
                    </w:pPr>
                    <w:r w:rsidRPr="00F839EA">
                      <w:rPr>
                        <w:b/>
                        <w:sz w:val="32"/>
                        <w:szCs w:val="32"/>
                      </w:rPr>
                      <w:t>University of Wales Trinity Saint David</w:t>
                    </w:r>
                  </w:p>
                </w:tc>
              </w:sdtContent>
            </w:sdt>
          </w:tr>
          <w:tr w:rsidR="00F839EA" w:rsidRPr="00F839EA" w:rsidTr="00346EC7">
            <w:tc>
              <w:tcPr>
                <w:tcW w:w="7209" w:type="dxa"/>
              </w:tcPr>
              <w:p w:rsidR="00F839EA" w:rsidRPr="00F839EA" w:rsidRDefault="00F839EA" w:rsidP="00346EC7">
                <w:pPr>
                  <w:pStyle w:val="NoSpacing"/>
                  <w:spacing w:line="216" w:lineRule="auto"/>
                  <w:rPr>
                    <w:rFonts w:asciiTheme="majorHAnsi" w:eastAsiaTheme="majorEastAsia" w:hAnsiTheme="majorHAnsi" w:cstheme="majorBidi"/>
                    <w:b/>
                    <w:sz w:val="88"/>
                    <w:szCs w:val="88"/>
                  </w:rPr>
                </w:pPr>
                <w:sdt>
                  <w:sdtPr>
                    <w:rPr>
                      <w:rFonts w:asciiTheme="majorHAnsi" w:eastAsiaTheme="majorEastAsia" w:hAnsiTheme="majorHAnsi" w:cstheme="majorBidi"/>
                      <w:b/>
                      <w:sz w:val="88"/>
                      <w:szCs w:val="88"/>
                    </w:rPr>
                    <w:alias w:val="Title"/>
                    <w:id w:val="13406919"/>
                    <w:placeholder>
                      <w:docPart w:val="BF3D93B3B6EA4C428810BE269436BEEB"/>
                    </w:placeholder>
                    <w:dataBinding w:prefixMappings="xmlns:ns0='http://schemas.openxmlformats.org/package/2006/metadata/core-properties' xmlns:ns1='http://purl.org/dc/elements/1.1/'" w:xpath="/ns0:coreProperties[1]/ns1:title[1]" w:storeItemID="{6C3C8BC8-F283-45AE-878A-BAB7291924A1}"/>
                    <w:text/>
                  </w:sdtPr>
                  <w:sdtContent>
                    <w:r w:rsidRPr="00F839EA">
                      <w:rPr>
                        <w:rFonts w:asciiTheme="majorHAnsi" w:eastAsiaTheme="majorEastAsia" w:hAnsiTheme="majorHAnsi" w:cstheme="majorBidi"/>
                        <w:b/>
                        <w:sz w:val="88"/>
                        <w:szCs w:val="88"/>
                      </w:rPr>
                      <w:t>HRM Assignment</w:t>
                    </w:r>
                  </w:sdtContent>
                </w:sdt>
                <w:r w:rsidR="00346EC7">
                  <w:rPr>
                    <w:rFonts w:asciiTheme="majorHAnsi" w:eastAsiaTheme="majorEastAsia" w:hAnsiTheme="majorHAnsi" w:cstheme="majorBidi"/>
                    <w:b/>
                    <w:sz w:val="88"/>
                    <w:szCs w:val="88"/>
                  </w:rPr>
                  <w:t xml:space="preserve"> 2</w:t>
                </w:r>
              </w:p>
            </w:tc>
          </w:tr>
          <w:tr w:rsidR="00F839EA" w:rsidRPr="00F839EA" w:rsidTr="00346EC7">
            <w:sdt>
              <w:sdtPr>
                <w:rPr>
                  <w:b/>
                  <w:sz w:val="40"/>
                  <w:szCs w:val="40"/>
                </w:rPr>
                <w:alias w:val="Subtitle"/>
                <w:id w:val="13406923"/>
                <w:placeholder>
                  <w:docPart w:val="36BAF1A588D946F39F0CE9BD0867700F"/>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rsidR="00F839EA" w:rsidRPr="00F839EA" w:rsidRDefault="00F839EA" w:rsidP="00346EC7">
                    <w:pPr>
                      <w:pStyle w:val="NoSpacing"/>
                      <w:jc w:val="center"/>
                      <w:rPr>
                        <w:sz w:val="24"/>
                      </w:rPr>
                    </w:pPr>
                    <w:r w:rsidRPr="00F839EA">
                      <w:rPr>
                        <w:b/>
                        <w:sz w:val="40"/>
                        <w:szCs w:val="40"/>
                      </w:rPr>
                      <w:t>Briefing Statement</w:t>
                    </w:r>
                  </w:p>
                </w:tc>
              </w:sdtContent>
            </w:sdt>
          </w:tr>
        </w:tbl>
        <w:tbl>
          <w:tblPr>
            <w:tblpPr w:leftFromText="187" w:rightFromText="187" w:vertAnchor="page" w:horzAnchor="margin" w:tblpXSpec="center" w:tblpY="12751"/>
            <w:tblW w:w="4673" w:type="pct"/>
            <w:tblLook w:val="04A0" w:firstRow="1" w:lastRow="0" w:firstColumn="1" w:lastColumn="0" w:noHBand="0" w:noVBand="1"/>
          </w:tblPr>
          <w:tblGrid>
            <w:gridCol w:w="8436"/>
          </w:tblGrid>
          <w:tr w:rsidR="00F839EA" w:rsidRPr="00F839EA" w:rsidTr="00346EC7">
            <w:trPr>
              <w:trHeight w:val="1969"/>
            </w:trPr>
            <w:tc>
              <w:tcPr>
                <w:tcW w:w="8435" w:type="dxa"/>
                <w:tcMar>
                  <w:top w:w="216" w:type="dxa"/>
                  <w:left w:w="115" w:type="dxa"/>
                  <w:bottom w:w="216" w:type="dxa"/>
                  <w:right w:w="115" w:type="dxa"/>
                </w:tcMar>
              </w:tcPr>
              <w:sdt>
                <w:sdtPr>
                  <w:rPr>
                    <w:sz w:val="28"/>
                    <w:szCs w:val="28"/>
                  </w:rPr>
                  <w:alias w:val="Author"/>
                  <w:id w:val="-1076053135"/>
                  <w:placeholder>
                    <w:docPart w:val="88C68F0B5DAD477ABDE77DB0DBA042A8"/>
                  </w:placeholder>
                  <w:dataBinding w:prefixMappings="xmlns:ns0='http://schemas.openxmlformats.org/package/2006/metadata/core-properties' xmlns:ns1='http://purl.org/dc/elements/1.1/'" w:xpath="/ns0:coreProperties[1]/ns1:creator[1]" w:storeItemID="{6C3C8BC8-F283-45AE-878A-BAB7291924A1}"/>
                  <w:text/>
                </w:sdtPr>
                <w:sdtContent>
                  <w:p w:rsidR="00346EC7" w:rsidRDefault="00346EC7" w:rsidP="00F839EA">
                    <w:pPr>
                      <w:pStyle w:val="NoSpacing"/>
                      <w:rPr>
                        <w:sz w:val="28"/>
                        <w:szCs w:val="28"/>
                      </w:rPr>
                    </w:pPr>
                    <w:r>
                      <w:rPr>
                        <w:sz w:val="28"/>
                        <w:szCs w:val="28"/>
                      </w:rPr>
                      <w:t xml:space="preserve">Student:                     </w:t>
                    </w:r>
                    <w:r w:rsidRPr="00F839EA">
                      <w:rPr>
                        <w:sz w:val="28"/>
                        <w:szCs w:val="28"/>
                        <w:lang w:val="en-GB"/>
                      </w:rPr>
                      <w:t>Laurentiu Grigoras</w:t>
                    </w:r>
                  </w:p>
                </w:sdtContent>
              </w:sdt>
              <w:p w:rsidR="00346EC7" w:rsidRDefault="00346EC7" w:rsidP="00F839EA">
                <w:pPr>
                  <w:pStyle w:val="NoSpacing"/>
                  <w:rPr>
                    <w:sz w:val="28"/>
                    <w:szCs w:val="28"/>
                  </w:rPr>
                </w:pPr>
                <w:r>
                  <w:rPr>
                    <w:sz w:val="28"/>
                    <w:szCs w:val="28"/>
                  </w:rPr>
                  <w:t>Student ID:                1905618</w:t>
                </w:r>
              </w:p>
              <w:p w:rsidR="00346EC7" w:rsidRDefault="00346EC7" w:rsidP="00F839EA">
                <w:pPr>
                  <w:pStyle w:val="NoSpacing"/>
                  <w:rPr>
                    <w:sz w:val="28"/>
                    <w:szCs w:val="28"/>
                  </w:rPr>
                </w:pPr>
                <w:r>
                  <w:rPr>
                    <w:sz w:val="28"/>
                    <w:szCs w:val="28"/>
                  </w:rPr>
                  <w:t>Lecturer:                    Mary March</w:t>
                </w:r>
              </w:p>
              <w:p w:rsidR="00346EC7" w:rsidRDefault="00346EC7" w:rsidP="00F839EA">
                <w:pPr>
                  <w:pStyle w:val="NoSpacing"/>
                  <w:rPr>
                    <w:sz w:val="28"/>
                    <w:szCs w:val="28"/>
                  </w:rPr>
                </w:pPr>
                <w:r>
                  <w:rPr>
                    <w:sz w:val="28"/>
                    <w:szCs w:val="28"/>
                  </w:rPr>
                  <w:t>Number of words:   543</w:t>
                </w:r>
              </w:p>
              <w:sdt>
                <w:sdtPr>
                  <w:rPr>
                    <w:sz w:val="28"/>
                    <w:szCs w:val="28"/>
                  </w:rPr>
                  <w:alias w:val="Date"/>
                  <w:tag w:val="Date"/>
                  <w:id w:val="13406932"/>
                  <w:placeholder>
                    <w:docPart w:val="AC6AD87A7D84420991F55A7F6BA48153"/>
                  </w:placeholder>
                  <w:dataBinding w:prefixMappings="xmlns:ns0='http://schemas.microsoft.com/office/2006/coverPageProps'" w:xpath="/ns0:CoverPageProperties[1]/ns0:PublishDate[1]" w:storeItemID="{55AF091B-3C7A-41E3-B477-F2FDAA23CFDA}"/>
                  <w:date w:fullDate="2020-01-08T00:00:00Z">
                    <w:dateFormat w:val="M-d-yyyy"/>
                    <w:lid w:val="en-US"/>
                    <w:storeMappedDataAs w:val="dateTime"/>
                    <w:calendar w:val="gregorian"/>
                  </w:date>
                </w:sdtPr>
                <w:sdtContent>
                  <w:p w:rsidR="00F839EA" w:rsidRPr="00F839EA" w:rsidRDefault="00346EC7" w:rsidP="00F839EA">
                    <w:pPr>
                      <w:pStyle w:val="NoSpacing"/>
                      <w:rPr>
                        <w:sz w:val="28"/>
                        <w:szCs w:val="28"/>
                      </w:rPr>
                    </w:pPr>
                    <w:r>
                      <w:rPr>
                        <w:sz w:val="28"/>
                        <w:szCs w:val="28"/>
                      </w:rPr>
                      <w:t>1-8-2020</w:t>
                    </w:r>
                  </w:p>
                </w:sdtContent>
              </w:sdt>
              <w:p w:rsidR="00F839EA" w:rsidRPr="00F839EA" w:rsidRDefault="00F839EA" w:rsidP="00F839EA">
                <w:pPr>
                  <w:pStyle w:val="NoSpacing"/>
                </w:pPr>
              </w:p>
            </w:tc>
          </w:tr>
        </w:tbl>
        <w:p w:rsidR="00F839EA" w:rsidRDefault="00F839EA">
          <w:pPr>
            <w:rPr>
              <w:rFonts w:asciiTheme="majorHAnsi" w:eastAsiaTheme="majorEastAsia" w:hAnsiTheme="majorHAnsi" w:cstheme="majorBidi"/>
              <w:color w:val="2E74B5" w:themeColor="accent1" w:themeShade="BF"/>
              <w:sz w:val="32"/>
              <w:szCs w:val="32"/>
              <w:lang w:val="en-US"/>
            </w:rPr>
          </w:pPr>
          <w:r>
            <w:br w:type="page"/>
          </w:r>
        </w:p>
      </w:sdtContent>
    </w:sdt>
    <w:sdt>
      <w:sdtPr>
        <w:id w:val="-1543741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839EA" w:rsidRPr="00824730" w:rsidRDefault="00F839EA">
          <w:pPr>
            <w:pStyle w:val="TOCHeading"/>
            <w:rPr>
              <w:rFonts w:asciiTheme="minorHAnsi" w:hAnsiTheme="minorHAnsi" w:cstheme="minorHAnsi"/>
              <w:b/>
              <w:color w:val="auto"/>
            </w:rPr>
          </w:pPr>
          <w:r w:rsidRPr="00824730">
            <w:rPr>
              <w:rFonts w:asciiTheme="minorHAnsi" w:hAnsiTheme="minorHAnsi" w:cstheme="minorHAnsi"/>
              <w:b/>
              <w:color w:val="auto"/>
            </w:rPr>
            <w:t>Contents</w:t>
          </w:r>
        </w:p>
        <w:p w:rsidR="00346EC7" w:rsidRPr="00824730" w:rsidRDefault="00F839EA">
          <w:pPr>
            <w:pStyle w:val="TOC1"/>
            <w:tabs>
              <w:tab w:val="right" w:leader="dot" w:pos="9016"/>
            </w:tabs>
            <w:rPr>
              <w:rFonts w:eastAsiaTheme="minorEastAsia"/>
              <w:b/>
              <w:noProof/>
              <w:sz w:val="28"/>
              <w:szCs w:val="28"/>
              <w:lang w:eastAsia="en-GB"/>
            </w:rPr>
          </w:pPr>
          <w:r>
            <w:fldChar w:fldCharType="begin"/>
          </w:r>
          <w:r>
            <w:instrText xml:space="preserve"> TOC \o "1-3" \h \z \u </w:instrText>
          </w:r>
          <w:r>
            <w:fldChar w:fldCharType="separate"/>
          </w:r>
          <w:hyperlink w:anchor="_Toc29414178" w:history="1">
            <w:r w:rsidR="00346EC7" w:rsidRPr="00824730">
              <w:rPr>
                <w:rStyle w:val="Hyperlink"/>
                <w:b/>
                <w:noProof/>
                <w:sz w:val="28"/>
                <w:szCs w:val="28"/>
              </w:rPr>
              <w:t>Introduction</w:t>
            </w:r>
            <w:r w:rsidR="00346EC7" w:rsidRPr="00824730">
              <w:rPr>
                <w:b/>
                <w:noProof/>
                <w:webHidden/>
                <w:sz w:val="28"/>
                <w:szCs w:val="28"/>
              </w:rPr>
              <w:tab/>
            </w:r>
            <w:r w:rsidR="00346EC7" w:rsidRPr="00824730">
              <w:rPr>
                <w:b/>
                <w:noProof/>
                <w:webHidden/>
                <w:sz w:val="28"/>
                <w:szCs w:val="28"/>
              </w:rPr>
              <w:fldChar w:fldCharType="begin"/>
            </w:r>
            <w:r w:rsidR="00346EC7" w:rsidRPr="00824730">
              <w:rPr>
                <w:b/>
                <w:noProof/>
                <w:webHidden/>
                <w:sz w:val="28"/>
                <w:szCs w:val="28"/>
              </w:rPr>
              <w:instrText xml:space="preserve"> PAGEREF _Toc29414178 \h </w:instrText>
            </w:r>
            <w:r w:rsidR="00346EC7" w:rsidRPr="00824730">
              <w:rPr>
                <w:b/>
                <w:noProof/>
                <w:webHidden/>
                <w:sz w:val="28"/>
                <w:szCs w:val="28"/>
              </w:rPr>
            </w:r>
            <w:r w:rsidR="00346EC7" w:rsidRPr="00824730">
              <w:rPr>
                <w:b/>
                <w:noProof/>
                <w:webHidden/>
                <w:sz w:val="28"/>
                <w:szCs w:val="28"/>
              </w:rPr>
              <w:fldChar w:fldCharType="separate"/>
            </w:r>
            <w:r w:rsidR="00346EC7" w:rsidRPr="00824730">
              <w:rPr>
                <w:b/>
                <w:noProof/>
                <w:webHidden/>
                <w:sz w:val="28"/>
                <w:szCs w:val="28"/>
              </w:rPr>
              <w:t>2</w:t>
            </w:r>
            <w:r w:rsidR="00346EC7" w:rsidRPr="00824730">
              <w:rPr>
                <w:b/>
                <w:noProof/>
                <w:webHidden/>
                <w:sz w:val="28"/>
                <w:szCs w:val="28"/>
              </w:rPr>
              <w:fldChar w:fldCharType="end"/>
            </w:r>
          </w:hyperlink>
        </w:p>
        <w:p w:rsidR="00346EC7" w:rsidRPr="00824730" w:rsidRDefault="00346EC7">
          <w:pPr>
            <w:pStyle w:val="TOC1"/>
            <w:tabs>
              <w:tab w:val="right" w:leader="dot" w:pos="9016"/>
            </w:tabs>
            <w:rPr>
              <w:rFonts w:eastAsiaTheme="minorEastAsia"/>
              <w:b/>
              <w:noProof/>
              <w:sz w:val="28"/>
              <w:szCs w:val="28"/>
              <w:lang w:eastAsia="en-GB"/>
            </w:rPr>
          </w:pPr>
          <w:hyperlink w:anchor="_Toc29414179" w:history="1">
            <w:r w:rsidRPr="00824730">
              <w:rPr>
                <w:rStyle w:val="Hyperlink"/>
                <w:b/>
                <w:noProof/>
                <w:sz w:val="28"/>
                <w:szCs w:val="28"/>
              </w:rPr>
              <w:t>Analysis</w:t>
            </w:r>
            <w:r w:rsidRPr="00824730">
              <w:rPr>
                <w:b/>
                <w:noProof/>
                <w:webHidden/>
                <w:sz w:val="28"/>
                <w:szCs w:val="28"/>
              </w:rPr>
              <w:tab/>
            </w:r>
            <w:r w:rsidRPr="00824730">
              <w:rPr>
                <w:b/>
                <w:noProof/>
                <w:webHidden/>
                <w:sz w:val="28"/>
                <w:szCs w:val="28"/>
              </w:rPr>
              <w:fldChar w:fldCharType="begin"/>
            </w:r>
            <w:r w:rsidRPr="00824730">
              <w:rPr>
                <w:b/>
                <w:noProof/>
                <w:webHidden/>
                <w:sz w:val="28"/>
                <w:szCs w:val="28"/>
              </w:rPr>
              <w:instrText xml:space="preserve"> PAGEREF _Toc29414179 \h </w:instrText>
            </w:r>
            <w:r w:rsidRPr="00824730">
              <w:rPr>
                <w:b/>
                <w:noProof/>
                <w:webHidden/>
                <w:sz w:val="28"/>
                <w:szCs w:val="28"/>
              </w:rPr>
            </w:r>
            <w:r w:rsidRPr="00824730">
              <w:rPr>
                <w:b/>
                <w:noProof/>
                <w:webHidden/>
                <w:sz w:val="28"/>
                <w:szCs w:val="28"/>
              </w:rPr>
              <w:fldChar w:fldCharType="separate"/>
            </w:r>
            <w:r w:rsidRPr="00824730">
              <w:rPr>
                <w:b/>
                <w:noProof/>
                <w:webHidden/>
                <w:sz w:val="28"/>
                <w:szCs w:val="28"/>
              </w:rPr>
              <w:t>2</w:t>
            </w:r>
            <w:r w:rsidRPr="00824730">
              <w:rPr>
                <w:b/>
                <w:noProof/>
                <w:webHidden/>
                <w:sz w:val="28"/>
                <w:szCs w:val="28"/>
              </w:rPr>
              <w:fldChar w:fldCharType="end"/>
            </w:r>
          </w:hyperlink>
        </w:p>
        <w:p w:rsidR="00346EC7" w:rsidRPr="00824730" w:rsidRDefault="00346EC7">
          <w:pPr>
            <w:pStyle w:val="TOC1"/>
            <w:tabs>
              <w:tab w:val="right" w:leader="dot" w:pos="9016"/>
            </w:tabs>
            <w:rPr>
              <w:rFonts w:eastAsiaTheme="minorEastAsia"/>
              <w:b/>
              <w:noProof/>
              <w:sz w:val="28"/>
              <w:szCs w:val="28"/>
              <w:lang w:eastAsia="en-GB"/>
            </w:rPr>
          </w:pPr>
          <w:hyperlink w:anchor="_Toc29414180" w:history="1">
            <w:r w:rsidRPr="00824730">
              <w:rPr>
                <w:rStyle w:val="Hyperlink"/>
                <w:b/>
                <w:noProof/>
                <w:sz w:val="28"/>
                <w:szCs w:val="28"/>
              </w:rPr>
              <w:t>Conclusion</w:t>
            </w:r>
            <w:r w:rsidRPr="00824730">
              <w:rPr>
                <w:b/>
                <w:noProof/>
                <w:webHidden/>
                <w:sz w:val="28"/>
                <w:szCs w:val="28"/>
              </w:rPr>
              <w:tab/>
            </w:r>
            <w:r w:rsidRPr="00824730">
              <w:rPr>
                <w:b/>
                <w:noProof/>
                <w:webHidden/>
                <w:sz w:val="28"/>
                <w:szCs w:val="28"/>
              </w:rPr>
              <w:fldChar w:fldCharType="begin"/>
            </w:r>
            <w:r w:rsidRPr="00824730">
              <w:rPr>
                <w:b/>
                <w:noProof/>
                <w:webHidden/>
                <w:sz w:val="28"/>
                <w:szCs w:val="28"/>
              </w:rPr>
              <w:instrText xml:space="preserve"> PAGEREF _Toc29414180 \h </w:instrText>
            </w:r>
            <w:r w:rsidRPr="00824730">
              <w:rPr>
                <w:b/>
                <w:noProof/>
                <w:webHidden/>
                <w:sz w:val="28"/>
                <w:szCs w:val="28"/>
              </w:rPr>
            </w:r>
            <w:r w:rsidRPr="00824730">
              <w:rPr>
                <w:b/>
                <w:noProof/>
                <w:webHidden/>
                <w:sz w:val="28"/>
                <w:szCs w:val="28"/>
              </w:rPr>
              <w:fldChar w:fldCharType="separate"/>
            </w:r>
            <w:r w:rsidRPr="00824730">
              <w:rPr>
                <w:b/>
                <w:noProof/>
                <w:webHidden/>
                <w:sz w:val="28"/>
                <w:szCs w:val="28"/>
              </w:rPr>
              <w:t>3</w:t>
            </w:r>
            <w:r w:rsidRPr="00824730">
              <w:rPr>
                <w:b/>
                <w:noProof/>
                <w:webHidden/>
                <w:sz w:val="28"/>
                <w:szCs w:val="28"/>
              </w:rPr>
              <w:fldChar w:fldCharType="end"/>
            </w:r>
          </w:hyperlink>
        </w:p>
        <w:p w:rsidR="00346EC7" w:rsidRDefault="00346EC7">
          <w:pPr>
            <w:pStyle w:val="TOC1"/>
            <w:tabs>
              <w:tab w:val="right" w:leader="dot" w:pos="9016"/>
            </w:tabs>
            <w:rPr>
              <w:rFonts w:eastAsiaTheme="minorEastAsia"/>
              <w:noProof/>
              <w:lang w:eastAsia="en-GB"/>
            </w:rPr>
          </w:pPr>
          <w:hyperlink w:anchor="_Toc29414181" w:history="1">
            <w:r w:rsidRPr="00824730">
              <w:rPr>
                <w:rStyle w:val="Hyperlink"/>
                <w:rFonts w:cstheme="minorHAnsi"/>
                <w:b/>
                <w:noProof/>
                <w:sz w:val="28"/>
                <w:szCs w:val="28"/>
              </w:rPr>
              <w:t>References</w:t>
            </w:r>
            <w:r w:rsidRPr="00824730">
              <w:rPr>
                <w:b/>
                <w:noProof/>
                <w:webHidden/>
                <w:sz w:val="28"/>
                <w:szCs w:val="28"/>
              </w:rPr>
              <w:tab/>
            </w:r>
            <w:r w:rsidRPr="00824730">
              <w:rPr>
                <w:b/>
                <w:noProof/>
                <w:webHidden/>
                <w:sz w:val="28"/>
                <w:szCs w:val="28"/>
              </w:rPr>
              <w:fldChar w:fldCharType="begin"/>
            </w:r>
            <w:r w:rsidRPr="00824730">
              <w:rPr>
                <w:b/>
                <w:noProof/>
                <w:webHidden/>
                <w:sz w:val="28"/>
                <w:szCs w:val="28"/>
              </w:rPr>
              <w:instrText xml:space="preserve"> PAGEREF _Toc29414181 \h </w:instrText>
            </w:r>
            <w:r w:rsidRPr="00824730">
              <w:rPr>
                <w:b/>
                <w:noProof/>
                <w:webHidden/>
                <w:sz w:val="28"/>
                <w:szCs w:val="28"/>
              </w:rPr>
            </w:r>
            <w:r w:rsidRPr="00824730">
              <w:rPr>
                <w:b/>
                <w:noProof/>
                <w:webHidden/>
                <w:sz w:val="28"/>
                <w:szCs w:val="28"/>
              </w:rPr>
              <w:fldChar w:fldCharType="separate"/>
            </w:r>
            <w:r w:rsidRPr="00824730">
              <w:rPr>
                <w:b/>
                <w:noProof/>
                <w:webHidden/>
                <w:sz w:val="28"/>
                <w:szCs w:val="28"/>
              </w:rPr>
              <w:t>4</w:t>
            </w:r>
            <w:r w:rsidRPr="00824730">
              <w:rPr>
                <w:b/>
                <w:noProof/>
                <w:webHidden/>
                <w:sz w:val="28"/>
                <w:szCs w:val="28"/>
              </w:rPr>
              <w:fldChar w:fldCharType="end"/>
            </w:r>
          </w:hyperlink>
        </w:p>
        <w:p w:rsidR="00F839EA" w:rsidRDefault="00F839EA">
          <w:r>
            <w:rPr>
              <w:b/>
              <w:bCs/>
              <w:noProof/>
            </w:rPr>
            <w:fldChar w:fldCharType="end"/>
          </w:r>
        </w:p>
      </w:sdtContent>
    </w:sdt>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bookmarkStart w:id="0" w:name="_GoBack"/>
      <w:bookmarkEnd w:id="0"/>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F839EA" w:rsidRDefault="00F839EA" w:rsidP="00102C5A">
      <w:pPr>
        <w:pStyle w:val="NormalWeb"/>
        <w:spacing w:before="0" w:beforeAutospacing="0" w:after="0" w:afterAutospacing="0"/>
        <w:jc w:val="both"/>
        <w:rPr>
          <w:rFonts w:asciiTheme="minorHAnsi" w:hAnsiTheme="minorHAnsi"/>
          <w:color w:val="1C1E29"/>
        </w:rPr>
      </w:pPr>
    </w:p>
    <w:p w:rsidR="00346EC7" w:rsidRDefault="00346EC7" w:rsidP="00102C5A">
      <w:pPr>
        <w:pStyle w:val="NormalWeb"/>
        <w:spacing w:before="0" w:beforeAutospacing="0" w:after="0" w:afterAutospacing="0"/>
        <w:jc w:val="both"/>
        <w:rPr>
          <w:rFonts w:asciiTheme="minorHAnsi" w:hAnsiTheme="minorHAnsi"/>
          <w:color w:val="1C1E29"/>
        </w:rPr>
      </w:pPr>
    </w:p>
    <w:p w:rsidR="00F839EA" w:rsidRDefault="00F839EA" w:rsidP="00F839EA">
      <w:pPr>
        <w:pStyle w:val="Heading1"/>
      </w:pPr>
      <w:bookmarkStart w:id="1" w:name="_Toc29414178"/>
      <w:r>
        <w:lastRenderedPageBreak/>
        <w:t>Introduction</w:t>
      </w:r>
      <w:bookmarkEnd w:id="1"/>
    </w:p>
    <w:p w:rsidR="00F839EA" w:rsidRDefault="00F839EA" w:rsidP="00102C5A">
      <w:pPr>
        <w:pStyle w:val="NormalWeb"/>
        <w:spacing w:before="0" w:beforeAutospacing="0" w:after="0" w:afterAutospacing="0"/>
        <w:jc w:val="both"/>
        <w:rPr>
          <w:rFonts w:asciiTheme="minorHAnsi" w:hAnsiTheme="minorHAnsi"/>
          <w:color w:val="1C1E29"/>
        </w:rPr>
      </w:pPr>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Fonts w:asciiTheme="minorHAnsi" w:hAnsiTheme="minorHAnsi"/>
          <w:color w:val="1C1E29"/>
        </w:rPr>
        <w:t>In this brief statement, we will discuss how Hanoi Hats General Manager will convince line managers to add value to the business by adopting a consistent approach to HRM strategy. The General Manager based on the fact that Korean core cultural variables contribute directly to efficiency and effectiveness and national policies supports general and vocational education which provide high literacy and skilled job workers (Miyataki &amp; Whatley, 1989).</w:t>
      </w:r>
    </w:p>
    <w:p w:rsidR="00102C5A" w:rsidRDefault="00102C5A" w:rsidP="00346EC7">
      <w:pPr>
        <w:pStyle w:val="NormalWeb"/>
        <w:spacing w:before="0" w:beforeAutospacing="0" w:after="0" w:afterAutospacing="0" w:line="360" w:lineRule="auto"/>
        <w:jc w:val="both"/>
        <w:rPr>
          <w:rFonts w:asciiTheme="minorHAnsi" w:hAnsiTheme="minorHAnsi"/>
          <w:color w:val="1C1E29"/>
        </w:rPr>
      </w:pPr>
    </w:p>
    <w:p w:rsidR="00F839EA" w:rsidRPr="00346EC7" w:rsidRDefault="00F839EA" w:rsidP="00346EC7">
      <w:pPr>
        <w:pStyle w:val="Heading1"/>
        <w:spacing w:line="360" w:lineRule="auto"/>
      </w:pPr>
      <w:bookmarkStart w:id="2" w:name="_Toc29414179"/>
      <w:r>
        <w:t>Analysis</w:t>
      </w:r>
      <w:bookmarkEnd w:id="2"/>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Fonts w:asciiTheme="minorHAnsi" w:hAnsiTheme="minorHAnsi"/>
          <w:color w:val="1C1E29"/>
        </w:rPr>
        <w:t>Taken into consideration these core cultural characteristics of South Korean society, the best HRM approach for Hanoi Hat Company is the soft approach because, according to (Armstrong &amp; Taylor, 2014), it emphasis communication, motivation and leadership.</w:t>
      </w:r>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Style w:val="Strong"/>
          <w:rFonts w:asciiTheme="minorHAnsi" w:hAnsiTheme="minorHAnsi"/>
          <w:color w:val="1C1E29"/>
        </w:rPr>
        <w:t>Deference for Authority</w:t>
      </w:r>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Fonts w:asciiTheme="minorHAnsi" w:hAnsiTheme="minorHAnsi"/>
          <w:color w:val="1C1E29"/>
        </w:rPr>
        <w:t>In South Korean society, everybody has a place, and the social ladder needs no justification. Centralisation is widespread, and subordinates expect to be directed on what to do (Hofstede Insights, 2019). Two times a year, the conventional Korean HRM, based on the internal labour market and job security, provided adequate recruiting to new graduates in spring and autumn (Eun-Suk &amp; Seongsu, 2006).</w:t>
      </w:r>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Style w:val="Strong"/>
          <w:rFonts w:asciiTheme="minorHAnsi" w:hAnsiTheme="minorHAnsi"/>
          <w:color w:val="1C1E29"/>
        </w:rPr>
        <w:t>Concern for collective</w:t>
      </w:r>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Fonts w:asciiTheme="minorHAnsi" w:hAnsiTheme="minorHAnsi"/>
          <w:color w:val="1C1E29"/>
        </w:rPr>
        <w:t>Loyalty is paramount in South Korea. Society builds strong relationships where everyone takes the responsibility of fellow members of their group. The relationships between employer and employee are seen in moral terms (Hofstede Insights, 2019). Relationships and networking are a growing recruitment tool in Korea. Family members, family members, friends, and graduates are often good sources of recruiting and referrals. Koreans are generally interested in career growth and development opportunities (Gross &amp; Connor, 2008).</w:t>
      </w:r>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Fonts w:asciiTheme="minorHAnsi" w:hAnsiTheme="minorHAnsi"/>
          <w:color w:val="1C1E29"/>
        </w:rPr>
        <w:t>Harmony in interpersonal relations</w:t>
      </w:r>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Fonts w:asciiTheme="minorHAnsi" w:hAnsiTheme="minorHAnsi"/>
          <w:color w:val="1C1E29"/>
        </w:rPr>
        <w:t>Mostly, conflicts are resolved by compromise and negotiation. An effective manager is helpful, and decision making is achieved through involvement. </w:t>
      </w:r>
    </w:p>
    <w:p w:rsidR="00346EC7" w:rsidRDefault="00346EC7" w:rsidP="00346EC7">
      <w:pPr>
        <w:pStyle w:val="NormalWeb"/>
        <w:spacing w:before="0" w:beforeAutospacing="0" w:after="0" w:afterAutospacing="0" w:line="360" w:lineRule="auto"/>
        <w:jc w:val="both"/>
        <w:rPr>
          <w:rStyle w:val="Strong"/>
          <w:rFonts w:asciiTheme="minorHAnsi" w:hAnsiTheme="minorHAnsi"/>
          <w:color w:val="1C1E29"/>
        </w:rPr>
      </w:pPr>
    </w:p>
    <w:p w:rsidR="00346EC7" w:rsidRDefault="00346EC7" w:rsidP="00346EC7">
      <w:pPr>
        <w:pStyle w:val="NormalWeb"/>
        <w:spacing w:before="0" w:beforeAutospacing="0" w:after="0" w:afterAutospacing="0" w:line="360" w:lineRule="auto"/>
        <w:jc w:val="both"/>
        <w:rPr>
          <w:rStyle w:val="Strong"/>
          <w:rFonts w:asciiTheme="minorHAnsi" w:hAnsiTheme="minorHAnsi"/>
          <w:color w:val="1C1E29"/>
        </w:rPr>
      </w:pPr>
    </w:p>
    <w:p w:rsidR="00346EC7" w:rsidRDefault="00346EC7" w:rsidP="00346EC7">
      <w:pPr>
        <w:pStyle w:val="NormalWeb"/>
        <w:spacing w:before="0" w:beforeAutospacing="0" w:after="0" w:afterAutospacing="0" w:line="360" w:lineRule="auto"/>
        <w:jc w:val="both"/>
        <w:rPr>
          <w:rStyle w:val="Strong"/>
          <w:rFonts w:asciiTheme="minorHAnsi" w:hAnsiTheme="minorHAnsi"/>
          <w:color w:val="1C1E29"/>
        </w:rPr>
      </w:pPr>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Style w:val="Strong"/>
          <w:rFonts w:asciiTheme="minorHAnsi" w:hAnsiTheme="minorHAnsi"/>
          <w:color w:val="1C1E29"/>
        </w:rPr>
        <w:lastRenderedPageBreak/>
        <w:t>Emphasis on work</w:t>
      </w:r>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Fonts w:asciiTheme="minorHAnsi" w:hAnsiTheme="minorHAnsi"/>
          <w:color w:val="1C1E29"/>
        </w:rPr>
        <w:t>South Korean people maintain rigid codes of belief and behaviour. In their urge for security in private and personal lives, they are always busy and hard workers (Hofstede Insights, 2019). Moreover, while lifetime jobs in Korea are not as common in Japan, the concept continues to be very attractive to many Koreans. (Gross &amp; Connor, 2008).</w:t>
      </w:r>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Style w:val="Strong"/>
          <w:rFonts w:asciiTheme="minorHAnsi" w:hAnsiTheme="minorHAnsi"/>
          <w:color w:val="1C1E29"/>
        </w:rPr>
        <w:t>Life-time employment</w:t>
      </w:r>
    </w:p>
    <w:p w:rsidR="00F839EA" w:rsidRDefault="00102C5A" w:rsidP="00346EC7">
      <w:pPr>
        <w:pStyle w:val="NormalWeb"/>
        <w:spacing w:before="0" w:beforeAutospacing="0" w:after="0" w:afterAutospacing="0" w:line="360" w:lineRule="auto"/>
        <w:jc w:val="both"/>
        <w:rPr>
          <w:rFonts w:asciiTheme="minorHAnsi" w:hAnsiTheme="minorHAnsi"/>
          <w:color w:val="1C1E29"/>
        </w:rPr>
      </w:pPr>
      <w:r w:rsidRPr="00102C5A">
        <w:rPr>
          <w:rFonts w:asciiTheme="minorHAnsi" w:hAnsiTheme="minorHAnsi"/>
          <w:color w:val="1C1E29"/>
        </w:rPr>
        <w:t>Appropriately developed and implemented HRM strategies create an organisational atmosphere in which staff are more empowered and committed to working with management to achieve organisational goals (Beardwel &amp; Thompson, 2017). In particular, Hanoi Hat Company emphasise specialist training with specific corporate strategy skills. This improves employability for workers and the current paradigm of education and development and leads to enhancing employee ability and firm efficiency for firms by closely matching the training programmes with corporate strategic objectives (Eun-Suk &amp; Seongsu, 2006). In South Korea, people live their lives guided by virtues and good practical examples. Often, employees' goal is similar to the company's goal, and this is to serve the society for generations to come (Hofstede Insights, 2019</w:t>
      </w:r>
      <w:r w:rsidR="00346EC7">
        <w:rPr>
          <w:rFonts w:asciiTheme="minorHAnsi" w:hAnsiTheme="minorHAnsi"/>
          <w:color w:val="1C1E29"/>
        </w:rPr>
        <w:t>).</w:t>
      </w:r>
    </w:p>
    <w:p w:rsidR="00F839EA" w:rsidRPr="00346EC7" w:rsidRDefault="00F839EA" w:rsidP="00346EC7">
      <w:pPr>
        <w:pStyle w:val="Heading1"/>
        <w:spacing w:line="360" w:lineRule="auto"/>
      </w:pPr>
      <w:bookmarkStart w:id="3" w:name="_Toc29414180"/>
      <w:r>
        <w:t>Conclusion</w:t>
      </w:r>
      <w:bookmarkEnd w:id="3"/>
    </w:p>
    <w:p w:rsidR="00102C5A" w:rsidRPr="00102C5A" w:rsidRDefault="00102C5A" w:rsidP="00346EC7">
      <w:pPr>
        <w:pStyle w:val="NormalWeb"/>
        <w:spacing w:before="0" w:beforeAutospacing="0" w:after="0" w:afterAutospacing="0" w:line="360" w:lineRule="auto"/>
        <w:jc w:val="both"/>
        <w:rPr>
          <w:rFonts w:asciiTheme="minorHAnsi" w:hAnsiTheme="minorHAnsi"/>
          <w:color w:val="1C1E29"/>
        </w:rPr>
      </w:pPr>
      <w:r w:rsidRPr="00102C5A">
        <w:rPr>
          <w:rFonts w:asciiTheme="minorHAnsi" w:hAnsiTheme="minorHAnsi"/>
          <w:color w:val="1C1E29"/>
        </w:rPr>
        <w:t>Applying these best practices from contemporary HRM approaches such as human capital management, talent management, competency-based HRM and reward management, will be made with the expenditure of effort, time and money (Armstrong &amp; Taylor, 2014). The soft approach is, therefore, ideal for the South Korean business, as workers are committed to corporate targets, and their incentive plan allows them to fulfil themselves.</w:t>
      </w:r>
      <w:r>
        <w:rPr>
          <w:rFonts w:asciiTheme="minorHAnsi" w:hAnsiTheme="minorHAnsi"/>
          <w:color w:val="1C1E29"/>
        </w:rPr>
        <w:t xml:space="preserve"> </w:t>
      </w:r>
      <w:r w:rsidRPr="00102C5A">
        <w:rPr>
          <w:rFonts w:asciiTheme="minorHAnsi" w:hAnsiTheme="minorHAnsi"/>
          <w:color w:val="1C1E29"/>
        </w:rPr>
        <w:t>The integration of human resources is essential as managing the workforce as well as improving its productivity motivates workers and contributes to a productive organisation by increasing their satisfaction.</w:t>
      </w:r>
    </w:p>
    <w:p w:rsidR="00A8131C" w:rsidRDefault="00A8131C" w:rsidP="00102C5A">
      <w:pPr>
        <w:spacing w:line="276" w:lineRule="auto"/>
        <w:jc w:val="both"/>
        <w:rPr>
          <w:sz w:val="24"/>
          <w:szCs w:val="24"/>
        </w:rPr>
      </w:pPr>
    </w:p>
    <w:p w:rsidR="00F839EA" w:rsidRDefault="00F839EA" w:rsidP="00102C5A">
      <w:pPr>
        <w:spacing w:line="276" w:lineRule="auto"/>
        <w:jc w:val="both"/>
        <w:rPr>
          <w:sz w:val="24"/>
          <w:szCs w:val="24"/>
        </w:rPr>
      </w:pPr>
    </w:p>
    <w:p w:rsidR="00F839EA" w:rsidRDefault="00F839EA" w:rsidP="00102C5A">
      <w:pPr>
        <w:spacing w:line="276" w:lineRule="auto"/>
        <w:jc w:val="both"/>
        <w:rPr>
          <w:sz w:val="24"/>
          <w:szCs w:val="24"/>
        </w:rPr>
      </w:pPr>
    </w:p>
    <w:bookmarkStart w:id="4" w:name="_Toc29414181" w:displacedByCustomXml="next"/>
    <w:sdt>
      <w:sdtPr>
        <w:rPr>
          <w:rFonts w:eastAsiaTheme="minorHAnsi" w:cstheme="minorBidi"/>
          <w:color w:val="auto"/>
          <w:sz w:val="24"/>
          <w:szCs w:val="24"/>
          <w:lang w:val="en-GB"/>
        </w:rPr>
        <w:id w:val="-552843787"/>
        <w:docPartObj>
          <w:docPartGallery w:val="Bibliographies"/>
          <w:docPartUnique/>
        </w:docPartObj>
      </w:sdtPr>
      <w:sdtEndPr>
        <w:rPr>
          <w:b w:val="0"/>
        </w:rPr>
      </w:sdtEndPr>
      <w:sdtContent>
        <w:p w:rsidR="004C5745" w:rsidRPr="00F839EA" w:rsidRDefault="004C5745">
          <w:pPr>
            <w:pStyle w:val="Heading1"/>
            <w:rPr>
              <w:rFonts w:cstheme="minorHAnsi"/>
            </w:rPr>
          </w:pPr>
          <w:r w:rsidRPr="00F839EA">
            <w:rPr>
              <w:rFonts w:cstheme="minorHAnsi"/>
            </w:rPr>
            <w:t>References</w:t>
          </w:r>
          <w:bookmarkEnd w:id="4"/>
        </w:p>
        <w:sdt>
          <w:sdtPr>
            <w:rPr>
              <w:sz w:val="24"/>
              <w:szCs w:val="24"/>
            </w:rPr>
            <w:id w:val="-573587230"/>
            <w:bibliography/>
          </w:sdtPr>
          <w:sdtEndPr/>
          <w:sdtContent>
            <w:p w:rsidR="00A8131C" w:rsidRPr="00102C5A" w:rsidRDefault="004C5745" w:rsidP="00A8131C">
              <w:pPr>
                <w:pStyle w:val="Bibliography"/>
                <w:rPr>
                  <w:noProof/>
                  <w:sz w:val="24"/>
                  <w:szCs w:val="24"/>
                  <w:lang w:val="en-US"/>
                </w:rPr>
              </w:pPr>
              <w:r w:rsidRPr="00102C5A">
                <w:rPr>
                  <w:sz w:val="24"/>
                  <w:szCs w:val="24"/>
                </w:rPr>
                <w:fldChar w:fldCharType="begin"/>
              </w:r>
              <w:r w:rsidRPr="00102C5A">
                <w:rPr>
                  <w:sz w:val="24"/>
                  <w:szCs w:val="24"/>
                </w:rPr>
                <w:instrText xml:space="preserve"> BIBLIOGRAPHY </w:instrText>
              </w:r>
              <w:r w:rsidRPr="00102C5A">
                <w:rPr>
                  <w:sz w:val="24"/>
                  <w:szCs w:val="24"/>
                </w:rPr>
                <w:fldChar w:fldCharType="separate"/>
              </w:r>
              <w:r w:rsidR="00A8131C" w:rsidRPr="00102C5A">
                <w:rPr>
                  <w:noProof/>
                  <w:sz w:val="24"/>
                  <w:szCs w:val="24"/>
                  <w:lang w:val="en-US"/>
                </w:rPr>
                <w:t xml:space="preserve">Armstrong, M. &amp; Taylor, S., 2014. Introduction - The HRM concept. In: </w:t>
              </w:r>
              <w:r w:rsidR="00A8131C" w:rsidRPr="00102C5A">
                <w:rPr>
                  <w:i/>
                  <w:iCs/>
                  <w:noProof/>
                  <w:sz w:val="24"/>
                  <w:szCs w:val="24"/>
                  <w:lang w:val="en-US"/>
                </w:rPr>
                <w:t xml:space="preserve">Armstrong's Handbook of Human Resource Practice. </w:t>
              </w:r>
              <w:r w:rsidR="00A8131C" w:rsidRPr="00102C5A">
                <w:rPr>
                  <w:noProof/>
                  <w:sz w:val="24"/>
                  <w:szCs w:val="24"/>
                  <w:lang w:val="en-US"/>
                </w:rPr>
                <w:t>13th ed. London: Kogan Page, pp. 10-11.</w:t>
              </w:r>
            </w:p>
            <w:p w:rsidR="00A8131C" w:rsidRPr="00102C5A" w:rsidRDefault="00A8131C" w:rsidP="00A8131C">
              <w:pPr>
                <w:pStyle w:val="Bibliography"/>
                <w:rPr>
                  <w:noProof/>
                  <w:sz w:val="24"/>
                  <w:szCs w:val="24"/>
                  <w:lang w:val="en-US"/>
                </w:rPr>
              </w:pPr>
              <w:r w:rsidRPr="00102C5A">
                <w:rPr>
                  <w:noProof/>
                  <w:sz w:val="24"/>
                  <w:szCs w:val="24"/>
                  <w:lang w:val="en-US"/>
                </w:rPr>
                <w:t xml:space="preserve">Beardwel, J. &amp; Thompson, A., 2017. Definitions of HRM. In: A. Thompson, ed. </w:t>
              </w:r>
              <w:r w:rsidRPr="00102C5A">
                <w:rPr>
                  <w:i/>
                  <w:iCs/>
                  <w:noProof/>
                  <w:sz w:val="24"/>
                  <w:szCs w:val="24"/>
                  <w:lang w:val="en-US"/>
                </w:rPr>
                <w:t xml:space="preserve">Human Resource Management: A contemporary approach. </w:t>
              </w:r>
              <w:r w:rsidRPr="00102C5A">
                <w:rPr>
                  <w:noProof/>
                  <w:sz w:val="24"/>
                  <w:szCs w:val="24"/>
                  <w:lang w:val="en-US"/>
                </w:rPr>
                <w:t>Harlow: Pearson, p. 5.</w:t>
              </w:r>
            </w:p>
            <w:p w:rsidR="00A8131C" w:rsidRPr="00102C5A" w:rsidRDefault="00A8131C" w:rsidP="00A8131C">
              <w:pPr>
                <w:pStyle w:val="Bibliography"/>
                <w:rPr>
                  <w:noProof/>
                  <w:sz w:val="24"/>
                  <w:szCs w:val="24"/>
                  <w:lang w:val="en-US"/>
                </w:rPr>
              </w:pPr>
              <w:r w:rsidRPr="00102C5A">
                <w:rPr>
                  <w:noProof/>
                  <w:sz w:val="24"/>
                  <w:szCs w:val="24"/>
                  <w:lang w:val="en-US"/>
                </w:rPr>
                <w:t xml:space="preserve">Eun-Suk, L. &amp; Seongsu, K., 2006. Best Practices and Performance-Based HR System in Korea. </w:t>
              </w:r>
              <w:r w:rsidRPr="00102C5A">
                <w:rPr>
                  <w:i/>
                  <w:iCs/>
                  <w:noProof/>
                  <w:sz w:val="24"/>
                  <w:szCs w:val="24"/>
                  <w:lang w:val="en-US"/>
                </w:rPr>
                <w:t xml:space="preserve">Seoul Journal of Business, </w:t>
              </w:r>
              <w:r w:rsidRPr="00102C5A">
                <w:rPr>
                  <w:noProof/>
                  <w:sz w:val="24"/>
                  <w:szCs w:val="24"/>
                  <w:lang w:val="en-US"/>
                </w:rPr>
                <w:t>12(1), pp. 6-10.</w:t>
              </w:r>
            </w:p>
            <w:p w:rsidR="00A8131C" w:rsidRPr="00102C5A" w:rsidRDefault="00A8131C" w:rsidP="00A8131C">
              <w:pPr>
                <w:pStyle w:val="Bibliography"/>
                <w:rPr>
                  <w:noProof/>
                  <w:sz w:val="24"/>
                  <w:szCs w:val="24"/>
                  <w:lang w:val="en-US"/>
                </w:rPr>
              </w:pPr>
              <w:r w:rsidRPr="00102C5A">
                <w:rPr>
                  <w:noProof/>
                  <w:sz w:val="24"/>
                  <w:szCs w:val="24"/>
                  <w:lang w:val="en-US"/>
                </w:rPr>
                <w:t xml:space="preserve">Gross, A. &amp; Connor, A., 2008. </w:t>
              </w:r>
              <w:r w:rsidRPr="00102C5A">
                <w:rPr>
                  <w:i/>
                  <w:iCs/>
                  <w:noProof/>
                  <w:sz w:val="24"/>
                  <w:szCs w:val="24"/>
                  <w:lang w:val="en-US"/>
                </w:rPr>
                <w:t xml:space="preserve">HR, Recruiting Trends in South Korea, </w:t>
              </w:r>
              <w:r w:rsidRPr="00102C5A">
                <w:rPr>
                  <w:noProof/>
                  <w:sz w:val="24"/>
                  <w:szCs w:val="24"/>
                  <w:lang w:val="en-US"/>
                </w:rPr>
                <w:t>Washington, DC: Pacific Bridge, Inc.</w:t>
              </w:r>
            </w:p>
            <w:p w:rsidR="00A8131C" w:rsidRPr="00102C5A" w:rsidRDefault="00A8131C" w:rsidP="00A8131C">
              <w:pPr>
                <w:pStyle w:val="Bibliography"/>
                <w:rPr>
                  <w:noProof/>
                  <w:sz w:val="24"/>
                  <w:szCs w:val="24"/>
                  <w:lang w:val="en-US"/>
                </w:rPr>
              </w:pPr>
              <w:r w:rsidRPr="00102C5A">
                <w:rPr>
                  <w:noProof/>
                  <w:sz w:val="24"/>
                  <w:szCs w:val="24"/>
                  <w:lang w:val="en-US"/>
                </w:rPr>
                <w:t xml:space="preserve">Hofstede Insights, 2019. </w:t>
              </w:r>
              <w:r w:rsidRPr="00102C5A">
                <w:rPr>
                  <w:i/>
                  <w:iCs/>
                  <w:noProof/>
                  <w:sz w:val="24"/>
                  <w:szCs w:val="24"/>
                  <w:lang w:val="en-US"/>
                </w:rPr>
                <w:t xml:space="preserve">What about South Korea. </w:t>
              </w:r>
              <w:r w:rsidRPr="00102C5A">
                <w:rPr>
                  <w:noProof/>
                  <w:sz w:val="24"/>
                  <w:szCs w:val="24"/>
                  <w:lang w:val="en-US"/>
                </w:rPr>
                <w:t xml:space="preserve">[Online] </w:t>
              </w:r>
              <w:r w:rsidRPr="00102C5A">
                <w:rPr>
                  <w:noProof/>
                  <w:sz w:val="24"/>
                  <w:szCs w:val="24"/>
                  <w:lang w:val="en-US"/>
                </w:rPr>
                <w:br/>
                <w:t xml:space="preserve">Available at: </w:t>
              </w:r>
              <w:r w:rsidRPr="00102C5A">
                <w:rPr>
                  <w:noProof/>
                  <w:sz w:val="24"/>
                  <w:szCs w:val="24"/>
                  <w:u w:val="single"/>
                  <w:lang w:val="en-US"/>
                </w:rPr>
                <w:t>https://www.hofstede-insights.com/country-comparison/south-korea/</w:t>
              </w:r>
              <w:r w:rsidRPr="00102C5A">
                <w:rPr>
                  <w:noProof/>
                  <w:sz w:val="24"/>
                  <w:szCs w:val="24"/>
                  <w:lang w:val="en-US"/>
                </w:rPr>
                <w:br/>
                <w:t>[Accessed 4 January 2020].</w:t>
              </w:r>
            </w:p>
            <w:p w:rsidR="00A8131C" w:rsidRPr="00102C5A" w:rsidRDefault="00A8131C" w:rsidP="00A8131C">
              <w:pPr>
                <w:pStyle w:val="Bibliography"/>
                <w:rPr>
                  <w:noProof/>
                  <w:sz w:val="24"/>
                  <w:szCs w:val="24"/>
                  <w:lang w:val="en-US"/>
                </w:rPr>
              </w:pPr>
              <w:r w:rsidRPr="00102C5A">
                <w:rPr>
                  <w:noProof/>
                  <w:sz w:val="24"/>
                  <w:szCs w:val="24"/>
                  <w:lang w:val="en-US"/>
                </w:rPr>
                <w:t xml:space="preserve">Miyataki, G. &amp; Whatley, A., 1989. Human Resources Development In South Korea. </w:t>
              </w:r>
              <w:r w:rsidRPr="00102C5A">
                <w:rPr>
                  <w:i/>
                  <w:iCs/>
                  <w:noProof/>
                  <w:sz w:val="24"/>
                  <w:szCs w:val="24"/>
                  <w:lang w:val="en-US"/>
                </w:rPr>
                <w:t xml:space="preserve">Asia Pacific journal of Human Resource, </w:t>
              </w:r>
              <w:r w:rsidRPr="00102C5A">
                <w:rPr>
                  <w:noProof/>
                  <w:sz w:val="24"/>
                  <w:szCs w:val="24"/>
                  <w:lang w:val="en-US"/>
                </w:rPr>
                <w:t>August, 27(3), pp. 6-13.</w:t>
              </w:r>
            </w:p>
            <w:p w:rsidR="004C5745" w:rsidRPr="00102C5A" w:rsidRDefault="004C5745" w:rsidP="00A8131C">
              <w:pPr>
                <w:rPr>
                  <w:sz w:val="24"/>
                  <w:szCs w:val="24"/>
                </w:rPr>
              </w:pPr>
              <w:r w:rsidRPr="00102C5A">
                <w:rPr>
                  <w:b/>
                  <w:bCs/>
                  <w:noProof/>
                  <w:sz w:val="24"/>
                  <w:szCs w:val="24"/>
                </w:rPr>
                <w:fldChar w:fldCharType="end"/>
              </w:r>
            </w:p>
          </w:sdtContent>
        </w:sdt>
      </w:sdtContent>
    </w:sdt>
    <w:p w:rsidR="004C5745" w:rsidRPr="00102C5A" w:rsidRDefault="004C5745" w:rsidP="00CB5E89">
      <w:pPr>
        <w:spacing w:line="276" w:lineRule="auto"/>
        <w:jc w:val="both"/>
        <w:rPr>
          <w:sz w:val="24"/>
          <w:szCs w:val="24"/>
        </w:rPr>
      </w:pPr>
    </w:p>
    <w:sectPr w:rsidR="004C5745" w:rsidRPr="00102C5A" w:rsidSect="00F839E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2ED2" w:rsidRDefault="009E2ED2" w:rsidP="00F839EA">
      <w:pPr>
        <w:spacing w:after="0" w:line="240" w:lineRule="auto"/>
      </w:pPr>
      <w:r>
        <w:separator/>
      </w:r>
    </w:p>
  </w:endnote>
  <w:endnote w:type="continuationSeparator" w:id="0">
    <w:p w:rsidR="009E2ED2" w:rsidRDefault="009E2ED2" w:rsidP="00F83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1681976"/>
      <w:docPartObj>
        <w:docPartGallery w:val="Page Numbers (Bottom of Page)"/>
        <w:docPartUnique/>
      </w:docPartObj>
    </w:sdtPr>
    <w:sdtEndPr>
      <w:rPr>
        <w:noProof/>
      </w:rPr>
    </w:sdtEndPr>
    <w:sdtContent>
      <w:p w:rsidR="00F839EA" w:rsidRDefault="00F839EA">
        <w:pPr>
          <w:pStyle w:val="Footer"/>
          <w:jc w:val="center"/>
        </w:pPr>
        <w:r>
          <w:fldChar w:fldCharType="begin"/>
        </w:r>
        <w:r>
          <w:instrText xml:space="preserve"> PAGE   \* MERGEFORMAT </w:instrText>
        </w:r>
        <w:r>
          <w:fldChar w:fldCharType="separate"/>
        </w:r>
        <w:r w:rsidR="00824730">
          <w:rPr>
            <w:noProof/>
          </w:rPr>
          <w:t>4</w:t>
        </w:r>
        <w:r>
          <w:rPr>
            <w:noProof/>
          </w:rPr>
          <w:fldChar w:fldCharType="end"/>
        </w:r>
      </w:p>
    </w:sdtContent>
  </w:sdt>
  <w:p w:rsidR="00F839EA" w:rsidRDefault="00F839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2ED2" w:rsidRDefault="009E2ED2" w:rsidP="00F839EA">
      <w:pPr>
        <w:spacing w:after="0" w:line="240" w:lineRule="auto"/>
      </w:pPr>
      <w:r>
        <w:separator/>
      </w:r>
    </w:p>
  </w:footnote>
  <w:footnote w:type="continuationSeparator" w:id="0">
    <w:p w:rsidR="009E2ED2" w:rsidRDefault="009E2ED2" w:rsidP="00F839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E89"/>
    <w:rsid w:val="00102C5A"/>
    <w:rsid w:val="00182C50"/>
    <w:rsid w:val="001C5137"/>
    <w:rsid w:val="001D50D5"/>
    <w:rsid w:val="00346EC7"/>
    <w:rsid w:val="004724AC"/>
    <w:rsid w:val="004C3A20"/>
    <w:rsid w:val="004C5745"/>
    <w:rsid w:val="004E694C"/>
    <w:rsid w:val="00511BE0"/>
    <w:rsid w:val="00533479"/>
    <w:rsid w:val="005B6106"/>
    <w:rsid w:val="00824730"/>
    <w:rsid w:val="009E2ED2"/>
    <w:rsid w:val="00A8131C"/>
    <w:rsid w:val="00A921EC"/>
    <w:rsid w:val="00C061A2"/>
    <w:rsid w:val="00CB5E89"/>
    <w:rsid w:val="00D733C1"/>
    <w:rsid w:val="00DF1D70"/>
    <w:rsid w:val="00EB082B"/>
    <w:rsid w:val="00ED30B6"/>
    <w:rsid w:val="00F839EA"/>
    <w:rsid w:val="00FB3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54EC3"/>
  <w15:chartTrackingRefBased/>
  <w15:docId w15:val="{3A0AEAA9-2A46-42A4-A780-566C1CD17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694C"/>
  </w:style>
  <w:style w:type="paragraph" w:styleId="Heading1">
    <w:name w:val="heading 1"/>
    <w:basedOn w:val="Normal"/>
    <w:next w:val="Normal"/>
    <w:link w:val="Heading1Char"/>
    <w:uiPriority w:val="9"/>
    <w:qFormat/>
    <w:rsid w:val="00F839EA"/>
    <w:pPr>
      <w:keepNext/>
      <w:keepLines/>
      <w:spacing w:before="240" w:after="0"/>
      <w:outlineLvl w:val="0"/>
    </w:pPr>
    <w:rPr>
      <w:rFonts w:eastAsiaTheme="majorEastAsia" w:cstheme="majorBidi"/>
      <w:b/>
      <w:color w:val="000000" w:themeColor="text1"/>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9EA"/>
    <w:rPr>
      <w:rFonts w:eastAsiaTheme="majorEastAsia" w:cstheme="majorBidi"/>
      <w:b/>
      <w:color w:val="000000" w:themeColor="text1"/>
      <w:sz w:val="32"/>
      <w:szCs w:val="32"/>
      <w:lang w:val="en-US"/>
    </w:rPr>
  </w:style>
  <w:style w:type="paragraph" w:styleId="Bibliography">
    <w:name w:val="Bibliography"/>
    <w:basedOn w:val="Normal"/>
    <w:next w:val="Normal"/>
    <w:uiPriority w:val="37"/>
    <w:unhideWhenUsed/>
    <w:rsid w:val="004C5745"/>
  </w:style>
  <w:style w:type="paragraph" w:styleId="NormalWeb">
    <w:name w:val="Normal (Web)"/>
    <w:basedOn w:val="Normal"/>
    <w:uiPriority w:val="99"/>
    <w:semiHidden/>
    <w:unhideWhenUsed/>
    <w:rsid w:val="00102C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02C5A"/>
    <w:rPr>
      <w:b/>
      <w:bCs/>
    </w:rPr>
  </w:style>
  <w:style w:type="paragraph" w:styleId="TOCHeading">
    <w:name w:val="TOC Heading"/>
    <w:basedOn w:val="Heading1"/>
    <w:next w:val="Normal"/>
    <w:uiPriority w:val="39"/>
    <w:unhideWhenUsed/>
    <w:qFormat/>
    <w:rsid w:val="00F839EA"/>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F839EA"/>
    <w:pPr>
      <w:spacing w:after="100"/>
    </w:pPr>
  </w:style>
  <w:style w:type="character" w:styleId="Hyperlink">
    <w:name w:val="Hyperlink"/>
    <w:basedOn w:val="DefaultParagraphFont"/>
    <w:uiPriority w:val="99"/>
    <w:unhideWhenUsed/>
    <w:rsid w:val="00F839EA"/>
    <w:rPr>
      <w:color w:val="0563C1" w:themeColor="hyperlink"/>
      <w:u w:val="single"/>
    </w:rPr>
  </w:style>
  <w:style w:type="paragraph" w:styleId="Header">
    <w:name w:val="header"/>
    <w:basedOn w:val="Normal"/>
    <w:link w:val="HeaderChar"/>
    <w:uiPriority w:val="99"/>
    <w:unhideWhenUsed/>
    <w:rsid w:val="00F839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9EA"/>
  </w:style>
  <w:style w:type="paragraph" w:styleId="Footer">
    <w:name w:val="footer"/>
    <w:basedOn w:val="Normal"/>
    <w:link w:val="FooterChar"/>
    <w:uiPriority w:val="99"/>
    <w:unhideWhenUsed/>
    <w:rsid w:val="00F839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9EA"/>
  </w:style>
  <w:style w:type="paragraph" w:styleId="NoSpacing">
    <w:name w:val="No Spacing"/>
    <w:link w:val="NoSpacingChar"/>
    <w:uiPriority w:val="1"/>
    <w:qFormat/>
    <w:rsid w:val="00F839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39E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54151">
      <w:bodyDiv w:val="1"/>
      <w:marLeft w:val="0"/>
      <w:marRight w:val="0"/>
      <w:marTop w:val="0"/>
      <w:marBottom w:val="0"/>
      <w:divBdr>
        <w:top w:val="none" w:sz="0" w:space="0" w:color="auto"/>
        <w:left w:val="none" w:sz="0" w:space="0" w:color="auto"/>
        <w:bottom w:val="none" w:sz="0" w:space="0" w:color="auto"/>
        <w:right w:val="none" w:sz="0" w:space="0" w:color="auto"/>
      </w:divBdr>
    </w:div>
    <w:div w:id="89477280">
      <w:bodyDiv w:val="1"/>
      <w:marLeft w:val="0"/>
      <w:marRight w:val="0"/>
      <w:marTop w:val="0"/>
      <w:marBottom w:val="0"/>
      <w:divBdr>
        <w:top w:val="none" w:sz="0" w:space="0" w:color="auto"/>
        <w:left w:val="none" w:sz="0" w:space="0" w:color="auto"/>
        <w:bottom w:val="none" w:sz="0" w:space="0" w:color="auto"/>
        <w:right w:val="none" w:sz="0" w:space="0" w:color="auto"/>
      </w:divBdr>
    </w:div>
    <w:div w:id="121971035">
      <w:bodyDiv w:val="1"/>
      <w:marLeft w:val="0"/>
      <w:marRight w:val="0"/>
      <w:marTop w:val="0"/>
      <w:marBottom w:val="0"/>
      <w:divBdr>
        <w:top w:val="none" w:sz="0" w:space="0" w:color="auto"/>
        <w:left w:val="none" w:sz="0" w:space="0" w:color="auto"/>
        <w:bottom w:val="none" w:sz="0" w:space="0" w:color="auto"/>
        <w:right w:val="none" w:sz="0" w:space="0" w:color="auto"/>
      </w:divBdr>
    </w:div>
    <w:div w:id="123891723">
      <w:bodyDiv w:val="1"/>
      <w:marLeft w:val="0"/>
      <w:marRight w:val="0"/>
      <w:marTop w:val="0"/>
      <w:marBottom w:val="0"/>
      <w:divBdr>
        <w:top w:val="none" w:sz="0" w:space="0" w:color="auto"/>
        <w:left w:val="none" w:sz="0" w:space="0" w:color="auto"/>
        <w:bottom w:val="none" w:sz="0" w:space="0" w:color="auto"/>
        <w:right w:val="none" w:sz="0" w:space="0" w:color="auto"/>
      </w:divBdr>
    </w:div>
    <w:div w:id="150410625">
      <w:bodyDiv w:val="1"/>
      <w:marLeft w:val="0"/>
      <w:marRight w:val="0"/>
      <w:marTop w:val="0"/>
      <w:marBottom w:val="0"/>
      <w:divBdr>
        <w:top w:val="none" w:sz="0" w:space="0" w:color="auto"/>
        <w:left w:val="none" w:sz="0" w:space="0" w:color="auto"/>
        <w:bottom w:val="none" w:sz="0" w:space="0" w:color="auto"/>
        <w:right w:val="none" w:sz="0" w:space="0" w:color="auto"/>
      </w:divBdr>
    </w:div>
    <w:div w:id="168100243">
      <w:bodyDiv w:val="1"/>
      <w:marLeft w:val="0"/>
      <w:marRight w:val="0"/>
      <w:marTop w:val="0"/>
      <w:marBottom w:val="0"/>
      <w:divBdr>
        <w:top w:val="none" w:sz="0" w:space="0" w:color="auto"/>
        <w:left w:val="none" w:sz="0" w:space="0" w:color="auto"/>
        <w:bottom w:val="none" w:sz="0" w:space="0" w:color="auto"/>
        <w:right w:val="none" w:sz="0" w:space="0" w:color="auto"/>
      </w:divBdr>
    </w:div>
    <w:div w:id="265692528">
      <w:bodyDiv w:val="1"/>
      <w:marLeft w:val="0"/>
      <w:marRight w:val="0"/>
      <w:marTop w:val="0"/>
      <w:marBottom w:val="0"/>
      <w:divBdr>
        <w:top w:val="none" w:sz="0" w:space="0" w:color="auto"/>
        <w:left w:val="none" w:sz="0" w:space="0" w:color="auto"/>
        <w:bottom w:val="none" w:sz="0" w:space="0" w:color="auto"/>
        <w:right w:val="none" w:sz="0" w:space="0" w:color="auto"/>
      </w:divBdr>
    </w:div>
    <w:div w:id="276642156">
      <w:bodyDiv w:val="1"/>
      <w:marLeft w:val="0"/>
      <w:marRight w:val="0"/>
      <w:marTop w:val="0"/>
      <w:marBottom w:val="0"/>
      <w:divBdr>
        <w:top w:val="none" w:sz="0" w:space="0" w:color="auto"/>
        <w:left w:val="none" w:sz="0" w:space="0" w:color="auto"/>
        <w:bottom w:val="none" w:sz="0" w:space="0" w:color="auto"/>
        <w:right w:val="none" w:sz="0" w:space="0" w:color="auto"/>
      </w:divBdr>
    </w:div>
    <w:div w:id="333647364">
      <w:bodyDiv w:val="1"/>
      <w:marLeft w:val="0"/>
      <w:marRight w:val="0"/>
      <w:marTop w:val="0"/>
      <w:marBottom w:val="0"/>
      <w:divBdr>
        <w:top w:val="none" w:sz="0" w:space="0" w:color="auto"/>
        <w:left w:val="none" w:sz="0" w:space="0" w:color="auto"/>
        <w:bottom w:val="none" w:sz="0" w:space="0" w:color="auto"/>
        <w:right w:val="none" w:sz="0" w:space="0" w:color="auto"/>
      </w:divBdr>
    </w:div>
    <w:div w:id="345643308">
      <w:bodyDiv w:val="1"/>
      <w:marLeft w:val="0"/>
      <w:marRight w:val="0"/>
      <w:marTop w:val="0"/>
      <w:marBottom w:val="0"/>
      <w:divBdr>
        <w:top w:val="none" w:sz="0" w:space="0" w:color="auto"/>
        <w:left w:val="none" w:sz="0" w:space="0" w:color="auto"/>
        <w:bottom w:val="none" w:sz="0" w:space="0" w:color="auto"/>
        <w:right w:val="none" w:sz="0" w:space="0" w:color="auto"/>
      </w:divBdr>
    </w:div>
    <w:div w:id="354969195">
      <w:bodyDiv w:val="1"/>
      <w:marLeft w:val="0"/>
      <w:marRight w:val="0"/>
      <w:marTop w:val="0"/>
      <w:marBottom w:val="0"/>
      <w:divBdr>
        <w:top w:val="none" w:sz="0" w:space="0" w:color="auto"/>
        <w:left w:val="none" w:sz="0" w:space="0" w:color="auto"/>
        <w:bottom w:val="none" w:sz="0" w:space="0" w:color="auto"/>
        <w:right w:val="none" w:sz="0" w:space="0" w:color="auto"/>
      </w:divBdr>
    </w:div>
    <w:div w:id="364866600">
      <w:bodyDiv w:val="1"/>
      <w:marLeft w:val="0"/>
      <w:marRight w:val="0"/>
      <w:marTop w:val="0"/>
      <w:marBottom w:val="0"/>
      <w:divBdr>
        <w:top w:val="none" w:sz="0" w:space="0" w:color="auto"/>
        <w:left w:val="none" w:sz="0" w:space="0" w:color="auto"/>
        <w:bottom w:val="none" w:sz="0" w:space="0" w:color="auto"/>
        <w:right w:val="none" w:sz="0" w:space="0" w:color="auto"/>
      </w:divBdr>
    </w:div>
    <w:div w:id="392849950">
      <w:bodyDiv w:val="1"/>
      <w:marLeft w:val="0"/>
      <w:marRight w:val="0"/>
      <w:marTop w:val="0"/>
      <w:marBottom w:val="0"/>
      <w:divBdr>
        <w:top w:val="none" w:sz="0" w:space="0" w:color="auto"/>
        <w:left w:val="none" w:sz="0" w:space="0" w:color="auto"/>
        <w:bottom w:val="none" w:sz="0" w:space="0" w:color="auto"/>
        <w:right w:val="none" w:sz="0" w:space="0" w:color="auto"/>
      </w:divBdr>
    </w:div>
    <w:div w:id="445541964">
      <w:bodyDiv w:val="1"/>
      <w:marLeft w:val="0"/>
      <w:marRight w:val="0"/>
      <w:marTop w:val="0"/>
      <w:marBottom w:val="0"/>
      <w:divBdr>
        <w:top w:val="none" w:sz="0" w:space="0" w:color="auto"/>
        <w:left w:val="none" w:sz="0" w:space="0" w:color="auto"/>
        <w:bottom w:val="none" w:sz="0" w:space="0" w:color="auto"/>
        <w:right w:val="none" w:sz="0" w:space="0" w:color="auto"/>
      </w:divBdr>
    </w:div>
    <w:div w:id="446508913">
      <w:bodyDiv w:val="1"/>
      <w:marLeft w:val="0"/>
      <w:marRight w:val="0"/>
      <w:marTop w:val="0"/>
      <w:marBottom w:val="0"/>
      <w:divBdr>
        <w:top w:val="none" w:sz="0" w:space="0" w:color="auto"/>
        <w:left w:val="none" w:sz="0" w:space="0" w:color="auto"/>
        <w:bottom w:val="none" w:sz="0" w:space="0" w:color="auto"/>
        <w:right w:val="none" w:sz="0" w:space="0" w:color="auto"/>
      </w:divBdr>
    </w:div>
    <w:div w:id="456291508">
      <w:bodyDiv w:val="1"/>
      <w:marLeft w:val="0"/>
      <w:marRight w:val="0"/>
      <w:marTop w:val="0"/>
      <w:marBottom w:val="0"/>
      <w:divBdr>
        <w:top w:val="none" w:sz="0" w:space="0" w:color="auto"/>
        <w:left w:val="none" w:sz="0" w:space="0" w:color="auto"/>
        <w:bottom w:val="none" w:sz="0" w:space="0" w:color="auto"/>
        <w:right w:val="none" w:sz="0" w:space="0" w:color="auto"/>
      </w:divBdr>
    </w:div>
    <w:div w:id="538207998">
      <w:bodyDiv w:val="1"/>
      <w:marLeft w:val="0"/>
      <w:marRight w:val="0"/>
      <w:marTop w:val="0"/>
      <w:marBottom w:val="0"/>
      <w:divBdr>
        <w:top w:val="none" w:sz="0" w:space="0" w:color="auto"/>
        <w:left w:val="none" w:sz="0" w:space="0" w:color="auto"/>
        <w:bottom w:val="none" w:sz="0" w:space="0" w:color="auto"/>
        <w:right w:val="none" w:sz="0" w:space="0" w:color="auto"/>
      </w:divBdr>
    </w:div>
    <w:div w:id="563957358">
      <w:bodyDiv w:val="1"/>
      <w:marLeft w:val="0"/>
      <w:marRight w:val="0"/>
      <w:marTop w:val="0"/>
      <w:marBottom w:val="0"/>
      <w:divBdr>
        <w:top w:val="none" w:sz="0" w:space="0" w:color="auto"/>
        <w:left w:val="none" w:sz="0" w:space="0" w:color="auto"/>
        <w:bottom w:val="none" w:sz="0" w:space="0" w:color="auto"/>
        <w:right w:val="none" w:sz="0" w:space="0" w:color="auto"/>
      </w:divBdr>
    </w:div>
    <w:div w:id="565723842">
      <w:bodyDiv w:val="1"/>
      <w:marLeft w:val="0"/>
      <w:marRight w:val="0"/>
      <w:marTop w:val="0"/>
      <w:marBottom w:val="0"/>
      <w:divBdr>
        <w:top w:val="none" w:sz="0" w:space="0" w:color="auto"/>
        <w:left w:val="none" w:sz="0" w:space="0" w:color="auto"/>
        <w:bottom w:val="none" w:sz="0" w:space="0" w:color="auto"/>
        <w:right w:val="none" w:sz="0" w:space="0" w:color="auto"/>
      </w:divBdr>
    </w:div>
    <w:div w:id="600452476">
      <w:bodyDiv w:val="1"/>
      <w:marLeft w:val="0"/>
      <w:marRight w:val="0"/>
      <w:marTop w:val="0"/>
      <w:marBottom w:val="0"/>
      <w:divBdr>
        <w:top w:val="none" w:sz="0" w:space="0" w:color="auto"/>
        <w:left w:val="none" w:sz="0" w:space="0" w:color="auto"/>
        <w:bottom w:val="none" w:sz="0" w:space="0" w:color="auto"/>
        <w:right w:val="none" w:sz="0" w:space="0" w:color="auto"/>
      </w:divBdr>
    </w:div>
    <w:div w:id="606087577">
      <w:bodyDiv w:val="1"/>
      <w:marLeft w:val="0"/>
      <w:marRight w:val="0"/>
      <w:marTop w:val="0"/>
      <w:marBottom w:val="0"/>
      <w:divBdr>
        <w:top w:val="none" w:sz="0" w:space="0" w:color="auto"/>
        <w:left w:val="none" w:sz="0" w:space="0" w:color="auto"/>
        <w:bottom w:val="none" w:sz="0" w:space="0" w:color="auto"/>
        <w:right w:val="none" w:sz="0" w:space="0" w:color="auto"/>
      </w:divBdr>
    </w:div>
    <w:div w:id="612134181">
      <w:bodyDiv w:val="1"/>
      <w:marLeft w:val="0"/>
      <w:marRight w:val="0"/>
      <w:marTop w:val="0"/>
      <w:marBottom w:val="0"/>
      <w:divBdr>
        <w:top w:val="none" w:sz="0" w:space="0" w:color="auto"/>
        <w:left w:val="none" w:sz="0" w:space="0" w:color="auto"/>
        <w:bottom w:val="none" w:sz="0" w:space="0" w:color="auto"/>
        <w:right w:val="none" w:sz="0" w:space="0" w:color="auto"/>
      </w:divBdr>
    </w:div>
    <w:div w:id="659966590">
      <w:bodyDiv w:val="1"/>
      <w:marLeft w:val="0"/>
      <w:marRight w:val="0"/>
      <w:marTop w:val="0"/>
      <w:marBottom w:val="0"/>
      <w:divBdr>
        <w:top w:val="none" w:sz="0" w:space="0" w:color="auto"/>
        <w:left w:val="none" w:sz="0" w:space="0" w:color="auto"/>
        <w:bottom w:val="none" w:sz="0" w:space="0" w:color="auto"/>
        <w:right w:val="none" w:sz="0" w:space="0" w:color="auto"/>
      </w:divBdr>
    </w:div>
    <w:div w:id="701782519">
      <w:bodyDiv w:val="1"/>
      <w:marLeft w:val="0"/>
      <w:marRight w:val="0"/>
      <w:marTop w:val="0"/>
      <w:marBottom w:val="0"/>
      <w:divBdr>
        <w:top w:val="none" w:sz="0" w:space="0" w:color="auto"/>
        <w:left w:val="none" w:sz="0" w:space="0" w:color="auto"/>
        <w:bottom w:val="none" w:sz="0" w:space="0" w:color="auto"/>
        <w:right w:val="none" w:sz="0" w:space="0" w:color="auto"/>
      </w:divBdr>
    </w:div>
    <w:div w:id="761220871">
      <w:bodyDiv w:val="1"/>
      <w:marLeft w:val="0"/>
      <w:marRight w:val="0"/>
      <w:marTop w:val="0"/>
      <w:marBottom w:val="0"/>
      <w:divBdr>
        <w:top w:val="none" w:sz="0" w:space="0" w:color="auto"/>
        <w:left w:val="none" w:sz="0" w:space="0" w:color="auto"/>
        <w:bottom w:val="none" w:sz="0" w:space="0" w:color="auto"/>
        <w:right w:val="none" w:sz="0" w:space="0" w:color="auto"/>
      </w:divBdr>
    </w:div>
    <w:div w:id="761489090">
      <w:bodyDiv w:val="1"/>
      <w:marLeft w:val="0"/>
      <w:marRight w:val="0"/>
      <w:marTop w:val="0"/>
      <w:marBottom w:val="0"/>
      <w:divBdr>
        <w:top w:val="none" w:sz="0" w:space="0" w:color="auto"/>
        <w:left w:val="none" w:sz="0" w:space="0" w:color="auto"/>
        <w:bottom w:val="none" w:sz="0" w:space="0" w:color="auto"/>
        <w:right w:val="none" w:sz="0" w:space="0" w:color="auto"/>
      </w:divBdr>
    </w:div>
    <w:div w:id="801727312">
      <w:bodyDiv w:val="1"/>
      <w:marLeft w:val="0"/>
      <w:marRight w:val="0"/>
      <w:marTop w:val="0"/>
      <w:marBottom w:val="0"/>
      <w:divBdr>
        <w:top w:val="none" w:sz="0" w:space="0" w:color="auto"/>
        <w:left w:val="none" w:sz="0" w:space="0" w:color="auto"/>
        <w:bottom w:val="none" w:sz="0" w:space="0" w:color="auto"/>
        <w:right w:val="none" w:sz="0" w:space="0" w:color="auto"/>
      </w:divBdr>
    </w:div>
    <w:div w:id="842818375">
      <w:bodyDiv w:val="1"/>
      <w:marLeft w:val="0"/>
      <w:marRight w:val="0"/>
      <w:marTop w:val="0"/>
      <w:marBottom w:val="0"/>
      <w:divBdr>
        <w:top w:val="none" w:sz="0" w:space="0" w:color="auto"/>
        <w:left w:val="none" w:sz="0" w:space="0" w:color="auto"/>
        <w:bottom w:val="none" w:sz="0" w:space="0" w:color="auto"/>
        <w:right w:val="none" w:sz="0" w:space="0" w:color="auto"/>
      </w:divBdr>
    </w:div>
    <w:div w:id="901135016">
      <w:bodyDiv w:val="1"/>
      <w:marLeft w:val="0"/>
      <w:marRight w:val="0"/>
      <w:marTop w:val="0"/>
      <w:marBottom w:val="0"/>
      <w:divBdr>
        <w:top w:val="none" w:sz="0" w:space="0" w:color="auto"/>
        <w:left w:val="none" w:sz="0" w:space="0" w:color="auto"/>
        <w:bottom w:val="none" w:sz="0" w:space="0" w:color="auto"/>
        <w:right w:val="none" w:sz="0" w:space="0" w:color="auto"/>
      </w:divBdr>
    </w:div>
    <w:div w:id="952789614">
      <w:bodyDiv w:val="1"/>
      <w:marLeft w:val="0"/>
      <w:marRight w:val="0"/>
      <w:marTop w:val="0"/>
      <w:marBottom w:val="0"/>
      <w:divBdr>
        <w:top w:val="none" w:sz="0" w:space="0" w:color="auto"/>
        <w:left w:val="none" w:sz="0" w:space="0" w:color="auto"/>
        <w:bottom w:val="none" w:sz="0" w:space="0" w:color="auto"/>
        <w:right w:val="none" w:sz="0" w:space="0" w:color="auto"/>
      </w:divBdr>
    </w:div>
    <w:div w:id="976833965">
      <w:bodyDiv w:val="1"/>
      <w:marLeft w:val="0"/>
      <w:marRight w:val="0"/>
      <w:marTop w:val="0"/>
      <w:marBottom w:val="0"/>
      <w:divBdr>
        <w:top w:val="none" w:sz="0" w:space="0" w:color="auto"/>
        <w:left w:val="none" w:sz="0" w:space="0" w:color="auto"/>
        <w:bottom w:val="none" w:sz="0" w:space="0" w:color="auto"/>
        <w:right w:val="none" w:sz="0" w:space="0" w:color="auto"/>
      </w:divBdr>
    </w:div>
    <w:div w:id="1025794085">
      <w:bodyDiv w:val="1"/>
      <w:marLeft w:val="0"/>
      <w:marRight w:val="0"/>
      <w:marTop w:val="0"/>
      <w:marBottom w:val="0"/>
      <w:divBdr>
        <w:top w:val="none" w:sz="0" w:space="0" w:color="auto"/>
        <w:left w:val="none" w:sz="0" w:space="0" w:color="auto"/>
        <w:bottom w:val="none" w:sz="0" w:space="0" w:color="auto"/>
        <w:right w:val="none" w:sz="0" w:space="0" w:color="auto"/>
      </w:divBdr>
    </w:div>
    <w:div w:id="1035157832">
      <w:bodyDiv w:val="1"/>
      <w:marLeft w:val="0"/>
      <w:marRight w:val="0"/>
      <w:marTop w:val="0"/>
      <w:marBottom w:val="0"/>
      <w:divBdr>
        <w:top w:val="none" w:sz="0" w:space="0" w:color="auto"/>
        <w:left w:val="none" w:sz="0" w:space="0" w:color="auto"/>
        <w:bottom w:val="none" w:sz="0" w:space="0" w:color="auto"/>
        <w:right w:val="none" w:sz="0" w:space="0" w:color="auto"/>
      </w:divBdr>
    </w:div>
    <w:div w:id="1078211975">
      <w:bodyDiv w:val="1"/>
      <w:marLeft w:val="0"/>
      <w:marRight w:val="0"/>
      <w:marTop w:val="0"/>
      <w:marBottom w:val="0"/>
      <w:divBdr>
        <w:top w:val="none" w:sz="0" w:space="0" w:color="auto"/>
        <w:left w:val="none" w:sz="0" w:space="0" w:color="auto"/>
        <w:bottom w:val="none" w:sz="0" w:space="0" w:color="auto"/>
        <w:right w:val="none" w:sz="0" w:space="0" w:color="auto"/>
      </w:divBdr>
    </w:div>
    <w:div w:id="1083137845">
      <w:bodyDiv w:val="1"/>
      <w:marLeft w:val="0"/>
      <w:marRight w:val="0"/>
      <w:marTop w:val="0"/>
      <w:marBottom w:val="0"/>
      <w:divBdr>
        <w:top w:val="none" w:sz="0" w:space="0" w:color="auto"/>
        <w:left w:val="none" w:sz="0" w:space="0" w:color="auto"/>
        <w:bottom w:val="none" w:sz="0" w:space="0" w:color="auto"/>
        <w:right w:val="none" w:sz="0" w:space="0" w:color="auto"/>
      </w:divBdr>
    </w:div>
    <w:div w:id="1096711098">
      <w:bodyDiv w:val="1"/>
      <w:marLeft w:val="0"/>
      <w:marRight w:val="0"/>
      <w:marTop w:val="0"/>
      <w:marBottom w:val="0"/>
      <w:divBdr>
        <w:top w:val="none" w:sz="0" w:space="0" w:color="auto"/>
        <w:left w:val="none" w:sz="0" w:space="0" w:color="auto"/>
        <w:bottom w:val="none" w:sz="0" w:space="0" w:color="auto"/>
        <w:right w:val="none" w:sz="0" w:space="0" w:color="auto"/>
      </w:divBdr>
    </w:div>
    <w:div w:id="1102996295">
      <w:bodyDiv w:val="1"/>
      <w:marLeft w:val="0"/>
      <w:marRight w:val="0"/>
      <w:marTop w:val="0"/>
      <w:marBottom w:val="0"/>
      <w:divBdr>
        <w:top w:val="none" w:sz="0" w:space="0" w:color="auto"/>
        <w:left w:val="none" w:sz="0" w:space="0" w:color="auto"/>
        <w:bottom w:val="none" w:sz="0" w:space="0" w:color="auto"/>
        <w:right w:val="none" w:sz="0" w:space="0" w:color="auto"/>
      </w:divBdr>
    </w:div>
    <w:div w:id="1111895659">
      <w:bodyDiv w:val="1"/>
      <w:marLeft w:val="0"/>
      <w:marRight w:val="0"/>
      <w:marTop w:val="0"/>
      <w:marBottom w:val="0"/>
      <w:divBdr>
        <w:top w:val="none" w:sz="0" w:space="0" w:color="auto"/>
        <w:left w:val="none" w:sz="0" w:space="0" w:color="auto"/>
        <w:bottom w:val="none" w:sz="0" w:space="0" w:color="auto"/>
        <w:right w:val="none" w:sz="0" w:space="0" w:color="auto"/>
      </w:divBdr>
    </w:div>
    <w:div w:id="1150174030">
      <w:bodyDiv w:val="1"/>
      <w:marLeft w:val="0"/>
      <w:marRight w:val="0"/>
      <w:marTop w:val="0"/>
      <w:marBottom w:val="0"/>
      <w:divBdr>
        <w:top w:val="none" w:sz="0" w:space="0" w:color="auto"/>
        <w:left w:val="none" w:sz="0" w:space="0" w:color="auto"/>
        <w:bottom w:val="none" w:sz="0" w:space="0" w:color="auto"/>
        <w:right w:val="none" w:sz="0" w:space="0" w:color="auto"/>
      </w:divBdr>
    </w:div>
    <w:div w:id="1262106406">
      <w:bodyDiv w:val="1"/>
      <w:marLeft w:val="0"/>
      <w:marRight w:val="0"/>
      <w:marTop w:val="0"/>
      <w:marBottom w:val="0"/>
      <w:divBdr>
        <w:top w:val="none" w:sz="0" w:space="0" w:color="auto"/>
        <w:left w:val="none" w:sz="0" w:space="0" w:color="auto"/>
        <w:bottom w:val="none" w:sz="0" w:space="0" w:color="auto"/>
        <w:right w:val="none" w:sz="0" w:space="0" w:color="auto"/>
      </w:divBdr>
    </w:div>
    <w:div w:id="1299264148">
      <w:bodyDiv w:val="1"/>
      <w:marLeft w:val="0"/>
      <w:marRight w:val="0"/>
      <w:marTop w:val="0"/>
      <w:marBottom w:val="0"/>
      <w:divBdr>
        <w:top w:val="none" w:sz="0" w:space="0" w:color="auto"/>
        <w:left w:val="none" w:sz="0" w:space="0" w:color="auto"/>
        <w:bottom w:val="none" w:sz="0" w:space="0" w:color="auto"/>
        <w:right w:val="none" w:sz="0" w:space="0" w:color="auto"/>
      </w:divBdr>
    </w:div>
    <w:div w:id="1307934470">
      <w:bodyDiv w:val="1"/>
      <w:marLeft w:val="0"/>
      <w:marRight w:val="0"/>
      <w:marTop w:val="0"/>
      <w:marBottom w:val="0"/>
      <w:divBdr>
        <w:top w:val="none" w:sz="0" w:space="0" w:color="auto"/>
        <w:left w:val="none" w:sz="0" w:space="0" w:color="auto"/>
        <w:bottom w:val="none" w:sz="0" w:space="0" w:color="auto"/>
        <w:right w:val="none" w:sz="0" w:space="0" w:color="auto"/>
      </w:divBdr>
    </w:div>
    <w:div w:id="1316376203">
      <w:bodyDiv w:val="1"/>
      <w:marLeft w:val="0"/>
      <w:marRight w:val="0"/>
      <w:marTop w:val="0"/>
      <w:marBottom w:val="0"/>
      <w:divBdr>
        <w:top w:val="none" w:sz="0" w:space="0" w:color="auto"/>
        <w:left w:val="none" w:sz="0" w:space="0" w:color="auto"/>
        <w:bottom w:val="none" w:sz="0" w:space="0" w:color="auto"/>
        <w:right w:val="none" w:sz="0" w:space="0" w:color="auto"/>
      </w:divBdr>
    </w:div>
    <w:div w:id="1386417339">
      <w:bodyDiv w:val="1"/>
      <w:marLeft w:val="0"/>
      <w:marRight w:val="0"/>
      <w:marTop w:val="0"/>
      <w:marBottom w:val="0"/>
      <w:divBdr>
        <w:top w:val="none" w:sz="0" w:space="0" w:color="auto"/>
        <w:left w:val="none" w:sz="0" w:space="0" w:color="auto"/>
        <w:bottom w:val="none" w:sz="0" w:space="0" w:color="auto"/>
        <w:right w:val="none" w:sz="0" w:space="0" w:color="auto"/>
      </w:divBdr>
    </w:div>
    <w:div w:id="1398237466">
      <w:bodyDiv w:val="1"/>
      <w:marLeft w:val="0"/>
      <w:marRight w:val="0"/>
      <w:marTop w:val="0"/>
      <w:marBottom w:val="0"/>
      <w:divBdr>
        <w:top w:val="none" w:sz="0" w:space="0" w:color="auto"/>
        <w:left w:val="none" w:sz="0" w:space="0" w:color="auto"/>
        <w:bottom w:val="none" w:sz="0" w:space="0" w:color="auto"/>
        <w:right w:val="none" w:sz="0" w:space="0" w:color="auto"/>
      </w:divBdr>
    </w:div>
    <w:div w:id="1436438597">
      <w:bodyDiv w:val="1"/>
      <w:marLeft w:val="0"/>
      <w:marRight w:val="0"/>
      <w:marTop w:val="0"/>
      <w:marBottom w:val="0"/>
      <w:divBdr>
        <w:top w:val="none" w:sz="0" w:space="0" w:color="auto"/>
        <w:left w:val="none" w:sz="0" w:space="0" w:color="auto"/>
        <w:bottom w:val="none" w:sz="0" w:space="0" w:color="auto"/>
        <w:right w:val="none" w:sz="0" w:space="0" w:color="auto"/>
      </w:divBdr>
    </w:div>
    <w:div w:id="1440105123">
      <w:bodyDiv w:val="1"/>
      <w:marLeft w:val="0"/>
      <w:marRight w:val="0"/>
      <w:marTop w:val="0"/>
      <w:marBottom w:val="0"/>
      <w:divBdr>
        <w:top w:val="none" w:sz="0" w:space="0" w:color="auto"/>
        <w:left w:val="none" w:sz="0" w:space="0" w:color="auto"/>
        <w:bottom w:val="none" w:sz="0" w:space="0" w:color="auto"/>
        <w:right w:val="none" w:sz="0" w:space="0" w:color="auto"/>
      </w:divBdr>
    </w:div>
    <w:div w:id="1449275296">
      <w:bodyDiv w:val="1"/>
      <w:marLeft w:val="0"/>
      <w:marRight w:val="0"/>
      <w:marTop w:val="0"/>
      <w:marBottom w:val="0"/>
      <w:divBdr>
        <w:top w:val="none" w:sz="0" w:space="0" w:color="auto"/>
        <w:left w:val="none" w:sz="0" w:space="0" w:color="auto"/>
        <w:bottom w:val="none" w:sz="0" w:space="0" w:color="auto"/>
        <w:right w:val="none" w:sz="0" w:space="0" w:color="auto"/>
      </w:divBdr>
    </w:div>
    <w:div w:id="1484614932">
      <w:bodyDiv w:val="1"/>
      <w:marLeft w:val="0"/>
      <w:marRight w:val="0"/>
      <w:marTop w:val="0"/>
      <w:marBottom w:val="0"/>
      <w:divBdr>
        <w:top w:val="none" w:sz="0" w:space="0" w:color="auto"/>
        <w:left w:val="none" w:sz="0" w:space="0" w:color="auto"/>
        <w:bottom w:val="none" w:sz="0" w:space="0" w:color="auto"/>
        <w:right w:val="none" w:sz="0" w:space="0" w:color="auto"/>
      </w:divBdr>
    </w:div>
    <w:div w:id="1487671727">
      <w:bodyDiv w:val="1"/>
      <w:marLeft w:val="0"/>
      <w:marRight w:val="0"/>
      <w:marTop w:val="0"/>
      <w:marBottom w:val="0"/>
      <w:divBdr>
        <w:top w:val="none" w:sz="0" w:space="0" w:color="auto"/>
        <w:left w:val="none" w:sz="0" w:space="0" w:color="auto"/>
        <w:bottom w:val="none" w:sz="0" w:space="0" w:color="auto"/>
        <w:right w:val="none" w:sz="0" w:space="0" w:color="auto"/>
      </w:divBdr>
    </w:div>
    <w:div w:id="1498813500">
      <w:bodyDiv w:val="1"/>
      <w:marLeft w:val="0"/>
      <w:marRight w:val="0"/>
      <w:marTop w:val="0"/>
      <w:marBottom w:val="0"/>
      <w:divBdr>
        <w:top w:val="none" w:sz="0" w:space="0" w:color="auto"/>
        <w:left w:val="none" w:sz="0" w:space="0" w:color="auto"/>
        <w:bottom w:val="none" w:sz="0" w:space="0" w:color="auto"/>
        <w:right w:val="none" w:sz="0" w:space="0" w:color="auto"/>
      </w:divBdr>
    </w:div>
    <w:div w:id="1643533979">
      <w:bodyDiv w:val="1"/>
      <w:marLeft w:val="0"/>
      <w:marRight w:val="0"/>
      <w:marTop w:val="0"/>
      <w:marBottom w:val="0"/>
      <w:divBdr>
        <w:top w:val="none" w:sz="0" w:space="0" w:color="auto"/>
        <w:left w:val="none" w:sz="0" w:space="0" w:color="auto"/>
        <w:bottom w:val="none" w:sz="0" w:space="0" w:color="auto"/>
        <w:right w:val="none" w:sz="0" w:space="0" w:color="auto"/>
      </w:divBdr>
    </w:div>
    <w:div w:id="1658073152">
      <w:bodyDiv w:val="1"/>
      <w:marLeft w:val="0"/>
      <w:marRight w:val="0"/>
      <w:marTop w:val="0"/>
      <w:marBottom w:val="0"/>
      <w:divBdr>
        <w:top w:val="none" w:sz="0" w:space="0" w:color="auto"/>
        <w:left w:val="none" w:sz="0" w:space="0" w:color="auto"/>
        <w:bottom w:val="none" w:sz="0" w:space="0" w:color="auto"/>
        <w:right w:val="none" w:sz="0" w:space="0" w:color="auto"/>
      </w:divBdr>
    </w:div>
    <w:div w:id="1681810978">
      <w:bodyDiv w:val="1"/>
      <w:marLeft w:val="0"/>
      <w:marRight w:val="0"/>
      <w:marTop w:val="0"/>
      <w:marBottom w:val="0"/>
      <w:divBdr>
        <w:top w:val="none" w:sz="0" w:space="0" w:color="auto"/>
        <w:left w:val="none" w:sz="0" w:space="0" w:color="auto"/>
        <w:bottom w:val="none" w:sz="0" w:space="0" w:color="auto"/>
        <w:right w:val="none" w:sz="0" w:space="0" w:color="auto"/>
      </w:divBdr>
    </w:div>
    <w:div w:id="1746340096">
      <w:bodyDiv w:val="1"/>
      <w:marLeft w:val="0"/>
      <w:marRight w:val="0"/>
      <w:marTop w:val="0"/>
      <w:marBottom w:val="0"/>
      <w:divBdr>
        <w:top w:val="none" w:sz="0" w:space="0" w:color="auto"/>
        <w:left w:val="none" w:sz="0" w:space="0" w:color="auto"/>
        <w:bottom w:val="none" w:sz="0" w:space="0" w:color="auto"/>
        <w:right w:val="none" w:sz="0" w:space="0" w:color="auto"/>
      </w:divBdr>
    </w:div>
    <w:div w:id="1825468662">
      <w:bodyDiv w:val="1"/>
      <w:marLeft w:val="0"/>
      <w:marRight w:val="0"/>
      <w:marTop w:val="0"/>
      <w:marBottom w:val="0"/>
      <w:divBdr>
        <w:top w:val="none" w:sz="0" w:space="0" w:color="auto"/>
        <w:left w:val="none" w:sz="0" w:space="0" w:color="auto"/>
        <w:bottom w:val="none" w:sz="0" w:space="0" w:color="auto"/>
        <w:right w:val="none" w:sz="0" w:space="0" w:color="auto"/>
      </w:divBdr>
    </w:div>
    <w:div w:id="1899629061">
      <w:bodyDiv w:val="1"/>
      <w:marLeft w:val="0"/>
      <w:marRight w:val="0"/>
      <w:marTop w:val="0"/>
      <w:marBottom w:val="0"/>
      <w:divBdr>
        <w:top w:val="none" w:sz="0" w:space="0" w:color="auto"/>
        <w:left w:val="none" w:sz="0" w:space="0" w:color="auto"/>
        <w:bottom w:val="none" w:sz="0" w:space="0" w:color="auto"/>
        <w:right w:val="none" w:sz="0" w:space="0" w:color="auto"/>
      </w:divBdr>
    </w:div>
    <w:div w:id="1922064734">
      <w:bodyDiv w:val="1"/>
      <w:marLeft w:val="0"/>
      <w:marRight w:val="0"/>
      <w:marTop w:val="0"/>
      <w:marBottom w:val="0"/>
      <w:divBdr>
        <w:top w:val="none" w:sz="0" w:space="0" w:color="auto"/>
        <w:left w:val="none" w:sz="0" w:space="0" w:color="auto"/>
        <w:bottom w:val="none" w:sz="0" w:space="0" w:color="auto"/>
        <w:right w:val="none" w:sz="0" w:space="0" w:color="auto"/>
      </w:divBdr>
    </w:div>
    <w:div w:id="1932545935">
      <w:bodyDiv w:val="1"/>
      <w:marLeft w:val="0"/>
      <w:marRight w:val="0"/>
      <w:marTop w:val="0"/>
      <w:marBottom w:val="0"/>
      <w:divBdr>
        <w:top w:val="none" w:sz="0" w:space="0" w:color="auto"/>
        <w:left w:val="none" w:sz="0" w:space="0" w:color="auto"/>
        <w:bottom w:val="none" w:sz="0" w:space="0" w:color="auto"/>
        <w:right w:val="none" w:sz="0" w:space="0" w:color="auto"/>
      </w:divBdr>
    </w:div>
    <w:div w:id="1965038757">
      <w:bodyDiv w:val="1"/>
      <w:marLeft w:val="0"/>
      <w:marRight w:val="0"/>
      <w:marTop w:val="0"/>
      <w:marBottom w:val="0"/>
      <w:divBdr>
        <w:top w:val="none" w:sz="0" w:space="0" w:color="auto"/>
        <w:left w:val="none" w:sz="0" w:space="0" w:color="auto"/>
        <w:bottom w:val="none" w:sz="0" w:space="0" w:color="auto"/>
        <w:right w:val="none" w:sz="0" w:space="0" w:color="auto"/>
      </w:divBdr>
    </w:div>
    <w:div w:id="2000307758">
      <w:bodyDiv w:val="1"/>
      <w:marLeft w:val="0"/>
      <w:marRight w:val="0"/>
      <w:marTop w:val="0"/>
      <w:marBottom w:val="0"/>
      <w:divBdr>
        <w:top w:val="none" w:sz="0" w:space="0" w:color="auto"/>
        <w:left w:val="none" w:sz="0" w:space="0" w:color="auto"/>
        <w:bottom w:val="none" w:sz="0" w:space="0" w:color="auto"/>
        <w:right w:val="none" w:sz="0" w:space="0" w:color="auto"/>
      </w:divBdr>
    </w:div>
    <w:div w:id="2029211538">
      <w:bodyDiv w:val="1"/>
      <w:marLeft w:val="0"/>
      <w:marRight w:val="0"/>
      <w:marTop w:val="0"/>
      <w:marBottom w:val="0"/>
      <w:divBdr>
        <w:top w:val="none" w:sz="0" w:space="0" w:color="auto"/>
        <w:left w:val="none" w:sz="0" w:space="0" w:color="auto"/>
        <w:bottom w:val="none" w:sz="0" w:space="0" w:color="auto"/>
        <w:right w:val="none" w:sz="0" w:space="0" w:color="auto"/>
      </w:divBdr>
    </w:div>
    <w:div w:id="2032949839">
      <w:bodyDiv w:val="1"/>
      <w:marLeft w:val="0"/>
      <w:marRight w:val="0"/>
      <w:marTop w:val="0"/>
      <w:marBottom w:val="0"/>
      <w:divBdr>
        <w:top w:val="none" w:sz="0" w:space="0" w:color="auto"/>
        <w:left w:val="none" w:sz="0" w:space="0" w:color="auto"/>
        <w:bottom w:val="none" w:sz="0" w:space="0" w:color="auto"/>
        <w:right w:val="none" w:sz="0" w:space="0" w:color="auto"/>
      </w:divBdr>
    </w:div>
    <w:div w:id="2059546319">
      <w:bodyDiv w:val="1"/>
      <w:marLeft w:val="0"/>
      <w:marRight w:val="0"/>
      <w:marTop w:val="0"/>
      <w:marBottom w:val="0"/>
      <w:divBdr>
        <w:top w:val="none" w:sz="0" w:space="0" w:color="auto"/>
        <w:left w:val="none" w:sz="0" w:space="0" w:color="auto"/>
        <w:bottom w:val="none" w:sz="0" w:space="0" w:color="auto"/>
        <w:right w:val="none" w:sz="0" w:space="0" w:color="auto"/>
      </w:divBdr>
    </w:div>
    <w:div w:id="2068260996">
      <w:bodyDiv w:val="1"/>
      <w:marLeft w:val="0"/>
      <w:marRight w:val="0"/>
      <w:marTop w:val="0"/>
      <w:marBottom w:val="0"/>
      <w:divBdr>
        <w:top w:val="none" w:sz="0" w:space="0" w:color="auto"/>
        <w:left w:val="none" w:sz="0" w:space="0" w:color="auto"/>
        <w:bottom w:val="none" w:sz="0" w:space="0" w:color="auto"/>
        <w:right w:val="none" w:sz="0" w:space="0" w:color="auto"/>
      </w:divBdr>
    </w:div>
    <w:div w:id="2073305095">
      <w:bodyDiv w:val="1"/>
      <w:marLeft w:val="0"/>
      <w:marRight w:val="0"/>
      <w:marTop w:val="0"/>
      <w:marBottom w:val="0"/>
      <w:divBdr>
        <w:top w:val="none" w:sz="0" w:space="0" w:color="auto"/>
        <w:left w:val="none" w:sz="0" w:space="0" w:color="auto"/>
        <w:bottom w:val="none" w:sz="0" w:space="0" w:color="auto"/>
        <w:right w:val="none" w:sz="0" w:space="0" w:color="auto"/>
      </w:divBdr>
    </w:div>
    <w:div w:id="2100901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BF79C91D1864BA18F15F216A8B3DD6F"/>
        <w:category>
          <w:name w:val="General"/>
          <w:gallery w:val="placeholder"/>
        </w:category>
        <w:types>
          <w:type w:val="bbPlcHdr"/>
        </w:types>
        <w:behaviors>
          <w:behavior w:val="content"/>
        </w:behaviors>
        <w:guid w:val="{CA175E7A-A310-407D-8215-FF888122C8C3}"/>
      </w:docPartPr>
      <w:docPartBody>
        <w:p w:rsidR="00000000" w:rsidRDefault="00473864" w:rsidP="00473864">
          <w:pPr>
            <w:pStyle w:val="8BF79C91D1864BA18F15F216A8B3DD6F"/>
          </w:pPr>
          <w:r>
            <w:rPr>
              <w:color w:val="2E74B5" w:themeColor="accent1" w:themeShade="BF"/>
              <w:sz w:val="24"/>
              <w:szCs w:val="24"/>
            </w:rPr>
            <w:t>[Company name]</w:t>
          </w:r>
        </w:p>
      </w:docPartBody>
    </w:docPart>
    <w:docPart>
      <w:docPartPr>
        <w:name w:val="BF3D93B3B6EA4C428810BE269436BEEB"/>
        <w:category>
          <w:name w:val="General"/>
          <w:gallery w:val="placeholder"/>
        </w:category>
        <w:types>
          <w:type w:val="bbPlcHdr"/>
        </w:types>
        <w:behaviors>
          <w:behavior w:val="content"/>
        </w:behaviors>
        <w:guid w:val="{D6BCBC93-00C1-47F2-A2CD-367A8AB3D62E}"/>
      </w:docPartPr>
      <w:docPartBody>
        <w:p w:rsidR="00000000" w:rsidRDefault="00473864" w:rsidP="00473864">
          <w:pPr>
            <w:pStyle w:val="BF3D93B3B6EA4C428810BE269436BEEB"/>
          </w:pPr>
          <w:r>
            <w:rPr>
              <w:rFonts w:asciiTheme="majorHAnsi" w:eastAsiaTheme="majorEastAsia" w:hAnsiTheme="majorHAnsi" w:cstheme="majorBidi"/>
              <w:color w:val="5B9BD5" w:themeColor="accent1"/>
              <w:sz w:val="88"/>
              <w:szCs w:val="88"/>
            </w:rPr>
            <w:t>[Document title]</w:t>
          </w:r>
        </w:p>
      </w:docPartBody>
    </w:docPart>
    <w:docPart>
      <w:docPartPr>
        <w:name w:val="36BAF1A588D946F39F0CE9BD0867700F"/>
        <w:category>
          <w:name w:val="General"/>
          <w:gallery w:val="placeholder"/>
        </w:category>
        <w:types>
          <w:type w:val="bbPlcHdr"/>
        </w:types>
        <w:behaviors>
          <w:behavior w:val="content"/>
        </w:behaviors>
        <w:guid w:val="{7B924AF3-884F-425C-A56A-102566472B7B}"/>
      </w:docPartPr>
      <w:docPartBody>
        <w:p w:rsidR="00000000" w:rsidRDefault="00473864" w:rsidP="00473864">
          <w:pPr>
            <w:pStyle w:val="36BAF1A588D946F39F0CE9BD0867700F"/>
          </w:pPr>
          <w:r>
            <w:rPr>
              <w:color w:val="2E74B5" w:themeColor="accent1" w:themeShade="BF"/>
              <w:sz w:val="24"/>
              <w:szCs w:val="24"/>
            </w:rPr>
            <w:t>[Document subtitle]</w:t>
          </w:r>
        </w:p>
      </w:docPartBody>
    </w:docPart>
    <w:docPart>
      <w:docPartPr>
        <w:name w:val="AC6AD87A7D84420991F55A7F6BA48153"/>
        <w:category>
          <w:name w:val="General"/>
          <w:gallery w:val="placeholder"/>
        </w:category>
        <w:types>
          <w:type w:val="bbPlcHdr"/>
        </w:types>
        <w:behaviors>
          <w:behavior w:val="content"/>
        </w:behaviors>
        <w:guid w:val="{CA246804-D89F-4EF1-BB2B-57F86BBE13D1}"/>
      </w:docPartPr>
      <w:docPartBody>
        <w:p w:rsidR="00000000" w:rsidRDefault="00473864" w:rsidP="00473864">
          <w:pPr>
            <w:pStyle w:val="AC6AD87A7D84420991F55A7F6BA48153"/>
          </w:pPr>
          <w:r>
            <w:rPr>
              <w:color w:val="5B9BD5" w:themeColor="accent1"/>
              <w:sz w:val="28"/>
              <w:szCs w:val="28"/>
            </w:rPr>
            <w:t>[Date]</w:t>
          </w:r>
        </w:p>
      </w:docPartBody>
    </w:docPart>
    <w:docPart>
      <w:docPartPr>
        <w:name w:val="88C68F0B5DAD477ABDE77DB0DBA042A8"/>
        <w:category>
          <w:name w:val="General"/>
          <w:gallery w:val="placeholder"/>
        </w:category>
        <w:types>
          <w:type w:val="bbPlcHdr"/>
        </w:types>
        <w:behaviors>
          <w:behavior w:val="content"/>
        </w:behaviors>
        <w:guid w:val="{A246F585-3D4A-4EAE-B1E1-19B829501BE3}"/>
      </w:docPartPr>
      <w:docPartBody>
        <w:p w:rsidR="00000000" w:rsidRDefault="00473864" w:rsidP="00473864">
          <w:pPr>
            <w:pStyle w:val="88C68F0B5DAD477ABDE77DB0DBA042A8"/>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3864"/>
    <w:rsid w:val="00473864"/>
    <w:rsid w:val="00C52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F79C91D1864BA18F15F216A8B3DD6F">
    <w:name w:val="8BF79C91D1864BA18F15F216A8B3DD6F"/>
    <w:rsid w:val="00473864"/>
  </w:style>
  <w:style w:type="paragraph" w:customStyle="1" w:styleId="BF3D93B3B6EA4C428810BE269436BEEB">
    <w:name w:val="BF3D93B3B6EA4C428810BE269436BEEB"/>
    <w:rsid w:val="00473864"/>
  </w:style>
  <w:style w:type="paragraph" w:customStyle="1" w:styleId="36BAF1A588D946F39F0CE9BD0867700F">
    <w:name w:val="36BAF1A588D946F39F0CE9BD0867700F"/>
    <w:rsid w:val="00473864"/>
  </w:style>
  <w:style w:type="paragraph" w:customStyle="1" w:styleId="59573FA1C1D448B4BA3DFF7237B30524">
    <w:name w:val="59573FA1C1D448B4BA3DFF7237B30524"/>
    <w:rsid w:val="00473864"/>
  </w:style>
  <w:style w:type="paragraph" w:customStyle="1" w:styleId="4E307D61B2814304AE1EE9947B050A4F">
    <w:name w:val="4E307D61B2814304AE1EE9947B050A4F"/>
    <w:rsid w:val="00473864"/>
  </w:style>
  <w:style w:type="paragraph" w:customStyle="1" w:styleId="58AB054ED73B44589DDA11FC3CCFFF05">
    <w:name w:val="58AB054ED73B44589DDA11FC3CCFFF05"/>
    <w:rsid w:val="00473864"/>
  </w:style>
  <w:style w:type="paragraph" w:customStyle="1" w:styleId="AC6AD87A7D84420991F55A7F6BA48153">
    <w:name w:val="AC6AD87A7D84420991F55A7F6BA48153"/>
    <w:rsid w:val="00473864"/>
  </w:style>
  <w:style w:type="paragraph" w:customStyle="1" w:styleId="88C68F0B5DAD477ABDE77DB0DBA042A8">
    <w:name w:val="88C68F0B5DAD477ABDE77DB0DBA042A8"/>
    <w:rsid w:val="004738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Hof19</b:Tag>
    <b:SourceType>InternetSite</b:SourceType>
    <b:Guid>{8B56FAC0-EE86-4060-B2C1-D8B2AF3D92F8}</b:Guid>
    <b:Title>What about South Korea</b:Title>
    <b:Year>2019</b:Year>
    <b:Author>
      <b:Author>
        <b:Corporate>Hofstede Insights</b:Corporate>
      </b:Author>
    </b:Author>
    <b:YearAccessed>2020</b:YearAccessed>
    <b:MonthAccessed>January</b:MonthAccessed>
    <b:DayAccessed>4</b:DayAccessed>
    <b:URL>https://www.hofstede-insights.com/country-comparison/south-korea/</b:URL>
    <b:RefOrder>3</b:RefOrder>
  </b:Source>
  <b:Source>
    <b:Tag>Miy89</b:Tag>
    <b:SourceType>JournalArticle</b:SourceType>
    <b:Guid>{AB6D551E-52D7-4A4E-A1B3-E8246C67FC1B}</b:Guid>
    <b:Author>
      <b:Author>
        <b:NameList>
          <b:Person>
            <b:Last>Miyataki</b:Last>
            <b:First>Glenn</b:First>
          </b:Person>
          <b:Person>
            <b:Last>Whatley</b:Last>
            <b:First>Art</b:First>
          </b:Person>
        </b:NameList>
      </b:Author>
    </b:Author>
    <b:Title>Human Resources Development In South Korea</b:Title>
    <b:Year>1989</b:Year>
    <b:Month>August</b:Month>
    <b:JournalName>Asia Pacific journal of Human Resource</b:JournalName>
    <b:Pages>6-13</b:Pages>
    <b:Volume>27</b:Volume>
    <b:Issue>3</b:Issue>
    <b:RefOrder>1</b:RefOrder>
  </b:Source>
  <b:Source>
    <b:Tag>Bea17</b:Tag>
    <b:SourceType>BookSection</b:SourceType>
    <b:Guid>{43A39933-5F00-4598-B7FD-C710443A4BB3}</b:Guid>
    <b:Title>Definitions of HRM</b:Title>
    <b:Year>2017</b:Year>
    <b:Author>
      <b:Author>
        <b:NameList>
          <b:Person>
            <b:Last>Beardwel</b:Last>
            <b:First>Julie</b:First>
          </b:Person>
          <b:Person>
            <b:Last>Thompson</b:Last>
            <b:First>Amanda</b:First>
          </b:Person>
        </b:NameList>
      </b:Author>
      <b:Editor>
        <b:NameList>
          <b:Person>
            <b:Last>Thompson</b:Last>
            <b:First>Amanda</b:First>
          </b:Person>
        </b:NameList>
      </b:Editor>
    </b:Author>
    <b:BookTitle>Human Resource Management: A contemporary approach</b:BookTitle>
    <b:Pages>5</b:Pages>
    <b:City>Harlow</b:City>
    <b:Publisher>Pearson</b:Publisher>
    <b:RefOrder>6</b:RefOrder>
  </b:Source>
  <b:Source>
    <b:Tag>Gro08</b:Tag>
    <b:SourceType>Report</b:SourceType>
    <b:Guid>{8A384CC0-2339-4DD3-8F7C-FC79B27C89D0}</b:Guid>
    <b:Author>
      <b:Author>
        <b:NameList>
          <b:Person>
            <b:Last>Gross</b:Last>
            <b:First>Ames</b:First>
          </b:Person>
          <b:Person>
            <b:Last>Connor</b:Last>
            <b:First>Andrew</b:First>
          </b:Person>
        </b:NameList>
      </b:Author>
    </b:Author>
    <b:Title>HR, Recruiting Trends in South Korea</b:Title>
    <b:JournalName>SHRM</b:JournalName>
    <b:Year>2008</b:Year>
    <b:Month>July</b:Month>
    <b:Day>21</b:Day>
    <b:Publisher>Pacific Bridge, Inc</b:Publisher>
    <b:City>Washington, DC</b:City>
    <b:RefOrder>5</b:RefOrder>
  </b:Source>
  <b:Source>
    <b:Tag>Eun06</b:Tag>
    <b:SourceType>JournalArticle</b:SourceType>
    <b:Guid>{4BBDB122-E440-4FC8-9554-B49AAA6AAA71}</b:Guid>
    <b:Title>Best Practices and Performance-Based HR System in Korea</b:Title>
    <b:Year>2006</b:Year>
    <b:Author>
      <b:Author>
        <b:NameList>
          <b:Person>
            <b:Last>Eun-Suk</b:Last>
            <b:First>Lee</b:First>
          </b:Person>
          <b:Person>
            <b:Last>Seongsu</b:Last>
            <b:First>Kim</b:First>
          </b:Person>
        </b:NameList>
      </b:Author>
    </b:Author>
    <b:JournalName>Seoul Journal of Business</b:JournalName>
    <b:Pages>6-10</b:Pages>
    <b:Volume>12</b:Volume>
    <b:Issue>1</b:Issue>
    <b:RefOrder>4</b:RefOrder>
  </b:Source>
  <b:Source>
    <b:Tag>Arm14</b:Tag>
    <b:SourceType>BookSection</b:SourceType>
    <b:Guid>{04530882-03C2-4268-86C3-D0FC9167F8D9}</b:Guid>
    <b:Title>Introduction - The HRM concept</b:Title>
    <b:Year>2014</b:Year>
    <b:City>London</b:City>
    <b:Publisher>Kogan Page</b:Publisher>
    <b:Author>
      <b:Author>
        <b:NameList>
          <b:Person>
            <b:Last>Armstrong</b:Last>
            <b:First>Michael</b:First>
          </b:Person>
          <b:Person>
            <b:Last>Taylor</b:Last>
            <b:First>Stephen</b:First>
          </b:Person>
        </b:NameList>
      </b:Author>
    </b:Author>
    <b:BookTitle>Armstrong's Handbook of Human Resource Practice</b:BookTitle>
    <b:Pages>10-11</b:Pages>
    <b:Edition>13th</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921B30-C2A1-479A-90E2-A1D085DD2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5</Pages>
  <Words>785</Words>
  <Characters>4479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HRM Assignment</dc:title>
  <dc:subject>Briefing Statement</dc:subject>
  <dc:creator>Student:                     Laurentiu Grigoras</dc:creator>
  <cp:keywords/>
  <dc:description/>
  <cp:lastModifiedBy>Laurentiu Grigoras</cp:lastModifiedBy>
  <cp:revision>16</cp:revision>
  <dcterms:created xsi:type="dcterms:W3CDTF">2020-01-04T13:20:00Z</dcterms:created>
  <dcterms:modified xsi:type="dcterms:W3CDTF">2020-01-08T22:17:00Z</dcterms:modified>
</cp:coreProperties>
</file>