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C991F2F" w14:textId="77777777" w:rsidR="00A740BF" w:rsidRDefault="00A740BF" w:rsidP="00ED76E6">
      <w:r w:rsidRPr="004301EB">
        <w:rPr>
          <w:noProof/>
        </w:rPr>
        <w:drawing>
          <wp:inline distT="0" distB="0" distL="0" distR="0" wp14:anchorId="01A48734" wp14:editId="1FE373F1">
            <wp:extent cx="5326380" cy="1952437"/>
            <wp:effectExtent l="0" t="0" r="7620" b="0"/>
            <wp:docPr id="18908734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087349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332738" cy="19547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A740BF" w14:paraId="3988A936" w14:textId="77777777" w:rsidTr="003C0B4C">
        <w:tc>
          <w:tcPr>
            <w:tcW w:w="9350" w:type="dxa"/>
          </w:tcPr>
          <w:p w14:paraId="294E3D0B" w14:textId="77777777" w:rsidR="00A740BF" w:rsidRPr="00830655" w:rsidRDefault="00A740BF" w:rsidP="00ED76E6">
            <w:pPr>
              <w:spacing w:line="360" w:lineRule="auto"/>
              <w:jc w:val="center"/>
              <w:rPr>
                <w:sz w:val="28"/>
                <w:szCs w:val="24"/>
              </w:rPr>
            </w:pPr>
            <w:r w:rsidRPr="00830655">
              <w:rPr>
                <w:b/>
                <w:bCs/>
                <w:sz w:val="28"/>
                <w:szCs w:val="24"/>
              </w:rPr>
              <w:t>Programme:</w:t>
            </w:r>
            <w:r w:rsidRPr="00830655">
              <w:rPr>
                <w:sz w:val="28"/>
                <w:szCs w:val="24"/>
              </w:rPr>
              <w:t xml:space="preserve"> International Hotel Management (BA)</w:t>
            </w:r>
          </w:p>
        </w:tc>
      </w:tr>
      <w:tr w:rsidR="00A740BF" w14:paraId="33D12C5A" w14:textId="77777777" w:rsidTr="003C0B4C">
        <w:tc>
          <w:tcPr>
            <w:tcW w:w="9350" w:type="dxa"/>
          </w:tcPr>
          <w:p w14:paraId="4AD04AC4" w14:textId="25A0DD1A" w:rsidR="00A740BF" w:rsidRPr="00830655" w:rsidRDefault="00A740BF" w:rsidP="00ED76E6">
            <w:pPr>
              <w:spacing w:line="360" w:lineRule="auto"/>
              <w:jc w:val="center"/>
              <w:rPr>
                <w:sz w:val="28"/>
                <w:szCs w:val="24"/>
              </w:rPr>
            </w:pPr>
            <w:r w:rsidRPr="00830655">
              <w:rPr>
                <w:b/>
                <w:bCs/>
                <w:sz w:val="28"/>
                <w:szCs w:val="24"/>
              </w:rPr>
              <w:t>Module:</w:t>
            </w:r>
            <w:r w:rsidRPr="00830655">
              <w:rPr>
                <w:sz w:val="28"/>
                <w:szCs w:val="24"/>
              </w:rPr>
              <w:t xml:space="preserve"> Contemporary Themes in the Hotel and Hospitality Sector</w:t>
            </w:r>
          </w:p>
        </w:tc>
      </w:tr>
      <w:tr w:rsidR="00A740BF" w14:paraId="4BB87441" w14:textId="77777777" w:rsidTr="003C0B4C">
        <w:tc>
          <w:tcPr>
            <w:tcW w:w="9350" w:type="dxa"/>
          </w:tcPr>
          <w:p w14:paraId="7A9F48CA" w14:textId="77777777" w:rsidR="00A740BF" w:rsidRPr="00830655" w:rsidRDefault="00A740BF" w:rsidP="00ED76E6">
            <w:pPr>
              <w:spacing w:line="360" w:lineRule="auto"/>
              <w:jc w:val="center"/>
              <w:rPr>
                <w:sz w:val="28"/>
                <w:szCs w:val="24"/>
              </w:rPr>
            </w:pPr>
            <w:r w:rsidRPr="00830655">
              <w:rPr>
                <w:b/>
                <w:bCs/>
                <w:sz w:val="28"/>
                <w:szCs w:val="24"/>
              </w:rPr>
              <w:t>Module Code:</w:t>
            </w:r>
            <w:r w:rsidRPr="00830655">
              <w:rPr>
                <w:sz w:val="28"/>
                <w:szCs w:val="24"/>
              </w:rPr>
              <w:t xml:space="preserve"> BMIH6001</w:t>
            </w:r>
          </w:p>
        </w:tc>
      </w:tr>
      <w:tr w:rsidR="00A740BF" w14:paraId="5FFB903F" w14:textId="77777777" w:rsidTr="003C0B4C">
        <w:tc>
          <w:tcPr>
            <w:tcW w:w="9350" w:type="dxa"/>
          </w:tcPr>
          <w:p w14:paraId="7FCFBFBC" w14:textId="0500561B" w:rsidR="00A740BF" w:rsidRPr="00A740BF" w:rsidRDefault="00294A3B" w:rsidP="00ED76E6">
            <w:pPr>
              <w:spacing w:line="360" w:lineRule="auto"/>
              <w:jc w:val="center"/>
              <w:rPr>
                <w:sz w:val="28"/>
                <w:szCs w:val="24"/>
              </w:rPr>
            </w:pPr>
            <w:r w:rsidRPr="00294A3B">
              <w:rPr>
                <w:b/>
                <w:bCs/>
                <w:sz w:val="28"/>
                <w:szCs w:val="24"/>
              </w:rPr>
              <w:t>Assignment Title:</w:t>
            </w:r>
            <w:r>
              <w:rPr>
                <w:sz w:val="28"/>
                <w:szCs w:val="24"/>
              </w:rPr>
              <w:t xml:space="preserve"> </w:t>
            </w:r>
            <w:r w:rsidRPr="00294A3B">
              <w:rPr>
                <w:sz w:val="28"/>
                <w:szCs w:val="24"/>
              </w:rPr>
              <w:t>Assignment Two</w:t>
            </w:r>
            <w:r>
              <w:rPr>
                <w:sz w:val="28"/>
                <w:szCs w:val="24"/>
              </w:rPr>
              <w:t xml:space="preserve"> </w:t>
            </w:r>
            <w:r w:rsidRPr="00294A3B">
              <w:rPr>
                <w:sz w:val="28"/>
                <w:szCs w:val="24"/>
              </w:rPr>
              <w:t>Conference Presentation</w:t>
            </w:r>
          </w:p>
        </w:tc>
      </w:tr>
      <w:tr w:rsidR="00A740BF" w14:paraId="79EF25EA" w14:textId="77777777" w:rsidTr="003C0B4C">
        <w:tc>
          <w:tcPr>
            <w:tcW w:w="9350" w:type="dxa"/>
          </w:tcPr>
          <w:p w14:paraId="7F9BFE4C" w14:textId="225BE0ED" w:rsidR="003C0B4C" w:rsidRDefault="003C0B4C" w:rsidP="003C0B4C">
            <w:pPr>
              <w:spacing w:line="360" w:lineRule="auto"/>
              <w:jc w:val="center"/>
              <w:rPr>
                <w:b/>
                <w:bCs/>
                <w:sz w:val="28"/>
                <w:szCs w:val="24"/>
              </w:rPr>
            </w:pPr>
            <w:r>
              <w:rPr>
                <w:b/>
                <w:bCs/>
                <w:sz w:val="28"/>
                <w:szCs w:val="24"/>
              </w:rPr>
              <w:t xml:space="preserve">Lecturer Name: </w:t>
            </w:r>
            <w:r w:rsidRPr="003C0B4C">
              <w:rPr>
                <w:sz w:val="28"/>
                <w:szCs w:val="24"/>
              </w:rPr>
              <w:t>Natalie Brailsford</w:t>
            </w:r>
          </w:p>
          <w:p w14:paraId="7E50B9A7" w14:textId="61C938FC" w:rsidR="003C0B4C" w:rsidRPr="003C0B4C" w:rsidRDefault="00A740BF" w:rsidP="003C0B4C">
            <w:pPr>
              <w:spacing w:line="360" w:lineRule="auto"/>
              <w:jc w:val="center"/>
              <w:rPr>
                <w:sz w:val="28"/>
                <w:szCs w:val="24"/>
              </w:rPr>
            </w:pPr>
            <w:r w:rsidRPr="00830655">
              <w:rPr>
                <w:b/>
                <w:bCs/>
                <w:sz w:val="28"/>
                <w:szCs w:val="24"/>
              </w:rPr>
              <w:t>Student Name:</w:t>
            </w:r>
            <w:r w:rsidR="003C0B4C">
              <w:rPr>
                <w:b/>
                <w:bCs/>
                <w:sz w:val="28"/>
                <w:szCs w:val="24"/>
              </w:rPr>
              <w:t xml:space="preserve"> </w:t>
            </w:r>
            <w:r w:rsidR="003C0B4C" w:rsidRPr="003C0B4C">
              <w:rPr>
                <w:sz w:val="28"/>
                <w:szCs w:val="24"/>
              </w:rPr>
              <w:t>Hasna Jahan</w:t>
            </w:r>
          </w:p>
        </w:tc>
      </w:tr>
      <w:tr w:rsidR="00A740BF" w14:paraId="01ADBFD2" w14:textId="77777777" w:rsidTr="003C0B4C">
        <w:tc>
          <w:tcPr>
            <w:tcW w:w="9350" w:type="dxa"/>
          </w:tcPr>
          <w:p w14:paraId="668E71B9" w14:textId="57625CBF" w:rsidR="00A740BF" w:rsidRPr="00830655" w:rsidRDefault="00A740BF" w:rsidP="00ED76E6">
            <w:pPr>
              <w:spacing w:line="360" w:lineRule="auto"/>
              <w:jc w:val="center"/>
              <w:rPr>
                <w:b/>
                <w:bCs/>
                <w:sz w:val="28"/>
                <w:szCs w:val="24"/>
              </w:rPr>
            </w:pPr>
            <w:r w:rsidRPr="00830655">
              <w:rPr>
                <w:b/>
                <w:bCs/>
                <w:sz w:val="28"/>
                <w:szCs w:val="24"/>
              </w:rPr>
              <w:t>Student ID Number:</w:t>
            </w:r>
            <w:r w:rsidR="003C0B4C">
              <w:rPr>
                <w:b/>
                <w:bCs/>
                <w:sz w:val="28"/>
                <w:szCs w:val="24"/>
              </w:rPr>
              <w:t xml:space="preserve"> </w:t>
            </w:r>
            <w:r w:rsidR="003C0B4C" w:rsidRPr="003C0B4C">
              <w:rPr>
                <w:sz w:val="28"/>
                <w:szCs w:val="24"/>
              </w:rPr>
              <w:t>2109022</w:t>
            </w:r>
          </w:p>
        </w:tc>
      </w:tr>
    </w:tbl>
    <w:p w14:paraId="32825239" w14:textId="77777777" w:rsidR="00A740BF" w:rsidRDefault="00A740BF" w:rsidP="00ED76E6">
      <w:pPr>
        <w:rPr>
          <w:b/>
          <w:bCs/>
        </w:rPr>
        <w:sectPr w:rsidR="00A740BF" w:rsidSect="00D619B6">
          <w:footerReference w:type="default" r:id="rId8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4500EB95" w14:textId="609015DB" w:rsidR="00D547BF" w:rsidRDefault="00A5514B" w:rsidP="00ED76E6">
      <w:r w:rsidRPr="006B3F84">
        <w:rPr>
          <w:b/>
          <w:bCs/>
        </w:rPr>
        <w:lastRenderedPageBreak/>
        <w:t>Slide 1:</w:t>
      </w:r>
      <w:r>
        <w:t xml:space="preserve"> Cover Page</w:t>
      </w:r>
    </w:p>
    <w:p w14:paraId="205A3856" w14:textId="4B544368" w:rsidR="00A5514B" w:rsidRDefault="00437B84" w:rsidP="00ED76E6">
      <w:r>
        <w:rPr>
          <w:noProof/>
        </w:rPr>
        <w:drawing>
          <wp:inline distT="0" distB="0" distL="0" distR="0" wp14:anchorId="7AAACA23" wp14:editId="2CD863BE">
            <wp:extent cx="5943600" cy="3343275"/>
            <wp:effectExtent l="0" t="0" r="0" b="9525"/>
            <wp:docPr id="104228972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2289727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2D093F" w14:textId="606FDABC" w:rsidR="00A5514B" w:rsidRDefault="00A5514B" w:rsidP="00ED76E6">
      <w:r w:rsidRPr="006B3F84">
        <w:rPr>
          <w:b/>
          <w:bCs/>
        </w:rPr>
        <w:t>Slide 2:</w:t>
      </w:r>
      <w:r>
        <w:t xml:space="preserve"> Introduction</w:t>
      </w:r>
    </w:p>
    <w:p w14:paraId="3AB648DF" w14:textId="4D2601EB" w:rsidR="00CB6A17" w:rsidRDefault="00E063FD" w:rsidP="00ED76E6">
      <w:r>
        <w:rPr>
          <w:noProof/>
        </w:rPr>
        <w:drawing>
          <wp:inline distT="0" distB="0" distL="0" distR="0" wp14:anchorId="462485F6" wp14:editId="3354C9C2">
            <wp:extent cx="5943600" cy="3343275"/>
            <wp:effectExtent l="0" t="0" r="0" b="9525"/>
            <wp:docPr id="167480395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4803957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C24A03" w14:textId="205A1CE1" w:rsidR="00E558CC" w:rsidRDefault="00A133F8" w:rsidP="00ED76E6">
      <w:r>
        <w:rPr>
          <w:noProof/>
        </w:rPr>
        <w:lastRenderedPageBreak/>
        <w:drawing>
          <wp:inline distT="0" distB="0" distL="0" distR="0" wp14:anchorId="3C129E2F" wp14:editId="392720EB">
            <wp:extent cx="5943600" cy="3343275"/>
            <wp:effectExtent l="0" t="0" r="0" b="9525"/>
            <wp:docPr id="19255476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5547664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F859DC" w14:textId="1B27E786" w:rsidR="009E03FB" w:rsidRDefault="002F3B70" w:rsidP="00ED76E6">
      <w:r>
        <w:rPr>
          <w:noProof/>
        </w:rPr>
        <w:drawing>
          <wp:inline distT="0" distB="0" distL="0" distR="0" wp14:anchorId="64E9CF7A" wp14:editId="0CB58BB5">
            <wp:extent cx="5943600" cy="3343275"/>
            <wp:effectExtent l="0" t="0" r="0" b="9525"/>
            <wp:docPr id="986796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679656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8B7698" w14:textId="69BB7CB7" w:rsidR="009E03FB" w:rsidRDefault="00A61CF3" w:rsidP="00ED76E6">
      <w:r>
        <w:rPr>
          <w:noProof/>
        </w:rPr>
        <w:lastRenderedPageBreak/>
        <w:drawing>
          <wp:inline distT="0" distB="0" distL="0" distR="0" wp14:anchorId="58AC79BB" wp14:editId="1BDFE59C">
            <wp:extent cx="5943600" cy="3343275"/>
            <wp:effectExtent l="0" t="0" r="0" b="9525"/>
            <wp:docPr id="180880566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8805665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6406AA" w14:textId="2E39936C" w:rsidR="009E03FB" w:rsidRDefault="00A77CDB" w:rsidP="00ED76E6">
      <w:r>
        <w:rPr>
          <w:noProof/>
        </w:rPr>
        <w:drawing>
          <wp:inline distT="0" distB="0" distL="0" distR="0" wp14:anchorId="71D95D44" wp14:editId="5163B37B">
            <wp:extent cx="5943600" cy="3343275"/>
            <wp:effectExtent l="0" t="0" r="0" b="9525"/>
            <wp:docPr id="10214098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1409873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FB3939" w14:textId="66B701F6" w:rsidR="009E03FB" w:rsidRDefault="00402315" w:rsidP="00ED76E6">
      <w:r>
        <w:rPr>
          <w:noProof/>
        </w:rPr>
        <w:lastRenderedPageBreak/>
        <w:drawing>
          <wp:inline distT="0" distB="0" distL="0" distR="0" wp14:anchorId="15D31BDA" wp14:editId="1BFEF09C">
            <wp:extent cx="5943600" cy="3343275"/>
            <wp:effectExtent l="0" t="0" r="0" b="9525"/>
            <wp:docPr id="177365386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3653868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2E2E79" w14:textId="41508E69" w:rsidR="00146096" w:rsidRDefault="004646C8" w:rsidP="00ED76E6">
      <w:r>
        <w:rPr>
          <w:noProof/>
        </w:rPr>
        <w:drawing>
          <wp:inline distT="0" distB="0" distL="0" distR="0" wp14:anchorId="4A741FFF" wp14:editId="1FD80065">
            <wp:extent cx="5943600" cy="3343275"/>
            <wp:effectExtent l="0" t="0" r="0" b="9525"/>
            <wp:docPr id="188634889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6348894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2DEBE0" w14:textId="7FA28C3D" w:rsidR="009E03FB" w:rsidRDefault="00C21669" w:rsidP="00ED76E6">
      <w:r>
        <w:rPr>
          <w:noProof/>
        </w:rPr>
        <w:lastRenderedPageBreak/>
        <w:drawing>
          <wp:inline distT="0" distB="0" distL="0" distR="0" wp14:anchorId="19EB0C21" wp14:editId="59191A8E">
            <wp:extent cx="5943600" cy="3343275"/>
            <wp:effectExtent l="0" t="0" r="0" b="9525"/>
            <wp:docPr id="196180146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1801468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8AA659" w14:textId="763C83B9" w:rsidR="006B3F84" w:rsidRDefault="007E322B" w:rsidP="00ED76E6">
      <w:r>
        <w:rPr>
          <w:noProof/>
        </w:rPr>
        <w:drawing>
          <wp:inline distT="0" distB="0" distL="0" distR="0" wp14:anchorId="0A963690" wp14:editId="70DC9585">
            <wp:extent cx="5943600" cy="3343275"/>
            <wp:effectExtent l="0" t="0" r="0" b="9525"/>
            <wp:docPr id="16394252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9425256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264545" w14:textId="573AB8B9" w:rsidR="006B3F84" w:rsidRDefault="00201E59" w:rsidP="00ED76E6">
      <w:r>
        <w:rPr>
          <w:noProof/>
        </w:rPr>
        <w:lastRenderedPageBreak/>
        <w:drawing>
          <wp:inline distT="0" distB="0" distL="0" distR="0" wp14:anchorId="02CD7517" wp14:editId="133DBB3D">
            <wp:extent cx="5943600" cy="3343275"/>
            <wp:effectExtent l="0" t="0" r="0" b="9525"/>
            <wp:docPr id="16252021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520213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B14D1" w14:textId="61C0E786" w:rsidR="00953C3C" w:rsidRDefault="00FB716D" w:rsidP="00ED76E6">
      <w:r>
        <w:rPr>
          <w:noProof/>
        </w:rPr>
        <w:drawing>
          <wp:inline distT="0" distB="0" distL="0" distR="0" wp14:anchorId="407EE7E8" wp14:editId="3529EE21">
            <wp:extent cx="5943600" cy="3343275"/>
            <wp:effectExtent l="0" t="0" r="0" b="9525"/>
            <wp:docPr id="129980593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9805936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D028AC" w14:textId="77777777" w:rsidR="00771F6E" w:rsidRDefault="00771F6E" w:rsidP="00ED76E6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Ahmad, R. and Scott, N. (2023). Managing the Front Office department: Staffing Issues in the UK Hotels. </w:t>
      </w:r>
      <w:r>
        <w:rPr>
          <w:i/>
          <w:iCs/>
        </w:rPr>
        <w:t>Staffing Issues</w:t>
      </w:r>
      <w:r>
        <w:t>, 25(1), pp.24–38.</w:t>
      </w:r>
    </w:p>
    <w:p w14:paraId="40B506C1" w14:textId="77777777" w:rsidR="00771F6E" w:rsidRDefault="00771F6E" w:rsidP="00ED76E6">
      <w:pPr>
        <w:pStyle w:val="NormalWeb"/>
        <w:spacing w:before="0" w:beforeAutospacing="0" w:after="0" w:afterAutospacing="0" w:line="360" w:lineRule="auto"/>
        <w:ind w:left="720" w:hanging="720"/>
        <w:jc w:val="both"/>
      </w:pPr>
      <w:proofErr w:type="spellStart"/>
      <w:r>
        <w:t>Aiyetan</w:t>
      </w:r>
      <w:proofErr w:type="spellEnd"/>
      <w:r>
        <w:t xml:space="preserve">, O.A. and </w:t>
      </w:r>
      <w:proofErr w:type="spellStart"/>
      <w:r>
        <w:t>Dillip</w:t>
      </w:r>
      <w:proofErr w:type="spellEnd"/>
      <w:r>
        <w:t xml:space="preserve">, D. (2024). System Dynamics Approach to Mitigating Skilled Labour Shortages in the Hotel and Hospitality Industry: A Literature Review on the UK Context. </w:t>
      </w:r>
      <w:r>
        <w:rPr>
          <w:i/>
          <w:iCs/>
        </w:rPr>
        <w:t>The Hotel and Hospitality Industry Issus</w:t>
      </w:r>
      <w:r>
        <w:t>, 18(4).</w:t>
      </w:r>
    </w:p>
    <w:p w14:paraId="7BD103C2" w14:textId="77777777" w:rsidR="00771F6E" w:rsidRDefault="00771F6E" w:rsidP="00ED76E6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lastRenderedPageBreak/>
        <w:t xml:space="preserve">Alonso, A.D. and O’Neill, M.A. (2022). Staffing Issues among </w:t>
      </w:r>
      <w:proofErr w:type="gramStart"/>
      <w:r>
        <w:t>Small and Large Scale</w:t>
      </w:r>
      <w:proofErr w:type="gramEnd"/>
      <w:r>
        <w:t xml:space="preserve"> Hospitality Businesses: a UK Industry Literature Case. </w:t>
      </w:r>
      <w:r>
        <w:rPr>
          <w:i/>
          <w:iCs/>
        </w:rPr>
        <w:t>International Journal of Hospitality Management</w:t>
      </w:r>
      <w:r>
        <w:t>, 28(4), pp.573–578.</w:t>
      </w:r>
    </w:p>
    <w:p w14:paraId="1C8A2E07" w14:textId="77777777" w:rsidR="00771F6E" w:rsidRDefault="00771F6E" w:rsidP="00ED76E6">
      <w:pPr>
        <w:pStyle w:val="NormalWeb"/>
        <w:spacing w:before="0" w:beforeAutospacing="0" w:after="0" w:afterAutospacing="0" w:line="360" w:lineRule="auto"/>
        <w:ind w:left="720" w:hanging="720"/>
        <w:jc w:val="both"/>
      </w:pPr>
      <w:proofErr w:type="spellStart"/>
      <w:r>
        <w:t>Atighechian</w:t>
      </w:r>
      <w:proofErr w:type="spellEnd"/>
      <w:r>
        <w:t xml:space="preserve">, G., Maleki, M., </w:t>
      </w:r>
      <w:proofErr w:type="spellStart"/>
      <w:r>
        <w:t>Aryankhesal</w:t>
      </w:r>
      <w:proofErr w:type="spellEnd"/>
      <w:r>
        <w:t xml:space="preserve">, A. and Jahangiri, K. (2023). Are Macro and </w:t>
      </w:r>
      <w:proofErr w:type="gramStart"/>
      <w:r>
        <w:t>Micro Environment</w:t>
      </w:r>
      <w:proofErr w:type="gramEnd"/>
      <w:r>
        <w:t xml:space="preserve"> Affecting Management of Hotel and Hospitality Industry Sectors: A Case from the UK with PESTLE Analysis. </w:t>
      </w:r>
      <w:r>
        <w:rPr>
          <w:i/>
          <w:iCs/>
        </w:rPr>
        <w:t>Materia Socio Medica</w:t>
      </w:r>
      <w:r>
        <w:t>, 28(4), p.307.</w:t>
      </w:r>
    </w:p>
    <w:p w14:paraId="7C148274" w14:textId="77777777" w:rsidR="00771F6E" w:rsidRDefault="00771F6E" w:rsidP="00ED76E6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Barnow, B.S., </w:t>
      </w:r>
      <w:proofErr w:type="spellStart"/>
      <w:r>
        <w:t>Trutko</w:t>
      </w:r>
      <w:proofErr w:type="spellEnd"/>
      <w:r>
        <w:t xml:space="preserve">, J. and Piatak, J.S. (2023). </w:t>
      </w:r>
      <w:r>
        <w:rPr>
          <w:i/>
          <w:iCs/>
        </w:rPr>
        <w:t>Occupational Labor Shortages: Concepts, Causes, Consequences, and Cures</w:t>
      </w:r>
      <w:r>
        <w:t>. W.E. Upjohn Institute.</w:t>
      </w:r>
    </w:p>
    <w:p w14:paraId="39DD9A05" w14:textId="77777777" w:rsidR="00771F6E" w:rsidRDefault="00771F6E" w:rsidP="00ED76E6">
      <w:pPr>
        <w:ind w:left="720" w:hanging="720"/>
      </w:pPr>
      <w:r>
        <w:t xml:space="preserve">Brotherton, B. (2015). </w:t>
      </w:r>
      <w:r w:rsidRPr="005B78B8">
        <w:rPr>
          <w:i/>
          <w:iCs/>
        </w:rPr>
        <w:t>Researching Hospitality &amp; Tourism 2</w:t>
      </w:r>
      <w:r w:rsidRPr="005B78B8">
        <w:rPr>
          <w:i/>
          <w:iCs/>
          <w:vertAlign w:val="superscript"/>
        </w:rPr>
        <w:t>nd</w:t>
      </w:r>
      <w:r w:rsidRPr="005B78B8">
        <w:rPr>
          <w:i/>
          <w:iCs/>
        </w:rPr>
        <w:t xml:space="preserve"> </w:t>
      </w:r>
      <w:proofErr w:type="spellStart"/>
      <w:r w:rsidRPr="005B78B8">
        <w:rPr>
          <w:i/>
          <w:iCs/>
        </w:rPr>
        <w:t>Edn</w:t>
      </w:r>
      <w:proofErr w:type="spellEnd"/>
      <w:r>
        <w:t>. Sage. London</w:t>
      </w:r>
    </w:p>
    <w:p w14:paraId="056A91A7" w14:textId="77777777" w:rsidR="00771F6E" w:rsidRDefault="00771F6E" w:rsidP="00ED76E6">
      <w:pPr>
        <w:pStyle w:val="NormalWeb"/>
        <w:spacing w:before="0" w:beforeAutospacing="0" w:after="0" w:afterAutospacing="0" w:line="360" w:lineRule="auto"/>
        <w:ind w:left="720" w:hanging="720"/>
        <w:jc w:val="both"/>
      </w:pPr>
      <w:proofErr w:type="spellStart"/>
      <w:r>
        <w:t>Buhalis</w:t>
      </w:r>
      <w:proofErr w:type="spellEnd"/>
      <w:r>
        <w:t xml:space="preserve">, D. and Law, R. (2023). Progress in Information Technology and Tourism Management and Hotel and Hospitality Industry Operations: 20 Years on and 10 Years after the Internet—The State of </w:t>
      </w:r>
      <w:proofErr w:type="spellStart"/>
      <w:r>
        <w:t>eTourism</w:t>
      </w:r>
      <w:proofErr w:type="spellEnd"/>
      <w:r>
        <w:t xml:space="preserve"> Research. </w:t>
      </w:r>
      <w:r>
        <w:rPr>
          <w:i/>
          <w:iCs/>
        </w:rPr>
        <w:t>Tourism Management</w:t>
      </w:r>
      <w:r>
        <w:t>, 29(4), pp.609–623.</w:t>
      </w:r>
    </w:p>
    <w:p w14:paraId="6462735B" w14:textId="77777777" w:rsidR="00771F6E" w:rsidRDefault="00771F6E" w:rsidP="00ED76E6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Christensen Hughes, J. and Rog, E. (2023). Talent management: a Strategy for Improving Employee recruitment, Retention and Engagement within Hospitality Organizations: Literature Review. </w:t>
      </w:r>
      <w:r>
        <w:rPr>
          <w:i/>
          <w:iCs/>
        </w:rPr>
        <w:t>International Journal of Contemporary Hospitality Management</w:t>
      </w:r>
      <w:r>
        <w:t>, 20(7), pp.743–757.</w:t>
      </w:r>
    </w:p>
    <w:p w14:paraId="2FF05309" w14:textId="77777777" w:rsidR="00771F6E" w:rsidRDefault="00771F6E" w:rsidP="00ED76E6">
      <w:pPr>
        <w:ind w:left="720" w:hanging="720"/>
      </w:pPr>
      <w:r>
        <w:t xml:space="preserve">Clegg. S.R, </w:t>
      </w:r>
      <w:proofErr w:type="spellStart"/>
      <w:r>
        <w:t>Skyttermoen</w:t>
      </w:r>
      <w:proofErr w:type="spellEnd"/>
      <w:r>
        <w:t xml:space="preserve">. T. and </w:t>
      </w:r>
      <w:proofErr w:type="spellStart"/>
      <w:proofErr w:type="gramStart"/>
      <w:r>
        <w:t>Vaagaasar</w:t>
      </w:r>
      <w:proofErr w:type="spellEnd"/>
      <w:r>
        <w:t xml:space="preserve"> .A</w:t>
      </w:r>
      <w:proofErr w:type="gramEnd"/>
      <w:r>
        <w:t xml:space="preserve">.L, (2021). </w:t>
      </w:r>
      <w:r w:rsidRPr="005B78B8">
        <w:rPr>
          <w:i/>
          <w:iCs/>
        </w:rPr>
        <w:t>Project Management: A Value Creation Approach</w:t>
      </w:r>
      <w:r>
        <w:t>. Sage, London.</w:t>
      </w:r>
    </w:p>
    <w:p w14:paraId="31AE461B" w14:textId="77777777" w:rsidR="00771F6E" w:rsidRDefault="00771F6E" w:rsidP="00ED76E6">
      <w:pPr>
        <w:ind w:left="720" w:hanging="720"/>
      </w:pPr>
      <w:r>
        <w:t>Conrady, R., and Buck, M. (2012</w:t>
      </w:r>
      <w:r w:rsidRPr="006C3464">
        <w:t>)</w:t>
      </w:r>
      <w:r w:rsidRPr="00521D55">
        <w:rPr>
          <w:i/>
          <w:iCs/>
        </w:rPr>
        <w:t>. Trends and Issues in Global Tourism</w:t>
      </w:r>
      <w:r>
        <w:t>, Springer.</w:t>
      </w:r>
    </w:p>
    <w:p w14:paraId="05C43861" w14:textId="77777777" w:rsidR="00771F6E" w:rsidRDefault="00771F6E" w:rsidP="00ED76E6">
      <w:pPr>
        <w:ind w:left="720" w:hanging="720"/>
      </w:pPr>
      <w:r>
        <w:t xml:space="preserve">Cooper, C. and Hall, M. (2019). </w:t>
      </w:r>
      <w:r w:rsidRPr="00521D55">
        <w:rPr>
          <w:i/>
          <w:iCs/>
        </w:rPr>
        <w:t>Contemporary Tourism: An International Approach</w:t>
      </w:r>
      <w:r>
        <w:t xml:space="preserve">, 4th </w:t>
      </w:r>
      <w:proofErr w:type="spellStart"/>
      <w:r>
        <w:t>Edn</w:t>
      </w:r>
      <w:proofErr w:type="spellEnd"/>
      <w:r>
        <w:t>. Goodfellows, Oxford.</w:t>
      </w:r>
    </w:p>
    <w:p w14:paraId="53B3880D" w14:textId="77777777" w:rsidR="00771F6E" w:rsidRDefault="00771F6E" w:rsidP="00ED76E6">
      <w:pPr>
        <w:ind w:left="720" w:hanging="720"/>
      </w:pPr>
      <w:r>
        <w:t xml:space="preserve">Darcy, S. Ambrose, J. and </w:t>
      </w:r>
      <w:proofErr w:type="spellStart"/>
      <w:r>
        <w:t>Bulhalis</w:t>
      </w:r>
      <w:proofErr w:type="spellEnd"/>
      <w:r>
        <w:t xml:space="preserve">, D. (2012). </w:t>
      </w:r>
      <w:r w:rsidRPr="005B78B8">
        <w:rPr>
          <w:i/>
          <w:iCs/>
        </w:rPr>
        <w:t>Best Practice in Accessible Tourism: Inclusion, Disability, Ageing Population and Tourism</w:t>
      </w:r>
      <w:r>
        <w:t>, Channel View, London.</w:t>
      </w:r>
    </w:p>
    <w:p w14:paraId="29773803" w14:textId="77777777" w:rsidR="00771F6E" w:rsidRDefault="00771F6E" w:rsidP="00ED76E6">
      <w:pPr>
        <w:ind w:left="720" w:hanging="720"/>
      </w:pPr>
      <w:r>
        <w:t xml:space="preserve">Dawson, J. Lemelin, H. and Stewart, E. (2012). </w:t>
      </w:r>
      <w:r w:rsidRPr="005B78B8">
        <w:rPr>
          <w:i/>
          <w:iCs/>
        </w:rPr>
        <w:t>Last Chance Tourism: Adapting Tourism Opportunities in a Changing World</w:t>
      </w:r>
      <w:r>
        <w:t>, Routledge, London</w:t>
      </w:r>
    </w:p>
    <w:p w14:paraId="5DAC8409" w14:textId="77777777" w:rsidR="00771F6E" w:rsidRDefault="00771F6E" w:rsidP="00ED76E6">
      <w:pPr>
        <w:ind w:left="720" w:hanging="720"/>
      </w:pPr>
      <w:r>
        <w:t xml:space="preserve">Faulkner, B, </w:t>
      </w:r>
      <w:proofErr w:type="spellStart"/>
      <w:r>
        <w:t>Moscardo</w:t>
      </w:r>
      <w:proofErr w:type="spellEnd"/>
      <w:r>
        <w:t xml:space="preserve">, G, and Laws, E. (2001). </w:t>
      </w:r>
      <w:r w:rsidRPr="00BE3447">
        <w:rPr>
          <w:i/>
          <w:iCs/>
        </w:rPr>
        <w:t>Tourism in the 21</w:t>
      </w:r>
      <w:r w:rsidRPr="00BE3447">
        <w:rPr>
          <w:i/>
          <w:iCs/>
          <w:vertAlign w:val="superscript"/>
        </w:rPr>
        <w:t>st</w:t>
      </w:r>
      <w:r w:rsidRPr="00BE3447">
        <w:rPr>
          <w:i/>
          <w:iCs/>
        </w:rPr>
        <w:t xml:space="preserve"> Century. Reflections on Experience. </w:t>
      </w:r>
      <w:r>
        <w:t>Continuum, London.</w:t>
      </w:r>
    </w:p>
    <w:p w14:paraId="3E5228E8" w14:textId="77777777" w:rsidR="00771F6E" w:rsidRDefault="00771F6E" w:rsidP="00ED76E6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Grigoryan, K. (2024). Labour Shortages in the Hospitality Industry: The Effects of Work-Life Balance, Employee Compensation, Government Issued Unemployment Benefits and Job Insecurity on Employees’ Turnover Intentions. </w:t>
      </w:r>
      <w:r>
        <w:rPr>
          <w:i/>
          <w:iCs/>
        </w:rPr>
        <w:t>Journal of Hotel Management</w:t>
      </w:r>
      <w:r>
        <w:t>. [online] Available at: https://wijar.westcliff.edu/wp-content/uploads/2024/01/Grigoryan.pdf.</w:t>
      </w:r>
    </w:p>
    <w:p w14:paraId="70F82BBD" w14:textId="77777777" w:rsidR="00771F6E" w:rsidRDefault="00771F6E" w:rsidP="00ED76E6">
      <w:pPr>
        <w:ind w:left="720" w:hanging="720"/>
      </w:pPr>
      <w:r>
        <w:lastRenderedPageBreak/>
        <w:t xml:space="preserve">Krippendorf, J. (2011). </w:t>
      </w:r>
      <w:r w:rsidRPr="00BE3447">
        <w:rPr>
          <w:i/>
          <w:iCs/>
        </w:rPr>
        <w:t>The Holiday Makers: Understanding the Impact of Leisure &amp; Travel</w:t>
      </w:r>
      <w:r>
        <w:t>.</w:t>
      </w:r>
    </w:p>
    <w:p w14:paraId="7BB2DB3B" w14:textId="77777777" w:rsidR="00771F6E" w:rsidRDefault="00771F6E" w:rsidP="00ED76E6">
      <w:pPr>
        <w:ind w:left="720" w:hanging="720"/>
      </w:pPr>
      <w:r>
        <w:t xml:space="preserve">Laws, E. Prideaux, B. and Chon, K. (2007). </w:t>
      </w:r>
      <w:r w:rsidRPr="00BE3447">
        <w:rPr>
          <w:i/>
          <w:iCs/>
        </w:rPr>
        <w:t>Crisis Management in Tourism</w:t>
      </w:r>
      <w:r>
        <w:t>, CABI, Wallingford.</w:t>
      </w:r>
    </w:p>
    <w:p w14:paraId="17916417" w14:textId="77777777" w:rsidR="00771F6E" w:rsidRDefault="00771F6E" w:rsidP="00ED76E6">
      <w:pPr>
        <w:ind w:left="720" w:hanging="720"/>
      </w:pPr>
      <w:r>
        <w:t xml:space="preserve">Mill, R. (2012). </w:t>
      </w:r>
      <w:r w:rsidRPr="00BE3447">
        <w:rPr>
          <w:i/>
          <w:iCs/>
        </w:rPr>
        <w:t>Resorts Management and Operations. (</w:t>
      </w:r>
      <w:r>
        <w:t>3rd Ed) Wiley, London</w:t>
      </w:r>
    </w:p>
    <w:p w14:paraId="3FB9915C" w14:textId="77777777" w:rsidR="00771F6E" w:rsidRDefault="00771F6E" w:rsidP="00ED76E6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Pham, N.T., </w:t>
      </w:r>
      <w:proofErr w:type="spellStart"/>
      <w:r>
        <w:t>Tuckova</w:t>
      </w:r>
      <w:proofErr w:type="spellEnd"/>
      <w:r>
        <w:t xml:space="preserve">, Z., Chiappetta, C. and Jabbour, J. (2023). Greening the Hospitality industry: How Do Green Human Resource Management Practices Influence Organizational Citizenship </w:t>
      </w:r>
      <w:proofErr w:type="spellStart"/>
      <w:r>
        <w:t>Behavior</w:t>
      </w:r>
      <w:proofErr w:type="spellEnd"/>
      <w:r>
        <w:t xml:space="preserve"> in hotels? a mixed-methods Study. </w:t>
      </w:r>
      <w:r>
        <w:rPr>
          <w:i/>
          <w:iCs/>
        </w:rPr>
        <w:t>Hotel and Hospitality Business Management</w:t>
      </w:r>
      <w:r>
        <w:t>, 72(1), pp.386–399.</w:t>
      </w:r>
    </w:p>
    <w:p w14:paraId="4D0A4971" w14:textId="77777777" w:rsidR="00771F6E" w:rsidRDefault="00771F6E" w:rsidP="00ED76E6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Race, M. (2024). Is There a Solution to the Hospitality Staff Crisis? </w:t>
      </w:r>
      <w:r>
        <w:rPr>
          <w:i/>
          <w:iCs/>
        </w:rPr>
        <w:t>BBC News</w:t>
      </w:r>
      <w:r>
        <w:t>. [online] 20 Jul. Available at: https://www.bbc.com/news/business-57817775.</w:t>
      </w:r>
    </w:p>
    <w:p w14:paraId="1EB057C8" w14:textId="77777777" w:rsidR="00771F6E" w:rsidRDefault="00771F6E" w:rsidP="00ED76E6">
      <w:pPr>
        <w:ind w:left="720" w:hanging="720"/>
      </w:pPr>
      <w:r>
        <w:t xml:space="preserve">Robson, C. (2016). </w:t>
      </w:r>
      <w:r w:rsidRPr="00BB7191">
        <w:rPr>
          <w:i/>
          <w:iCs/>
        </w:rPr>
        <w:t>Real World Research</w:t>
      </w:r>
      <w:r>
        <w:t>, Wiley, Chichester.</w:t>
      </w:r>
    </w:p>
    <w:p w14:paraId="6E24646D" w14:textId="77777777" w:rsidR="00771F6E" w:rsidRDefault="00771F6E" w:rsidP="00ED76E6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Strydom, A.J. (2023). Reflecting on Industry and Student Expectations for Working in the Tourism and Hospitality Industry: a Case Study. </w:t>
      </w:r>
      <w:r>
        <w:rPr>
          <w:i/>
          <w:iCs/>
        </w:rPr>
        <w:t>Hotel Industry Services Insights</w:t>
      </w:r>
      <w:r>
        <w:t>, 36(1), pp.119–130.</w:t>
      </w:r>
    </w:p>
    <w:p w14:paraId="052DA276" w14:textId="77777777" w:rsidR="00771F6E" w:rsidRDefault="00771F6E" w:rsidP="00ED76E6">
      <w:pPr>
        <w:ind w:left="720" w:hanging="720"/>
      </w:pPr>
      <w:r>
        <w:t xml:space="preserve">Tribe, J. (2009). </w:t>
      </w:r>
      <w:r w:rsidRPr="005B78B8">
        <w:rPr>
          <w:i/>
          <w:iCs/>
        </w:rPr>
        <w:t>Philosophical issues in Tourism (Aspects of Tourism),</w:t>
      </w:r>
      <w:r>
        <w:t xml:space="preserve"> Channel View.</w:t>
      </w:r>
    </w:p>
    <w:p w14:paraId="42BE3BE5" w14:textId="77777777" w:rsidR="00771F6E" w:rsidRDefault="00771F6E" w:rsidP="00ED76E6">
      <w:pPr>
        <w:ind w:left="720" w:hanging="720"/>
      </w:pPr>
      <w:r>
        <w:t xml:space="preserve">Wahab, S. and Cooper, C. (2005). </w:t>
      </w:r>
      <w:r w:rsidRPr="006C3464">
        <w:rPr>
          <w:i/>
          <w:iCs/>
        </w:rPr>
        <w:t>Tourism in the Age of Globalisation</w:t>
      </w:r>
      <w:r>
        <w:t>, Routledge, Abingdon.</w:t>
      </w:r>
    </w:p>
    <w:p w14:paraId="170C8E6B" w14:textId="77777777" w:rsidR="00771F6E" w:rsidRPr="0086579E" w:rsidRDefault="00771F6E" w:rsidP="00ED76E6">
      <w:pPr>
        <w:pStyle w:val="NormalWeb"/>
        <w:spacing w:before="0" w:beforeAutospacing="0" w:after="0" w:afterAutospacing="0" w:line="360" w:lineRule="auto"/>
        <w:ind w:left="720" w:hanging="720"/>
        <w:jc w:val="both"/>
      </w:pPr>
      <w:r>
        <w:t xml:space="preserve">Wankhade, M., Rao, A.C.S. and Kulkarni, C. (2023). A Survey on Sentiment Analysis methods, applications, and Challenges of Employees in the Hospitality Sector. </w:t>
      </w:r>
      <w:r>
        <w:rPr>
          <w:i/>
          <w:iCs/>
        </w:rPr>
        <w:t>Artificial Intelligence Review</w:t>
      </w:r>
      <w:r>
        <w:t>, 55(55).</w:t>
      </w:r>
    </w:p>
    <w:p w14:paraId="4E45BD47" w14:textId="77777777" w:rsidR="00A5514B" w:rsidRDefault="00A5514B" w:rsidP="00ED76E6"/>
    <w:sectPr w:rsidR="00A5514B" w:rsidSect="00816384">
      <w:footerReference w:type="default" r:id="rId33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1D6CB24" w14:textId="77777777" w:rsidR="006969C7" w:rsidRDefault="006969C7" w:rsidP="00816384">
      <w:pPr>
        <w:spacing w:line="240" w:lineRule="auto"/>
      </w:pPr>
      <w:r>
        <w:separator/>
      </w:r>
    </w:p>
  </w:endnote>
  <w:endnote w:type="continuationSeparator" w:id="0">
    <w:p w14:paraId="7251FD7A" w14:textId="77777777" w:rsidR="006969C7" w:rsidRDefault="006969C7" w:rsidP="00816384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D1A605" w14:textId="7F66F40F" w:rsidR="00816384" w:rsidRDefault="00816384">
    <w:pPr>
      <w:pStyle w:val="Footer"/>
      <w:jc w:val="right"/>
    </w:pPr>
  </w:p>
  <w:p w14:paraId="011E5393" w14:textId="77777777" w:rsidR="00816384" w:rsidRDefault="0081638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736938909"/>
      <w:docPartObj>
        <w:docPartGallery w:val="Page Numbers (Bottom of Page)"/>
        <w:docPartUnique/>
      </w:docPartObj>
    </w:sdtPr>
    <w:sdtContent>
      <w:p w14:paraId="7D4AD2C4" w14:textId="77777777" w:rsidR="00816384" w:rsidRDefault="00816384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A849D7E" w14:textId="77777777" w:rsidR="00816384" w:rsidRDefault="008163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30925DF" w14:textId="77777777" w:rsidR="006969C7" w:rsidRDefault="006969C7" w:rsidP="00816384">
      <w:pPr>
        <w:spacing w:line="240" w:lineRule="auto"/>
      </w:pPr>
      <w:r>
        <w:separator/>
      </w:r>
    </w:p>
  </w:footnote>
  <w:footnote w:type="continuationSeparator" w:id="0">
    <w:p w14:paraId="4368A256" w14:textId="77777777" w:rsidR="006969C7" w:rsidRDefault="006969C7" w:rsidP="00816384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tTQ3MjO1NDQyNrO0NDdR0lEKTi0uzszPAykwrAUAMlSFFSwAAAA="/>
  </w:docVars>
  <w:rsids>
    <w:rsidRoot w:val="00595E03"/>
    <w:rsid w:val="000916DE"/>
    <w:rsid w:val="00146096"/>
    <w:rsid w:val="00201E59"/>
    <w:rsid w:val="00234201"/>
    <w:rsid w:val="00277178"/>
    <w:rsid w:val="00294A3B"/>
    <w:rsid w:val="002F3B70"/>
    <w:rsid w:val="00303975"/>
    <w:rsid w:val="00307CE8"/>
    <w:rsid w:val="0031093B"/>
    <w:rsid w:val="0033267E"/>
    <w:rsid w:val="003A3B40"/>
    <w:rsid w:val="003A54E5"/>
    <w:rsid w:val="003C0B4C"/>
    <w:rsid w:val="00402315"/>
    <w:rsid w:val="00437B84"/>
    <w:rsid w:val="004646C8"/>
    <w:rsid w:val="004D74D9"/>
    <w:rsid w:val="004E2952"/>
    <w:rsid w:val="005811AD"/>
    <w:rsid w:val="00595E03"/>
    <w:rsid w:val="00666F62"/>
    <w:rsid w:val="006969C7"/>
    <w:rsid w:val="006A0BA0"/>
    <w:rsid w:val="006B3F84"/>
    <w:rsid w:val="006E4A72"/>
    <w:rsid w:val="006E6955"/>
    <w:rsid w:val="00715AA2"/>
    <w:rsid w:val="00771F6E"/>
    <w:rsid w:val="007A583D"/>
    <w:rsid w:val="007B1D39"/>
    <w:rsid w:val="007C3B7F"/>
    <w:rsid w:val="007E322B"/>
    <w:rsid w:val="00816384"/>
    <w:rsid w:val="00883FCD"/>
    <w:rsid w:val="008F0966"/>
    <w:rsid w:val="00913832"/>
    <w:rsid w:val="00916540"/>
    <w:rsid w:val="00953C3C"/>
    <w:rsid w:val="009E03FB"/>
    <w:rsid w:val="00A133F8"/>
    <w:rsid w:val="00A5514B"/>
    <w:rsid w:val="00A61CF3"/>
    <w:rsid w:val="00A740BF"/>
    <w:rsid w:val="00A77CDB"/>
    <w:rsid w:val="00AC4AA2"/>
    <w:rsid w:val="00AE5466"/>
    <w:rsid w:val="00B069FE"/>
    <w:rsid w:val="00B0790C"/>
    <w:rsid w:val="00B22C51"/>
    <w:rsid w:val="00B27AD2"/>
    <w:rsid w:val="00B6365A"/>
    <w:rsid w:val="00B8455C"/>
    <w:rsid w:val="00BE19D4"/>
    <w:rsid w:val="00C21669"/>
    <w:rsid w:val="00CB3D6D"/>
    <w:rsid w:val="00CB6A17"/>
    <w:rsid w:val="00CE12DA"/>
    <w:rsid w:val="00CE5EBA"/>
    <w:rsid w:val="00D106C6"/>
    <w:rsid w:val="00D547BF"/>
    <w:rsid w:val="00D619B6"/>
    <w:rsid w:val="00D66A92"/>
    <w:rsid w:val="00DE5DC0"/>
    <w:rsid w:val="00E063FD"/>
    <w:rsid w:val="00E558CC"/>
    <w:rsid w:val="00ED76E6"/>
    <w:rsid w:val="00F1137E"/>
    <w:rsid w:val="00F17E20"/>
    <w:rsid w:val="00FA3525"/>
    <w:rsid w:val="00FA3888"/>
    <w:rsid w:val="00FB71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6771AD8"/>
  <w15:chartTrackingRefBased/>
  <w15:docId w15:val="{406E3157-1DC2-47B9-9850-273BFA7E7D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ajorBidi"/>
        <w:color w:val="2F5496" w:themeColor="accent1" w:themeShade="BF"/>
        <w:sz w:val="32"/>
        <w:szCs w:val="32"/>
        <w:lang w:val="en-GB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6365A"/>
    <w:rPr>
      <w:rFonts w:cstheme="minorBidi"/>
      <w:color w:val="auto"/>
      <w:sz w:val="24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FA3888"/>
    <w:pPr>
      <w:outlineLvl w:val="0"/>
    </w:pPr>
    <w:rPr>
      <w:rFonts w:cstheme="majorBidi"/>
      <w:bCs/>
      <w:color w:val="2F5496" w:themeColor="accent1" w:themeShade="BF"/>
      <w:kern w:val="36"/>
      <w:sz w:val="32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3888"/>
    <w:pPr>
      <w:keepNext/>
      <w:keepLines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A3888"/>
    <w:pPr>
      <w:keepNext/>
      <w:keepLines/>
      <w:outlineLvl w:val="2"/>
    </w:pPr>
    <w:rPr>
      <w:rFonts w:eastAsia="Times New Roman" w:cstheme="majorBidi"/>
      <w:color w:val="2F5496" w:themeColor="accent1" w:themeShade="BF"/>
      <w:sz w:val="26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3888"/>
    <w:rPr>
      <w:rFonts w:eastAsiaTheme="minorHAnsi"/>
      <w:bCs/>
      <w:kern w:val="36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rsid w:val="00FA3888"/>
    <w:rPr>
      <w:rFonts w:eastAsiaTheme="majorEastAsia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A3888"/>
    <w:rPr>
      <w:sz w:val="26"/>
      <w:szCs w:val="28"/>
    </w:rPr>
  </w:style>
  <w:style w:type="paragraph" w:styleId="NormalWeb">
    <w:name w:val="Normal (Web)"/>
    <w:basedOn w:val="Normal"/>
    <w:uiPriority w:val="99"/>
    <w:unhideWhenUsed/>
    <w:rsid w:val="00771F6E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table" w:styleId="TableGrid">
    <w:name w:val="Table Grid"/>
    <w:basedOn w:val="TableNormal"/>
    <w:uiPriority w:val="39"/>
    <w:rsid w:val="00A740B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16384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6384"/>
    <w:rPr>
      <w:rFonts w:cstheme="minorBidi"/>
      <w:color w:val="auto"/>
      <w:sz w:val="24"/>
      <w:szCs w:val="22"/>
    </w:rPr>
  </w:style>
  <w:style w:type="paragraph" w:styleId="Footer">
    <w:name w:val="footer"/>
    <w:basedOn w:val="Normal"/>
    <w:link w:val="FooterChar"/>
    <w:uiPriority w:val="99"/>
    <w:unhideWhenUsed/>
    <w:rsid w:val="00816384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6384"/>
    <w:rPr>
      <w:rFonts w:cstheme="minorBidi"/>
      <w:color w:val="auto"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051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72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1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31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93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svg"/><Relationship Id="rId26" Type="http://schemas.openxmlformats.org/officeDocument/2006/relationships/image" Target="media/image19.svg"/><Relationship Id="rId3" Type="http://schemas.openxmlformats.org/officeDocument/2006/relationships/settings" Target="settings.xml"/><Relationship Id="rId21" Type="http://schemas.openxmlformats.org/officeDocument/2006/relationships/image" Target="media/image14.png"/><Relationship Id="rId34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5.sv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image" Target="media/image9.svg"/><Relationship Id="rId20" Type="http://schemas.openxmlformats.org/officeDocument/2006/relationships/image" Target="media/image13.sv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image" Target="media/image17.svg"/><Relationship Id="rId32" Type="http://schemas.openxmlformats.org/officeDocument/2006/relationships/image" Target="media/image25.sv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svg"/><Relationship Id="rId10" Type="http://schemas.openxmlformats.org/officeDocument/2006/relationships/image" Target="media/image3.sv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svg"/><Relationship Id="rId22" Type="http://schemas.openxmlformats.org/officeDocument/2006/relationships/image" Target="media/image15.svg"/><Relationship Id="rId27" Type="http://schemas.openxmlformats.org/officeDocument/2006/relationships/image" Target="media/image20.png"/><Relationship Id="rId30" Type="http://schemas.openxmlformats.org/officeDocument/2006/relationships/image" Target="media/image23.svg"/><Relationship Id="rId35" Type="http://schemas.openxmlformats.org/officeDocument/2006/relationships/theme" Target="theme/theme1.xml"/><Relationship Id="rId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663A70-F956-4C71-89CB-36AFBE3246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9</Pages>
  <Words>643</Words>
  <Characters>3669</Characters>
  <Application>Microsoft Office Word</Application>
  <DocSecurity>0</DocSecurity>
  <Lines>30</Lines>
  <Paragraphs>8</Paragraphs>
  <ScaleCrop>false</ScaleCrop>
  <Company/>
  <LinksUpToDate>false</LinksUpToDate>
  <CharactersWithSpaces>4304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Syed Islam (2109020)</cp:lastModifiedBy>
  <cp:revision>3</cp:revision>
  <dcterms:created xsi:type="dcterms:W3CDTF">2024-05-10T09:01:00Z</dcterms:created>
  <dcterms:modified xsi:type="dcterms:W3CDTF">2024-05-22T09:51:00Z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32d2ce8964fc8716c5d300a3fdef0814c6d29cce32f9d64f8cddcf818a9f49b3</vt:lpwstr>
  </property>
</Properties>
</file>