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91DAB" w14:textId="77777777" w:rsidR="00FF7EC0" w:rsidRPr="00FF7EC0" w:rsidRDefault="00FF7EC0" w:rsidP="00FF7EC0">
      <w:pPr>
        <w:rPr>
          <w:rFonts w:eastAsiaTheme="minorHAnsi"/>
          <w:highlight w:val="yellow"/>
          <w:lang w:eastAsia="en-US"/>
        </w:rPr>
      </w:pPr>
      <w:r w:rsidRPr="00FF7EC0">
        <w:rPr>
          <w:rFonts w:eastAsiaTheme="minorHAnsi"/>
          <w:highlight w:val="yellow"/>
          <w:lang w:eastAsia="en-US"/>
        </w:rPr>
        <w:t>James Wilson</w:t>
      </w:r>
    </w:p>
    <w:p w14:paraId="59D409B4" w14:textId="77777777" w:rsidR="00FF7EC0" w:rsidRPr="00FF7EC0" w:rsidRDefault="00FF7EC0">
      <w:pPr>
        <w:rPr>
          <w:rFonts w:eastAsiaTheme="minorHAnsi"/>
          <w:lang w:eastAsia="en-US"/>
        </w:rPr>
      </w:pPr>
      <w:r w:rsidRPr="00FF7EC0">
        <w:rPr>
          <w:rFonts w:ascii="Segoe UI" w:eastAsiaTheme="minorHAnsi" w:hAnsi="Segoe UI" w:cs="Segoe UI"/>
          <w:color w:val="1D2125"/>
          <w:sz w:val="20"/>
          <w:szCs w:val="20"/>
          <w:highlight w:val="yellow"/>
          <w:shd w:val="clear" w:color="auto" w:fill="FFFFFF"/>
          <w:lang w:eastAsia="en-US"/>
        </w:rPr>
        <w:t>ECYW5005: Youth Work Practice 2: Developing Practice</w:t>
      </w:r>
    </w:p>
    <w:p w14:paraId="36851D67" w14:textId="77777777" w:rsidR="00FF7EC0" w:rsidRPr="00431951" w:rsidRDefault="00FF7EC0" w:rsidP="00FF7EC0">
      <w:pPr>
        <w:keepNext/>
        <w:keepLines/>
        <w:spacing w:before="240" w:after="0"/>
        <w:outlineLvl w:val="0"/>
        <w:rPr>
          <w:rFonts w:asciiTheme="majorHAnsi" w:eastAsiaTheme="majorEastAsia" w:hAnsiTheme="majorHAnsi" w:cstheme="majorBidi"/>
          <w:color w:val="2E74B5" w:themeColor="accent1" w:themeShade="BF"/>
          <w:sz w:val="32"/>
          <w:szCs w:val="32"/>
          <w:lang w:val="en-US" w:eastAsia="en-US"/>
        </w:rPr>
      </w:pPr>
      <w:bookmarkStart w:id="0" w:name="_Toc117512687"/>
      <w:r w:rsidRPr="00431951">
        <w:rPr>
          <w:rFonts w:asciiTheme="majorHAnsi" w:eastAsiaTheme="majorEastAsia" w:hAnsiTheme="majorHAnsi" w:cstheme="majorBidi"/>
          <w:color w:val="2E74B5" w:themeColor="accent1" w:themeShade="BF"/>
          <w:sz w:val="32"/>
          <w:szCs w:val="32"/>
          <w:lang w:val="en-US" w:eastAsia="en-US"/>
        </w:rPr>
        <w:t>LEARNING MENTORS FINAL REPORT</w:t>
      </w:r>
      <w:bookmarkEnd w:id="0"/>
      <w:r w:rsidRPr="00431951">
        <w:rPr>
          <w:rFonts w:asciiTheme="majorHAnsi" w:eastAsiaTheme="majorEastAsia" w:hAnsiTheme="majorHAnsi" w:cstheme="majorBidi"/>
          <w:color w:val="2E74B5" w:themeColor="accent1" w:themeShade="BF"/>
          <w:sz w:val="32"/>
          <w:szCs w:val="32"/>
          <w:lang w:val="en-US" w:eastAsia="en-US"/>
        </w:rPr>
        <w:t xml:space="preserve"> </w:t>
      </w:r>
    </w:p>
    <w:p w14:paraId="2BC5B82F" w14:textId="77777777" w:rsidR="00FF7EC0" w:rsidRPr="00431951" w:rsidRDefault="00FF7EC0" w:rsidP="00FF7EC0">
      <w:pPr>
        <w:tabs>
          <w:tab w:val="left" w:pos="-720"/>
        </w:tabs>
        <w:spacing w:after="200" w:line="276" w:lineRule="auto"/>
        <w:jc w:val="both"/>
        <w:rPr>
          <w:rFonts w:ascii="Calibri" w:eastAsia="Calibri" w:hAnsi="Calibri" w:cs="Arial"/>
          <w:bCs/>
          <w:lang w:val="en-US" w:eastAsia="en-US"/>
        </w:rPr>
      </w:pPr>
      <w:r w:rsidRPr="00431951">
        <w:rPr>
          <w:rFonts w:ascii="Calibri" w:eastAsia="Calibri" w:hAnsi="Calibri" w:cs="Arial"/>
          <w:bCs/>
          <w:lang w:val="en-US" w:eastAsia="en-US"/>
        </w:rPr>
        <w:t xml:space="preserve">The University would like to remind the Learning Mentor of the importance of their role in the assessment of the student.  This role is fundamental in ensuring standards of practice of those working with young people in </w:t>
      </w:r>
      <w:proofErr w:type="gramStart"/>
      <w:r w:rsidRPr="00431951">
        <w:rPr>
          <w:rFonts w:ascii="Calibri" w:eastAsia="Calibri" w:hAnsi="Calibri" w:cs="Arial"/>
          <w:bCs/>
          <w:lang w:val="en-US" w:eastAsia="en-US"/>
        </w:rPr>
        <w:t>communities, and</w:t>
      </w:r>
      <w:proofErr w:type="gramEnd"/>
      <w:r w:rsidRPr="00431951">
        <w:rPr>
          <w:rFonts w:ascii="Calibri" w:eastAsia="Calibri" w:hAnsi="Calibri" w:cs="Arial"/>
          <w:bCs/>
          <w:lang w:val="en-US" w:eastAsia="en-US"/>
        </w:rPr>
        <w:t xml:space="preserve"> cannot be taken lightly.  </w:t>
      </w:r>
    </w:p>
    <w:p w14:paraId="5B37ACA7" w14:textId="77777777" w:rsidR="00FF7EC0" w:rsidRPr="00431951" w:rsidRDefault="00FF7EC0" w:rsidP="00FF7EC0">
      <w:pPr>
        <w:tabs>
          <w:tab w:val="left" w:pos="-720"/>
        </w:tabs>
        <w:spacing w:after="200" w:line="276" w:lineRule="auto"/>
        <w:jc w:val="both"/>
        <w:rPr>
          <w:rFonts w:ascii="Calibri" w:eastAsia="Calibri" w:hAnsi="Calibri" w:cs="Arial"/>
          <w:bCs/>
          <w:lang w:val="en-US" w:eastAsia="en-US"/>
        </w:rPr>
      </w:pPr>
      <w:r w:rsidRPr="00431951">
        <w:rPr>
          <w:rFonts w:ascii="Calibri" w:eastAsia="Calibri" w:hAnsi="Calibri" w:cs="Arial"/>
          <w:lang w:val="en-US" w:eastAsia="en-US"/>
        </w:rPr>
        <w:t>To ensure the desired results are achieved, all those involved in the placement are required to understand and remain committed to the process of supervised practice.</w:t>
      </w:r>
      <w:r w:rsidRPr="00431951">
        <w:rPr>
          <w:rFonts w:ascii="Calibri" w:eastAsia="Calibri" w:hAnsi="Calibri" w:cs="Arial"/>
          <w:bCs/>
          <w:lang w:val="en-US" w:eastAsia="en-US"/>
        </w:rPr>
        <w:t xml:space="preserve">  Issues of competence which might </w:t>
      </w:r>
      <w:proofErr w:type="spellStart"/>
      <w:r w:rsidRPr="00431951">
        <w:rPr>
          <w:rFonts w:ascii="Calibri" w:eastAsia="Calibri" w:hAnsi="Calibri" w:cs="Arial"/>
          <w:bCs/>
          <w:lang w:val="en-US" w:eastAsia="en-US"/>
        </w:rPr>
        <w:t>jeopardise</w:t>
      </w:r>
      <w:proofErr w:type="spellEnd"/>
      <w:r w:rsidRPr="00431951">
        <w:rPr>
          <w:rFonts w:ascii="Calibri" w:eastAsia="Calibri" w:hAnsi="Calibri" w:cs="Arial"/>
          <w:bCs/>
          <w:lang w:val="en-US" w:eastAsia="en-US"/>
        </w:rPr>
        <w:t xml:space="preserve"> a student’s ability to complete </w:t>
      </w:r>
      <w:r w:rsidRPr="00431951">
        <w:rPr>
          <w:rFonts w:ascii="Calibri" w:eastAsia="Calibri" w:hAnsi="Calibri" w:cs="Arial"/>
          <w:lang w:val="en-US" w:eastAsia="en-US"/>
        </w:rPr>
        <w:t>workplace/</w:t>
      </w:r>
      <w:proofErr w:type="gramStart"/>
      <w:r w:rsidRPr="00431951">
        <w:rPr>
          <w:rFonts w:ascii="Calibri" w:eastAsia="Calibri" w:hAnsi="Calibri" w:cs="Arial"/>
          <w:lang w:val="en-US" w:eastAsia="en-US"/>
        </w:rPr>
        <w:t>work based</w:t>
      </w:r>
      <w:proofErr w:type="gramEnd"/>
      <w:r w:rsidRPr="00431951">
        <w:rPr>
          <w:rFonts w:ascii="Calibri" w:eastAsia="Calibri" w:hAnsi="Calibri" w:cs="Arial"/>
          <w:lang w:val="en-US" w:eastAsia="en-US"/>
        </w:rPr>
        <w:t xml:space="preserve"> practice</w:t>
      </w:r>
      <w:r w:rsidRPr="00431951">
        <w:rPr>
          <w:rFonts w:ascii="Calibri" w:eastAsia="Calibri" w:hAnsi="Calibri" w:cs="Arial"/>
          <w:bCs/>
          <w:lang w:val="en-US" w:eastAsia="en-US"/>
        </w:rPr>
        <w:t xml:space="preserve"> successfully should be identified and communicated to the visiting tutor or </w:t>
      </w:r>
      <w:r w:rsidRPr="00431951">
        <w:rPr>
          <w:rFonts w:ascii="Calibri" w:eastAsia="Calibri" w:hAnsi="Calibri" w:cs="Arial"/>
          <w:lang w:val="en-US" w:eastAsia="en-US"/>
        </w:rPr>
        <w:t>fieldwork coordinator</w:t>
      </w:r>
      <w:r w:rsidRPr="00431951">
        <w:rPr>
          <w:rFonts w:ascii="Calibri" w:eastAsia="Calibri" w:hAnsi="Calibri" w:cs="Arial"/>
          <w:bCs/>
          <w:lang w:val="en-US" w:eastAsia="en-US"/>
        </w:rPr>
        <w:t xml:space="preserve"> as soon as possible.</w:t>
      </w:r>
    </w:p>
    <w:p w14:paraId="01E76ABF" w14:textId="77777777" w:rsidR="00FF7EC0" w:rsidRPr="00431951" w:rsidRDefault="00FF7EC0" w:rsidP="00FF7EC0">
      <w:pPr>
        <w:spacing w:after="200" w:line="276" w:lineRule="auto"/>
        <w:jc w:val="both"/>
        <w:rPr>
          <w:rFonts w:ascii="Calibri" w:eastAsia="Calibri" w:hAnsi="Calibri" w:cs="Arial"/>
          <w:lang w:val="en-US" w:eastAsia="en-US"/>
        </w:rPr>
      </w:pPr>
      <w:r w:rsidRPr="00431951">
        <w:rPr>
          <w:rFonts w:ascii="Calibri" w:eastAsia="Calibri" w:hAnsi="Calibri" w:cs="Arial"/>
          <w:lang w:val="en-US" w:eastAsia="en-US"/>
        </w:rPr>
        <w:t xml:space="preserve">After the student’s induction to the placement, the student will have drawn up a professional development plan balancing the needs of the student and the requirements of the </w:t>
      </w:r>
      <w:proofErr w:type="spellStart"/>
      <w:r w:rsidRPr="00431951">
        <w:rPr>
          <w:rFonts w:ascii="Calibri" w:eastAsia="Calibri" w:hAnsi="Calibri" w:cs="Arial"/>
          <w:lang w:val="en-US" w:eastAsia="en-US"/>
        </w:rPr>
        <w:t>programme</w:t>
      </w:r>
      <w:proofErr w:type="spellEnd"/>
      <w:r w:rsidRPr="00431951">
        <w:rPr>
          <w:rFonts w:ascii="Calibri" w:eastAsia="Calibri" w:hAnsi="Calibri" w:cs="Arial"/>
          <w:lang w:val="en-US" w:eastAsia="en-US"/>
        </w:rPr>
        <w:t xml:space="preserve">.  As Learning </w:t>
      </w:r>
      <w:proofErr w:type="gramStart"/>
      <w:r w:rsidRPr="00431951">
        <w:rPr>
          <w:rFonts w:ascii="Calibri" w:eastAsia="Calibri" w:hAnsi="Calibri" w:cs="Arial"/>
          <w:lang w:val="en-US" w:eastAsia="en-US"/>
        </w:rPr>
        <w:t>Mentor</w:t>
      </w:r>
      <w:proofErr w:type="gramEnd"/>
      <w:r w:rsidRPr="00431951">
        <w:rPr>
          <w:rFonts w:ascii="Calibri" w:eastAsia="Calibri" w:hAnsi="Calibri" w:cs="Arial"/>
          <w:lang w:val="en-US" w:eastAsia="en-US"/>
        </w:rPr>
        <w:t xml:space="preserve"> you will have carried out managerial supervision and an interim review of the placement.  This document is the final </w:t>
      </w:r>
      <w:proofErr w:type="gramStart"/>
      <w:r w:rsidRPr="00431951">
        <w:rPr>
          <w:rFonts w:ascii="Calibri" w:eastAsia="Calibri" w:hAnsi="Calibri" w:cs="Arial"/>
          <w:lang w:val="en-US" w:eastAsia="en-US"/>
        </w:rPr>
        <w:t>report, and</w:t>
      </w:r>
      <w:proofErr w:type="gramEnd"/>
      <w:r w:rsidRPr="00431951">
        <w:rPr>
          <w:rFonts w:ascii="Calibri" w:eastAsia="Calibri" w:hAnsi="Calibri" w:cs="Arial"/>
          <w:lang w:val="en-US" w:eastAsia="en-US"/>
        </w:rPr>
        <w:t xml:space="preserve"> will include your final assessment of the standards achieved by the </w:t>
      </w:r>
      <w:proofErr w:type="gramStart"/>
      <w:r w:rsidRPr="00431951">
        <w:rPr>
          <w:rFonts w:ascii="Calibri" w:eastAsia="Calibri" w:hAnsi="Calibri" w:cs="Arial"/>
          <w:lang w:val="en-US" w:eastAsia="en-US"/>
        </w:rPr>
        <w:t>student</w:t>
      </w:r>
      <w:proofErr w:type="gramEnd"/>
      <w:r w:rsidRPr="00431951">
        <w:rPr>
          <w:rFonts w:ascii="Calibri" w:eastAsia="Calibri" w:hAnsi="Calibri" w:cs="Arial"/>
          <w:lang w:val="en-US" w:eastAsia="en-US"/>
        </w:rPr>
        <w:t xml:space="preserve"> on placement and an assessment of an observed piece of youth work practice.</w:t>
      </w:r>
    </w:p>
    <w:p w14:paraId="25F6E054" w14:textId="77777777" w:rsidR="00FF7EC0" w:rsidRPr="00431951" w:rsidRDefault="00FF7EC0" w:rsidP="00FF7EC0">
      <w:pPr>
        <w:tabs>
          <w:tab w:val="left" w:pos="-720"/>
        </w:tabs>
        <w:spacing w:after="200" w:line="276" w:lineRule="auto"/>
        <w:jc w:val="both"/>
        <w:rPr>
          <w:rFonts w:ascii="Calibri" w:eastAsia="Calibri" w:hAnsi="Calibri" w:cs="Arial"/>
          <w:b/>
          <w:i/>
          <w:iCs/>
          <w:lang w:val="en-US" w:eastAsia="en-US"/>
        </w:rPr>
      </w:pPr>
      <w:r w:rsidRPr="00431951">
        <w:rPr>
          <w:rFonts w:ascii="Calibri" w:eastAsia="Calibri" w:hAnsi="Calibri" w:cs="Arial"/>
          <w:b/>
          <w:i/>
          <w:iCs/>
          <w:lang w:val="en-US" w:eastAsia="en-US"/>
        </w:rPr>
        <w:t>Key areas of competence</w:t>
      </w:r>
    </w:p>
    <w:p w14:paraId="0B08C02D" w14:textId="77777777" w:rsidR="00FF7EC0" w:rsidRPr="00431951" w:rsidRDefault="00FF7EC0" w:rsidP="00FF7EC0">
      <w:pPr>
        <w:tabs>
          <w:tab w:val="left" w:pos="-720"/>
        </w:tabs>
        <w:spacing w:after="200" w:line="276" w:lineRule="auto"/>
        <w:jc w:val="both"/>
        <w:rPr>
          <w:rFonts w:ascii="Calibri" w:eastAsia="Calibri" w:hAnsi="Calibri" w:cs="Arial"/>
          <w:lang w:val="en-US" w:eastAsia="en-US"/>
        </w:rPr>
      </w:pPr>
      <w:r w:rsidRPr="00431951">
        <w:rPr>
          <w:rFonts w:ascii="Calibri" w:eastAsia="Calibri" w:hAnsi="Calibri" w:cs="Arial"/>
          <w:lang w:val="en-US" w:eastAsia="en-US"/>
        </w:rPr>
        <w:t xml:space="preserve">When considering the level of competence of a student please refer to the marking criteria outlined below: </w:t>
      </w:r>
    </w:p>
    <w:tbl>
      <w:tblPr>
        <w:tblW w:w="8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5760"/>
        <w:gridCol w:w="1890"/>
      </w:tblGrid>
      <w:tr w:rsidR="00FF7EC0" w:rsidRPr="00431951" w14:paraId="4C097C89" w14:textId="77777777" w:rsidTr="00343133">
        <w:tc>
          <w:tcPr>
            <w:tcW w:w="738" w:type="dxa"/>
            <w:tcBorders>
              <w:top w:val="single" w:sz="4" w:space="0" w:color="auto"/>
              <w:left w:val="single" w:sz="4" w:space="0" w:color="auto"/>
              <w:bottom w:val="single" w:sz="4" w:space="0" w:color="auto"/>
              <w:right w:val="single" w:sz="4" w:space="0" w:color="auto"/>
            </w:tcBorders>
          </w:tcPr>
          <w:p w14:paraId="69C137AA" w14:textId="77777777" w:rsidR="00FF7EC0" w:rsidRPr="00431951" w:rsidRDefault="00FF7EC0" w:rsidP="00343133">
            <w:pPr>
              <w:spacing w:after="200" w:line="276" w:lineRule="auto"/>
              <w:jc w:val="both"/>
              <w:rPr>
                <w:rFonts w:ascii="Calibri" w:eastAsia="Calibri" w:hAnsi="Calibri" w:cs="Arial"/>
                <w:b/>
                <w:bCs/>
                <w:sz w:val="20"/>
                <w:szCs w:val="20"/>
                <w:lang w:val="en-US" w:eastAsia="en-US"/>
              </w:rPr>
            </w:pPr>
            <w:r w:rsidRPr="00431951">
              <w:rPr>
                <w:rFonts w:ascii="Calibri" w:eastAsia="Calibri" w:hAnsi="Calibri" w:cs="Arial"/>
                <w:b/>
                <w:bCs/>
                <w:sz w:val="20"/>
                <w:szCs w:val="20"/>
                <w:lang w:val="en-US" w:eastAsia="en-US"/>
              </w:rPr>
              <w:t>Grade</w:t>
            </w:r>
          </w:p>
        </w:tc>
        <w:tc>
          <w:tcPr>
            <w:tcW w:w="5760" w:type="dxa"/>
            <w:tcBorders>
              <w:top w:val="single" w:sz="4" w:space="0" w:color="auto"/>
              <w:left w:val="single" w:sz="4" w:space="0" w:color="auto"/>
              <w:bottom w:val="single" w:sz="4" w:space="0" w:color="auto"/>
              <w:right w:val="single" w:sz="4" w:space="0" w:color="auto"/>
            </w:tcBorders>
          </w:tcPr>
          <w:p w14:paraId="3481733D" w14:textId="77777777" w:rsidR="00FF7EC0" w:rsidRPr="00431951" w:rsidRDefault="00FF7EC0" w:rsidP="00343133">
            <w:pPr>
              <w:spacing w:after="200" w:line="276" w:lineRule="auto"/>
              <w:jc w:val="both"/>
              <w:rPr>
                <w:rFonts w:ascii="Calibri" w:eastAsia="Calibri" w:hAnsi="Calibri" w:cs="Arial"/>
                <w:b/>
                <w:bCs/>
                <w:sz w:val="20"/>
                <w:szCs w:val="20"/>
                <w:lang w:val="en-US" w:eastAsia="en-US"/>
              </w:rPr>
            </w:pPr>
            <w:r w:rsidRPr="00431951">
              <w:rPr>
                <w:rFonts w:ascii="Calibri" w:eastAsia="Calibri" w:hAnsi="Calibri" w:cs="Arial"/>
                <w:b/>
                <w:bCs/>
                <w:sz w:val="20"/>
                <w:szCs w:val="20"/>
                <w:lang w:val="en-US" w:eastAsia="en-US"/>
              </w:rPr>
              <w:t>Description</w:t>
            </w:r>
          </w:p>
        </w:tc>
        <w:tc>
          <w:tcPr>
            <w:tcW w:w="1890" w:type="dxa"/>
            <w:tcBorders>
              <w:top w:val="single" w:sz="4" w:space="0" w:color="auto"/>
              <w:left w:val="single" w:sz="4" w:space="0" w:color="auto"/>
              <w:bottom w:val="single" w:sz="4" w:space="0" w:color="auto"/>
              <w:right w:val="single" w:sz="4" w:space="0" w:color="auto"/>
            </w:tcBorders>
          </w:tcPr>
          <w:p w14:paraId="652EB603" w14:textId="77777777" w:rsidR="00FF7EC0" w:rsidRPr="00431951" w:rsidRDefault="00FF7EC0" w:rsidP="00343133">
            <w:pPr>
              <w:spacing w:after="200" w:line="276" w:lineRule="auto"/>
              <w:jc w:val="both"/>
              <w:rPr>
                <w:rFonts w:ascii="Calibri" w:eastAsia="Calibri" w:hAnsi="Calibri" w:cs="Arial"/>
                <w:b/>
                <w:bCs/>
                <w:sz w:val="20"/>
                <w:szCs w:val="20"/>
                <w:lang w:val="en-US" w:eastAsia="en-US"/>
              </w:rPr>
            </w:pPr>
            <w:r w:rsidRPr="00431951">
              <w:rPr>
                <w:rFonts w:ascii="Calibri" w:eastAsia="Calibri" w:hAnsi="Calibri" w:cs="Arial"/>
                <w:b/>
                <w:bCs/>
                <w:sz w:val="20"/>
                <w:szCs w:val="20"/>
                <w:lang w:val="en-US" w:eastAsia="en-US"/>
              </w:rPr>
              <w:t>Equivalent % marks towards HE qualification</w:t>
            </w:r>
          </w:p>
        </w:tc>
      </w:tr>
      <w:tr w:rsidR="00FF7EC0" w:rsidRPr="00431951" w14:paraId="387010B8" w14:textId="77777777" w:rsidTr="00343133">
        <w:tc>
          <w:tcPr>
            <w:tcW w:w="738" w:type="dxa"/>
            <w:tcBorders>
              <w:top w:val="single" w:sz="4" w:space="0" w:color="auto"/>
              <w:left w:val="single" w:sz="4" w:space="0" w:color="auto"/>
              <w:bottom w:val="single" w:sz="4" w:space="0" w:color="auto"/>
              <w:right w:val="single" w:sz="4" w:space="0" w:color="auto"/>
            </w:tcBorders>
          </w:tcPr>
          <w:p w14:paraId="22FB7FBE" w14:textId="77777777" w:rsidR="00FF7EC0" w:rsidRPr="00431951" w:rsidRDefault="00FF7EC0" w:rsidP="00343133">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A</w:t>
            </w:r>
          </w:p>
        </w:tc>
        <w:tc>
          <w:tcPr>
            <w:tcW w:w="5760" w:type="dxa"/>
            <w:tcBorders>
              <w:top w:val="single" w:sz="4" w:space="0" w:color="auto"/>
              <w:left w:val="single" w:sz="4" w:space="0" w:color="auto"/>
              <w:bottom w:val="single" w:sz="4" w:space="0" w:color="auto"/>
              <w:right w:val="single" w:sz="4" w:space="0" w:color="auto"/>
            </w:tcBorders>
          </w:tcPr>
          <w:p w14:paraId="25606C0C" w14:textId="77777777" w:rsidR="00FF7EC0" w:rsidRPr="00431951" w:rsidRDefault="00FF7EC0" w:rsidP="00343133">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An exceptional trainee Youth worker who is a reflective practitioner; shows initiative and an ability to work independently for a sustained period; demonstrates thoroughness and commitment to all aspects of professional practice.</w:t>
            </w:r>
          </w:p>
        </w:tc>
        <w:tc>
          <w:tcPr>
            <w:tcW w:w="1890" w:type="dxa"/>
            <w:tcBorders>
              <w:top w:val="single" w:sz="4" w:space="0" w:color="auto"/>
              <w:left w:val="single" w:sz="4" w:space="0" w:color="auto"/>
              <w:bottom w:val="single" w:sz="4" w:space="0" w:color="auto"/>
              <w:right w:val="single" w:sz="4" w:space="0" w:color="auto"/>
            </w:tcBorders>
          </w:tcPr>
          <w:p w14:paraId="7F1DE1E5" w14:textId="77777777" w:rsidR="00FF7EC0" w:rsidRPr="00431951" w:rsidRDefault="00FF7EC0" w:rsidP="00343133">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70%+</w:t>
            </w:r>
          </w:p>
        </w:tc>
      </w:tr>
      <w:tr w:rsidR="00FF7EC0" w:rsidRPr="00431951" w14:paraId="14CD6714" w14:textId="77777777" w:rsidTr="00343133">
        <w:tc>
          <w:tcPr>
            <w:tcW w:w="738" w:type="dxa"/>
            <w:tcBorders>
              <w:top w:val="single" w:sz="4" w:space="0" w:color="auto"/>
              <w:left w:val="single" w:sz="4" w:space="0" w:color="auto"/>
              <w:bottom w:val="single" w:sz="4" w:space="0" w:color="auto"/>
              <w:right w:val="single" w:sz="4" w:space="0" w:color="auto"/>
            </w:tcBorders>
          </w:tcPr>
          <w:p w14:paraId="3E3E2681" w14:textId="77777777" w:rsidR="00FF7EC0" w:rsidRPr="00431951" w:rsidRDefault="00FF7EC0" w:rsidP="00343133">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B</w:t>
            </w:r>
          </w:p>
        </w:tc>
        <w:tc>
          <w:tcPr>
            <w:tcW w:w="5760" w:type="dxa"/>
            <w:tcBorders>
              <w:top w:val="single" w:sz="4" w:space="0" w:color="auto"/>
              <w:left w:val="single" w:sz="4" w:space="0" w:color="auto"/>
              <w:bottom w:val="single" w:sz="4" w:space="0" w:color="auto"/>
              <w:right w:val="single" w:sz="4" w:space="0" w:color="auto"/>
            </w:tcBorders>
          </w:tcPr>
          <w:p w14:paraId="7157FD86" w14:textId="77777777" w:rsidR="00FF7EC0" w:rsidRPr="00431951" w:rsidRDefault="00FF7EC0" w:rsidP="00343133">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An effective trainee youth worker who displays a degree of independence and commitment to further professional development.</w:t>
            </w:r>
          </w:p>
        </w:tc>
        <w:tc>
          <w:tcPr>
            <w:tcW w:w="1890" w:type="dxa"/>
            <w:tcBorders>
              <w:top w:val="single" w:sz="4" w:space="0" w:color="auto"/>
              <w:left w:val="single" w:sz="4" w:space="0" w:color="auto"/>
              <w:bottom w:val="single" w:sz="4" w:space="0" w:color="auto"/>
              <w:right w:val="single" w:sz="4" w:space="0" w:color="auto"/>
            </w:tcBorders>
          </w:tcPr>
          <w:p w14:paraId="57A5F5A4" w14:textId="77777777" w:rsidR="00FF7EC0" w:rsidRPr="00431951" w:rsidRDefault="00FF7EC0" w:rsidP="00343133">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60-69%</w:t>
            </w:r>
          </w:p>
        </w:tc>
      </w:tr>
      <w:tr w:rsidR="00FF7EC0" w:rsidRPr="00431951" w14:paraId="44C60EE4" w14:textId="77777777" w:rsidTr="00343133">
        <w:tc>
          <w:tcPr>
            <w:tcW w:w="738" w:type="dxa"/>
            <w:tcBorders>
              <w:top w:val="single" w:sz="4" w:space="0" w:color="auto"/>
              <w:left w:val="single" w:sz="4" w:space="0" w:color="auto"/>
              <w:bottom w:val="single" w:sz="4" w:space="0" w:color="auto"/>
              <w:right w:val="single" w:sz="4" w:space="0" w:color="auto"/>
            </w:tcBorders>
          </w:tcPr>
          <w:p w14:paraId="26F81D38" w14:textId="77777777" w:rsidR="00FF7EC0" w:rsidRPr="00431951" w:rsidRDefault="00FF7EC0" w:rsidP="00343133">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C</w:t>
            </w:r>
          </w:p>
        </w:tc>
        <w:tc>
          <w:tcPr>
            <w:tcW w:w="5760" w:type="dxa"/>
            <w:tcBorders>
              <w:top w:val="single" w:sz="4" w:space="0" w:color="auto"/>
              <w:left w:val="single" w:sz="4" w:space="0" w:color="auto"/>
              <w:bottom w:val="single" w:sz="4" w:space="0" w:color="auto"/>
              <w:right w:val="single" w:sz="4" w:space="0" w:color="auto"/>
            </w:tcBorders>
          </w:tcPr>
          <w:p w14:paraId="1785B49A" w14:textId="77777777" w:rsidR="00FF7EC0" w:rsidRPr="00431951" w:rsidRDefault="00FF7EC0" w:rsidP="00343133">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 xml:space="preserve">A satisfactory trainee youth worker who has met the requirements </w:t>
            </w:r>
            <w:proofErr w:type="gramStart"/>
            <w:r w:rsidRPr="00431951">
              <w:rPr>
                <w:rFonts w:ascii="Calibri" w:eastAsia="Calibri" w:hAnsi="Calibri" w:cs="Arial"/>
                <w:sz w:val="20"/>
                <w:szCs w:val="20"/>
                <w:lang w:val="en-US" w:eastAsia="en-US"/>
              </w:rPr>
              <w:t>appropriate</w:t>
            </w:r>
            <w:proofErr w:type="gramEnd"/>
            <w:r w:rsidRPr="00431951">
              <w:rPr>
                <w:rFonts w:ascii="Calibri" w:eastAsia="Calibri" w:hAnsi="Calibri" w:cs="Arial"/>
                <w:sz w:val="20"/>
                <w:szCs w:val="20"/>
                <w:lang w:val="en-US" w:eastAsia="en-US"/>
              </w:rPr>
              <w:t xml:space="preserve"> for a professionally qualified Youth Worker and with further experience should develop into an effective youth worker.</w:t>
            </w:r>
          </w:p>
        </w:tc>
        <w:tc>
          <w:tcPr>
            <w:tcW w:w="1890" w:type="dxa"/>
            <w:tcBorders>
              <w:top w:val="single" w:sz="4" w:space="0" w:color="auto"/>
              <w:left w:val="single" w:sz="4" w:space="0" w:color="auto"/>
              <w:bottom w:val="single" w:sz="4" w:space="0" w:color="auto"/>
              <w:right w:val="single" w:sz="4" w:space="0" w:color="auto"/>
            </w:tcBorders>
          </w:tcPr>
          <w:p w14:paraId="7F6E47D1" w14:textId="77777777" w:rsidR="00FF7EC0" w:rsidRPr="00431951" w:rsidRDefault="00FF7EC0" w:rsidP="00343133">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50-59%</w:t>
            </w:r>
          </w:p>
        </w:tc>
      </w:tr>
      <w:tr w:rsidR="00FF7EC0" w:rsidRPr="00431951" w14:paraId="6056D5BB" w14:textId="77777777" w:rsidTr="00343133">
        <w:tc>
          <w:tcPr>
            <w:tcW w:w="738" w:type="dxa"/>
            <w:tcBorders>
              <w:top w:val="single" w:sz="4" w:space="0" w:color="auto"/>
              <w:left w:val="single" w:sz="4" w:space="0" w:color="auto"/>
              <w:bottom w:val="single" w:sz="4" w:space="0" w:color="auto"/>
              <w:right w:val="single" w:sz="4" w:space="0" w:color="auto"/>
            </w:tcBorders>
          </w:tcPr>
          <w:p w14:paraId="7D36254E" w14:textId="77777777" w:rsidR="00FF7EC0" w:rsidRPr="00431951" w:rsidRDefault="00FF7EC0" w:rsidP="00343133">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D</w:t>
            </w:r>
          </w:p>
        </w:tc>
        <w:tc>
          <w:tcPr>
            <w:tcW w:w="5760" w:type="dxa"/>
            <w:tcBorders>
              <w:top w:val="single" w:sz="4" w:space="0" w:color="auto"/>
              <w:left w:val="single" w:sz="4" w:space="0" w:color="auto"/>
              <w:bottom w:val="single" w:sz="4" w:space="0" w:color="auto"/>
              <w:right w:val="single" w:sz="4" w:space="0" w:color="auto"/>
            </w:tcBorders>
          </w:tcPr>
          <w:p w14:paraId="2142116E" w14:textId="77777777" w:rsidR="00FF7EC0" w:rsidRPr="00431951" w:rsidRDefault="00FF7EC0" w:rsidP="00343133">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 xml:space="preserve">A rather weak trainee youth worker with a basic level of knowledge or skill.  May be very poorly </w:t>
            </w:r>
            <w:proofErr w:type="spellStart"/>
            <w:r w:rsidRPr="00431951">
              <w:rPr>
                <w:rFonts w:ascii="Calibri" w:eastAsia="Calibri" w:hAnsi="Calibri" w:cs="Arial"/>
                <w:sz w:val="20"/>
                <w:szCs w:val="20"/>
                <w:lang w:val="en-US" w:eastAsia="en-US"/>
              </w:rPr>
              <w:t>organised</w:t>
            </w:r>
            <w:proofErr w:type="spellEnd"/>
            <w:r w:rsidRPr="00431951">
              <w:rPr>
                <w:rFonts w:ascii="Calibri" w:eastAsia="Calibri" w:hAnsi="Calibri" w:cs="Arial"/>
                <w:sz w:val="20"/>
                <w:szCs w:val="20"/>
                <w:lang w:val="en-US" w:eastAsia="en-US"/>
              </w:rPr>
              <w:t xml:space="preserve"> with very limited understanding of important concepts.  </w:t>
            </w:r>
          </w:p>
        </w:tc>
        <w:tc>
          <w:tcPr>
            <w:tcW w:w="1890" w:type="dxa"/>
            <w:tcBorders>
              <w:top w:val="single" w:sz="4" w:space="0" w:color="auto"/>
              <w:left w:val="single" w:sz="4" w:space="0" w:color="auto"/>
              <w:bottom w:val="single" w:sz="4" w:space="0" w:color="auto"/>
              <w:right w:val="single" w:sz="4" w:space="0" w:color="auto"/>
            </w:tcBorders>
          </w:tcPr>
          <w:p w14:paraId="7EA3789B" w14:textId="77777777" w:rsidR="00FF7EC0" w:rsidRPr="00431951" w:rsidRDefault="00FF7EC0" w:rsidP="00343133">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40-49%</w:t>
            </w:r>
          </w:p>
        </w:tc>
      </w:tr>
      <w:tr w:rsidR="00FF7EC0" w:rsidRPr="00431951" w14:paraId="3B5ACBC7" w14:textId="77777777" w:rsidTr="00343133">
        <w:tc>
          <w:tcPr>
            <w:tcW w:w="738" w:type="dxa"/>
            <w:tcBorders>
              <w:top w:val="single" w:sz="4" w:space="0" w:color="auto"/>
              <w:left w:val="single" w:sz="4" w:space="0" w:color="auto"/>
              <w:bottom w:val="single" w:sz="4" w:space="0" w:color="auto"/>
              <w:right w:val="single" w:sz="4" w:space="0" w:color="auto"/>
            </w:tcBorders>
          </w:tcPr>
          <w:p w14:paraId="7E5257D9" w14:textId="77777777" w:rsidR="00FF7EC0" w:rsidRPr="00431951" w:rsidRDefault="00FF7EC0" w:rsidP="00343133">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E/Fail</w:t>
            </w:r>
          </w:p>
        </w:tc>
        <w:tc>
          <w:tcPr>
            <w:tcW w:w="5760" w:type="dxa"/>
            <w:tcBorders>
              <w:top w:val="single" w:sz="4" w:space="0" w:color="auto"/>
              <w:left w:val="single" w:sz="4" w:space="0" w:color="auto"/>
              <w:bottom w:val="single" w:sz="4" w:space="0" w:color="auto"/>
              <w:right w:val="single" w:sz="4" w:space="0" w:color="auto"/>
            </w:tcBorders>
          </w:tcPr>
          <w:p w14:paraId="380115C5" w14:textId="77777777" w:rsidR="00FF7EC0" w:rsidRPr="00431951" w:rsidRDefault="00FF7EC0" w:rsidP="00343133">
            <w:pPr>
              <w:tabs>
                <w:tab w:val="left" w:pos="-1440"/>
              </w:tabs>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 xml:space="preserve">A weak trainee youth worker who has been unable or unwilling to meet the required </w:t>
            </w:r>
            <w:proofErr w:type="gramStart"/>
            <w:r w:rsidRPr="00431951">
              <w:rPr>
                <w:rFonts w:ascii="Calibri" w:eastAsia="Calibri" w:hAnsi="Calibri" w:cs="Arial"/>
                <w:sz w:val="20"/>
                <w:szCs w:val="20"/>
                <w:lang w:val="en-US" w:eastAsia="en-US"/>
              </w:rPr>
              <w:t>standard,</w:t>
            </w:r>
            <w:proofErr w:type="gramEnd"/>
            <w:r w:rsidRPr="00431951">
              <w:rPr>
                <w:rFonts w:ascii="Calibri" w:eastAsia="Calibri" w:hAnsi="Calibri" w:cs="Arial"/>
                <w:sz w:val="20"/>
                <w:szCs w:val="20"/>
                <w:lang w:val="en-US" w:eastAsia="en-US"/>
              </w:rPr>
              <w:t xml:space="preserve"> may demonstrate inappropriate values or lack understanding or attention to detail.</w:t>
            </w:r>
          </w:p>
          <w:p w14:paraId="1CACFCD0" w14:textId="77777777" w:rsidR="00FF7EC0" w:rsidRPr="00431951" w:rsidRDefault="00FF7EC0" w:rsidP="00343133">
            <w:pPr>
              <w:spacing w:after="200" w:line="276" w:lineRule="auto"/>
              <w:jc w:val="both"/>
              <w:rPr>
                <w:rFonts w:ascii="Calibri" w:eastAsia="Calibri" w:hAnsi="Calibri" w:cs="Arial"/>
                <w:sz w:val="20"/>
                <w:szCs w:val="20"/>
                <w:lang w:val="en-US" w:eastAsia="en-US"/>
              </w:rPr>
            </w:pPr>
          </w:p>
        </w:tc>
        <w:tc>
          <w:tcPr>
            <w:tcW w:w="1890" w:type="dxa"/>
            <w:tcBorders>
              <w:top w:val="single" w:sz="4" w:space="0" w:color="auto"/>
              <w:left w:val="single" w:sz="4" w:space="0" w:color="auto"/>
              <w:bottom w:val="single" w:sz="4" w:space="0" w:color="auto"/>
              <w:right w:val="single" w:sz="4" w:space="0" w:color="auto"/>
            </w:tcBorders>
          </w:tcPr>
          <w:p w14:paraId="336B6DA9" w14:textId="77777777" w:rsidR="00FF7EC0" w:rsidRPr="00431951" w:rsidRDefault="00FF7EC0" w:rsidP="00343133">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Below 40%</w:t>
            </w:r>
          </w:p>
        </w:tc>
      </w:tr>
    </w:tbl>
    <w:p w14:paraId="254873E7" w14:textId="77777777" w:rsidR="00FF7EC0" w:rsidRPr="00431951" w:rsidRDefault="00FF7EC0" w:rsidP="00FF7EC0">
      <w:pPr>
        <w:tabs>
          <w:tab w:val="left" w:pos="-720"/>
        </w:tabs>
        <w:spacing w:after="200" w:line="276" w:lineRule="auto"/>
        <w:jc w:val="both"/>
        <w:rPr>
          <w:rFonts w:ascii="Calibri" w:eastAsia="Calibri" w:hAnsi="Calibri" w:cs="Arial"/>
          <w:lang w:val="en-US" w:eastAsia="en-US"/>
        </w:rPr>
        <w:sectPr w:rsidR="00FF7EC0" w:rsidRPr="00431951" w:rsidSect="00E43725">
          <w:pgSz w:w="11906" w:h="16838"/>
          <w:pgMar w:top="1440" w:right="1797" w:bottom="1440" w:left="1797" w:header="709" w:footer="709" w:gutter="0"/>
          <w:cols w:space="708"/>
          <w:docGrid w:linePitch="360"/>
        </w:sectPr>
      </w:pPr>
    </w:p>
    <w:p w14:paraId="679319E4" w14:textId="77777777" w:rsidR="00FF7EC0" w:rsidRPr="00431951" w:rsidRDefault="00FF7EC0" w:rsidP="00FF7EC0">
      <w:pPr>
        <w:tabs>
          <w:tab w:val="left" w:pos="-720"/>
        </w:tabs>
        <w:spacing w:after="200" w:line="276" w:lineRule="auto"/>
        <w:jc w:val="both"/>
        <w:rPr>
          <w:rFonts w:ascii="Calibri" w:eastAsia="Calibri" w:hAnsi="Calibri" w:cs="Arial"/>
          <w:b/>
          <w:lang w:val="en-US" w:eastAsia="en-US"/>
        </w:rPr>
      </w:pPr>
      <w:r w:rsidRPr="00431951">
        <w:rPr>
          <w:rFonts w:ascii="Calibri" w:eastAsia="Calibri" w:hAnsi="Calibri" w:cs="Arial"/>
          <w:b/>
          <w:lang w:val="en-US" w:eastAsia="en-US"/>
        </w:rPr>
        <w:t>LEARNING MENTOR’S FINAL REPORT (continued)</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4"/>
        <w:gridCol w:w="1888"/>
        <w:gridCol w:w="1888"/>
        <w:gridCol w:w="1888"/>
        <w:gridCol w:w="1620"/>
      </w:tblGrid>
      <w:tr w:rsidR="00FF7EC0" w:rsidRPr="00431951" w14:paraId="0B308AFE" w14:textId="77777777" w:rsidTr="00343133">
        <w:trPr>
          <w:trHeight w:val="483"/>
        </w:trPr>
        <w:tc>
          <w:tcPr>
            <w:tcW w:w="8928" w:type="dxa"/>
            <w:gridSpan w:val="5"/>
          </w:tcPr>
          <w:p w14:paraId="115529C8" w14:textId="77777777" w:rsidR="00FF7EC0" w:rsidRPr="00431951" w:rsidRDefault="00FF7EC0" w:rsidP="00343133">
            <w:pPr>
              <w:tabs>
                <w:tab w:val="left" w:pos="-720"/>
              </w:tabs>
              <w:spacing w:after="0" w:line="240" w:lineRule="auto"/>
              <w:rPr>
                <w:rFonts w:ascii="Calibri" w:eastAsia="SimSun" w:hAnsi="Calibri" w:cs="Times New Roman"/>
                <w:sz w:val="24"/>
                <w:szCs w:val="24"/>
                <w:lang w:eastAsia="en-GB"/>
              </w:rPr>
            </w:pPr>
            <w:r w:rsidRPr="00431951">
              <w:rPr>
                <w:rFonts w:ascii="Calibri" w:eastAsia="SimSun" w:hAnsi="Calibri" w:cs="Times New Roman"/>
                <w:sz w:val="24"/>
                <w:szCs w:val="24"/>
                <w:lang w:eastAsia="en-GB"/>
              </w:rPr>
              <w:t>Work in accordance with the pillars of Youth Work in Wales: Principles and Purposes</w:t>
            </w:r>
          </w:p>
        </w:tc>
      </w:tr>
      <w:tr w:rsidR="00FF7EC0" w:rsidRPr="00431951" w14:paraId="6C7F7E9E" w14:textId="77777777" w:rsidTr="00343133">
        <w:tc>
          <w:tcPr>
            <w:tcW w:w="1644" w:type="dxa"/>
          </w:tcPr>
          <w:p w14:paraId="6050E1A0" w14:textId="77777777" w:rsidR="00FF7EC0" w:rsidRPr="00431951" w:rsidRDefault="00FF7EC0" w:rsidP="0034313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A-Exceptional</w:t>
            </w:r>
          </w:p>
          <w:p w14:paraId="19ECAF8A" w14:textId="77777777" w:rsidR="00FF7EC0" w:rsidRPr="00431951" w:rsidRDefault="00FF7EC0" w:rsidP="00343133">
            <w:pPr>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70%+</w:t>
            </w:r>
          </w:p>
        </w:tc>
        <w:tc>
          <w:tcPr>
            <w:tcW w:w="1888" w:type="dxa"/>
          </w:tcPr>
          <w:p w14:paraId="2816F0A4" w14:textId="77777777" w:rsidR="00FF7EC0" w:rsidRPr="00073B78" w:rsidRDefault="00FF7EC0" w:rsidP="00343133">
            <w:pPr>
              <w:tabs>
                <w:tab w:val="left" w:pos="-720"/>
              </w:tabs>
              <w:spacing w:after="0" w:line="240" w:lineRule="auto"/>
              <w:jc w:val="center"/>
              <w:rPr>
                <w:rFonts w:ascii="Calibri" w:eastAsia="SimSun" w:hAnsi="Calibri" w:cs="Times New Roman"/>
                <w:b/>
                <w:bCs/>
                <w:sz w:val="24"/>
                <w:szCs w:val="24"/>
                <w:lang w:eastAsia="en-GB"/>
              </w:rPr>
            </w:pPr>
            <w:r w:rsidRPr="00073B78">
              <w:rPr>
                <w:rFonts w:ascii="Calibri" w:eastAsia="SimSun" w:hAnsi="Calibri" w:cs="Times New Roman"/>
                <w:b/>
                <w:bCs/>
                <w:sz w:val="24"/>
                <w:szCs w:val="24"/>
                <w:lang w:eastAsia="en-GB"/>
              </w:rPr>
              <w:t>B-Effective</w:t>
            </w:r>
          </w:p>
          <w:p w14:paraId="131A7D33" w14:textId="77777777" w:rsidR="00FF7EC0" w:rsidRPr="00431951" w:rsidRDefault="00FF7EC0" w:rsidP="00343133">
            <w:pPr>
              <w:tabs>
                <w:tab w:val="left" w:pos="-720"/>
              </w:tabs>
              <w:spacing w:after="0" w:line="240" w:lineRule="auto"/>
              <w:jc w:val="center"/>
              <w:rPr>
                <w:rFonts w:ascii="Calibri" w:eastAsia="SimSun" w:hAnsi="Calibri" w:cs="Times New Roman"/>
                <w:sz w:val="24"/>
                <w:szCs w:val="24"/>
                <w:lang w:eastAsia="en-GB"/>
              </w:rPr>
            </w:pPr>
            <w:r w:rsidRPr="00073B78">
              <w:rPr>
                <w:rFonts w:ascii="Calibri" w:eastAsia="SimSun" w:hAnsi="Calibri" w:cs="Times New Roman"/>
                <w:b/>
                <w:bCs/>
                <w:sz w:val="24"/>
                <w:szCs w:val="24"/>
                <w:lang w:eastAsia="en-GB"/>
              </w:rPr>
              <w:t>60-69%</w:t>
            </w:r>
          </w:p>
        </w:tc>
        <w:tc>
          <w:tcPr>
            <w:tcW w:w="1888" w:type="dxa"/>
          </w:tcPr>
          <w:p w14:paraId="7A41DB26" w14:textId="77777777" w:rsidR="00FF7EC0" w:rsidRPr="00431951" w:rsidRDefault="00FF7EC0" w:rsidP="0034313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C-Satisfactory</w:t>
            </w:r>
          </w:p>
          <w:p w14:paraId="4B8147E6" w14:textId="77777777" w:rsidR="00FF7EC0" w:rsidRPr="00431951" w:rsidRDefault="00FF7EC0" w:rsidP="0034313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50-59%</w:t>
            </w:r>
          </w:p>
        </w:tc>
        <w:tc>
          <w:tcPr>
            <w:tcW w:w="1888" w:type="dxa"/>
          </w:tcPr>
          <w:p w14:paraId="39B02F93" w14:textId="77777777" w:rsidR="00FF7EC0" w:rsidRPr="00431951" w:rsidRDefault="00FF7EC0" w:rsidP="0034313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D-Rather weak</w:t>
            </w:r>
          </w:p>
          <w:p w14:paraId="371DFF42" w14:textId="77777777" w:rsidR="00FF7EC0" w:rsidRPr="00431951" w:rsidRDefault="00FF7EC0" w:rsidP="0034313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40-49%</w:t>
            </w:r>
          </w:p>
        </w:tc>
        <w:tc>
          <w:tcPr>
            <w:tcW w:w="1620" w:type="dxa"/>
          </w:tcPr>
          <w:p w14:paraId="14D64D30" w14:textId="77777777" w:rsidR="00FF7EC0" w:rsidRPr="00431951" w:rsidRDefault="00FF7EC0" w:rsidP="0034313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E-Weak</w:t>
            </w:r>
          </w:p>
          <w:p w14:paraId="7C5BE57A" w14:textId="77777777" w:rsidR="00FF7EC0" w:rsidRPr="00431951" w:rsidRDefault="00FF7EC0" w:rsidP="0034313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0-39%</w:t>
            </w:r>
          </w:p>
        </w:tc>
      </w:tr>
      <w:tr w:rsidR="00FF7EC0" w:rsidRPr="00431951" w14:paraId="398CFBEF" w14:textId="77777777" w:rsidTr="00343133">
        <w:tc>
          <w:tcPr>
            <w:tcW w:w="8928" w:type="dxa"/>
            <w:gridSpan w:val="5"/>
          </w:tcPr>
          <w:p w14:paraId="722952A1" w14:textId="77777777" w:rsidR="00FF7EC0" w:rsidRPr="00431951" w:rsidRDefault="00FF7EC0" w:rsidP="00343133">
            <w:pPr>
              <w:tabs>
                <w:tab w:val="left" w:pos="-720"/>
              </w:tabs>
              <w:spacing w:after="0" w:line="240" w:lineRule="auto"/>
              <w:rPr>
                <w:rFonts w:ascii="Calibri" w:eastAsia="SimSun" w:hAnsi="Calibri" w:cs="Times New Roman"/>
                <w:sz w:val="24"/>
                <w:szCs w:val="24"/>
                <w:lang w:eastAsia="en-GB"/>
              </w:rPr>
            </w:pPr>
          </w:p>
          <w:p w14:paraId="73A955F2" w14:textId="77777777" w:rsidR="00E9254C" w:rsidRDefault="00E9254C" w:rsidP="00343133">
            <w:pPr>
              <w:tabs>
                <w:tab w:val="left" w:pos="-720"/>
              </w:tabs>
              <w:spacing w:after="0" w:line="240" w:lineRule="auto"/>
              <w:rPr>
                <w:rFonts w:ascii="Calibri" w:eastAsia="SimSun" w:hAnsi="Calibri" w:cs="Times New Roman"/>
                <w:sz w:val="24"/>
                <w:szCs w:val="24"/>
                <w:lang w:eastAsia="en-GB"/>
              </w:rPr>
            </w:pPr>
            <w:r>
              <w:rPr>
                <w:rFonts w:ascii="Calibri" w:eastAsia="SimSun" w:hAnsi="Calibri" w:cs="Times New Roman"/>
                <w:sz w:val="24"/>
                <w:szCs w:val="24"/>
                <w:lang w:eastAsia="en-GB"/>
              </w:rPr>
              <w:t xml:space="preserve">Jimmy is always mindful of the purpose of his work and his moral and ethical base is very strong in ensuring that young people are supported in a way that both suits and benefits their individual needs and circumstances.  </w:t>
            </w:r>
          </w:p>
          <w:p w14:paraId="0ABE01E8" w14:textId="77777777" w:rsidR="00E9254C" w:rsidRDefault="00E9254C" w:rsidP="00343133">
            <w:pPr>
              <w:tabs>
                <w:tab w:val="left" w:pos="-720"/>
              </w:tabs>
              <w:spacing w:after="0" w:line="240" w:lineRule="auto"/>
              <w:rPr>
                <w:rFonts w:ascii="Calibri" w:eastAsia="SimSun" w:hAnsi="Calibri" w:cs="Times New Roman"/>
                <w:sz w:val="24"/>
                <w:szCs w:val="24"/>
                <w:lang w:eastAsia="en-GB"/>
              </w:rPr>
            </w:pPr>
          </w:p>
          <w:p w14:paraId="365A3E27" w14:textId="4151C0A9" w:rsidR="00FF7EC0" w:rsidRPr="00431951" w:rsidRDefault="00E9254C" w:rsidP="00343133">
            <w:pPr>
              <w:tabs>
                <w:tab w:val="left" w:pos="-720"/>
              </w:tabs>
              <w:spacing w:after="0" w:line="240" w:lineRule="auto"/>
              <w:rPr>
                <w:rFonts w:ascii="Calibri" w:eastAsia="SimSun" w:hAnsi="Calibri" w:cs="Times New Roman"/>
                <w:sz w:val="24"/>
                <w:szCs w:val="24"/>
                <w:lang w:eastAsia="en-GB"/>
              </w:rPr>
            </w:pPr>
            <w:r>
              <w:rPr>
                <w:rFonts w:ascii="Calibri" w:eastAsia="SimSun" w:hAnsi="Calibri" w:cs="Times New Roman"/>
                <w:sz w:val="24"/>
                <w:szCs w:val="24"/>
                <w:lang w:eastAsia="en-GB"/>
              </w:rPr>
              <w:t>There are sometimes missed opportunities for Educative work to be completed due to the focus on supporting individuals so remembering that youth work sits within the education sphere and developing clear opportunities for learning would have boosted this grade.</w:t>
            </w:r>
          </w:p>
          <w:p w14:paraId="0A2B489A" w14:textId="77777777" w:rsidR="00FF7EC0" w:rsidRPr="00431951" w:rsidRDefault="00FF7EC0" w:rsidP="00343133">
            <w:pPr>
              <w:tabs>
                <w:tab w:val="left" w:pos="-720"/>
              </w:tabs>
              <w:spacing w:after="0" w:line="240" w:lineRule="auto"/>
              <w:rPr>
                <w:rFonts w:ascii="Calibri" w:eastAsia="SimSun" w:hAnsi="Calibri" w:cs="Times New Roman"/>
                <w:sz w:val="24"/>
                <w:szCs w:val="24"/>
                <w:lang w:eastAsia="en-GB"/>
              </w:rPr>
            </w:pPr>
          </w:p>
        </w:tc>
      </w:tr>
      <w:tr w:rsidR="00FF7EC0" w:rsidRPr="00431951" w14:paraId="3FC25869" w14:textId="77777777" w:rsidTr="00343133">
        <w:trPr>
          <w:trHeight w:val="391"/>
        </w:trPr>
        <w:tc>
          <w:tcPr>
            <w:tcW w:w="8928" w:type="dxa"/>
            <w:gridSpan w:val="5"/>
          </w:tcPr>
          <w:p w14:paraId="70A9DE4E" w14:textId="77777777" w:rsidR="00FF7EC0" w:rsidRPr="00431951" w:rsidRDefault="00FF7EC0" w:rsidP="00343133">
            <w:pPr>
              <w:tabs>
                <w:tab w:val="left" w:pos="-720"/>
              </w:tabs>
              <w:spacing w:after="0" w:line="240" w:lineRule="auto"/>
              <w:rPr>
                <w:rFonts w:ascii="Calibri" w:eastAsia="SimSun" w:hAnsi="Calibri" w:cs="Times New Roman"/>
                <w:sz w:val="24"/>
                <w:szCs w:val="24"/>
                <w:lang w:eastAsia="en-GB"/>
              </w:rPr>
            </w:pPr>
            <w:r w:rsidRPr="00431951">
              <w:rPr>
                <w:rFonts w:ascii="Calibri" w:eastAsia="SimSun" w:hAnsi="Calibri" w:cs="Times New Roman"/>
                <w:sz w:val="24"/>
                <w:szCs w:val="24"/>
                <w:lang w:eastAsia="en-GB"/>
              </w:rPr>
              <w:t>Facilitate the personal, social and educational development of young people</w:t>
            </w:r>
          </w:p>
        </w:tc>
      </w:tr>
      <w:tr w:rsidR="00FF7EC0" w:rsidRPr="00431951" w14:paraId="372C243B" w14:textId="77777777" w:rsidTr="00343133">
        <w:tc>
          <w:tcPr>
            <w:tcW w:w="1644" w:type="dxa"/>
          </w:tcPr>
          <w:p w14:paraId="1DC69A93" w14:textId="77777777" w:rsidR="00FF7EC0" w:rsidRPr="00073B78" w:rsidRDefault="00FF7EC0" w:rsidP="00343133">
            <w:pPr>
              <w:tabs>
                <w:tab w:val="left" w:pos="-720"/>
              </w:tabs>
              <w:spacing w:after="0" w:line="240" w:lineRule="auto"/>
              <w:jc w:val="center"/>
              <w:rPr>
                <w:rFonts w:ascii="Calibri" w:eastAsia="SimSun" w:hAnsi="Calibri" w:cs="Times New Roman"/>
                <w:b/>
                <w:bCs/>
                <w:sz w:val="24"/>
                <w:szCs w:val="24"/>
                <w:lang w:eastAsia="en-GB"/>
              </w:rPr>
            </w:pPr>
            <w:r w:rsidRPr="00073B78">
              <w:rPr>
                <w:rFonts w:ascii="Calibri" w:eastAsia="SimSun" w:hAnsi="Calibri" w:cs="Times New Roman"/>
                <w:b/>
                <w:bCs/>
                <w:sz w:val="24"/>
                <w:szCs w:val="24"/>
                <w:lang w:eastAsia="en-GB"/>
              </w:rPr>
              <w:t>A-Exceptional</w:t>
            </w:r>
          </w:p>
          <w:p w14:paraId="6724B87D" w14:textId="77777777" w:rsidR="00FF7EC0" w:rsidRPr="00431951" w:rsidRDefault="00FF7EC0" w:rsidP="00343133">
            <w:pPr>
              <w:tabs>
                <w:tab w:val="left" w:pos="-720"/>
              </w:tabs>
              <w:spacing w:after="0" w:line="240" w:lineRule="auto"/>
              <w:jc w:val="center"/>
              <w:rPr>
                <w:rFonts w:ascii="Calibri" w:eastAsia="SimSun" w:hAnsi="Calibri" w:cs="Times New Roman"/>
                <w:sz w:val="24"/>
                <w:szCs w:val="24"/>
                <w:lang w:eastAsia="en-GB"/>
              </w:rPr>
            </w:pPr>
            <w:r w:rsidRPr="00073B78">
              <w:rPr>
                <w:rFonts w:ascii="Calibri" w:eastAsia="SimSun" w:hAnsi="Calibri" w:cs="Times New Roman"/>
                <w:b/>
                <w:bCs/>
                <w:sz w:val="24"/>
                <w:szCs w:val="24"/>
                <w:lang w:eastAsia="en-GB"/>
              </w:rPr>
              <w:t>70%+</w:t>
            </w:r>
          </w:p>
        </w:tc>
        <w:tc>
          <w:tcPr>
            <w:tcW w:w="1888" w:type="dxa"/>
          </w:tcPr>
          <w:p w14:paraId="06C6915E" w14:textId="77777777" w:rsidR="00FF7EC0" w:rsidRPr="00431951" w:rsidRDefault="00FF7EC0" w:rsidP="0034313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B-Effective</w:t>
            </w:r>
          </w:p>
          <w:p w14:paraId="0AC38397" w14:textId="77777777" w:rsidR="00FF7EC0" w:rsidRPr="00431951" w:rsidRDefault="00FF7EC0" w:rsidP="0034313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60-69%</w:t>
            </w:r>
          </w:p>
        </w:tc>
        <w:tc>
          <w:tcPr>
            <w:tcW w:w="1888" w:type="dxa"/>
          </w:tcPr>
          <w:p w14:paraId="099BF36D" w14:textId="77777777" w:rsidR="00FF7EC0" w:rsidRPr="00431951" w:rsidRDefault="00FF7EC0" w:rsidP="0034313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C-Satisfactory</w:t>
            </w:r>
          </w:p>
          <w:p w14:paraId="3ED65F95" w14:textId="77777777" w:rsidR="00FF7EC0" w:rsidRPr="00431951" w:rsidRDefault="00FF7EC0" w:rsidP="0034313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50-59%</w:t>
            </w:r>
          </w:p>
        </w:tc>
        <w:tc>
          <w:tcPr>
            <w:tcW w:w="1888" w:type="dxa"/>
          </w:tcPr>
          <w:p w14:paraId="411DBFCE" w14:textId="77777777" w:rsidR="00FF7EC0" w:rsidRPr="00431951" w:rsidRDefault="00FF7EC0" w:rsidP="0034313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D-Rather weak</w:t>
            </w:r>
          </w:p>
          <w:p w14:paraId="2D541229" w14:textId="77777777" w:rsidR="00FF7EC0" w:rsidRPr="00431951" w:rsidRDefault="00FF7EC0" w:rsidP="0034313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40-49%</w:t>
            </w:r>
          </w:p>
        </w:tc>
        <w:tc>
          <w:tcPr>
            <w:tcW w:w="1620" w:type="dxa"/>
          </w:tcPr>
          <w:p w14:paraId="0D497DF3" w14:textId="77777777" w:rsidR="00FF7EC0" w:rsidRPr="00431951" w:rsidRDefault="00FF7EC0" w:rsidP="0034313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E-Weak</w:t>
            </w:r>
          </w:p>
          <w:p w14:paraId="57717897" w14:textId="77777777" w:rsidR="00FF7EC0" w:rsidRPr="00431951" w:rsidRDefault="00FF7EC0" w:rsidP="0034313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0-39%</w:t>
            </w:r>
          </w:p>
        </w:tc>
      </w:tr>
      <w:tr w:rsidR="00FF7EC0" w:rsidRPr="00431951" w14:paraId="05D1CCA8" w14:textId="77777777" w:rsidTr="00343133">
        <w:tc>
          <w:tcPr>
            <w:tcW w:w="8928" w:type="dxa"/>
            <w:gridSpan w:val="5"/>
          </w:tcPr>
          <w:p w14:paraId="3376AA13" w14:textId="77777777" w:rsidR="00FF7EC0" w:rsidRPr="00431951" w:rsidRDefault="00FF7EC0" w:rsidP="00343133">
            <w:pPr>
              <w:tabs>
                <w:tab w:val="left" w:pos="-720"/>
              </w:tabs>
              <w:spacing w:after="0" w:line="240" w:lineRule="auto"/>
              <w:rPr>
                <w:rFonts w:ascii="Calibri" w:eastAsia="SimSun" w:hAnsi="Calibri" w:cs="Times New Roman"/>
                <w:sz w:val="24"/>
                <w:szCs w:val="24"/>
                <w:lang w:eastAsia="en-GB"/>
              </w:rPr>
            </w:pPr>
          </w:p>
          <w:p w14:paraId="6DC31FC5" w14:textId="0ACD2E66" w:rsidR="00FF7EC0" w:rsidRDefault="00E9254C" w:rsidP="00343133">
            <w:pPr>
              <w:tabs>
                <w:tab w:val="left" w:pos="-720"/>
              </w:tabs>
              <w:spacing w:after="0" w:line="240" w:lineRule="auto"/>
              <w:rPr>
                <w:rFonts w:ascii="Calibri" w:eastAsia="SimSun" w:hAnsi="Calibri" w:cs="Times New Roman"/>
                <w:sz w:val="24"/>
                <w:szCs w:val="24"/>
                <w:lang w:eastAsia="en-GB"/>
              </w:rPr>
            </w:pPr>
            <w:r>
              <w:rPr>
                <w:rFonts w:ascii="Calibri" w:eastAsia="SimSun" w:hAnsi="Calibri" w:cs="Times New Roman"/>
                <w:sz w:val="24"/>
                <w:szCs w:val="24"/>
                <w:lang w:eastAsia="en-GB"/>
              </w:rPr>
              <w:t>Whilst I have mentioned that Jimmy sometimes misses opportunities to provide Educative outcomes himself, his work has been focussed on supporting young people to access and sustain educative programmes so that their educational development is encouraged.</w:t>
            </w:r>
          </w:p>
          <w:p w14:paraId="6518EDB0" w14:textId="77777777" w:rsidR="00E9254C" w:rsidRDefault="00E9254C" w:rsidP="00343133">
            <w:pPr>
              <w:tabs>
                <w:tab w:val="left" w:pos="-720"/>
              </w:tabs>
              <w:spacing w:after="0" w:line="240" w:lineRule="auto"/>
              <w:rPr>
                <w:rFonts w:ascii="Calibri" w:eastAsia="SimSun" w:hAnsi="Calibri" w:cs="Times New Roman"/>
                <w:sz w:val="24"/>
                <w:szCs w:val="24"/>
                <w:lang w:eastAsia="en-GB"/>
              </w:rPr>
            </w:pPr>
          </w:p>
          <w:p w14:paraId="71A6B403" w14:textId="455B4B2F" w:rsidR="00FF7EC0" w:rsidRDefault="00E9254C" w:rsidP="008103D1">
            <w:pPr>
              <w:tabs>
                <w:tab w:val="left" w:pos="-720"/>
              </w:tabs>
              <w:spacing w:after="0" w:line="240" w:lineRule="auto"/>
              <w:rPr>
                <w:rFonts w:ascii="Calibri" w:eastAsia="SimSun" w:hAnsi="Calibri" w:cs="Times New Roman"/>
                <w:sz w:val="24"/>
                <w:szCs w:val="24"/>
                <w:lang w:eastAsia="en-GB"/>
              </w:rPr>
            </w:pPr>
            <w:r>
              <w:rPr>
                <w:rFonts w:ascii="Calibri" w:eastAsia="SimSun" w:hAnsi="Calibri" w:cs="Times New Roman"/>
                <w:sz w:val="24"/>
                <w:szCs w:val="24"/>
                <w:lang w:eastAsia="en-GB"/>
              </w:rPr>
              <w:t xml:space="preserve">Jimmy’s real strength is in the relationships he builds and then uses to help young people overcome the barrier they are facing, both structural and self-imposed through poor personal and social circumstances.  Jimmy’s ability to support young people to look at both pragmatic solutions and </w:t>
            </w:r>
            <w:r w:rsidR="008103D1">
              <w:rPr>
                <w:rFonts w:ascii="Calibri" w:eastAsia="SimSun" w:hAnsi="Calibri" w:cs="Times New Roman"/>
                <w:sz w:val="24"/>
                <w:szCs w:val="24"/>
                <w:lang w:eastAsia="en-GB"/>
              </w:rPr>
              <w:t>improve their mentalities to address their personal and social circumstances means that they are more able to engage with services, activities and opportunities to significantly improve themselves and their situations.</w:t>
            </w:r>
          </w:p>
          <w:p w14:paraId="6D5DF808" w14:textId="77777777" w:rsidR="008103D1" w:rsidRPr="00431951" w:rsidRDefault="008103D1" w:rsidP="008103D1">
            <w:pPr>
              <w:tabs>
                <w:tab w:val="left" w:pos="-720"/>
              </w:tabs>
              <w:spacing w:after="0" w:line="240" w:lineRule="auto"/>
              <w:rPr>
                <w:rFonts w:ascii="Calibri" w:eastAsia="SimSun" w:hAnsi="Calibri" w:cs="Times New Roman"/>
                <w:sz w:val="24"/>
                <w:szCs w:val="24"/>
                <w:lang w:eastAsia="en-GB"/>
              </w:rPr>
            </w:pPr>
          </w:p>
          <w:p w14:paraId="2354C337" w14:textId="77777777" w:rsidR="00FF7EC0" w:rsidRPr="00431951" w:rsidRDefault="00FF7EC0" w:rsidP="00343133">
            <w:pPr>
              <w:tabs>
                <w:tab w:val="left" w:pos="-720"/>
              </w:tabs>
              <w:spacing w:after="0" w:line="240" w:lineRule="auto"/>
              <w:jc w:val="center"/>
              <w:rPr>
                <w:rFonts w:ascii="Calibri" w:eastAsia="SimSun" w:hAnsi="Calibri" w:cs="Times New Roman"/>
                <w:sz w:val="24"/>
                <w:szCs w:val="24"/>
                <w:lang w:eastAsia="en-GB"/>
              </w:rPr>
            </w:pPr>
          </w:p>
        </w:tc>
      </w:tr>
      <w:tr w:rsidR="00FF7EC0" w:rsidRPr="00431951" w14:paraId="403B7B9D" w14:textId="77777777" w:rsidTr="00343133">
        <w:tc>
          <w:tcPr>
            <w:tcW w:w="8928" w:type="dxa"/>
            <w:gridSpan w:val="5"/>
          </w:tcPr>
          <w:p w14:paraId="5CA4FAEF" w14:textId="77777777" w:rsidR="00FF7EC0" w:rsidRPr="00431951" w:rsidRDefault="00FF7EC0" w:rsidP="00343133">
            <w:pPr>
              <w:tabs>
                <w:tab w:val="left" w:pos="-720"/>
              </w:tabs>
              <w:spacing w:after="0" w:line="240" w:lineRule="auto"/>
              <w:rPr>
                <w:rFonts w:ascii="Calibri" w:eastAsia="SimSun" w:hAnsi="Calibri" w:cs="Times New Roman"/>
                <w:sz w:val="24"/>
                <w:szCs w:val="24"/>
                <w:lang w:eastAsia="en-GB"/>
              </w:rPr>
            </w:pPr>
            <w:r w:rsidRPr="00431951">
              <w:rPr>
                <w:rFonts w:ascii="Calibri" w:eastAsia="SimSun" w:hAnsi="Calibri" w:cs="Times New Roman"/>
                <w:sz w:val="24"/>
                <w:szCs w:val="24"/>
                <w:lang w:eastAsia="en-GB"/>
              </w:rPr>
              <w:t>Promote inclusion, equality and young people’s interests and wellbeing</w:t>
            </w:r>
          </w:p>
        </w:tc>
      </w:tr>
      <w:tr w:rsidR="00FF7EC0" w:rsidRPr="00431951" w14:paraId="5AB96E4A" w14:textId="77777777" w:rsidTr="00343133">
        <w:tc>
          <w:tcPr>
            <w:tcW w:w="1644" w:type="dxa"/>
          </w:tcPr>
          <w:p w14:paraId="4502193D" w14:textId="77777777" w:rsidR="00FF7EC0" w:rsidRPr="00073B78" w:rsidRDefault="00FF7EC0" w:rsidP="00343133">
            <w:pPr>
              <w:tabs>
                <w:tab w:val="left" w:pos="-720"/>
              </w:tabs>
              <w:spacing w:after="0" w:line="240" w:lineRule="auto"/>
              <w:jc w:val="center"/>
              <w:rPr>
                <w:rFonts w:ascii="Calibri" w:eastAsia="SimSun" w:hAnsi="Calibri" w:cs="Times New Roman"/>
                <w:b/>
                <w:bCs/>
                <w:sz w:val="24"/>
                <w:szCs w:val="24"/>
                <w:lang w:eastAsia="en-GB"/>
              </w:rPr>
            </w:pPr>
            <w:r w:rsidRPr="00073B78">
              <w:rPr>
                <w:rFonts w:ascii="Calibri" w:eastAsia="SimSun" w:hAnsi="Calibri" w:cs="Times New Roman"/>
                <w:b/>
                <w:bCs/>
                <w:sz w:val="24"/>
                <w:szCs w:val="24"/>
                <w:lang w:eastAsia="en-GB"/>
              </w:rPr>
              <w:t>A-Exceptional</w:t>
            </w:r>
          </w:p>
          <w:p w14:paraId="7C8F25E1" w14:textId="77777777" w:rsidR="00FF7EC0" w:rsidRPr="00431951" w:rsidRDefault="00FF7EC0" w:rsidP="00343133">
            <w:pPr>
              <w:tabs>
                <w:tab w:val="left" w:pos="-720"/>
              </w:tabs>
              <w:spacing w:after="0" w:line="240" w:lineRule="auto"/>
              <w:jc w:val="center"/>
              <w:rPr>
                <w:rFonts w:ascii="Calibri" w:eastAsia="SimSun" w:hAnsi="Calibri" w:cs="Times New Roman"/>
                <w:sz w:val="24"/>
                <w:szCs w:val="24"/>
                <w:lang w:eastAsia="en-GB"/>
              </w:rPr>
            </w:pPr>
            <w:r w:rsidRPr="00073B78">
              <w:rPr>
                <w:rFonts w:ascii="Calibri" w:eastAsia="SimSun" w:hAnsi="Calibri" w:cs="Times New Roman"/>
                <w:b/>
                <w:bCs/>
                <w:sz w:val="24"/>
                <w:szCs w:val="24"/>
                <w:lang w:eastAsia="en-GB"/>
              </w:rPr>
              <w:t>70%+</w:t>
            </w:r>
          </w:p>
        </w:tc>
        <w:tc>
          <w:tcPr>
            <w:tcW w:w="1888" w:type="dxa"/>
          </w:tcPr>
          <w:p w14:paraId="1AAD1816" w14:textId="77777777" w:rsidR="00FF7EC0" w:rsidRPr="00431951" w:rsidRDefault="00FF7EC0" w:rsidP="0034313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B-Effective</w:t>
            </w:r>
          </w:p>
          <w:p w14:paraId="7D81B478" w14:textId="77777777" w:rsidR="00FF7EC0" w:rsidRPr="00431951" w:rsidRDefault="00FF7EC0" w:rsidP="0034313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60-69%</w:t>
            </w:r>
          </w:p>
        </w:tc>
        <w:tc>
          <w:tcPr>
            <w:tcW w:w="1888" w:type="dxa"/>
          </w:tcPr>
          <w:p w14:paraId="73F54D70" w14:textId="77777777" w:rsidR="00FF7EC0" w:rsidRPr="00431951" w:rsidRDefault="00FF7EC0" w:rsidP="0034313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C-Satisfactory</w:t>
            </w:r>
          </w:p>
          <w:p w14:paraId="24A8A69E" w14:textId="77777777" w:rsidR="00FF7EC0" w:rsidRPr="00431951" w:rsidRDefault="00FF7EC0" w:rsidP="0034313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50-59%</w:t>
            </w:r>
          </w:p>
        </w:tc>
        <w:tc>
          <w:tcPr>
            <w:tcW w:w="1888" w:type="dxa"/>
          </w:tcPr>
          <w:p w14:paraId="750CC8A6" w14:textId="77777777" w:rsidR="00FF7EC0" w:rsidRPr="00431951" w:rsidRDefault="00FF7EC0" w:rsidP="0034313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D-Rather weak</w:t>
            </w:r>
          </w:p>
          <w:p w14:paraId="067A6C90" w14:textId="77777777" w:rsidR="00FF7EC0" w:rsidRPr="00431951" w:rsidRDefault="00FF7EC0" w:rsidP="0034313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40-49%</w:t>
            </w:r>
          </w:p>
        </w:tc>
        <w:tc>
          <w:tcPr>
            <w:tcW w:w="1620" w:type="dxa"/>
          </w:tcPr>
          <w:p w14:paraId="21A3854A" w14:textId="77777777" w:rsidR="00FF7EC0" w:rsidRPr="00431951" w:rsidRDefault="00FF7EC0" w:rsidP="0034313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E-Weak</w:t>
            </w:r>
          </w:p>
          <w:p w14:paraId="193D2B79" w14:textId="77777777" w:rsidR="00FF7EC0" w:rsidRPr="00431951" w:rsidRDefault="00FF7EC0" w:rsidP="0034313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0-39%</w:t>
            </w:r>
          </w:p>
        </w:tc>
      </w:tr>
      <w:tr w:rsidR="00FF7EC0" w:rsidRPr="00431951" w14:paraId="14C00AD0" w14:textId="77777777" w:rsidTr="00343133">
        <w:tc>
          <w:tcPr>
            <w:tcW w:w="8928" w:type="dxa"/>
            <w:gridSpan w:val="5"/>
          </w:tcPr>
          <w:p w14:paraId="16C8E29B" w14:textId="77777777" w:rsidR="00FF7EC0" w:rsidRPr="00431951" w:rsidRDefault="00FF7EC0" w:rsidP="00343133">
            <w:pPr>
              <w:tabs>
                <w:tab w:val="left" w:pos="-720"/>
              </w:tabs>
              <w:spacing w:after="0" w:line="240" w:lineRule="auto"/>
              <w:rPr>
                <w:rFonts w:ascii="Calibri" w:eastAsia="SimSun" w:hAnsi="Calibri" w:cs="Times New Roman"/>
                <w:sz w:val="24"/>
                <w:szCs w:val="24"/>
                <w:lang w:eastAsia="en-GB"/>
              </w:rPr>
            </w:pPr>
          </w:p>
          <w:p w14:paraId="5D700A0F" w14:textId="7B072452" w:rsidR="00FF7EC0" w:rsidRPr="00431951" w:rsidRDefault="008103D1" w:rsidP="00343133">
            <w:pPr>
              <w:tabs>
                <w:tab w:val="left" w:pos="-720"/>
              </w:tabs>
              <w:spacing w:after="0" w:line="240" w:lineRule="auto"/>
              <w:rPr>
                <w:rFonts w:ascii="Calibri" w:eastAsia="SimSun" w:hAnsi="Calibri" w:cs="Times New Roman"/>
                <w:sz w:val="24"/>
                <w:szCs w:val="24"/>
                <w:lang w:eastAsia="en-GB"/>
              </w:rPr>
            </w:pPr>
            <w:r>
              <w:rPr>
                <w:rFonts w:ascii="Calibri" w:eastAsia="SimSun" w:hAnsi="Calibri" w:cs="Times New Roman"/>
                <w:sz w:val="24"/>
                <w:szCs w:val="24"/>
                <w:lang w:eastAsia="en-GB"/>
              </w:rPr>
              <w:t>Jimmy is one of the strongest advocates for young people in supporting them to access services or knowledge that can help them.  Where they are not able to access this then Jimmy will design or develop his own programme or learn about the issue himself to be better able to support that young person.</w:t>
            </w:r>
          </w:p>
          <w:p w14:paraId="2E3ED571" w14:textId="77777777" w:rsidR="00FF7EC0" w:rsidRPr="00431951" w:rsidRDefault="00FF7EC0" w:rsidP="00343133">
            <w:pPr>
              <w:tabs>
                <w:tab w:val="left" w:pos="-720"/>
              </w:tabs>
              <w:spacing w:after="0" w:line="240" w:lineRule="auto"/>
              <w:rPr>
                <w:rFonts w:ascii="Calibri" w:eastAsia="SimSun" w:hAnsi="Calibri" w:cs="Times New Roman"/>
                <w:sz w:val="24"/>
                <w:szCs w:val="24"/>
                <w:lang w:eastAsia="en-GB"/>
              </w:rPr>
            </w:pPr>
          </w:p>
          <w:p w14:paraId="3B8F0A6C" w14:textId="1164575B" w:rsidR="00FF7EC0" w:rsidRDefault="008103D1" w:rsidP="00343133">
            <w:pPr>
              <w:tabs>
                <w:tab w:val="left" w:pos="-720"/>
              </w:tabs>
              <w:spacing w:after="0" w:line="240" w:lineRule="auto"/>
              <w:rPr>
                <w:rFonts w:ascii="Calibri" w:eastAsia="SimSun" w:hAnsi="Calibri" w:cs="Times New Roman"/>
                <w:sz w:val="24"/>
                <w:szCs w:val="24"/>
                <w:lang w:eastAsia="en-GB"/>
              </w:rPr>
            </w:pPr>
            <w:r>
              <w:rPr>
                <w:rFonts w:ascii="Calibri" w:eastAsia="SimSun" w:hAnsi="Calibri" w:cs="Times New Roman"/>
                <w:sz w:val="24"/>
                <w:szCs w:val="24"/>
                <w:lang w:eastAsia="en-GB"/>
              </w:rPr>
              <w:t xml:space="preserve">Jimmy often feels aggrieved at the lack of services and support for young people more than the young person </w:t>
            </w:r>
            <w:proofErr w:type="gramStart"/>
            <w:r>
              <w:rPr>
                <w:rFonts w:ascii="Calibri" w:eastAsia="SimSun" w:hAnsi="Calibri" w:cs="Times New Roman"/>
                <w:sz w:val="24"/>
                <w:szCs w:val="24"/>
                <w:lang w:eastAsia="en-GB"/>
              </w:rPr>
              <w:t>themselves</w:t>
            </w:r>
            <w:proofErr w:type="gramEnd"/>
            <w:r>
              <w:rPr>
                <w:rFonts w:ascii="Calibri" w:eastAsia="SimSun" w:hAnsi="Calibri" w:cs="Times New Roman"/>
                <w:sz w:val="24"/>
                <w:szCs w:val="24"/>
                <w:lang w:eastAsia="en-GB"/>
              </w:rPr>
              <w:t xml:space="preserve"> so he works to ensure that the rights of the young person are met regardless of their individual circumstance.</w:t>
            </w:r>
          </w:p>
          <w:p w14:paraId="014BE884" w14:textId="77777777" w:rsidR="008103D1" w:rsidRPr="00431951" w:rsidRDefault="008103D1" w:rsidP="00343133">
            <w:pPr>
              <w:tabs>
                <w:tab w:val="left" w:pos="-720"/>
              </w:tabs>
              <w:spacing w:after="0" w:line="240" w:lineRule="auto"/>
              <w:rPr>
                <w:rFonts w:ascii="Calibri" w:eastAsia="SimSun" w:hAnsi="Calibri" w:cs="Times New Roman"/>
                <w:sz w:val="24"/>
                <w:szCs w:val="24"/>
                <w:lang w:eastAsia="en-GB"/>
              </w:rPr>
            </w:pPr>
          </w:p>
          <w:p w14:paraId="798F97D0" w14:textId="77777777" w:rsidR="00FF7EC0" w:rsidRPr="00431951" w:rsidRDefault="00FF7EC0" w:rsidP="00343133">
            <w:pPr>
              <w:tabs>
                <w:tab w:val="left" w:pos="-720"/>
              </w:tabs>
              <w:spacing w:after="0" w:line="240" w:lineRule="auto"/>
              <w:rPr>
                <w:rFonts w:ascii="Calibri" w:eastAsia="SimSun" w:hAnsi="Calibri" w:cs="Times New Roman"/>
                <w:sz w:val="24"/>
                <w:szCs w:val="24"/>
                <w:lang w:eastAsia="en-GB"/>
              </w:rPr>
            </w:pPr>
          </w:p>
        </w:tc>
      </w:tr>
      <w:tr w:rsidR="00FF7EC0" w:rsidRPr="00431951" w14:paraId="08B1C6BC" w14:textId="77777777" w:rsidTr="00343133">
        <w:trPr>
          <w:trHeight w:val="345"/>
        </w:trPr>
        <w:tc>
          <w:tcPr>
            <w:tcW w:w="8928" w:type="dxa"/>
            <w:gridSpan w:val="5"/>
          </w:tcPr>
          <w:p w14:paraId="266B97F8" w14:textId="77777777" w:rsidR="00FF7EC0" w:rsidRPr="00431951" w:rsidRDefault="00FF7EC0" w:rsidP="00343133">
            <w:pPr>
              <w:tabs>
                <w:tab w:val="left" w:pos="-720"/>
              </w:tabs>
              <w:spacing w:after="0" w:line="240" w:lineRule="auto"/>
              <w:rPr>
                <w:rFonts w:ascii="Calibri" w:eastAsia="SimSun" w:hAnsi="Calibri" w:cs="Times New Roman"/>
                <w:sz w:val="24"/>
                <w:szCs w:val="24"/>
                <w:lang w:eastAsia="en-GB"/>
              </w:rPr>
            </w:pPr>
            <w:r w:rsidRPr="00431951">
              <w:rPr>
                <w:rFonts w:ascii="Calibri" w:eastAsia="SimSun" w:hAnsi="Calibri" w:cs="Times New Roman"/>
                <w:sz w:val="24"/>
                <w:szCs w:val="24"/>
                <w:lang w:eastAsia="en-GB"/>
              </w:rPr>
              <w:t>Work with young people and others</w:t>
            </w:r>
          </w:p>
        </w:tc>
      </w:tr>
      <w:tr w:rsidR="00FF7EC0" w:rsidRPr="00431951" w14:paraId="676C7F6A" w14:textId="77777777" w:rsidTr="00343133">
        <w:trPr>
          <w:trHeight w:val="682"/>
        </w:trPr>
        <w:tc>
          <w:tcPr>
            <w:tcW w:w="1644" w:type="dxa"/>
          </w:tcPr>
          <w:p w14:paraId="2721D245" w14:textId="77777777" w:rsidR="00FF7EC0" w:rsidRPr="00431951" w:rsidRDefault="00FF7EC0" w:rsidP="0034313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A-Exceptional</w:t>
            </w:r>
          </w:p>
          <w:p w14:paraId="578C6ED7" w14:textId="77777777" w:rsidR="00FF7EC0" w:rsidRPr="00431951" w:rsidRDefault="00FF7EC0" w:rsidP="00343133">
            <w:pPr>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70%+</w:t>
            </w:r>
          </w:p>
        </w:tc>
        <w:tc>
          <w:tcPr>
            <w:tcW w:w="1888" w:type="dxa"/>
          </w:tcPr>
          <w:p w14:paraId="41851CC6" w14:textId="77777777" w:rsidR="00FF7EC0" w:rsidRPr="00431951" w:rsidRDefault="00FF7EC0" w:rsidP="0034313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B-Effective</w:t>
            </w:r>
          </w:p>
          <w:p w14:paraId="2AADBCA3" w14:textId="77777777" w:rsidR="00FF7EC0" w:rsidRPr="00431951" w:rsidRDefault="00FF7EC0" w:rsidP="0034313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60-69%</w:t>
            </w:r>
          </w:p>
        </w:tc>
        <w:tc>
          <w:tcPr>
            <w:tcW w:w="1888" w:type="dxa"/>
          </w:tcPr>
          <w:p w14:paraId="662A717C" w14:textId="77777777" w:rsidR="00FF7EC0" w:rsidRPr="00073B78" w:rsidRDefault="00FF7EC0" w:rsidP="00343133">
            <w:pPr>
              <w:tabs>
                <w:tab w:val="left" w:pos="-720"/>
              </w:tabs>
              <w:spacing w:after="0" w:line="240" w:lineRule="auto"/>
              <w:jc w:val="center"/>
              <w:rPr>
                <w:rFonts w:ascii="Calibri" w:eastAsia="SimSun" w:hAnsi="Calibri" w:cs="Times New Roman"/>
                <w:b/>
                <w:bCs/>
                <w:sz w:val="24"/>
                <w:szCs w:val="24"/>
                <w:lang w:eastAsia="en-GB"/>
              </w:rPr>
            </w:pPr>
            <w:r w:rsidRPr="00073B78">
              <w:rPr>
                <w:rFonts w:ascii="Calibri" w:eastAsia="SimSun" w:hAnsi="Calibri" w:cs="Times New Roman"/>
                <w:b/>
                <w:bCs/>
                <w:sz w:val="24"/>
                <w:szCs w:val="24"/>
                <w:lang w:eastAsia="en-GB"/>
              </w:rPr>
              <w:t>C-Satisfactory</w:t>
            </w:r>
          </w:p>
          <w:p w14:paraId="05508BB3" w14:textId="77777777" w:rsidR="00FF7EC0" w:rsidRPr="00431951" w:rsidRDefault="00FF7EC0" w:rsidP="00343133">
            <w:pPr>
              <w:tabs>
                <w:tab w:val="left" w:pos="-720"/>
              </w:tabs>
              <w:spacing w:after="0" w:line="240" w:lineRule="auto"/>
              <w:jc w:val="center"/>
              <w:rPr>
                <w:rFonts w:ascii="Calibri" w:eastAsia="SimSun" w:hAnsi="Calibri" w:cs="Times New Roman"/>
                <w:sz w:val="24"/>
                <w:szCs w:val="24"/>
                <w:lang w:eastAsia="en-GB"/>
              </w:rPr>
            </w:pPr>
            <w:r w:rsidRPr="00073B78">
              <w:rPr>
                <w:rFonts w:ascii="Calibri" w:eastAsia="SimSun" w:hAnsi="Calibri" w:cs="Times New Roman"/>
                <w:b/>
                <w:bCs/>
                <w:sz w:val="24"/>
                <w:szCs w:val="24"/>
                <w:lang w:eastAsia="en-GB"/>
              </w:rPr>
              <w:t>50-59%</w:t>
            </w:r>
          </w:p>
        </w:tc>
        <w:tc>
          <w:tcPr>
            <w:tcW w:w="1888" w:type="dxa"/>
          </w:tcPr>
          <w:p w14:paraId="7E0C09D8" w14:textId="77777777" w:rsidR="00FF7EC0" w:rsidRPr="00431951" w:rsidRDefault="00FF7EC0" w:rsidP="0034313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D-Rather weak</w:t>
            </w:r>
          </w:p>
          <w:p w14:paraId="2EE2B009" w14:textId="77777777" w:rsidR="00FF7EC0" w:rsidRPr="00431951" w:rsidRDefault="00FF7EC0" w:rsidP="0034313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40-49%</w:t>
            </w:r>
          </w:p>
        </w:tc>
        <w:tc>
          <w:tcPr>
            <w:tcW w:w="1620" w:type="dxa"/>
          </w:tcPr>
          <w:p w14:paraId="498819D1" w14:textId="77777777" w:rsidR="00FF7EC0" w:rsidRPr="00431951" w:rsidRDefault="00FF7EC0" w:rsidP="0034313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E-Weak</w:t>
            </w:r>
          </w:p>
          <w:p w14:paraId="05534AE2" w14:textId="77777777" w:rsidR="00FF7EC0" w:rsidRPr="00431951" w:rsidRDefault="00FF7EC0" w:rsidP="0034313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0-39%</w:t>
            </w:r>
          </w:p>
        </w:tc>
      </w:tr>
      <w:tr w:rsidR="00FF7EC0" w:rsidRPr="00431951" w14:paraId="1E8E2890" w14:textId="77777777" w:rsidTr="00343133">
        <w:tc>
          <w:tcPr>
            <w:tcW w:w="8928" w:type="dxa"/>
            <w:gridSpan w:val="5"/>
          </w:tcPr>
          <w:p w14:paraId="4860F201" w14:textId="77777777" w:rsidR="00FF7EC0" w:rsidRPr="00431951" w:rsidRDefault="00FF7EC0" w:rsidP="00343133">
            <w:pPr>
              <w:tabs>
                <w:tab w:val="left" w:pos="-720"/>
              </w:tabs>
              <w:spacing w:after="0" w:line="240" w:lineRule="auto"/>
              <w:rPr>
                <w:rFonts w:ascii="Calibri" w:eastAsia="SimSun" w:hAnsi="Calibri" w:cs="Times New Roman"/>
                <w:sz w:val="24"/>
                <w:szCs w:val="24"/>
                <w:lang w:eastAsia="en-GB"/>
              </w:rPr>
            </w:pPr>
          </w:p>
          <w:p w14:paraId="3CC9601F" w14:textId="77777777" w:rsidR="008103D1" w:rsidRDefault="008103D1" w:rsidP="00343133">
            <w:pPr>
              <w:tabs>
                <w:tab w:val="left" w:pos="-720"/>
              </w:tabs>
              <w:spacing w:after="0" w:line="240" w:lineRule="auto"/>
              <w:rPr>
                <w:rFonts w:ascii="Calibri" w:eastAsia="SimSun" w:hAnsi="Calibri" w:cs="Times New Roman"/>
                <w:sz w:val="24"/>
                <w:szCs w:val="24"/>
                <w:lang w:eastAsia="en-GB"/>
              </w:rPr>
            </w:pPr>
            <w:r>
              <w:rPr>
                <w:rFonts w:ascii="Calibri" w:eastAsia="SimSun" w:hAnsi="Calibri" w:cs="Times New Roman"/>
                <w:sz w:val="24"/>
                <w:szCs w:val="24"/>
                <w:lang w:eastAsia="en-GB"/>
              </w:rPr>
              <w:t xml:space="preserve">Jimmy works exceptionally well with the young people that he supports but often gets frustrated with other professionals and the service they offer.  It is often the case where a service is offered but if the young person hasn’t engaged then Jimmy can challenge the staff there about their approaches and how they should do more to engage the individual young person.  </w:t>
            </w:r>
          </w:p>
          <w:p w14:paraId="0D4850E2" w14:textId="77777777" w:rsidR="008103D1" w:rsidRDefault="008103D1" w:rsidP="00343133">
            <w:pPr>
              <w:tabs>
                <w:tab w:val="left" w:pos="-720"/>
              </w:tabs>
              <w:spacing w:after="0" w:line="240" w:lineRule="auto"/>
              <w:rPr>
                <w:rFonts w:ascii="Calibri" w:eastAsia="SimSun" w:hAnsi="Calibri" w:cs="Times New Roman"/>
                <w:sz w:val="24"/>
                <w:szCs w:val="24"/>
                <w:lang w:eastAsia="en-GB"/>
              </w:rPr>
            </w:pPr>
          </w:p>
          <w:p w14:paraId="662422D3" w14:textId="0E5BA7C4" w:rsidR="00FF7EC0" w:rsidRPr="00431951" w:rsidRDefault="008103D1" w:rsidP="00343133">
            <w:pPr>
              <w:tabs>
                <w:tab w:val="left" w:pos="-720"/>
              </w:tabs>
              <w:spacing w:after="0" w:line="240" w:lineRule="auto"/>
              <w:rPr>
                <w:rFonts w:ascii="Calibri" w:eastAsia="SimSun" w:hAnsi="Calibri" w:cs="Times New Roman"/>
                <w:sz w:val="24"/>
                <w:szCs w:val="24"/>
                <w:lang w:eastAsia="en-GB"/>
              </w:rPr>
            </w:pPr>
            <w:r>
              <w:rPr>
                <w:rFonts w:ascii="Calibri" w:eastAsia="SimSun" w:hAnsi="Calibri" w:cs="Times New Roman"/>
                <w:sz w:val="24"/>
                <w:szCs w:val="24"/>
                <w:lang w:eastAsia="en-GB"/>
              </w:rPr>
              <w:t>Whilst this is done with good intent it is not always possible for services to get the same level of engagement due to them being centre or resource based as opposed to using an outreach method which we know benefits those most disengaged from services.</w:t>
            </w:r>
          </w:p>
          <w:p w14:paraId="1358F03E" w14:textId="77777777" w:rsidR="00FF7EC0" w:rsidRPr="00431951" w:rsidRDefault="00FF7EC0" w:rsidP="00343133">
            <w:pPr>
              <w:tabs>
                <w:tab w:val="left" w:pos="-720"/>
              </w:tabs>
              <w:spacing w:after="0" w:line="240" w:lineRule="auto"/>
              <w:rPr>
                <w:rFonts w:ascii="Calibri" w:eastAsia="SimSun" w:hAnsi="Calibri" w:cs="Times New Roman"/>
                <w:sz w:val="24"/>
                <w:szCs w:val="24"/>
                <w:lang w:eastAsia="en-GB"/>
              </w:rPr>
            </w:pPr>
          </w:p>
          <w:p w14:paraId="78D51BED" w14:textId="77777777" w:rsidR="0018262F" w:rsidRDefault="008103D1" w:rsidP="00343133">
            <w:pPr>
              <w:tabs>
                <w:tab w:val="left" w:pos="-720"/>
              </w:tabs>
              <w:spacing w:after="0" w:line="240" w:lineRule="auto"/>
              <w:rPr>
                <w:rFonts w:ascii="Calibri" w:eastAsia="SimSun" w:hAnsi="Calibri" w:cs="Times New Roman"/>
                <w:sz w:val="24"/>
                <w:szCs w:val="24"/>
                <w:lang w:eastAsia="en-GB"/>
              </w:rPr>
            </w:pPr>
            <w:r>
              <w:rPr>
                <w:rFonts w:ascii="Calibri" w:eastAsia="SimSun" w:hAnsi="Calibri" w:cs="Times New Roman"/>
                <w:sz w:val="24"/>
                <w:szCs w:val="24"/>
                <w:lang w:eastAsia="en-GB"/>
              </w:rPr>
              <w:t>Jimmy has been reminded of the NOS and the need to build effective working relationships with partner agencies but Jimmy’s will to support young people utilising all means possible</w:t>
            </w:r>
            <w:r w:rsidR="0018262F">
              <w:rPr>
                <w:rFonts w:ascii="Calibri" w:eastAsia="SimSun" w:hAnsi="Calibri" w:cs="Times New Roman"/>
                <w:sz w:val="24"/>
                <w:szCs w:val="24"/>
                <w:lang w:eastAsia="en-GB"/>
              </w:rPr>
              <w:t xml:space="preserve"> cannot be replicated by all staff, in all services, all the time.  </w:t>
            </w:r>
          </w:p>
          <w:p w14:paraId="0A23F09E" w14:textId="77777777" w:rsidR="0018262F" w:rsidRDefault="0018262F" w:rsidP="00343133">
            <w:pPr>
              <w:tabs>
                <w:tab w:val="left" w:pos="-720"/>
              </w:tabs>
              <w:spacing w:after="0" w:line="240" w:lineRule="auto"/>
              <w:rPr>
                <w:rFonts w:ascii="Calibri" w:eastAsia="SimSun" w:hAnsi="Calibri" w:cs="Times New Roman"/>
                <w:sz w:val="24"/>
                <w:szCs w:val="24"/>
                <w:lang w:eastAsia="en-GB"/>
              </w:rPr>
            </w:pPr>
          </w:p>
          <w:p w14:paraId="56052A1A" w14:textId="523FB9C7" w:rsidR="00FF7EC0" w:rsidRDefault="0018262F" w:rsidP="00343133">
            <w:pPr>
              <w:tabs>
                <w:tab w:val="left" w:pos="-720"/>
              </w:tabs>
              <w:spacing w:after="0" w:line="240" w:lineRule="auto"/>
              <w:rPr>
                <w:rFonts w:ascii="Calibri" w:eastAsia="SimSun" w:hAnsi="Calibri" w:cs="Times New Roman"/>
                <w:sz w:val="24"/>
                <w:szCs w:val="24"/>
                <w:lang w:eastAsia="en-GB"/>
              </w:rPr>
            </w:pPr>
            <w:r>
              <w:rPr>
                <w:rFonts w:ascii="Calibri" w:eastAsia="SimSun" w:hAnsi="Calibri" w:cs="Times New Roman"/>
                <w:sz w:val="24"/>
                <w:szCs w:val="24"/>
                <w:lang w:eastAsia="en-GB"/>
              </w:rPr>
              <w:t xml:space="preserve">Jimmy needs to </w:t>
            </w:r>
            <w:r w:rsidRPr="0018262F">
              <w:rPr>
                <w:rFonts w:ascii="Calibri" w:eastAsia="SimSun" w:hAnsi="Calibri" w:cs="Times New Roman"/>
                <w:b/>
                <w:bCs/>
                <w:sz w:val="24"/>
                <w:szCs w:val="24"/>
                <w:lang w:eastAsia="en-GB"/>
              </w:rPr>
              <w:t>objectively</w:t>
            </w:r>
            <w:r>
              <w:rPr>
                <w:rFonts w:ascii="Calibri" w:eastAsia="SimSun" w:hAnsi="Calibri" w:cs="Times New Roman"/>
                <w:sz w:val="24"/>
                <w:szCs w:val="24"/>
                <w:lang w:eastAsia="en-GB"/>
              </w:rPr>
              <w:t xml:space="preserve"> look at the limitations and purpose of each individual service, their methodology in their area of expertise, as well as their capacity to deliver and the ability/readiness of the young person to fully engage on a voluntary basis. </w:t>
            </w:r>
          </w:p>
          <w:p w14:paraId="7877F2CD" w14:textId="77777777" w:rsidR="0018262F" w:rsidRDefault="0018262F" w:rsidP="00343133">
            <w:pPr>
              <w:tabs>
                <w:tab w:val="left" w:pos="-720"/>
              </w:tabs>
              <w:spacing w:after="0" w:line="240" w:lineRule="auto"/>
              <w:rPr>
                <w:rFonts w:ascii="Calibri" w:eastAsia="SimSun" w:hAnsi="Calibri" w:cs="Times New Roman"/>
                <w:sz w:val="24"/>
                <w:szCs w:val="24"/>
                <w:lang w:eastAsia="en-GB"/>
              </w:rPr>
            </w:pPr>
          </w:p>
          <w:p w14:paraId="26163C4A" w14:textId="023493D8" w:rsidR="0018262F" w:rsidRPr="00431951" w:rsidRDefault="0018262F" w:rsidP="00343133">
            <w:pPr>
              <w:tabs>
                <w:tab w:val="left" w:pos="-720"/>
              </w:tabs>
              <w:spacing w:after="0" w:line="240" w:lineRule="auto"/>
              <w:rPr>
                <w:rFonts w:ascii="Calibri" w:eastAsia="SimSun" w:hAnsi="Calibri" w:cs="Times New Roman"/>
                <w:sz w:val="24"/>
                <w:szCs w:val="24"/>
                <w:lang w:eastAsia="en-GB"/>
              </w:rPr>
            </w:pPr>
            <w:r>
              <w:rPr>
                <w:rFonts w:ascii="Calibri" w:eastAsia="SimSun" w:hAnsi="Calibri" w:cs="Times New Roman"/>
                <w:sz w:val="24"/>
                <w:szCs w:val="24"/>
                <w:lang w:eastAsia="en-GB"/>
              </w:rPr>
              <w:t>As alluded to previously, Jimmy’s moral and ethical approaches to supporting young people are commendable but this sometimes means that accepting that we can not get successful outcomes in every situation, with every young person is a source of frustration that can spill over and affect professional relationships at times.</w:t>
            </w:r>
          </w:p>
          <w:p w14:paraId="1F2D0E66" w14:textId="77777777" w:rsidR="00FF7EC0" w:rsidRPr="00431951" w:rsidRDefault="00FF7EC0" w:rsidP="00343133">
            <w:pPr>
              <w:tabs>
                <w:tab w:val="left" w:pos="-720"/>
              </w:tabs>
              <w:spacing w:after="0" w:line="240" w:lineRule="auto"/>
              <w:rPr>
                <w:rFonts w:ascii="Calibri" w:eastAsia="SimSun" w:hAnsi="Calibri" w:cs="Times New Roman"/>
                <w:sz w:val="24"/>
                <w:szCs w:val="24"/>
                <w:lang w:eastAsia="en-GB"/>
              </w:rPr>
            </w:pPr>
          </w:p>
        </w:tc>
      </w:tr>
    </w:tbl>
    <w:p w14:paraId="4EB6D70E" w14:textId="77777777" w:rsidR="00FF7EC0" w:rsidRPr="00431951" w:rsidRDefault="00FF7EC0" w:rsidP="00FF7EC0">
      <w:pPr>
        <w:tabs>
          <w:tab w:val="left" w:pos="-720"/>
        </w:tabs>
        <w:spacing w:after="200" w:line="276" w:lineRule="auto"/>
        <w:jc w:val="both"/>
        <w:rPr>
          <w:rFonts w:ascii="Calibri" w:eastAsia="Calibri" w:hAnsi="Calibri" w:cs="Arial"/>
          <w:sz w:val="24"/>
          <w:szCs w:val="24"/>
          <w:lang w:val="en-US" w:eastAsia="en-US"/>
        </w:rPr>
      </w:pPr>
    </w:p>
    <w:p w14:paraId="57651D82" w14:textId="77777777" w:rsidR="00FF7EC0" w:rsidRPr="00431951" w:rsidRDefault="00FF7EC0" w:rsidP="00FF7EC0">
      <w:pPr>
        <w:tabs>
          <w:tab w:val="left" w:pos="-720"/>
        </w:tabs>
        <w:spacing w:after="200" w:line="276" w:lineRule="auto"/>
        <w:jc w:val="both"/>
        <w:rPr>
          <w:rFonts w:ascii="Calibri" w:eastAsia="Calibri" w:hAnsi="Calibri" w:cs="Arial"/>
          <w:sz w:val="24"/>
          <w:szCs w:val="24"/>
          <w:lang w:val="en-US" w:eastAsia="en-US"/>
        </w:rPr>
      </w:pPr>
    </w:p>
    <w:p w14:paraId="5D29F3DE" w14:textId="77777777" w:rsidR="00FF7EC0" w:rsidRPr="00431951" w:rsidRDefault="00FF7EC0" w:rsidP="00FF7EC0">
      <w:pPr>
        <w:tabs>
          <w:tab w:val="left" w:pos="-720"/>
        </w:tabs>
        <w:spacing w:after="200" w:line="276" w:lineRule="auto"/>
        <w:jc w:val="both"/>
        <w:rPr>
          <w:rFonts w:ascii="Calibri" w:eastAsia="Calibri" w:hAnsi="Calibri" w:cs="Arial"/>
          <w:b/>
          <w:lang w:val="en-US" w:eastAsia="en-US"/>
        </w:rPr>
      </w:pPr>
      <w:r w:rsidRPr="00431951">
        <w:rPr>
          <w:rFonts w:ascii="Calibri" w:eastAsia="Calibri" w:hAnsi="Calibri" w:cs="Arial"/>
          <w:b/>
          <w:lang w:val="en-US" w:eastAsia="en-US"/>
        </w:rPr>
        <w:t>LEARNING MENTOR’S FINAL REPORT (continued)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4665"/>
      </w:tblGrid>
      <w:tr w:rsidR="00FF7EC0" w:rsidRPr="00431951" w14:paraId="425FD368" w14:textId="77777777" w:rsidTr="00343133">
        <w:tc>
          <w:tcPr>
            <w:tcW w:w="8926" w:type="dxa"/>
            <w:gridSpan w:val="2"/>
          </w:tcPr>
          <w:p w14:paraId="2D7D7E37" w14:textId="77777777" w:rsidR="00FF7EC0" w:rsidRPr="00431951" w:rsidRDefault="00FF7EC0" w:rsidP="00343133">
            <w:pPr>
              <w:tabs>
                <w:tab w:val="left" w:pos="-720"/>
              </w:tabs>
              <w:spacing w:after="200" w:line="276" w:lineRule="auto"/>
              <w:jc w:val="both"/>
              <w:rPr>
                <w:rFonts w:ascii="Calibri" w:eastAsia="SimSun" w:hAnsi="Calibri" w:cs="Arial"/>
                <w:lang w:val="en-US" w:eastAsia="en-US"/>
              </w:rPr>
            </w:pPr>
            <w:r w:rsidRPr="00431951">
              <w:rPr>
                <w:rFonts w:ascii="Calibri" w:eastAsia="SimSun" w:hAnsi="Calibri" w:cs="Arial"/>
                <w:lang w:val="en-US" w:eastAsia="en-US"/>
              </w:rPr>
              <w:t>How has the student developed during the placement?</w:t>
            </w:r>
          </w:p>
        </w:tc>
      </w:tr>
      <w:tr w:rsidR="00FF7EC0" w:rsidRPr="00431951" w14:paraId="1CC8B4AC" w14:textId="77777777" w:rsidTr="00343133">
        <w:tc>
          <w:tcPr>
            <w:tcW w:w="8926" w:type="dxa"/>
            <w:gridSpan w:val="2"/>
          </w:tcPr>
          <w:p w14:paraId="224382E6" w14:textId="77777777" w:rsidR="00D47EBF" w:rsidRDefault="00D47EBF" w:rsidP="00343133">
            <w:pPr>
              <w:tabs>
                <w:tab w:val="left" w:pos="-720"/>
              </w:tabs>
              <w:spacing w:after="200" w:line="276" w:lineRule="auto"/>
              <w:jc w:val="both"/>
              <w:rPr>
                <w:rFonts w:ascii="Calibri" w:eastAsia="SimSun" w:hAnsi="Calibri" w:cs="Arial"/>
                <w:lang w:val="en-US" w:eastAsia="en-US"/>
              </w:rPr>
            </w:pPr>
          </w:p>
          <w:p w14:paraId="713E04EF" w14:textId="337B74FB" w:rsidR="00FF7EC0" w:rsidRPr="00431951" w:rsidRDefault="0018262F" w:rsidP="00343133">
            <w:pPr>
              <w:tabs>
                <w:tab w:val="left" w:pos="-720"/>
              </w:tabs>
              <w:spacing w:after="200" w:line="276" w:lineRule="auto"/>
              <w:jc w:val="both"/>
              <w:rPr>
                <w:rFonts w:ascii="Calibri" w:eastAsia="SimSun" w:hAnsi="Calibri" w:cs="Arial"/>
                <w:lang w:val="en-US" w:eastAsia="en-US"/>
              </w:rPr>
            </w:pPr>
            <w:r>
              <w:rPr>
                <w:rFonts w:ascii="Calibri" w:eastAsia="SimSun" w:hAnsi="Calibri" w:cs="Arial"/>
                <w:lang w:val="en-US" w:eastAsia="en-US"/>
              </w:rPr>
              <w:t xml:space="preserve">Jimmy has improved his planning skills and is more thoughtful in his approaches to seeking the best outcomes, this has included seeking advice from colleagues where previously Jimmy would go with the </w:t>
            </w:r>
            <w:proofErr w:type="gramStart"/>
            <w:r>
              <w:rPr>
                <w:rFonts w:ascii="Calibri" w:eastAsia="SimSun" w:hAnsi="Calibri" w:cs="Arial"/>
                <w:lang w:val="en-US" w:eastAsia="en-US"/>
              </w:rPr>
              <w:t>plans</w:t>
            </w:r>
            <w:proofErr w:type="gramEnd"/>
            <w:r>
              <w:rPr>
                <w:rFonts w:ascii="Calibri" w:eastAsia="SimSun" w:hAnsi="Calibri" w:cs="Arial"/>
                <w:lang w:val="en-US" w:eastAsia="en-US"/>
              </w:rPr>
              <w:t xml:space="preserve"> he felt were right.</w:t>
            </w:r>
          </w:p>
          <w:p w14:paraId="735041F4" w14:textId="406C8EDC" w:rsidR="00FF7EC0" w:rsidRPr="00431951" w:rsidRDefault="0018262F" w:rsidP="00343133">
            <w:pPr>
              <w:tabs>
                <w:tab w:val="left" w:pos="-720"/>
              </w:tabs>
              <w:spacing w:after="200" w:line="276" w:lineRule="auto"/>
              <w:jc w:val="both"/>
              <w:rPr>
                <w:rFonts w:ascii="Calibri" w:eastAsia="SimSun" w:hAnsi="Calibri" w:cs="Arial"/>
                <w:lang w:val="en-US" w:eastAsia="en-US"/>
              </w:rPr>
            </w:pPr>
            <w:r>
              <w:rPr>
                <w:rFonts w:ascii="Calibri" w:eastAsia="SimSun" w:hAnsi="Calibri" w:cs="Arial"/>
                <w:lang w:val="en-US" w:eastAsia="en-US"/>
              </w:rPr>
              <w:t>This has often worked but regularly means that opportunities for improvement or additional considerations were missed.  By collaborating with experienced and skilled colleagues Jimmy has been better able to provide more holistic solutions and support packages whilst developing relationships.</w:t>
            </w:r>
          </w:p>
          <w:p w14:paraId="394581CB" w14:textId="77777777" w:rsidR="00FF7EC0" w:rsidRDefault="0018262F" w:rsidP="00343133">
            <w:pPr>
              <w:tabs>
                <w:tab w:val="left" w:pos="-720"/>
              </w:tabs>
              <w:spacing w:after="200" w:line="276" w:lineRule="auto"/>
              <w:jc w:val="both"/>
              <w:rPr>
                <w:rFonts w:ascii="Calibri" w:eastAsia="SimSun" w:hAnsi="Calibri" w:cs="Arial"/>
                <w:lang w:val="en-US" w:eastAsia="en-US"/>
              </w:rPr>
            </w:pPr>
            <w:r>
              <w:rPr>
                <w:rFonts w:ascii="Calibri" w:eastAsia="SimSun" w:hAnsi="Calibri" w:cs="Arial"/>
                <w:lang w:val="en-US" w:eastAsia="en-US"/>
              </w:rPr>
              <w:t>Jimm</w:t>
            </w:r>
            <w:r w:rsidR="000302C5">
              <w:rPr>
                <w:rFonts w:ascii="Calibri" w:eastAsia="SimSun" w:hAnsi="Calibri" w:cs="Arial"/>
                <w:lang w:val="en-US" w:eastAsia="en-US"/>
              </w:rPr>
              <w:t xml:space="preserve">y’s communication has been significantly better with him previously being described as somewhat of a lone wolf, Jimmy is engaging more with his </w:t>
            </w:r>
            <w:proofErr w:type="gramStart"/>
            <w:r w:rsidR="000302C5">
              <w:rPr>
                <w:rFonts w:ascii="Calibri" w:eastAsia="SimSun" w:hAnsi="Calibri" w:cs="Arial"/>
                <w:lang w:val="en-US" w:eastAsia="en-US"/>
              </w:rPr>
              <w:t>team mates</w:t>
            </w:r>
            <w:proofErr w:type="gramEnd"/>
            <w:r w:rsidR="000302C5">
              <w:rPr>
                <w:rFonts w:ascii="Calibri" w:eastAsia="SimSun" w:hAnsi="Calibri" w:cs="Arial"/>
                <w:lang w:val="en-US" w:eastAsia="en-US"/>
              </w:rPr>
              <w:t xml:space="preserve"> and often shares ideas as well as accepting them from colleagues.</w:t>
            </w:r>
          </w:p>
          <w:p w14:paraId="68FF14AA" w14:textId="33271AA2" w:rsidR="00D47EBF" w:rsidRPr="00431951" w:rsidRDefault="00D47EBF" w:rsidP="00343133">
            <w:pPr>
              <w:tabs>
                <w:tab w:val="left" w:pos="-720"/>
              </w:tabs>
              <w:spacing w:after="200" w:line="276" w:lineRule="auto"/>
              <w:jc w:val="both"/>
              <w:rPr>
                <w:rFonts w:ascii="Calibri" w:eastAsia="SimSun" w:hAnsi="Calibri" w:cs="Arial"/>
                <w:lang w:val="en-US" w:eastAsia="en-US"/>
              </w:rPr>
            </w:pPr>
          </w:p>
        </w:tc>
      </w:tr>
      <w:tr w:rsidR="00FF7EC0" w:rsidRPr="00431951" w14:paraId="421F0695" w14:textId="77777777" w:rsidTr="00343133">
        <w:trPr>
          <w:trHeight w:val="600"/>
        </w:trPr>
        <w:tc>
          <w:tcPr>
            <w:tcW w:w="8926" w:type="dxa"/>
            <w:gridSpan w:val="2"/>
          </w:tcPr>
          <w:p w14:paraId="5AC7E813" w14:textId="4B7B82EB" w:rsidR="00FF7EC0" w:rsidRPr="00431951" w:rsidRDefault="00FF7EC0" w:rsidP="00343133">
            <w:pPr>
              <w:tabs>
                <w:tab w:val="left" w:pos="-720"/>
              </w:tabs>
              <w:spacing w:after="200" w:line="276" w:lineRule="auto"/>
              <w:jc w:val="both"/>
              <w:rPr>
                <w:rFonts w:ascii="Calibri" w:eastAsia="SimSun" w:hAnsi="Calibri" w:cs="Arial"/>
                <w:lang w:val="en-US" w:eastAsia="en-US"/>
              </w:rPr>
            </w:pPr>
            <w:r w:rsidRPr="00431951">
              <w:rPr>
                <w:rFonts w:ascii="Calibri" w:eastAsia="SimSun" w:hAnsi="Calibri" w:cs="Arial"/>
                <w:lang w:val="en-US" w:eastAsia="en-US"/>
              </w:rPr>
              <w:t xml:space="preserve">What are your suggestions for further development?  What would be your recommendations for the </w:t>
            </w:r>
            <w:proofErr w:type="gramStart"/>
            <w:r w:rsidR="000302C5" w:rsidRPr="00431951">
              <w:rPr>
                <w:rFonts w:ascii="Calibri" w:eastAsia="SimSun" w:hAnsi="Calibri" w:cs="Arial"/>
                <w:lang w:val="en-US" w:eastAsia="en-US"/>
              </w:rPr>
              <w:t>student’s</w:t>
            </w:r>
            <w:proofErr w:type="gramEnd"/>
            <w:r w:rsidRPr="00431951">
              <w:rPr>
                <w:rFonts w:ascii="Calibri" w:eastAsia="SimSun" w:hAnsi="Calibri" w:cs="Arial"/>
                <w:lang w:val="en-US" w:eastAsia="en-US"/>
              </w:rPr>
              <w:t xml:space="preserve"> development during the Level 5 placement?</w:t>
            </w:r>
          </w:p>
        </w:tc>
      </w:tr>
      <w:tr w:rsidR="00FF7EC0" w:rsidRPr="00431951" w14:paraId="70601158" w14:textId="77777777" w:rsidTr="00343133">
        <w:trPr>
          <w:trHeight w:val="1238"/>
        </w:trPr>
        <w:tc>
          <w:tcPr>
            <w:tcW w:w="8926" w:type="dxa"/>
            <w:gridSpan w:val="2"/>
          </w:tcPr>
          <w:p w14:paraId="6A5663C7" w14:textId="77777777" w:rsidR="00D47EBF" w:rsidRDefault="00D47EBF" w:rsidP="000302C5">
            <w:pPr>
              <w:tabs>
                <w:tab w:val="left" w:pos="-720"/>
              </w:tabs>
              <w:spacing w:after="200" w:line="276" w:lineRule="auto"/>
              <w:jc w:val="both"/>
              <w:rPr>
                <w:rFonts w:ascii="Calibri" w:eastAsia="SimSun" w:hAnsi="Calibri" w:cs="Arial"/>
                <w:lang w:val="en-US" w:eastAsia="en-US"/>
              </w:rPr>
            </w:pPr>
          </w:p>
          <w:p w14:paraId="7FD89644" w14:textId="3A91116D" w:rsidR="000302C5" w:rsidRDefault="000302C5" w:rsidP="000302C5">
            <w:pPr>
              <w:tabs>
                <w:tab w:val="left" w:pos="-720"/>
              </w:tabs>
              <w:spacing w:after="200" w:line="276" w:lineRule="auto"/>
              <w:jc w:val="both"/>
              <w:rPr>
                <w:rFonts w:ascii="Calibri" w:eastAsia="SimSun" w:hAnsi="Calibri" w:cs="Arial"/>
                <w:lang w:val="en-US" w:eastAsia="en-US"/>
              </w:rPr>
            </w:pPr>
            <w:r>
              <w:rPr>
                <w:rFonts w:ascii="Calibri" w:eastAsia="SimSun" w:hAnsi="Calibri" w:cs="Arial"/>
                <w:lang w:val="en-US" w:eastAsia="en-US"/>
              </w:rPr>
              <w:t xml:space="preserve">To keep improving on the relationship-building element of his practice with his colleagues and to see the benefits of learning from a variety of them instead of the staff he feels most comfortable with.  By working with colleagues that will push Jimmy out of his comfort zone in the way they plan and deliver sessions, Jimmy will hopefully begin to see that different approaches can get similar or better outcomes even if Jimmy might not use them himself.  </w:t>
            </w:r>
          </w:p>
          <w:p w14:paraId="74665A18" w14:textId="77777777" w:rsidR="00FF7EC0" w:rsidRDefault="000302C5" w:rsidP="000302C5">
            <w:pPr>
              <w:tabs>
                <w:tab w:val="left" w:pos="-720"/>
              </w:tabs>
              <w:spacing w:after="200" w:line="276" w:lineRule="auto"/>
              <w:jc w:val="both"/>
              <w:rPr>
                <w:rFonts w:ascii="Calibri" w:eastAsia="SimSun" w:hAnsi="Calibri" w:cs="Arial"/>
                <w:lang w:val="en-US" w:eastAsia="en-US"/>
              </w:rPr>
            </w:pPr>
            <w:r>
              <w:rPr>
                <w:rFonts w:ascii="Calibri" w:eastAsia="SimSun" w:hAnsi="Calibri" w:cs="Arial"/>
                <w:lang w:val="en-US" w:eastAsia="en-US"/>
              </w:rPr>
              <w:t>By creating a better understanding of the variety of youth work styles and a healthy respect for them Jimmy might become less frustrated when other colleagues or services offer different approaches for different reasons.</w:t>
            </w:r>
          </w:p>
          <w:p w14:paraId="787D0CC6" w14:textId="229A8937" w:rsidR="00D47EBF" w:rsidRPr="00431951" w:rsidRDefault="00D47EBF" w:rsidP="000302C5">
            <w:pPr>
              <w:tabs>
                <w:tab w:val="left" w:pos="-720"/>
              </w:tabs>
              <w:spacing w:after="200" w:line="276" w:lineRule="auto"/>
              <w:jc w:val="both"/>
              <w:rPr>
                <w:rFonts w:ascii="Calibri" w:eastAsia="SimSun" w:hAnsi="Calibri" w:cs="Arial"/>
                <w:lang w:val="en-US" w:eastAsia="en-US"/>
              </w:rPr>
            </w:pPr>
          </w:p>
        </w:tc>
      </w:tr>
      <w:tr w:rsidR="00FF7EC0" w:rsidRPr="00431951" w14:paraId="2E74A9F0" w14:textId="77777777" w:rsidTr="00343133">
        <w:tc>
          <w:tcPr>
            <w:tcW w:w="8926" w:type="dxa"/>
            <w:gridSpan w:val="2"/>
          </w:tcPr>
          <w:p w14:paraId="30866244" w14:textId="77777777" w:rsidR="00FF7EC0" w:rsidRPr="00431951" w:rsidRDefault="00FF7EC0" w:rsidP="00343133">
            <w:pPr>
              <w:tabs>
                <w:tab w:val="left" w:pos="-720"/>
              </w:tabs>
              <w:spacing w:after="200" w:line="276" w:lineRule="auto"/>
              <w:jc w:val="both"/>
              <w:rPr>
                <w:rFonts w:ascii="Calibri" w:eastAsia="SimSun" w:hAnsi="Calibri" w:cs="Arial"/>
                <w:lang w:val="en-US" w:eastAsia="en-US"/>
              </w:rPr>
            </w:pPr>
            <w:r w:rsidRPr="00431951">
              <w:rPr>
                <w:rFonts w:ascii="Calibri" w:eastAsia="SimSun" w:hAnsi="Calibri" w:cs="Arial"/>
                <w:lang w:val="en-US" w:eastAsia="en-US"/>
              </w:rPr>
              <w:t xml:space="preserve">What is your feedback on observing the </w:t>
            </w:r>
            <w:proofErr w:type="gramStart"/>
            <w:r w:rsidRPr="00431951">
              <w:rPr>
                <w:rFonts w:ascii="Calibri" w:eastAsia="SimSun" w:hAnsi="Calibri" w:cs="Arial"/>
                <w:lang w:val="en-US" w:eastAsia="en-US"/>
              </w:rPr>
              <w:t>student’s</w:t>
            </w:r>
            <w:proofErr w:type="gramEnd"/>
            <w:r w:rsidRPr="00431951">
              <w:rPr>
                <w:rFonts w:ascii="Calibri" w:eastAsia="SimSun" w:hAnsi="Calibri" w:cs="Arial"/>
                <w:lang w:val="en-US" w:eastAsia="en-US"/>
              </w:rPr>
              <w:t xml:space="preserve"> planned piece of practice?</w:t>
            </w:r>
          </w:p>
        </w:tc>
      </w:tr>
      <w:tr w:rsidR="00FF7EC0" w:rsidRPr="00431951" w14:paraId="37DF23BF" w14:textId="77777777" w:rsidTr="00343133">
        <w:tc>
          <w:tcPr>
            <w:tcW w:w="8926" w:type="dxa"/>
            <w:gridSpan w:val="2"/>
          </w:tcPr>
          <w:p w14:paraId="7F994871" w14:textId="77777777" w:rsidR="00D47EBF" w:rsidRDefault="00D47EBF" w:rsidP="00343133">
            <w:pPr>
              <w:tabs>
                <w:tab w:val="left" w:pos="-720"/>
              </w:tabs>
              <w:spacing w:after="200" w:line="276" w:lineRule="auto"/>
              <w:jc w:val="both"/>
              <w:rPr>
                <w:rFonts w:ascii="Calibri" w:eastAsia="SimSun" w:hAnsi="Calibri" w:cs="Arial"/>
                <w:lang w:val="en-US" w:eastAsia="en-US"/>
              </w:rPr>
            </w:pPr>
          </w:p>
          <w:p w14:paraId="4542CEA9" w14:textId="159B3DA9" w:rsidR="000302C5" w:rsidRDefault="000302C5" w:rsidP="00343133">
            <w:pPr>
              <w:tabs>
                <w:tab w:val="left" w:pos="-720"/>
              </w:tabs>
              <w:spacing w:after="200" w:line="276" w:lineRule="auto"/>
              <w:jc w:val="both"/>
              <w:rPr>
                <w:rFonts w:ascii="Calibri" w:eastAsia="SimSun" w:hAnsi="Calibri" w:cs="Arial"/>
                <w:lang w:val="en-US" w:eastAsia="en-US"/>
              </w:rPr>
            </w:pPr>
            <w:r>
              <w:rPr>
                <w:rFonts w:ascii="Calibri" w:eastAsia="SimSun" w:hAnsi="Calibri" w:cs="Arial"/>
                <w:lang w:val="en-US" w:eastAsia="en-US"/>
              </w:rPr>
              <w:t xml:space="preserve">Jimmy always puts a lot of thought into his plans and his commitment to making everything he does a </w:t>
            </w:r>
            <w:proofErr w:type="gramStart"/>
            <w:r>
              <w:rPr>
                <w:rFonts w:ascii="Calibri" w:eastAsia="SimSun" w:hAnsi="Calibri" w:cs="Arial"/>
                <w:lang w:val="en-US" w:eastAsia="en-US"/>
              </w:rPr>
              <w:t>success is</w:t>
            </w:r>
            <w:proofErr w:type="gramEnd"/>
            <w:r>
              <w:rPr>
                <w:rFonts w:ascii="Calibri" w:eastAsia="SimSun" w:hAnsi="Calibri" w:cs="Arial"/>
                <w:lang w:val="en-US" w:eastAsia="en-US"/>
              </w:rPr>
              <w:t xml:space="preserve"> evident.  </w:t>
            </w:r>
          </w:p>
          <w:p w14:paraId="4CA830DB" w14:textId="2E45C27C" w:rsidR="00FF7EC0" w:rsidRPr="00431951" w:rsidRDefault="000302C5" w:rsidP="00343133">
            <w:pPr>
              <w:tabs>
                <w:tab w:val="left" w:pos="-720"/>
              </w:tabs>
              <w:spacing w:after="200" w:line="276" w:lineRule="auto"/>
              <w:jc w:val="both"/>
              <w:rPr>
                <w:rFonts w:ascii="Calibri" w:eastAsia="SimSun" w:hAnsi="Calibri" w:cs="Arial"/>
                <w:lang w:val="en-US" w:eastAsia="en-US"/>
              </w:rPr>
            </w:pPr>
            <w:r>
              <w:rPr>
                <w:rFonts w:ascii="Calibri" w:eastAsia="SimSun" w:hAnsi="Calibri" w:cs="Arial"/>
                <w:lang w:val="en-US" w:eastAsia="en-US"/>
              </w:rPr>
              <w:t xml:space="preserve">Through </w:t>
            </w:r>
            <w:proofErr w:type="spellStart"/>
            <w:r>
              <w:rPr>
                <w:rFonts w:ascii="Calibri" w:eastAsia="SimSun" w:hAnsi="Calibri" w:cs="Arial"/>
                <w:lang w:val="en-US" w:eastAsia="en-US"/>
              </w:rPr>
              <w:t>organising</w:t>
            </w:r>
            <w:proofErr w:type="spellEnd"/>
            <w:r>
              <w:rPr>
                <w:rFonts w:ascii="Calibri" w:eastAsia="SimSun" w:hAnsi="Calibri" w:cs="Arial"/>
                <w:lang w:val="en-US" w:eastAsia="en-US"/>
              </w:rPr>
              <w:t xml:space="preserve"> a sports event Jimmy played to his strengths but ensured that the event was accessible, not driven by competition which can put some young people off, had a planned objective of creating a ‘networking’ opportunity for young people and service providers and was used to celebrate the achievements of the young people who attended.</w:t>
            </w:r>
          </w:p>
          <w:p w14:paraId="7A0B723F" w14:textId="77777777" w:rsidR="00FF7EC0" w:rsidRDefault="000302C5" w:rsidP="00343133">
            <w:pPr>
              <w:tabs>
                <w:tab w:val="left" w:pos="-720"/>
              </w:tabs>
              <w:spacing w:after="200" w:line="276" w:lineRule="auto"/>
              <w:jc w:val="both"/>
              <w:rPr>
                <w:rFonts w:ascii="Calibri" w:eastAsia="SimSun" w:hAnsi="Calibri" w:cs="Arial"/>
                <w:lang w:val="en-US" w:eastAsia="en-US"/>
              </w:rPr>
            </w:pPr>
            <w:r>
              <w:rPr>
                <w:rFonts w:ascii="Calibri" w:eastAsia="SimSun" w:hAnsi="Calibri" w:cs="Arial"/>
                <w:lang w:val="en-US" w:eastAsia="en-US"/>
              </w:rPr>
              <w:t xml:space="preserve">Young people were involved in the </w:t>
            </w:r>
            <w:proofErr w:type="spellStart"/>
            <w:r>
              <w:rPr>
                <w:rFonts w:ascii="Calibri" w:eastAsia="SimSun" w:hAnsi="Calibri" w:cs="Arial"/>
                <w:lang w:val="en-US" w:eastAsia="en-US"/>
              </w:rPr>
              <w:t>organi</w:t>
            </w:r>
            <w:r w:rsidR="00D47EBF">
              <w:rPr>
                <w:rFonts w:ascii="Calibri" w:eastAsia="SimSun" w:hAnsi="Calibri" w:cs="Arial"/>
                <w:lang w:val="en-US" w:eastAsia="en-US"/>
              </w:rPr>
              <w:t>s</w:t>
            </w:r>
            <w:r>
              <w:rPr>
                <w:rFonts w:ascii="Calibri" w:eastAsia="SimSun" w:hAnsi="Calibri" w:cs="Arial"/>
                <w:lang w:val="en-US" w:eastAsia="en-US"/>
              </w:rPr>
              <w:t>ation</w:t>
            </w:r>
            <w:proofErr w:type="spellEnd"/>
            <w:r>
              <w:rPr>
                <w:rFonts w:ascii="Calibri" w:eastAsia="SimSun" w:hAnsi="Calibri" w:cs="Arial"/>
                <w:lang w:val="en-US" w:eastAsia="en-US"/>
              </w:rPr>
              <w:t xml:space="preserve"> on the </w:t>
            </w:r>
            <w:proofErr w:type="gramStart"/>
            <w:r>
              <w:rPr>
                <w:rFonts w:ascii="Calibri" w:eastAsia="SimSun" w:hAnsi="Calibri" w:cs="Arial"/>
                <w:lang w:val="en-US" w:eastAsia="en-US"/>
              </w:rPr>
              <w:t>day</w:t>
            </w:r>
            <w:proofErr w:type="gramEnd"/>
            <w:r w:rsidR="00D47EBF">
              <w:rPr>
                <w:rFonts w:ascii="Calibri" w:eastAsia="SimSun" w:hAnsi="Calibri" w:cs="Arial"/>
                <w:lang w:val="en-US" w:eastAsia="en-US"/>
              </w:rPr>
              <w:t xml:space="preserve"> but I would remind Jimmy of Harts ladder of participation in some of his planning to increase the opportunity of young people to take on more responsibility and therefore share more of the success of any outcomes.</w:t>
            </w:r>
          </w:p>
          <w:p w14:paraId="6F0898E9" w14:textId="2287169E" w:rsidR="00D47EBF" w:rsidRPr="00431951" w:rsidRDefault="00D47EBF" w:rsidP="00343133">
            <w:pPr>
              <w:tabs>
                <w:tab w:val="left" w:pos="-720"/>
              </w:tabs>
              <w:spacing w:after="200" w:line="276" w:lineRule="auto"/>
              <w:jc w:val="both"/>
              <w:rPr>
                <w:rFonts w:ascii="Calibri" w:eastAsia="SimSun" w:hAnsi="Calibri" w:cs="Arial"/>
                <w:lang w:val="en-US" w:eastAsia="en-US"/>
              </w:rPr>
            </w:pPr>
          </w:p>
        </w:tc>
      </w:tr>
      <w:tr w:rsidR="00FF7EC0" w:rsidRPr="00431951" w14:paraId="58F7F4CF" w14:textId="77777777" w:rsidTr="00343133">
        <w:tc>
          <w:tcPr>
            <w:tcW w:w="8926" w:type="dxa"/>
            <w:gridSpan w:val="2"/>
          </w:tcPr>
          <w:p w14:paraId="066B2F08" w14:textId="77777777" w:rsidR="00FF7EC0" w:rsidRPr="00431951" w:rsidRDefault="00FF7EC0" w:rsidP="00343133">
            <w:pPr>
              <w:tabs>
                <w:tab w:val="left" w:pos="-720"/>
              </w:tabs>
              <w:spacing w:after="200" w:line="276" w:lineRule="auto"/>
              <w:jc w:val="both"/>
              <w:rPr>
                <w:rFonts w:ascii="Calibri" w:eastAsia="SimSun" w:hAnsi="Calibri" w:cs="Arial"/>
                <w:lang w:val="en-US" w:eastAsia="en-US"/>
              </w:rPr>
            </w:pPr>
            <w:r w:rsidRPr="00431951">
              <w:rPr>
                <w:rFonts w:ascii="Calibri" w:eastAsia="SimSun" w:hAnsi="Calibri" w:cs="Arial"/>
                <w:lang w:val="en-US" w:eastAsia="en-US"/>
              </w:rPr>
              <w:t xml:space="preserve">Has the student passed the placement?  Please take into account your view of the student’s performance in each of the Key Aspects of Youth Work (Please circle clearly). </w:t>
            </w:r>
          </w:p>
        </w:tc>
      </w:tr>
      <w:tr w:rsidR="00FF7EC0" w:rsidRPr="00431951" w14:paraId="18E8A34A" w14:textId="77777777" w:rsidTr="00343133">
        <w:tc>
          <w:tcPr>
            <w:tcW w:w="4261" w:type="dxa"/>
          </w:tcPr>
          <w:p w14:paraId="3B779E2A" w14:textId="77777777" w:rsidR="00FF7EC0" w:rsidRPr="00431951" w:rsidRDefault="00FF7EC0" w:rsidP="00343133">
            <w:pPr>
              <w:tabs>
                <w:tab w:val="left" w:pos="-720"/>
              </w:tabs>
              <w:spacing w:after="200" w:line="276" w:lineRule="auto"/>
              <w:jc w:val="center"/>
              <w:rPr>
                <w:rFonts w:ascii="Calibri" w:eastAsia="SimSun" w:hAnsi="Calibri" w:cs="Arial"/>
                <w:lang w:val="en-US" w:eastAsia="en-US"/>
              </w:rPr>
            </w:pPr>
          </w:p>
          <w:p w14:paraId="28708E26" w14:textId="4CE87C5D" w:rsidR="00FF7EC0" w:rsidRPr="00D47EBF" w:rsidRDefault="00FF7EC0" w:rsidP="00D47EBF">
            <w:pPr>
              <w:tabs>
                <w:tab w:val="left" w:pos="-720"/>
              </w:tabs>
              <w:spacing w:after="200" w:line="276" w:lineRule="auto"/>
              <w:jc w:val="center"/>
              <w:rPr>
                <w:rFonts w:ascii="Calibri" w:eastAsia="SimSun" w:hAnsi="Calibri" w:cs="Arial"/>
                <w:b/>
                <w:bCs/>
                <w:lang w:val="en-US" w:eastAsia="en-US"/>
              </w:rPr>
            </w:pPr>
            <w:r w:rsidRPr="0018262F">
              <w:rPr>
                <w:rFonts w:ascii="Calibri" w:eastAsia="SimSun" w:hAnsi="Calibri" w:cs="Arial"/>
                <w:b/>
                <w:bCs/>
                <w:lang w:val="en-US" w:eastAsia="en-US"/>
              </w:rPr>
              <w:t>Yes, Pass</w:t>
            </w:r>
          </w:p>
        </w:tc>
        <w:tc>
          <w:tcPr>
            <w:tcW w:w="4665" w:type="dxa"/>
          </w:tcPr>
          <w:p w14:paraId="010A0447" w14:textId="77777777" w:rsidR="00FF7EC0" w:rsidRPr="00431951" w:rsidRDefault="00FF7EC0" w:rsidP="00343133">
            <w:pPr>
              <w:tabs>
                <w:tab w:val="left" w:pos="-720"/>
              </w:tabs>
              <w:spacing w:after="200" w:line="276" w:lineRule="auto"/>
              <w:jc w:val="center"/>
              <w:rPr>
                <w:rFonts w:ascii="Calibri" w:eastAsia="SimSun" w:hAnsi="Calibri" w:cs="Arial"/>
                <w:lang w:val="en-US" w:eastAsia="en-US"/>
              </w:rPr>
            </w:pPr>
          </w:p>
          <w:p w14:paraId="7852BB4E" w14:textId="77777777" w:rsidR="00FF7EC0" w:rsidRPr="00431951" w:rsidRDefault="00FF7EC0" w:rsidP="00343133">
            <w:pPr>
              <w:tabs>
                <w:tab w:val="left" w:pos="-720"/>
              </w:tabs>
              <w:spacing w:after="200" w:line="276" w:lineRule="auto"/>
              <w:jc w:val="center"/>
              <w:rPr>
                <w:rFonts w:ascii="Calibri" w:eastAsia="SimSun" w:hAnsi="Calibri" w:cs="Arial"/>
                <w:lang w:val="en-US" w:eastAsia="en-US"/>
              </w:rPr>
            </w:pPr>
            <w:r w:rsidRPr="00431951">
              <w:rPr>
                <w:rFonts w:ascii="Calibri" w:eastAsia="SimSun" w:hAnsi="Calibri" w:cs="Arial"/>
                <w:lang w:val="en-US" w:eastAsia="en-US"/>
              </w:rPr>
              <w:t>No, Fail</w:t>
            </w:r>
          </w:p>
        </w:tc>
      </w:tr>
      <w:tr w:rsidR="00FF7EC0" w:rsidRPr="00431951" w14:paraId="6FA3F07C" w14:textId="77777777" w:rsidTr="00343133">
        <w:tc>
          <w:tcPr>
            <w:tcW w:w="8926" w:type="dxa"/>
            <w:gridSpan w:val="2"/>
          </w:tcPr>
          <w:p w14:paraId="67B6ECB6" w14:textId="71543320" w:rsidR="00FF7EC0" w:rsidRPr="00431951" w:rsidRDefault="00FF7EC0" w:rsidP="00343133">
            <w:pPr>
              <w:tabs>
                <w:tab w:val="left" w:pos="-720"/>
              </w:tabs>
              <w:spacing w:after="200" w:line="276" w:lineRule="auto"/>
              <w:jc w:val="both"/>
              <w:rPr>
                <w:rFonts w:ascii="Calibri" w:eastAsia="SimSun" w:hAnsi="Calibri" w:cs="Arial"/>
                <w:lang w:val="en-US" w:eastAsia="en-US"/>
              </w:rPr>
            </w:pPr>
            <w:r w:rsidRPr="00431951">
              <w:rPr>
                <w:rFonts w:ascii="Calibri" w:eastAsia="SimSun" w:hAnsi="Calibri" w:cs="Arial"/>
                <w:lang w:val="en-US" w:eastAsia="en-US"/>
              </w:rPr>
              <w:t xml:space="preserve">Provisional Grade:                </w:t>
            </w:r>
            <w:r w:rsidR="0018262F">
              <w:rPr>
                <w:rFonts w:ascii="Calibri" w:eastAsia="SimSun" w:hAnsi="Calibri" w:cs="Arial"/>
                <w:lang w:val="en-US" w:eastAsia="en-US"/>
              </w:rPr>
              <w:t>69</w:t>
            </w:r>
            <w:r w:rsidRPr="00431951">
              <w:rPr>
                <w:rFonts w:ascii="Calibri" w:eastAsia="SimSun" w:hAnsi="Calibri" w:cs="Arial"/>
                <w:lang w:val="en-US" w:eastAsia="en-US"/>
              </w:rPr>
              <w:t>%</w:t>
            </w:r>
          </w:p>
        </w:tc>
      </w:tr>
      <w:tr w:rsidR="00FF7EC0" w:rsidRPr="00431951" w14:paraId="63087747" w14:textId="77777777" w:rsidTr="00343133">
        <w:tc>
          <w:tcPr>
            <w:tcW w:w="8926" w:type="dxa"/>
            <w:gridSpan w:val="2"/>
          </w:tcPr>
          <w:p w14:paraId="7F4DB43D" w14:textId="77777777" w:rsidR="00FF7EC0" w:rsidRPr="00431951" w:rsidRDefault="00FF7EC0" w:rsidP="00343133">
            <w:pPr>
              <w:tabs>
                <w:tab w:val="left" w:pos="-720"/>
              </w:tabs>
              <w:spacing w:after="200" w:line="276" w:lineRule="auto"/>
              <w:jc w:val="both"/>
              <w:rPr>
                <w:rFonts w:ascii="Calibri" w:eastAsia="SimSun" w:hAnsi="Calibri" w:cs="Arial"/>
                <w:lang w:val="en-US" w:eastAsia="en-US"/>
              </w:rPr>
            </w:pPr>
            <w:r w:rsidRPr="00431951">
              <w:rPr>
                <w:rFonts w:ascii="Calibri" w:eastAsia="SimSun" w:hAnsi="Calibri" w:cs="Arial"/>
                <w:lang w:val="en-US" w:eastAsia="en-US"/>
              </w:rPr>
              <w:t xml:space="preserve">Further Comments  </w:t>
            </w:r>
          </w:p>
        </w:tc>
      </w:tr>
      <w:tr w:rsidR="00FF7EC0" w:rsidRPr="00431951" w14:paraId="3BE3D7B2" w14:textId="77777777" w:rsidTr="00343133">
        <w:tc>
          <w:tcPr>
            <w:tcW w:w="8926" w:type="dxa"/>
            <w:gridSpan w:val="2"/>
          </w:tcPr>
          <w:p w14:paraId="2424AF4E" w14:textId="77777777" w:rsidR="00D47EBF" w:rsidRDefault="00D47EBF" w:rsidP="00343133">
            <w:pPr>
              <w:tabs>
                <w:tab w:val="left" w:pos="-720"/>
              </w:tabs>
              <w:spacing w:after="200" w:line="276" w:lineRule="auto"/>
              <w:jc w:val="both"/>
              <w:rPr>
                <w:rFonts w:ascii="Calibri" w:eastAsia="SimSun" w:hAnsi="Calibri" w:cs="Arial"/>
                <w:lang w:val="en-US" w:eastAsia="en-US"/>
              </w:rPr>
            </w:pPr>
            <w:r>
              <w:rPr>
                <w:rFonts w:ascii="Calibri" w:eastAsia="SimSun" w:hAnsi="Calibri" w:cs="Arial"/>
                <w:lang w:val="en-US" w:eastAsia="en-US"/>
              </w:rPr>
              <w:t>Jimmy has incredible w</w:t>
            </w:r>
            <w:r w:rsidR="0018262F">
              <w:rPr>
                <w:rFonts w:ascii="Calibri" w:eastAsia="SimSun" w:hAnsi="Calibri" w:cs="Arial"/>
                <w:lang w:val="en-US" w:eastAsia="en-US"/>
              </w:rPr>
              <w:t>ork ethic</w:t>
            </w:r>
            <w:r>
              <w:rPr>
                <w:rFonts w:ascii="Calibri" w:eastAsia="SimSun" w:hAnsi="Calibri" w:cs="Arial"/>
                <w:lang w:val="en-US" w:eastAsia="en-US"/>
              </w:rPr>
              <w:t xml:space="preserve"> and commitment to the young people he supports which is an extremely positive trait to have but Jimmy must ensure that it doesn’t impact on his work life balance</w:t>
            </w:r>
            <w:r w:rsidR="0018262F">
              <w:rPr>
                <w:rFonts w:ascii="Calibri" w:eastAsia="SimSun" w:hAnsi="Calibri" w:cs="Arial"/>
                <w:lang w:val="en-US" w:eastAsia="en-US"/>
              </w:rPr>
              <w:t>,</w:t>
            </w:r>
            <w:r>
              <w:rPr>
                <w:rFonts w:ascii="Calibri" w:eastAsia="SimSun" w:hAnsi="Calibri" w:cs="Arial"/>
                <w:lang w:val="en-US" w:eastAsia="en-US"/>
              </w:rPr>
              <w:t xml:space="preserve"> this is something that we regularly feedback to Jimmy.</w:t>
            </w:r>
          </w:p>
          <w:p w14:paraId="56D4C704" w14:textId="1305E3F2" w:rsidR="00FF7EC0" w:rsidRPr="00431951" w:rsidRDefault="00D47EBF" w:rsidP="00343133">
            <w:pPr>
              <w:tabs>
                <w:tab w:val="left" w:pos="-720"/>
              </w:tabs>
              <w:spacing w:after="200" w:line="276" w:lineRule="auto"/>
              <w:jc w:val="both"/>
              <w:rPr>
                <w:rFonts w:ascii="Calibri" w:eastAsia="SimSun" w:hAnsi="Calibri" w:cs="Arial"/>
                <w:lang w:val="en-US" w:eastAsia="en-US"/>
              </w:rPr>
            </w:pPr>
            <w:r>
              <w:rPr>
                <w:rFonts w:ascii="Calibri" w:eastAsia="SimSun" w:hAnsi="Calibri" w:cs="Arial"/>
                <w:lang w:val="en-US" w:eastAsia="en-US"/>
              </w:rPr>
              <w:t>There is also the need to ensure that Jimmy is fully committed to</w:t>
            </w:r>
            <w:r w:rsidR="0018262F">
              <w:rPr>
                <w:rFonts w:ascii="Calibri" w:eastAsia="SimSun" w:hAnsi="Calibri" w:cs="Arial"/>
                <w:lang w:val="en-US" w:eastAsia="en-US"/>
              </w:rPr>
              <w:t xml:space="preserve"> the job role</w:t>
            </w:r>
            <w:r>
              <w:rPr>
                <w:rFonts w:ascii="Calibri" w:eastAsia="SimSun" w:hAnsi="Calibri" w:cs="Arial"/>
                <w:lang w:val="en-US" w:eastAsia="en-US"/>
              </w:rPr>
              <w:t xml:space="preserve"> allocated through the grant that currently funds the specific project that Jimmy is working on.  Jimmy often ‘wanders’ into the realms of other people’s work streams as he wants to help or finds their work appealing but understanding the grant funded nature of the profession, with nearly 80% of the Local Authority youth service being grant funded it is essential that we met the aims of these grants to ensure not only a degree of success and sustainability, but also to preserve the excellent reputation that the service has.</w:t>
            </w:r>
          </w:p>
        </w:tc>
      </w:tr>
    </w:tbl>
    <w:p w14:paraId="2ED68914" w14:textId="77777777" w:rsidR="00FF7EC0" w:rsidRPr="00431951" w:rsidRDefault="00FF7EC0" w:rsidP="00FF7EC0">
      <w:pPr>
        <w:tabs>
          <w:tab w:val="left" w:pos="-720"/>
        </w:tabs>
        <w:spacing w:after="200" w:line="276" w:lineRule="auto"/>
        <w:jc w:val="both"/>
        <w:rPr>
          <w:rFonts w:ascii="Calibri" w:eastAsia="Calibri" w:hAnsi="Calibri" w:cs="Arial"/>
          <w:lang w:val="en-US" w:eastAsia="en-US"/>
        </w:rPr>
      </w:pPr>
    </w:p>
    <w:tbl>
      <w:tblPr>
        <w:tblStyle w:val="TableGrid4"/>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2694"/>
        <w:gridCol w:w="5473"/>
      </w:tblGrid>
      <w:tr w:rsidR="00FF7EC0" w:rsidRPr="00431951" w14:paraId="64B00917" w14:textId="77777777" w:rsidTr="00343133">
        <w:tc>
          <w:tcPr>
            <w:tcW w:w="2694" w:type="dxa"/>
            <w:tcBorders>
              <w:top w:val="nil"/>
              <w:bottom w:val="nil"/>
            </w:tcBorders>
          </w:tcPr>
          <w:p w14:paraId="77558DB1" w14:textId="77777777" w:rsidR="00FF7EC0" w:rsidRPr="00431951" w:rsidRDefault="00FF7EC0" w:rsidP="00343133">
            <w:pPr>
              <w:tabs>
                <w:tab w:val="left" w:pos="-720"/>
              </w:tabs>
              <w:spacing w:after="200" w:line="276" w:lineRule="auto"/>
              <w:jc w:val="both"/>
              <w:rPr>
                <w:rFonts w:ascii="Calibri" w:hAnsi="Calibri" w:cs="Arial"/>
                <w:i/>
                <w:sz w:val="24"/>
                <w:szCs w:val="24"/>
              </w:rPr>
            </w:pPr>
            <w:r w:rsidRPr="00431951">
              <w:rPr>
                <w:rFonts w:ascii="Calibri" w:hAnsi="Calibri" w:cs="Arial"/>
                <w:i/>
                <w:sz w:val="24"/>
                <w:szCs w:val="24"/>
              </w:rPr>
              <w:t xml:space="preserve">Signed Learning Mentor </w:t>
            </w:r>
          </w:p>
        </w:tc>
        <w:tc>
          <w:tcPr>
            <w:tcW w:w="5473" w:type="dxa"/>
          </w:tcPr>
          <w:p w14:paraId="2829BFCE" w14:textId="6CBA4A1E" w:rsidR="00FF7EC0" w:rsidRPr="00431951" w:rsidRDefault="00D47EBF" w:rsidP="00343133">
            <w:pPr>
              <w:tabs>
                <w:tab w:val="left" w:pos="-720"/>
              </w:tabs>
              <w:spacing w:after="200" w:line="276" w:lineRule="auto"/>
              <w:jc w:val="both"/>
              <w:rPr>
                <w:rFonts w:ascii="Calibri" w:hAnsi="Calibri" w:cs="Arial"/>
                <w:i/>
                <w:sz w:val="24"/>
                <w:szCs w:val="24"/>
              </w:rPr>
            </w:pPr>
            <w:r>
              <w:rPr>
                <w:rFonts w:ascii="Calibri" w:hAnsi="Calibri" w:cs="Arial"/>
                <w:i/>
                <w:noProof/>
                <w:sz w:val="24"/>
                <w:szCs w:val="24"/>
              </w:rPr>
              <w:drawing>
                <wp:anchor distT="0" distB="0" distL="114300" distR="114300" simplePos="0" relativeHeight="251658240" behindDoc="1" locked="0" layoutInCell="1" allowOverlap="1" wp14:anchorId="33909F99" wp14:editId="232996DA">
                  <wp:simplePos x="0" y="0"/>
                  <wp:positionH relativeFrom="column">
                    <wp:posOffset>-2540</wp:posOffset>
                  </wp:positionH>
                  <wp:positionV relativeFrom="paragraph">
                    <wp:posOffset>-111760</wp:posOffset>
                  </wp:positionV>
                  <wp:extent cx="1356360" cy="448945"/>
                  <wp:effectExtent l="0" t="0" r="0" b="8255"/>
                  <wp:wrapNone/>
                  <wp:docPr id="1173194723" name="Picture 1" descr="A signature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194723" name="Picture 1" descr="A signature of a person&#10;&#10;AI-generated content may be incorrect."/>
                          <pic:cNvPicPr/>
                        </pic:nvPicPr>
                        <pic:blipFill>
                          <a:blip r:embed="rId4">
                            <a:extLst>
                              <a:ext uri="{28A0092B-C50C-407E-A947-70E740481C1C}">
                                <a14:useLocalDpi xmlns:a14="http://schemas.microsoft.com/office/drawing/2010/main" val="0"/>
                              </a:ext>
                            </a:extLst>
                          </a:blip>
                          <a:stretch>
                            <a:fillRect/>
                          </a:stretch>
                        </pic:blipFill>
                        <pic:spPr>
                          <a:xfrm>
                            <a:off x="0" y="0"/>
                            <a:ext cx="1356360" cy="448945"/>
                          </a:xfrm>
                          <a:prstGeom prst="rect">
                            <a:avLst/>
                          </a:prstGeom>
                        </pic:spPr>
                      </pic:pic>
                    </a:graphicData>
                  </a:graphic>
                </wp:anchor>
              </w:drawing>
            </w:r>
          </w:p>
        </w:tc>
      </w:tr>
      <w:tr w:rsidR="00FF7EC0" w:rsidRPr="00431951" w14:paraId="1CE63BB2" w14:textId="77777777" w:rsidTr="00343133">
        <w:tc>
          <w:tcPr>
            <w:tcW w:w="2694" w:type="dxa"/>
            <w:tcBorders>
              <w:top w:val="nil"/>
              <w:bottom w:val="nil"/>
            </w:tcBorders>
          </w:tcPr>
          <w:p w14:paraId="5059AD97" w14:textId="77777777" w:rsidR="00FF7EC0" w:rsidRPr="00431951" w:rsidRDefault="00FF7EC0" w:rsidP="00343133">
            <w:pPr>
              <w:tabs>
                <w:tab w:val="left" w:pos="-720"/>
              </w:tabs>
              <w:spacing w:after="200" w:line="276" w:lineRule="auto"/>
              <w:jc w:val="both"/>
              <w:rPr>
                <w:rFonts w:ascii="Calibri" w:hAnsi="Calibri" w:cs="Arial"/>
                <w:i/>
                <w:sz w:val="24"/>
                <w:szCs w:val="24"/>
              </w:rPr>
            </w:pPr>
            <w:r w:rsidRPr="00431951">
              <w:rPr>
                <w:rFonts w:ascii="Calibri" w:hAnsi="Calibri" w:cs="Arial"/>
                <w:i/>
                <w:sz w:val="24"/>
                <w:szCs w:val="24"/>
              </w:rPr>
              <w:t>Signed Student</w:t>
            </w:r>
          </w:p>
        </w:tc>
        <w:tc>
          <w:tcPr>
            <w:tcW w:w="5473" w:type="dxa"/>
          </w:tcPr>
          <w:p w14:paraId="1B656BD3" w14:textId="71FC078B" w:rsidR="00FF7EC0" w:rsidRPr="00431951" w:rsidRDefault="00FF7EC0" w:rsidP="00343133">
            <w:pPr>
              <w:tabs>
                <w:tab w:val="left" w:pos="-720"/>
              </w:tabs>
              <w:spacing w:after="200" w:line="276" w:lineRule="auto"/>
              <w:jc w:val="both"/>
              <w:rPr>
                <w:rFonts w:ascii="Calibri" w:hAnsi="Calibri" w:cs="Arial"/>
                <w:i/>
                <w:sz w:val="24"/>
                <w:szCs w:val="24"/>
              </w:rPr>
            </w:pPr>
          </w:p>
        </w:tc>
      </w:tr>
      <w:tr w:rsidR="00FF7EC0" w:rsidRPr="00431951" w14:paraId="184925D6" w14:textId="77777777" w:rsidTr="00343133">
        <w:tc>
          <w:tcPr>
            <w:tcW w:w="2694" w:type="dxa"/>
            <w:tcBorders>
              <w:top w:val="nil"/>
              <w:bottom w:val="nil"/>
            </w:tcBorders>
          </w:tcPr>
          <w:p w14:paraId="478CDE6D" w14:textId="77777777" w:rsidR="00FF7EC0" w:rsidRPr="00431951" w:rsidRDefault="00FF7EC0" w:rsidP="00343133">
            <w:pPr>
              <w:tabs>
                <w:tab w:val="left" w:pos="-720"/>
              </w:tabs>
              <w:spacing w:after="200" w:line="276" w:lineRule="auto"/>
              <w:jc w:val="both"/>
              <w:rPr>
                <w:rFonts w:ascii="Calibri" w:hAnsi="Calibri" w:cs="Arial"/>
                <w:i/>
                <w:sz w:val="24"/>
                <w:szCs w:val="24"/>
              </w:rPr>
            </w:pPr>
            <w:r w:rsidRPr="00431951">
              <w:rPr>
                <w:rFonts w:ascii="Calibri" w:hAnsi="Calibri" w:cs="Arial"/>
                <w:i/>
                <w:sz w:val="24"/>
                <w:szCs w:val="24"/>
              </w:rPr>
              <w:t>Date</w:t>
            </w:r>
          </w:p>
        </w:tc>
        <w:tc>
          <w:tcPr>
            <w:tcW w:w="5473" w:type="dxa"/>
          </w:tcPr>
          <w:p w14:paraId="023DCF5F" w14:textId="1DB892E7" w:rsidR="00FF7EC0" w:rsidRPr="00431951" w:rsidRDefault="00D47EBF" w:rsidP="00343133">
            <w:pPr>
              <w:tabs>
                <w:tab w:val="left" w:pos="-720"/>
              </w:tabs>
              <w:spacing w:after="200" w:line="276" w:lineRule="auto"/>
              <w:jc w:val="both"/>
              <w:rPr>
                <w:rFonts w:ascii="Calibri" w:hAnsi="Calibri" w:cs="Arial"/>
                <w:i/>
                <w:sz w:val="24"/>
                <w:szCs w:val="24"/>
              </w:rPr>
            </w:pPr>
            <w:r>
              <w:rPr>
                <w:rFonts w:ascii="Calibri" w:hAnsi="Calibri" w:cs="Arial"/>
                <w:i/>
                <w:sz w:val="24"/>
                <w:szCs w:val="24"/>
              </w:rPr>
              <w:t>30/4/2025</w:t>
            </w:r>
          </w:p>
        </w:tc>
      </w:tr>
    </w:tbl>
    <w:p w14:paraId="493D50AB" w14:textId="77777777" w:rsidR="00FF7EC0" w:rsidRPr="00431951" w:rsidRDefault="00FF7EC0" w:rsidP="00FF7EC0">
      <w:pPr>
        <w:spacing w:after="200" w:line="276" w:lineRule="auto"/>
        <w:jc w:val="both"/>
        <w:rPr>
          <w:rFonts w:ascii="Calibri" w:eastAsia="Calibri" w:hAnsi="Calibri" w:cs="Arial"/>
          <w:b/>
          <w:lang w:val="en-US" w:eastAsia="en-US"/>
        </w:rPr>
      </w:pPr>
    </w:p>
    <w:p w14:paraId="504C9D5E" w14:textId="77777777" w:rsidR="00FF7EC0" w:rsidRDefault="00FF7EC0"/>
    <w:sectPr w:rsidR="00FF7E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7EC0"/>
    <w:rsid w:val="000302C5"/>
    <w:rsid w:val="00073B78"/>
    <w:rsid w:val="0018262F"/>
    <w:rsid w:val="008103D1"/>
    <w:rsid w:val="00CD244B"/>
    <w:rsid w:val="00D47EBF"/>
    <w:rsid w:val="00E9254C"/>
    <w:rsid w:val="00EC6662"/>
    <w:rsid w:val="00FF7E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B41EC"/>
  <w15:chartTrackingRefBased/>
  <w15:docId w15:val="{503255EA-D878-4C9D-80E1-8EBE02302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EC0"/>
    <w:rPr>
      <w:rFonts w:eastAsiaTheme="minorEastAsia"/>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4">
    <w:name w:val="Table Grid4"/>
    <w:basedOn w:val="TableNormal"/>
    <w:next w:val="TableGrid"/>
    <w:uiPriority w:val="59"/>
    <w:rsid w:val="00FF7EC0"/>
    <w:pPr>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FF7E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1</Pages>
  <Words>1493</Words>
  <Characters>8512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9986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James</dc:creator>
  <cp:keywords/>
  <dc:description/>
  <cp:lastModifiedBy>Wilson, James</cp:lastModifiedBy>
  <cp:revision>1</cp:revision>
  <dcterms:created xsi:type="dcterms:W3CDTF">2025-04-15T13:58:00Z</dcterms:created>
  <dcterms:modified xsi:type="dcterms:W3CDTF">2025-04-15T13:58:00Z</dcterms:modified>
</cp:coreProperties>
</file>