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CD95C" w14:textId="7EADF99E" w:rsidR="005D44EA" w:rsidRPr="00081584" w:rsidRDefault="007C4FEE" w:rsidP="00D87F62">
      <w:pPr>
        <w:rPr>
          <w:rFonts w:ascii="Arial" w:hAnsi="Arial" w:cs="Arial"/>
          <w:b/>
          <w:bCs/>
        </w:rPr>
      </w:pPr>
      <w:proofErr w:type="spellStart"/>
      <w:r w:rsidRPr="00081584">
        <w:rPr>
          <w:rFonts w:ascii="Arial" w:hAnsi="Arial" w:cs="Arial"/>
          <w:b/>
          <w:bCs/>
        </w:rPr>
        <w:t>Organi</w:t>
      </w:r>
      <w:r w:rsidR="000D4242" w:rsidRPr="00081584">
        <w:rPr>
          <w:rFonts w:ascii="Arial" w:hAnsi="Arial" w:cs="Arial"/>
          <w:b/>
          <w:bCs/>
        </w:rPr>
        <w:t>s</w:t>
      </w:r>
      <w:r w:rsidRPr="00081584">
        <w:rPr>
          <w:rFonts w:ascii="Arial" w:hAnsi="Arial" w:cs="Arial"/>
          <w:b/>
          <w:bCs/>
        </w:rPr>
        <w:t>ational</w:t>
      </w:r>
      <w:proofErr w:type="spellEnd"/>
      <w:r w:rsidR="00AB345F" w:rsidRPr="00081584">
        <w:rPr>
          <w:rFonts w:ascii="Arial" w:hAnsi="Arial" w:cs="Arial"/>
          <w:b/>
          <w:bCs/>
        </w:rPr>
        <w:t xml:space="preserve"> Culture</w:t>
      </w:r>
      <w:r w:rsidR="004424B8" w:rsidRPr="00081584">
        <w:rPr>
          <w:rFonts w:ascii="Arial" w:hAnsi="Arial" w:cs="Arial"/>
          <w:b/>
          <w:bCs/>
        </w:rPr>
        <w:t>: Individual report</w:t>
      </w:r>
      <w:r w:rsidR="00AB345F" w:rsidRPr="00081584">
        <w:rPr>
          <w:rFonts w:ascii="Arial" w:hAnsi="Arial" w:cs="Arial"/>
          <w:b/>
          <w:bCs/>
        </w:rPr>
        <w:t xml:space="preserve"> [</w:t>
      </w:r>
      <w:r w:rsidR="002B4D5D">
        <w:rPr>
          <w:rFonts w:ascii="Arial" w:hAnsi="Arial" w:cs="Arial"/>
          <w:b/>
          <w:bCs/>
        </w:rPr>
        <w:t>British Airways</w:t>
      </w:r>
      <w:r w:rsidR="00AB345F" w:rsidRPr="00081584">
        <w:rPr>
          <w:rFonts w:ascii="Arial" w:hAnsi="Arial" w:cs="Arial"/>
          <w:b/>
          <w:bCs/>
        </w:rPr>
        <w:t>]</w:t>
      </w:r>
    </w:p>
    <w:p w14:paraId="2F0A9B38" w14:textId="77777777" w:rsidR="004424B8" w:rsidRPr="00081584" w:rsidRDefault="004424B8">
      <w:pPr>
        <w:rPr>
          <w:rFonts w:ascii="Arial" w:hAnsi="Arial" w:cs="Arial"/>
        </w:rPr>
      </w:pPr>
    </w:p>
    <w:p w14:paraId="7DFC4132" w14:textId="3B610C1E" w:rsidR="004424B8" w:rsidRPr="00081584" w:rsidRDefault="004424B8">
      <w:pPr>
        <w:rPr>
          <w:rFonts w:ascii="Arial" w:hAnsi="Arial" w:cs="Arial"/>
        </w:rPr>
      </w:pPr>
      <w:r w:rsidRPr="00081584">
        <w:rPr>
          <w:rFonts w:ascii="Arial" w:hAnsi="Arial" w:cs="Arial"/>
        </w:rPr>
        <w:t xml:space="preserve">Assessment Component 1 </w:t>
      </w:r>
    </w:p>
    <w:p w14:paraId="22C57177" w14:textId="77777777" w:rsidR="004424B8" w:rsidRPr="00081584" w:rsidRDefault="004424B8">
      <w:pPr>
        <w:rPr>
          <w:rFonts w:ascii="Arial" w:hAnsi="Arial" w:cs="Arial"/>
        </w:rPr>
      </w:pPr>
    </w:p>
    <w:p w14:paraId="34CB951C" w14:textId="207BDFFF" w:rsidR="005D44EA" w:rsidRPr="00081584" w:rsidRDefault="00AB345F">
      <w:pPr>
        <w:rPr>
          <w:rFonts w:ascii="Arial" w:hAnsi="Arial" w:cs="Arial"/>
        </w:rPr>
      </w:pPr>
      <w:r w:rsidRPr="00081584">
        <w:rPr>
          <w:rFonts w:ascii="Arial" w:hAnsi="Arial" w:cs="Arial"/>
        </w:rPr>
        <w:t xml:space="preserve">Student Name: </w:t>
      </w:r>
      <w:r w:rsidR="007C4FEE" w:rsidRPr="00081584">
        <w:rPr>
          <w:rFonts w:ascii="Arial" w:hAnsi="Arial" w:cs="Arial"/>
        </w:rPr>
        <w:t>Samina Khalid</w:t>
      </w:r>
    </w:p>
    <w:p w14:paraId="0124223A" w14:textId="50874E3C" w:rsidR="005D44EA" w:rsidRPr="00081584" w:rsidRDefault="00AB345F">
      <w:pPr>
        <w:rPr>
          <w:rFonts w:ascii="Arial" w:hAnsi="Arial" w:cs="Arial"/>
        </w:rPr>
      </w:pPr>
      <w:r w:rsidRPr="00081584">
        <w:rPr>
          <w:rFonts w:ascii="Arial" w:hAnsi="Arial" w:cs="Arial"/>
        </w:rPr>
        <w:t xml:space="preserve">Student ID: </w:t>
      </w:r>
      <w:r w:rsidR="007C4FEE" w:rsidRPr="00081584">
        <w:rPr>
          <w:rFonts w:ascii="Arial" w:hAnsi="Arial" w:cs="Arial"/>
        </w:rPr>
        <w:t>2318755</w:t>
      </w:r>
    </w:p>
    <w:p w14:paraId="6241B062" w14:textId="77777777" w:rsidR="005D44EA" w:rsidRPr="00081584" w:rsidRDefault="00AB345F">
      <w:pPr>
        <w:rPr>
          <w:rFonts w:ascii="Arial" w:hAnsi="Arial" w:cs="Arial"/>
        </w:rPr>
      </w:pPr>
      <w:r w:rsidRPr="00081584">
        <w:rPr>
          <w:rFonts w:ascii="Arial" w:hAnsi="Arial" w:cs="Arial"/>
        </w:rPr>
        <w:t>Module: LCLM 5005 – Organisational Culture</w:t>
      </w:r>
    </w:p>
    <w:p w14:paraId="0D188AFA" w14:textId="61E43CC9" w:rsidR="005D44EA" w:rsidRPr="00081584" w:rsidRDefault="00AB345F">
      <w:pPr>
        <w:rPr>
          <w:rFonts w:ascii="Arial" w:hAnsi="Arial" w:cs="Arial"/>
        </w:rPr>
      </w:pPr>
      <w:r w:rsidRPr="00081584">
        <w:rPr>
          <w:rFonts w:ascii="Arial" w:hAnsi="Arial" w:cs="Arial"/>
        </w:rPr>
        <w:t>Word Count:</w:t>
      </w:r>
      <w:r w:rsidR="007C4FEE" w:rsidRPr="00081584">
        <w:rPr>
          <w:rFonts w:ascii="Arial" w:hAnsi="Arial" w:cs="Arial"/>
        </w:rPr>
        <w:t xml:space="preserve"> 3,000</w:t>
      </w:r>
    </w:p>
    <w:p w14:paraId="019862EE" w14:textId="0BFCD1F9" w:rsidR="005D44EA" w:rsidRPr="00081584" w:rsidRDefault="00AB345F">
      <w:pPr>
        <w:rPr>
          <w:rFonts w:ascii="Arial" w:hAnsi="Arial" w:cs="Arial"/>
        </w:rPr>
      </w:pPr>
      <w:r w:rsidRPr="00081584">
        <w:rPr>
          <w:rFonts w:ascii="Arial" w:hAnsi="Arial" w:cs="Arial"/>
        </w:rPr>
        <w:t>Submission Date:</w:t>
      </w:r>
      <w:r w:rsidR="007C4FEE" w:rsidRPr="00081584">
        <w:rPr>
          <w:rFonts w:ascii="Arial" w:hAnsi="Arial" w:cs="Arial"/>
        </w:rPr>
        <w:t xml:space="preserve"> 16.03.2026.</w:t>
      </w:r>
    </w:p>
    <w:p w14:paraId="6CE8C176" w14:textId="77777777" w:rsidR="004424B8" w:rsidRPr="00081584" w:rsidRDefault="004424B8">
      <w:pPr>
        <w:rPr>
          <w:rFonts w:ascii="Arial" w:hAnsi="Arial" w:cs="Arial"/>
        </w:rPr>
      </w:pPr>
    </w:p>
    <w:p w14:paraId="58AE3FD7" w14:textId="77777777" w:rsidR="004424B8" w:rsidRPr="00081584" w:rsidRDefault="004424B8">
      <w:pPr>
        <w:rPr>
          <w:rFonts w:ascii="Arial" w:hAnsi="Arial" w:cs="Arial"/>
        </w:rPr>
      </w:pPr>
    </w:p>
    <w:p w14:paraId="7399405D" w14:textId="77777777" w:rsidR="004424B8" w:rsidRPr="00081584" w:rsidRDefault="004424B8">
      <w:pPr>
        <w:rPr>
          <w:rFonts w:ascii="Arial" w:hAnsi="Arial" w:cs="Arial"/>
        </w:rPr>
      </w:pPr>
    </w:p>
    <w:p w14:paraId="1B452BDE" w14:textId="77777777" w:rsidR="004424B8" w:rsidRPr="00081584" w:rsidRDefault="004424B8">
      <w:pPr>
        <w:rPr>
          <w:rFonts w:ascii="Arial" w:hAnsi="Arial" w:cs="Arial"/>
        </w:rPr>
      </w:pPr>
    </w:p>
    <w:p w14:paraId="218610D5" w14:textId="77777777" w:rsidR="004424B8" w:rsidRPr="00081584" w:rsidRDefault="004424B8">
      <w:pPr>
        <w:rPr>
          <w:rFonts w:ascii="Arial" w:hAnsi="Arial" w:cs="Arial"/>
        </w:rPr>
      </w:pPr>
    </w:p>
    <w:p w14:paraId="3C0AB100" w14:textId="77777777" w:rsidR="004424B8" w:rsidRPr="00081584" w:rsidRDefault="004424B8">
      <w:pPr>
        <w:rPr>
          <w:rFonts w:ascii="Arial" w:hAnsi="Arial" w:cs="Arial"/>
        </w:rPr>
      </w:pPr>
    </w:p>
    <w:p w14:paraId="6C84F5C7" w14:textId="77777777" w:rsidR="004424B8" w:rsidRPr="00081584" w:rsidRDefault="004424B8">
      <w:pPr>
        <w:rPr>
          <w:rFonts w:ascii="Arial" w:hAnsi="Arial" w:cs="Arial"/>
        </w:rPr>
      </w:pPr>
    </w:p>
    <w:p w14:paraId="7C9B525E" w14:textId="77777777" w:rsidR="004424B8" w:rsidRPr="00081584" w:rsidRDefault="004424B8">
      <w:pPr>
        <w:rPr>
          <w:rFonts w:ascii="Arial" w:hAnsi="Arial" w:cs="Arial"/>
        </w:rPr>
      </w:pPr>
    </w:p>
    <w:p w14:paraId="292E48F5" w14:textId="77777777" w:rsidR="004424B8" w:rsidRPr="00081584" w:rsidRDefault="004424B8">
      <w:pPr>
        <w:rPr>
          <w:rFonts w:ascii="Arial" w:hAnsi="Arial" w:cs="Arial"/>
        </w:rPr>
      </w:pPr>
    </w:p>
    <w:p w14:paraId="0E8619BB" w14:textId="77777777" w:rsidR="004424B8" w:rsidRPr="00081584" w:rsidRDefault="004424B8">
      <w:pPr>
        <w:rPr>
          <w:rFonts w:ascii="Arial" w:hAnsi="Arial" w:cs="Arial"/>
        </w:rPr>
      </w:pPr>
    </w:p>
    <w:p w14:paraId="1691BBFD" w14:textId="77777777" w:rsidR="004424B8" w:rsidRPr="00081584" w:rsidRDefault="004424B8">
      <w:pPr>
        <w:rPr>
          <w:rFonts w:ascii="Arial" w:hAnsi="Arial" w:cs="Arial"/>
        </w:rPr>
      </w:pPr>
    </w:p>
    <w:p w14:paraId="53B7CA1A" w14:textId="77777777" w:rsidR="004424B8" w:rsidRPr="00081584" w:rsidRDefault="004424B8">
      <w:pPr>
        <w:rPr>
          <w:rFonts w:ascii="Arial" w:hAnsi="Arial" w:cs="Arial"/>
        </w:rPr>
      </w:pPr>
    </w:p>
    <w:p w14:paraId="1007A766" w14:textId="77777777" w:rsidR="004424B8" w:rsidRPr="00081584" w:rsidRDefault="004424B8">
      <w:pPr>
        <w:rPr>
          <w:rFonts w:ascii="Arial" w:hAnsi="Arial" w:cs="Arial"/>
        </w:rPr>
      </w:pPr>
    </w:p>
    <w:p w14:paraId="72488F55" w14:textId="77777777" w:rsidR="004424B8" w:rsidRPr="00081584" w:rsidRDefault="004424B8">
      <w:pPr>
        <w:rPr>
          <w:rFonts w:ascii="Arial" w:hAnsi="Arial" w:cs="Arial"/>
        </w:rPr>
      </w:pPr>
    </w:p>
    <w:p w14:paraId="1E52E300" w14:textId="77777777" w:rsidR="004424B8" w:rsidRPr="00081584" w:rsidRDefault="004424B8">
      <w:pPr>
        <w:rPr>
          <w:rFonts w:ascii="Arial" w:hAnsi="Arial" w:cs="Arial"/>
        </w:rPr>
      </w:pPr>
    </w:p>
    <w:p w14:paraId="56E2CEE0" w14:textId="77777777" w:rsidR="00FE5325" w:rsidRPr="00081584" w:rsidRDefault="00FE5325" w:rsidP="00FE5325">
      <w:pPr>
        <w:rPr>
          <w:rFonts w:ascii="Arial" w:hAnsi="Arial" w:cs="Arial"/>
          <w:b/>
          <w:bCs/>
        </w:rPr>
      </w:pPr>
    </w:p>
    <w:p w14:paraId="3E7E844E" w14:textId="77777777" w:rsidR="00FE5325" w:rsidRPr="00081584" w:rsidRDefault="00FE5325" w:rsidP="00FE5325">
      <w:pPr>
        <w:rPr>
          <w:rFonts w:ascii="Arial" w:hAnsi="Arial" w:cs="Arial"/>
          <w:b/>
          <w:bCs/>
        </w:rPr>
      </w:pPr>
    </w:p>
    <w:p w14:paraId="5E67C761" w14:textId="00BA20C7" w:rsidR="007C4FEE" w:rsidRPr="00081584" w:rsidRDefault="00AB345F" w:rsidP="00FE5325">
      <w:pPr>
        <w:rPr>
          <w:rFonts w:ascii="Arial" w:hAnsi="Arial" w:cs="Arial"/>
          <w:b/>
          <w:bCs/>
        </w:rPr>
      </w:pPr>
      <w:r w:rsidRPr="00081584">
        <w:rPr>
          <w:rFonts w:ascii="Arial" w:hAnsi="Arial" w:cs="Arial"/>
          <w:b/>
          <w:bCs/>
        </w:rPr>
        <w:lastRenderedPageBreak/>
        <w:t>Table of Contents</w:t>
      </w:r>
      <w:r w:rsidR="007C4FEE" w:rsidRPr="00081584">
        <w:rPr>
          <w:rFonts w:ascii="Arial" w:hAnsi="Arial" w:cs="Arial"/>
          <w:b/>
          <w:bCs/>
        </w:rPr>
        <w:t>.</w:t>
      </w:r>
    </w:p>
    <w:p w14:paraId="23FB754E" w14:textId="2C7F8577" w:rsidR="007C4FEE" w:rsidRPr="002B4D5D" w:rsidRDefault="007C4FEE" w:rsidP="002B4D5D">
      <w:pPr>
        <w:pStyle w:val="ListParagraph"/>
        <w:numPr>
          <w:ilvl w:val="0"/>
          <w:numId w:val="26"/>
        </w:numPr>
        <w:rPr>
          <w:rFonts w:ascii="Arial" w:hAnsi="Arial" w:cs="Arial"/>
          <w:sz w:val="20"/>
          <w:szCs w:val="20"/>
        </w:rPr>
      </w:pPr>
      <w:r w:rsidRPr="002B4D5D">
        <w:rPr>
          <w:rFonts w:ascii="Arial" w:hAnsi="Arial" w:cs="Arial"/>
          <w:sz w:val="20"/>
          <w:szCs w:val="20"/>
        </w:rPr>
        <w:t>Introduction……………………………………………………………………………………</w:t>
      </w:r>
    </w:p>
    <w:p w14:paraId="680A8688" w14:textId="112118B4" w:rsidR="007C4FEE" w:rsidRPr="002B4D5D" w:rsidRDefault="007C4FEE" w:rsidP="002B4D5D">
      <w:pPr>
        <w:pStyle w:val="ListParagraph"/>
        <w:numPr>
          <w:ilvl w:val="0"/>
          <w:numId w:val="26"/>
        </w:numPr>
        <w:rPr>
          <w:rFonts w:ascii="Arial" w:hAnsi="Arial" w:cs="Arial"/>
          <w:sz w:val="20"/>
          <w:szCs w:val="20"/>
        </w:rPr>
      </w:pPr>
      <w:proofErr w:type="spellStart"/>
      <w:r w:rsidRPr="002B4D5D">
        <w:rPr>
          <w:rFonts w:ascii="Arial" w:hAnsi="Arial" w:cs="Arial"/>
          <w:sz w:val="20"/>
          <w:szCs w:val="20"/>
        </w:rPr>
        <w:t>Organi</w:t>
      </w:r>
      <w:r w:rsidR="000D4242" w:rsidRPr="002B4D5D">
        <w:rPr>
          <w:rFonts w:ascii="Arial" w:hAnsi="Arial" w:cs="Arial"/>
          <w:sz w:val="20"/>
          <w:szCs w:val="20"/>
        </w:rPr>
        <w:t>s</w:t>
      </w:r>
      <w:r w:rsidRPr="002B4D5D">
        <w:rPr>
          <w:rFonts w:ascii="Arial" w:hAnsi="Arial" w:cs="Arial"/>
          <w:sz w:val="20"/>
          <w:szCs w:val="20"/>
        </w:rPr>
        <w:t>ational</w:t>
      </w:r>
      <w:proofErr w:type="spellEnd"/>
      <w:r w:rsidRPr="002B4D5D">
        <w:rPr>
          <w:rFonts w:ascii="Arial" w:hAnsi="Arial" w:cs="Arial"/>
          <w:sz w:val="20"/>
          <w:szCs w:val="20"/>
        </w:rPr>
        <w:t xml:space="preserve"> Culture of </w:t>
      </w:r>
      <w:r w:rsidR="00081584" w:rsidRPr="002B4D5D">
        <w:rPr>
          <w:rFonts w:ascii="Arial" w:hAnsi="Arial" w:cs="Arial"/>
          <w:sz w:val="20"/>
          <w:szCs w:val="20"/>
        </w:rPr>
        <w:t>British Airways</w:t>
      </w:r>
      <w:r w:rsidR="00326B0A" w:rsidRPr="002B4D5D">
        <w:rPr>
          <w:rFonts w:ascii="Arial" w:hAnsi="Arial" w:cs="Arial"/>
          <w:sz w:val="20"/>
          <w:szCs w:val="20"/>
        </w:rPr>
        <w:t>…</w:t>
      </w:r>
      <w:r w:rsidRPr="002B4D5D">
        <w:rPr>
          <w:rFonts w:ascii="Arial" w:hAnsi="Arial" w:cs="Arial"/>
          <w:sz w:val="20"/>
          <w:szCs w:val="20"/>
        </w:rPr>
        <w:t>……………………………………………</w:t>
      </w:r>
      <w:r w:rsidR="00081584" w:rsidRPr="002B4D5D">
        <w:rPr>
          <w:rFonts w:ascii="Arial" w:hAnsi="Arial" w:cs="Arial"/>
          <w:sz w:val="20"/>
          <w:szCs w:val="20"/>
        </w:rPr>
        <w:t>….</w:t>
      </w:r>
    </w:p>
    <w:p w14:paraId="7410A694" w14:textId="3670EBD0" w:rsidR="007C4FEE" w:rsidRPr="002B4D5D" w:rsidRDefault="007C4FEE" w:rsidP="002B4D5D">
      <w:pPr>
        <w:pStyle w:val="ListParagraph"/>
        <w:numPr>
          <w:ilvl w:val="0"/>
          <w:numId w:val="26"/>
        </w:numPr>
        <w:rPr>
          <w:rFonts w:ascii="Arial" w:hAnsi="Arial" w:cs="Arial"/>
          <w:b/>
          <w:bCs/>
          <w:sz w:val="20"/>
          <w:szCs w:val="20"/>
        </w:rPr>
      </w:pPr>
      <w:r w:rsidRPr="002B4D5D">
        <w:rPr>
          <w:rFonts w:ascii="Arial" w:hAnsi="Arial" w:cs="Arial"/>
          <w:sz w:val="20"/>
          <w:szCs w:val="20"/>
        </w:rPr>
        <w:t>Influence of culture on structure and decision- Making</w:t>
      </w:r>
      <w:r w:rsidR="002B4D5D">
        <w:rPr>
          <w:rFonts w:ascii="Arial" w:hAnsi="Arial" w:cs="Arial"/>
          <w:sz w:val="20"/>
          <w:szCs w:val="20"/>
        </w:rPr>
        <w:t>………………………………….</w:t>
      </w:r>
    </w:p>
    <w:p w14:paraId="2F02C59D" w14:textId="65FA88EB" w:rsidR="007C4FEE" w:rsidRPr="002B4D5D" w:rsidRDefault="007C4FEE" w:rsidP="002B4D5D">
      <w:pPr>
        <w:pStyle w:val="ListParagraph"/>
        <w:numPr>
          <w:ilvl w:val="0"/>
          <w:numId w:val="26"/>
        </w:numPr>
        <w:rPr>
          <w:rFonts w:ascii="Arial" w:hAnsi="Arial" w:cs="Arial"/>
        </w:rPr>
      </w:pPr>
      <w:r w:rsidRPr="002B4D5D">
        <w:rPr>
          <w:rFonts w:ascii="Arial" w:hAnsi="Arial" w:cs="Arial"/>
          <w:sz w:val="20"/>
          <w:szCs w:val="20"/>
        </w:rPr>
        <w:t>Identifying Cultural Types: Models and Frameworks</w:t>
      </w:r>
      <w:r w:rsidR="00FF5AE2" w:rsidRPr="002B4D5D">
        <w:rPr>
          <w:rFonts w:ascii="Arial" w:hAnsi="Arial" w:cs="Arial"/>
          <w:sz w:val="20"/>
          <w:szCs w:val="20"/>
        </w:rPr>
        <w:t xml:space="preserve"> </w:t>
      </w:r>
      <w:r w:rsidR="002B4D5D" w:rsidRPr="002B4D5D">
        <w:rPr>
          <w:rFonts w:ascii="Arial" w:hAnsi="Arial" w:cs="Arial"/>
          <w:sz w:val="20"/>
          <w:szCs w:val="20"/>
        </w:rPr>
        <w:t>Theories…</w:t>
      </w:r>
      <w:r w:rsidRPr="002B4D5D">
        <w:rPr>
          <w:rFonts w:ascii="Arial" w:hAnsi="Arial" w:cs="Arial"/>
          <w:sz w:val="20"/>
          <w:szCs w:val="20"/>
        </w:rPr>
        <w:t>………………</w:t>
      </w:r>
      <w:r w:rsidR="002B4D5D" w:rsidRPr="002B4D5D">
        <w:rPr>
          <w:rFonts w:ascii="Arial" w:hAnsi="Arial" w:cs="Arial"/>
          <w:sz w:val="20"/>
          <w:szCs w:val="20"/>
        </w:rPr>
        <w:t>….</w:t>
      </w:r>
    </w:p>
    <w:p w14:paraId="7D82709A" w14:textId="352CDD1B" w:rsidR="006B5E9F" w:rsidRPr="002B4D5D" w:rsidRDefault="007C4FEE" w:rsidP="002B4D5D">
      <w:pPr>
        <w:pStyle w:val="ListParagraph"/>
        <w:numPr>
          <w:ilvl w:val="0"/>
          <w:numId w:val="26"/>
        </w:numPr>
        <w:rPr>
          <w:rFonts w:ascii="Arial" w:hAnsi="Arial" w:cs="Arial"/>
        </w:rPr>
      </w:pPr>
      <w:r w:rsidRPr="002B4D5D">
        <w:rPr>
          <w:rFonts w:ascii="Arial" w:hAnsi="Arial" w:cs="Arial"/>
        </w:rPr>
        <w:t>Culture and the External Environment</w:t>
      </w:r>
      <w:r w:rsidRPr="002B4D5D">
        <w:rPr>
          <w:rFonts w:ascii="Arial" w:hAnsi="Arial" w:cs="Arial"/>
        </w:rPr>
        <w:t>…………………………………………</w:t>
      </w:r>
      <w:r w:rsidR="002B4D5D">
        <w:rPr>
          <w:rFonts w:ascii="Arial" w:hAnsi="Arial" w:cs="Arial"/>
        </w:rPr>
        <w:t>…</w:t>
      </w:r>
    </w:p>
    <w:p w14:paraId="0D7CB358" w14:textId="15B0D8F0" w:rsidR="007C4FEE" w:rsidRPr="002B4D5D" w:rsidRDefault="004824EC" w:rsidP="002B4D5D">
      <w:pPr>
        <w:pStyle w:val="ListParagraph"/>
        <w:numPr>
          <w:ilvl w:val="0"/>
          <w:numId w:val="26"/>
        </w:numPr>
        <w:rPr>
          <w:rFonts w:ascii="Arial" w:hAnsi="Arial" w:cs="Arial"/>
        </w:rPr>
      </w:pPr>
      <w:proofErr w:type="spellStart"/>
      <w:r w:rsidRPr="002B4D5D">
        <w:rPr>
          <w:rFonts w:ascii="Arial" w:hAnsi="Arial" w:cs="Arial"/>
        </w:rPr>
        <w:t>Organi</w:t>
      </w:r>
      <w:r w:rsidR="000D4242" w:rsidRPr="002B4D5D">
        <w:rPr>
          <w:rFonts w:ascii="Arial" w:hAnsi="Arial" w:cs="Arial"/>
        </w:rPr>
        <w:t>s</w:t>
      </w:r>
      <w:r w:rsidRPr="002B4D5D">
        <w:rPr>
          <w:rFonts w:ascii="Arial" w:hAnsi="Arial" w:cs="Arial"/>
        </w:rPr>
        <w:t>ational</w:t>
      </w:r>
      <w:proofErr w:type="spellEnd"/>
      <w:r w:rsidR="007C4FEE" w:rsidRPr="002B4D5D">
        <w:rPr>
          <w:rFonts w:ascii="Arial" w:hAnsi="Arial" w:cs="Arial"/>
        </w:rPr>
        <w:t xml:space="preserve"> Culture as a Barrier</w:t>
      </w:r>
      <w:r w:rsidR="007C4FEE" w:rsidRPr="002B4D5D">
        <w:rPr>
          <w:rFonts w:ascii="Arial" w:hAnsi="Arial" w:cs="Arial"/>
        </w:rPr>
        <w:t>………………………………………………</w:t>
      </w:r>
    </w:p>
    <w:p w14:paraId="05FB2725" w14:textId="44A05C11" w:rsidR="007C4FEE" w:rsidRPr="002B4D5D" w:rsidRDefault="004824EC" w:rsidP="002B4D5D">
      <w:pPr>
        <w:pStyle w:val="ListParagraph"/>
        <w:numPr>
          <w:ilvl w:val="0"/>
          <w:numId w:val="26"/>
        </w:numPr>
        <w:rPr>
          <w:rFonts w:ascii="Arial" w:hAnsi="Arial" w:cs="Arial"/>
        </w:rPr>
      </w:pPr>
      <w:r w:rsidRPr="002B4D5D">
        <w:rPr>
          <w:rFonts w:ascii="Arial" w:hAnsi="Arial" w:cs="Arial"/>
        </w:rPr>
        <w:t xml:space="preserve">Impact of Culture on </w:t>
      </w:r>
      <w:proofErr w:type="spellStart"/>
      <w:r w:rsidRPr="002B4D5D">
        <w:rPr>
          <w:rFonts w:ascii="Arial" w:hAnsi="Arial" w:cs="Arial"/>
        </w:rPr>
        <w:t>Organi</w:t>
      </w:r>
      <w:r w:rsidR="000D4242" w:rsidRPr="002B4D5D">
        <w:rPr>
          <w:rFonts w:ascii="Arial" w:hAnsi="Arial" w:cs="Arial"/>
        </w:rPr>
        <w:t>s</w:t>
      </w:r>
      <w:r w:rsidRPr="002B4D5D">
        <w:rPr>
          <w:rFonts w:ascii="Arial" w:hAnsi="Arial" w:cs="Arial"/>
        </w:rPr>
        <w:t>ational</w:t>
      </w:r>
      <w:proofErr w:type="spellEnd"/>
      <w:r w:rsidRPr="002B4D5D">
        <w:rPr>
          <w:rFonts w:ascii="Arial" w:hAnsi="Arial" w:cs="Arial"/>
        </w:rPr>
        <w:t xml:space="preserve"> Performance</w:t>
      </w:r>
      <w:r w:rsidRPr="002B4D5D">
        <w:rPr>
          <w:rFonts w:ascii="Arial" w:hAnsi="Arial" w:cs="Arial"/>
        </w:rPr>
        <w:t>…………………………</w:t>
      </w:r>
      <w:r w:rsidR="002B4D5D" w:rsidRPr="002B4D5D">
        <w:rPr>
          <w:rFonts w:ascii="Arial" w:hAnsi="Arial" w:cs="Arial"/>
        </w:rPr>
        <w:t>…</w:t>
      </w:r>
      <w:r w:rsidR="002B4D5D">
        <w:rPr>
          <w:rFonts w:ascii="Arial" w:hAnsi="Arial" w:cs="Arial"/>
        </w:rPr>
        <w:t>.</w:t>
      </w:r>
    </w:p>
    <w:p w14:paraId="5C87719E" w14:textId="07AB12D4" w:rsidR="004824EC" w:rsidRPr="002B4D5D" w:rsidRDefault="004824EC" w:rsidP="002B4D5D">
      <w:pPr>
        <w:pStyle w:val="ListParagraph"/>
        <w:numPr>
          <w:ilvl w:val="0"/>
          <w:numId w:val="26"/>
        </w:numPr>
        <w:rPr>
          <w:rFonts w:ascii="Arial" w:hAnsi="Arial" w:cs="Arial"/>
        </w:rPr>
      </w:pPr>
      <w:r w:rsidRPr="002B4D5D">
        <w:rPr>
          <w:rFonts w:ascii="Arial" w:hAnsi="Arial" w:cs="Arial"/>
        </w:rPr>
        <w:t>Conclusion</w:t>
      </w:r>
      <w:r w:rsidRPr="002B4D5D">
        <w:rPr>
          <w:rFonts w:ascii="Arial" w:hAnsi="Arial" w:cs="Arial"/>
        </w:rPr>
        <w:t>…………………………………………………………………………</w:t>
      </w:r>
    </w:p>
    <w:p w14:paraId="30160E7E" w14:textId="4B2A3F2A" w:rsidR="004824EC" w:rsidRPr="002B4D5D" w:rsidRDefault="004824EC" w:rsidP="002B4D5D">
      <w:pPr>
        <w:pStyle w:val="ListParagraph"/>
        <w:numPr>
          <w:ilvl w:val="0"/>
          <w:numId w:val="26"/>
        </w:numPr>
        <w:rPr>
          <w:rFonts w:ascii="Arial" w:hAnsi="Arial" w:cs="Arial"/>
        </w:rPr>
      </w:pPr>
      <w:r w:rsidRPr="002B4D5D">
        <w:rPr>
          <w:rFonts w:ascii="Arial" w:hAnsi="Arial" w:cs="Arial"/>
        </w:rPr>
        <w:t>References</w:t>
      </w:r>
      <w:r w:rsidRPr="002B4D5D">
        <w:rPr>
          <w:rFonts w:ascii="Arial" w:hAnsi="Arial" w:cs="Arial"/>
        </w:rPr>
        <w:t>…………………………………………………………………………</w:t>
      </w:r>
    </w:p>
    <w:p w14:paraId="5E2041F9" w14:textId="77777777" w:rsidR="004824EC" w:rsidRPr="00081584" w:rsidRDefault="004824EC" w:rsidP="004824EC">
      <w:pPr>
        <w:rPr>
          <w:rFonts w:ascii="Arial" w:hAnsi="Arial" w:cs="Arial"/>
        </w:rPr>
      </w:pPr>
    </w:p>
    <w:p w14:paraId="345D5E66" w14:textId="77777777" w:rsidR="004824EC" w:rsidRPr="00081584" w:rsidRDefault="004824EC" w:rsidP="007C4FEE">
      <w:pPr>
        <w:rPr>
          <w:rFonts w:ascii="Arial" w:hAnsi="Arial" w:cs="Arial"/>
          <w:b/>
          <w:bCs/>
        </w:rPr>
      </w:pPr>
    </w:p>
    <w:p w14:paraId="335C5D7C" w14:textId="77777777" w:rsidR="007C4FEE" w:rsidRPr="00081584" w:rsidRDefault="007C4FEE" w:rsidP="007C4FEE">
      <w:pPr>
        <w:rPr>
          <w:rFonts w:ascii="Arial" w:hAnsi="Arial" w:cs="Arial"/>
          <w:b/>
          <w:bCs/>
        </w:rPr>
      </w:pPr>
    </w:p>
    <w:p w14:paraId="032EE1FB" w14:textId="77777777" w:rsidR="007C4FEE" w:rsidRPr="00081584" w:rsidRDefault="007C4FEE" w:rsidP="007C4FEE">
      <w:pPr>
        <w:rPr>
          <w:rFonts w:ascii="Arial" w:hAnsi="Arial" w:cs="Arial"/>
        </w:rPr>
      </w:pPr>
    </w:p>
    <w:p w14:paraId="02AE7786" w14:textId="77777777" w:rsidR="007C4FEE" w:rsidRPr="00081584" w:rsidRDefault="007C4FEE" w:rsidP="007C4FEE">
      <w:pPr>
        <w:rPr>
          <w:rFonts w:ascii="Arial" w:hAnsi="Arial" w:cs="Arial"/>
          <w:b/>
          <w:bCs/>
        </w:rPr>
      </w:pPr>
    </w:p>
    <w:p w14:paraId="05B91614" w14:textId="77777777" w:rsidR="007C4FEE" w:rsidRPr="00081584" w:rsidRDefault="007C4FEE" w:rsidP="00FE5325">
      <w:pPr>
        <w:rPr>
          <w:rFonts w:ascii="Arial" w:hAnsi="Arial" w:cs="Arial"/>
          <w:b/>
          <w:bCs/>
        </w:rPr>
      </w:pPr>
    </w:p>
    <w:p w14:paraId="4E7DBC2A" w14:textId="77777777" w:rsidR="004424B8" w:rsidRPr="00081584" w:rsidRDefault="004424B8" w:rsidP="004424B8">
      <w:pPr>
        <w:pStyle w:val="ListNumber"/>
        <w:numPr>
          <w:ilvl w:val="0"/>
          <w:numId w:val="0"/>
        </w:numPr>
        <w:ind w:left="360" w:hanging="360"/>
        <w:rPr>
          <w:rFonts w:ascii="Arial" w:hAnsi="Arial" w:cs="Arial"/>
        </w:rPr>
      </w:pPr>
    </w:p>
    <w:p w14:paraId="022FB070" w14:textId="77777777" w:rsidR="004424B8" w:rsidRPr="00081584" w:rsidRDefault="004424B8" w:rsidP="004424B8">
      <w:pPr>
        <w:pStyle w:val="ListNumber"/>
        <w:numPr>
          <w:ilvl w:val="0"/>
          <w:numId w:val="0"/>
        </w:numPr>
        <w:ind w:left="360" w:hanging="360"/>
        <w:rPr>
          <w:rFonts w:ascii="Arial" w:hAnsi="Arial" w:cs="Arial"/>
        </w:rPr>
      </w:pPr>
    </w:p>
    <w:p w14:paraId="11223DFB" w14:textId="77777777" w:rsidR="004424B8" w:rsidRPr="00081584" w:rsidRDefault="004424B8" w:rsidP="004424B8">
      <w:pPr>
        <w:pStyle w:val="ListNumber"/>
        <w:numPr>
          <w:ilvl w:val="0"/>
          <w:numId w:val="0"/>
        </w:numPr>
        <w:ind w:left="360" w:hanging="360"/>
        <w:rPr>
          <w:rFonts w:ascii="Arial" w:hAnsi="Arial" w:cs="Arial"/>
        </w:rPr>
      </w:pPr>
    </w:p>
    <w:p w14:paraId="30F068D0" w14:textId="77777777" w:rsidR="004424B8" w:rsidRPr="00081584" w:rsidRDefault="004424B8" w:rsidP="004424B8">
      <w:pPr>
        <w:pStyle w:val="ListNumber"/>
        <w:numPr>
          <w:ilvl w:val="0"/>
          <w:numId w:val="0"/>
        </w:numPr>
        <w:ind w:left="360" w:hanging="360"/>
        <w:rPr>
          <w:rFonts w:ascii="Arial" w:hAnsi="Arial" w:cs="Arial"/>
        </w:rPr>
      </w:pPr>
    </w:p>
    <w:p w14:paraId="7FFAECC8" w14:textId="77777777" w:rsidR="004424B8" w:rsidRPr="00081584" w:rsidRDefault="004424B8" w:rsidP="004424B8">
      <w:pPr>
        <w:pStyle w:val="ListNumber"/>
        <w:numPr>
          <w:ilvl w:val="0"/>
          <w:numId w:val="0"/>
        </w:numPr>
        <w:ind w:left="360" w:hanging="360"/>
        <w:rPr>
          <w:rFonts w:ascii="Arial" w:hAnsi="Arial" w:cs="Arial"/>
        </w:rPr>
      </w:pPr>
    </w:p>
    <w:p w14:paraId="2B68E734" w14:textId="77777777" w:rsidR="004424B8" w:rsidRPr="00081584" w:rsidRDefault="004424B8" w:rsidP="004424B8">
      <w:pPr>
        <w:pStyle w:val="ListNumber"/>
        <w:numPr>
          <w:ilvl w:val="0"/>
          <w:numId w:val="0"/>
        </w:numPr>
        <w:ind w:left="360" w:hanging="360"/>
        <w:rPr>
          <w:rFonts w:ascii="Arial" w:hAnsi="Arial" w:cs="Arial"/>
        </w:rPr>
      </w:pPr>
    </w:p>
    <w:p w14:paraId="07340F70" w14:textId="77777777" w:rsidR="004424B8" w:rsidRPr="00081584" w:rsidRDefault="004424B8" w:rsidP="00081584">
      <w:pPr>
        <w:pStyle w:val="ListNumber"/>
        <w:numPr>
          <w:ilvl w:val="0"/>
          <w:numId w:val="0"/>
        </w:numPr>
        <w:rPr>
          <w:rFonts w:ascii="Arial" w:hAnsi="Arial" w:cs="Arial"/>
        </w:rPr>
      </w:pPr>
    </w:p>
    <w:p w14:paraId="3754D29D" w14:textId="77777777" w:rsidR="008C311C" w:rsidRPr="00081584" w:rsidRDefault="008C311C" w:rsidP="004424B8">
      <w:pPr>
        <w:pStyle w:val="ListNumber"/>
        <w:numPr>
          <w:ilvl w:val="0"/>
          <w:numId w:val="0"/>
        </w:numPr>
        <w:ind w:left="360" w:hanging="360"/>
        <w:rPr>
          <w:rFonts w:ascii="Arial" w:hAnsi="Arial" w:cs="Arial"/>
        </w:rPr>
      </w:pPr>
    </w:p>
    <w:p w14:paraId="19EF6014" w14:textId="77777777" w:rsidR="008C311C" w:rsidRDefault="008C311C" w:rsidP="004424B8">
      <w:pPr>
        <w:pStyle w:val="ListNumber"/>
        <w:numPr>
          <w:ilvl w:val="0"/>
          <w:numId w:val="0"/>
        </w:numPr>
        <w:ind w:left="360" w:hanging="360"/>
        <w:rPr>
          <w:rFonts w:ascii="Arial" w:hAnsi="Arial" w:cs="Arial"/>
        </w:rPr>
      </w:pPr>
    </w:p>
    <w:p w14:paraId="1B5D86F3" w14:textId="77777777" w:rsidR="00081584" w:rsidRDefault="00081584" w:rsidP="004424B8">
      <w:pPr>
        <w:pStyle w:val="ListNumber"/>
        <w:numPr>
          <w:ilvl w:val="0"/>
          <w:numId w:val="0"/>
        </w:numPr>
        <w:ind w:left="360" w:hanging="360"/>
        <w:rPr>
          <w:rFonts w:ascii="Arial" w:hAnsi="Arial" w:cs="Arial"/>
        </w:rPr>
      </w:pPr>
    </w:p>
    <w:p w14:paraId="22BFC9A8" w14:textId="77777777" w:rsidR="002B4D5D" w:rsidRDefault="002B4D5D" w:rsidP="004424B8">
      <w:pPr>
        <w:pStyle w:val="ListNumber"/>
        <w:numPr>
          <w:ilvl w:val="0"/>
          <w:numId w:val="0"/>
        </w:numPr>
        <w:ind w:left="360" w:hanging="360"/>
        <w:rPr>
          <w:rFonts w:ascii="Arial" w:hAnsi="Arial" w:cs="Arial"/>
        </w:rPr>
      </w:pPr>
    </w:p>
    <w:p w14:paraId="6FA64C2E" w14:textId="77777777" w:rsidR="002B4D5D" w:rsidRDefault="002B4D5D" w:rsidP="004424B8">
      <w:pPr>
        <w:pStyle w:val="ListNumber"/>
        <w:numPr>
          <w:ilvl w:val="0"/>
          <w:numId w:val="0"/>
        </w:numPr>
        <w:ind w:left="360" w:hanging="360"/>
        <w:rPr>
          <w:rFonts w:ascii="Arial" w:hAnsi="Arial" w:cs="Arial"/>
        </w:rPr>
      </w:pPr>
    </w:p>
    <w:p w14:paraId="04BF3312" w14:textId="77777777" w:rsidR="002B4D5D" w:rsidRDefault="002B4D5D" w:rsidP="004424B8">
      <w:pPr>
        <w:pStyle w:val="ListNumber"/>
        <w:numPr>
          <w:ilvl w:val="0"/>
          <w:numId w:val="0"/>
        </w:numPr>
        <w:ind w:left="360" w:hanging="360"/>
        <w:rPr>
          <w:rFonts w:ascii="Arial" w:hAnsi="Arial" w:cs="Arial"/>
        </w:rPr>
      </w:pPr>
    </w:p>
    <w:p w14:paraId="2AF98852" w14:textId="77777777" w:rsidR="002B4D5D" w:rsidRDefault="002B4D5D" w:rsidP="004424B8">
      <w:pPr>
        <w:pStyle w:val="ListNumber"/>
        <w:numPr>
          <w:ilvl w:val="0"/>
          <w:numId w:val="0"/>
        </w:numPr>
        <w:ind w:left="360" w:hanging="360"/>
        <w:rPr>
          <w:rFonts w:ascii="Arial" w:hAnsi="Arial" w:cs="Arial"/>
        </w:rPr>
      </w:pPr>
    </w:p>
    <w:p w14:paraId="1D2E5847" w14:textId="77777777" w:rsidR="002B4D5D" w:rsidRDefault="002B4D5D" w:rsidP="004424B8">
      <w:pPr>
        <w:pStyle w:val="ListNumber"/>
        <w:numPr>
          <w:ilvl w:val="0"/>
          <w:numId w:val="0"/>
        </w:numPr>
        <w:ind w:left="360" w:hanging="360"/>
        <w:rPr>
          <w:rFonts w:ascii="Arial" w:hAnsi="Arial" w:cs="Arial"/>
        </w:rPr>
      </w:pPr>
    </w:p>
    <w:p w14:paraId="313E8298" w14:textId="77777777" w:rsidR="002B4D5D" w:rsidRDefault="002B4D5D" w:rsidP="004424B8">
      <w:pPr>
        <w:pStyle w:val="ListNumber"/>
        <w:numPr>
          <w:ilvl w:val="0"/>
          <w:numId w:val="0"/>
        </w:numPr>
        <w:ind w:left="360" w:hanging="360"/>
        <w:rPr>
          <w:rFonts w:ascii="Arial" w:hAnsi="Arial" w:cs="Arial"/>
        </w:rPr>
      </w:pPr>
    </w:p>
    <w:p w14:paraId="0D201534" w14:textId="77777777" w:rsidR="002B4D5D" w:rsidRDefault="002B4D5D" w:rsidP="004424B8">
      <w:pPr>
        <w:pStyle w:val="ListNumber"/>
        <w:numPr>
          <w:ilvl w:val="0"/>
          <w:numId w:val="0"/>
        </w:numPr>
        <w:ind w:left="360" w:hanging="360"/>
        <w:rPr>
          <w:rFonts w:ascii="Arial" w:hAnsi="Arial" w:cs="Arial"/>
        </w:rPr>
      </w:pPr>
    </w:p>
    <w:p w14:paraId="27CF29D8" w14:textId="77777777" w:rsidR="002B4D5D" w:rsidRDefault="002B4D5D" w:rsidP="004424B8">
      <w:pPr>
        <w:pStyle w:val="ListNumber"/>
        <w:numPr>
          <w:ilvl w:val="0"/>
          <w:numId w:val="0"/>
        </w:numPr>
        <w:ind w:left="360" w:hanging="360"/>
        <w:rPr>
          <w:rFonts w:ascii="Arial" w:hAnsi="Arial" w:cs="Arial"/>
        </w:rPr>
      </w:pPr>
    </w:p>
    <w:p w14:paraId="786F2C23" w14:textId="77777777" w:rsidR="002B4D5D" w:rsidRDefault="002B4D5D" w:rsidP="004424B8">
      <w:pPr>
        <w:pStyle w:val="ListNumber"/>
        <w:numPr>
          <w:ilvl w:val="0"/>
          <w:numId w:val="0"/>
        </w:numPr>
        <w:ind w:left="360" w:hanging="360"/>
        <w:rPr>
          <w:rFonts w:ascii="Arial" w:hAnsi="Arial" w:cs="Arial"/>
        </w:rPr>
      </w:pPr>
    </w:p>
    <w:p w14:paraId="1E14AC53" w14:textId="77777777" w:rsidR="002B4D5D" w:rsidRDefault="002B4D5D" w:rsidP="004424B8">
      <w:pPr>
        <w:pStyle w:val="ListNumber"/>
        <w:numPr>
          <w:ilvl w:val="0"/>
          <w:numId w:val="0"/>
        </w:numPr>
        <w:ind w:left="360" w:hanging="360"/>
        <w:rPr>
          <w:rFonts w:ascii="Arial" w:hAnsi="Arial" w:cs="Arial"/>
        </w:rPr>
      </w:pPr>
    </w:p>
    <w:p w14:paraId="63ACD54A" w14:textId="77777777" w:rsidR="002B4D5D" w:rsidRDefault="002B4D5D" w:rsidP="004424B8">
      <w:pPr>
        <w:pStyle w:val="ListNumber"/>
        <w:numPr>
          <w:ilvl w:val="0"/>
          <w:numId w:val="0"/>
        </w:numPr>
        <w:ind w:left="360" w:hanging="360"/>
        <w:rPr>
          <w:rFonts w:ascii="Arial" w:hAnsi="Arial" w:cs="Arial"/>
        </w:rPr>
      </w:pPr>
    </w:p>
    <w:p w14:paraId="47FBD18B" w14:textId="77777777" w:rsidR="002B4D5D" w:rsidRPr="00081584" w:rsidRDefault="002B4D5D" w:rsidP="004424B8">
      <w:pPr>
        <w:pStyle w:val="ListNumber"/>
        <w:numPr>
          <w:ilvl w:val="0"/>
          <w:numId w:val="0"/>
        </w:numPr>
        <w:ind w:left="360" w:hanging="360"/>
        <w:rPr>
          <w:rFonts w:ascii="Arial" w:hAnsi="Arial" w:cs="Arial"/>
        </w:rPr>
      </w:pPr>
    </w:p>
    <w:p w14:paraId="786DD36B" w14:textId="6E0EE9B9" w:rsidR="005D44EA" w:rsidRPr="00110A08" w:rsidRDefault="00AB345F" w:rsidP="00FE5325">
      <w:pPr>
        <w:rPr>
          <w:rFonts w:ascii="Arial" w:hAnsi="Arial" w:cs="Arial"/>
          <w:b/>
          <w:bCs/>
          <w:sz w:val="20"/>
          <w:szCs w:val="20"/>
        </w:rPr>
      </w:pPr>
      <w:r w:rsidRPr="00110A08">
        <w:rPr>
          <w:rFonts w:ascii="Arial" w:hAnsi="Arial" w:cs="Arial"/>
          <w:b/>
          <w:bCs/>
          <w:sz w:val="20"/>
          <w:szCs w:val="20"/>
        </w:rPr>
        <w:lastRenderedPageBreak/>
        <w:t>Introduction</w:t>
      </w:r>
      <w:r w:rsidR="00081584" w:rsidRPr="00110A08">
        <w:rPr>
          <w:rFonts w:ascii="Arial" w:hAnsi="Arial" w:cs="Arial"/>
          <w:b/>
          <w:bCs/>
          <w:sz w:val="20"/>
          <w:szCs w:val="20"/>
        </w:rPr>
        <w:t>.</w:t>
      </w:r>
    </w:p>
    <w:p w14:paraId="5E91CF6D" w14:textId="232DE70C" w:rsidR="008E130A" w:rsidRPr="00110A08" w:rsidRDefault="00097E4E" w:rsidP="008E130A">
      <w:pPr>
        <w:rPr>
          <w:rFonts w:ascii="Arial" w:eastAsia="Times New Roman" w:hAnsi="Arial" w:cs="Arial"/>
          <w:sz w:val="20"/>
          <w:szCs w:val="20"/>
          <w:lang w:val="en-GB" w:eastAsia="en-GB"/>
        </w:rPr>
      </w:pPr>
      <w:r w:rsidRPr="00097E4E">
        <w:rPr>
          <w:rFonts w:ascii="Arial" w:hAnsi="Arial" w:cs="Arial"/>
          <w:sz w:val="20"/>
          <w:szCs w:val="20"/>
          <w:lang w:val="en-GB"/>
        </w:rPr>
        <w:t>Organisational culture</w:t>
      </w:r>
      <w:r w:rsidRPr="00110A08">
        <w:rPr>
          <w:rFonts w:ascii="Arial" w:hAnsi="Arial" w:cs="Arial"/>
          <w:sz w:val="20"/>
          <w:szCs w:val="20"/>
          <w:lang w:val="en-GB"/>
        </w:rPr>
        <w:t>:</w:t>
      </w:r>
      <w:r w:rsidRPr="00097E4E">
        <w:rPr>
          <w:rFonts w:ascii="Arial" w:hAnsi="Arial" w:cs="Arial"/>
          <w:sz w:val="20"/>
          <w:szCs w:val="20"/>
          <w:lang w:val="en-GB"/>
        </w:rPr>
        <w:t xml:space="preserve"> refers to the shared </w:t>
      </w:r>
      <w:r w:rsidR="008E130A" w:rsidRPr="00110A08">
        <w:rPr>
          <w:rFonts w:ascii="Arial" w:eastAsia="Times New Roman" w:hAnsi="Arial" w:cs="Arial"/>
          <w:sz w:val="20"/>
          <w:szCs w:val="20"/>
          <w:lang w:val="en-GB" w:eastAsia="en-GB"/>
        </w:rPr>
        <w:t>t</w:t>
      </w:r>
      <w:r w:rsidR="008E130A" w:rsidRPr="00110A08">
        <w:rPr>
          <w:rFonts w:ascii="Arial" w:eastAsia="Times New Roman" w:hAnsi="Arial" w:cs="Arial"/>
          <w:sz w:val="20"/>
          <w:szCs w:val="20"/>
          <w:lang w:val="en-GB" w:eastAsia="en-GB"/>
        </w:rPr>
        <w:t>he common values, attitudes, customs, and behaviours that influence how members of an organization behave, think, and communicate are referred to as organisational culture. It embodies the "personality" of the company and affects everything from communication and decision-making to customer service and employee motivation. Over time, organisational history, daily routines, and leadership conduct all contribute to the development of culture, which eventually becomes a potent force that directs how workers react to obstacles, change, and strategic objectives. While a weak or dysfunctional culture can result in conflict, resistance, low morale, and bad organisational outcomes, a strong, positive culture can foster unity, promote good performance, and foster creativity. Organisational culture is widely acknowledged as a crucial component in defining an organization's long-term success due to its profound impact on behaviour and performance.</w:t>
      </w:r>
    </w:p>
    <w:p w14:paraId="333E9728" w14:textId="0727D80E" w:rsidR="004424B8" w:rsidRPr="00110A08" w:rsidRDefault="00097E4E">
      <w:pPr>
        <w:rPr>
          <w:rFonts w:ascii="Arial" w:hAnsi="Arial" w:cs="Arial"/>
          <w:color w:val="6D6D6D"/>
          <w:sz w:val="20"/>
          <w:szCs w:val="20"/>
          <w:shd w:val="clear" w:color="auto" w:fill="FFFFFF"/>
        </w:rPr>
      </w:pPr>
      <w:r w:rsidRPr="00110A08">
        <w:rPr>
          <w:rFonts w:ascii="Arial" w:hAnsi="Arial" w:cs="Arial"/>
          <w:color w:val="6D6D6D"/>
          <w:sz w:val="20"/>
          <w:szCs w:val="20"/>
          <w:shd w:val="clear" w:color="auto" w:fill="FFFFFF"/>
        </w:rPr>
        <w:t xml:space="preserve"> </w:t>
      </w:r>
      <w:r w:rsidR="00395761" w:rsidRPr="00110A08">
        <w:rPr>
          <w:rFonts w:ascii="Arial" w:hAnsi="Arial" w:cs="Arial"/>
          <w:color w:val="6D6D6D"/>
          <w:sz w:val="20"/>
          <w:szCs w:val="20"/>
          <w:shd w:val="clear" w:color="auto" w:fill="FFFFFF"/>
        </w:rPr>
        <w:t>(</w:t>
      </w:r>
      <w:r w:rsidRPr="00110A08">
        <w:rPr>
          <w:rFonts w:ascii="Arial" w:hAnsi="Arial" w:cs="Arial"/>
          <w:color w:val="6D6D6D"/>
          <w:sz w:val="20"/>
          <w:szCs w:val="20"/>
          <w:shd w:val="clear" w:color="auto" w:fill="FFFFFF"/>
        </w:rPr>
        <w:t xml:space="preserve">Last </w:t>
      </w:r>
      <w:r w:rsidR="00B53013" w:rsidRPr="00110A08">
        <w:rPr>
          <w:rFonts w:ascii="Arial" w:hAnsi="Arial" w:cs="Arial"/>
          <w:color w:val="6D6D6D"/>
          <w:sz w:val="20"/>
          <w:szCs w:val="20"/>
          <w:shd w:val="clear" w:color="auto" w:fill="FFFFFF"/>
        </w:rPr>
        <w:t>Updated:</w:t>
      </w:r>
      <w:r w:rsidRPr="00110A08">
        <w:rPr>
          <w:rFonts w:ascii="Arial" w:hAnsi="Arial" w:cs="Arial"/>
          <w:color w:val="6D6D6D"/>
          <w:sz w:val="20"/>
          <w:szCs w:val="20"/>
          <w:shd w:val="clear" w:color="auto" w:fill="FFFFFF"/>
        </w:rPr>
        <w:t xml:space="preserve"> 23 </w:t>
      </w:r>
      <w:r w:rsidR="00395761" w:rsidRPr="00110A08">
        <w:rPr>
          <w:rFonts w:ascii="Arial" w:hAnsi="Arial" w:cs="Arial"/>
          <w:color w:val="6D6D6D"/>
          <w:sz w:val="20"/>
          <w:szCs w:val="20"/>
          <w:shd w:val="clear" w:color="auto" w:fill="FFFFFF"/>
        </w:rPr>
        <w:t>Jul</w:t>
      </w:r>
      <w:r w:rsidRPr="00110A08">
        <w:rPr>
          <w:rFonts w:ascii="Arial" w:hAnsi="Arial" w:cs="Arial"/>
          <w:color w:val="6D6D6D"/>
          <w:sz w:val="20"/>
          <w:szCs w:val="20"/>
          <w:shd w:val="clear" w:color="auto" w:fill="FFFFFF"/>
        </w:rPr>
        <w:t xml:space="preserve"> 2025</w:t>
      </w:r>
      <w:r w:rsidR="00395761" w:rsidRPr="00110A08">
        <w:rPr>
          <w:rFonts w:ascii="Arial" w:hAnsi="Arial" w:cs="Arial"/>
          <w:color w:val="6D6D6D"/>
          <w:sz w:val="20"/>
          <w:szCs w:val="20"/>
          <w:shd w:val="clear" w:color="auto" w:fill="FFFFFF"/>
        </w:rPr>
        <w:t>)</w:t>
      </w:r>
    </w:p>
    <w:p w14:paraId="24BBD7A4" w14:textId="32B1097F" w:rsidR="00097E4E" w:rsidRPr="00110A08" w:rsidRDefault="00097E4E">
      <w:pPr>
        <w:rPr>
          <w:rFonts w:ascii="Arial" w:hAnsi="Arial" w:cs="Arial"/>
          <w:b/>
          <w:bCs/>
          <w:sz w:val="20"/>
          <w:szCs w:val="20"/>
          <w:lang w:val="en-GB"/>
        </w:rPr>
      </w:pPr>
      <w:r w:rsidRPr="00110A08">
        <w:rPr>
          <w:rFonts w:ascii="Arial" w:hAnsi="Arial" w:cs="Arial"/>
          <w:b/>
          <w:bCs/>
          <w:sz w:val="20"/>
          <w:szCs w:val="20"/>
          <w:lang w:val="en-GB"/>
        </w:rPr>
        <w:t xml:space="preserve">Introduction of </w:t>
      </w:r>
      <w:r w:rsidR="00B53013" w:rsidRPr="00110A08">
        <w:rPr>
          <w:rFonts w:ascii="Arial" w:hAnsi="Arial" w:cs="Arial"/>
          <w:b/>
          <w:bCs/>
          <w:sz w:val="20"/>
          <w:szCs w:val="20"/>
          <w:lang w:val="en-GB"/>
        </w:rPr>
        <w:t>Company.</w:t>
      </w:r>
    </w:p>
    <w:p w14:paraId="05724F18" w14:textId="198B43A8" w:rsidR="00D907A4" w:rsidRPr="00110A08" w:rsidRDefault="00D907A4" w:rsidP="00277841">
      <w:pPr>
        <w:rPr>
          <w:rFonts w:ascii="Arial" w:eastAsia="Times New Roman" w:hAnsi="Arial" w:cs="Arial"/>
          <w:sz w:val="20"/>
          <w:szCs w:val="20"/>
          <w:lang w:val="en-GB" w:eastAsia="en-GB"/>
        </w:rPr>
      </w:pPr>
      <w:r w:rsidRPr="00D907A4">
        <w:rPr>
          <w:rFonts w:ascii="Arial" w:eastAsia="Times New Roman" w:hAnsi="Arial" w:cs="Arial"/>
          <w:sz w:val="20"/>
          <w:szCs w:val="20"/>
          <w:lang w:val="en-GB" w:eastAsia="en-GB"/>
        </w:rPr>
        <w:t>British Airways PLC is a British air transport business formed</w:t>
      </w:r>
      <w:r w:rsidR="008E130A" w:rsidRPr="00110A08">
        <w:rPr>
          <w:rFonts w:ascii="Arial" w:eastAsia="Times New Roman" w:hAnsi="Arial" w:cs="Arial"/>
          <w:sz w:val="20"/>
          <w:szCs w:val="20"/>
          <w:lang w:val="en-GB" w:eastAsia="en-GB"/>
        </w:rPr>
        <w:t xml:space="preserve"> </w:t>
      </w:r>
      <w:r w:rsidR="00613CC4" w:rsidRPr="00110A08">
        <w:rPr>
          <w:rFonts w:ascii="Arial" w:eastAsia="Times New Roman" w:hAnsi="Arial" w:cs="Arial"/>
          <w:sz w:val="20"/>
          <w:szCs w:val="20"/>
          <w:lang w:val="en-GB" w:eastAsia="en-GB"/>
        </w:rPr>
        <w:t>o</w:t>
      </w:r>
      <w:r w:rsidR="008E130A" w:rsidRPr="00110A08">
        <w:rPr>
          <w:rFonts w:ascii="Arial" w:eastAsia="Times New Roman" w:hAnsi="Arial" w:cs="Arial"/>
          <w:sz w:val="20"/>
          <w:szCs w:val="20"/>
          <w:lang w:val="en-GB" w:eastAsia="en-GB"/>
        </w:rPr>
        <w:t xml:space="preserve">ne of the biggest and most reputable airlines in the UK, British Airways (BA) is well-known around the world for its lengthy history, vast route network, and distinctive brand. The airline, which was established in 1974 </w:t>
      </w:r>
      <w:r w:rsidR="00613CC4" w:rsidRPr="00110A08">
        <w:rPr>
          <w:rFonts w:ascii="Arial" w:eastAsia="Times New Roman" w:hAnsi="Arial" w:cs="Arial"/>
          <w:sz w:val="20"/>
          <w:szCs w:val="20"/>
          <w:lang w:val="en-GB" w:eastAsia="en-GB"/>
        </w:rPr>
        <w:t>because of</w:t>
      </w:r>
      <w:r w:rsidR="008E130A" w:rsidRPr="00110A08">
        <w:rPr>
          <w:rFonts w:ascii="Arial" w:eastAsia="Times New Roman" w:hAnsi="Arial" w:cs="Arial"/>
          <w:sz w:val="20"/>
          <w:szCs w:val="20"/>
          <w:lang w:val="en-GB" w:eastAsia="en-GB"/>
        </w:rPr>
        <w:t xml:space="preserve"> the merger of BOAC and BEA, has developed into a significant global carrier with its main hub at London Heathrow Airport. British Airways, a member of the International Airlines Group (IAG), markets itself as a premium airline that prioritises safety, high-quality service, and worldwide connectivity while serving millions of passengers annually across short-haul and long-haul destinations. Throughout the years, BA has been instrumental in forming the UK aviation sector, managing times of growth, financial strain, technical advancement, and </w:t>
      </w:r>
      <w:r w:rsidR="00613CC4" w:rsidRPr="00110A08">
        <w:rPr>
          <w:rFonts w:ascii="Arial" w:eastAsia="Times New Roman" w:hAnsi="Arial" w:cs="Arial"/>
          <w:sz w:val="20"/>
          <w:szCs w:val="20"/>
          <w:lang w:val="en-GB" w:eastAsia="en-GB"/>
        </w:rPr>
        <w:t>organisational Its</w:t>
      </w:r>
      <w:r w:rsidR="00613CC4" w:rsidRPr="00110A08">
        <w:rPr>
          <w:rFonts w:ascii="Arial" w:eastAsia="Times New Roman" w:hAnsi="Arial" w:cs="Arial"/>
          <w:sz w:val="20"/>
          <w:szCs w:val="20"/>
          <w:lang w:val="en-GB" w:eastAsia="en-GB"/>
        </w:rPr>
        <w:t xml:space="preserve"> performance, reputation, and strategic thinking continue to have an impact on the travel and tourist industry </w:t>
      </w:r>
      <w:r w:rsidR="00613CC4" w:rsidRPr="00110A08">
        <w:rPr>
          <w:rFonts w:ascii="Arial" w:eastAsia="Times New Roman" w:hAnsi="Arial" w:cs="Arial"/>
          <w:sz w:val="20"/>
          <w:szCs w:val="20"/>
          <w:lang w:val="en-GB" w:eastAsia="en-GB"/>
        </w:rPr>
        <w:t>as well as</w:t>
      </w:r>
      <w:r w:rsidR="00613CC4" w:rsidRPr="00110A08">
        <w:rPr>
          <w:rFonts w:ascii="Arial" w:eastAsia="Times New Roman" w:hAnsi="Arial" w:cs="Arial"/>
          <w:sz w:val="20"/>
          <w:szCs w:val="20"/>
          <w:lang w:val="en-GB" w:eastAsia="en-GB"/>
        </w:rPr>
        <w:t xml:space="preserve"> the airline business. Analysing how British Airways' organisational culture, leadership choices, and operational procedures impact its overall performance and </w:t>
      </w:r>
      <w:r w:rsidR="00613CC4" w:rsidRPr="00110A08">
        <w:rPr>
          <w:rFonts w:ascii="Arial" w:eastAsia="Times New Roman" w:hAnsi="Arial" w:cs="Arial"/>
          <w:sz w:val="20"/>
          <w:szCs w:val="20"/>
          <w:lang w:val="en-GB" w:eastAsia="en-GB"/>
        </w:rPr>
        <w:t>long-term</w:t>
      </w:r>
      <w:r w:rsidR="00613CC4" w:rsidRPr="00110A08">
        <w:rPr>
          <w:rFonts w:ascii="Arial" w:eastAsia="Times New Roman" w:hAnsi="Arial" w:cs="Arial"/>
          <w:sz w:val="20"/>
          <w:szCs w:val="20"/>
          <w:lang w:val="en-GB" w:eastAsia="en-GB"/>
        </w:rPr>
        <w:t xml:space="preserve"> success requires an understanding of the organization.</w:t>
      </w:r>
    </w:p>
    <w:p w14:paraId="769D3B5E" w14:textId="53661BB7" w:rsidR="00D907A4" w:rsidRPr="00110A08" w:rsidRDefault="00277841" w:rsidP="00D907A4">
      <w:pPr>
        <w:spacing w:after="0" w:line="240" w:lineRule="auto"/>
        <w:rPr>
          <w:rFonts w:ascii="Arial" w:hAnsi="Arial" w:cs="Arial"/>
          <w:color w:val="666666"/>
          <w:sz w:val="20"/>
          <w:szCs w:val="20"/>
          <w:shd w:val="clear" w:color="auto" w:fill="FAFAFA"/>
        </w:rPr>
      </w:pPr>
      <w:r w:rsidRPr="00110A08">
        <w:rPr>
          <w:rFonts w:ascii="Arial" w:hAnsi="Arial" w:cs="Arial"/>
          <w:color w:val="666666"/>
          <w:sz w:val="20"/>
          <w:szCs w:val="20"/>
          <w:shd w:val="clear" w:color="auto" w:fill="FAFAFA"/>
        </w:rPr>
        <w:t>(</w:t>
      </w:r>
      <w:r w:rsidR="00D907A4" w:rsidRPr="00110A08">
        <w:rPr>
          <w:rFonts w:ascii="Arial" w:hAnsi="Arial" w:cs="Arial"/>
          <w:color w:val="666666"/>
          <w:sz w:val="20"/>
          <w:szCs w:val="20"/>
          <w:shd w:val="clear" w:color="auto" w:fill="FAFAFA"/>
        </w:rPr>
        <w:t>Feb. 23, 2026,</w:t>
      </w:r>
      <w:r w:rsidRPr="00110A08">
        <w:rPr>
          <w:rFonts w:ascii="Arial" w:hAnsi="Arial" w:cs="Arial"/>
          <w:color w:val="666666"/>
          <w:sz w:val="20"/>
          <w:szCs w:val="20"/>
          <w:shd w:val="clear" w:color="auto" w:fill="FAFAFA"/>
        </w:rPr>
        <w:t>)</w:t>
      </w:r>
    </w:p>
    <w:p w14:paraId="0EACF257" w14:textId="62CAE381" w:rsidR="004424B8" w:rsidRPr="00110A08" w:rsidRDefault="004424B8">
      <w:pPr>
        <w:rPr>
          <w:rFonts w:ascii="Arial" w:hAnsi="Arial" w:cs="Arial"/>
          <w:b/>
          <w:bCs/>
          <w:sz w:val="20"/>
          <w:szCs w:val="20"/>
          <w:lang w:val="en-GB"/>
        </w:rPr>
      </w:pPr>
    </w:p>
    <w:p w14:paraId="48D995F0" w14:textId="33B13518" w:rsidR="008901D2" w:rsidRPr="00110A08" w:rsidRDefault="00AB345F" w:rsidP="00157272">
      <w:pPr>
        <w:rPr>
          <w:rFonts w:ascii="Arial" w:hAnsi="Arial" w:cs="Arial"/>
          <w:b/>
          <w:bCs/>
          <w:sz w:val="20"/>
          <w:szCs w:val="20"/>
        </w:rPr>
      </w:pPr>
      <w:proofErr w:type="spellStart"/>
      <w:r w:rsidRPr="00110A08">
        <w:rPr>
          <w:rFonts w:ascii="Arial" w:hAnsi="Arial" w:cs="Arial"/>
          <w:b/>
          <w:bCs/>
          <w:sz w:val="20"/>
          <w:szCs w:val="20"/>
        </w:rPr>
        <w:t>Organisational</w:t>
      </w:r>
      <w:proofErr w:type="spellEnd"/>
      <w:r w:rsidRPr="00110A08">
        <w:rPr>
          <w:rFonts w:ascii="Arial" w:hAnsi="Arial" w:cs="Arial"/>
          <w:b/>
          <w:bCs/>
          <w:sz w:val="20"/>
          <w:szCs w:val="20"/>
        </w:rPr>
        <w:t xml:space="preserve"> Culture of </w:t>
      </w:r>
      <w:r w:rsidR="00B53013" w:rsidRPr="00110A08">
        <w:rPr>
          <w:rFonts w:ascii="Arial" w:hAnsi="Arial" w:cs="Arial"/>
          <w:b/>
          <w:bCs/>
          <w:sz w:val="20"/>
          <w:szCs w:val="20"/>
        </w:rPr>
        <w:t>British Airways</w:t>
      </w:r>
      <w:r w:rsidR="00157272" w:rsidRPr="00110A08">
        <w:rPr>
          <w:rFonts w:ascii="Arial" w:hAnsi="Arial" w:cs="Arial"/>
          <w:b/>
          <w:bCs/>
          <w:sz w:val="20"/>
          <w:szCs w:val="20"/>
        </w:rPr>
        <w:t>.</w:t>
      </w:r>
    </w:p>
    <w:p w14:paraId="79AEDCA3" w14:textId="6ADEF82E" w:rsidR="0060065B" w:rsidRPr="00110A08" w:rsidRDefault="00157272" w:rsidP="00157272">
      <w:pPr>
        <w:rPr>
          <w:rFonts w:ascii="Arial" w:hAnsi="Arial" w:cs="Arial"/>
          <w:sz w:val="20"/>
          <w:szCs w:val="20"/>
        </w:rPr>
      </w:pPr>
      <w:r w:rsidRPr="00157272">
        <w:rPr>
          <w:rFonts w:ascii="Arial" w:eastAsia="Times New Roman" w:hAnsi="Arial" w:cs="Arial"/>
          <w:sz w:val="20"/>
          <w:szCs w:val="20"/>
          <w:lang w:val="en-GB" w:eastAsia="en-GB"/>
        </w:rPr>
        <w:t>British Airways' culture is formed by its role as the UK's national flag carrier, combining a long-standing history of professionalism and excellent customer service with a modern focus on innovation, empowerment, and diversity. The airline fosters a culture in which staff are encouraged to contribute creative ideas, embrace change, and take pride in representing Britain on a worldwide scale. BA values teamwork, open communication, and mutual support, establishing itself as a community that looks after both customers and colleagues. In recent years, the organization has prioritised diversity, belonging, and employee well-being, with the goal of creating a workplace where individuals feel valued and appreciated. At the same time, BA's culture reflects the realities of a highly competitive aviation sector, where efficiency, agility, and constant improvement</w:t>
      </w:r>
      <w:r w:rsidRPr="00110A08">
        <w:rPr>
          <w:rFonts w:ascii="Arial" w:eastAsia="Times New Roman" w:hAnsi="Arial" w:cs="Arial"/>
          <w:sz w:val="20"/>
          <w:szCs w:val="20"/>
          <w:lang w:val="en-GB" w:eastAsia="en-GB"/>
        </w:rPr>
        <w:t xml:space="preserve"> </w:t>
      </w:r>
      <w:r w:rsidRPr="00110A08">
        <w:rPr>
          <w:rFonts w:ascii="Arial" w:eastAsia="Times New Roman" w:hAnsi="Arial" w:cs="Arial"/>
          <w:sz w:val="20"/>
          <w:szCs w:val="20"/>
          <w:lang w:val="en-GB" w:eastAsia="en-GB"/>
        </w:rPr>
        <w:t>are essential. BA has experienced significant cultural shifts, including the "Putting People First" project, which aimed to turn the airline from a bureaucratic, inward-looking organi</w:t>
      </w:r>
      <w:r w:rsidR="00F66CBA" w:rsidRPr="00110A08">
        <w:rPr>
          <w:rFonts w:ascii="Arial" w:eastAsia="Times New Roman" w:hAnsi="Arial" w:cs="Arial"/>
          <w:sz w:val="20"/>
          <w:szCs w:val="20"/>
          <w:lang w:val="en-GB" w:eastAsia="en-GB"/>
        </w:rPr>
        <w:t>s</w:t>
      </w:r>
      <w:r w:rsidRPr="00110A08">
        <w:rPr>
          <w:rFonts w:ascii="Arial" w:eastAsia="Times New Roman" w:hAnsi="Arial" w:cs="Arial"/>
          <w:sz w:val="20"/>
          <w:szCs w:val="20"/>
          <w:lang w:val="en-GB" w:eastAsia="en-GB"/>
        </w:rPr>
        <w:t xml:space="preserve">ation to a customer-centric, service-driven one. While this transition is frequently celebrated, academic research reveals contradictions between BA's idealistic culture and </w:t>
      </w:r>
      <w:r w:rsidRPr="00110A08">
        <w:rPr>
          <w:rFonts w:ascii="Arial" w:eastAsia="Times New Roman" w:hAnsi="Arial" w:cs="Arial"/>
          <w:sz w:val="20"/>
          <w:szCs w:val="20"/>
          <w:lang w:val="en-GB" w:eastAsia="en-GB"/>
        </w:rPr>
        <w:lastRenderedPageBreak/>
        <w:t xml:space="preserve">operational demands, such as times of industrial conflict and employee unhappiness. BA's culture balances legacy and modernisation, emphasising national pride, service excellence, and fostering creativity, resilience, and shared problem-solving </w:t>
      </w:r>
      <w:r w:rsidR="0060065B" w:rsidRPr="00110A08">
        <w:rPr>
          <w:rFonts w:ascii="Arial" w:eastAsia="Times New Roman" w:hAnsi="Arial" w:cs="Arial"/>
          <w:sz w:val="20"/>
          <w:szCs w:val="20"/>
          <w:lang w:val="en-GB" w:eastAsia="en-GB"/>
        </w:rPr>
        <w:t>across the organi</w:t>
      </w:r>
      <w:r w:rsidR="00F66CBA" w:rsidRPr="00110A08">
        <w:rPr>
          <w:rFonts w:ascii="Arial" w:eastAsia="Times New Roman" w:hAnsi="Arial" w:cs="Arial"/>
          <w:sz w:val="20"/>
          <w:szCs w:val="20"/>
          <w:lang w:val="en-GB" w:eastAsia="en-GB"/>
        </w:rPr>
        <w:t>s</w:t>
      </w:r>
      <w:r w:rsidR="0060065B" w:rsidRPr="00110A08">
        <w:rPr>
          <w:rFonts w:ascii="Arial" w:eastAsia="Times New Roman" w:hAnsi="Arial" w:cs="Arial"/>
          <w:sz w:val="20"/>
          <w:szCs w:val="20"/>
          <w:lang w:val="en-GB" w:eastAsia="en-GB"/>
        </w:rPr>
        <w:t>ation.</w:t>
      </w:r>
    </w:p>
    <w:p w14:paraId="2BA0CD6C" w14:textId="1A1FEBC2" w:rsidR="005D44EA" w:rsidRPr="00110A08" w:rsidRDefault="00AB345F" w:rsidP="00FE5325">
      <w:pPr>
        <w:rPr>
          <w:rFonts w:ascii="Arial" w:hAnsi="Arial" w:cs="Arial"/>
          <w:b/>
          <w:bCs/>
          <w:sz w:val="20"/>
          <w:szCs w:val="20"/>
        </w:rPr>
      </w:pPr>
      <w:r w:rsidRPr="00110A08">
        <w:rPr>
          <w:rFonts w:ascii="Arial" w:hAnsi="Arial" w:cs="Arial"/>
          <w:b/>
          <w:bCs/>
          <w:sz w:val="20"/>
          <w:szCs w:val="20"/>
        </w:rPr>
        <w:t>Influence of Culture on Structure and Decision-Making</w:t>
      </w:r>
      <w:r w:rsidR="00EF639B" w:rsidRPr="00110A08">
        <w:rPr>
          <w:rFonts w:ascii="Arial" w:hAnsi="Arial" w:cs="Arial"/>
          <w:b/>
          <w:bCs/>
          <w:sz w:val="20"/>
          <w:szCs w:val="20"/>
        </w:rPr>
        <w:t>.</w:t>
      </w:r>
    </w:p>
    <w:p w14:paraId="3305619B" w14:textId="145A1770" w:rsidR="00F7768D" w:rsidRPr="00110A08" w:rsidRDefault="00F7768D" w:rsidP="00F7768D">
      <w:pPr>
        <w:spacing w:after="0" w:line="240" w:lineRule="auto"/>
        <w:rPr>
          <w:rFonts w:ascii="Arial" w:eastAsia="Times New Roman" w:hAnsi="Arial" w:cs="Arial"/>
          <w:sz w:val="20"/>
          <w:szCs w:val="20"/>
          <w:lang w:val="en-GB" w:eastAsia="en-GB"/>
        </w:rPr>
      </w:pPr>
      <w:r w:rsidRPr="00F7768D">
        <w:rPr>
          <w:rFonts w:ascii="Arial" w:eastAsia="Times New Roman" w:hAnsi="Arial" w:cs="Arial"/>
          <w:sz w:val="20"/>
          <w:szCs w:val="20"/>
          <w:lang w:val="en-GB" w:eastAsia="en-GB"/>
        </w:rPr>
        <w:t xml:space="preserve">The organisational culture of British Airways has traditionally had a significant impact on the company's structural layout and decision-making procedures, influencing the distribution of power, the flow of information, and the formulation of strategic decisions. Due to its beginnings as a state-owned national carrier, BA has long been known for its hierarchical, top-down mentality. Due to this heritage, front-line staff members had little </w:t>
      </w:r>
      <w:r w:rsidRPr="00110A08">
        <w:rPr>
          <w:rFonts w:ascii="Arial" w:eastAsia="Times New Roman" w:hAnsi="Arial" w:cs="Arial"/>
          <w:sz w:val="20"/>
          <w:szCs w:val="20"/>
          <w:lang w:val="en-GB" w:eastAsia="en-GB"/>
        </w:rPr>
        <w:t>autonomy,</w:t>
      </w:r>
      <w:r w:rsidRPr="00F7768D">
        <w:rPr>
          <w:rFonts w:ascii="Arial" w:eastAsia="Times New Roman" w:hAnsi="Arial" w:cs="Arial"/>
          <w:sz w:val="20"/>
          <w:szCs w:val="20"/>
          <w:lang w:val="en-GB" w:eastAsia="en-GB"/>
        </w:rPr>
        <w:t xml:space="preserve"> and decision-making power was concentrated at senior management levels. Because of this, decisions frequently proceeded slowly via the approval process, which decreased organisational agility and made it challenging for BA to react swiftly to changes in the market, client expectations, or operational problems. Additionally, an obvious power gap between management and employees was perpetuated by this hierarchical culture, which led to tense labour relations and frequent labour conflicts. </w:t>
      </w:r>
    </w:p>
    <w:p w14:paraId="219B243C" w14:textId="77777777" w:rsidR="0041113A" w:rsidRPr="00110A08" w:rsidRDefault="00F7768D" w:rsidP="0041113A">
      <w:pPr>
        <w:rPr>
          <w:rFonts w:ascii="Arial" w:eastAsia="Times New Roman" w:hAnsi="Arial" w:cs="Arial"/>
          <w:sz w:val="20"/>
          <w:szCs w:val="20"/>
          <w:lang w:val="en-GB" w:eastAsia="en-GB"/>
        </w:rPr>
      </w:pPr>
      <w:r w:rsidRPr="00F7768D">
        <w:rPr>
          <w:rFonts w:ascii="Arial" w:eastAsia="Times New Roman" w:hAnsi="Arial" w:cs="Arial"/>
          <w:sz w:val="20"/>
          <w:szCs w:val="20"/>
          <w:lang w:val="en-GB" w:eastAsia="en-GB"/>
        </w:rPr>
        <w:t xml:space="preserve">especially with ground personnel and cabin crew. Decision-making was directly impacted by these conflicts since employees felt left out of conversations that had an impact on their working conditions and leadership frequently prioritised control and cost-cutting. </w:t>
      </w:r>
      <w:r w:rsidRPr="00F7768D">
        <w:rPr>
          <w:rFonts w:ascii="Arial" w:eastAsia="Times New Roman" w:hAnsi="Arial" w:cs="Arial"/>
          <w:sz w:val="20"/>
          <w:szCs w:val="20"/>
          <w:lang w:val="en-GB" w:eastAsia="en-GB"/>
        </w:rPr>
        <w:br/>
        <w:t xml:space="preserve">Communication gaps between staff and leadership have also been a cultural problem for BA. Frontline employees may not completely get the reasoning behind strategic decisions when communication is erratic or excessively formal, which can result in resistance, misalignment, and diminished trust. Employees thought decisions were imposed rather than created jointly during significant restructuring periods, such as the 2010 cabin crew strikes and the more recent post-pandemic employment cutbacks. Bottom-up feedback has historically been discouraged by the culture of low employee involvement, which means that important operational insights from frontline staff were frequently disregarded in decision-making. </w:t>
      </w:r>
      <w:r w:rsidR="0041113A" w:rsidRPr="00110A08">
        <w:rPr>
          <w:rFonts w:ascii="Arial" w:eastAsia="Times New Roman" w:hAnsi="Arial" w:cs="Arial"/>
          <w:sz w:val="20"/>
          <w:szCs w:val="20"/>
          <w:lang w:val="en-GB" w:eastAsia="en-GB"/>
        </w:rPr>
        <w:t>At the strategic level, BA's leadership progressively took choices that were in accordance with cultural values, like funding customer service training, rethinking hiring to emphasise attitude and interpersonal skills, and establishing BA as a high-end, customer-focused international airline. But the culture also led to conflicts and structural changes, especially when service-driven values clashed with cost-cutting strategies, union demands, and operational pressures. All things considered, BA shows how organisational culture affects not just an organization's structure but also who makes decisions, how quickly they are made, and which values inform those decisions at all organisational levels.</w:t>
      </w:r>
    </w:p>
    <w:p w14:paraId="146126DB" w14:textId="57C9C858" w:rsidR="00F7768D" w:rsidRPr="00F7768D" w:rsidRDefault="00F7768D" w:rsidP="00F7768D">
      <w:pPr>
        <w:spacing w:after="0" w:line="240" w:lineRule="auto"/>
        <w:rPr>
          <w:rFonts w:ascii="Arial" w:eastAsia="Times New Roman" w:hAnsi="Arial" w:cs="Arial"/>
          <w:sz w:val="20"/>
          <w:szCs w:val="20"/>
          <w:lang w:val="en-GB" w:eastAsia="en-GB"/>
        </w:rPr>
      </w:pPr>
    </w:p>
    <w:p w14:paraId="0CE15518" w14:textId="77777777" w:rsidR="00F7768D" w:rsidRPr="00F7768D" w:rsidRDefault="00F7768D" w:rsidP="00F7768D">
      <w:pPr>
        <w:spacing w:after="0" w:line="240" w:lineRule="auto"/>
        <w:rPr>
          <w:rFonts w:ascii="Arial" w:eastAsia="Times New Roman" w:hAnsi="Arial" w:cs="Arial"/>
          <w:sz w:val="20"/>
          <w:szCs w:val="20"/>
          <w:lang w:val="en-GB" w:eastAsia="en-GB"/>
        </w:rPr>
      </w:pPr>
    </w:p>
    <w:p w14:paraId="4B8455F0" w14:textId="41CE9D9E" w:rsidR="00EF639B" w:rsidRPr="00EF639B" w:rsidRDefault="00EF639B" w:rsidP="00EF639B">
      <w:pPr>
        <w:spacing w:after="0" w:line="240" w:lineRule="auto"/>
        <w:rPr>
          <w:rFonts w:ascii="Arial" w:eastAsia="Times New Roman" w:hAnsi="Arial" w:cs="Arial"/>
          <w:sz w:val="20"/>
          <w:szCs w:val="20"/>
          <w:lang w:val="en-GB" w:eastAsia="en-GB"/>
        </w:rPr>
      </w:pPr>
    </w:p>
    <w:p w14:paraId="147B1E34" w14:textId="77777777" w:rsidR="00EF639B" w:rsidRPr="00110A08" w:rsidRDefault="00EF639B" w:rsidP="00FE5325">
      <w:pPr>
        <w:rPr>
          <w:rFonts w:ascii="Arial" w:hAnsi="Arial" w:cs="Arial"/>
          <w:sz w:val="20"/>
          <w:szCs w:val="20"/>
        </w:rPr>
      </w:pPr>
    </w:p>
    <w:p w14:paraId="2BB1F0EF" w14:textId="415FF253" w:rsidR="005D44EA" w:rsidRPr="00110A08" w:rsidRDefault="00F01E8F" w:rsidP="00FE5325">
      <w:pPr>
        <w:rPr>
          <w:rFonts w:ascii="Arial" w:hAnsi="Arial" w:cs="Arial"/>
          <w:b/>
          <w:bCs/>
          <w:sz w:val="20"/>
          <w:szCs w:val="20"/>
        </w:rPr>
      </w:pPr>
      <w:r w:rsidRPr="00110A08">
        <w:rPr>
          <w:rFonts w:ascii="Arial" w:hAnsi="Arial" w:cs="Arial"/>
          <w:b/>
          <w:bCs/>
          <w:sz w:val="20"/>
          <w:szCs w:val="20"/>
        </w:rPr>
        <w:t>Identifying</w:t>
      </w:r>
      <w:r w:rsidR="00AB345F" w:rsidRPr="00110A08">
        <w:rPr>
          <w:rFonts w:ascii="Arial" w:hAnsi="Arial" w:cs="Arial"/>
          <w:b/>
          <w:bCs/>
          <w:sz w:val="20"/>
          <w:szCs w:val="20"/>
        </w:rPr>
        <w:t xml:space="preserve"> Cultural Types: Models and Frameworks</w:t>
      </w:r>
      <w:r w:rsidRPr="00110A08">
        <w:rPr>
          <w:rFonts w:ascii="Arial" w:hAnsi="Arial" w:cs="Arial"/>
          <w:b/>
          <w:bCs/>
          <w:sz w:val="20"/>
          <w:szCs w:val="20"/>
        </w:rPr>
        <w:t>.</w:t>
      </w:r>
    </w:p>
    <w:p w14:paraId="448D51C6" w14:textId="035F09B0" w:rsidR="00F01E8F" w:rsidRPr="00110A08" w:rsidRDefault="00F01E8F" w:rsidP="00F01E8F">
      <w:pPr>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When we apply known organisational culture models, we can gain a better understanding of British Airways' (BA) culture.</w:t>
      </w:r>
    </w:p>
    <w:p w14:paraId="4955A3D9" w14:textId="17B44B5F" w:rsidR="00F01E8F" w:rsidRPr="00110A08" w:rsidRDefault="00F01E8F" w:rsidP="00F01E8F">
      <w:pPr>
        <w:rPr>
          <w:rFonts w:ascii="Arial" w:eastAsia="Times New Roman" w:hAnsi="Arial" w:cs="Arial"/>
          <w:b/>
          <w:bCs/>
          <w:sz w:val="20"/>
          <w:szCs w:val="20"/>
          <w:lang w:val="en-GB" w:eastAsia="en-GB"/>
        </w:rPr>
      </w:pPr>
      <w:r w:rsidRPr="00110A08">
        <w:rPr>
          <w:rFonts w:ascii="Arial" w:eastAsia="Times New Roman" w:hAnsi="Arial" w:cs="Arial"/>
          <w:b/>
          <w:bCs/>
          <w:sz w:val="20"/>
          <w:szCs w:val="20"/>
          <w:lang w:val="en-GB" w:eastAsia="en-GB"/>
        </w:rPr>
        <w:t>Theories.</w:t>
      </w:r>
    </w:p>
    <w:p w14:paraId="4CCBF781" w14:textId="75EAC4A7" w:rsidR="005B234F" w:rsidRPr="00110A08" w:rsidRDefault="00F01E8F" w:rsidP="00C34031">
      <w:pPr>
        <w:pStyle w:val="ListParagraph"/>
        <w:numPr>
          <w:ilvl w:val="0"/>
          <w:numId w:val="15"/>
        </w:numPr>
        <w:spacing w:after="0" w:line="240" w:lineRule="auto"/>
        <w:rPr>
          <w:rFonts w:ascii="Arial" w:eastAsia="Times New Roman" w:hAnsi="Arial" w:cs="Arial"/>
          <w:b/>
          <w:bCs/>
          <w:sz w:val="20"/>
          <w:szCs w:val="20"/>
          <w:lang w:val="en-GB" w:eastAsia="en-GB"/>
        </w:rPr>
      </w:pPr>
      <w:r w:rsidRPr="00110A08">
        <w:rPr>
          <w:rFonts w:ascii="Arial" w:eastAsia="Times New Roman" w:hAnsi="Arial" w:cs="Arial"/>
          <w:b/>
          <w:bCs/>
          <w:sz w:val="20"/>
          <w:szCs w:val="20"/>
          <w:lang w:val="en-GB" w:eastAsia="en-GB"/>
        </w:rPr>
        <w:t>Schein's Three Levels of Culture (1985</w:t>
      </w:r>
      <w:r w:rsidR="005B234F" w:rsidRPr="00110A08">
        <w:rPr>
          <w:rFonts w:ascii="Arial" w:eastAsia="Times New Roman" w:hAnsi="Arial" w:cs="Arial"/>
          <w:b/>
          <w:bCs/>
          <w:sz w:val="20"/>
          <w:szCs w:val="20"/>
          <w:lang w:val="en-GB" w:eastAsia="en-GB"/>
        </w:rPr>
        <w:t>,</w:t>
      </w:r>
      <w:r w:rsidRPr="00110A08">
        <w:rPr>
          <w:rFonts w:ascii="Arial" w:eastAsia="Times New Roman" w:hAnsi="Arial" w:cs="Arial"/>
          <w:b/>
          <w:bCs/>
          <w:sz w:val="20"/>
          <w:szCs w:val="20"/>
          <w:lang w:val="en-GB" w:eastAsia="en-GB"/>
        </w:rPr>
        <w:t xml:space="preserve"> 2010)</w:t>
      </w:r>
    </w:p>
    <w:p w14:paraId="6651F9E4" w14:textId="77777777" w:rsidR="005B234F" w:rsidRPr="00110A08" w:rsidRDefault="00F01E8F" w:rsidP="00A303BA">
      <w:pPr>
        <w:pStyle w:val="ListParagraph"/>
        <w:spacing w:after="0" w:line="240" w:lineRule="auto"/>
        <w:rPr>
          <w:rFonts w:ascii="Arial" w:eastAsia="Times New Roman" w:hAnsi="Arial" w:cs="Arial"/>
          <w:b/>
          <w:bCs/>
          <w:sz w:val="20"/>
          <w:szCs w:val="20"/>
          <w:lang w:val="en-GB" w:eastAsia="en-GB"/>
        </w:rPr>
      </w:pPr>
      <w:r w:rsidRPr="00110A08">
        <w:rPr>
          <w:rFonts w:ascii="Arial" w:eastAsia="Times New Roman" w:hAnsi="Arial" w:cs="Arial"/>
          <w:sz w:val="20"/>
          <w:szCs w:val="20"/>
          <w:lang w:val="en-GB" w:eastAsia="en-GB"/>
        </w:rPr>
        <w:t>Schein describes culture in three layers</w:t>
      </w:r>
      <w:r w:rsidRPr="00110A08">
        <w:rPr>
          <w:rFonts w:ascii="Arial" w:eastAsia="Times New Roman" w:hAnsi="Arial" w:cs="Arial"/>
          <w:sz w:val="20"/>
          <w:szCs w:val="20"/>
          <w:lang w:val="en-GB" w:eastAsia="en-GB"/>
        </w:rPr>
        <w:br/>
      </w:r>
      <w:r w:rsidRPr="00110A08">
        <w:rPr>
          <w:rFonts w:ascii="Arial" w:eastAsia="Times New Roman" w:hAnsi="Arial" w:cs="Arial"/>
          <w:b/>
          <w:bCs/>
          <w:sz w:val="20"/>
          <w:szCs w:val="20"/>
          <w:lang w:val="en-GB" w:eastAsia="en-GB"/>
        </w:rPr>
        <w:t>The Theory</w:t>
      </w:r>
    </w:p>
    <w:p w14:paraId="17DD2804" w14:textId="47E2E402" w:rsidR="00F01E8F" w:rsidRPr="00110A08" w:rsidRDefault="00F01E8F" w:rsidP="00A303BA">
      <w:pPr>
        <w:pStyle w:val="ListParagraph"/>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 • Artefacts include visible behaviours, symbols, and rituals. </w:t>
      </w:r>
    </w:p>
    <w:p w14:paraId="5CEB7EE3" w14:textId="77777777" w:rsidR="00F01E8F" w:rsidRPr="00110A08" w:rsidRDefault="00F01E8F" w:rsidP="00A303BA">
      <w:pPr>
        <w:pStyle w:val="ListParagraph"/>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 Espoused ideals, strategy, and mission. </w:t>
      </w:r>
    </w:p>
    <w:p w14:paraId="45327CA9" w14:textId="52C384EB" w:rsidR="00F01E8F" w:rsidRPr="00110A08" w:rsidRDefault="00F01E8F" w:rsidP="00A303BA">
      <w:pPr>
        <w:pStyle w:val="ListParagraph"/>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lastRenderedPageBreak/>
        <w:t xml:space="preserve">• Basic Assumptions are unconscious assumptions that influence behaviour. </w:t>
      </w:r>
      <w:r w:rsidRPr="00110A08">
        <w:rPr>
          <w:rFonts w:ascii="Arial" w:eastAsia="Times New Roman" w:hAnsi="Arial" w:cs="Arial"/>
          <w:sz w:val="20"/>
          <w:szCs w:val="20"/>
          <w:lang w:val="en-GB" w:eastAsia="en-GB"/>
        </w:rPr>
        <w:br/>
      </w:r>
      <w:r w:rsidRPr="00110A08">
        <w:rPr>
          <w:rFonts w:ascii="Arial" w:eastAsia="Times New Roman" w:hAnsi="Arial" w:cs="Arial"/>
          <w:b/>
          <w:bCs/>
          <w:sz w:val="20"/>
          <w:szCs w:val="20"/>
          <w:lang w:val="en-GB" w:eastAsia="en-GB"/>
        </w:rPr>
        <w:t>How does it identify BA's culture?</w:t>
      </w:r>
      <w:r w:rsidRPr="00110A08">
        <w:rPr>
          <w:rFonts w:ascii="Arial" w:eastAsia="Times New Roman" w:hAnsi="Arial" w:cs="Arial"/>
          <w:sz w:val="20"/>
          <w:szCs w:val="20"/>
          <w:lang w:val="en-GB" w:eastAsia="en-GB"/>
        </w:rPr>
        <w:t xml:space="preserve"> </w:t>
      </w:r>
    </w:p>
    <w:p w14:paraId="6DA5FEAF" w14:textId="46B1D892" w:rsidR="00F01E8F" w:rsidRPr="00110A08" w:rsidRDefault="00F01E8F" w:rsidP="00A303BA">
      <w:pPr>
        <w:pStyle w:val="ListParagraph"/>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Artefacts include clothing, safety procedures, official communication, and national branding.</w:t>
      </w:r>
    </w:p>
    <w:p w14:paraId="6EA9DED5" w14:textId="77777777" w:rsidR="00F01E8F" w:rsidRPr="00110A08" w:rsidRDefault="00F01E8F" w:rsidP="00A303BA">
      <w:pPr>
        <w:pStyle w:val="ListParagraph"/>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 • Espoused values include customer service, teamwork, innovation, and empowerment.</w:t>
      </w:r>
    </w:p>
    <w:p w14:paraId="4C9A72D0" w14:textId="142871FE" w:rsidR="00F01E8F" w:rsidRPr="00110A08" w:rsidRDefault="00F01E8F" w:rsidP="00A303BA">
      <w:pPr>
        <w:pStyle w:val="ListParagraph"/>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 • Assumptions include prioritising safety, professionalism, national pride, and providing excellent service. </w:t>
      </w:r>
      <w:r w:rsidRPr="00110A08">
        <w:rPr>
          <w:rFonts w:ascii="Arial" w:eastAsia="Times New Roman" w:hAnsi="Arial" w:cs="Arial"/>
          <w:sz w:val="20"/>
          <w:szCs w:val="20"/>
          <w:lang w:val="en-GB" w:eastAsia="en-GB"/>
        </w:rPr>
        <w:br/>
        <w:t>This model demonstrates BA's safety-driven, professional culture, with a focus on innovation and empowerment.</w:t>
      </w:r>
    </w:p>
    <w:p w14:paraId="7911130E" w14:textId="4ACC7389" w:rsidR="005B234F" w:rsidRPr="005B234F" w:rsidRDefault="005B234F" w:rsidP="005B234F">
      <w:pPr>
        <w:spacing w:after="0" w:line="240" w:lineRule="auto"/>
        <w:rPr>
          <w:rFonts w:ascii="Arial" w:eastAsia="Times New Roman" w:hAnsi="Arial" w:cs="Arial"/>
          <w:sz w:val="20"/>
          <w:szCs w:val="20"/>
          <w:lang w:val="en-GB" w:eastAsia="en-GB"/>
        </w:rPr>
      </w:pPr>
    </w:p>
    <w:p w14:paraId="0AE71431" w14:textId="026EB61F" w:rsidR="005B234F" w:rsidRPr="00110A08" w:rsidRDefault="005B234F" w:rsidP="00A303BA">
      <w:pPr>
        <w:pStyle w:val="ListParagraph"/>
        <w:numPr>
          <w:ilvl w:val="0"/>
          <w:numId w:val="15"/>
        </w:numPr>
        <w:spacing w:after="0" w:line="240" w:lineRule="auto"/>
        <w:rPr>
          <w:rFonts w:ascii="Arial" w:eastAsia="Times New Roman" w:hAnsi="Arial" w:cs="Arial"/>
          <w:sz w:val="20"/>
          <w:szCs w:val="20"/>
          <w:lang w:val="en-GB" w:eastAsia="en-GB"/>
        </w:rPr>
      </w:pPr>
      <w:r w:rsidRPr="005B234F">
        <w:rPr>
          <w:rFonts w:ascii="Arial" w:eastAsia="Times New Roman" w:hAnsi="Arial" w:cs="Arial"/>
          <w:b/>
          <w:bCs/>
          <w:sz w:val="20"/>
          <w:szCs w:val="20"/>
          <w:lang w:val="en-GB" w:eastAsia="en-GB"/>
        </w:rPr>
        <w:t xml:space="preserve">Handy’s Four Cultural Types (1993) </w:t>
      </w:r>
      <w:r w:rsidRPr="005B234F">
        <w:rPr>
          <w:rFonts w:ascii="Arial" w:eastAsia="Times New Roman" w:hAnsi="Arial" w:cs="Arial"/>
          <w:b/>
          <w:bCs/>
          <w:sz w:val="20"/>
          <w:szCs w:val="20"/>
          <w:lang w:val="en-GB" w:eastAsia="en-GB"/>
        </w:rPr>
        <w:br/>
      </w:r>
      <w:r w:rsidRPr="005B234F">
        <w:rPr>
          <w:rFonts w:ascii="Arial" w:eastAsia="Times New Roman" w:hAnsi="Arial" w:cs="Arial"/>
          <w:sz w:val="20"/>
          <w:szCs w:val="20"/>
          <w:lang w:val="en-GB" w:eastAsia="en-GB"/>
        </w:rPr>
        <w:t xml:space="preserve">Handy defines four types: power, role, task, and person. </w:t>
      </w:r>
      <w:r w:rsidRPr="005B234F">
        <w:rPr>
          <w:rFonts w:ascii="Arial" w:eastAsia="Times New Roman" w:hAnsi="Arial" w:cs="Arial"/>
          <w:sz w:val="20"/>
          <w:szCs w:val="20"/>
          <w:lang w:val="en-GB" w:eastAsia="en-GB"/>
        </w:rPr>
        <w:br/>
        <w:t>The Theory</w:t>
      </w:r>
    </w:p>
    <w:p w14:paraId="1E7E1749" w14:textId="04450033" w:rsidR="005B234F" w:rsidRPr="00110A08" w:rsidRDefault="005B234F" w:rsidP="00A303BA">
      <w:pPr>
        <w:pStyle w:val="ListParagraph"/>
        <w:numPr>
          <w:ilvl w:val="0"/>
          <w:numId w:val="17"/>
        </w:num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Power Culture: central authority, quick judgements. </w:t>
      </w:r>
    </w:p>
    <w:p w14:paraId="664FFE78" w14:textId="77777777" w:rsidR="005B234F" w:rsidRPr="00110A08" w:rsidRDefault="005B234F" w:rsidP="005B234F">
      <w:pPr>
        <w:pStyle w:val="ListParagraph"/>
        <w:rPr>
          <w:rFonts w:ascii="Arial" w:eastAsia="Times New Roman" w:hAnsi="Arial" w:cs="Arial"/>
          <w:sz w:val="20"/>
          <w:szCs w:val="20"/>
          <w:lang w:val="en-GB" w:eastAsia="en-GB"/>
        </w:rPr>
      </w:pPr>
    </w:p>
    <w:p w14:paraId="61565EFB" w14:textId="637EA80E" w:rsidR="005B234F" w:rsidRPr="00110A08" w:rsidRDefault="005B234F" w:rsidP="00A303BA">
      <w:pPr>
        <w:pStyle w:val="ListParagraph"/>
        <w:numPr>
          <w:ilvl w:val="0"/>
          <w:numId w:val="17"/>
        </w:numPr>
        <w:spacing w:after="0" w:line="240" w:lineRule="auto"/>
        <w:rPr>
          <w:rFonts w:ascii="Arial" w:eastAsia="Times New Roman" w:hAnsi="Arial" w:cs="Arial"/>
          <w:sz w:val="20"/>
          <w:szCs w:val="20"/>
          <w:lang w:val="en-GB" w:eastAsia="en-GB"/>
        </w:rPr>
      </w:pPr>
      <w:r w:rsidRPr="005B234F">
        <w:rPr>
          <w:rFonts w:ascii="Arial" w:eastAsia="Times New Roman" w:hAnsi="Arial" w:cs="Arial"/>
          <w:sz w:val="20"/>
          <w:szCs w:val="20"/>
          <w:lang w:val="en-GB" w:eastAsia="en-GB"/>
        </w:rPr>
        <w:t>Role Culture: bureaucracy, norms, and hierarchy.</w:t>
      </w:r>
    </w:p>
    <w:p w14:paraId="4986B8D2" w14:textId="77777777" w:rsidR="005B234F" w:rsidRPr="00110A08" w:rsidRDefault="005B234F" w:rsidP="005B234F">
      <w:pPr>
        <w:pStyle w:val="ListParagraph"/>
        <w:rPr>
          <w:rFonts w:ascii="Arial" w:eastAsia="Times New Roman" w:hAnsi="Arial" w:cs="Arial"/>
          <w:sz w:val="20"/>
          <w:szCs w:val="20"/>
          <w:lang w:val="en-GB" w:eastAsia="en-GB"/>
        </w:rPr>
      </w:pPr>
    </w:p>
    <w:p w14:paraId="1DE6C661" w14:textId="77777777" w:rsidR="00A303BA" w:rsidRPr="00110A08" w:rsidRDefault="00A303BA" w:rsidP="00A303BA">
      <w:pPr>
        <w:pStyle w:val="ListParagraph"/>
        <w:spacing w:after="0" w:line="240" w:lineRule="auto"/>
        <w:rPr>
          <w:rFonts w:ascii="Arial" w:eastAsia="Times New Roman" w:hAnsi="Arial" w:cs="Arial"/>
          <w:sz w:val="20"/>
          <w:szCs w:val="20"/>
          <w:lang w:val="en-GB" w:eastAsia="en-GB"/>
        </w:rPr>
      </w:pPr>
    </w:p>
    <w:p w14:paraId="61C3AF2C" w14:textId="3B82DDD8" w:rsidR="005B234F" w:rsidRPr="00110A08" w:rsidRDefault="005B234F" w:rsidP="00A303BA">
      <w:pPr>
        <w:pStyle w:val="ListParagraph"/>
        <w:numPr>
          <w:ilvl w:val="0"/>
          <w:numId w:val="17"/>
        </w:numPr>
        <w:spacing w:after="0" w:line="240" w:lineRule="auto"/>
        <w:rPr>
          <w:rFonts w:ascii="Arial" w:eastAsia="Times New Roman" w:hAnsi="Arial" w:cs="Arial"/>
          <w:sz w:val="20"/>
          <w:szCs w:val="20"/>
          <w:lang w:val="en-GB" w:eastAsia="en-GB"/>
        </w:rPr>
      </w:pPr>
      <w:r w:rsidRPr="005B234F">
        <w:rPr>
          <w:rFonts w:ascii="Arial" w:eastAsia="Times New Roman" w:hAnsi="Arial" w:cs="Arial"/>
          <w:sz w:val="20"/>
          <w:szCs w:val="20"/>
          <w:lang w:val="en-GB" w:eastAsia="en-GB"/>
        </w:rPr>
        <w:t xml:space="preserve">Task Culture emphasises teamwork and problem-solving. </w:t>
      </w:r>
    </w:p>
    <w:p w14:paraId="2B241AB4" w14:textId="77777777" w:rsidR="005B234F" w:rsidRPr="00110A08" w:rsidRDefault="005B234F" w:rsidP="005B234F">
      <w:pPr>
        <w:pStyle w:val="ListParagraph"/>
        <w:rPr>
          <w:rFonts w:ascii="Arial" w:eastAsia="Times New Roman" w:hAnsi="Arial" w:cs="Arial"/>
          <w:sz w:val="20"/>
          <w:szCs w:val="20"/>
          <w:lang w:val="en-GB" w:eastAsia="en-GB"/>
        </w:rPr>
      </w:pPr>
    </w:p>
    <w:p w14:paraId="0C2825AB" w14:textId="1E589977" w:rsidR="005B234F" w:rsidRPr="00110A08" w:rsidRDefault="005B234F" w:rsidP="00A303BA">
      <w:pPr>
        <w:pStyle w:val="ListParagraph"/>
        <w:numPr>
          <w:ilvl w:val="0"/>
          <w:numId w:val="17"/>
        </w:numPr>
        <w:spacing w:after="0" w:line="240" w:lineRule="auto"/>
        <w:rPr>
          <w:rFonts w:ascii="Arial" w:eastAsia="Times New Roman" w:hAnsi="Arial" w:cs="Arial"/>
          <w:sz w:val="20"/>
          <w:szCs w:val="20"/>
          <w:lang w:val="en-GB" w:eastAsia="en-GB"/>
        </w:rPr>
      </w:pPr>
      <w:r w:rsidRPr="005B234F">
        <w:rPr>
          <w:rFonts w:ascii="Arial" w:eastAsia="Times New Roman" w:hAnsi="Arial" w:cs="Arial"/>
          <w:sz w:val="20"/>
          <w:szCs w:val="20"/>
          <w:lang w:val="en-GB" w:eastAsia="en-GB"/>
        </w:rPr>
        <w:t>Person Culture is individual-</w:t>
      </w:r>
      <w:r w:rsidRPr="00110A08">
        <w:rPr>
          <w:rFonts w:ascii="Arial" w:eastAsia="Times New Roman" w:hAnsi="Arial" w:cs="Arial"/>
          <w:sz w:val="20"/>
          <w:szCs w:val="20"/>
          <w:lang w:val="en-GB" w:eastAsia="en-GB"/>
        </w:rPr>
        <w:t>cantered</w:t>
      </w:r>
      <w:r w:rsidRPr="005B234F">
        <w:rPr>
          <w:rFonts w:ascii="Arial" w:eastAsia="Times New Roman" w:hAnsi="Arial" w:cs="Arial"/>
          <w:sz w:val="20"/>
          <w:szCs w:val="20"/>
          <w:lang w:val="en-GB" w:eastAsia="en-GB"/>
        </w:rPr>
        <w:t xml:space="preserve">. </w:t>
      </w:r>
      <w:r w:rsidRPr="005B234F">
        <w:rPr>
          <w:rFonts w:ascii="Arial" w:eastAsia="Times New Roman" w:hAnsi="Arial" w:cs="Arial"/>
          <w:sz w:val="20"/>
          <w:szCs w:val="20"/>
          <w:lang w:val="en-GB" w:eastAsia="en-GB"/>
        </w:rPr>
        <w:br/>
      </w:r>
      <w:r w:rsidRPr="005B234F">
        <w:rPr>
          <w:rFonts w:ascii="Arial" w:eastAsia="Times New Roman" w:hAnsi="Arial" w:cs="Arial"/>
          <w:b/>
          <w:bCs/>
          <w:sz w:val="20"/>
          <w:szCs w:val="20"/>
          <w:lang w:val="en-GB" w:eastAsia="en-GB"/>
        </w:rPr>
        <w:t>How does it identify BA's culture</w:t>
      </w:r>
      <w:r w:rsidRPr="00110A08">
        <w:rPr>
          <w:rFonts w:ascii="Arial" w:eastAsia="Times New Roman" w:hAnsi="Arial" w:cs="Arial"/>
          <w:b/>
          <w:bCs/>
          <w:sz w:val="20"/>
          <w:szCs w:val="20"/>
          <w:lang w:val="en-GB" w:eastAsia="en-GB"/>
        </w:rPr>
        <w:t>.</w:t>
      </w:r>
    </w:p>
    <w:p w14:paraId="6C32C48D" w14:textId="77777777" w:rsidR="005B234F" w:rsidRPr="00110A08" w:rsidRDefault="005B234F" w:rsidP="005B234F">
      <w:pPr>
        <w:pStyle w:val="ListParagraph"/>
        <w:rPr>
          <w:rFonts w:ascii="Arial" w:eastAsia="Times New Roman" w:hAnsi="Arial" w:cs="Arial"/>
          <w:sz w:val="20"/>
          <w:szCs w:val="20"/>
          <w:lang w:val="en-GB" w:eastAsia="en-GB"/>
        </w:rPr>
      </w:pPr>
    </w:p>
    <w:p w14:paraId="52ACC30B" w14:textId="6FB5E23C" w:rsidR="00C34031" w:rsidRPr="00110A08" w:rsidRDefault="005B234F" w:rsidP="00A303BA">
      <w:pPr>
        <w:pStyle w:val="ListParagraph"/>
        <w:numPr>
          <w:ilvl w:val="0"/>
          <w:numId w:val="17"/>
        </w:numPr>
        <w:spacing w:after="0" w:line="240" w:lineRule="auto"/>
        <w:rPr>
          <w:rFonts w:ascii="Arial" w:eastAsia="Times New Roman" w:hAnsi="Arial" w:cs="Arial"/>
          <w:sz w:val="20"/>
          <w:szCs w:val="20"/>
          <w:lang w:val="en-GB" w:eastAsia="en-GB"/>
        </w:rPr>
      </w:pPr>
      <w:r w:rsidRPr="005B234F">
        <w:rPr>
          <w:rFonts w:ascii="Arial" w:eastAsia="Times New Roman" w:hAnsi="Arial" w:cs="Arial"/>
          <w:sz w:val="20"/>
          <w:szCs w:val="20"/>
          <w:lang w:val="en-GB" w:eastAsia="en-GB"/>
        </w:rPr>
        <w:t xml:space="preserve">Historically, role culture was hierarchical, rule-based, and formal. </w:t>
      </w:r>
    </w:p>
    <w:p w14:paraId="4CFCDCA5" w14:textId="77777777" w:rsidR="00C34031" w:rsidRPr="00110A08" w:rsidRDefault="00C34031" w:rsidP="00C34031">
      <w:pPr>
        <w:spacing w:after="0" w:line="240" w:lineRule="auto"/>
        <w:rPr>
          <w:rFonts w:ascii="Arial" w:eastAsia="Times New Roman" w:hAnsi="Arial" w:cs="Arial"/>
          <w:sz w:val="20"/>
          <w:szCs w:val="20"/>
          <w:lang w:val="en-GB" w:eastAsia="en-GB"/>
        </w:rPr>
      </w:pPr>
    </w:p>
    <w:p w14:paraId="18D2024D" w14:textId="4B9B1475" w:rsidR="005B234F" w:rsidRPr="00110A08" w:rsidRDefault="005B234F" w:rsidP="00A303BA">
      <w:pPr>
        <w:pStyle w:val="ListParagraph"/>
        <w:numPr>
          <w:ilvl w:val="0"/>
          <w:numId w:val="17"/>
        </w:num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During change periods: Task Culture (teamwork and customer-focused). </w:t>
      </w:r>
    </w:p>
    <w:p w14:paraId="4BAEF8DF" w14:textId="77777777" w:rsidR="005B234F" w:rsidRPr="00110A08" w:rsidRDefault="005B234F" w:rsidP="005B234F">
      <w:pPr>
        <w:pStyle w:val="ListParagraph"/>
        <w:rPr>
          <w:rFonts w:ascii="Arial" w:eastAsia="Times New Roman" w:hAnsi="Arial" w:cs="Arial"/>
          <w:sz w:val="20"/>
          <w:szCs w:val="20"/>
          <w:lang w:val="en-GB" w:eastAsia="en-GB"/>
        </w:rPr>
      </w:pPr>
    </w:p>
    <w:p w14:paraId="434F4046" w14:textId="1FD8B3C5" w:rsidR="005B234F" w:rsidRPr="00110A08" w:rsidRDefault="005B234F" w:rsidP="00A303BA">
      <w:pPr>
        <w:pStyle w:val="ListParagraph"/>
        <w:numPr>
          <w:ilvl w:val="0"/>
          <w:numId w:val="17"/>
        </w:numPr>
        <w:spacing w:after="0" w:line="240" w:lineRule="auto"/>
        <w:rPr>
          <w:rFonts w:ascii="Arial" w:eastAsia="Times New Roman" w:hAnsi="Arial" w:cs="Arial"/>
          <w:sz w:val="20"/>
          <w:szCs w:val="20"/>
          <w:lang w:val="en-GB" w:eastAsia="en-GB"/>
        </w:rPr>
      </w:pPr>
      <w:r w:rsidRPr="005B234F">
        <w:rPr>
          <w:rFonts w:ascii="Arial" w:eastAsia="Times New Roman" w:hAnsi="Arial" w:cs="Arial"/>
          <w:sz w:val="20"/>
          <w:szCs w:val="20"/>
          <w:lang w:val="en-GB" w:eastAsia="en-GB"/>
        </w:rPr>
        <w:t xml:space="preserve">During strong leadership eras: Power Culture (centralised decisions). </w:t>
      </w:r>
      <w:r w:rsidRPr="005B234F">
        <w:rPr>
          <w:rFonts w:ascii="Arial" w:eastAsia="Times New Roman" w:hAnsi="Arial" w:cs="Arial"/>
          <w:sz w:val="20"/>
          <w:szCs w:val="20"/>
          <w:lang w:val="en-GB" w:eastAsia="en-GB"/>
        </w:rPr>
        <w:br/>
        <w:t>BA is a combination of roles and tasks, varying by era and department</w:t>
      </w:r>
      <w:r w:rsidR="00C34031" w:rsidRPr="00110A08">
        <w:rPr>
          <w:rFonts w:ascii="Arial" w:eastAsia="Times New Roman" w:hAnsi="Arial" w:cs="Arial"/>
          <w:sz w:val="20"/>
          <w:szCs w:val="20"/>
          <w:lang w:val="en-GB" w:eastAsia="en-GB"/>
        </w:rPr>
        <w:t>.</w:t>
      </w:r>
    </w:p>
    <w:p w14:paraId="6D05BE0B" w14:textId="77777777" w:rsidR="00C34031" w:rsidRPr="00110A08" w:rsidRDefault="00C34031" w:rsidP="00C34031">
      <w:pPr>
        <w:pStyle w:val="ListParagraph"/>
        <w:spacing w:after="0" w:line="240" w:lineRule="auto"/>
        <w:rPr>
          <w:rFonts w:ascii="Arial" w:eastAsia="Times New Roman" w:hAnsi="Arial" w:cs="Arial"/>
          <w:sz w:val="20"/>
          <w:szCs w:val="20"/>
          <w:lang w:val="en-GB" w:eastAsia="en-GB"/>
        </w:rPr>
      </w:pPr>
    </w:p>
    <w:p w14:paraId="4C42C856" w14:textId="77777777" w:rsidR="00C34031" w:rsidRPr="00110A08" w:rsidRDefault="00C34031" w:rsidP="00C34031">
      <w:pPr>
        <w:pStyle w:val="ListParagraph"/>
        <w:spacing w:after="0" w:line="240" w:lineRule="auto"/>
        <w:rPr>
          <w:rFonts w:ascii="Arial" w:eastAsia="Times New Roman" w:hAnsi="Arial" w:cs="Arial"/>
          <w:sz w:val="20"/>
          <w:szCs w:val="20"/>
          <w:lang w:val="en-GB" w:eastAsia="en-GB"/>
        </w:rPr>
      </w:pPr>
    </w:p>
    <w:p w14:paraId="713C538C" w14:textId="77777777" w:rsidR="00C34031" w:rsidRPr="00110A08" w:rsidRDefault="00C34031" w:rsidP="00C34031">
      <w:pPr>
        <w:pStyle w:val="ListParagraph"/>
        <w:numPr>
          <w:ilvl w:val="0"/>
          <w:numId w:val="15"/>
        </w:numPr>
        <w:spacing w:after="0" w:line="240" w:lineRule="auto"/>
        <w:rPr>
          <w:rFonts w:ascii="Arial" w:eastAsia="Times New Roman" w:hAnsi="Arial" w:cs="Arial"/>
          <w:b/>
          <w:bCs/>
          <w:sz w:val="20"/>
          <w:szCs w:val="20"/>
          <w:lang w:val="en-GB" w:eastAsia="en-GB"/>
        </w:rPr>
      </w:pPr>
      <w:r w:rsidRPr="00110A08">
        <w:rPr>
          <w:rFonts w:ascii="Arial" w:eastAsia="Times New Roman" w:hAnsi="Arial" w:cs="Arial"/>
          <w:b/>
          <w:bCs/>
          <w:sz w:val="20"/>
          <w:szCs w:val="20"/>
          <w:lang w:val="en-GB" w:eastAsia="en-GB"/>
        </w:rPr>
        <w:t xml:space="preserve">Deal </w:t>
      </w:r>
      <w:r w:rsidRPr="00110A08">
        <w:rPr>
          <w:rFonts w:ascii="Arial" w:eastAsia="Times New Roman" w:hAnsi="Arial" w:cs="Arial"/>
          <w:b/>
          <w:bCs/>
          <w:sz w:val="20"/>
          <w:szCs w:val="20"/>
          <w:lang w:val="en-GB" w:eastAsia="en-GB"/>
        </w:rPr>
        <w:t xml:space="preserve">&amp; </w:t>
      </w:r>
      <w:r w:rsidRPr="00110A08">
        <w:rPr>
          <w:rFonts w:ascii="Arial" w:eastAsia="Times New Roman" w:hAnsi="Arial" w:cs="Arial"/>
          <w:b/>
          <w:bCs/>
          <w:sz w:val="20"/>
          <w:szCs w:val="20"/>
          <w:lang w:val="en-GB" w:eastAsia="en-GB"/>
        </w:rPr>
        <w:t>Kennedy’s Cultural Model (1982)</w:t>
      </w:r>
    </w:p>
    <w:p w14:paraId="2BFA20BA" w14:textId="71557EF9" w:rsidR="00C34031" w:rsidRPr="00110A08" w:rsidRDefault="00C34031" w:rsidP="00A303BA">
      <w:p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br/>
      </w:r>
      <w:r w:rsidR="00A303BA" w:rsidRPr="00110A08">
        <w:rPr>
          <w:rFonts w:ascii="Arial" w:eastAsia="Times New Roman" w:hAnsi="Arial" w:cs="Arial"/>
          <w:sz w:val="20"/>
          <w:szCs w:val="20"/>
          <w:lang w:val="en-GB" w:eastAsia="en-GB"/>
        </w:rPr>
        <w:t xml:space="preserve">         </w:t>
      </w:r>
      <w:r w:rsidRPr="00110A08">
        <w:rPr>
          <w:rFonts w:ascii="Arial" w:eastAsia="Times New Roman" w:hAnsi="Arial" w:cs="Arial"/>
          <w:sz w:val="20"/>
          <w:szCs w:val="20"/>
          <w:lang w:val="en-GB" w:eastAsia="en-GB"/>
        </w:rPr>
        <w:t xml:space="preserve">Culture is affected by the level of risk and the fast pace of feedback. </w:t>
      </w:r>
      <w:r w:rsidRPr="00110A08">
        <w:rPr>
          <w:rFonts w:ascii="Arial" w:eastAsia="Times New Roman" w:hAnsi="Arial" w:cs="Arial"/>
          <w:sz w:val="20"/>
          <w:szCs w:val="20"/>
          <w:lang w:val="en-GB" w:eastAsia="en-GB"/>
        </w:rPr>
        <w:br/>
      </w:r>
      <w:r w:rsidR="001F34A6" w:rsidRPr="00110A08">
        <w:rPr>
          <w:rFonts w:ascii="Arial" w:eastAsia="Times New Roman" w:hAnsi="Arial" w:cs="Arial"/>
          <w:sz w:val="20"/>
          <w:szCs w:val="20"/>
          <w:lang w:val="en-GB" w:eastAsia="en-GB"/>
        </w:rPr>
        <w:t xml:space="preserve">         </w:t>
      </w:r>
      <w:r w:rsidRPr="00110A08">
        <w:rPr>
          <w:rFonts w:ascii="Arial" w:eastAsia="Times New Roman" w:hAnsi="Arial" w:cs="Arial"/>
          <w:sz w:val="20"/>
          <w:szCs w:val="20"/>
          <w:lang w:val="en-GB" w:eastAsia="en-GB"/>
        </w:rPr>
        <w:t>The Theory</w:t>
      </w:r>
    </w:p>
    <w:p w14:paraId="1113F45A" w14:textId="30B4DA5C" w:rsidR="00C34031" w:rsidRPr="00110A08" w:rsidRDefault="00C34031" w:rsidP="00A303BA">
      <w:pPr>
        <w:pStyle w:val="ListParagraph"/>
        <w:numPr>
          <w:ilvl w:val="0"/>
          <w:numId w:val="22"/>
        </w:num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Tough Guy/Macho </w:t>
      </w:r>
      <w:r w:rsidRPr="00110A08">
        <w:rPr>
          <w:rFonts w:ascii="Arial" w:eastAsia="Times New Roman" w:hAnsi="Arial" w:cs="Arial"/>
          <w:sz w:val="20"/>
          <w:szCs w:val="20"/>
          <w:lang w:val="en-GB" w:eastAsia="en-GB"/>
        </w:rPr>
        <w:br/>
        <w:t xml:space="preserve">Work and play hard. </w:t>
      </w:r>
      <w:r w:rsidRPr="00110A08">
        <w:rPr>
          <w:rFonts w:ascii="Arial" w:eastAsia="Times New Roman" w:hAnsi="Arial" w:cs="Arial"/>
          <w:sz w:val="20"/>
          <w:szCs w:val="20"/>
          <w:lang w:val="en-GB" w:eastAsia="en-GB"/>
        </w:rPr>
        <w:br/>
        <w:t xml:space="preserve">- Bet Your Company </w:t>
      </w:r>
      <w:r w:rsidRPr="00110A08">
        <w:rPr>
          <w:rFonts w:ascii="Arial" w:eastAsia="Times New Roman" w:hAnsi="Arial" w:cs="Arial"/>
          <w:sz w:val="20"/>
          <w:szCs w:val="20"/>
          <w:lang w:val="en-GB" w:eastAsia="en-GB"/>
        </w:rPr>
        <w:br/>
        <w:t xml:space="preserve">- Process Culture. </w:t>
      </w:r>
      <w:r w:rsidRPr="00110A08">
        <w:rPr>
          <w:rFonts w:ascii="Arial" w:eastAsia="Times New Roman" w:hAnsi="Arial" w:cs="Arial"/>
          <w:sz w:val="20"/>
          <w:szCs w:val="20"/>
          <w:lang w:val="en-GB" w:eastAsia="en-GB"/>
        </w:rPr>
        <w:br/>
      </w:r>
      <w:r w:rsidRPr="00110A08">
        <w:rPr>
          <w:rFonts w:ascii="Arial" w:eastAsia="Times New Roman" w:hAnsi="Arial" w:cs="Arial"/>
          <w:b/>
          <w:bCs/>
          <w:sz w:val="20"/>
          <w:szCs w:val="20"/>
          <w:lang w:val="en-GB" w:eastAsia="en-GB"/>
        </w:rPr>
        <w:t>How does it identify BA's culture?</w:t>
      </w:r>
      <w:r w:rsidRPr="00110A08">
        <w:rPr>
          <w:rFonts w:ascii="Arial" w:eastAsia="Times New Roman" w:hAnsi="Arial" w:cs="Arial"/>
          <w:sz w:val="20"/>
          <w:szCs w:val="20"/>
          <w:lang w:val="en-GB" w:eastAsia="en-GB"/>
        </w:rPr>
        <w:t xml:space="preserve"> </w:t>
      </w:r>
    </w:p>
    <w:p w14:paraId="074604FF" w14:textId="51D25C93" w:rsidR="00C34031" w:rsidRPr="00110A08" w:rsidRDefault="00C34031" w:rsidP="00A303BA">
      <w:pPr>
        <w:pStyle w:val="ListParagraph"/>
        <w:numPr>
          <w:ilvl w:val="0"/>
          <w:numId w:val="22"/>
        </w:num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Process Culture: safety, routine, and dependability dominate operations.</w:t>
      </w:r>
    </w:p>
    <w:p w14:paraId="1A2E3F45" w14:textId="2EC01342" w:rsidR="00C34031" w:rsidRPr="00110A08" w:rsidRDefault="00C34031" w:rsidP="00A303BA">
      <w:pPr>
        <w:pStyle w:val="ListParagraph"/>
        <w:numPr>
          <w:ilvl w:val="0"/>
          <w:numId w:val="22"/>
        </w:num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Customer-facing staff prioritise timely feedback and meeting performance targets. </w:t>
      </w:r>
      <w:r w:rsidRPr="00110A08">
        <w:rPr>
          <w:rFonts w:ascii="Arial" w:eastAsia="Times New Roman" w:hAnsi="Arial" w:cs="Arial"/>
          <w:sz w:val="20"/>
          <w:szCs w:val="20"/>
          <w:lang w:val="en-GB" w:eastAsia="en-GB"/>
        </w:rPr>
        <w:br/>
        <w:t>The concept demonstrates BA's dual culture, with operational departments focused on processes and customer service areas focused on energy and feedback.</w:t>
      </w:r>
    </w:p>
    <w:p w14:paraId="386E071E" w14:textId="77777777" w:rsidR="00A303BA" w:rsidRPr="00110A08" w:rsidRDefault="00A303BA" w:rsidP="00A303BA">
      <w:pPr>
        <w:pStyle w:val="ListParagraph"/>
        <w:spacing w:after="0" w:line="240" w:lineRule="auto"/>
        <w:rPr>
          <w:rFonts w:ascii="Arial" w:eastAsia="Times New Roman" w:hAnsi="Arial" w:cs="Arial"/>
          <w:sz w:val="20"/>
          <w:szCs w:val="20"/>
          <w:lang w:val="en-GB" w:eastAsia="en-GB"/>
        </w:rPr>
      </w:pPr>
    </w:p>
    <w:p w14:paraId="46091BD9" w14:textId="77777777" w:rsidR="00A303BA" w:rsidRPr="00110A08" w:rsidRDefault="00A303BA" w:rsidP="00A303BA">
      <w:pPr>
        <w:pStyle w:val="ListParagraph"/>
        <w:spacing w:after="0" w:line="240" w:lineRule="auto"/>
        <w:rPr>
          <w:rFonts w:ascii="Arial" w:eastAsia="Times New Roman" w:hAnsi="Arial" w:cs="Arial"/>
          <w:b/>
          <w:bCs/>
          <w:sz w:val="20"/>
          <w:szCs w:val="20"/>
          <w:lang w:val="en-GB" w:eastAsia="en-GB"/>
        </w:rPr>
      </w:pPr>
    </w:p>
    <w:p w14:paraId="43ECC09F" w14:textId="71DAB7B4" w:rsidR="00CE250B" w:rsidRPr="00110A08" w:rsidRDefault="00CE250B" w:rsidP="00CE250B">
      <w:pPr>
        <w:pStyle w:val="ListParagraph"/>
        <w:numPr>
          <w:ilvl w:val="0"/>
          <w:numId w:val="15"/>
        </w:numPr>
        <w:rPr>
          <w:rFonts w:ascii="Arial" w:eastAsia="Times New Roman" w:hAnsi="Arial" w:cs="Arial"/>
          <w:sz w:val="20"/>
          <w:szCs w:val="20"/>
          <w:lang w:val="en-GB" w:eastAsia="en-GB"/>
        </w:rPr>
      </w:pPr>
      <w:r w:rsidRPr="00110A08">
        <w:rPr>
          <w:rFonts w:ascii="Arial" w:hAnsi="Arial" w:cs="Arial"/>
          <w:b/>
          <w:bCs/>
          <w:sz w:val="20"/>
          <w:szCs w:val="20"/>
        </w:rPr>
        <w:t>Hofstede’s Cultural Dimensions</w:t>
      </w:r>
      <w:r w:rsidR="00636627" w:rsidRPr="00110A08">
        <w:rPr>
          <w:rFonts w:ascii="Arial" w:eastAsia="Times New Roman" w:hAnsi="Arial" w:cs="Arial"/>
          <w:sz w:val="20"/>
          <w:szCs w:val="20"/>
          <w:lang w:val="en-GB" w:eastAsia="en-GB"/>
        </w:rPr>
        <w:br/>
        <w:t>1. High–Moderate Power Distance</w:t>
      </w:r>
    </w:p>
    <w:p w14:paraId="5728D5DC" w14:textId="77777777" w:rsidR="00CE250B" w:rsidRPr="00110A08" w:rsidRDefault="00636627" w:rsidP="00CE250B">
      <w:pPr>
        <w:ind w:left="360"/>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 • A well-defined hierarchy in management and operations </w:t>
      </w:r>
      <w:r w:rsidRPr="00110A08">
        <w:rPr>
          <w:rFonts w:ascii="Arial" w:eastAsia="Times New Roman" w:hAnsi="Arial" w:cs="Arial"/>
          <w:sz w:val="20"/>
          <w:szCs w:val="20"/>
          <w:lang w:val="en-GB" w:eastAsia="en-GB"/>
        </w:rPr>
        <w:br/>
        <w:t xml:space="preserve">• A robust line of command because of safety rules </w:t>
      </w:r>
      <w:r w:rsidRPr="00110A08">
        <w:rPr>
          <w:rFonts w:ascii="Arial" w:eastAsia="Times New Roman" w:hAnsi="Arial" w:cs="Arial"/>
          <w:sz w:val="20"/>
          <w:szCs w:val="20"/>
          <w:lang w:val="en-GB" w:eastAsia="en-GB"/>
        </w:rPr>
        <w:br/>
        <w:t xml:space="preserve">• Senior leaders </w:t>
      </w:r>
      <w:r w:rsidR="00CE250B" w:rsidRPr="00110A08">
        <w:rPr>
          <w:rFonts w:ascii="Arial" w:eastAsia="Times New Roman" w:hAnsi="Arial" w:cs="Arial"/>
          <w:sz w:val="20"/>
          <w:szCs w:val="20"/>
          <w:lang w:val="en-GB" w:eastAsia="en-GB"/>
        </w:rPr>
        <w:t>oversee</w:t>
      </w:r>
      <w:r w:rsidRPr="00110A08">
        <w:rPr>
          <w:rFonts w:ascii="Arial" w:eastAsia="Times New Roman" w:hAnsi="Arial" w:cs="Arial"/>
          <w:sz w:val="20"/>
          <w:szCs w:val="20"/>
          <w:lang w:val="en-GB" w:eastAsia="en-GB"/>
        </w:rPr>
        <w:t xml:space="preserve"> making decisions. </w:t>
      </w:r>
      <w:r w:rsidRPr="00110A08">
        <w:rPr>
          <w:rFonts w:ascii="Arial" w:eastAsia="Times New Roman" w:hAnsi="Arial" w:cs="Arial"/>
          <w:sz w:val="20"/>
          <w:szCs w:val="20"/>
          <w:lang w:val="en-GB" w:eastAsia="en-GB"/>
        </w:rPr>
        <w:br/>
        <w:t xml:space="preserve">• Workers adhere to established protocols </w:t>
      </w:r>
      <w:r w:rsidRPr="00110A08">
        <w:rPr>
          <w:rFonts w:ascii="Arial" w:eastAsia="Times New Roman" w:hAnsi="Arial" w:cs="Arial"/>
          <w:sz w:val="20"/>
          <w:szCs w:val="20"/>
          <w:lang w:val="en-GB" w:eastAsia="en-GB"/>
        </w:rPr>
        <w:br/>
      </w:r>
      <w:r w:rsidRPr="00110A08">
        <w:rPr>
          <w:rFonts w:ascii="Arial" w:eastAsia="Times New Roman" w:hAnsi="Arial" w:cs="Arial"/>
          <w:sz w:val="20"/>
          <w:szCs w:val="20"/>
          <w:lang w:val="en-GB" w:eastAsia="en-GB"/>
        </w:rPr>
        <w:lastRenderedPageBreak/>
        <w:br/>
        <w:t xml:space="preserve">2. Collectivism vs. Individualism (High Individualism) </w:t>
      </w:r>
    </w:p>
    <w:p w14:paraId="3918F7C2" w14:textId="3FA76B5E" w:rsidR="00636627" w:rsidRPr="00110A08" w:rsidRDefault="00636627" w:rsidP="00CE250B">
      <w:pPr>
        <w:ind w:left="360"/>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The culture of the UK is quite individualistic. </w:t>
      </w:r>
      <w:r w:rsidRPr="00110A08">
        <w:rPr>
          <w:rFonts w:ascii="Arial" w:eastAsia="Times New Roman" w:hAnsi="Arial" w:cs="Arial"/>
          <w:sz w:val="20"/>
          <w:szCs w:val="20"/>
          <w:lang w:val="en-GB" w:eastAsia="en-GB"/>
        </w:rPr>
        <w:br/>
        <w:t xml:space="preserve">Workers are asked to assume personal accountability </w:t>
      </w:r>
      <w:r w:rsidRPr="00110A08">
        <w:rPr>
          <w:rFonts w:ascii="Arial" w:eastAsia="Times New Roman" w:hAnsi="Arial" w:cs="Arial"/>
          <w:sz w:val="20"/>
          <w:szCs w:val="20"/>
          <w:lang w:val="en-GB" w:eastAsia="en-GB"/>
        </w:rPr>
        <w:br/>
        <w:t xml:space="preserve"> Rewards and recognition based on performance </w:t>
      </w:r>
      <w:r w:rsidRPr="00110A08">
        <w:rPr>
          <w:rFonts w:ascii="Arial" w:eastAsia="Times New Roman" w:hAnsi="Arial" w:cs="Arial"/>
          <w:sz w:val="20"/>
          <w:szCs w:val="20"/>
          <w:lang w:val="en-GB" w:eastAsia="en-GB"/>
        </w:rPr>
        <w:br/>
        <w:t xml:space="preserve"> Positions that interact with customers promote personal initiative.</w:t>
      </w:r>
    </w:p>
    <w:p w14:paraId="2CA43781" w14:textId="660B6CF8" w:rsidR="00CE250B" w:rsidRPr="00110A08" w:rsidRDefault="00CE250B" w:rsidP="00CE250B">
      <w:p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3.  </w:t>
      </w:r>
      <w:r w:rsidRPr="00CE250B">
        <w:rPr>
          <w:rFonts w:ascii="Arial" w:eastAsia="Times New Roman" w:hAnsi="Arial" w:cs="Arial"/>
          <w:sz w:val="20"/>
          <w:szCs w:val="20"/>
          <w:lang w:val="en-GB" w:eastAsia="en-GB"/>
        </w:rPr>
        <w:t xml:space="preserve">Avoiding Uncertainty (High) The aviation sector necessitates stringent regulations and </w:t>
      </w:r>
      <w:r w:rsidRPr="00110A08">
        <w:rPr>
          <w:rFonts w:ascii="Arial" w:eastAsia="Times New Roman" w:hAnsi="Arial" w:cs="Arial"/>
          <w:sz w:val="20"/>
          <w:szCs w:val="20"/>
          <w:lang w:val="en-GB" w:eastAsia="en-GB"/>
        </w:rPr>
        <w:t xml:space="preserve">      </w:t>
      </w:r>
      <w:r w:rsidRPr="00CE250B">
        <w:rPr>
          <w:rFonts w:ascii="Arial" w:eastAsia="Times New Roman" w:hAnsi="Arial" w:cs="Arial"/>
          <w:sz w:val="20"/>
          <w:szCs w:val="20"/>
          <w:lang w:val="en-GB" w:eastAsia="en-GB"/>
        </w:rPr>
        <w:t>protocols.</w:t>
      </w:r>
    </w:p>
    <w:p w14:paraId="0B89F99A" w14:textId="77777777" w:rsidR="00CE250B" w:rsidRPr="00110A08" w:rsidRDefault="00CE250B" w:rsidP="00CE250B">
      <w:pPr>
        <w:spacing w:after="0" w:line="240" w:lineRule="auto"/>
        <w:rPr>
          <w:rFonts w:ascii="Arial" w:eastAsia="Times New Roman" w:hAnsi="Arial" w:cs="Arial"/>
          <w:sz w:val="20"/>
          <w:szCs w:val="20"/>
          <w:lang w:val="en-GB" w:eastAsia="en-GB"/>
        </w:rPr>
      </w:pPr>
      <w:r w:rsidRPr="00CE250B">
        <w:rPr>
          <w:rFonts w:ascii="Arial" w:eastAsia="Times New Roman" w:hAnsi="Arial" w:cs="Arial"/>
          <w:sz w:val="20"/>
          <w:szCs w:val="20"/>
          <w:lang w:val="en-GB" w:eastAsia="en-GB"/>
        </w:rPr>
        <w:t xml:space="preserve"> BA depends on thorough safety procedures. </w:t>
      </w:r>
      <w:r w:rsidRPr="00CE250B">
        <w:rPr>
          <w:rFonts w:ascii="Arial" w:eastAsia="Times New Roman" w:hAnsi="Arial" w:cs="Arial"/>
          <w:sz w:val="20"/>
          <w:szCs w:val="20"/>
          <w:lang w:val="en-GB" w:eastAsia="en-GB"/>
        </w:rPr>
        <w:br/>
      </w:r>
      <w:r w:rsidRPr="00110A08">
        <w:rPr>
          <w:rFonts w:ascii="Arial" w:eastAsia="Times New Roman" w:hAnsi="Arial" w:cs="Arial"/>
          <w:sz w:val="20"/>
          <w:szCs w:val="20"/>
          <w:lang w:val="en-GB" w:eastAsia="en-GB"/>
        </w:rPr>
        <w:t xml:space="preserve"> </w:t>
      </w:r>
      <w:r w:rsidRPr="00CE250B">
        <w:rPr>
          <w:rFonts w:ascii="Arial" w:eastAsia="Times New Roman" w:hAnsi="Arial" w:cs="Arial"/>
          <w:sz w:val="20"/>
          <w:szCs w:val="20"/>
          <w:lang w:val="en-GB" w:eastAsia="en-GB"/>
        </w:rPr>
        <w:t xml:space="preserve">Low tolerance for mistakes or unclear conditions </w:t>
      </w:r>
      <w:r w:rsidRPr="00CE250B">
        <w:rPr>
          <w:rFonts w:ascii="Arial" w:eastAsia="Times New Roman" w:hAnsi="Arial" w:cs="Arial"/>
          <w:sz w:val="20"/>
          <w:szCs w:val="20"/>
          <w:lang w:val="en-GB" w:eastAsia="en-GB"/>
        </w:rPr>
        <w:br/>
      </w:r>
      <w:r w:rsidRPr="00110A08">
        <w:rPr>
          <w:rFonts w:ascii="Arial" w:eastAsia="Times New Roman" w:hAnsi="Arial" w:cs="Arial"/>
          <w:sz w:val="20"/>
          <w:szCs w:val="20"/>
          <w:lang w:val="en-GB" w:eastAsia="en-GB"/>
        </w:rPr>
        <w:t xml:space="preserve"> </w:t>
      </w:r>
      <w:r w:rsidRPr="00CE250B">
        <w:rPr>
          <w:rFonts w:ascii="Arial" w:eastAsia="Times New Roman" w:hAnsi="Arial" w:cs="Arial"/>
          <w:sz w:val="20"/>
          <w:szCs w:val="20"/>
          <w:lang w:val="en-GB" w:eastAsia="en-GB"/>
        </w:rPr>
        <w:t xml:space="preserve">Compliance and predictability are key. </w:t>
      </w:r>
      <w:r w:rsidRPr="00CE250B">
        <w:rPr>
          <w:rFonts w:ascii="Arial" w:eastAsia="Times New Roman" w:hAnsi="Arial" w:cs="Arial"/>
          <w:sz w:val="20"/>
          <w:szCs w:val="20"/>
          <w:lang w:val="en-GB" w:eastAsia="en-GB"/>
        </w:rPr>
        <w:br/>
      </w:r>
      <w:r w:rsidRPr="00CE250B">
        <w:rPr>
          <w:rFonts w:ascii="Arial" w:eastAsia="Times New Roman" w:hAnsi="Arial" w:cs="Arial"/>
          <w:sz w:val="20"/>
          <w:szCs w:val="20"/>
          <w:lang w:val="en-GB" w:eastAsia="en-GB"/>
        </w:rPr>
        <w:br/>
        <w:t xml:space="preserve">4. The difference between masculinity and femininity (moderately masculine) </w:t>
      </w:r>
    </w:p>
    <w:p w14:paraId="7A6B05EB" w14:textId="77777777" w:rsidR="00CE250B" w:rsidRPr="00110A08" w:rsidRDefault="00CE250B" w:rsidP="00CE250B">
      <w:pPr>
        <w:spacing w:after="0" w:line="240" w:lineRule="auto"/>
        <w:rPr>
          <w:rFonts w:ascii="Arial" w:eastAsia="Times New Roman" w:hAnsi="Arial" w:cs="Arial"/>
          <w:sz w:val="20"/>
          <w:szCs w:val="20"/>
          <w:lang w:val="en-GB" w:eastAsia="en-GB"/>
        </w:rPr>
      </w:pPr>
      <w:r w:rsidRPr="00CE250B">
        <w:rPr>
          <w:rFonts w:ascii="Arial" w:eastAsia="Times New Roman" w:hAnsi="Arial" w:cs="Arial"/>
          <w:sz w:val="20"/>
          <w:szCs w:val="20"/>
          <w:lang w:val="en-GB" w:eastAsia="en-GB"/>
        </w:rPr>
        <w:t>Competitive performance goals (efficiency, punctuality)</w:t>
      </w:r>
    </w:p>
    <w:p w14:paraId="7C4E209F" w14:textId="009CB4BD" w:rsidR="00CE250B" w:rsidRPr="00110A08" w:rsidRDefault="00CE250B" w:rsidP="00CE250B">
      <w:pPr>
        <w:spacing w:after="0" w:line="240" w:lineRule="auto"/>
        <w:rPr>
          <w:rFonts w:ascii="Arial" w:eastAsia="Times New Roman" w:hAnsi="Arial" w:cs="Arial"/>
          <w:sz w:val="20"/>
          <w:szCs w:val="20"/>
          <w:lang w:val="en-GB" w:eastAsia="en-GB"/>
        </w:rPr>
      </w:pPr>
      <w:r w:rsidRPr="00CE250B">
        <w:rPr>
          <w:rFonts w:ascii="Arial" w:eastAsia="Times New Roman" w:hAnsi="Arial" w:cs="Arial"/>
          <w:sz w:val="20"/>
          <w:szCs w:val="20"/>
          <w:lang w:val="en-GB" w:eastAsia="en-GB"/>
        </w:rPr>
        <w:t xml:space="preserve"> Prioritise success, outcomes, and superior customer service. Customer service positions strike a </w:t>
      </w:r>
      <w:r w:rsidRPr="00110A08">
        <w:rPr>
          <w:rFonts w:ascii="Arial" w:eastAsia="Times New Roman" w:hAnsi="Arial" w:cs="Arial"/>
          <w:sz w:val="20"/>
          <w:szCs w:val="20"/>
          <w:lang w:val="en-GB" w:eastAsia="en-GB"/>
        </w:rPr>
        <w:t xml:space="preserve">  </w:t>
      </w:r>
      <w:r w:rsidRPr="00CE250B">
        <w:rPr>
          <w:rFonts w:ascii="Arial" w:eastAsia="Times New Roman" w:hAnsi="Arial" w:cs="Arial"/>
          <w:sz w:val="20"/>
          <w:szCs w:val="20"/>
          <w:lang w:val="en-GB" w:eastAsia="en-GB"/>
        </w:rPr>
        <w:t>mix between care and competition.</w:t>
      </w:r>
    </w:p>
    <w:p w14:paraId="06FB9BB4" w14:textId="77777777" w:rsidR="00CE250B" w:rsidRPr="00CE250B" w:rsidRDefault="00CE250B" w:rsidP="00CE250B">
      <w:pPr>
        <w:spacing w:after="0" w:line="240" w:lineRule="auto"/>
        <w:rPr>
          <w:rFonts w:ascii="Arial" w:eastAsia="Times New Roman" w:hAnsi="Arial" w:cs="Arial"/>
          <w:sz w:val="20"/>
          <w:szCs w:val="20"/>
          <w:lang w:val="en-GB" w:eastAsia="en-GB"/>
        </w:rPr>
      </w:pPr>
    </w:p>
    <w:p w14:paraId="16879488" w14:textId="214F8A61" w:rsidR="001F34A6" w:rsidRPr="00110A08" w:rsidRDefault="00CE250B" w:rsidP="00A303BA">
      <w:pPr>
        <w:spacing w:after="0" w:line="240" w:lineRule="auto"/>
        <w:rPr>
          <w:rFonts w:ascii="Arial" w:eastAsia="Times New Roman" w:hAnsi="Arial" w:cs="Arial"/>
          <w:sz w:val="20"/>
          <w:szCs w:val="20"/>
          <w:lang w:val="en-GB" w:eastAsia="en-GB"/>
        </w:rPr>
      </w:pPr>
      <w:r w:rsidRPr="00CE250B">
        <w:rPr>
          <w:rFonts w:ascii="Arial" w:eastAsia="Times New Roman" w:hAnsi="Arial" w:cs="Arial"/>
          <w:sz w:val="20"/>
          <w:szCs w:val="20"/>
          <w:lang w:val="en-GB" w:eastAsia="en-GB"/>
        </w:rPr>
        <w:t xml:space="preserve">Moderate Long-Term Orientation BA makes long-term investments in development and brand reputation. </w:t>
      </w:r>
      <w:r w:rsidRPr="00CE250B">
        <w:rPr>
          <w:rFonts w:ascii="Arial" w:eastAsia="Times New Roman" w:hAnsi="Arial" w:cs="Arial"/>
          <w:sz w:val="20"/>
          <w:szCs w:val="20"/>
          <w:lang w:val="en-GB" w:eastAsia="en-GB"/>
        </w:rPr>
        <w:br/>
        <w:t xml:space="preserve">Planning strategically for the digital shift and fleet enhancements </w:t>
      </w:r>
      <w:r w:rsidRPr="00CE250B">
        <w:rPr>
          <w:rFonts w:ascii="Arial" w:eastAsia="Times New Roman" w:hAnsi="Arial" w:cs="Arial"/>
          <w:sz w:val="20"/>
          <w:szCs w:val="20"/>
          <w:lang w:val="en-GB" w:eastAsia="en-GB"/>
        </w:rPr>
        <w:br/>
        <w:t xml:space="preserve">Tradition (legacy brand) and future expansion are balanced. </w:t>
      </w:r>
      <w:r w:rsidRPr="00CE250B">
        <w:rPr>
          <w:rFonts w:ascii="Arial" w:eastAsia="Times New Roman" w:hAnsi="Arial" w:cs="Arial"/>
          <w:sz w:val="20"/>
          <w:szCs w:val="20"/>
          <w:lang w:val="en-GB" w:eastAsia="en-GB"/>
        </w:rPr>
        <w:br/>
      </w:r>
      <w:r w:rsidRPr="00CE250B">
        <w:rPr>
          <w:rFonts w:ascii="Arial" w:eastAsia="Times New Roman" w:hAnsi="Arial" w:cs="Arial"/>
          <w:sz w:val="20"/>
          <w:szCs w:val="20"/>
          <w:lang w:val="en-GB" w:eastAsia="en-GB"/>
        </w:rPr>
        <w:br/>
        <w:t xml:space="preserve">6. Moderate Restraint vs. Excess A controlled, professional workplace </w:t>
      </w:r>
      <w:r w:rsidRPr="00CE250B">
        <w:rPr>
          <w:rFonts w:ascii="Arial" w:eastAsia="Times New Roman" w:hAnsi="Arial" w:cs="Arial"/>
          <w:sz w:val="20"/>
          <w:szCs w:val="20"/>
          <w:lang w:val="en-GB" w:eastAsia="en-GB"/>
        </w:rPr>
        <w:br/>
        <w:t>A strong focus on accountability and discipline</w:t>
      </w:r>
      <w:r w:rsidR="002F0C8B" w:rsidRPr="00110A08">
        <w:rPr>
          <w:rFonts w:ascii="Arial" w:eastAsia="Times New Roman" w:hAnsi="Arial" w:cs="Arial"/>
          <w:sz w:val="20"/>
          <w:szCs w:val="20"/>
          <w:lang w:val="en-GB" w:eastAsia="en-GB"/>
        </w:rPr>
        <w:t>.</w:t>
      </w:r>
      <w:r w:rsidRPr="00CE250B">
        <w:rPr>
          <w:rFonts w:ascii="Arial" w:eastAsia="Times New Roman" w:hAnsi="Arial" w:cs="Arial"/>
          <w:sz w:val="20"/>
          <w:szCs w:val="20"/>
          <w:lang w:val="en-GB" w:eastAsia="en-GB"/>
        </w:rPr>
        <w:t xml:space="preserve"> </w:t>
      </w:r>
      <w:r w:rsidRPr="00CE250B">
        <w:rPr>
          <w:rFonts w:ascii="Arial" w:eastAsia="Times New Roman" w:hAnsi="Arial" w:cs="Arial"/>
          <w:sz w:val="20"/>
          <w:szCs w:val="20"/>
          <w:lang w:val="en-GB" w:eastAsia="en-GB"/>
        </w:rPr>
        <w:br/>
        <w:t>The customer experience promotes warmth while adhering to regulations</w:t>
      </w:r>
      <w:r w:rsidR="002F0C8B" w:rsidRPr="00110A08">
        <w:rPr>
          <w:rFonts w:ascii="Arial" w:eastAsia="Times New Roman" w:hAnsi="Arial" w:cs="Arial"/>
          <w:sz w:val="20"/>
          <w:szCs w:val="20"/>
          <w:lang w:val="en-GB" w:eastAsia="en-GB"/>
        </w:rPr>
        <w:t>.</w:t>
      </w:r>
    </w:p>
    <w:p w14:paraId="173DA11C" w14:textId="77777777" w:rsidR="001F34A6" w:rsidRPr="00A303BA" w:rsidRDefault="001F34A6" w:rsidP="00A303BA">
      <w:pPr>
        <w:spacing w:after="0" w:line="240" w:lineRule="auto"/>
        <w:rPr>
          <w:rFonts w:ascii="Arial" w:eastAsia="Times New Roman" w:hAnsi="Arial" w:cs="Arial"/>
          <w:sz w:val="20"/>
          <w:szCs w:val="20"/>
          <w:lang w:val="en-GB" w:eastAsia="en-GB"/>
        </w:rPr>
      </w:pPr>
    </w:p>
    <w:p w14:paraId="2F02E47C" w14:textId="77777777" w:rsidR="001F34A6" w:rsidRPr="00110A08" w:rsidRDefault="001F34A6" w:rsidP="001F34A6">
      <w:pPr>
        <w:spacing w:after="0" w:line="240" w:lineRule="auto"/>
        <w:rPr>
          <w:rFonts w:ascii="Arial" w:eastAsia="Times New Roman" w:hAnsi="Arial" w:cs="Arial"/>
          <w:sz w:val="20"/>
          <w:szCs w:val="20"/>
          <w:lang w:val="en-GB" w:eastAsia="en-GB"/>
        </w:rPr>
      </w:pPr>
      <w:r w:rsidRPr="001F34A6">
        <w:rPr>
          <w:rFonts w:ascii="Arial" w:eastAsia="Times New Roman" w:hAnsi="Arial" w:cs="Arial"/>
          <w:b/>
          <w:bCs/>
          <w:sz w:val="20"/>
          <w:szCs w:val="20"/>
          <w:lang w:val="en-GB" w:eastAsia="en-GB"/>
        </w:rPr>
        <w:t>5. Johnson and Scholes’ Cultural Web (1992)</w:t>
      </w:r>
      <w:r w:rsidRPr="001F34A6">
        <w:rPr>
          <w:rFonts w:ascii="Arial" w:eastAsia="Times New Roman" w:hAnsi="Arial" w:cs="Arial"/>
          <w:sz w:val="20"/>
          <w:szCs w:val="20"/>
          <w:lang w:val="en-GB" w:eastAsia="en-GB"/>
        </w:rPr>
        <w:t xml:space="preserve"> </w:t>
      </w:r>
      <w:r w:rsidRPr="001F34A6">
        <w:rPr>
          <w:rFonts w:ascii="Arial" w:eastAsia="Times New Roman" w:hAnsi="Arial" w:cs="Arial"/>
          <w:sz w:val="20"/>
          <w:szCs w:val="20"/>
          <w:lang w:val="en-GB" w:eastAsia="en-GB"/>
        </w:rPr>
        <w:br/>
        <w:t xml:space="preserve">Identifies culture using six interconnected elements. </w:t>
      </w:r>
      <w:r w:rsidRPr="001F34A6">
        <w:rPr>
          <w:rFonts w:ascii="Arial" w:eastAsia="Times New Roman" w:hAnsi="Arial" w:cs="Arial"/>
          <w:sz w:val="20"/>
          <w:szCs w:val="20"/>
          <w:lang w:val="en-GB" w:eastAsia="en-GB"/>
        </w:rPr>
        <w:br/>
        <w:t>The Theory</w:t>
      </w:r>
    </w:p>
    <w:p w14:paraId="42AFE7E0" w14:textId="721A8DDF" w:rsidR="001F34A6" w:rsidRPr="00110A08" w:rsidRDefault="001F34A6" w:rsidP="001F34A6">
      <w:pPr>
        <w:spacing w:after="0" w:line="240" w:lineRule="auto"/>
        <w:rPr>
          <w:rFonts w:ascii="Arial" w:eastAsia="Times New Roman" w:hAnsi="Arial" w:cs="Arial"/>
          <w:sz w:val="20"/>
          <w:szCs w:val="20"/>
          <w:lang w:val="en-GB" w:eastAsia="en-GB"/>
        </w:rPr>
      </w:pPr>
      <w:r w:rsidRPr="001F34A6">
        <w:rPr>
          <w:rFonts w:ascii="Arial" w:eastAsia="Times New Roman" w:hAnsi="Arial" w:cs="Arial"/>
          <w:sz w:val="20"/>
          <w:szCs w:val="20"/>
          <w:lang w:val="en-GB" w:eastAsia="en-GB"/>
        </w:rPr>
        <w:t xml:space="preserve">  Stories </w:t>
      </w:r>
      <w:r w:rsidRPr="001F34A6">
        <w:rPr>
          <w:rFonts w:ascii="Arial" w:eastAsia="Times New Roman" w:hAnsi="Arial" w:cs="Arial"/>
          <w:sz w:val="20"/>
          <w:szCs w:val="20"/>
          <w:lang w:val="en-GB" w:eastAsia="en-GB"/>
        </w:rPr>
        <w:br/>
        <w:t xml:space="preserve"> </w:t>
      </w:r>
      <w:r w:rsidRPr="00110A08">
        <w:rPr>
          <w:rFonts w:ascii="Arial" w:eastAsia="Times New Roman" w:hAnsi="Arial" w:cs="Arial"/>
          <w:sz w:val="20"/>
          <w:szCs w:val="20"/>
          <w:lang w:val="en-GB" w:eastAsia="en-GB"/>
        </w:rPr>
        <w:t xml:space="preserve"> </w:t>
      </w:r>
      <w:r w:rsidRPr="001F34A6">
        <w:rPr>
          <w:rFonts w:ascii="Arial" w:eastAsia="Times New Roman" w:hAnsi="Arial" w:cs="Arial"/>
          <w:sz w:val="20"/>
          <w:szCs w:val="20"/>
          <w:lang w:val="en-GB" w:eastAsia="en-GB"/>
        </w:rPr>
        <w:t xml:space="preserve">The symbols </w:t>
      </w:r>
      <w:r w:rsidRPr="001F34A6">
        <w:rPr>
          <w:rFonts w:ascii="Arial" w:eastAsia="Times New Roman" w:hAnsi="Arial" w:cs="Arial"/>
          <w:sz w:val="20"/>
          <w:szCs w:val="20"/>
          <w:lang w:val="en-GB" w:eastAsia="en-GB"/>
        </w:rPr>
        <w:br/>
        <w:t xml:space="preserve"> </w:t>
      </w:r>
      <w:r w:rsidRPr="00110A08">
        <w:rPr>
          <w:rFonts w:ascii="Arial" w:eastAsia="Times New Roman" w:hAnsi="Arial" w:cs="Arial"/>
          <w:sz w:val="20"/>
          <w:szCs w:val="20"/>
          <w:lang w:val="en-GB" w:eastAsia="en-GB"/>
        </w:rPr>
        <w:t xml:space="preserve"> </w:t>
      </w:r>
      <w:r w:rsidRPr="001F34A6">
        <w:rPr>
          <w:rFonts w:ascii="Arial" w:eastAsia="Times New Roman" w:hAnsi="Arial" w:cs="Arial"/>
          <w:sz w:val="20"/>
          <w:szCs w:val="20"/>
          <w:lang w:val="en-GB" w:eastAsia="en-GB"/>
        </w:rPr>
        <w:t>Rituals and routines.</w:t>
      </w:r>
    </w:p>
    <w:p w14:paraId="7321DAA3" w14:textId="7FC19F91" w:rsidR="001F34A6" w:rsidRPr="00110A08" w:rsidRDefault="001F34A6" w:rsidP="001F34A6">
      <w:pPr>
        <w:spacing w:after="0" w:line="240" w:lineRule="auto"/>
        <w:rPr>
          <w:rFonts w:ascii="Arial" w:eastAsia="Times New Roman" w:hAnsi="Arial" w:cs="Arial"/>
          <w:sz w:val="20"/>
          <w:szCs w:val="20"/>
          <w:lang w:val="en-GB" w:eastAsia="en-GB"/>
        </w:rPr>
      </w:pPr>
      <w:r w:rsidRPr="001F34A6">
        <w:rPr>
          <w:rFonts w:ascii="Arial" w:eastAsia="Times New Roman" w:hAnsi="Arial" w:cs="Arial"/>
          <w:sz w:val="20"/>
          <w:szCs w:val="20"/>
          <w:lang w:val="en-GB" w:eastAsia="en-GB"/>
        </w:rPr>
        <w:t xml:space="preserve">  Power structures. </w:t>
      </w:r>
    </w:p>
    <w:p w14:paraId="108ED06E" w14:textId="7E1951C7" w:rsidR="001F34A6" w:rsidRPr="00110A08" w:rsidRDefault="001F34A6" w:rsidP="001F34A6">
      <w:pPr>
        <w:spacing w:after="0" w:line="240" w:lineRule="auto"/>
        <w:rPr>
          <w:rFonts w:ascii="Arial" w:eastAsia="Times New Roman" w:hAnsi="Arial" w:cs="Arial"/>
          <w:b/>
          <w:bCs/>
          <w:sz w:val="20"/>
          <w:szCs w:val="20"/>
          <w:lang w:val="en-GB" w:eastAsia="en-GB"/>
        </w:rPr>
      </w:pPr>
      <w:r w:rsidRPr="001F34A6">
        <w:rPr>
          <w:rFonts w:ascii="Arial" w:eastAsia="Times New Roman" w:hAnsi="Arial" w:cs="Arial"/>
          <w:sz w:val="20"/>
          <w:szCs w:val="20"/>
          <w:lang w:val="en-GB" w:eastAsia="en-GB"/>
        </w:rPr>
        <w:t xml:space="preserve"> Organisational Structures </w:t>
      </w:r>
      <w:r w:rsidRPr="001F34A6">
        <w:rPr>
          <w:rFonts w:ascii="Arial" w:eastAsia="Times New Roman" w:hAnsi="Arial" w:cs="Arial"/>
          <w:sz w:val="20"/>
          <w:szCs w:val="20"/>
          <w:lang w:val="en-GB" w:eastAsia="en-GB"/>
        </w:rPr>
        <w:br/>
        <w:t xml:space="preserve"> Control systems </w:t>
      </w:r>
      <w:r w:rsidRPr="001F34A6">
        <w:rPr>
          <w:rFonts w:ascii="Arial" w:eastAsia="Times New Roman" w:hAnsi="Arial" w:cs="Arial"/>
          <w:sz w:val="20"/>
          <w:szCs w:val="20"/>
          <w:lang w:val="en-GB" w:eastAsia="en-GB"/>
        </w:rPr>
        <w:br/>
      </w:r>
      <w:r w:rsidRPr="001F34A6">
        <w:rPr>
          <w:rFonts w:ascii="Arial" w:eastAsia="Times New Roman" w:hAnsi="Arial" w:cs="Arial"/>
          <w:b/>
          <w:bCs/>
          <w:sz w:val="20"/>
          <w:szCs w:val="20"/>
          <w:lang w:val="en-GB" w:eastAsia="en-GB"/>
        </w:rPr>
        <w:t xml:space="preserve">How does it identify BA's culture? </w:t>
      </w:r>
    </w:p>
    <w:p w14:paraId="6A9F2F22" w14:textId="6970DEE8" w:rsidR="001F34A6" w:rsidRPr="00110A08" w:rsidRDefault="001F34A6" w:rsidP="001F34A6">
      <w:pPr>
        <w:spacing w:after="0" w:line="240" w:lineRule="auto"/>
        <w:rPr>
          <w:rFonts w:ascii="Arial" w:eastAsia="Times New Roman" w:hAnsi="Arial" w:cs="Arial"/>
          <w:sz w:val="20"/>
          <w:szCs w:val="20"/>
          <w:lang w:val="en-GB" w:eastAsia="en-GB"/>
        </w:rPr>
      </w:pPr>
      <w:r w:rsidRPr="001F34A6">
        <w:rPr>
          <w:rFonts w:ascii="Arial" w:eastAsia="Times New Roman" w:hAnsi="Arial" w:cs="Arial"/>
          <w:sz w:val="20"/>
          <w:szCs w:val="20"/>
          <w:lang w:val="en-GB" w:eastAsia="en-GB"/>
        </w:rPr>
        <w:t xml:space="preserve"> Stories about national identity and service excellence. </w:t>
      </w:r>
    </w:p>
    <w:p w14:paraId="6930EF17" w14:textId="4F7753B5" w:rsidR="001F34A6" w:rsidRPr="00110A08" w:rsidRDefault="001F34A6" w:rsidP="001F34A6">
      <w:p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 </w:t>
      </w:r>
      <w:r w:rsidRPr="001F34A6">
        <w:rPr>
          <w:rFonts w:ascii="Arial" w:eastAsia="Times New Roman" w:hAnsi="Arial" w:cs="Arial"/>
          <w:sz w:val="20"/>
          <w:szCs w:val="20"/>
          <w:lang w:val="en-GB" w:eastAsia="en-GB"/>
        </w:rPr>
        <w:t>Symbols: Uniforms, Union Flag tailfin</w:t>
      </w:r>
    </w:p>
    <w:p w14:paraId="673FEF24" w14:textId="2FD330C7" w:rsidR="001F34A6" w:rsidRPr="00110A08" w:rsidRDefault="001F34A6" w:rsidP="001F34A6">
      <w:pPr>
        <w:spacing w:after="0" w:line="240" w:lineRule="auto"/>
        <w:rPr>
          <w:rFonts w:ascii="Arial" w:eastAsia="Times New Roman" w:hAnsi="Arial" w:cs="Arial"/>
          <w:sz w:val="20"/>
          <w:szCs w:val="20"/>
          <w:lang w:val="en-GB" w:eastAsia="en-GB"/>
        </w:rPr>
      </w:pPr>
      <w:r w:rsidRPr="001F34A6">
        <w:rPr>
          <w:rFonts w:ascii="Arial" w:eastAsia="Times New Roman" w:hAnsi="Arial" w:cs="Arial"/>
          <w:sz w:val="20"/>
          <w:szCs w:val="20"/>
          <w:lang w:val="en-GB" w:eastAsia="en-GB"/>
        </w:rPr>
        <w:t xml:space="preserve">  Rituals include safety inspections and customer service procedures. </w:t>
      </w:r>
    </w:p>
    <w:p w14:paraId="3D9E5F8A" w14:textId="167AB49B" w:rsidR="001F34A6" w:rsidRPr="00110A08" w:rsidRDefault="001F34A6" w:rsidP="001F34A6">
      <w:pPr>
        <w:spacing w:after="0" w:line="240" w:lineRule="auto"/>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t xml:space="preserve"> </w:t>
      </w:r>
      <w:r w:rsidRPr="001F34A6">
        <w:rPr>
          <w:rFonts w:ascii="Arial" w:eastAsia="Times New Roman" w:hAnsi="Arial" w:cs="Arial"/>
          <w:sz w:val="20"/>
          <w:szCs w:val="20"/>
          <w:lang w:val="en-GB" w:eastAsia="en-GB"/>
        </w:rPr>
        <w:t xml:space="preserve"> Power Structures: significant leadership impact</w:t>
      </w:r>
    </w:p>
    <w:p w14:paraId="209AB079" w14:textId="05593598" w:rsidR="001F34A6" w:rsidRPr="00110A08" w:rsidRDefault="001F34A6" w:rsidP="001F34A6">
      <w:pPr>
        <w:spacing w:after="0" w:line="240" w:lineRule="auto"/>
        <w:rPr>
          <w:rFonts w:ascii="Arial" w:eastAsia="Times New Roman" w:hAnsi="Arial" w:cs="Arial"/>
          <w:sz w:val="20"/>
          <w:szCs w:val="20"/>
          <w:lang w:val="en-GB" w:eastAsia="en-GB"/>
        </w:rPr>
      </w:pPr>
      <w:r w:rsidRPr="001F34A6">
        <w:rPr>
          <w:rFonts w:ascii="Arial" w:eastAsia="Times New Roman" w:hAnsi="Arial" w:cs="Arial"/>
          <w:sz w:val="20"/>
          <w:szCs w:val="20"/>
          <w:lang w:val="en-GB" w:eastAsia="en-GB"/>
        </w:rPr>
        <w:t xml:space="preserve">  Structure is hierarchical yet developing.</w:t>
      </w:r>
    </w:p>
    <w:p w14:paraId="3BA87099" w14:textId="1E5B0ED4" w:rsidR="004424B8" w:rsidRPr="00110A08" w:rsidRDefault="001F34A6" w:rsidP="001F34A6">
      <w:pPr>
        <w:spacing w:after="0" w:line="240" w:lineRule="auto"/>
        <w:rPr>
          <w:rFonts w:ascii="Arial" w:eastAsia="Times New Roman" w:hAnsi="Arial" w:cs="Arial"/>
          <w:sz w:val="20"/>
          <w:szCs w:val="20"/>
          <w:lang w:val="en-GB" w:eastAsia="en-GB"/>
        </w:rPr>
      </w:pPr>
      <w:r w:rsidRPr="001F34A6">
        <w:rPr>
          <w:rFonts w:ascii="Arial" w:eastAsia="Times New Roman" w:hAnsi="Arial" w:cs="Arial"/>
          <w:sz w:val="20"/>
          <w:szCs w:val="20"/>
          <w:lang w:val="en-GB" w:eastAsia="en-GB"/>
        </w:rPr>
        <w:t xml:space="preserve">  Control Systems: performance metrics and safety checks. </w:t>
      </w:r>
      <w:r w:rsidRPr="001F34A6">
        <w:rPr>
          <w:rFonts w:ascii="Arial" w:eastAsia="Times New Roman" w:hAnsi="Arial" w:cs="Arial"/>
          <w:sz w:val="20"/>
          <w:szCs w:val="20"/>
          <w:lang w:val="en-GB" w:eastAsia="en-GB"/>
        </w:rPr>
        <w:br/>
        <w:t>This model demonstrates how BA's culture is fostered through tradition, identity, and operational discipline</w:t>
      </w:r>
      <w:r w:rsidR="008132C6" w:rsidRPr="00110A08">
        <w:rPr>
          <w:rFonts w:ascii="Arial" w:eastAsia="Times New Roman" w:hAnsi="Arial" w:cs="Arial"/>
          <w:sz w:val="20"/>
          <w:szCs w:val="20"/>
          <w:lang w:val="en-GB" w:eastAsia="en-GB"/>
        </w:rPr>
        <w:t>.</w:t>
      </w:r>
    </w:p>
    <w:p w14:paraId="178ECB0E" w14:textId="77777777" w:rsidR="008132C6" w:rsidRPr="00110A08" w:rsidRDefault="008132C6" w:rsidP="001F34A6">
      <w:pPr>
        <w:spacing w:after="0" w:line="240" w:lineRule="auto"/>
        <w:rPr>
          <w:rFonts w:ascii="Arial" w:eastAsia="Times New Roman" w:hAnsi="Arial" w:cs="Arial"/>
          <w:sz w:val="20"/>
          <w:szCs w:val="20"/>
          <w:lang w:val="en-GB" w:eastAsia="en-GB"/>
        </w:rPr>
      </w:pPr>
    </w:p>
    <w:p w14:paraId="7101286B" w14:textId="58DCA810" w:rsidR="005D44EA" w:rsidRPr="00110A08" w:rsidRDefault="00AB345F" w:rsidP="00FE5325">
      <w:pPr>
        <w:rPr>
          <w:rFonts w:ascii="Arial" w:hAnsi="Arial" w:cs="Arial"/>
          <w:b/>
          <w:bCs/>
          <w:sz w:val="20"/>
          <w:szCs w:val="20"/>
        </w:rPr>
      </w:pPr>
      <w:r w:rsidRPr="00110A08">
        <w:rPr>
          <w:rFonts w:ascii="Arial" w:hAnsi="Arial" w:cs="Arial"/>
          <w:b/>
          <w:bCs/>
          <w:sz w:val="20"/>
          <w:szCs w:val="20"/>
        </w:rPr>
        <w:t>Culture and the External Environment</w:t>
      </w:r>
      <w:r w:rsidR="00331241" w:rsidRPr="00110A08">
        <w:rPr>
          <w:rFonts w:ascii="Arial" w:hAnsi="Arial" w:cs="Arial"/>
          <w:b/>
          <w:bCs/>
          <w:sz w:val="20"/>
          <w:szCs w:val="20"/>
        </w:rPr>
        <w:t>.</w:t>
      </w:r>
    </w:p>
    <w:p w14:paraId="690E5214" w14:textId="359C86A5" w:rsidR="00331241" w:rsidRPr="00110A08" w:rsidRDefault="00331241" w:rsidP="00331241">
      <w:pPr>
        <w:spacing w:after="0" w:line="240" w:lineRule="auto"/>
        <w:rPr>
          <w:rFonts w:ascii="Arial" w:eastAsia="Times New Roman" w:hAnsi="Arial" w:cs="Arial"/>
          <w:sz w:val="20"/>
          <w:szCs w:val="20"/>
          <w:lang w:val="en-GB" w:eastAsia="en-GB"/>
        </w:rPr>
      </w:pPr>
      <w:r w:rsidRPr="00331241">
        <w:rPr>
          <w:rFonts w:ascii="Arial" w:eastAsia="Times New Roman" w:hAnsi="Arial" w:cs="Arial"/>
          <w:b/>
          <w:bCs/>
          <w:sz w:val="20"/>
          <w:szCs w:val="20"/>
          <w:lang w:val="en-GB" w:eastAsia="en-GB"/>
        </w:rPr>
        <w:t xml:space="preserve">Competition </w:t>
      </w:r>
      <w:r w:rsidRPr="00331241">
        <w:rPr>
          <w:rFonts w:ascii="Arial" w:eastAsia="Times New Roman" w:hAnsi="Arial" w:cs="Arial"/>
          <w:b/>
          <w:bCs/>
          <w:sz w:val="20"/>
          <w:szCs w:val="20"/>
          <w:lang w:val="en-GB" w:eastAsia="en-GB"/>
        </w:rPr>
        <w:br/>
      </w:r>
      <w:r w:rsidRPr="00331241">
        <w:rPr>
          <w:rFonts w:ascii="Arial" w:eastAsia="Times New Roman" w:hAnsi="Arial" w:cs="Arial"/>
          <w:sz w:val="20"/>
          <w:szCs w:val="20"/>
          <w:lang w:val="en-GB" w:eastAsia="en-GB"/>
        </w:rPr>
        <w:t xml:space="preserve">How </w:t>
      </w:r>
      <w:r w:rsidR="008132C6" w:rsidRPr="00110A08">
        <w:rPr>
          <w:rFonts w:ascii="Arial" w:eastAsia="Times New Roman" w:hAnsi="Arial" w:cs="Arial"/>
          <w:sz w:val="20"/>
          <w:szCs w:val="20"/>
          <w:lang w:val="en-GB" w:eastAsia="en-GB"/>
        </w:rPr>
        <w:t>British Airways</w:t>
      </w:r>
      <w:r w:rsidRPr="00331241">
        <w:rPr>
          <w:rFonts w:ascii="Arial" w:eastAsia="Times New Roman" w:hAnsi="Arial" w:cs="Arial"/>
          <w:sz w:val="20"/>
          <w:szCs w:val="20"/>
          <w:lang w:val="en-GB" w:eastAsia="en-GB"/>
        </w:rPr>
        <w:t xml:space="preserve"> makes use of its culture Enhances a market-driven culture that prioritises effectiveness, efficiency, and client satisfactio</w:t>
      </w:r>
      <w:r w:rsidRPr="00110A08">
        <w:rPr>
          <w:rFonts w:ascii="Arial" w:eastAsia="Times New Roman" w:hAnsi="Arial" w:cs="Arial"/>
          <w:sz w:val="20"/>
          <w:szCs w:val="20"/>
          <w:lang w:val="en-GB" w:eastAsia="en-GB"/>
        </w:rPr>
        <w:t>n.</w:t>
      </w:r>
    </w:p>
    <w:p w14:paraId="56E9AC2F" w14:textId="06B6F1FC" w:rsidR="007D6149" w:rsidRPr="00110A08" w:rsidRDefault="00331241" w:rsidP="007D6149">
      <w:pPr>
        <w:rPr>
          <w:rFonts w:ascii="Arial" w:eastAsia="Times New Roman" w:hAnsi="Arial" w:cs="Arial"/>
          <w:sz w:val="20"/>
          <w:szCs w:val="20"/>
          <w:lang w:val="en-GB" w:eastAsia="en-GB"/>
        </w:rPr>
      </w:pPr>
      <w:r w:rsidRPr="00331241">
        <w:rPr>
          <w:rFonts w:ascii="Arial" w:eastAsia="Times New Roman" w:hAnsi="Arial" w:cs="Arial"/>
          <w:sz w:val="20"/>
          <w:szCs w:val="20"/>
          <w:lang w:val="en-GB" w:eastAsia="en-GB"/>
        </w:rPr>
        <w:t xml:space="preserve"> Promotes innovation (better cabin experience, smartphone apps, digital check-in) Task culture is used by customer-facing teams to enhance service quality. </w:t>
      </w:r>
      <w:r w:rsidRPr="00110A08">
        <w:rPr>
          <w:rFonts w:ascii="Arial" w:eastAsia="Times New Roman" w:hAnsi="Arial" w:cs="Arial"/>
          <w:sz w:val="20"/>
          <w:szCs w:val="20"/>
          <w:lang w:val="en-GB" w:eastAsia="en-GB"/>
        </w:rPr>
        <w:t>To</w:t>
      </w:r>
      <w:r w:rsidRPr="00331241">
        <w:rPr>
          <w:rFonts w:ascii="Arial" w:eastAsia="Times New Roman" w:hAnsi="Arial" w:cs="Arial"/>
          <w:sz w:val="20"/>
          <w:szCs w:val="20"/>
          <w:lang w:val="en-GB" w:eastAsia="en-GB"/>
        </w:rPr>
        <w:t xml:space="preserve"> compete with international airlines, it encourages a culture of constant improvement. Motivates employees with performance goals </w:t>
      </w:r>
      <w:r w:rsidRPr="00331241">
        <w:rPr>
          <w:rFonts w:ascii="Arial" w:eastAsia="Times New Roman" w:hAnsi="Arial" w:cs="Arial"/>
          <w:sz w:val="20"/>
          <w:szCs w:val="20"/>
          <w:lang w:val="en-GB" w:eastAsia="en-GB"/>
        </w:rPr>
        <w:lastRenderedPageBreak/>
        <w:t xml:space="preserve">and criteria for service quality </w:t>
      </w:r>
      <w:r w:rsidRPr="00331241">
        <w:rPr>
          <w:rFonts w:ascii="Arial" w:eastAsia="Times New Roman" w:hAnsi="Arial" w:cs="Arial"/>
          <w:sz w:val="20"/>
          <w:szCs w:val="20"/>
          <w:lang w:val="en-GB" w:eastAsia="en-GB"/>
        </w:rPr>
        <w:br/>
        <w:t xml:space="preserve">Why this is beneficial A performance-focused culture enables BA to react swiftly to shifting client demands. BA uses innovation to set itself apart in a fiercely competitive market. </w:t>
      </w:r>
      <w:r w:rsidRPr="00331241">
        <w:rPr>
          <w:rFonts w:ascii="Arial" w:eastAsia="Times New Roman" w:hAnsi="Arial" w:cs="Arial"/>
          <w:sz w:val="20"/>
          <w:szCs w:val="20"/>
          <w:lang w:val="en-GB" w:eastAsia="en-GB"/>
        </w:rPr>
        <w:br/>
      </w:r>
      <w:r w:rsidRPr="00331241">
        <w:rPr>
          <w:rFonts w:ascii="Arial" w:eastAsia="Times New Roman" w:hAnsi="Arial" w:cs="Arial"/>
          <w:sz w:val="20"/>
          <w:szCs w:val="20"/>
          <w:lang w:val="en-GB" w:eastAsia="en-GB"/>
        </w:rPr>
        <w:br/>
        <w:t xml:space="preserve"> </w:t>
      </w:r>
      <w:r w:rsidRPr="00331241">
        <w:rPr>
          <w:rFonts w:ascii="Arial" w:eastAsia="Times New Roman" w:hAnsi="Arial" w:cs="Arial"/>
          <w:b/>
          <w:bCs/>
          <w:sz w:val="20"/>
          <w:szCs w:val="20"/>
          <w:lang w:val="en-GB" w:eastAsia="en-GB"/>
        </w:rPr>
        <w:t>Rules (Aviation Standards, Safety, and Compliance)</w:t>
      </w:r>
      <w:r w:rsidRPr="00331241">
        <w:rPr>
          <w:rFonts w:ascii="Arial" w:eastAsia="Times New Roman" w:hAnsi="Arial" w:cs="Arial"/>
          <w:sz w:val="20"/>
          <w:szCs w:val="20"/>
          <w:lang w:val="en-GB" w:eastAsia="en-GB"/>
        </w:rPr>
        <w:t xml:space="preserve"> </w:t>
      </w:r>
      <w:r w:rsidRPr="00331241">
        <w:rPr>
          <w:rFonts w:ascii="Arial" w:eastAsia="Times New Roman" w:hAnsi="Arial" w:cs="Arial"/>
          <w:sz w:val="20"/>
          <w:szCs w:val="20"/>
          <w:lang w:val="en-GB" w:eastAsia="en-GB"/>
        </w:rPr>
        <w:br/>
        <w:t xml:space="preserve">How </w:t>
      </w:r>
      <w:r w:rsidR="008132C6" w:rsidRPr="00110A08">
        <w:rPr>
          <w:rFonts w:ascii="Arial" w:eastAsia="Times New Roman" w:hAnsi="Arial" w:cs="Arial"/>
          <w:sz w:val="20"/>
          <w:szCs w:val="20"/>
          <w:lang w:val="en-GB" w:eastAsia="en-GB"/>
        </w:rPr>
        <w:t>British Airways</w:t>
      </w:r>
      <w:r w:rsidRPr="00331241">
        <w:rPr>
          <w:rFonts w:ascii="Arial" w:eastAsia="Times New Roman" w:hAnsi="Arial" w:cs="Arial"/>
          <w:sz w:val="20"/>
          <w:szCs w:val="20"/>
          <w:lang w:val="en-GB" w:eastAsia="en-GB"/>
        </w:rPr>
        <w:t xml:space="preserve"> makes use of its culture Sustains a robust </w:t>
      </w:r>
      <w:r w:rsidR="007D6149" w:rsidRPr="00110A08">
        <w:rPr>
          <w:rFonts w:ascii="Arial" w:eastAsia="Times New Roman" w:hAnsi="Arial" w:cs="Arial"/>
          <w:sz w:val="20"/>
          <w:szCs w:val="20"/>
          <w:lang w:val="en-GB" w:eastAsia="en-GB"/>
        </w:rPr>
        <w:t>hierarchy Role</w:t>
      </w:r>
      <w:r w:rsidRPr="00331241">
        <w:rPr>
          <w:rFonts w:ascii="Arial" w:eastAsia="Times New Roman" w:hAnsi="Arial" w:cs="Arial"/>
          <w:sz w:val="20"/>
          <w:szCs w:val="20"/>
          <w:lang w:val="en-GB" w:eastAsia="en-GB"/>
        </w:rPr>
        <w:t xml:space="preserve"> culture to guarantee adherence Integrates safety procedures into fundamental cultural customs </w:t>
      </w:r>
      <w:r w:rsidR="007D6149" w:rsidRPr="00110A08">
        <w:rPr>
          <w:rFonts w:ascii="Arial" w:eastAsia="Times New Roman" w:hAnsi="Arial" w:cs="Arial"/>
          <w:sz w:val="20"/>
          <w:szCs w:val="20"/>
          <w:lang w:val="en-GB" w:eastAsia="en-GB"/>
        </w:rPr>
        <w:t>to</w:t>
      </w:r>
      <w:r w:rsidRPr="00331241">
        <w:rPr>
          <w:rFonts w:ascii="Arial" w:eastAsia="Times New Roman" w:hAnsi="Arial" w:cs="Arial"/>
          <w:sz w:val="20"/>
          <w:szCs w:val="20"/>
          <w:lang w:val="en-GB" w:eastAsia="en-GB"/>
        </w:rPr>
        <w:t xml:space="preserve"> comply with laws, it employs distinct chains of command. Promotes self-control, consistency, and risk-avoidance </w:t>
      </w:r>
      <w:r w:rsidR="007D6149" w:rsidRPr="00110A08">
        <w:rPr>
          <w:rFonts w:ascii="Arial" w:eastAsia="Times New Roman" w:hAnsi="Arial" w:cs="Arial"/>
          <w:sz w:val="20"/>
          <w:szCs w:val="20"/>
          <w:lang w:val="en-GB" w:eastAsia="en-GB"/>
        </w:rPr>
        <w:t xml:space="preserve">Frequent training fosters a culture of professionalism and safety. </w:t>
      </w:r>
      <w:r w:rsidR="007D6149" w:rsidRPr="00110A08">
        <w:rPr>
          <w:rFonts w:ascii="Arial" w:eastAsia="Times New Roman" w:hAnsi="Arial" w:cs="Arial"/>
          <w:sz w:val="20"/>
          <w:szCs w:val="20"/>
          <w:lang w:val="en-GB" w:eastAsia="en-GB"/>
        </w:rPr>
        <w:br/>
        <w:t xml:space="preserve">Why this is beneficial Strict adherence to aviation laws is ensured by BA's organised, rule-based culture. BA's operational dependability and credibility are safeguarded by its safety culture. </w:t>
      </w:r>
      <w:r w:rsidR="007D6149" w:rsidRPr="00110A08">
        <w:rPr>
          <w:rFonts w:ascii="Arial" w:eastAsia="Times New Roman" w:hAnsi="Arial" w:cs="Arial"/>
          <w:sz w:val="20"/>
          <w:szCs w:val="20"/>
          <w:lang w:val="en-GB" w:eastAsia="en-GB"/>
        </w:rPr>
        <w:br/>
      </w:r>
      <w:r w:rsidR="007D6149" w:rsidRPr="00110A08">
        <w:rPr>
          <w:rFonts w:ascii="Arial" w:eastAsia="Times New Roman" w:hAnsi="Arial" w:cs="Arial"/>
          <w:sz w:val="20"/>
          <w:szCs w:val="20"/>
          <w:lang w:val="en-GB" w:eastAsia="en-GB"/>
        </w:rPr>
        <w:br/>
        <w:t xml:space="preserve"> </w:t>
      </w:r>
      <w:r w:rsidR="007D6149" w:rsidRPr="00110A08">
        <w:rPr>
          <w:rFonts w:ascii="Arial" w:eastAsia="Times New Roman" w:hAnsi="Arial" w:cs="Arial"/>
          <w:b/>
          <w:bCs/>
          <w:sz w:val="20"/>
          <w:szCs w:val="20"/>
          <w:lang w:val="en-GB" w:eastAsia="en-GB"/>
        </w:rPr>
        <w:t xml:space="preserve">Internationalisation </w:t>
      </w:r>
      <w:r w:rsidR="007D6149" w:rsidRPr="00110A08">
        <w:rPr>
          <w:rFonts w:ascii="Arial" w:eastAsia="Times New Roman" w:hAnsi="Arial" w:cs="Arial"/>
          <w:sz w:val="20"/>
          <w:szCs w:val="20"/>
          <w:lang w:val="en-GB" w:eastAsia="en-GB"/>
        </w:rPr>
        <w:br/>
        <w:t>How B</w:t>
      </w:r>
      <w:r w:rsidR="008132C6" w:rsidRPr="00110A08">
        <w:rPr>
          <w:rFonts w:ascii="Arial" w:eastAsia="Times New Roman" w:hAnsi="Arial" w:cs="Arial"/>
          <w:sz w:val="20"/>
          <w:szCs w:val="20"/>
          <w:lang w:val="en-GB" w:eastAsia="en-GB"/>
        </w:rPr>
        <w:t xml:space="preserve">ritish Airways </w:t>
      </w:r>
      <w:r w:rsidR="007D6149" w:rsidRPr="00110A08">
        <w:rPr>
          <w:rFonts w:ascii="Arial" w:eastAsia="Times New Roman" w:hAnsi="Arial" w:cs="Arial"/>
          <w:sz w:val="20"/>
          <w:szCs w:val="20"/>
          <w:lang w:val="en-GB" w:eastAsia="en-GB"/>
        </w:rPr>
        <w:t xml:space="preserve">makes use of its culture Supports inclusivity and diversity to represent its worldwide workforce. </w:t>
      </w:r>
      <w:r w:rsidR="007D6149" w:rsidRPr="00110A08">
        <w:rPr>
          <w:rFonts w:ascii="Arial" w:eastAsia="Times New Roman" w:hAnsi="Arial" w:cs="Arial"/>
          <w:sz w:val="20"/>
          <w:szCs w:val="20"/>
          <w:lang w:val="en-GB" w:eastAsia="en-GB"/>
        </w:rPr>
        <w:br/>
        <w:t xml:space="preserve">Supports intercultural dialogue and global collaboration Adhocracy culture is used to innovate for international markets. Develops a worldwide brand identity with an emphasis on first-rate service and global connectivity - Modifies service standards to satisfy the needs of travellers from various cultural backgrounds </w:t>
      </w:r>
      <w:r w:rsidR="007D6149" w:rsidRPr="00110A08">
        <w:rPr>
          <w:rFonts w:ascii="Arial" w:eastAsia="Times New Roman" w:hAnsi="Arial" w:cs="Arial"/>
          <w:sz w:val="20"/>
          <w:szCs w:val="20"/>
          <w:lang w:val="en-GB" w:eastAsia="en-GB"/>
        </w:rPr>
        <w:br/>
        <w:t xml:space="preserve">Why this is helpful </w:t>
      </w:r>
      <w:r w:rsidR="007D6149" w:rsidRPr="00110A08">
        <w:rPr>
          <w:rFonts w:ascii="Arial" w:eastAsia="Times New Roman" w:hAnsi="Arial" w:cs="Arial"/>
          <w:sz w:val="20"/>
          <w:szCs w:val="20"/>
          <w:lang w:val="en-GB" w:eastAsia="en-GB"/>
        </w:rPr>
        <w:t>an</w:t>
      </w:r>
      <w:r w:rsidR="007D6149" w:rsidRPr="00110A08">
        <w:rPr>
          <w:rFonts w:ascii="Arial" w:eastAsia="Times New Roman" w:hAnsi="Arial" w:cs="Arial"/>
          <w:sz w:val="20"/>
          <w:szCs w:val="20"/>
          <w:lang w:val="en-GB" w:eastAsia="en-GB"/>
        </w:rPr>
        <w:t xml:space="preserve"> international mindset enables BA to function well in multiple nations. Innovation helps BA compete in world markets.</w:t>
      </w:r>
    </w:p>
    <w:p w14:paraId="06D91903" w14:textId="5215A67E" w:rsidR="007D6149" w:rsidRPr="00110A08" w:rsidRDefault="007D6149" w:rsidP="007D6149">
      <w:pPr>
        <w:spacing w:after="0" w:line="240" w:lineRule="auto"/>
        <w:rPr>
          <w:rFonts w:ascii="Arial" w:eastAsia="Times New Roman" w:hAnsi="Arial" w:cs="Arial"/>
          <w:sz w:val="20"/>
          <w:szCs w:val="20"/>
          <w:lang w:val="en-GB" w:eastAsia="en-GB"/>
        </w:rPr>
      </w:pPr>
      <w:r w:rsidRPr="007D6149">
        <w:rPr>
          <w:rFonts w:ascii="Arial" w:eastAsia="Times New Roman" w:hAnsi="Arial" w:cs="Arial"/>
          <w:b/>
          <w:bCs/>
          <w:sz w:val="20"/>
          <w:szCs w:val="20"/>
          <w:lang w:val="en-GB" w:eastAsia="en-GB"/>
        </w:rPr>
        <w:t>Denison's Traits Theory</w:t>
      </w:r>
      <w:r w:rsidR="007F2617" w:rsidRPr="00110A08">
        <w:rPr>
          <w:rFonts w:ascii="Arial" w:eastAsia="Times New Roman" w:hAnsi="Arial" w:cs="Arial"/>
          <w:sz w:val="20"/>
          <w:szCs w:val="20"/>
          <w:lang w:val="en-GB" w:eastAsia="en-GB"/>
        </w:rPr>
        <w:t>.</w:t>
      </w:r>
      <w:r w:rsidRPr="007D6149">
        <w:rPr>
          <w:rFonts w:ascii="Arial" w:eastAsia="Times New Roman" w:hAnsi="Arial" w:cs="Arial"/>
          <w:sz w:val="20"/>
          <w:szCs w:val="20"/>
          <w:lang w:val="en-GB" w:eastAsia="en-GB"/>
        </w:rPr>
        <w:br/>
        <w:t>Four cultural characteristics, according to Denison, aid organisations in adjusting to outside demands.</w:t>
      </w:r>
    </w:p>
    <w:p w14:paraId="2E90DD9E" w14:textId="7E978D18" w:rsidR="008132C6" w:rsidRPr="007D6149" w:rsidRDefault="007D6149" w:rsidP="007D6149">
      <w:pPr>
        <w:spacing w:after="0" w:line="240" w:lineRule="auto"/>
        <w:rPr>
          <w:rFonts w:ascii="Arial" w:eastAsia="Times New Roman" w:hAnsi="Arial" w:cs="Arial"/>
          <w:sz w:val="20"/>
          <w:szCs w:val="20"/>
          <w:lang w:val="en-GB" w:eastAsia="en-GB"/>
        </w:rPr>
      </w:pPr>
      <w:r w:rsidRPr="007D6149">
        <w:rPr>
          <w:rFonts w:ascii="Arial" w:eastAsia="Times New Roman" w:hAnsi="Arial" w:cs="Arial"/>
          <w:sz w:val="20"/>
          <w:szCs w:val="20"/>
          <w:lang w:val="en-GB" w:eastAsia="en-GB"/>
        </w:rPr>
        <w:br/>
      </w:r>
      <w:r w:rsidR="008132C6" w:rsidRPr="00110A08">
        <w:rPr>
          <w:rFonts w:ascii="Arial" w:eastAsia="Times New Roman" w:hAnsi="Arial" w:cs="Arial"/>
          <w:sz w:val="20"/>
          <w:szCs w:val="20"/>
          <w:lang w:val="en-GB" w:eastAsia="en-GB"/>
        </w:rPr>
        <w:t xml:space="preserve">British Airways </w:t>
      </w:r>
      <w:r w:rsidRPr="007D6149">
        <w:rPr>
          <w:rFonts w:ascii="Arial" w:eastAsia="Times New Roman" w:hAnsi="Arial" w:cs="Arial"/>
          <w:sz w:val="20"/>
          <w:szCs w:val="20"/>
          <w:lang w:val="en-GB" w:eastAsia="en-GB"/>
        </w:rPr>
        <w:t xml:space="preserve">exhibits each of the four. </w:t>
      </w:r>
      <w:r w:rsidRPr="007D6149">
        <w:rPr>
          <w:rFonts w:ascii="Arial" w:eastAsia="Times New Roman" w:hAnsi="Arial" w:cs="Arial"/>
          <w:sz w:val="20"/>
          <w:szCs w:val="20"/>
          <w:lang w:val="en-GB" w:eastAsia="en-GB"/>
        </w:rPr>
        <w:br/>
      </w:r>
      <w:r w:rsidRPr="007D6149">
        <w:rPr>
          <w:rFonts w:ascii="Arial" w:eastAsia="Times New Roman" w:hAnsi="Arial" w:cs="Arial"/>
          <w:sz w:val="20"/>
          <w:szCs w:val="20"/>
          <w:lang w:val="en-GB" w:eastAsia="en-GB"/>
        </w:rPr>
        <w:br/>
        <w:t xml:space="preserve"> </w:t>
      </w:r>
      <w:r w:rsidRPr="00110A08">
        <w:rPr>
          <w:rFonts w:ascii="Arial" w:eastAsia="Times New Roman" w:hAnsi="Arial" w:cs="Arial"/>
          <w:sz w:val="20"/>
          <w:szCs w:val="20"/>
          <w:lang w:val="en-GB" w:eastAsia="en-GB"/>
        </w:rPr>
        <w:t xml:space="preserve">A. </w:t>
      </w:r>
      <w:r w:rsidRPr="007D6149">
        <w:rPr>
          <w:rFonts w:ascii="Arial" w:eastAsia="Times New Roman" w:hAnsi="Arial" w:cs="Arial"/>
          <w:sz w:val="20"/>
          <w:szCs w:val="20"/>
          <w:lang w:val="en-GB" w:eastAsia="en-GB"/>
        </w:rPr>
        <w:t xml:space="preserve">Participation Enables front-line employees to make decisions that are customer-focused </w:t>
      </w:r>
      <w:r w:rsidRPr="007D6149">
        <w:rPr>
          <w:rFonts w:ascii="Arial" w:eastAsia="Times New Roman" w:hAnsi="Arial" w:cs="Arial"/>
          <w:sz w:val="20"/>
          <w:szCs w:val="20"/>
          <w:lang w:val="en-GB" w:eastAsia="en-GB"/>
        </w:rPr>
        <w:br/>
      </w:r>
      <w:r w:rsidRPr="00110A08">
        <w:rPr>
          <w:rFonts w:ascii="Arial" w:eastAsia="Times New Roman" w:hAnsi="Arial" w:cs="Arial"/>
          <w:sz w:val="20"/>
          <w:szCs w:val="20"/>
          <w:lang w:val="en-GB" w:eastAsia="en-GB"/>
        </w:rPr>
        <w:t xml:space="preserve"> </w:t>
      </w:r>
      <w:r w:rsidRPr="007D6149">
        <w:rPr>
          <w:rFonts w:ascii="Arial" w:eastAsia="Times New Roman" w:hAnsi="Arial" w:cs="Arial"/>
          <w:sz w:val="20"/>
          <w:szCs w:val="20"/>
          <w:lang w:val="en-GB" w:eastAsia="en-GB"/>
        </w:rPr>
        <w:t xml:space="preserve">Promotes cooperation between service staff and cabin crew </w:t>
      </w:r>
      <w:r w:rsidRPr="007D6149">
        <w:rPr>
          <w:rFonts w:ascii="Arial" w:eastAsia="Times New Roman" w:hAnsi="Arial" w:cs="Arial"/>
          <w:sz w:val="20"/>
          <w:szCs w:val="20"/>
          <w:lang w:val="en-GB" w:eastAsia="en-GB"/>
        </w:rPr>
        <w:br/>
      </w:r>
      <w:r w:rsidRPr="00110A08">
        <w:rPr>
          <w:rFonts w:ascii="Arial" w:eastAsia="Times New Roman" w:hAnsi="Arial" w:cs="Arial"/>
          <w:sz w:val="20"/>
          <w:szCs w:val="20"/>
          <w:lang w:val="en-GB" w:eastAsia="en-GB"/>
        </w:rPr>
        <w:t xml:space="preserve"> </w:t>
      </w:r>
      <w:r w:rsidRPr="007D6149">
        <w:rPr>
          <w:rFonts w:ascii="Arial" w:eastAsia="Times New Roman" w:hAnsi="Arial" w:cs="Arial"/>
          <w:sz w:val="20"/>
          <w:szCs w:val="20"/>
          <w:lang w:val="en-GB" w:eastAsia="en-GB"/>
        </w:rPr>
        <w:t xml:space="preserve">Increases employee dedication in the face of global and competitive pressures </w:t>
      </w:r>
      <w:r w:rsidRPr="007D6149">
        <w:rPr>
          <w:rFonts w:ascii="Arial" w:eastAsia="Times New Roman" w:hAnsi="Arial" w:cs="Arial"/>
          <w:sz w:val="20"/>
          <w:szCs w:val="20"/>
          <w:lang w:val="en-GB" w:eastAsia="en-GB"/>
        </w:rPr>
        <w:br/>
      </w:r>
      <w:r w:rsidRPr="007D6149">
        <w:rPr>
          <w:rFonts w:ascii="Arial" w:eastAsia="Times New Roman" w:hAnsi="Arial" w:cs="Arial"/>
          <w:sz w:val="20"/>
          <w:szCs w:val="20"/>
          <w:lang w:val="en-GB" w:eastAsia="en-GB"/>
        </w:rPr>
        <w:br/>
        <w:t xml:space="preserve">B. Reliability </w:t>
      </w:r>
      <w:r w:rsidRPr="00110A08">
        <w:rPr>
          <w:rFonts w:ascii="Arial" w:eastAsia="Times New Roman" w:hAnsi="Arial" w:cs="Arial"/>
          <w:sz w:val="20"/>
          <w:szCs w:val="20"/>
          <w:lang w:val="en-GB" w:eastAsia="en-GB"/>
        </w:rPr>
        <w:t xml:space="preserve">a </w:t>
      </w:r>
      <w:r w:rsidRPr="007D6149">
        <w:rPr>
          <w:rFonts w:ascii="Arial" w:eastAsia="Times New Roman" w:hAnsi="Arial" w:cs="Arial"/>
          <w:sz w:val="20"/>
          <w:szCs w:val="20"/>
          <w:lang w:val="en-GB" w:eastAsia="en-GB"/>
        </w:rPr>
        <w:t>robust safety culture guarantees uniform conduct in every setting. Stability is created throughout regulatory changes by having clear values and procedures. Assists BA in upholding dependability and confidence</w:t>
      </w:r>
      <w:r w:rsidRPr="00110A08">
        <w:rPr>
          <w:rFonts w:ascii="Arial" w:eastAsia="Times New Roman" w:hAnsi="Arial" w:cs="Arial"/>
          <w:sz w:val="20"/>
          <w:szCs w:val="20"/>
          <w:lang w:val="en-GB" w:eastAsia="en-GB"/>
        </w:rPr>
        <w:t>.</w:t>
      </w:r>
      <w:r w:rsidRPr="007D6149">
        <w:rPr>
          <w:rFonts w:ascii="Arial" w:eastAsia="Times New Roman" w:hAnsi="Arial" w:cs="Arial"/>
          <w:sz w:val="20"/>
          <w:szCs w:val="20"/>
          <w:lang w:val="en-GB" w:eastAsia="en-GB"/>
        </w:rPr>
        <w:br/>
      </w:r>
      <w:r w:rsidRPr="007D6149">
        <w:rPr>
          <w:rFonts w:ascii="Arial" w:eastAsia="Times New Roman" w:hAnsi="Arial" w:cs="Arial"/>
          <w:sz w:val="20"/>
          <w:szCs w:val="20"/>
          <w:lang w:val="en-GB" w:eastAsia="en-GB"/>
        </w:rPr>
        <w:br/>
        <w:t>C. Flexibility BA modifies its offerings in response to consumer input and industry developments.</w:t>
      </w:r>
    </w:p>
    <w:p w14:paraId="079BF24F" w14:textId="3B4A2C2B" w:rsidR="004424B8" w:rsidRPr="00110A08" w:rsidRDefault="008132C6">
      <w:pPr>
        <w:rPr>
          <w:rFonts w:ascii="Arial" w:eastAsia="Times New Roman" w:hAnsi="Arial" w:cs="Arial"/>
          <w:sz w:val="20"/>
          <w:szCs w:val="20"/>
          <w:lang w:val="en-GB" w:eastAsia="en-GB"/>
        </w:rPr>
      </w:pPr>
      <w:r w:rsidRPr="008132C6">
        <w:rPr>
          <w:rFonts w:ascii="Arial" w:eastAsia="Times New Roman" w:hAnsi="Arial" w:cs="Arial"/>
          <w:sz w:val="20"/>
          <w:szCs w:val="20"/>
          <w:lang w:val="en-GB" w:eastAsia="en-GB"/>
        </w:rPr>
        <w:t xml:space="preserve">Cultural adaptability is demonstrated via digital revolution. Aids BA in adapting to globalisation and competition </w:t>
      </w:r>
      <w:r w:rsidRPr="008132C6">
        <w:rPr>
          <w:rFonts w:ascii="Arial" w:eastAsia="Times New Roman" w:hAnsi="Arial" w:cs="Arial"/>
          <w:sz w:val="20"/>
          <w:szCs w:val="20"/>
          <w:lang w:val="en-GB" w:eastAsia="en-GB"/>
        </w:rPr>
        <w:br/>
      </w:r>
      <w:r w:rsidRPr="008132C6">
        <w:rPr>
          <w:rFonts w:ascii="Arial" w:eastAsia="Times New Roman" w:hAnsi="Arial" w:cs="Arial"/>
          <w:sz w:val="20"/>
          <w:szCs w:val="20"/>
          <w:lang w:val="en-GB" w:eastAsia="en-GB"/>
        </w:rPr>
        <w:br/>
        <w:t xml:space="preserve">D. The mission </w:t>
      </w:r>
      <w:r w:rsidRPr="00110A08">
        <w:rPr>
          <w:rFonts w:ascii="Arial" w:eastAsia="Times New Roman" w:hAnsi="Arial" w:cs="Arial"/>
          <w:sz w:val="20"/>
          <w:szCs w:val="20"/>
          <w:lang w:val="en-GB" w:eastAsia="en-GB"/>
        </w:rPr>
        <w:t>a</w:t>
      </w:r>
      <w:r w:rsidRPr="008132C6">
        <w:rPr>
          <w:rFonts w:ascii="Arial" w:eastAsia="Times New Roman" w:hAnsi="Arial" w:cs="Arial"/>
          <w:sz w:val="20"/>
          <w:szCs w:val="20"/>
          <w:lang w:val="en-GB" w:eastAsia="en-GB"/>
        </w:rPr>
        <w:t xml:space="preserve"> clear mission that prioritises global connection, safety, and service excellence Long-term choices like fleet improvements and sustainability objectives are guided by During changes in the industry, it unites workers behind a same goal.</w:t>
      </w:r>
    </w:p>
    <w:p w14:paraId="3111AFB0" w14:textId="783868C0" w:rsidR="005D44EA" w:rsidRPr="00110A08" w:rsidRDefault="00AB345F" w:rsidP="00FE5325">
      <w:pPr>
        <w:rPr>
          <w:rFonts w:ascii="Arial" w:hAnsi="Arial" w:cs="Arial"/>
          <w:b/>
          <w:bCs/>
          <w:sz w:val="20"/>
          <w:szCs w:val="20"/>
        </w:rPr>
      </w:pPr>
      <w:proofErr w:type="spellStart"/>
      <w:r w:rsidRPr="00110A08">
        <w:rPr>
          <w:rFonts w:ascii="Arial" w:hAnsi="Arial" w:cs="Arial"/>
          <w:b/>
          <w:bCs/>
          <w:sz w:val="20"/>
          <w:szCs w:val="20"/>
        </w:rPr>
        <w:t>Organisational</w:t>
      </w:r>
      <w:proofErr w:type="spellEnd"/>
      <w:r w:rsidRPr="00110A08">
        <w:rPr>
          <w:rFonts w:ascii="Arial" w:hAnsi="Arial" w:cs="Arial"/>
          <w:b/>
          <w:bCs/>
          <w:sz w:val="20"/>
          <w:szCs w:val="20"/>
        </w:rPr>
        <w:t xml:space="preserve"> Culture as a Barrier</w:t>
      </w:r>
      <w:r w:rsidR="007F2617" w:rsidRPr="00110A08">
        <w:rPr>
          <w:rFonts w:ascii="Arial" w:hAnsi="Arial" w:cs="Arial"/>
          <w:b/>
          <w:bCs/>
          <w:sz w:val="20"/>
          <w:szCs w:val="20"/>
        </w:rPr>
        <w:t>.</w:t>
      </w:r>
    </w:p>
    <w:p w14:paraId="76D5516B" w14:textId="20777F4F" w:rsidR="00900CAC" w:rsidRPr="00900CAC" w:rsidRDefault="00900CAC" w:rsidP="00900CAC">
      <w:pPr>
        <w:spacing w:after="0" w:line="240" w:lineRule="auto"/>
        <w:rPr>
          <w:rFonts w:ascii="Arial" w:eastAsia="Times New Roman" w:hAnsi="Arial" w:cs="Arial"/>
          <w:sz w:val="20"/>
          <w:szCs w:val="20"/>
          <w:lang w:val="en-GB" w:eastAsia="en-GB"/>
        </w:rPr>
      </w:pPr>
      <w:r w:rsidRPr="00900CAC">
        <w:rPr>
          <w:rFonts w:ascii="Arial" w:eastAsia="Times New Roman" w:hAnsi="Arial" w:cs="Arial"/>
          <w:sz w:val="20"/>
          <w:szCs w:val="20"/>
          <w:lang w:val="en-GB" w:eastAsia="en-GB"/>
        </w:rPr>
        <w:t xml:space="preserve">Because of deeply ingrained legacy practices, hierarchical power structures, and inconsistent communication patterns, British Airways' organisational culture has long made it difficult for the company to quickly adjust to internal transformation and industry pressures. When cultural expectations, communication styles, and work standards are not actively controlled, the company's enormous and internationally diversified staff can cause miscommunication, conflict, and a decline in departmental and team cohesion. During times of organisational change, BA has </w:t>
      </w:r>
      <w:r w:rsidRPr="00900CAC">
        <w:rPr>
          <w:rFonts w:ascii="Arial" w:eastAsia="Times New Roman" w:hAnsi="Arial" w:cs="Arial"/>
          <w:sz w:val="20"/>
          <w:szCs w:val="20"/>
          <w:lang w:val="en-GB" w:eastAsia="en-GB"/>
        </w:rPr>
        <w:lastRenderedPageBreak/>
        <w:t>historically encountered fierce opposition from staff members who believe that new initiatives</w:t>
      </w:r>
      <w:r w:rsidRPr="00110A08">
        <w:rPr>
          <w:rFonts w:ascii="Arial" w:eastAsia="Times New Roman" w:hAnsi="Arial" w:cs="Arial"/>
          <w:sz w:val="20"/>
          <w:szCs w:val="20"/>
          <w:lang w:val="en-GB" w:eastAsia="en-GB"/>
        </w:rPr>
        <w:t xml:space="preserve"> </w:t>
      </w:r>
      <w:r w:rsidRPr="00900CAC">
        <w:rPr>
          <w:rFonts w:ascii="Arial" w:eastAsia="Times New Roman" w:hAnsi="Arial" w:cs="Arial"/>
          <w:sz w:val="20"/>
          <w:szCs w:val="20"/>
          <w:lang w:val="en-GB" w:eastAsia="en-GB"/>
        </w:rPr>
        <w:t>like cost-cutting, restructuring, or service redesign</w:t>
      </w:r>
      <w:r w:rsidRPr="00110A08">
        <w:rPr>
          <w:rFonts w:ascii="Arial" w:eastAsia="Times New Roman" w:hAnsi="Arial" w:cs="Arial"/>
          <w:sz w:val="20"/>
          <w:szCs w:val="20"/>
          <w:lang w:val="en-GB" w:eastAsia="en-GB"/>
        </w:rPr>
        <w:t xml:space="preserve"> </w:t>
      </w:r>
      <w:r w:rsidRPr="00900CAC">
        <w:rPr>
          <w:rFonts w:ascii="Arial" w:eastAsia="Times New Roman" w:hAnsi="Arial" w:cs="Arial"/>
          <w:sz w:val="20"/>
          <w:szCs w:val="20"/>
          <w:lang w:val="en-GB" w:eastAsia="en-GB"/>
        </w:rPr>
        <w:t xml:space="preserve">are imposed from the top without adequate consultation or support, making this complexity even more difficult. </w:t>
      </w:r>
      <w:r w:rsidRPr="00110A08">
        <w:rPr>
          <w:rFonts w:ascii="Arial" w:eastAsia="Times New Roman" w:hAnsi="Arial" w:cs="Arial"/>
          <w:sz w:val="20"/>
          <w:szCs w:val="20"/>
          <w:lang w:val="en-GB" w:eastAsia="en-GB"/>
        </w:rPr>
        <w:t>Because of this, there is frequently a glaring discrepancy between the strategic vision of leadership and the day-to-day experiences of frontline employees, who may view cultural transformation initiatives as flimsy or unrelated to operational reality. Communication gaps, where conflicting messages or inconsistent updates from management raise questions about priorities, erode confidence, and lower employee engagement, further exacerbate this disconnect. Additionally, because employees may believe that their ideas are undervalued or that bureaucratic procedures and rigid structures inhibit innovation, BA's typical hierarchical culture restricts autonomy and slows decision-making. These cultural conflicts can lead to "organisational turbulence" during significant change initiatives, which can lower morale, increase conflict, and ultimately damage operational effectiveness and service quality. When combined, these elements show how British Airways'</w:t>
      </w:r>
    </w:p>
    <w:p w14:paraId="0B505F39" w14:textId="5447FD23" w:rsidR="004424B8" w:rsidRPr="00110A08" w:rsidRDefault="00900CAC">
      <w:pPr>
        <w:rPr>
          <w:rFonts w:ascii="Arial" w:hAnsi="Arial" w:cs="Arial"/>
          <w:sz w:val="20"/>
          <w:szCs w:val="20"/>
          <w:lang w:val="en-GB"/>
        </w:rPr>
      </w:pPr>
      <w:r w:rsidRPr="00900CAC">
        <w:rPr>
          <w:rFonts w:ascii="Arial" w:hAnsi="Arial" w:cs="Arial"/>
          <w:sz w:val="20"/>
          <w:szCs w:val="20"/>
          <w:lang w:val="en-GB"/>
        </w:rPr>
        <w:t>Culture can be a major obstacle to efficient operation and long-term success when it is out of step with the needs of employees and the demands of a quickly changing aviation industry</w:t>
      </w:r>
      <w:r w:rsidR="001411C1" w:rsidRPr="00110A08">
        <w:rPr>
          <w:rFonts w:ascii="Arial" w:hAnsi="Arial" w:cs="Arial"/>
          <w:sz w:val="20"/>
          <w:szCs w:val="20"/>
          <w:lang w:val="en-GB"/>
        </w:rPr>
        <w:t>.</w:t>
      </w:r>
    </w:p>
    <w:p w14:paraId="6DB70556" w14:textId="68C70AC5" w:rsidR="005D44EA" w:rsidRPr="00110A08" w:rsidRDefault="00AB345F" w:rsidP="00FE5325">
      <w:pPr>
        <w:rPr>
          <w:rFonts w:ascii="Arial" w:hAnsi="Arial" w:cs="Arial"/>
          <w:b/>
          <w:bCs/>
          <w:sz w:val="20"/>
          <w:szCs w:val="20"/>
        </w:rPr>
      </w:pPr>
      <w:r w:rsidRPr="00110A08">
        <w:rPr>
          <w:rFonts w:ascii="Arial" w:hAnsi="Arial" w:cs="Arial"/>
          <w:sz w:val="20"/>
          <w:szCs w:val="20"/>
        </w:rPr>
        <w:t xml:space="preserve"> </w:t>
      </w:r>
      <w:r w:rsidRPr="00110A08">
        <w:rPr>
          <w:rFonts w:ascii="Arial" w:hAnsi="Arial" w:cs="Arial"/>
          <w:b/>
          <w:bCs/>
          <w:sz w:val="20"/>
          <w:szCs w:val="20"/>
        </w:rPr>
        <w:t xml:space="preserve">Impact of Culture on </w:t>
      </w:r>
      <w:proofErr w:type="spellStart"/>
      <w:r w:rsidRPr="00110A08">
        <w:rPr>
          <w:rFonts w:ascii="Arial" w:hAnsi="Arial" w:cs="Arial"/>
          <w:b/>
          <w:bCs/>
          <w:sz w:val="20"/>
          <w:szCs w:val="20"/>
        </w:rPr>
        <w:t>Organisational</w:t>
      </w:r>
      <w:proofErr w:type="spellEnd"/>
      <w:r w:rsidRPr="00110A08">
        <w:rPr>
          <w:rFonts w:ascii="Arial" w:hAnsi="Arial" w:cs="Arial"/>
          <w:b/>
          <w:bCs/>
          <w:sz w:val="20"/>
          <w:szCs w:val="20"/>
        </w:rPr>
        <w:t xml:space="preserve"> Performance</w:t>
      </w:r>
      <w:r w:rsidR="001411C1" w:rsidRPr="00110A08">
        <w:rPr>
          <w:rFonts w:ascii="Arial" w:hAnsi="Arial" w:cs="Arial"/>
          <w:b/>
          <w:bCs/>
          <w:sz w:val="20"/>
          <w:szCs w:val="20"/>
        </w:rPr>
        <w:t>.</w:t>
      </w:r>
    </w:p>
    <w:p w14:paraId="77AE24D0" w14:textId="7BD5B0FB" w:rsidR="00110A08" w:rsidRPr="00110A08" w:rsidRDefault="008F2898" w:rsidP="00110A08">
      <w:pPr>
        <w:rPr>
          <w:rFonts w:ascii="Arial" w:hAnsi="Arial" w:cs="Arial"/>
          <w:sz w:val="20"/>
          <w:szCs w:val="20"/>
          <w:lang w:val="en-GB"/>
        </w:rPr>
      </w:pPr>
      <w:r w:rsidRPr="008F2898">
        <w:rPr>
          <w:rFonts w:ascii="Arial" w:eastAsia="Times New Roman" w:hAnsi="Arial" w:cs="Arial"/>
          <w:sz w:val="20"/>
          <w:szCs w:val="20"/>
          <w:lang w:val="en-GB" w:eastAsia="en-GB"/>
        </w:rPr>
        <w:t xml:space="preserve">Because organisational culture influences the attitudes, actions, and decision-making patterns that define how well the organization functions, it has a significant and wide-ranging effect on organisational performance. Strong, positive cultures that are marked by trust, open communication, shared values, and employee involvement tend to improve performance by boosting motivation, fostering innovation, and improving teamwork. These factors ultimately result in increased productivity, improved customer service, and a stronger competitive advantage. On the other hand, a weak or dysfunctional culture can seriously impair performance by fostering resistance to change, lowering employee morale, and producing conflict or misunderstanding over organisational objectives. When workers don't feel appreciated or in line with the organization's </w:t>
      </w:r>
      <w:r w:rsidR="00110A08" w:rsidRPr="008F2898">
        <w:rPr>
          <w:rFonts w:ascii="Arial" w:eastAsia="Times New Roman" w:hAnsi="Arial" w:cs="Arial"/>
          <w:sz w:val="20"/>
          <w:szCs w:val="20"/>
          <w:lang w:val="en-GB" w:eastAsia="en-GB"/>
        </w:rPr>
        <w:t>goals</w:t>
      </w:r>
      <w:r w:rsidR="00110A08">
        <w:rPr>
          <w:rFonts w:ascii="Arial" w:hAnsi="Arial" w:cs="Arial"/>
          <w:sz w:val="20"/>
          <w:szCs w:val="20"/>
          <w:lang w:val="en-GB"/>
        </w:rPr>
        <w:t>.</w:t>
      </w:r>
      <w:r w:rsidR="00110A08" w:rsidRPr="008F2898">
        <w:rPr>
          <w:rFonts w:ascii="Arial" w:hAnsi="Arial" w:cs="Arial"/>
          <w:sz w:val="20"/>
          <w:szCs w:val="20"/>
          <w:lang w:val="en-GB"/>
        </w:rPr>
        <w:t xml:space="preserve"> Absenteeism</w:t>
      </w:r>
      <w:r w:rsidR="00110A08" w:rsidRPr="008F2898">
        <w:rPr>
          <w:rFonts w:ascii="Arial" w:hAnsi="Arial" w:cs="Arial"/>
          <w:sz w:val="20"/>
          <w:szCs w:val="20"/>
          <w:lang w:val="en-GB"/>
        </w:rPr>
        <w:t xml:space="preserve"> grows, turnover rises, and engagement falls, all of which lower operational effectiveness and raise expenses. Further, excessively rigid or hierarchical cultures can hinder innovation and inhibit decision-making, making it difficult for the company to react swiftly to changes in the market or advancements in technology. Insufficient communication standards can also result in mistakes, redundant work, and uneven service delivery, all of which have a negative impact on performance results. Organisational culture ultimately serves as a catalyst or a barrier to performance: when it is in line with strategy, it promotes long-term success; when it is out of alignment or poorly managed, it compromises efficacy, reduces competitiveness, and restricts the organization's capacity to accomplish its objectives.</w:t>
      </w:r>
    </w:p>
    <w:p w14:paraId="49CC28E3" w14:textId="45F58D3E" w:rsidR="005D44EA" w:rsidRPr="00110A08" w:rsidRDefault="00AB345F" w:rsidP="00FE5325">
      <w:pPr>
        <w:rPr>
          <w:rFonts w:ascii="Arial" w:hAnsi="Arial" w:cs="Arial"/>
          <w:b/>
          <w:bCs/>
          <w:sz w:val="20"/>
          <w:szCs w:val="20"/>
        </w:rPr>
      </w:pPr>
      <w:r w:rsidRPr="00110A08">
        <w:rPr>
          <w:rFonts w:ascii="Arial" w:hAnsi="Arial" w:cs="Arial"/>
          <w:b/>
          <w:bCs/>
          <w:sz w:val="20"/>
          <w:szCs w:val="20"/>
        </w:rPr>
        <w:t>Conclusion</w:t>
      </w:r>
      <w:r w:rsidR="007F2617" w:rsidRPr="00110A08">
        <w:rPr>
          <w:rFonts w:ascii="Arial" w:hAnsi="Arial" w:cs="Arial"/>
          <w:b/>
          <w:bCs/>
          <w:sz w:val="20"/>
          <w:szCs w:val="20"/>
        </w:rPr>
        <w:t>.</w:t>
      </w:r>
    </w:p>
    <w:p w14:paraId="316544BD" w14:textId="77777777" w:rsidR="00953C12" w:rsidRPr="00110A08" w:rsidRDefault="007F2617" w:rsidP="007F2617">
      <w:pPr>
        <w:rPr>
          <w:rFonts w:ascii="Arial" w:eastAsia="Times New Roman" w:hAnsi="Arial" w:cs="Arial"/>
          <w:sz w:val="20"/>
          <w:szCs w:val="20"/>
          <w:lang w:val="en-GB" w:eastAsia="en-GB"/>
        </w:rPr>
      </w:pPr>
      <w:r w:rsidRPr="007F2617">
        <w:rPr>
          <w:rFonts w:ascii="Arial" w:eastAsia="Times New Roman" w:hAnsi="Arial" w:cs="Arial"/>
          <w:sz w:val="20"/>
          <w:szCs w:val="20"/>
          <w:lang w:val="en-GB" w:eastAsia="en-GB"/>
        </w:rPr>
        <w:t>British Airways' performance has been significantly shaped by its organisational culture, which has highlighted both enduring problems and virtues. Hierarchy, legacy mindsets, and tense employee-management relations have historically characterised the culture, which has led to operational inefficiencies, low morale, and resistance to change. Employees frequently felt left out of decision-making and cut off from the leadership's vision at times of restructuring, labour disputes, and strategic change, when cultural misalignment was particularly apparent. Weak frontline staff empowerment, inconsistent messaging, and communication gaps all contributed to a decline in trust and a decline in service quality. However, BA's multicultural, international workforce offers both a benefit and a drawback:</w:t>
      </w:r>
      <w:r w:rsidRPr="00110A08">
        <w:rPr>
          <w:rFonts w:ascii="Arial" w:eastAsia="Times New Roman" w:hAnsi="Arial" w:cs="Arial"/>
          <w:sz w:val="20"/>
          <w:szCs w:val="20"/>
          <w:lang w:val="en-GB" w:eastAsia="en-GB"/>
        </w:rPr>
        <w:t xml:space="preserve"> </w:t>
      </w:r>
      <w:r w:rsidRPr="00110A08">
        <w:rPr>
          <w:rFonts w:ascii="Arial" w:eastAsia="Times New Roman" w:hAnsi="Arial" w:cs="Arial"/>
          <w:sz w:val="20"/>
          <w:szCs w:val="20"/>
          <w:lang w:val="en-GB" w:eastAsia="en-GB"/>
        </w:rPr>
        <w:t xml:space="preserve">Diversity enhances creativity and customer service when it is properly handled, but when it is not, it causes friction, issues with coordination, and inconsistent performance. Overall, the data indicates that organisational culture has been a </w:t>
      </w:r>
      <w:r w:rsidRPr="00110A08">
        <w:rPr>
          <w:rFonts w:ascii="Arial" w:eastAsia="Times New Roman" w:hAnsi="Arial" w:cs="Arial"/>
          <w:sz w:val="20"/>
          <w:szCs w:val="20"/>
          <w:lang w:val="en-GB" w:eastAsia="en-GB"/>
        </w:rPr>
        <w:lastRenderedPageBreak/>
        <w:t xml:space="preserve">significant obstacle to BA's efficacy, but it can also be a potent tool for development when properly handled. </w:t>
      </w:r>
    </w:p>
    <w:p w14:paraId="56C4578F" w14:textId="0360BDFD" w:rsidR="007F2617" w:rsidRPr="00110A08" w:rsidRDefault="007F2617" w:rsidP="007F2617">
      <w:pPr>
        <w:rPr>
          <w:rFonts w:ascii="Arial" w:eastAsia="Times New Roman" w:hAnsi="Arial" w:cs="Arial"/>
          <w:sz w:val="20"/>
          <w:szCs w:val="20"/>
          <w:lang w:val="en-GB" w:eastAsia="en-GB"/>
        </w:rPr>
      </w:pPr>
      <w:r w:rsidRPr="00110A08">
        <w:rPr>
          <w:rFonts w:ascii="Arial" w:eastAsia="Times New Roman" w:hAnsi="Arial" w:cs="Arial"/>
          <w:sz w:val="20"/>
          <w:szCs w:val="20"/>
          <w:lang w:val="en-GB" w:eastAsia="en-GB"/>
        </w:rPr>
        <w:br/>
      </w:r>
      <w:r w:rsidRPr="00110A08">
        <w:rPr>
          <w:rFonts w:ascii="Arial" w:eastAsia="Times New Roman" w:hAnsi="Arial" w:cs="Arial"/>
          <w:sz w:val="20"/>
          <w:szCs w:val="20"/>
          <w:lang w:val="en-GB" w:eastAsia="en-GB"/>
        </w:rPr>
        <w:br/>
      </w:r>
      <w:r w:rsidRPr="00110A08">
        <w:rPr>
          <w:rFonts w:ascii="Arial" w:eastAsia="Times New Roman" w:hAnsi="Arial" w:cs="Arial"/>
          <w:b/>
          <w:bCs/>
          <w:sz w:val="20"/>
          <w:szCs w:val="20"/>
          <w:lang w:val="en-GB" w:eastAsia="en-GB"/>
        </w:rPr>
        <w:t>Concluding Remarks and Suggestions</w:t>
      </w:r>
      <w:r w:rsidRPr="00110A08">
        <w:rPr>
          <w:rFonts w:ascii="Arial" w:eastAsia="Times New Roman" w:hAnsi="Arial" w:cs="Arial"/>
          <w:sz w:val="20"/>
          <w:szCs w:val="20"/>
          <w:lang w:val="en-GB" w:eastAsia="en-GB"/>
        </w:rPr>
        <w:t>.</w:t>
      </w:r>
    </w:p>
    <w:p w14:paraId="00B87655" w14:textId="69051B6E" w:rsidR="00953C12" w:rsidRPr="00110A08" w:rsidRDefault="00953C12" w:rsidP="00953C12">
      <w:pPr>
        <w:rPr>
          <w:rFonts w:ascii="Arial" w:eastAsia="Times New Roman" w:hAnsi="Arial" w:cs="Arial"/>
          <w:sz w:val="20"/>
          <w:szCs w:val="20"/>
          <w:lang w:val="en-GB" w:eastAsia="en-GB"/>
        </w:rPr>
      </w:pPr>
      <w:r w:rsidRPr="00953C12">
        <w:rPr>
          <w:rFonts w:ascii="Arial" w:eastAsia="Times New Roman" w:hAnsi="Arial" w:cs="Arial"/>
          <w:sz w:val="20"/>
          <w:szCs w:val="20"/>
          <w:lang w:val="en-GB" w:eastAsia="en-GB"/>
        </w:rPr>
        <w:t xml:space="preserve">In summary, an organization's culture has a significant impact on how well it operates, affecting everything from employee behaviour and communication to innovation, service quality, and long-term strategic success. When an organization's culture is strong, inclusive, and in line with its objectives, it can be a powerful driver of performance. When it is fragmented, resistant to change, or poorly managed, on the other hand, it becomes a major obstacle that lowers morale, erodes trust, and restricts the organization's capacity to adapt in a competitive environment. According to the investigation, organisational resilience can be </w:t>
      </w:r>
      <w:r w:rsidRPr="00110A08">
        <w:rPr>
          <w:rFonts w:ascii="Arial" w:eastAsia="Times New Roman" w:hAnsi="Arial" w:cs="Arial"/>
          <w:sz w:val="20"/>
          <w:szCs w:val="20"/>
          <w:lang w:val="en-GB" w:eastAsia="en-GB"/>
        </w:rPr>
        <w:t>lowered,</w:t>
      </w:r>
      <w:r w:rsidRPr="00953C12">
        <w:rPr>
          <w:rFonts w:ascii="Arial" w:eastAsia="Times New Roman" w:hAnsi="Arial" w:cs="Arial"/>
          <w:sz w:val="20"/>
          <w:szCs w:val="20"/>
          <w:lang w:val="en-GB" w:eastAsia="en-GB"/>
        </w:rPr>
        <w:t xml:space="preserve"> and operational inefficiencies might be caused by cultural problems such hierarchical structures, communication gaps, and misalignment between leadership and staff. These difficulties show that organisations must view culture as a strategic component rather than a static background feature</w:t>
      </w:r>
      <w:r w:rsidRPr="00110A08">
        <w:rPr>
          <w:rFonts w:ascii="Arial" w:eastAsia="Times New Roman" w:hAnsi="Arial" w:cs="Arial"/>
          <w:sz w:val="20"/>
          <w:szCs w:val="20"/>
          <w:lang w:val="en-GB" w:eastAsia="en-GB"/>
        </w:rPr>
        <w:t>, establishing</w:t>
      </w:r>
      <w:r w:rsidRPr="00110A08">
        <w:rPr>
          <w:rFonts w:ascii="Arial" w:eastAsia="Times New Roman" w:hAnsi="Arial" w:cs="Arial"/>
          <w:sz w:val="20"/>
          <w:szCs w:val="20"/>
          <w:lang w:val="en-GB" w:eastAsia="en-GB"/>
        </w:rPr>
        <w:t xml:space="preserve"> a culture that fosters openness, cooperation, and psychological safety should be an organization's top priority </w:t>
      </w:r>
      <w:proofErr w:type="gramStart"/>
      <w:r w:rsidRPr="00110A08">
        <w:rPr>
          <w:rFonts w:ascii="Arial" w:eastAsia="Times New Roman" w:hAnsi="Arial" w:cs="Arial"/>
          <w:sz w:val="20"/>
          <w:szCs w:val="20"/>
          <w:lang w:val="en-GB" w:eastAsia="en-GB"/>
        </w:rPr>
        <w:t>in order to</w:t>
      </w:r>
      <w:proofErr w:type="gramEnd"/>
      <w:r w:rsidRPr="00110A08">
        <w:rPr>
          <w:rFonts w:ascii="Arial" w:eastAsia="Times New Roman" w:hAnsi="Arial" w:cs="Arial"/>
          <w:sz w:val="20"/>
          <w:szCs w:val="20"/>
          <w:lang w:val="en-GB" w:eastAsia="en-GB"/>
        </w:rPr>
        <w:t xml:space="preserve"> go successfully. </w:t>
      </w:r>
      <w:proofErr w:type="gramStart"/>
      <w:r w:rsidRPr="00110A08">
        <w:rPr>
          <w:rFonts w:ascii="Arial" w:eastAsia="Times New Roman" w:hAnsi="Arial" w:cs="Arial"/>
          <w:sz w:val="20"/>
          <w:szCs w:val="20"/>
          <w:lang w:val="en-GB" w:eastAsia="en-GB"/>
        </w:rPr>
        <w:t>In order to</w:t>
      </w:r>
      <w:proofErr w:type="gramEnd"/>
      <w:r w:rsidRPr="00110A08">
        <w:rPr>
          <w:rFonts w:ascii="Arial" w:eastAsia="Times New Roman" w:hAnsi="Arial" w:cs="Arial"/>
          <w:sz w:val="20"/>
          <w:szCs w:val="20"/>
          <w:lang w:val="en-GB" w:eastAsia="en-GB"/>
        </w:rPr>
        <w:t xml:space="preserve"> ensure that cultural values are not just spoken but constantly exhibited in practice, leaders must set an example for the actions they demand from their staff. Rebuilding trust and lowering resistance to change can be achieved by improving communication channels, including staff in decision-making, and offering chances for skill development. Additionally, by providing cross-cultural communication training and cultivating an atmosphere that values many viewpoints, organisations should embrace variety as a source of innovation. Ongoing cultural improvement can be supported by leadership development initiatives, employee feedback systems, and regular cultural evaluations. Ultimately, by using a proactive and people-</w:t>
      </w:r>
      <w:r w:rsidRPr="00110A08">
        <w:rPr>
          <w:rFonts w:ascii="Arial" w:eastAsia="Times New Roman" w:hAnsi="Arial" w:cs="Arial"/>
          <w:sz w:val="20"/>
          <w:szCs w:val="20"/>
          <w:lang w:val="en-GB" w:eastAsia="en-GB"/>
        </w:rPr>
        <w:t>cantered</w:t>
      </w:r>
      <w:r w:rsidRPr="00110A08">
        <w:rPr>
          <w:rFonts w:ascii="Arial" w:eastAsia="Times New Roman" w:hAnsi="Arial" w:cs="Arial"/>
          <w:sz w:val="20"/>
          <w:szCs w:val="20"/>
          <w:lang w:val="en-GB" w:eastAsia="en-GB"/>
        </w:rPr>
        <w:t xml:space="preserve"> approach to cultural</w:t>
      </w:r>
      <w:r w:rsidRPr="00110A08">
        <w:rPr>
          <w:rFonts w:ascii="Arial" w:hAnsi="Arial" w:cs="Arial"/>
          <w:sz w:val="20"/>
          <w:szCs w:val="20"/>
        </w:rPr>
        <w:t xml:space="preserve"> for</w:t>
      </w:r>
      <w:r w:rsidRPr="00110A08">
        <w:rPr>
          <w:rFonts w:ascii="Arial" w:hAnsi="Arial" w:cs="Arial"/>
          <w:sz w:val="20"/>
          <w:szCs w:val="20"/>
        </w:rPr>
        <w:t xml:space="preserve"> future</w:t>
      </w:r>
      <w:r w:rsidRPr="00110A08">
        <w:rPr>
          <w:rFonts w:ascii="Arial" w:hAnsi="Arial" w:cs="Arial"/>
          <w:sz w:val="20"/>
          <w:szCs w:val="20"/>
        </w:rPr>
        <w:noBreakHyphen/>
        <w:t>ready workplace.</w:t>
      </w:r>
    </w:p>
    <w:p w14:paraId="7273E414" w14:textId="3FA043CA" w:rsidR="00953C12" w:rsidRPr="00110A08" w:rsidRDefault="00953C12" w:rsidP="00953C12">
      <w:pPr>
        <w:spacing w:after="0" w:line="240" w:lineRule="auto"/>
        <w:rPr>
          <w:rFonts w:ascii="Arial" w:eastAsia="Times New Roman" w:hAnsi="Arial" w:cs="Arial"/>
          <w:sz w:val="20"/>
          <w:szCs w:val="20"/>
          <w:lang w:val="en-GB" w:eastAsia="en-GB"/>
        </w:rPr>
      </w:pPr>
    </w:p>
    <w:p w14:paraId="04429943" w14:textId="77777777" w:rsidR="00953C12" w:rsidRPr="00953C12" w:rsidRDefault="00953C12" w:rsidP="00953C12">
      <w:pPr>
        <w:spacing w:after="0" w:line="240" w:lineRule="auto"/>
        <w:rPr>
          <w:rFonts w:ascii="Arial" w:eastAsia="Times New Roman" w:hAnsi="Arial" w:cs="Arial"/>
          <w:sz w:val="20"/>
          <w:szCs w:val="20"/>
          <w:lang w:val="en-GB" w:eastAsia="en-GB"/>
        </w:rPr>
      </w:pPr>
    </w:p>
    <w:p w14:paraId="3D8418B4" w14:textId="455FDD8B" w:rsidR="007F2617" w:rsidRPr="00110A08" w:rsidRDefault="007F2617" w:rsidP="007F2617">
      <w:pPr>
        <w:rPr>
          <w:rFonts w:ascii="Arial" w:eastAsia="Times New Roman" w:hAnsi="Arial" w:cs="Arial"/>
          <w:sz w:val="20"/>
          <w:szCs w:val="20"/>
          <w:lang w:val="en-GB" w:eastAsia="en-GB"/>
        </w:rPr>
      </w:pPr>
    </w:p>
    <w:p w14:paraId="3A75409B" w14:textId="0FB48E74" w:rsidR="007F2617" w:rsidRPr="007F2617" w:rsidRDefault="007F2617" w:rsidP="007F2617">
      <w:pPr>
        <w:spacing w:after="0" w:line="240" w:lineRule="auto"/>
        <w:rPr>
          <w:rFonts w:ascii="Arial" w:eastAsia="Times New Roman" w:hAnsi="Arial" w:cs="Arial"/>
          <w:sz w:val="20"/>
          <w:szCs w:val="20"/>
          <w:lang w:val="en-GB" w:eastAsia="en-GB"/>
        </w:rPr>
      </w:pPr>
    </w:p>
    <w:p w14:paraId="38496C86" w14:textId="03B8E23B" w:rsidR="005D44EA" w:rsidRPr="007F2617" w:rsidRDefault="005D44EA" w:rsidP="007F2617">
      <w:pPr>
        <w:rPr>
          <w:rFonts w:ascii="Arial" w:hAnsi="Arial" w:cs="Arial"/>
          <w:sz w:val="20"/>
          <w:szCs w:val="20"/>
        </w:rPr>
      </w:pPr>
    </w:p>
    <w:p w14:paraId="2CEE0DA3" w14:textId="77777777" w:rsidR="00AB345F" w:rsidRPr="007F2617" w:rsidRDefault="00AB345F" w:rsidP="00081584">
      <w:pPr>
        <w:rPr>
          <w:rFonts w:ascii="Arial" w:hAnsi="Arial" w:cs="Arial"/>
          <w:sz w:val="20"/>
          <w:szCs w:val="20"/>
        </w:rPr>
      </w:pPr>
    </w:p>
    <w:p w14:paraId="517FC603" w14:textId="77777777" w:rsidR="00395761" w:rsidRDefault="00395761">
      <w:pPr>
        <w:rPr>
          <w:rFonts w:ascii="Arial" w:hAnsi="Arial" w:cs="Arial"/>
          <w:sz w:val="20"/>
          <w:szCs w:val="20"/>
        </w:rPr>
      </w:pPr>
    </w:p>
    <w:p w14:paraId="06781002" w14:textId="77777777" w:rsidR="0041113A" w:rsidRDefault="0041113A">
      <w:pPr>
        <w:rPr>
          <w:rFonts w:ascii="Arial" w:hAnsi="Arial" w:cs="Arial"/>
          <w:sz w:val="20"/>
          <w:szCs w:val="20"/>
        </w:rPr>
      </w:pPr>
    </w:p>
    <w:p w14:paraId="6F872BBF" w14:textId="77777777" w:rsidR="00277841" w:rsidRDefault="00277841">
      <w:pPr>
        <w:rPr>
          <w:rFonts w:ascii="Arial" w:hAnsi="Arial" w:cs="Arial"/>
          <w:sz w:val="20"/>
          <w:szCs w:val="20"/>
        </w:rPr>
      </w:pPr>
    </w:p>
    <w:p w14:paraId="4BFCF24D" w14:textId="77777777" w:rsidR="00110A08" w:rsidRDefault="00110A08">
      <w:pPr>
        <w:rPr>
          <w:rFonts w:ascii="Arial" w:hAnsi="Arial" w:cs="Arial"/>
          <w:sz w:val="20"/>
          <w:szCs w:val="20"/>
        </w:rPr>
      </w:pPr>
    </w:p>
    <w:p w14:paraId="06B924DA" w14:textId="77777777" w:rsidR="00110A08" w:rsidRDefault="00110A08">
      <w:pPr>
        <w:rPr>
          <w:rFonts w:ascii="Arial" w:hAnsi="Arial" w:cs="Arial"/>
          <w:sz w:val="20"/>
          <w:szCs w:val="20"/>
        </w:rPr>
      </w:pPr>
    </w:p>
    <w:p w14:paraId="0A41D9C1" w14:textId="77777777" w:rsidR="00110A08" w:rsidRDefault="00110A08">
      <w:pPr>
        <w:rPr>
          <w:rFonts w:ascii="Arial" w:hAnsi="Arial" w:cs="Arial"/>
          <w:sz w:val="20"/>
          <w:szCs w:val="20"/>
        </w:rPr>
      </w:pPr>
    </w:p>
    <w:p w14:paraId="38CD3624" w14:textId="77777777" w:rsidR="00110A08" w:rsidRDefault="00110A08">
      <w:pPr>
        <w:rPr>
          <w:rFonts w:ascii="Arial" w:hAnsi="Arial" w:cs="Arial"/>
          <w:sz w:val="20"/>
          <w:szCs w:val="20"/>
        </w:rPr>
      </w:pPr>
    </w:p>
    <w:p w14:paraId="288D1F8D" w14:textId="77777777" w:rsidR="00FE0966" w:rsidRPr="007F2617" w:rsidRDefault="00FE0966">
      <w:pPr>
        <w:rPr>
          <w:rFonts w:ascii="Arial" w:hAnsi="Arial" w:cs="Arial"/>
          <w:sz w:val="20"/>
          <w:szCs w:val="20"/>
        </w:rPr>
      </w:pPr>
    </w:p>
    <w:p w14:paraId="73D52545" w14:textId="5B4520DD" w:rsidR="005D44EA" w:rsidRDefault="00AB345F" w:rsidP="00FE5325">
      <w:pPr>
        <w:rPr>
          <w:rFonts w:ascii="Arial" w:hAnsi="Arial" w:cs="Arial"/>
          <w:b/>
          <w:bCs/>
        </w:rPr>
      </w:pPr>
      <w:r w:rsidRPr="00081584">
        <w:rPr>
          <w:rFonts w:ascii="Arial" w:hAnsi="Arial" w:cs="Arial"/>
          <w:b/>
          <w:bCs/>
        </w:rPr>
        <w:lastRenderedPageBreak/>
        <w:t>References</w:t>
      </w:r>
      <w:r w:rsidR="00FE0966">
        <w:rPr>
          <w:rFonts w:ascii="Arial" w:hAnsi="Arial" w:cs="Arial"/>
          <w:b/>
          <w:bCs/>
        </w:rPr>
        <w:t xml:space="preserve"> </w:t>
      </w:r>
      <w:r w:rsidR="00691E52">
        <w:rPr>
          <w:rFonts w:ascii="Arial" w:hAnsi="Arial" w:cs="Arial"/>
          <w:b/>
          <w:bCs/>
        </w:rPr>
        <w:t>L</w:t>
      </w:r>
      <w:r w:rsidR="00FE0966">
        <w:rPr>
          <w:rFonts w:ascii="Arial" w:hAnsi="Arial" w:cs="Arial"/>
          <w:b/>
          <w:bCs/>
        </w:rPr>
        <w:t>ist.</w:t>
      </w:r>
    </w:p>
    <w:p w14:paraId="15D62E89" w14:textId="071926BE" w:rsidR="00277841" w:rsidRDefault="00277841" w:rsidP="00FE5325">
      <w:pPr>
        <w:rPr>
          <w:rFonts w:ascii="Arial" w:hAnsi="Arial" w:cs="Arial"/>
        </w:rPr>
      </w:pPr>
      <w:r w:rsidRPr="00277841">
        <w:rPr>
          <w:rFonts w:ascii="Arial" w:hAnsi="Arial" w:cs="Arial"/>
        </w:rPr>
        <w:t xml:space="preserve">Britannic (2.23.2025) British Airways PLC. Available at: </w:t>
      </w:r>
      <w:hyperlink r:id="rId6" w:history="1">
        <w:r w:rsidRPr="00277841">
          <w:rPr>
            <w:rStyle w:val="Hyperlink"/>
            <w:rFonts w:ascii="Arial" w:hAnsi="Arial" w:cs="Arial"/>
          </w:rPr>
          <w:t>https://www.britaninca.com/money</w:t>
        </w:r>
      </w:hyperlink>
      <w:r w:rsidRPr="00277841">
        <w:rPr>
          <w:rFonts w:ascii="Arial" w:hAnsi="Arial" w:cs="Arial"/>
        </w:rPr>
        <w:t xml:space="preserve"> /British Airways-PLC [Accessed on 13.03.2026]</w:t>
      </w:r>
    </w:p>
    <w:p w14:paraId="135E52B1" w14:textId="49713F27" w:rsidR="00277841" w:rsidRDefault="00277841" w:rsidP="00FE5325">
      <w:pPr>
        <w:rPr>
          <w:rFonts w:ascii="Arial" w:hAnsi="Arial" w:cs="Arial"/>
        </w:rPr>
      </w:pPr>
      <w:r>
        <w:rPr>
          <w:rFonts w:ascii="Arial" w:hAnsi="Arial" w:cs="Arial"/>
        </w:rPr>
        <w:t>British Airways people: inclusion, Diversity Representation</w:t>
      </w:r>
      <w:r w:rsidR="00395761">
        <w:rPr>
          <w:rFonts w:ascii="Arial" w:hAnsi="Arial" w:cs="Arial"/>
        </w:rPr>
        <w:t xml:space="preserve">. Available at: </w:t>
      </w:r>
      <w:hyperlink r:id="rId7" w:history="1">
        <w:r w:rsidR="00395761" w:rsidRPr="00051B76">
          <w:rPr>
            <w:rStyle w:val="Hyperlink"/>
            <w:rFonts w:ascii="Arial" w:hAnsi="Arial" w:cs="Arial"/>
          </w:rPr>
          <w:t>https://www.britishairways.com/</w:t>
        </w:r>
      </w:hyperlink>
      <w:r w:rsidR="00395761">
        <w:rPr>
          <w:rFonts w:ascii="Arial" w:hAnsi="Arial" w:cs="Arial"/>
        </w:rPr>
        <w:t xml:space="preserve"> content/information/about be/be- better -world/ people [Accessed on 13.03.2026]</w:t>
      </w:r>
    </w:p>
    <w:p w14:paraId="74ADEF8D" w14:textId="7C906A5E" w:rsidR="00395761" w:rsidRDefault="00196EB9" w:rsidP="00FE5325">
      <w:pPr>
        <w:rPr>
          <w:rFonts w:ascii="Arial" w:hAnsi="Arial" w:cs="Arial"/>
        </w:rPr>
      </w:pPr>
      <w:r>
        <w:rPr>
          <w:rFonts w:ascii="Arial" w:hAnsi="Arial" w:cs="Arial"/>
        </w:rPr>
        <w:t>Geeks for</w:t>
      </w:r>
      <w:r w:rsidR="00395761">
        <w:rPr>
          <w:rFonts w:ascii="Arial" w:hAnsi="Arial" w:cs="Arial"/>
        </w:rPr>
        <w:t xml:space="preserve"> Geeks (23,07,2025) </w:t>
      </w:r>
      <w:proofErr w:type="spellStart"/>
      <w:r w:rsidR="00395761">
        <w:rPr>
          <w:rFonts w:ascii="Arial" w:hAnsi="Arial" w:cs="Arial"/>
        </w:rPr>
        <w:t>Organisational</w:t>
      </w:r>
      <w:proofErr w:type="spellEnd"/>
      <w:r w:rsidR="00395761">
        <w:rPr>
          <w:rFonts w:ascii="Arial" w:hAnsi="Arial" w:cs="Arial"/>
        </w:rPr>
        <w:t xml:space="preserve"> Cul</w:t>
      </w:r>
      <w:r>
        <w:rPr>
          <w:rFonts w:ascii="Arial" w:hAnsi="Arial" w:cs="Arial"/>
        </w:rPr>
        <w:t xml:space="preserve">ture: Meaning, importance, type and challenges. Available at: </w:t>
      </w:r>
      <w:hyperlink r:id="rId8" w:history="1">
        <w:r w:rsidRPr="00051B76">
          <w:rPr>
            <w:rStyle w:val="Hyperlink"/>
            <w:rFonts w:ascii="Arial" w:hAnsi="Arial" w:cs="Arial"/>
          </w:rPr>
          <w:t>https://www.greeksforgeeks.org/</w:t>
        </w:r>
      </w:hyperlink>
      <w:r>
        <w:rPr>
          <w:rFonts w:ascii="Arial" w:hAnsi="Arial" w:cs="Arial"/>
        </w:rPr>
        <w:t xml:space="preserve"> business studies/ organization- culture-meaning-importance-types-and-challenges/ [ Accessed on 13.03.2026]</w:t>
      </w:r>
    </w:p>
    <w:p w14:paraId="02640947" w14:textId="784909BB" w:rsidR="0041113A" w:rsidRDefault="0041113A" w:rsidP="00FE5325">
      <w:pPr>
        <w:rPr>
          <w:rFonts w:ascii="Arial" w:hAnsi="Arial" w:cs="Arial"/>
        </w:rPr>
      </w:pPr>
      <w:r w:rsidRPr="0041113A">
        <w:rPr>
          <w:rFonts w:ascii="Arial" w:hAnsi="Arial" w:cs="Arial"/>
        </w:rPr>
        <w:t>Alvesson, M. (2013) Understanding Organizational Culture. Second edition. London: SAGE.</w:t>
      </w:r>
    </w:p>
    <w:p w14:paraId="235055AC" w14:textId="3FB6F755" w:rsidR="0041113A" w:rsidRDefault="00691E52" w:rsidP="00FE5325">
      <w:pPr>
        <w:rPr>
          <w:rFonts w:ascii="Arial" w:hAnsi="Arial" w:cs="Arial"/>
        </w:rPr>
      </w:pPr>
      <w:proofErr w:type="spellStart"/>
      <w:r w:rsidRPr="00691E52">
        <w:rPr>
          <w:rFonts w:ascii="Arial" w:hAnsi="Arial" w:cs="Arial"/>
        </w:rPr>
        <w:t>Cacciattolo</w:t>
      </w:r>
      <w:proofErr w:type="spellEnd"/>
      <w:r w:rsidRPr="00691E52">
        <w:rPr>
          <w:rFonts w:ascii="Arial" w:hAnsi="Arial" w:cs="Arial"/>
        </w:rPr>
        <w:t xml:space="preserve">, K., (2014). Understanding </w:t>
      </w:r>
      <w:proofErr w:type="spellStart"/>
      <w:r w:rsidRPr="00691E52">
        <w:rPr>
          <w:rFonts w:ascii="Arial" w:hAnsi="Arial" w:cs="Arial"/>
        </w:rPr>
        <w:t>Organisational</w:t>
      </w:r>
      <w:proofErr w:type="spellEnd"/>
      <w:r w:rsidRPr="00691E52">
        <w:rPr>
          <w:rFonts w:ascii="Arial" w:hAnsi="Arial" w:cs="Arial"/>
        </w:rPr>
        <w:t xml:space="preserve"> Cultures, European Scientific Journal November 2014 /Special Edition vol.2</w:t>
      </w:r>
    </w:p>
    <w:p w14:paraId="061B077D" w14:textId="77777777" w:rsidR="00691E52" w:rsidRDefault="00691E52" w:rsidP="00691E52">
      <w:pPr>
        <w:rPr>
          <w:rFonts w:ascii="Arial" w:hAnsi="Arial" w:cs="Arial"/>
          <w:lang w:val="en-GB"/>
        </w:rPr>
      </w:pPr>
      <w:r w:rsidRPr="00691E52">
        <w:rPr>
          <w:rFonts w:ascii="Arial" w:hAnsi="Arial" w:cs="Arial"/>
          <w:lang w:val="en-GB"/>
        </w:rPr>
        <w:t xml:space="preserve">Schein, E.H. (2017) </w:t>
      </w:r>
      <w:r w:rsidRPr="00691E52">
        <w:rPr>
          <w:rFonts w:ascii="Arial" w:hAnsi="Arial" w:cs="Arial"/>
          <w:i/>
          <w:iCs/>
          <w:lang w:val="en-GB"/>
        </w:rPr>
        <w:t>Organizational Culture and Leadership</w:t>
      </w:r>
      <w:r w:rsidRPr="00691E52">
        <w:rPr>
          <w:rFonts w:ascii="Arial" w:hAnsi="Arial" w:cs="Arial"/>
          <w:lang w:val="en-GB"/>
        </w:rPr>
        <w:t xml:space="preserve">. 5th </w:t>
      </w:r>
      <w:proofErr w:type="spellStart"/>
      <w:r w:rsidRPr="00691E52">
        <w:rPr>
          <w:rFonts w:ascii="Arial" w:hAnsi="Arial" w:cs="Arial"/>
          <w:lang w:val="en-GB"/>
        </w:rPr>
        <w:t>edn</w:t>
      </w:r>
      <w:proofErr w:type="spellEnd"/>
      <w:r w:rsidRPr="00691E52">
        <w:rPr>
          <w:rFonts w:ascii="Arial" w:hAnsi="Arial" w:cs="Arial"/>
          <w:lang w:val="en-GB"/>
        </w:rPr>
        <w:t>. Hoboken: Wiley.</w:t>
      </w:r>
    </w:p>
    <w:p w14:paraId="7BA971C2" w14:textId="3678778C" w:rsidR="00110A08" w:rsidRDefault="00691E52" w:rsidP="00691E52">
      <w:pPr>
        <w:spacing w:before="100" w:beforeAutospacing="1" w:after="100" w:afterAutospacing="1" w:line="240" w:lineRule="auto"/>
        <w:rPr>
          <w:rFonts w:ascii="Arial" w:eastAsia="Times New Roman" w:hAnsi="Arial" w:cs="Arial"/>
          <w:sz w:val="20"/>
          <w:szCs w:val="20"/>
          <w:lang w:val="en-GB" w:eastAsia="en-GB"/>
        </w:rPr>
      </w:pPr>
      <w:r w:rsidRPr="00691E52">
        <w:rPr>
          <w:rFonts w:ascii="Arial" w:eastAsia="Times New Roman" w:hAnsi="Arial" w:cs="Arial"/>
          <w:sz w:val="20"/>
          <w:szCs w:val="20"/>
          <w:lang w:val="en-GB" w:eastAsia="en-GB"/>
        </w:rPr>
        <w:t xml:space="preserve">Hofstede, G. (2011) </w:t>
      </w:r>
      <w:proofErr w:type="spellStart"/>
      <w:r w:rsidRPr="00691E52">
        <w:rPr>
          <w:rFonts w:ascii="Arial" w:eastAsia="Times New Roman" w:hAnsi="Arial" w:cs="Arial"/>
          <w:i/>
          <w:iCs/>
          <w:sz w:val="20"/>
          <w:szCs w:val="20"/>
          <w:lang w:val="en-GB" w:eastAsia="en-GB"/>
        </w:rPr>
        <w:t>Dimensionalizing</w:t>
      </w:r>
      <w:proofErr w:type="spellEnd"/>
      <w:r w:rsidRPr="00691E52">
        <w:rPr>
          <w:rFonts w:ascii="Arial" w:eastAsia="Times New Roman" w:hAnsi="Arial" w:cs="Arial"/>
          <w:i/>
          <w:iCs/>
          <w:sz w:val="20"/>
          <w:szCs w:val="20"/>
          <w:lang w:val="en-GB" w:eastAsia="en-GB"/>
        </w:rPr>
        <w:t xml:space="preserve"> Cultures: The Hofstede Model in Context</w:t>
      </w:r>
      <w:r w:rsidRPr="00691E52">
        <w:rPr>
          <w:rFonts w:ascii="Arial" w:eastAsia="Times New Roman" w:hAnsi="Arial" w:cs="Arial"/>
          <w:sz w:val="20"/>
          <w:szCs w:val="20"/>
          <w:lang w:val="en-GB" w:eastAsia="en-GB"/>
        </w:rPr>
        <w:t>. Online Readings in Psychology and Culture, 2(1), pp. 1–26.</w:t>
      </w:r>
    </w:p>
    <w:p w14:paraId="65B10A86" w14:textId="77777777" w:rsidR="00110A08" w:rsidRPr="00110A08" w:rsidRDefault="00110A08" w:rsidP="00110A08">
      <w:pPr>
        <w:pStyle w:val="NormalWeb"/>
        <w:rPr>
          <w:rFonts w:ascii="Arial" w:hAnsi="Arial" w:cs="Arial"/>
          <w:sz w:val="20"/>
          <w:szCs w:val="20"/>
        </w:rPr>
      </w:pPr>
      <w:r w:rsidRPr="00110A08">
        <w:rPr>
          <w:rFonts w:ascii="Arial" w:hAnsi="Arial" w:cs="Arial"/>
          <w:sz w:val="20"/>
          <w:szCs w:val="20"/>
        </w:rPr>
        <w:t xml:space="preserve">Deal, T.E. and Kennedy, A.A. (2000) </w:t>
      </w:r>
      <w:r w:rsidRPr="00110A08">
        <w:rPr>
          <w:rStyle w:val="Emphasis"/>
          <w:rFonts w:ascii="Arial" w:hAnsi="Arial" w:cs="Arial"/>
          <w:sz w:val="20"/>
          <w:szCs w:val="20"/>
        </w:rPr>
        <w:t>Corporate Cultures: The Rites and Rituals of Corporate Life</w:t>
      </w:r>
      <w:r w:rsidRPr="00110A08">
        <w:rPr>
          <w:rFonts w:ascii="Arial" w:hAnsi="Arial" w:cs="Arial"/>
          <w:sz w:val="20"/>
          <w:szCs w:val="20"/>
        </w:rPr>
        <w:t>. New York: Perseus Books.</w:t>
      </w:r>
    </w:p>
    <w:p w14:paraId="3319D997" w14:textId="77777777" w:rsidR="00110A08" w:rsidRPr="00691E52" w:rsidRDefault="00110A08" w:rsidP="00691E52">
      <w:pPr>
        <w:spacing w:before="100" w:beforeAutospacing="1" w:after="100" w:afterAutospacing="1" w:line="240" w:lineRule="auto"/>
        <w:rPr>
          <w:rFonts w:ascii="Arial" w:eastAsia="Times New Roman" w:hAnsi="Arial" w:cs="Arial"/>
          <w:sz w:val="20"/>
          <w:szCs w:val="20"/>
          <w:lang w:val="en-GB" w:eastAsia="en-GB"/>
        </w:rPr>
      </w:pPr>
    </w:p>
    <w:p w14:paraId="444D8A32" w14:textId="77777777" w:rsidR="00691E52" w:rsidRDefault="00691E52" w:rsidP="00691E52">
      <w:pPr>
        <w:rPr>
          <w:rFonts w:ascii="Arial" w:hAnsi="Arial" w:cs="Arial"/>
          <w:lang w:val="en-GB"/>
        </w:rPr>
      </w:pPr>
    </w:p>
    <w:p w14:paraId="61973CFB" w14:textId="77777777" w:rsidR="00691E52" w:rsidRPr="00691E52" w:rsidRDefault="00691E52" w:rsidP="00691E52">
      <w:pPr>
        <w:rPr>
          <w:rFonts w:ascii="Arial" w:hAnsi="Arial" w:cs="Arial"/>
          <w:lang w:val="en-GB"/>
        </w:rPr>
      </w:pPr>
    </w:p>
    <w:p w14:paraId="5C438D61" w14:textId="77777777" w:rsidR="00691E52" w:rsidRDefault="00691E52" w:rsidP="00FE5325">
      <w:pPr>
        <w:rPr>
          <w:rFonts w:ascii="Arial" w:hAnsi="Arial" w:cs="Arial"/>
        </w:rPr>
      </w:pPr>
    </w:p>
    <w:p w14:paraId="2586BCD3" w14:textId="77777777" w:rsidR="00691E52" w:rsidRPr="00277841" w:rsidRDefault="00691E52" w:rsidP="00FE5325">
      <w:pPr>
        <w:rPr>
          <w:rFonts w:ascii="Arial" w:hAnsi="Arial" w:cs="Arial"/>
        </w:rPr>
      </w:pPr>
    </w:p>
    <w:p w14:paraId="242F7A77" w14:textId="77777777" w:rsidR="00FE0966" w:rsidRDefault="00FE0966" w:rsidP="00FE5325">
      <w:pPr>
        <w:rPr>
          <w:rFonts w:ascii="Arial" w:hAnsi="Arial" w:cs="Arial"/>
          <w:b/>
          <w:bCs/>
        </w:rPr>
      </w:pPr>
    </w:p>
    <w:p w14:paraId="4C7D442B" w14:textId="77777777" w:rsidR="00FE0966" w:rsidRDefault="00FE0966" w:rsidP="00FE5325">
      <w:pPr>
        <w:rPr>
          <w:rFonts w:ascii="Arial" w:hAnsi="Arial" w:cs="Arial"/>
          <w:b/>
          <w:bCs/>
        </w:rPr>
      </w:pPr>
    </w:p>
    <w:p w14:paraId="1338CA65" w14:textId="77777777" w:rsidR="00FE0966" w:rsidRDefault="00FE0966" w:rsidP="00FE5325">
      <w:pPr>
        <w:rPr>
          <w:rFonts w:ascii="Arial" w:hAnsi="Arial" w:cs="Arial"/>
          <w:b/>
          <w:bCs/>
        </w:rPr>
      </w:pPr>
    </w:p>
    <w:p w14:paraId="549AAE07" w14:textId="77777777" w:rsidR="00FE0966" w:rsidRPr="00081584" w:rsidRDefault="00FE0966" w:rsidP="00FE5325">
      <w:pPr>
        <w:rPr>
          <w:rFonts w:ascii="Arial" w:hAnsi="Arial" w:cs="Arial"/>
          <w:b/>
          <w:bCs/>
        </w:rPr>
      </w:pPr>
    </w:p>
    <w:p w14:paraId="5303CB0A" w14:textId="7C896034" w:rsidR="005D44EA" w:rsidRPr="00081584" w:rsidRDefault="005D44EA">
      <w:pPr>
        <w:rPr>
          <w:rFonts w:ascii="Arial" w:hAnsi="Arial" w:cs="Arial"/>
        </w:rPr>
      </w:pPr>
    </w:p>
    <w:sectPr w:rsidR="005D44EA" w:rsidRPr="0008158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0AAC0ED5"/>
    <w:multiLevelType w:val="hybridMultilevel"/>
    <w:tmpl w:val="71D0BB9E"/>
    <w:lvl w:ilvl="0" w:tplc="08090001">
      <w:start w:val="1"/>
      <w:numFmt w:val="bullet"/>
      <w:lvlText w:val=""/>
      <w:lvlJc w:val="left"/>
      <w:pPr>
        <w:ind w:left="1495" w:hanging="360"/>
      </w:pPr>
      <w:rPr>
        <w:rFonts w:ascii="Symbol" w:hAnsi="Symbol"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11" w15:restartNumberingAfterBreak="0">
    <w:nsid w:val="12660A36"/>
    <w:multiLevelType w:val="hybridMultilevel"/>
    <w:tmpl w:val="B98CA628"/>
    <w:lvl w:ilvl="0" w:tplc="08090001">
      <w:start w:val="1"/>
      <w:numFmt w:val="bullet"/>
      <w:lvlText w:val=""/>
      <w:lvlJc w:val="left"/>
      <w:pPr>
        <w:ind w:left="1495" w:hanging="360"/>
      </w:pPr>
      <w:rPr>
        <w:rFonts w:ascii="Symbol" w:hAnsi="Symbol"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12" w15:restartNumberingAfterBreak="0">
    <w:nsid w:val="23CC71BD"/>
    <w:multiLevelType w:val="hybridMultilevel"/>
    <w:tmpl w:val="94C2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0F2620"/>
    <w:multiLevelType w:val="hybridMultilevel"/>
    <w:tmpl w:val="8BCEE664"/>
    <w:lvl w:ilvl="0" w:tplc="08090001">
      <w:start w:val="1"/>
      <w:numFmt w:val="bullet"/>
      <w:lvlText w:val=""/>
      <w:lvlJc w:val="left"/>
      <w:pPr>
        <w:ind w:left="1385" w:hanging="360"/>
      </w:pPr>
      <w:rPr>
        <w:rFonts w:ascii="Symbol" w:hAnsi="Symbol" w:hint="default"/>
      </w:rPr>
    </w:lvl>
    <w:lvl w:ilvl="1" w:tplc="08090003" w:tentative="1">
      <w:start w:val="1"/>
      <w:numFmt w:val="bullet"/>
      <w:lvlText w:val="o"/>
      <w:lvlJc w:val="left"/>
      <w:pPr>
        <w:ind w:left="2105" w:hanging="360"/>
      </w:pPr>
      <w:rPr>
        <w:rFonts w:ascii="Courier New" w:hAnsi="Courier New" w:cs="Courier New" w:hint="default"/>
      </w:rPr>
    </w:lvl>
    <w:lvl w:ilvl="2" w:tplc="08090005" w:tentative="1">
      <w:start w:val="1"/>
      <w:numFmt w:val="bullet"/>
      <w:lvlText w:val=""/>
      <w:lvlJc w:val="left"/>
      <w:pPr>
        <w:ind w:left="2825" w:hanging="360"/>
      </w:pPr>
      <w:rPr>
        <w:rFonts w:ascii="Wingdings" w:hAnsi="Wingdings" w:hint="default"/>
      </w:rPr>
    </w:lvl>
    <w:lvl w:ilvl="3" w:tplc="08090001" w:tentative="1">
      <w:start w:val="1"/>
      <w:numFmt w:val="bullet"/>
      <w:lvlText w:val=""/>
      <w:lvlJc w:val="left"/>
      <w:pPr>
        <w:ind w:left="3545" w:hanging="360"/>
      </w:pPr>
      <w:rPr>
        <w:rFonts w:ascii="Symbol" w:hAnsi="Symbol" w:hint="default"/>
      </w:rPr>
    </w:lvl>
    <w:lvl w:ilvl="4" w:tplc="08090003" w:tentative="1">
      <w:start w:val="1"/>
      <w:numFmt w:val="bullet"/>
      <w:lvlText w:val="o"/>
      <w:lvlJc w:val="left"/>
      <w:pPr>
        <w:ind w:left="4265" w:hanging="360"/>
      </w:pPr>
      <w:rPr>
        <w:rFonts w:ascii="Courier New" w:hAnsi="Courier New" w:cs="Courier New" w:hint="default"/>
      </w:rPr>
    </w:lvl>
    <w:lvl w:ilvl="5" w:tplc="08090005" w:tentative="1">
      <w:start w:val="1"/>
      <w:numFmt w:val="bullet"/>
      <w:lvlText w:val=""/>
      <w:lvlJc w:val="left"/>
      <w:pPr>
        <w:ind w:left="4985" w:hanging="360"/>
      </w:pPr>
      <w:rPr>
        <w:rFonts w:ascii="Wingdings" w:hAnsi="Wingdings" w:hint="default"/>
      </w:rPr>
    </w:lvl>
    <w:lvl w:ilvl="6" w:tplc="08090001" w:tentative="1">
      <w:start w:val="1"/>
      <w:numFmt w:val="bullet"/>
      <w:lvlText w:val=""/>
      <w:lvlJc w:val="left"/>
      <w:pPr>
        <w:ind w:left="5705" w:hanging="360"/>
      </w:pPr>
      <w:rPr>
        <w:rFonts w:ascii="Symbol" w:hAnsi="Symbol" w:hint="default"/>
      </w:rPr>
    </w:lvl>
    <w:lvl w:ilvl="7" w:tplc="08090003" w:tentative="1">
      <w:start w:val="1"/>
      <w:numFmt w:val="bullet"/>
      <w:lvlText w:val="o"/>
      <w:lvlJc w:val="left"/>
      <w:pPr>
        <w:ind w:left="6425" w:hanging="360"/>
      </w:pPr>
      <w:rPr>
        <w:rFonts w:ascii="Courier New" w:hAnsi="Courier New" w:cs="Courier New" w:hint="default"/>
      </w:rPr>
    </w:lvl>
    <w:lvl w:ilvl="8" w:tplc="08090005" w:tentative="1">
      <w:start w:val="1"/>
      <w:numFmt w:val="bullet"/>
      <w:lvlText w:val=""/>
      <w:lvlJc w:val="left"/>
      <w:pPr>
        <w:ind w:left="7145" w:hanging="360"/>
      </w:pPr>
      <w:rPr>
        <w:rFonts w:ascii="Wingdings" w:hAnsi="Wingdings" w:hint="default"/>
      </w:rPr>
    </w:lvl>
  </w:abstractNum>
  <w:abstractNum w:abstractNumId="14" w15:restartNumberingAfterBreak="0">
    <w:nsid w:val="30091551"/>
    <w:multiLevelType w:val="hybridMultilevel"/>
    <w:tmpl w:val="F8324278"/>
    <w:lvl w:ilvl="0" w:tplc="A3E8A74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77713E"/>
    <w:multiLevelType w:val="hybridMultilevel"/>
    <w:tmpl w:val="BE3A3344"/>
    <w:lvl w:ilvl="0" w:tplc="F13ADCC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421014"/>
    <w:multiLevelType w:val="hybridMultilevel"/>
    <w:tmpl w:val="3E547E50"/>
    <w:lvl w:ilvl="0" w:tplc="F13ADCC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D76AF0"/>
    <w:multiLevelType w:val="hybridMultilevel"/>
    <w:tmpl w:val="78421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BE2A5D"/>
    <w:multiLevelType w:val="hybridMultilevel"/>
    <w:tmpl w:val="D83621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15A216B"/>
    <w:multiLevelType w:val="hybridMultilevel"/>
    <w:tmpl w:val="80F22AF0"/>
    <w:lvl w:ilvl="0" w:tplc="08090001">
      <w:start w:val="1"/>
      <w:numFmt w:val="bullet"/>
      <w:lvlText w:val=""/>
      <w:lvlJc w:val="left"/>
      <w:pPr>
        <w:ind w:left="1495" w:hanging="360"/>
      </w:pPr>
      <w:rPr>
        <w:rFonts w:ascii="Symbol" w:hAnsi="Symbol"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20" w15:restartNumberingAfterBreak="0">
    <w:nsid w:val="53273DD1"/>
    <w:multiLevelType w:val="hybridMultilevel"/>
    <w:tmpl w:val="934E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7B1950"/>
    <w:multiLevelType w:val="hybridMultilevel"/>
    <w:tmpl w:val="870C44C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D56D15"/>
    <w:multiLevelType w:val="multilevel"/>
    <w:tmpl w:val="3DB22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935B33"/>
    <w:multiLevelType w:val="hybridMultilevel"/>
    <w:tmpl w:val="18CE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D49DB"/>
    <w:multiLevelType w:val="hybridMultilevel"/>
    <w:tmpl w:val="5AD06D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6633299"/>
    <w:multiLevelType w:val="hybridMultilevel"/>
    <w:tmpl w:val="F2AE9408"/>
    <w:lvl w:ilvl="0" w:tplc="A3E8A7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26"/>
  </w:num>
  <w:num w:numId="12" w16cid:durableId="626357287">
    <w:abstractNumId w:val="17"/>
  </w:num>
  <w:num w:numId="13" w16cid:durableId="780301228">
    <w:abstractNumId w:val="21"/>
  </w:num>
  <w:num w:numId="14" w16cid:durableId="1885828465">
    <w:abstractNumId w:val="18"/>
  </w:num>
  <w:num w:numId="15" w16cid:durableId="1190878315">
    <w:abstractNumId w:val="15"/>
  </w:num>
  <w:num w:numId="16" w16cid:durableId="972441645">
    <w:abstractNumId w:val="13"/>
  </w:num>
  <w:num w:numId="17" w16cid:durableId="1204518378">
    <w:abstractNumId w:val="20"/>
  </w:num>
  <w:num w:numId="18" w16cid:durableId="1887639546">
    <w:abstractNumId w:val="11"/>
  </w:num>
  <w:num w:numId="19" w16cid:durableId="996961667">
    <w:abstractNumId w:val="10"/>
  </w:num>
  <w:num w:numId="20" w16cid:durableId="629359205">
    <w:abstractNumId w:val="19"/>
  </w:num>
  <w:num w:numId="21" w16cid:durableId="954139957">
    <w:abstractNumId w:val="23"/>
  </w:num>
  <w:num w:numId="22" w16cid:durableId="1879706531">
    <w:abstractNumId w:val="12"/>
  </w:num>
  <w:num w:numId="23" w16cid:durableId="657734942">
    <w:abstractNumId w:val="24"/>
  </w:num>
  <w:num w:numId="24" w16cid:durableId="1505124063">
    <w:abstractNumId w:val="25"/>
  </w:num>
  <w:num w:numId="25" w16cid:durableId="97602352">
    <w:abstractNumId w:val="14"/>
  </w:num>
  <w:num w:numId="26" w16cid:durableId="160198374">
    <w:abstractNumId w:val="16"/>
  </w:num>
  <w:num w:numId="27" w16cid:durableId="11116989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1584"/>
    <w:rsid w:val="0009535D"/>
    <w:rsid w:val="00097E4E"/>
    <w:rsid w:val="000D4242"/>
    <w:rsid w:val="000F40A8"/>
    <w:rsid w:val="00110A08"/>
    <w:rsid w:val="001411C1"/>
    <w:rsid w:val="0015074B"/>
    <w:rsid w:val="00157272"/>
    <w:rsid w:val="00181308"/>
    <w:rsid w:val="00196EB9"/>
    <w:rsid w:val="001C3C8F"/>
    <w:rsid w:val="001F34A6"/>
    <w:rsid w:val="00277841"/>
    <w:rsid w:val="0029639D"/>
    <w:rsid w:val="002B4D5D"/>
    <w:rsid w:val="002F0C8B"/>
    <w:rsid w:val="002F5ED1"/>
    <w:rsid w:val="00326B0A"/>
    <w:rsid w:val="00326F90"/>
    <w:rsid w:val="00331241"/>
    <w:rsid w:val="00376D76"/>
    <w:rsid w:val="00395761"/>
    <w:rsid w:val="0041113A"/>
    <w:rsid w:val="004424B8"/>
    <w:rsid w:val="004824EC"/>
    <w:rsid w:val="004A6819"/>
    <w:rsid w:val="0057191B"/>
    <w:rsid w:val="005A3305"/>
    <w:rsid w:val="005B234F"/>
    <w:rsid w:val="005D44EA"/>
    <w:rsid w:val="0060065B"/>
    <w:rsid w:val="00613CC4"/>
    <w:rsid w:val="00636627"/>
    <w:rsid w:val="00653CB1"/>
    <w:rsid w:val="00691E52"/>
    <w:rsid w:val="006B5E9F"/>
    <w:rsid w:val="007112A0"/>
    <w:rsid w:val="00751697"/>
    <w:rsid w:val="007C4FEE"/>
    <w:rsid w:val="007D6149"/>
    <w:rsid w:val="007F2617"/>
    <w:rsid w:val="008132C6"/>
    <w:rsid w:val="00871B43"/>
    <w:rsid w:val="008901D2"/>
    <w:rsid w:val="008C311C"/>
    <w:rsid w:val="008E130A"/>
    <w:rsid w:val="008F2898"/>
    <w:rsid w:val="00900CAC"/>
    <w:rsid w:val="00953C12"/>
    <w:rsid w:val="009A214C"/>
    <w:rsid w:val="00A303BA"/>
    <w:rsid w:val="00A6490D"/>
    <w:rsid w:val="00A976B5"/>
    <w:rsid w:val="00AA1D8D"/>
    <w:rsid w:val="00AB345F"/>
    <w:rsid w:val="00AF5B94"/>
    <w:rsid w:val="00B47730"/>
    <w:rsid w:val="00B53013"/>
    <w:rsid w:val="00C34031"/>
    <w:rsid w:val="00CB0664"/>
    <w:rsid w:val="00CE250B"/>
    <w:rsid w:val="00D53181"/>
    <w:rsid w:val="00D87F62"/>
    <w:rsid w:val="00D907A4"/>
    <w:rsid w:val="00EA0218"/>
    <w:rsid w:val="00EC2A14"/>
    <w:rsid w:val="00ED3DFE"/>
    <w:rsid w:val="00EF639B"/>
    <w:rsid w:val="00EF7819"/>
    <w:rsid w:val="00F01E8F"/>
    <w:rsid w:val="00F66CBA"/>
    <w:rsid w:val="00F7768D"/>
    <w:rsid w:val="00FC693F"/>
    <w:rsid w:val="00FE0966"/>
    <w:rsid w:val="00FE5325"/>
    <w:rsid w:val="00FF5AE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character" w:styleId="Hyperlink">
    <w:name w:val="Hyperlink"/>
    <w:basedOn w:val="DefaultParagraphFont"/>
    <w:uiPriority w:val="99"/>
    <w:unhideWhenUsed/>
    <w:rsid w:val="00277841"/>
    <w:rPr>
      <w:color w:val="0000FF" w:themeColor="hyperlink"/>
      <w:u w:val="single"/>
    </w:rPr>
  </w:style>
  <w:style w:type="character" w:styleId="UnresolvedMention">
    <w:name w:val="Unresolved Mention"/>
    <w:basedOn w:val="DefaultParagraphFont"/>
    <w:uiPriority w:val="99"/>
    <w:semiHidden/>
    <w:unhideWhenUsed/>
    <w:rsid w:val="00277841"/>
    <w:rPr>
      <w:color w:val="605E5C"/>
      <w:shd w:val="clear" w:color="auto" w:fill="E1DFDD"/>
    </w:rPr>
  </w:style>
  <w:style w:type="paragraph" w:styleId="NormalWeb">
    <w:name w:val="Normal (Web)"/>
    <w:basedOn w:val="Normal"/>
    <w:uiPriority w:val="99"/>
    <w:semiHidden/>
    <w:unhideWhenUsed/>
    <w:rsid w:val="00110A0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ksforgeeks.org/" TargetMode="External"/><Relationship Id="rId3" Type="http://schemas.openxmlformats.org/officeDocument/2006/relationships/styles" Target="styles.xml"/><Relationship Id="rId7" Type="http://schemas.openxmlformats.org/officeDocument/2006/relationships/hyperlink" Target="https://www.britishairway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ritaninca.com/money"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3388</Words>
  <Characters>19312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22655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Samina Hamayad</cp:lastModifiedBy>
  <cp:revision>2</cp:revision>
  <dcterms:created xsi:type="dcterms:W3CDTF">2026-03-15T20:53:00Z</dcterms:created>
  <dcterms:modified xsi:type="dcterms:W3CDTF">2026-03-15T20:53:00Z</dcterms:modified>
  <cp:category/>
</cp:coreProperties>
</file>