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FFFFFF"/>
  <w:body>
    <w:p w:rsidR="00A7424D" w:rsidRPr="00596350" w:rsidRDefault="00E02979" w:rsidP="00596350">
      <w:pPr>
        <w:pStyle w:val="NoSpacing"/>
        <w:spacing w:line="360" w:lineRule="auto"/>
      </w:pPr>
      <w:r w:rsidRPr="00596350">
        <w:t>Subject— International Marketing: Principles and Practices</w:t>
      </w:r>
    </w:p>
    <w:p w:rsidR="00596350" w:rsidRPr="00596350" w:rsidRDefault="00596350" w:rsidP="00596350">
      <w:pPr>
        <w:spacing w:after="200" w:line="360" w:lineRule="auto"/>
        <w:jc w:val="center"/>
        <w:rPr>
          <w:rFonts w:eastAsia="Times New Roman"/>
          <w:b/>
          <w:bCs/>
          <w:sz w:val="30"/>
          <w:szCs w:val="30"/>
        </w:rPr>
      </w:pPr>
      <w:bookmarkStart w:id="0" w:name="_heading=h.mikocoolo2e" w:colFirst="0" w:colLast="0"/>
      <w:bookmarkEnd w:id="0"/>
    </w:p>
    <w:p w:rsidR="00596350" w:rsidRPr="00596350" w:rsidRDefault="00596350" w:rsidP="00596350">
      <w:pPr>
        <w:spacing w:after="200" w:line="360" w:lineRule="auto"/>
        <w:jc w:val="center"/>
        <w:rPr>
          <w:rFonts w:eastAsia="Times New Roman"/>
          <w:b/>
          <w:bCs/>
          <w:sz w:val="32"/>
          <w:szCs w:val="32"/>
        </w:rPr>
      </w:pPr>
      <w:r w:rsidRPr="00596350">
        <w:rPr>
          <w:rFonts w:eastAsia="Times New Roman"/>
          <w:b/>
          <w:bCs/>
          <w:sz w:val="32"/>
          <w:szCs w:val="32"/>
        </w:rPr>
        <w:t>Subject— International Business Concepts</w:t>
      </w:r>
    </w:p>
    <w:p w:rsidR="00596350" w:rsidRPr="00596350" w:rsidRDefault="00596350" w:rsidP="00596350">
      <w:pPr>
        <w:spacing w:after="200" w:line="360" w:lineRule="auto"/>
        <w:jc w:val="center"/>
        <w:rPr>
          <w:rFonts w:eastAsia="Times New Roman"/>
          <w:b/>
          <w:bCs/>
          <w:sz w:val="32"/>
          <w:szCs w:val="32"/>
        </w:rPr>
      </w:pPr>
      <w:r w:rsidRPr="00596350">
        <w:rPr>
          <w:rFonts w:eastAsia="Times New Roman"/>
          <w:b/>
          <w:bCs/>
          <w:sz w:val="32"/>
          <w:szCs w:val="32"/>
        </w:rPr>
        <w:t>Professor— Hoang Nguyen</w:t>
      </w:r>
    </w:p>
    <w:p w:rsidR="00596350" w:rsidRPr="00596350" w:rsidRDefault="00596350" w:rsidP="00596350">
      <w:pPr>
        <w:spacing w:after="200" w:line="360" w:lineRule="auto"/>
        <w:jc w:val="center"/>
        <w:rPr>
          <w:rFonts w:eastAsia="Times New Roman"/>
          <w:b/>
          <w:bCs/>
          <w:sz w:val="32"/>
          <w:szCs w:val="32"/>
        </w:rPr>
      </w:pPr>
      <w:r w:rsidRPr="00596350">
        <w:rPr>
          <w:rFonts w:eastAsia="Times New Roman"/>
          <w:b/>
          <w:bCs/>
          <w:sz w:val="32"/>
          <w:szCs w:val="32"/>
        </w:rPr>
        <w:t>Code — LCMB7034</w:t>
      </w:r>
      <w:bookmarkStart w:id="1" w:name="_GoBack"/>
      <w:bookmarkEnd w:id="1"/>
    </w:p>
    <w:p w:rsidR="00A7424D" w:rsidRPr="00596350" w:rsidRDefault="00E02979" w:rsidP="00596350">
      <w:pPr>
        <w:spacing w:before="480" w:after="200" w:line="360" w:lineRule="auto"/>
        <w:jc w:val="center"/>
        <w:rPr>
          <w:rFonts w:eastAsia="Times New Roman"/>
          <w:b/>
          <w:bCs/>
          <w:sz w:val="32"/>
          <w:szCs w:val="32"/>
        </w:rPr>
      </w:pPr>
      <w:r w:rsidRPr="00596350">
        <w:rPr>
          <w:rFonts w:eastAsia="Times New Roman"/>
          <w:b/>
          <w:bCs/>
          <w:sz w:val="32"/>
          <w:szCs w:val="32"/>
        </w:rPr>
        <w:t xml:space="preserve">Name- Vishal </w:t>
      </w:r>
      <w:proofErr w:type="spellStart"/>
      <w:r w:rsidRPr="00596350">
        <w:rPr>
          <w:rFonts w:eastAsia="Times New Roman"/>
          <w:b/>
          <w:bCs/>
          <w:sz w:val="32"/>
          <w:szCs w:val="32"/>
        </w:rPr>
        <w:t>Choudhary</w:t>
      </w:r>
      <w:proofErr w:type="spellEnd"/>
      <w:r w:rsidRPr="00596350">
        <w:rPr>
          <w:rFonts w:eastAsia="Times New Roman"/>
          <w:b/>
          <w:bCs/>
          <w:sz w:val="32"/>
          <w:szCs w:val="32"/>
        </w:rPr>
        <w:t xml:space="preserve"> </w:t>
      </w:r>
    </w:p>
    <w:p w:rsidR="00A7424D" w:rsidRPr="00596350" w:rsidRDefault="00E02979" w:rsidP="00596350">
      <w:pPr>
        <w:spacing w:before="480" w:after="200" w:line="360" w:lineRule="auto"/>
        <w:jc w:val="center"/>
        <w:rPr>
          <w:rFonts w:eastAsia="Times New Roman"/>
          <w:b/>
          <w:bCs/>
          <w:sz w:val="32"/>
          <w:szCs w:val="32"/>
        </w:rPr>
      </w:pPr>
      <w:bookmarkStart w:id="2" w:name="_heading=h.l8vadtpfznf2" w:colFirst="0" w:colLast="0"/>
      <w:bookmarkEnd w:id="2"/>
      <w:r w:rsidRPr="00596350">
        <w:rPr>
          <w:rFonts w:eastAsia="Times New Roman"/>
          <w:b/>
          <w:bCs/>
          <w:sz w:val="32"/>
          <w:szCs w:val="32"/>
        </w:rPr>
        <w:t>Student id- 2412600</w:t>
      </w:r>
    </w:p>
    <w:p w:rsidR="00A7424D" w:rsidRPr="00596350" w:rsidRDefault="00E02979" w:rsidP="00596350">
      <w:pPr>
        <w:spacing w:before="480" w:after="200" w:line="360" w:lineRule="auto"/>
        <w:jc w:val="center"/>
        <w:rPr>
          <w:rFonts w:eastAsia="Times New Roman"/>
          <w:b/>
          <w:bCs/>
          <w:sz w:val="32"/>
          <w:szCs w:val="32"/>
        </w:rPr>
      </w:pPr>
      <w:r w:rsidRPr="00596350">
        <w:rPr>
          <w:rFonts w:eastAsia="Times New Roman"/>
          <w:b/>
          <w:bCs/>
          <w:sz w:val="32"/>
          <w:szCs w:val="32"/>
        </w:rPr>
        <w:t>Title: “International Business Consultancy Report Outline</w:t>
      </w:r>
    </w:p>
    <w:p w:rsidR="00A7424D" w:rsidRPr="00596350" w:rsidRDefault="00E02979" w:rsidP="00596350">
      <w:pPr>
        <w:spacing w:after="200" w:line="360" w:lineRule="auto"/>
        <w:jc w:val="center"/>
        <w:rPr>
          <w:rFonts w:eastAsia="Times New Roman"/>
          <w:b/>
          <w:bCs/>
          <w:sz w:val="32"/>
          <w:szCs w:val="32"/>
        </w:rPr>
      </w:pPr>
      <w:r w:rsidRPr="00596350">
        <w:rPr>
          <w:rFonts w:eastAsia="Times New Roman"/>
          <w:b/>
          <w:bCs/>
          <w:sz w:val="32"/>
          <w:szCs w:val="32"/>
        </w:rPr>
        <w:t>Company Selected: Tesla Inc.”</w:t>
      </w:r>
    </w:p>
    <w:p w:rsidR="00A7424D" w:rsidRPr="00596350" w:rsidRDefault="00E02979" w:rsidP="00596350">
      <w:pPr>
        <w:spacing w:after="200" w:line="360" w:lineRule="auto"/>
        <w:jc w:val="center"/>
        <w:rPr>
          <w:rFonts w:eastAsia="Times New Roman"/>
          <w:b/>
          <w:bCs/>
          <w:sz w:val="24"/>
          <w:szCs w:val="24"/>
        </w:rPr>
      </w:pPr>
      <w:r w:rsidRPr="00596350">
        <w:br w:type="page"/>
      </w:r>
    </w:p>
    <w:p w:rsidR="00A7424D" w:rsidRPr="00596350" w:rsidRDefault="00E02979" w:rsidP="00596350">
      <w:pPr>
        <w:spacing w:after="200" w:line="360" w:lineRule="auto"/>
        <w:jc w:val="center"/>
        <w:rPr>
          <w:rFonts w:eastAsia="Times New Roman"/>
          <w:b/>
          <w:bCs/>
          <w:sz w:val="24"/>
          <w:szCs w:val="24"/>
        </w:rPr>
      </w:pPr>
      <w:r w:rsidRPr="00596350">
        <w:rPr>
          <w:rFonts w:eastAsia="Times New Roman"/>
          <w:b/>
          <w:bCs/>
          <w:sz w:val="24"/>
          <w:szCs w:val="24"/>
        </w:rPr>
        <w:lastRenderedPageBreak/>
        <w:t>Table of Content</w:t>
      </w:r>
    </w:p>
    <w:sdt>
      <w:sdtPr>
        <w:rPr>
          <w:sz w:val="24"/>
          <w:szCs w:val="24"/>
        </w:rPr>
        <w:id w:val="-287054173"/>
        <w:docPartObj>
          <w:docPartGallery w:val="Table of Contents"/>
          <w:docPartUnique/>
        </w:docPartObj>
      </w:sdtPr>
      <w:sdtEndPr/>
      <w:sdtContent>
        <w:p w:rsidR="00596350" w:rsidRPr="00596350" w:rsidRDefault="00E02979">
          <w:pPr>
            <w:pStyle w:val="TOC1"/>
            <w:tabs>
              <w:tab w:val="right" w:pos="9350"/>
            </w:tabs>
            <w:rPr>
              <w:noProof/>
              <w:sz w:val="24"/>
              <w:szCs w:val="24"/>
            </w:rPr>
          </w:pPr>
          <w:r w:rsidRPr="00596350">
            <w:rPr>
              <w:sz w:val="24"/>
              <w:szCs w:val="24"/>
            </w:rPr>
            <w:fldChar w:fldCharType="begin"/>
          </w:r>
          <w:r w:rsidRPr="00596350">
            <w:rPr>
              <w:sz w:val="24"/>
              <w:szCs w:val="24"/>
            </w:rPr>
            <w:instrText xml:space="preserve"> TOC \h \u \z \t "</w:instrText>
          </w:r>
          <w:r w:rsidRPr="00596350">
            <w:rPr>
              <w:sz w:val="24"/>
              <w:szCs w:val="24"/>
            </w:rPr>
            <w:instrText>Heading 1,1,Heading 2,2,Heading 3,3,Heading 4,4,Heading 5,5,Heading 6,6,"</w:instrText>
          </w:r>
          <w:r w:rsidRPr="00596350">
            <w:rPr>
              <w:sz w:val="24"/>
              <w:szCs w:val="24"/>
            </w:rPr>
            <w:fldChar w:fldCharType="separate"/>
          </w:r>
          <w:hyperlink w:anchor="_Toc216259455" w:history="1">
            <w:r w:rsidR="00596350" w:rsidRPr="00596350">
              <w:rPr>
                <w:rStyle w:val="Hyperlink"/>
                <w:noProof/>
                <w:sz w:val="24"/>
                <w:szCs w:val="24"/>
              </w:rPr>
              <w:t>1. Introduction to the Report</w:t>
            </w:r>
            <w:r w:rsidR="00596350" w:rsidRPr="00596350">
              <w:rPr>
                <w:noProof/>
                <w:webHidden/>
                <w:sz w:val="24"/>
                <w:szCs w:val="24"/>
              </w:rPr>
              <w:tab/>
            </w:r>
            <w:r w:rsidR="00596350" w:rsidRPr="00596350">
              <w:rPr>
                <w:noProof/>
                <w:webHidden/>
                <w:sz w:val="24"/>
                <w:szCs w:val="24"/>
              </w:rPr>
              <w:fldChar w:fldCharType="begin"/>
            </w:r>
            <w:r w:rsidR="00596350" w:rsidRPr="00596350">
              <w:rPr>
                <w:noProof/>
                <w:webHidden/>
                <w:sz w:val="24"/>
                <w:szCs w:val="24"/>
              </w:rPr>
              <w:instrText xml:space="preserve"> PAGEREF _Toc216259455 \h </w:instrText>
            </w:r>
            <w:r w:rsidR="00596350" w:rsidRPr="00596350">
              <w:rPr>
                <w:noProof/>
                <w:webHidden/>
                <w:sz w:val="24"/>
                <w:szCs w:val="24"/>
              </w:rPr>
            </w:r>
            <w:r w:rsidR="00596350" w:rsidRPr="00596350">
              <w:rPr>
                <w:noProof/>
                <w:webHidden/>
                <w:sz w:val="24"/>
                <w:szCs w:val="24"/>
              </w:rPr>
              <w:fldChar w:fldCharType="separate"/>
            </w:r>
            <w:r w:rsidR="00596350" w:rsidRPr="00596350">
              <w:rPr>
                <w:noProof/>
                <w:webHidden/>
                <w:sz w:val="24"/>
                <w:szCs w:val="24"/>
              </w:rPr>
              <w:t>5</w:t>
            </w:r>
            <w:r w:rsidR="00596350" w:rsidRPr="00596350">
              <w:rPr>
                <w:noProof/>
                <w:webHidden/>
                <w:sz w:val="24"/>
                <w:szCs w:val="24"/>
              </w:rPr>
              <w:fldChar w:fldCharType="end"/>
            </w:r>
          </w:hyperlink>
        </w:p>
        <w:p w:rsidR="00596350" w:rsidRPr="00596350" w:rsidRDefault="00596350">
          <w:pPr>
            <w:pStyle w:val="TOC1"/>
            <w:tabs>
              <w:tab w:val="right" w:pos="9350"/>
            </w:tabs>
            <w:rPr>
              <w:noProof/>
              <w:sz w:val="24"/>
              <w:szCs w:val="24"/>
            </w:rPr>
          </w:pPr>
          <w:hyperlink w:anchor="_Toc216259456" w:history="1">
            <w:r w:rsidRPr="00596350">
              <w:rPr>
                <w:rStyle w:val="Hyperlink"/>
                <w:noProof/>
                <w:sz w:val="24"/>
                <w:szCs w:val="24"/>
              </w:rPr>
              <w:t>2. Tesla advantages and difficulties of its international operations.</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_Toc216259456 \h </w:instrText>
            </w:r>
            <w:r w:rsidRPr="00596350">
              <w:rPr>
                <w:noProof/>
                <w:webHidden/>
                <w:sz w:val="24"/>
                <w:szCs w:val="24"/>
              </w:rPr>
            </w:r>
            <w:r w:rsidRPr="00596350">
              <w:rPr>
                <w:noProof/>
                <w:webHidden/>
                <w:sz w:val="24"/>
                <w:szCs w:val="24"/>
              </w:rPr>
              <w:fldChar w:fldCharType="separate"/>
            </w:r>
            <w:r w:rsidRPr="00596350">
              <w:rPr>
                <w:noProof/>
                <w:webHidden/>
                <w:sz w:val="24"/>
                <w:szCs w:val="24"/>
              </w:rPr>
              <w:t>5</w:t>
            </w:r>
            <w:r w:rsidRPr="00596350">
              <w:rPr>
                <w:noProof/>
                <w:webHidden/>
                <w:sz w:val="24"/>
                <w:szCs w:val="24"/>
              </w:rPr>
              <w:fldChar w:fldCharType="end"/>
            </w:r>
          </w:hyperlink>
        </w:p>
        <w:p w:rsidR="00596350" w:rsidRPr="00596350" w:rsidRDefault="00596350">
          <w:pPr>
            <w:pStyle w:val="TOC2"/>
            <w:tabs>
              <w:tab w:val="right" w:pos="9350"/>
            </w:tabs>
            <w:rPr>
              <w:noProof/>
              <w:sz w:val="24"/>
              <w:szCs w:val="24"/>
            </w:rPr>
          </w:pPr>
          <w:hyperlink w:anchor="_Toc216259457" w:history="1">
            <w:r w:rsidRPr="00596350">
              <w:rPr>
                <w:rStyle w:val="Hyperlink"/>
                <w:noProof/>
                <w:sz w:val="24"/>
                <w:szCs w:val="24"/>
              </w:rPr>
              <w:t>2.1 Tesla as the Multinational/Transnational Corporation (MNC/TNC)</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_Toc216259457 \h </w:instrText>
            </w:r>
            <w:r w:rsidRPr="00596350">
              <w:rPr>
                <w:noProof/>
                <w:webHidden/>
                <w:sz w:val="24"/>
                <w:szCs w:val="24"/>
              </w:rPr>
            </w:r>
            <w:r w:rsidRPr="00596350">
              <w:rPr>
                <w:noProof/>
                <w:webHidden/>
                <w:sz w:val="24"/>
                <w:szCs w:val="24"/>
              </w:rPr>
              <w:fldChar w:fldCharType="separate"/>
            </w:r>
            <w:r w:rsidRPr="00596350">
              <w:rPr>
                <w:noProof/>
                <w:webHidden/>
                <w:sz w:val="24"/>
                <w:szCs w:val="24"/>
              </w:rPr>
              <w:t>5</w:t>
            </w:r>
            <w:r w:rsidRPr="00596350">
              <w:rPr>
                <w:noProof/>
                <w:webHidden/>
                <w:sz w:val="24"/>
                <w:szCs w:val="24"/>
              </w:rPr>
              <w:fldChar w:fldCharType="end"/>
            </w:r>
          </w:hyperlink>
        </w:p>
        <w:p w:rsidR="00596350" w:rsidRPr="00596350" w:rsidRDefault="00596350">
          <w:pPr>
            <w:pStyle w:val="TOC2"/>
            <w:tabs>
              <w:tab w:val="right" w:pos="9350"/>
            </w:tabs>
            <w:rPr>
              <w:noProof/>
              <w:sz w:val="24"/>
              <w:szCs w:val="24"/>
            </w:rPr>
          </w:pPr>
          <w:hyperlink w:anchor="_Toc216259458" w:history="1">
            <w:r w:rsidRPr="00596350">
              <w:rPr>
                <w:rStyle w:val="Hyperlink"/>
                <w:noProof/>
                <w:sz w:val="24"/>
                <w:szCs w:val="24"/>
              </w:rPr>
              <w:t>2.2 Tesla Global Value Chain Nature.</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_Toc216259458 \h </w:instrText>
            </w:r>
            <w:r w:rsidRPr="00596350">
              <w:rPr>
                <w:noProof/>
                <w:webHidden/>
                <w:sz w:val="24"/>
                <w:szCs w:val="24"/>
              </w:rPr>
            </w:r>
            <w:r w:rsidRPr="00596350">
              <w:rPr>
                <w:noProof/>
                <w:webHidden/>
                <w:sz w:val="24"/>
                <w:szCs w:val="24"/>
              </w:rPr>
              <w:fldChar w:fldCharType="separate"/>
            </w:r>
            <w:r w:rsidRPr="00596350">
              <w:rPr>
                <w:noProof/>
                <w:webHidden/>
                <w:sz w:val="24"/>
                <w:szCs w:val="24"/>
              </w:rPr>
              <w:t>6</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459" w:history="1">
            <w:r w:rsidRPr="00596350">
              <w:rPr>
                <w:rStyle w:val="Hyperlink"/>
                <w:noProof/>
                <w:sz w:val="24"/>
                <w:szCs w:val="24"/>
              </w:rPr>
              <w:t>Research and Development (R&amp;D)</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_Toc216259459 \h </w:instrText>
            </w:r>
            <w:r w:rsidRPr="00596350">
              <w:rPr>
                <w:noProof/>
                <w:webHidden/>
                <w:sz w:val="24"/>
                <w:szCs w:val="24"/>
              </w:rPr>
            </w:r>
            <w:r w:rsidRPr="00596350">
              <w:rPr>
                <w:noProof/>
                <w:webHidden/>
                <w:sz w:val="24"/>
                <w:szCs w:val="24"/>
              </w:rPr>
              <w:fldChar w:fldCharType="separate"/>
            </w:r>
            <w:r w:rsidRPr="00596350">
              <w:rPr>
                <w:noProof/>
                <w:webHidden/>
                <w:sz w:val="24"/>
                <w:szCs w:val="24"/>
              </w:rPr>
              <w:t>6</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460" w:history="1">
            <w:r w:rsidRPr="00596350">
              <w:rPr>
                <w:rStyle w:val="Hyperlink"/>
                <w:noProof/>
                <w:sz w:val="24"/>
                <w:szCs w:val="24"/>
              </w:rPr>
              <w:t>Sourcing and Supply Chain</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_Toc216259460 \h </w:instrText>
            </w:r>
            <w:r w:rsidRPr="00596350">
              <w:rPr>
                <w:noProof/>
                <w:webHidden/>
                <w:sz w:val="24"/>
                <w:szCs w:val="24"/>
              </w:rPr>
            </w:r>
            <w:r w:rsidRPr="00596350">
              <w:rPr>
                <w:noProof/>
                <w:webHidden/>
                <w:sz w:val="24"/>
                <w:szCs w:val="24"/>
              </w:rPr>
              <w:fldChar w:fldCharType="separate"/>
            </w:r>
            <w:r w:rsidRPr="00596350">
              <w:rPr>
                <w:noProof/>
                <w:webHidden/>
                <w:sz w:val="24"/>
                <w:szCs w:val="24"/>
              </w:rPr>
              <w:t>6</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461" w:history="1">
            <w:r w:rsidRPr="00596350">
              <w:rPr>
                <w:rStyle w:val="Hyperlink"/>
                <w:noProof/>
                <w:sz w:val="24"/>
                <w:szCs w:val="24"/>
              </w:rPr>
              <w:t>Production and Manufacturing.</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_Toc216259461 \h </w:instrText>
            </w:r>
            <w:r w:rsidRPr="00596350">
              <w:rPr>
                <w:noProof/>
                <w:webHidden/>
                <w:sz w:val="24"/>
                <w:szCs w:val="24"/>
              </w:rPr>
            </w:r>
            <w:r w:rsidRPr="00596350">
              <w:rPr>
                <w:noProof/>
                <w:webHidden/>
                <w:sz w:val="24"/>
                <w:szCs w:val="24"/>
              </w:rPr>
              <w:fldChar w:fldCharType="separate"/>
            </w:r>
            <w:r w:rsidRPr="00596350">
              <w:rPr>
                <w:noProof/>
                <w:webHidden/>
                <w:sz w:val="24"/>
                <w:szCs w:val="24"/>
              </w:rPr>
              <w:t>6</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462" w:history="1">
            <w:r w:rsidRPr="00596350">
              <w:rPr>
                <w:rStyle w:val="Hyperlink"/>
                <w:noProof/>
                <w:sz w:val="24"/>
                <w:szCs w:val="24"/>
              </w:rPr>
              <w:t>Sales and Distribution</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_Toc216259462 \h </w:instrText>
            </w:r>
            <w:r w:rsidRPr="00596350">
              <w:rPr>
                <w:noProof/>
                <w:webHidden/>
                <w:sz w:val="24"/>
                <w:szCs w:val="24"/>
              </w:rPr>
            </w:r>
            <w:r w:rsidRPr="00596350">
              <w:rPr>
                <w:noProof/>
                <w:webHidden/>
                <w:sz w:val="24"/>
                <w:szCs w:val="24"/>
              </w:rPr>
              <w:fldChar w:fldCharType="separate"/>
            </w:r>
            <w:r w:rsidRPr="00596350">
              <w:rPr>
                <w:noProof/>
                <w:webHidden/>
                <w:sz w:val="24"/>
                <w:szCs w:val="24"/>
              </w:rPr>
              <w:t>7</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463" w:history="1">
            <w:r w:rsidRPr="00596350">
              <w:rPr>
                <w:rStyle w:val="Hyperlink"/>
                <w:noProof/>
                <w:sz w:val="24"/>
                <w:szCs w:val="24"/>
              </w:rPr>
              <w:t>Financing and Investment</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_Toc216259463 \h </w:instrText>
            </w:r>
            <w:r w:rsidRPr="00596350">
              <w:rPr>
                <w:noProof/>
                <w:webHidden/>
                <w:sz w:val="24"/>
                <w:szCs w:val="24"/>
              </w:rPr>
            </w:r>
            <w:r w:rsidRPr="00596350">
              <w:rPr>
                <w:noProof/>
                <w:webHidden/>
                <w:sz w:val="24"/>
                <w:szCs w:val="24"/>
              </w:rPr>
              <w:fldChar w:fldCharType="separate"/>
            </w:r>
            <w:r w:rsidRPr="00596350">
              <w:rPr>
                <w:noProof/>
                <w:webHidden/>
                <w:sz w:val="24"/>
                <w:szCs w:val="24"/>
              </w:rPr>
              <w:t>7</w:t>
            </w:r>
            <w:r w:rsidRPr="00596350">
              <w:rPr>
                <w:noProof/>
                <w:webHidden/>
                <w:sz w:val="24"/>
                <w:szCs w:val="24"/>
              </w:rPr>
              <w:fldChar w:fldCharType="end"/>
            </w:r>
          </w:hyperlink>
        </w:p>
        <w:p w:rsidR="00596350" w:rsidRPr="00596350" w:rsidRDefault="00596350">
          <w:pPr>
            <w:pStyle w:val="TOC2"/>
            <w:tabs>
              <w:tab w:val="right" w:pos="9350"/>
            </w:tabs>
            <w:rPr>
              <w:noProof/>
              <w:sz w:val="24"/>
              <w:szCs w:val="24"/>
            </w:rPr>
          </w:pPr>
          <w:hyperlink w:anchor="_Toc216259464" w:history="1">
            <w:r w:rsidRPr="00596350">
              <w:rPr>
                <w:rStyle w:val="Hyperlink"/>
                <w:noProof/>
                <w:sz w:val="24"/>
                <w:szCs w:val="24"/>
              </w:rPr>
              <w:t>2.3 International Market Entry Modes of Tesla.</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_Toc216259464 \h </w:instrText>
            </w:r>
            <w:r w:rsidRPr="00596350">
              <w:rPr>
                <w:noProof/>
                <w:webHidden/>
                <w:sz w:val="24"/>
                <w:szCs w:val="24"/>
              </w:rPr>
            </w:r>
            <w:r w:rsidRPr="00596350">
              <w:rPr>
                <w:noProof/>
                <w:webHidden/>
                <w:sz w:val="24"/>
                <w:szCs w:val="24"/>
              </w:rPr>
              <w:fldChar w:fldCharType="separate"/>
            </w:r>
            <w:r w:rsidRPr="00596350">
              <w:rPr>
                <w:noProof/>
                <w:webHidden/>
                <w:sz w:val="24"/>
                <w:szCs w:val="24"/>
              </w:rPr>
              <w:t>7</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465" w:history="1">
            <w:r w:rsidRPr="00596350">
              <w:rPr>
                <w:rStyle w:val="Hyperlink"/>
                <w:noProof/>
                <w:sz w:val="24"/>
                <w:szCs w:val="24"/>
              </w:rPr>
              <w:t>Wholly Owned Subsidiaries</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_Toc216259465 \h </w:instrText>
            </w:r>
            <w:r w:rsidRPr="00596350">
              <w:rPr>
                <w:noProof/>
                <w:webHidden/>
                <w:sz w:val="24"/>
                <w:szCs w:val="24"/>
              </w:rPr>
            </w:r>
            <w:r w:rsidRPr="00596350">
              <w:rPr>
                <w:noProof/>
                <w:webHidden/>
                <w:sz w:val="24"/>
                <w:szCs w:val="24"/>
              </w:rPr>
              <w:fldChar w:fldCharType="separate"/>
            </w:r>
            <w:r w:rsidRPr="00596350">
              <w:rPr>
                <w:noProof/>
                <w:webHidden/>
                <w:sz w:val="24"/>
                <w:szCs w:val="24"/>
              </w:rPr>
              <w:t>7</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466" w:history="1">
            <w:r w:rsidRPr="00596350">
              <w:rPr>
                <w:rStyle w:val="Hyperlink"/>
                <w:noProof/>
                <w:sz w:val="24"/>
                <w:szCs w:val="24"/>
              </w:rPr>
              <w:t>Joint Ventures</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_Toc216259466 \h </w:instrText>
            </w:r>
            <w:r w:rsidRPr="00596350">
              <w:rPr>
                <w:noProof/>
                <w:webHidden/>
                <w:sz w:val="24"/>
                <w:szCs w:val="24"/>
              </w:rPr>
            </w:r>
            <w:r w:rsidRPr="00596350">
              <w:rPr>
                <w:noProof/>
                <w:webHidden/>
                <w:sz w:val="24"/>
                <w:szCs w:val="24"/>
              </w:rPr>
              <w:fldChar w:fldCharType="separate"/>
            </w:r>
            <w:r w:rsidRPr="00596350">
              <w:rPr>
                <w:noProof/>
                <w:webHidden/>
                <w:sz w:val="24"/>
                <w:szCs w:val="24"/>
              </w:rPr>
              <w:t>7</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467" w:history="1">
            <w:r w:rsidRPr="00596350">
              <w:rPr>
                <w:rStyle w:val="Hyperlink"/>
                <w:noProof/>
                <w:sz w:val="24"/>
                <w:szCs w:val="24"/>
              </w:rPr>
              <w:t>Greenfield Investments</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_Toc216259467 \h </w:instrText>
            </w:r>
            <w:r w:rsidRPr="00596350">
              <w:rPr>
                <w:noProof/>
                <w:webHidden/>
                <w:sz w:val="24"/>
                <w:szCs w:val="24"/>
              </w:rPr>
            </w:r>
            <w:r w:rsidRPr="00596350">
              <w:rPr>
                <w:noProof/>
                <w:webHidden/>
                <w:sz w:val="24"/>
                <w:szCs w:val="24"/>
              </w:rPr>
              <w:fldChar w:fldCharType="separate"/>
            </w:r>
            <w:r w:rsidRPr="00596350">
              <w:rPr>
                <w:noProof/>
                <w:webHidden/>
                <w:sz w:val="24"/>
                <w:szCs w:val="24"/>
              </w:rPr>
              <w:t>8</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468" w:history="1">
            <w:r w:rsidRPr="00596350">
              <w:rPr>
                <w:rStyle w:val="Hyperlink"/>
                <w:noProof/>
                <w:sz w:val="24"/>
                <w:szCs w:val="24"/>
              </w:rPr>
              <w:t>Dominant Entry Strategy</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_Toc216259468 \h </w:instrText>
            </w:r>
            <w:r w:rsidRPr="00596350">
              <w:rPr>
                <w:noProof/>
                <w:webHidden/>
                <w:sz w:val="24"/>
                <w:szCs w:val="24"/>
              </w:rPr>
            </w:r>
            <w:r w:rsidRPr="00596350">
              <w:rPr>
                <w:noProof/>
                <w:webHidden/>
                <w:sz w:val="24"/>
                <w:szCs w:val="24"/>
              </w:rPr>
              <w:fldChar w:fldCharType="separate"/>
            </w:r>
            <w:r w:rsidRPr="00596350">
              <w:rPr>
                <w:noProof/>
                <w:webHidden/>
                <w:sz w:val="24"/>
                <w:szCs w:val="24"/>
              </w:rPr>
              <w:t>8</w:t>
            </w:r>
            <w:r w:rsidRPr="00596350">
              <w:rPr>
                <w:noProof/>
                <w:webHidden/>
                <w:sz w:val="24"/>
                <w:szCs w:val="24"/>
              </w:rPr>
              <w:fldChar w:fldCharType="end"/>
            </w:r>
          </w:hyperlink>
        </w:p>
        <w:p w:rsidR="00596350" w:rsidRPr="00596350" w:rsidRDefault="00596350">
          <w:pPr>
            <w:pStyle w:val="TOC2"/>
            <w:tabs>
              <w:tab w:val="right" w:pos="9350"/>
            </w:tabs>
            <w:rPr>
              <w:noProof/>
              <w:sz w:val="24"/>
              <w:szCs w:val="24"/>
            </w:rPr>
          </w:pPr>
          <w:hyperlink w:anchor="_Toc216259469" w:history="1">
            <w:r w:rsidRPr="00596350">
              <w:rPr>
                <w:rStyle w:val="Hyperlink"/>
                <w:noProof/>
                <w:sz w:val="24"/>
                <w:szCs w:val="24"/>
              </w:rPr>
              <w:t>2.4 Tesla has the following advantages in its global operations.</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_Toc216259469 \h </w:instrText>
            </w:r>
            <w:r w:rsidRPr="00596350">
              <w:rPr>
                <w:noProof/>
                <w:webHidden/>
                <w:sz w:val="24"/>
                <w:szCs w:val="24"/>
              </w:rPr>
            </w:r>
            <w:r w:rsidRPr="00596350">
              <w:rPr>
                <w:noProof/>
                <w:webHidden/>
                <w:sz w:val="24"/>
                <w:szCs w:val="24"/>
              </w:rPr>
              <w:fldChar w:fldCharType="separate"/>
            </w:r>
            <w:r w:rsidRPr="00596350">
              <w:rPr>
                <w:noProof/>
                <w:webHidden/>
                <w:sz w:val="24"/>
                <w:szCs w:val="24"/>
              </w:rPr>
              <w:t>9</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470" w:history="1">
            <w:r w:rsidRPr="00596350">
              <w:rPr>
                <w:rStyle w:val="Hyperlink"/>
                <w:noProof/>
                <w:sz w:val="24"/>
                <w:szCs w:val="24"/>
              </w:rPr>
              <w:t>Global Market Expansion</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_Toc216259470 \h </w:instrText>
            </w:r>
            <w:r w:rsidRPr="00596350">
              <w:rPr>
                <w:noProof/>
                <w:webHidden/>
                <w:sz w:val="24"/>
                <w:szCs w:val="24"/>
              </w:rPr>
            </w:r>
            <w:r w:rsidRPr="00596350">
              <w:rPr>
                <w:noProof/>
                <w:webHidden/>
                <w:sz w:val="24"/>
                <w:szCs w:val="24"/>
              </w:rPr>
              <w:fldChar w:fldCharType="separate"/>
            </w:r>
            <w:r w:rsidRPr="00596350">
              <w:rPr>
                <w:noProof/>
                <w:webHidden/>
                <w:sz w:val="24"/>
                <w:szCs w:val="24"/>
              </w:rPr>
              <w:t>9</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471" w:history="1">
            <w:r w:rsidRPr="00596350">
              <w:rPr>
                <w:rStyle w:val="Hyperlink"/>
                <w:noProof/>
                <w:sz w:val="24"/>
                <w:szCs w:val="24"/>
              </w:rPr>
              <w:t>Economies of Scale</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_Toc216259471 \h </w:instrText>
            </w:r>
            <w:r w:rsidRPr="00596350">
              <w:rPr>
                <w:noProof/>
                <w:webHidden/>
                <w:sz w:val="24"/>
                <w:szCs w:val="24"/>
              </w:rPr>
            </w:r>
            <w:r w:rsidRPr="00596350">
              <w:rPr>
                <w:noProof/>
                <w:webHidden/>
                <w:sz w:val="24"/>
                <w:szCs w:val="24"/>
              </w:rPr>
              <w:fldChar w:fldCharType="separate"/>
            </w:r>
            <w:r w:rsidRPr="00596350">
              <w:rPr>
                <w:noProof/>
                <w:webHidden/>
                <w:sz w:val="24"/>
                <w:szCs w:val="24"/>
              </w:rPr>
              <w:t>9</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472" w:history="1">
            <w:r w:rsidRPr="00596350">
              <w:rPr>
                <w:rStyle w:val="Hyperlink"/>
                <w:noProof/>
                <w:sz w:val="24"/>
                <w:szCs w:val="24"/>
              </w:rPr>
              <w:t>Cost Efficiency</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_Toc216259472 \h </w:instrText>
            </w:r>
            <w:r w:rsidRPr="00596350">
              <w:rPr>
                <w:noProof/>
                <w:webHidden/>
                <w:sz w:val="24"/>
                <w:szCs w:val="24"/>
              </w:rPr>
            </w:r>
            <w:r w:rsidRPr="00596350">
              <w:rPr>
                <w:noProof/>
                <w:webHidden/>
                <w:sz w:val="24"/>
                <w:szCs w:val="24"/>
              </w:rPr>
              <w:fldChar w:fldCharType="separate"/>
            </w:r>
            <w:r w:rsidRPr="00596350">
              <w:rPr>
                <w:noProof/>
                <w:webHidden/>
                <w:sz w:val="24"/>
                <w:szCs w:val="24"/>
              </w:rPr>
              <w:t>9</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473" w:history="1">
            <w:r w:rsidRPr="00596350">
              <w:rPr>
                <w:rStyle w:val="Hyperlink"/>
                <w:noProof/>
                <w:sz w:val="24"/>
                <w:szCs w:val="24"/>
              </w:rPr>
              <w:t>Technology Leadership</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_Toc216259473 \h </w:instrText>
            </w:r>
            <w:r w:rsidRPr="00596350">
              <w:rPr>
                <w:noProof/>
                <w:webHidden/>
                <w:sz w:val="24"/>
                <w:szCs w:val="24"/>
              </w:rPr>
            </w:r>
            <w:r w:rsidRPr="00596350">
              <w:rPr>
                <w:noProof/>
                <w:webHidden/>
                <w:sz w:val="24"/>
                <w:szCs w:val="24"/>
              </w:rPr>
              <w:fldChar w:fldCharType="separate"/>
            </w:r>
            <w:r w:rsidRPr="00596350">
              <w:rPr>
                <w:noProof/>
                <w:webHidden/>
                <w:sz w:val="24"/>
                <w:szCs w:val="24"/>
              </w:rPr>
              <w:t>9</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474" w:history="1">
            <w:r w:rsidRPr="00596350">
              <w:rPr>
                <w:rStyle w:val="Hyperlink"/>
                <w:noProof/>
                <w:sz w:val="24"/>
                <w:szCs w:val="24"/>
              </w:rPr>
              <w:t>Brand Value and Innovation Advantage.</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_Toc216259474 \h </w:instrText>
            </w:r>
            <w:r w:rsidRPr="00596350">
              <w:rPr>
                <w:noProof/>
                <w:webHidden/>
                <w:sz w:val="24"/>
                <w:szCs w:val="24"/>
              </w:rPr>
            </w:r>
            <w:r w:rsidRPr="00596350">
              <w:rPr>
                <w:noProof/>
                <w:webHidden/>
                <w:sz w:val="24"/>
                <w:szCs w:val="24"/>
              </w:rPr>
              <w:fldChar w:fldCharType="separate"/>
            </w:r>
            <w:r w:rsidRPr="00596350">
              <w:rPr>
                <w:noProof/>
                <w:webHidden/>
                <w:sz w:val="24"/>
                <w:szCs w:val="24"/>
              </w:rPr>
              <w:t>10</w:t>
            </w:r>
            <w:r w:rsidRPr="00596350">
              <w:rPr>
                <w:noProof/>
                <w:webHidden/>
                <w:sz w:val="24"/>
                <w:szCs w:val="24"/>
              </w:rPr>
              <w:fldChar w:fldCharType="end"/>
            </w:r>
          </w:hyperlink>
        </w:p>
        <w:p w:rsidR="00596350" w:rsidRPr="00596350" w:rsidRDefault="00596350">
          <w:pPr>
            <w:pStyle w:val="TOC2"/>
            <w:tabs>
              <w:tab w:val="right" w:pos="9350"/>
            </w:tabs>
            <w:rPr>
              <w:noProof/>
              <w:sz w:val="24"/>
              <w:szCs w:val="24"/>
            </w:rPr>
          </w:pPr>
          <w:hyperlink w:anchor="_Toc216259475" w:history="1">
            <w:r w:rsidRPr="00596350">
              <w:rPr>
                <w:rStyle w:val="Hyperlink"/>
                <w:noProof/>
                <w:sz w:val="24"/>
                <w:szCs w:val="24"/>
              </w:rPr>
              <w:t>2.5 International Operations Problems of Tesla.</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_Toc216259475 \h </w:instrText>
            </w:r>
            <w:r w:rsidRPr="00596350">
              <w:rPr>
                <w:noProof/>
                <w:webHidden/>
                <w:sz w:val="24"/>
                <w:szCs w:val="24"/>
              </w:rPr>
            </w:r>
            <w:r w:rsidRPr="00596350">
              <w:rPr>
                <w:noProof/>
                <w:webHidden/>
                <w:sz w:val="24"/>
                <w:szCs w:val="24"/>
              </w:rPr>
              <w:fldChar w:fldCharType="separate"/>
            </w:r>
            <w:r w:rsidRPr="00596350">
              <w:rPr>
                <w:noProof/>
                <w:webHidden/>
                <w:sz w:val="24"/>
                <w:szCs w:val="24"/>
              </w:rPr>
              <w:t>10</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476" w:history="1">
            <w:r w:rsidRPr="00596350">
              <w:rPr>
                <w:rStyle w:val="Hyperlink"/>
                <w:noProof/>
                <w:sz w:val="24"/>
                <w:szCs w:val="24"/>
              </w:rPr>
              <w:t>Regulatory Challenges</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_Toc216259476 \h </w:instrText>
            </w:r>
            <w:r w:rsidRPr="00596350">
              <w:rPr>
                <w:noProof/>
                <w:webHidden/>
                <w:sz w:val="24"/>
                <w:szCs w:val="24"/>
              </w:rPr>
            </w:r>
            <w:r w:rsidRPr="00596350">
              <w:rPr>
                <w:noProof/>
                <w:webHidden/>
                <w:sz w:val="24"/>
                <w:szCs w:val="24"/>
              </w:rPr>
              <w:fldChar w:fldCharType="separate"/>
            </w:r>
            <w:r w:rsidRPr="00596350">
              <w:rPr>
                <w:noProof/>
                <w:webHidden/>
                <w:sz w:val="24"/>
                <w:szCs w:val="24"/>
              </w:rPr>
              <w:t>10</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477" w:history="1">
            <w:r w:rsidRPr="00596350">
              <w:rPr>
                <w:rStyle w:val="Hyperlink"/>
                <w:noProof/>
                <w:sz w:val="24"/>
                <w:szCs w:val="24"/>
              </w:rPr>
              <w:t>Trades and political barriers.</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_Toc216259477 \h </w:instrText>
            </w:r>
            <w:r w:rsidRPr="00596350">
              <w:rPr>
                <w:noProof/>
                <w:webHidden/>
                <w:sz w:val="24"/>
                <w:szCs w:val="24"/>
              </w:rPr>
            </w:r>
            <w:r w:rsidRPr="00596350">
              <w:rPr>
                <w:noProof/>
                <w:webHidden/>
                <w:sz w:val="24"/>
                <w:szCs w:val="24"/>
              </w:rPr>
              <w:fldChar w:fldCharType="separate"/>
            </w:r>
            <w:r w:rsidRPr="00596350">
              <w:rPr>
                <w:noProof/>
                <w:webHidden/>
                <w:sz w:val="24"/>
                <w:szCs w:val="24"/>
              </w:rPr>
              <w:t>10</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478" w:history="1">
            <w:r w:rsidRPr="00596350">
              <w:rPr>
                <w:rStyle w:val="Hyperlink"/>
                <w:noProof/>
                <w:sz w:val="24"/>
                <w:szCs w:val="24"/>
              </w:rPr>
              <w:t>Supply Chain Disruptions</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_Toc216259478 \h </w:instrText>
            </w:r>
            <w:r w:rsidRPr="00596350">
              <w:rPr>
                <w:noProof/>
                <w:webHidden/>
                <w:sz w:val="24"/>
                <w:szCs w:val="24"/>
              </w:rPr>
            </w:r>
            <w:r w:rsidRPr="00596350">
              <w:rPr>
                <w:noProof/>
                <w:webHidden/>
                <w:sz w:val="24"/>
                <w:szCs w:val="24"/>
              </w:rPr>
              <w:fldChar w:fldCharType="separate"/>
            </w:r>
            <w:r w:rsidRPr="00596350">
              <w:rPr>
                <w:noProof/>
                <w:webHidden/>
                <w:sz w:val="24"/>
                <w:szCs w:val="24"/>
              </w:rPr>
              <w:t>10</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479" w:history="1">
            <w:r w:rsidRPr="00596350">
              <w:rPr>
                <w:rStyle w:val="Hyperlink"/>
                <w:noProof/>
                <w:sz w:val="24"/>
                <w:szCs w:val="24"/>
              </w:rPr>
              <w:t>Cultural Differences</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_Toc216259479 \h </w:instrText>
            </w:r>
            <w:r w:rsidRPr="00596350">
              <w:rPr>
                <w:noProof/>
                <w:webHidden/>
                <w:sz w:val="24"/>
                <w:szCs w:val="24"/>
              </w:rPr>
            </w:r>
            <w:r w:rsidRPr="00596350">
              <w:rPr>
                <w:noProof/>
                <w:webHidden/>
                <w:sz w:val="24"/>
                <w:szCs w:val="24"/>
              </w:rPr>
              <w:fldChar w:fldCharType="separate"/>
            </w:r>
            <w:r w:rsidRPr="00596350">
              <w:rPr>
                <w:noProof/>
                <w:webHidden/>
                <w:sz w:val="24"/>
                <w:szCs w:val="24"/>
              </w:rPr>
              <w:t>11</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480" w:history="1">
            <w:r w:rsidRPr="00596350">
              <w:rPr>
                <w:rStyle w:val="Hyperlink"/>
                <w:noProof/>
                <w:sz w:val="24"/>
                <w:szCs w:val="24"/>
              </w:rPr>
              <w:t>High Operational Costs</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_Toc216259480 \h </w:instrText>
            </w:r>
            <w:r w:rsidRPr="00596350">
              <w:rPr>
                <w:noProof/>
                <w:webHidden/>
                <w:sz w:val="24"/>
                <w:szCs w:val="24"/>
              </w:rPr>
            </w:r>
            <w:r w:rsidRPr="00596350">
              <w:rPr>
                <w:noProof/>
                <w:webHidden/>
                <w:sz w:val="24"/>
                <w:szCs w:val="24"/>
              </w:rPr>
              <w:fldChar w:fldCharType="separate"/>
            </w:r>
            <w:r w:rsidRPr="00596350">
              <w:rPr>
                <w:noProof/>
                <w:webHidden/>
                <w:sz w:val="24"/>
                <w:szCs w:val="24"/>
              </w:rPr>
              <w:t>11</w:t>
            </w:r>
            <w:r w:rsidRPr="00596350">
              <w:rPr>
                <w:noProof/>
                <w:webHidden/>
                <w:sz w:val="24"/>
                <w:szCs w:val="24"/>
              </w:rPr>
              <w:fldChar w:fldCharType="end"/>
            </w:r>
          </w:hyperlink>
        </w:p>
        <w:p w:rsidR="00596350" w:rsidRPr="00596350" w:rsidRDefault="00596350">
          <w:pPr>
            <w:pStyle w:val="TOC1"/>
            <w:tabs>
              <w:tab w:val="right" w:pos="9350"/>
            </w:tabs>
            <w:rPr>
              <w:noProof/>
              <w:sz w:val="24"/>
              <w:szCs w:val="24"/>
            </w:rPr>
          </w:pPr>
          <w:hyperlink w:anchor="_Toc216259481" w:history="1">
            <w:r w:rsidRPr="00596350">
              <w:rPr>
                <w:rStyle w:val="Hyperlink"/>
                <w:noProof/>
                <w:sz w:val="24"/>
                <w:szCs w:val="24"/>
              </w:rPr>
              <w:t>3. OLI Framework Analysis of Tesla and an emergent economy.</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_Toc216259481 \h </w:instrText>
            </w:r>
            <w:r w:rsidRPr="00596350">
              <w:rPr>
                <w:noProof/>
                <w:webHidden/>
                <w:sz w:val="24"/>
                <w:szCs w:val="24"/>
              </w:rPr>
            </w:r>
            <w:r w:rsidRPr="00596350">
              <w:rPr>
                <w:noProof/>
                <w:webHidden/>
                <w:sz w:val="24"/>
                <w:szCs w:val="24"/>
              </w:rPr>
              <w:fldChar w:fldCharType="separate"/>
            </w:r>
            <w:r w:rsidRPr="00596350">
              <w:rPr>
                <w:noProof/>
                <w:webHidden/>
                <w:sz w:val="24"/>
                <w:szCs w:val="24"/>
              </w:rPr>
              <w:t>11</w:t>
            </w:r>
            <w:r w:rsidRPr="00596350">
              <w:rPr>
                <w:noProof/>
                <w:webHidden/>
                <w:sz w:val="24"/>
                <w:szCs w:val="24"/>
              </w:rPr>
              <w:fldChar w:fldCharType="end"/>
            </w:r>
          </w:hyperlink>
        </w:p>
        <w:p w:rsidR="00596350" w:rsidRPr="00596350" w:rsidRDefault="00596350">
          <w:pPr>
            <w:pStyle w:val="TOC2"/>
            <w:tabs>
              <w:tab w:val="right" w:pos="9350"/>
            </w:tabs>
            <w:rPr>
              <w:noProof/>
              <w:sz w:val="24"/>
              <w:szCs w:val="24"/>
            </w:rPr>
          </w:pPr>
          <w:hyperlink w:anchor="_Toc216259482" w:history="1">
            <w:r w:rsidRPr="00596350">
              <w:rPr>
                <w:rStyle w:val="Hyperlink"/>
                <w:noProof/>
                <w:sz w:val="24"/>
                <w:szCs w:val="24"/>
              </w:rPr>
              <w:t>3.1 Ownership Advantages</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_Toc216259482 \h </w:instrText>
            </w:r>
            <w:r w:rsidRPr="00596350">
              <w:rPr>
                <w:noProof/>
                <w:webHidden/>
                <w:sz w:val="24"/>
                <w:szCs w:val="24"/>
              </w:rPr>
            </w:r>
            <w:r w:rsidRPr="00596350">
              <w:rPr>
                <w:noProof/>
                <w:webHidden/>
                <w:sz w:val="24"/>
                <w:szCs w:val="24"/>
              </w:rPr>
              <w:fldChar w:fldCharType="separate"/>
            </w:r>
            <w:r w:rsidRPr="00596350">
              <w:rPr>
                <w:noProof/>
                <w:webHidden/>
                <w:sz w:val="24"/>
                <w:szCs w:val="24"/>
              </w:rPr>
              <w:t>11</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483" w:history="1">
            <w:r w:rsidRPr="00596350">
              <w:rPr>
                <w:rStyle w:val="Hyperlink"/>
                <w:noProof/>
                <w:sz w:val="24"/>
                <w:szCs w:val="24"/>
              </w:rPr>
              <w:t>Brand Reputation</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_Toc216259483 \h </w:instrText>
            </w:r>
            <w:r w:rsidRPr="00596350">
              <w:rPr>
                <w:noProof/>
                <w:webHidden/>
                <w:sz w:val="24"/>
                <w:szCs w:val="24"/>
              </w:rPr>
            </w:r>
            <w:r w:rsidRPr="00596350">
              <w:rPr>
                <w:noProof/>
                <w:webHidden/>
                <w:sz w:val="24"/>
                <w:szCs w:val="24"/>
              </w:rPr>
              <w:fldChar w:fldCharType="separate"/>
            </w:r>
            <w:r w:rsidRPr="00596350">
              <w:rPr>
                <w:noProof/>
                <w:webHidden/>
                <w:sz w:val="24"/>
                <w:szCs w:val="24"/>
              </w:rPr>
              <w:t>11</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484" w:history="1">
            <w:r w:rsidRPr="00596350">
              <w:rPr>
                <w:rStyle w:val="Hyperlink"/>
                <w:noProof/>
                <w:sz w:val="24"/>
                <w:szCs w:val="24"/>
              </w:rPr>
              <w:t>Battery Technology Patent.</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_Toc216259484 \h </w:instrText>
            </w:r>
            <w:r w:rsidRPr="00596350">
              <w:rPr>
                <w:noProof/>
                <w:webHidden/>
                <w:sz w:val="24"/>
                <w:szCs w:val="24"/>
              </w:rPr>
            </w:r>
            <w:r w:rsidRPr="00596350">
              <w:rPr>
                <w:noProof/>
                <w:webHidden/>
                <w:sz w:val="24"/>
                <w:szCs w:val="24"/>
              </w:rPr>
              <w:fldChar w:fldCharType="separate"/>
            </w:r>
            <w:r w:rsidRPr="00596350">
              <w:rPr>
                <w:noProof/>
                <w:webHidden/>
                <w:sz w:val="24"/>
                <w:szCs w:val="24"/>
              </w:rPr>
              <w:t>12</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485" w:history="1">
            <w:r w:rsidRPr="00596350">
              <w:rPr>
                <w:rStyle w:val="Hyperlink"/>
                <w:noProof/>
                <w:sz w:val="24"/>
                <w:szCs w:val="24"/>
              </w:rPr>
              <w:t>Autonomous Driving Software.</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_Toc216259485 \h </w:instrText>
            </w:r>
            <w:r w:rsidRPr="00596350">
              <w:rPr>
                <w:noProof/>
                <w:webHidden/>
                <w:sz w:val="24"/>
                <w:szCs w:val="24"/>
              </w:rPr>
            </w:r>
            <w:r w:rsidRPr="00596350">
              <w:rPr>
                <w:noProof/>
                <w:webHidden/>
                <w:sz w:val="24"/>
                <w:szCs w:val="24"/>
              </w:rPr>
              <w:fldChar w:fldCharType="separate"/>
            </w:r>
            <w:r w:rsidRPr="00596350">
              <w:rPr>
                <w:noProof/>
                <w:webHidden/>
                <w:sz w:val="24"/>
                <w:szCs w:val="24"/>
              </w:rPr>
              <w:t>12</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486" w:history="1">
            <w:r w:rsidRPr="00596350">
              <w:rPr>
                <w:rStyle w:val="Hyperlink"/>
                <w:noProof/>
                <w:sz w:val="24"/>
                <w:szCs w:val="24"/>
              </w:rPr>
              <w:t>Innovation Leadership</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_Toc216259486 \h </w:instrText>
            </w:r>
            <w:r w:rsidRPr="00596350">
              <w:rPr>
                <w:noProof/>
                <w:webHidden/>
                <w:sz w:val="24"/>
                <w:szCs w:val="24"/>
              </w:rPr>
            </w:r>
            <w:r w:rsidRPr="00596350">
              <w:rPr>
                <w:noProof/>
                <w:webHidden/>
                <w:sz w:val="24"/>
                <w:szCs w:val="24"/>
              </w:rPr>
              <w:fldChar w:fldCharType="separate"/>
            </w:r>
            <w:r w:rsidRPr="00596350">
              <w:rPr>
                <w:noProof/>
                <w:webHidden/>
                <w:sz w:val="24"/>
                <w:szCs w:val="24"/>
              </w:rPr>
              <w:t>12</w:t>
            </w:r>
            <w:r w:rsidRPr="00596350">
              <w:rPr>
                <w:noProof/>
                <w:webHidden/>
                <w:sz w:val="24"/>
                <w:szCs w:val="24"/>
              </w:rPr>
              <w:fldChar w:fldCharType="end"/>
            </w:r>
          </w:hyperlink>
        </w:p>
        <w:p w:rsidR="00596350" w:rsidRPr="00596350" w:rsidRDefault="00596350">
          <w:pPr>
            <w:pStyle w:val="TOC2"/>
            <w:tabs>
              <w:tab w:val="right" w:pos="9350"/>
            </w:tabs>
            <w:rPr>
              <w:noProof/>
              <w:sz w:val="24"/>
              <w:szCs w:val="24"/>
            </w:rPr>
          </w:pPr>
          <w:hyperlink w:anchor="_Toc216259487" w:history="1">
            <w:r w:rsidRPr="00596350">
              <w:rPr>
                <w:rStyle w:val="Hyperlink"/>
                <w:noProof/>
                <w:sz w:val="24"/>
                <w:szCs w:val="24"/>
              </w:rPr>
              <w:t>3.2 Location Advantages (India)</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_Toc216259487 \h </w:instrText>
            </w:r>
            <w:r w:rsidRPr="00596350">
              <w:rPr>
                <w:noProof/>
                <w:webHidden/>
                <w:sz w:val="24"/>
                <w:szCs w:val="24"/>
              </w:rPr>
            </w:r>
            <w:r w:rsidRPr="00596350">
              <w:rPr>
                <w:noProof/>
                <w:webHidden/>
                <w:sz w:val="24"/>
                <w:szCs w:val="24"/>
              </w:rPr>
              <w:fldChar w:fldCharType="separate"/>
            </w:r>
            <w:r w:rsidRPr="00596350">
              <w:rPr>
                <w:noProof/>
                <w:webHidden/>
                <w:sz w:val="24"/>
                <w:szCs w:val="24"/>
              </w:rPr>
              <w:t>13</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488" w:history="1">
            <w:r w:rsidRPr="00596350">
              <w:rPr>
                <w:rStyle w:val="Hyperlink"/>
                <w:noProof/>
                <w:sz w:val="24"/>
                <w:szCs w:val="24"/>
              </w:rPr>
              <w:t>Large EV Market Potential</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_Toc216259488 \h </w:instrText>
            </w:r>
            <w:r w:rsidRPr="00596350">
              <w:rPr>
                <w:noProof/>
                <w:webHidden/>
                <w:sz w:val="24"/>
                <w:szCs w:val="24"/>
              </w:rPr>
            </w:r>
            <w:r w:rsidRPr="00596350">
              <w:rPr>
                <w:noProof/>
                <w:webHidden/>
                <w:sz w:val="24"/>
                <w:szCs w:val="24"/>
              </w:rPr>
              <w:fldChar w:fldCharType="separate"/>
            </w:r>
            <w:r w:rsidRPr="00596350">
              <w:rPr>
                <w:noProof/>
                <w:webHidden/>
                <w:sz w:val="24"/>
                <w:szCs w:val="24"/>
              </w:rPr>
              <w:t>13</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489" w:history="1">
            <w:r w:rsidRPr="00596350">
              <w:rPr>
                <w:rStyle w:val="Hyperlink"/>
                <w:noProof/>
                <w:sz w:val="24"/>
                <w:szCs w:val="24"/>
              </w:rPr>
              <w:t>Government Incentives</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_Toc216259489 \h </w:instrText>
            </w:r>
            <w:r w:rsidRPr="00596350">
              <w:rPr>
                <w:noProof/>
                <w:webHidden/>
                <w:sz w:val="24"/>
                <w:szCs w:val="24"/>
              </w:rPr>
            </w:r>
            <w:r w:rsidRPr="00596350">
              <w:rPr>
                <w:noProof/>
                <w:webHidden/>
                <w:sz w:val="24"/>
                <w:szCs w:val="24"/>
              </w:rPr>
              <w:fldChar w:fldCharType="separate"/>
            </w:r>
            <w:r w:rsidRPr="00596350">
              <w:rPr>
                <w:noProof/>
                <w:webHidden/>
                <w:sz w:val="24"/>
                <w:szCs w:val="24"/>
              </w:rPr>
              <w:t>13</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490" w:history="1">
            <w:r w:rsidRPr="00596350">
              <w:rPr>
                <w:rStyle w:val="Hyperlink"/>
                <w:noProof/>
                <w:sz w:val="24"/>
                <w:szCs w:val="24"/>
              </w:rPr>
              <w:t>Skilled Workforce</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_Toc216259490 \h </w:instrText>
            </w:r>
            <w:r w:rsidRPr="00596350">
              <w:rPr>
                <w:noProof/>
                <w:webHidden/>
                <w:sz w:val="24"/>
                <w:szCs w:val="24"/>
              </w:rPr>
            </w:r>
            <w:r w:rsidRPr="00596350">
              <w:rPr>
                <w:noProof/>
                <w:webHidden/>
                <w:sz w:val="24"/>
                <w:szCs w:val="24"/>
              </w:rPr>
              <w:fldChar w:fldCharType="separate"/>
            </w:r>
            <w:r w:rsidRPr="00596350">
              <w:rPr>
                <w:noProof/>
                <w:webHidden/>
                <w:sz w:val="24"/>
                <w:szCs w:val="24"/>
              </w:rPr>
              <w:t>14</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491" w:history="1">
            <w:r w:rsidRPr="00596350">
              <w:rPr>
                <w:rStyle w:val="Hyperlink"/>
                <w:noProof/>
                <w:sz w:val="24"/>
                <w:szCs w:val="24"/>
              </w:rPr>
              <w:t>Lower Production Costs</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_Toc216259491 \h </w:instrText>
            </w:r>
            <w:r w:rsidRPr="00596350">
              <w:rPr>
                <w:noProof/>
                <w:webHidden/>
                <w:sz w:val="24"/>
                <w:szCs w:val="24"/>
              </w:rPr>
            </w:r>
            <w:r w:rsidRPr="00596350">
              <w:rPr>
                <w:noProof/>
                <w:webHidden/>
                <w:sz w:val="24"/>
                <w:szCs w:val="24"/>
              </w:rPr>
              <w:fldChar w:fldCharType="separate"/>
            </w:r>
            <w:r w:rsidRPr="00596350">
              <w:rPr>
                <w:noProof/>
                <w:webHidden/>
                <w:sz w:val="24"/>
                <w:szCs w:val="24"/>
              </w:rPr>
              <w:t>14</w:t>
            </w:r>
            <w:r w:rsidRPr="00596350">
              <w:rPr>
                <w:noProof/>
                <w:webHidden/>
                <w:sz w:val="24"/>
                <w:szCs w:val="24"/>
              </w:rPr>
              <w:fldChar w:fldCharType="end"/>
            </w:r>
          </w:hyperlink>
        </w:p>
        <w:p w:rsidR="00596350" w:rsidRPr="00596350" w:rsidRDefault="00596350">
          <w:pPr>
            <w:pStyle w:val="TOC2"/>
            <w:tabs>
              <w:tab w:val="right" w:pos="9350"/>
            </w:tabs>
            <w:rPr>
              <w:noProof/>
              <w:sz w:val="24"/>
              <w:szCs w:val="24"/>
            </w:rPr>
          </w:pPr>
          <w:hyperlink w:anchor="_Toc216259492" w:history="1">
            <w:r w:rsidRPr="00596350">
              <w:rPr>
                <w:rStyle w:val="Hyperlink"/>
                <w:noProof/>
                <w:sz w:val="24"/>
                <w:szCs w:val="24"/>
              </w:rPr>
              <w:t>3.3 The benefits of internalisation.</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_Toc216259492 \h </w:instrText>
            </w:r>
            <w:r w:rsidRPr="00596350">
              <w:rPr>
                <w:noProof/>
                <w:webHidden/>
                <w:sz w:val="24"/>
                <w:szCs w:val="24"/>
              </w:rPr>
            </w:r>
            <w:r w:rsidRPr="00596350">
              <w:rPr>
                <w:noProof/>
                <w:webHidden/>
                <w:sz w:val="24"/>
                <w:szCs w:val="24"/>
              </w:rPr>
              <w:fldChar w:fldCharType="separate"/>
            </w:r>
            <w:r w:rsidRPr="00596350">
              <w:rPr>
                <w:noProof/>
                <w:webHidden/>
                <w:sz w:val="24"/>
                <w:szCs w:val="24"/>
              </w:rPr>
              <w:t>14</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493" w:history="1">
            <w:r w:rsidRPr="00596350">
              <w:rPr>
                <w:rStyle w:val="Hyperlink"/>
                <w:noProof/>
                <w:sz w:val="24"/>
                <w:szCs w:val="24"/>
              </w:rPr>
              <w:t>Control over Technology</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_Toc216259493 \h </w:instrText>
            </w:r>
            <w:r w:rsidRPr="00596350">
              <w:rPr>
                <w:noProof/>
                <w:webHidden/>
                <w:sz w:val="24"/>
                <w:szCs w:val="24"/>
              </w:rPr>
            </w:r>
            <w:r w:rsidRPr="00596350">
              <w:rPr>
                <w:noProof/>
                <w:webHidden/>
                <w:sz w:val="24"/>
                <w:szCs w:val="24"/>
              </w:rPr>
              <w:fldChar w:fldCharType="separate"/>
            </w:r>
            <w:r w:rsidRPr="00596350">
              <w:rPr>
                <w:noProof/>
                <w:webHidden/>
                <w:sz w:val="24"/>
                <w:szCs w:val="24"/>
              </w:rPr>
              <w:t>14</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494" w:history="1">
            <w:r w:rsidRPr="00596350">
              <w:rPr>
                <w:rStyle w:val="Hyperlink"/>
                <w:noProof/>
                <w:sz w:val="24"/>
                <w:szCs w:val="24"/>
              </w:rPr>
              <w:t>Intellectual Property Protection.</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_Toc216259494 \h </w:instrText>
            </w:r>
            <w:r w:rsidRPr="00596350">
              <w:rPr>
                <w:noProof/>
                <w:webHidden/>
                <w:sz w:val="24"/>
                <w:szCs w:val="24"/>
              </w:rPr>
            </w:r>
            <w:r w:rsidRPr="00596350">
              <w:rPr>
                <w:noProof/>
                <w:webHidden/>
                <w:sz w:val="24"/>
                <w:szCs w:val="24"/>
              </w:rPr>
              <w:fldChar w:fldCharType="separate"/>
            </w:r>
            <w:r w:rsidRPr="00596350">
              <w:rPr>
                <w:noProof/>
                <w:webHidden/>
                <w:sz w:val="24"/>
                <w:szCs w:val="24"/>
              </w:rPr>
              <w:t>15</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495" w:history="1">
            <w:r w:rsidRPr="00596350">
              <w:rPr>
                <w:rStyle w:val="Hyperlink"/>
                <w:noProof/>
                <w:sz w:val="24"/>
                <w:szCs w:val="24"/>
              </w:rPr>
              <w:t>Direct Customer Relationships.</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_Toc216259495 \h </w:instrText>
            </w:r>
            <w:r w:rsidRPr="00596350">
              <w:rPr>
                <w:noProof/>
                <w:webHidden/>
                <w:sz w:val="24"/>
                <w:szCs w:val="24"/>
              </w:rPr>
            </w:r>
            <w:r w:rsidRPr="00596350">
              <w:rPr>
                <w:noProof/>
                <w:webHidden/>
                <w:sz w:val="24"/>
                <w:szCs w:val="24"/>
              </w:rPr>
              <w:fldChar w:fldCharType="separate"/>
            </w:r>
            <w:r w:rsidRPr="00596350">
              <w:rPr>
                <w:noProof/>
                <w:webHidden/>
                <w:sz w:val="24"/>
                <w:szCs w:val="24"/>
              </w:rPr>
              <w:t>15</w:t>
            </w:r>
            <w:r w:rsidRPr="00596350">
              <w:rPr>
                <w:noProof/>
                <w:webHidden/>
                <w:sz w:val="24"/>
                <w:szCs w:val="24"/>
              </w:rPr>
              <w:fldChar w:fldCharType="end"/>
            </w:r>
          </w:hyperlink>
        </w:p>
        <w:p w:rsidR="00596350" w:rsidRPr="00596350" w:rsidRDefault="00596350">
          <w:pPr>
            <w:pStyle w:val="TOC2"/>
            <w:tabs>
              <w:tab w:val="right" w:pos="9350"/>
            </w:tabs>
            <w:rPr>
              <w:noProof/>
              <w:sz w:val="24"/>
              <w:szCs w:val="24"/>
            </w:rPr>
          </w:pPr>
          <w:hyperlink w:anchor="_Toc216259496" w:history="1">
            <w:r w:rsidRPr="00596350">
              <w:rPr>
                <w:rStyle w:val="Hyperlink"/>
                <w:noProof/>
                <w:sz w:val="24"/>
                <w:szCs w:val="24"/>
              </w:rPr>
              <w:t>3.4 OLI Implications on the Tesla strategy of entering India.</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_Toc216259496 \h </w:instrText>
            </w:r>
            <w:r w:rsidRPr="00596350">
              <w:rPr>
                <w:noProof/>
                <w:webHidden/>
                <w:sz w:val="24"/>
                <w:szCs w:val="24"/>
              </w:rPr>
            </w:r>
            <w:r w:rsidRPr="00596350">
              <w:rPr>
                <w:noProof/>
                <w:webHidden/>
                <w:sz w:val="24"/>
                <w:szCs w:val="24"/>
              </w:rPr>
              <w:fldChar w:fldCharType="separate"/>
            </w:r>
            <w:r w:rsidRPr="00596350">
              <w:rPr>
                <w:noProof/>
                <w:webHidden/>
                <w:sz w:val="24"/>
                <w:szCs w:val="24"/>
              </w:rPr>
              <w:t>15</w:t>
            </w:r>
            <w:r w:rsidRPr="00596350">
              <w:rPr>
                <w:noProof/>
                <w:webHidden/>
                <w:sz w:val="24"/>
                <w:szCs w:val="24"/>
              </w:rPr>
              <w:fldChar w:fldCharType="end"/>
            </w:r>
          </w:hyperlink>
        </w:p>
        <w:p w:rsidR="00596350" w:rsidRPr="00596350" w:rsidRDefault="00596350">
          <w:pPr>
            <w:pStyle w:val="TOC1"/>
            <w:tabs>
              <w:tab w:val="right" w:pos="9350"/>
            </w:tabs>
            <w:rPr>
              <w:noProof/>
              <w:sz w:val="24"/>
              <w:szCs w:val="24"/>
            </w:rPr>
          </w:pPr>
          <w:hyperlink w:anchor="_Toc216259497" w:history="1">
            <w:r w:rsidRPr="00596350">
              <w:rPr>
                <w:rStyle w:val="Hyperlink"/>
                <w:noProof/>
                <w:sz w:val="24"/>
                <w:szCs w:val="24"/>
              </w:rPr>
              <w:t>4. Market Entry Impact and Cultural Differences.</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_Toc216259497 \h </w:instrText>
            </w:r>
            <w:r w:rsidRPr="00596350">
              <w:rPr>
                <w:noProof/>
                <w:webHidden/>
                <w:sz w:val="24"/>
                <w:szCs w:val="24"/>
              </w:rPr>
            </w:r>
            <w:r w:rsidRPr="00596350">
              <w:rPr>
                <w:noProof/>
                <w:webHidden/>
                <w:sz w:val="24"/>
                <w:szCs w:val="24"/>
              </w:rPr>
              <w:fldChar w:fldCharType="separate"/>
            </w:r>
            <w:r w:rsidRPr="00596350">
              <w:rPr>
                <w:noProof/>
                <w:webHidden/>
                <w:sz w:val="24"/>
                <w:szCs w:val="24"/>
              </w:rPr>
              <w:t>16</w:t>
            </w:r>
            <w:r w:rsidRPr="00596350">
              <w:rPr>
                <w:noProof/>
                <w:webHidden/>
                <w:sz w:val="24"/>
                <w:szCs w:val="24"/>
              </w:rPr>
              <w:fldChar w:fldCharType="end"/>
            </w:r>
          </w:hyperlink>
        </w:p>
        <w:p w:rsidR="00596350" w:rsidRPr="00596350" w:rsidRDefault="00596350">
          <w:pPr>
            <w:pStyle w:val="TOC2"/>
            <w:tabs>
              <w:tab w:val="right" w:pos="9350"/>
            </w:tabs>
            <w:rPr>
              <w:noProof/>
              <w:sz w:val="24"/>
              <w:szCs w:val="24"/>
            </w:rPr>
          </w:pPr>
          <w:hyperlink w:anchor="_Toc216259498" w:history="1">
            <w:r w:rsidRPr="00596350">
              <w:rPr>
                <w:rStyle w:val="Hyperlink"/>
                <w:noProof/>
                <w:sz w:val="24"/>
                <w:szCs w:val="24"/>
              </w:rPr>
              <w:t>4.1 USA vs India Comparative Cultural Profile.</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_Toc216259498 \h </w:instrText>
            </w:r>
            <w:r w:rsidRPr="00596350">
              <w:rPr>
                <w:noProof/>
                <w:webHidden/>
                <w:sz w:val="24"/>
                <w:szCs w:val="24"/>
              </w:rPr>
            </w:r>
            <w:r w:rsidRPr="00596350">
              <w:rPr>
                <w:noProof/>
                <w:webHidden/>
                <w:sz w:val="24"/>
                <w:szCs w:val="24"/>
              </w:rPr>
              <w:fldChar w:fldCharType="separate"/>
            </w:r>
            <w:r w:rsidRPr="00596350">
              <w:rPr>
                <w:noProof/>
                <w:webHidden/>
                <w:sz w:val="24"/>
                <w:szCs w:val="24"/>
              </w:rPr>
              <w:t>16</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499" w:history="1">
            <w:r w:rsidRPr="00596350">
              <w:rPr>
                <w:rStyle w:val="Hyperlink"/>
                <w:noProof/>
                <w:sz w:val="24"/>
                <w:szCs w:val="24"/>
              </w:rPr>
              <w:t>Power Distance</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_Toc216259499 \h </w:instrText>
            </w:r>
            <w:r w:rsidRPr="00596350">
              <w:rPr>
                <w:noProof/>
                <w:webHidden/>
                <w:sz w:val="24"/>
                <w:szCs w:val="24"/>
              </w:rPr>
            </w:r>
            <w:r w:rsidRPr="00596350">
              <w:rPr>
                <w:noProof/>
                <w:webHidden/>
                <w:sz w:val="24"/>
                <w:szCs w:val="24"/>
              </w:rPr>
              <w:fldChar w:fldCharType="separate"/>
            </w:r>
            <w:r w:rsidRPr="00596350">
              <w:rPr>
                <w:noProof/>
                <w:webHidden/>
                <w:sz w:val="24"/>
                <w:szCs w:val="24"/>
              </w:rPr>
              <w:t>16</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500" w:history="1">
            <w:r w:rsidRPr="00596350">
              <w:rPr>
                <w:rStyle w:val="Hyperlink"/>
                <w:noProof/>
                <w:sz w:val="24"/>
                <w:szCs w:val="24"/>
              </w:rPr>
              <w:t>Collectivism vs Individualism.</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_Toc216259500 \h </w:instrText>
            </w:r>
            <w:r w:rsidRPr="00596350">
              <w:rPr>
                <w:noProof/>
                <w:webHidden/>
                <w:sz w:val="24"/>
                <w:szCs w:val="24"/>
              </w:rPr>
            </w:r>
            <w:r w:rsidRPr="00596350">
              <w:rPr>
                <w:noProof/>
                <w:webHidden/>
                <w:sz w:val="24"/>
                <w:szCs w:val="24"/>
              </w:rPr>
              <w:fldChar w:fldCharType="separate"/>
            </w:r>
            <w:r w:rsidRPr="00596350">
              <w:rPr>
                <w:noProof/>
                <w:webHidden/>
                <w:sz w:val="24"/>
                <w:szCs w:val="24"/>
              </w:rPr>
              <w:t>17</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501" w:history="1">
            <w:r w:rsidRPr="00596350">
              <w:rPr>
                <w:rStyle w:val="Hyperlink"/>
                <w:noProof/>
                <w:sz w:val="24"/>
                <w:szCs w:val="24"/>
              </w:rPr>
              <w:t>Uncertainty Avoidance</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_Toc216259501 \h </w:instrText>
            </w:r>
            <w:r w:rsidRPr="00596350">
              <w:rPr>
                <w:noProof/>
                <w:webHidden/>
                <w:sz w:val="24"/>
                <w:szCs w:val="24"/>
              </w:rPr>
            </w:r>
            <w:r w:rsidRPr="00596350">
              <w:rPr>
                <w:noProof/>
                <w:webHidden/>
                <w:sz w:val="24"/>
                <w:szCs w:val="24"/>
              </w:rPr>
              <w:fldChar w:fldCharType="separate"/>
            </w:r>
            <w:r w:rsidRPr="00596350">
              <w:rPr>
                <w:noProof/>
                <w:webHidden/>
                <w:sz w:val="24"/>
                <w:szCs w:val="24"/>
              </w:rPr>
              <w:t>17</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502" w:history="1">
            <w:r w:rsidRPr="00596350">
              <w:rPr>
                <w:rStyle w:val="Hyperlink"/>
                <w:noProof/>
                <w:sz w:val="24"/>
                <w:szCs w:val="24"/>
              </w:rPr>
              <w:t>Long-Term Orientation</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_Toc216259502 \h </w:instrText>
            </w:r>
            <w:r w:rsidRPr="00596350">
              <w:rPr>
                <w:noProof/>
                <w:webHidden/>
                <w:sz w:val="24"/>
                <w:szCs w:val="24"/>
              </w:rPr>
            </w:r>
            <w:r w:rsidRPr="00596350">
              <w:rPr>
                <w:noProof/>
                <w:webHidden/>
                <w:sz w:val="24"/>
                <w:szCs w:val="24"/>
              </w:rPr>
              <w:fldChar w:fldCharType="separate"/>
            </w:r>
            <w:r w:rsidRPr="00596350">
              <w:rPr>
                <w:noProof/>
                <w:webHidden/>
                <w:sz w:val="24"/>
                <w:szCs w:val="24"/>
              </w:rPr>
              <w:t>17</w:t>
            </w:r>
            <w:r w:rsidRPr="00596350">
              <w:rPr>
                <w:noProof/>
                <w:webHidden/>
                <w:sz w:val="24"/>
                <w:szCs w:val="24"/>
              </w:rPr>
              <w:fldChar w:fldCharType="end"/>
            </w:r>
          </w:hyperlink>
        </w:p>
        <w:p w:rsidR="00596350" w:rsidRPr="00596350" w:rsidRDefault="00596350">
          <w:pPr>
            <w:pStyle w:val="TOC2"/>
            <w:tabs>
              <w:tab w:val="right" w:pos="9350"/>
            </w:tabs>
            <w:rPr>
              <w:noProof/>
              <w:sz w:val="24"/>
              <w:szCs w:val="24"/>
            </w:rPr>
          </w:pPr>
          <w:hyperlink w:anchor="_Toc216259503" w:history="1">
            <w:r w:rsidRPr="00596350">
              <w:rPr>
                <w:rStyle w:val="Hyperlink"/>
                <w:noProof/>
                <w:sz w:val="24"/>
                <w:szCs w:val="24"/>
              </w:rPr>
              <w:t>4.2 Effect on Tesla Market Entry Strategy.</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_Toc216259503 \h </w:instrText>
            </w:r>
            <w:r w:rsidRPr="00596350">
              <w:rPr>
                <w:noProof/>
                <w:webHidden/>
                <w:sz w:val="24"/>
                <w:szCs w:val="24"/>
              </w:rPr>
            </w:r>
            <w:r w:rsidRPr="00596350">
              <w:rPr>
                <w:noProof/>
                <w:webHidden/>
                <w:sz w:val="24"/>
                <w:szCs w:val="24"/>
              </w:rPr>
              <w:fldChar w:fldCharType="separate"/>
            </w:r>
            <w:r w:rsidRPr="00596350">
              <w:rPr>
                <w:noProof/>
                <w:webHidden/>
                <w:sz w:val="24"/>
                <w:szCs w:val="24"/>
              </w:rPr>
              <w:t>18</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504" w:history="1">
            <w:r w:rsidRPr="00596350">
              <w:rPr>
                <w:rStyle w:val="Hyperlink"/>
                <w:noProof/>
                <w:sz w:val="24"/>
                <w:szCs w:val="24"/>
              </w:rPr>
              <w:t>Consumer Buying Behaviour</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_Toc216259504 \h </w:instrText>
            </w:r>
            <w:r w:rsidRPr="00596350">
              <w:rPr>
                <w:noProof/>
                <w:webHidden/>
                <w:sz w:val="24"/>
                <w:szCs w:val="24"/>
              </w:rPr>
            </w:r>
            <w:r w:rsidRPr="00596350">
              <w:rPr>
                <w:noProof/>
                <w:webHidden/>
                <w:sz w:val="24"/>
                <w:szCs w:val="24"/>
              </w:rPr>
              <w:fldChar w:fldCharType="separate"/>
            </w:r>
            <w:r w:rsidRPr="00596350">
              <w:rPr>
                <w:noProof/>
                <w:webHidden/>
                <w:sz w:val="24"/>
                <w:szCs w:val="24"/>
              </w:rPr>
              <w:t>18</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505" w:history="1">
            <w:r w:rsidRPr="00596350">
              <w:rPr>
                <w:rStyle w:val="Hyperlink"/>
                <w:noProof/>
                <w:sz w:val="24"/>
                <w:szCs w:val="24"/>
              </w:rPr>
              <w:t>Price Sensitivity</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_Toc216259505 \h </w:instrText>
            </w:r>
            <w:r w:rsidRPr="00596350">
              <w:rPr>
                <w:noProof/>
                <w:webHidden/>
                <w:sz w:val="24"/>
                <w:szCs w:val="24"/>
              </w:rPr>
            </w:r>
            <w:r w:rsidRPr="00596350">
              <w:rPr>
                <w:noProof/>
                <w:webHidden/>
                <w:sz w:val="24"/>
                <w:szCs w:val="24"/>
              </w:rPr>
              <w:fldChar w:fldCharType="separate"/>
            </w:r>
            <w:r w:rsidRPr="00596350">
              <w:rPr>
                <w:noProof/>
                <w:webHidden/>
                <w:sz w:val="24"/>
                <w:szCs w:val="24"/>
              </w:rPr>
              <w:t>19</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506" w:history="1">
            <w:r w:rsidRPr="00596350">
              <w:rPr>
                <w:rStyle w:val="Hyperlink"/>
                <w:noProof/>
                <w:sz w:val="24"/>
                <w:szCs w:val="24"/>
              </w:rPr>
              <w:t>Trust in Technology</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_Toc216259506 \h </w:instrText>
            </w:r>
            <w:r w:rsidRPr="00596350">
              <w:rPr>
                <w:noProof/>
                <w:webHidden/>
                <w:sz w:val="24"/>
                <w:szCs w:val="24"/>
              </w:rPr>
            </w:r>
            <w:r w:rsidRPr="00596350">
              <w:rPr>
                <w:noProof/>
                <w:webHidden/>
                <w:sz w:val="24"/>
                <w:szCs w:val="24"/>
              </w:rPr>
              <w:fldChar w:fldCharType="separate"/>
            </w:r>
            <w:r w:rsidRPr="00596350">
              <w:rPr>
                <w:noProof/>
                <w:webHidden/>
                <w:sz w:val="24"/>
                <w:szCs w:val="24"/>
              </w:rPr>
              <w:t>19</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507" w:history="1">
            <w:r w:rsidRPr="00596350">
              <w:rPr>
                <w:rStyle w:val="Hyperlink"/>
                <w:noProof/>
                <w:sz w:val="24"/>
                <w:szCs w:val="24"/>
              </w:rPr>
              <w:t>Brand Perception</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_Toc216259507 \h </w:instrText>
            </w:r>
            <w:r w:rsidRPr="00596350">
              <w:rPr>
                <w:noProof/>
                <w:webHidden/>
                <w:sz w:val="24"/>
                <w:szCs w:val="24"/>
              </w:rPr>
            </w:r>
            <w:r w:rsidRPr="00596350">
              <w:rPr>
                <w:noProof/>
                <w:webHidden/>
                <w:sz w:val="24"/>
                <w:szCs w:val="24"/>
              </w:rPr>
              <w:fldChar w:fldCharType="separate"/>
            </w:r>
            <w:r w:rsidRPr="00596350">
              <w:rPr>
                <w:noProof/>
                <w:webHidden/>
                <w:sz w:val="24"/>
                <w:szCs w:val="24"/>
              </w:rPr>
              <w:t>19</w:t>
            </w:r>
            <w:r w:rsidRPr="00596350">
              <w:rPr>
                <w:noProof/>
                <w:webHidden/>
                <w:sz w:val="24"/>
                <w:szCs w:val="24"/>
              </w:rPr>
              <w:fldChar w:fldCharType="end"/>
            </w:r>
          </w:hyperlink>
        </w:p>
        <w:p w:rsidR="00596350" w:rsidRPr="00596350" w:rsidRDefault="00596350">
          <w:pPr>
            <w:pStyle w:val="TOC2"/>
            <w:tabs>
              <w:tab w:val="right" w:pos="9350"/>
            </w:tabs>
            <w:rPr>
              <w:noProof/>
              <w:sz w:val="24"/>
              <w:szCs w:val="24"/>
            </w:rPr>
          </w:pPr>
          <w:hyperlink w:anchor="_Toc216259508" w:history="1">
            <w:r w:rsidRPr="00596350">
              <w:rPr>
                <w:rStyle w:val="Hyperlink"/>
                <w:noProof/>
                <w:sz w:val="24"/>
                <w:szCs w:val="24"/>
              </w:rPr>
              <w:t>4.3 Cross-cultural Issues that Intimidate Market Performance.</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_Toc216259508 \h </w:instrText>
            </w:r>
            <w:r w:rsidRPr="00596350">
              <w:rPr>
                <w:noProof/>
                <w:webHidden/>
                <w:sz w:val="24"/>
                <w:szCs w:val="24"/>
              </w:rPr>
            </w:r>
            <w:r w:rsidRPr="00596350">
              <w:rPr>
                <w:noProof/>
                <w:webHidden/>
                <w:sz w:val="24"/>
                <w:szCs w:val="24"/>
              </w:rPr>
              <w:fldChar w:fldCharType="separate"/>
            </w:r>
            <w:r w:rsidRPr="00596350">
              <w:rPr>
                <w:noProof/>
                <w:webHidden/>
                <w:sz w:val="24"/>
                <w:szCs w:val="24"/>
              </w:rPr>
              <w:t>19</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509" w:history="1">
            <w:r w:rsidRPr="00596350">
              <w:rPr>
                <w:rStyle w:val="Hyperlink"/>
                <w:noProof/>
                <w:sz w:val="24"/>
                <w:szCs w:val="24"/>
              </w:rPr>
              <w:t>Labour Management</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_Toc216259509 \h </w:instrText>
            </w:r>
            <w:r w:rsidRPr="00596350">
              <w:rPr>
                <w:noProof/>
                <w:webHidden/>
                <w:sz w:val="24"/>
                <w:szCs w:val="24"/>
              </w:rPr>
            </w:r>
            <w:r w:rsidRPr="00596350">
              <w:rPr>
                <w:noProof/>
                <w:webHidden/>
                <w:sz w:val="24"/>
                <w:szCs w:val="24"/>
              </w:rPr>
              <w:fldChar w:fldCharType="separate"/>
            </w:r>
            <w:r w:rsidRPr="00596350">
              <w:rPr>
                <w:noProof/>
                <w:webHidden/>
                <w:sz w:val="24"/>
                <w:szCs w:val="24"/>
              </w:rPr>
              <w:t>19</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510" w:history="1">
            <w:r w:rsidRPr="00596350">
              <w:rPr>
                <w:rStyle w:val="Hyperlink"/>
                <w:noProof/>
                <w:sz w:val="24"/>
                <w:szCs w:val="24"/>
              </w:rPr>
              <w:t>Leadership Styles</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_Toc216259510 \h </w:instrText>
            </w:r>
            <w:r w:rsidRPr="00596350">
              <w:rPr>
                <w:noProof/>
                <w:webHidden/>
                <w:sz w:val="24"/>
                <w:szCs w:val="24"/>
              </w:rPr>
            </w:r>
            <w:r w:rsidRPr="00596350">
              <w:rPr>
                <w:noProof/>
                <w:webHidden/>
                <w:sz w:val="24"/>
                <w:szCs w:val="24"/>
              </w:rPr>
              <w:fldChar w:fldCharType="separate"/>
            </w:r>
            <w:r w:rsidRPr="00596350">
              <w:rPr>
                <w:noProof/>
                <w:webHidden/>
                <w:sz w:val="24"/>
                <w:szCs w:val="24"/>
              </w:rPr>
              <w:t>20</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511" w:history="1">
            <w:r w:rsidRPr="00596350">
              <w:rPr>
                <w:rStyle w:val="Hyperlink"/>
                <w:noProof/>
                <w:sz w:val="24"/>
                <w:szCs w:val="24"/>
              </w:rPr>
              <w:t>Communication Barriers</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_Toc216259511 \h </w:instrText>
            </w:r>
            <w:r w:rsidRPr="00596350">
              <w:rPr>
                <w:noProof/>
                <w:webHidden/>
                <w:sz w:val="24"/>
                <w:szCs w:val="24"/>
              </w:rPr>
            </w:r>
            <w:r w:rsidRPr="00596350">
              <w:rPr>
                <w:noProof/>
                <w:webHidden/>
                <w:sz w:val="24"/>
                <w:szCs w:val="24"/>
              </w:rPr>
              <w:fldChar w:fldCharType="separate"/>
            </w:r>
            <w:r w:rsidRPr="00596350">
              <w:rPr>
                <w:noProof/>
                <w:webHidden/>
                <w:sz w:val="24"/>
                <w:szCs w:val="24"/>
              </w:rPr>
              <w:t>20</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512" w:history="1">
            <w:r w:rsidRPr="00596350">
              <w:rPr>
                <w:rStyle w:val="Hyperlink"/>
                <w:noProof/>
                <w:sz w:val="24"/>
                <w:szCs w:val="24"/>
              </w:rPr>
              <w:t>Marketing Adaptation</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_Toc216259512 \h </w:instrText>
            </w:r>
            <w:r w:rsidRPr="00596350">
              <w:rPr>
                <w:noProof/>
                <w:webHidden/>
                <w:sz w:val="24"/>
                <w:szCs w:val="24"/>
              </w:rPr>
            </w:r>
            <w:r w:rsidRPr="00596350">
              <w:rPr>
                <w:noProof/>
                <w:webHidden/>
                <w:sz w:val="24"/>
                <w:szCs w:val="24"/>
              </w:rPr>
              <w:fldChar w:fldCharType="separate"/>
            </w:r>
            <w:r w:rsidRPr="00596350">
              <w:rPr>
                <w:noProof/>
                <w:webHidden/>
                <w:sz w:val="24"/>
                <w:szCs w:val="24"/>
              </w:rPr>
              <w:t>20</w:t>
            </w:r>
            <w:r w:rsidRPr="00596350">
              <w:rPr>
                <w:noProof/>
                <w:webHidden/>
                <w:sz w:val="24"/>
                <w:szCs w:val="24"/>
              </w:rPr>
              <w:fldChar w:fldCharType="end"/>
            </w:r>
          </w:hyperlink>
        </w:p>
        <w:p w:rsidR="00596350" w:rsidRPr="00596350" w:rsidRDefault="00596350">
          <w:pPr>
            <w:pStyle w:val="TOC1"/>
            <w:tabs>
              <w:tab w:val="right" w:pos="9350"/>
            </w:tabs>
            <w:rPr>
              <w:noProof/>
              <w:sz w:val="24"/>
              <w:szCs w:val="24"/>
            </w:rPr>
          </w:pPr>
          <w:hyperlink w:anchor="_Toc216259513" w:history="1">
            <w:r w:rsidRPr="00596350">
              <w:rPr>
                <w:rStyle w:val="Hyperlink"/>
                <w:noProof/>
                <w:sz w:val="24"/>
                <w:szCs w:val="24"/>
              </w:rPr>
              <w:t>5. SOP Adjustments for Tesla in the Emerging Market (India)</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_Toc216259513 \h </w:instrText>
            </w:r>
            <w:r w:rsidRPr="00596350">
              <w:rPr>
                <w:noProof/>
                <w:webHidden/>
                <w:sz w:val="24"/>
                <w:szCs w:val="24"/>
              </w:rPr>
            </w:r>
            <w:r w:rsidRPr="00596350">
              <w:rPr>
                <w:noProof/>
                <w:webHidden/>
                <w:sz w:val="24"/>
                <w:szCs w:val="24"/>
              </w:rPr>
              <w:fldChar w:fldCharType="separate"/>
            </w:r>
            <w:r w:rsidRPr="00596350">
              <w:rPr>
                <w:noProof/>
                <w:webHidden/>
                <w:sz w:val="24"/>
                <w:szCs w:val="24"/>
              </w:rPr>
              <w:t>21</w:t>
            </w:r>
            <w:r w:rsidRPr="00596350">
              <w:rPr>
                <w:noProof/>
                <w:webHidden/>
                <w:sz w:val="24"/>
                <w:szCs w:val="24"/>
              </w:rPr>
              <w:fldChar w:fldCharType="end"/>
            </w:r>
          </w:hyperlink>
        </w:p>
        <w:p w:rsidR="00596350" w:rsidRPr="00596350" w:rsidRDefault="00596350">
          <w:pPr>
            <w:pStyle w:val="TOC2"/>
            <w:tabs>
              <w:tab w:val="right" w:pos="9350"/>
            </w:tabs>
            <w:rPr>
              <w:noProof/>
              <w:sz w:val="24"/>
              <w:szCs w:val="24"/>
            </w:rPr>
          </w:pPr>
          <w:hyperlink w:anchor="_Toc216259514" w:history="1">
            <w:r w:rsidRPr="00596350">
              <w:rPr>
                <w:rStyle w:val="Hyperlink"/>
                <w:noProof/>
                <w:sz w:val="24"/>
                <w:szCs w:val="24"/>
              </w:rPr>
              <w:t>5.1 Adjustment 1 - Manufacturing Supply Chain SOPs.</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_Toc216259514 \h </w:instrText>
            </w:r>
            <w:r w:rsidRPr="00596350">
              <w:rPr>
                <w:noProof/>
                <w:webHidden/>
                <w:sz w:val="24"/>
                <w:szCs w:val="24"/>
              </w:rPr>
            </w:r>
            <w:r w:rsidRPr="00596350">
              <w:rPr>
                <w:noProof/>
                <w:webHidden/>
                <w:sz w:val="24"/>
                <w:szCs w:val="24"/>
              </w:rPr>
              <w:fldChar w:fldCharType="separate"/>
            </w:r>
            <w:r w:rsidRPr="00596350">
              <w:rPr>
                <w:noProof/>
                <w:webHidden/>
                <w:sz w:val="24"/>
                <w:szCs w:val="24"/>
              </w:rPr>
              <w:t>21</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515" w:history="1">
            <w:r w:rsidRPr="00596350">
              <w:rPr>
                <w:rStyle w:val="Hyperlink"/>
                <w:noProof/>
                <w:sz w:val="24"/>
                <w:szCs w:val="24"/>
              </w:rPr>
              <w:t>Local Sourcing</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_Toc216259515 \h </w:instrText>
            </w:r>
            <w:r w:rsidRPr="00596350">
              <w:rPr>
                <w:noProof/>
                <w:webHidden/>
                <w:sz w:val="24"/>
                <w:szCs w:val="24"/>
              </w:rPr>
            </w:r>
            <w:r w:rsidRPr="00596350">
              <w:rPr>
                <w:noProof/>
                <w:webHidden/>
                <w:sz w:val="24"/>
                <w:szCs w:val="24"/>
              </w:rPr>
              <w:fldChar w:fldCharType="separate"/>
            </w:r>
            <w:r w:rsidRPr="00596350">
              <w:rPr>
                <w:noProof/>
                <w:webHidden/>
                <w:sz w:val="24"/>
                <w:szCs w:val="24"/>
              </w:rPr>
              <w:t>21</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516" w:history="1">
            <w:r w:rsidRPr="00596350">
              <w:rPr>
                <w:rStyle w:val="Hyperlink"/>
                <w:noProof/>
                <w:sz w:val="24"/>
                <w:szCs w:val="24"/>
              </w:rPr>
              <w:t>Supplier Development</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_Toc216259516 \h </w:instrText>
            </w:r>
            <w:r w:rsidRPr="00596350">
              <w:rPr>
                <w:noProof/>
                <w:webHidden/>
                <w:sz w:val="24"/>
                <w:szCs w:val="24"/>
              </w:rPr>
            </w:r>
            <w:r w:rsidRPr="00596350">
              <w:rPr>
                <w:noProof/>
                <w:webHidden/>
                <w:sz w:val="24"/>
                <w:szCs w:val="24"/>
              </w:rPr>
              <w:fldChar w:fldCharType="separate"/>
            </w:r>
            <w:r w:rsidRPr="00596350">
              <w:rPr>
                <w:noProof/>
                <w:webHidden/>
                <w:sz w:val="24"/>
                <w:szCs w:val="24"/>
              </w:rPr>
              <w:t>21</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517" w:history="1">
            <w:r w:rsidRPr="00596350">
              <w:rPr>
                <w:rStyle w:val="Hyperlink"/>
                <w:noProof/>
                <w:sz w:val="24"/>
                <w:szCs w:val="24"/>
              </w:rPr>
              <w:t>Regulatory Compliance</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_Toc216259517 \h </w:instrText>
            </w:r>
            <w:r w:rsidRPr="00596350">
              <w:rPr>
                <w:noProof/>
                <w:webHidden/>
                <w:sz w:val="24"/>
                <w:szCs w:val="24"/>
              </w:rPr>
            </w:r>
            <w:r w:rsidRPr="00596350">
              <w:rPr>
                <w:noProof/>
                <w:webHidden/>
                <w:sz w:val="24"/>
                <w:szCs w:val="24"/>
              </w:rPr>
              <w:fldChar w:fldCharType="separate"/>
            </w:r>
            <w:r w:rsidRPr="00596350">
              <w:rPr>
                <w:noProof/>
                <w:webHidden/>
                <w:sz w:val="24"/>
                <w:szCs w:val="24"/>
              </w:rPr>
              <w:t>21</w:t>
            </w:r>
            <w:r w:rsidRPr="00596350">
              <w:rPr>
                <w:noProof/>
                <w:webHidden/>
                <w:sz w:val="24"/>
                <w:szCs w:val="24"/>
              </w:rPr>
              <w:fldChar w:fldCharType="end"/>
            </w:r>
          </w:hyperlink>
        </w:p>
        <w:p w:rsidR="00596350" w:rsidRPr="00596350" w:rsidRDefault="00596350">
          <w:pPr>
            <w:pStyle w:val="TOC2"/>
            <w:tabs>
              <w:tab w:val="right" w:pos="9350"/>
            </w:tabs>
            <w:rPr>
              <w:noProof/>
              <w:sz w:val="24"/>
              <w:szCs w:val="24"/>
            </w:rPr>
          </w:pPr>
          <w:hyperlink w:anchor="_Toc216259518" w:history="1">
            <w:r w:rsidRPr="00596350">
              <w:rPr>
                <w:rStyle w:val="Hyperlink"/>
                <w:noProof/>
                <w:sz w:val="24"/>
                <w:szCs w:val="24"/>
              </w:rPr>
              <w:t>5.2 Adjustment 2: Human Resource and Management SOPS.</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_Toc216259518 \h </w:instrText>
            </w:r>
            <w:r w:rsidRPr="00596350">
              <w:rPr>
                <w:noProof/>
                <w:webHidden/>
                <w:sz w:val="24"/>
                <w:szCs w:val="24"/>
              </w:rPr>
            </w:r>
            <w:r w:rsidRPr="00596350">
              <w:rPr>
                <w:noProof/>
                <w:webHidden/>
                <w:sz w:val="24"/>
                <w:szCs w:val="24"/>
              </w:rPr>
              <w:fldChar w:fldCharType="separate"/>
            </w:r>
            <w:r w:rsidRPr="00596350">
              <w:rPr>
                <w:noProof/>
                <w:webHidden/>
                <w:sz w:val="24"/>
                <w:szCs w:val="24"/>
              </w:rPr>
              <w:t>22</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519" w:history="1">
            <w:r w:rsidRPr="00596350">
              <w:rPr>
                <w:rStyle w:val="Hyperlink"/>
                <w:noProof/>
                <w:sz w:val="24"/>
                <w:szCs w:val="24"/>
              </w:rPr>
              <w:t>Local Workforce Policies</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_Toc216259519 \h </w:instrText>
            </w:r>
            <w:r w:rsidRPr="00596350">
              <w:rPr>
                <w:noProof/>
                <w:webHidden/>
                <w:sz w:val="24"/>
                <w:szCs w:val="24"/>
              </w:rPr>
            </w:r>
            <w:r w:rsidRPr="00596350">
              <w:rPr>
                <w:noProof/>
                <w:webHidden/>
                <w:sz w:val="24"/>
                <w:szCs w:val="24"/>
              </w:rPr>
              <w:fldChar w:fldCharType="separate"/>
            </w:r>
            <w:r w:rsidRPr="00596350">
              <w:rPr>
                <w:noProof/>
                <w:webHidden/>
                <w:sz w:val="24"/>
                <w:szCs w:val="24"/>
              </w:rPr>
              <w:t>22</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520" w:history="1">
            <w:r w:rsidRPr="00596350">
              <w:rPr>
                <w:rStyle w:val="Hyperlink"/>
                <w:noProof/>
                <w:sz w:val="24"/>
                <w:szCs w:val="24"/>
              </w:rPr>
              <w:t>Leadership Adaptation</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_Toc216259520 \h </w:instrText>
            </w:r>
            <w:r w:rsidRPr="00596350">
              <w:rPr>
                <w:noProof/>
                <w:webHidden/>
                <w:sz w:val="24"/>
                <w:szCs w:val="24"/>
              </w:rPr>
            </w:r>
            <w:r w:rsidRPr="00596350">
              <w:rPr>
                <w:noProof/>
                <w:webHidden/>
                <w:sz w:val="24"/>
                <w:szCs w:val="24"/>
              </w:rPr>
              <w:fldChar w:fldCharType="separate"/>
            </w:r>
            <w:r w:rsidRPr="00596350">
              <w:rPr>
                <w:noProof/>
                <w:webHidden/>
                <w:sz w:val="24"/>
                <w:szCs w:val="24"/>
              </w:rPr>
              <w:t>23</w:t>
            </w:r>
            <w:r w:rsidRPr="00596350">
              <w:rPr>
                <w:noProof/>
                <w:webHidden/>
                <w:sz w:val="24"/>
                <w:szCs w:val="24"/>
              </w:rPr>
              <w:fldChar w:fldCharType="end"/>
            </w:r>
          </w:hyperlink>
        </w:p>
        <w:p w:rsidR="00596350" w:rsidRPr="00596350" w:rsidRDefault="00596350">
          <w:pPr>
            <w:pStyle w:val="TOC2"/>
            <w:tabs>
              <w:tab w:val="right" w:pos="9350"/>
            </w:tabs>
            <w:rPr>
              <w:noProof/>
              <w:sz w:val="24"/>
              <w:szCs w:val="24"/>
            </w:rPr>
          </w:pPr>
          <w:hyperlink w:anchor="_Toc216259521" w:history="1">
            <w:r w:rsidRPr="00596350">
              <w:rPr>
                <w:rStyle w:val="Hyperlink"/>
                <w:noProof/>
                <w:sz w:val="24"/>
                <w:szCs w:val="24"/>
              </w:rPr>
              <w:t>5.3 Accounting and Financial Reporting Adjustment, Marketing, Sales and Customer Service SOPs.</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_Toc216259521 \h </w:instrText>
            </w:r>
            <w:r w:rsidRPr="00596350">
              <w:rPr>
                <w:noProof/>
                <w:webHidden/>
                <w:sz w:val="24"/>
                <w:szCs w:val="24"/>
              </w:rPr>
            </w:r>
            <w:r w:rsidRPr="00596350">
              <w:rPr>
                <w:noProof/>
                <w:webHidden/>
                <w:sz w:val="24"/>
                <w:szCs w:val="24"/>
              </w:rPr>
              <w:fldChar w:fldCharType="separate"/>
            </w:r>
            <w:r w:rsidRPr="00596350">
              <w:rPr>
                <w:noProof/>
                <w:webHidden/>
                <w:sz w:val="24"/>
                <w:szCs w:val="24"/>
              </w:rPr>
              <w:t>23</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522" w:history="1">
            <w:r w:rsidRPr="00596350">
              <w:rPr>
                <w:rStyle w:val="Hyperlink"/>
                <w:noProof/>
                <w:sz w:val="24"/>
                <w:szCs w:val="24"/>
              </w:rPr>
              <w:t>Pricing Strategy</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_Toc216259522 \h </w:instrText>
            </w:r>
            <w:r w:rsidRPr="00596350">
              <w:rPr>
                <w:noProof/>
                <w:webHidden/>
                <w:sz w:val="24"/>
                <w:szCs w:val="24"/>
              </w:rPr>
            </w:r>
            <w:r w:rsidRPr="00596350">
              <w:rPr>
                <w:noProof/>
                <w:webHidden/>
                <w:sz w:val="24"/>
                <w:szCs w:val="24"/>
              </w:rPr>
              <w:fldChar w:fldCharType="separate"/>
            </w:r>
            <w:r w:rsidRPr="00596350">
              <w:rPr>
                <w:noProof/>
                <w:webHidden/>
                <w:sz w:val="24"/>
                <w:szCs w:val="24"/>
              </w:rPr>
              <w:t>23</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523" w:history="1">
            <w:r w:rsidRPr="00596350">
              <w:rPr>
                <w:rStyle w:val="Hyperlink"/>
                <w:noProof/>
                <w:sz w:val="24"/>
                <w:szCs w:val="24"/>
              </w:rPr>
              <w:t>Infrastructure Support (charging).</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_Toc216259523 \h </w:instrText>
            </w:r>
            <w:r w:rsidRPr="00596350">
              <w:rPr>
                <w:noProof/>
                <w:webHidden/>
                <w:sz w:val="24"/>
                <w:szCs w:val="24"/>
              </w:rPr>
            </w:r>
            <w:r w:rsidRPr="00596350">
              <w:rPr>
                <w:noProof/>
                <w:webHidden/>
                <w:sz w:val="24"/>
                <w:szCs w:val="24"/>
              </w:rPr>
              <w:fldChar w:fldCharType="separate"/>
            </w:r>
            <w:r w:rsidRPr="00596350">
              <w:rPr>
                <w:noProof/>
                <w:webHidden/>
                <w:sz w:val="24"/>
                <w:szCs w:val="24"/>
              </w:rPr>
              <w:t>24</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524" w:history="1">
            <w:r w:rsidRPr="00596350">
              <w:rPr>
                <w:rStyle w:val="Hyperlink"/>
                <w:noProof/>
                <w:sz w:val="24"/>
                <w:szCs w:val="24"/>
              </w:rPr>
              <w:t>Localisation of the After-Sales Service.</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_Toc216259524 \h </w:instrText>
            </w:r>
            <w:r w:rsidRPr="00596350">
              <w:rPr>
                <w:noProof/>
                <w:webHidden/>
                <w:sz w:val="24"/>
                <w:szCs w:val="24"/>
              </w:rPr>
            </w:r>
            <w:r w:rsidRPr="00596350">
              <w:rPr>
                <w:noProof/>
                <w:webHidden/>
                <w:sz w:val="24"/>
                <w:szCs w:val="24"/>
              </w:rPr>
              <w:fldChar w:fldCharType="separate"/>
            </w:r>
            <w:r w:rsidRPr="00596350">
              <w:rPr>
                <w:noProof/>
                <w:webHidden/>
                <w:sz w:val="24"/>
                <w:szCs w:val="24"/>
              </w:rPr>
              <w:t>24</w:t>
            </w:r>
            <w:r w:rsidRPr="00596350">
              <w:rPr>
                <w:noProof/>
                <w:webHidden/>
                <w:sz w:val="24"/>
                <w:szCs w:val="24"/>
              </w:rPr>
              <w:fldChar w:fldCharType="end"/>
            </w:r>
          </w:hyperlink>
        </w:p>
        <w:p w:rsidR="00596350" w:rsidRPr="00596350" w:rsidRDefault="00596350">
          <w:pPr>
            <w:pStyle w:val="TOC2"/>
            <w:tabs>
              <w:tab w:val="right" w:pos="9350"/>
            </w:tabs>
            <w:rPr>
              <w:noProof/>
              <w:sz w:val="24"/>
              <w:szCs w:val="24"/>
            </w:rPr>
          </w:pPr>
          <w:hyperlink w:anchor="_Toc216259525" w:history="1">
            <w:r w:rsidRPr="00596350">
              <w:rPr>
                <w:rStyle w:val="Hyperlink"/>
                <w:noProof/>
                <w:sz w:val="24"/>
                <w:szCs w:val="24"/>
              </w:rPr>
              <w:t>5.4. OLI and Cultural Analysis Integration.</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_Toc216259525 \h </w:instrText>
            </w:r>
            <w:r w:rsidRPr="00596350">
              <w:rPr>
                <w:noProof/>
                <w:webHidden/>
                <w:sz w:val="24"/>
                <w:szCs w:val="24"/>
              </w:rPr>
            </w:r>
            <w:r w:rsidRPr="00596350">
              <w:rPr>
                <w:noProof/>
                <w:webHidden/>
                <w:sz w:val="24"/>
                <w:szCs w:val="24"/>
              </w:rPr>
              <w:fldChar w:fldCharType="separate"/>
            </w:r>
            <w:r w:rsidRPr="00596350">
              <w:rPr>
                <w:noProof/>
                <w:webHidden/>
                <w:sz w:val="24"/>
                <w:szCs w:val="24"/>
              </w:rPr>
              <w:t>25</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526" w:history="1">
            <w:r w:rsidRPr="00596350">
              <w:rPr>
                <w:rStyle w:val="Hyperlink"/>
                <w:noProof/>
                <w:sz w:val="24"/>
                <w:szCs w:val="24"/>
              </w:rPr>
              <w:t>Consensus with Ownership Benefits.</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_Toc216259526 \h </w:instrText>
            </w:r>
            <w:r w:rsidRPr="00596350">
              <w:rPr>
                <w:noProof/>
                <w:webHidden/>
                <w:sz w:val="24"/>
                <w:szCs w:val="24"/>
              </w:rPr>
            </w:r>
            <w:r w:rsidRPr="00596350">
              <w:rPr>
                <w:noProof/>
                <w:webHidden/>
                <w:sz w:val="24"/>
                <w:szCs w:val="24"/>
              </w:rPr>
              <w:fldChar w:fldCharType="separate"/>
            </w:r>
            <w:r w:rsidRPr="00596350">
              <w:rPr>
                <w:noProof/>
                <w:webHidden/>
                <w:sz w:val="24"/>
                <w:szCs w:val="24"/>
              </w:rPr>
              <w:t>25</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527" w:history="1">
            <w:r w:rsidRPr="00596350">
              <w:rPr>
                <w:rStyle w:val="Hyperlink"/>
                <w:noProof/>
                <w:sz w:val="24"/>
                <w:szCs w:val="24"/>
              </w:rPr>
              <w:t>Location Factor Compatibility.</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_Toc216259527 \h </w:instrText>
            </w:r>
            <w:r w:rsidRPr="00596350">
              <w:rPr>
                <w:noProof/>
                <w:webHidden/>
                <w:sz w:val="24"/>
                <w:szCs w:val="24"/>
              </w:rPr>
            </w:r>
            <w:r w:rsidRPr="00596350">
              <w:rPr>
                <w:noProof/>
                <w:webHidden/>
                <w:sz w:val="24"/>
                <w:szCs w:val="24"/>
              </w:rPr>
              <w:fldChar w:fldCharType="separate"/>
            </w:r>
            <w:r w:rsidRPr="00596350">
              <w:rPr>
                <w:noProof/>
                <w:webHidden/>
                <w:sz w:val="24"/>
                <w:szCs w:val="24"/>
              </w:rPr>
              <w:t>25</w:t>
            </w:r>
            <w:r w:rsidRPr="00596350">
              <w:rPr>
                <w:noProof/>
                <w:webHidden/>
                <w:sz w:val="24"/>
                <w:szCs w:val="24"/>
              </w:rPr>
              <w:fldChar w:fldCharType="end"/>
            </w:r>
          </w:hyperlink>
        </w:p>
        <w:p w:rsidR="00596350" w:rsidRPr="00596350" w:rsidRDefault="00596350">
          <w:pPr>
            <w:pStyle w:val="TOC3"/>
            <w:tabs>
              <w:tab w:val="right" w:pos="9350"/>
            </w:tabs>
            <w:rPr>
              <w:noProof/>
              <w:sz w:val="24"/>
              <w:szCs w:val="24"/>
            </w:rPr>
          </w:pPr>
          <w:hyperlink w:anchor="_Toc216259528" w:history="1">
            <w:r w:rsidRPr="00596350">
              <w:rPr>
                <w:rStyle w:val="Hyperlink"/>
                <w:noProof/>
                <w:sz w:val="24"/>
                <w:szCs w:val="24"/>
              </w:rPr>
              <w:t>Cultural Expectancy Alignment.</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_Toc216259528 \h </w:instrText>
            </w:r>
            <w:r w:rsidRPr="00596350">
              <w:rPr>
                <w:noProof/>
                <w:webHidden/>
                <w:sz w:val="24"/>
                <w:szCs w:val="24"/>
              </w:rPr>
            </w:r>
            <w:r w:rsidRPr="00596350">
              <w:rPr>
                <w:noProof/>
                <w:webHidden/>
                <w:sz w:val="24"/>
                <w:szCs w:val="24"/>
              </w:rPr>
              <w:fldChar w:fldCharType="separate"/>
            </w:r>
            <w:r w:rsidRPr="00596350">
              <w:rPr>
                <w:noProof/>
                <w:webHidden/>
                <w:sz w:val="24"/>
                <w:szCs w:val="24"/>
              </w:rPr>
              <w:t>26</w:t>
            </w:r>
            <w:r w:rsidRPr="00596350">
              <w:rPr>
                <w:noProof/>
                <w:webHidden/>
                <w:sz w:val="24"/>
                <w:szCs w:val="24"/>
              </w:rPr>
              <w:fldChar w:fldCharType="end"/>
            </w:r>
          </w:hyperlink>
        </w:p>
        <w:p w:rsidR="00596350" w:rsidRPr="00596350" w:rsidRDefault="00596350">
          <w:pPr>
            <w:pStyle w:val="TOC1"/>
            <w:tabs>
              <w:tab w:val="right" w:pos="9350"/>
            </w:tabs>
            <w:rPr>
              <w:noProof/>
              <w:sz w:val="24"/>
              <w:szCs w:val="24"/>
            </w:rPr>
          </w:pPr>
          <w:hyperlink w:anchor="_Toc216259529" w:history="1">
            <w:r w:rsidRPr="00596350">
              <w:rPr>
                <w:rStyle w:val="Hyperlink"/>
                <w:noProof/>
                <w:sz w:val="24"/>
                <w:szCs w:val="24"/>
              </w:rPr>
              <w:t>6. Conclusion</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_Toc216259529 \h </w:instrText>
            </w:r>
            <w:r w:rsidRPr="00596350">
              <w:rPr>
                <w:noProof/>
                <w:webHidden/>
                <w:sz w:val="24"/>
                <w:szCs w:val="24"/>
              </w:rPr>
            </w:r>
            <w:r w:rsidRPr="00596350">
              <w:rPr>
                <w:noProof/>
                <w:webHidden/>
                <w:sz w:val="24"/>
                <w:szCs w:val="24"/>
              </w:rPr>
              <w:fldChar w:fldCharType="separate"/>
            </w:r>
            <w:r w:rsidRPr="00596350">
              <w:rPr>
                <w:noProof/>
                <w:webHidden/>
                <w:sz w:val="24"/>
                <w:szCs w:val="24"/>
              </w:rPr>
              <w:t>26</w:t>
            </w:r>
            <w:r w:rsidRPr="00596350">
              <w:rPr>
                <w:noProof/>
                <w:webHidden/>
                <w:sz w:val="24"/>
                <w:szCs w:val="24"/>
              </w:rPr>
              <w:fldChar w:fldCharType="end"/>
            </w:r>
          </w:hyperlink>
        </w:p>
        <w:p w:rsidR="00596350" w:rsidRPr="00596350" w:rsidRDefault="00596350">
          <w:pPr>
            <w:pStyle w:val="TOC1"/>
            <w:tabs>
              <w:tab w:val="right" w:pos="9350"/>
            </w:tabs>
            <w:rPr>
              <w:noProof/>
              <w:sz w:val="24"/>
              <w:szCs w:val="24"/>
            </w:rPr>
          </w:pPr>
          <w:hyperlink w:anchor="_Toc216259530" w:history="1">
            <w:r w:rsidRPr="00596350">
              <w:rPr>
                <w:rStyle w:val="Hyperlink"/>
                <w:noProof/>
                <w:sz w:val="24"/>
                <w:szCs w:val="24"/>
              </w:rPr>
              <w:t>References</w:t>
            </w:r>
            <w:r w:rsidRPr="00596350">
              <w:rPr>
                <w:noProof/>
                <w:webHidden/>
                <w:sz w:val="24"/>
                <w:szCs w:val="24"/>
              </w:rPr>
              <w:tab/>
            </w:r>
            <w:r w:rsidRPr="00596350">
              <w:rPr>
                <w:noProof/>
                <w:webHidden/>
                <w:sz w:val="24"/>
                <w:szCs w:val="24"/>
              </w:rPr>
              <w:fldChar w:fldCharType="begin"/>
            </w:r>
            <w:r w:rsidRPr="00596350">
              <w:rPr>
                <w:noProof/>
                <w:webHidden/>
                <w:sz w:val="24"/>
                <w:szCs w:val="24"/>
              </w:rPr>
              <w:instrText xml:space="preserve"> PAGEREF _Toc216259530 \h </w:instrText>
            </w:r>
            <w:r w:rsidRPr="00596350">
              <w:rPr>
                <w:noProof/>
                <w:webHidden/>
                <w:sz w:val="24"/>
                <w:szCs w:val="24"/>
              </w:rPr>
            </w:r>
            <w:r w:rsidRPr="00596350">
              <w:rPr>
                <w:noProof/>
                <w:webHidden/>
                <w:sz w:val="24"/>
                <w:szCs w:val="24"/>
              </w:rPr>
              <w:fldChar w:fldCharType="separate"/>
            </w:r>
            <w:r w:rsidRPr="00596350">
              <w:rPr>
                <w:noProof/>
                <w:webHidden/>
                <w:sz w:val="24"/>
                <w:szCs w:val="24"/>
              </w:rPr>
              <w:t>27</w:t>
            </w:r>
            <w:r w:rsidRPr="00596350">
              <w:rPr>
                <w:noProof/>
                <w:webHidden/>
                <w:sz w:val="24"/>
                <w:szCs w:val="24"/>
              </w:rPr>
              <w:fldChar w:fldCharType="end"/>
            </w:r>
          </w:hyperlink>
        </w:p>
        <w:p w:rsidR="00A7424D" w:rsidRPr="00596350" w:rsidRDefault="00E02979" w:rsidP="00596350">
          <w:pPr>
            <w:widowControl w:val="0"/>
            <w:tabs>
              <w:tab w:val="right" w:pos="12000"/>
            </w:tabs>
            <w:spacing w:before="60" w:line="360" w:lineRule="auto"/>
            <w:rPr>
              <w:b/>
              <w:bCs/>
              <w:color w:val="000000"/>
              <w:sz w:val="24"/>
              <w:szCs w:val="24"/>
            </w:rPr>
          </w:pPr>
          <w:r w:rsidRPr="00596350">
            <w:rPr>
              <w:sz w:val="24"/>
              <w:szCs w:val="24"/>
            </w:rPr>
            <w:fldChar w:fldCharType="end"/>
          </w:r>
        </w:p>
      </w:sdtContent>
    </w:sdt>
    <w:p w:rsidR="00A7424D" w:rsidRPr="00596350" w:rsidRDefault="00A7424D" w:rsidP="00596350">
      <w:pPr>
        <w:spacing w:after="200" w:line="360" w:lineRule="auto"/>
        <w:jc w:val="center"/>
        <w:rPr>
          <w:rFonts w:eastAsia="Times New Roman"/>
          <w:b/>
          <w:bCs/>
          <w:sz w:val="24"/>
          <w:szCs w:val="24"/>
        </w:rPr>
      </w:pPr>
    </w:p>
    <w:p w:rsidR="00A7424D" w:rsidRPr="00596350" w:rsidRDefault="00E02979" w:rsidP="00596350">
      <w:pPr>
        <w:spacing w:before="240" w:after="200" w:line="360" w:lineRule="auto"/>
        <w:jc w:val="both"/>
        <w:rPr>
          <w:rFonts w:eastAsia="Times New Roman"/>
          <w:sz w:val="24"/>
          <w:szCs w:val="24"/>
        </w:rPr>
      </w:pPr>
      <w:r w:rsidRPr="00596350">
        <w:br w:type="page"/>
      </w:r>
    </w:p>
    <w:p w:rsidR="00A7424D" w:rsidRPr="00596350" w:rsidRDefault="00E02979" w:rsidP="00596350">
      <w:pPr>
        <w:pStyle w:val="Heading1"/>
        <w:rPr>
          <w:rFonts w:ascii="Arial" w:hAnsi="Arial" w:cs="Arial"/>
        </w:rPr>
      </w:pPr>
      <w:bookmarkStart w:id="3" w:name="_Toc216259455"/>
      <w:r w:rsidRPr="00596350">
        <w:rPr>
          <w:rFonts w:ascii="Arial" w:hAnsi="Arial" w:cs="Arial"/>
        </w:rPr>
        <w:lastRenderedPageBreak/>
        <w:t>1. Introduction to the Report</w:t>
      </w:r>
      <w:bookmarkEnd w:id="3"/>
      <w:r w:rsidRPr="00596350">
        <w:rPr>
          <w:rFonts w:ascii="Arial" w:hAnsi="Arial" w:cs="Arial"/>
        </w:rPr>
        <w:t xml:space="preserve"> </w:t>
      </w:r>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Tesla Inc. is one of the most popular electric vehicles and clean energy, which is known to be an innovative company based in America that provides electric mobility, battery technology, and sustainable energy solutions. The company, Tesla, was established</w:t>
      </w:r>
      <w:r w:rsidRPr="00596350">
        <w:rPr>
          <w:rFonts w:eastAsia="Times New Roman"/>
          <w:sz w:val="24"/>
          <w:szCs w:val="24"/>
        </w:rPr>
        <w:t xml:space="preserve"> in 2003 and is based in the United States of America, yet within a very short space of </w:t>
      </w:r>
      <w:proofErr w:type="gramStart"/>
      <w:r w:rsidRPr="00596350">
        <w:rPr>
          <w:rFonts w:eastAsia="Times New Roman"/>
          <w:sz w:val="24"/>
          <w:szCs w:val="24"/>
        </w:rPr>
        <w:t>time,</w:t>
      </w:r>
      <w:proofErr w:type="gramEnd"/>
      <w:r w:rsidRPr="00596350">
        <w:rPr>
          <w:rFonts w:eastAsia="Times New Roman"/>
          <w:sz w:val="24"/>
          <w:szCs w:val="24"/>
        </w:rPr>
        <w:t xml:space="preserve"> it has grown with its activities in various markets across the world, which has made it one of the most significant players in the automotive world (</w:t>
      </w:r>
      <w:proofErr w:type="spellStart"/>
      <w:r w:rsidRPr="00596350">
        <w:rPr>
          <w:rFonts w:eastAsia="Times New Roman"/>
          <w:sz w:val="24"/>
          <w:szCs w:val="24"/>
        </w:rPr>
        <w:t>Abdelazim</w:t>
      </w:r>
      <w:proofErr w:type="spellEnd"/>
      <w:r w:rsidRPr="00596350">
        <w:rPr>
          <w:rFonts w:eastAsia="Times New Roman"/>
          <w:sz w:val="24"/>
          <w:szCs w:val="24"/>
        </w:rPr>
        <w:t>, 20</w:t>
      </w:r>
      <w:r w:rsidRPr="00596350">
        <w:rPr>
          <w:rFonts w:eastAsia="Times New Roman"/>
          <w:sz w:val="24"/>
          <w:szCs w:val="24"/>
        </w:rPr>
        <w:t xml:space="preserve">22). </w:t>
      </w:r>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 xml:space="preserve">This report aims at critically examining the international business operations, global market entry strategies, and the problems and advantages of </w:t>
      </w:r>
      <w:proofErr w:type="spellStart"/>
      <w:r w:rsidRPr="00596350">
        <w:rPr>
          <w:rFonts w:eastAsia="Times New Roman"/>
          <w:sz w:val="24"/>
          <w:szCs w:val="24"/>
        </w:rPr>
        <w:t>internationalisation</w:t>
      </w:r>
      <w:proofErr w:type="spellEnd"/>
      <w:r w:rsidRPr="00596350">
        <w:rPr>
          <w:rFonts w:eastAsia="Times New Roman"/>
          <w:sz w:val="24"/>
          <w:szCs w:val="24"/>
        </w:rPr>
        <w:t xml:space="preserve"> of Tesla. The structure of the report is developed to analyze the multinational ac</w:t>
      </w:r>
      <w:r w:rsidRPr="00596350">
        <w:rPr>
          <w:rFonts w:eastAsia="Times New Roman"/>
          <w:sz w:val="24"/>
          <w:szCs w:val="24"/>
        </w:rPr>
        <w:t>tivities of Tesla, use the OLI framework, analyze the cultural variations, and to suggest appropriate strategic changes to achieve the successful internationalization.</w:t>
      </w:r>
    </w:p>
    <w:p w:rsidR="00A7424D" w:rsidRPr="00596350" w:rsidRDefault="00E02979" w:rsidP="00596350">
      <w:pPr>
        <w:pStyle w:val="Heading1"/>
        <w:rPr>
          <w:rFonts w:ascii="Arial" w:hAnsi="Arial" w:cs="Arial"/>
        </w:rPr>
      </w:pPr>
      <w:bookmarkStart w:id="4" w:name="_Toc216259456"/>
      <w:r w:rsidRPr="00596350">
        <w:rPr>
          <w:rFonts w:ascii="Arial" w:hAnsi="Arial" w:cs="Arial"/>
        </w:rPr>
        <w:t>2. Tesla advantages and difficulties of its international operations.</w:t>
      </w:r>
      <w:bookmarkEnd w:id="4"/>
    </w:p>
    <w:p w:rsidR="00A7424D" w:rsidRPr="00596350" w:rsidRDefault="00E02979" w:rsidP="00596350">
      <w:pPr>
        <w:pStyle w:val="Heading2"/>
        <w:rPr>
          <w:rFonts w:ascii="Arial" w:hAnsi="Arial" w:cs="Arial"/>
        </w:rPr>
      </w:pPr>
      <w:bookmarkStart w:id="5" w:name="_Toc216259457"/>
      <w:r w:rsidRPr="00596350">
        <w:rPr>
          <w:rFonts w:ascii="Arial" w:hAnsi="Arial" w:cs="Arial"/>
        </w:rPr>
        <w:t>2.1 Tesla as the M</w:t>
      </w:r>
      <w:r w:rsidRPr="00596350">
        <w:rPr>
          <w:rFonts w:ascii="Arial" w:hAnsi="Arial" w:cs="Arial"/>
        </w:rPr>
        <w:t>ultinational/Transnational Corporation (MNC/TNC)</w:t>
      </w:r>
      <w:bookmarkEnd w:id="5"/>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A Multinational Corporation (MNC) is a corporation that owns or controls the production or service of more than one country whereas a Transnational Corporation (TNC) goes one step further by creating co-ordination of operations, management and strategy acr</w:t>
      </w:r>
      <w:r w:rsidRPr="00596350">
        <w:rPr>
          <w:rFonts w:eastAsia="Times New Roman"/>
          <w:sz w:val="24"/>
          <w:szCs w:val="24"/>
        </w:rPr>
        <w:t xml:space="preserve">oss borders in a very coordinated way. </w:t>
      </w:r>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It is evident that Tesla Inc. is not only an MNC but also a TNC because it operates on a large cross-border basis, has its manufacturing facilities spread worldwide, sells its products across the globe, and has a sup</w:t>
      </w:r>
      <w:r w:rsidRPr="00596350">
        <w:rPr>
          <w:rFonts w:eastAsia="Times New Roman"/>
          <w:sz w:val="24"/>
          <w:szCs w:val="24"/>
        </w:rPr>
        <w:t xml:space="preserve">ply network spread internationally (Hopkins and </w:t>
      </w:r>
      <w:proofErr w:type="spellStart"/>
      <w:r w:rsidRPr="00596350">
        <w:rPr>
          <w:rFonts w:eastAsia="Times New Roman"/>
          <w:sz w:val="24"/>
          <w:szCs w:val="24"/>
        </w:rPr>
        <w:t>Lazonick</w:t>
      </w:r>
      <w:proofErr w:type="spellEnd"/>
      <w:r w:rsidRPr="00596350">
        <w:rPr>
          <w:rFonts w:eastAsia="Times New Roman"/>
          <w:sz w:val="24"/>
          <w:szCs w:val="24"/>
        </w:rPr>
        <w:t>, 2024). The technology development, procurement and strategic decision making are planned on the global level and this supports the fact that the company is a major TNC in the automotive and clean en</w:t>
      </w:r>
      <w:r w:rsidRPr="00596350">
        <w:rPr>
          <w:rFonts w:eastAsia="Times New Roman"/>
          <w:sz w:val="24"/>
          <w:szCs w:val="24"/>
        </w:rPr>
        <w:t>ergy industry.</w:t>
      </w:r>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 xml:space="preserve">The company has a global presence in major global markets such as North America, Europe and Asia. It has </w:t>
      </w:r>
      <w:proofErr w:type="spellStart"/>
      <w:r w:rsidRPr="00596350">
        <w:rPr>
          <w:rFonts w:eastAsia="Times New Roman"/>
          <w:sz w:val="24"/>
          <w:szCs w:val="24"/>
        </w:rPr>
        <w:t>Gigafactories</w:t>
      </w:r>
      <w:proofErr w:type="spellEnd"/>
      <w:r w:rsidRPr="00596350">
        <w:rPr>
          <w:rFonts w:eastAsia="Times New Roman"/>
          <w:sz w:val="24"/>
          <w:szCs w:val="24"/>
        </w:rPr>
        <w:t xml:space="preserve"> operating in full capacity in the United States (Nevada, California, </w:t>
      </w:r>
      <w:proofErr w:type="gramStart"/>
      <w:r w:rsidRPr="00596350">
        <w:rPr>
          <w:rFonts w:eastAsia="Times New Roman"/>
          <w:sz w:val="24"/>
          <w:szCs w:val="24"/>
        </w:rPr>
        <w:t>Texas</w:t>
      </w:r>
      <w:proofErr w:type="gramEnd"/>
      <w:r w:rsidRPr="00596350">
        <w:rPr>
          <w:rFonts w:eastAsia="Times New Roman"/>
          <w:sz w:val="24"/>
          <w:szCs w:val="24"/>
        </w:rPr>
        <w:t>), China (Shanghai), and Germany (Berlin-Branden</w:t>
      </w:r>
      <w:r w:rsidRPr="00596350">
        <w:rPr>
          <w:rFonts w:eastAsia="Times New Roman"/>
          <w:sz w:val="24"/>
          <w:szCs w:val="24"/>
        </w:rPr>
        <w:t xml:space="preserve">burg) (Li, </w:t>
      </w:r>
      <w:r w:rsidRPr="00596350">
        <w:rPr>
          <w:rFonts w:eastAsia="Times New Roman"/>
          <w:sz w:val="24"/>
          <w:szCs w:val="24"/>
        </w:rPr>
        <w:lastRenderedPageBreak/>
        <w:t>2025). It has a global market base comprising of both the developed economies with high EV penetration and the emerging market with future growth potential that will enable Tesla to establish itself as a market leader in the global electric vehi</w:t>
      </w:r>
      <w:r w:rsidRPr="00596350">
        <w:rPr>
          <w:rFonts w:eastAsia="Times New Roman"/>
          <w:sz w:val="24"/>
          <w:szCs w:val="24"/>
        </w:rPr>
        <w:t>cle (EV) market.</w:t>
      </w:r>
    </w:p>
    <w:p w:rsidR="00A7424D" w:rsidRPr="00596350" w:rsidRDefault="00E02979" w:rsidP="00596350">
      <w:pPr>
        <w:pStyle w:val="Heading2"/>
        <w:rPr>
          <w:rFonts w:ascii="Arial" w:hAnsi="Arial" w:cs="Arial"/>
        </w:rPr>
      </w:pPr>
      <w:bookmarkStart w:id="6" w:name="_Toc216259458"/>
      <w:r w:rsidRPr="00596350">
        <w:rPr>
          <w:rFonts w:ascii="Arial" w:hAnsi="Arial" w:cs="Arial"/>
        </w:rPr>
        <w:t>2.2 Tesla Global Value Chain Nature.</w:t>
      </w:r>
      <w:bookmarkEnd w:id="6"/>
    </w:p>
    <w:p w:rsidR="00A7424D" w:rsidRPr="00596350" w:rsidRDefault="00E02979" w:rsidP="00596350">
      <w:pPr>
        <w:pStyle w:val="Heading3"/>
        <w:rPr>
          <w:rFonts w:ascii="Arial" w:hAnsi="Arial" w:cs="Arial"/>
        </w:rPr>
      </w:pPr>
      <w:bookmarkStart w:id="7" w:name="_Toc216259459"/>
      <w:r w:rsidRPr="00596350">
        <w:rPr>
          <w:rFonts w:ascii="Arial" w:hAnsi="Arial" w:cs="Arial"/>
        </w:rPr>
        <w:t>Research and Development (R&amp;D)</w:t>
      </w:r>
      <w:bookmarkEnd w:id="7"/>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 xml:space="preserve">The bulk of Tesla R&amp;D activities is located in the US, especially California and Texas where Tesla </w:t>
      </w:r>
      <w:proofErr w:type="spellStart"/>
      <w:r w:rsidRPr="00596350">
        <w:rPr>
          <w:rFonts w:eastAsia="Times New Roman"/>
          <w:sz w:val="24"/>
          <w:szCs w:val="24"/>
        </w:rPr>
        <w:t>formsulate</w:t>
      </w:r>
      <w:proofErr w:type="spellEnd"/>
      <w:r w:rsidRPr="00596350">
        <w:rPr>
          <w:rFonts w:eastAsia="Times New Roman"/>
          <w:sz w:val="24"/>
          <w:szCs w:val="24"/>
        </w:rPr>
        <w:t xml:space="preserve"> the cutting-edge battery technologies, autonomous driving app</w:t>
      </w:r>
      <w:r w:rsidRPr="00596350">
        <w:rPr>
          <w:rFonts w:eastAsia="Times New Roman"/>
          <w:sz w:val="24"/>
          <w:szCs w:val="24"/>
        </w:rPr>
        <w:t xml:space="preserve">lication, powertrain, and vehicle automation through artificial intelligence (Lang, </w:t>
      </w:r>
      <w:proofErr w:type="spellStart"/>
      <w:r w:rsidRPr="00596350">
        <w:rPr>
          <w:rFonts w:eastAsia="Times New Roman"/>
          <w:sz w:val="24"/>
          <w:szCs w:val="24"/>
        </w:rPr>
        <w:t>Reber</w:t>
      </w:r>
      <w:proofErr w:type="spellEnd"/>
      <w:r w:rsidRPr="00596350">
        <w:rPr>
          <w:rFonts w:eastAsia="Times New Roman"/>
          <w:sz w:val="24"/>
          <w:szCs w:val="24"/>
        </w:rPr>
        <w:t xml:space="preserve"> and </w:t>
      </w:r>
      <w:proofErr w:type="spellStart"/>
      <w:r w:rsidRPr="00596350">
        <w:rPr>
          <w:rFonts w:eastAsia="Times New Roman"/>
          <w:sz w:val="24"/>
          <w:szCs w:val="24"/>
        </w:rPr>
        <w:t>Aldori</w:t>
      </w:r>
      <w:proofErr w:type="spellEnd"/>
      <w:r w:rsidRPr="00596350">
        <w:rPr>
          <w:rFonts w:eastAsia="Times New Roman"/>
          <w:sz w:val="24"/>
          <w:szCs w:val="24"/>
        </w:rPr>
        <w:t xml:space="preserve">, 2021). Germany is also taking a growing interest in highly-engineered engineering and vehicle design, especially to the European marketplace. </w:t>
      </w:r>
    </w:p>
    <w:p w:rsidR="00A7424D" w:rsidRPr="00596350" w:rsidRDefault="00E02979" w:rsidP="00596350">
      <w:pPr>
        <w:pStyle w:val="Heading3"/>
        <w:rPr>
          <w:rFonts w:ascii="Arial" w:hAnsi="Arial" w:cs="Arial"/>
        </w:rPr>
      </w:pPr>
      <w:bookmarkStart w:id="8" w:name="_Toc216259460"/>
      <w:r w:rsidRPr="00596350">
        <w:rPr>
          <w:rFonts w:ascii="Arial" w:hAnsi="Arial" w:cs="Arial"/>
        </w:rPr>
        <w:t>Sourcing an</w:t>
      </w:r>
      <w:r w:rsidRPr="00596350">
        <w:rPr>
          <w:rFonts w:ascii="Arial" w:hAnsi="Arial" w:cs="Arial"/>
        </w:rPr>
        <w:t>d Supply Chain</w:t>
      </w:r>
      <w:bookmarkEnd w:id="8"/>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Tesla has a diversified supply chain with a strong dependency on the critical raw materials like lithium, nickel, cobalt, and rare earth materials that are utilized in the manufacturing of batteries. Such materials are acquired in several re</w:t>
      </w:r>
      <w:r w:rsidRPr="00596350">
        <w:rPr>
          <w:rFonts w:eastAsia="Times New Roman"/>
          <w:sz w:val="24"/>
          <w:szCs w:val="24"/>
        </w:rPr>
        <w:t xml:space="preserve">gions such as South America, Africa, Australia and Asia. It has battery cells, semiconductors, and electronic components which are procured in a combination of in house production and strategic supply arrangements. </w:t>
      </w:r>
    </w:p>
    <w:p w:rsidR="00A7424D" w:rsidRPr="00596350" w:rsidRDefault="00E02979" w:rsidP="00596350">
      <w:pPr>
        <w:pStyle w:val="Heading3"/>
        <w:rPr>
          <w:rFonts w:ascii="Arial" w:hAnsi="Arial" w:cs="Arial"/>
        </w:rPr>
      </w:pPr>
      <w:bookmarkStart w:id="9" w:name="_Toc216259461"/>
      <w:proofErr w:type="gramStart"/>
      <w:r w:rsidRPr="00596350">
        <w:rPr>
          <w:rFonts w:ascii="Arial" w:hAnsi="Arial" w:cs="Arial"/>
        </w:rPr>
        <w:t>Production and Manufacturing.</w:t>
      </w:r>
      <w:bookmarkEnd w:id="9"/>
      <w:proofErr w:type="gramEnd"/>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 xml:space="preserve">The Tesla </w:t>
      </w:r>
      <w:r w:rsidRPr="00596350">
        <w:rPr>
          <w:rFonts w:eastAsia="Times New Roman"/>
          <w:sz w:val="24"/>
          <w:szCs w:val="24"/>
        </w:rPr>
        <w:t xml:space="preserve">model of production is based on its network of </w:t>
      </w:r>
      <w:proofErr w:type="spellStart"/>
      <w:r w:rsidRPr="00596350">
        <w:rPr>
          <w:rFonts w:eastAsia="Times New Roman"/>
          <w:sz w:val="24"/>
          <w:szCs w:val="24"/>
        </w:rPr>
        <w:t>Gigafactories</w:t>
      </w:r>
      <w:proofErr w:type="spellEnd"/>
      <w:r w:rsidRPr="00596350">
        <w:rPr>
          <w:rFonts w:eastAsia="Times New Roman"/>
          <w:sz w:val="24"/>
          <w:szCs w:val="24"/>
        </w:rPr>
        <w:t xml:space="preserve"> all over the world that is one of the largest and most technological automotive manufacturing plants in the world (</w:t>
      </w:r>
      <w:proofErr w:type="spellStart"/>
      <w:r w:rsidRPr="00596350">
        <w:rPr>
          <w:rFonts w:eastAsia="Times New Roman"/>
          <w:sz w:val="24"/>
          <w:szCs w:val="24"/>
        </w:rPr>
        <w:t>Zahan</w:t>
      </w:r>
      <w:proofErr w:type="spellEnd"/>
      <w:r w:rsidRPr="00596350">
        <w:rPr>
          <w:rFonts w:eastAsia="Times New Roman"/>
          <w:sz w:val="24"/>
          <w:szCs w:val="24"/>
        </w:rPr>
        <w:t xml:space="preserve">, </w:t>
      </w:r>
      <w:proofErr w:type="spellStart"/>
      <w:r w:rsidRPr="00596350">
        <w:rPr>
          <w:rFonts w:eastAsia="Times New Roman"/>
          <w:sz w:val="24"/>
          <w:szCs w:val="24"/>
        </w:rPr>
        <w:t>Thasin</w:t>
      </w:r>
      <w:proofErr w:type="spellEnd"/>
      <w:r w:rsidRPr="00596350">
        <w:rPr>
          <w:rFonts w:eastAsia="Times New Roman"/>
          <w:sz w:val="24"/>
          <w:szCs w:val="24"/>
        </w:rPr>
        <w:t xml:space="preserve"> and </w:t>
      </w:r>
      <w:proofErr w:type="spellStart"/>
      <w:r w:rsidRPr="00596350">
        <w:rPr>
          <w:rFonts w:eastAsia="Times New Roman"/>
          <w:sz w:val="24"/>
          <w:szCs w:val="24"/>
        </w:rPr>
        <w:t>Zahan</w:t>
      </w:r>
      <w:proofErr w:type="spellEnd"/>
      <w:r w:rsidRPr="00596350">
        <w:rPr>
          <w:rFonts w:eastAsia="Times New Roman"/>
          <w:sz w:val="24"/>
          <w:szCs w:val="24"/>
        </w:rPr>
        <w:t xml:space="preserve">, 2025). Some of the key production facilities are </w:t>
      </w:r>
      <w:proofErr w:type="spellStart"/>
      <w:r w:rsidRPr="00596350">
        <w:rPr>
          <w:rFonts w:eastAsia="Times New Roman"/>
          <w:sz w:val="24"/>
          <w:szCs w:val="24"/>
        </w:rPr>
        <w:t>Gigafa</w:t>
      </w:r>
      <w:r w:rsidRPr="00596350">
        <w:rPr>
          <w:rFonts w:eastAsia="Times New Roman"/>
          <w:sz w:val="24"/>
          <w:szCs w:val="24"/>
        </w:rPr>
        <w:t>ctory</w:t>
      </w:r>
      <w:proofErr w:type="spellEnd"/>
      <w:r w:rsidRPr="00596350">
        <w:rPr>
          <w:rFonts w:eastAsia="Times New Roman"/>
          <w:sz w:val="24"/>
          <w:szCs w:val="24"/>
        </w:rPr>
        <w:t xml:space="preserve"> Nevada, California 3 Fremont Factory, </w:t>
      </w:r>
      <w:proofErr w:type="spellStart"/>
      <w:r w:rsidRPr="00596350">
        <w:rPr>
          <w:rFonts w:eastAsia="Times New Roman"/>
          <w:sz w:val="24"/>
          <w:szCs w:val="24"/>
        </w:rPr>
        <w:t>Gigafactory</w:t>
      </w:r>
      <w:proofErr w:type="spellEnd"/>
      <w:r w:rsidRPr="00596350">
        <w:rPr>
          <w:rFonts w:eastAsia="Times New Roman"/>
          <w:sz w:val="24"/>
          <w:szCs w:val="24"/>
        </w:rPr>
        <w:t xml:space="preserve"> Texas, </w:t>
      </w:r>
      <w:proofErr w:type="spellStart"/>
      <w:r w:rsidRPr="00596350">
        <w:rPr>
          <w:rFonts w:eastAsia="Times New Roman"/>
          <w:sz w:val="24"/>
          <w:szCs w:val="24"/>
        </w:rPr>
        <w:t>Gigafactory</w:t>
      </w:r>
      <w:proofErr w:type="spellEnd"/>
      <w:r w:rsidRPr="00596350">
        <w:rPr>
          <w:rFonts w:eastAsia="Times New Roman"/>
          <w:sz w:val="24"/>
          <w:szCs w:val="24"/>
        </w:rPr>
        <w:t xml:space="preserve"> Shanghai, and </w:t>
      </w:r>
      <w:proofErr w:type="spellStart"/>
      <w:r w:rsidRPr="00596350">
        <w:rPr>
          <w:rFonts w:eastAsia="Times New Roman"/>
          <w:sz w:val="24"/>
          <w:szCs w:val="24"/>
        </w:rPr>
        <w:t>Gigafactory</w:t>
      </w:r>
      <w:proofErr w:type="spellEnd"/>
      <w:r w:rsidRPr="00596350">
        <w:rPr>
          <w:rFonts w:eastAsia="Times New Roman"/>
          <w:sz w:val="24"/>
          <w:szCs w:val="24"/>
        </w:rPr>
        <w:t xml:space="preserve"> Berlin. </w:t>
      </w:r>
      <w:proofErr w:type="spellStart"/>
      <w:r w:rsidRPr="00596350">
        <w:rPr>
          <w:rFonts w:eastAsia="Times New Roman"/>
          <w:sz w:val="24"/>
          <w:szCs w:val="24"/>
        </w:rPr>
        <w:t>Decentralised</w:t>
      </w:r>
      <w:proofErr w:type="spellEnd"/>
      <w:r w:rsidRPr="00596350">
        <w:rPr>
          <w:rFonts w:eastAsia="Times New Roman"/>
          <w:sz w:val="24"/>
          <w:szCs w:val="24"/>
        </w:rPr>
        <w:t xml:space="preserve"> manufacturing approach assists Tesla to save transportation expenses, evade trade tariffs, enhance efficiency of deliveries, and reac</w:t>
      </w:r>
      <w:r w:rsidRPr="00596350">
        <w:rPr>
          <w:rFonts w:eastAsia="Times New Roman"/>
          <w:sz w:val="24"/>
          <w:szCs w:val="24"/>
        </w:rPr>
        <w:t>t fast to market changes in the region.</w:t>
      </w:r>
    </w:p>
    <w:p w:rsidR="00A7424D" w:rsidRPr="00596350" w:rsidRDefault="00E02979" w:rsidP="00596350">
      <w:pPr>
        <w:pStyle w:val="Heading3"/>
        <w:rPr>
          <w:rFonts w:ascii="Arial" w:hAnsi="Arial" w:cs="Arial"/>
        </w:rPr>
      </w:pPr>
      <w:bookmarkStart w:id="10" w:name="_Toc216259462"/>
      <w:r w:rsidRPr="00596350">
        <w:rPr>
          <w:rFonts w:ascii="Arial" w:hAnsi="Arial" w:cs="Arial"/>
        </w:rPr>
        <w:lastRenderedPageBreak/>
        <w:t>Sales and Distribution</w:t>
      </w:r>
      <w:bookmarkEnd w:id="10"/>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A very unique direct-to-consumer sales model is used in Tesla and does not require independent dealerships. Sales of vehicles are mainly made via online systems and company showrooms. This woul</w:t>
      </w:r>
      <w:r w:rsidRPr="00596350">
        <w:rPr>
          <w:rFonts w:eastAsia="Times New Roman"/>
          <w:sz w:val="24"/>
          <w:szCs w:val="24"/>
        </w:rPr>
        <w:t>d give Tesla complete pricing, customer experience and brand representation in the global markets (Busch, 2022). It is also capable of producing quality customer information that improves the Tesla capacity to improve its marketing, product development and</w:t>
      </w:r>
      <w:r w:rsidRPr="00596350">
        <w:rPr>
          <w:rFonts w:eastAsia="Times New Roman"/>
          <w:sz w:val="24"/>
          <w:szCs w:val="24"/>
        </w:rPr>
        <w:t xml:space="preserve"> service strategies across the world.</w:t>
      </w:r>
    </w:p>
    <w:p w:rsidR="00A7424D" w:rsidRPr="00596350" w:rsidRDefault="00E02979" w:rsidP="00596350">
      <w:pPr>
        <w:pStyle w:val="Heading3"/>
        <w:rPr>
          <w:rFonts w:ascii="Arial" w:hAnsi="Arial" w:cs="Arial"/>
        </w:rPr>
      </w:pPr>
      <w:bookmarkStart w:id="11" w:name="_Toc216259463"/>
      <w:r w:rsidRPr="00596350">
        <w:rPr>
          <w:rFonts w:ascii="Arial" w:hAnsi="Arial" w:cs="Arial"/>
        </w:rPr>
        <w:t>Financing and Investment</w:t>
      </w:r>
      <w:bookmarkEnd w:id="11"/>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 xml:space="preserve">Tesla is intensely </w:t>
      </w:r>
      <w:proofErr w:type="spellStart"/>
      <w:r w:rsidRPr="00596350">
        <w:rPr>
          <w:rFonts w:eastAsia="Times New Roman"/>
          <w:sz w:val="24"/>
          <w:szCs w:val="24"/>
        </w:rPr>
        <w:t>internationalised</w:t>
      </w:r>
      <w:proofErr w:type="spellEnd"/>
      <w:r w:rsidRPr="00596350">
        <w:rPr>
          <w:rFonts w:eastAsia="Times New Roman"/>
          <w:sz w:val="24"/>
          <w:szCs w:val="24"/>
        </w:rPr>
        <w:t xml:space="preserve"> in terms of financing structure. The company financing is done by raising funds in the global stock market, institutional investors and green financing inst</w:t>
      </w:r>
      <w:r w:rsidRPr="00596350">
        <w:rPr>
          <w:rFonts w:eastAsia="Times New Roman"/>
          <w:sz w:val="24"/>
          <w:szCs w:val="24"/>
        </w:rPr>
        <w:t xml:space="preserve">ruments. Its presence in the key stock markets allows it to get foreign investment and finance capital intensive initiatives like </w:t>
      </w:r>
      <w:proofErr w:type="spellStart"/>
      <w:r w:rsidRPr="00596350">
        <w:rPr>
          <w:rFonts w:eastAsia="Times New Roman"/>
          <w:sz w:val="24"/>
          <w:szCs w:val="24"/>
        </w:rPr>
        <w:t>Gigafactories</w:t>
      </w:r>
      <w:proofErr w:type="spellEnd"/>
      <w:r w:rsidRPr="00596350">
        <w:rPr>
          <w:rFonts w:eastAsia="Times New Roman"/>
          <w:sz w:val="24"/>
          <w:szCs w:val="24"/>
        </w:rPr>
        <w:t>, battery development, and autonomous driving technologies (</w:t>
      </w:r>
      <w:proofErr w:type="spellStart"/>
      <w:r w:rsidRPr="00596350">
        <w:rPr>
          <w:rFonts w:eastAsia="Times New Roman"/>
          <w:sz w:val="24"/>
          <w:szCs w:val="24"/>
        </w:rPr>
        <w:t>Abdelazim</w:t>
      </w:r>
      <w:proofErr w:type="spellEnd"/>
      <w:r w:rsidRPr="00596350">
        <w:rPr>
          <w:rFonts w:eastAsia="Times New Roman"/>
          <w:sz w:val="24"/>
          <w:szCs w:val="24"/>
        </w:rPr>
        <w:t xml:space="preserve">, 2022). The high valuation of Tesla in the </w:t>
      </w:r>
      <w:r w:rsidRPr="00596350">
        <w:rPr>
          <w:rFonts w:eastAsia="Times New Roman"/>
          <w:sz w:val="24"/>
          <w:szCs w:val="24"/>
        </w:rPr>
        <w:t>market also enhances its financing capabilities at affordable costs compared to most of the traditional automakers.</w:t>
      </w:r>
    </w:p>
    <w:p w:rsidR="00A7424D" w:rsidRPr="00596350" w:rsidRDefault="00E02979" w:rsidP="00596350">
      <w:pPr>
        <w:pStyle w:val="Heading2"/>
        <w:rPr>
          <w:rFonts w:ascii="Arial" w:hAnsi="Arial" w:cs="Arial"/>
        </w:rPr>
      </w:pPr>
      <w:bookmarkStart w:id="12" w:name="_Toc216259464"/>
      <w:r w:rsidRPr="00596350">
        <w:rPr>
          <w:rFonts w:ascii="Arial" w:hAnsi="Arial" w:cs="Arial"/>
        </w:rPr>
        <w:t>2.3 International Market Entry Modes of Tesla.</w:t>
      </w:r>
      <w:bookmarkEnd w:id="12"/>
    </w:p>
    <w:p w:rsidR="00A7424D" w:rsidRPr="00596350" w:rsidRDefault="00E02979" w:rsidP="00596350">
      <w:pPr>
        <w:pStyle w:val="Heading3"/>
        <w:rPr>
          <w:rFonts w:ascii="Arial" w:hAnsi="Arial" w:cs="Arial"/>
        </w:rPr>
      </w:pPr>
      <w:bookmarkStart w:id="13" w:name="_Toc216259465"/>
      <w:r w:rsidRPr="00596350">
        <w:rPr>
          <w:rFonts w:ascii="Arial" w:hAnsi="Arial" w:cs="Arial"/>
        </w:rPr>
        <w:t>Wholly Owned Subsidiaries</w:t>
      </w:r>
      <w:bookmarkEnd w:id="13"/>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Tesla has a dominant mode of market entry that is wholly owned subs</w:t>
      </w:r>
      <w:r w:rsidRPr="00596350">
        <w:rPr>
          <w:rFonts w:eastAsia="Times New Roman"/>
          <w:sz w:val="24"/>
          <w:szCs w:val="24"/>
        </w:rPr>
        <w:t>idiaries. Tesla can maintain complete command over operations, technology, quality standards, and intellectual property by wholly owned subsidiaries (Silas, 2022). The sensitivity of the technology of the main products and software systems is another facto</w:t>
      </w:r>
      <w:r w:rsidRPr="00596350">
        <w:rPr>
          <w:rFonts w:eastAsia="Times New Roman"/>
          <w:sz w:val="24"/>
          <w:szCs w:val="24"/>
        </w:rPr>
        <w:t>r that makes this level of control especially vital to Tesla.</w:t>
      </w:r>
    </w:p>
    <w:p w:rsidR="00A7424D" w:rsidRPr="00596350" w:rsidRDefault="00E02979" w:rsidP="00596350">
      <w:pPr>
        <w:pStyle w:val="Heading3"/>
        <w:rPr>
          <w:rFonts w:ascii="Arial" w:hAnsi="Arial" w:cs="Arial"/>
        </w:rPr>
      </w:pPr>
      <w:bookmarkStart w:id="14" w:name="_Toc216259466"/>
      <w:r w:rsidRPr="00596350">
        <w:rPr>
          <w:rFonts w:ascii="Arial" w:hAnsi="Arial" w:cs="Arial"/>
        </w:rPr>
        <w:t>Joint Ventures</w:t>
      </w:r>
      <w:bookmarkEnd w:id="14"/>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During its initial growth in China, Tesla used regulatory collusion and local joint ventures because of the tight restrictions on foreign investment in the automobile industry (Sh</w:t>
      </w:r>
      <w:r w:rsidRPr="00596350">
        <w:rPr>
          <w:rFonts w:eastAsia="Times New Roman"/>
          <w:sz w:val="24"/>
          <w:szCs w:val="24"/>
        </w:rPr>
        <w:t xml:space="preserve">eng, 2025). Nonetheless, Tesla was subsequently the first transnational automaker </w:t>
      </w:r>
      <w:r w:rsidRPr="00596350">
        <w:rPr>
          <w:rFonts w:eastAsia="Times New Roman"/>
          <w:sz w:val="24"/>
          <w:szCs w:val="24"/>
        </w:rPr>
        <w:lastRenderedPageBreak/>
        <w:t>to have a car manufacturing plant in China without a joint venture partner. This was a big strategic change and it empowered Tesla in its biggest foreign market.</w:t>
      </w:r>
    </w:p>
    <w:p w:rsidR="00A7424D" w:rsidRPr="00596350" w:rsidRDefault="00E02979" w:rsidP="00596350">
      <w:pPr>
        <w:pStyle w:val="Heading3"/>
        <w:rPr>
          <w:rFonts w:ascii="Arial" w:hAnsi="Arial" w:cs="Arial"/>
        </w:rPr>
      </w:pPr>
      <w:bookmarkStart w:id="15" w:name="_Toc216259467"/>
      <w:r w:rsidRPr="00596350">
        <w:rPr>
          <w:rFonts w:ascii="Arial" w:hAnsi="Arial" w:cs="Arial"/>
        </w:rPr>
        <w:t>Greenfield I</w:t>
      </w:r>
      <w:r w:rsidRPr="00596350">
        <w:rPr>
          <w:rFonts w:ascii="Arial" w:hAnsi="Arial" w:cs="Arial"/>
        </w:rPr>
        <w:t>nvestments</w:t>
      </w:r>
      <w:bookmarkEnd w:id="15"/>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 xml:space="preserve">Greenfield investments are also prevalent in Tesla and are used when it comes to international manufacturing of the company (Lombardi, 2023). The </w:t>
      </w:r>
      <w:proofErr w:type="spellStart"/>
      <w:r w:rsidRPr="00596350">
        <w:rPr>
          <w:rFonts w:eastAsia="Times New Roman"/>
          <w:sz w:val="24"/>
          <w:szCs w:val="24"/>
        </w:rPr>
        <w:t>Gigafactories</w:t>
      </w:r>
      <w:proofErr w:type="spellEnd"/>
      <w:r w:rsidRPr="00596350">
        <w:rPr>
          <w:rFonts w:eastAsia="Times New Roman"/>
          <w:sz w:val="24"/>
          <w:szCs w:val="24"/>
        </w:rPr>
        <w:t xml:space="preserve"> of China and Germany were developed based on the massive Greenfield investments, whic</w:t>
      </w:r>
      <w:r w:rsidRPr="00596350">
        <w:rPr>
          <w:rFonts w:eastAsia="Times New Roman"/>
          <w:sz w:val="24"/>
          <w:szCs w:val="24"/>
        </w:rPr>
        <w:t>h allowed Tesla to create plants at the ground level as per its advanced production standards. This model increases productivity, innovation, and efficiency of the operation at the cost of huge capital investment and commitment over a long period.</w:t>
      </w:r>
    </w:p>
    <w:p w:rsidR="00A7424D" w:rsidRPr="00596350" w:rsidRDefault="00E02979" w:rsidP="00596350">
      <w:pPr>
        <w:pStyle w:val="Heading3"/>
        <w:rPr>
          <w:rFonts w:ascii="Arial" w:hAnsi="Arial" w:cs="Arial"/>
        </w:rPr>
      </w:pPr>
      <w:bookmarkStart w:id="16" w:name="_Toc216259468"/>
      <w:r w:rsidRPr="00596350">
        <w:rPr>
          <w:rFonts w:ascii="Arial" w:hAnsi="Arial" w:cs="Arial"/>
        </w:rPr>
        <w:t>Dominant</w:t>
      </w:r>
      <w:r w:rsidRPr="00596350">
        <w:rPr>
          <w:rFonts w:ascii="Arial" w:hAnsi="Arial" w:cs="Arial"/>
        </w:rPr>
        <w:t xml:space="preserve"> Entry Strategy</w:t>
      </w:r>
      <w:bookmarkEnd w:id="16"/>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Comprehensively, the dominant International entry mode of Tesla is the creation of wholly owned subsidiaries by Greenfield investments. This and the strategy are indicative of the fact that Tesla has a great deal of interest in securing pro</w:t>
      </w:r>
      <w:r w:rsidRPr="00596350">
        <w:rPr>
          <w:rFonts w:eastAsia="Times New Roman"/>
          <w:sz w:val="24"/>
          <w:szCs w:val="24"/>
        </w:rPr>
        <w:t xml:space="preserve">prietary technology, ensuring operational independence, and imposing globally </w:t>
      </w:r>
      <w:proofErr w:type="spellStart"/>
      <w:r w:rsidRPr="00596350">
        <w:rPr>
          <w:rFonts w:eastAsia="Times New Roman"/>
          <w:sz w:val="24"/>
          <w:szCs w:val="24"/>
        </w:rPr>
        <w:t>standardised</w:t>
      </w:r>
      <w:proofErr w:type="spellEnd"/>
      <w:r w:rsidRPr="00596350">
        <w:rPr>
          <w:rFonts w:eastAsia="Times New Roman"/>
          <w:sz w:val="24"/>
          <w:szCs w:val="24"/>
        </w:rPr>
        <w:t xml:space="preserve"> production and quality systems (</w:t>
      </w:r>
      <w:proofErr w:type="spellStart"/>
      <w:r w:rsidRPr="00596350">
        <w:rPr>
          <w:rFonts w:eastAsia="Times New Roman"/>
          <w:sz w:val="24"/>
          <w:szCs w:val="24"/>
        </w:rPr>
        <w:t>Sypko</w:t>
      </w:r>
      <w:proofErr w:type="spellEnd"/>
      <w:r w:rsidRPr="00596350">
        <w:rPr>
          <w:rFonts w:eastAsia="Times New Roman"/>
          <w:sz w:val="24"/>
          <w:szCs w:val="24"/>
        </w:rPr>
        <w:t>, 2022).</w:t>
      </w:r>
    </w:p>
    <w:p w:rsidR="00A7424D" w:rsidRPr="00596350" w:rsidRDefault="00E02979" w:rsidP="00596350">
      <w:pPr>
        <w:spacing w:before="240" w:after="200" w:line="360" w:lineRule="auto"/>
        <w:jc w:val="center"/>
        <w:rPr>
          <w:rFonts w:eastAsia="Times New Roman"/>
          <w:sz w:val="24"/>
          <w:szCs w:val="24"/>
        </w:rPr>
      </w:pPr>
      <w:r w:rsidRPr="00596350">
        <w:rPr>
          <w:rFonts w:eastAsia="Times New Roman"/>
          <w:noProof/>
          <w:sz w:val="24"/>
          <w:szCs w:val="24"/>
          <w:lang w:val="en-US"/>
        </w:rPr>
        <w:drawing>
          <wp:inline distT="114300" distB="114300" distL="114300" distR="114300" wp14:anchorId="7D7EBF8B" wp14:editId="0287395A">
            <wp:extent cx="5711843" cy="2938463"/>
            <wp:effectExtent l="25400" t="25400" r="25400" b="2540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11843" cy="2938463"/>
                    </a:xfrm>
                    <a:prstGeom prst="rect">
                      <a:avLst/>
                    </a:prstGeom>
                    <a:ln w="25400">
                      <a:solidFill>
                        <a:srgbClr val="000000"/>
                      </a:solidFill>
                      <a:prstDash val="solid"/>
                    </a:ln>
                  </pic:spPr>
                </pic:pic>
              </a:graphicData>
            </a:graphic>
          </wp:inline>
        </w:drawing>
      </w:r>
    </w:p>
    <w:p w:rsidR="00A7424D" w:rsidRPr="00596350" w:rsidRDefault="00E02979" w:rsidP="00596350">
      <w:pPr>
        <w:spacing w:before="240" w:after="200" w:line="360" w:lineRule="auto"/>
        <w:jc w:val="center"/>
        <w:rPr>
          <w:rFonts w:eastAsia="Times New Roman"/>
          <w:b/>
          <w:bCs/>
          <w:sz w:val="24"/>
          <w:szCs w:val="24"/>
        </w:rPr>
      </w:pPr>
      <w:r w:rsidRPr="00596350">
        <w:rPr>
          <w:rFonts w:eastAsia="Times New Roman"/>
          <w:b/>
          <w:bCs/>
          <w:sz w:val="24"/>
          <w:szCs w:val="24"/>
        </w:rPr>
        <w:t>Figure: International Market Entry Methods</w:t>
      </w:r>
    </w:p>
    <w:p w:rsidR="00A7424D" w:rsidRPr="00596350" w:rsidRDefault="00E02979" w:rsidP="00596350">
      <w:pPr>
        <w:spacing w:before="240" w:after="200" w:line="360" w:lineRule="auto"/>
        <w:jc w:val="center"/>
        <w:rPr>
          <w:rFonts w:eastAsia="Times New Roman"/>
          <w:b/>
          <w:bCs/>
          <w:sz w:val="24"/>
          <w:szCs w:val="24"/>
        </w:rPr>
      </w:pPr>
      <w:r w:rsidRPr="00596350">
        <w:rPr>
          <w:rFonts w:eastAsia="Times New Roman"/>
          <w:b/>
          <w:bCs/>
          <w:sz w:val="24"/>
          <w:szCs w:val="24"/>
        </w:rPr>
        <w:lastRenderedPageBreak/>
        <w:t>Source: (</w:t>
      </w:r>
      <w:proofErr w:type="spellStart"/>
      <w:r w:rsidRPr="00596350">
        <w:rPr>
          <w:rFonts w:eastAsia="Times New Roman"/>
          <w:b/>
          <w:bCs/>
          <w:sz w:val="24"/>
          <w:szCs w:val="24"/>
        </w:rPr>
        <w:t>Sketchbubble</w:t>
      </w:r>
      <w:proofErr w:type="spellEnd"/>
      <w:r w:rsidRPr="00596350">
        <w:rPr>
          <w:rFonts w:eastAsia="Times New Roman"/>
          <w:b/>
          <w:bCs/>
          <w:sz w:val="24"/>
          <w:szCs w:val="24"/>
        </w:rPr>
        <w:t>, 2019)</w:t>
      </w:r>
    </w:p>
    <w:p w:rsidR="00A7424D" w:rsidRPr="00596350" w:rsidRDefault="00E02979" w:rsidP="00596350">
      <w:pPr>
        <w:pStyle w:val="Heading2"/>
        <w:rPr>
          <w:rFonts w:ascii="Arial" w:hAnsi="Arial" w:cs="Arial"/>
        </w:rPr>
      </w:pPr>
      <w:bookmarkStart w:id="17" w:name="_Toc216259469"/>
      <w:r w:rsidRPr="00596350">
        <w:rPr>
          <w:rFonts w:ascii="Arial" w:hAnsi="Arial" w:cs="Arial"/>
        </w:rPr>
        <w:t>2.4 Tesla has the following advantages in its global operations.</w:t>
      </w:r>
      <w:bookmarkEnd w:id="17"/>
    </w:p>
    <w:p w:rsidR="00A7424D" w:rsidRPr="00596350" w:rsidRDefault="00E02979" w:rsidP="00596350">
      <w:pPr>
        <w:pStyle w:val="Heading3"/>
        <w:rPr>
          <w:rFonts w:ascii="Arial" w:hAnsi="Arial" w:cs="Arial"/>
        </w:rPr>
      </w:pPr>
      <w:bookmarkStart w:id="18" w:name="_Toc216259470"/>
      <w:r w:rsidRPr="00596350">
        <w:rPr>
          <w:rFonts w:ascii="Arial" w:hAnsi="Arial" w:cs="Arial"/>
        </w:rPr>
        <w:t>Global Market Expansion</w:t>
      </w:r>
      <w:bookmarkEnd w:id="18"/>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 xml:space="preserve">The </w:t>
      </w:r>
      <w:proofErr w:type="spellStart"/>
      <w:r w:rsidRPr="00596350">
        <w:rPr>
          <w:rFonts w:eastAsia="Times New Roman"/>
          <w:sz w:val="24"/>
          <w:szCs w:val="24"/>
        </w:rPr>
        <w:t>internationalisation</w:t>
      </w:r>
      <w:proofErr w:type="spellEnd"/>
      <w:r w:rsidRPr="00596350">
        <w:rPr>
          <w:rFonts w:eastAsia="Times New Roman"/>
          <w:sz w:val="24"/>
          <w:szCs w:val="24"/>
        </w:rPr>
        <w:t xml:space="preserve"> will help Tesla tap into the various markets in North America, Europe, and Asia that have different consumer markets. This worldwide coverage </w:t>
      </w:r>
      <w:r w:rsidRPr="00596350">
        <w:rPr>
          <w:rFonts w:eastAsia="Times New Roman"/>
          <w:sz w:val="24"/>
          <w:szCs w:val="24"/>
        </w:rPr>
        <w:t>will mean that it is not reliant on any particular market and will promote stability in revenue (</w:t>
      </w:r>
      <w:proofErr w:type="spellStart"/>
      <w:r w:rsidRPr="00596350">
        <w:rPr>
          <w:rFonts w:eastAsia="Times New Roman"/>
          <w:sz w:val="24"/>
          <w:szCs w:val="24"/>
        </w:rPr>
        <w:t>Ipsalat</w:t>
      </w:r>
      <w:proofErr w:type="spellEnd"/>
      <w:r w:rsidRPr="00596350">
        <w:rPr>
          <w:rFonts w:eastAsia="Times New Roman"/>
          <w:sz w:val="24"/>
          <w:szCs w:val="24"/>
        </w:rPr>
        <w:t xml:space="preserve"> and </w:t>
      </w:r>
      <w:proofErr w:type="spellStart"/>
      <w:r w:rsidRPr="00596350">
        <w:rPr>
          <w:rFonts w:eastAsia="Times New Roman"/>
          <w:sz w:val="24"/>
          <w:szCs w:val="24"/>
        </w:rPr>
        <w:t>Burciu</w:t>
      </w:r>
      <w:proofErr w:type="spellEnd"/>
      <w:r w:rsidRPr="00596350">
        <w:rPr>
          <w:rFonts w:eastAsia="Times New Roman"/>
          <w:sz w:val="24"/>
          <w:szCs w:val="24"/>
        </w:rPr>
        <w:t>, 2024). It also enables Tesla to enjoy early trends in adoption in environmentally-aware markets like Europe and China as it gears towards l</w:t>
      </w:r>
      <w:r w:rsidRPr="00596350">
        <w:rPr>
          <w:rFonts w:eastAsia="Times New Roman"/>
          <w:sz w:val="24"/>
          <w:szCs w:val="24"/>
        </w:rPr>
        <w:t>ong-term expansion into emergent markets with increased population of middle classes.</w:t>
      </w:r>
    </w:p>
    <w:p w:rsidR="00A7424D" w:rsidRPr="00596350" w:rsidRDefault="00E02979" w:rsidP="00596350">
      <w:pPr>
        <w:pStyle w:val="Heading3"/>
        <w:rPr>
          <w:rFonts w:ascii="Arial" w:hAnsi="Arial" w:cs="Arial"/>
        </w:rPr>
      </w:pPr>
      <w:bookmarkStart w:id="19" w:name="_Toc216259471"/>
      <w:r w:rsidRPr="00596350">
        <w:rPr>
          <w:rFonts w:ascii="Arial" w:hAnsi="Arial" w:cs="Arial"/>
        </w:rPr>
        <w:t>Economies of Scale</w:t>
      </w:r>
      <w:bookmarkEnd w:id="19"/>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 xml:space="preserve">Tesla has high economies of scale through the creation of vehicles and battery systems in several </w:t>
      </w:r>
      <w:proofErr w:type="spellStart"/>
      <w:r w:rsidRPr="00596350">
        <w:rPr>
          <w:rFonts w:eastAsia="Times New Roman"/>
          <w:sz w:val="24"/>
          <w:szCs w:val="24"/>
        </w:rPr>
        <w:t>Gigafactories</w:t>
      </w:r>
      <w:proofErr w:type="spellEnd"/>
      <w:r w:rsidRPr="00596350">
        <w:rPr>
          <w:rFonts w:eastAsia="Times New Roman"/>
          <w:sz w:val="24"/>
          <w:szCs w:val="24"/>
        </w:rPr>
        <w:t xml:space="preserve"> (</w:t>
      </w:r>
      <w:proofErr w:type="spellStart"/>
      <w:r w:rsidRPr="00596350">
        <w:rPr>
          <w:rFonts w:eastAsia="Times New Roman"/>
          <w:sz w:val="24"/>
          <w:szCs w:val="24"/>
        </w:rPr>
        <w:t>Naor</w:t>
      </w:r>
      <w:proofErr w:type="spellEnd"/>
      <w:proofErr w:type="gramStart"/>
      <w:r w:rsidRPr="00596350">
        <w:rPr>
          <w:rFonts w:eastAsia="Times New Roman"/>
          <w:sz w:val="24"/>
          <w:szCs w:val="24"/>
        </w:rPr>
        <w:t>,  2022</w:t>
      </w:r>
      <w:proofErr w:type="gramEnd"/>
      <w:r w:rsidRPr="00596350">
        <w:rPr>
          <w:rFonts w:eastAsia="Times New Roman"/>
          <w:sz w:val="24"/>
          <w:szCs w:val="24"/>
        </w:rPr>
        <w:t>). Massive volume of produc</w:t>
      </w:r>
      <w:r w:rsidRPr="00596350">
        <w:rPr>
          <w:rFonts w:eastAsia="Times New Roman"/>
          <w:sz w:val="24"/>
          <w:szCs w:val="24"/>
        </w:rPr>
        <w:t>tion lowers the unit production costs, increases efficiency of the supply chain and increases bargaining power of Tesla with the international suppliers. The scale advantage adds to the price competitiveness of Tesla as compared to other mainstream automak</w:t>
      </w:r>
      <w:r w:rsidRPr="00596350">
        <w:rPr>
          <w:rFonts w:eastAsia="Times New Roman"/>
          <w:sz w:val="24"/>
          <w:szCs w:val="24"/>
        </w:rPr>
        <w:t>ers and upcoming EV manufacturers.</w:t>
      </w:r>
    </w:p>
    <w:p w:rsidR="00A7424D" w:rsidRPr="00596350" w:rsidRDefault="00E02979" w:rsidP="00596350">
      <w:pPr>
        <w:pStyle w:val="Heading3"/>
        <w:rPr>
          <w:rFonts w:ascii="Arial" w:hAnsi="Arial" w:cs="Arial"/>
        </w:rPr>
      </w:pPr>
      <w:bookmarkStart w:id="20" w:name="_Toc216259472"/>
      <w:r w:rsidRPr="00596350">
        <w:rPr>
          <w:rFonts w:ascii="Arial" w:hAnsi="Arial" w:cs="Arial"/>
        </w:rPr>
        <w:t>Cost Efficiency</w:t>
      </w:r>
      <w:bookmarkEnd w:id="20"/>
    </w:p>
    <w:p w:rsidR="00A7424D" w:rsidRPr="00596350" w:rsidRDefault="00E02979" w:rsidP="00596350">
      <w:pPr>
        <w:spacing w:before="240" w:after="200" w:line="360" w:lineRule="auto"/>
        <w:jc w:val="both"/>
        <w:rPr>
          <w:rFonts w:eastAsia="Times New Roman"/>
          <w:sz w:val="24"/>
          <w:szCs w:val="24"/>
        </w:rPr>
      </w:pPr>
      <w:proofErr w:type="spellStart"/>
      <w:r w:rsidRPr="00596350">
        <w:rPr>
          <w:rFonts w:eastAsia="Times New Roman"/>
          <w:sz w:val="24"/>
          <w:szCs w:val="24"/>
        </w:rPr>
        <w:t>Gigafactory</w:t>
      </w:r>
      <w:proofErr w:type="spellEnd"/>
      <w:r w:rsidRPr="00596350">
        <w:rPr>
          <w:rFonts w:eastAsia="Times New Roman"/>
          <w:sz w:val="24"/>
          <w:szCs w:val="24"/>
        </w:rPr>
        <w:t xml:space="preserve"> Shanghai is a manufacturing plant in the region that helps Tesla gain cost-efficiency, including, but not limited to, reduced </w:t>
      </w:r>
      <w:proofErr w:type="spellStart"/>
      <w:r w:rsidRPr="00596350">
        <w:rPr>
          <w:rFonts w:eastAsia="Times New Roman"/>
          <w:sz w:val="24"/>
          <w:szCs w:val="24"/>
        </w:rPr>
        <w:t>labour</w:t>
      </w:r>
      <w:proofErr w:type="spellEnd"/>
      <w:r w:rsidRPr="00596350">
        <w:rPr>
          <w:rFonts w:eastAsia="Times New Roman"/>
          <w:sz w:val="24"/>
          <w:szCs w:val="24"/>
        </w:rPr>
        <w:t xml:space="preserve"> expenses, strong incentives by the Chinese government, and a</w:t>
      </w:r>
      <w:r w:rsidRPr="00596350">
        <w:rPr>
          <w:rFonts w:eastAsia="Times New Roman"/>
          <w:sz w:val="24"/>
          <w:szCs w:val="24"/>
        </w:rPr>
        <w:t>ccess to major suppliers. These savings compensate the large capital cost of plant construction and investment on technology.</w:t>
      </w:r>
    </w:p>
    <w:p w:rsidR="00A7424D" w:rsidRPr="00596350" w:rsidRDefault="00E02979" w:rsidP="00596350">
      <w:pPr>
        <w:pStyle w:val="Heading3"/>
        <w:rPr>
          <w:rFonts w:ascii="Arial" w:hAnsi="Arial" w:cs="Arial"/>
        </w:rPr>
      </w:pPr>
      <w:bookmarkStart w:id="21" w:name="_Toc216259473"/>
      <w:r w:rsidRPr="00596350">
        <w:rPr>
          <w:rFonts w:ascii="Arial" w:hAnsi="Arial" w:cs="Arial"/>
        </w:rPr>
        <w:t>Technology Leadership</w:t>
      </w:r>
      <w:bookmarkEnd w:id="21"/>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The global presence of Tesla promotes the company as a world leader in the field of EVs, autonomous driving,</w:t>
      </w:r>
      <w:r w:rsidRPr="00596350">
        <w:rPr>
          <w:rFonts w:eastAsia="Times New Roman"/>
          <w:sz w:val="24"/>
          <w:szCs w:val="24"/>
        </w:rPr>
        <w:t xml:space="preserve"> and energy storage. Tesla artificial intelligence and performance </w:t>
      </w:r>
      <w:proofErr w:type="spellStart"/>
      <w:r w:rsidRPr="00596350">
        <w:rPr>
          <w:rFonts w:eastAsia="Times New Roman"/>
          <w:sz w:val="24"/>
          <w:szCs w:val="24"/>
        </w:rPr>
        <w:t>optimisation</w:t>
      </w:r>
      <w:proofErr w:type="spellEnd"/>
      <w:r w:rsidRPr="00596350">
        <w:rPr>
          <w:rFonts w:eastAsia="Times New Roman"/>
          <w:sz w:val="24"/>
          <w:szCs w:val="24"/>
        </w:rPr>
        <w:t xml:space="preserve"> is also enhanced by global R&amp;D cooperation and data </w:t>
      </w:r>
      <w:r w:rsidRPr="00596350">
        <w:rPr>
          <w:rFonts w:eastAsia="Times New Roman"/>
          <w:sz w:val="24"/>
          <w:szCs w:val="24"/>
        </w:rPr>
        <w:lastRenderedPageBreak/>
        <w:t xml:space="preserve">gathered by the vehicles all over the world. This is a significant source of competitive advantage because it is a cycle of </w:t>
      </w:r>
      <w:r w:rsidRPr="00596350">
        <w:rPr>
          <w:rFonts w:eastAsia="Times New Roman"/>
          <w:sz w:val="24"/>
          <w:szCs w:val="24"/>
        </w:rPr>
        <w:t>constant innovation.</w:t>
      </w:r>
    </w:p>
    <w:p w:rsidR="00A7424D" w:rsidRPr="00596350" w:rsidRDefault="00E02979" w:rsidP="00596350">
      <w:pPr>
        <w:pStyle w:val="Heading3"/>
        <w:rPr>
          <w:rFonts w:ascii="Arial" w:hAnsi="Arial" w:cs="Arial"/>
        </w:rPr>
      </w:pPr>
      <w:bookmarkStart w:id="22" w:name="_Toc216259474"/>
      <w:r w:rsidRPr="00596350">
        <w:rPr>
          <w:rFonts w:ascii="Arial" w:hAnsi="Arial" w:cs="Arial"/>
        </w:rPr>
        <w:t>Brand Value and Innovation Advantage.</w:t>
      </w:r>
      <w:bookmarkEnd w:id="22"/>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Tesla enjoys a good positive brand image across the world as an innovator of environmentally friendly mobility. The fact that it is linked with innovation, performance, and clean energy enhances cu</w:t>
      </w:r>
      <w:r w:rsidRPr="00596350">
        <w:rPr>
          <w:rFonts w:eastAsia="Times New Roman"/>
          <w:sz w:val="24"/>
          <w:szCs w:val="24"/>
        </w:rPr>
        <w:t xml:space="preserve">stomer loyalty in different regions (Hopkins and </w:t>
      </w:r>
      <w:proofErr w:type="spellStart"/>
      <w:r w:rsidRPr="00596350">
        <w:rPr>
          <w:rFonts w:eastAsia="Times New Roman"/>
          <w:sz w:val="24"/>
          <w:szCs w:val="24"/>
        </w:rPr>
        <w:t>Lazonick</w:t>
      </w:r>
      <w:proofErr w:type="spellEnd"/>
      <w:r w:rsidRPr="00596350">
        <w:rPr>
          <w:rFonts w:eastAsia="Times New Roman"/>
          <w:sz w:val="24"/>
          <w:szCs w:val="24"/>
        </w:rPr>
        <w:t xml:space="preserve">, 2024). </w:t>
      </w:r>
    </w:p>
    <w:p w:rsidR="00A7424D" w:rsidRPr="00596350" w:rsidRDefault="00E02979" w:rsidP="00596350">
      <w:pPr>
        <w:pStyle w:val="Heading2"/>
        <w:rPr>
          <w:rFonts w:ascii="Arial" w:hAnsi="Arial" w:cs="Arial"/>
        </w:rPr>
      </w:pPr>
      <w:bookmarkStart w:id="23" w:name="_Toc216259475"/>
      <w:r w:rsidRPr="00596350">
        <w:rPr>
          <w:rFonts w:ascii="Arial" w:hAnsi="Arial" w:cs="Arial"/>
        </w:rPr>
        <w:t>2.5 International Operations Problems of Tesla.</w:t>
      </w:r>
      <w:bookmarkEnd w:id="23"/>
    </w:p>
    <w:p w:rsidR="00A7424D" w:rsidRPr="00596350" w:rsidRDefault="00E02979" w:rsidP="00596350">
      <w:pPr>
        <w:pStyle w:val="Heading3"/>
        <w:rPr>
          <w:rFonts w:ascii="Arial" w:hAnsi="Arial" w:cs="Arial"/>
        </w:rPr>
      </w:pPr>
      <w:bookmarkStart w:id="24" w:name="_Toc216259476"/>
      <w:r w:rsidRPr="00596350">
        <w:rPr>
          <w:rFonts w:ascii="Arial" w:hAnsi="Arial" w:cs="Arial"/>
        </w:rPr>
        <w:t>Regulatory Challenges</w:t>
      </w:r>
      <w:bookmarkEnd w:id="24"/>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 xml:space="preserve">Tesla has a high degree of regulation in its markets; the car, environmental, </w:t>
      </w:r>
      <w:proofErr w:type="spellStart"/>
      <w:r w:rsidRPr="00596350">
        <w:rPr>
          <w:rFonts w:eastAsia="Times New Roman"/>
          <w:sz w:val="24"/>
          <w:szCs w:val="24"/>
        </w:rPr>
        <w:t>labour</w:t>
      </w:r>
      <w:proofErr w:type="spellEnd"/>
      <w:r w:rsidRPr="00596350">
        <w:rPr>
          <w:rFonts w:eastAsia="Times New Roman"/>
          <w:sz w:val="24"/>
          <w:szCs w:val="24"/>
        </w:rPr>
        <w:t>, and safety regulations vary among</w:t>
      </w:r>
      <w:r w:rsidRPr="00596350">
        <w:rPr>
          <w:rFonts w:eastAsia="Times New Roman"/>
          <w:sz w:val="24"/>
          <w:szCs w:val="24"/>
        </w:rPr>
        <w:t xml:space="preserve"> the countries. The adherence to various emission standards, battery recycling standards, data protection standards, and self-driven vehicle regulations make operations more complex and costly. Unpredictable regulatory changes may slow down market entry as</w:t>
      </w:r>
      <w:r w:rsidRPr="00596350">
        <w:rPr>
          <w:rFonts w:eastAsia="Times New Roman"/>
          <w:sz w:val="24"/>
          <w:szCs w:val="24"/>
        </w:rPr>
        <w:t xml:space="preserve"> well as the production planning.</w:t>
      </w:r>
    </w:p>
    <w:p w:rsidR="00A7424D" w:rsidRPr="00596350" w:rsidRDefault="00E02979" w:rsidP="00596350">
      <w:pPr>
        <w:pStyle w:val="Heading3"/>
        <w:rPr>
          <w:rFonts w:ascii="Arial" w:hAnsi="Arial" w:cs="Arial"/>
        </w:rPr>
      </w:pPr>
      <w:bookmarkStart w:id="25" w:name="_Toc216259477"/>
      <w:proofErr w:type="gramStart"/>
      <w:r w:rsidRPr="00596350">
        <w:rPr>
          <w:rFonts w:ascii="Arial" w:hAnsi="Arial" w:cs="Arial"/>
        </w:rPr>
        <w:t>Trades and political barriers.</w:t>
      </w:r>
      <w:bookmarkEnd w:id="25"/>
      <w:proofErr w:type="gramEnd"/>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Tesla faces the risk of geopolitics including trade wars, tariff variations, and diplomatic conflict. To illustrate, the trade relations between the U.S. and China have impacted on automotive</w:t>
      </w:r>
      <w:r w:rsidRPr="00596350">
        <w:rPr>
          <w:rFonts w:eastAsia="Times New Roman"/>
          <w:sz w:val="24"/>
          <w:szCs w:val="24"/>
        </w:rPr>
        <w:t xml:space="preserve"> tariffs and supply chains in the past (</w:t>
      </w:r>
      <w:proofErr w:type="spellStart"/>
      <w:r w:rsidRPr="00596350">
        <w:rPr>
          <w:rFonts w:eastAsia="Times New Roman"/>
          <w:sz w:val="24"/>
          <w:szCs w:val="24"/>
        </w:rPr>
        <w:t>Chaitanya</w:t>
      </w:r>
      <w:proofErr w:type="spellEnd"/>
      <w:r w:rsidRPr="00596350">
        <w:rPr>
          <w:rFonts w:eastAsia="Times New Roman"/>
          <w:sz w:val="24"/>
          <w:szCs w:val="24"/>
        </w:rPr>
        <w:t xml:space="preserve"> Raja </w:t>
      </w:r>
      <w:proofErr w:type="spellStart"/>
      <w:r w:rsidRPr="00596350">
        <w:rPr>
          <w:rFonts w:eastAsia="Times New Roman"/>
          <w:sz w:val="24"/>
          <w:szCs w:val="24"/>
        </w:rPr>
        <w:t>Hajarath</w:t>
      </w:r>
      <w:proofErr w:type="spellEnd"/>
      <w:r w:rsidRPr="00596350">
        <w:rPr>
          <w:rFonts w:eastAsia="Times New Roman"/>
          <w:sz w:val="24"/>
          <w:szCs w:val="24"/>
        </w:rPr>
        <w:t>, 2025). In some cases, political risk is more apparent in the emerging economies where one may not be sure of the policy stability.</w:t>
      </w:r>
    </w:p>
    <w:p w:rsidR="00A7424D" w:rsidRPr="00596350" w:rsidRDefault="00E02979" w:rsidP="00596350">
      <w:pPr>
        <w:pStyle w:val="Heading3"/>
        <w:rPr>
          <w:rFonts w:ascii="Arial" w:hAnsi="Arial" w:cs="Arial"/>
        </w:rPr>
      </w:pPr>
      <w:bookmarkStart w:id="26" w:name="_Toc216259478"/>
      <w:r w:rsidRPr="00596350">
        <w:rPr>
          <w:rFonts w:ascii="Arial" w:hAnsi="Arial" w:cs="Arial"/>
        </w:rPr>
        <w:t>Supply Chain Disruptions</w:t>
      </w:r>
      <w:bookmarkEnd w:id="26"/>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The high dependence of Tesla on glo</w:t>
      </w:r>
      <w:r w:rsidRPr="00596350">
        <w:rPr>
          <w:rFonts w:eastAsia="Times New Roman"/>
          <w:sz w:val="24"/>
          <w:szCs w:val="24"/>
        </w:rPr>
        <w:t>bal supply chains exposes the company to the risks associated with disruption due to pandemics, shortage of semiconductors, logistical bottleneck, and shortage of raw materials (</w:t>
      </w:r>
      <w:proofErr w:type="spellStart"/>
      <w:r w:rsidRPr="00596350">
        <w:rPr>
          <w:rFonts w:eastAsia="Times New Roman"/>
          <w:sz w:val="24"/>
          <w:szCs w:val="24"/>
        </w:rPr>
        <w:t>Sypko</w:t>
      </w:r>
      <w:proofErr w:type="spellEnd"/>
      <w:r w:rsidRPr="00596350">
        <w:rPr>
          <w:rFonts w:eastAsia="Times New Roman"/>
          <w:sz w:val="24"/>
          <w:szCs w:val="24"/>
        </w:rPr>
        <w:t>, 2022). The chip shortage worldwide had a severe impact on production ca</w:t>
      </w:r>
      <w:r w:rsidRPr="00596350">
        <w:rPr>
          <w:rFonts w:eastAsia="Times New Roman"/>
          <w:sz w:val="24"/>
          <w:szCs w:val="24"/>
        </w:rPr>
        <w:t>pacity and shipment goals in the car sector including Tesla.</w:t>
      </w:r>
    </w:p>
    <w:p w:rsidR="00A7424D" w:rsidRPr="00596350" w:rsidRDefault="00E02979" w:rsidP="00596350">
      <w:pPr>
        <w:pStyle w:val="Heading3"/>
        <w:rPr>
          <w:rFonts w:ascii="Arial" w:hAnsi="Arial" w:cs="Arial"/>
        </w:rPr>
      </w:pPr>
      <w:bookmarkStart w:id="27" w:name="_Toc216259479"/>
      <w:r w:rsidRPr="00596350">
        <w:rPr>
          <w:rFonts w:ascii="Arial" w:hAnsi="Arial" w:cs="Arial"/>
        </w:rPr>
        <w:lastRenderedPageBreak/>
        <w:t>Cultural Differences</w:t>
      </w:r>
      <w:bookmarkEnd w:id="27"/>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The management of cross-cultural workforces and product adjustment to the needs of local consumers is still one of the main challenges. The diversity in work ethics, leadersh</w:t>
      </w:r>
      <w:r w:rsidRPr="00596350">
        <w:rPr>
          <w:rFonts w:eastAsia="Times New Roman"/>
          <w:sz w:val="24"/>
          <w:szCs w:val="24"/>
        </w:rPr>
        <w:t xml:space="preserve">ip expectations, communication styles as well as consumer </w:t>
      </w:r>
      <w:proofErr w:type="spellStart"/>
      <w:r w:rsidRPr="00596350">
        <w:rPr>
          <w:rFonts w:eastAsia="Times New Roman"/>
          <w:sz w:val="24"/>
          <w:szCs w:val="24"/>
        </w:rPr>
        <w:t>behaviour</w:t>
      </w:r>
      <w:proofErr w:type="spellEnd"/>
      <w:r w:rsidRPr="00596350">
        <w:rPr>
          <w:rFonts w:eastAsia="Times New Roman"/>
          <w:sz w:val="24"/>
          <w:szCs w:val="24"/>
        </w:rPr>
        <w:t xml:space="preserve"> demand constant change in the human resource management, marketing as well as customer engagement strategies.</w:t>
      </w:r>
    </w:p>
    <w:p w:rsidR="00A7424D" w:rsidRPr="00596350" w:rsidRDefault="00E02979" w:rsidP="00596350">
      <w:pPr>
        <w:pStyle w:val="Heading3"/>
        <w:rPr>
          <w:rFonts w:ascii="Arial" w:hAnsi="Arial" w:cs="Arial"/>
        </w:rPr>
      </w:pPr>
      <w:bookmarkStart w:id="28" w:name="_Toc216259480"/>
      <w:r w:rsidRPr="00596350">
        <w:rPr>
          <w:rFonts w:ascii="Arial" w:hAnsi="Arial" w:cs="Arial"/>
        </w:rPr>
        <w:t>High Operational Costs</w:t>
      </w:r>
      <w:bookmarkEnd w:id="28"/>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International businesses carried out by Tesla need a co</w:t>
      </w:r>
      <w:r w:rsidRPr="00596350">
        <w:rPr>
          <w:rFonts w:eastAsia="Times New Roman"/>
          <w:sz w:val="24"/>
          <w:szCs w:val="24"/>
        </w:rPr>
        <w:t xml:space="preserve">nstant proper investment in technology, automation, infrastructure, and research. </w:t>
      </w:r>
      <w:proofErr w:type="spellStart"/>
      <w:r w:rsidRPr="00596350">
        <w:rPr>
          <w:rFonts w:eastAsia="Times New Roman"/>
          <w:sz w:val="24"/>
          <w:szCs w:val="24"/>
        </w:rPr>
        <w:t>Gigafactories</w:t>
      </w:r>
      <w:proofErr w:type="spellEnd"/>
      <w:r w:rsidRPr="00596350">
        <w:rPr>
          <w:rFonts w:eastAsia="Times New Roman"/>
          <w:sz w:val="24"/>
          <w:szCs w:val="24"/>
        </w:rPr>
        <w:t xml:space="preserve"> are built at billions of capital, and the technological leadership has to be financed with continuous innovation expenditure (Le and Ho, 2021). </w:t>
      </w:r>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The OLI paradig</w:t>
      </w:r>
      <w:r w:rsidRPr="00596350">
        <w:rPr>
          <w:rFonts w:eastAsia="Times New Roman"/>
          <w:sz w:val="24"/>
          <w:szCs w:val="24"/>
        </w:rPr>
        <w:t xml:space="preserve">m or the Eclectic Framework coined by John Dunning explains why firms invest in foreign direct investment (FDI) and select the given </w:t>
      </w:r>
      <w:proofErr w:type="spellStart"/>
      <w:r w:rsidRPr="00596350">
        <w:rPr>
          <w:rFonts w:eastAsia="Times New Roman"/>
          <w:sz w:val="24"/>
          <w:szCs w:val="24"/>
        </w:rPr>
        <w:t>internationalisation</w:t>
      </w:r>
      <w:proofErr w:type="spellEnd"/>
      <w:r w:rsidRPr="00596350">
        <w:rPr>
          <w:rFonts w:eastAsia="Times New Roman"/>
          <w:sz w:val="24"/>
          <w:szCs w:val="24"/>
        </w:rPr>
        <w:t xml:space="preserve"> strategies. The framework is grounded on three major strengths; Ownership (O), Location (L), and </w:t>
      </w:r>
      <w:proofErr w:type="spellStart"/>
      <w:r w:rsidRPr="00596350">
        <w:rPr>
          <w:rFonts w:eastAsia="Times New Roman"/>
          <w:sz w:val="24"/>
          <w:szCs w:val="24"/>
        </w:rPr>
        <w:t>Inter</w:t>
      </w:r>
      <w:r w:rsidRPr="00596350">
        <w:rPr>
          <w:rFonts w:eastAsia="Times New Roman"/>
          <w:sz w:val="24"/>
          <w:szCs w:val="24"/>
        </w:rPr>
        <w:t>nalisation</w:t>
      </w:r>
      <w:proofErr w:type="spellEnd"/>
      <w:r w:rsidRPr="00596350">
        <w:rPr>
          <w:rFonts w:eastAsia="Times New Roman"/>
          <w:sz w:val="24"/>
          <w:szCs w:val="24"/>
        </w:rPr>
        <w:t xml:space="preserve"> (I). </w:t>
      </w:r>
    </w:p>
    <w:p w:rsidR="00A7424D" w:rsidRPr="00596350" w:rsidRDefault="00E02979" w:rsidP="00596350">
      <w:pPr>
        <w:pStyle w:val="Heading1"/>
        <w:rPr>
          <w:rFonts w:ascii="Arial" w:hAnsi="Arial" w:cs="Arial"/>
        </w:rPr>
      </w:pPr>
      <w:bookmarkStart w:id="29" w:name="_Toc216259481"/>
      <w:r w:rsidRPr="00596350">
        <w:rPr>
          <w:rFonts w:ascii="Arial" w:hAnsi="Arial" w:cs="Arial"/>
        </w:rPr>
        <w:t>3. OLI Framework Analysis of Tesla and an emergent economy.</w:t>
      </w:r>
      <w:bookmarkEnd w:id="29"/>
    </w:p>
    <w:p w:rsidR="00A7424D" w:rsidRPr="00596350" w:rsidRDefault="00E02979" w:rsidP="00596350">
      <w:pPr>
        <w:pStyle w:val="Heading2"/>
        <w:rPr>
          <w:rFonts w:ascii="Arial" w:hAnsi="Arial" w:cs="Arial"/>
        </w:rPr>
      </w:pPr>
      <w:bookmarkStart w:id="30" w:name="_Toc216259482"/>
      <w:r w:rsidRPr="00596350">
        <w:rPr>
          <w:rFonts w:ascii="Arial" w:hAnsi="Arial" w:cs="Arial"/>
        </w:rPr>
        <w:t>3.1 Ownership Advantages</w:t>
      </w:r>
      <w:bookmarkEnd w:id="30"/>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 xml:space="preserve">The benefits of ownership are firm-specific resource that gives the firm a competitive advantage over the local players in the foreign markets. There are </w:t>
      </w:r>
      <w:r w:rsidRPr="00596350">
        <w:rPr>
          <w:rFonts w:eastAsia="Times New Roman"/>
          <w:sz w:val="24"/>
          <w:szCs w:val="24"/>
        </w:rPr>
        <w:t xml:space="preserve">a number of ownership strengths Tesla has that can favor its </w:t>
      </w:r>
      <w:proofErr w:type="spellStart"/>
      <w:r w:rsidRPr="00596350">
        <w:rPr>
          <w:rFonts w:eastAsia="Times New Roman"/>
          <w:sz w:val="24"/>
          <w:szCs w:val="24"/>
        </w:rPr>
        <w:t>internationalisation</w:t>
      </w:r>
      <w:proofErr w:type="spellEnd"/>
      <w:r w:rsidRPr="00596350">
        <w:rPr>
          <w:rFonts w:eastAsia="Times New Roman"/>
          <w:sz w:val="24"/>
          <w:szCs w:val="24"/>
        </w:rPr>
        <w:t xml:space="preserve"> into India.</w:t>
      </w:r>
    </w:p>
    <w:p w:rsidR="00A7424D" w:rsidRPr="00596350" w:rsidRDefault="00E02979" w:rsidP="00596350">
      <w:pPr>
        <w:pStyle w:val="Heading3"/>
        <w:rPr>
          <w:rFonts w:ascii="Arial" w:hAnsi="Arial" w:cs="Arial"/>
        </w:rPr>
      </w:pPr>
      <w:bookmarkStart w:id="31" w:name="_Toc216259483"/>
      <w:r w:rsidRPr="00596350">
        <w:rPr>
          <w:rFonts w:ascii="Arial" w:hAnsi="Arial" w:cs="Arial"/>
        </w:rPr>
        <w:t>Brand Reputation</w:t>
      </w:r>
      <w:bookmarkEnd w:id="31"/>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Tesla has one of the most solid brand names in the world automotive and technology industries. It is known as the pioneer of electric vehicles, clean energy solutions as well as sustainable innovation globally. This luxury brand perception will provide Tes</w:t>
      </w:r>
      <w:r w:rsidRPr="00596350">
        <w:rPr>
          <w:rFonts w:eastAsia="Times New Roman"/>
          <w:sz w:val="24"/>
          <w:szCs w:val="24"/>
        </w:rPr>
        <w:t>la with a strong first-mover edge in the Indian new EV market where brand loyalty and technological dominance is a key factor in consumer acceptance (</w:t>
      </w:r>
      <w:proofErr w:type="spellStart"/>
      <w:r w:rsidRPr="00596350">
        <w:rPr>
          <w:rFonts w:eastAsia="Times New Roman"/>
          <w:sz w:val="24"/>
          <w:szCs w:val="24"/>
        </w:rPr>
        <w:t>Abdelazim</w:t>
      </w:r>
      <w:proofErr w:type="spellEnd"/>
      <w:r w:rsidRPr="00596350">
        <w:rPr>
          <w:rFonts w:eastAsia="Times New Roman"/>
          <w:sz w:val="24"/>
          <w:szCs w:val="24"/>
        </w:rPr>
        <w:t xml:space="preserve">, 2022). </w:t>
      </w:r>
    </w:p>
    <w:p w:rsidR="00A7424D" w:rsidRPr="00596350" w:rsidRDefault="00E02979" w:rsidP="00596350">
      <w:pPr>
        <w:pStyle w:val="Heading3"/>
        <w:rPr>
          <w:rFonts w:ascii="Arial" w:hAnsi="Arial" w:cs="Arial"/>
        </w:rPr>
      </w:pPr>
      <w:bookmarkStart w:id="32" w:name="_Toc216259484"/>
      <w:proofErr w:type="gramStart"/>
      <w:r w:rsidRPr="00596350">
        <w:rPr>
          <w:rFonts w:ascii="Arial" w:hAnsi="Arial" w:cs="Arial"/>
        </w:rPr>
        <w:lastRenderedPageBreak/>
        <w:t>Battery Technology Patent.</w:t>
      </w:r>
      <w:bookmarkEnd w:id="32"/>
      <w:proofErr w:type="gramEnd"/>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Tesla has a competitive edge that is based on battery technology. Tesla holds and regulates a number of patents in the field of lithium-ion battery construction, energy density, battery control systems, and powertrain efficiency. In a price and infrastruct</w:t>
      </w:r>
      <w:r w:rsidRPr="00596350">
        <w:rPr>
          <w:rFonts w:eastAsia="Times New Roman"/>
          <w:sz w:val="24"/>
          <w:szCs w:val="24"/>
        </w:rPr>
        <w:t>ure limited market such as India, high battery efficiency is an important distinguishing variable that would lead to the enhanced Tesla ownership.</w:t>
      </w:r>
    </w:p>
    <w:p w:rsidR="00A7424D" w:rsidRPr="00596350" w:rsidRDefault="00E02979" w:rsidP="00596350">
      <w:pPr>
        <w:pStyle w:val="Heading3"/>
        <w:rPr>
          <w:rFonts w:ascii="Arial" w:hAnsi="Arial" w:cs="Arial"/>
        </w:rPr>
      </w:pPr>
      <w:bookmarkStart w:id="33" w:name="_Toc216259485"/>
      <w:proofErr w:type="gramStart"/>
      <w:r w:rsidRPr="00596350">
        <w:rPr>
          <w:rFonts w:ascii="Arial" w:hAnsi="Arial" w:cs="Arial"/>
        </w:rPr>
        <w:t>Autonomous Driving Software.</w:t>
      </w:r>
      <w:bookmarkEnd w:id="33"/>
      <w:proofErr w:type="gramEnd"/>
    </w:p>
    <w:p w:rsidR="00A7424D" w:rsidRPr="00596350" w:rsidRDefault="00E02979" w:rsidP="00596350">
      <w:pPr>
        <w:spacing w:before="240" w:after="200" w:line="360" w:lineRule="auto"/>
        <w:jc w:val="both"/>
        <w:rPr>
          <w:rFonts w:eastAsia="Times New Roman"/>
          <w:sz w:val="24"/>
          <w:szCs w:val="24"/>
        </w:rPr>
      </w:pPr>
      <w:proofErr w:type="gramStart"/>
      <w:r w:rsidRPr="00596350">
        <w:rPr>
          <w:rFonts w:eastAsia="Times New Roman"/>
          <w:sz w:val="24"/>
          <w:szCs w:val="24"/>
        </w:rPr>
        <w:t>Another significant</w:t>
      </w:r>
      <w:proofErr w:type="gramEnd"/>
      <w:r w:rsidRPr="00596350">
        <w:rPr>
          <w:rFonts w:eastAsia="Times New Roman"/>
          <w:sz w:val="24"/>
          <w:szCs w:val="24"/>
        </w:rPr>
        <w:t xml:space="preserve"> ownership strength is of Tesla Full Self-Driving (FSD) softw</w:t>
      </w:r>
      <w:r w:rsidRPr="00596350">
        <w:rPr>
          <w:rFonts w:eastAsia="Times New Roman"/>
          <w:sz w:val="24"/>
          <w:szCs w:val="24"/>
        </w:rPr>
        <w:t>are and artificial intelligence-based autonomous driving systems. Tesla constantly advances its self-driving algorithms through real-time data gathering of millions of vehicles around the globe (Li, 2025). Although the regulatory framework of autonomous ve</w:t>
      </w:r>
      <w:r w:rsidRPr="00596350">
        <w:rPr>
          <w:rFonts w:eastAsia="Times New Roman"/>
          <w:sz w:val="24"/>
          <w:szCs w:val="24"/>
        </w:rPr>
        <w:t>hicles in India has not yet been highly developed, the software capabilities at Tesla have long-term strategic implications because of future-proofing its product offerings and the ability to differentiate as the smart mobility infrastructure in India is d</w:t>
      </w:r>
      <w:r w:rsidRPr="00596350">
        <w:rPr>
          <w:rFonts w:eastAsia="Times New Roman"/>
          <w:sz w:val="24"/>
          <w:szCs w:val="24"/>
        </w:rPr>
        <w:t>eveloped.</w:t>
      </w:r>
    </w:p>
    <w:p w:rsidR="00A7424D" w:rsidRPr="00596350" w:rsidRDefault="00E02979" w:rsidP="00596350">
      <w:pPr>
        <w:pStyle w:val="Heading3"/>
        <w:rPr>
          <w:rFonts w:ascii="Arial" w:hAnsi="Arial" w:cs="Arial"/>
        </w:rPr>
      </w:pPr>
      <w:bookmarkStart w:id="34" w:name="_Toc216259486"/>
      <w:r w:rsidRPr="00596350">
        <w:rPr>
          <w:rFonts w:ascii="Arial" w:hAnsi="Arial" w:cs="Arial"/>
        </w:rPr>
        <w:t>Innovation Leadership</w:t>
      </w:r>
      <w:bookmarkEnd w:id="34"/>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 xml:space="preserve">Tesla is continually devoted to innovation in manufacturing automation, software integration, battery studies, and energy solutions, which is unlike the established car manufacturers. Over-the-air software updates, vertical </w:t>
      </w:r>
      <w:r w:rsidRPr="00596350">
        <w:rPr>
          <w:rFonts w:eastAsia="Times New Roman"/>
          <w:sz w:val="24"/>
          <w:szCs w:val="24"/>
        </w:rPr>
        <w:t xml:space="preserve">integration of production model and energy ecosystem (solar and storage solutions) is a kind of innovation that the Indian counterparts find it difficult to emulate as of now. </w:t>
      </w:r>
    </w:p>
    <w:p w:rsidR="00A7424D" w:rsidRPr="00596350" w:rsidRDefault="00E02979" w:rsidP="00596350">
      <w:pPr>
        <w:spacing w:before="240" w:after="200" w:line="360" w:lineRule="auto"/>
        <w:jc w:val="center"/>
        <w:rPr>
          <w:rFonts w:eastAsia="Times New Roman"/>
          <w:sz w:val="24"/>
          <w:szCs w:val="24"/>
        </w:rPr>
      </w:pPr>
      <w:r w:rsidRPr="00596350">
        <w:rPr>
          <w:rFonts w:eastAsia="Times New Roman"/>
          <w:noProof/>
          <w:sz w:val="24"/>
          <w:szCs w:val="24"/>
          <w:lang w:val="en-US"/>
        </w:rPr>
        <w:lastRenderedPageBreak/>
        <w:drawing>
          <wp:inline distT="114300" distB="114300" distL="114300" distR="114300" wp14:anchorId="18AFDCEF" wp14:editId="2DBB68E3">
            <wp:extent cx="5033963" cy="2589586"/>
            <wp:effectExtent l="25400" t="25400" r="25400" b="2540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033963" cy="2589586"/>
                    </a:xfrm>
                    <a:prstGeom prst="rect">
                      <a:avLst/>
                    </a:prstGeom>
                    <a:ln w="25400">
                      <a:solidFill>
                        <a:srgbClr val="000000"/>
                      </a:solidFill>
                      <a:prstDash val="solid"/>
                    </a:ln>
                  </pic:spPr>
                </pic:pic>
              </a:graphicData>
            </a:graphic>
          </wp:inline>
        </w:drawing>
      </w:r>
    </w:p>
    <w:p w:rsidR="00A7424D" w:rsidRPr="00596350" w:rsidRDefault="00E02979" w:rsidP="00596350">
      <w:pPr>
        <w:spacing w:before="240" w:after="200" w:line="360" w:lineRule="auto"/>
        <w:jc w:val="center"/>
        <w:rPr>
          <w:rFonts w:eastAsia="Times New Roman"/>
          <w:b/>
          <w:bCs/>
          <w:sz w:val="24"/>
          <w:szCs w:val="24"/>
        </w:rPr>
      </w:pPr>
      <w:r w:rsidRPr="00596350">
        <w:rPr>
          <w:rFonts w:eastAsia="Times New Roman"/>
          <w:b/>
          <w:bCs/>
          <w:sz w:val="24"/>
          <w:szCs w:val="24"/>
        </w:rPr>
        <w:t>Figure: Empowering Electric Vehicles Batteries</w:t>
      </w:r>
    </w:p>
    <w:p w:rsidR="00A7424D" w:rsidRPr="00596350" w:rsidRDefault="00E02979" w:rsidP="00596350">
      <w:pPr>
        <w:spacing w:before="240" w:after="200" w:line="360" w:lineRule="auto"/>
        <w:jc w:val="center"/>
        <w:rPr>
          <w:rFonts w:eastAsia="Times New Roman"/>
          <w:b/>
          <w:bCs/>
          <w:sz w:val="24"/>
          <w:szCs w:val="24"/>
        </w:rPr>
      </w:pPr>
      <w:r w:rsidRPr="00596350">
        <w:rPr>
          <w:rFonts w:eastAsia="Times New Roman"/>
          <w:b/>
          <w:bCs/>
          <w:sz w:val="24"/>
          <w:szCs w:val="24"/>
        </w:rPr>
        <w:t>Source: (</w:t>
      </w:r>
      <w:proofErr w:type="spellStart"/>
      <w:r w:rsidRPr="00596350">
        <w:rPr>
          <w:rFonts w:eastAsia="Times New Roman"/>
          <w:b/>
          <w:bCs/>
          <w:sz w:val="24"/>
          <w:szCs w:val="24"/>
        </w:rPr>
        <w:t>Azizighalehsari</w:t>
      </w:r>
      <w:proofErr w:type="spellEnd"/>
      <w:r w:rsidRPr="00596350">
        <w:rPr>
          <w:rFonts w:eastAsia="Times New Roman"/>
          <w:b/>
          <w:bCs/>
          <w:sz w:val="24"/>
          <w:szCs w:val="24"/>
        </w:rPr>
        <w:t xml:space="preserve"> et al</w:t>
      </w:r>
      <w:r w:rsidRPr="00596350">
        <w:rPr>
          <w:rFonts w:eastAsia="Times New Roman"/>
          <w:b/>
          <w:bCs/>
          <w:sz w:val="24"/>
          <w:szCs w:val="24"/>
        </w:rPr>
        <w:t>., 2024)</w:t>
      </w:r>
    </w:p>
    <w:p w:rsidR="00A7424D" w:rsidRPr="00596350" w:rsidRDefault="00E02979" w:rsidP="00596350">
      <w:pPr>
        <w:pStyle w:val="Heading2"/>
        <w:rPr>
          <w:rFonts w:ascii="Arial" w:hAnsi="Arial" w:cs="Arial"/>
        </w:rPr>
      </w:pPr>
      <w:bookmarkStart w:id="35" w:name="_Toc216259487"/>
      <w:r w:rsidRPr="00596350">
        <w:rPr>
          <w:rFonts w:ascii="Arial" w:hAnsi="Arial" w:cs="Arial"/>
        </w:rPr>
        <w:t>3.2 Location Advantages (India)</w:t>
      </w:r>
      <w:bookmarkEnd w:id="35"/>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Location advantages are those factors which a country has decided to be good as an investment destination. India has a number of location strengths, which can fit Tesla globally strategy.</w:t>
      </w:r>
    </w:p>
    <w:p w:rsidR="00A7424D" w:rsidRPr="00596350" w:rsidRDefault="00E02979" w:rsidP="00596350">
      <w:pPr>
        <w:pStyle w:val="Heading3"/>
        <w:rPr>
          <w:rFonts w:ascii="Arial" w:hAnsi="Arial" w:cs="Arial"/>
        </w:rPr>
      </w:pPr>
      <w:bookmarkStart w:id="36" w:name="_Toc216259488"/>
      <w:r w:rsidRPr="00596350">
        <w:rPr>
          <w:rFonts w:ascii="Arial" w:hAnsi="Arial" w:cs="Arial"/>
        </w:rPr>
        <w:t>Large EV Market Potential</w:t>
      </w:r>
      <w:bookmarkEnd w:id="36"/>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I</w:t>
      </w:r>
      <w:r w:rsidRPr="00596350">
        <w:rPr>
          <w:rFonts w:eastAsia="Times New Roman"/>
          <w:sz w:val="24"/>
          <w:szCs w:val="24"/>
        </w:rPr>
        <w:t>ndia is among the rapidly-expanding automobile markets in the world and has a tremendous long-term potential of electric vehicle uptake. The need to reduce transport costs, environmental issues, and an increased government interest in sustainable transport</w:t>
      </w:r>
      <w:r w:rsidRPr="00596350">
        <w:rPr>
          <w:rFonts w:eastAsia="Times New Roman"/>
          <w:sz w:val="24"/>
          <w:szCs w:val="24"/>
        </w:rPr>
        <w:t xml:space="preserve"> are driving up the demand of EVs (</w:t>
      </w:r>
      <w:proofErr w:type="spellStart"/>
      <w:r w:rsidRPr="00596350">
        <w:rPr>
          <w:rFonts w:eastAsia="Times New Roman"/>
          <w:sz w:val="24"/>
          <w:szCs w:val="24"/>
        </w:rPr>
        <w:t>Naor</w:t>
      </w:r>
      <w:proofErr w:type="spellEnd"/>
      <w:proofErr w:type="gramStart"/>
      <w:r w:rsidRPr="00596350">
        <w:rPr>
          <w:rFonts w:eastAsia="Times New Roman"/>
          <w:sz w:val="24"/>
          <w:szCs w:val="24"/>
        </w:rPr>
        <w:t>,  2022</w:t>
      </w:r>
      <w:proofErr w:type="gramEnd"/>
      <w:r w:rsidRPr="00596350">
        <w:rPr>
          <w:rFonts w:eastAsia="Times New Roman"/>
          <w:sz w:val="24"/>
          <w:szCs w:val="24"/>
        </w:rPr>
        <w:t>). Although the EV penetration is not high at present, the growth trend is positive, which provides Tesla with prominent first-mover advantage in the high-end EV market.</w:t>
      </w:r>
    </w:p>
    <w:p w:rsidR="00A7424D" w:rsidRPr="00596350" w:rsidRDefault="00E02979" w:rsidP="00596350">
      <w:pPr>
        <w:pStyle w:val="Heading3"/>
        <w:rPr>
          <w:rFonts w:ascii="Arial" w:hAnsi="Arial" w:cs="Arial"/>
        </w:rPr>
      </w:pPr>
      <w:bookmarkStart w:id="37" w:name="_Toc216259489"/>
      <w:r w:rsidRPr="00596350">
        <w:rPr>
          <w:rFonts w:ascii="Arial" w:hAnsi="Arial" w:cs="Arial"/>
        </w:rPr>
        <w:t>Government Incentives</w:t>
      </w:r>
      <w:bookmarkEnd w:id="37"/>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 xml:space="preserve">Indian government </w:t>
      </w:r>
      <w:r w:rsidRPr="00596350">
        <w:rPr>
          <w:rFonts w:eastAsia="Times New Roman"/>
          <w:sz w:val="24"/>
          <w:szCs w:val="24"/>
        </w:rPr>
        <w:t xml:space="preserve">has been a strong supporter of electric mobility by offering schemes like Faster Adoption and Manufacturing of Electric Vehicles (FAME) scheme, reduced </w:t>
      </w:r>
      <w:r w:rsidRPr="00596350">
        <w:rPr>
          <w:rFonts w:eastAsia="Times New Roman"/>
          <w:sz w:val="24"/>
          <w:szCs w:val="24"/>
        </w:rPr>
        <w:lastRenderedPageBreak/>
        <w:t>importation duties on EV parts, production-linked incentive (PLI) schemes to produce batteries and state</w:t>
      </w:r>
      <w:r w:rsidRPr="00596350">
        <w:rPr>
          <w:rFonts w:eastAsia="Times New Roman"/>
          <w:sz w:val="24"/>
          <w:szCs w:val="24"/>
        </w:rPr>
        <w:t>-level subsidies. These policy interventions minimize the barriers to entry and increase cost competitiveness as well as the commercial feasibility of EV production in India. In the case of Tesla, the location appeal of Indian market is enhanced positively</w:t>
      </w:r>
      <w:r w:rsidRPr="00596350">
        <w:rPr>
          <w:rFonts w:eastAsia="Times New Roman"/>
          <w:sz w:val="24"/>
          <w:szCs w:val="24"/>
        </w:rPr>
        <w:t xml:space="preserve"> as a result of these incentives.</w:t>
      </w:r>
    </w:p>
    <w:p w:rsidR="00A7424D" w:rsidRPr="00596350" w:rsidRDefault="00E02979" w:rsidP="00596350">
      <w:pPr>
        <w:pStyle w:val="Heading3"/>
        <w:rPr>
          <w:rFonts w:ascii="Arial" w:hAnsi="Arial" w:cs="Arial"/>
        </w:rPr>
      </w:pPr>
      <w:bookmarkStart w:id="38" w:name="_Toc216259490"/>
      <w:r w:rsidRPr="00596350">
        <w:rPr>
          <w:rFonts w:ascii="Arial" w:hAnsi="Arial" w:cs="Arial"/>
        </w:rPr>
        <w:t>Skilled Workforce</w:t>
      </w:r>
      <w:bookmarkEnd w:id="38"/>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India has a high supply of talented engineers, software developers and factory laborers, at wage levels that can be considered as competitive globally. This is especially applicable to Tesla whose busines</w:t>
      </w:r>
      <w:r w:rsidRPr="00596350">
        <w:rPr>
          <w:rFonts w:eastAsia="Times New Roman"/>
          <w:sz w:val="24"/>
          <w:szCs w:val="24"/>
        </w:rPr>
        <w:t>s is largely based on software engineering, automation, robotics, and AI-based systems (</w:t>
      </w:r>
      <w:proofErr w:type="spellStart"/>
      <w:r w:rsidRPr="00596350">
        <w:rPr>
          <w:rFonts w:eastAsia="Times New Roman"/>
          <w:sz w:val="24"/>
          <w:szCs w:val="24"/>
        </w:rPr>
        <w:t>Ipsalat</w:t>
      </w:r>
      <w:proofErr w:type="spellEnd"/>
      <w:r w:rsidRPr="00596350">
        <w:rPr>
          <w:rFonts w:eastAsia="Times New Roman"/>
          <w:sz w:val="24"/>
          <w:szCs w:val="24"/>
        </w:rPr>
        <w:t xml:space="preserve"> and </w:t>
      </w:r>
      <w:proofErr w:type="spellStart"/>
      <w:r w:rsidRPr="00596350">
        <w:rPr>
          <w:rFonts w:eastAsia="Times New Roman"/>
          <w:sz w:val="24"/>
          <w:szCs w:val="24"/>
        </w:rPr>
        <w:t>Burciu</w:t>
      </w:r>
      <w:proofErr w:type="spellEnd"/>
      <w:r w:rsidRPr="00596350">
        <w:rPr>
          <w:rFonts w:eastAsia="Times New Roman"/>
          <w:sz w:val="24"/>
          <w:szCs w:val="24"/>
        </w:rPr>
        <w:t>, 2024). The Indian information technology ecosystem is also capable of addressing the digital transformation and information analytics and integratio</w:t>
      </w:r>
      <w:r w:rsidRPr="00596350">
        <w:rPr>
          <w:rFonts w:eastAsia="Times New Roman"/>
          <w:sz w:val="24"/>
          <w:szCs w:val="24"/>
        </w:rPr>
        <w:t>n of smart manufacturing requirements of Tesla.</w:t>
      </w:r>
    </w:p>
    <w:p w:rsidR="00A7424D" w:rsidRPr="00596350" w:rsidRDefault="00E02979" w:rsidP="00596350">
      <w:pPr>
        <w:pStyle w:val="Heading3"/>
        <w:rPr>
          <w:rFonts w:ascii="Arial" w:hAnsi="Arial" w:cs="Arial"/>
        </w:rPr>
      </w:pPr>
      <w:bookmarkStart w:id="39" w:name="_Toc216259491"/>
      <w:r w:rsidRPr="00596350">
        <w:rPr>
          <w:rFonts w:ascii="Arial" w:hAnsi="Arial" w:cs="Arial"/>
        </w:rPr>
        <w:t>Lower Production Costs</w:t>
      </w:r>
      <w:bookmarkEnd w:id="39"/>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 xml:space="preserve">India is much cheaper in terms of </w:t>
      </w:r>
      <w:proofErr w:type="spellStart"/>
      <w:r w:rsidRPr="00596350">
        <w:rPr>
          <w:rFonts w:eastAsia="Times New Roman"/>
          <w:sz w:val="24"/>
          <w:szCs w:val="24"/>
        </w:rPr>
        <w:t>labour</w:t>
      </w:r>
      <w:proofErr w:type="spellEnd"/>
      <w:r w:rsidRPr="00596350">
        <w:rPr>
          <w:rFonts w:eastAsia="Times New Roman"/>
          <w:sz w:val="24"/>
          <w:szCs w:val="24"/>
        </w:rPr>
        <w:t xml:space="preserve"> and operation costs, as compared to the United States and Europe. Domestic production makes the country less reliant on imports, reduces logisti</w:t>
      </w:r>
      <w:r w:rsidRPr="00596350">
        <w:rPr>
          <w:rFonts w:eastAsia="Times New Roman"/>
          <w:sz w:val="24"/>
          <w:szCs w:val="24"/>
        </w:rPr>
        <w:t>cs costs, and eliminates excessive import tariffs on complete units (CBUs). In the long run, this cost-benefit will allow Tesla to sell more competitively priced vehicles to Indian buyers, and profitability will be ensured.</w:t>
      </w:r>
    </w:p>
    <w:p w:rsidR="00A7424D" w:rsidRPr="00596350" w:rsidRDefault="00E02979" w:rsidP="00596350">
      <w:pPr>
        <w:pStyle w:val="Heading2"/>
        <w:rPr>
          <w:rFonts w:ascii="Arial" w:hAnsi="Arial" w:cs="Arial"/>
        </w:rPr>
      </w:pPr>
      <w:bookmarkStart w:id="40" w:name="_Toc216259492"/>
      <w:r w:rsidRPr="00596350">
        <w:rPr>
          <w:rFonts w:ascii="Arial" w:hAnsi="Arial" w:cs="Arial"/>
        </w:rPr>
        <w:t xml:space="preserve">3.3 The benefits of </w:t>
      </w:r>
      <w:proofErr w:type="spellStart"/>
      <w:r w:rsidRPr="00596350">
        <w:rPr>
          <w:rFonts w:ascii="Arial" w:hAnsi="Arial" w:cs="Arial"/>
        </w:rPr>
        <w:t>internalisat</w:t>
      </w:r>
      <w:r w:rsidRPr="00596350">
        <w:rPr>
          <w:rFonts w:ascii="Arial" w:hAnsi="Arial" w:cs="Arial"/>
        </w:rPr>
        <w:t>ion</w:t>
      </w:r>
      <w:proofErr w:type="spellEnd"/>
      <w:r w:rsidRPr="00596350">
        <w:rPr>
          <w:rFonts w:ascii="Arial" w:hAnsi="Arial" w:cs="Arial"/>
        </w:rPr>
        <w:t>.</w:t>
      </w:r>
      <w:bookmarkEnd w:id="40"/>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 xml:space="preserve">These are </w:t>
      </w:r>
      <w:proofErr w:type="spellStart"/>
      <w:r w:rsidRPr="00596350">
        <w:rPr>
          <w:rFonts w:eastAsia="Times New Roman"/>
          <w:sz w:val="24"/>
          <w:szCs w:val="24"/>
        </w:rPr>
        <w:t>internalisation</w:t>
      </w:r>
      <w:proofErr w:type="spellEnd"/>
      <w:r w:rsidRPr="00596350">
        <w:rPr>
          <w:rFonts w:eastAsia="Times New Roman"/>
          <w:sz w:val="24"/>
          <w:szCs w:val="24"/>
        </w:rPr>
        <w:t xml:space="preserve"> benefits in which firms will opt to have full control of their foreign subsidiaries instead of licensing or outsourcing their assets to foreign firms. Tesla is high in terms of </w:t>
      </w:r>
      <w:proofErr w:type="spellStart"/>
      <w:r w:rsidRPr="00596350">
        <w:rPr>
          <w:rFonts w:eastAsia="Times New Roman"/>
          <w:sz w:val="24"/>
          <w:szCs w:val="24"/>
        </w:rPr>
        <w:t>internalisation</w:t>
      </w:r>
      <w:proofErr w:type="spellEnd"/>
      <w:r w:rsidRPr="00596350">
        <w:rPr>
          <w:rFonts w:eastAsia="Times New Roman"/>
          <w:sz w:val="24"/>
          <w:szCs w:val="24"/>
        </w:rPr>
        <w:t xml:space="preserve"> motivations in India.</w:t>
      </w:r>
    </w:p>
    <w:p w:rsidR="00A7424D" w:rsidRPr="00596350" w:rsidRDefault="00E02979" w:rsidP="00596350">
      <w:pPr>
        <w:pStyle w:val="Heading3"/>
        <w:rPr>
          <w:rFonts w:ascii="Arial" w:hAnsi="Arial" w:cs="Arial"/>
        </w:rPr>
      </w:pPr>
      <w:bookmarkStart w:id="41" w:name="_Toc216259493"/>
      <w:r w:rsidRPr="00596350">
        <w:rPr>
          <w:rFonts w:ascii="Arial" w:hAnsi="Arial" w:cs="Arial"/>
        </w:rPr>
        <w:t>Control ov</w:t>
      </w:r>
      <w:r w:rsidRPr="00596350">
        <w:rPr>
          <w:rFonts w:ascii="Arial" w:hAnsi="Arial" w:cs="Arial"/>
        </w:rPr>
        <w:t>er Technology</w:t>
      </w:r>
      <w:bookmarkEnd w:id="41"/>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 xml:space="preserve">Battery systems, autonomous driving programs, and AI algorithms are the key technologies of Tesla that are both sensitive and hard to reproduce. </w:t>
      </w:r>
      <w:proofErr w:type="spellStart"/>
      <w:r w:rsidRPr="00596350">
        <w:rPr>
          <w:rFonts w:eastAsia="Times New Roman"/>
          <w:sz w:val="24"/>
          <w:szCs w:val="24"/>
        </w:rPr>
        <w:t>Internalisation</w:t>
      </w:r>
      <w:proofErr w:type="spellEnd"/>
      <w:r w:rsidRPr="00596350">
        <w:rPr>
          <w:rFonts w:eastAsia="Times New Roman"/>
          <w:sz w:val="24"/>
          <w:szCs w:val="24"/>
        </w:rPr>
        <w:t xml:space="preserve"> of operations allows Tesla to have total control over the production processes, t</w:t>
      </w:r>
      <w:r w:rsidRPr="00596350">
        <w:rPr>
          <w:rFonts w:eastAsia="Times New Roman"/>
          <w:sz w:val="24"/>
          <w:szCs w:val="24"/>
        </w:rPr>
        <w:t xml:space="preserve">he level of </w:t>
      </w:r>
      <w:r w:rsidRPr="00596350">
        <w:rPr>
          <w:rFonts w:eastAsia="Times New Roman"/>
          <w:sz w:val="24"/>
          <w:szCs w:val="24"/>
        </w:rPr>
        <w:lastRenderedPageBreak/>
        <w:t>quality, and the usage of technology. This is crucial in an emerging economy such as India whereby regulatory compliance is still maturing, and intellectual property protection systems.</w:t>
      </w:r>
    </w:p>
    <w:p w:rsidR="00A7424D" w:rsidRPr="00596350" w:rsidRDefault="00E02979" w:rsidP="00596350">
      <w:pPr>
        <w:pStyle w:val="Heading3"/>
        <w:rPr>
          <w:rFonts w:ascii="Arial" w:hAnsi="Arial" w:cs="Arial"/>
        </w:rPr>
      </w:pPr>
      <w:bookmarkStart w:id="42" w:name="_Toc216259494"/>
      <w:proofErr w:type="gramStart"/>
      <w:r w:rsidRPr="00596350">
        <w:rPr>
          <w:rFonts w:ascii="Arial" w:hAnsi="Arial" w:cs="Arial"/>
        </w:rPr>
        <w:t>Intellectual Property Protection.</w:t>
      </w:r>
      <w:bookmarkEnd w:id="42"/>
      <w:proofErr w:type="gramEnd"/>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On licensing or joint ve</w:t>
      </w:r>
      <w:r w:rsidRPr="00596350">
        <w:rPr>
          <w:rFonts w:eastAsia="Times New Roman"/>
          <w:sz w:val="24"/>
          <w:szCs w:val="24"/>
        </w:rPr>
        <w:t xml:space="preserve">nture arrangements, the risk of intellectual property leakage is likely to be aggravated. Since Tesla depends heavily on battery chemistry, automation of software and manufacturing processes, </w:t>
      </w:r>
      <w:proofErr w:type="spellStart"/>
      <w:r w:rsidRPr="00596350">
        <w:rPr>
          <w:rFonts w:eastAsia="Times New Roman"/>
          <w:sz w:val="24"/>
          <w:szCs w:val="24"/>
        </w:rPr>
        <w:t>internalised</w:t>
      </w:r>
      <w:proofErr w:type="spellEnd"/>
      <w:r w:rsidRPr="00596350">
        <w:rPr>
          <w:rFonts w:eastAsia="Times New Roman"/>
          <w:sz w:val="24"/>
          <w:szCs w:val="24"/>
        </w:rPr>
        <w:t xml:space="preserve"> control safeguards its technological advantage (Lan</w:t>
      </w:r>
      <w:r w:rsidRPr="00596350">
        <w:rPr>
          <w:rFonts w:eastAsia="Times New Roman"/>
          <w:sz w:val="24"/>
          <w:szCs w:val="24"/>
        </w:rPr>
        <w:t xml:space="preserve">g, </w:t>
      </w:r>
      <w:proofErr w:type="spellStart"/>
      <w:r w:rsidRPr="00596350">
        <w:rPr>
          <w:rFonts w:eastAsia="Times New Roman"/>
          <w:sz w:val="24"/>
          <w:szCs w:val="24"/>
        </w:rPr>
        <w:t>Reber</w:t>
      </w:r>
      <w:proofErr w:type="spellEnd"/>
      <w:r w:rsidRPr="00596350">
        <w:rPr>
          <w:rFonts w:eastAsia="Times New Roman"/>
          <w:sz w:val="24"/>
          <w:szCs w:val="24"/>
        </w:rPr>
        <w:t xml:space="preserve"> and </w:t>
      </w:r>
      <w:proofErr w:type="spellStart"/>
      <w:r w:rsidRPr="00596350">
        <w:rPr>
          <w:rFonts w:eastAsia="Times New Roman"/>
          <w:sz w:val="24"/>
          <w:szCs w:val="24"/>
        </w:rPr>
        <w:t>Aldori</w:t>
      </w:r>
      <w:proofErr w:type="spellEnd"/>
      <w:r w:rsidRPr="00596350">
        <w:rPr>
          <w:rFonts w:eastAsia="Times New Roman"/>
          <w:sz w:val="24"/>
          <w:szCs w:val="24"/>
        </w:rPr>
        <w:t>, 2021). This is especially significant in India where competition in domestic EV is developing at an alarming rate and technological imitation will undermine the competitiveness of Tesla.</w:t>
      </w:r>
    </w:p>
    <w:p w:rsidR="00A7424D" w:rsidRPr="00596350" w:rsidRDefault="00E02979" w:rsidP="00596350">
      <w:pPr>
        <w:pStyle w:val="Heading3"/>
        <w:rPr>
          <w:rFonts w:ascii="Arial" w:hAnsi="Arial" w:cs="Arial"/>
        </w:rPr>
      </w:pPr>
      <w:bookmarkStart w:id="43" w:name="_Toc216259495"/>
      <w:r w:rsidRPr="00596350">
        <w:rPr>
          <w:rFonts w:ascii="Arial" w:hAnsi="Arial" w:cs="Arial"/>
        </w:rPr>
        <w:t>Direct Customer Relationships.</w:t>
      </w:r>
      <w:bookmarkEnd w:id="43"/>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 xml:space="preserve">Direct-to-consumer sales model is a core strategic asset of Tesla on a global basis. Through </w:t>
      </w:r>
      <w:proofErr w:type="spellStart"/>
      <w:r w:rsidRPr="00596350">
        <w:rPr>
          <w:rFonts w:eastAsia="Times New Roman"/>
          <w:sz w:val="24"/>
          <w:szCs w:val="24"/>
        </w:rPr>
        <w:t>internalisation</w:t>
      </w:r>
      <w:proofErr w:type="spellEnd"/>
      <w:r w:rsidRPr="00596350">
        <w:rPr>
          <w:rFonts w:eastAsia="Times New Roman"/>
          <w:sz w:val="24"/>
          <w:szCs w:val="24"/>
        </w:rPr>
        <w:t xml:space="preserve"> of sales and after sales processes, Tesla has complete control of customer experience, pricing policy, data capture and brand messaging. This direc</w:t>
      </w:r>
      <w:r w:rsidRPr="00596350">
        <w:rPr>
          <w:rFonts w:eastAsia="Times New Roman"/>
          <w:sz w:val="24"/>
          <w:szCs w:val="24"/>
        </w:rPr>
        <w:t>t connection will lead to the increased loyalty of customers, better market intelligence, and Tesla will be able to adjust products more to the preferences of Indian consumers.</w:t>
      </w:r>
    </w:p>
    <w:p w:rsidR="00A7424D" w:rsidRPr="00596350" w:rsidRDefault="00E02979" w:rsidP="00596350">
      <w:pPr>
        <w:pStyle w:val="Heading2"/>
        <w:rPr>
          <w:rFonts w:ascii="Arial" w:hAnsi="Arial" w:cs="Arial"/>
        </w:rPr>
      </w:pPr>
      <w:bookmarkStart w:id="44" w:name="_Toc216259496"/>
      <w:r w:rsidRPr="00596350">
        <w:rPr>
          <w:rFonts w:ascii="Arial" w:hAnsi="Arial" w:cs="Arial"/>
        </w:rPr>
        <w:t>3.4 OLI Implications on the Tesla strategy of entering India.</w:t>
      </w:r>
      <w:bookmarkEnd w:id="44"/>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Combination of Ow</w:t>
      </w:r>
      <w:r w:rsidRPr="00596350">
        <w:rPr>
          <w:rFonts w:eastAsia="Times New Roman"/>
          <w:sz w:val="24"/>
          <w:szCs w:val="24"/>
        </w:rPr>
        <w:t xml:space="preserve">nership, Location, and </w:t>
      </w:r>
      <w:proofErr w:type="spellStart"/>
      <w:r w:rsidRPr="00596350">
        <w:rPr>
          <w:rFonts w:eastAsia="Times New Roman"/>
          <w:sz w:val="24"/>
          <w:szCs w:val="24"/>
        </w:rPr>
        <w:t>Internalisation</w:t>
      </w:r>
      <w:proofErr w:type="spellEnd"/>
      <w:r w:rsidRPr="00596350">
        <w:rPr>
          <w:rFonts w:eastAsia="Times New Roman"/>
          <w:sz w:val="24"/>
          <w:szCs w:val="24"/>
        </w:rPr>
        <w:t xml:space="preserve"> benefits strongly promotes Tesla to adopt wholly owned manufacturing strategy in India instead of using licensing and franchising as well as long-term joint ventures.</w:t>
      </w:r>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 xml:space="preserve">Tesla has a high level of ownership benefits such </w:t>
      </w:r>
      <w:r w:rsidRPr="00596350">
        <w:rPr>
          <w:rFonts w:eastAsia="Times New Roman"/>
          <w:sz w:val="24"/>
          <w:szCs w:val="24"/>
        </w:rPr>
        <w:t>as the brand reputation, proprietary battery technology, self-driving software and the leader of innovation that should be highly guarded and controlled. Selling its technology to Indian-based manufacturers would have a considerable diluting effect and wou</w:t>
      </w:r>
      <w:r w:rsidRPr="00596350">
        <w:rPr>
          <w:rFonts w:eastAsia="Times New Roman"/>
          <w:sz w:val="24"/>
          <w:szCs w:val="24"/>
        </w:rPr>
        <w:t xml:space="preserve">ld have left Tesla vulnerable to the threat of imitation (Silas, 2022). </w:t>
      </w:r>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 xml:space="preserve">The advantages of the country of India, such as high potentials in EV demand, </w:t>
      </w:r>
      <w:proofErr w:type="spellStart"/>
      <w:r w:rsidRPr="00596350">
        <w:rPr>
          <w:rFonts w:eastAsia="Times New Roman"/>
          <w:sz w:val="24"/>
          <w:szCs w:val="24"/>
        </w:rPr>
        <w:t>favourable</w:t>
      </w:r>
      <w:proofErr w:type="spellEnd"/>
      <w:r w:rsidRPr="00596350">
        <w:rPr>
          <w:rFonts w:eastAsia="Times New Roman"/>
          <w:sz w:val="24"/>
          <w:szCs w:val="24"/>
        </w:rPr>
        <w:t xml:space="preserve"> government incentive, skilled </w:t>
      </w:r>
      <w:proofErr w:type="spellStart"/>
      <w:r w:rsidRPr="00596350">
        <w:rPr>
          <w:rFonts w:eastAsia="Times New Roman"/>
          <w:sz w:val="24"/>
          <w:szCs w:val="24"/>
        </w:rPr>
        <w:t>labour</w:t>
      </w:r>
      <w:proofErr w:type="spellEnd"/>
      <w:r w:rsidRPr="00596350">
        <w:rPr>
          <w:rFonts w:eastAsia="Times New Roman"/>
          <w:sz w:val="24"/>
          <w:szCs w:val="24"/>
        </w:rPr>
        <w:t xml:space="preserve"> and low cost of production make it an </w:t>
      </w:r>
      <w:r w:rsidRPr="00596350">
        <w:rPr>
          <w:rFonts w:eastAsia="Times New Roman"/>
          <w:sz w:val="24"/>
          <w:szCs w:val="24"/>
        </w:rPr>
        <w:lastRenderedPageBreak/>
        <w:t>appealing destinati</w:t>
      </w:r>
      <w:r w:rsidRPr="00596350">
        <w:rPr>
          <w:rFonts w:eastAsia="Times New Roman"/>
          <w:sz w:val="24"/>
          <w:szCs w:val="24"/>
        </w:rPr>
        <w:t xml:space="preserve">on on long-term foreign direct investment instead of short-term market penetration (Hopkins and </w:t>
      </w:r>
      <w:proofErr w:type="spellStart"/>
      <w:r w:rsidRPr="00596350">
        <w:rPr>
          <w:rFonts w:eastAsia="Times New Roman"/>
          <w:sz w:val="24"/>
          <w:szCs w:val="24"/>
        </w:rPr>
        <w:t>Lazonick</w:t>
      </w:r>
      <w:proofErr w:type="spellEnd"/>
      <w:r w:rsidRPr="00596350">
        <w:rPr>
          <w:rFonts w:eastAsia="Times New Roman"/>
          <w:sz w:val="24"/>
          <w:szCs w:val="24"/>
        </w:rPr>
        <w:t xml:space="preserve">, 2024). </w:t>
      </w:r>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 xml:space="preserve">Regarding </w:t>
      </w:r>
      <w:proofErr w:type="spellStart"/>
      <w:r w:rsidRPr="00596350">
        <w:rPr>
          <w:rFonts w:eastAsia="Times New Roman"/>
          <w:sz w:val="24"/>
          <w:szCs w:val="24"/>
        </w:rPr>
        <w:t>internalisation</w:t>
      </w:r>
      <w:proofErr w:type="spellEnd"/>
      <w:r w:rsidRPr="00596350">
        <w:rPr>
          <w:rFonts w:eastAsia="Times New Roman"/>
          <w:sz w:val="24"/>
          <w:szCs w:val="24"/>
        </w:rPr>
        <w:t>, Tesla has not been disadvantaged by the fact that it maintains its whole value chain internally. By having a wholly</w:t>
      </w:r>
      <w:r w:rsidRPr="00596350">
        <w:rPr>
          <w:rFonts w:eastAsia="Times New Roman"/>
          <w:sz w:val="24"/>
          <w:szCs w:val="24"/>
        </w:rPr>
        <w:t xml:space="preserve"> owned subsidiary Tesla is able to combine manufacturing with a global R&amp;D, software development, supply chain management, and direct sales platforms without having to rely on third-party partners. </w:t>
      </w:r>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Thus, the OLI framework suggests clearly that the most appropriate market entry strategy into the Indian market used by Tesla is the wholly owned subsidiary with the support of the Greenfield investment in manufacturing (</w:t>
      </w:r>
      <w:proofErr w:type="spellStart"/>
      <w:r w:rsidRPr="00596350">
        <w:rPr>
          <w:rFonts w:eastAsia="Times New Roman"/>
          <w:sz w:val="24"/>
          <w:szCs w:val="24"/>
        </w:rPr>
        <w:t>Dsouza</w:t>
      </w:r>
      <w:proofErr w:type="spellEnd"/>
      <w:r w:rsidRPr="00596350">
        <w:rPr>
          <w:rFonts w:eastAsia="Times New Roman"/>
          <w:sz w:val="24"/>
          <w:szCs w:val="24"/>
        </w:rPr>
        <w:t>, 2025). In the long-run, the</w:t>
      </w:r>
      <w:r w:rsidRPr="00596350">
        <w:rPr>
          <w:rFonts w:eastAsia="Times New Roman"/>
          <w:sz w:val="24"/>
          <w:szCs w:val="24"/>
        </w:rPr>
        <w:t xml:space="preserve"> strategy helps Tesla to become the high-end EV leader as well as play a role in the clean-energy and electric mobility transition in India.</w:t>
      </w:r>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The cultural differences have a decisive role to play in determining the long-term success of multinational corpora</w:t>
      </w:r>
      <w:r w:rsidRPr="00596350">
        <w:rPr>
          <w:rFonts w:eastAsia="Times New Roman"/>
          <w:sz w:val="24"/>
          <w:szCs w:val="24"/>
        </w:rPr>
        <w:t>tions and the international market entry strategies. In the case of Tesla, when the company is expanding out of the country that it is based in, the United States, and into an emerging economy like India, a thorough analysis of cultural values, social norm</w:t>
      </w:r>
      <w:r w:rsidRPr="00596350">
        <w:rPr>
          <w:rFonts w:eastAsia="Times New Roman"/>
          <w:sz w:val="24"/>
          <w:szCs w:val="24"/>
        </w:rPr>
        <w:t xml:space="preserve">s, and consumer </w:t>
      </w:r>
      <w:proofErr w:type="spellStart"/>
      <w:r w:rsidRPr="00596350">
        <w:rPr>
          <w:rFonts w:eastAsia="Times New Roman"/>
          <w:sz w:val="24"/>
          <w:szCs w:val="24"/>
        </w:rPr>
        <w:t>behaviour</w:t>
      </w:r>
      <w:proofErr w:type="spellEnd"/>
      <w:r w:rsidRPr="00596350">
        <w:rPr>
          <w:rFonts w:eastAsia="Times New Roman"/>
          <w:sz w:val="24"/>
          <w:szCs w:val="24"/>
        </w:rPr>
        <w:t xml:space="preserve"> will be necessary. </w:t>
      </w:r>
    </w:p>
    <w:p w:rsidR="00A7424D" w:rsidRPr="00596350" w:rsidRDefault="00E02979" w:rsidP="00596350">
      <w:pPr>
        <w:pStyle w:val="Heading1"/>
        <w:rPr>
          <w:rFonts w:ascii="Arial" w:hAnsi="Arial" w:cs="Arial"/>
        </w:rPr>
      </w:pPr>
      <w:bookmarkStart w:id="45" w:name="_Toc216259497"/>
      <w:r w:rsidRPr="00596350">
        <w:rPr>
          <w:rFonts w:ascii="Arial" w:hAnsi="Arial" w:cs="Arial"/>
        </w:rPr>
        <w:t>4. Market Entry Impact and Cultural Differences.</w:t>
      </w:r>
      <w:bookmarkEnd w:id="45"/>
    </w:p>
    <w:p w:rsidR="00A7424D" w:rsidRPr="00596350" w:rsidRDefault="00E02979" w:rsidP="00596350">
      <w:pPr>
        <w:pStyle w:val="Heading2"/>
        <w:rPr>
          <w:rFonts w:ascii="Arial" w:hAnsi="Arial" w:cs="Arial"/>
        </w:rPr>
      </w:pPr>
      <w:bookmarkStart w:id="46" w:name="_Toc216259498"/>
      <w:r w:rsidRPr="00596350">
        <w:rPr>
          <w:rFonts w:ascii="Arial" w:hAnsi="Arial" w:cs="Arial"/>
        </w:rPr>
        <w:t xml:space="preserve">4.1 USA </w:t>
      </w:r>
      <w:proofErr w:type="spellStart"/>
      <w:r w:rsidRPr="00596350">
        <w:rPr>
          <w:rFonts w:ascii="Arial" w:hAnsi="Arial" w:cs="Arial"/>
        </w:rPr>
        <w:t>vs</w:t>
      </w:r>
      <w:proofErr w:type="spellEnd"/>
      <w:r w:rsidRPr="00596350">
        <w:rPr>
          <w:rFonts w:ascii="Arial" w:hAnsi="Arial" w:cs="Arial"/>
        </w:rPr>
        <w:t xml:space="preserve"> India Comparative Cultural Profile.</w:t>
      </w:r>
      <w:bookmarkEnd w:id="46"/>
    </w:p>
    <w:p w:rsidR="00A7424D" w:rsidRPr="00596350" w:rsidRDefault="00E02979" w:rsidP="00596350">
      <w:pPr>
        <w:pStyle w:val="Heading3"/>
        <w:rPr>
          <w:rFonts w:ascii="Arial" w:hAnsi="Arial" w:cs="Arial"/>
        </w:rPr>
      </w:pPr>
      <w:bookmarkStart w:id="47" w:name="_Toc216259499"/>
      <w:r w:rsidRPr="00596350">
        <w:rPr>
          <w:rFonts w:ascii="Arial" w:hAnsi="Arial" w:cs="Arial"/>
        </w:rPr>
        <w:t>Power Distance</w:t>
      </w:r>
      <w:bookmarkEnd w:id="47"/>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Power distance is a level which indicates how there is acceptance of inequality and order in a give</w:t>
      </w:r>
      <w:r w:rsidRPr="00596350">
        <w:rPr>
          <w:rFonts w:eastAsia="Times New Roman"/>
          <w:sz w:val="24"/>
          <w:szCs w:val="24"/>
        </w:rPr>
        <w:t xml:space="preserve">n society. Power distance in India is also high which implies that authority, hierarchy and formal </w:t>
      </w:r>
      <w:proofErr w:type="spellStart"/>
      <w:r w:rsidRPr="00596350">
        <w:rPr>
          <w:rFonts w:eastAsia="Times New Roman"/>
          <w:sz w:val="24"/>
          <w:szCs w:val="24"/>
        </w:rPr>
        <w:t>organisational</w:t>
      </w:r>
      <w:proofErr w:type="spellEnd"/>
      <w:r w:rsidRPr="00596350">
        <w:rPr>
          <w:rFonts w:eastAsia="Times New Roman"/>
          <w:sz w:val="24"/>
          <w:szCs w:val="24"/>
        </w:rPr>
        <w:t xml:space="preserve"> structures are acceptable. Employees will tend to be directed well by their superiors and respect their seniors and hierarchy. </w:t>
      </w:r>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In the case of</w:t>
      </w:r>
      <w:r w:rsidRPr="00596350">
        <w:rPr>
          <w:rFonts w:eastAsia="Times New Roman"/>
          <w:sz w:val="24"/>
          <w:szCs w:val="24"/>
        </w:rPr>
        <w:t xml:space="preserve"> Tesla, it implies that the managerial approaches, which are considered to be effective in the US, like flat hierarchies and open communication, might not be easily transferred to the Indian activity. Indian workers might require organized management, </w:t>
      </w:r>
      <w:r w:rsidRPr="00596350">
        <w:rPr>
          <w:rFonts w:eastAsia="Times New Roman"/>
          <w:sz w:val="24"/>
          <w:szCs w:val="24"/>
        </w:rPr>
        <w:lastRenderedPageBreak/>
        <w:t>repo</w:t>
      </w:r>
      <w:r w:rsidRPr="00596350">
        <w:rPr>
          <w:rFonts w:eastAsia="Times New Roman"/>
          <w:sz w:val="24"/>
          <w:szCs w:val="24"/>
        </w:rPr>
        <w:t>rting relations, and authoritative management and Tesla will have to change its leadership and HR model (</w:t>
      </w:r>
      <w:proofErr w:type="spellStart"/>
      <w:r w:rsidRPr="00596350">
        <w:rPr>
          <w:rFonts w:eastAsia="Times New Roman"/>
          <w:sz w:val="24"/>
          <w:szCs w:val="24"/>
        </w:rPr>
        <w:t>Tripathi</w:t>
      </w:r>
      <w:proofErr w:type="spellEnd"/>
      <w:r w:rsidRPr="00596350">
        <w:rPr>
          <w:rFonts w:eastAsia="Times New Roman"/>
          <w:sz w:val="24"/>
          <w:szCs w:val="24"/>
        </w:rPr>
        <w:t>, 2024).</w:t>
      </w:r>
    </w:p>
    <w:p w:rsidR="00A7424D" w:rsidRPr="00596350" w:rsidRDefault="00E02979" w:rsidP="00596350">
      <w:pPr>
        <w:pStyle w:val="Heading3"/>
        <w:rPr>
          <w:rFonts w:ascii="Arial" w:hAnsi="Arial" w:cs="Arial"/>
        </w:rPr>
      </w:pPr>
      <w:bookmarkStart w:id="48" w:name="_Toc216259500"/>
      <w:proofErr w:type="gramStart"/>
      <w:r w:rsidRPr="00596350">
        <w:rPr>
          <w:rFonts w:ascii="Arial" w:hAnsi="Arial" w:cs="Arial"/>
        </w:rPr>
        <w:t xml:space="preserve">Collectivism </w:t>
      </w:r>
      <w:proofErr w:type="spellStart"/>
      <w:r w:rsidRPr="00596350">
        <w:rPr>
          <w:rFonts w:ascii="Arial" w:hAnsi="Arial" w:cs="Arial"/>
        </w:rPr>
        <w:t>vs</w:t>
      </w:r>
      <w:proofErr w:type="spellEnd"/>
      <w:r w:rsidRPr="00596350">
        <w:rPr>
          <w:rFonts w:ascii="Arial" w:hAnsi="Arial" w:cs="Arial"/>
        </w:rPr>
        <w:t xml:space="preserve"> Individualism.</w:t>
      </w:r>
      <w:bookmarkEnd w:id="48"/>
      <w:proofErr w:type="gramEnd"/>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 xml:space="preserve">The US is among the most individualistic cultures across the globe with personal success, autonomy and </w:t>
      </w:r>
      <w:r w:rsidRPr="00596350">
        <w:rPr>
          <w:rFonts w:eastAsia="Times New Roman"/>
          <w:sz w:val="24"/>
          <w:szCs w:val="24"/>
        </w:rPr>
        <w:t>self-expression highly valued. India, in its turn, is closer to collectivism, and family bonds, social connections, and allegiance to the group are considered to be the key issues in personal and professional life. Tesla should thus change its sales and ma</w:t>
      </w:r>
      <w:r w:rsidRPr="00596350">
        <w:rPr>
          <w:rFonts w:eastAsia="Times New Roman"/>
          <w:sz w:val="24"/>
          <w:szCs w:val="24"/>
        </w:rPr>
        <w:t>rketing approach to include the collective decision making as opposed to individual performance and personal status.</w:t>
      </w:r>
    </w:p>
    <w:p w:rsidR="00A7424D" w:rsidRPr="00596350" w:rsidRDefault="00E02979" w:rsidP="00596350">
      <w:pPr>
        <w:pStyle w:val="Heading3"/>
        <w:rPr>
          <w:rFonts w:ascii="Arial" w:hAnsi="Arial" w:cs="Arial"/>
        </w:rPr>
      </w:pPr>
      <w:bookmarkStart w:id="49" w:name="_Toc216259501"/>
      <w:r w:rsidRPr="00596350">
        <w:rPr>
          <w:rFonts w:ascii="Arial" w:hAnsi="Arial" w:cs="Arial"/>
        </w:rPr>
        <w:t>Uncertainty Avoidance</w:t>
      </w:r>
      <w:bookmarkEnd w:id="49"/>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Uncertainty avoidance can be said to depict the degree of tolerance to ambiguity and risk in a society. Uncertainty a</w:t>
      </w:r>
      <w:r w:rsidRPr="00596350">
        <w:rPr>
          <w:rFonts w:eastAsia="Times New Roman"/>
          <w:sz w:val="24"/>
          <w:szCs w:val="24"/>
        </w:rPr>
        <w:t>voidance is relatively moderate in the United States and open to the innovations, experimentation and disruptive technologies. India has moderate uncertainty avoidance but in many cases is more cautious in the adoption of new and costly technologies more s</w:t>
      </w:r>
      <w:r w:rsidRPr="00596350">
        <w:rPr>
          <w:rFonts w:eastAsia="Times New Roman"/>
          <w:sz w:val="24"/>
          <w:szCs w:val="24"/>
        </w:rPr>
        <w:t>o where the reliability of infrastructure is not uniform.</w:t>
      </w:r>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In the case of Tesla, it can be implied that Indian customers might need more robust guarantees about the reliability of the vehicle, battery security, charging options, resale prices, and support s</w:t>
      </w:r>
      <w:r w:rsidRPr="00596350">
        <w:rPr>
          <w:rFonts w:eastAsia="Times New Roman"/>
          <w:sz w:val="24"/>
          <w:szCs w:val="24"/>
        </w:rPr>
        <w:t xml:space="preserve">ervices before making the decision to buy EVs (Hopkins and </w:t>
      </w:r>
      <w:proofErr w:type="spellStart"/>
      <w:r w:rsidRPr="00596350">
        <w:rPr>
          <w:rFonts w:eastAsia="Times New Roman"/>
          <w:sz w:val="24"/>
          <w:szCs w:val="24"/>
        </w:rPr>
        <w:t>Lazonick</w:t>
      </w:r>
      <w:proofErr w:type="spellEnd"/>
      <w:r w:rsidRPr="00596350">
        <w:rPr>
          <w:rFonts w:eastAsia="Times New Roman"/>
          <w:sz w:val="24"/>
          <w:szCs w:val="24"/>
        </w:rPr>
        <w:t>, 2024).</w:t>
      </w:r>
    </w:p>
    <w:p w:rsidR="00A7424D" w:rsidRPr="00596350" w:rsidRDefault="00E02979" w:rsidP="00596350">
      <w:pPr>
        <w:pStyle w:val="Heading3"/>
        <w:rPr>
          <w:rFonts w:ascii="Arial" w:hAnsi="Arial" w:cs="Arial"/>
        </w:rPr>
      </w:pPr>
      <w:bookmarkStart w:id="50" w:name="_Toc216259502"/>
      <w:r w:rsidRPr="00596350">
        <w:rPr>
          <w:rFonts w:ascii="Arial" w:hAnsi="Arial" w:cs="Arial"/>
        </w:rPr>
        <w:t>Long-Term Orientation</w:t>
      </w:r>
      <w:bookmarkEnd w:id="50"/>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India has a high long-term orientation score, which implies that the society regards perseverance, rewards in the future, and long-term investment. United Sta</w:t>
      </w:r>
      <w:r w:rsidRPr="00596350">
        <w:rPr>
          <w:rFonts w:eastAsia="Times New Roman"/>
          <w:sz w:val="24"/>
          <w:szCs w:val="24"/>
        </w:rPr>
        <w:t>tes is more performance-driven but more oriented on short-term results and immediate returns.</w:t>
      </w:r>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This cultural characteristic is beneficial to Tesla in India as customers and policy-makers could be open to long-term environmental, financial, and sustainabilit</w:t>
      </w:r>
      <w:r w:rsidRPr="00596350">
        <w:rPr>
          <w:rFonts w:eastAsia="Times New Roman"/>
          <w:sz w:val="24"/>
          <w:szCs w:val="24"/>
        </w:rPr>
        <w:t xml:space="preserve">y gains of </w:t>
      </w:r>
      <w:r w:rsidRPr="00596350">
        <w:rPr>
          <w:rFonts w:eastAsia="Times New Roman"/>
          <w:sz w:val="24"/>
          <w:szCs w:val="24"/>
        </w:rPr>
        <w:lastRenderedPageBreak/>
        <w:t>EV adoption (Chun et al., 2021). Nevertheless, Tesla should continue to support the high initial upkeep sums with long-term advantages and value treatment.</w:t>
      </w:r>
    </w:p>
    <w:p w:rsidR="00A7424D" w:rsidRPr="00596350" w:rsidRDefault="00E02979" w:rsidP="00596350">
      <w:pPr>
        <w:pStyle w:val="Heading2"/>
        <w:rPr>
          <w:rFonts w:ascii="Arial" w:hAnsi="Arial" w:cs="Arial"/>
        </w:rPr>
      </w:pPr>
      <w:bookmarkStart w:id="51" w:name="_Toc216259503"/>
      <w:r w:rsidRPr="00596350">
        <w:rPr>
          <w:rFonts w:ascii="Arial" w:hAnsi="Arial" w:cs="Arial"/>
        </w:rPr>
        <w:t>4.2 Effect on Tesla Market Entry Strategy.</w:t>
      </w:r>
      <w:bookmarkEnd w:id="51"/>
    </w:p>
    <w:p w:rsidR="00A7424D" w:rsidRPr="00596350" w:rsidRDefault="00E02979" w:rsidP="00596350">
      <w:pPr>
        <w:pStyle w:val="Heading3"/>
        <w:rPr>
          <w:rFonts w:ascii="Arial" w:hAnsi="Arial" w:cs="Arial"/>
        </w:rPr>
      </w:pPr>
      <w:bookmarkStart w:id="52" w:name="_Toc216259504"/>
      <w:r w:rsidRPr="00596350">
        <w:rPr>
          <w:rFonts w:ascii="Arial" w:hAnsi="Arial" w:cs="Arial"/>
        </w:rPr>
        <w:t xml:space="preserve">Consumer Buying </w:t>
      </w:r>
      <w:proofErr w:type="spellStart"/>
      <w:r w:rsidRPr="00596350">
        <w:rPr>
          <w:rFonts w:ascii="Arial" w:hAnsi="Arial" w:cs="Arial"/>
        </w:rPr>
        <w:t>Behaviour</w:t>
      </w:r>
      <w:bookmarkEnd w:id="52"/>
      <w:proofErr w:type="spellEnd"/>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Innovation, performa</w:t>
      </w:r>
      <w:r w:rsidRPr="00596350">
        <w:rPr>
          <w:rFonts w:eastAsia="Times New Roman"/>
          <w:sz w:val="24"/>
          <w:szCs w:val="24"/>
        </w:rPr>
        <w:t xml:space="preserve">nce, environmental awareness, and brand prestige are the main factors that motivate Tesla customers in the US market environment (WU </w:t>
      </w:r>
      <w:r w:rsidRPr="00596350">
        <w:rPr>
          <w:rFonts w:eastAsia="Times New Roman"/>
          <w:i/>
          <w:iCs/>
          <w:sz w:val="24"/>
          <w:szCs w:val="24"/>
        </w:rPr>
        <w:t>et al</w:t>
      </w:r>
      <w:r w:rsidRPr="00596350">
        <w:rPr>
          <w:rFonts w:eastAsia="Times New Roman"/>
          <w:sz w:val="24"/>
          <w:szCs w:val="24"/>
        </w:rPr>
        <w:t xml:space="preserve">., 2021.). The social influence, the family approval and the practical value are more heavily involved in influencing </w:t>
      </w:r>
      <w:r w:rsidRPr="00596350">
        <w:rPr>
          <w:rFonts w:eastAsia="Times New Roman"/>
          <w:sz w:val="24"/>
          <w:szCs w:val="24"/>
        </w:rPr>
        <w:t xml:space="preserve">buying </w:t>
      </w:r>
      <w:proofErr w:type="spellStart"/>
      <w:r w:rsidRPr="00596350">
        <w:rPr>
          <w:rFonts w:eastAsia="Times New Roman"/>
          <w:sz w:val="24"/>
          <w:szCs w:val="24"/>
        </w:rPr>
        <w:t>behaviour</w:t>
      </w:r>
      <w:proofErr w:type="spellEnd"/>
      <w:r w:rsidRPr="00596350">
        <w:rPr>
          <w:rFonts w:eastAsia="Times New Roman"/>
          <w:sz w:val="24"/>
          <w:szCs w:val="24"/>
        </w:rPr>
        <w:t xml:space="preserve"> in India. </w:t>
      </w:r>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This implies that Tesla cannot solely use performance branding in India, but it also needs to focus on reliability, serviceability, and cost-saving in the long term.</w:t>
      </w:r>
    </w:p>
    <w:p w:rsidR="00A7424D" w:rsidRPr="00596350" w:rsidRDefault="00E02979" w:rsidP="00596350">
      <w:pPr>
        <w:spacing w:before="240" w:after="200" w:line="360" w:lineRule="auto"/>
        <w:jc w:val="center"/>
        <w:rPr>
          <w:rFonts w:eastAsia="Times New Roman"/>
          <w:sz w:val="24"/>
          <w:szCs w:val="24"/>
        </w:rPr>
      </w:pPr>
      <w:r w:rsidRPr="00596350">
        <w:rPr>
          <w:rFonts w:eastAsia="Times New Roman"/>
          <w:noProof/>
          <w:sz w:val="24"/>
          <w:szCs w:val="24"/>
          <w:lang w:val="en-US"/>
        </w:rPr>
        <w:drawing>
          <wp:inline distT="114300" distB="114300" distL="114300" distR="114300" wp14:anchorId="09B38F74" wp14:editId="48931774">
            <wp:extent cx="5529263" cy="3057044"/>
            <wp:effectExtent l="25400" t="25400" r="25400" b="2540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529263" cy="3057044"/>
                    </a:xfrm>
                    <a:prstGeom prst="rect">
                      <a:avLst/>
                    </a:prstGeom>
                    <a:ln w="25400">
                      <a:solidFill>
                        <a:srgbClr val="000000"/>
                      </a:solidFill>
                      <a:prstDash val="solid"/>
                    </a:ln>
                  </pic:spPr>
                </pic:pic>
              </a:graphicData>
            </a:graphic>
          </wp:inline>
        </w:drawing>
      </w:r>
    </w:p>
    <w:p w:rsidR="00A7424D" w:rsidRPr="00596350" w:rsidRDefault="00E02979" w:rsidP="00596350">
      <w:pPr>
        <w:spacing w:before="240" w:after="200" w:line="360" w:lineRule="auto"/>
        <w:jc w:val="center"/>
        <w:rPr>
          <w:rFonts w:eastAsia="Times New Roman"/>
          <w:b/>
          <w:bCs/>
          <w:sz w:val="24"/>
          <w:szCs w:val="24"/>
        </w:rPr>
      </w:pPr>
      <w:r w:rsidRPr="00596350">
        <w:rPr>
          <w:rFonts w:eastAsia="Times New Roman"/>
          <w:b/>
          <w:bCs/>
          <w:sz w:val="24"/>
          <w:szCs w:val="24"/>
        </w:rPr>
        <w:t>Figure: Who is Tesla target Audience?</w:t>
      </w:r>
    </w:p>
    <w:p w:rsidR="00A7424D" w:rsidRPr="00596350" w:rsidRDefault="00E02979" w:rsidP="00596350">
      <w:pPr>
        <w:spacing w:before="240" w:after="200" w:line="360" w:lineRule="auto"/>
        <w:jc w:val="center"/>
        <w:rPr>
          <w:rFonts w:eastAsia="Times New Roman"/>
          <w:b/>
          <w:bCs/>
          <w:sz w:val="24"/>
          <w:szCs w:val="24"/>
        </w:rPr>
      </w:pPr>
      <w:r w:rsidRPr="00596350">
        <w:rPr>
          <w:rFonts w:eastAsia="Times New Roman"/>
          <w:b/>
          <w:bCs/>
          <w:sz w:val="24"/>
          <w:szCs w:val="24"/>
        </w:rPr>
        <w:t>Source: (</w:t>
      </w:r>
      <w:proofErr w:type="spellStart"/>
      <w:r w:rsidRPr="00596350">
        <w:rPr>
          <w:rFonts w:eastAsia="Times New Roman"/>
          <w:b/>
          <w:bCs/>
          <w:sz w:val="24"/>
          <w:szCs w:val="24"/>
        </w:rPr>
        <w:t>Hasan</w:t>
      </w:r>
      <w:proofErr w:type="spellEnd"/>
      <w:r w:rsidRPr="00596350">
        <w:rPr>
          <w:rFonts w:eastAsia="Times New Roman"/>
          <w:b/>
          <w:bCs/>
          <w:sz w:val="24"/>
          <w:szCs w:val="24"/>
        </w:rPr>
        <w:t>, 2024)</w:t>
      </w:r>
    </w:p>
    <w:p w:rsidR="00A7424D" w:rsidRPr="00596350" w:rsidRDefault="00E02979" w:rsidP="00596350">
      <w:pPr>
        <w:pStyle w:val="Heading3"/>
        <w:rPr>
          <w:rFonts w:ascii="Arial" w:hAnsi="Arial" w:cs="Arial"/>
        </w:rPr>
      </w:pPr>
      <w:bookmarkStart w:id="53" w:name="_Toc216259505"/>
      <w:r w:rsidRPr="00596350">
        <w:rPr>
          <w:rFonts w:ascii="Arial" w:hAnsi="Arial" w:cs="Arial"/>
        </w:rPr>
        <w:lastRenderedPageBreak/>
        <w:t>Price Sensitivity</w:t>
      </w:r>
      <w:bookmarkEnd w:id="53"/>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The price sensitivity of consumers in India is much higher compared to the US consumers. Tesla cars could be unaffordable to many people due to high importation tax and high positioning. Even Indian consumers with high income require a hi</w:t>
      </w:r>
      <w:r w:rsidRPr="00596350">
        <w:rPr>
          <w:rFonts w:eastAsia="Times New Roman"/>
          <w:sz w:val="24"/>
          <w:szCs w:val="24"/>
        </w:rPr>
        <w:t>gh value-for-money.</w:t>
      </w:r>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Consequently, the pricing strategy of Tesla will have to be adjusted appropriately with the help of local production, exploiting government incentives and perhaps adding cheaper models to compete with the local EV producers.</w:t>
      </w:r>
    </w:p>
    <w:p w:rsidR="00A7424D" w:rsidRPr="00596350" w:rsidRDefault="00E02979" w:rsidP="00596350">
      <w:pPr>
        <w:pStyle w:val="Heading3"/>
        <w:rPr>
          <w:rFonts w:ascii="Arial" w:hAnsi="Arial" w:cs="Arial"/>
        </w:rPr>
      </w:pPr>
      <w:bookmarkStart w:id="54" w:name="_Toc216259506"/>
      <w:r w:rsidRPr="00596350">
        <w:rPr>
          <w:rFonts w:ascii="Arial" w:hAnsi="Arial" w:cs="Arial"/>
        </w:rPr>
        <w:t>Trust in Te</w:t>
      </w:r>
      <w:r w:rsidRPr="00596350">
        <w:rPr>
          <w:rFonts w:ascii="Arial" w:hAnsi="Arial" w:cs="Arial"/>
        </w:rPr>
        <w:t>chnology</w:t>
      </w:r>
      <w:bookmarkEnd w:id="54"/>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 xml:space="preserve">The American consumers are also highly trustful of new technologies and the early </w:t>
      </w:r>
      <w:proofErr w:type="gramStart"/>
      <w:r w:rsidRPr="00596350">
        <w:rPr>
          <w:rFonts w:eastAsia="Times New Roman"/>
          <w:sz w:val="24"/>
          <w:szCs w:val="24"/>
        </w:rPr>
        <w:t>adopters</w:t>
      </w:r>
      <w:proofErr w:type="gramEnd"/>
      <w:r w:rsidRPr="00596350">
        <w:rPr>
          <w:rFonts w:eastAsia="Times New Roman"/>
          <w:sz w:val="24"/>
          <w:szCs w:val="24"/>
        </w:rPr>
        <w:t xml:space="preserve"> trend. Trust in new and costly technologies like fully electric cars is yet to develop in India, despite the fact that technological adoption is happening at a very </w:t>
      </w:r>
      <w:r w:rsidRPr="00596350">
        <w:rPr>
          <w:rFonts w:eastAsia="Times New Roman"/>
          <w:sz w:val="24"/>
          <w:szCs w:val="24"/>
        </w:rPr>
        <w:t>fast pace (Silas, 2022). The issues of battery life, the presence of charging stations and future resale are also still a great hurdle.</w:t>
      </w:r>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In order to gain trust and decrease the perceived risk, Tesla will have to spend much money on consumer education, infra</w:t>
      </w:r>
      <w:r w:rsidRPr="00596350">
        <w:rPr>
          <w:rFonts w:eastAsia="Times New Roman"/>
          <w:sz w:val="24"/>
          <w:szCs w:val="24"/>
        </w:rPr>
        <w:t>structure partnership, demonstrations, and trials.</w:t>
      </w:r>
    </w:p>
    <w:p w:rsidR="00A7424D" w:rsidRPr="00596350" w:rsidRDefault="00E02979" w:rsidP="00596350">
      <w:pPr>
        <w:pStyle w:val="Heading3"/>
        <w:rPr>
          <w:rFonts w:ascii="Arial" w:hAnsi="Arial" w:cs="Arial"/>
        </w:rPr>
      </w:pPr>
      <w:bookmarkStart w:id="55" w:name="_Toc216259507"/>
      <w:r w:rsidRPr="00596350">
        <w:rPr>
          <w:rFonts w:ascii="Arial" w:hAnsi="Arial" w:cs="Arial"/>
        </w:rPr>
        <w:t>Brand Perception</w:t>
      </w:r>
      <w:bookmarkEnd w:id="55"/>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 xml:space="preserve">Tesla is viewed as a high-quality innovative and responsible brand worldwide. This brand image generates great aspirational marketing in India with urban professionals and business elites </w:t>
      </w:r>
      <w:r w:rsidRPr="00596350">
        <w:rPr>
          <w:rFonts w:eastAsia="Times New Roman"/>
          <w:sz w:val="24"/>
          <w:szCs w:val="24"/>
        </w:rPr>
        <w:t>being the most targeted. Tesla needs to strike the balance between the luxury perception and practicality and affordability to make it more widely accepted.</w:t>
      </w:r>
    </w:p>
    <w:p w:rsidR="00A7424D" w:rsidRPr="00596350" w:rsidRDefault="00E02979" w:rsidP="00596350">
      <w:pPr>
        <w:pStyle w:val="Heading2"/>
        <w:rPr>
          <w:rFonts w:ascii="Arial" w:hAnsi="Arial" w:cs="Arial"/>
        </w:rPr>
      </w:pPr>
      <w:bookmarkStart w:id="56" w:name="_Toc216259508"/>
      <w:r w:rsidRPr="00596350">
        <w:rPr>
          <w:rFonts w:ascii="Arial" w:hAnsi="Arial" w:cs="Arial"/>
        </w:rPr>
        <w:t>4.3 Cross-cultural Issues that Intimidate Market Performance.</w:t>
      </w:r>
      <w:bookmarkEnd w:id="56"/>
    </w:p>
    <w:p w:rsidR="00A7424D" w:rsidRPr="00596350" w:rsidRDefault="00E02979" w:rsidP="00596350">
      <w:pPr>
        <w:pStyle w:val="Heading3"/>
        <w:rPr>
          <w:rFonts w:ascii="Arial" w:hAnsi="Arial" w:cs="Arial"/>
        </w:rPr>
      </w:pPr>
      <w:bookmarkStart w:id="57" w:name="_Toc216259509"/>
      <w:proofErr w:type="spellStart"/>
      <w:r w:rsidRPr="00596350">
        <w:rPr>
          <w:rFonts w:ascii="Arial" w:hAnsi="Arial" w:cs="Arial"/>
        </w:rPr>
        <w:t>Labour</w:t>
      </w:r>
      <w:proofErr w:type="spellEnd"/>
      <w:r w:rsidRPr="00596350">
        <w:rPr>
          <w:rFonts w:ascii="Arial" w:hAnsi="Arial" w:cs="Arial"/>
        </w:rPr>
        <w:t xml:space="preserve"> Management</w:t>
      </w:r>
      <w:bookmarkEnd w:id="57"/>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The work force in I</w:t>
      </w:r>
      <w:r w:rsidRPr="00596350">
        <w:rPr>
          <w:rFonts w:eastAsia="Times New Roman"/>
          <w:sz w:val="24"/>
          <w:szCs w:val="24"/>
        </w:rPr>
        <w:t xml:space="preserve">ndia is very diverse regarding language and education, as well as skills level. The Indian workers usually attach importance to job security, organized </w:t>
      </w:r>
      <w:r w:rsidRPr="00596350">
        <w:rPr>
          <w:rFonts w:eastAsia="Times New Roman"/>
          <w:sz w:val="24"/>
          <w:szCs w:val="24"/>
        </w:rPr>
        <w:lastRenderedPageBreak/>
        <w:t>control and collective bargaining than the American employees (</w:t>
      </w:r>
      <w:proofErr w:type="spellStart"/>
      <w:r w:rsidRPr="00596350">
        <w:rPr>
          <w:rFonts w:eastAsia="Times New Roman"/>
          <w:sz w:val="24"/>
          <w:szCs w:val="24"/>
        </w:rPr>
        <w:t>Kossek</w:t>
      </w:r>
      <w:proofErr w:type="spellEnd"/>
      <w:r w:rsidRPr="00596350">
        <w:rPr>
          <w:rFonts w:eastAsia="Times New Roman"/>
          <w:sz w:val="24"/>
          <w:szCs w:val="24"/>
        </w:rPr>
        <w:t xml:space="preserve"> and </w:t>
      </w:r>
      <w:proofErr w:type="spellStart"/>
      <w:r w:rsidRPr="00596350">
        <w:rPr>
          <w:rFonts w:eastAsia="Times New Roman"/>
          <w:sz w:val="24"/>
          <w:szCs w:val="24"/>
        </w:rPr>
        <w:t>Kelliher</w:t>
      </w:r>
      <w:proofErr w:type="spellEnd"/>
      <w:r w:rsidRPr="00596350">
        <w:rPr>
          <w:rFonts w:eastAsia="Times New Roman"/>
          <w:sz w:val="24"/>
          <w:szCs w:val="24"/>
        </w:rPr>
        <w:t>, 2023).</w:t>
      </w:r>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Tesla thus ha</w:t>
      </w:r>
      <w:r w:rsidRPr="00596350">
        <w:rPr>
          <w:rFonts w:eastAsia="Times New Roman"/>
          <w:sz w:val="24"/>
          <w:szCs w:val="24"/>
        </w:rPr>
        <w:t xml:space="preserve">s to ensure that its HR policies, training </w:t>
      </w:r>
      <w:proofErr w:type="spellStart"/>
      <w:r w:rsidRPr="00596350">
        <w:rPr>
          <w:rFonts w:eastAsia="Times New Roman"/>
          <w:sz w:val="24"/>
          <w:szCs w:val="24"/>
        </w:rPr>
        <w:t>programmes</w:t>
      </w:r>
      <w:proofErr w:type="spellEnd"/>
      <w:r w:rsidRPr="00596350">
        <w:rPr>
          <w:rFonts w:eastAsia="Times New Roman"/>
          <w:sz w:val="24"/>
          <w:szCs w:val="24"/>
        </w:rPr>
        <w:t xml:space="preserve">, and performance management systems should be tailored to incorporate the expectations of Indian </w:t>
      </w:r>
      <w:proofErr w:type="spellStart"/>
      <w:r w:rsidRPr="00596350">
        <w:rPr>
          <w:rFonts w:eastAsia="Times New Roman"/>
          <w:sz w:val="24"/>
          <w:szCs w:val="24"/>
        </w:rPr>
        <w:t>labour</w:t>
      </w:r>
      <w:proofErr w:type="spellEnd"/>
      <w:r w:rsidRPr="00596350">
        <w:rPr>
          <w:rFonts w:eastAsia="Times New Roman"/>
          <w:sz w:val="24"/>
          <w:szCs w:val="24"/>
        </w:rPr>
        <w:t xml:space="preserve"> and at the same time retain the global standards of productivity.</w:t>
      </w:r>
    </w:p>
    <w:p w:rsidR="00A7424D" w:rsidRPr="00596350" w:rsidRDefault="00E02979" w:rsidP="00596350">
      <w:pPr>
        <w:pStyle w:val="Heading3"/>
        <w:rPr>
          <w:rFonts w:ascii="Arial" w:hAnsi="Arial" w:cs="Arial"/>
        </w:rPr>
      </w:pPr>
      <w:bookmarkStart w:id="58" w:name="_Toc216259510"/>
      <w:r w:rsidRPr="00596350">
        <w:rPr>
          <w:rFonts w:ascii="Arial" w:hAnsi="Arial" w:cs="Arial"/>
        </w:rPr>
        <w:t>Leadership Styles</w:t>
      </w:r>
      <w:bookmarkEnd w:id="58"/>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The leadership</w:t>
      </w:r>
      <w:r w:rsidRPr="00596350">
        <w:rPr>
          <w:rFonts w:eastAsia="Times New Roman"/>
          <w:sz w:val="24"/>
          <w:szCs w:val="24"/>
        </w:rPr>
        <w:t xml:space="preserve"> culture in Tesla is mainly transformational, innovation-focused, and performance-oriented culture in the US. Effective leadership in India is usually more paternal and relationship-based. Rewards based on performance are not popular among employees who se</w:t>
      </w:r>
      <w:r w:rsidRPr="00596350">
        <w:rPr>
          <w:rFonts w:eastAsia="Times New Roman"/>
          <w:sz w:val="24"/>
          <w:szCs w:val="24"/>
        </w:rPr>
        <w:t>ek more stability, direction, and long-term career growth.</w:t>
      </w:r>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 xml:space="preserve">Lack of adaptation of leadership styles may result in dissatisfaction among the employees, high turnover, and a lack of </w:t>
      </w:r>
      <w:proofErr w:type="spellStart"/>
      <w:r w:rsidRPr="00596350">
        <w:rPr>
          <w:rFonts w:eastAsia="Times New Roman"/>
          <w:sz w:val="24"/>
          <w:szCs w:val="24"/>
        </w:rPr>
        <w:t>organisational</w:t>
      </w:r>
      <w:proofErr w:type="spellEnd"/>
      <w:r w:rsidRPr="00596350">
        <w:rPr>
          <w:rFonts w:eastAsia="Times New Roman"/>
          <w:sz w:val="24"/>
          <w:szCs w:val="24"/>
        </w:rPr>
        <w:t xml:space="preserve"> commitment.</w:t>
      </w:r>
    </w:p>
    <w:p w:rsidR="00A7424D" w:rsidRPr="00596350" w:rsidRDefault="00E02979" w:rsidP="00596350">
      <w:pPr>
        <w:pStyle w:val="Heading3"/>
        <w:rPr>
          <w:rFonts w:ascii="Arial" w:hAnsi="Arial" w:cs="Arial"/>
        </w:rPr>
      </w:pPr>
      <w:bookmarkStart w:id="59" w:name="_Toc216259511"/>
      <w:r w:rsidRPr="00596350">
        <w:rPr>
          <w:rFonts w:ascii="Arial" w:hAnsi="Arial" w:cs="Arial"/>
        </w:rPr>
        <w:t>Communication Barriers</w:t>
      </w:r>
      <w:bookmarkEnd w:id="59"/>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The two cultures have a big</w:t>
      </w:r>
      <w:r w:rsidRPr="00596350">
        <w:rPr>
          <w:rFonts w:eastAsia="Times New Roman"/>
          <w:sz w:val="24"/>
          <w:szCs w:val="24"/>
        </w:rPr>
        <w:t xml:space="preserve"> difference in terms of communication styles. American communication is usually direct, explicit, and task-oriented as compared to Indian which is more indirect, relationship-oriented, and contextual (</w:t>
      </w:r>
      <w:proofErr w:type="spellStart"/>
      <w:r w:rsidRPr="00596350">
        <w:rPr>
          <w:rFonts w:eastAsia="Times New Roman"/>
          <w:sz w:val="24"/>
          <w:szCs w:val="24"/>
        </w:rPr>
        <w:t>Dsouza</w:t>
      </w:r>
      <w:proofErr w:type="spellEnd"/>
      <w:r w:rsidRPr="00596350">
        <w:rPr>
          <w:rFonts w:eastAsia="Times New Roman"/>
          <w:sz w:val="24"/>
          <w:szCs w:val="24"/>
        </w:rPr>
        <w:t>, 2025). Misunderstanding of feedbacks, direction</w:t>
      </w:r>
      <w:r w:rsidRPr="00596350">
        <w:rPr>
          <w:rFonts w:eastAsia="Times New Roman"/>
          <w:sz w:val="24"/>
          <w:szCs w:val="24"/>
        </w:rPr>
        <w:t>s and expectations may result in the inefficiency of operations and conflict in the workplace.</w:t>
      </w:r>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Tesla should hence engage in cross cultural management training and set up proper communication procedures to reduce misunderstanding.</w:t>
      </w:r>
    </w:p>
    <w:p w:rsidR="00A7424D" w:rsidRPr="00596350" w:rsidRDefault="00E02979" w:rsidP="00596350">
      <w:pPr>
        <w:pStyle w:val="Heading3"/>
        <w:rPr>
          <w:rFonts w:ascii="Arial" w:hAnsi="Arial" w:cs="Arial"/>
        </w:rPr>
      </w:pPr>
      <w:bookmarkStart w:id="60" w:name="_Toc216259512"/>
      <w:r w:rsidRPr="00596350">
        <w:rPr>
          <w:rFonts w:ascii="Arial" w:hAnsi="Arial" w:cs="Arial"/>
        </w:rPr>
        <w:t>Marketing Adaptation</w:t>
      </w:r>
      <w:bookmarkEnd w:id="60"/>
    </w:p>
    <w:p w:rsidR="00A7424D" w:rsidRPr="00596350" w:rsidRDefault="00E02979" w:rsidP="00596350">
      <w:pPr>
        <w:spacing w:before="240" w:after="200" w:line="360" w:lineRule="auto"/>
        <w:jc w:val="both"/>
        <w:rPr>
          <w:rFonts w:eastAsia="Times New Roman"/>
          <w:sz w:val="24"/>
          <w:szCs w:val="24"/>
        </w:rPr>
      </w:pPr>
      <w:r w:rsidRPr="00596350">
        <w:rPr>
          <w:rFonts w:eastAsia="Times New Roman"/>
          <w:sz w:val="24"/>
          <w:szCs w:val="24"/>
        </w:rPr>
        <w:t>The T</w:t>
      </w:r>
      <w:r w:rsidRPr="00596350">
        <w:rPr>
          <w:rFonts w:eastAsia="Times New Roman"/>
          <w:sz w:val="24"/>
          <w:szCs w:val="24"/>
        </w:rPr>
        <w:t xml:space="preserve">esla worldwide marketing strategy depends on digital marketing, very little advertising, and the promotion through word of mouth. Tesla will need to tailor its marketing message to appeal to the Indian cultural values by </w:t>
      </w:r>
      <w:proofErr w:type="spellStart"/>
      <w:r w:rsidRPr="00596350">
        <w:rPr>
          <w:rFonts w:eastAsia="Times New Roman"/>
          <w:sz w:val="24"/>
          <w:szCs w:val="24"/>
        </w:rPr>
        <w:t>emphasising</w:t>
      </w:r>
      <w:proofErr w:type="spellEnd"/>
      <w:r w:rsidRPr="00596350">
        <w:rPr>
          <w:rFonts w:eastAsia="Times New Roman"/>
          <w:sz w:val="24"/>
          <w:szCs w:val="24"/>
        </w:rPr>
        <w:t xml:space="preserve"> on the environmental re</w:t>
      </w:r>
      <w:r w:rsidRPr="00596350">
        <w:rPr>
          <w:rFonts w:eastAsia="Times New Roman"/>
          <w:sz w:val="24"/>
          <w:szCs w:val="24"/>
        </w:rPr>
        <w:t>sponsibility, family safety, long-term saving, and national sustainability objectives.</w:t>
      </w:r>
    </w:p>
    <w:p w:rsidR="00A7424D" w:rsidRPr="00596350" w:rsidRDefault="00E02979" w:rsidP="00596350">
      <w:pPr>
        <w:pStyle w:val="Heading1"/>
        <w:keepNext w:val="0"/>
        <w:keepLines w:val="0"/>
        <w:spacing w:before="480"/>
        <w:rPr>
          <w:rFonts w:ascii="Arial" w:hAnsi="Arial" w:cs="Arial"/>
        </w:rPr>
      </w:pPr>
      <w:bookmarkStart w:id="61" w:name="_Toc216259513"/>
      <w:r w:rsidRPr="00596350">
        <w:rPr>
          <w:rFonts w:ascii="Arial" w:hAnsi="Arial" w:cs="Arial"/>
        </w:rPr>
        <w:lastRenderedPageBreak/>
        <w:t>5. SOP Adjustments for Tesla in the Emerging Market (India)</w:t>
      </w:r>
      <w:bookmarkEnd w:id="61"/>
      <w:r w:rsidRPr="00596350">
        <w:rPr>
          <w:rFonts w:ascii="Arial" w:hAnsi="Arial" w:cs="Arial"/>
        </w:rPr>
        <w:t xml:space="preserve"> </w:t>
      </w:r>
    </w:p>
    <w:p w:rsidR="00A7424D" w:rsidRPr="00596350" w:rsidRDefault="00E02979" w:rsidP="00596350">
      <w:pPr>
        <w:pStyle w:val="Heading2"/>
        <w:rPr>
          <w:rFonts w:ascii="Arial" w:hAnsi="Arial" w:cs="Arial"/>
        </w:rPr>
      </w:pPr>
      <w:bookmarkStart w:id="62" w:name="_Toc216259514"/>
      <w:r w:rsidRPr="00596350">
        <w:rPr>
          <w:rFonts w:ascii="Arial" w:hAnsi="Arial" w:cs="Arial"/>
        </w:rPr>
        <w:t>5.1 Adjustment 1 - Manufacturing Supply Chain SOPs.</w:t>
      </w:r>
      <w:bookmarkEnd w:id="62"/>
    </w:p>
    <w:p w:rsidR="00A7424D" w:rsidRPr="00596350" w:rsidRDefault="00E02979" w:rsidP="00596350">
      <w:pPr>
        <w:pStyle w:val="Heading3"/>
        <w:rPr>
          <w:rFonts w:ascii="Arial" w:hAnsi="Arial" w:cs="Arial"/>
        </w:rPr>
      </w:pPr>
      <w:bookmarkStart w:id="63" w:name="_Toc216259515"/>
      <w:r w:rsidRPr="00596350">
        <w:rPr>
          <w:rFonts w:ascii="Arial" w:hAnsi="Arial" w:cs="Arial"/>
        </w:rPr>
        <w:t>Local Sourcing</w:t>
      </w:r>
      <w:bookmarkEnd w:id="63"/>
    </w:p>
    <w:p w:rsidR="00A7424D" w:rsidRPr="00596350" w:rsidRDefault="00E02979" w:rsidP="00596350">
      <w:pPr>
        <w:spacing w:after="200" w:line="360" w:lineRule="auto"/>
        <w:jc w:val="both"/>
        <w:rPr>
          <w:rFonts w:eastAsia="Times New Roman"/>
          <w:sz w:val="24"/>
          <w:szCs w:val="24"/>
        </w:rPr>
      </w:pPr>
      <w:r w:rsidRPr="00596350">
        <w:rPr>
          <w:rFonts w:eastAsia="Times New Roman"/>
          <w:sz w:val="24"/>
          <w:szCs w:val="24"/>
        </w:rPr>
        <w:t>The shift of sourcing of imports to high sourcing intensity is also one of the most critical SOP changes that Tesla needs to make in India. In the present global framework at Tesla, a significant number of high value components like batteries, power electr</w:t>
      </w:r>
      <w:r w:rsidRPr="00596350">
        <w:rPr>
          <w:rFonts w:eastAsia="Times New Roman"/>
          <w:sz w:val="24"/>
          <w:szCs w:val="24"/>
        </w:rPr>
        <w:t>onics and semiconductor chips are procured by way of global suppliers (</w:t>
      </w:r>
      <w:proofErr w:type="spellStart"/>
      <w:r w:rsidRPr="00596350">
        <w:rPr>
          <w:rFonts w:eastAsia="Times New Roman"/>
          <w:sz w:val="24"/>
          <w:szCs w:val="24"/>
        </w:rPr>
        <w:t>Tripathi</w:t>
      </w:r>
      <w:proofErr w:type="spellEnd"/>
      <w:r w:rsidRPr="00596350">
        <w:rPr>
          <w:rFonts w:eastAsia="Times New Roman"/>
          <w:sz w:val="24"/>
          <w:szCs w:val="24"/>
        </w:rPr>
        <w:t>, 2024). In India, Tesla would be vulnerable to high customs, currency and geopolitical risks since the company depends heavily on imports.</w:t>
      </w:r>
    </w:p>
    <w:p w:rsidR="00A7424D" w:rsidRPr="00596350" w:rsidRDefault="00E02979" w:rsidP="00596350">
      <w:pPr>
        <w:spacing w:after="200" w:line="360" w:lineRule="auto"/>
        <w:jc w:val="both"/>
        <w:rPr>
          <w:rFonts w:eastAsia="Times New Roman"/>
          <w:sz w:val="24"/>
          <w:szCs w:val="24"/>
        </w:rPr>
      </w:pPr>
      <w:r w:rsidRPr="00596350">
        <w:rPr>
          <w:rFonts w:eastAsia="Times New Roman"/>
          <w:sz w:val="24"/>
          <w:szCs w:val="24"/>
        </w:rPr>
        <w:t>To overcome this, Tesla needs to rede</w:t>
      </w:r>
      <w:r w:rsidRPr="00596350">
        <w:rPr>
          <w:rFonts w:eastAsia="Times New Roman"/>
          <w:sz w:val="24"/>
          <w:szCs w:val="24"/>
        </w:rPr>
        <w:t xml:space="preserve">fine the Tesla procurement SOPs by giving priority to the local suppliers of components like body panels, interiors, wiring harnesses, cooling systems, </w:t>
      </w:r>
      <w:proofErr w:type="spellStart"/>
      <w:r w:rsidRPr="00596350">
        <w:rPr>
          <w:rFonts w:eastAsia="Times New Roman"/>
          <w:sz w:val="24"/>
          <w:szCs w:val="24"/>
        </w:rPr>
        <w:t>tyres</w:t>
      </w:r>
      <w:proofErr w:type="spellEnd"/>
      <w:r w:rsidRPr="00596350">
        <w:rPr>
          <w:rFonts w:eastAsia="Times New Roman"/>
          <w:sz w:val="24"/>
          <w:szCs w:val="24"/>
        </w:rPr>
        <w:t xml:space="preserve">, and some electronic modules. </w:t>
      </w:r>
    </w:p>
    <w:p w:rsidR="00A7424D" w:rsidRPr="00596350" w:rsidRDefault="00E02979" w:rsidP="00596350">
      <w:pPr>
        <w:pStyle w:val="Heading3"/>
        <w:rPr>
          <w:rFonts w:ascii="Arial" w:hAnsi="Arial" w:cs="Arial"/>
        </w:rPr>
      </w:pPr>
      <w:bookmarkStart w:id="64" w:name="_Toc216259516"/>
      <w:r w:rsidRPr="00596350">
        <w:rPr>
          <w:rFonts w:ascii="Arial" w:hAnsi="Arial" w:cs="Arial"/>
        </w:rPr>
        <w:t>Supplier Development</w:t>
      </w:r>
      <w:bookmarkEnd w:id="64"/>
    </w:p>
    <w:p w:rsidR="00A7424D" w:rsidRPr="00596350" w:rsidRDefault="00E02979" w:rsidP="00596350">
      <w:pPr>
        <w:spacing w:after="200" w:line="360" w:lineRule="auto"/>
        <w:jc w:val="both"/>
        <w:rPr>
          <w:rFonts w:eastAsia="Times New Roman"/>
          <w:sz w:val="24"/>
          <w:szCs w:val="24"/>
        </w:rPr>
      </w:pPr>
      <w:r w:rsidRPr="00596350">
        <w:rPr>
          <w:rFonts w:eastAsia="Times New Roman"/>
          <w:sz w:val="24"/>
          <w:szCs w:val="24"/>
        </w:rPr>
        <w:t>India has a developing ecosystem of EV supplie</w:t>
      </w:r>
      <w:r w:rsidRPr="00596350">
        <w:rPr>
          <w:rFonts w:eastAsia="Times New Roman"/>
          <w:sz w:val="24"/>
          <w:szCs w:val="24"/>
        </w:rPr>
        <w:t xml:space="preserve">rs in comparison with China or Germany. As such, Tesla will not be able to utilize a passive supplier selection strategy. Rather it should make supplier development </w:t>
      </w:r>
      <w:proofErr w:type="spellStart"/>
      <w:r w:rsidRPr="00596350">
        <w:rPr>
          <w:rFonts w:eastAsia="Times New Roman"/>
          <w:sz w:val="24"/>
          <w:szCs w:val="24"/>
        </w:rPr>
        <w:t>programmes</w:t>
      </w:r>
      <w:proofErr w:type="spellEnd"/>
      <w:r w:rsidRPr="00596350">
        <w:rPr>
          <w:rFonts w:eastAsia="Times New Roman"/>
          <w:sz w:val="24"/>
          <w:szCs w:val="24"/>
        </w:rPr>
        <w:t xml:space="preserve"> to be a fundamental SOP. </w:t>
      </w:r>
    </w:p>
    <w:p w:rsidR="00A7424D" w:rsidRPr="00596350" w:rsidRDefault="00E02979" w:rsidP="00596350">
      <w:pPr>
        <w:spacing w:after="200" w:line="360" w:lineRule="auto"/>
        <w:jc w:val="both"/>
        <w:rPr>
          <w:rFonts w:eastAsia="Times New Roman"/>
          <w:sz w:val="24"/>
          <w:szCs w:val="24"/>
        </w:rPr>
      </w:pPr>
      <w:r w:rsidRPr="00596350">
        <w:rPr>
          <w:rFonts w:eastAsia="Times New Roman"/>
          <w:sz w:val="24"/>
          <w:szCs w:val="24"/>
        </w:rPr>
        <w:t>Vertical integration of the production process done by</w:t>
      </w:r>
      <w:r w:rsidRPr="00596350">
        <w:rPr>
          <w:rFonts w:eastAsia="Times New Roman"/>
          <w:sz w:val="24"/>
          <w:szCs w:val="24"/>
        </w:rPr>
        <w:t xml:space="preserve"> Tesla in the global arena can be used as an opportunity to upgrade the Indian Tier-1 and Tier-2 suppliers by means of technology transfer and </w:t>
      </w:r>
      <w:proofErr w:type="spellStart"/>
      <w:r w:rsidRPr="00596350">
        <w:rPr>
          <w:rFonts w:eastAsia="Times New Roman"/>
          <w:sz w:val="24"/>
          <w:szCs w:val="24"/>
        </w:rPr>
        <w:t>optimisation</w:t>
      </w:r>
      <w:proofErr w:type="spellEnd"/>
      <w:r w:rsidRPr="00596350">
        <w:rPr>
          <w:rFonts w:eastAsia="Times New Roman"/>
          <w:sz w:val="24"/>
          <w:szCs w:val="24"/>
        </w:rPr>
        <w:t xml:space="preserve"> of the production, through process improvement. This is to make sure that local suppliers comply wit</w:t>
      </w:r>
      <w:r w:rsidRPr="00596350">
        <w:rPr>
          <w:rFonts w:eastAsia="Times New Roman"/>
          <w:sz w:val="24"/>
          <w:szCs w:val="24"/>
        </w:rPr>
        <w:t>h strict standard of precision manufacturing, safety and sustainability of Tesla (</w:t>
      </w:r>
      <w:proofErr w:type="spellStart"/>
      <w:r w:rsidRPr="00596350">
        <w:rPr>
          <w:rFonts w:eastAsia="Times New Roman"/>
          <w:sz w:val="24"/>
          <w:szCs w:val="24"/>
        </w:rPr>
        <w:t>Shelar</w:t>
      </w:r>
      <w:proofErr w:type="spellEnd"/>
      <w:r w:rsidRPr="00596350">
        <w:rPr>
          <w:rFonts w:eastAsia="Times New Roman"/>
          <w:sz w:val="24"/>
          <w:szCs w:val="24"/>
        </w:rPr>
        <w:t>, 2024).</w:t>
      </w:r>
    </w:p>
    <w:p w:rsidR="00A7424D" w:rsidRPr="00596350" w:rsidRDefault="00E02979" w:rsidP="00596350">
      <w:pPr>
        <w:pStyle w:val="Heading3"/>
        <w:rPr>
          <w:rFonts w:ascii="Arial" w:hAnsi="Arial" w:cs="Arial"/>
        </w:rPr>
      </w:pPr>
      <w:bookmarkStart w:id="65" w:name="_Toc216259517"/>
      <w:r w:rsidRPr="00596350">
        <w:rPr>
          <w:rFonts w:ascii="Arial" w:hAnsi="Arial" w:cs="Arial"/>
        </w:rPr>
        <w:t>Regulatory Compliance</w:t>
      </w:r>
      <w:bookmarkEnd w:id="65"/>
    </w:p>
    <w:p w:rsidR="00A7424D" w:rsidRPr="00596350" w:rsidRDefault="00E02979" w:rsidP="00596350">
      <w:pPr>
        <w:spacing w:after="200" w:line="360" w:lineRule="auto"/>
        <w:jc w:val="both"/>
        <w:rPr>
          <w:rFonts w:eastAsia="Times New Roman"/>
          <w:sz w:val="24"/>
          <w:szCs w:val="24"/>
        </w:rPr>
      </w:pPr>
      <w:r w:rsidRPr="00596350">
        <w:rPr>
          <w:rFonts w:eastAsia="Times New Roman"/>
          <w:sz w:val="24"/>
          <w:szCs w:val="24"/>
        </w:rPr>
        <w:t xml:space="preserve">The automobile, </w:t>
      </w:r>
      <w:proofErr w:type="spellStart"/>
      <w:r w:rsidRPr="00596350">
        <w:rPr>
          <w:rFonts w:eastAsia="Times New Roman"/>
          <w:sz w:val="24"/>
          <w:szCs w:val="24"/>
        </w:rPr>
        <w:t>labour</w:t>
      </w:r>
      <w:proofErr w:type="spellEnd"/>
      <w:r w:rsidRPr="00596350">
        <w:rPr>
          <w:rFonts w:eastAsia="Times New Roman"/>
          <w:sz w:val="24"/>
          <w:szCs w:val="24"/>
        </w:rPr>
        <w:t>, environmental protection and land acquisition laws in India are very intricate and state-based. The SOPs of Tesla</w:t>
      </w:r>
      <w:r w:rsidRPr="00596350">
        <w:rPr>
          <w:rFonts w:eastAsia="Times New Roman"/>
          <w:sz w:val="24"/>
          <w:szCs w:val="24"/>
        </w:rPr>
        <w:t xml:space="preserve"> should contain the strong local regulation compliance measures, which involves the constant attention of EV policies, battery recycling laws, environmental clearance rules, and </w:t>
      </w:r>
      <w:proofErr w:type="spellStart"/>
      <w:r w:rsidRPr="00596350">
        <w:rPr>
          <w:rFonts w:eastAsia="Times New Roman"/>
          <w:sz w:val="24"/>
          <w:szCs w:val="24"/>
        </w:rPr>
        <w:t>labour</w:t>
      </w:r>
      <w:proofErr w:type="spellEnd"/>
      <w:r w:rsidRPr="00596350">
        <w:rPr>
          <w:rFonts w:eastAsia="Times New Roman"/>
          <w:sz w:val="24"/>
          <w:szCs w:val="24"/>
        </w:rPr>
        <w:t xml:space="preserve"> welfare legislations.</w:t>
      </w:r>
    </w:p>
    <w:p w:rsidR="00A7424D" w:rsidRPr="00596350" w:rsidRDefault="00E02979" w:rsidP="00596350">
      <w:pPr>
        <w:spacing w:after="200" w:line="360" w:lineRule="auto"/>
        <w:jc w:val="both"/>
        <w:rPr>
          <w:rFonts w:eastAsia="Times New Roman"/>
          <w:sz w:val="24"/>
          <w:szCs w:val="24"/>
        </w:rPr>
      </w:pPr>
      <w:r w:rsidRPr="00596350">
        <w:rPr>
          <w:rFonts w:eastAsia="Times New Roman"/>
          <w:sz w:val="24"/>
          <w:szCs w:val="24"/>
        </w:rPr>
        <w:lastRenderedPageBreak/>
        <w:t>Specialized compliance departments should be inte</w:t>
      </w:r>
      <w:r w:rsidRPr="00596350">
        <w:rPr>
          <w:rFonts w:eastAsia="Times New Roman"/>
          <w:sz w:val="24"/>
          <w:szCs w:val="24"/>
        </w:rPr>
        <w:t>grated in the operations of Tesla India to deal with the changing regulations on carbon emission, environmental reporting and waste disposal (</w:t>
      </w:r>
      <w:proofErr w:type="spellStart"/>
      <w:r w:rsidRPr="00596350">
        <w:rPr>
          <w:rFonts w:eastAsia="Times New Roman"/>
          <w:sz w:val="24"/>
          <w:szCs w:val="24"/>
        </w:rPr>
        <w:t>Sathiyan</w:t>
      </w:r>
      <w:proofErr w:type="spellEnd"/>
      <w:r w:rsidRPr="00596350">
        <w:rPr>
          <w:rFonts w:eastAsia="Times New Roman"/>
          <w:sz w:val="24"/>
          <w:szCs w:val="24"/>
        </w:rPr>
        <w:t xml:space="preserve"> </w:t>
      </w:r>
      <w:r w:rsidRPr="00596350">
        <w:rPr>
          <w:rFonts w:eastAsia="Times New Roman"/>
          <w:i/>
          <w:iCs/>
          <w:sz w:val="24"/>
          <w:szCs w:val="24"/>
        </w:rPr>
        <w:t>et al</w:t>
      </w:r>
      <w:r w:rsidRPr="00596350">
        <w:rPr>
          <w:rFonts w:eastAsia="Times New Roman"/>
          <w:sz w:val="24"/>
          <w:szCs w:val="24"/>
        </w:rPr>
        <w:t>., 2022). This modification lowers the risk of legal threats, eliminates business closure procedures</w:t>
      </w:r>
      <w:r w:rsidRPr="00596350">
        <w:rPr>
          <w:rFonts w:eastAsia="Times New Roman"/>
          <w:sz w:val="24"/>
          <w:szCs w:val="24"/>
        </w:rPr>
        <w:t>, and improves the corporate image of Tesla in the Indian market.</w:t>
      </w:r>
    </w:p>
    <w:p w:rsidR="00A7424D" w:rsidRPr="00596350" w:rsidRDefault="00E02979" w:rsidP="00596350">
      <w:pPr>
        <w:pStyle w:val="Heading2"/>
        <w:rPr>
          <w:rFonts w:ascii="Arial" w:hAnsi="Arial" w:cs="Arial"/>
        </w:rPr>
      </w:pPr>
      <w:bookmarkStart w:id="66" w:name="_Toc216259518"/>
      <w:r w:rsidRPr="00596350">
        <w:rPr>
          <w:rFonts w:ascii="Arial" w:hAnsi="Arial" w:cs="Arial"/>
        </w:rPr>
        <w:t>5.2 Adjustment 2: Human Resource and Management SOPS.</w:t>
      </w:r>
      <w:bookmarkEnd w:id="66"/>
    </w:p>
    <w:p w:rsidR="00A7424D" w:rsidRPr="00596350" w:rsidRDefault="00E02979" w:rsidP="00596350">
      <w:pPr>
        <w:pStyle w:val="Heading3"/>
        <w:rPr>
          <w:rFonts w:ascii="Arial" w:hAnsi="Arial" w:cs="Arial"/>
        </w:rPr>
      </w:pPr>
      <w:bookmarkStart w:id="67" w:name="_Toc216259519"/>
      <w:r w:rsidRPr="00596350">
        <w:rPr>
          <w:rFonts w:ascii="Arial" w:hAnsi="Arial" w:cs="Arial"/>
        </w:rPr>
        <w:t>Local Workforce Policies</w:t>
      </w:r>
      <w:bookmarkEnd w:id="67"/>
    </w:p>
    <w:p w:rsidR="00A7424D" w:rsidRPr="00596350" w:rsidRDefault="00E02979" w:rsidP="00596350">
      <w:pPr>
        <w:spacing w:after="200" w:line="360" w:lineRule="auto"/>
        <w:jc w:val="both"/>
        <w:rPr>
          <w:rFonts w:eastAsia="Times New Roman"/>
          <w:sz w:val="24"/>
          <w:szCs w:val="24"/>
        </w:rPr>
      </w:pPr>
      <w:r w:rsidRPr="00596350">
        <w:rPr>
          <w:rFonts w:eastAsia="Times New Roman"/>
          <w:sz w:val="24"/>
          <w:szCs w:val="24"/>
        </w:rPr>
        <w:t>The work culture at Tesla is highly performance pressure, long hours, and furious innovation deadlines, which a</w:t>
      </w:r>
      <w:r w:rsidRPr="00596350">
        <w:rPr>
          <w:rFonts w:eastAsia="Times New Roman"/>
          <w:sz w:val="24"/>
          <w:szCs w:val="24"/>
        </w:rPr>
        <w:t xml:space="preserve">re driven by the Silicon Valley. Such practices would work adequately in the US but in India, they can cause dissatisfaction among the workforce unless they are culturally adjusted (Crandall, Brown and McMahon, 2021). </w:t>
      </w:r>
    </w:p>
    <w:p w:rsidR="00A7424D" w:rsidRPr="00596350" w:rsidRDefault="00E02979" w:rsidP="00596350">
      <w:pPr>
        <w:spacing w:after="200" w:line="360" w:lineRule="auto"/>
        <w:jc w:val="both"/>
        <w:rPr>
          <w:rFonts w:eastAsia="Times New Roman"/>
          <w:sz w:val="24"/>
          <w:szCs w:val="24"/>
        </w:rPr>
      </w:pPr>
      <w:r w:rsidRPr="00596350">
        <w:rPr>
          <w:rFonts w:eastAsia="Times New Roman"/>
          <w:sz w:val="24"/>
          <w:szCs w:val="24"/>
        </w:rPr>
        <w:t>The workforce of India values job sec</w:t>
      </w:r>
      <w:r w:rsidRPr="00596350">
        <w:rPr>
          <w:rFonts w:eastAsia="Times New Roman"/>
          <w:sz w:val="24"/>
          <w:szCs w:val="24"/>
        </w:rPr>
        <w:t xml:space="preserve">urity, family </w:t>
      </w:r>
      <w:proofErr w:type="spellStart"/>
      <w:r w:rsidRPr="00596350">
        <w:rPr>
          <w:rFonts w:eastAsia="Times New Roman"/>
          <w:sz w:val="24"/>
          <w:szCs w:val="24"/>
        </w:rPr>
        <w:t>well being</w:t>
      </w:r>
      <w:proofErr w:type="spellEnd"/>
      <w:r w:rsidRPr="00596350">
        <w:rPr>
          <w:rFonts w:eastAsia="Times New Roman"/>
          <w:sz w:val="24"/>
          <w:szCs w:val="24"/>
        </w:rPr>
        <w:t xml:space="preserve"> and job security in the long run. Tesla needs to revise its employee retention SOPs to cover health insurance, contributions made to provident funds, career advancement systems and formal grievance </w:t>
      </w:r>
      <w:proofErr w:type="spellStart"/>
      <w:r w:rsidRPr="00596350">
        <w:rPr>
          <w:rFonts w:eastAsia="Times New Roman"/>
          <w:sz w:val="24"/>
          <w:szCs w:val="24"/>
        </w:rPr>
        <w:t>redressal</w:t>
      </w:r>
      <w:proofErr w:type="spellEnd"/>
      <w:r w:rsidRPr="00596350">
        <w:rPr>
          <w:rFonts w:eastAsia="Times New Roman"/>
          <w:sz w:val="24"/>
          <w:szCs w:val="24"/>
        </w:rPr>
        <w:t xml:space="preserve"> systems.</w:t>
      </w:r>
    </w:p>
    <w:p w:rsidR="00A7424D" w:rsidRPr="00596350" w:rsidRDefault="00E02979" w:rsidP="00596350">
      <w:pPr>
        <w:spacing w:after="200" w:line="360" w:lineRule="auto"/>
        <w:jc w:val="both"/>
        <w:rPr>
          <w:rFonts w:eastAsia="Times New Roman"/>
          <w:b/>
          <w:bCs/>
          <w:sz w:val="24"/>
          <w:szCs w:val="24"/>
        </w:rPr>
      </w:pPr>
      <w:r w:rsidRPr="00596350">
        <w:rPr>
          <w:rFonts w:eastAsia="Times New Roman"/>
          <w:b/>
          <w:bCs/>
          <w:sz w:val="24"/>
          <w:szCs w:val="24"/>
        </w:rPr>
        <w:t>Training and D</w:t>
      </w:r>
      <w:r w:rsidRPr="00596350">
        <w:rPr>
          <w:rFonts w:eastAsia="Times New Roman"/>
          <w:b/>
          <w:bCs/>
          <w:sz w:val="24"/>
          <w:szCs w:val="24"/>
        </w:rPr>
        <w:t>evelopment</w:t>
      </w:r>
    </w:p>
    <w:p w:rsidR="00A7424D" w:rsidRPr="00596350" w:rsidRDefault="00E02979" w:rsidP="00596350">
      <w:pPr>
        <w:spacing w:after="200" w:line="360" w:lineRule="auto"/>
        <w:jc w:val="both"/>
        <w:rPr>
          <w:rFonts w:eastAsia="Times New Roman"/>
          <w:sz w:val="24"/>
          <w:szCs w:val="24"/>
        </w:rPr>
      </w:pPr>
      <w:r w:rsidRPr="00596350">
        <w:rPr>
          <w:rFonts w:eastAsia="Times New Roman"/>
          <w:sz w:val="24"/>
          <w:szCs w:val="24"/>
        </w:rPr>
        <w:t xml:space="preserve">Tesla is heavily dependent on sophisticated automation, robotics, and AI-based manufacturing systems, and the massive </w:t>
      </w:r>
      <w:proofErr w:type="spellStart"/>
      <w:r w:rsidRPr="00596350">
        <w:rPr>
          <w:rFonts w:eastAsia="Times New Roman"/>
          <w:sz w:val="24"/>
          <w:szCs w:val="24"/>
        </w:rPr>
        <w:t>upskilling</w:t>
      </w:r>
      <w:proofErr w:type="spellEnd"/>
      <w:r w:rsidRPr="00596350">
        <w:rPr>
          <w:rFonts w:eastAsia="Times New Roman"/>
          <w:sz w:val="24"/>
          <w:szCs w:val="24"/>
        </w:rPr>
        <w:t xml:space="preserve"> of its workforce is necessary. Tesla will need to institute special Training and Development SOPs that will concentrate on:</w:t>
      </w:r>
    </w:p>
    <w:p w:rsidR="00A7424D" w:rsidRPr="00596350" w:rsidRDefault="00E02979" w:rsidP="00596350">
      <w:pPr>
        <w:numPr>
          <w:ilvl w:val="0"/>
          <w:numId w:val="4"/>
        </w:numPr>
        <w:spacing w:after="200" w:line="360" w:lineRule="auto"/>
        <w:jc w:val="both"/>
        <w:rPr>
          <w:rFonts w:eastAsia="Times New Roman"/>
          <w:sz w:val="24"/>
          <w:szCs w:val="24"/>
        </w:rPr>
      </w:pPr>
      <w:r w:rsidRPr="00596350">
        <w:rPr>
          <w:rFonts w:eastAsia="Times New Roman"/>
          <w:sz w:val="24"/>
          <w:szCs w:val="24"/>
        </w:rPr>
        <w:t xml:space="preserve">EV </w:t>
      </w:r>
      <w:r w:rsidRPr="00596350">
        <w:rPr>
          <w:rFonts w:eastAsia="Times New Roman"/>
          <w:sz w:val="24"/>
          <w:szCs w:val="24"/>
        </w:rPr>
        <w:t>powertrain engineering</w:t>
      </w:r>
    </w:p>
    <w:p w:rsidR="00A7424D" w:rsidRPr="00596350" w:rsidRDefault="00E02979" w:rsidP="00596350">
      <w:pPr>
        <w:numPr>
          <w:ilvl w:val="0"/>
          <w:numId w:val="4"/>
        </w:numPr>
        <w:spacing w:after="200" w:line="360" w:lineRule="auto"/>
        <w:jc w:val="both"/>
        <w:rPr>
          <w:rFonts w:eastAsia="Times New Roman"/>
          <w:sz w:val="24"/>
          <w:szCs w:val="24"/>
        </w:rPr>
      </w:pPr>
      <w:r w:rsidRPr="00596350">
        <w:rPr>
          <w:rFonts w:eastAsia="Times New Roman"/>
          <w:sz w:val="24"/>
          <w:szCs w:val="24"/>
        </w:rPr>
        <w:t>Safety management and battery assembly.</w:t>
      </w:r>
    </w:p>
    <w:p w:rsidR="00A7424D" w:rsidRPr="00596350" w:rsidRDefault="00E02979" w:rsidP="00596350">
      <w:pPr>
        <w:numPr>
          <w:ilvl w:val="0"/>
          <w:numId w:val="4"/>
        </w:numPr>
        <w:spacing w:after="200" w:line="360" w:lineRule="auto"/>
        <w:jc w:val="both"/>
        <w:rPr>
          <w:rFonts w:eastAsia="Times New Roman"/>
          <w:sz w:val="24"/>
          <w:szCs w:val="24"/>
        </w:rPr>
      </w:pPr>
      <w:r w:rsidRPr="00596350">
        <w:rPr>
          <w:rFonts w:eastAsia="Times New Roman"/>
          <w:sz w:val="24"/>
          <w:szCs w:val="24"/>
        </w:rPr>
        <w:t>Autonomous system testing and Software diagnostics.</w:t>
      </w:r>
    </w:p>
    <w:p w:rsidR="00A7424D" w:rsidRPr="00596350" w:rsidRDefault="00E02979" w:rsidP="00596350">
      <w:pPr>
        <w:numPr>
          <w:ilvl w:val="0"/>
          <w:numId w:val="4"/>
        </w:numPr>
        <w:spacing w:after="200" w:line="360" w:lineRule="auto"/>
        <w:jc w:val="both"/>
        <w:rPr>
          <w:rFonts w:eastAsia="Times New Roman"/>
          <w:sz w:val="24"/>
          <w:szCs w:val="24"/>
        </w:rPr>
      </w:pPr>
      <w:r w:rsidRPr="00596350">
        <w:rPr>
          <w:rFonts w:eastAsia="Times New Roman"/>
          <w:sz w:val="24"/>
          <w:szCs w:val="24"/>
        </w:rPr>
        <w:t>Smart factory operations</w:t>
      </w:r>
    </w:p>
    <w:p w:rsidR="00A7424D" w:rsidRPr="00596350" w:rsidRDefault="00E02979" w:rsidP="00596350">
      <w:pPr>
        <w:spacing w:after="200" w:line="360" w:lineRule="auto"/>
        <w:jc w:val="both"/>
        <w:rPr>
          <w:rFonts w:eastAsia="Times New Roman"/>
          <w:sz w:val="24"/>
          <w:szCs w:val="24"/>
        </w:rPr>
      </w:pPr>
      <w:r w:rsidRPr="00596350">
        <w:rPr>
          <w:rFonts w:eastAsia="Times New Roman"/>
          <w:sz w:val="24"/>
          <w:szCs w:val="24"/>
        </w:rPr>
        <w:t>Constant learning systems, international professionals exchange programs and specific Tesla training centers in Indi</w:t>
      </w:r>
      <w:r w:rsidRPr="00596350">
        <w:rPr>
          <w:rFonts w:eastAsia="Times New Roman"/>
          <w:sz w:val="24"/>
          <w:szCs w:val="24"/>
        </w:rPr>
        <w:t>a will promote the productivity of the workforce and customer-facing technology.</w:t>
      </w:r>
    </w:p>
    <w:p w:rsidR="00A7424D" w:rsidRPr="00596350" w:rsidRDefault="00E02979" w:rsidP="00596350">
      <w:pPr>
        <w:pStyle w:val="Heading3"/>
        <w:rPr>
          <w:rFonts w:ascii="Arial" w:hAnsi="Arial" w:cs="Arial"/>
        </w:rPr>
      </w:pPr>
      <w:bookmarkStart w:id="68" w:name="_Toc216259520"/>
      <w:r w:rsidRPr="00596350">
        <w:rPr>
          <w:rFonts w:ascii="Arial" w:hAnsi="Arial" w:cs="Arial"/>
        </w:rPr>
        <w:lastRenderedPageBreak/>
        <w:t>Leadership Adaptation</w:t>
      </w:r>
      <w:bookmarkEnd w:id="68"/>
    </w:p>
    <w:p w:rsidR="00A7424D" w:rsidRPr="00596350" w:rsidRDefault="00E02979" w:rsidP="00596350">
      <w:pPr>
        <w:spacing w:after="200" w:line="360" w:lineRule="auto"/>
        <w:jc w:val="both"/>
        <w:rPr>
          <w:rFonts w:eastAsia="Times New Roman"/>
          <w:sz w:val="24"/>
          <w:szCs w:val="24"/>
        </w:rPr>
      </w:pPr>
      <w:r w:rsidRPr="00596350">
        <w:rPr>
          <w:rFonts w:eastAsia="Times New Roman"/>
          <w:sz w:val="24"/>
          <w:szCs w:val="24"/>
        </w:rPr>
        <w:t>The expectations of the leadership in India contrast with the expectations of the same in the US as identified in the cultural analysis. The SOPs used by</w:t>
      </w:r>
      <w:r w:rsidRPr="00596350">
        <w:rPr>
          <w:rFonts w:eastAsia="Times New Roman"/>
          <w:sz w:val="24"/>
          <w:szCs w:val="24"/>
        </w:rPr>
        <w:t xml:space="preserve"> Tesla should thus shift to more paternalistic and relation-oriented leadership style than a pure transformational and performance-based leadership style.</w:t>
      </w:r>
    </w:p>
    <w:p w:rsidR="00A7424D" w:rsidRPr="00596350" w:rsidRDefault="00E02979" w:rsidP="00596350">
      <w:pPr>
        <w:spacing w:after="200" w:line="360" w:lineRule="auto"/>
        <w:jc w:val="both"/>
        <w:rPr>
          <w:rFonts w:eastAsia="Times New Roman"/>
          <w:sz w:val="24"/>
          <w:szCs w:val="24"/>
        </w:rPr>
      </w:pPr>
      <w:r w:rsidRPr="00596350">
        <w:rPr>
          <w:rFonts w:eastAsia="Times New Roman"/>
          <w:sz w:val="24"/>
          <w:szCs w:val="24"/>
        </w:rPr>
        <w:t>Indian employees prefer authoritarian guidance, emotional intelligence, and the long-term mentorship.</w:t>
      </w:r>
      <w:r w:rsidRPr="00596350">
        <w:rPr>
          <w:rFonts w:eastAsia="Times New Roman"/>
          <w:sz w:val="24"/>
          <w:szCs w:val="24"/>
        </w:rPr>
        <w:t xml:space="preserve"> Tesla will have to </w:t>
      </w:r>
      <w:proofErr w:type="spellStart"/>
      <w:r w:rsidRPr="00596350">
        <w:rPr>
          <w:rFonts w:eastAsia="Times New Roman"/>
          <w:sz w:val="24"/>
          <w:szCs w:val="24"/>
        </w:rPr>
        <w:t>localise</w:t>
      </w:r>
      <w:proofErr w:type="spellEnd"/>
      <w:r w:rsidRPr="00596350">
        <w:rPr>
          <w:rFonts w:eastAsia="Times New Roman"/>
          <w:sz w:val="24"/>
          <w:szCs w:val="24"/>
        </w:rPr>
        <w:t xml:space="preserve"> its leadership development SOPS by:</w:t>
      </w:r>
    </w:p>
    <w:p w:rsidR="00A7424D" w:rsidRPr="00596350" w:rsidRDefault="00E02979" w:rsidP="00596350">
      <w:pPr>
        <w:numPr>
          <w:ilvl w:val="0"/>
          <w:numId w:val="3"/>
        </w:numPr>
        <w:spacing w:after="200" w:line="360" w:lineRule="auto"/>
        <w:jc w:val="both"/>
        <w:rPr>
          <w:rFonts w:eastAsia="Times New Roman"/>
          <w:sz w:val="24"/>
          <w:szCs w:val="24"/>
        </w:rPr>
      </w:pPr>
      <w:r w:rsidRPr="00596350">
        <w:rPr>
          <w:rFonts w:eastAsia="Times New Roman"/>
          <w:sz w:val="24"/>
          <w:szCs w:val="24"/>
        </w:rPr>
        <w:t>Indian mover of Indian managers to top positions.</w:t>
      </w:r>
    </w:p>
    <w:p w:rsidR="00A7424D" w:rsidRPr="00596350" w:rsidRDefault="00E02979" w:rsidP="00596350">
      <w:pPr>
        <w:numPr>
          <w:ilvl w:val="0"/>
          <w:numId w:val="3"/>
        </w:numPr>
        <w:spacing w:after="200" w:line="360" w:lineRule="auto"/>
        <w:jc w:val="both"/>
        <w:rPr>
          <w:rFonts w:eastAsia="Times New Roman"/>
          <w:sz w:val="24"/>
          <w:szCs w:val="24"/>
        </w:rPr>
      </w:pPr>
      <w:r w:rsidRPr="00596350">
        <w:rPr>
          <w:rFonts w:eastAsia="Times New Roman"/>
          <w:sz w:val="24"/>
          <w:szCs w:val="24"/>
        </w:rPr>
        <w:t>Cross-cultural training of leadership.</w:t>
      </w:r>
    </w:p>
    <w:p w:rsidR="00A7424D" w:rsidRPr="00596350" w:rsidRDefault="00E02979" w:rsidP="00596350">
      <w:pPr>
        <w:numPr>
          <w:ilvl w:val="0"/>
          <w:numId w:val="3"/>
        </w:numPr>
        <w:spacing w:after="200" w:line="360" w:lineRule="auto"/>
        <w:jc w:val="both"/>
        <w:rPr>
          <w:rFonts w:eastAsia="Times New Roman"/>
          <w:sz w:val="24"/>
          <w:szCs w:val="24"/>
        </w:rPr>
      </w:pPr>
      <w:r w:rsidRPr="00596350">
        <w:rPr>
          <w:rFonts w:eastAsia="Times New Roman"/>
          <w:sz w:val="24"/>
          <w:szCs w:val="24"/>
        </w:rPr>
        <w:t>Promoting participative and yet structured decision making (Bose, 2024).</w:t>
      </w:r>
    </w:p>
    <w:p w:rsidR="00A7424D" w:rsidRPr="00596350" w:rsidRDefault="00E02979" w:rsidP="00596350">
      <w:pPr>
        <w:spacing w:after="200" w:line="360" w:lineRule="auto"/>
        <w:jc w:val="both"/>
        <w:rPr>
          <w:rFonts w:eastAsia="Times New Roman"/>
          <w:sz w:val="24"/>
          <w:szCs w:val="24"/>
        </w:rPr>
      </w:pPr>
      <w:r w:rsidRPr="00596350">
        <w:rPr>
          <w:rFonts w:eastAsia="Times New Roman"/>
          <w:sz w:val="24"/>
          <w:szCs w:val="24"/>
        </w:rPr>
        <w:t xml:space="preserve">This alignment will enhance the trust of employees, decrease the hierarchical conflict, and enhance the </w:t>
      </w:r>
      <w:proofErr w:type="spellStart"/>
      <w:r w:rsidRPr="00596350">
        <w:rPr>
          <w:rFonts w:eastAsia="Times New Roman"/>
          <w:sz w:val="24"/>
          <w:szCs w:val="24"/>
        </w:rPr>
        <w:t>organisational</w:t>
      </w:r>
      <w:proofErr w:type="spellEnd"/>
      <w:r w:rsidRPr="00596350">
        <w:rPr>
          <w:rFonts w:eastAsia="Times New Roman"/>
          <w:sz w:val="24"/>
          <w:szCs w:val="24"/>
        </w:rPr>
        <w:t xml:space="preserve"> commitment.</w:t>
      </w:r>
    </w:p>
    <w:p w:rsidR="00A7424D" w:rsidRPr="00596350" w:rsidRDefault="00E02979" w:rsidP="00596350">
      <w:pPr>
        <w:pStyle w:val="Heading2"/>
        <w:rPr>
          <w:rFonts w:ascii="Arial" w:hAnsi="Arial" w:cs="Arial"/>
        </w:rPr>
      </w:pPr>
      <w:bookmarkStart w:id="69" w:name="_Toc216259521"/>
      <w:r w:rsidRPr="00596350">
        <w:rPr>
          <w:rFonts w:ascii="Arial" w:hAnsi="Arial" w:cs="Arial"/>
        </w:rPr>
        <w:t>5.3 Accounting and Financial Reporting Adjustment, Marketing, Sales and Customer Service SOPs.</w:t>
      </w:r>
      <w:bookmarkEnd w:id="69"/>
    </w:p>
    <w:p w:rsidR="00A7424D" w:rsidRPr="00596350" w:rsidRDefault="00E02979" w:rsidP="00596350">
      <w:pPr>
        <w:pStyle w:val="Heading3"/>
        <w:rPr>
          <w:rFonts w:ascii="Arial" w:hAnsi="Arial" w:cs="Arial"/>
        </w:rPr>
      </w:pPr>
      <w:bookmarkStart w:id="70" w:name="_Toc216259522"/>
      <w:r w:rsidRPr="00596350">
        <w:rPr>
          <w:rFonts w:ascii="Arial" w:hAnsi="Arial" w:cs="Arial"/>
        </w:rPr>
        <w:t>Pricing Strategy</w:t>
      </w:r>
      <w:bookmarkEnd w:id="70"/>
    </w:p>
    <w:p w:rsidR="00A7424D" w:rsidRPr="00596350" w:rsidRDefault="00E02979" w:rsidP="00596350">
      <w:pPr>
        <w:spacing w:after="200" w:line="360" w:lineRule="auto"/>
        <w:jc w:val="both"/>
        <w:rPr>
          <w:rFonts w:eastAsia="Times New Roman"/>
          <w:sz w:val="24"/>
          <w:szCs w:val="24"/>
        </w:rPr>
      </w:pPr>
      <w:r w:rsidRPr="00596350">
        <w:rPr>
          <w:rFonts w:eastAsia="Times New Roman"/>
          <w:sz w:val="24"/>
          <w:szCs w:val="24"/>
        </w:rPr>
        <w:t>The global pr</w:t>
      </w:r>
      <w:r w:rsidRPr="00596350">
        <w:rPr>
          <w:rFonts w:eastAsia="Times New Roman"/>
          <w:sz w:val="24"/>
          <w:szCs w:val="24"/>
        </w:rPr>
        <w:t>emium pricing strategy is a significant limitation that Tesla has in a price-conscious market such as India. Its current sales SOPs are much dependent on the brand equity and technological prestige. Nevertheless, this model needs to be modified by:</w:t>
      </w:r>
    </w:p>
    <w:p w:rsidR="00A7424D" w:rsidRPr="00596350" w:rsidRDefault="00E02979" w:rsidP="00596350">
      <w:pPr>
        <w:numPr>
          <w:ilvl w:val="0"/>
          <w:numId w:val="2"/>
        </w:numPr>
        <w:spacing w:after="200" w:line="360" w:lineRule="auto"/>
        <w:jc w:val="both"/>
        <w:rPr>
          <w:rFonts w:eastAsia="Times New Roman"/>
          <w:sz w:val="24"/>
          <w:szCs w:val="24"/>
        </w:rPr>
      </w:pPr>
      <w:r w:rsidRPr="00596350">
        <w:rPr>
          <w:rFonts w:eastAsia="Times New Roman"/>
          <w:sz w:val="24"/>
          <w:szCs w:val="24"/>
        </w:rPr>
        <w:t>Local m</w:t>
      </w:r>
      <w:r w:rsidRPr="00596350">
        <w:rPr>
          <w:rFonts w:eastAsia="Times New Roman"/>
          <w:sz w:val="24"/>
          <w:szCs w:val="24"/>
        </w:rPr>
        <w:t>anufacturing based pricing discounts.</w:t>
      </w:r>
    </w:p>
    <w:p w:rsidR="00A7424D" w:rsidRPr="00596350" w:rsidRDefault="00E02979" w:rsidP="00596350">
      <w:pPr>
        <w:numPr>
          <w:ilvl w:val="0"/>
          <w:numId w:val="2"/>
        </w:numPr>
        <w:spacing w:after="200" w:line="360" w:lineRule="auto"/>
        <w:jc w:val="both"/>
        <w:rPr>
          <w:rFonts w:eastAsia="Times New Roman"/>
          <w:sz w:val="24"/>
          <w:szCs w:val="24"/>
        </w:rPr>
      </w:pPr>
      <w:r w:rsidRPr="00596350">
        <w:rPr>
          <w:rFonts w:eastAsia="Times New Roman"/>
          <w:sz w:val="24"/>
          <w:szCs w:val="24"/>
        </w:rPr>
        <w:t>Integration of government subsidies.</w:t>
      </w:r>
    </w:p>
    <w:p w:rsidR="00A7424D" w:rsidRPr="00596350" w:rsidRDefault="00E02979" w:rsidP="00596350">
      <w:pPr>
        <w:numPr>
          <w:ilvl w:val="0"/>
          <w:numId w:val="2"/>
        </w:numPr>
        <w:spacing w:after="200" w:line="360" w:lineRule="auto"/>
        <w:jc w:val="both"/>
        <w:rPr>
          <w:rFonts w:eastAsia="Times New Roman"/>
          <w:sz w:val="24"/>
          <w:szCs w:val="24"/>
        </w:rPr>
      </w:pPr>
      <w:r w:rsidRPr="00596350">
        <w:rPr>
          <w:rFonts w:eastAsia="Times New Roman"/>
          <w:sz w:val="24"/>
          <w:szCs w:val="24"/>
        </w:rPr>
        <w:t>Leasing and easy financing periods.</w:t>
      </w:r>
    </w:p>
    <w:p w:rsidR="00A7424D" w:rsidRPr="00596350" w:rsidRDefault="00E02979" w:rsidP="00596350">
      <w:pPr>
        <w:numPr>
          <w:ilvl w:val="0"/>
          <w:numId w:val="2"/>
        </w:numPr>
        <w:spacing w:after="200" w:line="360" w:lineRule="auto"/>
        <w:jc w:val="both"/>
        <w:rPr>
          <w:rFonts w:eastAsia="Times New Roman"/>
          <w:sz w:val="24"/>
          <w:szCs w:val="24"/>
        </w:rPr>
      </w:pPr>
      <w:r w:rsidRPr="00596350">
        <w:rPr>
          <w:rFonts w:eastAsia="Times New Roman"/>
          <w:sz w:val="24"/>
          <w:szCs w:val="24"/>
        </w:rPr>
        <w:t>Software services on subscription basis.</w:t>
      </w:r>
    </w:p>
    <w:p w:rsidR="00A7424D" w:rsidRPr="00596350" w:rsidRDefault="00E02979" w:rsidP="00596350">
      <w:pPr>
        <w:spacing w:after="200" w:line="360" w:lineRule="auto"/>
        <w:jc w:val="both"/>
        <w:rPr>
          <w:rFonts w:eastAsia="Times New Roman"/>
          <w:sz w:val="24"/>
          <w:szCs w:val="24"/>
        </w:rPr>
      </w:pPr>
      <w:r w:rsidRPr="00596350">
        <w:rPr>
          <w:rFonts w:eastAsia="Times New Roman"/>
          <w:sz w:val="24"/>
          <w:szCs w:val="24"/>
        </w:rPr>
        <w:lastRenderedPageBreak/>
        <w:t>Another aspect Tesla may have to implement to enter India is to create India-specific entry-level EVs to</w:t>
      </w:r>
      <w:r w:rsidRPr="00596350">
        <w:rPr>
          <w:rFonts w:eastAsia="Times New Roman"/>
          <w:sz w:val="24"/>
          <w:szCs w:val="24"/>
        </w:rPr>
        <w:t xml:space="preserve"> attract the upper-middle-class segment but retain its high-end brand image.</w:t>
      </w:r>
    </w:p>
    <w:p w:rsidR="00A7424D" w:rsidRPr="00596350" w:rsidRDefault="00E02979" w:rsidP="00596350">
      <w:pPr>
        <w:pStyle w:val="Heading3"/>
        <w:rPr>
          <w:rFonts w:ascii="Arial" w:hAnsi="Arial" w:cs="Arial"/>
        </w:rPr>
      </w:pPr>
      <w:bookmarkStart w:id="71" w:name="_Toc216259523"/>
      <w:proofErr w:type="gramStart"/>
      <w:r w:rsidRPr="00596350">
        <w:rPr>
          <w:rFonts w:ascii="Arial" w:hAnsi="Arial" w:cs="Arial"/>
        </w:rPr>
        <w:t>Infrastructure Support (charging).</w:t>
      </w:r>
      <w:bookmarkEnd w:id="71"/>
      <w:proofErr w:type="gramEnd"/>
    </w:p>
    <w:p w:rsidR="00A7424D" w:rsidRPr="00596350" w:rsidRDefault="00E02979" w:rsidP="00596350">
      <w:pPr>
        <w:spacing w:after="200" w:line="360" w:lineRule="auto"/>
        <w:jc w:val="both"/>
        <w:rPr>
          <w:rFonts w:eastAsia="Times New Roman"/>
          <w:sz w:val="24"/>
          <w:szCs w:val="24"/>
        </w:rPr>
      </w:pPr>
      <w:r w:rsidRPr="00596350">
        <w:rPr>
          <w:rFonts w:eastAsia="Times New Roman"/>
          <w:sz w:val="24"/>
          <w:szCs w:val="24"/>
        </w:rPr>
        <w:t>One of the largest obstacles in the development of EVs in India is charging infrastructure (</w:t>
      </w:r>
      <w:proofErr w:type="spellStart"/>
      <w:r w:rsidRPr="00596350">
        <w:rPr>
          <w:rFonts w:eastAsia="Times New Roman"/>
          <w:sz w:val="24"/>
          <w:szCs w:val="24"/>
        </w:rPr>
        <w:t>Kore</w:t>
      </w:r>
      <w:proofErr w:type="spellEnd"/>
      <w:r w:rsidRPr="00596350">
        <w:rPr>
          <w:rFonts w:eastAsia="Times New Roman"/>
          <w:sz w:val="24"/>
          <w:szCs w:val="24"/>
        </w:rPr>
        <w:t xml:space="preserve">, and </w:t>
      </w:r>
      <w:proofErr w:type="spellStart"/>
      <w:r w:rsidRPr="00596350">
        <w:rPr>
          <w:rFonts w:eastAsia="Times New Roman"/>
          <w:sz w:val="24"/>
          <w:szCs w:val="24"/>
        </w:rPr>
        <w:t>Koul</w:t>
      </w:r>
      <w:proofErr w:type="spellEnd"/>
      <w:proofErr w:type="gramStart"/>
      <w:r w:rsidRPr="00596350">
        <w:rPr>
          <w:rFonts w:eastAsia="Times New Roman"/>
          <w:sz w:val="24"/>
          <w:szCs w:val="24"/>
        </w:rPr>
        <w:t>,  2022</w:t>
      </w:r>
      <w:proofErr w:type="gramEnd"/>
      <w:r w:rsidRPr="00596350">
        <w:rPr>
          <w:rFonts w:eastAsia="Times New Roman"/>
          <w:sz w:val="24"/>
          <w:szCs w:val="24"/>
        </w:rPr>
        <w:t>). The SOPs of Tesla in India s</w:t>
      </w:r>
      <w:r w:rsidRPr="00596350">
        <w:rPr>
          <w:rFonts w:eastAsia="Times New Roman"/>
          <w:sz w:val="24"/>
          <w:szCs w:val="24"/>
        </w:rPr>
        <w:t>hould not be limited to the sales of vehicles, but rather should encompass the development of charging ecosystem. This involves:</w:t>
      </w:r>
    </w:p>
    <w:p w:rsidR="00A7424D" w:rsidRPr="00596350" w:rsidRDefault="00E02979" w:rsidP="00596350">
      <w:pPr>
        <w:numPr>
          <w:ilvl w:val="0"/>
          <w:numId w:val="5"/>
        </w:numPr>
        <w:spacing w:after="200" w:line="360" w:lineRule="auto"/>
        <w:jc w:val="both"/>
        <w:rPr>
          <w:rFonts w:eastAsia="Times New Roman"/>
          <w:sz w:val="24"/>
          <w:szCs w:val="24"/>
        </w:rPr>
      </w:pPr>
      <w:r w:rsidRPr="00596350">
        <w:rPr>
          <w:rFonts w:eastAsia="Times New Roman"/>
          <w:sz w:val="24"/>
          <w:szCs w:val="24"/>
        </w:rPr>
        <w:t>Cooperation with the energy companies and real estate developers on strategic basis.</w:t>
      </w:r>
    </w:p>
    <w:p w:rsidR="00A7424D" w:rsidRPr="00596350" w:rsidRDefault="00E02979" w:rsidP="00596350">
      <w:pPr>
        <w:numPr>
          <w:ilvl w:val="0"/>
          <w:numId w:val="5"/>
        </w:numPr>
        <w:spacing w:after="200" w:line="360" w:lineRule="auto"/>
        <w:jc w:val="both"/>
        <w:rPr>
          <w:rFonts w:eastAsia="Times New Roman"/>
          <w:sz w:val="24"/>
          <w:szCs w:val="24"/>
        </w:rPr>
      </w:pPr>
      <w:r w:rsidRPr="00596350">
        <w:rPr>
          <w:rFonts w:eastAsia="Times New Roman"/>
          <w:sz w:val="24"/>
          <w:szCs w:val="24"/>
        </w:rPr>
        <w:t xml:space="preserve">Installation of superchargers on highways </w:t>
      </w:r>
      <w:r w:rsidRPr="00596350">
        <w:rPr>
          <w:rFonts w:eastAsia="Times New Roman"/>
          <w:sz w:val="24"/>
          <w:szCs w:val="24"/>
        </w:rPr>
        <w:t>and metro cities.</w:t>
      </w:r>
    </w:p>
    <w:p w:rsidR="00A7424D" w:rsidRPr="00596350" w:rsidRDefault="00E02979" w:rsidP="00596350">
      <w:pPr>
        <w:numPr>
          <w:ilvl w:val="0"/>
          <w:numId w:val="5"/>
        </w:numPr>
        <w:spacing w:after="200" w:line="360" w:lineRule="auto"/>
        <w:jc w:val="both"/>
        <w:rPr>
          <w:rFonts w:eastAsia="Times New Roman"/>
          <w:sz w:val="24"/>
          <w:szCs w:val="24"/>
        </w:rPr>
      </w:pPr>
      <w:r w:rsidRPr="00596350">
        <w:rPr>
          <w:rFonts w:eastAsia="Times New Roman"/>
          <w:sz w:val="24"/>
          <w:szCs w:val="24"/>
        </w:rPr>
        <w:t>Connectedness with renewable energy grids.</w:t>
      </w:r>
    </w:p>
    <w:p w:rsidR="00A7424D" w:rsidRPr="00596350" w:rsidRDefault="00E02979" w:rsidP="00596350">
      <w:pPr>
        <w:spacing w:after="200" w:line="360" w:lineRule="auto"/>
        <w:jc w:val="both"/>
        <w:rPr>
          <w:rFonts w:eastAsia="Times New Roman"/>
          <w:sz w:val="24"/>
          <w:szCs w:val="24"/>
        </w:rPr>
      </w:pPr>
      <w:r w:rsidRPr="00596350">
        <w:rPr>
          <w:rFonts w:eastAsia="Times New Roman"/>
          <w:sz w:val="24"/>
          <w:szCs w:val="24"/>
        </w:rPr>
        <w:t>Lack of good after-sales charging system will limit the consumer confidence in Tesla cars irrespective of the brand strength.</w:t>
      </w:r>
    </w:p>
    <w:p w:rsidR="00A7424D" w:rsidRPr="00596350" w:rsidRDefault="00E02979" w:rsidP="00596350">
      <w:pPr>
        <w:pStyle w:val="Heading3"/>
        <w:rPr>
          <w:rFonts w:ascii="Arial" w:hAnsi="Arial" w:cs="Arial"/>
        </w:rPr>
      </w:pPr>
      <w:bookmarkStart w:id="72" w:name="_Toc216259524"/>
      <w:proofErr w:type="spellStart"/>
      <w:proofErr w:type="gramStart"/>
      <w:r w:rsidRPr="00596350">
        <w:rPr>
          <w:rFonts w:ascii="Arial" w:hAnsi="Arial" w:cs="Arial"/>
        </w:rPr>
        <w:t>Localisation</w:t>
      </w:r>
      <w:proofErr w:type="spellEnd"/>
      <w:r w:rsidRPr="00596350">
        <w:rPr>
          <w:rFonts w:ascii="Arial" w:hAnsi="Arial" w:cs="Arial"/>
        </w:rPr>
        <w:t xml:space="preserve"> of the After-Sales Service.</w:t>
      </w:r>
      <w:bookmarkEnd w:id="72"/>
      <w:proofErr w:type="gramEnd"/>
    </w:p>
    <w:p w:rsidR="00A7424D" w:rsidRPr="00596350" w:rsidRDefault="00E02979" w:rsidP="00596350">
      <w:pPr>
        <w:spacing w:after="200" w:line="360" w:lineRule="auto"/>
        <w:jc w:val="both"/>
        <w:rPr>
          <w:rFonts w:eastAsia="Times New Roman"/>
          <w:sz w:val="24"/>
          <w:szCs w:val="24"/>
        </w:rPr>
      </w:pPr>
      <w:r w:rsidRPr="00596350">
        <w:rPr>
          <w:rFonts w:eastAsia="Times New Roman"/>
          <w:sz w:val="24"/>
          <w:szCs w:val="24"/>
        </w:rPr>
        <w:t xml:space="preserve">The model of after sales of </w:t>
      </w:r>
      <w:r w:rsidRPr="00596350">
        <w:rPr>
          <w:rFonts w:eastAsia="Times New Roman"/>
          <w:sz w:val="24"/>
          <w:szCs w:val="24"/>
        </w:rPr>
        <w:t xml:space="preserve">Tesla is very software oriented with low physical service </w:t>
      </w:r>
      <w:proofErr w:type="spellStart"/>
      <w:r w:rsidRPr="00596350">
        <w:rPr>
          <w:rFonts w:eastAsia="Times New Roman"/>
          <w:sz w:val="24"/>
          <w:szCs w:val="24"/>
        </w:rPr>
        <w:t>centres</w:t>
      </w:r>
      <w:proofErr w:type="spellEnd"/>
      <w:r w:rsidRPr="00596350">
        <w:rPr>
          <w:rFonts w:eastAsia="Times New Roman"/>
          <w:sz w:val="24"/>
          <w:szCs w:val="24"/>
        </w:rPr>
        <w:t xml:space="preserve"> across the globe. Indian customers are however very trusting of physical after sales service and personal service guarantees. Tesla should hence </w:t>
      </w:r>
      <w:proofErr w:type="spellStart"/>
      <w:r w:rsidRPr="00596350">
        <w:rPr>
          <w:rFonts w:eastAsia="Times New Roman"/>
          <w:sz w:val="24"/>
          <w:szCs w:val="24"/>
        </w:rPr>
        <w:t>localise</w:t>
      </w:r>
      <w:proofErr w:type="spellEnd"/>
      <w:r w:rsidRPr="00596350">
        <w:rPr>
          <w:rFonts w:eastAsia="Times New Roman"/>
          <w:sz w:val="24"/>
          <w:szCs w:val="24"/>
        </w:rPr>
        <w:t xml:space="preserve"> its after sales SOPs by:</w:t>
      </w:r>
    </w:p>
    <w:p w:rsidR="00A7424D" w:rsidRPr="00596350" w:rsidRDefault="00E02979" w:rsidP="00596350">
      <w:pPr>
        <w:numPr>
          <w:ilvl w:val="0"/>
          <w:numId w:val="1"/>
        </w:numPr>
        <w:spacing w:after="200" w:line="360" w:lineRule="auto"/>
        <w:jc w:val="both"/>
        <w:rPr>
          <w:rFonts w:eastAsia="Times New Roman"/>
          <w:sz w:val="24"/>
          <w:szCs w:val="24"/>
        </w:rPr>
      </w:pPr>
      <w:r w:rsidRPr="00596350">
        <w:rPr>
          <w:rFonts w:eastAsia="Times New Roman"/>
          <w:sz w:val="24"/>
          <w:szCs w:val="24"/>
        </w:rPr>
        <w:t xml:space="preserve">Developing </w:t>
      </w:r>
      <w:r w:rsidRPr="00596350">
        <w:rPr>
          <w:rFonts w:eastAsia="Times New Roman"/>
          <w:sz w:val="24"/>
          <w:szCs w:val="24"/>
        </w:rPr>
        <w:t xml:space="preserve">regional service </w:t>
      </w:r>
      <w:proofErr w:type="spellStart"/>
      <w:r w:rsidRPr="00596350">
        <w:rPr>
          <w:rFonts w:eastAsia="Times New Roman"/>
          <w:sz w:val="24"/>
          <w:szCs w:val="24"/>
        </w:rPr>
        <w:t>centres</w:t>
      </w:r>
      <w:proofErr w:type="spellEnd"/>
      <w:r w:rsidRPr="00596350">
        <w:rPr>
          <w:rFonts w:eastAsia="Times New Roman"/>
          <w:sz w:val="24"/>
          <w:szCs w:val="24"/>
        </w:rPr>
        <w:t>.</w:t>
      </w:r>
    </w:p>
    <w:p w:rsidR="00A7424D" w:rsidRPr="00596350" w:rsidRDefault="00E02979" w:rsidP="00596350">
      <w:pPr>
        <w:numPr>
          <w:ilvl w:val="0"/>
          <w:numId w:val="1"/>
        </w:numPr>
        <w:spacing w:after="200" w:line="360" w:lineRule="auto"/>
        <w:jc w:val="both"/>
        <w:rPr>
          <w:rFonts w:eastAsia="Times New Roman"/>
          <w:sz w:val="24"/>
          <w:szCs w:val="24"/>
        </w:rPr>
      </w:pPr>
      <w:r w:rsidRPr="00596350">
        <w:rPr>
          <w:rFonts w:eastAsia="Times New Roman"/>
          <w:sz w:val="24"/>
          <w:szCs w:val="24"/>
        </w:rPr>
        <w:t>Training local technicians</w:t>
      </w:r>
    </w:p>
    <w:p w:rsidR="00A7424D" w:rsidRPr="00596350" w:rsidRDefault="00E02979" w:rsidP="00596350">
      <w:pPr>
        <w:numPr>
          <w:ilvl w:val="0"/>
          <w:numId w:val="1"/>
        </w:numPr>
        <w:spacing w:after="200" w:line="360" w:lineRule="auto"/>
        <w:jc w:val="both"/>
        <w:rPr>
          <w:rFonts w:eastAsia="Times New Roman"/>
          <w:sz w:val="24"/>
          <w:szCs w:val="24"/>
        </w:rPr>
      </w:pPr>
      <w:r w:rsidRPr="00596350">
        <w:rPr>
          <w:rFonts w:eastAsia="Times New Roman"/>
          <w:sz w:val="24"/>
          <w:szCs w:val="24"/>
        </w:rPr>
        <w:t>Maintaining a low cost of spares.</w:t>
      </w:r>
    </w:p>
    <w:p w:rsidR="00A7424D" w:rsidRPr="00596350" w:rsidRDefault="00E02979" w:rsidP="00596350">
      <w:pPr>
        <w:numPr>
          <w:ilvl w:val="0"/>
          <w:numId w:val="1"/>
        </w:numPr>
        <w:spacing w:after="200" w:line="360" w:lineRule="auto"/>
        <w:jc w:val="both"/>
        <w:rPr>
          <w:rFonts w:eastAsia="Times New Roman"/>
          <w:sz w:val="24"/>
          <w:szCs w:val="24"/>
        </w:rPr>
      </w:pPr>
      <w:r w:rsidRPr="00596350">
        <w:rPr>
          <w:rFonts w:eastAsia="Times New Roman"/>
          <w:sz w:val="24"/>
          <w:szCs w:val="24"/>
        </w:rPr>
        <w:t>Provision of long battery life and road support.</w:t>
      </w:r>
    </w:p>
    <w:p w:rsidR="00A7424D" w:rsidRPr="00596350" w:rsidRDefault="00E02979" w:rsidP="00596350">
      <w:pPr>
        <w:spacing w:after="200" w:line="360" w:lineRule="auto"/>
        <w:jc w:val="both"/>
        <w:rPr>
          <w:rFonts w:eastAsia="Times New Roman"/>
          <w:sz w:val="24"/>
          <w:szCs w:val="24"/>
        </w:rPr>
      </w:pPr>
      <w:r w:rsidRPr="00596350">
        <w:rPr>
          <w:rFonts w:eastAsia="Times New Roman"/>
          <w:sz w:val="24"/>
          <w:szCs w:val="24"/>
        </w:rPr>
        <w:t>This will enhance the customer confidence in the long run and perceived ownership risk.</w:t>
      </w:r>
    </w:p>
    <w:p w:rsidR="00A7424D" w:rsidRPr="00596350" w:rsidRDefault="00E02979" w:rsidP="00596350">
      <w:pPr>
        <w:spacing w:after="200" w:line="360" w:lineRule="auto"/>
        <w:jc w:val="center"/>
        <w:rPr>
          <w:rFonts w:eastAsia="Times New Roman"/>
          <w:sz w:val="24"/>
          <w:szCs w:val="24"/>
        </w:rPr>
      </w:pPr>
      <w:r w:rsidRPr="00596350">
        <w:rPr>
          <w:rFonts w:eastAsia="Times New Roman"/>
          <w:noProof/>
          <w:sz w:val="24"/>
          <w:szCs w:val="24"/>
          <w:lang w:val="en-US"/>
        </w:rPr>
        <w:lastRenderedPageBreak/>
        <w:drawing>
          <wp:inline distT="114300" distB="114300" distL="114300" distR="114300" wp14:anchorId="4DF78D77" wp14:editId="2CFADD48">
            <wp:extent cx="5175519" cy="2909888"/>
            <wp:effectExtent l="25400" t="25400" r="25400" b="2540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175519" cy="2909888"/>
                    </a:xfrm>
                    <a:prstGeom prst="rect">
                      <a:avLst/>
                    </a:prstGeom>
                    <a:ln w="25400">
                      <a:solidFill>
                        <a:srgbClr val="000000"/>
                      </a:solidFill>
                      <a:prstDash val="solid"/>
                    </a:ln>
                  </pic:spPr>
                </pic:pic>
              </a:graphicData>
            </a:graphic>
          </wp:inline>
        </w:drawing>
      </w:r>
    </w:p>
    <w:p w:rsidR="00A7424D" w:rsidRPr="00596350" w:rsidRDefault="00E02979" w:rsidP="00596350">
      <w:pPr>
        <w:spacing w:after="200" w:line="360" w:lineRule="auto"/>
        <w:jc w:val="center"/>
        <w:rPr>
          <w:rFonts w:eastAsia="Times New Roman"/>
          <w:b/>
          <w:bCs/>
          <w:sz w:val="24"/>
          <w:szCs w:val="24"/>
        </w:rPr>
      </w:pPr>
      <w:r w:rsidRPr="00596350">
        <w:rPr>
          <w:rFonts w:eastAsia="Times New Roman"/>
          <w:b/>
          <w:bCs/>
          <w:sz w:val="24"/>
          <w:szCs w:val="24"/>
        </w:rPr>
        <w:t>Figure: Global automotive AI market prediction</w:t>
      </w:r>
    </w:p>
    <w:p w:rsidR="00A7424D" w:rsidRPr="00596350" w:rsidRDefault="00E02979" w:rsidP="00596350">
      <w:pPr>
        <w:spacing w:after="200" w:line="360" w:lineRule="auto"/>
        <w:jc w:val="center"/>
        <w:rPr>
          <w:rFonts w:eastAsia="Times New Roman"/>
          <w:b/>
          <w:bCs/>
          <w:sz w:val="24"/>
          <w:szCs w:val="24"/>
        </w:rPr>
      </w:pPr>
      <w:r w:rsidRPr="00596350">
        <w:rPr>
          <w:rFonts w:eastAsia="Times New Roman"/>
          <w:b/>
          <w:bCs/>
          <w:sz w:val="24"/>
          <w:szCs w:val="24"/>
        </w:rPr>
        <w:t>Source: (</w:t>
      </w:r>
      <w:proofErr w:type="spellStart"/>
      <w:r w:rsidRPr="00596350">
        <w:rPr>
          <w:rFonts w:eastAsia="Times New Roman"/>
          <w:b/>
          <w:bCs/>
          <w:sz w:val="24"/>
          <w:szCs w:val="24"/>
        </w:rPr>
        <w:t>Diouf</w:t>
      </w:r>
      <w:proofErr w:type="spellEnd"/>
      <w:r w:rsidRPr="00596350">
        <w:rPr>
          <w:rFonts w:eastAsia="Times New Roman"/>
          <w:b/>
          <w:bCs/>
          <w:sz w:val="24"/>
          <w:szCs w:val="24"/>
        </w:rPr>
        <w:t>, 2025)</w:t>
      </w:r>
    </w:p>
    <w:p w:rsidR="00A7424D" w:rsidRPr="00596350" w:rsidRDefault="00E02979" w:rsidP="00596350">
      <w:pPr>
        <w:pStyle w:val="Heading2"/>
        <w:rPr>
          <w:rFonts w:ascii="Arial" w:hAnsi="Arial" w:cs="Arial"/>
        </w:rPr>
      </w:pPr>
      <w:bookmarkStart w:id="73" w:name="_Toc216259525"/>
      <w:r w:rsidRPr="00596350">
        <w:rPr>
          <w:rFonts w:ascii="Arial" w:hAnsi="Arial" w:cs="Arial"/>
        </w:rPr>
        <w:t>5.4. OLI and Cultural Analysis Integration.</w:t>
      </w:r>
      <w:bookmarkEnd w:id="73"/>
    </w:p>
    <w:p w:rsidR="00A7424D" w:rsidRPr="00596350" w:rsidRDefault="00E02979" w:rsidP="00596350">
      <w:pPr>
        <w:spacing w:after="200" w:line="360" w:lineRule="auto"/>
        <w:jc w:val="both"/>
        <w:rPr>
          <w:rFonts w:eastAsia="Times New Roman"/>
          <w:sz w:val="24"/>
          <w:szCs w:val="24"/>
        </w:rPr>
      </w:pPr>
      <w:r w:rsidRPr="00596350">
        <w:rPr>
          <w:rFonts w:eastAsia="Times New Roman"/>
          <w:sz w:val="24"/>
          <w:szCs w:val="24"/>
        </w:rPr>
        <w:t xml:space="preserve">The recommended changes to the SOPs are in full compliance with the Ownership, Location and </w:t>
      </w:r>
      <w:proofErr w:type="spellStart"/>
      <w:r w:rsidRPr="00596350">
        <w:rPr>
          <w:rFonts w:eastAsia="Times New Roman"/>
          <w:sz w:val="24"/>
          <w:szCs w:val="24"/>
        </w:rPr>
        <w:t>Internalisation</w:t>
      </w:r>
      <w:proofErr w:type="spellEnd"/>
      <w:r w:rsidRPr="00596350">
        <w:rPr>
          <w:rFonts w:eastAsia="Times New Roman"/>
          <w:sz w:val="24"/>
          <w:szCs w:val="24"/>
        </w:rPr>
        <w:t xml:space="preserve"> (OLI) benefits of Tesla, along with</w:t>
      </w:r>
      <w:r w:rsidRPr="00596350">
        <w:rPr>
          <w:rFonts w:eastAsia="Times New Roman"/>
          <w:sz w:val="24"/>
          <w:szCs w:val="24"/>
        </w:rPr>
        <w:t xml:space="preserve"> the cultural demands of India.</w:t>
      </w:r>
    </w:p>
    <w:p w:rsidR="00A7424D" w:rsidRPr="00596350" w:rsidRDefault="00E02979" w:rsidP="00596350">
      <w:pPr>
        <w:pStyle w:val="Heading3"/>
        <w:rPr>
          <w:rFonts w:ascii="Arial" w:hAnsi="Arial" w:cs="Arial"/>
        </w:rPr>
      </w:pPr>
      <w:bookmarkStart w:id="74" w:name="_Toc216259526"/>
      <w:proofErr w:type="gramStart"/>
      <w:r w:rsidRPr="00596350">
        <w:rPr>
          <w:rFonts w:ascii="Arial" w:hAnsi="Arial" w:cs="Arial"/>
        </w:rPr>
        <w:t>Consensus with Ownership Benefits.</w:t>
      </w:r>
      <w:bookmarkEnd w:id="74"/>
      <w:proofErr w:type="gramEnd"/>
    </w:p>
    <w:p w:rsidR="00A7424D" w:rsidRPr="00596350" w:rsidRDefault="00E02979" w:rsidP="00596350">
      <w:pPr>
        <w:spacing w:after="200" w:line="360" w:lineRule="auto"/>
        <w:jc w:val="both"/>
        <w:rPr>
          <w:rFonts w:eastAsia="Times New Roman"/>
          <w:sz w:val="24"/>
          <w:szCs w:val="24"/>
        </w:rPr>
      </w:pPr>
      <w:r w:rsidRPr="00596350">
        <w:rPr>
          <w:rFonts w:eastAsia="Times New Roman"/>
          <w:sz w:val="24"/>
          <w:szCs w:val="24"/>
        </w:rPr>
        <w:t xml:space="preserve">In </w:t>
      </w:r>
      <w:proofErr w:type="spellStart"/>
      <w:r w:rsidRPr="00596350">
        <w:rPr>
          <w:rFonts w:eastAsia="Times New Roman"/>
          <w:sz w:val="24"/>
          <w:szCs w:val="24"/>
        </w:rPr>
        <w:t>internalising</w:t>
      </w:r>
      <w:proofErr w:type="spellEnd"/>
      <w:r w:rsidRPr="00596350">
        <w:rPr>
          <w:rFonts w:eastAsia="Times New Roman"/>
          <w:sz w:val="24"/>
          <w:szCs w:val="24"/>
        </w:rPr>
        <w:t xml:space="preserve"> manufacturing, the development of suppliers, training of workforce, and customer service, Tesla defends its proprietary technologies, brand image and leadership in innovati</w:t>
      </w:r>
      <w:r w:rsidRPr="00596350">
        <w:rPr>
          <w:rFonts w:eastAsia="Times New Roman"/>
          <w:sz w:val="24"/>
          <w:szCs w:val="24"/>
        </w:rPr>
        <w:t>on. Managed SOPs are made to guarantee that the technology of the battery, the software systems and the automation of manufacturing are safe and internationally standardized (</w:t>
      </w:r>
      <w:proofErr w:type="spellStart"/>
      <w:r w:rsidRPr="00596350">
        <w:rPr>
          <w:rFonts w:eastAsia="Times New Roman"/>
          <w:sz w:val="24"/>
          <w:szCs w:val="24"/>
        </w:rPr>
        <w:t>Goel</w:t>
      </w:r>
      <w:proofErr w:type="spellEnd"/>
      <w:r w:rsidRPr="00596350">
        <w:rPr>
          <w:rFonts w:eastAsia="Times New Roman"/>
          <w:sz w:val="24"/>
          <w:szCs w:val="24"/>
        </w:rPr>
        <w:t xml:space="preserve">, </w:t>
      </w:r>
      <w:proofErr w:type="spellStart"/>
      <w:r w:rsidRPr="00596350">
        <w:rPr>
          <w:rFonts w:eastAsia="Times New Roman"/>
          <w:sz w:val="24"/>
          <w:szCs w:val="24"/>
        </w:rPr>
        <w:t>Moerenhout</w:t>
      </w:r>
      <w:proofErr w:type="spellEnd"/>
      <w:r w:rsidRPr="00596350">
        <w:rPr>
          <w:rFonts w:eastAsia="Times New Roman"/>
          <w:sz w:val="24"/>
          <w:szCs w:val="24"/>
        </w:rPr>
        <w:t xml:space="preserve"> and </w:t>
      </w:r>
      <w:proofErr w:type="spellStart"/>
      <w:r w:rsidRPr="00596350">
        <w:rPr>
          <w:rFonts w:eastAsia="Times New Roman"/>
          <w:sz w:val="24"/>
          <w:szCs w:val="24"/>
        </w:rPr>
        <w:t>Bollini</w:t>
      </w:r>
      <w:proofErr w:type="spellEnd"/>
      <w:r w:rsidRPr="00596350">
        <w:rPr>
          <w:rFonts w:eastAsia="Times New Roman"/>
          <w:sz w:val="24"/>
          <w:szCs w:val="24"/>
        </w:rPr>
        <w:t>, 2024)</w:t>
      </w:r>
    </w:p>
    <w:p w:rsidR="00A7424D" w:rsidRPr="00596350" w:rsidRDefault="00E02979" w:rsidP="00596350">
      <w:pPr>
        <w:pStyle w:val="Heading3"/>
        <w:rPr>
          <w:rFonts w:ascii="Arial" w:hAnsi="Arial" w:cs="Arial"/>
        </w:rPr>
      </w:pPr>
      <w:bookmarkStart w:id="75" w:name="_Toc216259527"/>
      <w:proofErr w:type="gramStart"/>
      <w:r w:rsidRPr="00596350">
        <w:rPr>
          <w:rFonts w:ascii="Arial" w:hAnsi="Arial" w:cs="Arial"/>
        </w:rPr>
        <w:t>Location Factor Compatibility.</w:t>
      </w:r>
      <w:bookmarkEnd w:id="75"/>
      <w:proofErr w:type="gramEnd"/>
    </w:p>
    <w:p w:rsidR="00A7424D" w:rsidRPr="00596350" w:rsidRDefault="00E02979" w:rsidP="00596350">
      <w:pPr>
        <w:spacing w:after="200" w:line="360" w:lineRule="auto"/>
        <w:jc w:val="both"/>
        <w:rPr>
          <w:rFonts w:eastAsia="Times New Roman"/>
          <w:sz w:val="24"/>
          <w:szCs w:val="24"/>
        </w:rPr>
      </w:pPr>
      <w:r w:rsidRPr="00596350">
        <w:rPr>
          <w:rFonts w:eastAsia="Times New Roman"/>
          <w:sz w:val="24"/>
          <w:szCs w:val="24"/>
        </w:rPr>
        <w:t xml:space="preserve">The diverting </w:t>
      </w:r>
      <w:r w:rsidRPr="00596350">
        <w:rPr>
          <w:rFonts w:eastAsia="Times New Roman"/>
          <w:sz w:val="24"/>
          <w:szCs w:val="24"/>
        </w:rPr>
        <w:t xml:space="preserve">SOPs take advantage of low-cost skilled labor force in India, increasing EV demand, and government incentives. Local sourcing, low cost production and </w:t>
      </w:r>
      <w:r w:rsidRPr="00596350">
        <w:rPr>
          <w:rFonts w:eastAsia="Times New Roman"/>
          <w:sz w:val="24"/>
          <w:szCs w:val="24"/>
        </w:rPr>
        <w:lastRenderedPageBreak/>
        <w:t xml:space="preserve">development of workforce </w:t>
      </w:r>
      <w:proofErr w:type="gramStart"/>
      <w:r w:rsidRPr="00596350">
        <w:rPr>
          <w:rFonts w:eastAsia="Times New Roman"/>
          <w:sz w:val="24"/>
          <w:szCs w:val="24"/>
        </w:rPr>
        <w:t>utilizes</w:t>
      </w:r>
      <w:proofErr w:type="gramEnd"/>
      <w:r w:rsidRPr="00596350">
        <w:rPr>
          <w:rFonts w:eastAsia="Times New Roman"/>
          <w:sz w:val="24"/>
          <w:szCs w:val="24"/>
        </w:rPr>
        <w:t xml:space="preserve"> the advantages of location in India and limits the operational risk of </w:t>
      </w:r>
      <w:r w:rsidRPr="00596350">
        <w:rPr>
          <w:rFonts w:eastAsia="Times New Roman"/>
          <w:sz w:val="24"/>
          <w:szCs w:val="24"/>
        </w:rPr>
        <w:t>Tesla.</w:t>
      </w:r>
    </w:p>
    <w:p w:rsidR="00A7424D" w:rsidRPr="00596350" w:rsidRDefault="00E02979" w:rsidP="00596350">
      <w:pPr>
        <w:pStyle w:val="Heading3"/>
        <w:rPr>
          <w:rFonts w:ascii="Arial" w:hAnsi="Arial" w:cs="Arial"/>
        </w:rPr>
      </w:pPr>
      <w:bookmarkStart w:id="76" w:name="_Toc216259528"/>
      <w:proofErr w:type="gramStart"/>
      <w:r w:rsidRPr="00596350">
        <w:rPr>
          <w:rFonts w:ascii="Arial" w:hAnsi="Arial" w:cs="Arial"/>
        </w:rPr>
        <w:t>Cultural Expectancy Alignment.</w:t>
      </w:r>
      <w:bookmarkEnd w:id="76"/>
      <w:proofErr w:type="gramEnd"/>
    </w:p>
    <w:p w:rsidR="00A7424D" w:rsidRPr="00596350" w:rsidRDefault="00E02979" w:rsidP="00596350">
      <w:pPr>
        <w:spacing w:after="200" w:line="360" w:lineRule="auto"/>
        <w:jc w:val="both"/>
        <w:rPr>
          <w:rFonts w:eastAsia="Times New Roman"/>
          <w:sz w:val="24"/>
          <w:szCs w:val="24"/>
        </w:rPr>
      </w:pPr>
      <w:r w:rsidRPr="00596350">
        <w:rPr>
          <w:rFonts w:eastAsia="Times New Roman"/>
          <w:sz w:val="24"/>
          <w:szCs w:val="24"/>
        </w:rPr>
        <w:t>The cultural discussion has emphasized the Indian preferences on hierarchy, collectivism, long-term relationships, and service reliability. These expectations are directly met with changes in HR policies, leadership st</w:t>
      </w:r>
      <w:r w:rsidRPr="00596350">
        <w:rPr>
          <w:rFonts w:eastAsia="Times New Roman"/>
          <w:sz w:val="24"/>
          <w:szCs w:val="24"/>
        </w:rPr>
        <w:t xml:space="preserve">yles, marketing communications and customer service (Chun </w:t>
      </w:r>
      <w:r w:rsidRPr="00596350">
        <w:rPr>
          <w:rFonts w:eastAsia="Times New Roman"/>
          <w:i/>
          <w:iCs/>
          <w:sz w:val="24"/>
          <w:szCs w:val="24"/>
        </w:rPr>
        <w:t>et al</w:t>
      </w:r>
      <w:r w:rsidRPr="00596350">
        <w:rPr>
          <w:rFonts w:eastAsia="Times New Roman"/>
          <w:sz w:val="24"/>
          <w:szCs w:val="24"/>
        </w:rPr>
        <w:t>., 2021). The SOPs that are culturally aligned will minimize the opposition of the employees, improve brand acceptance, and increase the long-term sustainability of a market.</w:t>
      </w:r>
    </w:p>
    <w:p w:rsidR="00A7424D" w:rsidRPr="00596350" w:rsidRDefault="00E02979" w:rsidP="00596350">
      <w:pPr>
        <w:pStyle w:val="Heading1"/>
        <w:rPr>
          <w:rFonts w:ascii="Arial" w:hAnsi="Arial" w:cs="Arial"/>
        </w:rPr>
      </w:pPr>
      <w:bookmarkStart w:id="77" w:name="_Toc216259529"/>
      <w:r w:rsidRPr="00596350">
        <w:rPr>
          <w:rFonts w:ascii="Arial" w:hAnsi="Arial" w:cs="Arial"/>
        </w:rPr>
        <w:t>6. Conclusion</w:t>
      </w:r>
      <w:bookmarkEnd w:id="77"/>
      <w:r w:rsidRPr="00596350">
        <w:rPr>
          <w:rFonts w:ascii="Arial" w:hAnsi="Arial" w:cs="Arial"/>
        </w:rPr>
        <w:t xml:space="preserve"> </w:t>
      </w:r>
    </w:p>
    <w:p w:rsidR="00A7424D" w:rsidRPr="00596350" w:rsidRDefault="00E02979" w:rsidP="00596350">
      <w:pPr>
        <w:spacing w:after="200" w:line="360" w:lineRule="auto"/>
        <w:jc w:val="both"/>
        <w:rPr>
          <w:rFonts w:eastAsia="Times New Roman"/>
          <w:sz w:val="24"/>
          <w:szCs w:val="24"/>
        </w:rPr>
      </w:pPr>
      <w:r w:rsidRPr="00596350">
        <w:rPr>
          <w:rFonts w:eastAsia="Times New Roman"/>
          <w:sz w:val="24"/>
          <w:szCs w:val="24"/>
        </w:rPr>
        <w:t>The</w:t>
      </w:r>
      <w:r w:rsidRPr="00596350">
        <w:rPr>
          <w:rFonts w:eastAsia="Times New Roman"/>
          <w:sz w:val="24"/>
          <w:szCs w:val="24"/>
        </w:rPr>
        <w:t xml:space="preserve"> global strategy of Tesla is anchored in technological innovation, vertical integration and good brand leadership, which makes the company form a strong presence in key global markets. The analysis with the OLI framework shows that the high advantages of o</w:t>
      </w:r>
      <w:r w:rsidRPr="00596350">
        <w:rPr>
          <w:rFonts w:eastAsia="Times New Roman"/>
          <w:sz w:val="24"/>
          <w:szCs w:val="24"/>
        </w:rPr>
        <w:t xml:space="preserve">wnership of Tesla and the </w:t>
      </w:r>
      <w:proofErr w:type="spellStart"/>
      <w:r w:rsidRPr="00596350">
        <w:rPr>
          <w:rFonts w:eastAsia="Times New Roman"/>
          <w:sz w:val="24"/>
          <w:szCs w:val="24"/>
        </w:rPr>
        <w:t>favourable</w:t>
      </w:r>
      <w:proofErr w:type="spellEnd"/>
      <w:r w:rsidRPr="00596350">
        <w:rPr>
          <w:rFonts w:eastAsia="Times New Roman"/>
          <w:sz w:val="24"/>
          <w:szCs w:val="24"/>
        </w:rPr>
        <w:t xml:space="preserve"> location factors of India and the necessity to have internal control are strong reasons to use the wholly owned entry strategy in manufacturing. </w:t>
      </w:r>
      <w:proofErr w:type="gramStart"/>
      <w:r w:rsidRPr="00596350">
        <w:rPr>
          <w:rFonts w:eastAsia="Times New Roman"/>
          <w:sz w:val="24"/>
          <w:szCs w:val="24"/>
        </w:rPr>
        <w:t xml:space="preserve">In general, provided that Tesla manages to match its global advantages to </w:t>
      </w:r>
      <w:r w:rsidRPr="00596350">
        <w:rPr>
          <w:rFonts w:eastAsia="Times New Roman"/>
          <w:sz w:val="24"/>
          <w:szCs w:val="24"/>
        </w:rPr>
        <w:t>the economic and cultural situation in India.</w:t>
      </w:r>
      <w:proofErr w:type="gramEnd"/>
      <w:r w:rsidRPr="00596350">
        <w:br w:type="page"/>
      </w:r>
    </w:p>
    <w:p w:rsidR="00A7424D" w:rsidRPr="00596350" w:rsidRDefault="00E02979" w:rsidP="00596350">
      <w:pPr>
        <w:pStyle w:val="Heading1"/>
        <w:rPr>
          <w:rFonts w:ascii="Arial" w:hAnsi="Arial" w:cs="Arial"/>
        </w:rPr>
      </w:pPr>
      <w:bookmarkStart w:id="78" w:name="_Toc216259530"/>
      <w:r w:rsidRPr="00596350">
        <w:rPr>
          <w:rFonts w:ascii="Arial" w:hAnsi="Arial" w:cs="Arial"/>
        </w:rPr>
        <w:lastRenderedPageBreak/>
        <w:t>References</w:t>
      </w:r>
      <w:bookmarkEnd w:id="78"/>
    </w:p>
    <w:p w:rsidR="00A7424D" w:rsidRPr="00596350" w:rsidRDefault="00E02979" w:rsidP="00596350">
      <w:pPr>
        <w:spacing w:line="360" w:lineRule="auto"/>
        <w:jc w:val="both"/>
        <w:rPr>
          <w:rFonts w:eastAsia="Times New Roman"/>
          <w:sz w:val="24"/>
          <w:szCs w:val="24"/>
        </w:rPr>
      </w:pPr>
      <w:proofErr w:type="spellStart"/>
      <w:r w:rsidRPr="00596350">
        <w:rPr>
          <w:rFonts w:eastAsia="Times New Roman"/>
          <w:sz w:val="24"/>
          <w:szCs w:val="24"/>
        </w:rPr>
        <w:t>Abdelazim</w:t>
      </w:r>
      <w:proofErr w:type="spellEnd"/>
      <w:r w:rsidRPr="00596350">
        <w:rPr>
          <w:rFonts w:eastAsia="Times New Roman"/>
          <w:sz w:val="24"/>
          <w:szCs w:val="24"/>
        </w:rPr>
        <w:t xml:space="preserve">, Z., 2022. </w:t>
      </w:r>
      <w:proofErr w:type="gramStart"/>
      <w:r w:rsidRPr="00596350">
        <w:rPr>
          <w:rFonts w:eastAsia="Times New Roman"/>
          <w:sz w:val="24"/>
          <w:szCs w:val="24"/>
        </w:rPr>
        <w:t>Business Strategy-Automotive Business Case-Tesla.</w:t>
      </w:r>
      <w:proofErr w:type="gramEnd"/>
      <w:r w:rsidRPr="00596350">
        <w:rPr>
          <w:rFonts w:eastAsia="Times New Roman"/>
          <w:sz w:val="24"/>
          <w:szCs w:val="24"/>
        </w:rPr>
        <w:t xml:space="preserve"> </w:t>
      </w:r>
      <w:proofErr w:type="gramStart"/>
      <w:r w:rsidRPr="00596350">
        <w:rPr>
          <w:rFonts w:eastAsia="Times New Roman"/>
          <w:sz w:val="24"/>
          <w:szCs w:val="24"/>
        </w:rPr>
        <w:t>Available at SSRN 4453857.</w:t>
      </w:r>
      <w:proofErr w:type="gramEnd"/>
      <w:r w:rsidRPr="00596350">
        <w:rPr>
          <w:rFonts w:eastAsia="Times New Roman"/>
          <w:sz w:val="24"/>
          <w:szCs w:val="24"/>
        </w:rPr>
        <w:t xml:space="preserve"> </w:t>
      </w:r>
      <w:hyperlink r:id="rId13">
        <w:r w:rsidRPr="00596350">
          <w:rPr>
            <w:rFonts w:eastAsia="Times New Roman"/>
            <w:color w:val="1155CC"/>
            <w:sz w:val="24"/>
            <w:szCs w:val="24"/>
            <w:u w:val="single"/>
          </w:rPr>
          <w:t>https://papers.ssrn.</w:t>
        </w:r>
        <w:r w:rsidRPr="00596350">
          <w:rPr>
            <w:rFonts w:eastAsia="Times New Roman"/>
            <w:color w:val="1155CC"/>
            <w:sz w:val="24"/>
            <w:szCs w:val="24"/>
            <w:u w:val="single"/>
          </w:rPr>
          <w:t>com/sol3/Delivery.cfm?abstractid=4453857</w:t>
        </w:r>
      </w:hyperlink>
    </w:p>
    <w:p w:rsidR="00A7424D" w:rsidRPr="00596350" w:rsidRDefault="00E02979" w:rsidP="00596350">
      <w:pPr>
        <w:spacing w:line="360" w:lineRule="auto"/>
        <w:jc w:val="both"/>
        <w:rPr>
          <w:rFonts w:eastAsia="Times New Roman"/>
          <w:sz w:val="24"/>
          <w:szCs w:val="24"/>
        </w:rPr>
      </w:pPr>
      <w:proofErr w:type="spellStart"/>
      <w:proofErr w:type="gramStart"/>
      <w:r w:rsidRPr="00596350">
        <w:rPr>
          <w:rFonts w:eastAsia="Times New Roman"/>
          <w:sz w:val="24"/>
          <w:szCs w:val="24"/>
        </w:rPr>
        <w:t>Azizighalehsari</w:t>
      </w:r>
      <w:proofErr w:type="spellEnd"/>
      <w:r w:rsidRPr="00596350">
        <w:rPr>
          <w:rFonts w:eastAsia="Times New Roman"/>
          <w:sz w:val="24"/>
          <w:szCs w:val="24"/>
        </w:rPr>
        <w:t xml:space="preserve">, S., </w:t>
      </w:r>
      <w:proofErr w:type="spellStart"/>
      <w:r w:rsidRPr="00596350">
        <w:rPr>
          <w:rFonts w:eastAsia="Times New Roman"/>
          <w:sz w:val="24"/>
          <w:szCs w:val="24"/>
        </w:rPr>
        <w:t>Venugopal</w:t>
      </w:r>
      <w:proofErr w:type="spellEnd"/>
      <w:r w:rsidRPr="00596350">
        <w:rPr>
          <w:rFonts w:eastAsia="Times New Roman"/>
          <w:sz w:val="24"/>
          <w:szCs w:val="24"/>
        </w:rPr>
        <w:t xml:space="preserve">, P., </w:t>
      </w:r>
      <w:proofErr w:type="spellStart"/>
      <w:r w:rsidRPr="00596350">
        <w:rPr>
          <w:rFonts w:eastAsia="Times New Roman"/>
          <w:sz w:val="24"/>
          <w:szCs w:val="24"/>
        </w:rPr>
        <w:t>Pratap</w:t>
      </w:r>
      <w:proofErr w:type="spellEnd"/>
      <w:r w:rsidRPr="00596350">
        <w:rPr>
          <w:rFonts w:eastAsia="Times New Roman"/>
          <w:sz w:val="24"/>
          <w:szCs w:val="24"/>
        </w:rPr>
        <w:t xml:space="preserve"> Singh, D., Batista </w:t>
      </w:r>
      <w:proofErr w:type="spellStart"/>
      <w:r w:rsidRPr="00596350">
        <w:rPr>
          <w:rFonts w:eastAsia="Times New Roman"/>
          <w:sz w:val="24"/>
          <w:szCs w:val="24"/>
        </w:rPr>
        <w:t>Soeiro</w:t>
      </w:r>
      <w:proofErr w:type="spellEnd"/>
      <w:r w:rsidRPr="00596350">
        <w:rPr>
          <w:rFonts w:eastAsia="Times New Roman"/>
          <w:sz w:val="24"/>
          <w:szCs w:val="24"/>
        </w:rPr>
        <w:t xml:space="preserve">, T. and </w:t>
      </w:r>
      <w:proofErr w:type="spellStart"/>
      <w:r w:rsidRPr="00596350">
        <w:rPr>
          <w:rFonts w:eastAsia="Times New Roman"/>
          <w:sz w:val="24"/>
          <w:szCs w:val="24"/>
        </w:rPr>
        <w:t>Rietveld</w:t>
      </w:r>
      <w:proofErr w:type="spellEnd"/>
      <w:r w:rsidRPr="00596350">
        <w:rPr>
          <w:rFonts w:eastAsia="Times New Roman"/>
          <w:sz w:val="24"/>
          <w:szCs w:val="24"/>
        </w:rPr>
        <w:t>, G. (2024).</w:t>
      </w:r>
      <w:proofErr w:type="gramEnd"/>
      <w:r w:rsidRPr="00596350">
        <w:rPr>
          <w:rFonts w:eastAsia="Times New Roman"/>
          <w:sz w:val="24"/>
          <w:szCs w:val="24"/>
        </w:rPr>
        <w:t xml:space="preserve"> </w:t>
      </w:r>
      <w:proofErr w:type="gramStart"/>
      <w:r w:rsidRPr="00596350">
        <w:rPr>
          <w:rFonts w:eastAsia="Times New Roman"/>
          <w:sz w:val="24"/>
          <w:szCs w:val="24"/>
        </w:rPr>
        <w:t>Empowering Electric Vehicles Batteries: A Comprehensive Look at the Application and Challenges of Second-Life Batteri</w:t>
      </w:r>
      <w:r w:rsidRPr="00596350">
        <w:rPr>
          <w:rFonts w:eastAsia="Times New Roman"/>
          <w:sz w:val="24"/>
          <w:szCs w:val="24"/>
        </w:rPr>
        <w:t>es.</w:t>
      </w:r>
      <w:proofErr w:type="gramEnd"/>
      <w:r w:rsidRPr="00596350">
        <w:rPr>
          <w:rFonts w:eastAsia="Times New Roman"/>
          <w:sz w:val="24"/>
          <w:szCs w:val="24"/>
        </w:rPr>
        <w:t xml:space="preserve"> </w:t>
      </w:r>
      <w:proofErr w:type="gramStart"/>
      <w:r w:rsidRPr="00596350">
        <w:rPr>
          <w:rFonts w:eastAsia="Times New Roman"/>
          <w:sz w:val="24"/>
          <w:szCs w:val="24"/>
        </w:rPr>
        <w:t>Batteries, [online] 10(5), p.161.</w:t>
      </w:r>
      <w:proofErr w:type="gramEnd"/>
      <w:r w:rsidRPr="00596350">
        <w:rPr>
          <w:rFonts w:eastAsia="Times New Roman"/>
          <w:sz w:val="24"/>
          <w:szCs w:val="24"/>
        </w:rPr>
        <w:t xml:space="preserve"> </w:t>
      </w:r>
      <w:proofErr w:type="spellStart"/>
      <w:proofErr w:type="gramStart"/>
      <w:r w:rsidRPr="00596350">
        <w:rPr>
          <w:rFonts w:eastAsia="Times New Roman"/>
          <w:sz w:val="24"/>
          <w:szCs w:val="24"/>
        </w:rPr>
        <w:t>doi</w:t>
      </w:r>
      <w:proofErr w:type="gramEnd"/>
      <w:r w:rsidRPr="00596350">
        <w:rPr>
          <w:rFonts w:eastAsia="Times New Roman"/>
          <w:sz w:val="24"/>
          <w:szCs w:val="24"/>
        </w:rPr>
        <w:t>:</w:t>
      </w:r>
      <w:hyperlink r:id="rId14">
        <w:r w:rsidRPr="00596350">
          <w:rPr>
            <w:rFonts w:eastAsia="Times New Roman"/>
            <w:color w:val="1155CC"/>
            <w:sz w:val="24"/>
            <w:szCs w:val="24"/>
            <w:u w:val="single"/>
          </w:rPr>
          <w:t>https</w:t>
        </w:r>
        <w:proofErr w:type="spellEnd"/>
        <w:r w:rsidRPr="00596350">
          <w:rPr>
            <w:rFonts w:eastAsia="Times New Roman"/>
            <w:color w:val="1155CC"/>
            <w:sz w:val="24"/>
            <w:szCs w:val="24"/>
            <w:u w:val="single"/>
          </w:rPr>
          <w:t>://doi.org/10.3390/batteries10050161</w:t>
        </w:r>
      </w:hyperlink>
      <w:r w:rsidRPr="00596350">
        <w:rPr>
          <w:rFonts w:eastAsia="Times New Roman"/>
          <w:sz w:val="24"/>
          <w:szCs w:val="24"/>
        </w:rPr>
        <w:t>.</w:t>
      </w:r>
    </w:p>
    <w:p w:rsidR="00A7424D" w:rsidRPr="00596350" w:rsidRDefault="00E02979" w:rsidP="00596350">
      <w:pPr>
        <w:spacing w:line="360" w:lineRule="auto"/>
        <w:jc w:val="both"/>
        <w:rPr>
          <w:rFonts w:eastAsia="Times New Roman"/>
          <w:sz w:val="24"/>
          <w:szCs w:val="24"/>
        </w:rPr>
      </w:pPr>
      <w:r w:rsidRPr="00596350">
        <w:rPr>
          <w:rFonts w:eastAsia="Times New Roman"/>
          <w:sz w:val="24"/>
          <w:szCs w:val="24"/>
        </w:rPr>
        <w:t xml:space="preserve">Bose, D.K., 2024. </w:t>
      </w:r>
      <w:proofErr w:type="gramStart"/>
      <w:r w:rsidRPr="00596350">
        <w:rPr>
          <w:rFonts w:eastAsia="Times New Roman"/>
          <w:sz w:val="24"/>
          <w:szCs w:val="24"/>
        </w:rPr>
        <w:t>Cultivating a Coaching Culture in Indian Corporates: A Descriptive Study on Transformative O</w:t>
      </w:r>
      <w:r w:rsidRPr="00596350">
        <w:rPr>
          <w:rFonts w:eastAsia="Times New Roman"/>
          <w:sz w:val="24"/>
          <w:szCs w:val="24"/>
        </w:rPr>
        <w:t>rganizational Practices.</w:t>
      </w:r>
      <w:proofErr w:type="gramEnd"/>
      <w:r w:rsidRPr="00596350">
        <w:rPr>
          <w:rFonts w:eastAsia="Times New Roman"/>
          <w:sz w:val="24"/>
          <w:szCs w:val="24"/>
        </w:rPr>
        <w:t xml:space="preserve"> The Academic: International Journal of Multidisciplinary Research. </w:t>
      </w:r>
      <w:hyperlink r:id="rId15">
        <w:r w:rsidRPr="00596350">
          <w:rPr>
            <w:rFonts w:eastAsia="Times New Roman"/>
            <w:color w:val="1155CC"/>
            <w:sz w:val="24"/>
            <w:szCs w:val="24"/>
            <w:u w:val="single"/>
          </w:rPr>
          <w:t>https://www.academia.edu/download/119571771/Cultivating_</w:t>
        </w:r>
        <w:r w:rsidRPr="00596350">
          <w:rPr>
            <w:rFonts w:eastAsia="Times New Roman"/>
            <w:color w:val="1155CC"/>
            <w:sz w:val="24"/>
            <w:szCs w:val="24"/>
            <w:u w:val="single"/>
          </w:rPr>
          <w:t>a_Coaching_Culture_in_Indian.pdf</w:t>
        </w:r>
      </w:hyperlink>
    </w:p>
    <w:p w:rsidR="00A7424D" w:rsidRPr="00596350" w:rsidRDefault="00E02979" w:rsidP="00596350">
      <w:pPr>
        <w:spacing w:line="360" w:lineRule="auto"/>
        <w:jc w:val="both"/>
        <w:rPr>
          <w:rFonts w:eastAsia="Times New Roman"/>
          <w:sz w:val="24"/>
          <w:szCs w:val="24"/>
        </w:rPr>
      </w:pPr>
      <w:r w:rsidRPr="00596350">
        <w:rPr>
          <w:rFonts w:eastAsia="Times New Roman"/>
          <w:sz w:val="24"/>
          <w:szCs w:val="24"/>
        </w:rPr>
        <w:t xml:space="preserve">Busch, L., 2022. Industry case analysis: Tesla’s strategy towards mass production of electric vehicles. </w:t>
      </w:r>
      <w:hyperlink r:id="rId16">
        <w:r w:rsidRPr="00596350">
          <w:rPr>
            <w:rFonts w:eastAsia="Times New Roman"/>
            <w:color w:val="1155CC"/>
            <w:sz w:val="24"/>
            <w:szCs w:val="24"/>
            <w:u w:val="single"/>
          </w:rPr>
          <w:t>https://reposito</w:t>
        </w:r>
        <w:r w:rsidRPr="00596350">
          <w:rPr>
            <w:rFonts w:eastAsia="Times New Roman"/>
            <w:color w:val="1155CC"/>
            <w:sz w:val="24"/>
            <w:szCs w:val="24"/>
            <w:u w:val="single"/>
          </w:rPr>
          <w:t>rio.ucp.pt/bitstreams/069b79c3-c9f6-4b6a-997c-6b25eaf915be/download</w:t>
        </w:r>
      </w:hyperlink>
    </w:p>
    <w:p w:rsidR="00A7424D" w:rsidRPr="00596350" w:rsidRDefault="00E02979" w:rsidP="00596350">
      <w:pPr>
        <w:spacing w:line="360" w:lineRule="auto"/>
        <w:jc w:val="both"/>
        <w:rPr>
          <w:rFonts w:eastAsia="Times New Roman"/>
          <w:sz w:val="24"/>
          <w:szCs w:val="24"/>
        </w:rPr>
      </w:pPr>
      <w:proofErr w:type="spellStart"/>
      <w:r w:rsidRPr="00596350">
        <w:rPr>
          <w:rFonts w:eastAsia="Times New Roman"/>
          <w:sz w:val="24"/>
          <w:szCs w:val="24"/>
        </w:rPr>
        <w:t>Chaitanya</w:t>
      </w:r>
      <w:proofErr w:type="spellEnd"/>
      <w:r w:rsidRPr="00596350">
        <w:rPr>
          <w:rFonts w:eastAsia="Times New Roman"/>
          <w:sz w:val="24"/>
          <w:szCs w:val="24"/>
        </w:rPr>
        <w:t xml:space="preserve"> Raja </w:t>
      </w:r>
      <w:proofErr w:type="spellStart"/>
      <w:r w:rsidRPr="00596350">
        <w:rPr>
          <w:rFonts w:eastAsia="Times New Roman"/>
          <w:sz w:val="24"/>
          <w:szCs w:val="24"/>
        </w:rPr>
        <w:t>Hajarath</w:t>
      </w:r>
      <w:proofErr w:type="spellEnd"/>
      <w:r w:rsidRPr="00596350">
        <w:rPr>
          <w:rFonts w:eastAsia="Times New Roman"/>
          <w:sz w:val="24"/>
          <w:szCs w:val="24"/>
        </w:rPr>
        <w:t xml:space="preserve">, K., 2025. </w:t>
      </w:r>
      <w:proofErr w:type="gramStart"/>
      <w:r w:rsidRPr="00596350">
        <w:rPr>
          <w:rFonts w:eastAsia="Times New Roman"/>
          <w:sz w:val="24"/>
          <w:szCs w:val="24"/>
        </w:rPr>
        <w:t>Geopolitical Trade Tensions and Their Strategic Impact on Global Supply Chains.</w:t>
      </w:r>
      <w:proofErr w:type="gramEnd"/>
      <w:r w:rsidRPr="00596350">
        <w:rPr>
          <w:rFonts w:eastAsia="Times New Roman"/>
          <w:sz w:val="24"/>
          <w:szCs w:val="24"/>
        </w:rPr>
        <w:t xml:space="preserve"> </w:t>
      </w:r>
      <w:proofErr w:type="gramStart"/>
      <w:r w:rsidRPr="00596350">
        <w:rPr>
          <w:rFonts w:eastAsia="Times New Roman"/>
          <w:sz w:val="24"/>
          <w:szCs w:val="24"/>
        </w:rPr>
        <w:t>Available at SSRN 5295693.</w:t>
      </w:r>
      <w:proofErr w:type="gramEnd"/>
      <w:r w:rsidRPr="00596350">
        <w:rPr>
          <w:rFonts w:eastAsia="Times New Roman"/>
          <w:sz w:val="24"/>
          <w:szCs w:val="24"/>
        </w:rPr>
        <w:t xml:space="preserve"> </w:t>
      </w:r>
      <w:hyperlink r:id="rId17">
        <w:r w:rsidRPr="00596350">
          <w:rPr>
            <w:rFonts w:eastAsia="Times New Roman"/>
            <w:color w:val="1155CC"/>
            <w:sz w:val="24"/>
            <w:szCs w:val="24"/>
            <w:u w:val="single"/>
          </w:rPr>
          <w:t>https://papers.ssrn.com/sol3/Delivery.cfm?abstractid=5295693</w:t>
        </w:r>
      </w:hyperlink>
    </w:p>
    <w:p w:rsidR="00A7424D" w:rsidRPr="00596350" w:rsidRDefault="00E02979" w:rsidP="00596350">
      <w:pPr>
        <w:spacing w:line="360" w:lineRule="auto"/>
        <w:jc w:val="both"/>
        <w:rPr>
          <w:rFonts w:eastAsia="Times New Roman"/>
          <w:sz w:val="24"/>
          <w:szCs w:val="24"/>
        </w:rPr>
      </w:pPr>
      <w:r w:rsidRPr="00596350">
        <w:rPr>
          <w:rFonts w:eastAsia="Times New Roman"/>
          <w:sz w:val="24"/>
          <w:szCs w:val="24"/>
        </w:rPr>
        <w:t xml:space="preserve">Chun, D., Zhang, Z., Cohen, E., </w:t>
      </w:r>
      <w:proofErr w:type="spellStart"/>
      <w:r w:rsidRPr="00596350">
        <w:rPr>
          <w:rFonts w:eastAsia="Times New Roman"/>
          <w:sz w:val="24"/>
          <w:szCs w:val="24"/>
        </w:rPr>
        <w:t>Florea</w:t>
      </w:r>
      <w:proofErr w:type="spellEnd"/>
      <w:r w:rsidRPr="00596350">
        <w:rPr>
          <w:rFonts w:eastAsia="Times New Roman"/>
          <w:sz w:val="24"/>
          <w:szCs w:val="24"/>
        </w:rPr>
        <w:t xml:space="preserve">, L. and </w:t>
      </w:r>
      <w:proofErr w:type="spellStart"/>
      <w:r w:rsidRPr="00596350">
        <w:rPr>
          <w:rFonts w:eastAsia="Times New Roman"/>
          <w:sz w:val="24"/>
          <w:szCs w:val="24"/>
        </w:rPr>
        <w:t>Genc</w:t>
      </w:r>
      <w:proofErr w:type="spellEnd"/>
      <w:r w:rsidRPr="00596350">
        <w:rPr>
          <w:rFonts w:eastAsia="Times New Roman"/>
          <w:sz w:val="24"/>
          <w:szCs w:val="24"/>
        </w:rPr>
        <w:t>, O.F., 2021. Long-term orientation and the passage of time: Is it</w:t>
      </w:r>
      <w:r w:rsidRPr="00596350">
        <w:rPr>
          <w:rFonts w:eastAsia="Times New Roman"/>
          <w:sz w:val="24"/>
          <w:szCs w:val="24"/>
        </w:rPr>
        <w:t xml:space="preserve"> time to revisit </w:t>
      </w:r>
      <w:proofErr w:type="spellStart"/>
      <w:r w:rsidRPr="00596350">
        <w:rPr>
          <w:rFonts w:eastAsia="Times New Roman"/>
          <w:sz w:val="24"/>
          <w:szCs w:val="24"/>
        </w:rPr>
        <w:t>Hofstede’s</w:t>
      </w:r>
      <w:proofErr w:type="spellEnd"/>
      <w:r w:rsidRPr="00596350">
        <w:rPr>
          <w:rFonts w:eastAsia="Times New Roman"/>
          <w:sz w:val="24"/>
          <w:szCs w:val="24"/>
        </w:rPr>
        <w:t xml:space="preserve"> cultural dimensions</w:t>
      </w:r>
      <w:proofErr w:type="gramStart"/>
      <w:r w:rsidRPr="00596350">
        <w:rPr>
          <w:rFonts w:eastAsia="Times New Roman"/>
          <w:sz w:val="24"/>
          <w:szCs w:val="24"/>
        </w:rPr>
        <w:t>?.</w:t>
      </w:r>
      <w:proofErr w:type="gramEnd"/>
      <w:r w:rsidRPr="00596350">
        <w:rPr>
          <w:rFonts w:eastAsia="Times New Roman"/>
          <w:sz w:val="24"/>
          <w:szCs w:val="24"/>
        </w:rPr>
        <w:t xml:space="preserve"> </w:t>
      </w:r>
      <w:proofErr w:type="gramStart"/>
      <w:r w:rsidRPr="00596350">
        <w:rPr>
          <w:rFonts w:eastAsia="Times New Roman"/>
          <w:sz w:val="24"/>
          <w:szCs w:val="24"/>
        </w:rPr>
        <w:t>International Journal of Cross Cultural Management, 21(2), pp.353-371.</w:t>
      </w:r>
      <w:proofErr w:type="gramEnd"/>
      <w:r w:rsidRPr="00596350">
        <w:rPr>
          <w:rFonts w:eastAsia="Times New Roman"/>
          <w:sz w:val="24"/>
          <w:szCs w:val="24"/>
        </w:rPr>
        <w:t xml:space="preserve"> </w:t>
      </w:r>
      <w:hyperlink r:id="rId18">
        <w:r w:rsidRPr="00596350">
          <w:rPr>
            <w:rFonts w:eastAsia="Times New Roman"/>
            <w:color w:val="1155CC"/>
            <w:sz w:val="24"/>
            <w:szCs w:val="24"/>
            <w:u w:val="single"/>
          </w:rPr>
          <w:t>https://www.researchgate.net/profile/Eric-Cohen-3/publication/343371923_LTO_and_the_Passage_of_Time_Time_to_Revisit_</w:t>
        </w:r>
        <w:r w:rsidRPr="00596350">
          <w:rPr>
            <w:rFonts w:eastAsia="Times New Roman"/>
            <w:color w:val="1155CC"/>
            <w:sz w:val="24"/>
            <w:szCs w:val="24"/>
            <w:u w:val="single"/>
          </w:rPr>
          <w:t>Hofstede's_Cultural_Dimensions/links/61f2c37e9a753545e2fe8e9f/LTO-and-the-Passage-of-Time-Time-to-Revisit-Hofstedes-Cultural-Dimensions.pdf</w:t>
        </w:r>
      </w:hyperlink>
    </w:p>
    <w:p w:rsidR="00A7424D" w:rsidRPr="00596350" w:rsidRDefault="00E02979" w:rsidP="00596350">
      <w:pPr>
        <w:spacing w:line="360" w:lineRule="auto"/>
        <w:jc w:val="both"/>
        <w:rPr>
          <w:rFonts w:eastAsia="Times New Roman"/>
          <w:sz w:val="24"/>
          <w:szCs w:val="24"/>
        </w:rPr>
      </w:pPr>
      <w:r w:rsidRPr="00596350">
        <w:rPr>
          <w:rFonts w:eastAsia="Times New Roman"/>
          <w:sz w:val="24"/>
          <w:szCs w:val="24"/>
        </w:rPr>
        <w:t>Crandall, E.K., Brown, R.H. and McMahon, J., 2021. Magicians of the twenty-first century: Enchantment, domination, a</w:t>
      </w:r>
      <w:r w:rsidRPr="00596350">
        <w:rPr>
          <w:rFonts w:eastAsia="Times New Roman"/>
          <w:sz w:val="24"/>
          <w:szCs w:val="24"/>
        </w:rPr>
        <w:t xml:space="preserve">nd the politics of work in Silicon Valley. </w:t>
      </w:r>
      <w:proofErr w:type="gramStart"/>
      <w:r w:rsidRPr="00596350">
        <w:rPr>
          <w:rFonts w:eastAsia="Times New Roman"/>
          <w:sz w:val="24"/>
          <w:szCs w:val="24"/>
        </w:rPr>
        <w:t>Theory &amp; Event, 24(3), pp.841-873.</w:t>
      </w:r>
      <w:proofErr w:type="gramEnd"/>
      <w:r w:rsidRPr="00596350">
        <w:rPr>
          <w:rFonts w:eastAsia="Times New Roman"/>
          <w:sz w:val="24"/>
          <w:szCs w:val="24"/>
        </w:rPr>
        <w:t xml:space="preserve"> </w:t>
      </w:r>
      <w:hyperlink r:id="rId19">
        <w:r w:rsidRPr="00596350">
          <w:rPr>
            <w:rFonts w:eastAsia="Times New Roman"/>
            <w:color w:val="1155CC"/>
            <w:sz w:val="24"/>
            <w:szCs w:val="24"/>
            <w:u w:val="single"/>
          </w:rPr>
          <w:t>https://soar.suny.edu/bitstream/handle/20.500.12648/1921/Crandall%20et%20al.%20-%202021%20-%20Magicians%20of%20the%20twenty-first%20century%20enchantment.pdf?sequence=5&amp;isAllowed=y</w:t>
        </w:r>
      </w:hyperlink>
    </w:p>
    <w:p w:rsidR="00A7424D" w:rsidRPr="00596350" w:rsidRDefault="00E02979" w:rsidP="00596350">
      <w:pPr>
        <w:spacing w:line="360" w:lineRule="auto"/>
        <w:jc w:val="both"/>
        <w:rPr>
          <w:rFonts w:eastAsia="Times New Roman"/>
          <w:sz w:val="24"/>
          <w:szCs w:val="24"/>
        </w:rPr>
      </w:pPr>
      <w:r w:rsidRPr="00596350">
        <w:rPr>
          <w:rFonts w:eastAsia="Times New Roman"/>
          <w:sz w:val="24"/>
          <w:szCs w:val="24"/>
        </w:rPr>
        <w:lastRenderedPageBreak/>
        <w:t>Crandall, E.K., Brown, R.H. and McMahon, J., 2021. Ma</w:t>
      </w:r>
      <w:r w:rsidRPr="00596350">
        <w:rPr>
          <w:rFonts w:eastAsia="Times New Roman"/>
          <w:sz w:val="24"/>
          <w:szCs w:val="24"/>
        </w:rPr>
        <w:t xml:space="preserve">gicians of the twenty-first century: Enchantment, domination, and the politics of work in Silicon Valley. </w:t>
      </w:r>
      <w:proofErr w:type="gramStart"/>
      <w:r w:rsidRPr="00596350">
        <w:rPr>
          <w:rFonts w:eastAsia="Times New Roman"/>
          <w:sz w:val="24"/>
          <w:szCs w:val="24"/>
        </w:rPr>
        <w:t>Theory &amp; Event, 24(3), pp.841-873.</w:t>
      </w:r>
      <w:proofErr w:type="gramEnd"/>
      <w:r w:rsidRPr="00596350">
        <w:rPr>
          <w:rFonts w:eastAsia="Times New Roman"/>
          <w:sz w:val="24"/>
          <w:szCs w:val="24"/>
        </w:rPr>
        <w:t xml:space="preserve"> </w:t>
      </w:r>
      <w:hyperlink r:id="rId20">
        <w:r w:rsidRPr="00596350">
          <w:rPr>
            <w:rFonts w:eastAsia="Times New Roman"/>
            <w:color w:val="1155CC"/>
            <w:sz w:val="24"/>
            <w:szCs w:val="24"/>
            <w:u w:val="single"/>
          </w:rPr>
          <w:t>https://soar.suny.edu/bitstream/handle/20.500.12648/1921/Crandall%20et%20al.%20-%202021%20-%20Magicians%20of%20the%20twenty-first%20century%20enchantment.pdf?sequence=5&amp;is</w:t>
        </w:r>
        <w:r w:rsidRPr="00596350">
          <w:rPr>
            <w:rFonts w:eastAsia="Times New Roman"/>
            <w:color w:val="1155CC"/>
            <w:sz w:val="24"/>
            <w:szCs w:val="24"/>
            <w:u w:val="single"/>
          </w:rPr>
          <w:t>Allowed=y</w:t>
        </w:r>
      </w:hyperlink>
    </w:p>
    <w:p w:rsidR="00A7424D" w:rsidRPr="00596350" w:rsidRDefault="00E02979" w:rsidP="00596350">
      <w:pPr>
        <w:spacing w:line="360" w:lineRule="auto"/>
        <w:jc w:val="both"/>
        <w:rPr>
          <w:rFonts w:eastAsia="Times New Roman"/>
          <w:sz w:val="24"/>
          <w:szCs w:val="24"/>
        </w:rPr>
      </w:pPr>
      <w:proofErr w:type="spellStart"/>
      <w:r w:rsidRPr="00596350">
        <w:rPr>
          <w:rFonts w:eastAsia="Times New Roman"/>
          <w:sz w:val="24"/>
          <w:szCs w:val="24"/>
        </w:rPr>
        <w:t>Diouf</w:t>
      </w:r>
      <w:proofErr w:type="spellEnd"/>
      <w:r w:rsidRPr="00596350">
        <w:rPr>
          <w:rFonts w:eastAsia="Times New Roman"/>
          <w:sz w:val="24"/>
          <w:szCs w:val="24"/>
        </w:rPr>
        <w:t xml:space="preserve">, B. (2025). </w:t>
      </w:r>
      <w:proofErr w:type="gramStart"/>
      <w:r w:rsidRPr="00596350">
        <w:rPr>
          <w:rFonts w:eastAsia="Times New Roman"/>
          <w:sz w:val="24"/>
          <w:szCs w:val="24"/>
        </w:rPr>
        <w:t>The Second-Hand Market in the Electric Vehicle Transition.</w:t>
      </w:r>
      <w:proofErr w:type="gramEnd"/>
      <w:r w:rsidRPr="00596350">
        <w:rPr>
          <w:rFonts w:eastAsia="Times New Roman"/>
          <w:sz w:val="24"/>
          <w:szCs w:val="24"/>
        </w:rPr>
        <w:t xml:space="preserve"> </w:t>
      </w:r>
      <w:proofErr w:type="gramStart"/>
      <w:r w:rsidRPr="00596350">
        <w:rPr>
          <w:rFonts w:eastAsia="Times New Roman"/>
          <w:sz w:val="24"/>
          <w:szCs w:val="24"/>
        </w:rPr>
        <w:t>World Electric Vehicle Journal, [online] 16(7), pp.397–397.</w:t>
      </w:r>
      <w:proofErr w:type="gramEnd"/>
      <w:r w:rsidRPr="00596350">
        <w:rPr>
          <w:rFonts w:eastAsia="Times New Roman"/>
          <w:sz w:val="24"/>
          <w:szCs w:val="24"/>
        </w:rPr>
        <w:t xml:space="preserve"> </w:t>
      </w:r>
      <w:proofErr w:type="spellStart"/>
      <w:proofErr w:type="gramStart"/>
      <w:r w:rsidRPr="00596350">
        <w:rPr>
          <w:rFonts w:eastAsia="Times New Roman"/>
          <w:sz w:val="24"/>
          <w:szCs w:val="24"/>
        </w:rPr>
        <w:t>doi</w:t>
      </w:r>
      <w:proofErr w:type="gramEnd"/>
      <w:r w:rsidRPr="00596350">
        <w:rPr>
          <w:rFonts w:eastAsia="Times New Roman"/>
          <w:sz w:val="24"/>
          <w:szCs w:val="24"/>
        </w:rPr>
        <w:t>:</w:t>
      </w:r>
      <w:hyperlink r:id="rId21">
        <w:r w:rsidRPr="00596350">
          <w:rPr>
            <w:rFonts w:eastAsia="Times New Roman"/>
            <w:color w:val="1155CC"/>
            <w:sz w:val="24"/>
            <w:szCs w:val="24"/>
            <w:u w:val="single"/>
          </w:rPr>
          <w:t>https</w:t>
        </w:r>
        <w:proofErr w:type="spellEnd"/>
        <w:r w:rsidRPr="00596350">
          <w:rPr>
            <w:rFonts w:eastAsia="Times New Roman"/>
            <w:color w:val="1155CC"/>
            <w:sz w:val="24"/>
            <w:szCs w:val="24"/>
            <w:u w:val="single"/>
          </w:rPr>
          <w:t>://doi.org/10.3390/wevj16070397</w:t>
        </w:r>
      </w:hyperlink>
      <w:r w:rsidRPr="00596350">
        <w:rPr>
          <w:rFonts w:eastAsia="Times New Roman"/>
          <w:sz w:val="24"/>
          <w:szCs w:val="24"/>
        </w:rPr>
        <w:t>.</w:t>
      </w:r>
    </w:p>
    <w:p w:rsidR="00A7424D" w:rsidRPr="00596350" w:rsidRDefault="00E02979" w:rsidP="00596350">
      <w:pPr>
        <w:spacing w:line="360" w:lineRule="auto"/>
        <w:jc w:val="both"/>
        <w:rPr>
          <w:rFonts w:eastAsia="Times New Roman"/>
          <w:sz w:val="24"/>
          <w:szCs w:val="24"/>
        </w:rPr>
      </w:pPr>
      <w:proofErr w:type="spellStart"/>
      <w:r w:rsidRPr="00596350">
        <w:rPr>
          <w:rFonts w:eastAsia="Times New Roman"/>
          <w:sz w:val="24"/>
          <w:szCs w:val="24"/>
        </w:rPr>
        <w:t>Dsouza</w:t>
      </w:r>
      <w:proofErr w:type="spellEnd"/>
      <w:r w:rsidRPr="00596350">
        <w:rPr>
          <w:rFonts w:eastAsia="Times New Roman"/>
          <w:sz w:val="24"/>
          <w:szCs w:val="24"/>
        </w:rPr>
        <w:t>, R.,</w:t>
      </w:r>
      <w:r w:rsidRPr="00596350">
        <w:rPr>
          <w:rFonts w:eastAsia="Times New Roman"/>
          <w:sz w:val="24"/>
          <w:szCs w:val="24"/>
        </w:rPr>
        <w:t xml:space="preserve"> 2025. Leadership Challenges in Finnish and Indian Multi-Cultural Project Teams: Strategies for Enhanced Collaboration. </w:t>
      </w:r>
      <w:hyperlink r:id="rId22">
        <w:r w:rsidRPr="00596350">
          <w:rPr>
            <w:rFonts w:eastAsia="Times New Roman"/>
            <w:color w:val="1155CC"/>
            <w:sz w:val="24"/>
            <w:szCs w:val="24"/>
            <w:u w:val="single"/>
          </w:rPr>
          <w:t>https://osuva</w:t>
        </w:r>
        <w:r w:rsidRPr="00596350">
          <w:rPr>
            <w:rFonts w:eastAsia="Times New Roman"/>
            <w:color w:val="1155CC"/>
            <w:sz w:val="24"/>
            <w:szCs w:val="24"/>
            <w:u w:val="single"/>
          </w:rPr>
          <w:t>.uwasa.fi/bitstream/handle/10024/19462/Uwasa_2025_Dsouza_Reshma.pdf?sequence=2&amp;isAllowed=y</w:t>
        </w:r>
      </w:hyperlink>
    </w:p>
    <w:p w:rsidR="00A7424D" w:rsidRPr="00596350" w:rsidRDefault="00E02979" w:rsidP="00596350">
      <w:pPr>
        <w:spacing w:line="360" w:lineRule="auto"/>
        <w:jc w:val="both"/>
        <w:rPr>
          <w:rFonts w:eastAsia="Times New Roman"/>
          <w:sz w:val="24"/>
          <w:szCs w:val="24"/>
        </w:rPr>
      </w:pPr>
      <w:proofErr w:type="spellStart"/>
      <w:proofErr w:type="gramStart"/>
      <w:r w:rsidRPr="00596350">
        <w:rPr>
          <w:rFonts w:eastAsia="Times New Roman"/>
          <w:sz w:val="24"/>
          <w:szCs w:val="24"/>
        </w:rPr>
        <w:t>Goel</w:t>
      </w:r>
      <w:proofErr w:type="spellEnd"/>
      <w:r w:rsidRPr="00596350">
        <w:rPr>
          <w:rFonts w:eastAsia="Times New Roman"/>
          <w:sz w:val="24"/>
          <w:szCs w:val="24"/>
        </w:rPr>
        <w:t xml:space="preserve">, S., </w:t>
      </w:r>
      <w:proofErr w:type="spellStart"/>
      <w:r w:rsidRPr="00596350">
        <w:rPr>
          <w:rFonts w:eastAsia="Times New Roman"/>
          <w:sz w:val="24"/>
          <w:szCs w:val="24"/>
        </w:rPr>
        <w:t>Moerenhout</w:t>
      </w:r>
      <w:proofErr w:type="spellEnd"/>
      <w:r w:rsidRPr="00596350">
        <w:rPr>
          <w:rFonts w:eastAsia="Times New Roman"/>
          <w:sz w:val="24"/>
          <w:szCs w:val="24"/>
        </w:rPr>
        <w:t xml:space="preserve">, T. and </w:t>
      </w:r>
      <w:proofErr w:type="spellStart"/>
      <w:r w:rsidRPr="00596350">
        <w:rPr>
          <w:rFonts w:eastAsia="Times New Roman"/>
          <w:sz w:val="24"/>
          <w:szCs w:val="24"/>
        </w:rPr>
        <w:t>Bollini</w:t>
      </w:r>
      <w:proofErr w:type="spellEnd"/>
      <w:r w:rsidRPr="00596350">
        <w:rPr>
          <w:rFonts w:eastAsia="Times New Roman"/>
          <w:sz w:val="24"/>
          <w:szCs w:val="24"/>
        </w:rPr>
        <w:t>, R., 2024.</w:t>
      </w:r>
      <w:proofErr w:type="gramEnd"/>
      <w:r w:rsidRPr="00596350">
        <w:rPr>
          <w:rFonts w:eastAsia="Times New Roman"/>
          <w:sz w:val="24"/>
          <w:szCs w:val="24"/>
        </w:rPr>
        <w:t xml:space="preserve"> Supply Chains for Localizing Electric Vehicle Battery Production in India. </w:t>
      </w:r>
      <w:hyperlink r:id="rId23">
        <w:r w:rsidRPr="00596350">
          <w:rPr>
            <w:rFonts w:eastAsia="Times New Roman"/>
            <w:color w:val="1155CC"/>
            <w:sz w:val="24"/>
            <w:szCs w:val="24"/>
            <w:u w:val="single"/>
          </w:rPr>
          <w:t>https://www.iisd.org/system/files/2024-11/electric-vehicle-battery-production-india.pdf</w:t>
        </w:r>
      </w:hyperlink>
    </w:p>
    <w:p w:rsidR="00A7424D" w:rsidRPr="00596350" w:rsidRDefault="00E02979" w:rsidP="00596350">
      <w:pPr>
        <w:spacing w:line="360" w:lineRule="auto"/>
        <w:jc w:val="both"/>
        <w:rPr>
          <w:rFonts w:eastAsia="Times New Roman"/>
          <w:sz w:val="24"/>
          <w:szCs w:val="24"/>
        </w:rPr>
      </w:pPr>
      <w:proofErr w:type="spellStart"/>
      <w:r w:rsidRPr="00596350">
        <w:rPr>
          <w:rFonts w:eastAsia="Times New Roman"/>
          <w:sz w:val="24"/>
          <w:szCs w:val="24"/>
        </w:rPr>
        <w:t>Hasan</w:t>
      </w:r>
      <w:proofErr w:type="spellEnd"/>
      <w:r w:rsidRPr="00596350">
        <w:rPr>
          <w:rFonts w:eastAsia="Times New Roman"/>
          <w:sz w:val="24"/>
          <w:szCs w:val="24"/>
        </w:rPr>
        <w:t>, S.A. (2024). The Tesla marketing strategy is nothing sho</w:t>
      </w:r>
      <w:r w:rsidRPr="00596350">
        <w:rPr>
          <w:rFonts w:eastAsia="Times New Roman"/>
          <w:sz w:val="24"/>
          <w:szCs w:val="24"/>
        </w:rPr>
        <w:t>rt of groundbreaking, as it encompasses a multifaceted approach that combines various elements to create a unique brand experience. From product innovation to brand positioning, digital marketing to customer engagement, Tesla has seemingly yet to leave any</w:t>
      </w:r>
      <w:r w:rsidRPr="00596350">
        <w:rPr>
          <w:rFonts w:eastAsia="Times New Roman"/>
          <w:sz w:val="24"/>
          <w:szCs w:val="24"/>
        </w:rPr>
        <w:t>. [</w:t>
      </w:r>
      <w:proofErr w:type="gramStart"/>
      <w:r w:rsidRPr="00596350">
        <w:rPr>
          <w:rFonts w:eastAsia="Times New Roman"/>
          <w:sz w:val="24"/>
          <w:szCs w:val="24"/>
        </w:rPr>
        <w:t>online</w:t>
      </w:r>
      <w:proofErr w:type="gramEnd"/>
      <w:r w:rsidRPr="00596350">
        <w:rPr>
          <w:rFonts w:eastAsia="Times New Roman"/>
          <w:sz w:val="24"/>
          <w:szCs w:val="24"/>
        </w:rPr>
        <w:t xml:space="preserve">] Linkedin.com. Available at: </w:t>
      </w:r>
      <w:hyperlink r:id="rId24">
        <w:r w:rsidRPr="00596350">
          <w:rPr>
            <w:rFonts w:eastAsia="Times New Roman"/>
            <w:color w:val="1155CC"/>
            <w:sz w:val="24"/>
            <w:szCs w:val="24"/>
            <w:u w:val="single"/>
          </w:rPr>
          <w:t>https://www.linkedin.com/pulse/tesla-0-marketing-budget-founded-july-1-2003-martin-18-al-hasa</w:t>
        </w:r>
        <w:r w:rsidRPr="00596350">
          <w:rPr>
            <w:rFonts w:eastAsia="Times New Roman"/>
            <w:color w:val="1155CC"/>
            <w:sz w:val="24"/>
            <w:szCs w:val="24"/>
            <w:u w:val="single"/>
          </w:rPr>
          <w:t>n-pmp-gdwof</w:t>
        </w:r>
      </w:hyperlink>
      <w:r w:rsidRPr="00596350">
        <w:rPr>
          <w:rFonts w:eastAsia="Times New Roman"/>
          <w:sz w:val="24"/>
          <w:szCs w:val="24"/>
        </w:rPr>
        <w:t>.</w:t>
      </w:r>
    </w:p>
    <w:p w:rsidR="00A7424D" w:rsidRPr="00596350" w:rsidRDefault="00E02979" w:rsidP="00596350">
      <w:pPr>
        <w:spacing w:line="360" w:lineRule="auto"/>
        <w:jc w:val="both"/>
        <w:rPr>
          <w:rFonts w:eastAsia="Times New Roman"/>
          <w:sz w:val="24"/>
          <w:szCs w:val="24"/>
        </w:rPr>
      </w:pPr>
      <w:proofErr w:type="gramStart"/>
      <w:r w:rsidRPr="00596350">
        <w:rPr>
          <w:rFonts w:eastAsia="Times New Roman"/>
          <w:sz w:val="24"/>
          <w:szCs w:val="24"/>
        </w:rPr>
        <w:t xml:space="preserve">Hopkins, M. and </w:t>
      </w:r>
      <w:proofErr w:type="spellStart"/>
      <w:r w:rsidRPr="00596350">
        <w:rPr>
          <w:rFonts w:eastAsia="Times New Roman"/>
          <w:sz w:val="24"/>
          <w:szCs w:val="24"/>
        </w:rPr>
        <w:t>Lazonick</w:t>
      </w:r>
      <w:proofErr w:type="spellEnd"/>
      <w:r w:rsidRPr="00596350">
        <w:rPr>
          <w:rFonts w:eastAsia="Times New Roman"/>
          <w:sz w:val="24"/>
          <w:szCs w:val="24"/>
        </w:rPr>
        <w:t>, W., 2024.</w:t>
      </w:r>
      <w:proofErr w:type="gramEnd"/>
      <w:r w:rsidRPr="00596350">
        <w:rPr>
          <w:rFonts w:eastAsia="Times New Roman"/>
          <w:sz w:val="24"/>
          <w:szCs w:val="24"/>
        </w:rPr>
        <w:t xml:space="preserve"> Tesla as a Global Competitor: Strategic Control in the EV Transition. Institute for New Economic Thinking Working Paper Series, (225). </w:t>
      </w:r>
      <w:hyperlink r:id="rId25">
        <w:r w:rsidRPr="00596350">
          <w:rPr>
            <w:rFonts w:eastAsia="Times New Roman"/>
            <w:color w:val="1155CC"/>
            <w:sz w:val="24"/>
            <w:szCs w:val="24"/>
            <w:u w:val="single"/>
          </w:rPr>
          <w:t>https://papers.ssrn.com/sol3/Delivery.cfm?abstractid=4973602</w:t>
        </w:r>
      </w:hyperlink>
    </w:p>
    <w:p w:rsidR="00A7424D" w:rsidRPr="00596350" w:rsidRDefault="00E02979" w:rsidP="00596350">
      <w:pPr>
        <w:spacing w:line="360" w:lineRule="auto"/>
        <w:jc w:val="both"/>
        <w:rPr>
          <w:rFonts w:eastAsia="Times New Roman"/>
          <w:sz w:val="24"/>
          <w:szCs w:val="24"/>
        </w:rPr>
      </w:pPr>
      <w:proofErr w:type="spellStart"/>
      <w:r w:rsidRPr="00596350">
        <w:rPr>
          <w:rFonts w:eastAsia="Times New Roman"/>
          <w:sz w:val="24"/>
          <w:szCs w:val="24"/>
        </w:rPr>
        <w:t>Ipsalat</w:t>
      </w:r>
      <w:proofErr w:type="spellEnd"/>
      <w:r w:rsidRPr="00596350">
        <w:rPr>
          <w:rFonts w:eastAsia="Times New Roman"/>
          <w:sz w:val="24"/>
          <w:szCs w:val="24"/>
        </w:rPr>
        <w:t xml:space="preserve">, I.B. and </w:t>
      </w:r>
      <w:proofErr w:type="spellStart"/>
      <w:r w:rsidRPr="00596350">
        <w:rPr>
          <w:rFonts w:eastAsia="Times New Roman"/>
          <w:sz w:val="24"/>
          <w:szCs w:val="24"/>
        </w:rPr>
        <w:t>Burciu</w:t>
      </w:r>
      <w:proofErr w:type="spellEnd"/>
      <w:r w:rsidRPr="00596350">
        <w:rPr>
          <w:rFonts w:eastAsia="Times New Roman"/>
          <w:sz w:val="24"/>
          <w:szCs w:val="24"/>
        </w:rPr>
        <w:t xml:space="preserve">, A., 2024. Innovation Timeliness </w:t>
      </w:r>
      <w:proofErr w:type="gramStart"/>
      <w:r w:rsidRPr="00596350">
        <w:rPr>
          <w:rFonts w:eastAsia="Times New Roman"/>
          <w:sz w:val="24"/>
          <w:szCs w:val="24"/>
        </w:rPr>
        <w:t>In</w:t>
      </w:r>
      <w:proofErr w:type="gramEnd"/>
      <w:r w:rsidRPr="00596350">
        <w:rPr>
          <w:rFonts w:eastAsia="Times New Roman"/>
          <w:sz w:val="24"/>
          <w:szCs w:val="24"/>
        </w:rPr>
        <w:t xml:space="preserve"> Hyper-Competitive And Turbulent Environments: Empirical Assessment Based On International Rankings. </w:t>
      </w:r>
      <w:proofErr w:type="gramStart"/>
      <w:r w:rsidRPr="00596350">
        <w:rPr>
          <w:rFonts w:eastAsia="Times New Roman"/>
          <w:sz w:val="24"/>
          <w:szCs w:val="24"/>
        </w:rPr>
        <w:t>In Proceedings of the INTE</w:t>
      </w:r>
      <w:r w:rsidRPr="00596350">
        <w:rPr>
          <w:rFonts w:eastAsia="Times New Roman"/>
          <w:sz w:val="24"/>
          <w:szCs w:val="24"/>
        </w:rPr>
        <w:t>RNATIONAL MANAGEMENT CONFERENCE (Vol. 18, No. 1, pp. 140-154).</w:t>
      </w:r>
      <w:proofErr w:type="gramEnd"/>
      <w:r w:rsidRPr="00596350">
        <w:rPr>
          <w:rFonts w:eastAsia="Times New Roman"/>
          <w:sz w:val="24"/>
          <w:szCs w:val="24"/>
        </w:rPr>
        <w:t xml:space="preserve"> </w:t>
      </w:r>
      <w:proofErr w:type="gramStart"/>
      <w:r w:rsidRPr="00596350">
        <w:rPr>
          <w:rFonts w:eastAsia="Times New Roman"/>
          <w:sz w:val="24"/>
          <w:szCs w:val="24"/>
        </w:rPr>
        <w:t>Faculty of Management, Academy of Economic Studies, Bucharest, Romania.</w:t>
      </w:r>
      <w:proofErr w:type="gramEnd"/>
      <w:r w:rsidRPr="00596350">
        <w:rPr>
          <w:rFonts w:eastAsia="Times New Roman"/>
          <w:sz w:val="24"/>
          <w:szCs w:val="24"/>
        </w:rPr>
        <w:t xml:space="preserve"> </w:t>
      </w:r>
      <w:hyperlink r:id="rId26">
        <w:r w:rsidRPr="00596350">
          <w:rPr>
            <w:rFonts w:eastAsia="Times New Roman"/>
            <w:color w:val="1155CC"/>
            <w:sz w:val="24"/>
            <w:szCs w:val="24"/>
            <w:u w:val="single"/>
          </w:rPr>
          <w:t>https://conference.management.ase.ro/ar</w:t>
        </w:r>
        <w:r w:rsidRPr="00596350">
          <w:rPr>
            <w:rFonts w:eastAsia="Times New Roman"/>
            <w:color w:val="1155CC"/>
            <w:sz w:val="24"/>
            <w:szCs w:val="24"/>
            <w:u w:val="single"/>
          </w:rPr>
          <w:t>chives/2024/PDF/2_6.pdf</w:t>
        </w:r>
      </w:hyperlink>
    </w:p>
    <w:p w:rsidR="00A7424D" w:rsidRPr="00596350" w:rsidRDefault="00E02979" w:rsidP="00596350">
      <w:pPr>
        <w:spacing w:line="360" w:lineRule="auto"/>
        <w:jc w:val="both"/>
        <w:rPr>
          <w:rFonts w:eastAsia="Times New Roman"/>
          <w:sz w:val="24"/>
          <w:szCs w:val="24"/>
        </w:rPr>
      </w:pPr>
      <w:proofErr w:type="spellStart"/>
      <w:r w:rsidRPr="00596350">
        <w:rPr>
          <w:rFonts w:eastAsia="Times New Roman"/>
          <w:sz w:val="24"/>
          <w:szCs w:val="24"/>
        </w:rPr>
        <w:lastRenderedPageBreak/>
        <w:t>Kore</w:t>
      </w:r>
      <w:proofErr w:type="spellEnd"/>
      <w:r w:rsidRPr="00596350">
        <w:rPr>
          <w:rFonts w:eastAsia="Times New Roman"/>
          <w:sz w:val="24"/>
          <w:szCs w:val="24"/>
        </w:rPr>
        <w:t xml:space="preserve">, H.H. and </w:t>
      </w:r>
      <w:proofErr w:type="spellStart"/>
      <w:r w:rsidRPr="00596350">
        <w:rPr>
          <w:rFonts w:eastAsia="Times New Roman"/>
          <w:sz w:val="24"/>
          <w:szCs w:val="24"/>
        </w:rPr>
        <w:t>Koul</w:t>
      </w:r>
      <w:proofErr w:type="spellEnd"/>
      <w:r w:rsidRPr="00596350">
        <w:rPr>
          <w:rFonts w:eastAsia="Times New Roman"/>
          <w:sz w:val="24"/>
          <w:szCs w:val="24"/>
        </w:rPr>
        <w:t xml:space="preserve">, S., 2022. Electric vehicle charging infrastructure: positioning in India. Management of Environmental Quality: An International Journal, 33(3), pp.776-799. </w:t>
      </w:r>
      <w:hyperlink r:id="rId27">
        <w:r w:rsidRPr="00596350">
          <w:rPr>
            <w:rFonts w:eastAsia="Times New Roman"/>
            <w:color w:val="1155CC"/>
            <w:sz w:val="24"/>
            <w:szCs w:val="24"/>
            <w:u w:val="single"/>
          </w:rPr>
          <w:t>https://www.researchgate.net/profile/Saroj-Koul/publication/358</w:t>
        </w:r>
        <w:r w:rsidRPr="00596350">
          <w:rPr>
            <w:rFonts w:eastAsia="Times New Roman"/>
            <w:color w:val="1155CC"/>
            <w:sz w:val="24"/>
            <w:szCs w:val="24"/>
            <w:u w:val="single"/>
          </w:rPr>
          <w:t>473827_Electric_vehicle_charging_infrastructure_positioning_in_India/links/66653dd285a4ee7261b1501e/Electric-vehicle-charging-infrastructure-positioning-in-India.pdf</w:t>
        </w:r>
      </w:hyperlink>
    </w:p>
    <w:p w:rsidR="00A7424D" w:rsidRPr="00596350" w:rsidRDefault="00E02979" w:rsidP="00596350">
      <w:pPr>
        <w:spacing w:line="360" w:lineRule="auto"/>
        <w:jc w:val="both"/>
        <w:rPr>
          <w:rFonts w:eastAsia="Times New Roman"/>
          <w:sz w:val="24"/>
          <w:szCs w:val="24"/>
        </w:rPr>
      </w:pPr>
      <w:proofErr w:type="spellStart"/>
      <w:r w:rsidRPr="00596350">
        <w:rPr>
          <w:rFonts w:eastAsia="Times New Roman"/>
          <w:sz w:val="24"/>
          <w:szCs w:val="24"/>
        </w:rPr>
        <w:t>Kossek</w:t>
      </w:r>
      <w:proofErr w:type="spellEnd"/>
      <w:r w:rsidRPr="00596350">
        <w:rPr>
          <w:rFonts w:eastAsia="Times New Roman"/>
          <w:sz w:val="24"/>
          <w:szCs w:val="24"/>
        </w:rPr>
        <w:t xml:space="preserve">, E.E. and </w:t>
      </w:r>
      <w:proofErr w:type="spellStart"/>
      <w:r w:rsidRPr="00596350">
        <w:rPr>
          <w:rFonts w:eastAsia="Times New Roman"/>
          <w:sz w:val="24"/>
          <w:szCs w:val="24"/>
        </w:rPr>
        <w:t>Kelliher</w:t>
      </w:r>
      <w:proofErr w:type="spellEnd"/>
      <w:r w:rsidRPr="00596350">
        <w:rPr>
          <w:rFonts w:eastAsia="Times New Roman"/>
          <w:sz w:val="24"/>
          <w:szCs w:val="24"/>
        </w:rPr>
        <w:t>, C., 2023. Making flexibility more i-deal: Advancing work-life e</w:t>
      </w:r>
      <w:r w:rsidRPr="00596350">
        <w:rPr>
          <w:rFonts w:eastAsia="Times New Roman"/>
          <w:sz w:val="24"/>
          <w:szCs w:val="24"/>
        </w:rPr>
        <w:t xml:space="preserve">quality collectively. </w:t>
      </w:r>
      <w:proofErr w:type="gramStart"/>
      <w:r w:rsidRPr="00596350">
        <w:rPr>
          <w:rFonts w:eastAsia="Times New Roman"/>
          <w:sz w:val="24"/>
          <w:szCs w:val="24"/>
        </w:rPr>
        <w:t>Group &amp; Organization Management, 48(1), pp.317-349.</w:t>
      </w:r>
      <w:proofErr w:type="gramEnd"/>
      <w:r w:rsidRPr="00596350">
        <w:rPr>
          <w:rFonts w:eastAsia="Times New Roman"/>
          <w:sz w:val="24"/>
          <w:szCs w:val="24"/>
        </w:rPr>
        <w:t xml:space="preserve"> </w:t>
      </w:r>
      <w:hyperlink r:id="rId28">
        <w:r w:rsidRPr="00596350">
          <w:rPr>
            <w:rFonts w:eastAsia="Times New Roman"/>
            <w:color w:val="1155CC"/>
            <w:sz w:val="24"/>
            <w:szCs w:val="24"/>
            <w:u w:val="single"/>
          </w:rPr>
          <w:t>https://journals.sagepub.com/doi/pdf/10.1177/10596011221098823</w:t>
        </w:r>
      </w:hyperlink>
    </w:p>
    <w:p w:rsidR="00A7424D" w:rsidRPr="00596350" w:rsidRDefault="00E02979" w:rsidP="00596350">
      <w:pPr>
        <w:spacing w:line="360" w:lineRule="auto"/>
        <w:jc w:val="both"/>
        <w:rPr>
          <w:rFonts w:eastAsia="Times New Roman"/>
          <w:sz w:val="24"/>
          <w:szCs w:val="24"/>
        </w:rPr>
      </w:pPr>
      <w:r w:rsidRPr="00596350">
        <w:rPr>
          <w:rFonts w:eastAsia="Times New Roman"/>
          <w:sz w:val="24"/>
          <w:szCs w:val="24"/>
        </w:rPr>
        <w:t xml:space="preserve">Lang, J.W., </w:t>
      </w:r>
      <w:proofErr w:type="spellStart"/>
      <w:r w:rsidRPr="00596350">
        <w:rPr>
          <w:rFonts w:eastAsia="Times New Roman"/>
          <w:sz w:val="24"/>
          <w:szCs w:val="24"/>
        </w:rPr>
        <w:t>Reber</w:t>
      </w:r>
      <w:proofErr w:type="spellEnd"/>
      <w:r w:rsidRPr="00596350">
        <w:rPr>
          <w:rFonts w:eastAsia="Times New Roman"/>
          <w:sz w:val="24"/>
          <w:szCs w:val="24"/>
        </w:rPr>
        <w:t xml:space="preserve">, B. and </w:t>
      </w:r>
      <w:proofErr w:type="spellStart"/>
      <w:r w:rsidRPr="00596350">
        <w:rPr>
          <w:rFonts w:eastAsia="Times New Roman"/>
          <w:sz w:val="24"/>
          <w:szCs w:val="24"/>
        </w:rPr>
        <w:t>Aldori</w:t>
      </w:r>
      <w:proofErr w:type="spellEnd"/>
      <w:r w:rsidRPr="00596350">
        <w:rPr>
          <w:rFonts w:eastAsia="Times New Roman"/>
          <w:sz w:val="24"/>
          <w:szCs w:val="24"/>
        </w:rPr>
        <w:t>, H.,</w:t>
      </w:r>
      <w:r w:rsidRPr="00596350">
        <w:rPr>
          <w:rFonts w:eastAsia="Times New Roman"/>
          <w:sz w:val="24"/>
          <w:szCs w:val="24"/>
        </w:rPr>
        <w:t xml:space="preserve"> 2021. How Tesla created advantages in the </w:t>
      </w:r>
      <w:proofErr w:type="spellStart"/>
      <w:proofErr w:type="gramStart"/>
      <w:r w:rsidRPr="00596350">
        <w:rPr>
          <w:rFonts w:eastAsia="Times New Roman"/>
          <w:sz w:val="24"/>
          <w:szCs w:val="24"/>
        </w:rPr>
        <w:t>ev</w:t>
      </w:r>
      <w:proofErr w:type="spellEnd"/>
      <w:proofErr w:type="gramEnd"/>
      <w:r w:rsidRPr="00596350">
        <w:rPr>
          <w:rFonts w:eastAsia="Times New Roman"/>
          <w:sz w:val="24"/>
          <w:szCs w:val="24"/>
        </w:rPr>
        <w:t xml:space="preserve"> automotive paradigm, through an integrated business model of value capture and value creation. Business &amp; Management Studies: An International Journal, 9(1), pp.385-404. </w:t>
      </w:r>
      <w:hyperlink r:id="rId29">
        <w:r w:rsidRPr="00596350">
          <w:rPr>
            <w:rFonts w:eastAsia="Times New Roman"/>
            <w:color w:val="1155CC"/>
            <w:sz w:val="24"/>
            <w:szCs w:val="24"/>
            <w:u w:val="single"/>
          </w:rPr>
          <w:t>https://www.bmij.org/index.php/1/article/download/1790/1535</w:t>
        </w:r>
      </w:hyperlink>
    </w:p>
    <w:p w:rsidR="00A7424D" w:rsidRPr="00596350" w:rsidRDefault="00E02979" w:rsidP="00596350">
      <w:pPr>
        <w:spacing w:line="360" w:lineRule="auto"/>
        <w:jc w:val="both"/>
        <w:rPr>
          <w:rFonts w:eastAsia="Times New Roman"/>
          <w:sz w:val="24"/>
          <w:szCs w:val="24"/>
        </w:rPr>
      </w:pPr>
      <w:proofErr w:type="gramStart"/>
      <w:r w:rsidRPr="00596350">
        <w:rPr>
          <w:rFonts w:eastAsia="Times New Roman"/>
          <w:sz w:val="24"/>
          <w:szCs w:val="24"/>
        </w:rPr>
        <w:t>Le, L. and Ho, Q., 2021.</w:t>
      </w:r>
      <w:proofErr w:type="gramEnd"/>
      <w:r w:rsidRPr="00596350">
        <w:rPr>
          <w:rFonts w:eastAsia="Times New Roman"/>
          <w:sz w:val="24"/>
          <w:szCs w:val="24"/>
        </w:rPr>
        <w:t xml:space="preserve"> Factors affecting the valuation of electric vehicle company in 2020: case Tesla Inc. </w:t>
      </w:r>
      <w:hyperlink r:id="rId30">
        <w:r w:rsidRPr="00596350">
          <w:rPr>
            <w:rFonts w:eastAsia="Times New Roman"/>
            <w:color w:val="1155CC"/>
            <w:sz w:val="24"/>
            <w:szCs w:val="24"/>
            <w:u w:val="single"/>
          </w:rPr>
          <w:t>https://www.theseus.fi/bitstream/handle/10024/497943/OFFICIAL%20FIN</w:t>
        </w:r>
        <w:r w:rsidRPr="00596350">
          <w:rPr>
            <w:rFonts w:eastAsia="Times New Roman"/>
            <w:color w:val="1155CC"/>
            <w:sz w:val="24"/>
            <w:szCs w:val="24"/>
            <w:u w:val="single"/>
          </w:rPr>
          <w:t>AL%20THESIS%20REPORT%20-%20%20TESLA%20INC.%20%28LONG%20LE%20%26%20QUYNH%20HO%29%20%281%29.pdf?sequence=2</w:t>
        </w:r>
      </w:hyperlink>
    </w:p>
    <w:p w:rsidR="00A7424D" w:rsidRPr="00596350" w:rsidRDefault="00E02979" w:rsidP="00596350">
      <w:pPr>
        <w:spacing w:line="360" w:lineRule="auto"/>
        <w:jc w:val="both"/>
        <w:rPr>
          <w:rFonts w:eastAsia="Times New Roman"/>
          <w:sz w:val="24"/>
          <w:szCs w:val="24"/>
        </w:rPr>
      </w:pPr>
      <w:r w:rsidRPr="00596350">
        <w:rPr>
          <w:rFonts w:eastAsia="Times New Roman"/>
          <w:sz w:val="24"/>
          <w:szCs w:val="24"/>
        </w:rPr>
        <w:t xml:space="preserve">Li, Y., 2025, February. </w:t>
      </w:r>
      <w:proofErr w:type="gramStart"/>
      <w:r w:rsidRPr="00596350">
        <w:rPr>
          <w:rFonts w:eastAsia="Times New Roman"/>
          <w:sz w:val="24"/>
          <w:szCs w:val="24"/>
        </w:rPr>
        <w:t>Financial Analysis of the Company Tesla.</w:t>
      </w:r>
      <w:proofErr w:type="gramEnd"/>
      <w:r w:rsidRPr="00596350">
        <w:rPr>
          <w:rFonts w:eastAsia="Times New Roman"/>
          <w:sz w:val="24"/>
          <w:szCs w:val="24"/>
        </w:rPr>
        <w:t xml:space="preserve"> </w:t>
      </w:r>
      <w:proofErr w:type="gramStart"/>
      <w:r w:rsidRPr="00596350">
        <w:rPr>
          <w:rFonts w:eastAsia="Times New Roman"/>
          <w:sz w:val="24"/>
          <w:szCs w:val="24"/>
        </w:rPr>
        <w:t xml:space="preserve">In International Workshop on Navigating the Digital Business Frontier for Sustainable </w:t>
      </w:r>
      <w:r w:rsidRPr="00596350">
        <w:rPr>
          <w:rFonts w:eastAsia="Times New Roman"/>
          <w:sz w:val="24"/>
          <w:szCs w:val="24"/>
        </w:rPr>
        <w:t>Financial Innovation (ICDEBA 2024) (pp. 566-575).</w:t>
      </w:r>
      <w:proofErr w:type="gramEnd"/>
      <w:r w:rsidRPr="00596350">
        <w:rPr>
          <w:rFonts w:eastAsia="Times New Roman"/>
          <w:sz w:val="24"/>
          <w:szCs w:val="24"/>
        </w:rPr>
        <w:t xml:space="preserve"> </w:t>
      </w:r>
      <w:proofErr w:type="gramStart"/>
      <w:r w:rsidRPr="00596350">
        <w:rPr>
          <w:rFonts w:eastAsia="Times New Roman"/>
          <w:sz w:val="24"/>
          <w:szCs w:val="24"/>
        </w:rPr>
        <w:t>Atlantis Press.</w:t>
      </w:r>
      <w:proofErr w:type="gramEnd"/>
      <w:r w:rsidRPr="00596350">
        <w:rPr>
          <w:rFonts w:eastAsia="Times New Roman"/>
          <w:sz w:val="24"/>
          <w:szCs w:val="24"/>
        </w:rPr>
        <w:t xml:space="preserve"> </w:t>
      </w:r>
      <w:hyperlink r:id="rId31">
        <w:r w:rsidRPr="00596350">
          <w:rPr>
            <w:rFonts w:eastAsia="Times New Roman"/>
            <w:color w:val="1155CC"/>
            <w:sz w:val="24"/>
            <w:szCs w:val="24"/>
            <w:u w:val="single"/>
          </w:rPr>
          <w:t>https://www.atlantis-press.com/article/126008536.pdf</w:t>
        </w:r>
      </w:hyperlink>
    </w:p>
    <w:p w:rsidR="00A7424D" w:rsidRPr="00596350" w:rsidRDefault="00E02979" w:rsidP="00596350">
      <w:pPr>
        <w:spacing w:line="360" w:lineRule="auto"/>
        <w:jc w:val="both"/>
        <w:rPr>
          <w:rFonts w:eastAsia="Times New Roman"/>
          <w:sz w:val="24"/>
          <w:szCs w:val="24"/>
        </w:rPr>
      </w:pPr>
      <w:r w:rsidRPr="00596350">
        <w:rPr>
          <w:rFonts w:eastAsia="Times New Roman"/>
          <w:sz w:val="24"/>
          <w:szCs w:val="24"/>
        </w:rPr>
        <w:t>Lombardi, R.P., 2023. Policies, incentives, and inward FDI: the r</w:t>
      </w:r>
      <w:r w:rsidRPr="00596350">
        <w:rPr>
          <w:rFonts w:eastAsia="Times New Roman"/>
          <w:sz w:val="24"/>
          <w:szCs w:val="24"/>
        </w:rPr>
        <w:t xml:space="preserve">ole of investment measures in attracting </w:t>
      </w:r>
      <w:proofErr w:type="gramStart"/>
      <w:r w:rsidRPr="00596350">
        <w:rPr>
          <w:rFonts w:eastAsia="Times New Roman"/>
          <w:sz w:val="24"/>
          <w:szCs w:val="24"/>
        </w:rPr>
        <w:t>greenfield</w:t>
      </w:r>
      <w:proofErr w:type="gramEnd"/>
      <w:r w:rsidRPr="00596350">
        <w:rPr>
          <w:rFonts w:eastAsia="Times New Roman"/>
          <w:sz w:val="24"/>
          <w:szCs w:val="24"/>
        </w:rPr>
        <w:t xml:space="preserve"> FDI in the US. </w:t>
      </w:r>
      <w:hyperlink r:id="rId32">
        <w:r w:rsidRPr="00596350">
          <w:rPr>
            <w:rFonts w:eastAsia="Times New Roman"/>
            <w:color w:val="1155CC"/>
            <w:sz w:val="24"/>
            <w:szCs w:val="24"/>
            <w:u w:val="single"/>
          </w:rPr>
          <w:t>https://www.politesi.polimi.it/bitstream/10589/235659/5/2025_04_Lombardi_Tesi.pdf</w:t>
        </w:r>
      </w:hyperlink>
    </w:p>
    <w:p w:rsidR="00A7424D" w:rsidRPr="00596350" w:rsidRDefault="00E02979" w:rsidP="00596350">
      <w:pPr>
        <w:spacing w:line="360" w:lineRule="auto"/>
        <w:jc w:val="both"/>
        <w:rPr>
          <w:rFonts w:eastAsia="Times New Roman"/>
          <w:sz w:val="24"/>
          <w:szCs w:val="24"/>
        </w:rPr>
      </w:pPr>
      <w:proofErr w:type="spellStart"/>
      <w:proofErr w:type="gramStart"/>
      <w:r w:rsidRPr="00596350">
        <w:rPr>
          <w:rFonts w:eastAsia="Times New Roman"/>
          <w:sz w:val="24"/>
          <w:szCs w:val="24"/>
        </w:rPr>
        <w:t>Naor</w:t>
      </w:r>
      <w:proofErr w:type="spellEnd"/>
      <w:r w:rsidRPr="00596350">
        <w:rPr>
          <w:rFonts w:eastAsia="Times New Roman"/>
          <w:sz w:val="24"/>
          <w:szCs w:val="24"/>
        </w:rPr>
        <w:t xml:space="preserve">, </w:t>
      </w:r>
      <w:r w:rsidRPr="00596350">
        <w:rPr>
          <w:rFonts w:eastAsia="Times New Roman"/>
          <w:sz w:val="24"/>
          <w:szCs w:val="24"/>
        </w:rPr>
        <w:t>M., 2022.</w:t>
      </w:r>
      <w:proofErr w:type="gramEnd"/>
      <w:r w:rsidRPr="00596350">
        <w:rPr>
          <w:rFonts w:eastAsia="Times New Roman"/>
          <w:sz w:val="24"/>
          <w:szCs w:val="24"/>
        </w:rPr>
        <w:t xml:space="preserve"> Tesla’s circular economy </w:t>
      </w:r>
      <w:proofErr w:type="gramStart"/>
      <w:r w:rsidRPr="00596350">
        <w:rPr>
          <w:rFonts w:eastAsia="Times New Roman"/>
          <w:sz w:val="24"/>
          <w:szCs w:val="24"/>
        </w:rPr>
        <w:t>strategy to recycle, reduce</w:t>
      </w:r>
      <w:proofErr w:type="gramEnd"/>
      <w:r w:rsidRPr="00596350">
        <w:rPr>
          <w:rFonts w:eastAsia="Times New Roman"/>
          <w:sz w:val="24"/>
          <w:szCs w:val="24"/>
        </w:rPr>
        <w:t xml:space="preserve">, reuse, repurpose and recover batteries. In Recycling Strategy and Challenges Associated with Waste Management </w:t>
      </w:r>
      <w:proofErr w:type="gramStart"/>
      <w:r w:rsidRPr="00596350">
        <w:rPr>
          <w:rFonts w:eastAsia="Times New Roman"/>
          <w:sz w:val="24"/>
          <w:szCs w:val="24"/>
        </w:rPr>
        <w:t>Towards</w:t>
      </w:r>
      <w:proofErr w:type="gramEnd"/>
      <w:r w:rsidRPr="00596350">
        <w:rPr>
          <w:rFonts w:eastAsia="Times New Roman"/>
          <w:sz w:val="24"/>
          <w:szCs w:val="24"/>
        </w:rPr>
        <w:t xml:space="preserve"> Sustaining the World. London, UK: </w:t>
      </w:r>
      <w:proofErr w:type="spellStart"/>
      <w:r w:rsidRPr="00596350">
        <w:rPr>
          <w:rFonts w:eastAsia="Times New Roman"/>
          <w:sz w:val="24"/>
          <w:szCs w:val="24"/>
        </w:rPr>
        <w:t>IntechOpen</w:t>
      </w:r>
      <w:proofErr w:type="spellEnd"/>
      <w:r w:rsidRPr="00596350">
        <w:rPr>
          <w:rFonts w:eastAsia="Times New Roman"/>
          <w:sz w:val="24"/>
          <w:szCs w:val="24"/>
        </w:rPr>
        <w:t xml:space="preserve">. </w:t>
      </w:r>
      <w:hyperlink r:id="rId33">
        <w:r w:rsidRPr="00596350">
          <w:rPr>
            <w:rFonts w:eastAsia="Times New Roman"/>
            <w:color w:val="1155CC"/>
            <w:sz w:val="24"/>
            <w:szCs w:val="24"/>
            <w:u w:val="single"/>
          </w:rPr>
          <w:t>https://www.intechopen.com/chapters/83611</w:t>
        </w:r>
      </w:hyperlink>
    </w:p>
    <w:p w:rsidR="00A7424D" w:rsidRPr="00596350" w:rsidRDefault="00E02979" w:rsidP="00596350">
      <w:pPr>
        <w:spacing w:line="360" w:lineRule="auto"/>
        <w:jc w:val="both"/>
        <w:rPr>
          <w:rFonts w:eastAsia="Times New Roman"/>
          <w:sz w:val="24"/>
          <w:szCs w:val="24"/>
        </w:rPr>
      </w:pPr>
      <w:proofErr w:type="spellStart"/>
      <w:proofErr w:type="gramStart"/>
      <w:r w:rsidRPr="00596350">
        <w:rPr>
          <w:rFonts w:eastAsia="Times New Roman"/>
          <w:sz w:val="24"/>
          <w:szCs w:val="24"/>
        </w:rPr>
        <w:lastRenderedPageBreak/>
        <w:t>Sathiyan</w:t>
      </w:r>
      <w:proofErr w:type="spellEnd"/>
      <w:r w:rsidRPr="00596350">
        <w:rPr>
          <w:rFonts w:eastAsia="Times New Roman"/>
          <w:sz w:val="24"/>
          <w:szCs w:val="24"/>
        </w:rPr>
        <w:t xml:space="preserve">, S.P., </w:t>
      </w:r>
      <w:proofErr w:type="spellStart"/>
      <w:r w:rsidRPr="00596350">
        <w:rPr>
          <w:rFonts w:eastAsia="Times New Roman"/>
          <w:sz w:val="24"/>
          <w:szCs w:val="24"/>
        </w:rPr>
        <w:t>Pratap</w:t>
      </w:r>
      <w:proofErr w:type="spellEnd"/>
      <w:r w:rsidRPr="00596350">
        <w:rPr>
          <w:rFonts w:eastAsia="Times New Roman"/>
          <w:sz w:val="24"/>
          <w:szCs w:val="24"/>
        </w:rPr>
        <w:t xml:space="preserve">, C.B., Stonier, A.A., Peter, G., </w:t>
      </w:r>
      <w:proofErr w:type="spellStart"/>
      <w:r w:rsidRPr="00596350">
        <w:rPr>
          <w:rFonts w:eastAsia="Times New Roman"/>
          <w:sz w:val="24"/>
          <w:szCs w:val="24"/>
        </w:rPr>
        <w:t>Sherine</w:t>
      </w:r>
      <w:proofErr w:type="spellEnd"/>
      <w:r w:rsidRPr="00596350">
        <w:rPr>
          <w:rFonts w:eastAsia="Times New Roman"/>
          <w:sz w:val="24"/>
          <w:szCs w:val="24"/>
        </w:rPr>
        <w:t xml:space="preserve">, A., </w:t>
      </w:r>
      <w:proofErr w:type="spellStart"/>
      <w:r w:rsidRPr="00596350">
        <w:rPr>
          <w:rFonts w:eastAsia="Times New Roman"/>
          <w:sz w:val="24"/>
          <w:szCs w:val="24"/>
        </w:rPr>
        <w:t>Praghash</w:t>
      </w:r>
      <w:proofErr w:type="spellEnd"/>
      <w:r w:rsidRPr="00596350">
        <w:rPr>
          <w:rFonts w:eastAsia="Times New Roman"/>
          <w:sz w:val="24"/>
          <w:szCs w:val="24"/>
        </w:rPr>
        <w:t xml:space="preserve">, K. and </w:t>
      </w:r>
      <w:proofErr w:type="spellStart"/>
      <w:r w:rsidRPr="00596350">
        <w:rPr>
          <w:rFonts w:eastAsia="Times New Roman"/>
          <w:sz w:val="24"/>
          <w:szCs w:val="24"/>
        </w:rPr>
        <w:t>Ganji</w:t>
      </w:r>
      <w:proofErr w:type="spellEnd"/>
      <w:r w:rsidRPr="00596350">
        <w:rPr>
          <w:rFonts w:eastAsia="Times New Roman"/>
          <w:sz w:val="24"/>
          <w:szCs w:val="24"/>
        </w:rPr>
        <w:t>, V., 2022.</w:t>
      </w:r>
      <w:proofErr w:type="gramEnd"/>
      <w:r w:rsidRPr="00596350">
        <w:rPr>
          <w:rFonts w:eastAsia="Times New Roman"/>
          <w:sz w:val="24"/>
          <w:szCs w:val="24"/>
        </w:rPr>
        <w:t xml:space="preserve"> Comprehensive assessment of electric vehicle development, deployment, and poli</w:t>
      </w:r>
      <w:r w:rsidRPr="00596350">
        <w:rPr>
          <w:rFonts w:eastAsia="Times New Roman"/>
          <w:sz w:val="24"/>
          <w:szCs w:val="24"/>
        </w:rPr>
        <w:t xml:space="preserve">cy initiatives to reduce GHG emissions: opportunities and challenges. </w:t>
      </w:r>
      <w:proofErr w:type="gramStart"/>
      <w:r w:rsidRPr="00596350">
        <w:rPr>
          <w:rFonts w:eastAsia="Times New Roman"/>
          <w:sz w:val="24"/>
          <w:szCs w:val="24"/>
        </w:rPr>
        <w:t>IEEE Access, 10, pp.53614-53639.</w:t>
      </w:r>
      <w:proofErr w:type="gramEnd"/>
      <w:r w:rsidRPr="00596350">
        <w:rPr>
          <w:rFonts w:eastAsia="Times New Roman"/>
          <w:sz w:val="24"/>
          <w:szCs w:val="24"/>
        </w:rPr>
        <w:t xml:space="preserve"> </w:t>
      </w:r>
      <w:hyperlink r:id="rId34">
        <w:r w:rsidRPr="00596350">
          <w:rPr>
            <w:rFonts w:eastAsia="Times New Roman"/>
            <w:color w:val="1155CC"/>
            <w:sz w:val="24"/>
            <w:szCs w:val="24"/>
            <w:u w:val="single"/>
          </w:rPr>
          <w:t>https://ieeexplore.ieee.org/iel7/6287639/6514899/09775727.pdf</w:t>
        </w:r>
      </w:hyperlink>
    </w:p>
    <w:p w:rsidR="00A7424D" w:rsidRPr="00596350" w:rsidRDefault="00E02979" w:rsidP="00596350">
      <w:pPr>
        <w:spacing w:line="360" w:lineRule="auto"/>
        <w:jc w:val="both"/>
        <w:rPr>
          <w:rFonts w:eastAsia="Times New Roman"/>
          <w:sz w:val="24"/>
          <w:szCs w:val="24"/>
        </w:rPr>
      </w:pPr>
      <w:proofErr w:type="spellStart"/>
      <w:r w:rsidRPr="00596350">
        <w:rPr>
          <w:rFonts w:eastAsia="Times New Roman"/>
          <w:sz w:val="24"/>
          <w:szCs w:val="24"/>
        </w:rPr>
        <w:t>Shelar</w:t>
      </w:r>
      <w:proofErr w:type="spellEnd"/>
      <w:r w:rsidRPr="00596350">
        <w:rPr>
          <w:rFonts w:eastAsia="Times New Roman"/>
          <w:sz w:val="24"/>
          <w:szCs w:val="24"/>
        </w:rPr>
        <w:t>, R.</w:t>
      </w:r>
      <w:r w:rsidRPr="00596350">
        <w:rPr>
          <w:rFonts w:eastAsia="Times New Roman"/>
          <w:sz w:val="24"/>
          <w:szCs w:val="24"/>
        </w:rPr>
        <w:t xml:space="preserve">, 2024. </w:t>
      </w:r>
      <w:proofErr w:type="gramStart"/>
      <w:r w:rsidRPr="00596350">
        <w:rPr>
          <w:rFonts w:eastAsia="Times New Roman"/>
          <w:sz w:val="24"/>
          <w:szCs w:val="24"/>
        </w:rPr>
        <w:t>Accelerating the Shift to Electric: Challenges, Opportunities and Strategies.</w:t>
      </w:r>
      <w:proofErr w:type="gramEnd"/>
      <w:r w:rsidRPr="00596350">
        <w:rPr>
          <w:rFonts w:eastAsia="Times New Roman"/>
          <w:sz w:val="24"/>
          <w:szCs w:val="24"/>
        </w:rPr>
        <w:t xml:space="preserve"> </w:t>
      </w:r>
      <w:hyperlink r:id="rId35">
        <w:r w:rsidRPr="00596350">
          <w:rPr>
            <w:rFonts w:eastAsia="Times New Roman"/>
            <w:color w:val="1155CC"/>
            <w:sz w:val="24"/>
            <w:szCs w:val="24"/>
            <w:u w:val="single"/>
          </w:rPr>
          <w:t>https://www.researchgate.net/profile/Rohit-Shelar-4/publication/385416979_Accelerating_the_Shift_to_Electric_Challenges_Opportunities_and_Strategies</w:t>
        </w:r>
        <w:r w:rsidRPr="00596350">
          <w:rPr>
            <w:rFonts w:eastAsia="Times New Roman"/>
            <w:color w:val="1155CC"/>
            <w:sz w:val="24"/>
            <w:szCs w:val="24"/>
            <w:u w:val="single"/>
          </w:rPr>
          <w:t>/links/6723a69d77f274616d541d71/Accelerating-the-Shift-to-Electric-Challenges-Opportunities-and-Strategies.pdf</w:t>
        </w:r>
      </w:hyperlink>
    </w:p>
    <w:p w:rsidR="00A7424D" w:rsidRPr="00596350" w:rsidRDefault="00E02979" w:rsidP="00596350">
      <w:pPr>
        <w:spacing w:line="360" w:lineRule="auto"/>
        <w:jc w:val="both"/>
        <w:rPr>
          <w:rFonts w:eastAsia="Times New Roman"/>
          <w:sz w:val="24"/>
          <w:szCs w:val="24"/>
        </w:rPr>
      </w:pPr>
      <w:r w:rsidRPr="00596350">
        <w:rPr>
          <w:rFonts w:eastAsia="Times New Roman"/>
          <w:sz w:val="24"/>
          <w:szCs w:val="24"/>
        </w:rPr>
        <w:t xml:space="preserve">Sheng, Z., 2025, August. </w:t>
      </w:r>
      <w:proofErr w:type="gramStart"/>
      <w:r w:rsidRPr="00596350">
        <w:rPr>
          <w:rFonts w:eastAsia="Times New Roman"/>
          <w:sz w:val="24"/>
          <w:szCs w:val="24"/>
        </w:rPr>
        <w:t xml:space="preserve">A Comparative Company Analysis and Financial Assessment of </w:t>
      </w:r>
      <w:proofErr w:type="spellStart"/>
      <w:r w:rsidRPr="00596350">
        <w:rPr>
          <w:rFonts w:eastAsia="Times New Roman"/>
          <w:sz w:val="24"/>
          <w:szCs w:val="24"/>
        </w:rPr>
        <w:t>ChargePoint</w:t>
      </w:r>
      <w:proofErr w:type="spellEnd"/>
      <w:r w:rsidRPr="00596350">
        <w:rPr>
          <w:rFonts w:eastAsia="Times New Roman"/>
          <w:sz w:val="24"/>
          <w:szCs w:val="24"/>
        </w:rPr>
        <w:t xml:space="preserve"> and Tesla in the US EV Charging Market.</w:t>
      </w:r>
      <w:proofErr w:type="gramEnd"/>
      <w:r w:rsidRPr="00596350">
        <w:rPr>
          <w:rFonts w:eastAsia="Times New Roman"/>
          <w:sz w:val="24"/>
          <w:szCs w:val="24"/>
        </w:rPr>
        <w:t xml:space="preserve"> </w:t>
      </w:r>
      <w:proofErr w:type="gramStart"/>
      <w:r w:rsidRPr="00596350">
        <w:rPr>
          <w:rFonts w:eastAsia="Times New Roman"/>
          <w:sz w:val="24"/>
          <w:szCs w:val="24"/>
        </w:rPr>
        <w:t>In 2025 5</w:t>
      </w:r>
      <w:r w:rsidRPr="00596350">
        <w:rPr>
          <w:rFonts w:eastAsia="Times New Roman"/>
          <w:sz w:val="24"/>
          <w:szCs w:val="24"/>
        </w:rPr>
        <w:t>th International Conference on Enterprise Management and Economic Development (ICEMED 2025) (pp. 46-57).</w:t>
      </w:r>
      <w:proofErr w:type="gramEnd"/>
      <w:r w:rsidRPr="00596350">
        <w:rPr>
          <w:rFonts w:eastAsia="Times New Roman"/>
          <w:sz w:val="24"/>
          <w:szCs w:val="24"/>
        </w:rPr>
        <w:t xml:space="preserve"> </w:t>
      </w:r>
      <w:proofErr w:type="gramStart"/>
      <w:r w:rsidRPr="00596350">
        <w:rPr>
          <w:rFonts w:eastAsia="Times New Roman"/>
          <w:sz w:val="24"/>
          <w:szCs w:val="24"/>
        </w:rPr>
        <w:t>Atlantis Press.</w:t>
      </w:r>
      <w:proofErr w:type="gramEnd"/>
      <w:r w:rsidRPr="00596350">
        <w:rPr>
          <w:rFonts w:eastAsia="Times New Roman"/>
          <w:sz w:val="24"/>
          <w:szCs w:val="24"/>
        </w:rPr>
        <w:t xml:space="preserve"> </w:t>
      </w:r>
      <w:hyperlink r:id="rId36">
        <w:r w:rsidRPr="00596350">
          <w:rPr>
            <w:rFonts w:eastAsia="Times New Roman"/>
            <w:color w:val="1155CC"/>
            <w:sz w:val="24"/>
            <w:szCs w:val="24"/>
            <w:u w:val="single"/>
          </w:rPr>
          <w:t>https://www.atlantis-press.com/article/126014960.pdf</w:t>
        </w:r>
      </w:hyperlink>
    </w:p>
    <w:p w:rsidR="00A7424D" w:rsidRPr="00596350" w:rsidRDefault="00E02979" w:rsidP="00596350">
      <w:pPr>
        <w:spacing w:line="360" w:lineRule="auto"/>
        <w:jc w:val="both"/>
        <w:rPr>
          <w:rFonts w:eastAsia="Times New Roman"/>
          <w:sz w:val="24"/>
          <w:szCs w:val="24"/>
        </w:rPr>
      </w:pPr>
      <w:r w:rsidRPr="00596350">
        <w:rPr>
          <w:rFonts w:eastAsia="Times New Roman"/>
          <w:sz w:val="24"/>
          <w:szCs w:val="24"/>
        </w:rPr>
        <w:t>Silas, C.,</w:t>
      </w:r>
      <w:r w:rsidRPr="00596350">
        <w:rPr>
          <w:rFonts w:eastAsia="Times New Roman"/>
          <w:sz w:val="24"/>
          <w:szCs w:val="24"/>
        </w:rPr>
        <w:t xml:space="preserve"> 2022. Is Tesla, Inc.’s Market Value Justified Relative to Its Competitors</w:t>
      </w:r>
      <w:proofErr w:type="gramStart"/>
      <w:r w:rsidRPr="00596350">
        <w:rPr>
          <w:rFonts w:eastAsia="Times New Roman"/>
          <w:sz w:val="24"/>
          <w:szCs w:val="24"/>
        </w:rPr>
        <w:t>?.</w:t>
      </w:r>
      <w:proofErr w:type="gramEnd"/>
      <w:r w:rsidRPr="00596350">
        <w:rPr>
          <w:rFonts w:eastAsia="Times New Roman"/>
          <w:sz w:val="24"/>
          <w:szCs w:val="24"/>
        </w:rPr>
        <w:t xml:space="preserve"> </w:t>
      </w:r>
      <w:hyperlink r:id="rId37">
        <w:r w:rsidRPr="00596350">
          <w:rPr>
            <w:rFonts w:eastAsia="Times New Roman"/>
            <w:color w:val="1155CC"/>
            <w:sz w:val="24"/>
            <w:szCs w:val="24"/>
            <w:u w:val="single"/>
          </w:rPr>
          <w:t>https://repository.lsu.edu/cgi/viewcontent.cgi?article=2341&amp;context=honors_etd</w:t>
        </w:r>
      </w:hyperlink>
    </w:p>
    <w:p w:rsidR="00A7424D" w:rsidRPr="00596350" w:rsidRDefault="00E02979" w:rsidP="00596350">
      <w:pPr>
        <w:spacing w:line="360" w:lineRule="auto"/>
        <w:jc w:val="both"/>
        <w:rPr>
          <w:rFonts w:eastAsia="Times New Roman"/>
          <w:sz w:val="24"/>
          <w:szCs w:val="24"/>
        </w:rPr>
      </w:pPr>
      <w:proofErr w:type="spellStart"/>
      <w:proofErr w:type="gramStart"/>
      <w:r w:rsidRPr="00596350">
        <w:rPr>
          <w:rFonts w:eastAsia="Times New Roman"/>
          <w:sz w:val="24"/>
          <w:szCs w:val="24"/>
        </w:rPr>
        <w:t>Sk</w:t>
      </w:r>
      <w:r w:rsidRPr="00596350">
        <w:rPr>
          <w:rFonts w:eastAsia="Times New Roman"/>
          <w:sz w:val="24"/>
          <w:szCs w:val="24"/>
        </w:rPr>
        <w:t>etchbubble</w:t>
      </w:r>
      <w:proofErr w:type="spellEnd"/>
      <w:r w:rsidRPr="00596350">
        <w:rPr>
          <w:rFonts w:eastAsia="Times New Roman"/>
          <w:sz w:val="24"/>
          <w:szCs w:val="24"/>
        </w:rPr>
        <w:t xml:space="preserve"> (2019).</w:t>
      </w:r>
      <w:proofErr w:type="gramEnd"/>
      <w:r w:rsidRPr="00596350">
        <w:rPr>
          <w:rFonts w:eastAsia="Times New Roman"/>
          <w:sz w:val="24"/>
          <w:szCs w:val="24"/>
        </w:rPr>
        <w:t xml:space="preserve"> </w:t>
      </w:r>
      <w:proofErr w:type="gramStart"/>
      <w:r w:rsidRPr="00596350">
        <w:rPr>
          <w:rFonts w:eastAsia="Times New Roman"/>
          <w:sz w:val="24"/>
          <w:szCs w:val="24"/>
        </w:rPr>
        <w:t>International Market Entry Methods.</w:t>
      </w:r>
      <w:proofErr w:type="gramEnd"/>
      <w:r w:rsidRPr="00596350">
        <w:rPr>
          <w:rFonts w:eastAsia="Times New Roman"/>
          <w:sz w:val="24"/>
          <w:szCs w:val="24"/>
        </w:rPr>
        <w:t xml:space="preserve"> [</w:t>
      </w:r>
      <w:proofErr w:type="gramStart"/>
      <w:r w:rsidRPr="00596350">
        <w:rPr>
          <w:rFonts w:eastAsia="Times New Roman"/>
          <w:sz w:val="24"/>
          <w:szCs w:val="24"/>
        </w:rPr>
        <w:t>online</w:t>
      </w:r>
      <w:proofErr w:type="gramEnd"/>
      <w:r w:rsidRPr="00596350">
        <w:rPr>
          <w:rFonts w:eastAsia="Times New Roman"/>
          <w:sz w:val="24"/>
          <w:szCs w:val="24"/>
        </w:rPr>
        <w:t xml:space="preserve">] Sketchbubble.com. Available at: </w:t>
      </w:r>
      <w:hyperlink r:id="rId38">
        <w:r w:rsidRPr="00596350">
          <w:rPr>
            <w:rFonts w:eastAsia="Times New Roman"/>
            <w:color w:val="1155CC"/>
            <w:sz w:val="24"/>
            <w:szCs w:val="24"/>
            <w:u w:val="single"/>
          </w:rPr>
          <w:t>https://www.sketchbubble.com/en/powerpoint-market-entry-methods.html</w:t>
        </w:r>
      </w:hyperlink>
      <w:r w:rsidRPr="00596350">
        <w:rPr>
          <w:rFonts w:eastAsia="Times New Roman"/>
          <w:sz w:val="24"/>
          <w:szCs w:val="24"/>
        </w:rPr>
        <w:t>.</w:t>
      </w:r>
    </w:p>
    <w:p w:rsidR="00A7424D" w:rsidRPr="00596350" w:rsidRDefault="00E02979" w:rsidP="00596350">
      <w:pPr>
        <w:spacing w:line="360" w:lineRule="auto"/>
        <w:jc w:val="both"/>
        <w:rPr>
          <w:rFonts w:eastAsia="Times New Roman"/>
          <w:sz w:val="24"/>
          <w:szCs w:val="24"/>
        </w:rPr>
      </w:pPr>
      <w:proofErr w:type="spellStart"/>
      <w:r w:rsidRPr="00596350">
        <w:rPr>
          <w:rFonts w:eastAsia="Times New Roman"/>
          <w:sz w:val="24"/>
          <w:szCs w:val="24"/>
        </w:rPr>
        <w:t>Sy</w:t>
      </w:r>
      <w:r w:rsidRPr="00596350">
        <w:rPr>
          <w:rFonts w:eastAsia="Times New Roman"/>
          <w:sz w:val="24"/>
          <w:szCs w:val="24"/>
        </w:rPr>
        <w:t>pko</w:t>
      </w:r>
      <w:proofErr w:type="spellEnd"/>
      <w:r w:rsidRPr="00596350">
        <w:rPr>
          <w:rFonts w:eastAsia="Times New Roman"/>
          <w:sz w:val="24"/>
          <w:szCs w:val="24"/>
        </w:rPr>
        <w:t xml:space="preserve">, D., 2022. </w:t>
      </w:r>
      <w:proofErr w:type="gramStart"/>
      <w:r w:rsidRPr="00596350">
        <w:rPr>
          <w:rFonts w:eastAsia="Times New Roman"/>
          <w:sz w:val="24"/>
          <w:szCs w:val="24"/>
        </w:rPr>
        <w:t>Time-Based Competition in Tesla´ s Supply Chain in the Era of Industry 4.0.</w:t>
      </w:r>
      <w:proofErr w:type="gramEnd"/>
      <w:r w:rsidRPr="00596350">
        <w:rPr>
          <w:rFonts w:eastAsia="Times New Roman"/>
          <w:sz w:val="24"/>
          <w:szCs w:val="24"/>
        </w:rPr>
        <w:t xml:space="preserve"> </w:t>
      </w:r>
      <w:hyperlink r:id="rId39">
        <w:r w:rsidRPr="00596350">
          <w:rPr>
            <w:rFonts w:eastAsia="Times New Roman"/>
            <w:color w:val="1155CC"/>
            <w:sz w:val="24"/>
            <w:szCs w:val="24"/>
            <w:u w:val="single"/>
          </w:rPr>
          <w:t>https://www.theseus.fi/bitstream/handle/10024/752197/Sypko_Daniel</w:t>
        </w:r>
        <w:r w:rsidRPr="00596350">
          <w:rPr>
            <w:rFonts w:eastAsia="Times New Roman"/>
            <w:color w:val="1155CC"/>
            <w:sz w:val="24"/>
            <w:szCs w:val="24"/>
            <w:u w:val="single"/>
          </w:rPr>
          <w:t>.pdf;jsessionid</w:t>
        </w:r>
      </w:hyperlink>
    </w:p>
    <w:p w:rsidR="00A7424D" w:rsidRPr="00596350" w:rsidRDefault="00E02979" w:rsidP="00596350">
      <w:pPr>
        <w:spacing w:line="360" w:lineRule="auto"/>
        <w:jc w:val="both"/>
        <w:rPr>
          <w:rFonts w:eastAsia="Times New Roman"/>
          <w:sz w:val="24"/>
          <w:szCs w:val="24"/>
        </w:rPr>
      </w:pPr>
      <w:proofErr w:type="spellStart"/>
      <w:proofErr w:type="gramStart"/>
      <w:r w:rsidRPr="00596350">
        <w:rPr>
          <w:rFonts w:eastAsia="Times New Roman"/>
          <w:sz w:val="24"/>
          <w:szCs w:val="24"/>
        </w:rPr>
        <w:t>Tripathi</w:t>
      </w:r>
      <w:proofErr w:type="spellEnd"/>
      <w:r w:rsidRPr="00596350">
        <w:rPr>
          <w:rFonts w:eastAsia="Times New Roman"/>
          <w:sz w:val="24"/>
          <w:szCs w:val="24"/>
        </w:rPr>
        <w:t>, V., 2024.</w:t>
      </w:r>
      <w:proofErr w:type="gramEnd"/>
      <w:r w:rsidRPr="00596350">
        <w:rPr>
          <w:rFonts w:eastAsia="Times New Roman"/>
          <w:sz w:val="24"/>
          <w:szCs w:val="24"/>
        </w:rPr>
        <w:t xml:space="preserve"> </w:t>
      </w:r>
      <w:proofErr w:type="gramStart"/>
      <w:r w:rsidRPr="00596350">
        <w:rPr>
          <w:rFonts w:eastAsia="Times New Roman"/>
          <w:sz w:val="24"/>
          <w:szCs w:val="24"/>
        </w:rPr>
        <w:t>Advancing Autonomous Vehicle Regulations in India: A Comparative Analysis and Global Engineering Insights.</w:t>
      </w:r>
      <w:proofErr w:type="gramEnd"/>
      <w:r w:rsidRPr="00596350">
        <w:rPr>
          <w:rFonts w:eastAsia="Times New Roman"/>
          <w:sz w:val="24"/>
          <w:szCs w:val="24"/>
        </w:rPr>
        <w:t xml:space="preserve"> This paper has been accepted to be published in Indian Journal of Transport Engineering, 4(2). </w:t>
      </w:r>
      <w:hyperlink r:id="rId40">
        <w:r w:rsidRPr="00596350">
          <w:rPr>
            <w:rFonts w:eastAsia="Times New Roman"/>
            <w:color w:val="1155CC"/>
            <w:sz w:val="24"/>
            <w:szCs w:val="24"/>
            <w:u w:val="single"/>
          </w:rPr>
          <w:t>https://papers.ssrn.com/sol3/Delivery.cfm?abstractid=5025349</w:t>
        </w:r>
      </w:hyperlink>
    </w:p>
    <w:p w:rsidR="00A7424D" w:rsidRPr="00596350" w:rsidRDefault="00E02979" w:rsidP="00596350">
      <w:pPr>
        <w:spacing w:line="360" w:lineRule="auto"/>
        <w:jc w:val="both"/>
        <w:rPr>
          <w:rFonts w:eastAsia="Times New Roman"/>
          <w:sz w:val="24"/>
          <w:szCs w:val="24"/>
        </w:rPr>
      </w:pPr>
      <w:proofErr w:type="gramStart"/>
      <w:r w:rsidRPr="00596350">
        <w:rPr>
          <w:rFonts w:eastAsia="Times New Roman"/>
          <w:sz w:val="24"/>
          <w:szCs w:val="24"/>
        </w:rPr>
        <w:t>WU, Z.Q., NGUYEN, P.Q., PHANKASEMSAN, I. and WOLF, E., 2021.</w:t>
      </w:r>
      <w:proofErr w:type="gramEnd"/>
      <w:r w:rsidRPr="00596350">
        <w:rPr>
          <w:rFonts w:eastAsia="Times New Roman"/>
          <w:sz w:val="24"/>
          <w:szCs w:val="24"/>
        </w:rPr>
        <w:t xml:space="preserve"> Driving Sustainability and Electric Vehicles Evolution: Tesla Company's </w:t>
      </w:r>
      <w:r w:rsidRPr="00596350">
        <w:rPr>
          <w:rFonts w:eastAsia="Times New Roman"/>
          <w:sz w:val="24"/>
          <w:szCs w:val="24"/>
        </w:rPr>
        <w:t xml:space="preserve">Success Strategies. </w:t>
      </w:r>
      <w:hyperlink r:id="rId41">
        <w:r w:rsidRPr="00596350">
          <w:rPr>
            <w:rFonts w:eastAsia="Times New Roman"/>
            <w:color w:val="1155CC"/>
            <w:sz w:val="24"/>
            <w:szCs w:val="24"/>
            <w:u w:val="single"/>
          </w:rPr>
          <w:t>http://dspace.fcu.edu.tw/bitstream/2376/4771/1/M0900581110106.pdf</w:t>
        </w:r>
      </w:hyperlink>
    </w:p>
    <w:p w:rsidR="00A7424D" w:rsidRPr="00596350" w:rsidRDefault="00E02979" w:rsidP="00596350">
      <w:pPr>
        <w:spacing w:line="360" w:lineRule="auto"/>
        <w:jc w:val="both"/>
        <w:rPr>
          <w:rFonts w:eastAsia="Times New Roman"/>
          <w:sz w:val="24"/>
          <w:szCs w:val="24"/>
        </w:rPr>
      </w:pPr>
      <w:proofErr w:type="spellStart"/>
      <w:proofErr w:type="gramStart"/>
      <w:r w:rsidRPr="00596350">
        <w:rPr>
          <w:rFonts w:eastAsia="Times New Roman"/>
          <w:sz w:val="24"/>
          <w:szCs w:val="24"/>
        </w:rPr>
        <w:t>Zahan</w:t>
      </w:r>
      <w:proofErr w:type="spellEnd"/>
      <w:r w:rsidRPr="00596350">
        <w:rPr>
          <w:rFonts w:eastAsia="Times New Roman"/>
          <w:sz w:val="24"/>
          <w:szCs w:val="24"/>
        </w:rPr>
        <w:t xml:space="preserve">, M., </w:t>
      </w:r>
      <w:proofErr w:type="spellStart"/>
      <w:r w:rsidRPr="00596350">
        <w:rPr>
          <w:rFonts w:eastAsia="Times New Roman"/>
          <w:sz w:val="24"/>
          <w:szCs w:val="24"/>
        </w:rPr>
        <w:t>Thasin</w:t>
      </w:r>
      <w:proofErr w:type="spellEnd"/>
      <w:r w:rsidRPr="00596350">
        <w:rPr>
          <w:rFonts w:eastAsia="Times New Roman"/>
          <w:sz w:val="24"/>
          <w:szCs w:val="24"/>
        </w:rPr>
        <w:t xml:space="preserve">, T. and </w:t>
      </w:r>
      <w:proofErr w:type="spellStart"/>
      <w:r w:rsidRPr="00596350">
        <w:rPr>
          <w:rFonts w:eastAsia="Times New Roman"/>
          <w:sz w:val="24"/>
          <w:szCs w:val="24"/>
        </w:rPr>
        <w:t>Zahan</w:t>
      </w:r>
      <w:proofErr w:type="spellEnd"/>
      <w:r w:rsidRPr="00596350">
        <w:rPr>
          <w:rFonts w:eastAsia="Times New Roman"/>
          <w:sz w:val="24"/>
          <w:szCs w:val="24"/>
        </w:rPr>
        <w:t>, S.K., 2025.</w:t>
      </w:r>
      <w:proofErr w:type="gramEnd"/>
      <w:r w:rsidRPr="00596350">
        <w:rPr>
          <w:rFonts w:eastAsia="Times New Roman"/>
          <w:sz w:val="24"/>
          <w:szCs w:val="24"/>
        </w:rPr>
        <w:t xml:space="preserve"> Global Strategic Planning: Feedback from</w:t>
      </w:r>
      <w:r w:rsidRPr="00596350">
        <w:rPr>
          <w:rFonts w:eastAsia="Times New Roman"/>
          <w:sz w:val="24"/>
          <w:szCs w:val="24"/>
        </w:rPr>
        <w:t xml:space="preserve"> the Automobile Industry. </w:t>
      </w:r>
      <w:proofErr w:type="gramStart"/>
      <w:r w:rsidRPr="00596350">
        <w:rPr>
          <w:rFonts w:eastAsia="Times New Roman"/>
          <w:sz w:val="24"/>
          <w:szCs w:val="24"/>
        </w:rPr>
        <w:t>The Business &amp; Management Review, 16(1), pp.110-122.</w:t>
      </w:r>
      <w:proofErr w:type="gramEnd"/>
      <w:r w:rsidRPr="00596350">
        <w:rPr>
          <w:rFonts w:eastAsia="Times New Roman"/>
          <w:sz w:val="24"/>
          <w:szCs w:val="24"/>
        </w:rPr>
        <w:t xml:space="preserve"> </w:t>
      </w:r>
      <w:hyperlink r:id="rId42">
        <w:r w:rsidRPr="00596350">
          <w:rPr>
            <w:rFonts w:eastAsia="Times New Roman"/>
            <w:color w:val="1155CC"/>
            <w:sz w:val="24"/>
            <w:szCs w:val="24"/>
            <w:u w:val="single"/>
          </w:rPr>
          <w:t>https://www.researchgate.net/profile/Muslima-</w:t>
        </w:r>
        <w:r w:rsidRPr="00596350">
          <w:rPr>
            <w:rFonts w:eastAsia="Times New Roman"/>
            <w:color w:val="1155CC"/>
            <w:sz w:val="24"/>
            <w:szCs w:val="24"/>
            <w:u w:val="single"/>
          </w:rPr>
          <w:lastRenderedPageBreak/>
          <w:t>Zahan/publication/392086653_Global_Strategic_Planning_Feedback_from_the_Automobile_Industry/links/6833f255be1b507dce90fab1/Global-Str</w:t>
        </w:r>
        <w:r w:rsidRPr="00596350">
          <w:rPr>
            <w:rFonts w:eastAsia="Times New Roman"/>
            <w:color w:val="1155CC"/>
            <w:sz w:val="24"/>
            <w:szCs w:val="24"/>
            <w:u w:val="single"/>
          </w:rPr>
          <w:t>ategic-Planning-Feedback-from-the-Automobile-Industry.pdf</w:t>
        </w:r>
      </w:hyperlink>
    </w:p>
    <w:p w:rsidR="00A7424D" w:rsidRPr="00596350" w:rsidRDefault="00A7424D" w:rsidP="00596350">
      <w:pPr>
        <w:spacing w:line="360" w:lineRule="auto"/>
        <w:ind w:left="720"/>
        <w:jc w:val="both"/>
        <w:rPr>
          <w:rFonts w:eastAsia="Times New Roman"/>
          <w:sz w:val="24"/>
          <w:szCs w:val="24"/>
        </w:rPr>
      </w:pPr>
    </w:p>
    <w:sectPr w:rsidR="00A7424D" w:rsidRPr="00596350">
      <w:footerReference w:type="default" r:id="rId4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02979" w:rsidRDefault="00E02979">
      <w:pPr>
        <w:spacing w:line="240" w:lineRule="auto"/>
      </w:pPr>
      <w:r>
        <w:separator/>
      </w:r>
    </w:p>
  </w:endnote>
  <w:endnote w:type="continuationSeparator" w:id="0">
    <w:p w:rsidR="00E02979" w:rsidRDefault="00E0297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52F1C0A8-CFC1-438C-9FAC-B0E01ADC4551}"/>
  </w:font>
  <w:font w:name="Calibri">
    <w:panose1 w:val="020F0502020204030204"/>
    <w:charset w:val="00"/>
    <w:family w:val="swiss"/>
    <w:pitch w:val="variable"/>
    <w:sig w:usb0="E4002EFF" w:usb1="C200247B" w:usb2="00000009" w:usb3="00000000" w:csb0="000001FF" w:csb1="00000000"/>
    <w:embedRegular r:id="rId2" w:fontKey="{8BB8FF21-1A2B-473F-B42F-10105E63B2B7}"/>
  </w:font>
  <w:font w:name="Cambria">
    <w:panose1 w:val="02040503050406030204"/>
    <w:charset w:val="00"/>
    <w:family w:val="roman"/>
    <w:pitch w:val="variable"/>
    <w:sig w:usb0="E00006FF" w:usb1="420024FF" w:usb2="02000000" w:usb3="00000000" w:csb0="0000019F" w:csb1="00000000"/>
    <w:embedRegular r:id="rId3" w:fontKey="{0079C547-7801-463E-B58D-DEE6AAF7D8E8}"/>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7424D" w:rsidRDefault="00E02979">
    <w:pPr>
      <w:jc w:val="right"/>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sidR="00596350">
      <w:rPr>
        <w:rFonts w:ascii="Times New Roman" w:eastAsia="Times New Roman" w:hAnsi="Times New Roman" w:cs="Times New Roman"/>
        <w:sz w:val="24"/>
        <w:szCs w:val="24"/>
      </w:rPr>
      <w:fldChar w:fldCharType="separate"/>
    </w:r>
    <w:r w:rsidR="00596350">
      <w:rPr>
        <w:rFonts w:ascii="Times New Roman" w:eastAsia="Times New Roman" w:hAnsi="Times New Roman" w:cs="Times New Roman"/>
        <w:noProof/>
        <w:sz w:val="24"/>
        <w:szCs w:val="24"/>
      </w:rPr>
      <w:t>2</w:t>
    </w:r>
    <w:r>
      <w:rPr>
        <w:rFonts w:ascii="Times New Roman" w:eastAsia="Times New Roman" w:hAnsi="Times New Roman" w:cs="Times New Roman"/>
        <w:sz w:val="24"/>
        <w:szCs w:val="24"/>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02979" w:rsidRDefault="00E02979">
      <w:pPr>
        <w:spacing w:line="240" w:lineRule="auto"/>
      </w:pPr>
      <w:r>
        <w:separator/>
      </w:r>
    </w:p>
  </w:footnote>
  <w:footnote w:type="continuationSeparator" w:id="0">
    <w:p w:rsidR="00E02979" w:rsidRDefault="00E02979">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5FB2B51"/>
    <w:multiLevelType w:val="multilevel"/>
    <w:tmpl w:val="08B09B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3697095A"/>
    <w:multiLevelType w:val="multilevel"/>
    <w:tmpl w:val="FB30FB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43F14077"/>
    <w:multiLevelType w:val="multilevel"/>
    <w:tmpl w:val="92AA15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6F4B5706"/>
    <w:multiLevelType w:val="multilevel"/>
    <w:tmpl w:val="7130C4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7F3D1DD7"/>
    <w:multiLevelType w:val="multilevel"/>
    <w:tmpl w:val="02C24E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3"/>
  </w:num>
  <w:num w:numId="3">
    <w:abstractNumId w:val="4"/>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A7424D"/>
    <w:rsid w:val="00596350"/>
    <w:rsid w:val="00A7424D"/>
    <w:rsid w:val="00E029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240" w:after="200"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pPr>
      <w:keepNext/>
      <w:keepLines/>
      <w:spacing w:before="240" w:after="200"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pPr>
      <w:keepNext/>
      <w:keepLines/>
      <w:spacing w:before="240" w:after="200" w:line="360" w:lineRule="auto"/>
      <w:jc w:val="both"/>
      <w:outlineLvl w:val="2"/>
    </w:pPr>
    <w:rPr>
      <w:rFonts w:ascii="Times New Roman" w:eastAsia="Times New Roman" w:hAnsi="Times New Roman" w:cs="Times New Roman"/>
      <w:b/>
      <w:bCs/>
      <w:sz w:val="24"/>
      <w:szCs w:val="24"/>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Subtitle">
    <w:name w:val="Subtitle"/>
    <w:basedOn w:val="Normal"/>
    <w:next w:val="Normal"/>
    <w:pPr>
      <w:keepNext/>
      <w:keepLines/>
      <w:spacing w:after="320"/>
    </w:pPr>
    <w:rPr>
      <w:color w:val="666666"/>
      <w:sz w:val="30"/>
      <w:szCs w:val="30"/>
    </w:rPr>
  </w:style>
  <w:style w:type="paragraph" w:styleId="NoSpacing">
    <w:name w:val="No Spacing"/>
    <w:uiPriority w:val="1"/>
    <w:qFormat/>
    <w:rsid w:val="00596350"/>
    <w:pPr>
      <w:spacing w:line="240" w:lineRule="auto"/>
    </w:pPr>
  </w:style>
  <w:style w:type="paragraph" w:styleId="BalloonText">
    <w:name w:val="Balloon Text"/>
    <w:basedOn w:val="Normal"/>
    <w:link w:val="BalloonTextChar"/>
    <w:uiPriority w:val="99"/>
    <w:semiHidden/>
    <w:unhideWhenUsed/>
    <w:rsid w:val="0059635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6350"/>
    <w:rPr>
      <w:rFonts w:ascii="Tahoma" w:hAnsi="Tahoma" w:cs="Tahoma"/>
      <w:sz w:val="16"/>
      <w:szCs w:val="16"/>
    </w:rPr>
  </w:style>
  <w:style w:type="paragraph" w:styleId="TOC1">
    <w:name w:val="toc 1"/>
    <w:basedOn w:val="Normal"/>
    <w:next w:val="Normal"/>
    <w:autoRedefine/>
    <w:uiPriority w:val="39"/>
    <w:unhideWhenUsed/>
    <w:rsid w:val="00596350"/>
    <w:pPr>
      <w:spacing w:after="100"/>
    </w:pPr>
  </w:style>
  <w:style w:type="paragraph" w:styleId="TOC2">
    <w:name w:val="toc 2"/>
    <w:basedOn w:val="Normal"/>
    <w:next w:val="Normal"/>
    <w:autoRedefine/>
    <w:uiPriority w:val="39"/>
    <w:unhideWhenUsed/>
    <w:rsid w:val="00596350"/>
    <w:pPr>
      <w:spacing w:after="100"/>
      <w:ind w:left="220"/>
    </w:pPr>
  </w:style>
  <w:style w:type="paragraph" w:styleId="TOC3">
    <w:name w:val="toc 3"/>
    <w:basedOn w:val="Normal"/>
    <w:next w:val="Normal"/>
    <w:autoRedefine/>
    <w:uiPriority w:val="39"/>
    <w:unhideWhenUsed/>
    <w:rsid w:val="00596350"/>
    <w:pPr>
      <w:spacing w:after="100"/>
      <w:ind w:left="440"/>
    </w:pPr>
  </w:style>
  <w:style w:type="character" w:styleId="Hyperlink">
    <w:name w:val="Hyperlink"/>
    <w:basedOn w:val="DefaultParagraphFont"/>
    <w:uiPriority w:val="99"/>
    <w:unhideWhenUsed/>
    <w:rsid w:val="00596350"/>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240" w:after="200"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pPr>
      <w:keepNext/>
      <w:keepLines/>
      <w:spacing w:before="240" w:after="200"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pPr>
      <w:keepNext/>
      <w:keepLines/>
      <w:spacing w:before="240" w:after="200" w:line="360" w:lineRule="auto"/>
      <w:jc w:val="both"/>
      <w:outlineLvl w:val="2"/>
    </w:pPr>
    <w:rPr>
      <w:rFonts w:ascii="Times New Roman" w:eastAsia="Times New Roman" w:hAnsi="Times New Roman" w:cs="Times New Roman"/>
      <w:b/>
      <w:bCs/>
      <w:sz w:val="24"/>
      <w:szCs w:val="24"/>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Subtitle">
    <w:name w:val="Subtitle"/>
    <w:basedOn w:val="Normal"/>
    <w:next w:val="Normal"/>
    <w:pPr>
      <w:keepNext/>
      <w:keepLines/>
      <w:spacing w:after="320"/>
    </w:pPr>
    <w:rPr>
      <w:color w:val="666666"/>
      <w:sz w:val="30"/>
      <w:szCs w:val="30"/>
    </w:rPr>
  </w:style>
  <w:style w:type="paragraph" w:styleId="NoSpacing">
    <w:name w:val="No Spacing"/>
    <w:uiPriority w:val="1"/>
    <w:qFormat/>
    <w:rsid w:val="00596350"/>
    <w:pPr>
      <w:spacing w:line="240" w:lineRule="auto"/>
    </w:pPr>
  </w:style>
  <w:style w:type="paragraph" w:styleId="BalloonText">
    <w:name w:val="Balloon Text"/>
    <w:basedOn w:val="Normal"/>
    <w:link w:val="BalloonTextChar"/>
    <w:uiPriority w:val="99"/>
    <w:semiHidden/>
    <w:unhideWhenUsed/>
    <w:rsid w:val="0059635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6350"/>
    <w:rPr>
      <w:rFonts w:ascii="Tahoma" w:hAnsi="Tahoma" w:cs="Tahoma"/>
      <w:sz w:val="16"/>
      <w:szCs w:val="16"/>
    </w:rPr>
  </w:style>
  <w:style w:type="paragraph" w:styleId="TOC1">
    <w:name w:val="toc 1"/>
    <w:basedOn w:val="Normal"/>
    <w:next w:val="Normal"/>
    <w:autoRedefine/>
    <w:uiPriority w:val="39"/>
    <w:unhideWhenUsed/>
    <w:rsid w:val="00596350"/>
    <w:pPr>
      <w:spacing w:after="100"/>
    </w:pPr>
  </w:style>
  <w:style w:type="paragraph" w:styleId="TOC2">
    <w:name w:val="toc 2"/>
    <w:basedOn w:val="Normal"/>
    <w:next w:val="Normal"/>
    <w:autoRedefine/>
    <w:uiPriority w:val="39"/>
    <w:unhideWhenUsed/>
    <w:rsid w:val="00596350"/>
    <w:pPr>
      <w:spacing w:after="100"/>
      <w:ind w:left="220"/>
    </w:pPr>
  </w:style>
  <w:style w:type="paragraph" w:styleId="TOC3">
    <w:name w:val="toc 3"/>
    <w:basedOn w:val="Normal"/>
    <w:next w:val="Normal"/>
    <w:autoRedefine/>
    <w:uiPriority w:val="39"/>
    <w:unhideWhenUsed/>
    <w:rsid w:val="00596350"/>
    <w:pPr>
      <w:spacing w:after="100"/>
      <w:ind w:left="440"/>
    </w:pPr>
  </w:style>
  <w:style w:type="character" w:styleId="Hyperlink">
    <w:name w:val="Hyperlink"/>
    <w:basedOn w:val="DefaultParagraphFont"/>
    <w:uiPriority w:val="99"/>
    <w:unhideWhenUsed/>
    <w:rsid w:val="0059635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papers.ssrn.com/sol3/Delivery.cfm?abstractid=4453857" TargetMode="External"/><Relationship Id="rId18" Type="http://schemas.openxmlformats.org/officeDocument/2006/relationships/hyperlink" Target="https://www.researchgate.net/profile/Eric-Cohen-3/publication/343371923_LTO_and_the_Passage_of_Time_Time_to_Revisit_Hofstede's_Cultural_Dimensions/links/61f2c37e9a753545e2fe8e9f/LTO-and-the-Passage-of-Time-Time-to-Revisit-Hofstedes-Cultural-Dimensions.pdf" TargetMode="External"/><Relationship Id="rId26" Type="http://schemas.openxmlformats.org/officeDocument/2006/relationships/hyperlink" Target="https://conference.management.ase.ro/archives/2024/PDF/2_6.pdf" TargetMode="External"/><Relationship Id="rId39" Type="http://schemas.openxmlformats.org/officeDocument/2006/relationships/hyperlink" Target="https://www.theseus.fi/bitstream/handle/10024/752197/Sypko_Daniel.pdf;jsessionid" TargetMode="External"/><Relationship Id="rId3" Type="http://schemas.openxmlformats.org/officeDocument/2006/relationships/styles" Target="styles.xml"/><Relationship Id="rId21" Type="http://schemas.openxmlformats.org/officeDocument/2006/relationships/hyperlink" Target="https://doi.org/10.3390/wevj16070397" TargetMode="External"/><Relationship Id="rId34" Type="http://schemas.openxmlformats.org/officeDocument/2006/relationships/hyperlink" Target="https://ieeexplore.ieee.org/iel7/6287639/6514899/09775727.pdf" TargetMode="External"/><Relationship Id="rId42" Type="http://schemas.openxmlformats.org/officeDocument/2006/relationships/hyperlink" Target="https://www.researchgate.net/profile/Muslima-Zahan/publication/392086653_Global_Strategic_Planning_Feedback_from_the_Automobile_Industry/links/6833f255be1b507dce90fab1/Global-Strategic-Planning-Feedback-from-the-Automobile-Industry.pdf"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papers.ssrn.com/sol3/Delivery.cfm?abstractid=5295693" TargetMode="External"/><Relationship Id="rId25" Type="http://schemas.openxmlformats.org/officeDocument/2006/relationships/hyperlink" Target="https://papers.ssrn.com/sol3/Delivery.cfm?abstractid=4973602" TargetMode="External"/><Relationship Id="rId33" Type="http://schemas.openxmlformats.org/officeDocument/2006/relationships/hyperlink" Target="https://www.intechopen.com/chapters/83611" TargetMode="External"/><Relationship Id="rId38" Type="http://schemas.openxmlformats.org/officeDocument/2006/relationships/hyperlink" Target="https://www.sketchbubble.com/en/powerpoint-market-entry-methods.html" TargetMode="External"/><Relationship Id="rId2" Type="http://schemas.openxmlformats.org/officeDocument/2006/relationships/numbering" Target="numbering.xml"/><Relationship Id="rId16" Type="http://schemas.openxmlformats.org/officeDocument/2006/relationships/hyperlink" Target="https://repositorio.ucp.pt/bitstreams/069b79c3-c9f6-4b6a-997c-6b25eaf915be/download" TargetMode="External"/><Relationship Id="rId20" Type="http://schemas.openxmlformats.org/officeDocument/2006/relationships/hyperlink" Target="https://soar.suny.edu/bitstream/handle/20.500.12648/1921/Crandall%20et%20al.%20-%202021%20-%20Magicians%20of%20the%20twenty-first%20century%20enchantment.pdf?sequence=5&amp;isAllowed=y" TargetMode="External"/><Relationship Id="rId29" Type="http://schemas.openxmlformats.org/officeDocument/2006/relationships/hyperlink" Target="https://www.bmij.org/index.php/1/article/download/1790/1535" TargetMode="External"/><Relationship Id="rId41" Type="http://schemas.openxmlformats.org/officeDocument/2006/relationships/hyperlink" Target="http://dspace.fcu.edu.tw/bitstream/2376/4771/1/M0900581110106.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linkedin.com/pulse/tesla-0-marketing-budget-founded-july-1-2003-martin-18-al-hasan-pmp-gdwof" TargetMode="External"/><Relationship Id="rId32" Type="http://schemas.openxmlformats.org/officeDocument/2006/relationships/hyperlink" Target="https://www.politesi.polimi.it/bitstream/10589/235659/5/2025_04_Lombardi_Tesi.pdf" TargetMode="External"/><Relationship Id="rId37" Type="http://schemas.openxmlformats.org/officeDocument/2006/relationships/hyperlink" Target="https://repository.lsu.edu/cgi/viewcontent.cgi?article=2341&amp;context=honors_etd" TargetMode="External"/><Relationship Id="rId40" Type="http://schemas.openxmlformats.org/officeDocument/2006/relationships/hyperlink" Target="https://papers.ssrn.com/sol3/Delivery.cfm?abstractid=5025349" TargetMode="External"/><Relationship Id="rId45"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academia.edu/download/119571771/Cultivating_a_Coaching_Culture_in_Indian.pdf" TargetMode="External"/><Relationship Id="rId23" Type="http://schemas.openxmlformats.org/officeDocument/2006/relationships/hyperlink" Target="https://www.iisd.org/system/files/2024-11/electric-vehicle-battery-production-india.pdf" TargetMode="External"/><Relationship Id="rId28" Type="http://schemas.openxmlformats.org/officeDocument/2006/relationships/hyperlink" Target="https://journals.sagepub.com/doi/pdf/10.1177/10596011221098823" TargetMode="External"/><Relationship Id="rId36" Type="http://schemas.openxmlformats.org/officeDocument/2006/relationships/hyperlink" Target="https://www.atlantis-press.com/article/126014960.pdf" TargetMode="External"/><Relationship Id="rId10" Type="http://schemas.openxmlformats.org/officeDocument/2006/relationships/image" Target="media/image2.png"/><Relationship Id="rId19" Type="http://schemas.openxmlformats.org/officeDocument/2006/relationships/hyperlink" Target="https://soar.suny.edu/bitstream/handle/20.500.12648/1921/Crandall%20et%20al.%20-%202021%20-%20Magicians%20of%20the%20twenty-first%20century%20enchantment.pdf?sequence=5&amp;isAllowed=y" TargetMode="External"/><Relationship Id="rId31" Type="http://schemas.openxmlformats.org/officeDocument/2006/relationships/hyperlink" Target="https://www.atlantis-press.com/article/126008536.pdf" TargetMode="External"/><Relationship Id="rId44"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doi.org/10.3390/batteries10050161" TargetMode="External"/><Relationship Id="rId22" Type="http://schemas.openxmlformats.org/officeDocument/2006/relationships/hyperlink" Target="https://osuva.uwasa.fi/bitstream/handle/10024/19462/Uwasa_2025_Dsouza_Reshma.pdf?sequence=2&amp;isAllowed=y" TargetMode="External"/><Relationship Id="rId27" Type="http://schemas.openxmlformats.org/officeDocument/2006/relationships/hyperlink" Target="https://www.researchgate.net/profile/Saroj-Koul/publication/358473827_Electric_vehicle_charging_infrastructure_positioning_in_India/links/66653dd285a4ee7261b1501e/Electric-vehicle-charging-infrastructure-positioning-in-India.pdf" TargetMode="External"/><Relationship Id="rId30" Type="http://schemas.openxmlformats.org/officeDocument/2006/relationships/hyperlink" Target="https://www.theseus.fi/bitstream/handle/10024/497943/OFFICIAL%20FINAL%20THESIS%20REPORT%20-%20%20TESLA%20INC.%20%28LONG%20LE%20%26%20QUYNH%20HO%29%20%281%29.pdf?sequence=2" TargetMode="External"/><Relationship Id="rId35" Type="http://schemas.openxmlformats.org/officeDocument/2006/relationships/hyperlink" Target="https://www.researchgate.net/profile/Rohit-Shelar-4/publication/385416979_Accelerating_the_Shift_to_Electric_Challenges_Opportunities_and_Strategies/links/6723a69d77f274616d541d71/Accelerating-the-Shift-to-Electric-Challenges-Opportunities-and-Strategies.pdf" TargetMode="External"/><Relationship Id="rId43"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iKqi2xnBJ/FK3ywHKeDC/K8AtSQ==">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31</Pages>
  <Words>8182</Words>
  <Characters>46643</Characters>
  <Application>Microsoft Office Word</Application>
  <DocSecurity>0</DocSecurity>
  <Lines>388</Lines>
  <Paragraphs>109</Paragraphs>
  <ScaleCrop>false</ScaleCrop>
  <Company/>
  <LinksUpToDate>false</LinksUpToDate>
  <CharactersWithSpaces>54716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HP</cp:lastModifiedBy>
  <cp:revision>2</cp:revision>
  <dcterms:created xsi:type="dcterms:W3CDTF">2025-12-06T12:12:00Z</dcterms:created>
  <dcterms:modified xsi:type="dcterms:W3CDTF">2025-12-10T06:14:00Z</dcterms:modified>
</cp:coreProperties>
</file>