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DFB90" w14:textId="77777777" w:rsidR="001E0C1E" w:rsidRPr="00C71B78" w:rsidRDefault="001E0C1E" w:rsidP="001E0C1E">
      <w:pPr>
        <w:rPr>
          <w:rFonts w:ascii="Times New Roman" w:eastAsia="Times New Roman" w:hAnsi="Times New Roman" w:cs="Times New Roman"/>
          <w:kern w:val="0"/>
          <w:lang w:eastAsia="en-GB"/>
          <w14:ligatures w14:val="none"/>
        </w:rPr>
      </w:pPr>
      <w:r>
        <w:t> </w:t>
      </w:r>
      <w:r w:rsidRPr="00C71B78">
        <w:rPr>
          <w:rFonts w:ascii="Times New Roman" w:eastAsia="Times New Roman" w:hAnsi="Times New Roman" w:cs="Times New Roman"/>
          <w:kern w:val="0"/>
          <w:lang w:eastAsia="en-GB"/>
          <w14:ligatures w14:val="none"/>
        </w:rPr>
        <w:t>Student Name: Helen Faye James</w:t>
      </w:r>
    </w:p>
    <w:p w14:paraId="3658840D" w14:textId="77777777" w:rsidR="001E0C1E" w:rsidRPr="004C3768" w:rsidRDefault="001E0C1E" w:rsidP="001E0C1E">
      <w:pPr>
        <w:rPr>
          <w:rFonts w:ascii="Times New Roman" w:eastAsia="Times New Roman" w:hAnsi="Times New Roman" w:cs="Times New Roman"/>
          <w:kern w:val="0"/>
          <w:u w:val="single"/>
          <w:lang w:eastAsia="en-GB"/>
          <w14:ligatures w14:val="none"/>
        </w:rPr>
      </w:pPr>
      <w:r w:rsidRPr="004C3768">
        <w:rPr>
          <w:rFonts w:ascii="Times New Roman" w:eastAsia="Times New Roman" w:hAnsi="Times New Roman" w:cs="Times New Roman"/>
          <w:kern w:val="0"/>
          <w:lang w:eastAsia="en-GB"/>
          <w14:ligatures w14:val="none"/>
        </w:rPr>
        <w:t xml:space="preserve">Student Number: 2519336 </w:t>
      </w:r>
    </w:p>
    <w:p w14:paraId="7CCEBE29" w14:textId="77777777" w:rsidR="001E0C1E" w:rsidRPr="004C3768" w:rsidRDefault="001E0C1E" w:rsidP="001E0C1E">
      <w:pPr>
        <w:rPr>
          <w:rFonts w:ascii="Times New Roman" w:hAnsi="Times New Roman" w:cs="Times New Roman"/>
          <w:bCs/>
        </w:rPr>
      </w:pPr>
      <w:r w:rsidRPr="004C3768">
        <w:rPr>
          <w:rFonts w:ascii="Times New Roman" w:eastAsia="Times New Roman" w:hAnsi="Times New Roman" w:cs="Times New Roman"/>
          <w:kern w:val="0"/>
          <w:lang w:eastAsia="en-GB"/>
          <w14:ligatures w14:val="none"/>
        </w:rPr>
        <w:t>Module Number:</w:t>
      </w:r>
      <w:r w:rsidRPr="004C3768">
        <w:rPr>
          <w:rFonts w:ascii="Times New Roman" w:hAnsi="Times New Roman" w:cs="Times New Roman"/>
          <w:b/>
        </w:rPr>
        <w:t xml:space="preserve"> </w:t>
      </w:r>
      <w:r w:rsidRPr="004C3768">
        <w:rPr>
          <w:rFonts w:ascii="Times New Roman" w:hAnsi="Times New Roman" w:cs="Times New Roman"/>
          <w:bCs/>
        </w:rPr>
        <w:t>ECIE4010</w:t>
      </w:r>
    </w:p>
    <w:p w14:paraId="56141358" w14:textId="4949C742" w:rsidR="00BD3E9A" w:rsidRPr="004C3768" w:rsidRDefault="001E0C1E" w:rsidP="00BD3E9A">
      <w:pPr>
        <w:spacing w:line="276" w:lineRule="auto"/>
        <w:jc w:val="both"/>
        <w:rPr>
          <w:rFonts w:ascii="Times New Roman" w:hAnsi="Times New Roman" w:cs="Times New Roman"/>
          <w:bCs/>
        </w:rPr>
      </w:pPr>
      <w:r w:rsidRPr="004C3768">
        <w:rPr>
          <w:rFonts w:ascii="Times New Roman" w:eastAsia="Times New Roman" w:hAnsi="Times New Roman" w:cs="Times New Roman"/>
          <w:kern w:val="0"/>
          <w:lang w:eastAsia="en-GB"/>
          <w14:ligatures w14:val="none"/>
        </w:rPr>
        <w:t xml:space="preserve">Assignment title: </w:t>
      </w:r>
      <w:r w:rsidR="00BD3E9A" w:rsidRPr="004C3768">
        <w:rPr>
          <w:rFonts w:ascii="Times New Roman" w:hAnsi="Times New Roman" w:cs="Times New Roman"/>
          <w:bCs/>
        </w:rPr>
        <w:t>Group video presentation:</w:t>
      </w:r>
    </w:p>
    <w:p w14:paraId="22622A20" w14:textId="6D9B81B5" w:rsidR="001E0C1E" w:rsidRPr="004C3768" w:rsidRDefault="00BD3E9A" w:rsidP="004C3768">
      <w:pPr>
        <w:spacing w:line="276" w:lineRule="auto"/>
        <w:jc w:val="both"/>
        <w:rPr>
          <w:rFonts w:ascii="Times New Roman" w:eastAsia="Times New Roman" w:hAnsi="Times New Roman" w:cs="Times New Roman"/>
          <w:bCs/>
          <w:kern w:val="0"/>
          <w:lang w:eastAsia="en-GB"/>
          <w14:ligatures w14:val="none"/>
        </w:rPr>
      </w:pPr>
      <w:r w:rsidRPr="004C3768">
        <w:rPr>
          <w:rFonts w:ascii="Times New Roman" w:hAnsi="Times New Roman" w:cs="Times New Roman"/>
          <w:bCs/>
        </w:rPr>
        <w:t>Choose one of the ‘wicked problems’ from the module and develop a Pecha Kucha style video pitch presenting a solution to alleviate your chosen problem in an educational context</w:t>
      </w:r>
    </w:p>
    <w:p w14:paraId="57577CC8" w14:textId="77777777" w:rsidR="004A05F0" w:rsidRDefault="004A05F0" w:rsidP="001E0C1E">
      <w:pPr>
        <w:spacing w:line="276" w:lineRule="auto"/>
        <w:jc w:val="both"/>
        <w:rPr>
          <w:rFonts w:ascii="Times New Roman" w:eastAsia="Times New Roman" w:hAnsi="Times New Roman" w:cs="Times New Roman"/>
          <w:kern w:val="0"/>
          <w:lang w:eastAsia="en-GB"/>
          <w14:ligatures w14:val="none"/>
        </w:rPr>
      </w:pPr>
    </w:p>
    <w:p w14:paraId="36F0DF94" w14:textId="77777777" w:rsidR="001544F1" w:rsidRPr="001544F1" w:rsidRDefault="004A05F0" w:rsidP="001544F1">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Link to </w:t>
      </w:r>
      <w:r w:rsidR="00165E56">
        <w:rPr>
          <w:rFonts w:ascii="Times New Roman" w:eastAsia="Times New Roman" w:hAnsi="Times New Roman" w:cs="Times New Roman"/>
          <w:kern w:val="0"/>
          <w:lang w:eastAsia="en-GB"/>
          <w14:ligatures w14:val="none"/>
        </w:rPr>
        <w:t>presentation:</w:t>
      </w:r>
      <w:r w:rsidR="00177F62" w:rsidRPr="00177F62">
        <w:t xml:space="preserve"> </w:t>
      </w:r>
      <w:hyperlink r:id="rId4" w:history="1">
        <w:r w:rsidR="001544F1" w:rsidRPr="001544F1">
          <w:rPr>
            <w:rFonts w:ascii="Times New Roman" w:eastAsia="Times New Roman" w:hAnsi="Times New Roman" w:cs="Times New Roman"/>
            <w:color w:val="0000FF"/>
            <w:kern w:val="0"/>
            <w:u w:val="single"/>
            <w:lang w:eastAsia="en-GB"/>
            <w14:ligatures w14:val="none"/>
          </w:rPr>
          <w:t>Presentation1 Grow &amp; Go.mp4</w:t>
        </w:r>
      </w:hyperlink>
    </w:p>
    <w:p w14:paraId="5716FA80" w14:textId="77777777" w:rsidR="001E0C1E" w:rsidRDefault="001E0C1E"/>
    <w:p w14:paraId="53D89036" w14:textId="4023F3C9" w:rsidR="001E0C1E" w:rsidRDefault="004C40E9">
      <w:r>
        <w:rPr>
          <w:noProof/>
        </w:rPr>
        <mc:AlternateContent>
          <mc:Choice Requires="wps">
            <w:drawing>
              <wp:anchor distT="0" distB="0" distL="114300" distR="114300" simplePos="0" relativeHeight="251659264" behindDoc="0" locked="0" layoutInCell="1" allowOverlap="1" wp14:anchorId="3DD0BB63" wp14:editId="607B0F93">
                <wp:simplePos x="0" y="0"/>
                <wp:positionH relativeFrom="column">
                  <wp:posOffset>2644140</wp:posOffset>
                </wp:positionH>
                <wp:positionV relativeFrom="paragraph">
                  <wp:posOffset>26035</wp:posOffset>
                </wp:positionV>
                <wp:extent cx="3695700" cy="1295400"/>
                <wp:effectExtent l="0" t="0" r="0" b="0"/>
                <wp:wrapNone/>
                <wp:docPr id="1247524708" name="Text Box 1"/>
                <wp:cNvGraphicFramePr/>
                <a:graphic xmlns:a="http://schemas.openxmlformats.org/drawingml/2006/main">
                  <a:graphicData uri="http://schemas.microsoft.com/office/word/2010/wordprocessingShape">
                    <wps:wsp>
                      <wps:cNvSpPr txBox="1"/>
                      <wps:spPr>
                        <a:xfrm>
                          <a:off x="0" y="0"/>
                          <a:ext cx="3695700" cy="1295400"/>
                        </a:xfrm>
                        <a:prstGeom prst="rect">
                          <a:avLst/>
                        </a:prstGeom>
                        <a:solidFill>
                          <a:schemeClr val="lt1"/>
                        </a:solidFill>
                        <a:ln w="6350">
                          <a:noFill/>
                        </a:ln>
                      </wps:spPr>
                      <wps:txbx>
                        <w:txbxContent>
                          <w:p w14:paraId="6E3B0C5D" w14:textId="77777777" w:rsidR="00A12733" w:rsidRPr="00A12733" w:rsidRDefault="00A12733" w:rsidP="00A12733">
                            <w:pPr>
                              <w:pStyle w:val="paragraph"/>
                              <w:spacing w:before="0" w:beforeAutospacing="0" w:after="0" w:afterAutospacing="0"/>
                              <w:textAlignment w:val="baseline"/>
                              <w:rPr>
                                <w:sz w:val="22"/>
                                <w:szCs w:val="22"/>
                                <w:lang w:val="en-US"/>
                              </w:rPr>
                            </w:pPr>
                            <w:r w:rsidRPr="00A12733">
                              <w:rPr>
                                <w:rStyle w:val="normaltextrun"/>
                                <w:rFonts w:eastAsiaTheme="majorEastAsia"/>
                                <w:color w:val="000000"/>
                                <w:lang w:val="en-US"/>
                              </w:rPr>
                              <w:t xml:space="preserve">Imagine yourself sitting in class, trying your best to focus and concentrate, but </w:t>
                            </w:r>
                            <w:r w:rsidRPr="00A12733">
                              <w:rPr>
                                <w:rStyle w:val="annotation-1256f83c-3f2e-48a5-8df0-e88bd2d649b1"/>
                                <w:rFonts w:eastAsiaTheme="majorEastAsia"/>
                                <w:color w:val="000000"/>
                                <w:lang w:val="en-US"/>
                              </w:rPr>
                              <w:t>there’s</w:t>
                            </w:r>
                            <w:r w:rsidRPr="00A12733">
                              <w:rPr>
                                <w:rStyle w:val="normaltextrun"/>
                                <w:rFonts w:eastAsiaTheme="majorEastAsia"/>
                                <w:color w:val="000000"/>
                                <w:lang w:val="en-US"/>
                              </w:rPr>
                              <w:t xml:space="preserve"> a continuous rumbling coming from your stomach! </w:t>
                            </w:r>
                            <w:r w:rsidRPr="00A12733">
                              <w:rPr>
                                <w:rStyle w:val="eop"/>
                                <w:rFonts w:eastAsiaTheme="majorEastAsia"/>
                                <w:lang w:val="en-US"/>
                              </w:rPr>
                              <w:t>​</w:t>
                            </w:r>
                          </w:p>
                          <w:p w14:paraId="6A5639ED" w14:textId="77777777" w:rsidR="00A12733" w:rsidRPr="00A12733" w:rsidRDefault="00A12733" w:rsidP="00A12733">
                            <w:pPr>
                              <w:pStyle w:val="paragraph"/>
                              <w:spacing w:before="0" w:beforeAutospacing="0" w:after="0" w:afterAutospacing="0"/>
                              <w:textAlignment w:val="baseline"/>
                              <w:rPr>
                                <w:sz w:val="22"/>
                                <w:szCs w:val="22"/>
                                <w:lang w:val="en-US"/>
                              </w:rPr>
                            </w:pPr>
                            <w:r w:rsidRPr="00A12733">
                              <w:rPr>
                                <w:rStyle w:val="normaltextrun"/>
                                <w:rFonts w:eastAsiaTheme="majorEastAsia"/>
                                <w:color w:val="000000"/>
                                <w:lang w:val="en-US"/>
                              </w:rPr>
                              <w:t xml:space="preserve">For many </w:t>
                            </w:r>
                            <w:r w:rsidRPr="00A12733">
                              <w:rPr>
                                <w:rStyle w:val="annotation-62203b74-9d63-449a-9443-bff8063810f8"/>
                                <w:rFonts w:eastAsiaTheme="majorEastAsia"/>
                                <w:color w:val="000000"/>
                                <w:lang w:val="en-US"/>
                              </w:rPr>
                              <w:t>children</w:t>
                            </w:r>
                            <w:r w:rsidRPr="00A12733">
                              <w:rPr>
                                <w:rStyle w:val="normaltextrun"/>
                                <w:rFonts w:eastAsiaTheme="majorEastAsia"/>
                                <w:color w:val="000000"/>
                                <w:lang w:val="en-US"/>
                              </w:rPr>
                              <w:t xml:space="preserve"> this a daily reality!!</w:t>
                            </w:r>
                            <w:r w:rsidRPr="00A12733">
                              <w:rPr>
                                <w:rStyle w:val="eop"/>
                                <w:rFonts w:eastAsiaTheme="majorEastAsia"/>
                                <w:lang w:val="en-US"/>
                              </w:rPr>
                              <w:t>​</w:t>
                            </w:r>
                          </w:p>
                          <w:p w14:paraId="08F939E7" w14:textId="77777777" w:rsidR="00A12733" w:rsidRDefault="00A12733" w:rsidP="00A12733">
                            <w:pPr>
                              <w:pStyle w:val="paragraph"/>
                              <w:spacing w:before="0" w:beforeAutospacing="0" w:after="0" w:afterAutospacing="0"/>
                              <w:textAlignment w:val="baseline"/>
                              <w:rPr>
                                <w:rStyle w:val="normaltextrun"/>
                                <w:rFonts w:eastAsiaTheme="majorEastAsia"/>
                                <w:color w:val="000000"/>
                                <w:lang w:val="en-US"/>
                              </w:rPr>
                            </w:pPr>
                            <w:r w:rsidRPr="00A12733">
                              <w:rPr>
                                <w:rStyle w:val="normaltextrun"/>
                                <w:rFonts w:eastAsiaTheme="majorEastAsia"/>
                                <w:color w:val="000000"/>
                                <w:lang w:val="en-US"/>
                              </w:rPr>
                              <w:t>Around 820,000 – 1 million children in the UK go to school hungry at least once a week.</w:t>
                            </w:r>
                          </w:p>
                          <w:p w14:paraId="48F8FEFF" w14:textId="77777777" w:rsidR="00A12733" w:rsidRPr="00A12733" w:rsidRDefault="00A12733" w:rsidP="00A12733">
                            <w:pPr>
                              <w:spacing w:after="0" w:line="240" w:lineRule="auto"/>
                              <w:rPr>
                                <w:rFonts w:ascii="Times New Roman" w:eastAsia="Times New Roman" w:hAnsi="Times New Roman" w:cs="Times New Roman"/>
                                <w:kern w:val="0"/>
                                <w:lang w:eastAsia="en-GB"/>
                                <w14:ligatures w14:val="none"/>
                              </w:rPr>
                            </w:pPr>
                            <w:r w:rsidRPr="00A12733">
                              <w:rPr>
                                <w:rFonts w:ascii="Times New Roman" w:eastAsia="Times New Roman" w:hAnsi="Times New Roman" w:cs="Times New Roman"/>
                                <w:kern w:val="0"/>
                                <w:lang w:eastAsia="en-GB"/>
                                <w14:ligatures w14:val="none"/>
                              </w:rPr>
                              <w:t>(Kellogs.co.uk, 2025)</w:t>
                            </w:r>
                          </w:p>
                          <w:p w14:paraId="27CDC2E5" w14:textId="77777777" w:rsidR="00A12733" w:rsidRPr="00A12733" w:rsidRDefault="00A12733" w:rsidP="00A12733">
                            <w:pPr>
                              <w:pStyle w:val="paragraph"/>
                              <w:spacing w:before="0" w:beforeAutospacing="0" w:after="0" w:afterAutospacing="0"/>
                              <w:textAlignment w:val="baseline"/>
                              <w:rPr>
                                <w:sz w:val="22"/>
                                <w:szCs w:val="22"/>
                                <w:lang w:val="en-US"/>
                              </w:rPr>
                            </w:pPr>
                          </w:p>
                          <w:p w14:paraId="705D9EBA" w14:textId="77777777" w:rsidR="004C40E9" w:rsidRDefault="004C40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D0BB63" id="_x0000_t202" coordsize="21600,21600" o:spt="202" path="m,l,21600r21600,l21600,xe">
                <v:stroke joinstyle="miter"/>
                <v:path gradientshapeok="t" o:connecttype="rect"/>
              </v:shapetype>
              <v:shape id="Text Box 1" o:spid="_x0000_s1026" type="#_x0000_t202" style="position:absolute;margin-left:208.2pt;margin-top:2.05pt;width:291pt;height:1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" fillcolor="white [3201]" stroked="f" strokeweight=".5pt">
                <v:textbox>
                  <w:txbxContent>
                    <w:p w14:paraId="6E3B0C5D" w14:textId="77777777" w:rsidR="00A12733" w:rsidRPr="00A12733" w:rsidRDefault="00A12733" w:rsidP="00A12733">
                      <w:pPr>
                        <w:pStyle w:val="paragraph"/>
                        <w:spacing w:before="0" w:beforeAutospacing="0" w:after="0" w:afterAutospacing="0"/>
                        <w:textAlignment w:val="baseline"/>
                        <w:rPr>
                          <w:sz w:val="22"/>
                          <w:szCs w:val="22"/>
                          <w:lang w:val="en-US"/>
                        </w:rPr>
                      </w:pPr>
                      <w:r w:rsidRPr="00A12733">
                        <w:rPr>
                          <w:rStyle w:val="normaltextrun"/>
                          <w:rFonts w:eastAsiaTheme="majorEastAsia"/>
                          <w:color w:val="000000"/>
                          <w:lang w:val="en-US"/>
                        </w:rPr>
                        <w:t xml:space="preserve">Imagine yourself sitting in class, trying your best to focus and concentrate, but </w:t>
                      </w:r>
                      <w:r w:rsidRPr="00A12733">
                        <w:rPr>
                          <w:rStyle w:val="annotation-1256f83c-3f2e-48a5-8df0-e88bd2d649b1"/>
                          <w:rFonts w:eastAsiaTheme="majorEastAsia"/>
                          <w:color w:val="000000"/>
                          <w:lang w:val="en-US"/>
                        </w:rPr>
                        <w:t>there’s</w:t>
                      </w:r>
                      <w:r w:rsidRPr="00A12733">
                        <w:rPr>
                          <w:rStyle w:val="normaltextrun"/>
                          <w:rFonts w:eastAsiaTheme="majorEastAsia"/>
                          <w:color w:val="000000"/>
                          <w:lang w:val="en-US"/>
                        </w:rPr>
                        <w:t xml:space="preserve"> a continuous rumbling coming from your stomach! </w:t>
                      </w:r>
                      <w:r w:rsidRPr="00A12733">
                        <w:rPr>
                          <w:rStyle w:val="eop"/>
                          <w:rFonts w:eastAsiaTheme="majorEastAsia"/>
                          <w:lang w:val="en-US"/>
                        </w:rPr>
                        <w:t>​</w:t>
                      </w:r>
                    </w:p>
                    <w:p w14:paraId="6A5639ED" w14:textId="77777777" w:rsidR="00A12733" w:rsidRPr="00A12733" w:rsidRDefault="00A12733" w:rsidP="00A12733">
                      <w:pPr>
                        <w:pStyle w:val="paragraph"/>
                        <w:spacing w:before="0" w:beforeAutospacing="0" w:after="0" w:afterAutospacing="0"/>
                        <w:textAlignment w:val="baseline"/>
                        <w:rPr>
                          <w:sz w:val="22"/>
                          <w:szCs w:val="22"/>
                          <w:lang w:val="en-US"/>
                        </w:rPr>
                      </w:pPr>
                      <w:r w:rsidRPr="00A12733">
                        <w:rPr>
                          <w:rStyle w:val="normaltextrun"/>
                          <w:rFonts w:eastAsiaTheme="majorEastAsia"/>
                          <w:color w:val="000000"/>
                          <w:lang w:val="en-US"/>
                        </w:rPr>
                        <w:t xml:space="preserve">For many </w:t>
                      </w:r>
                      <w:r w:rsidRPr="00A12733">
                        <w:rPr>
                          <w:rStyle w:val="annotation-62203b74-9d63-449a-9443-bff8063810f8"/>
                          <w:rFonts w:eastAsiaTheme="majorEastAsia"/>
                          <w:color w:val="000000"/>
                          <w:lang w:val="en-US"/>
                        </w:rPr>
                        <w:t>children</w:t>
                      </w:r>
                      <w:r w:rsidRPr="00A12733">
                        <w:rPr>
                          <w:rStyle w:val="normaltextrun"/>
                          <w:rFonts w:eastAsiaTheme="majorEastAsia"/>
                          <w:color w:val="000000"/>
                          <w:lang w:val="en-US"/>
                        </w:rPr>
                        <w:t xml:space="preserve"> this a daily reality!!</w:t>
                      </w:r>
                      <w:r w:rsidRPr="00A12733">
                        <w:rPr>
                          <w:rStyle w:val="eop"/>
                          <w:rFonts w:eastAsiaTheme="majorEastAsia"/>
                          <w:lang w:val="en-US"/>
                        </w:rPr>
                        <w:t>​</w:t>
                      </w:r>
                    </w:p>
                    <w:p w14:paraId="08F939E7" w14:textId="77777777" w:rsidR="00A12733" w:rsidRDefault="00A12733" w:rsidP="00A12733">
                      <w:pPr>
                        <w:pStyle w:val="paragraph"/>
                        <w:spacing w:before="0" w:beforeAutospacing="0" w:after="0" w:afterAutospacing="0"/>
                        <w:textAlignment w:val="baseline"/>
                        <w:rPr>
                          <w:rStyle w:val="normaltextrun"/>
                          <w:rFonts w:eastAsiaTheme="majorEastAsia"/>
                          <w:color w:val="000000"/>
                          <w:lang w:val="en-US"/>
                        </w:rPr>
                      </w:pPr>
                      <w:r w:rsidRPr="00A12733">
                        <w:rPr>
                          <w:rStyle w:val="normaltextrun"/>
                          <w:rFonts w:eastAsiaTheme="majorEastAsia"/>
                          <w:color w:val="000000"/>
                          <w:lang w:val="en-US"/>
                        </w:rPr>
                        <w:t>Around 820,000 – 1 million children in the UK go to school hungry at least once a week.</w:t>
                      </w:r>
                    </w:p>
                    <w:p w14:paraId="48F8FEFF" w14:textId="77777777" w:rsidR="00A12733" w:rsidRPr="00A12733" w:rsidRDefault="00A12733" w:rsidP="00A12733">
                      <w:pPr>
                        <w:spacing w:after="0" w:line="240" w:lineRule="auto"/>
                        <w:rPr>
                          <w:rFonts w:ascii="Times New Roman" w:eastAsia="Times New Roman" w:hAnsi="Times New Roman" w:cs="Times New Roman"/>
                          <w:kern w:val="0"/>
                          <w:lang w:eastAsia="en-GB"/>
                          <w14:ligatures w14:val="none"/>
                        </w:rPr>
                      </w:pPr>
                      <w:r w:rsidRPr="00A12733">
                        <w:rPr>
                          <w:rFonts w:ascii="Times New Roman" w:eastAsia="Times New Roman" w:hAnsi="Times New Roman" w:cs="Times New Roman"/>
                          <w:kern w:val="0"/>
                          <w:lang w:eastAsia="en-GB"/>
                          <w14:ligatures w14:val="none"/>
                        </w:rPr>
                        <w:t>(Kellogs.co.uk, 2025)</w:t>
                      </w:r>
                    </w:p>
                    <w:p w14:paraId="27CDC2E5" w14:textId="77777777" w:rsidR="00A12733" w:rsidRPr="00A12733" w:rsidRDefault="00A12733" w:rsidP="00A12733">
                      <w:pPr>
                        <w:pStyle w:val="paragraph"/>
                        <w:spacing w:before="0" w:beforeAutospacing="0" w:after="0" w:afterAutospacing="0"/>
                        <w:textAlignment w:val="baseline"/>
                        <w:rPr>
                          <w:sz w:val="22"/>
                          <w:szCs w:val="22"/>
                          <w:lang w:val="en-US"/>
                        </w:rPr>
                      </w:pPr>
                    </w:p>
                    <w:p w14:paraId="705D9EBA" w14:textId="77777777" w:rsidR="004C40E9" w:rsidRDefault="004C40E9"/>
                  </w:txbxContent>
                </v:textbox>
              </v:shape>
            </w:pict>
          </mc:Fallback>
        </mc:AlternateContent>
      </w:r>
      <w:r w:rsidR="001E0C1E">
        <w:t> </w:t>
      </w:r>
      <w:r w:rsidR="001E0C1E">
        <w:rPr>
          <w:noProof/>
        </w:rPr>
        <w:drawing>
          <wp:inline distT="0" distB="0" distL="0" distR="0" wp14:anchorId="673F2AA4" wp14:editId="1187B856">
            <wp:extent cx="2465493" cy="1386840"/>
            <wp:effectExtent l="0" t="0" r="0" b="3810"/>
            <wp:docPr id="3" name="ClipboardAs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07738" cy="1410603"/>
                    </a:xfrm>
                    <a:prstGeom prst="rect">
                      <a:avLst/>
                    </a:prstGeom>
                    <a:noFill/>
                    <a:ln>
                      <a:noFill/>
                    </a:ln>
                  </pic:spPr>
                </pic:pic>
              </a:graphicData>
            </a:graphic>
          </wp:inline>
        </w:drawing>
      </w:r>
    </w:p>
    <w:p w14:paraId="333D0D31" w14:textId="77777777" w:rsidR="00200AE2" w:rsidRDefault="00200AE2"/>
    <w:p w14:paraId="51A2BD97" w14:textId="7D2E0F69" w:rsidR="001E0C1E" w:rsidRDefault="00A12733">
      <w:r>
        <w:rPr>
          <w:noProof/>
        </w:rPr>
        <mc:AlternateContent>
          <mc:Choice Requires="wps">
            <w:drawing>
              <wp:anchor distT="0" distB="0" distL="114300" distR="114300" simplePos="0" relativeHeight="251661312" behindDoc="0" locked="0" layoutInCell="1" allowOverlap="1" wp14:anchorId="463C0814" wp14:editId="2A43AD50">
                <wp:simplePos x="0" y="0"/>
                <wp:positionH relativeFrom="column">
                  <wp:posOffset>2651760</wp:posOffset>
                </wp:positionH>
                <wp:positionV relativeFrom="paragraph">
                  <wp:posOffset>73025</wp:posOffset>
                </wp:positionV>
                <wp:extent cx="3695700" cy="1181100"/>
                <wp:effectExtent l="0" t="0" r="0" b="0"/>
                <wp:wrapNone/>
                <wp:docPr id="1176488731" name="Text Box 1"/>
                <wp:cNvGraphicFramePr/>
                <a:graphic xmlns:a="http://schemas.openxmlformats.org/drawingml/2006/main">
                  <a:graphicData uri="http://schemas.microsoft.com/office/word/2010/wordprocessingShape">
                    <wps:wsp>
                      <wps:cNvSpPr txBox="1"/>
                      <wps:spPr>
                        <a:xfrm>
                          <a:off x="0" y="0"/>
                          <a:ext cx="3695700" cy="1181100"/>
                        </a:xfrm>
                        <a:prstGeom prst="rect">
                          <a:avLst/>
                        </a:prstGeom>
                        <a:solidFill>
                          <a:sysClr val="window" lastClr="FFFFFF"/>
                        </a:solidFill>
                        <a:ln w="6350">
                          <a:noFill/>
                        </a:ln>
                      </wps:spPr>
                      <wps:txbx>
                        <w:txbxContent>
                          <w:p w14:paraId="561054A6" w14:textId="77777777" w:rsidR="00A12733" w:rsidRPr="00A12733" w:rsidRDefault="00A12733" w:rsidP="00A12733">
                            <w:pPr>
                              <w:pStyle w:val="paragraph"/>
                              <w:spacing w:before="0" w:beforeAutospacing="0" w:after="0" w:afterAutospacing="0"/>
                              <w:textAlignment w:val="baseline"/>
                              <w:rPr>
                                <w:sz w:val="22"/>
                                <w:szCs w:val="22"/>
                                <w:lang w:val="en-US"/>
                              </w:rPr>
                            </w:pPr>
                            <w:r w:rsidRPr="00A12733">
                              <w:rPr>
                                <w:rStyle w:val="normaltextrun"/>
                                <w:rFonts w:eastAsiaTheme="majorEastAsia"/>
                                <w:color w:val="000000"/>
                                <w:lang w:val="en-US"/>
                              </w:rPr>
                              <w:t xml:space="preserve">Food poverty is the inability to access or afford sufficient, nutritious food to </w:t>
                            </w:r>
                            <w:r w:rsidRPr="00A12733">
                              <w:rPr>
                                <w:rStyle w:val="annotation-6ae1d1f2-e769-4841-b7ed-a063ee974c78"/>
                                <w:rFonts w:eastAsiaTheme="majorEastAsia"/>
                                <w:color w:val="000000"/>
                                <w:lang w:val="en-US"/>
                              </w:rPr>
                              <w:t>maintain</w:t>
                            </w:r>
                            <w:r w:rsidRPr="00A12733">
                              <w:rPr>
                                <w:rStyle w:val="normaltextrun"/>
                                <w:rFonts w:eastAsiaTheme="majorEastAsia"/>
                                <w:color w:val="000000"/>
                                <w:lang w:val="en-US"/>
                              </w:rPr>
                              <w:t xml:space="preserve"> a healthy diet.</w:t>
                            </w:r>
                            <w:r w:rsidRPr="00A12733">
                              <w:rPr>
                                <w:rStyle w:val="eop"/>
                                <w:rFonts w:eastAsiaTheme="majorEastAsia"/>
                                <w:lang w:val="en-US"/>
                              </w:rPr>
                              <w:t>​</w:t>
                            </w:r>
                          </w:p>
                          <w:p w14:paraId="4B8C4F74" w14:textId="77777777" w:rsidR="00A12733" w:rsidRDefault="00A12733" w:rsidP="00A12733">
                            <w:pPr>
                              <w:pStyle w:val="paragraph"/>
                              <w:spacing w:before="0" w:beforeAutospacing="0" w:after="0" w:afterAutospacing="0"/>
                              <w:textAlignment w:val="baseline"/>
                              <w:rPr>
                                <w:rStyle w:val="normaltextrun"/>
                                <w:rFonts w:eastAsiaTheme="majorEastAsia"/>
                                <w:color w:val="000000"/>
                                <w:lang w:val="en-US"/>
                              </w:rPr>
                            </w:pPr>
                            <w:r w:rsidRPr="00A12733">
                              <w:rPr>
                                <w:rStyle w:val="annotation-92e986be-eb64-4d08-8553-347eb3b30105"/>
                                <w:rFonts w:eastAsiaTheme="majorEastAsia"/>
                                <w:color w:val="000000"/>
                                <w:lang w:val="en-US"/>
                              </w:rPr>
                              <w:t>It's</w:t>
                            </w:r>
                            <w:r w:rsidRPr="00A12733">
                              <w:rPr>
                                <w:rStyle w:val="normaltextrun"/>
                                <w:rFonts w:eastAsiaTheme="majorEastAsia"/>
                                <w:color w:val="000000"/>
                                <w:lang w:val="en-US"/>
                              </w:rPr>
                              <w:t xml:space="preserve"> not just about being hungry, </w:t>
                            </w:r>
                            <w:r w:rsidRPr="00A12733">
                              <w:rPr>
                                <w:rStyle w:val="annotation-92e986be-eb64-4d08-8553-347eb3b30105"/>
                                <w:rFonts w:eastAsiaTheme="majorEastAsia"/>
                                <w:color w:val="000000"/>
                                <w:lang w:val="en-US"/>
                              </w:rPr>
                              <w:t>it’s</w:t>
                            </w:r>
                            <w:r w:rsidRPr="00A12733">
                              <w:rPr>
                                <w:rStyle w:val="normaltextrun"/>
                                <w:rFonts w:eastAsiaTheme="majorEastAsia"/>
                                <w:color w:val="000000"/>
                                <w:lang w:val="en-US"/>
                              </w:rPr>
                              <w:t xml:space="preserve"> about poor diet, skipped meals and the constant uncertainty of – if or when the next meal will be?</w:t>
                            </w:r>
                          </w:p>
                          <w:p w14:paraId="630D3505" w14:textId="77777777" w:rsidR="00A12733" w:rsidRPr="00A12733" w:rsidRDefault="00A12733" w:rsidP="00A12733">
                            <w:pPr>
                              <w:spacing w:after="0" w:line="240" w:lineRule="auto"/>
                              <w:rPr>
                                <w:rFonts w:ascii="Times New Roman" w:eastAsia="Times New Roman" w:hAnsi="Times New Roman" w:cs="Times New Roman"/>
                                <w:kern w:val="0"/>
                                <w:lang w:eastAsia="en-GB"/>
                                <w14:ligatures w14:val="none"/>
                              </w:rPr>
                            </w:pPr>
                            <w:r w:rsidRPr="00A12733">
                              <w:rPr>
                                <w:rFonts w:ascii="Times New Roman" w:eastAsia="Times New Roman" w:hAnsi="Times New Roman" w:cs="Times New Roman"/>
                                <w:kern w:val="0"/>
                                <w:lang w:eastAsia="en-GB"/>
                                <w14:ligatures w14:val="none"/>
                              </w:rPr>
                              <w:t>(Sustain, 2016)</w:t>
                            </w:r>
                          </w:p>
                          <w:p w14:paraId="00DF0E91" w14:textId="77777777" w:rsidR="00A12733" w:rsidRPr="00A12733" w:rsidRDefault="00A12733" w:rsidP="00A12733">
                            <w:pPr>
                              <w:pStyle w:val="paragraph"/>
                              <w:spacing w:before="0" w:beforeAutospacing="0" w:after="0" w:afterAutospacing="0"/>
                              <w:textAlignment w:val="baseline"/>
                              <w:rPr>
                                <w:sz w:val="22"/>
                                <w:szCs w:val="22"/>
                                <w:lang w:val="en-US"/>
                              </w:rPr>
                            </w:pPr>
                          </w:p>
                          <w:p w14:paraId="2221EC32" w14:textId="77777777" w:rsidR="00A12733" w:rsidRDefault="00A12733" w:rsidP="00A1273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3C0814" id="_x0000_s1027" type="#_x0000_t202" style="position:absolute;margin-left:208.8pt;margin-top:5.75pt;width:291pt;height: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" fillcolor="window" stroked="f" strokeweight=".5pt">
                <v:textbox>
                  <w:txbxContent>
                    <w:p w14:paraId="561054A6" w14:textId="77777777" w:rsidR="00A12733" w:rsidRPr="00A12733" w:rsidRDefault="00A12733" w:rsidP="00A12733">
                      <w:pPr>
                        <w:pStyle w:val="paragraph"/>
                        <w:spacing w:before="0" w:beforeAutospacing="0" w:after="0" w:afterAutospacing="0"/>
                        <w:textAlignment w:val="baseline"/>
                        <w:rPr>
                          <w:sz w:val="22"/>
                          <w:szCs w:val="22"/>
                          <w:lang w:val="en-US"/>
                        </w:rPr>
                      </w:pPr>
                      <w:r w:rsidRPr="00A12733">
                        <w:rPr>
                          <w:rStyle w:val="normaltextrun"/>
                          <w:rFonts w:eastAsiaTheme="majorEastAsia"/>
                          <w:color w:val="000000"/>
                          <w:lang w:val="en-US"/>
                        </w:rPr>
                        <w:t xml:space="preserve">Food poverty is the inability to access or afford sufficient, nutritious food to </w:t>
                      </w:r>
                      <w:r w:rsidRPr="00A12733">
                        <w:rPr>
                          <w:rStyle w:val="annotation-6ae1d1f2-e769-4841-b7ed-a063ee974c78"/>
                          <w:rFonts w:eastAsiaTheme="majorEastAsia"/>
                          <w:color w:val="000000"/>
                          <w:lang w:val="en-US"/>
                        </w:rPr>
                        <w:t>maintain</w:t>
                      </w:r>
                      <w:r w:rsidRPr="00A12733">
                        <w:rPr>
                          <w:rStyle w:val="normaltextrun"/>
                          <w:rFonts w:eastAsiaTheme="majorEastAsia"/>
                          <w:color w:val="000000"/>
                          <w:lang w:val="en-US"/>
                        </w:rPr>
                        <w:t xml:space="preserve"> a healthy diet.</w:t>
                      </w:r>
                      <w:r w:rsidRPr="00A12733">
                        <w:rPr>
                          <w:rStyle w:val="eop"/>
                          <w:rFonts w:eastAsiaTheme="majorEastAsia"/>
                          <w:lang w:val="en-US"/>
                        </w:rPr>
                        <w:t>​</w:t>
                      </w:r>
                    </w:p>
                    <w:p w14:paraId="4B8C4F74" w14:textId="77777777" w:rsidR="00A12733" w:rsidRDefault="00A12733" w:rsidP="00A12733">
                      <w:pPr>
                        <w:pStyle w:val="paragraph"/>
                        <w:spacing w:before="0" w:beforeAutospacing="0" w:after="0" w:afterAutospacing="0"/>
                        <w:textAlignment w:val="baseline"/>
                        <w:rPr>
                          <w:rStyle w:val="normaltextrun"/>
                          <w:rFonts w:eastAsiaTheme="majorEastAsia"/>
                          <w:color w:val="000000"/>
                          <w:lang w:val="en-US"/>
                        </w:rPr>
                      </w:pPr>
                      <w:r w:rsidRPr="00A12733">
                        <w:rPr>
                          <w:rStyle w:val="annotation-92e986be-eb64-4d08-8553-347eb3b30105"/>
                          <w:rFonts w:eastAsiaTheme="majorEastAsia"/>
                          <w:color w:val="000000"/>
                          <w:lang w:val="en-US"/>
                        </w:rPr>
                        <w:t>It's</w:t>
                      </w:r>
                      <w:r w:rsidRPr="00A12733">
                        <w:rPr>
                          <w:rStyle w:val="normaltextrun"/>
                          <w:rFonts w:eastAsiaTheme="majorEastAsia"/>
                          <w:color w:val="000000"/>
                          <w:lang w:val="en-US"/>
                        </w:rPr>
                        <w:t xml:space="preserve"> not just about being hungry, </w:t>
                      </w:r>
                      <w:r w:rsidRPr="00A12733">
                        <w:rPr>
                          <w:rStyle w:val="annotation-92e986be-eb64-4d08-8553-347eb3b30105"/>
                          <w:rFonts w:eastAsiaTheme="majorEastAsia"/>
                          <w:color w:val="000000"/>
                          <w:lang w:val="en-US"/>
                        </w:rPr>
                        <w:t>it’s</w:t>
                      </w:r>
                      <w:r w:rsidRPr="00A12733">
                        <w:rPr>
                          <w:rStyle w:val="normaltextrun"/>
                          <w:rFonts w:eastAsiaTheme="majorEastAsia"/>
                          <w:color w:val="000000"/>
                          <w:lang w:val="en-US"/>
                        </w:rPr>
                        <w:t xml:space="preserve"> about poor diet, skipped meals and the constant uncertainty of – if or when the next meal will be?</w:t>
                      </w:r>
                    </w:p>
                    <w:p w14:paraId="630D3505" w14:textId="77777777" w:rsidR="00A12733" w:rsidRPr="00A12733" w:rsidRDefault="00A12733" w:rsidP="00A12733">
                      <w:pPr>
                        <w:spacing w:after="0" w:line="240" w:lineRule="auto"/>
                        <w:rPr>
                          <w:rFonts w:ascii="Times New Roman" w:eastAsia="Times New Roman" w:hAnsi="Times New Roman" w:cs="Times New Roman"/>
                          <w:kern w:val="0"/>
                          <w:lang w:eastAsia="en-GB"/>
                          <w14:ligatures w14:val="none"/>
                        </w:rPr>
                      </w:pPr>
                      <w:r w:rsidRPr="00A12733">
                        <w:rPr>
                          <w:rFonts w:ascii="Times New Roman" w:eastAsia="Times New Roman" w:hAnsi="Times New Roman" w:cs="Times New Roman"/>
                          <w:kern w:val="0"/>
                          <w:lang w:eastAsia="en-GB"/>
                          <w14:ligatures w14:val="none"/>
                        </w:rPr>
                        <w:t>(Sustain, 2016)</w:t>
                      </w:r>
                    </w:p>
                    <w:p w14:paraId="00DF0E91" w14:textId="77777777" w:rsidR="00A12733" w:rsidRPr="00A12733" w:rsidRDefault="00A12733" w:rsidP="00A12733">
                      <w:pPr>
                        <w:pStyle w:val="paragraph"/>
                        <w:spacing w:before="0" w:beforeAutospacing="0" w:after="0" w:afterAutospacing="0"/>
                        <w:textAlignment w:val="baseline"/>
                        <w:rPr>
                          <w:sz w:val="22"/>
                          <w:szCs w:val="22"/>
                          <w:lang w:val="en-US"/>
                        </w:rPr>
                      </w:pPr>
                    </w:p>
                    <w:p w14:paraId="2221EC32" w14:textId="77777777" w:rsidR="00A12733" w:rsidRDefault="00A12733" w:rsidP="00A12733"/>
                  </w:txbxContent>
                </v:textbox>
              </v:shape>
            </w:pict>
          </mc:Fallback>
        </mc:AlternateContent>
      </w:r>
      <w:r w:rsidR="001E0C1E">
        <w:t> </w:t>
      </w:r>
      <w:r w:rsidR="001E0C1E">
        <w:rPr>
          <w:noProof/>
        </w:rPr>
        <w:drawing>
          <wp:inline distT="0" distB="0" distL="0" distR="0" wp14:anchorId="52C8ED4F" wp14:editId="3B4C0829">
            <wp:extent cx="2423160" cy="1363027"/>
            <wp:effectExtent l="0" t="0" r="0" b="8890"/>
            <wp:docPr id="5" name="ClipboardAs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97298" cy="1404730"/>
                    </a:xfrm>
                    <a:prstGeom prst="rect">
                      <a:avLst/>
                    </a:prstGeom>
                    <a:noFill/>
                    <a:ln>
                      <a:noFill/>
                    </a:ln>
                  </pic:spPr>
                </pic:pic>
              </a:graphicData>
            </a:graphic>
          </wp:inline>
        </w:drawing>
      </w:r>
      <w:r w:rsidR="001E0C1E">
        <w:t> </w:t>
      </w:r>
    </w:p>
    <w:p w14:paraId="2824F65E" w14:textId="77777777" w:rsidR="00200AE2" w:rsidRDefault="00200AE2">
      <w:pPr>
        <w:rPr>
          <w:noProof/>
        </w:rPr>
      </w:pPr>
    </w:p>
    <w:p w14:paraId="169F9EEC" w14:textId="6B122827" w:rsidR="001E0C1E" w:rsidRDefault="00A12733" w:rsidP="00A12733">
      <w:pPr>
        <w:pStyle w:val="paragraph"/>
        <w:spacing w:before="0" w:beforeAutospacing="0" w:after="0" w:afterAutospacing="0"/>
        <w:textAlignment w:val="baseline"/>
        <w:rPr>
          <w:rFonts w:ascii="Calibri" w:hAnsi="Calibri" w:cs="Calibri"/>
          <w:sz w:val="22"/>
          <w:szCs w:val="22"/>
          <w:lang w:val="en-US"/>
        </w:rPr>
      </w:pPr>
      <w:r>
        <w:rPr>
          <w:noProof/>
        </w:rPr>
        <mc:AlternateContent>
          <mc:Choice Requires="wps">
            <w:drawing>
              <wp:anchor distT="0" distB="0" distL="114300" distR="114300" simplePos="0" relativeHeight="251663360" behindDoc="0" locked="0" layoutInCell="1" allowOverlap="1" wp14:anchorId="126FD25B" wp14:editId="043B666A">
                <wp:simplePos x="0" y="0"/>
                <wp:positionH relativeFrom="column">
                  <wp:posOffset>2644140</wp:posOffset>
                </wp:positionH>
                <wp:positionV relativeFrom="paragraph">
                  <wp:posOffset>5715</wp:posOffset>
                </wp:positionV>
                <wp:extent cx="3695700" cy="1638300"/>
                <wp:effectExtent l="0" t="0" r="0" b="0"/>
                <wp:wrapNone/>
                <wp:docPr id="2113327133" name="Text Box 1"/>
                <wp:cNvGraphicFramePr/>
                <a:graphic xmlns:a="http://schemas.openxmlformats.org/drawingml/2006/main">
                  <a:graphicData uri="http://schemas.microsoft.com/office/word/2010/wordprocessingShape">
                    <wps:wsp>
                      <wps:cNvSpPr txBox="1"/>
                      <wps:spPr>
                        <a:xfrm>
                          <a:off x="0" y="0"/>
                          <a:ext cx="3695700" cy="1638300"/>
                        </a:xfrm>
                        <a:prstGeom prst="rect">
                          <a:avLst/>
                        </a:prstGeom>
                        <a:solidFill>
                          <a:sysClr val="window" lastClr="FFFFFF"/>
                        </a:solidFill>
                        <a:ln w="6350">
                          <a:noFill/>
                        </a:ln>
                      </wps:spPr>
                      <wps:txbx>
                        <w:txbxContent>
                          <w:p w14:paraId="45C31E2B" w14:textId="74BBC97A" w:rsidR="00200AE2" w:rsidRPr="00200AE2" w:rsidRDefault="00A12733" w:rsidP="00200AE2">
                            <w:pPr>
                              <w:rPr>
                                <w:rFonts w:ascii="Times New Roman" w:hAnsi="Times New Roman" w:cs="Times New Roman"/>
                                <w:color w:val="000000"/>
                                <w:sz w:val="16"/>
                                <w:szCs w:val="16"/>
                                <w:shd w:val="clear" w:color="auto" w:fill="F5F5F5"/>
                                <w:lang w:val="en-US"/>
                              </w:rPr>
                            </w:pPr>
                            <w:r w:rsidRPr="00A12733">
                              <w:rPr>
                                <w:rStyle w:val="normaltextrun"/>
                                <w:rFonts w:ascii="Times New Roman" w:hAnsi="Times New Roman" w:cs="Times New Roman"/>
                                <w:color w:val="000000"/>
                                <w:shd w:val="clear" w:color="auto" w:fill="F5F5F5"/>
                                <w:lang w:val="en-US"/>
                              </w:rPr>
                              <w:t xml:space="preserve">Hunger can significantly affect a child’s ability to learn. When children are hungry, they often have less energy, leaving them tired and less able to </w:t>
                            </w:r>
                            <w:r w:rsidRPr="00A12733">
                              <w:rPr>
                                <w:rStyle w:val="annotation-fbdd0b77-3e4a-49d6-9d76-5d22d0d3d335"/>
                                <w:rFonts w:ascii="Times New Roman" w:hAnsi="Times New Roman" w:cs="Times New Roman"/>
                                <w:color w:val="000000"/>
                                <w:shd w:val="clear" w:color="auto" w:fill="F5F5F5"/>
                                <w:lang w:val="en-US"/>
                              </w:rPr>
                              <w:t>participate</w:t>
                            </w:r>
                            <w:r w:rsidRPr="00A12733">
                              <w:rPr>
                                <w:rStyle w:val="normaltextrun"/>
                                <w:rFonts w:ascii="Times New Roman" w:hAnsi="Times New Roman" w:cs="Times New Roman"/>
                                <w:color w:val="000000"/>
                                <w:shd w:val="clear" w:color="auto" w:fill="F5F5F5"/>
                                <w:lang w:val="en-US"/>
                              </w:rPr>
                              <w:t xml:space="preserve"> fully in lessons.  Being hungry can negatively affect concentration, memory skills as well as classroom </w:t>
                            </w:r>
                            <w:r w:rsidRPr="00A12733">
                              <w:rPr>
                                <w:rStyle w:val="annotation-1e1e91c9-2250-4592-a537-3536585a435b"/>
                                <w:rFonts w:ascii="Times New Roman" w:hAnsi="Times New Roman" w:cs="Times New Roman"/>
                                <w:color w:val="000000"/>
                                <w:shd w:val="clear" w:color="auto" w:fill="F5F5F5"/>
                                <w:lang w:val="en-US"/>
                              </w:rPr>
                              <w:t>behavior</w:t>
                            </w:r>
                            <w:r w:rsidRPr="00A12733">
                              <w:rPr>
                                <w:rStyle w:val="normaltextrun"/>
                                <w:rFonts w:ascii="Times New Roman" w:hAnsi="Times New Roman" w:cs="Times New Roman"/>
                                <w:color w:val="000000"/>
                                <w:shd w:val="clear" w:color="auto" w:fill="F5F5F5"/>
                                <w:lang w:val="en-US"/>
                              </w:rPr>
                              <w:t>.</w:t>
                            </w:r>
                            <w:r w:rsidR="00200AE2">
                              <w:rPr>
                                <w:rStyle w:val="normaltextrun"/>
                                <w:rFonts w:ascii="Times New Roman" w:hAnsi="Times New Roman" w:cs="Times New Roman"/>
                                <w:color w:val="000000"/>
                                <w:sz w:val="16"/>
                                <w:szCs w:val="16"/>
                                <w:shd w:val="clear" w:color="auto" w:fill="F5F5F5"/>
                                <w:lang w:val="en-US"/>
                              </w:rPr>
                              <w:t xml:space="preserve">                                                                                                        </w:t>
                            </w:r>
                            <w:r w:rsidR="00200AE2" w:rsidRPr="00200AE2">
                              <w:rPr>
                                <w:rFonts w:ascii="Times New Roman" w:eastAsia="Times New Roman" w:hAnsi="Times New Roman" w:cs="Times New Roman"/>
                                <w:kern w:val="0"/>
                                <w:lang w:eastAsia="en-GB"/>
                                <w14:ligatures w14:val="none"/>
                              </w:rPr>
                              <w:t>(Save the Children UK, 2021)</w:t>
                            </w:r>
                          </w:p>
                          <w:p w14:paraId="61C500E3" w14:textId="77777777" w:rsidR="00200AE2" w:rsidRDefault="00200AE2" w:rsidP="00A12733">
                            <w:pPr>
                              <w:rPr>
                                <w:rStyle w:val="normaltextrun"/>
                                <w:rFonts w:ascii="Times New Roman" w:hAnsi="Times New Roman" w:cs="Times New Roman"/>
                                <w:color w:val="000000"/>
                                <w:shd w:val="clear" w:color="auto" w:fill="F5F5F5"/>
                                <w:lang w:val="en-US"/>
                              </w:rPr>
                            </w:pPr>
                          </w:p>
                          <w:p w14:paraId="725AD2CF" w14:textId="77777777" w:rsidR="00200AE2" w:rsidRDefault="00200AE2" w:rsidP="00A12733">
                            <w:pPr>
                              <w:rPr>
                                <w:rStyle w:val="normaltextrun"/>
                                <w:rFonts w:ascii="Times New Roman" w:hAnsi="Times New Roman" w:cs="Times New Roman"/>
                                <w:color w:val="000000"/>
                                <w:shd w:val="clear" w:color="auto" w:fill="F5F5F5"/>
                                <w:lang w:val="en-US"/>
                              </w:rPr>
                            </w:pPr>
                          </w:p>
                          <w:p w14:paraId="456C15E5" w14:textId="77777777" w:rsidR="00200AE2" w:rsidRDefault="00200AE2" w:rsidP="00A12733">
                            <w:pPr>
                              <w:rPr>
                                <w:rStyle w:val="normaltextrun"/>
                                <w:rFonts w:ascii="Times New Roman" w:hAnsi="Times New Roman" w:cs="Times New Roman"/>
                                <w:color w:val="000000"/>
                                <w:shd w:val="clear" w:color="auto" w:fill="F5F5F5"/>
                                <w:lang w:val="en-US"/>
                              </w:rPr>
                            </w:pPr>
                          </w:p>
                          <w:p w14:paraId="381B22F0" w14:textId="77777777" w:rsidR="00200AE2" w:rsidRPr="00A12733" w:rsidRDefault="00200AE2" w:rsidP="00A12733">
                            <w:pP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FD25B" id="_x0000_s1028" type="#_x0000_t202" style="position:absolute;margin-left:208.2pt;margin-top:.45pt;width:291pt;height:12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" fillcolor="window" stroked="f" strokeweight=".5pt">
                <v:textbox>
                  <w:txbxContent>
                    <w:p w14:paraId="45C31E2B" w14:textId="74BBC97A" w:rsidR="00200AE2" w:rsidRPr="00200AE2" w:rsidRDefault="00A12733" w:rsidP="00200AE2">
                      <w:pPr>
                        <w:rPr>
                          <w:rFonts w:ascii="Times New Roman" w:hAnsi="Times New Roman" w:cs="Times New Roman"/>
                          <w:color w:val="000000"/>
                          <w:sz w:val="16"/>
                          <w:szCs w:val="16"/>
                          <w:shd w:val="clear" w:color="auto" w:fill="F5F5F5"/>
                          <w:lang w:val="en-US"/>
                        </w:rPr>
                      </w:pPr>
                      <w:r w:rsidRPr="00A12733">
                        <w:rPr>
                          <w:rStyle w:val="normaltextrun"/>
                          <w:rFonts w:ascii="Times New Roman" w:hAnsi="Times New Roman" w:cs="Times New Roman"/>
                          <w:color w:val="000000"/>
                          <w:shd w:val="clear" w:color="auto" w:fill="F5F5F5"/>
                          <w:lang w:val="en-US"/>
                        </w:rPr>
                        <w:t xml:space="preserve">Hunger can significantly affect a child’s ability to learn. When children are hungry, they often have less energy, leaving them tired and less able to </w:t>
                      </w:r>
                      <w:r w:rsidRPr="00A12733">
                        <w:rPr>
                          <w:rStyle w:val="annotation-fbdd0b77-3e4a-49d6-9d76-5d22d0d3d335"/>
                          <w:rFonts w:ascii="Times New Roman" w:hAnsi="Times New Roman" w:cs="Times New Roman"/>
                          <w:color w:val="000000"/>
                          <w:shd w:val="clear" w:color="auto" w:fill="F5F5F5"/>
                          <w:lang w:val="en-US"/>
                        </w:rPr>
                        <w:t>participate</w:t>
                      </w:r>
                      <w:r w:rsidRPr="00A12733">
                        <w:rPr>
                          <w:rStyle w:val="normaltextrun"/>
                          <w:rFonts w:ascii="Times New Roman" w:hAnsi="Times New Roman" w:cs="Times New Roman"/>
                          <w:color w:val="000000"/>
                          <w:shd w:val="clear" w:color="auto" w:fill="F5F5F5"/>
                          <w:lang w:val="en-US"/>
                        </w:rPr>
                        <w:t xml:space="preserve"> fully in lessons.  Being hungry can negatively affect concentration, memory skills as well as classroom </w:t>
                      </w:r>
                      <w:r w:rsidRPr="00A12733">
                        <w:rPr>
                          <w:rStyle w:val="annotation-1e1e91c9-2250-4592-a537-3536585a435b"/>
                          <w:rFonts w:ascii="Times New Roman" w:hAnsi="Times New Roman" w:cs="Times New Roman"/>
                          <w:color w:val="000000"/>
                          <w:shd w:val="clear" w:color="auto" w:fill="F5F5F5"/>
                          <w:lang w:val="en-US"/>
                        </w:rPr>
                        <w:t>behavior</w:t>
                      </w:r>
                      <w:r w:rsidRPr="00A12733">
                        <w:rPr>
                          <w:rStyle w:val="normaltextrun"/>
                          <w:rFonts w:ascii="Times New Roman" w:hAnsi="Times New Roman" w:cs="Times New Roman"/>
                          <w:color w:val="000000"/>
                          <w:shd w:val="clear" w:color="auto" w:fill="F5F5F5"/>
                          <w:lang w:val="en-US"/>
                        </w:rPr>
                        <w:t>.</w:t>
                      </w:r>
                      <w:r w:rsidR="00200AE2">
                        <w:rPr>
                          <w:rStyle w:val="normaltextrun"/>
                          <w:rFonts w:ascii="Times New Roman" w:hAnsi="Times New Roman" w:cs="Times New Roman"/>
                          <w:color w:val="000000"/>
                          <w:sz w:val="16"/>
                          <w:szCs w:val="16"/>
                          <w:shd w:val="clear" w:color="auto" w:fill="F5F5F5"/>
                          <w:lang w:val="en-US"/>
                        </w:rPr>
                        <w:t xml:space="preserve">                                                                                                        </w:t>
                      </w:r>
                      <w:r w:rsidR="00200AE2" w:rsidRPr="00200AE2">
                        <w:rPr>
                          <w:rFonts w:ascii="Times New Roman" w:eastAsia="Times New Roman" w:hAnsi="Times New Roman" w:cs="Times New Roman"/>
                          <w:kern w:val="0"/>
                          <w:lang w:eastAsia="en-GB"/>
                          <w14:ligatures w14:val="none"/>
                        </w:rPr>
                        <w:t>(Save the Children UK, 2021)</w:t>
                      </w:r>
                    </w:p>
                    <w:p w14:paraId="61C500E3" w14:textId="77777777" w:rsidR="00200AE2" w:rsidRDefault="00200AE2" w:rsidP="00A12733">
                      <w:pPr>
                        <w:rPr>
                          <w:rStyle w:val="normaltextrun"/>
                          <w:rFonts w:ascii="Times New Roman" w:hAnsi="Times New Roman" w:cs="Times New Roman"/>
                          <w:color w:val="000000"/>
                          <w:shd w:val="clear" w:color="auto" w:fill="F5F5F5"/>
                          <w:lang w:val="en-US"/>
                        </w:rPr>
                      </w:pPr>
                    </w:p>
                    <w:p w14:paraId="725AD2CF" w14:textId="77777777" w:rsidR="00200AE2" w:rsidRDefault="00200AE2" w:rsidP="00A12733">
                      <w:pPr>
                        <w:rPr>
                          <w:rStyle w:val="normaltextrun"/>
                          <w:rFonts w:ascii="Times New Roman" w:hAnsi="Times New Roman" w:cs="Times New Roman"/>
                          <w:color w:val="000000"/>
                          <w:shd w:val="clear" w:color="auto" w:fill="F5F5F5"/>
                          <w:lang w:val="en-US"/>
                        </w:rPr>
                      </w:pPr>
                    </w:p>
                    <w:p w14:paraId="456C15E5" w14:textId="77777777" w:rsidR="00200AE2" w:rsidRDefault="00200AE2" w:rsidP="00A12733">
                      <w:pPr>
                        <w:rPr>
                          <w:rStyle w:val="normaltextrun"/>
                          <w:rFonts w:ascii="Times New Roman" w:hAnsi="Times New Roman" w:cs="Times New Roman"/>
                          <w:color w:val="000000"/>
                          <w:shd w:val="clear" w:color="auto" w:fill="F5F5F5"/>
                          <w:lang w:val="en-US"/>
                        </w:rPr>
                      </w:pPr>
                    </w:p>
                    <w:p w14:paraId="381B22F0" w14:textId="77777777" w:rsidR="00200AE2" w:rsidRPr="00A12733" w:rsidRDefault="00200AE2" w:rsidP="00A12733">
                      <w:pPr>
                        <w:rPr>
                          <w:rFonts w:ascii="Times New Roman" w:hAnsi="Times New Roman" w:cs="Times New Roman"/>
                        </w:rPr>
                      </w:pPr>
                    </w:p>
                  </w:txbxContent>
                </v:textbox>
              </v:shape>
            </w:pict>
          </mc:Fallback>
        </mc:AlternateContent>
      </w:r>
      <w:r w:rsidR="001E0C1E">
        <w:rPr>
          <w:noProof/>
        </w:rPr>
        <w:drawing>
          <wp:inline distT="0" distB="0" distL="0" distR="0" wp14:anchorId="30BF86D8" wp14:editId="79AB4A3D">
            <wp:extent cx="2468880" cy="1388745"/>
            <wp:effectExtent l="0" t="0" r="7620" b="1905"/>
            <wp:docPr id="7" name="ClipboardAs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85712" cy="1398213"/>
                    </a:xfrm>
                    <a:prstGeom prst="rect">
                      <a:avLst/>
                    </a:prstGeom>
                    <a:noFill/>
                    <a:ln>
                      <a:noFill/>
                    </a:ln>
                  </pic:spPr>
                </pic:pic>
              </a:graphicData>
            </a:graphic>
          </wp:inline>
        </w:drawing>
      </w:r>
    </w:p>
    <w:p w14:paraId="6A9703FF" w14:textId="77777777" w:rsidR="00200AE2" w:rsidRDefault="00200AE2" w:rsidP="00A12733">
      <w:pPr>
        <w:pStyle w:val="paragraph"/>
        <w:spacing w:before="0" w:beforeAutospacing="0" w:after="0" w:afterAutospacing="0"/>
        <w:textAlignment w:val="baseline"/>
        <w:rPr>
          <w:rFonts w:ascii="Calibri" w:hAnsi="Calibri" w:cs="Calibri"/>
          <w:sz w:val="22"/>
          <w:szCs w:val="22"/>
          <w:lang w:val="en-US"/>
        </w:rPr>
      </w:pPr>
    </w:p>
    <w:p w14:paraId="01718455" w14:textId="77777777" w:rsidR="00200AE2" w:rsidRDefault="00200AE2" w:rsidP="00A12733">
      <w:pPr>
        <w:pStyle w:val="paragraph"/>
        <w:spacing w:before="0" w:beforeAutospacing="0" w:after="0" w:afterAutospacing="0"/>
        <w:textAlignment w:val="baseline"/>
        <w:rPr>
          <w:rFonts w:ascii="Calibri" w:hAnsi="Calibri" w:cs="Calibri"/>
          <w:sz w:val="22"/>
          <w:szCs w:val="22"/>
          <w:lang w:val="en-US"/>
        </w:rPr>
      </w:pPr>
    </w:p>
    <w:p w14:paraId="35E00551" w14:textId="45C9453A" w:rsidR="00A12733" w:rsidRPr="00A12733" w:rsidRDefault="00A12733" w:rsidP="00A12733">
      <w:pPr>
        <w:pStyle w:val="paragraph"/>
        <w:spacing w:before="0" w:beforeAutospacing="0" w:after="0" w:afterAutospacing="0"/>
        <w:textAlignment w:val="baseline"/>
        <w:rPr>
          <w:rFonts w:ascii="Calibri" w:hAnsi="Calibri" w:cs="Calibri"/>
          <w:sz w:val="22"/>
          <w:szCs w:val="22"/>
          <w:lang w:val="en-US"/>
        </w:rPr>
      </w:pPr>
    </w:p>
    <w:p w14:paraId="68FB66A3" w14:textId="5571AA25" w:rsidR="001E0C1E" w:rsidRDefault="00A12733">
      <w:r>
        <w:rPr>
          <w:noProof/>
        </w:rPr>
        <w:lastRenderedPageBreak/>
        <mc:AlternateContent>
          <mc:Choice Requires="wps">
            <w:drawing>
              <wp:anchor distT="0" distB="0" distL="114300" distR="114300" simplePos="0" relativeHeight="251665408" behindDoc="0" locked="0" layoutInCell="1" allowOverlap="1" wp14:anchorId="5E2AD3E9" wp14:editId="7B24BF0E">
                <wp:simplePos x="0" y="0"/>
                <wp:positionH relativeFrom="column">
                  <wp:posOffset>2628900</wp:posOffset>
                </wp:positionH>
                <wp:positionV relativeFrom="paragraph">
                  <wp:posOffset>6985</wp:posOffset>
                </wp:positionV>
                <wp:extent cx="3695700" cy="1501140"/>
                <wp:effectExtent l="0" t="0" r="0" b="3810"/>
                <wp:wrapNone/>
                <wp:docPr id="472755335" name="Text Box 1"/>
                <wp:cNvGraphicFramePr/>
                <a:graphic xmlns:a="http://schemas.openxmlformats.org/drawingml/2006/main">
                  <a:graphicData uri="http://schemas.microsoft.com/office/word/2010/wordprocessingShape">
                    <wps:wsp>
                      <wps:cNvSpPr txBox="1"/>
                      <wps:spPr>
                        <a:xfrm>
                          <a:off x="0" y="0"/>
                          <a:ext cx="3695700" cy="1501140"/>
                        </a:xfrm>
                        <a:prstGeom prst="rect">
                          <a:avLst/>
                        </a:prstGeom>
                        <a:solidFill>
                          <a:sysClr val="window" lastClr="FFFFFF"/>
                        </a:solidFill>
                        <a:ln w="6350">
                          <a:noFill/>
                        </a:ln>
                      </wps:spPr>
                      <wps:txbx>
                        <w:txbxContent>
                          <w:p w14:paraId="5F6AF739" w14:textId="77777777" w:rsidR="00A12733" w:rsidRPr="00A12733" w:rsidRDefault="00A12733" w:rsidP="00A12733">
                            <w:pPr>
                              <w:pStyle w:val="paragraph"/>
                              <w:spacing w:before="0" w:beforeAutospacing="0" w:after="0" w:afterAutospacing="0"/>
                              <w:textAlignment w:val="baseline"/>
                              <w:rPr>
                                <w:sz w:val="22"/>
                                <w:szCs w:val="22"/>
                                <w:lang w:val="en-US"/>
                              </w:rPr>
                            </w:pPr>
                            <w:r w:rsidRPr="00A12733">
                              <w:rPr>
                                <w:rStyle w:val="normaltextrun"/>
                                <w:rFonts w:eastAsiaTheme="majorEastAsia"/>
                                <w:color w:val="203A52"/>
                                <w:shd w:val="clear" w:color="auto" w:fill="FFFFFF"/>
                                <w:lang w:val="en-US"/>
                              </w:rPr>
                              <w:t xml:space="preserve">However, hunger </w:t>
                            </w:r>
                            <w:r w:rsidRPr="00A12733">
                              <w:rPr>
                                <w:rStyle w:val="annotation-2a192094-c8ee-4420-9c8e-edced78fa590"/>
                                <w:rFonts w:eastAsiaTheme="majorEastAsia"/>
                                <w:color w:val="203A52"/>
                                <w:shd w:val="clear" w:color="auto" w:fill="FFFFFF"/>
                                <w:lang w:val="en-US"/>
                              </w:rPr>
                              <w:t>doesn’t</w:t>
                            </w:r>
                            <w:r w:rsidRPr="00A12733">
                              <w:rPr>
                                <w:rStyle w:val="normaltextrun"/>
                                <w:rFonts w:eastAsiaTheme="majorEastAsia"/>
                                <w:color w:val="203A52"/>
                                <w:shd w:val="clear" w:color="auto" w:fill="FFFFFF"/>
                                <w:lang w:val="en-US"/>
                              </w:rPr>
                              <w:t xml:space="preserve"> always carry a sign!</w:t>
                            </w:r>
                            <w:r w:rsidRPr="00A12733">
                              <w:rPr>
                                <w:rStyle w:val="eop"/>
                                <w:rFonts w:eastAsiaTheme="majorEastAsia"/>
                                <w:lang w:val="en-US"/>
                              </w:rPr>
                              <w:t>​</w:t>
                            </w:r>
                          </w:p>
                          <w:p w14:paraId="259B2A56" w14:textId="77777777" w:rsidR="00A12733" w:rsidRDefault="00A12733" w:rsidP="00A12733">
                            <w:pPr>
                              <w:pStyle w:val="paragraph"/>
                              <w:spacing w:before="0" w:beforeAutospacing="0" w:after="0" w:afterAutospacing="0"/>
                              <w:textAlignment w:val="baseline"/>
                              <w:rPr>
                                <w:rStyle w:val="normaltextrun"/>
                                <w:rFonts w:eastAsiaTheme="majorEastAsia"/>
                                <w:color w:val="000000"/>
                                <w:lang w:val="en-US"/>
                              </w:rPr>
                            </w:pPr>
                            <w:r w:rsidRPr="00A12733">
                              <w:rPr>
                                <w:rStyle w:val="normaltextrun"/>
                                <w:rFonts w:eastAsiaTheme="majorEastAsia"/>
                                <w:color w:val="000000"/>
                                <w:lang w:val="en-US"/>
                              </w:rPr>
                              <w:t>Research suggests that food insecurity in the UK is often “hidden” and fluctuating rather than constant, meaning children may experience it on some days but not others. Coping strategies, pride and embarrassment can also mask affected children to remain unidentified.</w:t>
                            </w:r>
                          </w:p>
                          <w:p w14:paraId="5EDC1843" w14:textId="3A3071F6" w:rsidR="00200AE2" w:rsidRPr="00200AE2" w:rsidRDefault="00200AE2" w:rsidP="00200AE2">
                            <w:pPr>
                              <w:rPr>
                                <w:rFonts w:ascii="Times New Roman" w:eastAsia="Times New Roman" w:hAnsi="Times New Roman" w:cs="Times New Roman"/>
                                <w:kern w:val="0"/>
                                <w:lang w:eastAsia="en-GB"/>
                                <w14:ligatures w14:val="none"/>
                              </w:rPr>
                            </w:pPr>
                            <w:r w:rsidRPr="00200AE2">
                              <w:rPr>
                                <w:rFonts w:ascii="Times New Roman" w:eastAsia="Times New Roman" w:hAnsi="Times New Roman" w:cs="Times New Roman"/>
                                <w:kern w:val="0"/>
                                <w:lang w:eastAsia="en-GB"/>
                                <w14:ligatures w14:val="none"/>
                              </w:rPr>
                              <w:t>(Hartgen-Walker and Lally, 2023) (Foodfoundation.org.uk, 2022)</w:t>
                            </w:r>
                          </w:p>
                          <w:p w14:paraId="553A60A2" w14:textId="3C9BA5B2" w:rsidR="00200AE2" w:rsidRPr="00200AE2" w:rsidRDefault="00200AE2" w:rsidP="00200AE2">
                            <w:pPr>
                              <w:spacing w:after="0" w:line="240" w:lineRule="auto"/>
                              <w:rPr>
                                <w:rFonts w:ascii="Times New Roman" w:eastAsia="Times New Roman" w:hAnsi="Times New Roman" w:cs="Times New Roman"/>
                                <w:kern w:val="0"/>
                                <w:lang w:eastAsia="en-GB"/>
                                <w14:ligatures w14:val="none"/>
                              </w:rPr>
                            </w:pPr>
                          </w:p>
                          <w:p w14:paraId="04B1C2C3" w14:textId="77777777" w:rsidR="00200AE2" w:rsidRPr="00A12733" w:rsidRDefault="00200AE2" w:rsidP="00A12733">
                            <w:pPr>
                              <w:pStyle w:val="paragraph"/>
                              <w:spacing w:before="0" w:beforeAutospacing="0" w:after="0" w:afterAutospacing="0"/>
                              <w:textAlignment w:val="baseline"/>
                              <w:rPr>
                                <w:sz w:val="22"/>
                                <w:szCs w:val="22"/>
                                <w:lang w:val="en-US"/>
                              </w:rPr>
                            </w:pPr>
                          </w:p>
                          <w:p w14:paraId="1FEDDEFA" w14:textId="24B24CDD" w:rsidR="00A12733" w:rsidRPr="00A12733" w:rsidRDefault="00A12733" w:rsidP="00A12733">
                            <w:pP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2AD3E9" id="_x0000_s1029" type="#_x0000_t202" style="position:absolute;margin-left:207pt;margin-top:.55pt;width:291pt;height:118.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" fillcolor="window" stroked="f" strokeweight=".5pt">
                <v:textbox>
                  <w:txbxContent>
                    <w:p w14:paraId="5F6AF739" w14:textId="77777777" w:rsidR="00A12733" w:rsidRPr="00A12733" w:rsidRDefault="00A12733" w:rsidP="00A12733">
                      <w:pPr>
                        <w:pStyle w:val="paragraph"/>
                        <w:spacing w:before="0" w:beforeAutospacing="0" w:after="0" w:afterAutospacing="0"/>
                        <w:textAlignment w:val="baseline"/>
                        <w:rPr>
                          <w:sz w:val="22"/>
                          <w:szCs w:val="22"/>
                          <w:lang w:val="en-US"/>
                        </w:rPr>
                      </w:pPr>
                      <w:r w:rsidRPr="00A12733">
                        <w:rPr>
                          <w:rStyle w:val="normaltextrun"/>
                          <w:rFonts w:eastAsiaTheme="majorEastAsia"/>
                          <w:color w:val="203A52"/>
                          <w:shd w:val="clear" w:color="auto" w:fill="FFFFFF"/>
                          <w:lang w:val="en-US"/>
                        </w:rPr>
                        <w:t xml:space="preserve">However, hunger </w:t>
                      </w:r>
                      <w:r w:rsidRPr="00A12733">
                        <w:rPr>
                          <w:rStyle w:val="annotation-2a192094-c8ee-4420-9c8e-edced78fa590"/>
                          <w:rFonts w:eastAsiaTheme="majorEastAsia"/>
                          <w:color w:val="203A52"/>
                          <w:shd w:val="clear" w:color="auto" w:fill="FFFFFF"/>
                          <w:lang w:val="en-US"/>
                        </w:rPr>
                        <w:t>doesn’t</w:t>
                      </w:r>
                      <w:r w:rsidRPr="00A12733">
                        <w:rPr>
                          <w:rStyle w:val="normaltextrun"/>
                          <w:rFonts w:eastAsiaTheme="majorEastAsia"/>
                          <w:color w:val="203A52"/>
                          <w:shd w:val="clear" w:color="auto" w:fill="FFFFFF"/>
                          <w:lang w:val="en-US"/>
                        </w:rPr>
                        <w:t xml:space="preserve"> always carry a sign!</w:t>
                      </w:r>
                      <w:r w:rsidRPr="00A12733">
                        <w:rPr>
                          <w:rStyle w:val="eop"/>
                          <w:rFonts w:eastAsiaTheme="majorEastAsia"/>
                          <w:lang w:val="en-US"/>
                        </w:rPr>
                        <w:t>​</w:t>
                      </w:r>
                    </w:p>
                    <w:p w14:paraId="259B2A56" w14:textId="77777777" w:rsidR="00A12733" w:rsidRDefault="00A12733" w:rsidP="00A12733">
                      <w:pPr>
                        <w:pStyle w:val="paragraph"/>
                        <w:spacing w:before="0" w:beforeAutospacing="0" w:after="0" w:afterAutospacing="0"/>
                        <w:textAlignment w:val="baseline"/>
                        <w:rPr>
                          <w:rStyle w:val="normaltextrun"/>
                          <w:rFonts w:eastAsiaTheme="majorEastAsia"/>
                          <w:color w:val="000000"/>
                          <w:lang w:val="en-US"/>
                        </w:rPr>
                      </w:pPr>
                      <w:r w:rsidRPr="00A12733">
                        <w:rPr>
                          <w:rStyle w:val="normaltextrun"/>
                          <w:rFonts w:eastAsiaTheme="majorEastAsia"/>
                          <w:color w:val="000000"/>
                          <w:lang w:val="en-US"/>
                        </w:rPr>
                        <w:t>Research suggests that food insecurity in the UK is often “hidden” and fluctuating rather than constant, meaning children may experience it on some days but not others. Coping strategies, pride and embarrassment can also mask affected children to remain unidentified.</w:t>
                      </w:r>
                    </w:p>
                    <w:p w14:paraId="5EDC1843" w14:textId="3A3071F6" w:rsidR="00200AE2" w:rsidRPr="00200AE2" w:rsidRDefault="00200AE2" w:rsidP="00200AE2">
                      <w:pPr>
                        <w:rPr>
                          <w:rFonts w:ascii="Times New Roman" w:eastAsia="Times New Roman" w:hAnsi="Times New Roman" w:cs="Times New Roman"/>
                          <w:kern w:val="0"/>
                          <w:lang w:eastAsia="en-GB"/>
                          <w14:ligatures w14:val="none"/>
                        </w:rPr>
                      </w:pPr>
                      <w:r w:rsidRPr="00200AE2">
                        <w:rPr>
                          <w:rFonts w:ascii="Times New Roman" w:eastAsia="Times New Roman" w:hAnsi="Times New Roman" w:cs="Times New Roman"/>
                          <w:kern w:val="0"/>
                          <w:lang w:eastAsia="en-GB"/>
                          <w14:ligatures w14:val="none"/>
                        </w:rPr>
                        <w:t>(Hartgen-Walker and Lally, 2023) (Foodfoundation.org.uk, 2022)</w:t>
                      </w:r>
                    </w:p>
                    <w:p w14:paraId="553A60A2" w14:textId="3C9BA5B2" w:rsidR="00200AE2" w:rsidRPr="00200AE2" w:rsidRDefault="00200AE2" w:rsidP="00200AE2">
                      <w:pPr>
                        <w:spacing w:after="0" w:line="240" w:lineRule="auto"/>
                        <w:rPr>
                          <w:rFonts w:ascii="Times New Roman" w:eastAsia="Times New Roman" w:hAnsi="Times New Roman" w:cs="Times New Roman"/>
                          <w:kern w:val="0"/>
                          <w:lang w:eastAsia="en-GB"/>
                          <w14:ligatures w14:val="none"/>
                        </w:rPr>
                      </w:pPr>
                    </w:p>
                    <w:p w14:paraId="04B1C2C3" w14:textId="77777777" w:rsidR="00200AE2" w:rsidRPr="00A12733" w:rsidRDefault="00200AE2" w:rsidP="00A12733">
                      <w:pPr>
                        <w:pStyle w:val="paragraph"/>
                        <w:spacing w:before="0" w:beforeAutospacing="0" w:after="0" w:afterAutospacing="0"/>
                        <w:textAlignment w:val="baseline"/>
                        <w:rPr>
                          <w:sz w:val="22"/>
                          <w:szCs w:val="22"/>
                          <w:lang w:val="en-US"/>
                        </w:rPr>
                      </w:pPr>
                    </w:p>
                    <w:p w14:paraId="1FEDDEFA" w14:textId="24B24CDD" w:rsidR="00A12733" w:rsidRPr="00A12733" w:rsidRDefault="00A12733" w:rsidP="00A12733">
                      <w:pPr>
                        <w:rPr>
                          <w:rFonts w:ascii="Times New Roman" w:hAnsi="Times New Roman" w:cs="Times New Roman"/>
                        </w:rPr>
                      </w:pPr>
                    </w:p>
                  </w:txbxContent>
                </v:textbox>
              </v:shape>
            </w:pict>
          </mc:Fallback>
        </mc:AlternateContent>
      </w:r>
      <w:r w:rsidR="001E0C1E">
        <w:t> </w:t>
      </w:r>
      <w:r w:rsidR="001E0C1E">
        <w:rPr>
          <w:noProof/>
        </w:rPr>
        <w:drawing>
          <wp:inline distT="0" distB="0" distL="0" distR="0" wp14:anchorId="5FB0A3C6" wp14:editId="1DAFBB25">
            <wp:extent cx="2451946" cy="1379220"/>
            <wp:effectExtent l="0" t="0" r="5715" b="0"/>
            <wp:docPr id="8" name="ClipboardAs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61966" cy="1384856"/>
                    </a:xfrm>
                    <a:prstGeom prst="rect">
                      <a:avLst/>
                    </a:prstGeom>
                    <a:noFill/>
                    <a:ln>
                      <a:noFill/>
                    </a:ln>
                  </pic:spPr>
                </pic:pic>
              </a:graphicData>
            </a:graphic>
          </wp:inline>
        </w:drawing>
      </w:r>
    </w:p>
    <w:p w14:paraId="2B412093" w14:textId="77777777" w:rsidR="004A05F0" w:rsidRDefault="004A05F0"/>
    <w:p w14:paraId="315394C4" w14:textId="77777777" w:rsidR="007A4FCE" w:rsidRDefault="007A4FCE"/>
    <w:p w14:paraId="1944C18F" w14:textId="42BAC0EA" w:rsidR="004A05F0" w:rsidRPr="004A05F0" w:rsidRDefault="004A05F0" w:rsidP="004A05F0">
      <w:pPr>
        <w:spacing w:after="240" w:line="360" w:lineRule="auto"/>
        <w:outlineLvl w:val="0"/>
        <w:rPr>
          <w:rFonts w:ascii="Times New Roman" w:eastAsia="Times New Roman" w:hAnsi="Times New Roman" w:cs="Times New Roman"/>
          <w:b/>
          <w:bCs/>
          <w:kern w:val="36"/>
          <w:sz w:val="22"/>
          <w:szCs w:val="22"/>
          <w:lang w:eastAsia="en-GB"/>
          <w14:ligatures w14:val="none"/>
        </w:rPr>
      </w:pPr>
      <w:r w:rsidRPr="004A05F0">
        <w:rPr>
          <w:rFonts w:ascii="Times New Roman" w:eastAsia="Times New Roman" w:hAnsi="Times New Roman" w:cs="Times New Roman"/>
          <w:b/>
          <w:bCs/>
          <w:kern w:val="36"/>
          <w:sz w:val="22"/>
          <w:szCs w:val="22"/>
          <w:lang w:eastAsia="en-GB"/>
          <w14:ligatures w14:val="none"/>
        </w:rPr>
        <w:t>Reference list</w:t>
      </w:r>
      <w:r w:rsidR="006E560F">
        <w:rPr>
          <w:rFonts w:ascii="Times New Roman" w:eastAsia="Times New Roman" w:hAnsi="Times New Roman" w:cs="Times New Roman"/>
          <w:b/>
          <w:bCs/>
          <w:kern w:val="36"/>
          <w:sz w:val="22"/>
          <w:szCs w:val="22"/>
          <w:lang w:eastAsia="en-GB"/>
          <w14:ligatures w14:val="none"/>
        </w:rPr>
        <w:t>:</w:t>
      </w:r>
    </w:p>
    <w:p w14:paraId="7DC245EA" w14:textId="77777777" w:rsidR="004A05F0" w:rsidRPr="004A05F0" w:rsidRDefault="004A05F0" w:rsidP="004A05F0">
      <w:pPr>
        <w:spacing w:after="240" w:line="360" w:lineRule="auto"/>
        <w:rPr>
          <w:rFonts w:ascii="Times New Roman" w:eastAsia="Times New Roman" w:hAnsi="Times New Roman" w:cs="Times New Roman"/>
          <w:kern w:val="0"/>
          <w:sz w:val="22"/>
          <w:szCs w:val="22"/>
          <w:lang w:eastAsia="en-GB"/>
          <w14:ligatures w14:val="none"/>
        </w:rPr>
      </w:pPr>
      <w:r w:rsidRPr="004A05F0">
        <w:rPr>
          <w:rFonts w:ascii="Times New Roman" w:eastAsia="Times New Roman" w:hAnsi="Times New Roman" w:cs="Times New Roman"/>
          <w:kern w:val="0"/>
          <w:sz w:val="22"/>
          <w:szCs w:val="22"/>
          <w:lang w:eastAsia="en-GB"/>
          <w14:ligatures w14:val="none"/>
        </w:rPr>
        <w:t xml:space="preserve">Bendigo Foodshare. (n.d.). </w:t>
      </w:r>
      <w:r w:rsidRPr="004A05F0">
        <w:rPr>
          <w:rFonts w:ascii="Times New Roman" w:eastAsia="Times New Roman" w:hAnsi="Times New Roman" w:cs="Times New Roman"/>
          <w:i/>
          <w:iCs/>
          <w:kern w:val="0"/>
          <w:sz w:val="22"/>
          <w:szCs w:val="22"/>
          <w:lang w:eastAsia="en-GB"/>
          <w14:ligatures w14:val="none"/>
        </w:rPr>
        <w:t>Home</w:t>
      </w:r>
      <w:r w:rsidRPr="004A05F0">
        <w:rPr>
          <w:rFonts w:ascii="Times New Roman" w:eastAsia="Times New Roman" w:hAnsi="Times New Roman" w:cs="Times New Roman"/>
          <w:kern w:val="0"/>
          <w:sz w:val="22"/>
          <w:szCs w:val="22"/>
          <w:lang w:eastAsia="en-GB"/>
          <w14:ligatures w14:val="none"/>
        </w:rPr>
        <w:t>. [online] Available at: https://bendigofoodshare.org.au/.</w:t>
      </w:r>
    </w:p>
    <w:p w14:paraId="21012057" w14:textId="77777777" w:rsidR="004A05F0" w:rsidRPr="004A05F0" w:rsidRDefault="004A05F0" w:rsidP="004A05F0">
      <w:pPr>
        <w:spacing w:after="240" w:line="360" w:lineRule="auto"/>
        <w:rPr>
          <w:rFonts w:ascii="Times New Roman" w:eastAsia="Times New Roman" w:hAnsi="Times New Roman" w:cs="Times New Roman"/>
          <w:kern w:val="0"/>
          <w:sz w:val="22"/>
          <w:szCs w:val="22"/>
          <w:lang w:eastAsia="en-GB"/>
          <w14:ligatures w14:val="none"/>
        </w:rPr>
      </w:pPr>
      <w:r w:rsidRPr="004A05F0">
        <w:rPr>
          <w:rFonts w:ascii="Times New Roman" w:eastAsia="Times New Roman" w:hAnsi="Times New Roman" w:cs="Times New Roman"/>
          <w:kern w:val="0"/>
          <w:sz w:val="22"/>
          <w:szCs w:val="22"/>
          <w:lang w:eastAsia="en-GB"/>
          <w14:ligatures w14:val="none"/>
        </w:rPr>
        <w:t xml:space="preserve">Foodfoundation.org.uk. (2022). </w:t>
      </w:r>
      <w:r w:rsidRPr="004A05F0">
        <w:rPr>
          <w:rFonts w:ascii="Times New Roman" w:eastAsia="Times New Roman" w:hAnsi="Times New Roman" w:cs="Times New Roman"/>
          <w:i/>
          <w:iCs/>
          <w:kern w:val="0"/>
          <w:sz w:val="22"/>
          <w:szCs w:val="22"/>
          <w:lang w:eastAsia="en-GB"/>
          <w14:ligatures w14:val="none"/>
        </w:rPr>
        <w:t>Search Results | Food Foundation</w:t>
      </w:r>
      <w:r w:rsidRPr="004A05F0">
        <w:rPr>
          <w:rFonts w:ascii="Times New Roman" w:eastAsia="Times New Roman" w:hAnsi="Times New Roman" w:cs="Times New Roman"/>
          <w:kern w:val="0"/>
          <w:sz w:val="22"/>
          <w:szCs w:val="22"/>
          <w:lang w:eastAsia="en-GB"/>
          <w14:ligatures w14:val="none"/>
        </w:rPr>
        <w:t>. [online] Available at: https://foodfoundation.org.uk/search-results?search=food+insecurity+uk [Accessed 18 Apr. 2026].</w:t>
      </w:r>
    </w:p>
    <w:p w14:paraId="434266AC" w14:textId="77777777" w:rsidR="004A05F0" w:rsidRPr="004A05F0" w:rsidRDefault="004A05F0" w:rsidP="004A05F0">
      <w:pPr>
        <w:spacing w:after="240" w:line="360" w:lineRule="auto"/>
        <w:rPr>
          <w:rFonts w:ascii="Times New Roman" w:eastAsia="Times New Roman" w:hAnsi="Times New Roman" w:cs="Times New Roman"/>
          <w:kern w:val="0"/>
          <w:sz w:val="22"/>
          <w:szCs w:val="22"/>
          <w:lang w:eastAsia="en-GB"/>
          <w14:ligatures w14:val="none"/>
        </w:rPr>
      </w:pPr>
      <w:r w:rsidRPr="004A05F0">
        <w:rPr>
          <w:rFonts w:ascii="Times New Roman" w:eastAsia="Times New Roman" w:hAnsi="Times New Roman" w:cs="Times New Roman"/>
          <w:kern w:val="0"/>
          <w:sz w:val="22"/>
          <w:szCs w:val="22"/>
          <w:lang w:eastAsia="en-GB"/>
          <w14:ligatures w14:val="none"/>
        </w:rPr>
        <w:t xml:space="preserve">Hartgen-Walker, S. and Lally, C. (2023). </w:t>
      </w:r>
      <w:r w:rsidRPr="004A05F0">
        <w:rPr>
          <w:rFonts w:ascii="Times New Roman" w:eastAsia="Times New Roman" w:hAnsi="Times New Roman" w:cs="Times New Roman"/>
          <w:i/>
          <w:iCs/>
          <w:kern w:val="0"/>
          <w:sz w:val="22"/>
          <w:szCs w:val="22"/>
          <w:lang w:eastAsia="en-GB"/>
          <w14:ligatures w14:val="none"/>
        </w:rPr>
        <w:t>Child Food Insecurity and Free School Meals</w:t>
      </w:r>
      <w:r w:rsidRPr="004A05F0">
        <w:rPr>
          <w:rFonts w:ascii="Times New Roman" w:eastAsia="Times New Roman" w:hAnsi="Times New Roman" w:cs="Times New Roman"/>
          <w:kern w:val="0"/>
          <w:sz w:val="22"/>
          <w:szCs w:val="22"/>
          <w:lang w:eastAsia="en-GB"/>
          <w14:ligatures w14:val="none"/>
        </w:rPr>
        <w:t>. [online] Available at: https://researchbriefings.files.parliament.uk/documents/POST-PN-0704/POST-PN-0704.pdf.</w:t>
      </w:r>
    </w:p>
    <w:p w14:paraId="6569AFBF" w14:textId="77777777" w:rsidR="004A05F0" w:rsidRPr="004A05F0" w:rsidRDefault="004A05F0" w:rsidP="004A05F0">
      <w:pPr>
        <w:spacing w:after="240" w:line="360" w:lineRule="auto"/>
        <w:rPr>
          <w:rFonts w:ascii="Times New Roman" w:eastAsia="Times New Roman" w:hAnsi="Times New Roman" w:cs="Times New Roman"/>
          <w:kern w:val="0"/>
          <w:sz w:val="22"/>
          <w:szCs w:val="22"/>
          <w:lang w:eastAsia="en-GB"/>
          <w14:ligatures w14:val="none"/>
        </w:rPr>
      </w:pPr>
      <w:r w:rsidRPr="004A05F0">
        <w:rPr>
          <w:rFonts w:ascii="Times New Roman" w:eastAsia="Times New Roman" w:hAnsi="Times New Roman" w:cs="Times New Roman"/>
          <w:kern w:val="0"/>
          <w:sz w:val="22"/>
          <w:szCs w:val="22"/>
          <w:lang w:eastAsia="en-GB"/>
          <w14:ligatures w14:val="none"/>
        </w:rPr>
        <w:t>Kellogs.co.uk. (2025). Available at: http://www.kellogs.co.uk [Accessed 18 Apr. 2026].</w:t>
      </w:r>
    </w:p>
    <w:p w14:paraId="2288155E" w14:textId="77777777" w:rsidR="004A05F0" w:rsidRPr="004A05F0" w:rsidRDefault="004A05F0" w:rsidP="004A05F0">
      <w:pPr>
        <w:spacing w:after="240" w:line="360" w:lineRule="auto"/>
        <w:rPr>
          <w:rFonts w:ascii="Times New Roman" w:eastAsia="Times New Roman" w:hAnsi="Times New Roman" w:cs="Times New Roman"/>
          <w:kern w:val="0"/>
          <w:sz w:val="22"/>
          <w:szCs w:val="22"/>
          <w:lang w:eastAsia="en-GB"/>
          <w14:ligatures w14:val="none"/>
        </w:rPr>
      </w:pPr>
      <w:r w:rsidRPr="004A05F0">
        <w:rPr>
          <w:rFonts w:ascii="Times New Roman" w:eastAsia="Times New Roman" w:hAnsi="Times New Roman" w:cs="Times New Roman"/>
          <w:kern w:val="0"/>
          <w:sz w:val="22"/>
          <w:szCs w:val="22"/>
          <w:lang w:eastAsia="en-GB"/>
          <w14:ligatures w14:val="none"/>
        </w:rPr>
        <w:t xml:space="preserve">Save the Children UK. (2021). </w:t>
      </w:r>
      <w:r w:rsidRPr="004A05F0">
        <w:rPr>
          <w:rFonts w:ascii="Times New Roman" w:eastAsia="Times New Roman" w:hAnsi="Times New Roman" w:cs="Times New Roman"/>
          <w:i/>
          <w:iCs/>
          <w:kern w:val="0"/>
          <w:sz w:val="22"/>
          <w:szCs w:val="22"/>
          <w:lang w:eastAsia="en-GB"/>
          <w14:ligatures w14:val="none"/>
        </w:rPr>
        <w:t>Poverty and Education in the UK</w:t>
      </w:r>
      <w:r w:rsidRPr="004A05F0">
        <w:rPr>
          <w:rFonts w:ascii="Times New Roman" w:eastAsia="Times New Roman" w:hAnsi="Times New Roman" w:cs="Times New Roman"/>
          <w:kern w:val="0"/>
          <w:sz w:val="22"/>
          <w:szCs w:val="22"/>
          <w:lang w:eastAsia="en-GB"/>
          <w14:ligatures w14:val="none"/>
        </w:rPr>
        <w:t>. [online] Available at: https://www.savethechildren.org.uk/what-we-do/global-issues-hub/poverty-and-education-uk.</w:t>
      </w:r>
    </w:p>
    <w:p w14:paraId="59A88EF7" w14:textId="77777777" w:rsidR="004A05F0" w:rsidRPr="004A05F0" w:rsidRDefault="004A05F0" w:rsidP="004A05F0">
      <w:pPr>
        <w:spacing w:after="240" w:line="360" w:lineRule="auto"/>
        <w:rPr>
          <w:rFonts w:ascii="Times New Roman" w:eastAsia="Times New Roman" w:hAnsi="Times New Roman" w:cs="Times New Roman"/>
          <w:kern w:val="0"/>
          <w:sz w:val="22"/>
          <w:szCs w:val="22"/>
          <w:lang w:eastAsia="en-GB"/>
          <w14:ligatures w14:val="none"/>
        </w:rPr>
      </w:pPr>
      <w:r w:rsidRPr="004A05F0">
        <w:rPr>
          <w:rFonts w:ascii="Times New Roman" w:eastAsia="Times New Roman" w:hAnsi="Times New Roman" w:cs="Times New Roman"/>
          <w:kern w:val="0"/>
          <w:sz w:val="22"/>
          <w:szCs w:val="22"/>
          <w:lang w:eastAsia="en-GB"/>
          <w14:ligatures w14:val="none"/>
        </w:rPr>
        <w:t xml:space="preserve">Shutterstock. (n.d.). </w:t>
      </w:r>
      <w:r w:rsidRPr="004A05F0">
        <w:rPr>
          <w:rFonts w:ascii="Times New Roman" w:eastAsia="Times New Roman" w:hAnsi="Times New Roman" w:cs="Times New Roman"/>
          <w:i/>
          <w:iCs/>
          <w:kern w:val="0"/>
          <w:sz w:val="22"/>
          <w:szCs w:val="22"/>
          <w:lang w:eastAsia="en-GB"/>
          <w14:ligatures w14:val="none"/>
        </w:rPr>
        <w:t>Stock Images - Photos, vectors &amp; illustrations for creative projects</w:t>
      </w:r>
      <w:r w:rsidRPr="004A05F0">
        <w:rPr>
          <w:rFonts w:ascii="Times New Roman" w:eastAsia="Times New Roman" w:hAnsi="Times New Roman" w:cs="Times New Roman"/>
          <w:kern w:val="0"/>
          <w:sz w:val="22"/>
          <w:szCs w:val="22"/>
          <w:lang w:eastAsia="en-GB"/>
          <w14:ligatures w14:val="none"/>
        </w:rPr>
        <w:t>. [online] Available at: https://www.shutterstock.com/images.</w:t>
      </w:r>
    </w:p>
    <w:p w14:paraId="32816F13" w14:textId="77777777" w:rsidR="004A05F0" w:rsidRPr="004A05F0" w:rsidRDefault="004A05F0" w:rsidP="004A05F0">
      <w:pPr>
        <w:spacing w:after="240" w:line="360" w:lineRule="auto"/>
        <w:rPr>
          <w:rFonts w:ascii="Times New Roman" w:eastAsia="Times New Roman" w:hAnsi="Times New Roman" w:cs="Times New Roman"/>
          <w:kern w:val="0"/>
          <w:sz w:val="22"/>
          <w:szCs w:val="22"/>
          <w:lang w:eastAsia="en-GB"/>
          <w14:ligatures w14:val="none"/>
        </w:rPr>
      </w:pPr>
      <w:r w:rsidRPr="004A05F0">
        <w:rPr>
          <w:rFonts w:ascii="Times New Roman" w:eastAsia="Times New Roman" w:hAnsi="Times New Roman" w:cs="Times New Roman"/>
          <w:kern w:val="0"/>
          <w:sz w:val="22"/>
          <w:szCs w:val="22"/>
          <w:lang w:eastAsia="en-GB"/>
          <w14:ligatures w14:val="none"/>
        </w:rPr>
        <w:t xml:space="preserve">Sustain (2016). </w:t>
      </w:r>
      <w:r w:rsidRPr="004A05F0">
        <w:rPr>
          <w:rFonts w:ascii="Times New Roman" w:eastAsia="Times New Roman" w:hAnsi="Times New Roman" w:cs="Times New Roman"/>
          <w:i/>
          <w:iCs/>
          <w:kern w:val="0"/>
          <w:sz w:val="22"/>
          <w:szCs w:val="22"/>
          <w:lang w:eastAsia="en-GB"/>
          <w14:ligatures w14:val="none"/>
        </w:rPr>
        <w:t>What is food poverty? | Sustain</w:t>
      </w:r>
      <w:r w:rsidRPr="004A05F0">
        <w:rPr>
          <w:rFonts w:ascii="Times New Roman" w:eastAsia="Times New Roman" w:hAnsi="Times New Roman" w:cs="Times New Roman"/>
          <w:kern w:val="0"/>
          <w:sz w:val="22"/>
          <w:szCs w:val="22"/>
          <w:lang w:eastAsia="en-GB"/>
          <w14:ligatures w14:val="none"/>
        </w:rPr>
        <w:t>. [online] Sustainweb.org. Available at: https://www.sustainweb.org/foodpoverty/whatisfoodpoverty/.</w:t>
      </w:r>
    </w:p>
    <w:p w14:paraId="2A8F0179" w14:textId="77777777" w:rsidR="004A05F0" w:rsidRPr="004A05F0" w:rsidRDefault="004A05F0" w:rsidP="004A05F0">
      <w:pPr>
        <w:spacing w:after="240" w:line="360" w:lineRule="auto"/>
        <w:rPr>
          <w:rFonts w:ascii="Times New Roman" w:eastAsia="Times New Roman" w:hAnsi="Times New Roman" w:cs="Times New Roman"/>
          <w:kern w:val="0"/>
          <w:sz w:val="22"/>
          <w:szCs w:val="22"/>
          <w:lang w:eastAsia="en-GB"/>
          <w14:ligatures w14:val="none"/>
        </w:rPr>
      </w:pPr>
      <w:r w:rsidRPr="004A05F0">
        <w:rPr>
          <w:rFonts w:ascii="Times New Roman" w:eastAsia="Times New Roman" w:hAnsi="Times New Roman" w:cs="Times New Roman"/>
          <w:kern w:val="0"/>
          <w:sz w:val="22"/>
          <w:szCs w:val="22"/>
          <w:lang w:eastAsia="en-GB"/>
          <w14:ligatures w14:val="none"/>
        </w:rPr>
        <w:t xml:space="preserve">The Conversation (2020). </w:t>
      </w:r>
      <w:r w:rsidRPr="004A05F0">
        <w:rPr>
          <w:rFonts w:ascii="Times New Roman" w:eastAsia="Times New Roman" w:hAnsi="Times New Roman" w:cs="Times New Roman"/>
          <w:i/>
          <w:iCs/>
          <w:kern w:val="0"/>
          <w:sz w:val="22"/>
          <w:szCs w:val="22"/>
          <w:lang w:eastAsia="en-GB"/>
          <w14:ligatures w14:val="none"/>
        </w:rPr>
        <w:t>The Conversation: In-depth analysis, research, News and Ideas from Leading Academics and researchers.</w:t>
      </w:r>
      <w:r w:rsidRPr="004A05F0">
        <w:rPr>
          <w:rFonts w:ascii="Times New Roman" w:eastAsia="Times New Roman" w:hAnsi="Times New Roman" w:cs="Times New Roman"/>
          <w:kern w:val="0"/>
          <w:sz w:val="22"/>
          <w:szCs w:val="22"/>
          <w:lang w:eastAsia="en-GB"/>
          <w14:ligatures w14:val="none"/>
        </w:rPr>
        <w:t xml:space="preserve"> [online] The Conversation. Available at: https://theconversation.com/uk.</w:t>
      </w:r>
    </w:p>
    <w:p w14:paraId="0AA88A37" w14:textId="77777777" w:rsidR="004A05F0" w:rsidRPr="006E560F" w:rsidRDefault="004A05F0">
      <w:pPr>
        <w:rPr>
          <w:sz w:val="22"/>
          <w:szCs w:val="22"/>
        </w:rPr>
      </w:pPr>
    </w:p>
    <w:sectPr w:rsidR="004A05F0" w:rsidRPr="006E56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C1E"/>
    <w:rsid w:val="001070C4"/>
    <w:rsid w:val="001544F1"/>
    <w:rsid w:val="00165E56"/>
    <w:rsid w:val="00177F62"/>
    <w:rsid w:val="001E0C1E"/>
    <w:rsid w:val="00200AE2"/>
    <w:rsid w:val="00467DE6"/>
    <w:rsid w:val="004A05F0"/>
    <w:rsid w:val="004C11AA"/>
    <w:rsid w:val="004C3768"/>
    <w:rsid w:val="004C40E9"/>
    <w:rsid w:val="00597B4B"/>
    <w:rsid w:val="006E560F"/>
    <w:rsid w:val="007A4FCE"/>
    <w:rsid w:val="007C3DCD"/>
    <w:rsid w:val="00A12733"/>
    <w:rsid w:val="00BD3E9A"/>
    <w:rsid w:val="00C137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F2460"/>
  <w15:chartTrackingRefBased/>
  <w15:docId w15:val="{1498AAA5-5347-4DBA-9DD9-33FFC8A6B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0C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0C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0C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0C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0C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0C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0C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0C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0C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0C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0C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0C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0C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0C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0C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0C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0C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0C1E"/>
    <w:rPr>
      <w:rFonts w:eastAsiaTheme="majorEastAsia" w:cstheme="majorBidi"/>
      <w:color w:val="272727" w:themeColor="text1" w:themeTint="D8"/>
    </w:rPr>
  </w:style>
  <w:style w:type="paragraph" w:styleId="Title">
    <w:name w:val="Title"/>
    <w:basedOn w:val="Normal"/>
    <w:next w:val="Normal"/>
    <w:link w:val="TitleChar"/>
    <w:uiPriority w:val="10"/>
    <w:qFormat/>
    <w:rsid w:val="001E0C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0C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0C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0C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0C1E"/>
    <w:pPr>
      <w:spacing w:before="160"/>
      <w:jc w:val="center"/>
    </w:pPr>
    <w:rPr>
      <w:i/>
      <w:iCs/>
      <w:color w:val="404040" w:themeColor="text1" w:themeTint="BF"/>
    </w:rPr>
  </w:style>
  <w:style w:type="character" w:customStyle="1" w:styleId="QuoteChar">
    <w:name w:val="Quote Char"/>
    <w:basedOn w:val="DefaultParagraphFont"/>
    <w:link w:val="Quote"/>
    <w:uiPriority w:val="29"/>
    <w:rsid w:val="001E0C1E"/>
    <w:rPr>
      <w:i/>
      <w:iCs/>
      <w:color w:val="404040" w:themeColor="text1" w:themeTint="BF"/>
    </w:rPr>
  </w:style>
  <w:style w:type="paragraph" w:styleId="ListParagraph">
    <w:name w:val="List Paragraph"/>
    <w:basedOn w:val="Normal"/>
    <w:uiPriority w:val="34"/>
    <w:qFormat/>
    <w:rsid w:val="001E0C1E"/>
    <w:pPr>
      <w:ind w:left="720"/>
      <w:contextualSpacing/>
    </w:pPr>
  </w:style>
  <w:style w:type="character" w:styleId="IntenseEmphasis">
    <w:name w:val="Intense Emphasis"/>
    <w:basedOn w:val="DefaultParagraphFont"/>
    <w:uiPriority w:val="21"/>
    <w:qFormat/>
    <w:rsid w:val="001E0C1E"/>
    <w:rPr>
      <w:i/>
      <w:iCs/>
      <w:color w:val="0F4761" w:themeColor="accent1" w:themeShade="BF"/>
    </w:rPr>
  </w:style>
  <w:style w:type="paragraph" w:styleId="IntenseQuote">
    <w:name w:val="Intense Quote"/>
    <w:basedOn w:val="Normal"/>
    <w:next w:val="Normal"/>
    <w:link w:val="IntenseQuoteChar"/>
    <w:uiPriority w:val="30"/>
    <w:qFormat/>
    <w:rsid w:val="001E0C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0C1E"/>
    <w:rPr>
      <w:i/>
      <w:iCs/>
      <w:color w:val="0F4761" w:themeColor="accent1" w:themeShade="BF"/>
    </w:rPr>
  </w:style>
  <w:style w:type="character" w:styleId="IntenseReference">
    <w:name w:val="Intense Reference"/>
    <w:basedOn w:val="DefaultParagraphFont"/>
    <w:uiPriority w:val="32"/>
    <w:qFormat/>
    <w:rsid w:val="001E0C1E"/>
    <w:rPr>
      <w:b/>
      <w:bCs/>
      <w:smallCaps/>
      <w:color w:val="0F4761" w:themeColor="accent1" w:themeShade="BF"/>
      <w:spacing w:val="5"/>
    </w:rPr>
  </w:style>
  <w:style w:type="paragraph" w:customStyle="1" w:styleId="paragraph">
    <w:name w:val="paragraph"/>
    <w:basedOn w:val="Normal"/>
    <w:rsid w:val="00A1273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A12733"/>
  </w:style>
  <w:style w:type="character" w:customStyle="1" w:styleId="annotation-1256f83c-3f2e-48a5-8df0-e88bd2d649b1">
    <w:name w:val="annotation-1256f83c-3f2e-48a5-8df0-e88bd2d649b1"/>
    <w:basedOn w:val="DefaultParagraphFont"/>
    <w:rsid w:val="00A12733"/>
  </w:style>
  <w:style w:type="character" w:customStyle="1" w:styleId="eop">
    <w:name w:val="eop"/>
    <w:basedOn w:val="DefaultParagraphFont"/>
    <w:rsid w:val="00A12733"/>
  </w:style>
  <w:style w:type="character" w:customStyle="1" w:styleId="annotation-62203b74-9d63-449a-9443-bff8063810f8">
    <w:name w:val="annotation-62203b74-9d63-449a-9443-bff8063810f8"/>
    <w:basedOn w:val="DefaultParagraphFont"/>
    <w:rsid w:val="00A12733"/>
  </w:style>
  <w:style w:type="character" w:customStyle="1" w:styleId="annotation-6ae1d1f2-e769-4841-b7ed-a063ee974c78">
    <w:name w:val="annotation-6ae1d1f2-e769-4841-b7ed-a063ee974c78"/>
    <w:basedOn w:val="DefaultParagraphFont"/>
    <w:rsid w:val="00A12733"/>
  </w:style>
  <w:style w:type="character" w:customStyle="1" w:styleId="annotation-92e986be-eb64-4d08-8553-347eb3b30105">
    <w:name w:val="annotation-92e986be-eb64-4d08-8553-347eb3b30105"/>
    <w:basedOn w:val="DefaultParagraphFont"/>
    <w:rsid w:val="00A12733"/>
  </w:style>
  <w:style w:type="character" w:customStyle="1" w:styleId="annotation-fbdd0b77-3e4a-49d6-9d76-5d22d0d3d335">
    <w:name w:val="annotation-fbdd0b77-3e4a-49d6-9d76-5d22d0d3d335"/>
    <w:basedOn w:val="DefaultParagraphFont"/>
    <w:rsid w:val="00A12733"/>
  </w:style>
  <w:style w:type="character" w:customStyle="1" w:styleId="annotation-1e1e91c9-2250-4592-a537-3536585a435b">
    <w:name w:val="annotation-1e1e91c9-2250-4592-a537-3536585a435b"/>
    <w:basedOn w:val="DefaultParagraphFont"/>
    <w:rsid w:val="00A12733"/>
  </w:style>
  <w:style w:type="character" w:customStyle="1" w:styleId="annotation-2a192094-c8ee-4420-9c8e-edced78fa590">
    <w:name w:val="annotation-2a192094-c8ee-4420-9c8e-edced78fa590"/>
    <w:basedOn w:val="DefaultParagraphFont"/>
    <w:rsid w:val="00A12733"/>
  </w:style>
  <w:style w:type="character" w:styleId="Hyperlink">
    <w:name w:val="Hyperlink"/>
    <w:basedOn w:val="DefaultParagraphFont"/>
    <w:uiPriority w:val="99"/>
    <w:semiHidden/>
    <w:unhideWhenUsed/>
    <w:rsid w:val="00177F6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hyperlink" Target="https://uowtsd-my.sharepoint.com/:v:/g/personal/2516477_student_uwtsd_ac_uk/IQALxZjmSbrDTomH3vxPAZ5qAWEv0J7JObrY5V6d_qI9qw4?email=Heike.Griffiths%40uwtsd.ac.uk&amp;e=uHGGcn&amp;nav=eyJyZWZlcnJhbEluZm8iOnsicmVmZXJyYWxBcHAiOiJTdHJlYW1XZWJBcHAiLCJyZWZlcnJhbFZpZXciOiJTaGFyZURpYWxvZy1MaW5rIiwicmVmZXJyYWxBcHBQbGF0Zm9ybSI6IldlYiIsInJlZmVycmFsTW9kZSI6InZpZXcifX0%3D"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297</Words>
  <Characters>1696</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Faye James</dc:creator>
  <cp:keywords/>
  <dc:description/>
  <cp:lastModifiedBy>Faye James</cp:lastModifiedBy>
  <cp:revision>2</cp:revision>
  <dcterms:created xsi:type="dcterms:W3CDTF">2026-04-24T19:41:00Z</dcterms:created>
  <dcterms:modified xsi:type="dcterms:W3CDTF">2026-04-24T19:41:00Z</dcterms:modified>
</cp:coreProperties>
</file>