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35183599"/>
        <w:docPartObj>
          <w:docPartGallery w:val="Cover Pages"/>
          <w:docPartUnique/>
        </w:docPartObj>
      </w:sdtPr>
      <w:sdtEndPr/>
      <w:sdtContent>
        <w:p w14:paraId="336E4954" w14:textId="6BB2BF12" w:rsidR="002678FB" w:rsidRDefault="002678FB">
          <w:r>
            <w:rPr>
              <w:noProof/>
            </w:rPr>
            <mc:AlternateContent>
              <mc:Choice Requires="wpg">
                <w:drawing>
                  <wp:anchor distT="0" distB="0" distL="114300" distR="114300" simplePos="0" relativeHeight="251659264" behindDoc="1" locked="0" layoutInCell="1" allowOverlap="1" wp14:anchorId="28FFF761" wp14:editId="7EC2123C">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DCB4EA2" w14:textId="4D5D5B01" w:rsidR="002678FB" w:rsidRDefault="002678FB">
                                      <w:pPr>
                                        <w:pStyle w:val="NoSpacing"/>
                                        <w:spacing w:before="120"/>
                                        <w:jc w:val="center"/>
                                        <w:rPr>
                                          <w:color w:val="FFFFFF" w:themeColor="background1"/>
                                        </w:rPr>
                                      </w:pPr>
                                      <w:r>
                                        <w:rPr>
                                          <w:color w:val="FFFFFF" w:themeColor="background1"/>
                                        </w:rPr>
                                        <w:t>Finley Clarke</w:t>
                                      </w:r>
                                    </w:p>
                                  </w:sdtContent>
                                </w:sdt>
                                <w:p w14:paraId="4B94496F" w14:textId="70AAEC8F" w:rsidR="002678FB" w:rsidRDefault="007B6EE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678FB">
                                        <w:rPr>
                                          <w:caps/>
                                          <w:color w:val="FFFFFF" w:themeColor="background1"/>
                                        </w:rPr>
                                        <w:t>Database Management</w:t>
                                      </w:r>
                                    </w:sdtContent>
                                  </w:sdt>
                                  <w:r w:rsidR="002678FB">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2678FB">
                                        <w:rPr>
                                          <w:color w:val="FFFFFF" w:themeColor="background1"/>
                                        </w:rPr>
                                        <w:t>HND Computing</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DF394E3" w14:textId="44348ACA" w:rsidR="002678FB" w:rsidRDefault="002678F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 Look at the Creation of the Smile Factory Database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8FFF761"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DCB4EA2" w14:textId="4D5D5B01" w:rsidR="002678FB" w:rsidRDefault="002678FB">
                                <w:pPr>
                                  <w:pStyle w:val="NoSpacing"/>
                                  <w:spacing w:before="120"/>
                                  <w:jc w:val="center"/>
                                  <w:rPr>
                                    <w:color w:val="FFFFFF" w:themeColor="background1"/>
                                  </w:rPr>
                                </w:pPr>
                                <w:r>
                                  <w:rPr>
                                    <w:color w:val="FFFFFF" w:themeColor="background1"/>
                                  </w:rPr>
                                  <w:t>Finley Clarke</w:t>
                                </w:r>
                              </w:p>
                            </w:sdtContent>
                          </w:sdt>
                          <w:p w14:paraId="4B94496F" w14:textId="70AAEC8F" w:rsidR="002678FB" w:rsidRDefault="007B6EE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678FB">
                                  <w:rPr>
                                    <w:caps/>
                                    <w:color w:val="FFFFFF" w:themeColor="background1"/>
                                  </w:rPr>
                                  <w:t>Database Management</w:t>
                                </w:r>
                              </w:sdtContent>
                            </w:sdt>
                            <w:r w:rsidR="002678FB">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2678FB">
                                  <w:rPr>
                                    <w:color w:val="FFFFFF" w:themeColor="background1"/>
                                  </w:rPr>
                                  <w:t>HND Computing</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DF394E3" w14:textId="44348ACA" w:rsidR="002678FB" w:rsidRDefault="002678F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 Look at the Creation of the Smile Factory Database</w:t>
                                </w:r>
                              </w:p>
                            </w:sdtContent>
                          </w:sdt>
                        </w:txbxContent>
                      </v:textbox>
                    </v:shape>
                    <w10:wrap anchorx="page" anchory="page"/>
                  </v:group>
                </w:pict>
              </mc:Fallback>
            </mc:AlternateContent>
          </w:r>
        </w:p>
        <w:p w14:paraId="6F7BC7FE" w14:textId="76428B5E" w:rsidR="002678FB" w:rsidRDefault="002678FB">
          <w:r>
            <w:br w:type="page"/>
          </w:r>
        </w:p>
      </w:sdtContent>
    </w:sdt>
    <w:sdt>
      <w:sdtPr>
        <w:rPr>
          <w:rFonts w:asciiTheme="minorHAnsi" w:eastAsiaTheme="minorHAnsi" w:hAnsiTheme="minorHAnsi" w:cstheme="minorBidi"/>
          <w:color w:val="auto"/>
          <w:sz w:val="22"/>
          <w:szCs w:val="22"/>
          <w:lang w:val="en-GB"/>
        </w:rPr>
        <w:id w:val="-349491708"/>
        <w:docPartObj>
          <w:docPartGallery w:val="Table of Contents"/>
          <w:docPartUnique/>
        </w:docPartObj>
      </w:sdtPr>
      <w:sdtEndPr>
        <w:rPr>
          <w:b/>
          <w:bCs/>
          <w:noProof/>
        </w:rPr>
      </w:sdtEndPr>
      <w:sdtContent>
        <w:p w14:paraId="101B8C54" w14:textId="59473B6F" w:rsidR="002678FB" w:rsidRDefault="00707AE9">
          <w:pPr>
            <w:pStyle w:val="TOCHeading"/>
            <w:rPr>
              <w:sz w:val="48"/>
              <w:szCs w:val="48"/>
            </w:rPr>
          </w:pPr>
          <w:r w:rsidRPr="00707AE9">
            <w:rPr>
              <w:sz w:val="48"/>
              <w:szCs w:val="48"/>
            </w:rPr>
            <w:t>CONTENTS</w:t>
          </w:r>
        </w:p>
        <w:p w14:paraId="1CBFECAA" w14:textId="77777777" w:rsidR="00707AE9" w:rsidRPr="00707AE9" w:rsidRDefault="00707AE9" w:rsidP="00707AE9">
          <w:pPr>
            <w:rPr>
              <w:lang w:val="en-US"/>
            </w:rPr>
          </w:pPr>
        </w:p>
        <w:p w14:paraId="66A4C3DE" w14:textId="491C2634" w:rsidR="00707AE9" w:rsidRDefault="002678FB" w:rsidP="006371F5">
          <w:pPr>
            <w:pStyle w:val="TOC1"/>
            <w:rPr>
              <w:rFonts w:eastAsiaTheme="minorEastAsia"/>
              <w:lang w:eastAsia="en-GB"/>
            </w:rPr>
          </w:pPr>
          <w:r>
            <w:fldChar w:fldCharType="begin"/>
          </w:r>
          <w:r>
            <w:instrText xml:space="preserve"> TOC \o "1-3" \h \z \u </w:instrText>
          </w:r>
          <w:r>
            <w:fldChar w:fldCharType="separate"/>
          </w:r>
          <w:hyperlink w:anchor="_Toc63692893" w:history="1">
            <w:r w:rsidR="00707AE9" w:rsidRPr="00793004">
              <w:rPr>
                <w:rStyle w:val="Hyperlink"/>
              </w:rPr>
              <w:t>INTRODUCTION:</w:t>
            </w:r>
            <w:r w:rsidR="00707AE9">
              <w:rPr>
                <w:webHidden/>
              </w:rPr>
              <w:tab/>
            </w:r>
            <w:r w:rsidR="00707AE9">
              <w:rPr>
                <w:webHidden/>
              </w:rPr>
              <w:fldChar w:fldCharType="begin"/>
            </w:r>
            <w:r w:rsidR="00707AE9">
              <w:rPr>
                <w:webHidden/>
              </w:rPr>
              <w:instrText xml:space="preserve"> PAGEREF _Toc63692893 \h </w:instrText>
            </w:r>
            <w:r w:rsidR="00707AE9">
              <w:rPr>
                <w:webHidden/>
              </w:rPr>
            </w:r>
            <w:r w:rsidR="00707AE9">
              <w:rPr>
                <w:webHidden/>
              </w:rPr>
              <w:fldChar w:fldCharType="separate"/>
            </w:r>
            <w:r w:rsidR="00707AE9">
              <w:rPr>
                <w:webHidden/>
              </w:rPr>
              <w:t>2</w:t>
            </w:r>
            <w:r w:rsidR="00707AE9">
              <w:rPr>
                <w:webHidden/>
              </w:rPr>
              <w:fldChar w:fldCharType="end"/>
            </w:r>
          </w:hyperlink>
        </w:p>
        <w:p w14:paraId="59FB0E5D" w14:textId="43BBB560" w:rsidR="00707AE9" w:rsidRDefault="00707AE9" w:rsidP="006371F5">
          <w:pPr>
            <w:pStyle w:val="TOC1"/>
            <w:rPr>
              <w:rStyle w:val="Hyperlink"/>
            </w:rPr>
          </w:pPr>
          <w:hyperlink w:anchor="_Toc63692894" w:history="1">
            <w:r w:rsidRPr="00793004">
              <w:rPr>
                <w:rStyle w:val="Hyperlink"/>
              </w:rPr>
              <w:t>DESIGN PROCESS:</w:t>
            </w:r>
            <w:r>
              <w:rPr>
                <w:webHidden/>
              </w:rPr>
              <w:tab/>
            </w:r>
            <w:r>
              <w:rPr>
                <w:webHidden/>
              </w:rPr>
              <w:fldChar w:fldCharType="begin"/>
            </w:r>
            <w:r>
              <w:rPr>
                <w:webHidden/>
              </w:rPr>
              <w:instrText xml:space="preserve"> PAGEREF _Toc63692894 \h </w:instrText>
            </w:r>
            <w:r>
              <w:rPr>
                <w:webHidden/>
              </w:rPr>
            </w:r>
            <w:r>
              <w:rPr>
                <w:webHidden/>
              </w:rPr>
              <w:fldChar w:fldCharType="separate"/>
            </w:r>
            <w:r>
              <w:rPr>
                <w:webHidden/>
              </w:rPr>
              <w:t>3</w:t>
            </w:r>
            <w:r>
              <w:rPr>
                <w:webHidden/>
              </w:rPr>
              <w:fldChar w:fldCharType="end"/>
            </w:r>
          </w:hyperlink>
        </w:p>
        <w:p w14:paraId="7297D097" w14:textId="1222EC7A" w:rsidR="00707AE9" w:rsidRPr="006371F5" w:rsidRDefault="00707AE9" w:rsidP="006371F5">
          <w:pPr>
            <w:pStyle w:val="ListParagraph"/>
            <w:numPr>
              <w:ilvl w:val="0"/>
              <w:numId w:val="1"/>
            </w:numPr>
            <w:spacing w:after="0"/>
            <w:rPr>
              <w:i/>
              <w:iCs/>
            </w:rPr>
          </w:pPr>
          <w:r>
            <w:t xml:space="preserve"> </w:t>
          </w:r>
          <w:r w:rsidRPr="006371F5">
            <w:rPr>
              <w:i/>
              <w:iCs/>
            </w:rPr>
            <w:t>Entity Relationship Diagram (ERD)</w:t>
          </w:r>
        </w:p>
        <w:p w14:paraId="7642E942" w14:textId="2A705900" w:rsidR="00707AE9" w:rsidRPr="006371F5" w:rsidRDefault="006371F5" w:rsidP="006371F5">
          <w:pPr>
            <w:pStyle w:val="ListParagraph"/>
            <w:numPr>
              <w:ilvl w:val="0"/>
              <w:numId w:val="1"/>
            </w:numPr>
            <w:spacing w:after="0"/>
            <w:rPr>
              <w:i/>
              <w:iCs/>
            </w:rPr>
          </w:pPr>
          <w:r w:rsidRPr="006371F5">
            <w:rPr>
              <w:i/>
              <w:iCs/>
            </w:rPr>
            <w:t xml:space="preserve"> </w:t>
          </w:r>
          <w:r w:rsidR="00707AE9" w:rsidRPr="006371F5">
            <w:rPr>
              <w:i/>
              <w:iCs/>
            </w:rPr>
            <w:t>SQL Server</w:t>
          </w:r>
        </w:p>
        <w:p w14:paraId="0CDFAABF" w14:textId="33132BEB" w:rsidR="00707AE9" w:rsidRPr="006371F5" w:rsidRDefault="006371F5" w:rsidP="006371F5">
          <w:pPr>
            <w:pStyle w:val="ListParagraph"/>
            <w:numPr>
              <w:ilvl w:val="0"/>
              <w:numId w:val="1"/>
            </w:numPr>
            <w:spacing w:after="0"/>
            <w:rPr>
              <w:i/>
              <w:iCs/>
            </w:rPr>
          </w:pPr>
          <w:r w:rsidRPr="006371F5">
            <w:rPr>
              <w:i/>
              <w:iCs/>
            </w:rPr>
            <w:t xml:space="preserve"> </w:t>
          </w:r>
          <w:r w:rsidR="00707AE9" w:rsidRPr="006371F5">
            <w:rPr>
              <w:i/>
              <w:iCs/>
            </w:rPr>
            <w:t>Table Creation</w:t>
          </w:r>
        </w:p>
        <w:p w14:paraId="7D1B44B6" w14:textId="23CF90A7" w:rsidR="00707AE9" w:rsidRPr="006371F5" w:rsidRDefault="006371F5" w:rsidP="006371F5">
          <w:pPr>
            <w:pStyle w:val="ListParagraph"/>
            <w:numPr>
              <w:ilvl w:val="0"/>
              <w:numId w:val="1"/>
            </w:numPr>
            <w:spacing w:after="0"/>
            <w:rPr>
              <w:i/>
              <w:iCs/>
            </w:rPr>
          </w:pPr>
          <w:r w:rsidRPr="006371F5">
            <w:rPr>
              <w:i/>
              <w:iCs/>
            </w:rPr>
            <w:t xml:space="preserve"> </w:t>
          </w:r>
          <w:r w:rsidR="00707AE9" w:rsidRPr="006371F5">
            <w:rPr>
              <w:i/>
              <w:iCs/>
            </w:rPr>
            <w:t>Records Creation</w:t>
          </w:r>
        </w:p>
        <w:p w14:paraId="0D5892E1" w14:textId="76B54972" w:rsidR="00707AE9" w:rsidRPr="006371F5" w:rsidRDefault="006371F5" w:rsidP="006371F5">
          <w:pPr>
            <w:pStyle w:val="ListParagraph"/>
            <w:numPr>
              <w:ilvl w:val="0"/>
              <w:numId w:val="1"/>
            </w:numPr>
            <w:spacing w:after="0"/>
            <w:rPr>
              <w:i/>
              <w:iCs/>
            </w:rPr>
          </w:pPr>
          <w:r w:rsidRPr="006371F5">
            <w:rPr>
              <w:i/>
              <w:iCs/>
            </w:rPr>
            <w:t xml:space="preserve"> </w:t>
          </w:r>
          <w:r w:rsidR="00707AE9" w:rsidRPr="006371F5">
            <w:rPr>
              <w:i/>
              <w:iCs/>
            </w:rPr>
            <w:t>Queries &amp; Indexes</w:t>
          </w:r>
        </w:p>
        <w:p w14:paraId="1C0FE35E" w14:textId="00B9E5E6" w:rsidR="006371F5" w:rsidRPr="006371F5" w:rsidRDefault="006371F5" w:rsidP="006371F5">
          <w:pPr>
            <w:pStyle w:val="ListParagraph"/>
            <w:numPr>
              <w:ilvl w:val="0"/>
              <w:numId w:val="1"/>
            </w:numPr>
            <w:spacing w:after="0"/>
            <w:rPr>
              <w:i/>
              <w:iCs/>
            </w:rPr>
          </w:pPr>
          <w:r w:rsidRPr="006371F5">
            <w:rPr>
              <w:i/>
              <w:iCs/>
            </w:rPr>
            <w:t xml:space="preserve"> </w:t>
          </w:r>
          <w:r w:rsidR="00707AE9" w:rsidRPr="006371F5">
            <w:rPr>
              <w:i/>
              <w:iCs/>
            </w:rPr>
            <w:t>Fragmentation</w:t>
          </w:r>
        </w:p>
        <w:p w14:paraId="0F62E326" w14:textId="29808D5B" w:rsidR="00707AE9" w:rsidRDefault="00707AE9" w:rsidP="006371F5">
          <w:pPr>
            <w:pStyle w:val="TOC1"/>
            <w:rPr>
              <w:rFonts w:eastAsiaTheme="minorEastAsia"/>
              <w:lang w:eastAsia="en-GB"/>
            </w:rPr>
          </w:pPr>
          <w:hyperlink w:anchor="_Toc63692895" w:history="1">
            <w:r w:rsidRPr="00793004">
              <w:rPr>
                <w:rStyle w:val="Hyperlink"/>
              </w:rPr>
              <w:t>CONCLUSION:</w:t>
            </w:r>
            <w:r>
              <w:rPr>
                <w:webHidden/>
              </w:rPr>
              <w:tab/>
            </w:r>
            <w:r>
              <w:rPr>
                <w:webHidden/>
              </w:rPr>
              <w:fldChar w:fldCharType="begin"/>
            </w:r>
            <w:r>
              <w:rPr>
                <w:webHidden/>
              </w:rPr>
              <w:instrText xml:space="preserve"> PAGEREF _Toc63692895 \h </w:instrText>
            </w:r>
            <w:r>
              <w:rPr>
                <w:webHidden/>
              </w:rPr>
            </w:r>
            <w:r>
              <w:rPr>
                <w:webHidden/>
              </w:rPr>
              <w:fldChar w:fldCharType="separate"/>
            </w:r>
            <w:r>
              <w:rPr>
                <w:webHidden/>
              </w:rPr>
              <w:t>9</w:t>
            </w:r>
            <w:r>
              <w:rPr>
                <w:webHidden/>
              </w:rPr>
              <w:fldChar w:fldCharType="end"/>
            </w:r>
          </w:hyperlink>
        </w:p>
        <w:p w14:paraId="0BE32685" w14:textId="5FB0E8B8" w:rsidR="002678FB" w:rsidRDefault="002678FB">
          <w:r>
            <w:rPr>
              <w:b/>
              <w:bCs/>
              <w:noProof/>
            </w:rPr>
            <w:fldChar w:fldCharType="end"/>
          </w:r>
        </w:p>
      </w:sdtContent>
    </w:sdt>
    <w:p w14:paraId="23595052" w14:textId="183CA744" w:rsidR="002678FB" w:rsidRDefault="002678FB"/>
    <w:p w14:paraId="69E98A88" w14:textId="77777777" w:rsidR="002678FB" w:rsidRDefault="002678FB">
      <w:r>
        <w:br w:type="page"/>
      </w:r>
    </w:p>
    <w:p w14:paraId="17B5103D" w14:textId="7A609633" w:rsidR="00176506" w:rsidRDefault="002678FB" w:rsidP="002678FB">
      <w:pPr>
        <w:pStyle w:val="Heading1"/>
        <w:rPr>
          <w:sz w:val="48"/>
          <w:szCs w:val="48"/>
        </w:rPr>
      </w:pPr>
      <w:bookmarkStart w:id="0" w:name="_Toc63692893"/>
      <w:r w:rsidRPr="002678FB">
        <w:rPr>
          <w:sz w:val="48"/>
          <w:szCs w:val="48"/>
        </w:rPr>
        <w:lastRenderedPageBreak/>
        <w:t>INTRODUCTION:</w:t>
      </w:r>
      <w:bookmarkEnd w:id="0"/>
    </w:p>
    <w:p w14:paraId="3D5EC30B" w14:textId="77777777" w:rsidR="00134F35" w:rsidRDefault="00134F35" w:rsidP="002678FB">
      <w:pPr>
        <w:rPr>
          <w:sz w:val="24"/>
          <w:szCs w:val="24"/>
        </w:rPr>
      </w:pPr>
    </w:p>
    <w:p w14:paraId="228146CF" w14:textId="0844B1DD" w:rsidR="00134F35" w:rsidRDefault="002678FB" w:rsidP="002678FB">
      <w:pPr>
        <w:rPr>
          <w:sz w:val="24"/>
          <w:szCs w:val="24"/>
        </w:rPr>
      </w:pPr>
      <w:r>
        <w:rPr>
          <w:sz w:val="24"/>
          <w:szCs w:val="24"/>
        </w:rPr>
        <w:t>This is a look at the design and creation of the Smile Factory database. There will be examinations of the ERD diagram created before the database and how the original design compares and contrasts to the final result. There will be a look into the</w:t>
      </w:r>
      <w:r w:rsidR="00A439F1">
        <w:rPr>
          <w:sz w:val="24"/>
          <w:szCs w:val="24"/>
        </w:rPr>
        <w:t xml:space="preserve"> four</w:t>
      </w:r>
      <w:r>
        <w:rPr>
          <w:sz w:val="24"/>
          <w:szCs w:val="24"/>
        </w:rPr>
        <w:t xml:space="preserve"> table</w:t>
      </w:r>
      <w:r w:rsidR="00A439F1">
        <w:rPr>
          <w:sz w:val="24"/>
          <w:szCs w:val="24"/>
        </w:rPr>
        <w:t>’s</w:t>
      </w:r>
      <w:r>
        <w:rPr>
          <w:sz w:val="24"/>
          <w:szCs w:val="24"/>
        </w:rPr>
        <w:t xml:space="preserve"> design</w:t>
      </w:r>
      <w:r w:rsidR="00A439F1">
        <w:rPr>
          <w:sz w:val="24"/>
          <w:szCs w:val="24"/>
        </w:rPr>
        <w:t>s</w:t>
      </w:r>
      <w:r>
        <w:rPr>
          <w:sz w:val="24"/>
          <w:szCs w:val="24"/>
        </w:rPr>
        <w:t xml:space="preserve"> in SQL server,</w:t>
      </w:r>
      <w:r w:rsidR="00A439F1">
        <w:rPr>
          <w:sz w:val="24"/>
          <w:szCs w:val="24"/>
        </w:rPr>
        <w:t xml:space="preserve"> the types of queries created to test the implemented data in said tables, as well as a look at the SQL code used.</w:t>
      </w:r>
      <w:r w:rsidR="001D6BC6">
        <w:rPr>
          <w:sz w:val="24"/>
          <w:szCs w:val="24"/>
        </w:rPr>
        <w:t xml:space="preserve"> Provided with this document will be copies of all of the code used in this project separated into two categories: The code that </w:t>
      </w:r>
      <w:r w:rsidR="00254819">
        <w:rPr>
          <w:sz w:val="24"/>
          <w:szCs w:val="24"/>
        </w:rPr>
        <w:t>designs the base structure of the database (Table structure, integrity constraints, check constraints, and tuning enhancements), as well as the SQL that generated the dummy data used in testing and validation queries.</w:t>
      </w:r>
    </w:p>
    <w:p w14:paraId="3A556E25" w14:textId="45822822" w:rsidR="00904BA5" w:rsidRDefault="00134F35" w:rsidP="002678FB">
      <w:pPr>
        <w:rPr>
          <w:sz w:val="24"/>
          <w:szCs w:val="24"/>
        </w:rPr>
      </w:pPr>
      <w:r>
        <w:rPr>
          <w:sz w:val="24"/>
          <w:szCs w:val="24"/>
        </w:rPr>
        <w:t xml:space="preserve">SQL stands for ‘Structured Query Language’ and </w:t>
      </w:r>
      <w:r w:rsidR="009E5A08">
        <w:rPr>
          <w:sz w:val="24"/>
          <w:szCs w:val="24"/>
        </w:rPr>
        <w:t>first came to be around the year of</w:t>
      </w:r>
      <w:r>
        <w:rPr>
          <w:sz w:val="24"/>
          <w:szCs w:val="24"/>
        </w:rPr>
        <w:t xml:space="preserve"> 1974. It is used to manage and structure data in a relational database system or for stream processing purposes. SQL was originally developed by Donald D. Chamberlin and Raymond F. Boyce, both of IBM</w:t>
      </w:r>
      <w:r w:rsidR="00B44571">
        <w:rPr>
          <w:sz w:val="24"/>
          <w:szCs w:val="24"/>
        </w:rPr>
        <w:t>. Originally titled ‘SEQUEL’ (Structured English Query Language), this was eventually shortened to just ‘SQL’ due to overlapping with copyright</w:t>
      </w:r>
      <w:r w:rsidR="00680F64">
        <w:rPr>
          <w:sz w:val="24"/>
          <w:szCs w:val="24"/>
        </w:rPr>
        <w:t xml:space="preserve"> law</w:t>
      </w:r>
      <w:r w:rsidR="00B44571">
        <w:rPr>
          <w:sz w:val="24"/>
          <w:szCs w:val="24"/>
        </w:rPr>
        <w:t xml:space="preserve"> restrictions.</w:t>
      </w:r>
      <w:r w:rsidR="009E5A08">
        <w:rPr>
          <w:sz w:val="24"/>
          <w:szCs w:val="24"/>
        </w:rPr>
        <w:t xml:space="preserve"> SQL since the mid-1970s has seen multiple revisions.</w:t>
      </w:r>
      <w:r w:rsidR="008504E7">
        <w:rPr>
          <w:sz w:val="24"/>
          <w:szCs w:val="24"/>
        </w:rPr>
        <w:t xml:space="preserve"> The SQL language can be divided into several elements. These being: Clauses, Expressions, Predicates, Statements, Queries, and Statements. SQL has seen several revisions and updates since it’s inception in the mid-1970s.</w:t>
      </w:r>
      <w:r w:rsidR="009E5A08">
        <w:rPr>
          <w:sz w:val="24"/>
          <w:szCs w:val="24"/>
        </w:rPr>
        <w:t xml:space="preserve"> Namely in 1989, 1992, 1996, 1999, 2003, 2006, 2008, 2011 and most recently in 2016.</w:t>
      </w:r>
    </w:p>
    <w:p w14:paraId="2D4A7399" w14:textId="77777777" w:rsidR="00904BA5" w:rsidRDefault="00904BA5">
      <w:pPr>
        <w:rPr>
          <w:sz w:val="24"/>
          <w:szCs w:val="24"/>
        </w:rPr>
      </w:pPr>
      <w:r>
        <w:rPr>
          <w:sz w:val="24"/>
          <w:szCs w:val="24"/>
        </w:rPr>
        <w:br w:type="page"/>
      </w:r>
    </w:p>
    <w:p w14:paraId="1BCC62A5" w14:textId="75457FAB" w:rsidR="00904BA5" w:rsidRDefault="00904BA5" w:rsidP="00E1118F">
      <w:pPr>
        <w:pStyle w:val="Heading1"/>
        <w:rPr>
          <w:sz w:val="44"/>
          <w:szCs w:val="44"/>
        </w:rPr>
      </w:pPr>
      <w:bookmarkStart w:id="1" w:name="_Toc63692894"/>
      <w:r w:rsidRPr="00B80D28">
        <w:rPr>
          <w:sz w:val="48"/>
          <w:szCs w:val="48"/>
        </w:rPr>
        <w:lastRenderedPageBreak/>
        <w:t>DESIGN PROCESS:</w:t>
      </w:r>
      <w:bookmarkEnd w:id="1"/>
    </w:p>
    <w:p w14:paraId="063FBA43" w14:textId="77777777" w:rsidR="00E1118F" w:rsidRPr="00E1118F" w:rsidRDefault="00E1118F" w:rsidP="00E1118F"/>
    <w:p w14:paraId="47B56786" w14:textId="3070E5AB" w:rsidR="00E1118F" w:rsidRPr="002E62B3" w:rsidRDefault="00E1118F" w:rsidP="00904BA5">
      <w:pPr>
        <w:rPr>
          <w:i/>
          <w:iCs/>
          <w:sz w:val="24"/>
          <w:szCs w:val="24"/>
        </w:rPr>
      </w:pPr>
      <w:r w:rsidRPr="002E62B3">
        <w:rPr>
          <w:i/>
          <w:iCs/>
          <w:sz w:val="24"/>
          <w:szCs w:val="24"/>
        </w:rPr>
        <w:t>Entity Relationship Diagram (ERD) -</w:t>
      </w:r>
    </w:p>
    <w:p w14:paraId="602B9233" w14:textId="282B12EE" w:rsidR="00904BA5" w:rsidRPr="00904BA5" w:rsidRDefault="00904BA5" w:rsidP="00904BA5">
      <w:r w:rsidRPr="002E62B3">
        <w:rPr>
          <w:sz w:val="24"/>
          <w:szCs w:val="24"/>
        </w:rPr>
        <w:t>The first task in this project was to put together a ERD (Entity Relationship Diagram).</w:t>
      </w:r>
      <w:r w:rsidR="00E1118F" w:rsidRPr="002E62B3">
        <w:rPr>
          <w:sz w:val="24"/>
          <w:szCs w:val="24"/>
        </w:rPr>
        <w:t xml:space="preserve"> The ERD helps to paint a picture of how the database will be connected and what it will mainly consist of. This is a much better and assured way of designing a database because less time will be spent trying to figure out specifics when designing the database. One downside can be that it is quite easy to deviate from the established ERD when putting together the database. As new ideas form and the database begins to take shape, it can be rather different from the original design documents that warranted </w:t>
      </w:r>
      <w:r w:rsidR="00461525" w:rsidRPr="002E62B3">
        <w:rPr>
          <w:sz w:val="24"/>
          <w:szCs w:val="24"/>
        </w:rPr>
        <w:t>its</w:t>
      </w:r>
      <w:r w:rsidR="00E1118F" w:rsidRPr="002E62B3">
        <w:rPr>
          <w:sz w:val="24"/>
          <w:szCs w:val="24"/>
        </w:rPr>
        <w:t xml:space="preserve"> development.</w:t>
      </w:r>
      <w:r w:rsidR="00E1118F">
        <w:t xml:space="preserve"> </w:t>
      </w:r>
    </w:p>
    <w:p w14:paraId="2F9283C7" w14:textId="1781FEB8" w:rsidR="002E62B3" w:rsidRDefault="002E62B3" w:rsidP="002678FB">
      <w:pPr>
        <w:rPr>
          <w:i/>
          <w:iCs/>
          <w:sz w:val="24"/>
          <w:szCs w:val="24"/>
        </w:rPr>
      </w:pPr>
      <w:r w:rsidRPr="002E62B3">
        <w:rPr>
          <w:noProof/>
          <w:sz w:val="24"/>
          <w:szCs w:val="24"/>
        </w:rPr>
        <w:drawing>
          <wp:anchor distT="0" distB="0" distL="114300" distR="114300" simplePos="0" relativeHeight="251660288" behindDoc="0" locked="0" layoutInCell="1" allowOverlap="1" wp14:anchorId="0A68FBE4" wp14:editId="42B4E1A5">
            <wp:simplePos x="0" y="0"/>
            <wp:positionH relativeFrom="margin">
              <wp:posOffset>-400050</wp:posOffset>
            </wp:positionH>
            <wp:positionV relativeFrom="paragraph">
              <wp:posOffset>86995</wp:posOffset>
            </wp:positionV>
            <wp:extent cx="4019550" cy="3390900"/>
            <wp:effectExtent l="76200" t="76200" r="133350" b="133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l="20133" t="9390" r="15973" b="14554"/>
                    <a:stretch/>
                  </pic:blipFill>
                  <pic:spPr bwMode="auto">
                    <a:xfrm>
                      <a:off x="0" y="0"/>
                      <a:ext cx="4019550" cy="3390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674633" w14:textId="35FDD040" w:rsidR="002E62B3" w:rsidRDefault="002E62B3" w:rsidP="002678FB">
      <w:pPr>
        <w:rPr>
          <w:i/>
          <w:iCs/>
          <w:sz w:val="24"/>
          <w:szCs w:val="24"/>
        </w:rPr>
      </w:pPr>
    </w:p>
    <w:p w14:paraId="1674B2CA" w14:textId="3C161FF3" w:rsidR="005D10E4" w:rsidRPr="00461525" w:rsidRDefault="002E62B3" w:rsidP="002678FB">
      <w:pPr>
        <w:rPr>
          <w:sz w:val="24"/>
          <w:szCs w:val="24"/>
        </w:rPr>
      </w:pPr>
      <w:r>
        <w:rPr>
          <w:noProof/>
        </w:rPr>
        <mc:AlternateContent>
          <mc:Choice Requires="wps">
            <w:drawing>
              <wp:anchor distT="0" distB="0" distL="114300" distR="114300" simplePos="0" relativeHeight="251662336" behindDoc="0" locked="0" layoutInCell="1" allowOverlap="1" wp14:anchorId="14F14283" wp14:editId="0BBB7849">
                <wp:simplePos x="0" y="0"/>
                <wp:positionH relativeFrom="margin">
                  <wp:posOffset>3629025</wp:posOffset>
                </wp:positionH>
                <wp:positionV relativeFrom="paragraph">
                  <wp:posOffset>393065</wp:posOffset>
                </wp:positionV>
                <wp:extent cx="2295525" cy="18288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295525" cy="1828800"/>
                        </a:xfrm>
                        <a:prstGeom prst="rect">
                          <a:avLst/>
                        </a:prstGeom>
                        <a:noFill/>
                        <a:ln w="6350">
                          <a:noFill/>
                        </a:ln>
                      </wps:spPr>
                      <wps:txbx>
                        <w:txbxContent>
                          <w:p w14:paraId="5BF69318" w14:textId="77777777" w:rsidR="002E62B3" w:rsidRPr="002E62B3" w:rsidRDefault="002E62B3">
                            <w:pPr>
                              <w:rPr>
                                <w:i/>
                                <w:iCs/>
                              </w:rPr>
                            </w:pPr>
                            <w:r w:rsidRPr="002E62B3">
                              <w:rPr>
                                <w:i/>
                                <w:iCs/>
                              </w:rPr>
                              <w:t xml:space="preserve">The ERD was developed with Lucidchart, an online diagram tool: </w:t>
                            </w:r>
                            <w:hyperlink r:id="rId8" w:history="1">
                              <w:r w:rsidRPr="002E62B3">
                                <w:rPr>
                                  <w:rStyle w:val="Hyperlink"/>
                                  <w:i/>
                                  <w:iCs/>
                                </w:rPr>
                                <w:t>https://www.lucidchart.com/pages/</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4F14283" id="Text Box 2" o:spid="_x0000_s1030" type="#_x0000_t202" style="position:absolute;margin-left:285.75pt;margin-top:30.95pt;width:180.75pt;height:2in;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" filled="f" stroked="f" strokeweight=".5pt">
                <v:textbox style="mso-fit-shape-to-text:t">
                  <w:txbxContent>
                    <w:p w14:paraId="5BF69318" w14:textId="77777777" w:rsidR="002E62B3" w:rsidRPr="002E62B3" w:rsidRDefault="002E62B3">
                      <w:pPr>
                        <w:rPr>
                          <w:i/>
                          <w:iCs/>
                        </w:rPr>
                      </w:pPr>
                      <w:r w:rsidRPr="002E62B3">
                        <w:rPr>
                          <w:i/>
                          <w:iCs/>
                        </w:rPr>
                        <w:t xml:space="preserve">The ERD was developed with Lucidchart, an online diagram tool: </w:t>
                      </w:r>
                      <w:hyperlink r:id="rId9" w:history="1">
                        <w:r w:rsidRPr="002E62B3">
                          <w:rPr>
                            <w:rStyle w:val="Hyperlink"/>
                            <w:i/>
                            <w:iCs/>
                          </w:rPr>
                          <w:t>https://www.lucidchart.com/pages/</w:t>
                        </w:r>
                      </w:hyperlink>
                    </w:p>
                  </w:txbxContent>
                </v:textbox>
                <w10:wrap type="square" anchorx="margin"/>
              </v:shape>
            </w:pict>
          </mc:Fallback>
        </mc:AlternateContent>
      </w:r>
    </w:p>
    <w:p w14:paraId="23E2AEAD" w14:textId="6DBF3C5A" w:rsidR="002E62B3" w:rsidRDefault="002E62B3" w:rsidP="002678FB">
      <w:pPr>
        <w:rPr>
          <w:i/>
          <w:iCs/>
          <w:sz w:val="24"/>
          <w:szCs w:val="24"/>
        </w:rPr>
      </w:pPr>
    </w:p>
    <w:p w14:paraId="0EDEADFB" w14:textId="07D4E1AE" w:rsidR="002E62B3" w:rsidRDefault="002E62B3" w:rsidP="002678FB">
      <w:pPr>
        <w:rPr>
          <w:i/>
          <w:iCs/>
          <w:sz w:val="24"/>
          <w:szCs w:val="24"/>
        </w:rPr>
      </w:pPr>
    </w:p>
    <w:p w14:paraId="13AC5FFE" w14:textId="521A0C78" w:rsidR="002E62B3" w:rsidRDefault="002E62B3" w:rsidP="002678FB">
      <w:pPr>
        <w:rPr>
          <w:i/>
          <w:iCs/>
          <w:sz w:val="24"/>
          <w:szCs w:val="24"/>
        </w:rPr>
      </w:pPr>
    </w:p>
    <w:p w14:paraId="12383C26" w14:textId="4D47519A" w:rsidR="00461525" w:rsidRDefault="002E62B3" w:rsidP="002E62B3">
      <w:pPr>
        <w:rPr>
          <w:i/>
          <w:iCs/>
          <w:sz w:val="24"/>
          <w:szCs w:val="24"/>
        </w:rPr>
      </w:pPr>
      <w:r>
        <w:rPr>
          <w:i/>
          <w:iCs/>
          <w:sz w:val="24"/>
          <w:szCs w:val="24"/>
        </w:rPr>
        <w:br w:type="page"/>
      </w:r>
      <w:r w:rsidRPr="002E62B3">
        <w:rPr>
          <w:i/>
          <w:iCs/>
          <w:sz w:val="24"/>
          <w:szCs w:val="24"/>
        </w:rPr>
        <w:lastRenderedPageBreak/>
        <w:t>SQL Server</w:t>
      </w:r>
      <w:r w:rsidR="008072C4">
        <w:rPr>
          <w:i/>
          <w:iCs/>
          <w:sz w:val="24"/>
          <w:szCs w:val="24"/>
        </w:rPr>
        <w:t xml:space="preserve"> (Software used)</w:t>
      </w:r>
      <w:r w:rsidRPr="002E62B3">
        <w:rPr>
          <w:i/>
          <w:iCs/>
          <w:sz w:val="24"/>
          <w:szCs w:val="24"/>
        </w:rPr>
        <w:t xml:space="preserve"> </w:t>
      </w:r>
      <w:r>
        <w:rPr>
          <w:i/>
          <w:iCs/>
          <w:sz w:val="24"/>
          <w:szCs w:val="24"/>
        </w:rPr>
        <w:t>–</w:t>
      </w:r>
    </w:p>
    <w:p w14:paraId="21B39674" w14:textId="5FF182F7" w:rsidR="000A18D2" w:rsidRDefault="000A18D2" w:rsidP="002E62B3">
      <w:pPr>
        <w:rPr>
          <w:i/>
          <w:iCs/>
          <w:sz w:val="24"/>
          <w:szCs w:val="24"/>
        </w:rPr>
      </w:pPr>
      <w:r>
        <w:rPr>
          <w:i/>
          <w:iCs/>
          <w:noProof/>
          <w:sz w:val="24"/>
          <w:szCs w:val="24"/>
        </w:rPr>
        <mc:AlternateContent>
          <mc:Choice Requires="wps">
            <w:drawing>
              <wp:anchor distT="0" distB="0" distL="114300" distR="114300" simplePos="0" relativeHeight="251663360" behindDoc="0" locked="0" layoutInCell="1" allowOverlap="1" wp14:anchorId="4F3A36AA" wp14:editId="6224EE90">
                <wp:simplePos x="0" y="0"/>
                <wp:positionH relativeFrom="column">
                  <wp:posOffset>4152900</wp:posOffset>
                </wp:positionH>
                <wp:positionV relativeFrom="paragraph">
                  <wp:posOffset>697865</wp:posOffset>
                </wp:positionV>
                <wp:extent cx="1695450" cy="666750"/>
                <wp:effectExtent l="0" t="0" r="0" b="0"/>
                <wp:wrapNone/>
                <wp:docPr id="4" name="Text Box 4"/>
                <wp:cNvGraphicFramePr/>
                <a:graphic xmlns:a="http://schemas.openxmlformats.org/drawingml/2006/main">
                  <a:graphicData uri="http://schemas.microsoft.com/office/word/2010/wordprocessingShape">
                    <wps:wsp>
                      <wps:cNvSpPr txBox="1"/>
                      <wps:spPr>
                        <a:xfrm>
                          <a:off x="0" y="0"/>
                          <a:ext cx="1695450" cy="666750"/>
                        </a:xfrm>
                        <a:prstGeom prst="rect">
                          <a:avLst/>
                        </a:prstGeom>
                        <a:noFill/>
                        <a:ln w="6350">
                          <a:noFill/>
                        </a:ln>
                      </wps:spPr>
                      <wps:txbx>
                        <w:txbxContent>
                          <w:p w14:paraId="62C5C599" w14:textId="75C9427E" w:rsidR="000A18D2" w:rsidRPr="000A18D2" w:rsidRDefault="000A18D2">
                            <w:pPr>
                              <w:rPr>
                                <w:i/>
                                <w:iCs/>
                              </w:rPr>
                            </w:pPr>
                            <w:r>
                              <w:rPr>
                                <w:i/>
                                <w:iCs/>
                              </w:rPr>
                              <w:t>Now known as Microsoft SQL Server Management Studio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3A36AA" id="Text Box 4" o:spid="_x0000_s1031" type="#_x0000_t202" style="position:absolute;margin-left:327pt;margin-top:54.95pt;width:133.5pt;height:5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" filled="f" stroked="f" strokeweight=".5pt">
                <v:textbox>
                  <w:txbxContent>
                    <w:p w14:paraId="62C5C599" w14:textId="75C9427E" w:rsidR="000A18D2" w:rsidRPr="000A18D2" w:rsidRDefault="000A18D2">
                      <w:pPr>
                        <w:rPr>
                          <w:i/>
                          <w:iCs/>
                        </w:rPr>
                      </w:pPr>
                      <w:r>
                        <w:rPr>
                          <w:i/>
                          <w:iCs/>
                        </w:rPr>
                        <w:t>Now known as Microsoft SQL Server Management Studio</w:t>
                      </w:r>
                    </w:p>
                  </w:txbxContent>
                </v:textbox>
              </v:shape>
            </w:pict>
          </mc:Fallback>
        </mc:AlternateContent>
      </w:r>
      <w:r w:rsidRPr="000A18D2">
        <w:rPr>
          <w:i/>
          <w:iCs/>
          <w:noProof/>
          <w:sz w:val="24"/>
          <w:szCs w:val="24"/>
        </w:rPr>
        <w:drawing>
          <wp:inline distT="0" distB="0" distL="0" distR="0" wp14:anchorId="4E6A80D5" wp14:editId="278C7E22">
            <wp:extent cx="3956704" cy="2009775"/>
            <wp:effectExtent l="76200" t="76200" r="139065" b="1238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3196" r="953"/>
                    <a:stretch/>
                  </pic:blipFill>
                  <pic:spPr bwMode="auto">
                    <a:xfrm>
                      <a:off x="0" y="0"/>
                      <a:ext cx="3979193" cy="2021198"/>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4B8F3D0" w14:textId="6CE81C00" w:rsidR="003225CD" w:rsidRDefault="000A18D2" w:rsidP="002E62B3">
      <w:pPr>
        <w:rPr>
          <w:sz w:val="24"/>
          <w:szCs w:val="24"/>
        </w:rPr>
      </w:pPr>
      <w:r>
        <w:rPr>
          <w:sz w:val="24"/>
          <w:szCs w:val="24"/>
        </w:rPr>
        <w:t xml:space="preserve">The program used to put together the database and run the SQL code was Microsoft’s SQL Server. The program itself was first released in 1989 and is still actively supported today. Microsoft supplies nearly a dozen variations of the software for different applications and needs but the version used for this project was </w:t>
      </w:r>
      <w:r w:rsidR="008072C4">
        <w:rPr>
          <w:sz w:val="24"/>
          <w:szCs w:val="24"/>
        </w:rPr>
        <w:t>‘</w:t>
      </w:r>
      <w:r>
        <w:rPr>
          <w:sz w:val="24"/>
          <w:szCs w:val="24"/>
        </w:rPr>
        <w:t>Standard</w:t>
      </w:r>
      <w:r w:rsidR="008072C4">
        <w:rPr>
          <w:sz w:val="24"/>
          <w:szCs w:val="24"/>
        </w:rPr>
        <w:t>’</w:t>
      </w:r>
      <w:r>
        <w:rPr>
          <w:sz w:val="24"/>
          <w:szCs w:val="24"/>
        </w:rPr>
        <w:t>.</w:t>
      </w:r>
    </w:p>
    <w:p w14:paraId="1F870CBC" w14:textId="77777777" w:rsidR="003225CD" w:rsidRDefault="003225CD">
      <w:pPr>
        <w:rPr>
          <w:sz w:val="24"/>
          <w:szCs w:val="24"/>
        </w:rPr>
      </w:pPr>
      <w:r>
        <w:rPr>
          <w:sz w:val="24"/>
          <w:szCs w:val="24"/>
        </w:rPr>
        <w:br w:type="page"/>
      </w:r>
    </w:p>
    <w:p w14:paraId="2BEAE1E0" w14:textId="18E72704" w:rsidR="002E62B3" w:rsidRDefault="00985B99" w:rsidP="002E62B3">
      <w:pPr>
        <w:rPr>
          <w:i/>
          <w:iCs/>
          <w:sz w:val="24"/>
          <w:szCs w:val="24"/>
        </w:rPr>
      </w:pPr>
      <w:r>
        <w:rPr>
          <w:i/>
          <w:iCs/>
          <w:sz w:val="24"/>
          <w:szCs w:val="24"/>
        </w:rPr>
        <w:lastRenderedPageBreak/>
        <w:t>Table Creation –</w:t>
      </w:r>
    </w:p>
    <w:p w14:paraId="7726AFA5" w14:textId="6153A243" w:rsidR="00985B99" w:rsidRDefault="00985B99" w:rsidP="002E62B3">
      <w:pPr>
        <w:rPr>
          <w:sz w:val="24"/>
          <w:szCs w:val="24"/>
        </w:rPr>
      </w:pPr>
      <w:r w:rsidRPr="00985B99">
        <w:rPr>
          <w:noProof/>
          <w:sz w:val="24"/>
          <w:szCs w:val="24"/>
        </w:rPr>
        <w:drawing>
          <wp:anchor distT="0" distB="0" distL="114300" distR="114300" simplePos="0" relativeHeight="251664384" behindDoc="0" locked="0" layoutInCell="1" allowOverlap="1" wp14:anchorId="3B8C9500" wp14:editId="45EF08C8">
            <wp:simplePos x="0" y="0"/>
            <wp:positionH relativeFrom="margin">
              <wp:align>left</wp:align>
            </wp:positionH>
            <wp:positionV relativeFrom="paragraph">
              <wp:posOffset>88265</wp:posOffset>
            </wp:positionV>
            <wp:extent cx="3714750" cy="3878580"/>
            <wp:effectExtent l="76200" t="76200" r="133350" b="14097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727331" cy="38921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3D9F4581" w14:textId="22B2DE14" w:rsidR="00985B99" w:rsidRDefault="00985B99" w:rsidP="002E62B3">
      <w:pPr>
        <w:rPr>
          <w:sz w:val="24"/>
          <w:szCs w:val="24"/>
        </w:rPr>
      </w:pPr>
    </w:p>
    <w:p w14:paraId="2E5A5D32" w14:textId="31494651" w:rsidR="00985B99" w:rsidRDefault="00985B99" w:rsidP="002E62B3">
      <w:pPr>
        <w:rPr>
          <w:sz w:val="24"/>
          <w:szCs w:val="24"/>
        </w:rPr>
      </w:pPr>
    </w:p>
    <w:p w14:paraId="72907264" w14:textId="77777777" w:rsidR="00985B99" w:rsidRDefault="00985B99" w:rsidP="002E62B3">
      <w:pPr>
        <w:rPr>
          <w:sz w:val="24"/>
          <w:szCs w:val="24"/>
        </w:rPr>
      </w:pPr>
    </w:p>
    <w:p w14:paraId="58E9495A" w14:textId="5FF3B735" w:rsidR="00985B99" w:rsidRDefault="00985B99" w:rsidP="002E62B3">
      <w:pPr>
        <w:rPr>
          <w:sz w:val="24"/>
          <w:szCs w:val="24"/>
        </w:rPr>
      </w:pPr>
    </w:p>
    <w:p w14:paraId="23C8609F" w14:textId="247300EB" w:rsidR="00985B99" w:rsidRDefault="00985B99" w:rsidP="002E62B3">
      <w:pPr>
        <w:rPr>
          <w:sz w:val="24"/>
          <w:szCs w:val="24"/>
        </w:rPr>
      </w:pPr>
    </w:p>
    <w:p w14:paraId="6AF6FE2D" w14:textId="2081F724" w:rsidR="00985B99" w:rsidRDefault="00985B99" w:rsidP="002E62B3">
      <w:pPr>
        <w:rPr>
          <w:sz w:val="24"/>
          <w:szCs w:val="24"/>
        </w:rPr>
      </w:pPr>
    </w:p>
    <w:p w14:paraId="34F2DE0B" w14:textId="643D2E26" w:rsidR="00985B99" w:rsidRDefault="00985B99" w:rsidP="002E62B3">
      <w:pPr>
        <w:rPr>
          <w:sz w:val="24"/>
          <w:szCs w:val="24"/>
        </w:rPr>
      </w:pPr>
    </w:p>
    <w:p w14:paraId="1A206610" w14:textId="67F829C2" w:rsidR="00985B99" w:rsidRDefault="00985B99" w:rsidP="002E62B3">
      <w:pPr>
        <w:rPr>
          <w:sz w:val="24"/>
          <w:szCs w:val="24"/>
        </w:rPr>
      </w:pPr>
    </w:p>
    <w:p w14:paraId="3666EF4A" w14:textId="25F6AE5F" w:rsidR="00985B99" w:rsidRDefault="00985B99" w:rsidP="002E62B3">
      <w:pPr>
        <w:rPr>
          <w:sz w:val="24"/>
          <w:szCs w:val="24"/>
        </w:rPr>
      </w:pPr>
    </w:p>
    <w:p w14:paraId="038C26BE" w14:textId="32B6EB4A" w:rsidR="00985B99" w:rsidRDefault="00985B99" w:rsidP="002E62B3">
      <w:pPr>
        <w:rPr>
          <w:sz w:val="24"/>
          <w:szCs w:val="24"/>
        </w:rPr>
      </w:pPr>
    </w:p>
    <w:p w14:paraId="2E6D4C6D" w14:textId="3219C392" w:rsidR="00985B99" w:rsidRDefault="00985B99" w:rsidP="002E62B3">
      <w:pPr>
        <w:rPr>
          <w:sz w:val="24"/>
          <w:szCs w:val="24"/>
        </w:rPr>
      </w:pPr>
    </w:p>
    <w:p w14:paraId="217086F1" w14:textId="74F5894A" w:rsidR="00985B99" w:rsidRDefault="00985B99" w:rsidP="002E62B3">
      <w:pPr>
        <w:rPr>
          <w:sz w:val="24"/>
          <w:szCs w:val="24"/>
        </w:rPr>
      </w:pPr>
    </w:p>
    <w:p w14:paraId="34D4FA63" w14:textId="0992A2F3" w:rsidR="00985B99" w:rsidRDefault="00985B99" w:rsidP="002E62B3">
      <w:pPr>
        <w:rPr>
          <w:sz w:val="24"/>
          <w:szCs w:val="24"/>
        </w:rPr>
      </w:pPr>
    </w:p>
    <w:p w14:paraId="28F68FE3" w14:textId="77777777" w:rsidR="00073CD6" w:rsidRDefault="00985B99" w:rsidP="002E62B3">
      <w:pPr>
        <w:rPr>
          <w:sz w:val="24"/>
          <w:szCs w:val="24"/>
        </w:rPr>
      </w:pPr>
      <w:r>
        <w:rPr>
          <w:sz w:val="24"/>
          <w:szCs w:val="24"/>
        </w:rPr>
        <w:t>Above is the SQL code for the creation of the tables.</w:t>
      </w:r>
      <w:r w:rsidR="0072191A">
        <w:rPr>
          <w:sz w:val="24"/>
          <w:szCs w:val="24"/>
        </w:rPr>
        <w:t xml:space="preserve"> </w:t>
      </w:r>
    </w:p>
    <w:p w14:paraId="598201A4" w14:textId="15FAC684" w:rsidR="00985B99" w:rsidRDefault="0072191A" w:rsidP="002E62B3">
      <w:pPr>
        <w:rPr>
          <w:sz w:val="24"/>
          <w:szCs w:val="24"/>
        </w:rPr>
      </w:pPr>
      <w:r w:rsidRPr="00ED3FE3">
        <w:rPr>
          <w:b/>
          <w:bCs/>
          <w:sz w:val="24"/>
          <w:szCs w:val="24"/>
        </w:rPr>
        <w:t>Staff</w:t>
      </w:r>
      <w:r>
        <w:rPr>
          <w:sz w:val="24"/>
          <w:szCs w:val="24"/>
        </w:rPr>
        <w:t xml:space="preserve"> holds all the information for employees at Smile Factory. </w:t>
      </w:r>
      <w:r w:rsidR="00073CD6">
        <w:rPr>
          <w:sz w:val="24"/>
          <w:szCs w:val="24"/>
        </w:rPr>
        <w:t>‘</w:t>
      </w:r>
      <w:r>
        <w:rPr>
          <w:sz w:val="24"/>
          <w:szCs w:val="24"/>
        </w:rPr>
        <w:t>StaffID</w:t>
      </w:r>
      <w:r w:rsidR="00073CD6">
        <w:rPr>
          <w:sz w:val="24"/>
          <w:szCs w:val="24"/>
        </w:rPr>
        <w:t>’</w:t>
      </w:r>
      <w:r>
        <w:rPr>
          <w:sz w:val="24"/>
          <w:szCs w:val="24"/>
        </w:rPr>
        <w:t xml:space="preserve"> helps to identify employees quicker then finding them with their names exclusively for instance. Information also included are their positions in the practice and their gender.</w:t>
      </w:r>
    </w:p>
    <w:p w14:paraId="509E81A1" w14:textId="540508E9" w:rsidR="00073CD6" w:rsidRDefault="00073CD6" w:rsidP="002E62B3">
      <w:pPr>
        <w:rPr>
          <w:sz w:val="24"/>
          <w:szCs w:val="24"/>
        </w:rPr>
      </w:pPr>
      <w:r w:rsidRPr="00ED3FE3">
        <w:rPr>
          <w:b/>
          <w:bCs/>
          <w:sz w:val="24"/>
          <w:szCs w:val="24"/>
        </w:rPr>
        <w:t>Appointments</w:t>
      </w:r>
      <w:r>
        <w:rPr>
          <w:sz w:val="24"/>
          <w:szCs w:val="24"/>
        </w:rPr>
        <w:t xml:space="preserve"> hold data relating to patient’s check-ups and treatments at the practice. Each appointment is given a special ID code for easy tracing, a timeframe is also given alongside the type of treatment being given to the patient.</w:t>
      </w:r>
    </w:p>
    <w:p w14:paraId="6033B0C1" w14:textId="03CEA26B" w:rsidR="00073CD6" w:rsidRDefault="00073CD6" w:rsidP="002E62B3">
      <w:pPr>
        <w:rPr>
          <w:sz w:val="24"/>
          <w:szCs w:val="24"/>
        </w:rPr>
      </w:pPr>
      <w:r w:rsidRPr="00ED3FE3">
        <w:rPr>
          <w:b/>
          <w:bCs/>
          <w:sz w:val="24"/>
          <w:szCs w:val="24"/>
        </w:rPr>
        <w:t>Surgeries</w:t>
      </w:r>
      <w:r>
        <w:rPr>
          <w:sz w:val="24"/>
          <w:szCs w:val="24"/>
        </w:rPr>
        <w:t xml:space="preserve"> keeps track of the </w:t>
      </w:r>
      <w:r w:rsidR="00A51113">
        <w:rPr>
          <w:sz w:val="24"/>
          <w:szCs w:val="24"/>
        </w:rPr>
        <w:t xml:space="preserve">rooms available during the day. Times are assigned to each room. This is where the final database deviates from the ERD slightly because an </w:t>
      </w:r>
      <w:r w:rsidR="008661DA">
        <w:rPr>
          <w:sz w:val="24"/>
          <w:szCs w:val="24"/>
        </w:rPr>
        <w:t>‘</w:t>
      </w:r>
      <w:r w:rsidR="00A51113">
        <w:rPr>
          <w:sz w:val="24"/>
          <w:szCs w:val="24"/>
        </w:rPr>
        <w:t>AM/PM</w:t>
      </w:r>
      <w:r w:rsidR="008661DA">
        <w:rPr>
          <w:sz w:val="24"/>
          <w:szCs w:val="24"/>
        </w:rPr>
        <w:t>’ option</w:t>
      </w:r>
      <w:r w:rsidR="00A51113">
        <w:rPr>
          <w:sz w:val="24"/>
          <w:szCs w:val="24"/>
        </w:rPr>
        <w:t xml:space="preserve"> was originally considered but SQL doesn’t provide an easy implementation of </w:t>
      </w:r>
      <w:r w:rsidR="00060D6A">
        <w:rPr>
          <w:sz w:val="24"/>
          <w:szCs w:val="24"/>
        </w:rPr>
        <w:t>this,</w:t>
      </w:r>
      <w:r w:rsidR="00A51113">
        <w:rPr>
          <w:sz w:val="24"/>
          <w:szCs w:val="24"/>
        </w:rPr>
        <w:t xml:space="preserve"> so </w:t>
      </w:r>
      <w:r w:rsidR="00B05E93">
        <w:rPr>
          <w:sz w:val="24"/>
          <w:szCs w:val="24"/>
        </w:rPr>
        <w:t>a compromise had to be implemented. This meant assigning set times to each surgery room during the day f</w:t>
      </w:r>
      <w:r w:rsidR="00060D6A">
        <w:rPr>
          <w:sz w:val="24"/>
          <w:szCs w:val="24"/>
        </w:rPr>
        <w:t>rom</w:t>
      </w:r>
      <w:r w:rsidR="00B05E93">
        <w:rPr>
          <w:sz w:val="24"/>
          <w:szCs w:val="24"/>
        </w:rPr>
        <w:t xml:space="preserve"> 08:00:00 onwards (based on a 24-hour clock).</w:t>
      </w:r>
      <w:r w:rsidR="008661DA">
        <w:rPr>
          <w:sz w:val="24"/>
          <w:szCs w:val="24"/>
        </w:rPr>
        <w:t xml:space="preserve"> A member of staff is assigned to each room (hence their ‘StaffID’ being used as a foreign key), each room has its own unique ‘RoomID’ too.</w:t>
      </w:r>
    </w:p>
    <w:p w14:paraId="159A4FB1" w14:textId="77777777" w:rsidR="00E65D2F" w:rsidRDefault="00ED3FE3" w:rsidP="002E62B3">
      <w:pPr>
        <w:rPr>
          <w:sz w:val="24"/>
          <w:szCs w:val="24"/>
        </w:rPr>
      </w:pPr>
      <w:r>
        <w:rPr>
          <w:b/>
          <w:bCs/>
          <w:sz w:val="24"/>
          <w:szCs w:val="24"/>
        </w:rPr>
        <w:t xml:space="preserve">Patients </w:t>
      </w:r>
      <w:r>
        <w:rPr>
          <w:sz w:val="24"/>
          <w:szCs w:val="24"/>
        </w:rPr>
        <w:t>are each given a unique ID (PatientID) to easily identify them. Their forenames, surnames and age are also included here.</w:t>
      </w:r>
    </w:p>
    <w:p w14:paraId="013F97FC" w14:textId="77777777" w:rsidR="00E65D2F" w:rsidRDefault="00E65D2F" w:rsidP="002E62B3">
      <w:pPr>
        <w:rPr>
          <w:sz w:val="24"/>
          <w:szCs w:val="24"/>
        </w:rPr>
      </w:pPr>
    </w:p>
    <w:p w14:paraId="0F788D3D" w14:textId="77777777" w:rsidR="00E65D2F" w:rsidRDefault="00E65D2F" w:rsidP="002E62B3">
      <w:pPr>
        <w:rPr>
          <w:sz w:val="24"/>
          <w:szCs w:val="24"/>
        </w:rPr>
      </w:pPr>
    </w:p>
    <w:p w14:paraId="0BE52295" w14:textId="7FB64B6D" w:rsidR="000D02D9" w:rsidRPr="00E65D2F" w:rsidRDefault="000D02D9" w:rsidP="002E62B3">
      <w:pPr>
        <w:rPr>
          <w:sz w:val="24"/>
          <w:szCs w:val="24"/>
        </w:rPr>
      </w:pPr>
      <w:r>
        <w:rPr>
          <w:i/>
          <w:iCs/>
          <w:sz w:val="24"/>
          <w:szCs w:val="24"/>
        </w:rPr>
        <w:lastRenderedPageBreak/>
        <w:t>Records Creation –</w:t>
      </w:r>
    </w:p>
    <w:p w14:paraId="40833590" w14:textId="4ED83209" w:rsidR="000D02D9" w:rsidRDefault="00585676" w:rsidP="002E62B3">
      <w:pPr>
        <w:rPr>
          <w:b/>
          <w:bCs/>
          <w:sz w:val="24"/>
          <w:szCs w:val="24"/>
        </w:rPr>
      </w:pPr>
      <w:r>
        <w:rPr>
          <w:b/>
          <w:bCs/>
          <w:sz w:val="24"/>
          <w:szCs w:val="24"/>
        </w:rPr>
        <w:t>Staff</w:t>
      </w:r>
    </w:p>
    <w:p w14:paraId="57045C6F" w14:textId="39B5D6CA" w:rsidR="00585676" w:rsidRDefault="00585676" w:rsidP="002E62B3">
      <w:pPr>
        <w:rPr>
          <w:sz w:val="24"/>
          <w:szCs w:val="24"/>
        </w:rPr>
      </w:pPr>
      <w:r w:rsidRPr="00585676">
        <w:rPr>
          <w:noProof/>
          <w:sz w:val="24"/>
          <w:szCs w:val="24"/>
        </w:rPr>
        <w:drawing>
          <wp:inline distT="0" distB="0" distL="0" distR="0" wp14:anchorId="3DB9A165" wp14:editId="1B2D7388">
            <wp:extent cx="5001323" cy="1486107"/>
            <wp:effectExtent l="76200" t="76200" r="142240" b="133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01323" cy="14861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FFDC792" w14:textId="22E76B9B" w:rsidR="00585676" w:rsidRDefault="00585676" w:rsidP="002E62B3">
      <w:pPr>
        <w:rPr>
          <w:sz w:val="24"/>
          <w:szCs w:val="24"/>
        </w:rPr>
      </w:pPr>
      <w:r>
        <w:rPr>
          <w:sz w:val="24"/>
          <w:szCs w:val="24"/>
        </w:rPr>
        <w:t>Above, the table that the records will be added to is stated, the columns are then created after that followed by the actual data itself.</w:t>
      </w:r>
    </w:p>
    <w:p w14:paraId="2317ED4E" w14:textId="61585126" w:rsidR="00CB7C30" w:rsidRDefault="00CB7C30" w:rsidP="002E62B3">
      <w:pPr>
        <w:rPr>
          <w:b/>
          <w:bCs/>
          <w:sz w:val="24"/>
          <w:szCs w:val="24"/>
        </w:rPr>
      </w:pPr>
      <w:r>
        <w:rPr>
          <w:b/>
          <w:bCs/>
          <w:sz w:val="24"/>
          <w:szCs w:val="24"/>
        </w:rPr>
        <w:t>Patients</w:t>
      </w:r>
    </w:p>
    <w:p w14:paraId="142DF8F2" w14:textId="27A1380D" w:rsidR="00CB7C30" w:rsidRDefault="00CB7C30" w:rsidP="002E62B3">
      <w:pPr>
        <w:rPr>
          <w:b/>
          <w:bCs/>
          <w:sz w:val="24"/>
          <w:szCs w:val="24"/>
        </w:rPr>
      </w:pPr>
      <w:r w:rsidRPr="00CB7C30">
        <w:rPr>
          <w:b/>
          <w:bCs/>
          <w:noProof/>
          <w:sz w:val="24"/>
          <w:szCs w:val="24"/>
        </w:rPr>
        <w:drawing>
          <wp:inline distT="0" distB="0" distL="0" distR="0" wp14:anchorId="368FF363" wp14:editId="5122303B">
            <wp:extent cx="4220164" cy="1581371"/>
            <wp:effectExtent l="76200" t="76200" r="123825" b="133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20164" cy="15813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EF024C9" w14:textId="7BB79E1A" w:rsidR="00CB7C30" w:rsidRDefault="00CB7C30" w:rsidP="002E62B3">
      <w:pPr>
        <w:rPr>
          <w:sz w:val="24"/>
          <w:szCs w:val="24"/>
        </w:rPr>
      </w:pPr>
      <w:r>
        <w:rPr>
          <w:sz w:val="24"/>
          <w:szCs w:val="24"/>
        </w:rPr>
        <w:t>The patient’s data is pretty much the same idea as the Staff records that were created.</w:t>
      </w:r>
    </w:p>
    <w:p w14:paraId="4E393BFD" w14:textId="62F47D7F" w:rsidR="00333E3D" w:rsidRDefault="00333E3D" w:rsidP="002E62B3">
      <w:pPr>
        <w:rPr>
          <w:b/>
          <w:bCs/>
          <w:sz w:val="24"/>
          <w:szCs w:val="24"/>
        </w:rPr>
      </w:pPr>
      <w:r>
        <w:rPr>
          <w:b/>
          <w:bCs/>
          <w:sz w:val="24"/>
          <w:szCs w:val="24"/>
        </w:rPr>
        <w:t>Surgeries</w:t>
      </w:r>
    </w:p>
    <w:p w14:paraId="587F5FF4" w14:textId="4207ABDB" w:rsidR="00333E3D" w:rsidRDefault="00333E3D" w:rsidP="002E62B3">
      <w:pPr>
        <w:rPr>
          <w:b/>
          <w:bCs/>
          <w:sz w:val="24"/>
          <w:szCs w:val="24"/>
        </w:rPr>
      </w:pPr>
      <w:r w:rsidRPr="00333E3D">
        <w:rPr>
          <w:b/>
          <w:bCs/>
          <w:noProof/>
          <w:sz w:val="24"/>
          <w:szCs w:val="24"/>
        </w:rPr>
        <w:drawing>
          <wp:inline distT="0" distB="0" distL="0" distR="0" wp14:anchorId="79E1330A" wp14:editId="2FCF62A2">
            <wp:extent cx="3990975" cy="1235302"/>
            <wp:effectExtent l="76200" t="76200" r="123825" b="136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30501" cy="12475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B58C394" w14:textId="24FBBC09" w:rsidR="00333E3D" w:rsidRDefault="00333E3D" w:rsidP="002E62B3">
      <w:pPr>
        <w:rPr>
          <w:sz w:val="24"/>
          <w:szCs w:val="24"/>
        </w:rPr>
      </w:pPr>
      <w:r>
        <w:rPr>
          <w:sz w:val="24"/>
          <w:szCs w:val="24"/>
        </w:rPr>
        <w:t xml:space="preserve">Surgeries again is rather </w:t>
      </w:r>
      <w:r w:rsidR="00663100">
        <w:rPr>
          <w:sz w:val="24"/>
          <w:szCs w:val="24"/>
        </w:rPr>
        <w:t>like</w:t>
      </w:r>
      <w:r>
        <w:rPr>
          <w:sz w:val="24"/>
          <w:szCs w:val="24"/>
        </w:rPr>
        <w:t xml:space="preserve"> the above two </w:t>
      </w:r>
      <w:r w:rsidR="00663100">
        <w:rPr>
          <w:sz w:val="24"/>
          <w:szCs w:val="24"/>
        </w:rPr>
        <w:t>tables,</w:t>
      </w:r>
      <w:r>
        <w:rPr>
          <w:sz w:val="24"/>
          <w:szCs w:val="24"/>
        </w:rPr>
        <w:t xml:space="preserve"> but </w:t>
      </w:r>
      <w:r w:rsidR="00DB6E92">
        <w:rPr>
          <w:sz w:val="24"/>
          <w:szCs w:val="24"/>
        </w:rPr>
        <w:t>different types of records are produced. The Primary key and foreign key (StaffID) from Staff are used here alongside a timeframe to determine whether the room is a morning or afternoon surgery.</w:t>
      </w:r>
    </w:p>
    <w:p w14:paraId="671727A8" w14:textId="77777777" w:rsidR="00663100" w:rsidRDefault="00663100" w:rsidP="002E62B3">
      <w:pPr>
        <w:rPr>
          <w:b/>
          <w:bCs/>
          <w:sz w:val="24"/>
          <w:szCs w:val="24"/>
        </w:rPr>
      </w:pPr>
    </w:p>
    <w:p w14:paraId="44BD45EB" w14:textId="77777777" w:rsidR="00663100" w:rsidRDefault="00663100" w:rsidP="002E62B3">
      <w:pPr>
        <w:rPr>
          <w:b/>
          <w:bCs/>
          <w:sz w:val="24"/>
          <w:szCs w:val="24"/>
        </w:rPr>
      </w:pPr>
    </w:p>
    <w:p w14:paraId="4BE856F2" w14:textId="77777777" w:rsidR="00663100" w:rsidRDefault="00663100" w:rsidP="002E62B3">
      <w:pPr>
        <w:rPr>
          <w:b/>
          <w:bCs/>
          <w:sz w:val="24"/>
          <w:szCs w:val="24"/>
        </w:rPr>
      </w:pPr>
    </w:p>
    <w:p w14:paraId="68696C73" w14:textId="2C3016D3" w:rsidR="00663100" w:rsidRDefault="00663100" w:rsidP="002E62B3">
      <w:pPr>
        <w:rPr>
          <w:b/>
          <w:bCs/>
          <w:sz w:val="24"/>
          <w:szCs w:val="24"/>
        </w:rPr>
      </w:pPr>
      <w:r>
        <w:rPr>
          <w:b/>
          <w:bCs/>
          <w:sz w:val="24"/>
          <w:szCs w:val="24"/>
        </w:rPr>
        <w:lastRenderedPageBreak/>
        <w:t>Appointments</w:t>
      </w:r>
    </w:p>
    <w:p w14:paraId="5FE5124B" w14:textId="4CCB671D" w:rsidR="00663100" w:rsidRDefault="00663100" w:rsidP="002E62B3">
      <w:pPr>
        <w:rPr>
          <w:b/>
          <w:bCs/>
          <w:sz w:val="24"/>
          <w:szCs w:val="24"/>
        </w:rPr>
      </w:pPr>
      <w:r w:rsidRPr="00663100">
        <w:rPr>
          <w:b/>
          <w:bCs/>
          <w:noProof/>
          <w:sz w:val="24"/>
          <w:szCs w:val="24"/>
        </w:rPr>
        <w:drawing>
          <wp:inline distT="0" distB="0" distL="0" distR="0" wp14:anchorId="5E09F31E" wp14:editId="0422F987">
            <wp:extent cx="4191585" cy="1267002"/>
            <wp:effectExtent l="76200" t="76200" r="133350" b="1428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91585" cy="12670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3FB0C8" w14:textId="1ECF06BF" w:rsidR="009932FD" w:rsidRDefault="00663100" w:rsidP="002E62B3">
      <w:pPr>
        <w:rPr>
          <w:sz w:val="24"/>
          <w:szCs w:val="24"/>
        </w:rPr>
      </w:pPr>
      <w:r>
        <w:rPr>
          <w:sz w:val="24"/>
          <w:szCs w:val="24"/>
        </w:rPr>
        <w:t>Finally, appointments are just like the prior insert queries. This states the appointment ID (ApptID), the date of the appointment, the timeframe, and the treatment administered.</w:t>
      </w:r>
    </w:p>
    <w:p w14:paraId="0A1F2362" w14:textId="77777777" w:rsidR="009E3CB6" w:rsidRDefault="009E3CB6" w:rsidP="002E62B3">
      <w:pPr>
        <w:rPr>
          <w:sz w:val="24"/>
          <w:szCs w:val="24"/>
        </w:rPr>
      </w:pPr>
    </w:p>
    <w:p w14:paraId="3619A4CB" w14:textId="47E72910" w:rsidR="00E65D2F" w:rsidRPr="009E3CB6" w:rsidRDefault="00E65D2F" w:rsidP="002E62B3">
      <w:pPr>
        <w:rPr>
          <w:sz w:val="24"/>
          <w:szCs w:val="24"/>
        </w:rPr>
      </w:pPr>
      <w:r w:rsidRPr="00EC5D31">
        <w:rPr>
          <w:i/>
          <w:iCs/>
          <w:sz w:val="24"/>
          <w:szCs w:val="24"/>
        </w:rPr>
        <w:t>Queries &amp; Indexes</w:t>
      </w:r>
      <w:r w:rsidR="00EC5D31">
        <w:rPr>
          <w:i/>
          <w:iCs/>
          <w:sz w:val="24"/>
          <w:szCs w:val="24"/>
        </w:rPr>
        <w:t xml:space="preserve"> –</w:t>
      </w:r>
    </w:p>
    <w:p w14:paraId="5EE1F342" w14:textId="1F5BF6DB" w:rsidR="00EC5D31" w:rsidRPr="00EC5D31" w:rsidRDefault="00EC5D31" w:rsidP="002E62B3">
      <w:pPr>
        <w:rPr>
          <w:b/>
          <w:bCs/>
          <w:sz w:val="24"/>
          <w:szCs w:val="24"/>
        </w:rPr>
      </w:pPr>
      <w:r>
        <w:rPr>
          <w:b/>
          <w:bCs/>
          <w:sz w:val="24"/>
          <w:szCs w:val="24"/>
        </w:rPr>
        <w:t>Queries</w:t>
      </w:r>
    </w:p>
    <w:p w14:paraId="3FE0F771" w14:textId="28C9A83A" w:rsidR="00E65D2F" w:rsidRDefault="00E65D2F" w:rsidP="002E62B3">
      <w:pPr>
        <w:rPr>
          <w:sz w:val="24"/>
          <w:szCs w:val="24"/>
        </w:rPr>
      </w:pPr>
      <w:r>
        <w:rPr>
          <w:sz w:val="24"/>
          <w:szCs w:val="24"/>
        </w:rPr>
        <w:t>The queries below select specific</w:t>
      </w:r>
      <w:r w:rsidR="00807413">
        <w:rPr>
          <w:sz w:val="24"/>
          <w:szCs w:val="24"/>
        </w:rPr>
        <w:t xml:space="preserve"> data from selected tables with variables. The one below selects staff who are classed as female.</w:t>
      </w:r>
    </w:p>
    <w:p w14:paraId="1DF5BABF" w14:textId="5B4774A3" w:rsidR="00807413" w:rsidRPr="00E65D2F" w:rsidRDefault="00EC5D31" w:rsidP="002E62B3">
      <w:pPr>
        <w:rPr>
          <w:sz w:val="24"/>
          <w:szCs w:val="24"/>
        </w:rPr>
      </w:pPr>
      <w:r w:rsidRPr="00E65D2F">
        <w:rPr>
          <w:b/>
          <w:bCs/>
          <w:noProof/>
          <w:sz w:val="24"/>
          <w:szCs w:val="24"/>
        </w:rPr>
        <w:drawing>
          <wp:anchor distT="0" distB="0" distL="114300" distR="114300" simplePos="0" relativeHeight="251665408" behindDoc="0" locked="0" layoutInCell="1" allowOverlap="1" wp14:anchorId="7B66B002" wp14:editId="5F527A90">
            <wp:simplePos x="0" y="0"/>
            <wp:positionH relativeFrom="margin">
              <wp:align>left</wp:align>
            </wp:positionH>
            <wp:positionV relativeFrom="paragraph">
              <wp:posOffset>86360</wp:posOffset>
            </wp:positionV>
            <wp:extent cx="2257740" cy="790685"/>
            <wp:effectExtent l="76200" t="76200" r="142875" b="14287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257740" cy="7906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6BBA3659" w14:textId="24BB9A14" w:rsidR="00E65D2F" w:rsidRPr="00E65D2F" w:rsidRDefault="00E65D2F" w:rsidP="002E62B3">
      <w:pPr>
        <w:rPr>
          <w:b/>
          <w:bCs/>
          <w:sz w:val="24"/>
          <w:szCs w:val="24"/>
        </w:rPr>
      </w:pPr>
    </w:p>
    <w:p w14:paraId="0075BBCA" w14:textId="7B455B22" w:rsidR="00EC5D31" w:rsidRDefault="00EC5D31" w:rsidP="002E62B3">
      <w:pPr>
        <w:rPr>
          <w:sz w:val="24"/>
          <w:szCs w:val="24"/>
        </w:rPr>
      </w:pPr>
    </w:p>
    <w:p w14:paraId="2EC61C9E" w14:textId="77777777" w:rsidR="00EC5D31" w:rsidRDefault="00EC5D31" w:rsidP="002E62B3">
      <w:pPr>
        <w:rPr>
          <w:sz w:val="24"/>
          <w:szCs w:val="24"/>
        </w:rPr>
      </w:pPr>
    </w:p>
    <w:p w14:paraId="392029A0" w14:textId="6450952D" w:rsidR="00807413" w:rsidRDefault="00C7238D" w:rsidP="002E62B3">
      <w:pPr>
        <w:rPr>
          <w:sz w:val="24"/>
          <w:szCs w:val="24"/>
        </w:rPr>
      </w:pPr>
      <w:r>
        <w:rPr>
          <w:sz w:val="24"/>
          <w:szCs w:val="24"/>
        </w:rPr>
        <w:t>Th</w:t>
      </w:r>
      <w:r w:rsidR="00EC5D31">
        <w:rPr>
          <w:sz w:val="24"/>
          <w:szCs w:val="24"/>
        </w:rPr>
        <w:t>e query above</w:t>
      </w:r>
      <w:r>
        <w:rPr>
          <w:sz w:val="24"/>
          <w:szCs w:val="24"/>
        </w:rPr>
        <w:t xml:space="preserve"> selects patients who are under the age of 30 years.</w:t>
      </w:r>
    </w:p>
    <w:p w14:paraId="252A3760" w14:textId="0277DBCF" w:rsidR="00EC5D31" w:rsidRDefault="00EC5D31" w:rsidP="002E62B3">
      <w:pPr>
        <w:rPr>
          <w:b/>
          <w:bCs/>
          <w:sz w:val="24"/>
          <w:szCs w:val="24"/>
        </w:rPr>
      </w:pPr>
      <w:r w:rsidRPr="00E65D2F">
        <w:rPr>
          <w:noProof/>
          <w:sz w:val="24"/>
          <w:szCs w:val="24"/>
        </w:rPr>
        <w:drawing>
          <wp:anchor distT="0" distB="0" distL="114300" distR="114300" simplePos="0" relativeHeight="251666432" behindDoc="0" locked="0" layoutInCell="1" allowOverlap="1" wp14:anchorId="73371586" wp14:editId="4B383C5C">
            <wp:simplePos x="0" y="0"/>
            <wp:positionH relativeFrom="margin">
              <wp:align>left</wp:align>
            </wp:positionH>
            <wp:positionV relativeFrom="paragraph">
              <wp:posOffset>79375</wp:posOffset>
            </wp:positionV>
            <wp:extent cx="2038350" cy="770255"/>
            <wp:effectExtent l="76200" t="76200" r="133350" b="12509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038350" cy="7702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5C14EE6F" w14:textId="77777777" w:rsidR="00EC5D31" w:rsidRDefault="00EC5D31" w:rsidP="002E62B3">
      <w:pPr>
        <w:rPr>
          <w:b/>
          <w:bCs/>
          <w:sz w:val="24"/>
          <w:szCs w:val="24"/>
        </w:rPr>
      </w:pPr>
    </w:p>
    <w:p w14:paraId="4627E0B1" w14:textId="77777777" w:rsidR="00EC5D31" w:rsidRDefault="00EC5D31" w:rsidP="002E62B3">
      <w:pPr>
        <w:rPr>
          <w:b/>
          <w:bCs/>
          <w:sz w:val="24"/>
          <w:szCs w:val="24"/>
        </w:rPr>
      </w:pPr>
    </w:p>
    <w:p w14:paraId="77126DF4" w14:textId="77777777" w:rsidR="00EC5D31" w:rsidRDefault="00EC5D31" w:rsidP="002E62B3">
      <w:pPr>
        <w:rPr>
          <w:b/>
          <w:bCs/>
          <w:sz w:val="24"/>
          <w:szCs w:val="24"/>
        </w:rPr>
      </w:pPr>
    </w:p>
    <w:p w14:paraId="4AC2DAF5" w14:textId="02E3C53D" w:rsidR="00EC5D31" w:rsidRPr="00EC5D31" w:rsidRDefault="00EC5D31" w:rsidP="002E62B3">
      <w:pPr>
        <w:rPr>
          <w:b/>
          <w:bCs/>
          <w:sz w:val="24"/>
          <w:szCs w:val="24"/>
        </w:rPr>
      </w:pPr>
      <w:r>
        <w:rPr>
          <w:b/>
          <w:bCs/>
          <w:sz w:val="24"/>
          <w:szCs w:val="24"/>
        </w:rPr>
        <w:t>Indexes</w:t>
      </w:r>
    </w:p>
    <w:p w14:paraId="046210C0" w14:textId="0CC1D8F1" w:rsidR="00B43B09" w:rsidRDefault="00EC5D31" w:rsidP="002E62B3">
      <w:pPr>
        <w:rPr>
          <w:sz w:val="24"/>
          <w:szCs w:val="24"/>
        </w:rPr>
      </w:pPr>
      <w:r w:rsidRPr="00EC5D31">
        <w:rPr>
          <w:noProof/>
          <w:sz w:val="24"/>
          <w:szCs w:val="24"/>
        </w:rPr>
        <w:drawing>
          <wp:anchor distT="0" distB="0" distL="114300" distR="114300" simplePos="0" relativeHeight="251668480" behindDoc="0" locked="0" layoutInCell="1" allowOverlap="1" wp14:anchorId="6435F7D8" wp14:editId="03AC4968">
            <wp:simplePos x="0" y="0"/>
            <wp:positionH relativeFrom="margin">
              <wp:align>left</wp:align>
            </wp:positionH>
            <wp:positionV relativeFrom="paragraph">
              <wp:posOffset>1109345</wp:posOffset>
            </wp:positionV>
            <wp:extent cx="4210050" cy="495300"/>
            <wp:effectExtent l="76200" t="76200" r="133350" b="13335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210050" cy="495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B43B09" w:rsidRPr="00B43B09">
        <w:rPr>
          <w:noProof/>
          <w:sz w:val="24"/>
          <w:szCs w:val="24"/>
        </w:rPr>
        <w:drawing>
          <wp:anchor distT="0" distB="0" distL="114300" distR="114300" simplePos="0" relativeHeight="251667456" behindDoc="0" locked="0" layoutInCell="1" allowOverlap="1" wp14:anchorId="25C34FDF" wp14:editId="3E655227">
            <wp:simplePos x="0" y="0"/>
            <wp:positionH relativeFrom="margin">
              <wp:align>left</wp:align>
            </wp:positionH>
            <wp:positionV relativeFrom="paragraph">
              <wp:posOffset>468630</wp:posOffset>
            </wp:positionV>
            <wp:extent cx="5306165" cy="514422"/>
            <wp:effectExtent l="76200" t="76200" r="123190" b="1333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306165" cy="5144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Pr>
          <w:sz w:val="24"/>
          <w:szCs w:val="24"/>
        </w:rPr>
        <w:t xml:space="preserve">The following are indexes. Indexes are used to boost the performance of the database and make important columns in tables easier and quicker to find. </w:t>
      </w:r>
    </w:p>
    <w:p w14:paraId="75598977" w14:textId="47707D0D" w:rsidR="00B43B09" w:rsidRDefault="00EC5D31" w:rsidP="002E62B3">
      <w:pPr>
        <w:rPr>
          <w:sz w:val="24"/>
          <w:szCs w:val="24"/>
        </w:rPr>
      </w:pPr>
      <w:r>
        <w:rPr>
          <w:sz w:val="24"/>
          <w:szCs w:val="24"/>
        </w:rPr>
        <w:t xml:space="preserve"> </w:t>
      </w:r>
    </w:p>
    <w:p w14:paraId="417A2E38" w14:textId="074BF3A9" w:rsidR="00EC5D31" w:rsidRDefault="00EC5D31" w:rsidP="002E62B3">
      <w:pPr>
        <w:rPr>
          <w:sz w:val="24"/>
          <w:szCs w:val="24"/>
        </w:rPr>
      </w:pPr>
    </w:p>
    <w:p w14:paraId="3114871A" w14:textId="5B854AAA" w:rsidR="00B6209F" w:rsidRDefault="00B6209F" w:rsidP="002E62B3">
      <w:pPr>
        <w:rPr>
          <w:sz w:val="24"/>
          <w:szCs w:val="24"/>
        </w:rPr>
      </w:pPr>
    </w:p>
    <w:p w14:paraId="580F3C33" w14:textId="0F4396DB" w:rsidR="00EC5D31" w:rsidRPr="009E3CB6" w:rsidRDefault="00B6209F" w:rsidP="002E62B3">
      <w:pPr>
        <w:rPr>
          <w:sz w:val="24"/>
          <w:szCs w:val="24"/>
        </w:rPr>
      </w:pPr>
      <w:r w:rsidRPr="00B6209F">
        <w:rPr>
          <w:i/>
          <w:iCs/>
          <w:sz w:val="24"/>
          <w:szCs w:val="24"/>
        </w:rPr>
        <w:lastRenderedPageBreak/>
        <w:t>Fragmentation</w:t>
      </w:r>
      <w:r>
        <w:rPr>
          <w:i/>
          <w:iCs/>
          <w:sz w:val="24"/>
          <w:szCs w:val="24"/>
        </w:rPr>
        <w:t xml:space="preserve"> –</w:t>
      </w:r>
    </w:p>
    <w:p w14:paraId="4E9E8F57" w14:textId="6713637D" w:rsidR="00B6209F" w:rsidRDefault="00E435CA" w:rsidP="002E62B3">
      <w:pPr>
        <w:rPr>
          <w:sz w:val="24"/>
          <w:szCs w:val="24"/>
        </w:rPr>
      </w:pPr>
      <w:r>
        <w:rPr>
          <w:sz w:val="24"/>
          <w:szCs w:val="24"/>
        </w:rPr>
        <w:t>While developing a database, there are three types of fragmentation to keep in mind. Fragmenting is the process of dividing table into a set of smaller tables.</w:t>
      </w:r>
    </w:p>
    <w:p w14:paraId="6DDCAD97" w14:textId="0900DF7F" w:rsidR="00E435CA" w:rsidRDefault="00E435CA" w:rsidP="002E62B3">
      <w:pPr>
        <w:rPr>
          <w:b/>
          <w:bCs/>
          <w:sz w:val="24"/>
          <w:szCs w:val="24"/>
        </w:rPr>
      </w:pPr>
      <w:r>
        <w:rPr>
          <w:b/>
          <w:bCs/>
          <w:sz w:val="24"/>
          <w:szCs w:val="24"/>
        </w:rPr>
        <w:t>Horizontal</w:t>
      </w:r>
    </w:p>
    <w:p w14:paraId="018AC369" w14:textId="6A8FB7FE" w:rsidR="00E435CA" w:rsidRPr="00E435CA" w:rsidRDefault="00581C8D" w:rsidP="002E62B3">
      <w:pPr>
        <w:rPr>
          <w:sz w:val="24"/>
          <w:szCs w:val="24"/>
        </w:rPr>
      </w:pPr>
      <w:r>
        <w:rPr>
          <w:sz w:val="24"/>
          <w:szCs w:val="24"/>
        </w:rPr>
        <w:t xml:space="preserve">What </w:t>
      </w:r>
      <w:r w:rsidR="00E435CA">
        <w:rPr>
          <w:sz w:val="24"/>
          <w:szCs w:val="24"/>
        </w:rPr>
        <w:t xml:space="preserve">Horizontal fragmentation </w:t>
      </w:r>
      <w:r>
        <w:rPr>
          <w:sz w:val="24"/>
          <w:szCs w:val="24"/>
        </w:rPr>
        <w:t xml:space="preserve">does is </w:t>
      </w:r>
      <w:r w:rsidR="00E435CA">
        <w:rPr>
          <w:sz w:val="24"/>
          <w:szCs w:val="24"/>
        </w:rPr>
        <w:t>group</w:t>
      </w:r>
      <w:r>
        <w:rPr>
          <w:sz w:val="24"/>
          <w:szCs w:val="24"/>
        </w:rPr>
        <w:t xml:space="preserve"> the tuples of the tables in accordance to values of one or even multiple fields in said tables. Horizontal fragmentation should conform to re-constructiveness. </w:t>
      </w:r>
      <w:r w:rsidR="00E435CA">
        <w:rPr>
          <w:sz w:val="24"/>
          <w:szCs w:val="24"/>
        </w:rPr>
        <w:t xml:space="preserve"> </w:t>
      </w:r>
    </w:p>
    <w:p w14:paraId="64AD8475" w14:textId="4377566E" w:rsidR="00E435CA" w:rsidRDefault="00E435CA" w:rsidP="002E62B3">
      <w:pPr>
        <w:rPr>
          <w:b/>
          <w:bCs/>
          <w:sz w:val="24"/>
          <w:szCs w:val="24"/>
        </w:rPr>
      </w:pPr>
      <w:r>
        <w:rPr>
          <w:b/>
          <w:bCs/>
          <w:sz w:val="24"/>
          <w:szCs w:val="24"/>
        </w:rPr>
        <w:t>Vertical</w:t>
      </w:r>
    </w:p>
    <w:p w14:paraId="3958BBB4" w14:textId="18B46801" w:rsidR="00E435CA" w:rsidRPr="00AB6A04" w:rsidRDefault="00AB6A04" w:rsidP="002E62B3">
      <w:pPr>
        <w:rPr>
          <w:sz w:val="24"/>
          <w:szCs w:val="24"/>
        </w:rPr>
      </w:pPr>
      <w:r>
        <w:rPr>
          <w:sz w:val="24"/>
          <w:szCs w:val="24"/>
        </w:rPr>
        <w:t>Vertical fragmentation groups fields and/or columns into individual fragments.</w:t>
      </w:r>
      <w:r w:rsidR="00581C8D">
        <w:rPr>
          <w:sz w:val="24"/>
          <w:szCs w:val="24"/>
        </w:rPr>
        <w:t xml:space="preserve"> Like Horizontal fragmentation,</w:t>
      </w:r>
      <w:r>
        <w:rPr>
          <w:sz w:val="24"/>
          <w:szCs w:val="24"/>
        </w:rPr>
        <w:t xml:space="preserve"> </w:t>
      </w:r>
      <w:r w:rsidR="00581C8D">
        <w:rPr>
          <w:sz w:val="24"/>
          <w:szCs w:val="24"/>
        </w:rPr>
        <w:t>it’s</w:t>
      </w:r>
      <w:r>
        <w:rPr>
          <w:sz w:val="24"/>
          <w:szCs w:val="24"/>
        </w:rPr>
        <w:t xml:space="preserve"> ideal to keep the primary key in </w:t>
      </w:r>
      <w:r w:rsidR="00581C8D">
        <w:rPr>
          <w:sz w:val="24"/>
          <w:szCs w:val="24"/>
        </w:rPr>
        <w:t>all</w:t>
      </w:r>
      <w:r>
        <w:rPr>
          <w:sz w:val="24"/>
          <w:szCs w:val="24"/>
        </w:rPr>
        <w:t xml:space="preserve"> these fragments in order to maintain re-constructiveness between all of them. </w:t>
      </w:r>
    </w:p>
    <w:p w14:paraId="43BEE2A6" w14:textId="54213FF0" w:rsidR="00E435CA" w:rsidRDefault="00E435CA" w:rsidP="002E62B3">
      <w:pPr>
        <w:rPr>
          <w:b/>
          <w:bCs/>
          <w:sz w:val="24"/>
          <w:szCs w:val="24"/>
        </w:rPr>
      </w:pPr>
      <w:r>
        <w:rPr>
          <w:b/>
          <w:bCs/>
          <w:sz w:val="24"/>
          <w:szCs w:val="24"/>
        </w:rPr>
        <w:t>Hybrid (Combination of Horizontal and Vertical)</w:t>
      </w:r>
    </w:p>
    <w:p w14:paraId="1A9EAF02" w14:textId="4476D667" w:rsidR="00B80D28" w:rsidRDefault="00FA46EE" w:rsidP="002E62B3">
      <w:pPr>
        <w:rPr>
          <w:sz w:val="24"/>
          <w:szCs w:val="24"/>
        </w:rPr>
      </w:pPr>
      <w:r>
        <w:rPr>
          <w:sz w:val="24"/>
          <w:szCs w:val="24"/>
        </w:rPr>
        <w:t>A hybrid is as the name suggests, it combines the two fragmenting techniques. It is considered the most flexible of fragmentation options due to the minimal amount of extraneous information being generated.</w:t>
      </w:r>
      <w:r w:rsidR="00C91483">
        <w:rPr>
          <w:sz w:val="24"/>
          <w:szCs w:val="24"/>
        </w:rPr>
        <w:t xml:space="preserve"> Reconstructing the original table that the fragments are derived from however can be an extensive and expensive </w:t>
      </w:r>
      <w:r w:rsidR="004B678C">
        <w:rPr>
          <w:sz w:val="24"/>
          <w:szCs w:val="24"/>
        </w:rPr>
        <w:t>task,</w:t>
      </w:r>
      <w:r w:rsidR="00C91483">
        <w:rPr>
          <w:sz w:val="24"/>
          <w:szCs w:val="24"/>
        </w:rPr>
        <w:t xml:space="preserve"> however.</w:t>
      </w:r>
    </w:p>
    <w:p w14:paraId="070E238F" w14:textId="7B65B324" w:rsidR="00707AE9" w:rsidRDefault="00707AE9" w:rsidP="009E3CB6">
      <w:pPr>
        <w:rPr>
          <w:sz w:val="24"/>
          <w:szCs w:val="24"/>
        </w:rPr>
      </w:pPr>
    </w:p>
    <w:p w14:paraId="0796604C" w14:textId="77777777" w:rsidR="00707AE9" w:rsidRDefault="00707AE9">
      <w:pPr>
        <w:rPr>
          <w:sz w:val="24"/>
          <w:szCs w:val="24"/>
        </w:rPr>
      </w:pPr>
      <w:r>
        <w:rPr>
          <w:sz w:val="24"/>
          <w:szCs w:val="24"/>
        </w:rPr>
        <w:br w:type="page"/>
      </w:r>
    </w:p>
    <w:p w14:paraId="2ED34E0A" w14:textId="6B5EE47D" w:rsidR="00FA46EE" w:rsidRDefault="00707AE9" w:rsidP="00707AE9">
      <w:pPr>
        <w:pStyle w:val="Heading1"/>
        <w:rPr>
          <w:sz w:val="48"/>
          <w:szCs w:val="48"/>
        </w:rPr>
      </w:pPr>
      <w:bookmarkStart w:id="2" w:name="_Toc63692895"/>
      <w:r>
        <w:rPr>
          <w:sz w:val="48"/>
          <w:szCs w:val="48"/>
        </w:rPr>
        <w:lastRenderedPageBreak/>
        <w:t>CONCLUSION:</w:t>
      </w:r>
      <w:bookmarkEnd w:id="2"/>
    </w:p>
    <w:p w14:paraId="32708307" w14:textId="17698670" w:rsidR="00707AE9" w:rsidRDefault="00707AE9" w:rsidP="00707AE9"/>
    <w:p w14:paraId="413FACEB" w14:textId="1FD3526E" w:rsidR="004C6749" w:rsidRDefault="004C6749" w:rsidP="00707AE9">
      <w:r>
        <w:t>SQL as a solution to Database creation has its benefits. It’s generally much faster than using a more tradition GUI-style database management system (like Microsoft’s own Access program). It doesn’t require as extensive an amount of coding knowledge to get to grips with SQL either and a lot of solutions can be searched up through simple internet research. Its portability is also to be commended too. SQL can be run through PCs, Laptops, tablets, and even some mobile phones. That being said, SQL is not GUI-based. Users are typing out code to add to a database will not be seen in its entirety. In order to display and observe data in these databases, select queries need to be made that select the table and then the columns of data that the user wishes to check. For those not fully versed in designing/managing a database, making one through SQL can be a very daunting undertaking indeed and a more user-friendly option such as Access may prove to be the better option in those cases.</w:t>
      </w:r>
    </w:p>
    <w:p w14:paraId="1FF5F25D" w14:textId="602B1916" w:rsidR="007B6EE2" w:rsidRDefault="007D24CA" w:rsidP="00707AE9">
      <w:r>
        <w:t>In conclusion, the project to design a database for the Smile Factory has been a bit of a disaster. The main problem</w:t>
      </w:r>
      <w:r w:rsidR="004C6749">
        <w:t>,</w:t>
      </w:r>
      <w:r>
        <w:t xml:space="preserve"> it</w:t>
      </w:r>
      <w:r w:rsidR="004C6749">
        <w:t xml:space="preserve"> could be argued,</w:t>
      </w:r>
      <w:r>
        <w:t xml:space="preserve"> is </w:t>
      </w:r>
      <w:r w:rsidR="004C6749">
        <w:t>that</w:t>
      </w:r>
      <w:r>
        <w:t xml:space="preserve"> not enough planning was done prior to the start of the development of the database</w:t>
      </w:r>
      <w:r w:rsidR="004C6749">
        <w:t xml:space="preserve"> which caused issues during the production process</w:t>
      </w:r>
      <w:r>
        <w:t xml:space="preserve">. The ERD for instance should have been fleshed out further to accommodate for more data (for instance, patient’s DOB’s, contact numbers, addresses, etc) </w:t>
      </w:r>
      <w:r w:rsidR="005F744F">
        <w:t xml:space="preserve">in the tables made. </w:t>
      </w:r>
      <w:r w:rsidR="004C6749">
        <w:t xml:space="preserve">More preparation and research should have been made into the software used in order to better understand it’s </w:t>
      </w:r>
      <w:r w:rsidR="007B6EE2">
        <w:t>features,</w:t>
      </w:r>
      <w:r w:rsidR="004C6749">
        <w:t xml:space="preserve"> and functions and better attention should have been spent on the brief of the project that stated the requirements.</w:t>
      </w:r>
    </w:p>
    <w:p w14:paraId="692429FB" w14:textId="77777777" w:rsidR="007B6EE2" w:rsidRDefault="007B6EE2">
      <w:r>
        <w:br w:type="page"/>
      </w:r>
    </w:p>
    <w:p w14:paraId="60FA7363" w14:textId="77777777" w:rsidR="00535250" w:rsidRDefault="00535250" w:rsidP="00707AE9"/>
    <w:p w14:paraId="465744FD" w14:textId="7BA90FE2" w:rsidR="007D24CA" w:rsidRDefault="007D24CA" w:rsidP="00707AE9"/>
    <w:p w14:paraId="632C9A61" w14:textId="77777777" w:rsidR="00707AE9" w:rsidRPr="00707AE9" w:rsidRDefault="00707AE9" w:rsidP="00707AE9"/>
    <w:sectPr w:rsidR="00707AE9" w:rsidRPr="00707AE9" w:rsidSect="002678F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F66124"/>
    <w:multiLevelType w:val="hybridMultilevel"/>
    <w:tmpl w:val="D7546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317"/>
    <w:rsid w:val="00060D6A"/>
    <w:rsid w:val="00073CD6"/>
    <w:rsid w:val="000A18D2"/>
    <w:rsid w:val="000D02D9"/>
    <w:rsid w:val="00134F35"/>
    <w:rsid w:val="00176506"/>
    <w:rsid w:val="001D6BC6"/>
    <w:rsid w:val="00254819"/>
    <w:rsid w:val="002678FB"/>
    <w:rsid w:val="002E62B3"/>
    <w:rsid w:val="003225CD"/>
    <w:rsid w:val="00333E3D"/>
    <w:rsid w:val="003E3209"/>
    <w:rsid w:val="00461525"/>
    <w:rsid w:val="004B678C"/>
    <w:rsid w:val="004C6749"/>
    <w:rsid w:val="00535250"/>
    <w:rsid w:val="00581C8D"/>
    <w:rsid w:val="00585676"/>
    <w:rsid w:val="005D10E4"/>
    <w:rsid w:val="005F744F"/>
    <w:rsid w:val="006371F5"/>
    <w:rsid w:val="00663100"/>
    <w:rsid w:val="00680F64"/>
    <w:rsid w:val="006D33FC"/>
    <w:rsid w:val="00707AE9"/>
    <w:rsid w:val="0072191A"/>
    <w:rsid w:val="007B6EE2"/>
    <w:rsid w:val="007D24CA"/>
    <w:rsid w:val="008072C4"/>
    <w:rsid w:val="00807413"/>
    <w:rsid w:val="008504E7"/>
    <w:rsid w:val="008661DA"/>
    <w:rsid w:val="00904BA5"/>
    <w:rsid w:val="00985B99"/>
    <w:rsid w:val="009932FD"/>
    <w:rsid w:val="009E3CB6"/>
    <w:rsid w:val="009E5A08"/>
    <w:rsid w:val="00A439F1"/>
    <w:rsid w:val="00A51113"/>
    <w:rsid w:val="00AB6A04"/>
    <w:rsid w:val="00B05E93"/>
    <w:rsid w:val="00B37317"/>
    <w:rsid w:val="00B43B09"/>
    <w:rsid w:val="00B44571"/>
    <w:rsid w:val="00B6209F"/>
    <w:rsid w:val="00B80D28"/>
    <w:rsid w:val="00C7238D"/>
    <w:rsid w:val="00C91483"/>
    <w:rsid w:val="00CB7C30"/>
    <w:rsid w:val="00DB6E92"/>
    <w:rsid w:val="00E1118F"/>
    <w:rsid w:val="00E435CA"/>
    <w:rsid w:val="00E50257"/>
    <w:rsid w:val="00E65D2F"/>
    <w:rsid w:val="00EC5D31"/>
    <w:rsid w:val="00ED3FE3"/>
    <w:rsid w:val="00FA46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E1C09"/>
  <w15:chartTrackingRefBased/>
  <w15:docId w15:val="{A3D93296-AC57-4FBC-9FD9-8664CE4F9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8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78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78FB"/>
    <w:rPr>
      <w:rFonts w:eastAsiaTheme="minorEastAsia"/>
      <w:lang w:val="en-US"/>
    </w:rPr>
  </w:style>
  <w:style w:type="character" w:customStyle="1" w:styleId="Heading1Char">
    <w:name w:val="Heading 1 Char"/>
    <w:basedOn w:val="DefaultParagraphFont"/>
    <w:link w:val="Heading1"/>
    <w:uiPriority w:val="9"/>
    <w:rsid w:val="002678F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678FB"/>
    <w:pPr>
      <w:outlineLvl w:val="9"/>
    </w:pPr>
    <w:rPr>
      <w:lang w:val="en-US"/>
    </w:rPr>
  </w:style>
  <w:style w:type="paragraph" w:styleId="TOC1">
    <w:name w:val="toc 1"/>
    <w:basedOn w:val="Normal"/>
    <w:next w:val="Normal"/>
    <w:autoRedefine/>
    <w:uiPriority w:val="39"/>
    <w:unhideWhenUsed/>
    <w:rsid w:val="006371F5"/>
    <w:pPr>
      <w:tabs>
        <w:tab w:val="right" w:leader="dot" w:pos="9016"/>
      </w:tabs>
      <w:spacing w:after="0"/>
    </w:pPr>
    <w:rPr>
      <w:b/>
      <w:bCs/>
      <w:noProof/>
    </w:rPr>
  </w:style>
  <w:style w:type="character" w:styleId="Hyperlink">
    <w:name w:val="Hyperlink"/>
    <w:basedOn w:val="DefaultParagraphFont"/>
    <w:uiPriority w:val="99"/>
    <w:unhideWhenUsed/>
    <w:rsid w:val="001D6BC6"/>
    <w:rPr>
      <w:color w:val="0563C1" w:themeColor="hyperlink"/>
      <w:u w:val="single"/>
    </w:rPr>
  </w:style>
  <w:style w:type="character" w:styleId="UnresolvedMention">
    <w:name w:val="Unresolved Mention"/>
    <w:basedOn w:val="DefaultParagraphFont"/>
    <w:uiPriority w:val="99"/>
    <w:semiHidden/>
    <w:unhideWhenUsed/>
    <w:rsid w:val="00461525"/>
    <w:rPr>
      <w:color w:val="605E5C"/>
      <w:shd w:val="clear" w:color="auto" w:fill="E1DFDD"/>
    </w:rPr>
  </w:style>
  <w:style w:type="paragraph" w:styleId="ListParagraph">
    <w:name w:val="List Paragraph"/>
    <w:basedOn w:val="Normal"/>
    <w:uiPriority w:val="34"/>
    <w:qFormat/>
    <w:rsid w:val="006371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ucidchart.com/pages/"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hyperlink" Target="https://www.lucidchart.com/pages/"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HND Computing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DA04F3-F677-409E-8812-5B453BB0B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1</Pages>
  <Words>1211</Words>
  <Characters>6903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A Look at the Creation of the Smile Factory Database</vt:lpstr>
    </vt:vector>
  </TitlesOfParts>
  <Company>Database Management</Company>
  <LinksUpToDate>false</LinksUpToDate>
  <CharactersWithSpaces>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Look at the Creation of the Smile Factory Database</dc:title>
  <dc:subject/>
  <dc:creator>Finley Clarke</dc:creator>
  <cp:keywords/>
  <dc:description/>
  <cp:lastModifiedBy>Finley Clarke</cp:lastModifiedBy>
  <cp:revision>34</cp:revision>
  <dcterms:created xsi:type="dcterms:W3CDTF">2021-02-07T17:02:00Z</dcterms:created>
  <dcterms:modified xsi:type="dcterms:W3CDTF">2021-02-08T19:05:00Z</dcterms:modified>
</cp:coreProperties>
</file>