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321" w:rsidRDefault="00C4324F" w:rsidP="00074321">
      <w:pPr>
        <w:rPr>
          <w:rFonts w:ascii="Times New Roman" w:hAnsi="Times New Roman" w:cs="Times New Roman"/>
          <w:b/>
          <w:sz w:val="36"/>
          <w:szCs w:val="36"/>
        </w:rPr>
      </w:pPr>
      <w:r>
        <w:rPr>
          <w:rFonts w:ascii="Times New Roman" w:hAnsi="Times New Roman" w:cs="Times New Roman"/>
          <w:b/>
          <w:sz w:val="36"/>
          <w:szCs w:val="36"/>
        </w:rPr>
        <w:t>FRS 102 Section 20: Leases</w:t>
      </w:r>
    </w:p>
    <w:p w:rsidR="00074321" w:rsidRPr="00074321" w:rsidRDefault="00074321" w:rsidP="00074321">
      <w:pPr>
        <w:rPr>
          <w:rFonts w:ascii="Times New Roman" w:hAnsi="Times New Roman" w:cs="Times New Roman"/>
          <w:b/>
          <w:sz w:val="36"/>
          <w:szCs w:val="36"/>
        </w:rPr>
      </w:pP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 xml:space="preserve">Legally, there are 2 main types </w:t>
      </w:r>
      <w:r w:rsidR="002D66E1" w:rsidRPr="00250591">
        <w:rPr>
          <w:rFonts w:ascii="Times New Roman" w:hAnsi="Times New Roman" w:cs="Times New Roman"/>
          <w:sz w:val="28"/>
          <w:szCs w:val="28"/>
        </w:rPr>
        <w:t>of “</w:t>
      </w:r>
      <w:r w:rsidRPr="00250591">
        <w:rPr>
          <w:rFonts w:ascii="Times New Roman" w:hAnsi="Times New Roman" w:cs="Times New Roman"/>
          <w:sz w:val="28"/>
          <w:szCs w:val="28"/>
        </w:rPr>
        <w:t>extended credit transaction”:</w:t>
      </w:r>
    </w:p>
    <w:p w:rsidR="00074321" w:rsidRPr="00250591" w:rsidRDefault="00074321" w:rsidP="00250591">
      <w:pPr>
        <w:rPr>
          <w:rFonts w:ascii="Times New Roman" w:hAnsi="Times New Roman" w:cs="Times New Roman"/>
          <w:sz w:val="28"/>
          <w:szCs w:val="28"/>
        </w:rPr>
      </w:pP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 xml:space="preserve">---   </w:t>
      </w:r>
      <w:proofErr w:type="gramStart"/>
      <w:r w:rsidRPr="00250591">
        <w:rPr>
          <w:rFonts w:ascii="Times New Roman" w:hAnsi="Times New Roman" w:cs="Times New Roman"/>
          <w:sz w:val="28"/>
          <w:szCs w:val="28"/>
        </w:rPr>
        <w:t>hire</w:t>
      </w:r>
      <w:proofErr w:type="gramEnd"/>
      <w:r w:rsidRPr="00250591">
        <w:rPr>
          <w:rFonts w:ascii="Times New Roman" w:hAnsi="Times New Roman" w:cs="Times New Roman"/>
          <w:sz w:val="28"/>
          <w:szCs w:val="28"/>
        </w:rPr>
        <w:t xml:space="preserve"> purchase contract</w:t>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 xml:space="preserve">---   </w:t>
      </w:r>
      <w:proofErr w:type="gramStart"/>
      <w:r w:rsidRPr="00250591">
        <w:rPr>
          <w:rFonts w:ascii="Times New Roman" w:hAnsi="Times New Roman" w:cs="Times New Roman"/>
          <w:sz w:val="28"/>
          <w:szCs w:val="28"/>
        </w:rPr>
        <w:t>lease</w:t>
      </w:r>
      <w:proofErr w:type="gramEnd"/>
    </w:p>
    <w:p w:rsidR="00074321" w:rsidRPr="00250591" w:rsidRDefault="00074321" w:rsidP="00250591">
      <w:pPr>
        <w:rPr>
          <w:rFonts w:ascii="Times New Roman" w:hAnsi="Times New Roman" w:cs="Times New Roman"/>
          <w:sz w:val="28"/>
          <w:szCs w:val="28"/>
        </w:rPr>
      </w:pPr>
    </w:p>
    <w:p w:rsidR="00074321" w:rsidRPr="00250591" w:rsidRDefault="00074321" w:rsidP="00250591">
      <w:pPr>
        <w:rPr>
          <w:rFonts w:ascii="Times New Roman" w:hAnsi="Times New Roman" w:cs="Times New Roman"/>
          <w:sz w:val="28"/>
          <w:szCs w:val="28"/>
        </w:rPr>
      </w:pP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Prio</w:t>
      </w:r>
      <w:r w:rsidR="00EF3469">
        <w:rPr>
          <w:rFonts w:ascii="Times New Roman" w:hAnsi="Times New Roman" w:cs="Times New Roman"/>
          <w:sz w:val="28"/>
          <w:szCs w:val="28"/>
        </w:rPr>
        <w:t>r to the introduction of the current method of accounting</w:t>
      </w:r>
      <w:r w:rsidRPr="00250591">
        <w:rPr>
          <w:rFonts w:ascii="Times New Roman" w:hAnsi="Times New Roman" w:cs="Times New Roman"/>
          <w:sz w:val="28"/>
          <w:szCs w:val="28"/>
        </w:rPr>
        <w:t>, they were accounted for in accordance with their strict legal form, as summarised in the following table:</w:t>
      </w:r>
    </w:p>
    <w:p w:rsidR="00074321" w:rsidRPr="00250591" w:rsidRDefault="00074321" w:rsidP="00250591">
      <w:pPr>
        <w:rPr>
          <w:rFonts w:ascii="Times New Roman" w:hAnsi="Times New Roman" w:cs="Times New Roman"/>
          <w:sz w:val="28"/>
          <w:szCs w:val="28"/>
        </w:rPr>
      </w:pPr>
    </w:p>
    <w:p w:rsidR="00074321" w:rsidRPr="00C4324F" w:rsidRDefault="00074321" w:rsidP="00250591">
      <w:pPr>
        <w:rPr>
          <w:rFonts w:ascii="Times New Roman" w:hAnsi="Times New Roman" w:cs="Times New Roman"/>
          <w:b/>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C4324F">
        <w:rPr>
          <w:rFonts w:ascii="Times New Roman" w:hAnsi="Times New Roman" w:cs="Times New Roman"/>
          <w:b/>
          <w:sz w:val="28"/>
          <w:szCs w:val="28"/>
        </w:rPr>
        <w:t>Hire</w:t>
      </w:r>
      <w:r w:rsidRPr="00C4324F">
        <w:rPr>
          <w:rFonts w:ascii="Times New Roman" w:hAnsi="Times New Roman" w:cs="Times New Roman"/>
          <w:b/>
          <w:sz w:val="28"/>
          <w:szCs w:val="28"/>
        </w:rPr>
        <w:tab/>
      </w:r>
      <w:r w:rsidRPr="00C4324F">
        <w:rPr>
          <w:rFonts w:ascii="Times New Roman" w:hAnsi="Times New Roman" w:cs="Times New Roman"/>
          <w:b/>
          <w:sz w:val="28"/>
          <w:szCs w:val="28"/>
        </w:rPr>
        <w:tab/>
      </w:r>
      <w:r w:rsidRPr="00C4324F">
        <w:rPr>
          <w:rFonts w:ascii="Times New Roman" w:hAnsi="Times New Roman" w:cs="Times New Roman"/>
          <w:b/>
          <w:sz w:val="28"/>
          <w:szCs w:val="28"/>
        </w:rPr>
        <w:tab/>
      </w:r>
      <w:r w:rsidRPr="00C4324F">
        <w:rPr>
          <w:rFonts w:ascii="Times New Roman" w:hAnsi="Times New Roman" w:cs="Times New Roman"/>
          <w:b/>
          <w:sz w:val="28"/>
          <w:szCs w:val="28"/>
        </w:rPr>
        <w:tab/>
      </w:r>
      <w:r w:rsidRPr="00C4324F">
        <w:rPr>
          <w:rFonts w:ascii="Times New Roman" w:hAnsi="Times New Roman" w:cs="Times New Roman"/>
          <w:b/>
          <w:sz w:val="28"/>
          <w:szCs w:val="28"/>
        </w:rPr>
        <w:tab/>
        <w:t>Lease</w:t>
      </w:r>
    </w:p>
    <w:p w:rsidR="00074321" w:rsidRPr="00C4324F" w:rsidRDefault="00074321" w:rsidP="00250591">
      <w:pPr>
        <w:rPr>
          <w:rFonts w:ascii="Times New Roman" w:hAnsi="Times New Roman" w:cs="Times New Roman"/>
          <w:b/>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C4324F">
        <w:rPr>
          <w:rFonts w:ascii="Times New Roman" w:hAnsi="Times New Roman" w:cs="Times New Roman"/>
          <w:b/>
          <w:sz w:val="28"/>
          <w:szCs w:val="28"/>
        </w:rPr>
        <w:t>Purchase</w:t>
      </w:r>
      <w:r w:rsidRPr="00C4324F">
        <w:rPr>
          <w:rFonts w:ascii="Times New Roman" w:hAnsi="Times New Roman" w:cs="Times New Roman"/>
          <w:b/>
          <w:sz w:val="28"/>
          <w:szCs w:val="28"/>
        </w:rPr>
        <w:tab/>
      </w:r>
      <w:r w:rsidRPr="00C4324F">
        <w:rPr>
          <w:rFonts w:ascii="Times New Roman" w:hAnsi="Times New Roman" w:cs="Times New Roman"/>
          <w:b/>
          <w:sz w:val="28"/>
          <w:szCs w:val="28"/>
        </w:rPr>
        <w:tab/>
      </w:r>
      <w:r w:rsidRPr="00C4324F">
        <w:rPr>
          <w:rFonts w:ascii="Times New Roman" w:hAnsi="Times New Roman" w:cs="Times New Roman"/>
          <w:b/>
          <w:sz w:val="28"/>
          <w:szCs w:val="28"/>
        </w:rPr>
        <w:tab/>
      </w:r>
      <w:r w:rsidRPr="00C4324F">
        <w:rPr>
          <w:rFonts w:ascii="Times New Roman" w:hAnsi="Times New Roman" w:cs="Times New Roman"/>
          <w:b/>
          <w:sz w:val="28"/>
          <w:szCs w:val="28"/>
        </w:rPr>
        <w:tab/>
      </w:r>
    </w:p>
    <w:p w:rsidR="00074321" w:rsidRPr="00250591" w:rsidRDefault="00074321" w:rsidP="00250591">
      <w:pPr>
        <w:rPr>
          <w:rFonts w:ascii="Times New Roman" w:hAnsi="Times New Roman" w:cs="Times New Roman"/>
          <w:sz w:val="28"/>
          <w:szCs w:val="28"/>
        </w:rPr>
      </w:pP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Title</w:t>
      </w: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t xml:space="preserve">Passes to buyer at </w:t>
      </w: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t>Never passes to the</w:t>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r>
      <w:proofErr w:type="gramStart"/>
      <w:r w:rsidRPr="00250591">
        <w:rPr>
          <w:rFonts w:ascii="Times New Roman" w:hAnsi="Times New Roman" w:cs="Times New Roman"/>
          <w:sz w:val="28"/>
          <w:szCs w:val="28"/>
        </w:rPr>
        <w:t>the</w:t>
      </w:r>
      <w:proofErr w:type="gramEnd"/>
      <w:r w:rsidRPr="00250591">
        <w:rPr>
          <w:rFonts w:ascii="Times New Roman" w:hAnsi="Times New Roman" w:cs="Times New Roman"/>
          <w:sz w:val="28"/>
          <w:szCs w:val="28"/>
        </w:rPr>
        <w:t xml:space="preserve"> end of the </w:t>
      </w: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t xml:space="preserve">lessee </w:t>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r>
      <w:proofErr w:type="gramStart"/>
      <w:r w:rsidRPr="00250591">
        <w:rPr>
          <w:rFonts w:ascii="Times New Roman" w:hAnsi="Times New Roman" w:cs="Times New Roman"/>
          <w:sz w:val="28"/>
          <w:szCs w:val="28"/>
        </w:rPr>
        <w:t>agreement</w:t>
      </w:r>
      <w:proofErr w:type="gramEnd"/>
    </w:p>
    <w:p w:rsidR="00074321" w:rsidRPr="00250591" w:rsidRDefault="00074321" w:rsidP="00250591">
      <w:pPr>
        <w:rPr>
          <w:rFonts w:ascii="Times New Roman" w:hAnsi="Times New Roman" w:cs="Times New Roman"/>
          <w:sz w:val="28"/>
          <w:szCs w:val="28"/>
        </w:rPr>
      </w:pPr>
    </w:p>
    <w:p w:rsidR="00074321" w:rsidRPr="00250591" w:rsidRDefault="00E512E6" w:rsidP="00250591">
      <w:pPr>
        <w:rPr>
          <w:rFonts w:ascii="Times New Roman" w:hAnsi="Times New Roman" w:cs="Times New Roman"/>
          <w:sz w:val="28"/>
          <w:szCs w:val="28"/>
        </w:rPr>
      </w:pPr>
      <w:r w:rsidRPr="00250591">
        <w:rPr>
          <w:rFonts w:ascii="Times New Roman" w:hAnsi="Times New Roman" w:cs="Times New Roman"/>
          <w:sz w:val="28"/>
          <w:szCs w:val="28"/>
        </w:rPr>
        <w:t>Lessee</w:t>
      </w:r>
      <w:r w:rsidR="00074321" w:rsidRPr="00250591">
        <w:rPr>
          <w:rFonts w:ascii="Times New Roman" w:hAnsi="Times New Roman" w:cs="Times New Roman"/>
          <w:sz w:val="28"/>
          <w:szCs w:val="28"/>
        </w:rPr>
        <w:tab/>
      </w:r>
      <w:r w:rsidR="00074321" w:rsidRPr="00250591">
        <w:rPr>
          <w:rFonts w:ascii="Times New Roman" w:hAnsi="Times New Roman" w:cs="Times New Roman"/>
          <w:sz w:val="28"/>
          <w:szCs w:val="28"/>
        </w:rPr>
        <w:tab/>
        <w:t>Asset capitalised</w:t>
      </w:r>
      <w:r w:rsidR="00074321" w:rsidRPr="00250591">
        <w:rPr>
          <w:rFonts w:ascii="Times New Roman" w:hAnsi="Times New Roman" w:cs="Times New Roman"/>
          <w:sz w:val="28"/>
          <w:szCs w:val="28"/>
        </w:rPr>
        <w:tab/>
      </w:r>
      <w:r w:rsidR="00074321" w:rsidRPr="00250591">
        <w:rPr>
          <w:rFonts w:ascii="Times New Roman" w:hAnsi="Times New Roman" w:cs="Times New Roman"/>
          <w:sz w:val="28"/>
          <w:szCs w:val="28"/>
        </w:rPr>
        <w:tab/>
      </w:r>
      <w:r w:rsidR="00074321" w:rsidRPr="00250591">
        <w:rPr>
          <w:rFonts w:ascii="Times New Roman" w:hAnsi="Times New Roman" w:cs="Times New Roman"/>
          <w:sz w:val="28"/>
          <w:szCs w:val="28"/>
        </w:rPr>
        <w:tab/>
        <w:t xml:space="preserve">Rentals charged to the </w:t>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t xml:space="preserve"> </w:t>
      </w:r>
      <w:r w:rsidRPr="00250591">
        <w:rPr>
          <w:rFonts w:ascii="Times New Roman" w:hAnsi="Times New Roman" w:cs="Times New Roman"/>
          <w:sz w:val="28"/>
          <w:szCs w:val="28"/>
        </w:rPr>
        <w:tab/>
      </w:r>
      <w:r w:rsidR="00E512E6" w:rsidRPr="00250591">
        <w:rPr>
          <w:rFonts w:ascii="Times New Roman" w:hAnsi="Times New Roman" w:cs="Times New Roman"/>
          <w:sz w:val="28"/>
          <w:szCs w:val="28"/>
        </w:rPr>
        <w:tab/>
      </w:r>
      <w:r w:rsidRPr="00250591">
        <w:rPr>
          <w:rFonts w:ascii="Times New Roman" w:hAnsi="Times New Roman" w:cs="Times New Roman"/>
          <w:sz w:val="28"/>
          <w:szCs w:val="28"/>
        </w:rPr>
        <w:t>Liability recognised</w:t>
      </w:r>
      <w:r w:rsidRPr="00250591">
        <w:rPr>
          <w:rFonts w:ascii="Times New Roman" w:hAnsi="Times New Roman" w:cs="Times New Roman"/>
          <w:sz w:val="28"/>
          <w:szCs w:val="28"/>
        </w:rPr>
        <w:tab/>
      </w:r>
      <w:r w:rsidRPr="00250591">
        <w:rPr>
          <w:rFonts w:ascii="Times New Roman" w:hAnsi="Times New Roman" w:cs="Times New Roman"/>
          <w:sz w:val="28"/>
          <w:szCs w:val="28"/>
        </w:rPr>
        <w:tab/>
      </w:r>
      <w:proofErr w:type="gramStart"/>
      <w:r w:rsidRPr="00250591">
        <w:rPr>
          <w:rFonts w:ascii="Times New Roman" w:hAnsi="Times New Roman" w:cs="Times New Roman"/>
          <w:sz w:val="28"/>
          <w:szCs w:val="28"/>
        </w:rPr>
        <w:t>p and l</w:t>
      </w:r>
      <w:proofErr w:type="gramEnd"/>
      <w:r w:rsidR="0039089F" w:rsidRPr="00250591">
        <w:rPr>
          <w:rFonts w:ascii="Times New Roman" w:hAnsi="Times New Roman" w:cs="Times New Roman"/>
          <w:sz w:val="28"/>
          <w:szCs w:val="28"/>
        </w:rPr>
        <w:fldChar w:fldCharType="begin"/>
      </w:r>
      <w:r w:rsidRPr="00250591">
        <w:rPr>
          <w:rFonts w:ascii="Times New Roman" w:hAnsi="Times New Roman" w:cs="Times New Roman"/>
          <w:sz w:val="28"/>
          <w:szCs w:val="28"/>
        </w:rPr>
        <w:instrText xml:space="preserve"> HYPERLINK mailto:p@l </w:instrText>
      </w:r>
      <w:r w:rsidR="0039089F" w:rsidRPr="00250591">
        <w:rPr>
          <w:rFonts w:ascii="Times New Roman" w:hAnsi="Times New Roman" w:cs="Times New Roman"/>
          <w:sz w:val="28"/>
          <w:szCs w:val="28"/>
        </w:rPr>
        <w:fldChar w:fldCharType="end"/>
      </w:r>
      <w:r w:rsidRPr="00250591">
        <w:rPr>
          <w:rFonts w:ascii="Times New Roman" w:hAnsi="Times New Roman" w:cs="Times New Roman"/>
          <w:sz w:val="28"/>
          <w:szCs w:val="28"/>
        </w:rPr>
        <w:t xml:space="preserve"> a / c</w:t>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t xml:space="preserve">Interest and </w:t>
      </w: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r>
      <w:proofErr w:type="spellStart"/>
      <w:proofErr w:type="gramStart"/>
      <w:r w:rsidRPr="00250591">
        <w:rPr>
          <w:rFonts w:ascii="Times New Roman" w:hAnsi="Times New Roman" w:cs="Times New Roman"/>
          <w:sz w:val="28"/>
          <w:szCs w:val="28"/>
        </w:rPr>
        <w:t>dep’n</w:t>
      </w:r>
      <w:proofErr w:type="spellEnd"/>
      <w:proofErr w:type="gramEnd"/>
      <w:r w:rsidRPr="00250591">
        <w:rPr>
          <w:rFonts w:ascii="Times New Roman" w:hAnsi="Times New Roman" w:cs="Times New Roman"/>
          <w:sz w:val="28"/>
          <w:szCs w:val="28"/>
        </w:rPr>
        <w:t xml:space="preserve"> charged to </w:t>
      </w:r>
      <w:r w:rsidRPr="00250591">
        <w:rPr>
          <w:rFonts w:ascii="Times New Roman" w:hAnsi="Times New Roman" w:cs="Times New Roman"/>
          <w:sz w:val="28"/>
          <w:szCs w:val="28"/>
        </w:rPr>
        <w:tab/>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r w:rsidRPr="00250591">
        <w:rPr>
          <w:rFonts w:ascii="Times New Roman" w:hAnsi="Times New Roman" w:cs="Times New Roman"/>
          <w:sz w:val="28"/>
          <w:szCs w:val="28"/>
        </w:rPr>
        <w:tab/>
      </w:r>
      <w:proofErr w:type="gramStart"/>
      <w:r w:rsidR="00E512E6" w:rsidRPr="00250591">
        <w:rPr>
          <w:rFonts w:ascii="Times New Roman" w:hAnsi="Times New Roman" w:cs="Times New Roman"/>
          <w:sz w:val="28"/>
          <w:szCs w:val="28"/>
        </w:rPr>
        <w:t>t</w:t>
      </w:r>
      <w:r w:rsidRPr="00250591">
        <w:rPr>
          <w:rFonts w:ascii="Times New Roman" w:hAnsi="Times New Roman" w:cs="Times New Roman"/>
          <w:sz w:val="28"/>
          <w:szCs w:val="28"/>
        </w:rPr>
        <w:t>he</w:t>
      </w:r>
      <w:proofErr w:type="gramEnd"/>
      <w:r w:rsidRPr="00250591">
        <w:rPr>
          <w:rFonts w:ascii="Times New Roman" w:hAnsi="Times New Roman" w:cs="Times New Roman"/>
          <w:sz w:val="28"/>
          <w:szCs w:val="28"/>
        </w:rPr>
        <w:t xml:space="preserve"> p and l</w:t>
      </w:r>
      <w:hyperlink r:id="rId5" w:history="1"/>
      <w:r w:rsidRPr="00250591">
        <w:rPr>
          <w:rFonts w:ascii="Times New Roman" w:hAnsi="Times New Roman" w:cs="Times New Roman"/>
          <w:sz w:val="28"/>
          <w:szCs w:val="28"/>
        </w:rPr>
        <w:t xml:space="preserve"> a / c</w:t>
      </w:r>
      <w:r w:rsidRPr="00250591">
        <w:rPr>
          <w:rFonts w:ascii="Times New Roman" w:hAnsi="Times New Roman" w:cs="Times New Roman"/>
          <w:sz w:val="28"/>
          <w:szCs w:val="28"/>
        </w:rPr>
        <w:tab/>
      </w:r>
    </w:p>
    <w:p w:rsidR="00074321" w:rsidRPr="00C4324F" w:rsidRDefault="00074321" w:rsidP="00250591">
      <w:pPr>
        <w:rPr>
          <w:rFonts w:ascii="Times New Roman" w:hAnsi="Times New Roman" w:cs="Times New Roman"/>
          <w:b/>
          <w:sz w:val="28"/>
          <w:szCs w:val="28"/>
        </w:rPr>
      </w:pPr>
      <w:r w:rsidRPr="008E2F58">
        <w:rPr>
          <w:rFonts w:ascii="Times New Roman" w:hAnsi="Times New Roman" w:cs="Times New Roman"/>
          <w:b/>
          <w:sz w:val="28"/>
          <w:szCs w:val="28"/>
        </w:rPr>
        <w:lastRenderedPageBreak/>
        <w:t>THE PROBLEM</w:t>
      </w:r>
    </w:p>
    <w:p w:rsidR="008E2F58"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 xml:space="preserve">A hire purchase contract is very similar in substance to a leasing transaction </w:t>
      </w:r>
    </w:p>
    <w:p w:rsidR="00074321" w:rsidRPr="00250591" w:rsidRDefault="00E512E6" w:rsidP="00250591">
      <w:pPr>
        <w:rPr>
          <w:rFonts w:ascii="Times New Roman" w:hAnsi="Times New Roman" w:cs="Times New Roman"/>
          <w:sz w:val="28"/>
          <w:szCs w:val="28"/>
        </w:rPr>
      </w:pPr>
      <w:r w:rsidRPr="00250591">
        <w:rPr>
          <w:rFonts w:ascii="Times New Roman" w:hAnsi="Times New Roman" w:cs="Times New Roman"/>
          <w:sz w:val="28"/>
          <w:szCs w:val="28"/>
        </w:rPr>
        <w:t>However,</w:t>
      </w:r>
      <w:r w:rsidR="00074321" w:rsidRPr="00250591">
        <w:rPr>
          <w:rFonts w:ascii="Times New Roman" w:hAnsi="Times New Roman" w:cs="Times New Roman"/>
          <w:sz w:val="28"/>
          <w:szCs w:val="28"/>
        </w:rPr>
        <w:t xml:space="preserve"> accounting for the legal form caused them to be accounted for </w:t>
      </w:r>
      <w:r w:rsidRPr="00250591">
        <w:rPr>
          <w:rFonts w:ascii="Times New Roman" w:hAnsi="Times New Roman" w:cs="Times New Roman"/>
          <w:sz w:val="28"/>
          <w:szCs w:val="28"/>
        </w:rPr>
        <w:t>in completely</w:t>
      </w:r>
      <w:r w:rsidR="00074321" w:rsidRPr="00250591">
        <w:rPr>
          <w:rFonts w:ascii="Times New Roman" w:hAnsi="Times New Roman" w:cs="Times New Roman"/>
          <w:sz w:val="28"/>
          <w:szCs w:val="28"/>
        </w:rPr>
        <w:t xml:space="preserve"> differing ways</w:t>
      </w:r>
    </w:p>
    <w:p w:rsidR="00074321" w:rsidRPr="00250591" w:rsidRDefault="00074321" w:rsidP="00250591">
      <w:pPr>
        <w:rPr>
          <w:rFonts w:ascii="Times New Roman" w:hAnsi="Times New Roman" w:cs="Times New Roman"/>
          <w:sz w:val="28"/>
          <w:szCs w:val="28"/>
        </w:rPr>
      </w:pPr>
    </w:p>
    <w:p w:rsidR="00E512E6" w:rsidRPr="008E2F58" w:rsidRDefault="00E512E6" w:rsidP="00250591">
      <w:pPr>
        <w:rPr>
          <w:rFonts w:ascii="Times New Roman" w:hAnsi="Times New Roman" w:cs="Times New Roman"/>
          <w:b/>
          <w:sz w:val="28"/>
          <w:szCs w:val="28"/>
        </w:rPr>
      </w:pPr>
      <w:r w:rsidRPr="008E2F58">
        <w:rPr>
          <w:rFonts w:ascii="Times New Roman" w:hAnsi="Times New Roman" w:cs="Times New Roman"/>
          <w:b/>
          <w:sz w:val="28"/>
          <w:szCs w:val="28"/>
        </w:rPr>
        <w:t>LEASES</w:t>
      </w:r>
    </w:p>
    <w:p w:rsidR="00E512E6" w:rsidRPr="00250591" w:rsidRDefault="00E512E6" w:rsidP="00250591">
      <w:pPr>
        <w:rPr>
          <w:rFonts w:ascii="Times New Roman" w:hAnsi="Times New Roman" w:cs="Times New Roman"/>
          <w:sz w:val="28"/>
          <w:szCs w:val="28"/>
        </w:rPr>
      </w:pPr>
    </w:p>
    <w:p w:rsidR="00E512E6" w:rsidRPr="00250591" w:rsidRDefault="00C4324F" w:rsidP="00250591">
      <w:pPr>
        <w:rPr>
          <w:rFonts w:ascii="Times New Roman" w:hAnsi="Times New Roman" w:cs="Times New Roman"/>
          <w:sz w:val="28"/>
          <w:szCs w:val="28"/>
        </w:rPr>
      </w:pPr>
      <w:r>
        <w:rPr>
          <w:rFonts w:ascii="Times New Roman" w:hAnsi="Times New Roman" w:cs="Times New Roman"/>
          <w:sz w:val="28"/>
          <w:szCs w:val="28"/>
        </w:rPr>
        <w:t>L</w:t>
      </w:r>
      <w:r w:rsidR="008E2F58">
        <w:rPr>
          <w:rFonts w:ascii="Times New Roman" w:hAnsi="Times New Roman" w:cs="Times New Roman"/>
          <w:sz w:val="28"/>
          <w:szCs w:val="28"/>
        </w:rPr>
        <w:t xml:space="preserve">eases </w:t>
      </w:r>
      <w:r>
        <w:rPr>
          <w:rFonts w:ascii="Times New Roman" w:hAnsi="Times New Roman" w:cs="Times New Roman"/>
          <w:sz w:val="28"/>
          <w:szCs w:val="28"/>
        </w:rPr>
        <w:t>can be defined in</w:t>
      </w:r>
      <w:r w:rsidR="008E2F58">
        <w:rPr>
          <w:rFonts w:ascii="Times New Roman" w:hAnsi="Times New Roman" w:cs="Times New Roman"/>
          <w:sz w:val="28"/>
          <w:szCs w:val="28"/>
        </w:rPr>
        <w:t xml:space="preserve"> the following manner: “</w:t>
      </w:r>
      <w:r w:rsidR="00E512E6" w:rsidRPr="00250591">
        <w:rPr>
          <w:rFonts w:ascii="Times New Roman" w:hAnsi="Times New Roman" w:cs="Times New Roman"/>
          <w:sz w:val="28"/>
          <w:szCs w:val="28"/>
        </w:rPr>
        <w:t xml:space="preserve">Leases are means by which companies </w:t>
      </w:r>
      <w:r w:rsidR="008E2F58">
        <w:rPr>
          <w:rFonts w:ascii="Times New Roman" w:hAnsi="Times New Roman" w:cs="Times New Roman"/>
          <w:sz w:val="28"/>
          <w:szCs w:val="28"/>
        </w:rPr>
        <w:t>obtain the right to use assets.”</w:t>
      </w:r>
      <w:r w:rsidR="00E512E6" w:rsidRPr="00250591">
        <w:rPr>
          <w:rFonts w:ascii="Times New Roman" w:hAnsi="Times New Roman" w:cs="Times New Roman"/>
          <w:sz w:val="28"/>
          <w:szCs w:val="28"/>
        </w:rPr>
        <w:t xml:space="preserve"> </w:t>
      </w:r>
    </w:p>
    <w:p w:rsidR="00E512E6" w:rsidRPr="00250591" w:rsidRDefault="00E512E6" w:rsidP="00250591">
      <w:pPr>
        <w:rPr>
          <w:rFonts w:ascii="Times New Roman" w:hAnsi="Times New Roman" w:cs="Times New Roman"/>
          <w:sz w:val="28"/>
          <w:szCs w:val="28"/>
        </w:rPr>
      </w:pPr>
      <w:r w:rsidRPr="00250591">
        <w:rPr>
          <w:rFonts w:ascii="Times New Roman" w:hAnsi="Times New Roman" w:cs="Times New Roman"/>
          <w:sz w:val="28"/>
          <w:szCs w:val="28"/>
        </w:rPr>
        <w:t>Two parties involved in the lease are: the lessor and the lessee. The lessor ‘owns an asset’ and conveys the right to use that asset to a lessee for an agreed period of time at an agreed rental.</w:t>
      </w:r>
    </w:p>
    <w:p w:rsidR="00E512E6" w:rsidRPr="00250591" w:rsidRDefault="00E512E6" w:rsidP="00250591">
      <w:pPr>
        <w:rPr>
          <w:rFonts w:ascii="Times New Roman" w:hAnsi="Times New Roman" w:cs="Times New Roman"/>
          <w:sz w:val="28"/>
          <w:szCs w:val="28"/>
        </w:rPr>
      </w:pPr>
      <w:r w:rsidRPr="00250591">
        <w:rPr>
          <w:rFonts w:ascii="Times New Roman" w:hAnsi="Times New Roman" w:cs="Times New Roman"/>
          <w:sz w:val="28"/>
          <w:szCs w:val="28"/>
        </w:rPr>
        <w:t xml:space="preserve">There are two types of leases: </w:t>
      </w:r>
      <w:r w:rsidRPr="008E2F58">
        <w:rPr>
          <w:rFonts w:ascii="Times New Roman" w:hAnsi="Times New Roman" w:cs="Times New Roman"/>
          <w:b/>
          <w:sz w:val="28"/>
          <w:szCs w:val="28"/>
        </w:rPr>
        <w:t>finance leases</w:t>
      </w:r>
      <w:r w:rsidRPr="00250591">
        <w:rPr>
          <w:rFonts w:ascii="Times New Roman" w:hAnsi="Times New Roman" w:cs="Times New Roman"/>
          <w:sz w:val="28"/>
          <w:szCs w:val="28"/>
        </w:rPr>
        <w:t xml:space="preserve"> and </w:t>
      </w:r>
      <w:r w:rsidRPr="008E2F58">
        <w:rPr>
          <w:rFonts w:ascii="Times New Roman" w:hAnsi="Times New Roman" w:cs="Times New Roman"/>
          <w:b/>
          <w:sz w:val="28"/>
          <w:szCs w:val="28"/>
        </w:rPr>
        <w:t>operating leases</w:t>
      </w:r>
      <w:r w:rsidRPr="00250591">
        <w:rPr>
          <w:rFonts w:ascii="Times New Roman" w:hAnsi="Times New Roman" w:cs="Times New Roman"/>
          <w:sz w:val="28"/>
          <w:szCs w:val="28"/>
        </w:rPr>
        <w:t xml:space="preserve">. In finance leases, the risks and rewards of ownership of an asset are transferred to the lessee. The right to use the asset for a substantial part of its useful life is the principal reward. The lessee takes the risks, as he pays for insurance, maintenance and repairs of the asset. </w:t>
      </w:r>
    </w:p>
    <w:p w:rsidR="00E512E6" w:rsidRPr="00250591" w:rsidRDefault="00C4324F" w:rsidP="00250591">
      <w:pPr>
        <w:rPr>
          <w:rFonts w:ascii="Times New Roman" w:hAnsi="Times New Roman" w:cs="Times New Roman"/>
          <w:sz w:val="28"/>
          <w:szCs w:val="28"/>
        </w:rPr>
      </w:pPr>
      <w:r>
        <w:rPr>
          <w:rFonts w:ascii="Times New Roman" w:hAnsi="Times New Roman" w:cs="Times New Roman"/>
          <w:sz w:val="28"/>
          <w:szCs w:val="28"/>
        </w:rPr>
        <w:t xml:space="preserve">The standard </w:t>
      </w:r>
      <w:r w:rsidR="00E512E6" w:rsidRPr="00250591">
        <w:rPr>
          <w:rFonts w:ascii="Times New Roman" w:hAnsi="Times New Roman" w:cs="Times New Roman"/>
          <w:sz w:val="28"/>
          <w:szCs w:val="28"/>
        </w:rPr>
        <w:t xml:space="preserve">also refers to a quantitative criterion for differentiating leases in the ‘90% test’. If the present value of the minimum lease payments amounts to substantially all (90% or more) of the fair value of the asset, the activity should be classified as a finance lease. </w:t>
      </w:r>
    </w:p>
    <w:p w:rsidR="00E512E6" w:rsidRPr="00250591" w:rsidRDefault="00E512E6" w:rsidP="00250591">
      <w:pPr>
        <w:rPr>
          <w:rFonts w:ascii="Times New Roman" w:hAnsi="Times New Roman" w:cs="Times New Roman"/>
          <w:sz w:val="28"/>
          <w:szCs w:val="28"/>
        </w:rPr>
      </w:pPr>
      <w:r w:rsidRPr="00250591">
        <w:rPr>
          <w:rFonts w:ascii="Times New Roman" w:hAnsi="Times New Roman" w:cs="Times New Roman"/>
          <w:sz w:val="28"/>
          <w:szCs w:val="28"/>
        </w:rPr>
        <w:t>Operating leases are defined as leases other than finance leases.</w:t>
      </w:r>
    </w:p>
    <w:p w:rsidR="00074321" w:rsidRDefault="00074321" w:rsidP="00250591">
      <w:pPr>
        <w:rPr>
          <w:rFonts w:ascii="Times New Roman" w:hAnsi="Times New Roman" w:cs="Times New Roman"/>
          <w:sz w:val="28"/>
          <w:szCs w:val="28"/>
        </w:rPr>
      </w:pPr>
    </w:p>
    <w:p w:rsidR="008E2F58" w:rsidRDefault="008E2F58" w:rsidP="00250591">
      <w:pPr>
        <w:rPr>
          <w:rFonts w:ascii="Times New Roman" w:hAnsi="Times New Roman" w:cs="Times New Roman"/>
          <w:sz w:val="28"/>
          <w:szCs w:val="28"/>
        </w:rPr>
      </w:pPr>
    </w:p>
    <w:p w:rsidR="00C4324F" w:rsidRDefault="00C4324F">
      <w:pPr>
        <w:rPr>
          <w:rFonts w:ascii="Times New Roman" w:hAnsi="Times New Roman" w:cs="Times New Roman"/>
          <w:sz w:val="28"/>
          <w:szCs w:val="28"/>
        </w:rPr>
      </w:pPr>
      <w:r>
        <w:rPr>
          <w:rFonts w:ascii="Times New Roman" w:hAnsi="Times New Roman" w:cs="Times New Roman"/>
          <w:sz w:val="28"/>
          <w:szCs w:val="28"/>
        </w:rPr>
        <w:br w:type="page"/>
      </w:r>
    </w:p>
    <w:p w:rsidR="008E2F58" w:rsidRPr="00250591" w:rsidRDefault="008E2F58" w:rsidP="00250591">
      <w:pPr>
        <w:rPr>
          <w:rFonts w:ascii="Times New Roman" w:hAnsi="Times New Roman" w:cs="Times New Roman"/>
          <w:sz w:val="28"/>
          <w:szCs w:val="28"/>
        </w:rPr>
      </w:pPr>
    </w:p>
    <w:p w:rsidR="00074321" w:rsidRPr="0034121B" w:rsidRDefault="002D66E1" w:rsidP="00250591">
      <w:pPr>
        <w:rPr>
          <w:rFonts w:ascii="Times New Roman" w:hAnsi="Times New Roman" w:cs="Times New Roman"/>
          <w:b/>
          <w:sz w:val="28"/>
          <w:szCs w:val="28"/>
        </w:rPr>
      </w:pPr>
      <w:r w:rsidRPr="0034121B">
        <w:rPr>
          <w:rFonts w:ascii="Times New Roman" w:hAnsi="Times New Roman" w:cs="Times New Roman"/>
          <w:b/>
          <w:sz w:val="28"/>
          <w:szCs w:val="28"/>
        </w:rPr>
        <w:t>CONCEPT OF SUBSTANCE OVER FORM</w:t>
      </w:r>
    </w:p>
    <w:p w:rsidR="00074321" w:rsidRPr="00250591" w:rsidRDefault="00074321" w:rsidP="00250591">
      <w:pPr>
        <w:rPr>
          <w:rFonts w:ascii="Times New Roman" w:hAnsi="Times New Roman" w:cs="Times New Roman"/>
          <w:sz w:val="28"/>
          <w:szCs w:val="28"/>
        </w:rPr>
      </w:pPr>
    </w:p>
    <w:p w:rsidR="002D66E1" w:rsidRPr="00250591" w:rsidRDefault="00C4324F" w:rsidP="00250591">
      <w:pPr>
        <w:rPr>
          <w:rFonts w:ascii="Times New Roman" w:hAnsi="Times New Roman" w:cs="Times New Roman"/>
          <w:sz w:val="28"/>
          <w:szCs w:val="28"/>
        </w:rPr>
      </w:pPr>
      <w:r>
        <w:rPr>
          <w:rFonts w:ascii="Times New Roman" w:hAnsi="Times New Roman" w:cs="Times New Roman"/>
          <w:sz w:val="28"/>
          <w:szCs w:val="28"/>
        </w:rPr>
        <w:t>FRS 102 Section 20</w:t>
      </w:r>
      <w:r w:rsidR="00074321" w:rsidRPr="00250591">
        <w:rPr>
          <w:rFonts w:ascii="Times New Roman" w:hAnsi="Times New Roman" w:cs="Times New Roman"/>
          <w:sz w:val="28"/>
          <w:szCs w:val="28"/>
        </w:rPr>
        <w:t xml:space="preserve"> follows the </w:t>
      </w:r>
      <w:r w:rsidR="002D66E1" w:rsidRPr="00250591">
        <w:rPr>
          <w:rFonts w:ascii="Times New Roman" w:hAnsi="Times New Roman" w:cs="Times New Roman"/>
          <w:sz w:val="28"/>
          <w:szCs w:val="28"/>
        </w:rPr>
        <w:t>concept</w:t>
      </w:r>
      <w:r w:rsidR="00074321" w:rsidRPr="00250591">
        <w:rPr>
          <w:rFonts w:ascii="Times New Roman" w:hAnsi="Times New Roman" w:cs="Times New Roman"/>
          <w:sz w:val="28"/>
          <w:szCs w:val="28"/>
        </w:rPr>
        <w:t xml:space="preserve"> of substance over form which states that transactions should be accounted for according to their commercial substance and not merely their legal form</w:t>
      </w:r>
      <w:r w:rsidR="002D66E1" w:rsidRPr="00250591">
        <w:rPr>
          <w:rFonts w:ascii="Times New Roman" w:hAnsi="Times New Roman" w:cs="Times New Roman"/>
          <w:sz w:val="28"/>
          <w:szCs w:val="28"/>
        </w:rPr>
        <w:t xml:space="preserve">. </w:t>
      </w:r>
    </w:p>
    <w:p w:rsidR="002D66E1" w:rsidRPr="00250591" w:rsidRDefault="002D66E1" w:rsidP="00250591">
      <w:pPr>
        <w:rPr>
          <w:rFonts w:ascii="Times New Roman" w:hAnsi="Times New Roman" w:cs="Times New Roman"/>
          <w:sz w:val="28"/>
          <w:szCs w:val="28"/>
        </w:rPr>
      </w:pPr>
      <w:r w:rsidRPr="00250591">
        <w:rPr>
          <w:rFonts w:ascii="Times New Roman" w:hAnsi="Times New Roman" w:cs="Times New Roman"/>
          <w:sz w:val="28"/>
          <w:szCs w:val="28"/>
        </w:rPr>
        <w:t>This concept is now enshrined in Chapter 3 of the Statement of Principles which refers to “The Qualitative Characteristics of Financial Statements”. One of these key characteristics is that of reliability.</w:t>
      </w:r>
    </w:p>
    <w:p w:rsidR="002D66E1" w:rsidRPr="00250591" w:rsidRDefault="002D66E1" w:rsidP="00250591">
      <w:pPr>
        <w:rPr>
          <w:rFonts w:ascii="Times New Roman" w:hAnsi="Times New Roman" w:cs="Times New Roman"/>
          <w:sz w:val="28"/>
          <w:szCs w:val="28"/>
        </w:rPr>
      </w:pPr>
      <w:r w:rsidRPr="00250591">
        <w:rPr>
          <w:rFonts w:ascii="Times New Roman" w:hAnsi="Times New Roman" w:cs="Times New Roman"/>
          <w:sz w:val="28"/>
          <w:szCs w:val="28"/>
        </w:rPr>
        <w:t>Financial information is reliable if it can be depended upon by users to represent faithfully what it either purports to represent or could reas</w:t>
      </w:r>
      <w:r w:rsidR="00230514" w:rsidRPr="00250591">
        <w:rPr>
          <w:rFonts w:ascii="Times New Roman" w:hAnsi="Times New Roman" w:cs="Times New Roman"/>
          <w:sz w:val="28"/>
          <w:szCs w:val="28"/>
        </w:rPr>
        <w:t>onably be expected to represent</w:t>
      </w:r>
      <w:r w:rsidRPr="00250591">
        <w:rPr>
          <w:rFonts w:ascii="Times New Roman" w:hAnsi="Times New Roman" w:cs="Times New Roman"/>
          <w:sz w:val="28"/>
          <w:szCs w:val="28"/>
        </w:rPr>
        <w:t xml:space="preserve">, and therefore reflects the substance of the transactions and other events that have taken place . It should also be free from deliberate or systematic bias and material </w:t>
      </w:r>
      <w:r w:rsidR="00230514" w:rsidRPr="00250591">
        <w:rPr>
          <w:rFonts w:ascii="Times New Roman" w:hAnsi="Times New Roman" w:cs="Times New Roman"/>
          <w:sz w:val="28"/>
          <w:szCs w:val="28"/>
        </w:rPr>
        <w:t xml:space="preserve">error. </w:t>
      </w:r>
      <w:r w:rsidRPr="00250591">
        <w:rPr>
          <w:rFonts w:ascii="Times New Roman" w:hAnsi="Times New Roman" w:cs="Times New Roman"/>
          <w:sz w:val="28"/>
          <w:szCs w:val="28"/>
        </w:rPr>
        <w:t xml:space="preserve">Where there are conditions of </w:t>
      </w:r>
      <w:r w:rsidR="00230514" w:rsidRPr="00250591">
        <w:rPr>
          <w:rFonts w:ascii="Times New Roman" w:hAnsi="Times New Roman" w:cs="Times New Roman"/>
          <w:sz w:val="28"/>
          <w:szCs w:val="28"/>
        </w:rPr>
        <w:t>uncertainty,</w:t>
      </w:r>
      <w:r w:rsidRPr="00250591">
        <w:rPr>
          <w:rFonts w:ascii="Times New Roman" w:hAnsi="Times New Roman" w:cs="Times New Roman"/>
          <w:sz w:val="28"/>
          <w:szCs w:val="28"/>
        </w:rPr>
        <w:t xml:space="preserve"> it has been prudently </w:t>
      </w:r>
      <w:r w:rsidR="00230514" w:rsidRPr="00250591">
        <w:rPr>
          <w:rFonts w:ascii="Times New Roman" w:hAnsi="Times New Roman" w:cs="Times New Roman"/>
          <w:sz w:val="28"/>
          <w:szCs w:val="28"/>
        </w:rPr>
        <w:t xml:space="preserve">prepared. </w:t>
      </w:r>
    </w:p>
    <w:p w:rsidR="00074321" w:rsidRPr="00250591" w:rsidRDefault="00074321" w:rsidP="00250591">
      <w:pPr>
        <w:rPr>
          <w:rFonts w:ascii="Times New Roman" w:hAnsi="Times New Roman" w:cs="Times New Roman"/>
          <w:sz w:val="28"/>
          <w:szCs w:val="28"/>
        </w:rPr>
      </w:pPr>
    </w:p>
    <w:p w:rsidR="00074321" w:rsidRPr="00250591" w:rsidRDefault="00074321" w:rsidP="00074321">
      <w:pPr>
        <w:rPr>
          <w:rFonts w:ascii="Times New Roman" w:hAnsi="Times New Roman" w:cs="Times New Roman"/>
          <w:sz w:val="28"/>
          <w:szCs w:val="28"/>
        </w:rPr>
      </w:pPr>
    </w:p>
    <w:p w:rsidR="00074321" w:rsidRPr="00250591" w:rsidRDefault="00074321" w:rsidP="00074321">
      <w:pPr>
        <w:pStyle w:val="Heading1"/>
        <w:rPr>
          <w:sz w:val="28"/>
          <w:szCs w:val="28"/>
        </w:rPr>
      </w:pPr>
      <w:r w:rsidRPr="00250591">
        <w:rPr>
          <w:sz w:val="28"/>
          <w:szCs w:val="28"/>
        </w:rPr>
        <w:t>ACCOUNTING TREATMENT</w:t>
      </w:r>
    </w:p>
    <w:p w:rsidR="00074321" w:rsidRPr="00250591" w:rsidRDefault="00074321" w:rsidP="00074321">
      <w:pPr>
        <w:rPr>
          <w:rFonts w:ascii="Times New Roman" w:hAnsi="Times New Roman" w:cs="Times New Roman"/>
          <w:sz w:val="28"/>
          <w:szCs w:val="28"/>
        </w:rPr>
      </w:pPr>
    </w:p>
    <w:p w:rsidR="007E6677" w:rsidRPr="008E2F58" w:rsidRDefault="007E6677" w:rsidP="002D66E1">
      <w:pPr>
        <w:spacing w:line="480" w:lineRule="auto"/>
        <w:rPr>
          <w:rFonts w:ascii="Times New Roman" w:hAnsi="Times New Roman" w:cs="Times New Roman"/>
          <w:b/>
          <w:sz w:val="28"/>
          <w:szCs w:val="28"/>
        </w:rPr>
      </w:pPr>
      <w:r w:rsidRPr="00250591">
        <w:rPr>
          <w:rFonts w:ascii="Times New Roman" w:hAnsi="Times New Roman" w:cs="Times New Roman"/>
          <w:sz w:val="28"/>
          <w:szCs w:val="28"/>
        </w:rPr>
        <w:t xml:space="preserve"> </w:t>
      </w:r>
      <w:r w:rsidR="008E2F58">
        <w:rPr>
          <w:rFonts w:ascii="Times New Roman" w:hAnsi="Times New Roman" w:cs="Times New Roman"/>
          <w:b/>
          <w:sz w:val="28"/>
          <w:szCs w:val="28"/>
        </w:rPr>
        <w:t>Finance leases</w:t>
      </w:r>
    </w:p>
    <w:p w:rsidR="00074321" w:rsidRPr="00250591" w:rsidRDefault="007E6677" w:rsidP="00250591">
      <w:pPr>
        <w:rPr>
          <w:rFonts w:ascii="Times New Roman" w:hAnsi="Times New Roman" w:cs="Times New Roman"/>
          <w:sz w:val="28"/>
          <w:szCs w:val="28"/>
        </w:rPr>
      </w:pPr>
      <w:r w:rsidRPr="00250591">
        <w:rPr>
          <w:rFonts w:ascii="Times New Roman" w:hAnsi="Times New Roman" w:cs="Times New Roman"/>
          <w:sz w:val="28"/>
          <w:szCs w:val="28"/>
        </w:rPr>
        <w:t>The lessee</w:t>
      </w:r>
      <w:r w:rsidR="002D66E1" w:rsidRPr="00250591">
        <w:rPr>
          <w:rFonts w:ascii="Times New Roman" w:hAnsi="Times New Roman" w:cs="Times New Roman"/>
          <w:sz w:val="28"/>
          <w:szCs w:val="28"/>
        </w:rPr>
        <w:t xml:space="preserve"> receive</w:t>
      </w:r>
      <w:r w:rsidRPr="00250591">
        <w:rPr>
          <w:rFonts w:ascii="Times New Roman" w:hAnsi="Times New Roman" w:cs="Times New Roman"/>
          <w:sz w:val="28"/>
          <w:szCs w:val="28"/>
        </w:rPr>
        <w:t>s</w:t>
      </w:r>
      <w:r w:rsidR="002D66E1" w:rsidRPr="00250591">
        <w:rPr>
          <w:rFonts w:ascii="Times New Roman" w:hAnsi="Times New Roman" w:cs="Times New Roman"/>
          <w:sz w:val="28"/>
          <w:szCs w:val="28"/>
        </w:rPr>
        <w:t xml:space="preserve"> the risks and rewards of ownership</w:t>
      </w:r>
      <w:r w:rsidRPr="00250591">
        <w:rPr>
          <w:rFonts w:ascii="Times New Roman" w:hAnsi="Times New Roman" w:cs="Times New Roman"/>
          <w:sz w:val="28"/>
          <w:szCs w:val="28"/>
        </w:rPr>
        <w:t xml:space="preserve"> of the asset</w:t>
      </w:r>
      <w:r w:rsidR="002D66E1" w:rsidRPr="00250591">
        <w:rPr>
          <w:rFonts w:ascii="Times New Roman" w:hAnsi="Times New Roman" w:cs="Times New Roman"/>
          <w:sz w:val="28"/>
          <w:szCs w:val="28"/>
        </w:rPr>
        <w:t>, therefore</w:t>
      </w:r>
      <w:r w:rsidRPr="00250591">
        <w:rPr>
          <w:rFonts w:ascii="Times New Roman" w:hAnsi="Times New Roman" w:cs="Times New Roman"/>
          <w:sz w:val="28"/>
          <w:szCs w:val="28"/>
        </w:rPr>
        <w:t>, according to the concept of substance over form,</w:t>
      </w:r>
      <w:r w:rsidR="002D66E1" w:rsidRPr="00250591">
        <w:rPr>
          <w:rFonts w:ascii="Times New Roman" w:hAnsi="Times New Roman" w:cs="Times New Roman"/>
          <w:sz w:val="28"/>
          <w:szCs w:val="28"/>
        </w:rPr>
        <w:t xml:space="preserve"> they should capitalise the leas</w:t>
      </w:r>
      <w:r w:rsidRPr="00250591">
        <w:rPr>
          <w:rFonts w:ascii="Times New Roman" w:hAnsi="Times New Roman" w:cs="Times New Roman"/>
          <w:sz w:val="28"/>
          <w:szCs w:val="28"/>
        </w:rPr>
        <w:t>ed asset in their balance sheet</w:t>
      </w:r>
      <w:r w:rsidR="002D66E1" w:rsidRPr="00250591">
        <w:rPr>
          <w:rFonts w:ascii="Times New Roman" w:hAnsi="Times New Roman" w:cs="Times New Roman"/>
          <w:sz w:val="28"/>
          <w:szCs w:val="28"/>
        </w:rPr>
        <w:t xml:space="preserve">. </w:t>
      </w:r>
    </w:p>
    <w:p w:rsidR="00074321" w:rsidRPr="008E2F58" w:rsidRDefault="00074321" w:rsidP="008E2F58">
      <w:pPr>
        <w:pStyle w:val="ListParagraph"/>
        <w:numPr>
          <w:ilvl w:val="0"/>
          <w:numId w:val="4"/>
        </w:numPr>
        <w:rPr>
          <w:rFonts w:ascii="Times New Roman" w:hAnsi="Times New Roman" w:cs="Times New Roman"/>
          <w:sz w:val="28"/>
          <w:szCs w:val="28"/>
        </w:rPr>
      </w:pPr>
      <w:r w:rsidRPr="008E2F58">
        <w:rPr>
          <w:rFonts w:ascii="Times New Roman" w:hAnsi="Times New Roman" w:cs="Times New Roman"/>
          <w:sz w:val="28"/>
          <w:szCs w:val="28"/>
        </w:rPr>
        <w:t>capitalise the asset in the balance sheet</w:t>
      </w:r>
    </w:p>
    <w:p w:rsidR="00074321" w:rsidRPr="008E2F58" w:rsidRDefault="00074321" w:rsidP="008E2F58">
      <w:pPr>
        <w:pStyle w:val="ListParagraph"/>
        <w:numPr>
          <w:ilvl w:val="0"/>
          <w:numId w:val="4"/>
        </w:numPr>
        <w:rPr>
          <w:rFonts w:ascii="Times New Roman" w:hAnsi="Times New Roman" w:cs="Times New Roman"/>
          <w:sz w:val="28"/>
          <w:szCs w:val="28"/>
        </w:rPr>
      </w:pPr>
      <w:r w:rsidRPr="008E2F58">
        <w:rPr>
          <w:rFonts w:ascii="Times New Roman" w:hAnsi="Times New Roman" w:cs="Times New Roman"/>
          <w:sz w:val="28"/>
          <w:szCs w:val="28"/>
        </w:rPr>
        <w:t>show the outstanding lease commitments in creditors</w:t>
      </w:r>
    </w:p>
    <w:p w:rsidR="00074321" w:rsidRPr="008E2F58" w:rsidRDefault="00074321" w:rsidP="008E2F58">
      <w:pPr>
        <w:pStyle w:val="ListParagraph"/>
        <w:numPr>
          <w:ilvl w:val="0"/>
          <w:numId w:val="4"/>
        </w:numPr>
        <w:rPr>
          <w:rFonts w:ascii="Times New Roman" w:hAnsi="Times New Roman" w:cs="Times New Roman"/>
          <w:sz w:val="28"/>
          <w:szCs w:val="28"/>
        </w:rPr>
      </w:pPr>
      <w:r w:rsidRPr="008E2F58">
        <w:rPr>
          <w:rFonts w:ascii="Times New Roman" w:hAnsi="Times New Roman" w:cs="Times New Roman"/>
          <w:sz w:val="28"/>
          <w:szCs w:val="28"/>
        </w:rPr>
        <w:t>p and l a / c is charged with d</w:t>
      </w:r>
      <w:r w:rsidR="007E6677" w:rsidRPr="008E2F58">
        <w:rPr>
          <w:rFonts w:ascii="Times New Roman" w:hAnsi="Times New Roman" w:cs="Times New Roman"/>
          <w:sz w:val="28"/>
          <w:szCs w:val="28"/>
        </w:rPr>
        <w:t xml:space="preserve">epreciation and an appropriate share </w:t>
      </w:r>
      <w:r w:rsidRPr="008E2F58">
        <w:rPr>
          <w:rFonts w:ascii="Times New Roman" w:hAnsi="Times New Roman" w:cs="Times New Roman"/>
          <w:sz w:val="28"/>
          <w:szCs w:val="28"/>
        </w:rPr>
        <w:t>the finance charge</w:t>
      </w:r>
    </w:p>
    <w:p w:rsidR="00074321" w:rsidRPr="00250591" w:rsidRDefault="00074321" w:rsidP="00250591">
      <w:pPr>
        <w:rPr>
          <w:rFonts w:ascii="Times New Roman" w:hAnsi="Times New Roman" w:cs="Times New Roman"/>
          <w:sz w:val="28"/>
          <w:szCs w:val="28"/>
        </w:rPr>
      </w:pPr>
    </w:p>
    <w:p w:rsidR="00074321" w:rsidRDefault="00074321" w:rsidP="00250591">
      <w:pPr>
        <w:rPr>
          <w:rFonts w:ascii="Times New Roman" w:hAnsi="Times New Roman" w:cs="Times New Roman"/>
          <w:sz w:val="28"/>
          <w:szCs w:val="28"/>
        </w:rPr>
      </w:pPr>
    </w:p>
    <w:p w:rsidR="008E2F58" w:rsidRPr="00250591" w:rsidRDefault="008E2F58" w:rsidP="00250591">
      <w:pPr>
        <w:rPr>
          <w:rFonts w:ascii="Times New Roman" w:hAnsi="Times New Roman" w:cs="Times New Roman"/>
          <w:sz w:val="28"/>
          <w:szCs w:val="28"/>
        </w:rPr>
      </w:pPr>
    </w:p>
    <w:p w:rsidR="00074321" w:rsidRPr="008E2F58" w:rsidRDefault="00074321" w:rsidP="00250591">
      <w:pPr>
        <w:rPr>
          <w:rFonts w:ascii="Times New Roman" w:hAnsi="Times New Roman" w:cs="Times New Roman"/>
          <w:b/>
          <w:sz w:val="28"/>
          <w:szCs w:val="28"/>
        </w:rPr>
      </w:pPr>
      <w:r w:rsidRPr="008E2F58">
        <w:rPr>
          <w:rFonts w:ascii="Times New Roman" w:hAnsi="Times New Roman" w:cs="Times New Roman"/>
          <w:b/>
          <w:sz w:val="28"/>
          <w:szCs w:val="28"/>
        </w:rPr>
        <w:t>Operating Lease</w:t>
      </w:r>
    </w:p>
    <w:p w:rsidR="007E6677" w:rsidRPr="00250591" w:rsidRDefault="007E6677" w:rsidP="00250591">
      <w:pPr>
        <w:rPr>
          <w:rFonts w:ascii="Times New Roman" w:hAnsi="Times New Roman" w:cs="Times New Roman"/>
          <w:sz w:val="28"/>
          <w:szCs w:val="28"/>
        </w:rPr>
      </w:pPr>
    </w:p>
    <w:p w:rsidR="00074321" w:rsidRPr="00250591" w:rsidRDefault="007E6677" w:rsidP="00250591">
      <w:pPr>
        <w:rPr>
          <w:rFonts w:ascii="Times New Roman" w:hAnsi="Times New Roman" w:cs="Times New Roman"/>
          <w:sz w:val="28"/>
          <w:szCs w:val="28"/>
        </w:rPr>
      </w:pPr>
      <w:r w:rsidRPr="00250591">
        <w:rPr>
          <w:rFonts w:ascii="Times New Roman" w:hAnsi="Times New Roman" w:cs="Times New Roman"/>
          <w:sz w:val="28"/>
          <w:szCs w:val="28"/>
        </w:rPr>
        <w:t xml:space="preserve">The lessee does not receive the risks and rewards of ownership of the asset, therefore, according to the concept of substance over form, they should not capitalise the leased asset in their balance sheet. </w:t>
      </w:r>
    </w:p>
    <w:p w:rsidR="00074321" w:rsidRPr="008E2F58" w:rsidRDefault="00074321" w:rsidP="008E2F58">
      <w:pPr>
        <w:pStyle w:val="ListParagraph"/>
        <w:numPr>
          <w:ilvl w:val="0"/>
          <w:numId w:val="5"/>
        </w:numPr>
        <w:rPr>
          <w:rFonts w:ascii="Times New Roman" w:hAnsi="Times New Roman" w:cs="Times New Roman"/>
          <w:sz w:val="28"/>
          <w:szCs w:val="28"/>
        </w:rPr>
      </w:pPr>
      <w:r w:rsidRPr="008E2F58">
        <w:rPr>
          <w:rFonts w:ascii="Times New Roman" w:hAnsi="Times New Roman" w:cs="Times New Roman"/>
          <w:sz w:val="28"/>
          <w:szCs w:val="28"/>
        </w:rPr>
        <w:t>the lessor records the asset as a fixed asset and depreciates it</w:t>
      </w:r>
    </w:p>
    <w:p w:rsidR="00074321" w:rsidRPr="008E2F58" w:rsidRDefault="00074321" w:rsidP="008E2F58">
      <w:pPr>
        <w:pStyle w:val="ListParagraph"/>
        <w:numPr>
          <w:ilvl w:val="0"/>
          <w:numId w:val="5"/>
        </w:numPr>
        <w:rPr>
          <w:rFonts w:ascii="Times New Roman" w:hAnsi="Times New Roman" w:cs="Times New Roman"/>
          <w:sz w:val="28"/>
          <w:szCs w:val="28"/>
        </w:rPr>
      </w:pPr>
      <w:r w:rsidRPr="008E2F58">
        <w:rPr>
          <w:rFonts w:ascii="Times New Roman" w:hAnsi="Times New Roman" w:cs="Times New Roman"/>
          <w:sz w:val="28"/>
          <w:szCs w:val="28"/>
        </w:rPr>
        <w:t>the lessee merely shows the renta</w:t>
      </w:r>
      <w:r w:rsidR="007E6677" w:rsidRPr="008E2F58">
        <w:rPr>
          <w:rFonts w:ascii="Times New Roman" w:hAnsi="Times New Roman" w:cs="Times New Roman"/>
          <w:sz w:val="28"/>
          <w:szCs w:val="28"/>
        </w:rPr>
        <w:t>ls as an expense in the p and l a/</w:t>
      </w:r>
      <w:r w:rsidRPr="008E2F58">
        <w:rPr>
          <w:rFonts w:ascii="Times New Roman" w:hAnsi="Times New Roman" w:cs="Times New Roman"/>
          <w:sz w:val="28"/>
          <w:szCs w:val="28"/>
        </w:rPr>
        <w:t>c</w:t>
      </w:r>
    </w:p>
    <w:p w:rsidR="00074321" w:rsidRPr="00250591" w:rsidRDefault="00074321" w:rsidP="00250591">
      <w:pPr>
        <w:rPr>
          <w:rFonts w:ascii="Times New Roman" w:hAnsi="Times New Roman" w:cs="Times New Roman"/>
          <w:sz w:val="28"/>
          <w:szCs w:val="28"/>
        </w:rPr>
      </w:pPr>
    </w:p>
    <w:p w:rsidR="00074321" w:rsidRPr="00250591" w:rsidRDefault="00074321" w:rsidP="00250591">
      <w:pPr>
        <w:rPr>
          <w:rFonts w:ascii="Times New Roman" w:hAnsi="Times New Roman" w:cs="Times New Roman"/>
          <w:sz w:val="28"/>
          <w:szCs w:val="28"/>
        </w:rPr>
      </w:pPr>
    </w:p>
    <w:p w:rsidR="00074321" w:rsidRPr="0034121B" w:rsidRDefault="00074321" w:rsidP="00250591">
      <w:pPr>
        <w:rPr>
          <w:rFonts w:ascii="Times New Roman" w:hAnsi="Times New Roman" w:cs="Times New Roman"/>
          <w:b/>
          <w:sz w:val="28"/>
          <w:szCs w:val="28"/>
        </w:rPr>
      </w:pPr>
      <w:r w:rsidRPr="0034121B">
        <w:rPr>
          <w:rFonts w:ascii="Times New Roman" w:hAnsi="Times New Roman" w:cs="Times New Roman"/>
          <w:b/>
          <w:sz w:val="28"/>
          <w:szCs w:val="28"/>
        </w:rPr>
        <w:t>FURTHER POINTS</w:t>
      </w:r>
    </w:p>
    <w:p w:rsidR="00074321" w:rsidRPr="00250591" w:rsidRDefault="00074321" w:rsidP="00250591">
      <w:pPr>
        <w:rPr>
          <w:rFonts w:ascii="Times New Roman" w:hAnsi="Times New Roman" w:cs="Times New Roman"/>
          <w:sz w:val="28"/>
          <w:szCs w:val="28"/>
        </w:rPr>
      </w:pPr>
    </w:p>
    <w:p w:rsidR="00074321" w:rsidRPr="008E2F58" w:rsidRDefault="00074321" w:rsidP="00250591">
      <w:pPr>
        <w:pStyle w:val="ListParagraph"/>
        <w:numPr>
          <w:ilvl w:val="0"/>
          <w:numId w:val="6"/>
        </w:numPr>
        <w:rPr>
          <w:rFonts w:ascii="Times New Roman" w:hAnsi="Times New Roman" w:cs="Times New Roman"/>
          <w:b/>
          <w:i/>
          <w:sz w:val="28"/>
          <w:szCs w:val="28"/>
        </w:rPr>
      </w:pPr>
      <w:r w:rsidRPr="008E2F58">
        <w:rPr>
          <w:rFonts w:ascii="Times New Roman" w:hAnsi="Times New Roman" w:cs="Times New Roman"/>
          <w:b/>
          <w:i/>
          <w:sz w:val="28"/>
          <w:szCs w:val="28"/>
        </w:rPr>
        <w:t xml:space="preserve">At what value should the asset be </w:t>
      </w:r>
      <w:r w:rsidR="007E6677" w:rsidRPr="008E2F58">
        <w:rPr>
          <w:rFonts w:ascii="Times New Roman" w:hAnsi="Times New Roman" w:cs="Times New Roman"/>
          <w:b/>
          <w:i/>
          <w:sz w:val="28"/>
          <w:szCs w:val="28"/>
        </w:rPr>
        <w:t>capitalised?</w:t>
      </w:r>
    </w:p>
    <w:p w:rsidR="00074321" w:rsidRPr="00250591" w:rsidRDefault="00074321" w:rsidP="008E2F58">
      <w:pPr>
        <w:ind w:left="720"/>
        <w:rPr>
          <w:rFonts w:ascii="Times New Roman" w:hAnsi="Times New Roman" w:cs="Times New Roman"/>
          <w:sz w:val="28"/>
          <w:szCs w:val="28"/>
        </w:rPr>
      </w:pPr>
      <w:r w:rsidRPr="00250591">
        <w:rPr>
          <w:rFonts w:ascii="Times New Roman" w:hAnsi="Times New Roman" w:cs="Times New Roman"/>
          <w:sz w:val="28"/>
          <w:szCs w:val="28"/>
        </w:rPr>
        <w:t>The sum to be initially recorded as both an asset and liability should be the present value of the minimum lease payments derived by discounting them at the interest rate implicit in the lease</w:t>
      </w:r>
      <w:r w:rsidR="007E6677" w:rsidRPr="00250591">
        <w:rPr>
          <w:rFonts w:ascii="Times New Roman" w:hAnsi="Times New Roman" w:cs="Times New Roman"/>
          <w:sz w:val="28"/>
          <w:szCs w:val="28"/>
        </w:rPr>
        <w:t>.</w:t>
      </w:r>
    </w:p>
    <w:p w:rsidR="00074321" w:rsidRPr="00250591" w:rsidRDefault="00074321" w:rsidP="00250591">
      <w:pPr>
        <w:rPr>
          <w:rFonts w:ascii="Times New Roman" w:hAnsi="Times New Roman" w:cs="Times New Roman"/>
          <w:sz w:val="28"/>
          <w:szCs w:val="28"/>
        </w:rPr>
      </w:pPr>
    </w:p>
    <w:p w:rsidR="00074321" w:rsidRPr="00250591" w:rsidRDefault="00074321" w:rsidP="008E2F58">
      <w:pPr>
        <w:ind w:firstLine="720"/>
        <w:rPr>
          <w:rFonts w:ascii="Times New Roman" w:hAnsi="Times New Roman" w:cs="Times New Roman"/>
          <w:sz w:val="28"/>
          <w:szCs w:val="28"/>
        </w:rPr>
      </w:pPr>
      <w:r w:rsidRPr="00250591">
        <w:rPr>
          <w:rFonts w:ascii="Times New Roman" w:hAnsi="Times New Roman" w:cs="Times New Roman"/>
          <w:sz w:val="28"/>
          <w:szCs w:val="28"/>
        </w:rPr>
        <w:t xml:space="preserve">In </w:t>
      </w:r>
      <w:r w:rsidR="007E6677" w:rsidRPr="00250591">
        <w:rPr>
          <w:rFonts w:ascii="Times New Roman" w:hAnsi="Times New Roman" w:cs="Times New Roman"/>
          <w:sz w:val="28"/>
          <w:szCs w:val="28"/>
        </w:rPr>
        <w:t>the majority of cases,</w:t>
      </w:r>
      <w:r w:rsidRPr="00250591">
        <w:rPr>
          <w:rFonts w:ascii="Times New Roman" w:hAnsi="Times New Roman" w:cs="Times New Roman"/>
          <w:sz w:val="28"/>
          <w:szCs w:val="28"/>
        </w:rPr>
        <w:t xml:space="preserve"> this will usually be the fair value of the asset</w:t>
      </w:r>
      <w:r w:rsidR="007E6677" w:rsidRPr="00250591">
        <w:rPr>
          <w:rFonts w:ascii="Times New Roman" w:hAnsi="Times New Roman" w:cs="Times New Roman"/>
          <w:sz w:val="28"/>
          <w:szCs w:val="28"/>
        </w:rPr>
        <w:t>.</w:t>
      </w:r>
    </w:p>
    <w:p w:rsidR="00074321" w:rsidRPr="00250591" w:rsidRDefault="00074321" w:rsidP="00250591">
      <w:pPr>
        <w:rPr>
          <w:rFonts w:ascii="Times New Roman" w:hAnsi="Times New Roman" w:cs="Times New Roman"/>
          <w:sz w:val="28"/>
          <w:szCs w:val="28"/>
        </w:rPr>
      </w:pPr>
    </w:p>
    <w:p w:rsidR="00074321" w:rsidRPr="008E2F58" w:rsidRDefault="00074321" w:rsidP="00250591">
      <w:pPr>
        <w:pStyle w:val="ListParagraph"/>
        <w:numPr>
          <w:ilvl w:val="0"/>
          <w:numId w:val="6"/>
        </w:numPr>
        <w:rPr>
          <w:rFonts w:ascii="Times New Roman" w:hAnsi="Times New Roman" w:cs="Times New Roman"/>
          <w:b/>
          <w:i/>
          <w:sz w:val="28"/>
          <w:szCs w:val="28"/>
        </w:rPr>
      </w:pPr>
      <w:r w:rsidRPr="008E2F58">
        <w:rPr>
          <w:rFonts w:ascii="Times New Roman" w:hAnsi="Times New Roman" w:cs="Times New Roman"/>
          <w:b/>
          <w:i/>
          <w:sz w:val="28"/>
          <w:szCs w:val="28"/>
        </w:rPr>
        <w:t xml:space="preserve">How is the total finance charge allocated to the </w:t>
      </w:r>
      <w:proofErr w:type="gramStart"/>
      <w:r w:rsidRPr="008E2F58">
        <w:rPr>
          <w:rFonts w:ascii="Times New Roman" w:hAnsi="Times New Roman" w:cs="Times New Roman"/>
          <w:b/>
          <w:i/>
          <w:sz w:val="28"/>
          <w:szCs w:val="28"/>
        </w:rPr>
        <w:t>p and l</w:t>
      </w:r>
      <w:proofErr w:type="gramEnd"/>
      <w:r w:rsidRPr="008E2F58">
        <w:rPr>
          <w:rFonts w:ascii="Times New Roman" w:hAnsi="Times New Roman" w:cs="Times New Roman"/>
          <w:b/>
          <w:i/>
          <w:sz w:val="28"/>
          <w:szCs w:val="28"/>
        </w:rPr>
        <w:t xml:space="preserve"> a / </w:t>
      </w:r>
      <w:r w:rsidR="007E6677" w:rsidRPr="008E2F58">
        <w:rPr>
          <w:rFonts w:ascii="Times New Roman" w:hAnsi="Times New Roman" w:cs="Times New Roman"/>
          <w:b/>
          <w:i/>
          <w:sz w:val="28"/>
          <w:szCs w:val="28"/>
        </w:rPr>
        <w:t>c?</w:t>
      </w:r>
    </w:p>
    <w:p w:rsidR="00074321" w:rsidRPr="00250591" w:rsidRDefault="00074321" w:rsidP="008E2F58">
      <w:pPr>
        <w:ind w:left="720"/>
        <w:rPr>
          <w:rFonts w:ascii="Times New Roman" w:hAnsi="Times New Roman" w:cs="Times New Roman"/>
          <w:sz w:val="28"/>
          <w:szCs w:val="28"/>
        </w:rPr>
      </w:pPr>
      <w:r w:rsidRPr="00250591">
        <w:rPr>
          <w:rFonts w:ascii="Times New Roman" w:hAnsi="Times New Roman" w:cs="Times New Roman"/>
          <w:sz w:val="28"/>
          <w:szCs w:val="28"/>
        </w:rPr>
        <w:t>This should be allocated to accounting periods so as to produce a constant periodic rate of charge on the remaining balance of the obligation for each accounting period</w:t>
      </w:r>
      <w:r w:rsidR="008E2F58">
        <w:rPr>
          <w:rFonts w:ascii="Times New Roman" w:hAnsi="Times New Roman" w:cs="Times New Roman"/>
          <w:sz w:val="28"/>
          <w:szCs w:val="28"/>
        </w:rPr>
        <w:t>.</w:t>
      </w:r>
    </w:p>
    <w:p w:rsidR="00074321" w:rsidRPr="00250591" w:rsidRDefault="00074321" w:rsidP="008E2F58">
      <w:pPr>
        <w:ind w:firstLine="720"/>
        <w:rPr>
          <w:rFonts w:ascii="Times New Roman" w:hAnsi="Times New Roman" w:cs="Times New Roman"/>
          <w:sz w:val="28"/>
          <w:szCs w:val="28"/>
        </w:rPr>
      </w:pPr>
      <w:r w:rsidRPr="00250591">
        <w:rPr>
          <w:rFonts w:ascii="Times New Roman" w:hAnsi="Times New Roman" w:cs="Times New Roman"/>
          <w:sz w:val="28"/>
          <w:szCs w:val="28"/>
        </w:rPr>
        <w:t>This is called the Actuarial Method</w:t>
      </w:r>
      <w:r w:rsidR="008E2F58">
        <w:rPr>
          <w:rFonts w:ascii="Times New Roman" w:hAnsi="Times New Roman" w:cs="Times New Roman"/>
          <w:sz w:val="28"/>
          <w:szCs w:val="28"/>
        </w:rPr>
        <w:t>.</w:t>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p>
    <w:p w:rsidR="00074321" w:rsidRPr="00250591" w:rsidRDefault="00074321" w:rsidP="0025059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p>
    <w:p w:rsidR="002A02BB" w:rsidRPr="00EF3469" w:rsidRDefault="00074321">
      <w:pPr>
        <w:rPr>
          <w:rFonts w:ascii="Times New Roman" w:hAnsi="Times New Roman" w:cs="Times New Roman"/>
          <w:sz w:val="28"/>
          <w:szCs w:val="28"/>
        </w:rPr>
      </w:pPr>
      <w:r w:rsidRPr="00250591">
        <w:rPr>
          <w:rFonts w:ascii="Times New Roman" w:hAnsi="Times New Roman" w:cs="Times New Roman"/>
          <w:sz w:val="28"/>
          <w:szCs w:val="28"/>
        </w:rPr>
        <w:tab/>
      </w:r>
      <w:r w:rsidRPr="00250591">
        <w:rPr>
          <w:rFonts w:ascii="Times New Roman" w:hAnsi="Times New Roman" w:cs="Times New Roman"/>
          <w:sz w:val="28"/>
          <w:szCs w:val="28"/>
        </w:rPr>
        <w:tab/>
      </w:r>
      <w:bookmarkStart w:id="0" w:name="_GoBack"/>
      <w:bookmarkEnd w:id="0"/>
      <w:r w:rsidR="002A02BB">
        <w:br w:type="page"/>
      </w:r>
    </w:p>
    <w:p w:rsidR="007E6677" w:rsidRDefault="007E6677"/>
    <w:p w:rsidR="007E6677" w:rsidRPr="00074321" w:rsidRDefault="007E6677" w:rsidP="007E6677">
      <w:pPr>
        <w:rPr>
          <w:rFonts w:ascii="Times New Roman" w:hAnsi="Times New Roman" w:cs="Times New Roman"/>
          <w:sz w:val="28"/>
          <w:szCs w:val="28"/>
        </w:rPr>
      </w:pPr>
    </w:p>
    <w:p w:rsidR="007E6677" w:rsidRPr="002A02BB" w:rsidRDefault="007E6677" w:rsidP="007E6677">
      <w:pPr>
        <w:pStyle w:val="Heading2"/>
        <w:rPr>
          <w:i w:val="0"/>
          <w:sz w:val="28"/>
          <w:szCs w:val="28"/>
        </w:rPr>
      </w:pPr>
      <w:r w:rsidRPr="002A02BB">
        <w:rPr>
          <w:i w:val="0"/>
          <w:sz w:val="28"/>
          <w:szCs w:val="28"/>
        </w:rPr>
        <w:t>WORKED EXAMPLE</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 lessee enters into a lease for an</w:t>
      </w:r>
      <w:r w:rsidR="00667BBE">
        <w:rPr>
          <w:rFonts w:ascii="Times New Roman" w:hAnsi="Times New Roman" w:cs="Times New Roman"/>
          <w:sz w:val="28"/>
          <w:szCs w:val="28"/>
        </w:rPr>
        <w:t xml:space="preserve"> item of plant on 1 January 2016</w:t>
      </w:r>
      <w:r w:rsidRPr="00074321">
        <w:rPr>
          <w:rFonts w:ascii="Times New Roman" w:hAnsi="Times New Roman" w:cs="Times New Roman"/>
          <w:sz w:val="28"/>
          <w:szCs w:val="28"/>
        </w:rPr>
        <w:t xml:space="preserve">. The following details are </w:t>
      </w:r>
      <w:r w:rsidR="008E2F58" w:rsidRPr="00074321">
        <w:rPr>
          <w:rFonts w:ascii="Times New Roman" w:hAnsi="Times New Roman" w:cs="Times New Roman"/>
          <w:sz w:val="28"/>
          <w:szCs w:val="28"/>
        </w:rPr>
        <w:t>relevant:</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t>Fair value of asset</w:t>
      </w:r>
      <w:r w:rsidRPr="00074321">
        <w:rPr>
          <w:rFonts w:ascii="Times New Roman" w:hAnsi="Times New Roman" w:cs="Times New Roman"/>
          <w:sz w:val="28"/>
          <w:szCs w:val="28"/>
        </w:rPr>
        <w:tab/>
      </w:r>
      <w:r w:rsidRPr="00074321">
        <w:rPr>
          <w:rFonts w:ascii="Times New Roman" w:hAnsi="Times New Roman" w:cs="Times New Roman"/>
          <w:sz w:val="28"/>
          <w:szCs w:val="28"/>
        </w:rPr>
        <w:tab/>
        <w:t>:</w:t>
      </w:r>
      <w:r w:rsidRPr="00074321">
        <w:rPr>
          <w:rFonts w:ascii="Times New Roman" w:hAnsi="Times New Roman" w:cs="Times New Roman"/>
          <w:sz w:val="28"/>
          <w:szCs w:val="28"/>
        </w:rPr>
        <w:tab/>
        <w:t>£10000</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t>Residual Value</w:t>
      </w:r>
      <w:r w:rsidRPr="00074321">
        <w:rPr>
          <w:rFonts w:ascii="Times New Roman" w:hAnsi="Times New Roman" w:cs="Times New Roman"/>
          <w:sz w:val="28"/>
          <w:szCs w:val="28"/>
        </w:rPr>
        <w:tab/>
      </w:r>
      <w:r w:rsidRPr="00074321">
        <w:rPr>
          <w:rFonts w:ascii="Times New Roman" w:hAnsi="Times New Roman" w:cs="Times New Roman"/>
          <w:sz w:val="28"/>
          <w:szCs w:val="28"/>
        </w:rPr>
        <w:tab/>
        <w:t>:</w:t>
      </w:r>
      <w:r w:rsidRPr="00074321">
        <w:rPr>
          <w:rFonts w:ascii="Times New Roman" w:hAnsi="Times New Roman" w:cs="Times New Roman"/>
          <w:sz w:val="28"/>
          <w:szCs w:val="28"/>
        </w:rPr>
        <w:tab/>
        <w:t>Nil after 5 years</w:t>
      </w: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t>Depreciation rate</w:t>
      </w:r>
      <w:r w:rsidRPr="00074321">
        <w:rPr>
          <w:rFonts w:ascii="Times New Roman" w:hAnsi="Times New Roman" w:cs="Times New Roman"/>
          <w:sz w:val="28"/>
          <w:szCs w:val="28"/>
        </w:rPr>
        <w:tab/>
      </w:r>
      <w:r w:rsidRPr="00074321">
        <w:rPr>
          <w:rFonts w:ascii="Times New Roman" w:hAnsi="Times New Roman" w:cs="Times New Roman"/>
          <w:sz w:val="28"/>
          <w:szCs w:val="28"/>
        </w:rPr>
        <w:tab/>
        <w:t>:</w:t>
      </w:r>
      <w:r w:rsidRPr="00074321">
        <w:rPr>
          <w:rFonts w:ascii="Times New Roman" w:hAnsi="Times New Roman" w:cs="Times New Roman"/>
          <w:sz w:val="28"/>
          <w:szCs w:val="28"/>
        </w:rPr>
        <w:tab/>
        <w:t>20% straight line</w:t>
      </w:r>
    </w:p>
    <w:p w:rsidR="007E6677" w:rsidRPr="00074321" w:rsidRDefault="007E6677" w:rsidP="007E6677">
      <w:pPr>
        <w:rPr>
          <w:rFonts w:ascii="Times New Roman" w:hAnsi="Times New Roman" w:cs="Times New Roman"/>
          <w:sz w:val="28"/>
          <w:szCs w:val="28"/>
        </w:rPr>
      </w:pPr>
    </w:p>
    <w:p w:rsidR="007E6677" w:rsidRPr="00074321" w:rsidRDefault="007E6677" w:rsidP="008E2F58">
      <w:pPr>
        <w:ind w:left="4320" w:hanging="3600"/>
        <w:rPr>
          <w:rFonts w:ascii="Times New Roman" w:hAnsi="Times New Roman" w:cs="Times New Roman"/>
          <w:sz w:val="28"/>
          <w:szCs w:val="28"/>
        </w:rPr>
      </w:pPr>
      <w:r w:rsidRPr="00074321">
        <w:rPr>
          <w:rFonts w:ascii="Times New Roman" w:hAnsi="Times New Roman" w:cs="Times New Roman"/>
          <w:sz w:val="28"/>
          <w:szCs w:val="28"/>
        </w:rPr>
        <w:t>Lease terms</w:t>
      </w:r>
      <w:r w:rsidRPr="00074321">
        <w:rPr>
          <w:rFonts w:ascii="Times New Roman" w:hAnsi="Times New Roman" w:cs="Times New Roman"/>
          <w:sz w:val="28"/>
          <w:szCs w:val="28"/>
        </w:rPr>
        <w:tab/>
        <w:t>:</w:t>
      </w:r>
      <w:r w:rsidRPr="00074321">
        <w:rPr>
          <w:rFonts w:ascii="Times New Roman" w:hAnsi="Times New Roman" w:cs="Times New Roman"/>
          <w:sz w:val="28"/>
          <w:szCs w:val="28"/>
        </w:rPr>
        <w:tab/>
        <w:t>5 payments of £2500 payable in</w:t>
      </w:r>
      <w:r w:rsidRPr="00074321">
        <w:rPr>
          <w:rFonts w:ascii="Times New Roman" w:hAnsi="Times New Roman" w:cs="Times New Roman"/>
          <w:sz w:val="28"/>
          <w:szCs w:val="28"/>
        </w:rPr>
        <w:tab/>
      </w:r>
      <w:r w:rsidR="008E2F58" w:rsidRPr="00074321">
        <w:rPr>
          <w:rFonts w:ascii="Times New Roman" w:hAnsi="Times New Roman" w:cs="Times New Roman"/>
          <w:sz w:val="28"/>
          <w:szCs w:val="28"/>
        </w:rPr>
        <w:t>advance,</w:t>
      </w:r>
      <w:r w:rsidRPr="00074321">
        <w:rPr>
          <w:rFonts w:ascii="Times New Roman" w:hAnsi="Times New Roman" w:cs="Times New Roman"/>
          <w:sz w:val="28"/>
          <w:szCs w:val="28"/>
        </w:rPr>
        <w:t xml:space="preserve"> the </w:t>
      </w:r>
      <w:r w:rsidR="00667BBE">
        <w:rPr>
          <w:rFonts w:ascii="Times New Roman" w:hAnsi="Times New Roman" w:cs="Times New Roman"/>
          <w:sz w:val="28"/>
          <w:szCs w:val="28"/>
        </w:rPr>
        <w:t>first rental being due</w:t>
      </w:r>
      <w:r w:rsidR="00667BBE">
        <w:rPr>
          <w:rFonts w:ascii="Times New Roman" w:hAnsi="Times New Roman" w:cs="Times New Roman"/>
          <w:sz w:val="28"/>
          <w:szCs w:val="28"/>
        </w:rPr>
        <w:tab/>
        <w:t>on 1-1-16</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 N.B.</w:t>
      </w:r>
      <w:r w:rsidRPr="00074321">
        <w:rPr>
          <w:rFonts w:ascii="Times New Roman" w:hAnsi="Times New Roman" w:cs="Times New Roman"/>
          <w:sz w:val="28"/>
          <w:szCs w:val="28"/>
        </w:rPr>
        <w:tab/>
        <w:t xml:space="preserve">The rate of interest </w:t>
      </w:r>
      <w:r w:rsidR="008E2F58">
        <w:rPr>
          <w:rFonts w:ascii="Times New Roman" w:hAnsi="Times New Roman" w:cs="Times New Roman"/>
          <w:sz w:val="28"/>
          <w:szCs w:val="28"/>
        </w:rPr>
        <w:t xml:space="preserve">implicit in the lease is 12.6% </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8E2F58" w:rsidRDefault="008E2F58">
      <w:pPr>
        <w:rPr>
          <w:rFonts w:ascii="Times New Roman" w:hAnsi="Times New Roman" w:cs="Times New Roman"/>
          <w:sz w:val="28"/>
          <w:szCs w:val="28"/>
        </w:rPr>
      </w:pPr>
      <w:r>
        <w:rPr>
          <w:rFonts w:ascii="Times New Roman" w:hAnsi="Times New Roman" w:cs="Times New Roman"/>
          <w:sz w:val="28"/>
          <w:szCs w:val="28"/>
        </w:rPr>
        <w:br w:type="page"/>
      </w:r>
    </w:p>
    <w:p w:rsidR="007E6677" w:rsidRPr="00074321" w:rsidRDefault="007E6677" w:rsidP="007E6677">
      <w:pPr>
        <w:rPr>
          <w:rFonts w:ascii="Times New Roman" w:hAnsi="Times New Roman" w:cs="Times New Roman"/>
          <w:sz w:val="28"/>
          <w:szCs w:val="28"/>
        </w:rPr>
      </w:pPr>
    </w:p>
    <w:p w:rsidR="007E6677" w:rsidRPr="0034121B" w:rsidRDefault="007E6677" w:rsidP="007E6677">
      <w:pPr>
        <w:rPr>
          <w:rFonts w:ascii="Times New Roman" w:hAnsi="Times New Roman" w:cs="Times New Roman"/>
          <w:b/>
          <w:sz w:val="28"/>
          <w:szCs w:val="28"/>
        </w:rPr>
      </w:pPr>
      <w:r w:rsidRPr="0034121B">
        <w:rPr>
          <w:rFonts w:ascii="Times New Roman" w:hAnsi="Times New Roman" w:cs="Times New Roman"/>
          <w:b/>
          <w:sz w:val="28"/>
          <w:szCs w:val="28"/>
        </w:rPr>
        <w:t>SOLUTION</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The first step is to calculate the total finance charge applicable to the agreement and then to allocate it over the 5 year life of the agreement</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t>Total finance charge   =</w:t>
      </w:r>
    </w:p>
    <w:p w:rsidR="008E2F58" w:rsidRPr="00074321" w:rsidRDefault="008E2F58"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Year</w:t>
      </w:r>
      <w:r w:rsidRPr="00074321">
        <w:rPr>
          <w:rFonts w:ascii="Times New Roman" w:hAnsi="Times New Roman" w:cs="Times New Roman"/>
          <w:sz w:val="28"/>
          <w:szCs w:val="28"/>
        </w:rPr>
        <w:tab/>
      </w:r>
      <w:r w:rsidRPr="00074321">
        <w:rPr>
          <w:rFonts w:ascii="Times New Roman" w:hAnsi="Times New Roman" w:cs="Times New Roman"/>
          <w:sz w:val="28"/>
          <w:szCs w:val="28"/>
        </w:rPr>
        <w:tab/>
        <w:t>Start</w:t>
      </w:r>
      <w:r w:rsidRPr="00074321">
        <w:rPr>
          <w:rFonts w:ascii="Times New Roman" w:hAnsi="Times New Roman" w:cs="Times New Roman"/>
          <w:sz w:val="28"/>
          <w:szCs w:val="28"/>
        </w:rPr>
        <w:tab/>
      </w:r>
      <w:r w:rsidRPr="00074321">
        <w:rPr>
          <w:rFonts w:ascii="Times New Roman" w:hAnsi="Times New Roman" w:cs="Times New Roman"/>
          <w:sz w:val="28"/>
          <w:szCs w:val="28"/>
        </w:rPr>
        <w:tab/>
        <w:t xml:space="preserve">  Repayment</w:t>
      </w:r>
      <w:r w:rsidRPr="00074321">
        <w:rPr>
          <w:rFonts w:ascii="Times New Roman" w:hAnsi="Times New Roman" w:cs="Times New Roman"/>
          <w:sz w:val="28"/>
          <w:szCs w:val="28"/>
        </w:rPr>
        <w:tab/>
      </w:r>
      <w:r w:rsidRPr="00074321">
        <w:rPr>
          <w:rFonts w:ascii="Times New Roman" w:hAnsi="Times New Roman" w:cs="Times New Roman"/>
          <w:sz w:val="28"/>
          <w:szCs w:val="28"/>
        </w:rPr>
        <w:tab/>
        <w:t>Finance Charge</w:t>
      </w:r>
      <w:r w:rsidRPr="00074321">
        <w:rPr>
          <w:rFonts w:ascii="Times New Roman" w:hAnsi="Times New Roman" w:cs="Times New Roman"/>
          <w:sz w:val="28"/>
          <w:szCs w:val="28"/>
        </w:rPr>
        <w:tab/>
      </w:r>
      <w:r w:rsidRPr="00074321">
        <w:rPr>
          <w:rFonts w:ascii="Times New Roman" w:hAnsi="Times New Roman" w:cs="Times New Roman"/>
          <w:sz w:val="28"/>
          <w:szCs w:val="28"/>
        </w:rPr>
        <w:tab/>
        <w:t>End</w:t>
      </w:r>
      <w:r w:rsidRPr="00074321">
        <w:rPr>
          <w:rFonts w:ascii="Times New Roman" w:hAnsi="Times New Roman" w:cs="Times New Roman"/>
          <w:sz w:val="28"/>
          <w:szCs w:val="28"/>
        </w:rPr>
        <w:tab/>
      </w:r>
      <w:r w:rsidRPr="00074321">
        <w:rPr>
          <w:rFonts w:ascii="Times New Roman" w:hAnsi="Times New Roman" w:cs="Times New Roman"/>
          <w:sz w:val="28"/>
          <w:szCs w:val="28"/>
        </w:rPr>
        <w:tab/>
      </w:r>
      <w:r w:rsidRPr="00074321">
        <w:rPr>
          <w:rFonts w:ascii="Times New Roman" w:hAnsi="Times New Roman" w:cs="Times New Roman"/>
          <w:sz w:val="28"/>
          <w:szCs w:val="28"/>
        </w:rPr>
        <w:tab/>
      </w:r>
      <w:r w:rsidRPr="00074321">
        <w:rPr>
          <w:rFonts w:ascii="Times New Roman" w:hAnsi="Times New Roman" w:cs="Times New Roman"/>
          <w:sz w:val="28"/>
          <w:szCs w:val="28"/>
        </w:rPr>
        <w:tab/>
        <w:t xml:space="preserve">     </w:t>
      </w:r>
      <w:r w:rsidRPr="00074321">
        <w:rPr>
          <w:rFonts w:ascii="Times New Roman" w:hAnsi="Times New Roman" w:cs="Times New Roman"/>
          <w:sz w:val="28"/>
          <w:szCs w:val="28"/>
        </w:rPr>
        <w:tab/>
      </w:r>
      <w:r w:rsidRPr="00074321">
        <w:rPr>
          <w:rFonts w:ascii="Times New Roman" w:hAnsi="Times New Roman" w:cs="Times New Roman"/>
          <w:sz w:val="28"/>
          <w:szCs w:val="28"/>
        </w:rPr>
        <w:tab/>
        <w:t xml:space="preserve"> </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6</w:t>
      </w: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7</w:t>
      </w: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8</w:t>
      </w: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9</w:t>
      </w:r>
    </w:p>
    <w:p w:rsidR="007E6677" w:rsidRPr="00074321" w:rsidRDefault="007E6677" w:rsidP="007E6677">
      <w:pPr>
        <w:rPr>
          <w:rFonts w:ascii="Times New Roman" w:hAnsi="Times New Roman" w:cs="Times New Roman"/>
          <w:sz w:val="28"/>
          <w:szCs w:val="28"/>
        </w:rPr>
      </w:pPr>
    </w:p>
    <w:p w:rsidR="007E6677" w:rsidRPr="00074321" w:rsidRDefault="00667BBE" w:rsidP="007E6677">
      <w:pPr>
        <w:rPr>
          <w:rFonts w:ascii="Times New Roman" w:hAnsi="Times New Roman" w:cs="Times New Roman"/>
          <w:sz w:val="28"/>
          <w:szCs w:val="28"/>
        </w:rPr>
      </w:pPr>
      <w:r>
        <w:rPr>
          <w:rFonts w:ascii="Times New Roman" w:hAnsi="Times New Roman" w:cs="Times New Roman"/>
          <w:sz w:val="28"/>
          <w:szCs w:val="28"/>
        </w:rPr>
        <w:t>2020</w:t>
      </w:r>
    </w:p>
    <w:p w:rsidR="007E6677" w:rsidRDefault="007E6677" w:rsidP="007E6677">
      <w:pPr>
        <w:rPr>
          <w:sz w:val="36"/>
        </w:rPr>
      </w:pPr>
    </w:p>
    <w:p w:rsidR="007E6677" w:rsidRDefault="007E6677" w:rsidP="007E6677">
      <w:pPr>
        <w:rPr>
          <w:sz w:val="36"/>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lastRenderedPageBreak/>
        <w:t xml:space="preserve">To complete this we need to consider the double </w:t>
      </w:r>
      <w:r w:rsidR="008E2F58" w:rsidRPr="00074321">
        <w:rPr>
          <w:rFonts w:ascii="Times New Roman" w:hAnsi="Times New Roman" w:cs="Times New Roman"/>
          <w:sz w:val="28"/>
          <w:szCs w:val="28"/>
        </w:rPr>
        <w:t>entry:</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At the beginning of </w:t>
      </w:r>
      <w:r w:rsidR="008E2F58">
        <w:rPr>
          <w:rFonts w:ascii="Times New Roman" w:hAnsi="Times New Roman" w:cs="Times New Roman"/>
          <w:sz w:val="28"/>
          <w:szCs w:val="28"/>
        </w:rPr>
        <w:t xml:space="preserve">the lease on </w:t>
      </w:r>
      <w:r w:rsidR="00667BBE">
        <w:rPr>
          <w:rFonts w:ascii="Times New Roman" w:hAnsi="Times New Roman" w:cs="Times New Roman"/>
          <w:sz w:val="28"/>
          <w:szCs w:val="28"/>
        </w:rPr>
        <w:t>1-1-16</w:t>
      </w:r>
      <w:r w:rsidR="008E2F58" w:rsidRPr="00074321">
        <w:rPr>
          <w:rFonts w:ascii="Times New Roman" w:hAnsi="Times New Roman" w:cs="Times New Roman"/>
          <w:sz w:val="28"/>
          <w:szCs w:val="28"/>
        </w:rPr>
        <w:t>:</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t>Dr</w:t>
      </w:r>
      <w:r w:rsidRPr="00074321">
        <w:rPr>
          <w:rFonts w:ascii="Times New Roman" w:hAnsi="Times New Roman" w:cs="Times New Roman"/>
          <w:sz w:val="28"/>
          <w:szCs w:val="28"/>
        </w:rPr>
        <w:tab/>
        <w:t>Plant and Machinery</w:t>
      </w:r>
      <w:r w:rsidRPr="00074321">
        <w:rPr>
          <w:rFonts w:ascii="Times New Roman" w:hAnsi="Times New Roman" w:cs="Times New Roman"/>
          <w:sz w:val="28"/>
          <w:szCs w:val="28"/>
        </w:rPr>
        <w:tab/>
      </w:r>
      <w:r w:rsidRPr="00074321">
        <w:rPr>
          <w:rFonts w:ascii="Times New Roman" w:hAnsi="Times New Roman" w:cs="Times New Roman"/>
          <w:sz w:val="28"/>
          <w:szCs w:val="28"/>
        </w:rPr>
        <w:tab/>
        <w:t xml:space="preserve">        10000</w:t>
      </w:r>
    </w:p>
    <w:p w:rsidR="007E6677" w:rsidRPr="00074321" w:rsidRDefault="007E6677" w:rsidP="008E2F58">
      <w:pPr>
        <w:ind w:firstLine="720"/>
        <w:rPr>
          <w:rFonts w:ascii="Times New Roman" w:hAnsi="Times New Roman" w:cs="Times New Roman"/>
          <w:sz w:val="28"/>
          <w:szCs w:val="28"/>
        </w:rPr>
      </w:pPr>
      <w:r w:rsidRPr="00074321">
        <w:rPr>
          <w:rFonts w:ascii="Times New Roman" w:hAnsi="Times New Roman" w:cs="Times New Roman"/>
          <w:sz w:val="28"/>
          <w:szCs w:val="28"/>
        </w:rPr>
        <w:t>Cr</w:t>
      </w:r>
      <w:r w:rsidRPr="00074321">
        <w:rPr>
          <w:rFonts w:ascii="Times New Roman" w:hAnsi="Times New Roman" w:cs="Times New Roman"/>
          <w:sz w:val="28"/>
          <w:szCs w:val="28"/>
        </w:rPr>
        <w:tab/>
        <w:t>Obl</w:t>
      </w:r>
      <w:r w:rsidR="008E2F58">
        <w:rPr>
          <w:rFonts w:ascii="Times New Roman" w:hAnsi="Times New Roman" w:cs="Times New Roman"/>
          <w:sz w:val="28"/>
          <w:szCs w:val="28"/>
        </w:rPr>
        <w:t>igations under finance leases</w:t>
      </w:r>
      <w:r w:rsidR="008E2F58">
        <w:rPr>
          <w:rFonts w:ascii="Times New Roman" w:hAnsi="Times New Roman" w:cs="Times New Roman"/>
          <w:sz w:val="28"/>
          <w:szCs w:val="28"/>
        </w:rPr>
        <w:tab/>
      </w:r>
      <w:r w:rsidR="008E2F58">
        <w:rPr>
          <w:rFonts w:ascii="Times New Roman" w:hAnsi="Times New Roman" w:cs="Times New Roman"/>
          <w:sz w:val="28"/>
          <w:szCs w:val="28"/>
        </w:rPr>
        <w:tab/>
      </w:r>
      <w:r w:rsidRPr="00074321">
        <w:rPr>
          <w:rFonts w:ascii="Times New Roman" w:hAnsi="Times New Roman" w:cs="Times New Roman"/>
          <w:sz w:val="28"/>
          <w:szCs w:val="28"/>
        </w:rPr>
        <w:t>10000</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With each lease payment on 1 Jan each </w:t>
      </w:r>
      <w:r w:rsidR="008E2F58" w:rsidRPr="00074321">
        <w:rPr>
          <w:rFonts w:ascii="Times New Roman" w:hAnsi="Times New Roman" w:cs="Times New Roman"/>
          <w:sz w:val="28"/>
          <w:szCs w:val="28"/>
        </w:rPr>
        <w:t>year:</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t>Dr</w:t>
      </w:r>
      <w:r w:rsidRPr="00074321">
        <w:rPr>
          <w:rFonts w:ascii="Times New Roman" w:hAnsi="Times New Roman" w:cs="Times New Roman"/>
          <w:sz w:val="28"/>
          <w:szCs w:val="28"/>
        </w:rPr>
        <w:tab/>
        <w:t>Obligation</w:t>
      </w:r>
      <w:r w:rsidR="008E2F58">
        <w:rPr>
          <w:rFonts w:ascii="Times New Roman" w:hAnsi="Times New Roman" w:cs="Times New Roman"/>
          <w:sz w:val="28"/>
          <w:szCs w:val="28"/>
        </w:rPr>
        <w:t>s under finance leases</w:t>
      </w:r>
      <w:r w:rsidR="008E2F58">
        <w:rPr>
          <w:rFonts w:ascii="Times New Roman" w:hAnsi="Times New Roman" w:cs="Times New Roman"/>
          <w:sz w:val="28"/>
          <w:szCs w:val="28"/>
        </w:rPr>
        <w:tab/>
      </w:r>
      <w:r w:rsidRPr="00074321">
        <w:rPr>
          <w:rFonts w:ascii="Times New Roman" w:hAnsi="Times New Roman" w:cs="Times New Roman"/>
          <w:sz w:val="28"/>
          <w:szCs w:val="28"/>
        </w:rPr>
        <w:t>2500</w:t>
      </w:r>
    </w:p>
    <w:p w:rsidR="007E6677" w:rsidRPr="00074321" w:rsidRDefault="008E2F58" w:rsidP="008E2F58">
      <w:pPr>
        <w:ind w:firstLine="720"/>
        <w:rPr>
          <w:rFonts w:ascii="Times New Roman" w:hAnsi="Times New Roman" w:cs="Times New Roman"/>
          <w:sz w:val="28"/>
          <w:szCs w:val="28"/>
        </w:rPr>
      </w:pPr>
      <w:r>
        <w:rPr>
          <w:rFonts w:ascii="Times New Roman" w:hAnsi="Times New Roman" w:cs="Times New Roman"/>
          <w:sz w:val="28"/>
          <w:szCs w:val="28"/>
        </w:rPr>
        <w:t>Cr</w:t>
      </w:r>
      <w:r>
        <w:rPr>
          <w:rFonts w:ascii="Times New Roman" w:hAnsi="Times New Roman" w:cs="Times New Roman"/>
          <w:sz w:val="28"/>
          <w:szCs w:val="28"/>
        </w:rPr>
        <w:tab/>
        <w:t>Bank</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7E6677" w:rsidRPr="00074321">
        <w:rPr>
          <w:rFonts w:ascii="Times New Roman" w:hAnsi="Times New Roman" w:cs="Times New Roman"/>
          <w:sz w:val="28"/>
          <w:szCs w:val="28"/>
        </w:rPr>
        <w:t>2500</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And to allocate the year's finance charge on the last day of each </w:t>
      </w:r>
      <w:r w:rsidR="008E2F58" w:rsidRPr="00074321">
        <w:rPr>
          <w:rFonts w:ascii="Times New Roman" w:hAnsi="Times New Roman" w:cs="Times New Roman"/>
          <w:sz w:val="28"/>
          <w:szCs w:val="28"/>
        </w:rPr>
        <w:t>year:</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t>Dr</w:t>
      </w:r>
      <w:r w:rsidRPr="00074321">
        <w:rPr>
          <w:rFonts w:ascii="Times New Roman" w:hAnsi="Times New Roman" w:cs="Times New Roman"/>
          <w:sz w:val="28"/>
          <w:szCs w:val="28"/>
        </w:rPr>
        <w:tab/>
        <w:t>Finance Charges (p &amp; l)</w:t>
      </w:r>
      <w:r w:rsidRPr="00074321">
        <w:rPr>
          <w:rFonts w:ascii="Times New Roman" w:hAnsi="Times New Roman" w:cs="Times New Roman"/>
          <w:sz w:val="28"/>
          <w:szCs w:val="28"/>
        </w:rPr>
        <w:tab/>
      </w:r>
      <w:r w:rsidRPr="00074321">
        <w:rPr>
          <w:rFonts w:ascii="Times New Roman" w:hAnsi="Times New Roman" w:cs="Times New Roman"/>
          <w:sz w:val="28"/>
          <w:szCs w:val="28"/>
        </w:rPr>
        <w:tab/>
      </w:r>
      <w:r w:rsidRPr="00074321">
        <w:rPr>
          <w:rFonts w:ascii="Times New Roman" w:hAnsi="Times New Roman" w:cs="Times New Roman"/>
          <w:sz w:val="28"/>
          <w:szCs w:val="28"/>
        </w:rPr>
        <w:tab/>
        <w:t>X</w:t>
      </w:r>
    </w:p>
    <w:p w:rsidR="007E6677" w:rsidRPr="00074321" w:rsidRDefault="007E6677" w:rsidP="008E2F58">
      <w:pPr>
        <w:ind w:left="720"/>
        <w:rPr>
          <w:rFonts w:ascii="Times New Roman" w:hAnsi="Times New Roman" w:cs="Times New Roman"/>
          <w:sz w:val="28"/>
          <w:szCs w:val="28"/>
        </w:rPr>
      </w:pPr>
      <w:r w:rsidRPr="00074321">
        <w:rPr>
          <w:rFonts w:ascii="Times New Roman" w:hAnsi="Times New Roman" w:cs="Times New Roman"/>
          <w:sz w:val="28"/>
          <w:szCs w:val="28"/>
        </w:rPr>
        <w:t>Cr</w:t>
      </w:r>
      <w:r w:rsidRPr="00074321">
        <w:rPr>
          <w:rFonts w:ascii="Times New Roman" w:hAnsi="Times New Roman" w:cs="Times New Roman"/>
          <w:sz w:val="28"/>
          <w:szCs w:val="28"/>
        </w:rPr>
        <w:tab/>
        <w:t>Obl</w:t>
      </w:r>
      <w:r w:rsidR="008E2F58">
        <w:rPr>
          <w:rFonts w:ascii="Times New Roman" w:hAnsi="Times New Roman" w:cs="Times New Roman"/>
          <w:sz w:val="28"/>
          <w:szCs w:val="28"/>
        </w:rPr>
        <w:t>igations under finance leases</w:t>
      </w:r>
      <w:r w:rsidR="008E2F58">
        <w:rPr>
          <w:rFonts w:ascii="Times New Roman" w:hAnsi="Times New Roman" w:cs="Times New Roman"/>
          <w:sz w:val="28"/>
          <w:szCs w:val="28"/>
        </w:rPr>
        <w:tab/>
      </w:r>
      <w:r w:rsidR="008E2F58">
        <w:rPr>
          <w:rFonts w:ascii="Times New Roman" w:hAnsi="Times New Roman" w:cs="Times New Roman"/>
          <w:sz w:val="28"/>
          <w:szCs w:val="28"/>
        </w:rPr>
        <w:tab/>
      </w:r>
      <w:r w:rsidRPr="00074321">
        <w:rPr>
          <w:rFonts w:ascii="Times New Roman" w:hAnsi="Times New Roman" w:cs="Times New Roman"/>
          <w:sz w:val="28"/>
          <w:szCs w:val="28"/>
        </w:rPr>
        <w:t>X</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Default="007E6677" w:rsidP="007E6677">
      <w:pPr>
        <w:rPr>
          <w:rFonts w:ascii="Times New Roman" w:hAnsi="Times New Roman" w:cs="Times New Roman"/>
          <w:sz w:val="28"/>
          <w:szCs w:val="28"/>
        </w:rPr>
      </w:pPr>
    </w:p>
    <w:p w:rsidR="0034121B" w:rsidRDefault="0034121B" w:rsidP="007E6677">
      <w:pPr>
        <w:rPr>
          <w:rFonts w:ascii="Times New Roman" w:hAnsi="Times New Roman" w:cs="Times New Roman"/>
          <w:sz w:val="28"/>
          <w:szCs w:val="28"/>
        </w:rPr>
      </w:pPr>
    </w:p>
    <w:p w:rsidR="0034121B" w:rsidRPr="00074321" w:rsidRDefault="0034121B" w:rsidP="007E6677">
      <w:pPr>
        <w:rPr>
          <w:rFonts w:ascii="Times New Roman" w:hAnsi="Times New Roman" w:cs="Times New Roman"/>
          <w:sz w:val="28"/>
          <w:szCs w:val="28"/>
        </w:rPr>
      </w:pPr>
    </w:p>
    <w:p w:rsidR="007E6677" w:rsidRPr="0034121B" w:rsidRDefault="007E6677" w:rsidP="007E6677">
      <w:pPr>
        <w:pStyle w:val="Heading3"/>
        <w:rPr>
          <w:i w:val="0"/>
          <w:sz w:val="28"/>
          <w:szCs w:val="28"/>
        </w:rPr>
      </w:pPr>
      <w:r w:rsidRPr="0034121B">
        <w:rPr>
          <w:i w:val="0"/>
          <w:sz w:val="28"/>
          <w:szCs w:val="28"/>
        </w:rPr>
        <w:lastRenderedPageBreak/>
        <w:t>PROFIT AND LOSS ACCOUNTS</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667BBE" w:rsidP="007E6677">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2016</w:t>
      </w:r>
      <w:r>
        <w:rPr>
          <w:rFonts w:ascii="Times New Roman" w:hAnsi="Times New Roman" w:cs="Times New Roman"/>
          <w:sz w:val="28"/>
          <w:szCs w:val="28"/>
        </w:rPr>
        <w:tab/>
      </w:r>
      <w:r>
        <w:rPr>
          <w:rFonts w:ascii="Times New Roman" w:hAnsi="Times New Roman" w:cs="Times New Roman"/>
          <w:sz w:val="28"/>
          <w:szCs w:val="28"/>
        </w:rPr>
        <w:tab/>
        <w:t>2017</w:t>
      </w:r>
      <w:r>
        <w:rPr>
          <w:rFonts w:ascii="Times New Roman" w:hAnsi="Times New Roman" w:cs="Times New Roman"/>
          <w:sz w:val="28"/>
          <w:szCs w:val="28"/>
        </w:rPr>
        <w:tab/>
      </w:r>
      <w:r>
        <w:rPr>
          <w:rFonts w:ascii="Times New Roman" w:hAnsi="Times New Roman" w:cs="Times New Roman"/>
          <w:sz w:val="28"/>
          <w:szCs w:val="28"/>
        </w:rPr>
        <w:tab/>
        <w:t>2018</w:t>
      </w:r>
      <w:r>
        <w:rPr>
          <w:rFonts w:ascii="Times New Roman" w:hAnsi="Times New Roman" w:cs="Times New Roman"/>
          <w:sz w:val="28"/>
          <w:szCs w:val="28"/>
        </w:rPr>
        <w:tab/>
      </w:r>
      <w:r>
        <w:rPr>
          <w:rFonts w:ascii="Times New Roman" w:hAnsi="Times New Roman" w:cs="Times New Roman"/>
          <w:sz w:val="28"/>
          <w:szCs w:val="28"/>
        </w:rPr>
        <w:tab/>
        <w:t>2019</w:t>
      </w:r>
      <w:r>
        <w:rPr>
          <w:rFonts w:ascii="Times New Roman" w:hAnsi="Times New Roman" w:cs="Times New Roman"/>
          <w:sz w:val="28"/>
          <w:szCs w:val="28"/>
        </w:rPr>
        <w:tab/>
        <w:t xml:space="preserve">       2020</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Interest payable and</w:t>
      </w:r>
    </w:p>
    <w:p w:rsidR="007E6677" w:rsidRPr="00074321" w:rsidRDefault="007E6677" w:rsidP="007E6677">
      <w:pPr>
        <w:rPr>
          <w:rFonts w:ascii="Times New Roman" w:hAnsi="Times New Roman" w:cs="Times New Roman"/>
          <w:sz w:val="28"/>
          <w:szCs w:val="28"/>
        </w:rPr>
      </w:pPr>
      <w:proofErr w:type="gramStart"/>
      <w:r w:rsidRPr="00074321">
        <w:rPr>
          <w:rFonts w:ascii="Times New Roman" w:hAnsi="Times New Roman" w:cs="Times New Roman"/>
          <w:sz w:val="28"/>
          <w:szCs w:val="28"/>
        </w:rPr>
        <w:t>similar</w:t>
      </w:r>
      <w:proofErr w:type="gramEnd"/>
      <w:r w:rsidRPr="00074321">
        <w:rPr>
          <w:rFonts w:ascii="Times New Roman" w:hAnsi="Times New Roman" w:cs="Times New Roman"/>
          <w:sz w:val="28"/>
          <w:szCs w:val="28"/>
        </w:rPr>
        <w:t xml:space="preserve"> charges</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Depreciation</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br w:type="page"/>
      </w:r>
    </w:p>
    <w:p w:rsidR="007E6677" w:rsidRPr="00074321" w:rsidRDefault="008E2F58" w:rsidP="007E6677">
      <w:pPr>
        <w:rPr>
          <w:rFonts w:ascii="Times New Roman" w:hAnsi="Times New Roman" w:cs="Times New Roman"/>
          <w:sz w:val="28"/>
          <w:szCs w:val="28"/>
        </w:rPr>
      </w:pPr>
      <w:proofErr w:type="gramStart"/>
      <w:r>
        <w:rPr>
          <w:rFonts w:ascii="Times New Roman" w:hAnsi="Times New Roman" w:cs="Times New Roman"/>
          <w:sz w:val="28"/>
          <w:szCs w:val="28"/>
        </w:rPr>
        <w:lastRenderedPageBreak/>
        <w:t>and</w:t>
      </w:r>
      <w:proofErr w:type="gramEnd"/>
      <w:r>
        <w:rPr>
          <w:rFonts w:ascii="Times New Roman" w:hAnsi="Times New Roman" w:cs="Times New Roman"/>
          <w:sz w:val="28"/>
          <w:szCs w:val="28"/>
        </w:rPr>
        <w:t xml:space="preserve"> at the end of 201</w:t>
      </w:r>
      <w:r w:rsidR="00667BBE">
        <w:rPr>
          <w:rFonts w:ascii="Times New Roman" w:hAnsi="Times New Roman" w:cs="Times New Roman"/>
          <w:sz w:val="28"/>
          <w:szCs w:val="28"/>
        </w:rPr>
        <w:t>6 to 2020</w:t>
      </w:r>
      <w:r w:rsidR="007E6677" w:rsidRPr="00074321">
        <w:rPr>
          <w:rFonts w:ascii="Times New Roman" w:hAnsi="Times New Roman" w:cs="Times New Roman"/>
          <w:sz w:val="28"/>
          <w:szCs w:val="28"/>
        </w:rPr>
        <w:t xml:space="preserve"> , the balance sheets would look as follows :</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4C1A58">
        <w:rPr>
          <w:rFonts w:ascii="Times New Roman" w:hAnsi="Times New Roman" w:cs="Times New Roman"/>
          <w:sz w:val="28"/>
          <w:szCs w:val="28"/>
        </w:rPr>
        <w:t>201</w:t>
      </w:r>
      <w:r w:rsidR="00667BBE">
        <w:rPr>
          <w:rFonts w:ascii="Times New Roman" w:hAnsi="Times New Roman" w:cs="Times New Roman"/>
          <w:sz w:val="28"/>
          <w:szCs w:val="28"/>
        </w:rPr>
        <w:t>6</w:t>
      </w:r>
      <w:r w:rsidR="007E6677" w:rsidRPr="00074321">
        <w:rPr>
          <w:rFonts w:ascii="Times New Roman" w:hAnsi="Times New Roman" w:cs="Times New Roman"/>
          <w:sz w:val="28"/>
          <w:szCs w:val="28"/>
        </w:rPr>
        <w:tab/>
      </w:r>
      <w:r>
        <w:rPr>
          <w:rFonts w:ascii="Times New Roman" w:hAnsi="Times New Roman" w:cs="Times New Roman"/>
          <w:sz w:val="28"/>
          <w:szCs w:val="28"/>
        </w:rPr>
        <w:tab/>
      </w:r>
      <w:r w:rsidR="004C1A58">
        <w:rPr>
          <w:rFonts w:ascii="Times New Roman" w:hAnsi="Times New Roman" w:cs="Times New Roman"/>
          <w:sz w:val="28"/>
          <w:szCs w:val="28"/>
        </w:rPr>
        <w:t>201</w:t>
      </w:r>
      <w:r w:rsidR="00667BBE">
        <w:rPr>
          <w:rFonts w:ascii="Times New Roman" w:hAnsi="Times New Roman" w:cs="Times New Roman"/>
          <w:sz w:val="28"/>
          <w:szCs w:val="28"/>
        </w:rPr>
        <w:t>7</w:t>
      </w:r>
      <w:r w:rsidR="007E6677" w:rsidRPr="00074321">
        <w:rPr>
          <w:rFonts w:ascii="Times New Roman" w:hAnsi="Times New Roman" w:cs="Times New Roman"/>
          <w:sz w:val="28"/>
          <w:szCs w:val="28"/>
        </w:rPr>
        <w:tab/>
      </w:r>
      <w:r>
        <w:rPr>
          <w:rFonts w:ascii="Times New Roman" w:hAnsi="Times New Roman" w:cs="Times New Roman"/>
          <w:sz w:val="28"/>
          <w:szCs w:val="28"/>
        </w:rPr>
        <w:tab/>
      </w:r>
      <w:r w:rsidR="004C1A58">
        <w:rPr>
          <w:rFonts w:ascii="Times New Roman" w:hAnsi="Times New Roman" w:cs="Times New Roman"/>
          <w:sz w:val="28"/>
          <w:szCs w:val="28"/>
        </w:rPr>
        <w:t>201</w:t>
      </w:r>
      <w:r w:rsidR="00667BBE">
        <w:rPr>
          <w:rFonts w:ascii="Times New Roman" w:hAnsi="Times New Roman" w:cs="Times New Roman"/>
          <w:sz w:val="28"/>
          <w:szCs w:val="28"/>
        </w:rPr>
        <w:t>8</w:t>
      </w:r>
      <w:r>
        <w:rPr>
          <w:rFonts w:ascii="Times New Roman" w:hAnsi="Times New Roman" w:cs="Times New Roman"/>
          <w:sz w:val="28"/>
          <w:szCs w:val="28"/>
        </w:rPr>
        <w:tab/>
      </w:r>
      <w:r w:rsidR="004C1A58">
        <w:rPr>
          <w:rFonts w:ascii="Times New Roman" w:hAnsi="Times New Roman" w:cs="Times New Roman"/>
          <w:sz w:val="28"/>
          <w:szCs w:val="28"/>
        </w:rPr>
        <w:tab/>
        <w:t>201</w:t>
      </w:r>
      <w:r w:rsidR="00667BBE">
        <w:rPr>
          <w:rFonts w:ascii="Times New Roman" w:hAnsi="Times New Roman" w:cs="Times New Roman"/>
          <w:sz w:val="28"/>
          <w:szCs w:val="28"/>
        </w:rPr>
        <w:t>9</w:t>
      </w:r>
      <w:r w:rsidR="007E6677" w:rsidRPr="00074321">
        <w:rPr>
          <w:rFonts w:ascii="Times New Roman" w:hAnsi="Times New Roman" w:cs="Times New Roman"/>
          <w:sz w:val="28"/>
          <w:szCs w:val="28"/>
        </w:rPr>
        <w:tab/>
      </w:r>
      <w:r>
        <w:rPr>
          <w:rFonts w:ascii="Times New Roman" w:hAnsi="Times New Roman" w:cs="Times New Roman"/>
          <w:sz w:val="28"/>
          <w:szCs w:val="28"/>
        </w:rPr>
        <w:t xml:space="preserve">       </w:t>
      </w:r>
      <w:r w:rsidR="00667BBE">
        <w:rPr>
          <w:rFonts w:ascii="Times New Roman" w:hAnsi="Times New Roman" w:cs="Times New Roman"/>
          <w:sz w:val="28"/>
          <w:szCs w:val="28"/>
        </w:rPr>
        <w:t>2020</w:t>
      </w: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ab/>
      </w:r>
      <w:r w:rsidRPr="00074321">
        <w:rPr>
          <w:rFonts w:ascii="Times New Roman" w:hAnsi="Times New Roman" w:cs="Times New Roman"/>
          <w:sz w:val="28"/>
          <w:szCs w:val="28"/>
        </w:rPr>
        <w:tab/>
      </w:r>
      <w:r w:rsidRPr="00074321">
        <w:rPr>
          <w:rFonts w:ascii="Times New Roman" w:hAnsi="Times New Roman" w:cs="Times New Roman"/>
          <w:sz w:val="28"/>
          <w:szCs w:val="28"/>
        </w:rPr>
        <w:tab/>
      </w:r>
      <w:r w:rsidRPr="00074321">
        <w:rPr>
          <w:rFonts w:ascii="Times New Roman" w:hAnsi="Times New Roman" w:cs="Times New Roman"/>
          <w:sz w:val="28"/>
          <w:szCs w:val="28"/>
        </w:rPr>
        <w:tab/>
        <w:t xml:space="preserve">   </w:t>
      </w:r>
      <w:r w:rsidRPr="00074321">
        <w:rPr>
          <w:rFonts w:ascii="Times New Roman" w:hAnsi="Times New Roman" w:cs="Times New Roman"/>
          <w:sz w:val="28"/>
          <w:szCs w:val="28"/>
        </w:rPr>
        <w:tab/>
      </w:r>
      <w:r w:rsidRPr="00074321">
        <w:rPr>
          <w:rFonts w:ascii="Times New Roman" w:hAnsi="Times New Roman" w:cs="Times New Roman"/>
          <w:sz w:val="28"/>
          <w:szCs w:val="28"/>
        </w:rPr>
        <w:tab/>
      </w:r>
      <w:r w:rsidRPr="00074321">
        <w:rPr>
          <w:rFonts w:ascii="Times New Roman" w:hAnsi="Times New Roman" w:cs="Times New Roman"/>
          <w:sz w:val="28"/>
          <w:szCs w:val="28"/>
        </w:rPr>
        <w:tab/>
        <w:t xml:space="preserve">  </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FIXED ASSETS</w:t>
      </w: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   </w:t>
      </w: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   Cost</w:t>
      </w: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   Provision for </w:t>
      </w:r>
      <w:proofErr w:type="spellStart"/>
      <w:r w:rsidRPr="00074321">
        <w:rPr>
          <w:rFonts w:ascii="Times New Roman" w:hAnsi="Times New Roman" w:cs="Times New Roman"/>
          <w:sz w:val="28"/>
          <w:szCs w:val="28"/>
        </w:rPr>
        <w:t>Dep'n</w:t>
      </w:r>
      <w:proofErr w:type="spellEnd"/>
    </w:p>
    <w:p w:rsidR="007E6677" w:rsidRPr="00074321" w:rsidRDefault="008E2F58" w:rsidP="008E2F58">
      <w:pPr>
        <w:rPr>
          <w:rFonts w:ascii="Times New Roman" w:hAnsi="Times New Roman" w:cs="Times New Roman"/>
          <w:sz w:val="28"/>
          <w:szCs w:val="28"/>
        </w:rPr>
      </w:pPr>
      <w:r>
        <w:rPr>
          <w:rFonts w:ascii="Times New Roman" w:hAnsi="Times New Roman" w:cs="Times New Roman"/>
          <w:sz w:val="28"/>
          <w:szCs w:val="28"/>
        </w:rPr>
        <w:t xml:space="preserve">  </w:t>
      </w:r>
      <w:r w:rsidR="007E6677" w:rsidRPr="00074321">
        <w:rPr>
          <w:rFonts w:ascii="Times New Roman" w:hAnsi="Times New Roman" w:cs="Times New Roman"/>
          <w:sz w:val="28"/>
          <w:szCs w:val="28"/>
        </w:rPr>
        <w:t xml:space="preserve"> NBV</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8E2F58" w:rsidRDefault="007E6677" w:rsidP="007E6677">
      <w:pPr>
        <w:rPr>
          <w:rFonts w:ascii="Times New Roman" w:hAnsi="Times New Roman" w:cs="Times New Roman"/>
          <w:sz w:val="28"/>
          <w:szCs w:val="28"/>
        </w:rPr>
      </w:pPr>
      <w:proofErr w:type="gramStart"/>
      <w:r w:rsidRPr="00074321">
        <w:rPr>
          <w:rFonts w:ascii="Times New Roman" w:hAnsi="Times New Roman" w:cs="Times New Roman"/>
          <w:sz w:val="28"/>
          <w:szCs w:val="28"/>
        </w:rPr>
        <w:t>CREDITORS :</w:t>
      </w:r>
      <w:proofErr w:type="gramEnd"/>
      <w:r w:rsidRPr="00074321">
        <w:rPr>
          <w:rFonts w:ascii="Times New Roman" w:hAnsi="Times New Roman" w:cs="Times New Roman"/>
          <w:sz w:val="28"/>
          <w:szCs w:val="28"/>
        </w:rPr>
        <w:t xml:space="preserve"> Amounts </w:t>
      </w:r>
    </w:p>
    <w:p w:rsidR="007E6677" w:rsidRPr="00074321" w:rsidRDefault="007E6677" w:rsidP="007E6677">
      <w:pPr>
        <w:rPr>
          <w:rFonts w:ascii="Times New Roman" w:hAnsi="Times New Roman" w:cs="Times New Roman"/>
          <w:sz w:val="28"/>
          <w:szCs w:val="28"/>
        </w:rPr>
      </w:pPr>
      <w:proofErr w:type="gramStart"/>
      <w:r w:rsidRPr="00074321">
        <w:rPr>
          <w:rFonts w:ascii="Times New Roman" w:hAnsi="Times New Roman" w:cs="Times New Roman"/>
          <w:sz w:val="28"/>
          <w:szCs w:val="28"/>
        </w:rPr>
        <w:t>due</w:t>
      </w:r>
      <w:proofErr w:type="gramEnd"/>
      <w:r w:rsidRPr="00074321">
        <w:rPr>
          <w:rFonts w:ascii="Times New Roman" w:hAnsi="Times New Roman" w:cs="Times New Roman"/>
          <w:sz w:val="28"/>
          <w:szCs w:val="28"/>
        </w:rPr>
        <w:t xml:space="preserve"> within 1 year</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Obligations under finance</w:t>
      </w:r>
      <w:r w:rsidR="008E2F58">
        <w:rPr>
          <w:rFonts w:ascii="Times New Roman" w:hAnsi="Times New Roman" w:cs="Times New Roman"/>
          <w:sz w:val="28"/>
          <w:szCs w:val="28"/>
        </w:rPr>
        <w:t xml:space="preserve"> </w:t>
      </w:r>
      <w:r w:rsidRPr="00074321">
        <w:rPr>
          <w:rFonts w:ascii="Times New Roman" w:hAnsi="Times New Roman" w:cs="Times New Roman"/>
          <w:sz w:val="28"/>
          <w:szCs w:val="28"/>
        </w:rPr>
        <w:t>leases</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roofErr w:type="gramStart"/>
      <w:r w:rsidRPr="00074321">
        <w:rPr>
          <w:rFonts w:ascii="Times New Roman" w:hAnsi="Times New Roman" w:cs="Times New Roman"/>
          <w:sz w:val="28"/>
          <w:szCs w:val="28"/>
        </w:rPr>
        <w:t>CREDITORS :</w:t>
      </w:r>
      <w:proofErr w:type="gramEnd"/>
      <w:r w:rsidRPr="00074321">
        <w:rPr>
          <w:rFonts w:ascii="Times New Roman" w:hAnsi="Times New Roman" w:cs="Times New Roman"/>
          <w:sz w:val="28"/>
          <w:szCs w:val="28"/>
        </w:rPr>
        <w:t xml:space="preserve"> Amounts due </w:t>
      </w:r>
    </w:p>
    <w:p w:rsidR="007E6677" w:rsidRPr="00074321" w:rsidRDefault="007E6677" w:rsidP="007E6677">
      <w:pPr>
        <w:rPr>
          <w:rFonts w:ascii="Times New Roman" w:hAnsi="Times New Roman" w:cs="Times New Roman"/>
          <w:sz w:val="28"/>
          <w:szCs w:val="28"/>
        </w:rPr>
      </w:pPr>
      <w:proofErr w:type="gramStart"/>
      <w:r w:rsidRPr="00074321">
        <w:rPr>
          <w:rFonts w:ascii="Times New Roman" w:hAnsi="Times New Roman" w:cs="Times New Roman"/>
          <w:sz w:val="28"/>
          <w:szCs w:val="28"/>
        </w:rPr>
        <w:t>after</w:t>
      </w:r>
      <w:proofErr w:type="gramEnd"/>
      <w:r w:rsidRPr="00074321">
        <w:rPr>
          <w:rFonts w:ascii="Times New Roman" w:hAnsi="Times New Roman" w:cs="Times New Roman"/>
          <w:sz w:val="28"/>
          <w:szCs w:val="28"/>
        </w:rPr>
        <w:t xml:space="preserve"> more than 1 year</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Obligations under finance</w:t>
      </w:r>
      <w:r w:rsidR="008E2F58">
        <w:rPr>
          <w:rFonts w:ascii="Times New Roman" w:hAnsi="Times New Roman" w:cs="Times New Roman"/>
          <w:sz w:val="28"/>
          <w:szCs w:val="28"/>
        </w:rPr>
        <w:t xml:space="preserve"> </w:t>
      </w:r>
      <w:r w:rsidRPr="00074321">
        <w:rPr>
          <w:rFonts w:ascii="Times New Roman" w:hAnsi="Times New Roman" w:cs="Times New Roman"/>
          <w:sz w:val="28"/>
          <w:szCs w:val="28"/>
        </w:rPr>
        <w:t>leases</w:t>
      </w:r>
    </w:p>
    <w:p w:rsidR="007E6677" w:rsidRPr="00074321" w:rsidRDefault="007E6677" w:rsidP="007E6677">
      <w:pPr>
        <w:rPr>
          <w:rFonts w:ascii="Times New Roman" w:hAnsi="Times New Roman" w:cs="Times New Roman"/>
          <w:sz w:val="28"/>
          <w:szCs w:val="28"/>
        </w:rPr>
      </w:pPr>
    </w:p>
    <w:p w:rsidR="007E6677" w:rsidRPr="008E2F58" w:rsidRDefault="007E6677" w:rsidP="007E6677">
      <w:pPr>
        <w:rPr>
          <w:rFonts w:ascii="Times New Roman" w:hAnsi="Times New Roman" w:cs="Times New Roman"/>
          <w:b/>
          <w:sz w:val="28"/>
          <w:szCs w:val="28"/>
        </w:rPr>
      </w:pPr>
      <w:r w:rsidRPr="008E2F58">
        <w:rPr>
          <w:rFonts w:ascii="Times New Roman" w:hAnsi="Times New Roman" w:cs="Times New Roman"/>
          <w:b/>
          <w:sz w:val="28"/>
          <w:szCs w:val="28"/>
        </w:rPr>
        <w:t>CURRENT AND LONG TERM LIABILITIES</w:t>
      </w:r>
    </w:p>
    <w:p w:rsidR="008E2F58" w:rsidRDefault="008E2F58"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One of the most common problems students encounter with finance leases and hire purchase contracts is splitting the total liability at the </w:t>
      </w:r>
      <w:proofErr w:type="spellStart"/>
      <w:r w:rsidRPr="00074321">
        <w:rPr>
          <w:rFonts w:ascii="Times New Roman" w:hAnsi="Times New Roman" w:cs="Times New Roman"/>
          <w:sz w:val="28"/>
          <w:szCs w:val="28"/>
        </w:rPr>
        <w:t>year end</w:t>
      </w:r>
      <w:proofErr w:type="spellEnd"/>
      <w:r w:rsidRPr="00074321">
        <w:rPr>
          <w:rFonts w:ascii="Times New Roman" w:hAnsi="Times New Roman" w:cs="Times New Roman"/>
          <w:sz w:val="28"/>
          <w:szCs w:val="28"/>
        </w:rPr>
        <w:t xml:space="preserve"> into the current and long term portions</w:t>
      </w: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The easiest way to do this is to remember the following </w:t>
      </w:r>
      <w:r w:rsidR="008E2F58" w:rsidRPr="00074321">
        <w:rPr>
          <w:rFonts w:ascii="Times New Roman" w:hAnsi="Times New Roman" w:cs="Times New Roman"/>
          <w:sz w:val="28"/>
          <w:szCs w:val="28"/>
        </w:rPr>
        <w:t>rule:</w:t>
      </w:r>
    </w:p>
    <w:p w:rsidR="008E2F58" w:rsidRDefault="008E2F58" w:rsidP="008E2F58">
      <w:pPr>
        <w:rPr>
          <w:rFonts w:ascii="Times New Roman" w:hAnsi="Times New Roman" w:cs="Times New Roman"/>
          <w:sz w:val="28"/>
          <w:szCs w:val="28"/>
        </w:rPr>
      </w:pPr>
    </w:p>
    <w:p w:rsidR="007E6677" w:rsidRPr="00074321" w:rsidRDefault="0039089F" w:rsidP="008E2F58">
      <w:pPr>
        <w:rPr>
          <w:rFonts w:ascii="Times New Roman" w:hAnsi="Times New Roman" w:cs="Times New Roman"/>
          <w:b/>
          <w:i/>
          <w:sz w:val="28"/>
          <w:szCs w:val="28"/>
        </w:rPr>
      </w:pPr>
      <w:r w:rsidRPr="00074321">
        <w:rPr>
          <w:rFonts w:ascii="Times New Roman" w:hAnsi="Times New Roman" w:cs="Times New Roman"/>
          <w:b/>
          <w:i/>
          <w:sz w:val="28"/>
          <w:szCs w:val="28"/>
        </w:rPr>
        <w:fldChar w:fldCharType="begin"/>
      </w:r>
      <w:r w:rsidR="007E6677" w:rsidRPr="00074321">
        <w:rPr>
          <w:rFonts w:ascii="Times New Roman" w:hAnsi="Times New Roman" w:cs="Times New Roman"/>
          <w:b/>
          <w:i/>
          <w:sz w:val="28"/>
          <w:szCs w:val="28"/>
        </w:rPr>
        <w:instrText>SYMBOL 42 \f "Symbol"</w:instrText>
      </w:r>
      <w:r w:rsidRPr="00074321">
        <w:rPr>
          <w:rFonts w:ascii="Times New Roman" w:hAnsi="Times New Roman" w:cs="Times New Roman"/>
          <w:b/>
          <w:i/>
          <w:sz w:val="28"/>
          <w:szCs w:val="28"/>
        </w:rPr>
        <w:fldChar w:fldCharType="end"/>
      </w:r>
      <w:r w:rsidRPr="00074321">
        <w:rPr>
          <w:rFonts w:ascii="Times New Roman" w:hAnsi="Times New Roman" w:cs="Times New Roman"/>
          <w:b/>
          <w:i/>
          <w:sz w:val="28"/>
          <w:szCs w:val="28"/>
        </w:rPr>
        <w:fldChar w:fldCharType="begin"/>
      </w:r>
      <w:r w:rsidR="007E6677" w:rsidRPr="00074321">
        <w:rPr>
          <w:rFonts w:ascii="Times New Roman" w:hAnsi="Times New Roman" w:cs="Times New Roman"/>
          <w:b/>
          <w:i/>
          <w:sz w:val="28"/>
          <w:szCs w:val="28"/>
        </w:rPr>
        <w:instrText>SYMBOL 42 \f "Symbol"</w:instrText>
      </w:r>
      <w:r w:rsidRPr="00074321">
        <w:rPr>
          <w:rFonts w:ascii="Times New Roman" w:hAnsi="Times New Roman" w:cs="Times New Roman"/>
          <w:b/>
          <w:i/>
          <w:sz w:val="28"/>
          <w:szCs w:val="28"/>
        </w:rPr>
        <w:fldChar w:fldCharType="end"/>
      </w:r>
      <w:r w:rsidR="007E6677" w:rsidRPr="00074321">
        <w:rPr>
          <w:rFonts w:ascii="Times New Roman" w:hAnsi="Times New Roman" w:cs="Times New Roman"/>
          <w:b/>
          <w:i/>
          <w:sz w:val="28"/>
          <w:szCs w:val="28"/>
        </w:rPr>
        <w:t xml:space="preserve">  The current liability can be thought of as all next year's payments less the amount of next year's interest that these payments are settling  </w:t>
      </w:r>
      <w:r w:rsidRPr="00074321">
        <w:rPr>
          <w:rFonts w:ascii="Times New Roman" w:hAnsi="Times New Roman" w:cs="Times New Roman"/>
          <w:b/>
          <w:i/>
          <w:sz w:val="28"/>
          <w:szCs w:val="28"/>
        </w:rPr>
        <w:fldChar w:fldCharType="begin"/>
      </w:r>
      <w:r w:rsidR="007E6677" w:rsidRPr="00074321">
        <w:rPr>
          <w:rFonts w:ascii="Times New Roman" w:hAnsi="Times New Roman" w:cs="Times New Roman"/>
          <w:b/>
          <w:i/>
          <w:sz w:val="28"/>
          <w:szCs w:val="28"/>
        </w:rPr>
        <w:instrText>SYMBOL 42 \f "Symbol"</w:instrText>
      </w:r>
      <w:r w:rsidRPr="00074321">
        <w:rPr>
          <w:rFonts w:ascii="Times New Roman" w:hAnsi="Times New Roman" w:cs="Times New Roman"/>
          <w:b/>
          <w:i/>
          <w:sz w:val="28"/>
          <w:szCs w:val="28"/>
        </w:rPr>
        <w:fldChar w:fldCharType="end"/>
      </w:r>
      <w:r w:rsidRPr="00074321">
        <w:rPr>
          <w:rFonts w:ascii="Times New Roman" w:hAnsi="Times New Roman" w:cs="Times New Roman"/>
          <w:b/>
          <w:i/>
          <w:sz w:val="28"/>
          <w:szCs w:val="28"/>
        </w:rPr>
        <w:fldChar w:fldCharType="begin"/>
      </w:r>
      <w:r w:rsidR="007E6677" w:rsidRPr="00074321">
        <w:rPr>
          <w:rFonts w:ascii="Times New Roman" w:hAnsi="Times New Roman" w:cs="Times New Roman"/>
          <w:b/>
          <w:i/>
          <w:sz w:val="28"/>
          <w:szCs w:val="28"/>
        </w:rPr>
        <w:instrText>SYMBOL 42 \f "Symbol"</w:instrText>
      </w:r>
      <w:r w:rsidRPr="00074321">
        <w:rPr>
          <w:rFonts w:ascii="Times New Roman" w:hAnsi="Times New Roman" w:cs="Times New Roman"/>
          <w:b/>
          <w:i/>
          <w:sz w:val="28"/>
          <w:szCs w:val="28"/>
        </w:rPr>
        <w:fldChar w:fldCharType="end"/>
      </w:r>
    </w:p>
    <w:p w:rsidR="008E2F58" w:rsidRDefault="008E2F58" w:rsidP="007E6677">
      <w:pPr>
        <w:rPr>
          <w:rFonts w:ascii="Times New Roman" w:hAnsi="Times New Roman" w:cs="Times New Roman"/>
          <w:b/>
          <w:i/>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sz w:val="28"/>
          <w:szCs w:val="28"/>
        </w:rPr>
        <w:t xml:space="preserve">The following diagrams should also help in your </w:t>
      </w:r>
      <w:proofErr w:type="gramStart"/>
      <w:r w:rsidRPr="00074321">
        <w:rPr>
          <w:rFonts w:ascii="Times New Roman" w:hAnsi="Times New Roman" w:cs="Times New Roman"/>
          <w:sz w:val="28"/>
          <w:szCs w:val="28"/>
        </w:rPr>
        <w:t>understanding :</w:t>
      </w:r>
      <w:proofErr w:type="gramEnd"/>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ind w:left="6480" w:hanging="5760"/>
        <w:rPr>
          <w:rFonts w:ascii="Times New Roman" w:hAnsi="Times New Roman" w:cs="Times New Roman"/>
          <w:sz w:val="28"/>
          <w:szCs w:val="28"/>
        </w:rPr>
      </w:pPr>
      <w:r w:rsidRPr="00074321">
        <w:rPr>
          <w:rFonts w:ascii="Times New Roman" w:hAnsi="Times New Roman" w:cs="Times New Roman"/>
          <w:sz w:val="28"/>
          <w:szCs w:val="28"/>
        </w:rPr>
        <w:t>If Paid in Advance</w:t>
      </w:r>
      <w:r w:rsidRPr="00074321">
        <w:rPr>
          <w:rFonts w:ascii="Times New Roman" w:hAnsi="Times New Roman" w:cs="Times New Roman"/>
          <w:sz w:val="28"/>
          <w:szCs w:val="28"/>
        </w:rPr>
        <w:tab/>
        <w:t xml:space="preserve">If Paid in Arrears  </w:t>
      </w:r>
    </w:p>
    <w:p w:rsidR="007E6677" w:rsidRPr="008E2F58" w:rsidRDefault="007E6677" w:rsidP="007E6677">
      <w:pPr>
        <w:rPr>
          <w:rFonts w:ascii="Times New Roman" w:hAnsi="Times New Roman" w:cs="Times New Roman"/>
          <w:b/>
          <w:sz w:val="28"/>
          <w:szCs w:val="28"/>
        </w:rPr>
      </w:pPr>
      <w:r w:rsidRPr="008E2F58">
        <w:rPr>
          <w:rFonts w:ascii="Times New Roman" w:hAnsi="Times New Roman" w:cs="Times New Roman"/>
          <w:b/>
          <w:sz w:val="28"/>
          <w:szCs w:val="28"/>
        </w:rPr>
        <w:lastRenderedPageBreak/>
        <w:t>OTHER METHODS OF ALLOCATING THE FINANCE CHARGE</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b/>
          <w:i/>
          <w:sz w:val="28"/>
          <w:szCs w:val="28"/>
        </w:rPr>
        <w:t>(A)</w:t>
      </w:r>
      <w:r w:rsidRPr="00074321">
        <w:rPr>
          <w:rFonts w:ascii="Times New Roman" w:hAnsi="Times New Roman" w:cs="Times New Roman"/>
          <w:b/>
          <w:i/>
          <w:sz w:val="28"/>
          <w:szCs w:val="28"/>
        </w:rPr>
        <w:tab/>
        <w:t>Straight Line Method</w:t>
      </w:r>
    </w:p>
    <w:p w:rsidR="007E6677" w:rsidRPr="00074321" w:rsidRDefault="007E6677" w:rsidP="008E2F58">
      <w:pPr>
        <w:ind w:left="720"/>
        <w:rPr>
          <w:rFonts w:ascii="Times New Roman" w:hAnsi="Times New Roman" w:cs="Times New Roman"/>
          <w:sz w:val="28"/>
          <w:szCs w:val="28"/>
        </w:rPr>
      </w:pPr>
      <w:r w:rsidRPr="00074321">
        <w:rPr>
          <w:rFonts w:ascii="Times New Roman" w:hAnsi="Times New Roman" w:cs="Times New Roman"/>
          <w:sz w:val="28"/>
          <w:szCs w:val="28"/>
        </w:rPr>
        <w:t>The finance charge would be allocated evenly to each year of the lease agreement</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r w:rsidRPr="00074321">
        <w:rPr>
          <w:rFonts w:ascii="Times New Roman" w:hAnsi="Times New Roman" w:cs="Times New Roman"/>
          <w:b/>
          <w:i/>
          <w:sz w:val="28"/>
          <w:szCs w:val="28"/>
        </w:rPr>
        <w:t>(B)</w:t>
      </w:r>
      <w:r w:rsidRPr="00074321">
        <w:rPr>
          <w:rFonts w:ascii="Times New Roman" w:hAnsi="Times New Roman" w:cs="Times New Roman"/>
          <w:b/>
          <w:i/>
          <w:sz w:val="28"/>
          <w:szCs w:val="28"/>
        </w:rPr>
        <w:tab/>
        <w:t>Sum of the Digits Method</w:t>
      </w:r>
    </w:p>
    <w:p w:rsidR="007E6677" w:rsidRPr="00074321" w:rsidRDefault="007E6677" w:rsidP="007E6677">
      <w:pPr>
        <w:rPr>
          <w:rFonts w:ascii="Times New Roman" w:hAnsi="Times New Roman" w:cs="Times New Roman"/>
          <w:sz w:val="28"/>
          <w:szCs w:val="28"/>
        </w:rPr>
      </w:pPr>
    </w:p>
    <w:p w:rsidR="007E6677" w:rsidRPr="00074321" w:rsidRDefault="007E6677" w:rsidP="008E2F58">
      <w:pPr>
        <w:ind w:left="720"/>
        <w:rPr>
          <w:rFonts w:ascii="Times New Roman" w:hAnsi="Times New Roman" w:cs="Times New Roman"/>
          <w:sz w:val="28"/>
          <w:szCs w:val="28"/>
        </w:rPr>
      </w:pPr>
      <w:r w:rsidRPr="00074321">
        <w:rPr>
          <w:rFonts w:ascii="Times New Roman" w:hAnsi="Times New Roman" w:cs="Times New Roman"/>
          <w:sz w:val="28"/>
          <w:szCs w:val="28"/>
        </w:rPr>
        <w:t xml:space="preserve">This gives us the desired effect of a greater finance charge in the early </w:t>
      </w:r>
      <w:proofErr w:type="spellStart"/>
      <w:r w:rsidRPr="00074321">
        <w:rPr>
          <w:rFonts w:ascii="Times New Roman" w:hAnsi="Times New Roman" w:cs="Times New Roman"/>
          <w:sz w:val="28"/>
          <w:szCs w:val="28"/>
        </w:rPr>
        <w:t>year's</w:t>
      </w:r>
      <w:proofErr w:type="spellEnd"/>
      <w:r w:rsidRPr="00074321">
        <w:rPr>
          <w:rFonts w:ascii="Times New Roman" w:hAnsi="Times New Roman" w:cs="Times New Roman"/>
          <w:sz w:val="28"/>
          <w:szCs w:val="28"/>
        </w:rPr>
        <w:t xml:space="preserve"> of the lease and a lower charge in the later years but is easier to apply then the actuarial </w:t>
      </w:r>
      <w:r w:rsidR="008E2F58" w:rsidRPr="00074321">
        <w:rPr>
          <w:rFonts w:ascii="Times New Roman" w:hAnsi="Times New Roman" w:cs="Times New Roman"/>
          <w:sz w:val="28"/>
          <w:szCs w:val="28"/>
        </w:rPr>
        <w:t xml:space="preserve">method. </w:t>
      </w:r>
    </w:p>
    <w:p w:rsidR="007E6677" w:rsidRPr="00074321" w:rsidRDefault="007E6677" w:rsidP="008E2F58">
      <w:pPr>
        <w:ind w:firstLine="720"/>
        <w:rPr>
          <w:rFonts w:ascii="Times New Roman" w:hAnsi="Times New Roman" w:cs="Times New Roman"/>
          <w:sz w:val="28"/>
          <w:szCs w:val="28"/>
        </w:rPr>
      </w:pPr>
      <w:r w:rsidRPr="00074321">
        <w:rPr>
          <w:rFonts w:ascii="Times New Roman" w:hAnsi="Times New Roman" w:cs="Times New Roman"/>
          <w:sz w:val="28"/>
          <w:szCs w:val="28"/>
        </w:rPr>
        <w:t xml:space="preserve">In our </w:t>
      </w:r>
      <w:r w:rsidR="008E2F58" w:rsidRPr="00074321">
        <w:rPr>
          <w:rFonts w:ascii="Times New Roman" w:hAnsi="Times New Roman" w:cs="Times New Roman"/>
          <w:sz w:val="28"/>
          <w:szCs w:val="28"/>
        </w:rPr>
        <w:t>example,</w:t>
      </w:r>
      <w:r w:rsidRPr="00074321">
        <w:rPr>
          <w:rFonts w:ascii="Times New Roman" w:hAnsi="Times New Roman" w:cs="Times New Roman"/>
          <w:sz w:val="28"/>
          <w:szCs w:val="28"/>
        </w:rPr>
        <w:t xml:space="preserve"> the finance charge would be allocated as </w:t>
      </w:r>
      <w:r w:rsidR="008E2F58" w:rsidRPr="00074321">
        <w:rPr>
          <w:rFonts w:ascii="Times New Roman" w:hAnsi="Times New Roman" w:cs="Times New Roman"/>
          <w:sz w:val="28"/>
          <w:szCs w:val="28"/>
        </w:rPr>
        <w:t>follows:</w:t>
      </w: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6</w:t>
      </w: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7</w:t>
      </w: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8</w:t>
      </w:r>
    </w:p>
    <w:p w:rsidR="007E6677" w:rsidRPr="00074321" w:rsidRDefault="007E6677" w:rsidP="007E6677">
      <w:pPr>
        <w:rPr>
          <w:rFonts w:ascii="Times New Roman" w:hAnsi="Times New Roman" w:cs="Times New Roman"/>
          <w:sz w:val="28"/>
          <w:szCs w:val="28"/>
        </w:rPr>
      </w:pPr>
    </w:p>
    <w:p w:rsidR="007E6677" w:rsidRPr="00074321" w:rsidRDefault="008E2F58" w:rsidP="007E6677">
      <w:pPr>
        <w:rPr>
          <w:rFonts w:ascii="Times New Roman" w:hAnsi="Times New Roman" w:cs="Times New Roman"/>
          <w:sz w:val="28"/>
          <w:szCs w:val="28"/>
        </w:rPr>
      </w:pPr>
      <w:r>
        <w:rPr>
          <w:rFonts w:ascii="Times New Roman" w:hAnsi="Times New Roman" w:cs="Times New Roman"/>
          <w:sz w:val="28"/>
          <w:szCs w:val="28"/>
        </w:rPr>
        <w:t>201</w:t>
      </w:r>
      <w:r w:rsidR="00667BBE">
        <w:rPr>
          <w:rFonts w:ascii="Times New Roman" w:hAnsi="Times New Roman" w:cs="Times New Roman"/>
          <w:sz w:val="28"/>
          <w:szCs w:val="28"/>
        </w:rPr>
        <w:t>9</w:t>
      </w:r>
    </w:p>
    <w:p w:rsidR="007E6677" w:rsidRPr="00074321" w:rsidRDefault="007E6677" w:rsidP="007E6677">
      <w:pPr>
        <w:rPr>
          <w:rFonts w:ascii="Times New Roman" w:hAnsi="Times New Roman" w:cs="Times New Roman"/>
          <w:sz w:val="28"/>
          <w:szCs w:val="28"/>
        </w:rPr>
      </w:pPr>
    </w:p>
    <w:p w:rsidR="007E6677" w:rsidRPr="00074321" w:rsidRDefault="00667BBE" w:rsidP="007E6677">
      <w:pPr>
        <w:rPr>
          <w:rFonts w:ascii="Times New Roman" w:hAnsi="Times New Roman" w:cs="Times New Roman"/>
          <w:sz w:val="28"/>
          <w:szCs w:val="28"/>
        </w:rPr>
      </w:pPr>
      <w:r>
        <w:rPr>
          <w:rFonts w:ascii="Times New Roman" w:hAnsi="Times New Roman" w:cs="Times New Roman"/>
          <w:sz w:val="28"/>
          <w:szCs w:val="28"/>
        </w:rPr>
        <w:t>2020</w:t>
      </w:r>
    </w:p>
    <w:p w:rsidR="00C07E34" w:rsidRDefault="00C07E34"/>
    <w:sectPr w:rsidR="00C07E34" w:rsidSect="00C07E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2E7BCC"/>
    <w:multiLevelType w:val="singleLevel"/>
    <w:tmpl w:val="1EB6851A"/>
    <w:lvl w:ilvl="0">
      <w:start w:val="1"/>
      <w:numFmt w:val="decimal"/>
      <w:lvlText w:val="(%1)"/>
      <w:lvlJc w:val="left"/>
      <w:pPr>
        <w:tabs>
          <w:tab w:val="num" w:pos="720"/>
        </w:tabs>
        <w:ind w:left="720" w:hanging="720"/>
      </w:pPr>
      <w:rPr>
        <w:rFonts w:hint="default"/>
      </w:rPr>
    </w:lvl>
  </w:abstractNum>
  <w:abstractNum w:abstractNumId="1" w15:restartNumberingAfterBreak="0">
    <w:nsid w:val="26C50430"/>
    <w:multiLevelType w:val="hybridMultilevel"/>
    <w:tmpl w:val="D2C68AAA"/>
    <w:lvl w:ilvl="0" w:tplc="D5ACE3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5417E7"/>
    <w:multiLevelType w:val="hybridMultilevel"/>
    <w:tmpl w:val="74602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FA27D2"/>
    <w:multiLevelType w:val="singleLevel"/>
    <w:tmpl w:val="A56CD23E"/>
    <w:lvl w:ilvl="0">
      <w:start w:val="1"/>
      <w:numFmt w:val="lowerLetter"/>
      <w:lvlText w:val="(%1)"/>
      <w:lvlJc w:val="left"/>
      <w:pPr>
        <w:tabs>
          <w:tab w:val="num" w:pos="720"/>
        </w:tabs>
        <w:ind w:left="720" w:hanging="720"/>
      </w:pPr>
      <w:rPr>
        <w:rFonts w:hint="default"/>
      </w:rPr>
    </w:lvl>
  </w:abstractNum>
  <w:abstractNum w:abstractNumId="4" w15:restartNumberingAfterBreak="0">
    <w:nsid w:val="5EFD677F"/>
    <w:multiLevelType w:val="hybridMultilevel"/>
    <w:tmpl w:val="8156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D525EE"/>
    <w:multiLevelType w:val="hybridMultilevel"/>
    <w:tmpl w:val="88000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CF2"/>
    <w:rsid w:val="00074321"/>
    <w:rsid w:val="00230514"/>
    <w:rsid w:val="00250591"/>
    <w:rsid w:val="002A02BB"/>
    <w:rsid w:val="002D66E1"/>
    <w:rsid w:val="0034121B"/>
    <w:rsid w:val="0039089F"/>
    <w:rsid w:val="00437B2C"/>
    <w:rsid w:val="004B017B"/>
    <w:rsid w:val="004C1A58"/>
    <w:rsid w:val="005E5B95"/>
    <w:rsid w:val="00667BBE"/>
    <w:rsid w:val="0068314F"/>
    <w:rsid w:val="007526F8"/>
    <w:rsid w:val="007E6677"/>
    <w:rsid w:val="008E2F58"/>
    <w:rsid w:val="00AE1CF2"/>
    <w:rsid w:val="00C07E34"/>
    <w:rsid w:val="00C4324F"/>
    <w:rsid w:val="00CC2174"/>
    <w:rsid w:val="00CC7CF6"/>
    <w:rsid w:val="00E512E6"/>
    <w:rsid w:val="00EF34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38EAF6-903F-416F-AD5A-F25136C1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CF2"/>
  </w:style>
  <w:style w:type="paragraph" w:styleId="Heading1">
    <w:name w:val="heading 1"/>
    <w:basedOn w:val="Normal"/>
    <w:next w:val="Normal"/>
    <w:link w:val="Heading1Char"/>
    <w:qFormat/>
    <w:rsid w:val="00074321"/>
    <w:pPr>
      <w:keepNext/>
      <w:spacing w:after="0" w:line="240" w:lineRule="auto"/>
      <w:outlineLvl w:val="0"/>
    </w:pPr>
    <w:rPr>
      <w:rFonts w:ascii="Times New Roman" w:eastAsia="Times New Roman" w:hAnsi="Times New Roman" w:cs="Times New Roman"/>
      <w:b/>
      <w:sz w:val="40"/>
      <w:szCs w:val="20"/>
      <w:lang w:eastAsia="en-GB"/>
    </w:rPr>
  </w:style>
  <w:style w:type="paragraph" w:styleId="Heading2">
    <w:name w:val="heading 2"/>
    <w:basedOn w:val="Normal"/>
    <w:next w:val="Normal"/>
    <w:link w:val="Heading2Char"/>
    <w:qFormat/>
    <w:rsid w:val="00074321"/>
    <w:pPr>
      <w:keepNext/>
      <w:spacing w:after="0" w:line="240" w:lineRule="auto"/>
      <w:outlineLvl w:val="1"/>
    </w:pPr>
    <w:rPr>
      <w:rFonts w:ascii="Times New Roman" w:eastAsia="Times New Roman" w:hAnsi="Times New Roman" w:cs="Times New Roman"/>
      <w:b/>
      <w:i/>
      <w:sz w:val="40"/>
      <w:szCs w:val="20"/>
      <w:lang w:eastAsia="en-GB"/>
    </w:rPr>
  </w:style>
  <w:style w:type="paragraph" w:styleId="Heading3">
    <w:name w:val="heading 3"/>
    <w:basedOn w:val="Normal"/>
    <w:next w:val="Normal"/>
    <w:link w:val="Heading3Char"/>
    <w:qFormat/>
    <w:rsid w:val="00074321"/>
    <w:pPr>
      <w:keepNext/>
      <w:spacing w:after="0" w:line="240" w:lineRule="auto"/>
      <w:outlineLvl w:val="2"/>
    </w:pPr>
    <w:rPr>
      <w:rFonts w:ascii="Times New Roman" w:eastAsia="Times New Roman" w:hAnsi="Times New Roman" w:cs="Times New Roman"/>
      <w:b/>
      <w:i/>
      <w:sz w:val="36"/>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1CF2"/>
    <w:pPr>
      <w:ind w:left="720"/>
      <w:contextualSpacing/>
    </w:pPr>
  </w:style>
  <w:style w:type="character" w:customStyle="1" w:styleId="Heading1Char">
    <w:name w:val="Heading 1 Char"/>
    <w:basedOn w:val="DefaultParagraphFont"/>
    <w:link w:val="Heading1"/>
    <w:rsid w:val="00074321"/>
    <w:rPr>
      <w:rFonts w:ascii="Times New Roman" w:eastAsia="Times New Roman" w:hAnsi="Times New Roman" w:cs="Times New Roman"/>
      <w:b/>
      <w:sz w:val="40"/>
      <w:szCs w:val="20"/>
      <w:lang w:eastAsia="en-GB"/>
    </w:rPr>
  </w:style>
  <w:style w:type="character" w:customStyle="1" w:styleId="Heading2Char">
    <w:name w:val="Heading 2 Char"/>
    <w:basedOn w:val="DefaultParagraphFont"/>
    <w:link w:val="Heading2"/>
    <w:rsid w:val="00074321"/>
    <w:rPr>
      <w:rFonts w:ascii="Times New Roman" w:eastAsia="Times New Roman" w:hAnsi="Times New Roman" w:cs="Times New Roman"/>
      <w:b/>
      <w:i/>
      <w:sz w:val="40"/>
      <w:szCs w:val="20"/>
      <w:lang w:eastAsia="en-GB"/>
    </w:rPr>
  </w:style>
  <w:style w:type="character" w:customStyle="1" w:styleId="Heading3Char">
    <w:name w:val="Heading 3 Char"/>
    <w:basedOn w:val="DefaultParagraphFont"/>
    <w:link w:val="Heading3"/>
    <w:rsid w:val="00074321"/>
    <w:rPr>
      <w:rFonts w:ascii="Times New Roman" w:eastAsia="Times New Roman" w:hAnsi="Times New Roman" w:cs="Times New Roman"/>
      <w:b/>
      <w:i/>
      <w:sz w:val="36"/>
      <w:szCs w:val="20"/>
      <w:lang w:eastAsia="en-GB"/>
    </w:rPr>
  </w:style>
  <w:style w:type="paragraph" w:styleId="BodyText">
    <w:name w:val="Body Text"/>
    <w:basedOn w:val="Normal"/>
    <w:link w:val="BodyTextChar"/>
    <w:semiHidden/>
    <w:rsid w:val="002D66E1"/>
    <w:pPr>
      <w:spacing w:after="0" w:line="240" w:lineRule="auto"/>
    </w:pPr>
    <w:rPr>
      <w:rFonts w:ascii="Times New Roman" w:eastAsia="Times New Roman" w:hAnsi="Times New Roman" w:cs="Times New Roman"/>
      <w:sz w:val="28"/>
      <w:szCs w:val="20"/>
      <w:lang w:val="en-US"/>
    </w:rPr>
  </w:style>
  <w:style w:type="character" w:customStyle="1" w:styleId="BodyTextChar">
    <w:name w:val="Body Text Char"/>
    <w:basedOn w:val="DefaultParagraphFont"/>
    <w:link w:val="BodyText"/>
    <w:semiHidden/>
    <w:rsid w:val="002D66E1"/>
    <w:rPr>
      <w:rFonts w:ascii="Times New Roman" w:eastAsia="Times New Roman" w:hAnsi="Times New Roman" w:cs="Times New Roman"/>
      <w:sz w:val="28"/>
      <w:szCs w:val="20"/>
      <w:lang w:val="en-US"/>
    </w:rPr>
  </w:style>
  <w:style w:type="paragraph" w:styleId="NormalWeb">
    <w:name w:val="Normal (Web)"/>
    <w:basedOn w:val="Normal"/>
    <w:uiPriority w:val="99"/>
    <w:semiHidden/>
    <w:unhideWhenUsed/>
    <w:rsid w:val="00437B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05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2340692">
      <w:bodyDiv w:val="1"/>
      <w:marLeft w:val="0"/>
      <w:marRight w:val="0"/>
      <w:marTop w:val="0"/>
      <w:marBottom w:val="0"/>
      <w:divBdr>
        <w:top w:val="none" w:sz="0" w:space="0" w:color="auto"/>
        <w:left w:val="none" w:sz="0" w:space="0" w:color="auto"/>
        <w:bottom w:val="none" w:sz="0" w:space="0" w:color="auto"/>
        <w:right w:val="none" w:sz="0" w:space="0" w:color="auto"/>
      </w:divBdr>
      <w:divsChild>
        <w:div w:id="247078936">
          <w:marLeft w:val="0"/>
          <w:marRight w:val="0"/>
          <w:marTop w:val="0"/>
          <w:marBottom w:val="0"/>
          <w:divBdr>
            <w:top w:val="none" w:sz="0" w:space="0" w:color="auto"/>
            <w:left w:val="none" w:sz="0" w:space="0" w:color="auto"/>
            <w:bottom w:val="none" w:sz="0" w:space="0" w:color="auto"/>
            <w:right w:val="none" w:sz="0" w:space="0" w:color="auto"/>
          </w:divBdr>
          <w:divsChild>
            <w:div w:id="1379014431">
              <w:marLeft w:val="0"/>
              <w:marRight w:val="0"/>
              <w:marTop w:val="0"/>
              <w:marBottom w:val="0"/>
              <w:divBdr>
                <w:top w:val="none" w:sz="0" w:space="0" w:color="auto"/>
                <w:left w:val="none" w:sz="0" w:space="0" w:color="auto"/>
                <w:bottom w:val="none" w:sz="0" w:space="0" w:color="auto"/>
                <w:right w:val="none" w:sz="0" w:space="0" w:color="auto"/>
              </w:divBdr>
              <w:divsChild>
                <w:div w:id="584608901">
                  <w:marLeft w:val="0"/>
                  <w:marRight w:val="0"/>
                  <w:marTop w:val="0"/>
                  <w:marBottom w:val="0"/>
                  <w:divBdr>
                    <w:top w:val="none" w:sz="0" w:space="0" w:color="auto"/>
                    <w:left w:val="none" w:sz="0" w:space="0" w:color="auto"/>
                    <w:bottom w:val="none" w:sz="0" w:space="0" w:color="auto"/>
                    <w:right w:val="none" w:sz="0" w:space="0" w:color="auto"/>
                  </w:divBdr>
                  <w:divsChild>
                    <w:div w:id="672999641">
                      <w:marLeft w:val="0"/>
                      <w:marRight w:val="0"/>
                      <w:marTop w:val="0"/>
                      <w:marBottom w:val="0"/>
                      <w:divBdr>
                        <w:top w:val="none" w:sz="0" w:space="0" w:color="auto"/>
                        <w:left w:val="none" w:sz="0" w:space="0" w:color="auto"/>
                        <w:bottom w:val="none" w:sz="0" w:space="0" w:color="auto"/>
                        <w:right w:val="none" w:sz="0" w:space="0" w:color="auto"/>
                      </w:divBdr>
                      <w:divsChild>
                        <w:div w:id="657654181">
                          <w:marLeft w:val="0"/>
                          <w:marRight w:val="0"/>
                          <w:marTop w:val="0"/>
                          <w:marBottom w:val="0"/>
                          <w:divBdr>
                            <w:top w:val="none" w:sz="0" w:space="0" w:color="auto"/>
                            <w:left w:val="none" w:sz="0" w:space="0" w:color="auto"/>
                            <w:bottom w:val="none" w:sz="0" w:space="0" w:color="auto"/>
                            <w:right w:val="none" w:sz="0" w:space="0" w:color="auto"/>
                          </w:divBdr>
                          <w:divsChild>
                            <w:div w:id="206741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1015</Words>
  <Characters>5791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Richard Dunstan</cp:lastModifiedBy>
  <cp:revision>4</cp:revision>
  <dcterms:created xsi:type="dcterms:W3CDTF">2016-10-25T11:17:00Z</dcterms:created>
  <dcterms:modified xsi:type="dcterms:W3CDTF">2016-10-25T11:18:00Z</dcterms:modified>
</cp:coreProperties>
</file>