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9C7A6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F3410">
              <w:rPr>
                <w:b/>
                <w:color w:val="auto"/>
                <w:sz w:val="32"/>
              </w:rPr>
              <w:t>Paul McDONNELL</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94A62C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5BBB90B" w14:textId="42E202ED" w:rsidR="00AF3410" w:rsidRDefault="00AF3410" w:rsidP="00340E9A">
            <w:pPr>
              <w:overflowPunct/>
              <w:autoSpaceDE/>
              <w:autoSpaceDN/>
              <w:adjustRightInd/>
              <w:ind w:right="237"/>
              <w:textAlignment w:val="auto"/>
              <w:rPr>
                <w:b/>
                <w:color w:val="auto"/>
                <w:sz w:val="32"/>
              </w:rPr>
            </w:pPr>
            <w:r>
              <w:rPr>
                <w:b/>
                <w:color w:val="auto"/>
                <w:sz w:val="32"/>
              </w:rPr>
              <w:t>1816018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201992DE" w14:textId="04AF0182" w:rsidR="5222C091" w:rsidRDefault="00F927A1" w:rsidP="008B1BD6">
      <w:pPr>
        <w:ind w:right="237"/>
        <w:rPr>
          <w:i/>
          <w:iCs/>
          <w:color w:val="000000" w:themeColor="text1"/>
          <w:sz w:val="24"/>
          <w:szCs w:val="24"/>
        </w:rPr>
      </w:pPr>
      <w:r w:rsidRPr="00270EEB">
        <w:rPr>
          <w:color w:val="auto"/>
          <w:sz w:val="24"/>
        </w:rPr>
        <w:br w:type="page"/>
      </w:r>
      <w:bookmarkStart w:id="0" w:name="_GoBack"/>
      <w:bookmarkEnd w:id="0"/>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6329EA5" w14:textId="77777777" w:rsidR="00AF3410" w:rsidRPr="00AF3410" w:rsidRDefault="00AF3410" w:rsidP="00AF3410">
      <w:pPr>
        <w:ind w:right="237"/>
        <w:jc w:val="both"/>
        <w:rPr>
          <w:sz w:val="24"/>
          <w:szCs w:val="24"/>
        </w:rPr>
      </w:pPr>
      <w:r w:rsidRPr="00AF3410">
        <w:rPr>
          <w:sz w:val="24"/>
          <w:szCs w:val="24"/>
        </w:rPr>
        <w:t xml:space="preserve">Conforming is something that all humans do, to different levels that allows us to feel as if we “fit in” or “belong” in a group. It is certainly something that officers young in service are faced with when first going on to division and joining a new team. The desire to be accepted by the team is strong and may affect the way in which we act and even some of our decision making. Conformity has varying definitions but can simply be explained by people yielding to group pressures and norms. There are several reasons why we conform and many can be seen as positive for learning and growth. Colleagues within the team will have greater knowledge and experience than young officers, such as myself so it is important for me to learn from their actions so that I can develop. Sometimes we may conform to try and avoid looking foolish in front of the group. This is particularly true when you are unsure of how to act in a situation and look to others within the group to show you how to respond. Two reasons why people conform were identified by Deutsch and Gerard in 1955 called informational and normative influence. Informational influence occurs when a person changes their behaviour to be correct. This is something that has happened to me a lot during the early stage of my Police career as I look to others who are better informed and more knowledgeable to guide my actions. This is a positive thing as long as their actions are correct. Normative influence comes from a desire to avoid “punishment” or to gain rewards such as being liked. This can be a negative thing for young officers as you could be drawn into changing or supressing your own personality and views to ensure you are accepted by the group. (How does Conformity Influence Behaviour? available at https://www.verywellmind.com/what-is-conformity-2795889 accessed 21st May 2020) Most of the time conforming to the group’s actions and behaviour pattern is a positive thing as you are learning what is required from you, however if the group or organisation has questionable behaviours then you may end up adapting bad habits that you believe is the correct way to act. This could be the way in which colleagues deal with individuals. The way they speak to or handle the individual involved may make you feel uncomfortable either because it’s not the way you would do it or possibly because you believe they have dealt with the situation incorrectly. It is very difficult for a young officer to address what they feel is incorrect behaviour so they may go along and agree with it. This is a negative thing as they will continue to go along with these behaviours as soon will </w:t>
      </w:r>
      <w:r w:rsidRPr="00AF3410">
        <w:rPr>
          <w:sz w:val="24"/>
          <w:szCs w:val="24"/>
        </w:rPr>
        <w:lastRenderedPageBreak/>
        <w:t xml:space="preserve">accept them as the correct behaviours even though they are not. It is important therefore for young officers to constantly review their actions and decisions so they can best learn and develop a Policing style all of their own. </w:t>
      </w:r>
    </w:p>
    <w:p w14:paraId="4EFCFC7A" w14:textId="77777777" w:rsidR="00AF3410" w:rsidRPr="00AF3410" w:rsidRDefault="00AF3410" w:rsidP="00AF3410">
      <w:pPr>
        <w:ind w:right="237"/>
        <w:jc w:val="both"/>
        <w:rPr>
          <w:sz w:val="24"/>
          <w:szCs w:val="24"/>
        </w:rPr>
      </w:pPr>
    </w:p>
    <w:p w14:paraId="5A6EBAAC" w14:textId="77777777" w:rsidR="00AF3410" w:rsidRPr="00AF3410" w:rsidRDefault="00AF3410" w:rsidP="00AF3410">
      <w:pPr>
        <w:ind w:right="237"/>
        <w:jc w:val="both"/>
        <w:rPr>
          <w:sz w:val="24"/>
          <w:szCs w:val="24"/>
        </w:rPr>
      </w:pPr>
      <w:r w:rsidRPr="00AF3410">
        <w:rPr>
          <w:sz w:val="24"/>
          <w:szCs w:val="24"/>
        </w:rPr>
        <w:t>I have continued to use various methods to maintain my mental wellbeing and resilience. I have also found new ways to assist me in feeling more positive and help me balance out my work and personal life. I have found connecting with people, family and friends important for improving my mind-set. This has helped me have a better feeling of self-worth and gives me a chance to share experiences. It also gives me emotional support and allows me to support others who may be in need. I have been able to do this by arranging times that a solely for family time and also planning to see friends regularly that I wouldn’t normally see within the work environment. Social media also helps as I can connect with people who were in my Police intake but are serving in other areas and allows us to share experiences and ask for advice and support. Being physically active is another way in which I have helped maintain my overall wellbeing. I has helped me feel better about myself and helps clear my mind for a set amount of time where I’m not thinking about any stress in my life and just focus on the workout. I have also found learning new things has helped me. Even with the limited amount of free time I have found time do take up gardening work, namely building flower beds out of railway sleepers. This has let me set a goal, learn how to complete it and a sense of achievement when the work was complete. Another way which I found helpful with maintaining my mental wellness if being more mindful. Being mindful or mindfulness is the process of being more aware of the world around us, our feeling and our overall self-awareness. I have been able to adapt this in to my daily routine by selecting a suitable time to just take a few moments to take in my surroundings, the sounds, smells and what I can see. Sometimes these moments can be taken over by my thoughts running riot so I tried to organise these thoughts and understand why they were coming to the front of my mind. Other ways I have used to clear my mind have been doing gentle yoga. I have found this really useful for allowing me to relax my mind and organise my thoughts meaning that I sleep better as I am not unnecessarily stressed. (5 Steps to mental wellbeing available at https://www.nhs.uk/conditions/stress-anxiety-depression/improve-mental-wellbeing/ accessed 21st May 2020)</w:t>
      </w:r>
    </w:p>
    <w:p w14:paraId="64FC36F8" w14:textId="77777777" w:rsidR="00AF3410" w:rsidRPr="00AF3410" w:rsidRDefault="00AF3410" w:rsidP="00AF3410">
      <w:pPr>
        <w:ind w:right="237"/>
        <w:jc w:val="both"/>
        <w:rPr>
          <w:sz w:val="24"/>
          <w:szCs w:val="24"/>
        </w:rPr>
      </w:pPr>
    </w:p>
    <w:p w14:paraId="3B855813" w14:textId="3AD5A3CE" w:rsidR="00FF7784" w:rsidRPr="00270EEB" w:rsidRDefault="00AF3410" w:rsidP="00AF3410">
      <w:pPr>
        <w:ind w:right="237"/>
        <w:jc w:val="both"/>
        <w:rPr>
          <w:sz w:val="24"/>
          <w:szCs w:val="24"/>
        </w:rPr>
      </w:pPr>
      <w:r w:rsidRPr="00AF3410">
        <w:rPr>
          <w:sz w:val="24"/>
          <w:szCs w:val="24"/>
        </w:rPr>
        <w:t>918</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A90EC6">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13C68EF" w14:textId="77777777" w:rsidR="00AF3410" w:rsidRPr="00AF3410" w:rsidRDefault="00AF3410" w:rsidP="00AF3410">
      <w:pPr>
        <w:ind w:right="237"/>
        <w:jc w:val="both"/>
        <w:rPr>
          <w:sz w:val="24"/>
          <w:szCs w:val="24"/>
        </w:rPr>
      </w:pPr>
      <w:r w:rsidRPr="00AF3410">
        <w:rPr>
          <w:sz w:val="24"/>
          <w:szCs w:val="24"/>
        </w:rPr>
        <w:t xml:space="preserve">The incident I will be referencing during this essay involved a case of Stalking. There is no strict legal definition for Stalking but it relates to repeated unwanted behaviour towards the victim which causes them alarm or distress (Stalking and Harassment available at https://www.cps.gov.uk/legal-guidance/stalking-and-harassment accessed 17th August 2020). This was an unusual situation as the victim and the suspect lived within the same block of flats with the suspect living in the flat above the victim. This caused difficulties for the victim when it came to making a complaint due to the fact she knew she would have to see the suspect going forward. The suspect, a male, lived above the victim with his partner. At first the victim believed he was just being friendly but his behaviour moving forward became odder and odder. At first he just spoke to her when he saw her, nothing of note but he would always try and speak with her if he had the opportunity. The victim who lived on the ground floor had access to a courtyard which the suspects address overlooked. Every time the victim would go into the courtyard the suspect would speak to her from his window, often in a state of undress. This made the victim feel uneasy so she would avoid going out into the courtyard, however if the suspect knew she was in the address he would call out her name until her name until he got a response. This behaviour had increased over several months but came to a head on the evening when the victim contacted Police. On the night in question the suspect has attended the victims address and tried to give her a gift which she declined. When she declined the suspect has begun telling her that he was very attracted to her to which the victim told him she did not feel the same and he should think about his partner upstairs. The suspect kept telling the victim to be quiet and lent into her address to try and kiss her. She told him no and pushed him out of the door before calling Police. </w:t>
      </w:r>
    </w:p>
    <w:p w14:paraId="759261CD" w14:textId="77777777" w:rsidR="00AF3410" w:rsidRPr="00AF3410" w:rsidRDefault="00AF3410" w:rsidP="00AF3410">
      <w:pPr>
        <w:ind w:right="237"/>
        <w:jc w:val="both"/>
        <w:rPr>
          <w:sz w:val="24"/>
          <w:szCs w:val="24"/>
        </w:rPr>
      </w:pPr>
    </w:p>
    <w:p w14:paraId="0BBEF288" w14:textId="77777777" w:rsidR="00AF3410" w:rsidRPr="00AF3410" w:rsidRDefault="00AF3410" w:rsidP="00AF3410">
      <w:pPr>
        <w:ind w:right="237"/>
        <w:jc w:val="both"/>
        <w:rPr>
          <w:sz w:val="24"/>
          <w:szCs w:val="24"/>
        </w:rPr>
      </w:pPr>
      <w:r w:rsidRPr="00AF3410">
        <w:rPr>
          <w:sz w:val="24"/>
          <w:szCs w:val="24"/>
        </w:rPr>
        <w:t>As with any decision a Police officer makes, the National Decision Model (NDM) is vital in making an informed decision. From the initial information I had for this call I knew I would need to use every aspect of the NDM to ensure the victim was safeguarded and that we got to the correct resolution. The NDM is split into 6 elements and at its centre is the Code of Ethics which governs the principles and standards of behaviour demanded of the officers. This is the main difference between the NDM and other decision making models as it sets a higher standard for all decisions officers make. Whilst dealing with this incident I have acted in a professional manner, both with the victim nd then with the suspect. I have ensured that they were both treated respectfully and dealt with in line with their individual needs. I was honest and clear with the victim in terms of what actions could be taken and what would happen after officers had left. I have also explained to the suspect in a clear manner, what he is accused of and what the process would be moving forward. (National Decision Model, Code of Ethics available at https://www.app.college.police.uk/app-content/national-decision-model/the-national-decision-model/#the-model accessed 17th August 2020)</w:t>
      </w:r>
    </w:p>
    <w:p w14:paraId="376B0507" w14:textId="77777777" w:rsidR="00AF3410" w:rsidRPr="00AF3410" w:rsidRDefault="00AF3410" w:rsidP="00AF3410">
      <w:pPr>
        <w:ind w:right="237"/>
        <w:jc w:val="both"/>
        <w:rPr>
          <w:sz w:val="24"/>
          <w:szCs w:val="24"/>
        </w:rPr>
      </w:pPr>
    </w:p>
    <w:p w14:paraId="1FACAB2C" w14:textId="77777777" w:rsidR="00AF3410" w:rsidRPr="00AF3410" w:rsidRDefault="00AF3410" w:rsidP="00AF3410">
      <w:pPr>
        <w:ind w:right="237"/>
        <w:jc w:val="both"/>
        <w:rPr>
          <w:sz w:val="24"/>
          <w:szCs w:val="24"/>
        </w:rPr>
      </w:pPr>
      <w:r w:rsidRPr="00AF3410">
        <w:rPr>
          <w:sz w:val="24"/>
          <w:szCs w:val="24"/>
        </w:rPr>
        <w:t>The first element involves gathering as much information and intelligence as possible about the situation. I spoke with the victim at length trying to obtain as much information as I could about the situation and so I could best define the situation. From speaking with her it was clear the matter was affecting her greatly so I knew she would need significant support after the incident whatever the outcome. The victims account left me in no doubt that immediate action would be required due to the escalation in the suspect’s behaviour and his close proximity and ease of access to the victim. (National Decision Model, Information available at https://www.app.college.police.uk/app-content/national-decision-model/the-national-decision-model/#the-model accessed 17th August 2020)</w:t>
      </w:r>
    </w:p>
    <w:p w14:paraId="3E2F715B" w14:textId="77777777" w:rsidR="00AF3410" w:rsidRPr="00AF3410" w:rsidRDefault="00AF3410" w:rsidP="00AF3410">
      <w:pPr>
        <w:ind w:right="237"/>
        <w:jc w:val="both"/>
        <w:rPr>
          <w:sz w:val="24"/>
          <w:szCs w:val="24"/>
        </w:rPr>
      </w:pPr>
    </w:p>
    <w:p w14:paraId="3D1C76A4" w14:textId="77777777" w:rsidR="00AF3410" w:rsidRPr="00AF3410" w:rsidRDefault="00AF3410" w:rsidP="00AF3410">
      <w:pPr>
        <w:ind w:right="237"/>
        <w:jc w:val="both"/>
        <w:rPr>
          <w:sz w:val="24"/>
          <w:szCs w:val="24"/>
        </w:rPr>
      </w:pPr>
      <w:r w:rsidRPr="00AF3410">
        <w:rPr>
          <w:sz w:val="24"/>
          <w:szCs w:val="24"/>
        </w:rPr>
        <w:t>I then carried out an assessment of the situation, using the information I had gathered and began developing a working strategy. I needed to assess the level of any threat and the risk of harm. Both in this case were rather high due to the suspect living above the victim and having access to her front door meaning the victim felt unsafe to leave her address. It would be impossible for me to confirm that both parties would not come into contact with each other. I decided I would need to take immediate action to ensure the victim was safe and to allow for a prompt and effective investigation by interviewing the suspect. I obtained a statement from the victim so that there would be no delay in any Police action. I considered what could go wrong if I took action and if I didn’t. My thoughts were that if I took action then it removed the immediate threat to the victim and then provided Police time to outline a plan to keep her safe after the initial action had been taken. There was potential for the situation to become more serious had I not taken immediate action by arresting the suspect. (National Decision Model, Assessment available at https://www.app.college.police.uk/app-content/national-decision-model/the-national-decision-model/#the-model accessed 17th August 2020)</w:t>
      </w:r>
    </w:p>
    <w:p w14:paraId="08004F78" w14:textId="77777777" w:rsidR="00AF3410" w:rsidRPr="00AF3410" w:rsidRDefault="00AF3410" w:rsidP="00AF3410">
      <w:pPr>
        <w:ind w:right="237"/>
        <w:jc w:val="both"/>
        <w:rPr>
          <w:sz w:val="24"/>
          <w:szCs w:val="24"/>
        </w:rPr>
      </w:pPr>
    </w:p>
    <w:p w14:paraId="0EF55290" w14:textId="77777777" w:rsidR="00AF3410" w:rsidRPr="00AF3410" w:rsidRDefault="00AF3410" w:rsidP="00AF3410">
      <w:pPr>
        <w:ind w:right="237"/>
        <w:jc w:val="both"/>
        <w:rPr>
          <w:sz w:val="24"/>
          <w:szCs w:val="24"/>
        </w:rPr>
      </w:pPr>
      <w:r w:rsidRPr="00AF3410">
        <w:rPr>
          <w:sz w:val="24"/>
          <w:szCs w:val="24"/>
        </w:rPr>
        <w:t xml:space="preserve">I next considered my powers and any policies that were in place governing this type of situation. I thought about what Police powers I may need when dealing with the suspect. Other than my power of arrest (Sec 24 PACE 1984) for the offence I also </w:t>
      </w:r>
      <w:r w:rsidRPr="00AF3410">
        <w:rPr>
          <w:sz w:val="24"/>
          <w:szCs w:val="24"/>
        </w:rPr>
        <w:lastRenderedPageBreak/>
        <w:t>thought about what powers I may need to gain access to his address and any powers I may need to seize and secure any evidence required. As it happened the suspect was compliant I was able to affect the arrest without any complications. (National Decision Model, Powers and Policy available at https://www.app.college.police.uk/app-content/national-decision-model/the-national-decision-model/#the-model accessed 17th August 2020)</w:t>
      </w:r>
    </w:p>
    <w:p w14:paraId="746D18FA" w14:textId="77777777" w:rsidR="00AF3410" w:rsidRPr="00AF3410" w:rsidRDefault="00AF3410" w:rsidP="00AF3410">
      <w:pPr>
        <w:ind w:right="237"/>
        <w:jc w:val="both"/>
        <w:rPr>
          <w:sz w:val="24"/>
          <w:szCs w:val="24"/>
        </w:rPr>
      </w:pPr>
    </w:p>
    <w:p w14:paraId="186437A4" w14:textId="77777777" w:rsidR="00AF3410" w:rsidRPr="00AF3410" w:rsidRDefault="00AF3410" w:rsidP="00AF3410">
      <w:pPr>
        <w:ind w:right="237"/>
        <w:jc w:val="both"/>
        <w:rPr>
          <w:sz w:val="24"/>
          <w:szCs w:val="24"/>
        </w:rPr>
      </w:pPr>
      <w:r w:rsidRPr="00AF3410">
        <w:rPr>
          <w:sz w:val="24"/>
          <w:szCs w:val="24"/>
        </w:rPr>
        <w:t>My next thoughts were towards what options I had available to me and what ways I could resolve the situation with the least risk of harm coming to myself, my colleagues, the victim and the suspect. Realistically from the information I had been given, the nature of the offence and the other risk factors involved I knew my only option was to complete the arrest. This would mean that the victim was safeguarded and the matter to could be put to the suspect by interview as quickly as possible. My belief was that my actions were, proportionate, legal and necessary in the circumstances. Although as I said I felt the only option was to arrest immediately I did have to consider any contingencies I may need, if for instance the suspect was not in his home address. I spoke with the victim about this and ensured that she had another address she could stay at if we could not secure the arrest immediately. (National Decision Model, Options available at https://www.app.college.police.uk/app-content/national-decision-model/the-national-decision-model/#the-model accessed 17th August 2020)</w:t>
      </w:r>
    </w:p>
    <w:p w14:paraId="57B75C21" w14:textId="77777777" w:rsidR="00AF3410" w:rsidRPr="00AF3410" w:rsidRDefault="00AF3410" w:rsidP="00AF3410">
      <w:pPr>
        <w:ind w:right="237"/>
        <w:jc w:val="both"/>
        <w:rPr>
          <w:sz w:val="24"/>
          <w:szCs w:val="24"/>
        </w:rPr>
      </w:pPr>
    </w:p>
    <w:p w14:paraId="305637C1" w14:textId="77777777" w:rsidR="00AF3410" w:rsidRPr="00AF3410" w:rsidRDefault="00AF3410" w:rsidP="00AF3410">
      <w:pPr>
        <w:ind w:right="237"/>
        <w:jc w:val="both"/>
        <w:rPr>
          <w:sz w:val="24"/>
          <w:szCs w:val="24"/>
        </w:rPr>
      </w:pPr>
      <w:r w:rsidRPr="00AF3410">
        <w:rPr>
          <w:sz w:val="24"/>
          <w:szCs w:val="24"/>
        </w:rPr>
        <w:t>The final stage of the NDM is to take action and then review the outcome. With all the previous steps in my mind I had decided that immediate arrest of the suspect was appropriate so I have attended his address, gained entry and arrested the male for Stalking. My sergeant was aware of the actions I was taken and why, agreeing with my decision. I recorded all my actions on the incident log as well as completing a statement from myself outlining my actions and decision making. I had also obtained a statement from the victim. As a result of my decision the suspect was arrested and secured in custody so that he could be interviewed. The victim was safeguarded and felt more at ease knowing that action had been taken. The outcome was exactly what I wanted and the whole incident could not have gone smoother. After the event I reviewed the incident, looking at what actions I had taken and what the outcome had been, overall I was happy. The suspect had been arrested promptly and safely with no one being injured, including the suspect. The victim was safeguarded and provided suitable follow up support from other agencies, where appropriate and she was kept informed about what was happening with the case. (National Decision Model, Action and review available at https://www.app.college.police.uk/app-content/national-decision-model/the-national-decision-model/#the-model accessed 17th August 2020)</w:t>
      </w:r>
    </w:p>
    <w:p w14:paraId="76A5B1D0" w14:textId="77777777" w:rsidR="00AF3410" w:rsidRPr="00AF3410" w:rsidRDefault="00AF3410" w:rsidP="00AF3410">
      <w:pPr>
        <w:ind w:right="237"/>
        <w:jc w:val="both"/>
        <w:rPr>
          <w:sz w:val="24"/>
          <w:szCs w:val="24"/>
        </w:rPr>
      </w:pPr>
    </w:p>
    <w:p w14:paraId="79C6F38B" w14:textId="4DA37C70" w:rsidR="00AA666E" w:rsidRPr="00270EEB" w:rsidRDefault="00AF3410" w:rsidP="00AF3410">
      <w:pPr>
        <w:ind w:right="237"/>
        <w:jc w:val="both"/>
        <w:rPr>
          <w:sz w:val="24"/>
          <w:szCs w:val="24"/>
        </w:rPr>
      </w:pPr>
      <w:r w:rsidRPr="00AF3410">
        <w:rPr>
          <w:sz w:val="24"/>
          <w:szCs w:val="24"/>
        </w:rPr>
        <w:t>1390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5D9B950" w14:textId="77777777" w:rsidR="00AF3410" w:rsidRPr="00AF3410" w:rsidRDefault="00AF3410" w:rsidP="00AF3410">
      <w:pPr>
        <w:ind w:right="237"/>
        <w:jc w:val="both"/>
        <w:rPr>
          <w:sz w:val="24"/>
          <w:szCs w:val="24"/>
        </w:rPr>
      </w:pPr>
      <w:r w:rsidRPr="00AF3410">
        <w:rPr>
          <w:sz w:val="24"/>
          <w:szCs w:val="24"/>
        </w:rPr>
        <w:t xml:space="preserve">There are multiple theories relating to team dynamics and I will now evaluate several of them and how they can be applied. The first is Tuckman’s Stages of Group Development which is one of the more famous theories. There are 5 stages which it is suggested all teams must go through however it is not a linear process and it is possible for teams to move backwards if issues arise causing it. The stages are named forming, storming, norming, performing and adjourning. The first stage is the Forming stage where the team initially forms and everyone gets to know each other. In this stage everyone is trying to make a good impression of themselves and the group are setting boundaries and expectations for each other which can often be helped by some sort of team building activity. The next phase is the Storming stage which as the name suggests often involves conflict between individuals. During this stage individuals push at the initial boundaries that have been set to see what everyone’s motivations are. Individuals are also learning about each other’s strengths and weaknesses and planning what their position will be within the group. During this the group needs to compromise and use the destruction in a positive way otherwise they won’t be able to move onto the next stage and may become stuck in this stage which means they will never become an effective team. If the team advance to the Norming stage then they are becoming an effective team with each individual knowing their role and performing it correctly. People may work independently at this point but will continue to check in with the team as they all work towards the same goal. If people do not understand their individual role then this may cause issues within the team and they may be forced to return to the storming or even the forming stage. If the team is successful then they will move onto the Performing stage where all team members are working well as individuals are uniting as a team in their common goal. A team at this stage will need less time to prepare for tasked and will move through them more efficiently and quicker than </w:t>
      </w:r>
      <w:r w:rsidRPr="00AF3410">
        <w:rPr>
          <w:sz w:val="24"/>
          <w:szCs w:val="24"/>
        </w:rPr>
        <w:lastRenderedPageBreak/>
        <w:t>before. The adjourning stage refers to teams that have come to the end of their cycle and individuals end up going their separate ways. This can be a difficult stage for a team as they have become used to and enjoy working with each other. This model applies to every team and they will move through the stages whether they notice them or not. An effective leader may recognise the storming stage and manage their team through it leading to a well performing and happy team in the end. (Five Models for Understanding Team Dynamics, The Tuckman Team Model available at https://pressbooks.bccampus.ca/technicalwriting/chapter/understandingteamdynamics/accessed 17th August 2020)</w:t>
      </w:r>
    </w:p>
    <w:p w14:paraId="1CA7272E" w14:textId="77777777" w:rsidR="00AF3410" w:rsidRPr="00AF3410" w:rsidRDefault="00AF3410" w:rsidP="00AF3410">
      <w:pPr>
        <w:ind w:right="237"/>
        <w:jc w:val="both"/>
        <w:rPr>
          <w:sz w:val="24"/>
          <w:szCs w:val="24"/>
        </w:rPr>
      </w:pPr>
      <w:r w:rsidRPr="00AF3410">
        <w:rPr>
          <w:sz w:val="24"/>
          <w:szCs w:val="24"/>
        </w:rPr>
        <w:tab/>
        <w:t>The next model I will look at is called the DISC model which was developed by Dr William Moulton Marston in 1928. This model predicts behaviour of individuals within a team based on 4 personality traits. These traits are described as Dominance, Inducement, Submission and Compliance. Understanding each of these traits and recognising them in team members can better help you resolve any team conflicts that may arise. If someone falls within the Dominance section then they may have traits such as being direct, driven, problem solver and risk taker. This means their strengths may include being a good organiser and innovator. Their weaknesses may include being stubborn, argumentative and at times disrespectful. If a person falls in the Inducement section then may have characteristic such as enthusiastic, optimistic and trusting. Their strengths would be a good problem solving, peace maker and negotiator within the team. Weaknesses would include being more concerned about being popular than the outcome of the task. If a person falls into the Submission category then they may be reliable, friendly, empathetic and a good team player. Strengths would include being dependable, loyal and being willing to compromise. On the flip side their weaknesses would include being resistant to change and being sensitive to criticism. The final group is known as Compliance and someone within that group would have high standards, be realistic and logical in their approach. Strengths of this person may be gathering information, defining situations and offering a realistic perspective. Their weaknesses may lie in getting bogged down in details and being too timid to manage conflict effectively. This model is more about how to manage a team overall than how it forms. It could be a very useful model for a leader within a team if they can identify which section each team member belongs to and manages their personality, strengths and weaknesses effectively putting each to work in an area in which they know they are well suited. (Five Models for Understanding Team Dynamics, The DISC Model available at https://pressbooks.bccampus.ca/technicalwriting/chapter/understandingteamdynamics/accessed 17th August 2020)</w:t>
      </w:r>
    </w:p>
    <w:p w14:paraId="5396BF84" w14:textId="77777777" w:rsidR="00AF3410" w:rsidRPr="00AF3410" w:rsidRDefault="00AF3410" w:rsidP="00AF3410">
      <w:pPr>
        <w:ind w:right="237"/>
        <w:jc w:val="both"/>
        <w:rPr>
          <w:sz w:val="24"/>
          <w:szCs w:val="24"/>
        </w:rPr>
      </w:pPr>
    </w:p>
    <w:p w14:paraId="593E0072" w14:textId="77777777" w:rsidR="00AF3410" w:rsidRPr="00AF3410" w:rsidRDefault="00AF3410" w:rsidP="00AF3410">
      <w:pPr>
        <w:ind w:right="237"/>
        <w:jc w:val="both"/>
        <w:rPr>
          <w:sz w:val="24"/>
          <w:szCs w:val="24"/>
        </w:rPr>
      </w:pPr>
      <w:r w:rsidRPr="00AF3410">
        <w:rPr>
          <w:sz w:val="24"/>
          <w:szCs w:val="24"/>
        </w:rPr>
        <w:t xml:space="preserve">There are several reason whys there may be conflict within teams which often fall within two types, Substantive or Emotional. Substantive conflicts arise from things such as who receives resources and who carries out a certain task. Emotional conflicts come from each person’s feelings or their viewpoints are constantly apposing to other team members. Working styles can often cause emotional conflict as well, for example if someone works best in quiet but other team members prefer to voice thoughts, this would cause them to clash. The majority of conflicts arise from emotional areas rather than substantive issues. Breakdowns in communications between team members is also a common cause of conflict, issues can be left to grow if not dealt with early and can lead to a complete breakdown of </w:t>
      </w:r>
      <w:r w:rsidRPr="00AF3410">
        <w:rPr>
          <w:sz w:val="24"/>
          <w:szCs w:val="24"/>
        </w:rPr>
        <w:lastRenderedPageBreak/>
        <w:t>the team as they refuse to work with each other. Work conditions and rumours can also cause conflict as people’s fear turns into anger as they don’t feel secure within their role or within the team. (Conflict within Teams available at https://courses.lumenlearning.com/wm-principlesofmanagement/chapter/reading-conflict-within-teams/ accessed 18th August 2020)</w:t>
      </w:r>
    </w:p>
    <w:p w14:paraId="3AA3F8EB" w14:textId="77777777" w:rsidR="00AF3410" w:rsidRPr="00AF3410" w:rsidRDefault="00AF3410" w:rsidP="00AF3410">
      <w:pPr>
        <w:ind w:right="237"/>
        <w:jc w:val="both"/>
        <w:rPr>
          <w:sz w:val="24"/>
          <w:szCs w:val="24"/>
        </w:rPr>
      </w:pPr>
      <w:r w:rsidRPr="00AF3410">
        <w:rPr>
          <w:sz w:val="24"/>
          <w:szCs w:val="24"/>
        </w:rPr>
        <w:tab/>
        <w:t>There are several ways to deal with conflict within a team which if dealt with correctly then will enhance the team’s performance. The first stage is to prepare for resolution, which means to plan for how you will deal with the issue. It is important for all parties involved to acknowledge that there is a conflict, if this is not the case then it cannot be resolved. Team members need to discuss the impact the conflict is having on themselves and on the rest of the team. The individuals involved need to agree to a cooperative approach, if they do not agree then you will be unable to resolve the conflict effectively. The final part of this stage is for each person to agree to communicate, openly and honestly, if this is not the case then no one can move on from the conflict. Once all parties are ready then the next stage is to understand the conflict. It is important to remember than emotion plays a large part in any conflict so it is vital that you are able to get through the emotion to the crux of the problem. Each person’s position needs to be clarified and what their issues are so that a resolution can be found. It may be beneficial to make a list of what each person believes to be true so that the group can work through the list dealing with each point in turn. Once all points have been worked through then the team can move on to the final stage and reach an agreement on how to move forward. The course of action should be agreed by all team members with the expectations of each clearly defined to minimise any further conflict moving forward. (Resolving Team Conflicts available at https://www.mindtools.com/pages/article/newTMM_79.htm accessed 18th August 2020)</w:t>
      </w:r>
    </w:p>
    <w:p w14:paraId="3F91319A" w14:textId="77777777" w:rsidR="00AF3410" w:rsidRPr="00AF3410" w:rsidRDefault="00AF3410" w:rsidP="00AF3410">
      <w:pPr>
        <w:ind w:right="237"/>
        <w:jc w:val="both"/>
        <w:rPr>
          <w:sz w:val="24"/>
          <w:szCs w:val="24"/>
        </w:rPr>
      </w:pPr>
    </w:p>
    <w:p w14:paraId="4028BFCE" w14:textId="77777777" w:rsidR="00AF3410" w:rsidRPr="00AF3410" w:rsidRDefault="00AF3410" w:rsidP="00AF3410">
      <w:pPr>
        <w:ind w:right="237"/>
        <w:jc w:val="both"/>
        <w:rPr>
          <w:sz w:val="24"/>
          <w:szCs w:val="24"/>
        </w:rPr>
      </w:pPr>
      <w:r w:rsidRPr="00AF3410">
        <w:rPr>
          <w:sz w:val="24"/>
          <w:szCs w:val="24"/>
        </w:rPr>
        <w:t xml:space="preserve">When we apply poor team dynamics to the Police service then the outcomes can be severe if it leads to breaches in the code of ethics, policies or legislation. On example of this could be if there is a personal conflict between two team members. This conflict would at first only involve the two but over time they would speak with their colleagues within the team to make the other person appear worse. These conversations may be factual but often when emotion is involved people often embellish things which is dishonest and therefore a breach of the code of ethics. These conversations may become public which then means all parties involved need to be spoken to about the matter by senior officers. If officers involved do not talk honestly about what is happening, maybe because they do not want to get their colleagues into trouble, then they again are being dishonest and breach the code of ethics which can have serious consequences such as written warnings or even dismissal. </w:t>
      </w:r>
    </w:p>
    <w:p w14:paraId="76531A06" w14:textId="77777777" w:rsidR="00AF3410" w:rsidRPr="00AF3410" w:rsidRDefault="00AF3410" w:rsidP="00AF3410">
      <w:pPr>
        <w:ind w:right="237"/>
        <w:jc w:val="both"/>
        <w:rPr>
          <w:sz w:val="24"/>
          <w:szCs w:val="24"/>
        </w:rPr>
      </w:pPr>
    </w:p>
    <w:p w14:paraId="4E9085BF" w14:textId="6D1A505D" w:rsidR="00025650" w:rsidRPr="00270EEB" w:rsidRDefault="00AF3410" w:rsidP="00AF3410">
      <w:pPr>
        <w:ind w:right="237"/>
        <w:jc w:val="both"/>
        <w:rPr>
          <w:sz w:val="24"/>
          <w:szCs w:val="24"/>
        </w:rPr>
      </w:pPr>
      <w:r w:rsidRPr="00AF3410">
        <w:rPr>
          <w:sz w:val="24"/>
          <w:szCs w:val="24"/>
        </w:rPr>
        <w:t>1462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204C8D3" w:rsidR="00025650" w:rsidRDefault="00025650" w:rsidP="00340E9A">
      <w:pPr>
        <w:ind w:right="237"/>
        <w:jc w:val="both"/>
        <w:rPr>
          <w:sz w:val="24"/>
          <w:szCs w:val="24"/>
        </w:rPr>
      </w:pPr>
    </w:p>
    <w:p w14:paraId="6697239B" w14:textId="77777777" w:rsidR="00132F75" w:rsidRPr="00132F75" w:rsidRDefault="00132F75" w:rsidP="00132F75">
      <w:pPr>
        <w:ind w:right="237"/>
        <w:jc w:val="both"/>
        <w:rPr>
          <w:sz w:val="24"/>
          <w:szCs w:val="24"/>
        </w:rPr>
      </w:pPr>
      <w:r w:rsidRPr="00132F75">
        <w:rPr>
          <w:sz w:val="24"/>
          <w:szCs w:val="24"/>
        </w:rPr>
        <w:t xml:space="preserve">Information and intelligence are vital in modern Police work when it comes to combating all levels of crime but can be particularly useful when dealing with more serious criminal activity. Intelligence is defined as information which has been collected and developed for action. Intelligence can be graded and classified if appropriate and it is a continuous process with new information being processed constantly. (Intelligence Management available at https://www.app.college.police.uk/app-content/intelligence-management/accessed 18th August 2020) There are several ways in which Police collect information and therefore useable intelligence. At times an intelligence collection plan may be created so that targeted intelligence can be gathered and put to use. What is included within an intelligence collection plan varies from case to case depending on what is required. There are several ways in which intelligence can be gathered including community intelligence, forensic intelligence, communications data or a covert human intelligence source (CHIS). These collection plans need to be updated regularly and contain the necessary requirements for the intelligence sought. Any intelligence discovered needs to be developed to a point it is actionable. It is also vital for intelligence to be shared between force and other organisations especially when it comes to dealing with serious organised crime. This is done by organised crime group mapping, which only works if data is shared locally, regionally and nationally. Agreements are in place to allow intelligence to be passed between these groups as these groups do not solely work in one area. (Intelligence Management, Intelligence Collection and Management available at https://www.app.college.police.uk/app-content/intelligence-management/intelligence-cycle/ 18th August 2020) The Police collect information only when it is required for a policing purpose. This provide the basis for the collection, recording, evaluation, sharing and retention of any information. This may include protecting property, protecting life, keeping order, stopping offences being committed or bringing an offender to justice. When collecting this information officers need to consider if the information can be useable intelligence and if it based on any </w:t>
      </w:r>
      <w:r w:rsidRPr="00132F75">
        <w:rPr>
          <w:sz w:val="24"/>
          <w:szCs w:val="24"/>
        </w:rPr>
        <w:lastRenderedPageBreak/>
        <w:t>intelligence requirement. If there is an intelligence requirement then it may be for a particular location, vehicle or subject person. It may be that this information can be found on sources such as CCTV, internal/external databases or via a CHIS or from ANPR (automatic number plate recognition) records. An intelligence report is filled in to submit and evaluate any information received. This allows for the source to be protected and this allows for a standard report to be shared between partner agencies of appropriate. Once the information is submitted it is reviewed and evaluated. When it is reviewed it needs to be categorised as either reliable, untested or unreliable. Once this is done it needs to be assessed as known directly to the source, known indirectly but corroborated, known indirectly to the source, not known or suspected to be false. Then we need to consider who the information is for and who should have access to it. This is done by considering if the information is suitable to be shared with partner agencies freely or if it should be done with conditions. This could be because the source may be implicated if the information is shared which may put them in unnecessary danger or risk. (Intelligence Report available at https://www.app.college.police.uk/app-content/intelligence-management/intelligence-cycle/ 18th August 2020)</w:t>
      </w:r>
    </w:p>
    <w:p w14:paraId="4F3DEEF6" w14:textId="77777777" w:rsidR="00132F75" w:rsidRPr="00132F75" w:rsidRDefault="00132F75" w:rsidP="00132F75">
      <w:pPr>
        <w:ind w:right="237"/>
        <w:jc w:val="both"/>
        <w:rPr>
          <w:sz w:val="24"/>
          <w:szCs w:val="24"/>
        </w:rPr>
      </w:pPr>
    </w:p>
    <w:p w14:paraId="160544A9" w14:textId="77777777" w:rsidR="00132F75" w:rsidRPr="00132F75" w:rsidRDefault="00132F75" w:rsidP="00132F75">
      <w:pPr>
        <w:ind w:right="237"/>
        <w:jc w:val="both"/>
        <w:rPr>
          <w:sz w:val="24"/>
          <w:szCs w:val="24"/>
        </w:rPr>
      </w:pPr>
      <w:r w:rsidRPr="00132F75">
        <w:rPr>
          <w:sz w:val="24"/>
          <w:szCs w:val="24"/>
        </w:rPr>
        <w:t xml:space="preserve">When looking to combat these organised crime groups it is important to remember that they are only able to operate by use of vehicles and of course the roads system. To tackle this, roads policing is vital as they have a variety of powers and tools at their disposal to disrupt these criminal activities. Roads policing teams gave several priorities which include reducing road casualties, countering terrorism, patrolling the roads and as discussed disrupting criminality. The use of the roads by criminals can range from minor traffic offences, up to serious organised crime such as drug smuggling, human trafficking and county lines. Police are able to disrupt these activities in various ways including powers to stop, search and if necessary seize vehicles. Police are able to seize a vehicle if it has been used in crime, left in a dangerous position or is in dangerous condition should it be driven. They also have the ability to arrest people if the situation requires it. It is important for roads policing officers to be up to date on any intelligence on vehicles as this means they can direct patrols to areas where the vehicles have been seen and complete effective stop and searches of vehicles to combat crime. Technology plays a vital role in effective policing of the roads and it allows officers to complete more targeted patrols in an effort to combat organised crime. Technology available include ANPR (automatic number plate recognition), CCTV, vehicle tracking, facial recognition and average speed check cameras. </w:t>
      </w:r>
    </w:p>
    <w:p w14:paraId="6327D372" w14:textId="77777777" w:rsidR="00132F75" w:rsidRPr="00132F75" w:rsidRDefault="00132F75" w:rsidP="00132F75">
      <w:pPr>
        <w:ind w:right="237"/>
        <w:jc w:val="both"/>
        <w:rPr>
          <w:sz w:val="24"/>
          <w:szCs w:val="24"/>
        </w:rPr>
      </w:pPr>
      <w:r w:rsidRPr="00132F75">
        <w:rPr>
          <w:sz w:val="24"/>
          <w:szCs w:val="24"/>
        </w:rPr>
        <w:tab/>
        <w:t xml:space="preserve">ANPR is a productive way of identifying vehicles involved in criminality and inking them to previous flags or intelligence markings. These marking would come from previous intelligence reports and may link that vehicle to either a person involved in crime or the fact that the vehicle has been used for criminal activities in the past. This however is not always the case as criminals are now often using hire company vehicles for their activities meaning that once they are aware officers have seen them using a vehicle they will change it for another one, this in turn means there is no record of who is using what vehicle as the registration plates are constantly changing and the vehicles are registered to a hire company which often does not have accurate records of who has hired the vehicle. ANPR can be an effective tool for response policing as well as ongoing investigations when it comes to combating criminal’s use of the roads. ANPR is a system that reads vehicle </w:t>
      </w:r>
      <w:r w:rsidRPr="00132F75">
        <w:rPr>
          <w:sz w:val="24"/>
          <w:szCs w:val="24"/>
        </w:rPr>
        <w:lastRenderedPageBreak/>
        <w:t>registration plates automatically and compares these details against a database. This system allows the effective disruption of crime by detecting and preventing the use of roads by criminals and therefore gives members of the public confidence when suing the roads. There are several different types of ANPR cameras but they all carry out the same function but some cameras may be capable of reading several registration plates where as others may only be able to read one at a time. The different types include static, moveable, multi-lane, CCTV integrated, mobile and covert. All of them are linked to the database which can give information such as direction of travel and when the vehicle last activated a camera. It is important that each force manages the use of their ANPR technology effective, particularly the mobile units. They need to be resourced effectively to where they can be used to their maximum potential. It is also important for intelligence to play its part when resourcing as the cameras are an effective way to trace criminal activities, particularly organised crime groups who use the road to carry out all of their activities. When using ANPR for response policing we should consider two factors, deployment and tactical. With deployment we should think of the nature of the crime, intelligence available, traffic flows and available resources. Tactical considerations would be environment, location, operational commitments and number of support units available. ANPR systems attached to Police vehicles can stay active even when the driver is committed with something else which means they are constantly gathering data and intelligence on any passing vehicles. ANPR can also be used effectively for pre-planned operations however the location of the camera should be considered and the operation should be planned in such a way as to minimise the chances of a pursuit. Historic information should be looked at when planning the best location for any pre-planned operation as it could provide data on a suitable location. ANPR should only be deployed if an assessment has been carried out and it is deemed appropriate for its use to detect, prevent and disrupt criminality. It is also important to consider if the information being collected is proportionate and necessary in line with the rights and privacy concerns of the public. These assessment should consider national security, counter terrorism, serious organised crime, local crime and community confidence. (Disrupting Criminality available at https://www.app.college.police.uk/app-content/road-policing-2/disrupting-criminality/ 18th August 2020)</w:t>
      </w:r>
    </w:p>
    <w:p w14:paraId="75D3DD3B" w14:textId="77777777" w:rsidR="00132F75" w:rsidRDefault="00132F75" w:rsidP="00132F75">
      <w:pPr>
        <w:ind w:right="237"/>
        <w:jc w:val="both"/>
        <w:rPr>
          <w:sz w:val="24"/>
          <w:szCs w:val="24"/>
        </w:rPr>
      </w:pPr>
    </w:p>
    <w:p w14:paraId="4C990C7C" w14:textId="67B71600" w:rsidR="00AF3410" w:rsidRPr="00270EEB" w:rsidRDefault="00132F75" w:rsidP="00132F75">
      <w:pPr>
        <w:ind w:right="237"/>
        <w:jc w:val="both"/>
        <w:rPr>
          <w:sz w:val="24"/>
          <w:szCs w:val="24"/>
        </w:rPr>
      </w:pPr>
      <w:r w:rsidRPr="00132F75">
        <w:rPr>
          <w:sz w:val="24"/>
          <w:szCs w:val="24"/>
        </w:rPr>
        <w:t>1356</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A90EC6">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1876FB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66B5510" w14:textId="77777777" w:rsidR="0081604B" w:rsidRDefault="0081604B" w:rsidP="00FE5420">
            <w:pPr>
              <w:overflowPunct/>
              <w:autoSpaceDE/>
              <w:autoSpaceDN/>
              <w:adjustRightInd/>
              <w:rPr>
                <w:sz w:val="22"/>
                <w:szCs w:val="22"/>
                <w:lang w:eastAsia="zh-TW"/>
              </w:rPr>
            </w:pPr>
          </w:p>
          <w:p w14:paraId="7A21D334" w14:textId="6912E61C" w:rsidR="0081604B" w:rsidRPr="00FE5420" w:rsidRDefault="0081604B" w:rsidP="00FE5420">
            <w:pPr>
              <w:overflowPunct/>
              <w:autoSpaceDE/>
              <w:autoSpaceDN/>
              <w:adjustRightInd/>
              <w:rPr>
                <w:rFonts w:ascii="Times New Roman" w:hAnsi="Times New Roman" w:cs="Times New Roman"/>
                <w:sz w:val="24"/>
                <w:szCs w:val="24"/>
                <w:lang w:eastAsia="zh-TW"/>
              </w:rPr>
            </w:pPr>
            <w:r>
              <w:rPr>
                <w:sz w:val="22"/>
                <w:szCs w:val="22"/>
                <w:lang w:eastAsia="zh-TW"/>
              </w:rPr>
              <w:t>3/4</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C563C5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47AFC7C" w14:textId="77777777" w:rsidR="0081604B" w:rsidRDefault="0081604B" w:rsidP="00FE5420">
            <w:pPr>
              <w:overflowPunct/>
              <w:autoSpaceDE/>
              <w:autoSpaceDN/>
              <w:adjustRightInd/>
              <w:rPr>
                <w:sz w:val="22"/>
                <w:szCs w:val="22"/>
                <w:lang w:eastAsia="zh-TW"/>
              </w:rPr>
            </w:pPr>
          </w:p>
          <w:p w14:paraId="4F4734CC" w14:textId="37B668FA" w:rsidR="0081604B" w:rsidRPr="00FE5420" w:rsidRDefault="0081604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B93236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84D83D0" w14:textId="77777777" w:rsidR="0081604B" w:rsidRDefault="0081604B" w:rsidP="00FE5420">
            <w:pPr>
              <w:overflowPunct/>
              <w:autoSpaceDE/>
              <w:autoSpaceDN/>
              <w:adjustRightInd/>
              <w:rPr>
                <w:sz w:val="22"/>
                <w:szCs w:val="22"/>
                <w:lang w:eastAsia="zh-TW"/>
              </w:rPr>
            </w:pPr>
          </w:p>
          <w:p w14:paraId="34DF0630" w14:textId="22198643" w:rsidR="0081604B" w:rsidRPr="00FE5420" w:rsidRDefault="0081604B"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E1696F"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81604B">
              <w:rPr>
                <w:sz w:val="22"/>
                <w:szCs w:val="22"/>
                <w:lang w:eastAsia="zh-TW"/>
              </w:rPr>
              <w:t xml:space="preserve">I would say that at this point I would be expected/required to have sufficient knowledge to attend the majority of calls and recognise offences and the correct actions that I need to carry out. </w:t>
            </w:r>
          </w:p>
          <w:p w14:paraId="7587990C" w14:textId="77777777" w:rsidR="001118A6" w:rsidRDefault="001118A6" w:rsidP="00FE5420">
            <w:pPr>
              <w:overflowPunct/>
              <w:autoSpaceDE/>
              <w:autoSpaceDN/>
              <w:adjustRightInd/>
              <w:rPr>
                <w:sz w:val="22"/>
                <w:szCs w:val="22"/>
                <w:lang w:eastAsia="zh-TW"/>
              </w:rPr>
            </w:pPr>
          </w:p>
          <w:p w14:paraId="4ECAC042" w14:textId="77777777" w:rsidR="001118A6" w:rsidRDefault="001118A6" w:rsidP="00FE5420">
            <w:pPr>
              <w:overflowPunct/>
              <w:autoSpaceDE/>
              <w:autoSpaceDN/>
              <w:adjustRightInd/>
              <w:rPr>
                <w:sz w:val="22"/>
                <w:szCs w:val="22"/>
                <w:lang w:eastAsia="zh-TW"/>
              </w:rPr>
            </w:pPr>
            <w:r>
              <w:rPr>
                <w:sz w:val="22"/>
                <w:szCs w:val="22"/>
                <w:lang w:eastAsia="zh-TW"/>
              </w:rPr>
              <w:t xml:space="preserve">I would rate myself as competent in this regards with most of the common calls we attend but there are still gaps in my knowledge which I need to improve. I am able to ask for help from </w:t>
            </w:r>
            <w:r>
              <w:rPr>
                <w:sz w:val="22"/>
                <w:szCs w:val="22"/>
                <w:lang w:eastAsia="zh-TW"/>
              </w:rPr>
              <w:lastRenderedPageBreak/>
              <w:t>colleagues which helps me improve my own knowledge and knowing that I can ask for their help puts my</w:t>
            </w:r>
            <w:r w:rsidR="00A90EC6">
              <w:rPr>
                <w:sz w:val="22"/>
                <w:szCs w:val="22"/>
                <w:lang w:eastAsia="zh-TW"/>
              </w:rPr>
              <w:t xml:space="preserve"> mind</w:t>
            </w:r>
            <w:r>
              <w:rPr>
                <w:sz w:val="22"/>
                <w:szCs w:val="22"/>
                <w:lang w:eastAsia="zh-TW"/>
              </w:rPr>
              <w:t xml:space="preserve"> at ease.</w:t>
            </w:r>
          </w:p>
          <w:p w14:paraId="1B418D72" w14:textId="77777777" w:rsidR="00A90EC6" w:rsidRDefault="00A90EC6" w:rsidP="00FE5420">
            <w:pPr>
              <w:overflowPunct/>
              <w:autoSpaceDE/>
              <w:autoSpaceDN/>
              <w:adjustRightInd/>
              <w:rPr>
                <w:sz w:val="22"/>
                <w:szCs w:val="22"/>
                <w:lang w:eastAsia="zh-TW"/>
              </w:rPr>
            </w:pPr>
          </w:p>
          <w:p w14:paraId="29A2A56B" w14:textId="6B0AF5F6" w:rsidR="00A90EC6" w:rsidRPr="00FE5420" w:rsidRDefault="00A90EC6" w:rsidP="00FE5420">
            <w:pPr>
              <w:overflowPunct/>
              <w:autoSpaceDE/>
              <w:autoSpaceDN/>
              <w:adjustRightInd/>
              <w:rPr>
                <w:rFonts w:ascii="Times New Roman" w:hAnsi="Times New Roman" w:cs="Times New Roman"/>
                <w:sz w:val="24"/>
                <w:szCs w:val="24"/>
                <w:lang w:eastAsia="zh-TW"/>
              </w:rPr>
            </w:pPr>
            <w:r>
              <w:rPr>
                <w:sz w:val="22"/>
                <w:szCs w:val="22"/>
                <w:lang w:eastAsia="zh-TW"/>
              </w:rPr>
              <w:t>I need to continue to develop my knowledge around some offences which I may not come across regularly. With an increase in knowledge comes the confidence to make decisions when trying to resolve an incident.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153509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6AD44E7" w14:textId="77777777" w:rsidR="00A90EC6" w:rsidRDefault="00A90EC6" w:rsidP="00FE5420">
            <w:pPr>
              <w:overflowPunct/>
              <w:autoSpaceDE/>
              <w:autoSpaceDN/>
              <w:adjustRightInd/>
              <w:rPr>
                <w:sz w:val="22"/>
                <w:szCs w:val="22"/>
                <w:lang w:eastAsia="zh-TW"/>
              </w:rPr>
            </w:pPr>
          </w:p>
          <w:p w14:paraId="47F44B26" w14:textId="676D249E" w:rsidR="00A90EC6" w:rsidRPr="00FE5420" w:rsidRDefault="00A90EC6" w:rsidP="00FE5420">
            <w:pPr>
              <w:overflowPunct/>
              <w:autoSpaceDE/>
              <w:autoSpaceDN/>
              <w:adjustRightInd/>
              <w:rPr>
                <w:rFonts w:ascii="Times New Roman" w:hAnsi="Times New Roman" w:cs="Times New Roman"/>
                <w:sz w:val="24"/>
                <w:szCs w:val="24"/>
                <w:lang w:eastAsia="zh-TW"/>
              </w:rPr>
            </w:pPr>
            <w:r>
              <w:rPr>
                <w:sz w:val="22"/>
                <w:szCs w:val="22"/>
                <w:lang w:eastAsia="zh-TW"/>
              </w:rPr>
              <w:t>3/4</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C0F1DB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DFBEA76" w14:textId="77777777" w:rsidR="00A90EC6" w:rsidRDefault="00A90EC6" w:rsidP="00FE5420">
            <w:pPr>
              <w:overflowPunct/>
              <w:autoSpaceDE/>
              <w:autoSpaceDN/>
              <w:adjustRightInd/>
              <w:rPr>
                <w:sz w:val="22"/>
                <w:szCs w:val="22"/>
                <w:lang w:eastAsia="zh-TW"/>
              </w:rPr>
            </w:pPr>
          </w:p>
          <w:p w14:paraId="51BAE1EE" w14:textId="00F2B0F4" w:rsidR="00A90EC6" w:rsidRPr="00FE5420" w:rsidRDefault="00A90EC6"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94368D"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A90EC6">
              <w:rPr>
                <w:sz w:val="22"/>
                <w:szCs w:val="22"/>
                <w:lang w:eastAsia="zh-TW"/>
              </w:rPr>
              <w:t>When I think about what skills I am expected to have I would say they are still only at a low level. I am expected to be able to carry out basic tasks without too much guidance and should be able to carry out everyday duties with relative ease.</w:t>
            </w:r>
          </w:p>
          <w:p w14:paraId="29A95DD7" w14:textId="77777777" w:rsidR="00A90EC6" w:rsidRDefault="00A90EC6" w:rsidP="00FE5420">
            <w:pPr>
              <w:overflowPunct/>
              <w:autoSpaceDE/>
              <w:autoSpaceDN/>
              <w:adjustRightInd/>
              <w:rPr>
                <w:sz w:val="22"/>
                <w:szCs w:val="22"/>
                <w:lang w:eastAsia="zh-TW"/>
              </w:rPr>
            </w:pPr>
          </w:p>
          <w:p w14:paraId="438D4CDD" w14:textId="77777777" w:rsidR="00A90EC6" w:rsidRDefault="00A90EC6" w:rsidP="00FE5420">
            <w:pPr>
              <w:overflowPunct/>
              <w:autoSpaceDE/>
              <w:autoSpaceDN/>
              <w:adjustRightInd/>
              <w:rPr>
                <w:sz w:val="22"/>
                <w:szCs w:val="22"/>
                <w:lang w:eastAsia="zh-TW"/>
              </w:rPr>
            </w:pPr>
            <w:r>
              <w:rPr>
                <w:sz w:val="22"/>
                <w:szCs w:val="22"/>
                <w:lang w:eastAsia="zh-TW"/>
              </w:rPr>
              <w:t xml:space="preserve">I have graded my skills as a 4 however it could be higher as I have added response driving to my skill set recently. My communication skills were already good due to my previous experiences in various roles but particularly as a PCSO I learnt how to speak to people which is a vital skill for any Police officer as it can greatly affect the outcome of a situation. </w:t>
            </w:r>
          </w:p>
          <w:p w14:paraId="030B7970" w14:textId="77777777" w:rsidR="00A90EC6" w:rsidRDefault="00A90EC6" w:rsidP="00FE5420">
            <w:pPr>
              <w:overflowPunct/>
              <w:autoSpaceDE/>
              <w:autoSpaceDN/>
              <w:adjustRightInd/>
              <w:rPr>
                <w:sz w:val="22"/>
                <w:szCs w:val="22"/>
                <w:lang w:eastAsia="zh-TW"/>
              </w:rPr>
            </w:pPr>
          </w:p>
          <w:p w14:paraId="7DF7D6E0" w14:textId="75738701" w:rsidR="00A90EC6" w:rsidRPr="00FE5420" w:rsidRDefault="00A90EC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am happy with how my skills are developing so far however there are various skills I would still like to acquire. I have asked to be put forward for Taser training as well </w:t>
            </w:r>
            <w:r>
              <w:rPr>
                <w:sz w:val="22"/>
                <w:szCs w:val="22"/>
                <w:lang w:eastAsia="zh-TW"/>
              </w:rPr>
              <w:lastRenderedPageBreak/>
              <w:t xml:space="preserve">as method of entry training as I am interested in joining the Firearms teams later in my career and believe these skills will help me achieve that whilst also allowing me to keep myself, my colleagues and ultimately the public safe.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60C5A7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5BEEAD1" w14:textId="77777777" w:rsidR="00B65B9D" w:rsidRDefault="00B65B9D" w:rsidP="00FE5420">
            <w:pPr>
              <w:overflowPunct/>
              <w:autoSpaceDE/>
              <w:autoSpaceDN/>
              <w:adjustRightInd/>
              <w:rPr>
                <w:sz w:val="22"/>
                <w:szCs w:val="22"/>
                <w:lang w:eastAsia="zh-TW"/>
              </w:rPr>
            </w:pPr>
          </w:p>
          <w:p w14:paraId="5132A9E8" w14:textId="06E364FD" w:rsidR="00B65B9D" w:rsidRPr="00FE5420" w:rsidRDefault="00B65B9D" w:rsidP="00FE5420">
            <w:pPr>
              <w:overflowPunct/>
              <w:autoSpaceDE/>
              <w:autoSpaceDN/>
              <w:adjustRightInd/>
              <w:rPr>
                <w:rFonts w:ascii="Times New Roman" w:hAnsi="Times New Roman" w:cs="Times New Roman"/>
                <w:sz w:val="24"/>
                <w:szCs w:val="24"/>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983B764" w14:textId="77777777" w:rsidR="00B65B9D" w:rsidRDefault="00FE5420" w:rsidP="00FE5420">
            <w:pPr>
              <w:overflowPunct/>
              <w:autoSpaceDE/>
              <w:autoSpaceDN/>
              <w:adjustRightInd/>
              <w:rPr>
                <w:sz w:val="22"/>
                <w:szCs w:val="22"/>
                <w:lang w:eastAsia="zh-TW"/>
              </w:rPr>
            </w:pPr>
            <w:r w:rsidRPr="00FE5420">
              <w:rPr>
                <w:sz w:val="22"/>
                <w:szCs w:val="22"/>
                <w:lang w:eastAsia="zh-TW"/>
              </w:rPr>
              <w:t>1-4</w:t>
            </w:r>
          </w:p>
          <w:p w14:paraId="53B0FDC0" w14:textId="77777777" w:rsidR="00B65B9D" w:rsidRDefault="00B65B9D" w:rsidP="00FE5420">
            <w:pPr>
              <w:overflowPunct/>
              <w:autoSpaceDE/>
              <w:autoSpaceDN/>
              <w:adjustRightInd/>
              <w:rPr>
                <w:sz w:val="22"/>
                <w:szCs w:val="22"/>
                <w:lang w:eastAsia="zh-TW"/>
              </w:rPr>
            </w:pPr>
          </w:p>
          <w:p w14:paraId="2353E2B2" w14:textId="71BD74A6" w:rsidR="00FE5420" w:rsidRPr="00FE5420" w:rsidRDefault="00B65B9D"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76A4F0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65B9D">
              <w:rPr>
                <w:sz w:val="22"/>
                <w:szCs w:val="22"/>
                <w:lang w:eastAsia="zh-TW"/>
              </w:rPr>
              <w:t xml:space="preserve">I felt when I started in this role that my experience levels were quite high when compared to other student officers due to the fact that I had previously been a PCSO in a busy sector in Cardiff so was aware of the demand on response and the types of calls they were being asked to attend. Although the role was quite different I was involved in different capacities with various incidents dealing with victims, witnesses and suspects. I have built upon this experience and am learning with each and every incident I attend. My experience also improves every time I work with more experienced officers as they share their knowledge and often show me different ways in which I could deal with an incident which can affect the outcome.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FAED8D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203554">
        <w:rPr>
          <w:rStyle w:val="normaltextrun"/>
          <w:rFonts w:ascii="Arial" w:hAnsi="Arial" w:cs="Arial"/>
          <w:color w:val="000000"/>
        </w:rPr>
        <w:t>P.MCDONNELL</w:t>
      </w:r>
      <w:r>
        <w:rPr>
          <w:rStyle w:val="normaltextrun"/>
          <w:rFonts w:ascii="Arial" w:hAnsi="Arial" w:cs="Arial"/>
          <w:color w:val="000000"/>
        </w:rPr>
        <w:t>_ 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7BE7079B"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w:t>
      </w:r>
      <w:r w:rsidR="00203554">
        <w:rPr>
          <w:rStyle w:val="normaltextrun"/>
          <w:rFonts w:ascii="Arial" w:hAnsi="Arial" w:cs="Arial"/>
          <w:color w:val="000000"/>
        </w:rPr>
        <w:t>14/09/20</w:t>
      </w:r>
      <w:r>
        <w:rPr>
          <w:rStyle w:val="normaltextrun"/>
          <w:rFonts w:ascii="Arial" w:hAnsi="Arial" w:cs="Arial"/>
          <w:color w:val="000000"/>
        </w:rPr>
        <w:t>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60EB3D30" w:rsidR="6A1ACC1F" w:rsidRDefault="6A1ACC1F" w:rsidP="00B459FC"/>
    <w:p w14:paraId="79669F3A" w14:textId="569CE2D0" w:rsidR="00132F75" w:rsidRDefault="00132F75" w:rsidP="00AF3410">
      <w:r>
        <w:t>5 Steps to mental wellbeing available at https://www.nhs.uk/conditions/stress-anxiety-depression/improve-mental-wellbeing/ accessed 21st May 2020</w:t>
      </w:r>
    </w:p>
    <w:p w14:paraId="5BB6247F" w14:textId="77777777" w:rsidR="00132F75" w:rsidRDefault="00132F75" w:rsidP="00AF3410"/>
    <w:p w14:paraId="70F7789E" w14:textId="6FD4E273" w:rsidR="00132F75" w:rsidRDefault="00132F75" w:rsidP="00AF3410">
      <w:r>
        <w:t>Conflict within Teams available at https://courses.lumenlearning.com/wm-principlesofmanagement/chapter/reading-conflict-within-teams/ accessed 18th August 2020</w:t>
      </w:r>
    </w:p>
    <w:p w14:paraId="5500427F" w14:textId="77777777" w:rsidR="00132F75" w:rsidRDefault="00132F75" w:rsidP="00AF3410"/>
    <w:p w14:paraId="60DB2BAD" w14:textId="7D0C6634" w:rsidR="00132F75" w:rsidRDefault="00132F75" w:rsidP="00132F75">
      <w:r>
        <w:t>Disrupting Criminality available at https://www.app.college.police.uk/app-content/road-policing-2/disrupting-criminality/ 18th August 2020</w:t>
      </w:r>
    </w:p>
    <w:p w14:paraId="5FB9D712" w14:textId="77777777" w:rsidR="00132F75" w:rsidRDefault="00132F75" w:rsidP="00132F75"/>
    <w:p w14:paraId="53276370" w14:textId="0878EED6" w:rsidR="00132F75" w:rsidRDefault="00132F75" w:rsidP="00AF3410">
      <w:r>
        <w:t xml:space="preserve">Five Models for Understanding Team Dynamics, The DISC Model available at </w:t>
      </w:r>
      <w:hyperlink r:id="rId24" w:history="1">
        <w:r w:rsidRPr="000D3093">
          <w:rPr>
            <w:rStyle w:val="Hyperlink"/>
          </w:rPr>
          <w:t>https://pressbooks.bccampus.ca/technicalwriting/chapter/understandingteamdynamics/accessed 17th August 2020</w:t>
        </w:r>
      </w:hyperlink>
    </w:p>
    <w:p w14:paraId="2F5616CA" w14:textId="77777777" w:rsidR="00132F75" w:rsidRDefault="00132F75" w:rsidP="00AF3410"/>
    <w:p w14:paraId="291EA67E" w14:textId="3FE37F3B" w:rsidR="00132F75" w:rsidRDefault="00132F75" w:rsidP="00AF3410">
      <w:r>
        <w:t xml:space="preserve">Five Models for Understanding Team Dynamics, The Tuckman Team Model available at </w:t>
      </w:r>
      <w:hyperlink r:id="rId25" w:history="1">
        <w:r w:rsidRPr="000D3093">
          <w:rPr>
            <w:rStyle w:val="Hyperlink"/>
          </w:rPr>
          <w:t>https://pressbooks.bccampus.ca/technicalwriting/chapter/understandingteamdynamics/accessed 17th August 2020</w:t>
        </w:r>
      </w:hyperlink>
    </w:p>
    <w:p w14:paraId="0D4AD902" w14:textId="77777777" w:rsidR="00132F75" w:rsidRDefault="00132F75" w:rsidP="00AF3410"/>
    <w:p w14:paraId="17E5EB58" w14:textId="422A1701" w:rsidR="00132F75" w:rsidRDefault="00132F75" w:rsidP="00AF3410">
      <w:r>
        <w:t xml:space="preserve">How does Conformity Influence Behaviour? available at </w:t>
      </w:r>
      <w:hyperlink r:id="rId26" w:history="1">
        <w:r w:rsidRPr="000D3093">
          <w:rPr>
            <w:rStyle w:val="Hyperlink"/>
          </w:rPr>
          <w:t>https://www.verywellmind.com/what-is-conformity-2795889 accessed 21st May 2020</w:t>
        </w:r>
      </w:hyperlink>
    </w:p>
    <w:p w14:paraId="12BD6AF7" w14:textId="77777777" w:rsidR="00132F75" w:rsidRDefault="00132F75" w:rsidP="00AF3410"/>
    <w:p w14:paraId="6A8251F4" w14:textId="6E416013" w:rsidR="00132F75" w:rsidRDefault="00132F75" w:rsidP="00132F75">
      <w:r>
        <w:t xml:space="preserve">Intelligence Management available at </w:t>
      </w:r>
      <w:hyperlink r:id="rId27" w:history="1">
        <w:r w:rsidRPr="000D3093">
          <w:rPr>
            <w:rStyle w:val="Hyperlink"/>
          </w:rPr>
          <w:t>https://www.app.college.police.uk/app-content/intelligence-management/accessed 18th August 2020</w:t>
        </w:r>
      </w:hyperlink>
    </w:p>
    <w:p w14:paraId="5D0FB668" w14:textId="77777777" w:rsidR="00132F75" w:rsidRDefault="00132F75" w:rsidP="00132F75"/>
    <w:p w14:paraId="248EE651" w14:textId="4D90E38B" w:rsidR="00132F75" w:rsidRDefault="00132F75" w:rsidP="00132F75">
      <w:r>
        <w:t>Intelligence Management, Intelligence Collection and Management available at https://www.app.college.police.uk/app-content/intelligence-management/intelligence-cycle/ 18th August 2020</w:t>
      </w:r>
    </w:p>
    <w:p w14:paraId="4A76202A" w14:textId="77777777" w:rsidR="00132F75" w:rsidRDefault="00132F75" w:rsidP="00132F75"/>
    <w:p w14:paraId="192681C0" w14:textId="3B71B11D" w:rsidR="00132F75" w:rsidRDefault="00132F75" w:rsidP="00132F75">
      <w:r>
        <w:t>Intelligence Report available at https://www.app.college.police.uk/app-content/intelligence-management/intelligence-cycle/ 18th August 2020</w:t>
      </w:r>
    </w:p>
    <w:p w14:paraId="13A485F9" w14:textId="77777777" w:rsidR="00132F75" w:rsidRDefault="00132F75" w:rsidP="00132F75"/>
    <w:p w14:paraId="754C71CC" w14:textId="25BFD064" w:rsidR="00132F75" w:rsidRDefault="00132F75" w:rsidP="00AF3410">
      <w:r>
        <w:t>National Decision Model, Action and Review available at https://www.app.college.police.uk/app-content/national-decision-model/the-national-decision-model/#the-model accessed 17th August 2020</w:t>
      </w:r>
    </w:p>
    <w:p w14:paraId="4AAA41C0" w14:textId="77777777" w:rsidR="00132F75" w:rsidRDefault="00132F75" w:rsidP="00AF3410"/>
    <w:p w14:paraId="10B69127" w14:textId="67F1305C" w:rsidR="00132F75" w:rsidRDefault="00132F75" w:rsidP="00AF3410">
      <w:r>
        <w:t>National Decision Model, Assessment available at https://www.app.college.police.uk/app-content/national-decision-model/the-national-decision-model/#the-model accessed 17th August 2020</w:t>
      </w:r>
    </w:p>
    <w:p w14:paraId="2AD924F2" w14:textId="77777777" w:rsidR="00132F75" w:rsidRDefault="00132F75" w:rsidP="00AF3410"/>
    <w:p w14:paraId="46EB4A54" w14:textId="3D4E0497" w:rsidR="00132F75" w:rsidRDefault="00132F75" w:rsidP="00AF3410">
      <w:r>
        <w:t>National Decision Model, Code of Ethics available at https://www.app.college.police.uk/app-content/national-decision-model/the-national-decision-model/#the-model accessed 17th August 2020</w:t>
      </w:r>
    </w:p>
    <w:p w14:paraId="7512D7C3" w14:textId="77777777" w:rsidR="00132F75" w:rsidRDefault="00132F75" w:rsidP="00AF3410"/>
    <w:p w14:paraId="4B8F4518" w14:textId="54439511" w:rsidR="00132F75" w:rsidRDefault="00132F75" w:rsidP="00AF3410">
      <w:r>
        <w:t>National Decision Model, Information available at https://www.app.college.police.uk/app-content/national-decision-model/the-national-decision-model/#the-model accessed 17th August 2020</w:t>
      </w:r>
    </w:p>
    <w:p w14:paraId="3FBA813F" w14:textId="77777777" w:rsidR="00132F75" w:rsidRDefault="00132F75" w:rsidP="00AF3410"/>
    <w:p w14:paraId="525A759F" w14:textId="3AB8713A" w:rsidR="00132F75" w:rsidRDefault="00132F75" w:rsidP="00AF3410">
      <w:r>
        <w:t>National Decision Model, Options available at https://www.app.college.police.uk/app-content/national-decision-model/the-national-decision-model/#the-model accessed 17th August 2020</w:t>
      </w:r>
    </w:p>
    <w:p w14:paraId="50DC8986" w14:textId="77777777" w:rsidR="00132F75" w:rsidRDefault="00132F75" w:rsidP="00AF3410"/>
    <w:p w14:paraId="735F2EAC" w14:textId="3BEB4B04" w:rsidR="00132F75" w:rsidRDefault="00132F75" w:rsidP="00AF3410">
      <w:r>
        <w:t>National Decision Model, Powers and Policy available at https://www.app.college.police.uk/app-content/national-decision-model/the-national-decision-model/#the-model accessed 17th August 2020</w:t>
      </w:r>
    </w:p>
    <w:p w14:paraId="4CA9AC99" w14:textId="77777777" w:rsidR="00132F75" w:rsidRDefault="00132F75" w:rsidP="00AF3410"/>
    <w:p w14:paraId="258E7B7D" w14:textId="77777777" w:rsidR="00132F75" w:rsidRDefault="00132F75" w:rsidP="00AF3410">
      <w:r>
        <w:t xml:space="preserve">Resolving Team Conflicts available at </w:t>
      </w:r>
      <w:hyperlink r:id="rId28" w:history="1">
        <w:r w:rsidRPr="000D3093">
          <w:rPr>
            <w:rStyle w:val="Hyperlink"/>
          </w:rPr>
          <w:t>https://www.mindtools.com/pages/article/newTMM_79.htm accessed 18th August 2020</w:t>
        </w:r>
      </w:hyperlink>
    </w:p>
    <w:p w14:paraId="66243FC0" w14:textId="77777777" w:rsidR="00132F75" w:rsidRDefault="00132F75" w:rsidP="00AF3410">
      <w:r>
        <w:lastRenderedPageBreak/>
        <w:t>Stalking and Harassment available at https://www.cps.gov.uk/legal-guidance/stalking-and-harassment accessed 17th August 2020</w:t>
      </w:r>
    </w:p>
    <w:sectPr w:rsidR="00132F75" w:rsidSect="00A90EC6">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E3926" w14:textId="77F14ACB" w:rsidR="00A90EC6" w:rsidRDefault="008B1BD6" w:rsidP="008B1BD6">
    <w:pPr>
      <w:pStyle w:val="Footer"/>
      <w:rPr>
        <w:sz w:val="17"/>
      </w:rPr>
    </w:pPr>
    <w:bookmarkStart w:id="3" w:name="TITUS1FooterEvenPages"/>
    <w:r>
      <w:rPr>
        <w:sz w:val="17"/>
      </w:rPr>
      <w:t> </w:t>
    </w:r>
  </w:p>
  <w:bookmarkEnd w:id="3"/>
  <w:p w14:paraId="04229453" w14:textId="4592DA3D" w:rsidR="00A90EC6" w:rsidRDefault="00A90EC6" w:rsidP="00A90EC6">
    <w:pPr>
      <w:pStyle w:val="Footer"/>
      <w:jc w:val="right"/>
    </w:pPr>
    <w:r>
      <w:fldChar w:fldCharType="begin"/>
    </w:r>
    <w:r>
      <w:instrText xml:space="preserve"> PAGE   \* MERGEFORMAT </w:instrText>
    </w:r>
    <w:r>
      <w:fldChar w:fldCharType="separate"/>
    </w:r>
    <w:r w:rsidR="008B1BD6">
      <w:rPr>
        <w:noProof/>
      </w:rPr>
      <w:t>4</w:t>
    </w:r>
    <w:r>
      <w:rPr>
        <w:noProof/>
      </w:rPr>
      <w:fldChar w:fldCharType="end"/>
    </w:r>
  </w:p>
  <w:p w14:paraId="3DA0E30F" w14:textId="77777777" w:rsidR="00A90EC6" w:rsidRPr="00BB5EAA" w:rsidRDefault="00A90EC6" w:rsidP="00A90EC6">
    <w:pPr>
      <w:pStyle w:val="Footer"/>
      <w:ind w:right="360"/>
      <w:jc w:val="center"/>
    </w:pPr>
  </w:p>
  <w:p w14:paraId="5665182D" w14:textId="77777777" w:rsidR="00A90EC6" w:rsidRDefault="00A90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FD5DF" w14:textId="4FE92568" w:rsidR="00A90EC6" w:rsidRDefault="008B1BD6" w:rsidP="008B1BD6">
    <w:pPr>
      <w:pStyle w:val="Footer"/>
      <w:rPr>
        <w:sz w:val="17"/>
      </w:rPr>
    </w:pPr>
    <w:bookmarkStart w:id="4" w:name="TITUS1FooterPrimary"/>
    <w:r>
      <w:rPr>
        <w:sz w:val="17"/>
      </w:rPr>
      <w:t> </w:t>
    </w:r>
  </w:p>
  <w:bookmarkEnd w:id="4"/>
  <w:p w14:paraId="50521BFA" w14:textId="41C257AD" w:rsidR="00F6513F" w:rsidRDefault="00F6513F">
    <w:pPr>
      <w:pStyle w:val="Footer"/>
      <w:jc w:val="right"/>
    </w:pPr>
    <w:r>
      <w:fldChar w:fldCharType="begin"/>
    </w:r>
    <w:r>
      <w:instrText xml:space="preserve"> PAGE   \* MERGEFORMAT </w:instrText>
    </w:r>
    <w:r>
      <w:fldChar w:fldCharType="separate"/>
    </w:r>
    <w:r w:rsidR="008B1BD6">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436A3" w14:textId="63FC5187" w:rsidR="00A90EC6" w:rsidRDefault="008B1BD6" w:rsidP="008B1BD6">
    <w:pPr>
      <w:pStyle w:val="Footer"/>
      <w:rPr>
        <w:sz w:val="17"/>
      </w:rPr>
    </w:pPr>
    <w:bookmarkStart w:id="6" w:name="TITUS1FooterFirstPage"/>
    <w:r>
      <w:rPr>
        <w:sz w:val="17"/>
      </w:rPr>
      <w:t> </w:t>
    </w:r>
  </w:p>
  <w:bookmarkEnd w:id="6"/>
  <w:p w14:paraId="14545D90" w14:textId="114BC5EA" w:rsidR="00A90EC6" w:rsidRDefault="00A90EC6" w:rsidP="00A90EC6">
    <w:pPr>
      <w:pStyle w:val="Footer"/>
      <w:jc w:val="right"/>
    </w:pPr>
    <w:r>
      <w:fldChar w:fldCharType="begin"/>
    </w:r>
    <w:r>
      <w:instrText xml:space="preserve"> PAGE   \* MERGEFORMAT </w:instrText>
    </w:r>
    <w:r>
      <w:fldChar w:fldCharType="separate"/>
    </w:r>
    <w:r w:rsidR="008B1BD6">
      <w:rPr>
        <w:noProof/>
      </w:rPr>
      <w:t>1</w:t>
    </w:r>
    <w:r>
      <w:rPr>
        <w:noProof/>
      </w:rPr>
      <w:fldChar w:fldCharType="end"/>
    </w:r>
  </w:p>
  <w:p w14:paraId="03960A0C" w14:textId="77777777" w:rsidR="00A90EC6" w:rsidRPr="00BB5EAA" w:rsidRDefault="00A90EC6" w:rsidP="00A90EC6">
    <w:pPr>
      <w:pStyle w:val="Footer"/>
      <w:ind w:right="360"/>
      <w:jc w:val="center"/>
    </w:pPr>
  </w:p>
  <w:p w14:paraId="0F01135C" w14:textId="77777777" w:rsidR="00A90EC6" w:rsidRDefault="00A90E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C6D1A" w14:textId="74D9B23E" w:rsidR="00A90EC6" w:rsidRDefault="008B1BD6" w:rsidP="008B1BD6">
    <w:pPr>
      <w:pStyle w:val="Footer"/>
      <w:rPr>
        <w:sz w:val="17"/>
      </w:rPr>
    </w:pPr>
    <w:bookmarkStart w:id="9" w:name="TITUS2FooterEvenPages"/>
    <w:r>
      <w:rPr>
        <w:sz w:val="17"/>
      </w:rPr>
      <w:t> </w:t>
    </w:r>
  </w:p>
  <w:bookmarkEnd w:id="9"/>
  <w:p w14:paraId="62A50513" w14:textId="77777777" w:rsidR="00A90EC6" w:rsidRDefault="00A90EC6" w:rsidP="00A90EC6">
    <w:pPr>
      <w:pStyle w:val="Footer"/>
      <w:jc w:val="right"/>
    </w:pPr>
  </w:p>
  <w:p w14:paraId="1DF28864" w14:textId="5DFE95FC" w:rsidR="00A90EC6" w:rsidRDefault="00A90EC6" w:rsidP="00A90EC6">
    <w:pPr>
      <w:pStyle w:val="Footer"/>
      <w:jc w:val="right"/>
    </w:pPr>
    <w:r>
      <w:fldChar w:fldCharType="begin"/>
    </w:r>
    <w:r>
      <w:instrText xml:space="preserve"> PAGE   \* MERGEFORMAT </w:instrText>
    </w:r>
    <w:r>
      <w:fldChar w:fldCharType="separate"/>
    </w:r>
    <w:r w:rsidR="008B1BD6">
      <w:rPr>
        <w:noProof/>
      </w:rPr>
      <w:t>16</w:t>
    </w:r>
    <w:r>
      <w:rPr>
        <w:noProof/>
      </w:rPr>
      <w:fldChar w:fldCharType="end"/>
    </w:r>
  </w:p>
  <w:p w14:paraId="7C67273C" w14:textId="77777777" w:rsidR="00A90EC6" w:rsidRPr="00BB5EAA" w:rsidRDefault="00A90EC6" w:rsidP="00A90EC6">
    <w:pPr>
      <w:pStyle w:val="Footer"/>
      <w:ind w:right="360"/>
      <w:jc w:val="center"/>
    </w:pPr>
  </w:p>
  <w:p w14:paraId="1C5930DF" w14:textId="77777777" w:rsidR="00A90EC6" w:rsidRDefault="00A90EC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AEC60" w14:textId="6B3F8B36" w:rsidR="00A90EC6" w:rsidRDefault="008B1BD6" w:rsidP="008B1BD6">
    <w:pPr>
      <w:pStyle w:val="Footer"/>
      <w:rPr>
        <w:sz w:val="17"/>
      </w:rPr>
    </w:pPr>
    <w:bookmarkStart w:id="10" w:name="TITUS2FooterPrimary"/>
    <w:r>
      <w:rPr>
        <w:sz w:val="17"/>
      </w:rPr>
      <w:t> </w:t>
    </w:r>
  </w:p>
  <w:bookmarkEnd w:id="10"/>
  <w:p w14:paraId="538FE09F" w14:textId="77777777" w:rsidR="00A90EC6" w:rsidRDefault="00A90EC6">
    <w:pPr>
      <w:pStyle w:val="Footer"/>
      <w:jc w:val="right"/>
    </w:pPr>
  </w:p>
  <w:p w14:paraId="57CABF78" w14:textId="249AFF29" w:rsidR="00A90EC6" w:rsidRDefault="00A90EC6">
    <w:pPr>
      <w:pStyle w:val="Footer"/>
      <w:jc w:val="right"/>
    </w:pPr>
    <w:r>
      <w:fldChar w:fldCharType="begin"/>
    </w:r>
    <w:r>
      <w:instrText xml:space="preserve"> PAGE   \* MERGEFORMAT </w:instrText>
    </w:r>
    <w:r>
      <w:fldChar w:fldCharType="separate"/>
    </w:r>
    <w:r w:rsidR="008B1BD6">
      <w:rPr>
        <w:noProof/>
      </w:rPr>
      <w:t>15</w:t>
    </w:r>
    <w:r>
      <w:rPr>
        <w:noProof/>
      </w:rPr>
      <w:fldChar w:fldCharType="end"/>
    </w:r>
  </w:p>
  <w:p w14:paraId="182038F6" w14:textId="77777777" w:rsidR="00A90EC6" w:rsidRPr="00BB5EAA" w:rsidRDefault="00A90EC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3C3D7" w14:textId="4825C855" w:rsidR="00A90EC6" w:rsidRDefault="008B1BD6" w:rsidP="008B1BD6">
    <w:pPr>
      <w:pStyle w:val="Footer"/>
      <w:rPr>
        <w:sz w:val="17"/>
      </w:rPr>
    </w:pPr>
    <w:bookmarkStart w:id="12" w:name="TITUS2FooterFirstPage"/>
    <w:r>
      <w:rPr>
        <w:sz w:val="17"/>
      </w:rPr>
      <w:t> </w:t>
    </w:r>
  </w:p>
  <w:bookmarkEnd w:id="12"/>
  <w:p w14:paraId="19B4CC88" w14:textId="77777777" w:rsidR="00A90EC6" w:rsidRDefault="00A90EC6" w:rsidP="00A90EC6">
    <w:pPr>
      <w:pStyle w:val="Footer"/>
      <w:jc w:val="right"/>
    </w:pPr>
  </w:p>
  <w:p w14:paraId="607CF455" w14:textId="607CD3CC" w:rsidR="00A90EC6" w:rsidRDefault="00A90EC6" w:rsidP="00A90EC6">
    <w:pPr>
      <w:pStyle w:val="Footer"/>
      <w:jc w:val="right"/>
    </w:pPr>
    <w:r>
      <w:fldChar w:fldCharType="begin"/>
    </w:r>
    <w:r>
      <w:instrText xml:space="preserve"> PAGE   \* MERGEFORMAT </w:instrText>
    </w:r>
    <w:r>
      <w:fldChar w:fldCharType="separate"/>
    </w:r>
    <w:r w:rsidR="008B1BD6">
      <w:rPr>
        <w:noProof/>
      </w:rPr>
      <w:t>6</w:t>
    </w:r>
    <w:r>
      <w:rPr>
        <w:noProof/>
      </w:rPr>
      <w:fldChar w:fldCharType="end"/>
    </w:r>
  </w:p>
  <w:p w14:paraId="34B649EE" w14:textId="77777777" w:rsidR="00A90EC6" w:rsidRPr="00BB5EAA" w:rsidRDefault="00A90EC6" w:rsidP="00A90EC6">
    <w:pPr>
      <w:pStyle w:val="Footer"/>
      <w:ind w:right="360"/>
      <w:jc w:val="center"/>
    </w:pPr>
  </w:p>
  <w:p w14:paraId="52960DDA" w14:textId="77777777" w:rsidR="00A90EC6" w:rsidRDefault="00A90EC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6C187" w14:textId="25E1E17D" w:rsidR="00A90EC6" w:rsidRDefault="008B1BD6" w:rsidP="008B1BD6">
    <w:pPr>
      <w:pStyle w:val="Footer"/>
      <w:rPr>
        <w:sz w:val="17"/>
      </w:rPr>
    </w:pPr>
    <w:bookmarkStart w:id="15" w:name="TITUS3FooterEvenPages"/>
    <w:r>
      <w:rPr>
        <w:sz w:val="17"/>
      </w:rPr>
      <w:t> </w:t>
    </w:r>
  </w:p>
  <w:bookmarkEnd w:id="15"/>
  <w:p w14:paraId="327A35B0" w14:textId="77777777" w:rsidR="00A90EC6" w:rsidRDefault="00A90EC6" w:rsidP="00A90EC6">
    <w:pPr>
      <w:pStyle w:val="Footer"/>
      <w:jc w:val="right"/>
    </w:pPr>
  </w:p>
  <w:p w14:paraId="6D2B2D3C" w14:textId="129466D1" w:rsidR="00A90EC6" w:rsidRDefault="00A90EC6" w:rsidP="00A90EC6">
    <w:pPr>
      <w:pStyle w:val="Footer"/>
      <w:jc w:val="right"/>
    </w:pPr>
    <w:r>
      <w:fldChar w:fldCharType="begin"/>
    </w:r>
    <w:r>
      <w:instrText xml:space="preserve"> PAGE   \* MERGEFORMAT </w:instrText>
    </w:r>
    <w:r>
      <w:fldChar w:fldCharType="separate"/>
    </w:r>
    <w:r w:rsidR="008B1BD6">
      <w:rPr>
        <w:noProof/>
      </w:rPr>
      <w:t>22</w:t>
    </w:r>
    <w:r>
      <w:rPr>
        <w:noProof/>
      </w:rPr>
      <w:fldChar w:fldCharType="end"/>
    </w:r>
  </w:p>
  <w:p w14:paraId="2C7344CB" w14:textId="77777777" w:rsidR="00A90EC6" w:rsidRPr="00BB5EAA" w:rsidRDefault="00A90EC6" w:rsidP="00A90EC6">
    <w:pPr>
      <w:pStyle w:val="Footer"/>
      <w:ind w:right="360"/>
      <w:jc w:val="center"/>
    </w:pPr>
  </w:p>
  <w:p w14:paraId="5D22EC19" w14:textId="77777777" w:rsidR="00A90EC6" w:rsidRDefault="00A90EC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937F3" w14:textId="2CB0BEB0" w:rsidR="00A90EC6" w:rsidRDefault="008B1BD6" w:rsidP="008B1BD6">
    <w:pPr>
      <w:pStyle w:val="Footer"/>
      <w:rPr>
        <w:sz w:val="17"/>
      </w:rPr>
    </w:pPr>
    <w:bookmarkStart w:id="16" w:name="TITUS3FooterPrimary"/>
    <w:r>
      <w:rPr>
        <w:sz w:val="17"/>
      </w:rPr>
      <w:t> </w:t>
    </w:r>
  </w:p>
  <w:bookmarkEnd w:id="16"/>
  <w:p w14:paraId="16F78487" w14:textId="77777777" w:rsidR="00A90EC6" w:rsidRDefault="00A90EC6">
    <w:pPr>
      <w:pStyle w:val="Footer"/>
      <w:jc w:val="right"/>
    </w:pPr>
  </w:p>
  <w:p w14:paraId="1AC42AAA" w14:textId="5C83A788" w:rsidR="00A90EC6" w:rsidRDefault="00A90EC6">
    <w:pPr>
      <w:pStyle w:val="Footer"/>
      <w:jc w:val="right"/>
    </w:pPr>
    <w:r>
      <w:fldChar w:fldCharType="begin"/>
    </w:r>
    <w:r>
      <w:instrText xml:space="preserve"> PAGE   \* MERGEFORMAT </w:instrText>
    </w:r>
    <w:r>
      <w:fldChar w:fldCharType="separate"/>
    </w:r>
    <w:r w:rsidR="008B1BD6">
      <w:rPr>
        <w:noProof/>
      </w:rPr>
      <w:t>21</w:t>
    </w:r>
    <w:r>
      <w:rPr>
        <w:noProof/>
      </w:rPr>
      <w:fldChar w:fldCharType="end"/>
    </w:r>
  </w:p>
  <w:p w14:paraId="72A576E0" w14:textId="77777777" w:rsidR="00A90EC6" w:rsidRPr="00BB5EAA" w:rsidRDefault="00A90EC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42D85" w14:textId="53B8D3C2" w:rsidR="00A90EC6" w:rsidRDefault="008B1BD6" w:rsidP="008B1BD6">
    <w:pPr>
      <w:pStyle w:val="Footer"/>
      <w:rPr>
        <w:sz w:val="17"/>
      </w:rPr>
    </w:pPr>
    <w:bookmarkStart w:id="18" w:name="TITUS3FooterFirstPage"/>
    <w:r>
      <w:rPr>
        <w:sz w:val="17"/>
      </w:rPr>
      <w:t> </w:t>
    </w:r>
  </w:p>
  <w:bookmarkEnd w:id="18"/>
  <w:p w14:paraId="564D9757" w14:textId="77777777" w:rsidR="00A90EC6" w:rsidRDefault="00A90EC6" w:rsidP="00A90EC6">
    <w:pPr>
      <w:pStyle w:val="Footer"/>
      <w:jc w:val="right"/>
    </w:pPr>
  </w:p>
  <w:p w14:paraId="3D134067" w14:textId="0326D223" w:rsidR="00A90EC6" w:rsidRDefault="00A90EC6" w:rsidP="00A90EC6">
    <w:pPr>
      <w:pStyle w:val="Footer"/>
      <w:jc w:val="right"/>
    </w:pPr>
    <w:r>
      <w:fldChar w:fldCharType="begin"/>
    </w:r>
    <w:r>
      <w:instrText xml:space="preserve"> PAGE   \* MERGEFORMAT </w:instrText>
    </w:r>
    <w:r>
      <w:fldChar w:fldCharType="separate"/>
    </w:r>
    <w:r w:rsidR="008B1BD6">
      <w:rPr>
        <w:noProof/>
      </w:rPr>
      <w:t>17</w:t>
    </w:r>
    <w:r>
      <w:rPr>
        <w:noProof/>
      </w:rPr>
      <w:fldChar w:fldCharType="end"/>
    </w:r>
  </w:p>
  <w:p w14:paraId="269A7747" w14:textId="77777777" w:rsidR="00A90EC6" w:rsidRPr="00BB5EAA" w:rsidRDefault="00A90EC6" w:rsidP="00A90EC6">
    <w:pPr>
      <w:pStyle w:val="Footer"/>
      <w:ind w:right="360"/>
      <w:jc w:val="center"/>
    </w:pPr>
  </w:p>
  <w:p w14:paraId="3C5A220A" w14:textId="77777777" w:rsidR="00A90EC6" w:rsidRDefault="00A90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6F6F8" w14:textId="738A39EC" w:rsidR="00B65B9D" w:rsidRDefault="008B1BD6" w:rsidP="008B1BD6">
    <w:pPr>
      <w:pStyle w:val="Header"/>
      <w:rPr>
        <w:sz w:val="17"/>
      </w:rPr>
    </w:pPr>
    <w:bookmarkStart w:id="1" w:name="TITUS1HeaderEvenPages"/>
    <w:r>
      <w:rPr>
        <w:sz w:val="17"/>
      </w:rPr>
      <w:t> </w:t>
    </w:r>
  </w:p>
  <w:bookmarkEnd w:id="1"/>
  <w:p w14:paraId="7EB57613" w14:textId="77777777" w:rsidR="00B65B9D" w:rsidRDefault="00B65B9D" w:rsidP="00B65B9D">
    <w:pPr>
      <w:pStyle w:val="Header"/>
    </w:pPr>
  </w:p>
  <w:p w14:paraId="36AA6587" w14:textId="77777777" w:rsidR="00A90EC6" w:rsidRDefault="00A90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83A26" w14:textId="1F63EEF1" w:rsidR="00A90EC6" w:rsidRDefault="008B1BD6" w:rsidP="008B1BD6">
    <w:pPr>
      <w:pStyle w:val="Header"/>
      <w:rPr>
        <w:sz w:val="17"/>
      </w:rPr>
    </w:pPr>
    <w:bookmarkStart w:id="2" w:name="TITUS1HeaderPrimary"/>
    <w:r>
      <w:rPr>
        <w:sz w:val="17"/>
      </w:rPr>
      <w:t> </w:t>
    </w:r>
  </w:p>
  <w:bookmarkEnd w:id="2"/>
  <w:p w14:paraId="42F8F93A" w14:textId="77777777" w:rsidR="00A90EC6" w:rsidRDefault="00A90E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51010" w14:textId="48BEB52C" w:rsidR="00A90EC6" w:rsidRDefault="008B1BD6" w:rsidP="008B1BD6">
    <w:pPr>
      <w:pStyle w:val="Header"/>
      <w:rPr>
        <w:sz w:val="17"/>
      </w:rPr>
    </w:pPr>
    <w:bookmarkStart w:id="5" w:name="TITUS1HeaderFirstPage"/>
    <w:r>
      <w:rPr>
        <w:sz w:val="17"/>
      </w:rPr>
      <w:t> </w:t>
    </w:r>
  </w:p>
  <w:bookmarkEnd w:id="5"/>
  <w:p w14:paraId="0B76FF20" w14:textId="77777777" w:rsidR="00A90EC6" w:rsidRDefault="00A90E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DDE90" w14:textId="13CEC055" w:rsidR="00A90EC6" w:rsidRDefault="008B1BD6" w:rsidP="008B1BD6">
    <w:pPr>
      <w:pStyle w:val="Header"/>
      <w:rPr>
        <w:sz w:val="17"/>
      </w:rPr>
    </w:pPr>
    <w:bookmarkStart w:id="7" w:name="TITUS2HeaderEvenPages"/>
    <w:r>
      <w:rPr>
        <w:sz w:val="17"/>
      </w:rPr>
      <w:t> </w:t>
    </w:r>
  </w:p>
  <w:bookmarkEnd w:id="7"/>
  <w:p w14:paraId="2D4517C9" w14:textId="77777777" w:rsidR="00A90EC6" w:rsidRDefault="00A90EC6" w:rsidP="00A90EC6">
    <w:pPr>
      <w:pStyle w:val="Header"/>
    </w:pPr>
  </w:p>
  <w:p w14:paraId="030794F8" w14:textId="77777777" w:rsidR="00A90EC6" w:rsidRDefault="00A90E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51FFB" w14:textId="32B76C98" w:rsidR="00A90EC6" w:rsidRDefault="008B1BD6" w:rsidP="008B1BD6">
    <w:pPr>
      <w:pStyle w:val="Header"/>
      <w:rPr>
        <w:sz w:val="17"/>
      </w:rPr>
    </w:pPr>
    <w:bookmarkStart w:id="8" w:name="TITUS2HeaderPrimary"/>
    <w:r>
      <w:rPr>
        <w:sz w:val="17"/>
      </w:rPr>
      <w:t> </w:t>
    </w:r>
  </w:p>
  <w:bookmarkEnd w:id="8"/>
  <w:p w14:paraId="02AC03E7" w14:textId="77777777" w:rsidR="00A90EC6" w:rsidRDefault="00A90EC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C7ED5" w14:textId="28F82EC4" w:rsidR="00A90EC6" w:rsidRDefault="008B1BD6" w:rsidP="008B1BD6">
    <w:pPr>
      <w:pStyle w:val="Header"/>
      <w:rPr>
        <w:sz w:val="17"/>
      </w:rPr>
    </w:pPr>
    <w:bookmarkStart w:id="11" w:name="TITUS2HeaderFirstPage"/>
    <w:r>
      <w:rPr>
        <w:sz w:val="17"/>
      </w:rPr>
      <w:t> </w:t>
    </w:r>
  </w:p>
  <w:bookmarkEnd w:id="11"/>
  <w:p w14:paraId="2B2AA576" w14:textId="77777777" w:rsidR="00A90EC6" w:rsidRDefault="00A90EC6" w:rsidP="00A90EC6">
    <w:pPr>
      <w:pStyle w:val="Header"/>
    </w:pPr>
  </w:p>
  <w:p w14:paraId="5048554D" w14:textId="77777777" w:rsidR="00A90EC6" w:rsidRDefault="00A90E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9EF13" w14:textId="00591403" w:rsidR="00A90EC6" w:rsidRDefault="008B1BD6" w:rsidP="008B1BD6">
    <w:pPr>
      <w:pStyle w:val="Header"/>
      <w:rPr>
        <w:sz w:val="17"/>
      </w:rPr>
    </w:pPr>
    <w:bookmarkStart w:id="13" w:name="TITUS3HeaderEvenPages"/>
    <w:r>
      <w:rPr>
        <w:sz w:val="17"/>
      </w:rPr>
      <w:t> </w:t>
    </w:r>
  </w:p>
  <w:bookmarkEnd w:id="13"/>
  <w:p w14:paraId="30951F54" w14:textId="77777777" w:rsidR="00A90EC6" w:rsidRDefault="00A90EC6" w:rsidP="00A90EC6">
    <w:pPr>
      <w:pStyle w:val="Header"/>
    </w:pPr>
  </w:p>
  <w:p w14:paraId="0B255711" w14:textId="77777777" w:rsidR="00A90EC6" w:rsidRDefault="00A90E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5BC63" w14:textId="7874E41F" w:rsidR="00A90EC6" w:rsidRDefault="008B1BD6" w:rsidP="008B1BD6">
    <w:pPr>
      <w:pStyle w:val="Header"/>
      <w:rPr>
        <w:sz w:val="17"/>
      </w:rPr>
    </w:pPr>
    <w:bookmarkStart w:id="14" w:name="TITUS3HeaderPrimary"/>
    <w:r>
      <w:rPr>
        <w:sz w:val="17"/>
      </w:rPr>
      <w:t> </w:t>
    </w:r>
  </w:p>
  <w:bookmarkEnd w:id="14"/>
  <w:p w14:paraId="52519C4A" w14:textId="77777777" w:rsidR="00A90EC6" w:rsidRDefault="00A90EC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FD9FE" w14:textId="09136F65" w:rsidR="00A90EC6" w:rsidRDefault="008B1BD6" w:rsidP="008B1BD6">
    <w:pPr>
      <w:pStyle w:val="Header"/>
      <w:rPr>
        <w:sz w:val="17"/>
      </w:rPr>
    </w:pPr>
    <w:bookmarkStart w:id="17" w:name="TITUS3HeaderFirstPage"/>
    <w:r>
      <w:rPr>
        <w:sz w:val="17"/>
      </w:rPr>
      <w:t> </w:t>
    </w:r>
  </w:p>
  <w:bookmarkEnd w:id="17"/>
  <w:p w14:paraId="084EABBA" w14:textId="77777777" w:rsidR="00A90EC6" w:rsidRDefault="00A90EC6" w:rsidP="00A90EC6">
    <w:pPr>
      <w:pStyle w:val="Header"/>
    </w:pPr>
  </w:p>
  <w:p w14:paraId="21360121" w14:textId="77777777" w:rsidR="00A90EC6" w:rsidRDefault="00A90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18A6"/>
    <w:rsid w:val="00112391"/>
    <w:rsid w:val="00114F52"/>
    <w:rsid w:val="0012135C"/>
    <w:rsid w:val="00132F75"/>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3554"/>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0673"/>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604B"/>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BD6"/>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0EC6"/>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3410"/>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65B9D"/>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verywellmind.com/what-is-conformity-2795889%20accessed%2021st%20May%202020" TargetMode="Externa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pressbooks.bccampus.ca/technicalwriting/chapter/understandingteamdynamics/accessed%2017th%20August%202020" TargetMode="Externa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essbooks.bccampus.ca/technicalwriting/chapter/understandingteamdynamics/accessed%2017th%20August%202020" TargetMode="Externa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www.mindtools.com/pages/article/newTMM_79.htm%20accessed%2018th%20August%202020"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app.college.police.uk/app-content/intelligence-management/accessed%2018th%20August%202020" TargetMode="Externa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9A0-884F-47D9-8687-D06AA70F8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6670</Words>
  <Characters>36821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McDonnell,Paul swp6412</cp:lastModifiedBy>
  <cp:revision>7</cp:revision>
  <cp:lastPrinted>2014-08-26T08:55:00Z</cp:lastPrinted>
  <dcterms:created xsi:type="dcterms:W3CDTF">2020-09-14T00:18:00Z</dcterms:created>
  <dcterms:modified xsi:type="dcterms:W3CDTF">2020-09-25T03:22:00Z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7c8b49cb-f03a-4e27-a3e7-418b6b0295a4</vt:lpwstr>
  </property>
  <property fmtid="{D5CDD505-2E9C-101B-9397-08002B2CF9AE}" pid="4" name="Classification">
    <vt:lpwstr>OFFICIAL</vt:lpwstr>
  </property>
  <property fmtid="{D5CDD505-2E9C-101B-9397-08002B2CF9AE}" pid="5" name="Visibility">
    <vt:lpwstr>NOT VISIBLE</vt:lpwstr>
  </property>
</Properties>
</file>