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4D89" w:rsidRPr="00B32BD1" w:rsidRDefault="00622C60" w:rsidP="00017E9C">
      <w:pPr>
        <w:jc w:val="center"/>
        <w:rPr>
          <w:b/>
          <w:sz w:val="48"/>
          <w:szCs w:val="48"/>
          <w:u w:val="single"/>
        </w:rPr>
      </w:pPr>
      <w:r>
        <w:rPr>
          <w:b/>
          <w:sz w:val="48"/>
          <w:szCs w:val="48"/>
          <w:u w:val="single"/>
        </w:rPr>
        <w:t>Business Issues and the Contexts of Human Resources</w:t>
      </w:r>
    </w:p>
    <w:p w:rsidR="00017E9C" w:rsidRDefault="00017E9C" w:rsidP="00017E9C">
      <w:pPr>
        <w:rPr>
          <w:sz w:val="48"/>
          <w:szCs w:val="48"/>
          <w:u w:val="single"/>
        </w:rPr>
      </w:pPr>
    </w:p>
    <w:p w:rsidR="00017E9C" w:rsidRDefault="00017E9C" w:rsidP="00017E9C">
      <w:pPr>
        <w:rPr>
          <w:sz w:val="32"/>
          <w:szCs w:val="32"/>
        </w:rPr>
      </w:pPr>
      <w:r w:rsidRPr="00017E9C">
        <w:rPr>
          <w:sz w:val="32"/>
          <w:szCs w:val="32"/>
        </w:rPr>
        <w:t xml:space="preserve">Report Title: </w:t>
      </w:r>
      <w:r>
        <w:rPr>
          <w:sz w:val="32"/>
          <w:szCs w:val="32"/>
        </w:rPr>
        <w:tab/>
      </w:r>
      <w:r>
        <w:rPr>
          <w:sz w:val="32"/>
          <w:szCs w:val="32"/>
        </w:rPr>
        <w:tab/>
      </w:r>
      <w:r>
        <w:rPr>
          <w:sz w:val="32"/>
          <w:szCs w:val="32"/>
        </w:rPr>
        <w:tab/>
      </w:r>
      <w:r>
        <w:rPr>
          <w:sz w:val="32"/>
          <w:szCs w:val="32"/>
        </w:rPr>
        <w:tab/>
      </w:r>
      <w:r w:rsidR="00622C60">
        <w:rPr>
          <w:sz w:val="32"/>
          <w:szCs w:val="32"/>
        </w:rPr>
        <w:t>Delegate Pack</w:t>
      </w:r>
    </w:p>
    <w:p w:rsidR="00017E9C" w:rsidRDefault="00017E9C" w:rsidP="00017E9C">
      <w:pPr>
        <w:rPr>
          <w:sz w:val="32"/>
          <w:szCs w:val="32"/>
        </w:rPr>
      </w:pPr>
    </w:p>
    <w:p w:rsidR="00017E9C" w:rsidRDefault="00017E9C" w:rsidP="00017E9C">
      <w:pPr>
        <w:rPr>
          <w:sz w:val="32"/>
          <w:szCs w:val="32"/>
        </w:rPr>
      </w:pPr>
      <w:r>
        <w:rPr>
          <w:sz w:val="32"/>
          <w:szCs w:val="32"/>
        </w:rPr>
        <w:t xml:space="preserve">Name: </w:t>
      </w:r>
      <w:r>
        <w:rPr>
          <w:sz w:val="32"/>
          <w:szCs w:val="32"/>
        </w:rPr>
        <w:tab/>
      </w:r>
      <w:r>
        <w:rPr>
          <w:sz w:val="32"/>
          <w:szCs w:val="32"/>
        </w:rPr>
        <w:tab/>
      </w:r>
      <w:r>
        <w:rPr>
          <w:sz w:val="32"/>
          <w:szCs w:val="32"/>
        </w:rPr>
        <w:tab/>
      </w:r>
      <w:r>
        <w:rPr>
          <w:sz w:val="32"/>
          <w:szCs w:val="32"/>
        </w:rPr>
        <w:tab/>
      </w:r>
      <w:r>
        <w:rPr>
          <w:sz w:val="32"/>
          <w:szCs w:val="32"/>
        </w:rPr>
        <w:tab/>
        <w:t>Hannah Lewis</w:t>
      </w:r>
    </w:p>
    <w:p w:rsidR="00017E9C" w:rsidRDefault="00017E9C" w:rsidP="00017E9C">
      <w:pPr>
        <w:rPr>
          <w:sz w:val="32"/>
          <w:szCs w:val="32"/>
        </w:rPr>
      </w:pPr>
    </w:p>
    <w:p w:rsidR="00017E9C" w:rsidRDefault="00017E9C" w:rsidP="00017E9C">
      <w:pPr>
        <w:rPr>
          <w:sz w:val="32"/>
          <w:szCs w:val="32"/>
        </w:rPr>
      </w:pPr>
      <w:r>
        <w:rPr>
          <w:sz w:val="32"/>
          <w:szCs w:val="32"/>
        </w:rPr>
        <w:t>CIPD Membership Number:</w:t>
      </w:r>
      <w:r>
        <w:rPr>
          <w:sz w:val="32"/>
          <w:szCs w:val="32"/>
        </w:rPr>
        <w:tab/>
        <w:t xml:space="preserve"> </w:t>
      </w:r>
      <w:r>
        <w:rPr>
          <w:sz w:val="32"/>
          <w:szCs w:val="32"/>
        </w:rPr>
        <w:tab/>
        <w:t>47830808</w:t>
      </w:r>
    </w:p>
    <w:p w:rsidR="00017E9C" w:rsidRDefault="00017E9C" w:rsidP="00017E9C">
      <w:pPr>
        <w:rPr>
          <w:sz w:val="32"/>
          <w:szCs w:val="32"/>
        </w:rPr>
      </w:pPr>
    </w:p>
    <w:p w:rsidR="00017E9C" w:rsidRDefault="00017E9C" w:rsidP="00017E9C">
      <w:pPr>
        <w:rPr>
          <w:sz w:val="32"/>
          <w:szCs w:val="32"/>
        </w:rPr>
      </w:pPr>
      <w:r>
        <w:rPr>
          <w:sz w:val="32"/>
          <w:szCs w:val="32"/>
        </w:rPr>
        <w:t>Date:</w:t>
      </w:r>
      <w:r w:rsidR="00DC6C47">
        <w:rPr>
          <w:sz w:val="32"/>
          <w:szCs w:val="32"/>
        </w:rPr>
        <w:tab/>
      </w:r>
      <w:r w:rsidR="00DC6C47">
        <w:rPr>
          <w:sz w:val="32"/>
          <w:szCs w:val="32"/>
        </w:rPr>
        <w:tab/>
      </w:r>
      <w:r w:rsidR="00DC6C47">
        <w:rPr>
          <w:sz w:val="32"/>
          <w:szCs w:val="32"/>
        </w:rPr>
        <w:tab/>
      </w:r>
      <w:r w:rsidR="00DC6C47">
        <w:rPr>
          <w:sz w:val="32"/>
          <w:szCs w:val="32"/>
        </w:rPr>
        <w:tab/>
      </w:r>
      <w:r w:rsidR="00DC6C47">
        <w:rPr>
          <w:sz w:val="32"/>
          <w:szCs w:val="32"/>
        </w:rPr>
        <w:tab/>
      </w:r>
      <w:r w:rsidR="00DC6C47">
        <w:rPr>
          <w:sz w:val="32"/>
          <w:szCs w:val="32"/>
        </w:rPr>
        <w:tab/>
      </w:r>
      <w:r w:rsidR="00622C60">
        <w:rPr>
          <w:sz w:val="32"/>
          <w:szCs w:val="32"/>
        </w:rPr>
        <w:t>11/01/18</w:t>
      </w:r>
    </w:p>
    <w:p w:rsidR="00017E9C" w:rsidRDefault="00017E9C" w:rsidP="00017E9C">
      <w:pPr>
        <w:rPr>
          <w:sz w:val="32"/>
          <w:szCs w:val="32"/>
        </w:rPr>
      </w:pPr>
    </w:p>
    <w:p w:rsidR="00017E9C" w:rsidRDefault="00017E9C" w:rsidP="00017E9C">
      <w:pPr>
        <w:rPr>
          <w:sz w:val="32"/>
          <w:szCs w:val="32"/>
        </w:rPr>
      </w:pPr>
      <w:r>
        <w:rPr>
          <w:sz w:val="32"/>
          <w:szCs w:val="32"/>
        </w:rPr>
        <w:t>Word Count:</w:t>
      </w:r>
      <w:r w:rsidR="008F7A38">
        <w:rPr>
          <w:sz w:val="32"/>
          <w:szCs w:val="32"/>
        </w:rPr>
        <w:tab/>
      </w:r>
      <w:r w:rsidR="008F7A38">
        <w:rPr>
          <w:sz w:val="32"/>
          <w:szCs w:val="32"/>
        </w:rPr>
        <w:tab/>
      </w:r>
      <w:r w:rsidR="008F7A38">
        <w:rPr>
          <w:sz w:val="32"/>
          <w:szCs w:val="32"/>
        </w:rPr>
        <w:tab/>
      </w:r>
      <w:r w:rsidR="008F7A38">
        <w:rPr>
          <w:sz w:val="32"/>
          <w:szCs w:val="32"/>
        </w:rPr>
        <w:tab/>
      </w:r>
      <w:r w:rsidR="00971BB6">
        <w:rPr>
          <w:sz w:val="32"/>
          <w:szCs w:val="32"/>
        </w:rPr>
        <w:t>4175</w:t>
      </w:r>
    </w:p>
    <w:p w:rsidR="00017E9C" w:rsidRDefault="00017E9C" w:rsidP="00017E9C">
      <w:pPr>
        <w:rPr>
          <w:sz w:val="32"/>
          <w:szCs w:val="32"/>
        </w:rPr>
      </w:pPr>
    </w:p>
    <w:p w:rsidR="00017E9C" w:rsidRDefault="00017E9C" w:rsidP="00017E9C">
      <w:pPr>
        <w:rPr>
          <w:sz w:val="32"/>
          <w:szCs w:val="32"/>
        </w:rPr>
      </w:pPr>
    </w:p>
    <w:p w:rsidR="00017E9C" w:rsidRDefault="00017E9C" w:rsidP="00017E9C">
      <w:pPr>
        <w:rPr>
          <w:sz w:val="24"/>
          <w:szCs w:val="24"/>
        </w:rPr>
      </w:pPr>
      <w:r>
        <w:rPr>
          <w:sz w:val="24"/>
          <w:szCs w:val="24"/>
        </w:rPr>
        <w:t>I declare that this assignment is my own work and that any other information obtained from books and other sources have been appropriately referenced.</w:t>
      </w:r>
    </w:p>
    <w:p w:rsidR="00017E9C" w:rsidRDefault="00017E9C" w:rsidP="00017E9C">
      <w:pPr>
        <w:rPr>
          <w:sz w:val="24"/>
          <w:szCs w:val="24"/>
        </w:rPr>
      </w:pPr>
    </w:p>
    <w:p w:rsidR="00017E9C" w:rsidRDefault="00017E9C" w:rsidP="00017E9C">
      <w:pPr>
        <w:rPr>
          <w:sz w:val="24"/>
          <w:szCs w:val="24"/>
        </w:rPr>
      </w:pPr>
      <w:r>
        <w:rPr>
          <w:sz w:val="24"/>
          <w:szCs w:val="24"/>
        </w:rPr>
        <w:t>Signed</w:t>
      </w:r>
      <w:r w:rsidR="00DC6C47">
        <w:rPr>
          <w:sz w:val="24"/>
          <w:szCs w:val="24"/>
        </w:rPr>
        <w:t xml:space="preserve">: </w:t>
      </w:r>
      <w:r w:rsidR="00DC6C47" w:rsidRPr="00DC6C47">
        <w:rPr>
          <w:noProof/>
          <w:sz w:val="24"/>
          <w:szCs w:val="24"/>
          <w:lang w:eastAsia="en-GB"/>
        </w:rPr>
        <w:drawing>
          <wp:inline distT="0" distB="0" distL="0" distR="0">
            <wp:extent cx="962703" cy="419100"/>
            <wp:effectExtent l="0" t="0" r="8890" b="0"/>
            <wp:docPr id="2" name="Picture 2" descr="S:\Signatures\Hannah Lew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Signatures\Hannah Lewis.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6104" cy="424934"/>
                    </a:xfrm>
                    <a:prstGeom prst="rect">
                      <a:avLst/>
                    </a:prstGeom>
                    <a:noFill/>
                    <a:ln>
                      <a:noFill/>
                    </a:ln>
                  </pic:spPr>
                </pic:pic>
              </a:graphicData>
            </a:graphic>
          </wp:inline>
        </w:drawing>
      </w:r>
    </w:p>
    <w:p w:rsidR="00017E9C" w:rsidRDefault="00017E9C" w:rsidP="00017E9C">
      <w:pPr>
        <w:rPr>
          <w:sz w:val="24"/>
          <w:szCs w:val="24"/>
        </w:rPr>
      </w:pPr>
    </w:p>
    <w:p w:rsidR="00017E9C" w:rsidRDefault="00017E9C" w:rsidP="00017E9C">
      <w:pPr>
        <w:rPr>
          <w:sz w:val="24"/>
          <w:szCs w:val="24"/>
        </w:rPr>
      </w:pPr>
      <w:r>
        <w:rPr>
          <w:sz w:val="24"/>
          <w:szCs w:val="24"/>
        </w:rPr>
        <w:t>Date</w:t>
      </w:r>
      <w:r w:rsidR="00DC6C47">
        <w:rPr>
          <w:sz w:val="24"/>
          <w:szCs w:val="24"/>
        </w:rPr>
        <w:t xml:space="preserve">: </w:t>
      </w:r>
      <w:r w:rsidR="001D7387">
        <w:rPr>
          <w:sz w:val="24"/>
          <w:szCs w:val="24"/>
        </w:rPr>
        <w:t>17</w:t>
      </w:r>
      <w:r w:rsidR="0091679A">
        <w:rPr>
          <w:sz w:val="24"/>
          <w:szCs w:val="24"/>
        </w:rPr>
        <w:t>/01/18</w:t>
      </w:r>
    </w:p>
    <w:p w:rsidR="00017E9C" w:rsidRDefault="00017E9C" w:rsidP="00017E9C">
      <w:pPr>
        <w:rPr>
          <w:sz w:val="24"/>
          <w:szCs w:val="24"/>
        </w:rPr>
      </w:pPr>
    </w:p>
    <w:p w:rsidR="0096421C" w:rsidRDefault="0096421C" w:rsidP="0087509F">
      <w:pPr>
        <w:jc w:val="both"/>
        <w:rPr>
          <w:sz w:val="24"/>
          <w:szCs w:val="24"/>
        </w:rPr>
      </w:pPr>
    </w:p>
    <w:p w:rsidR="0091679A" w:rsidRDefault="0091679A" w:rsidP="0091679A">
      <w:pPr>
        <w:rPr>
          <w:sz w:val="24"/>
          <w:szCs w:val="24"/>
        </w:rPr>
      </w:pPr>
    </w:p>
    <w:p w:rsidR="0091679A" w:rsidRDefault="0091679A" w:rsidP="0091679A">
      <w:pPr>
        <w:rPr>
          <w:sz w:val="24"/>
          <w:szCs w:val="24"/>
        </w:rPr>
      </w:pPr>
    </w:p>
    <w:p w:rsidR="00FB0457" w:rsidRDefault="00FB0457" w:rsidP="0091679A">
      <w:pPr>
        <w:jc w:val="center"/>
        <w:rPr>
          <w:b/>
          <w:sz w:val="48"/>
          <w:szCs w:val="48"/>
          <w:u w:val="single"/>
        </w:rPr>
      </w:pPr>
      <w:r w:rsidRPr="00FB0457">
        <w:rPr>
          <w:b/>
          <w:sz w:val="48"/>
          <w:szCs w:val="48"/>
          <w:u w:val="single"/>
        </w:rPr>
        <w:lastRenderedPageBreak/>
        <w:t>Contents</w:t>
      </w:r>
    </w:p>
    <w:p w:rsidR="008E3E2B" w:rsidRDefault="00DC6C47" w:rsidP="00DC6C47">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DC6C47" w:rsidRPr="00DC6C47" w:rsidRDefault="00DC6C47" w:rsidP="008E3E2B">
      <w:pPr>
        <w:ind w:left="7200" w:firstLine="720"/>
        <w:rPr>
          <w:sz w:val="24"/>
          <w:szCs w:val="24"/>
        </w:rPr>
      </w:pPr>
      <w:r w:rsidRPr="00DC6C47">
        <w:rPr>
          <w:sz w:val="24"/>
          <w:szCs w:val="24"/>
        </w:rPr>
        <w:t>Page No</w:t>
      </w:r>
    </w:p>
    <w:p w:rsidR="00AA4DA7" w:rsidRDefault="00FB0457" w:rsidP="00AA4DA7">
      <w:pPr>
        <w:pStyle w:val="ListParagraph"/>
        <w:numPr>
          <w:ilvl w:val="0"/>
          <w:numId w:val="1"/>
        </w:numPr>
        <w:rPr>
          <w:sz w:val="24"/>
          <w:szCs w:val="24"/>
        </w:rPr>
      </w:pPr>
      <w:r w:rsidRPr="005A3E77">
        <w:rPr>
          <w:sz w:val="24"/>
          <w:szCs w:val="24"/>
        </w:rPr>
        <w:t>Introduction</w:t>
      </w:r>
      <w:r w:rsidR="00DC6C47">
        <w:rPr>
          <w:sz w:val="24"/>
          <w:szCs w:val="24"/>
        </w:rPr>
        <w:tab/>
      </w:r>
    </w:p>
    <w:p w:rsidR="00C67C29" w:rsidRPr="00AA4DA7" w:rsidRDefault="00DC6C47" w:rsidP="00AA4DA7">
      <w:pPr>
        <w:pStyle w:val="ListParagraph"/>
        <w:rPr>
          <w:sz w:val="24"/>
          <w:szCs w:val="24"/>
        </w:rPr>
      </w:pPr>
      <w:r w:rsidRPr="00AA4DA7">
        <w:rPr>
          <w:sz w:val="24"/>
          <w:szCs w:val="24"/>
        </w:rPr>
        <w:tab/>
      </w:r>
      <w:r w:rsidRPr="00AA4DA7">
        <w:rPr>
          <w:sz w:val="24"/>
          <w:szCs w:val="24"/>
        </w:rPr>
        <w:tab/>
      </w:r>
      <w:r w:rsidRPr="00AA4DA7">
        <w:rPr>
          <w:sz w:val="24"/>
          <w:szCs w:val="24"/>
        </w:rPr>
        <w:tab/>
      </w:r>
      <w:r w:rsidRPr="00AA4DA7">
        <w:rPr>
          <w:sz w:val="24"/>
          <w:szCs w:val="24"/>
        </w:rPr>
        <w:tab/>
      </w:r>
      <w:r w:rsidRPr="00AA4DA7">
        <w:rPr>
          <w:sz w:val="24"/>
          <w:szCs w:val="24"/>
        </w:rPr>
        <w:tab/>
      </w:r>
      <w:r w:rsidRPr="00AA4DA7">
        <w:rPr>
          <w:sz w:val="24"/>
          <w:szCs w:val="24"/>
        </w:rPr>
        <w:tab/>
      </w:r>
      <w:r w:rsidRPr="00AA4DA7">
        <w:rPr>
          <w:sz w:val="24"/>
          <w:szCs w:val="24"/>
        </w:rPr>
        <w:tab/>
      </w:r>
      <w:r w:rsidRPr="00AA4DA7">
        <w:rPr>
          <w:sz w:val="24"/>
          <w:szCs w:val="24"/>
        </w:rPr>
        <w:tab/>
      </w:r>
      <w:r w:rsidR="00AA4DA7">
        <w:rPr>
          <w:sz w:val="24"/>
          <w:szCs w:val="24"/>
        </w:rPr>
        <w:tab/>
      </w:r>
      <w:r w:rsidR="00AA4DA7">
        <w:rPr>
          <w:sz w:val="24"/>
          <w:szCs w:val="24"/>
        </w:rPr>
        <w:tab/>
      </w:r>
      <w:r w:rsidR="00AA4DA7">
        <w:rPr>
          <w:sz w:val="24"/>
          <w:szCs w:val="24"/>
        </w:rPr>
        <w:tab/>
      </w:r>
      <w:r w:rsidR="0091679A" w:rsidRPr="00AA4DA7">
        <w:rPr>
          <w:sz w:val="24"/>
          <w:szCs w:val="24"/>
        </w:rPr>
        <w:t>3</w:t>
      </w:r>
    </w:p>
    <w:p w:rsidR="00C67C29" w:rsidRDefault="001F668D" w:rsidP="00C67C29">
      <w:pPr>
        <w:pStyle w:val="ListParagraph"/>
        <w:numPr>
          <w:ilvl w:val="0"/>
          <w:numId w:val="1"/>
        </w:numPr>
        <w:rPr>
          <w:sz w:val="24"/>
          <w:szCs w:val="24"/>
        </w:rPr>
      </w:pPr>
      <w:r>
        <w:rPr>
          <w:sz w:val="24"/>
          <w:szCs w:val="24"/>
        </w:rPr>
        <w:t>Key forces which shape HR agenda</w:t>
      </w:r>
      <w:r w:rsidR="000B2E6B">
        <w:rPr>
          <w:sz w:val="24"/>
          <w:szCs w:val="24"/>
        </w:rPr>
        <w:t xml:space="preserve"> and strategy formation</w:t>
      </w:r>
      <w:r w:rsidR="0025382A">
        <w:rPr>
          <w:sz w:val="24"/>
          <w:szCs w:val="24"/>
        </w:rPr>
        <w:t xml:space="preserve"> (2.1, 2.2, 2.4)</w:t>
      </w:r>
      <w:r w:rsidR="00E92BC8">
        <w:rPr>
          <w:sz w:val="24"/>
          <w:szCs w:val="24"/>
        </w:rPr>
        <w:tab/>
      </w:r>
      <w:r w:rsidR="00E92BC8">
        <w:rPr>
          <w:sz w:val="24"/>
          <w:szCs w:val="24"/>
        </w:rPr>
        <w:tab/>
        <w:t>4</w:t>
      </w:r>
    </w:p>
    <w:p w:rsidR="009F6061" w:rsidRDefault="009F6061" w:rsidP="00C67C29">
      <w:pPr>
        <w:pStyle w:val="ListParagraph"/>
        <w:numPr>
          <w:ilvl w:val="1"/>
          <w:numId w:val="1"/>
        </w:numPr>
        <w:rPr>
          <w:sz w:val="24"/>
          <w:szCs w:val="24"/>
        </w:rPr>
      </w:pPr>
      <w:r>
        <w:rPr>
          <w:sz w:val="24"/>
          <w:szCs w:val="24"/>
        </w:rPr>
        <w:t>History of Human Resources</w:t>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t>4</w:t>
      </w:r>
    </w:p>
    <w:p w:rsidR="009F6061" w:rsidRDefault="009A5A8B" w:rsidP="00C67C29">
      <w:pPr>
        <w:pStyle w:val="ListParagraph"/>
        <w:numPr>
          <w:ilvl w:val="1"/>
          <w:numId w:val="1"/>
        </w:numPr>
        <w:rPr>
          <w:sz w:val="24"/>
          <w:szCs w:val="24"/>
        </w:rPr>
      </w:pPr>
      <w:r>
        <w:rPr>
          <w:sz w:val="24"/>
          <w:szCs w:val="24"/>
        </w:rPr>
        <w:t>HR Function</w:t>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t>4</w:t>
      </w:r>
    </w:p>
    <w:p w:rsidR="00C67C29" w:rsidRDefault="00C67C29" w:rsidP="00C67C29">
      <w:pPr>
        <w:pStyle w:val="ListParagraph"/>
        <w:numPr>
          <w:ilvl w:val="1"/>
          <w:numId w:val="1"/>
        </w:numPr>
        <w:rPr>
          <w:sz w:val="24"/>
          <w:szCs w:val="24"/>
        </w:rPr>
      </w:pPr>
      <w:r>
        <w:rPr>
          <w:sz w:val="24"/>
          <w:szCs w:val="24"/>
        </w:rPr>
        <w:t>HR Strategies</w:t>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t>5</w:t>
      </w:r>
    </w:p>
    <w:p w:rsidR="00C67C29" w:rsidRDefault="000B2E6B" w:rsidP="00C67C29">
      <w:pPr>
        <w:pStyle w:val="ListParagraph"/>
        <w:numPr>
          <w:ilvl w:val="1"/>
          <w:numId w:val="1"/>
        </w:numPr>
        <w:rPr>
          <w:sz w:val="24"/>
          <w:szCs w:val="24"/>
        </w:rPr>
      </w:pPr>
      <w:r>
        <w:rPr>
          <w:sz w:val="24"/>
          <w:szCs w:val="24"/>
        </w:rPr>
        <w:t>Strategy Formation and Implementation</w:t>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t>7</w:t>
      </w:r>
    </w:p>
    <w:p w:rsidR="00AA4DA7" w:rsidRPr="00AA4DA7" w:rsidRDefault="00AA4DA7" w:rsidP="00AA4DA7">
      <w:pPr>
        <w:pStyle w:val="ListParagraph"/>
        <w:ind w:left="1440"/>
        <w:rPr>
          <w:sz w:val="24"/>
          <w:szCs w:val="24"/>
        </w:rPr>
      </w:pPr>
    </w:p>
    <w:p w:rsidR="00C67C29" w:rsidRDefault="00C67C29" w:rsidP="00C67C29">
      <w:pPr>
        <w:pStyle w:val="ListParagraph"/>
        <w:numPr>
          <w:ilvl w:val="0"/>
          <w:numId w:val="1"/>
        </w:numPr>
        <w:rPr>
          <w:sz w:val="24"/>
          <w:szCs w:val="24"/>
        </w:rPr>
      </w:pPr>
      <w:r>
        <w:rPr>
          <w:sz w:val="24"/>
          <w:szCs w:val="24"/>
        </w:rPr>
        <w:t>Analysing the Business Environment</w:t>
      </w:r>
      <w:r w:rsidR="0025382A">
        <w:rPr>
          <w:sz w:val="24"/>
          <w:szCs w:val="24"/>
        </w:rPr>
        <w:t xml:space="preserve"> (2.2)</w:t>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t>10</w:t>
      </w:r>
    </w:p>
    <w:p w:rsidR="00C67C29" w:rsidRDefault="00C67C29" w:rsidP="00C67C29">
      <w:pPr>
        <w:pStyle w:val="ListParagraph"/>
        <w:numPr>
          <w:ilvl w:val="1"/>
          <w:numId w:val="1"/>
        </w:numPr>
        <w:rPr>
          <w:sz w:val="24"/>
          <w:szCs w:val="24"/>
        </w:rPr>
      </w:pPr>
      <w:r>
        <w:rPr>
          <w:sz w:val="24"/>
          <w:szCs w:val="24"/>
        </w:rPr>
        <w:t>PESTLE</w:t>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t>10</w:t>
      </w:r>
    </w:p>
    <w:p w:rsidR="00C67C29" w:rsidRDefault="00C67C29" w:rsidP="00C67C29">
      <w:pPr>
        <w:pStyle w:val="ListParagraph"/>
        <w:numPr>
          <w:ilvl w:val="1"/>
          <w:numId w:val="1"/>
        </w:numPr>
        <w:rPr>
          <w:sz w:val="24"/>
          <w:szCs w:val="24"/>
        </w:rPr>
      </w:pPr>
      <w:r>
        <w:rPr>
          <w:sz w:val="24"/>
          <w:szCs w:val="24"/>
        </w:rPr>
        <w:t>SWOT</w:t>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t>11</w:t>
      </w:r>
    </w:p>
    <w:p w:rsidR="00C67C29" w:rsidRDefault="00153D81" w:rsidP="00C67C29">
      <w:pPr>
        <w:pStyle w:val="ListParagraph"/>
        <w:numPr>
          <w:ilvl w:val="1"/>
          <w:numId w:val="1"/>
        </w:numPr>
        <w:rPr>
          <w:sz w:val="24"/>
          <w:szCs w:val="24"/>
        </w:rPr>
      </w:pPr>
      <w:r>
        <w:rPr>
          <w:sz w:val="24"/>
          <w:szCs w:val="24"/>
        </w:rPr>
        <w:t>PRIMO-F</w:t>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t>11</w:t>
      </w:r>
    </w:p>
    <w:p w:rsidR="0025382A" w:rsidRDefault="00153D81" w:rsidP="0025382A">
      <w:pPr>
        <w:pStyle w:val="ListParagraph"/>
        <w:numPr>
          <w:ilvl w:val="1"/>
          <w:numId w:val="1"/>
        </w:numPr>
        <w:rPr>
          <w:sz w:val="24"/>
          <w:szCs w:val="24"/>
        </w:rPr>
      </w:pPr>
      <w:r>
        <w:rPr>
          <w:sz w:val="24"/>
          <w:szCs w:val="24"/>
        </w:rPr>
        <w:t>Comparison of  analysing tools for the business environment</w:t>
      </w:r>
      <w:r w:rsidR="00E92BC8">
        <w:rPr>
          <w:sz w:val="24"/>
          <w:szCs w:val="24"/>
        </w:rPr>
        <w:tab/>
      </w:r>
      <w:r w:rsidR="00E92BC8">
        <w:rPr>
          <w:sz w:val="24"/>
          <w:szCs w:val="24"/>
        </w:rPr>
        <w:tab/>
        <w:t>12</w:t>
      </w:r>
    </w:p>
    <w:p w:rsidR="00AA4DA7" w:rsidRPr="00AA4DA7" w:rsidRDefault="00AA4DA7" w:rsidP="00AA4DA7">
      <w:pPr>
        <w:pStyle w:val="ListParagraph"/>
        <w:ind w:left="1440"/>
        <w:rPr>
          <w:sz w:val="24"/>
          <w:szCs w:val="24"/>
        </w:rPr>
      </w:pPr>
    </w:p>
    <w:p w:rsidR="0025382A" w:rsidRDefault="0025382A" w:rsidP="0025382A">
      <w:pPr>
        <w:pStyle w:val="ListParagraph"/>
        <w:numPr>
          <w:ilvl w:val="0"/>
          <w:numId w:val="1"/>
        </w:numPr>
        <w:rPr>
          <w:sz w:val="24"/>
          <w:szCs w:val="24"/>
        </w:rPr>
      </w:pPr>
      <w:r>
        <w:rPr>
          <w:sz w:val="24"/>
          <w:szCs w:val="24"/>
        </w:rPr>
        <w:t xml:space="preserve">External and Internal Factors </w:t>
      </w:r>
      <w:r w:rsidR="00101172">
        <w:rPr>
          <w:sz w:val="24"/>
          <w:szCs w:val="24"/>
        </w:rPr>
        <w:t>Impacting on an Organisation’s Business (1.1)</w:t>
      </w:r>
      <w:r w:rsidR="00E92BC8">
        <w:rPr>
          <w:sz w:val="24"/>
          <w:szCs w:val="24"/>
        </w:rPr>
        <w:tab/>
        <w:t>13</w:t>
      </w:r>
    </w:p>
    <w:p w:rsidR="00101172" w:rsidRDefault="00101172" w:rsidP="00101172">
      <w:pPr>
        <w:pStyle w:val="ListParagraph"/>
        <w:numPr>
          <w:ilvl w:val="1"/>
          <w:numId w:val="1"/>
        </w:numPr>
        <w:rPr>
          <w:sz w:val="24"/>
          <w:szCs w:val="24"/>
        </w:rPr>
      </w:pPr>
      <w:r>
        <w:rPr>
          <w:sz w:val="24"/>
          <w:szCs w:val="24"/>
        </w:rPr>
        <w:t>Technology</w:t>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t>13</w:t>
      </w:r>
    </w:p>
    <w:p w:rsidR="00101172" w:rsidRDefault="00101172" w:rsidP="00101172">
      <w:pPr>
        <w:pStyle w:val="ListParagraph"/>
        <w:numPr>
          <w:ilvl w:val="1"/>
          <w:numId w:val="1"/>
        </w:numPr>
        <w:rPr>
          <w:sz w:val="24"/>
          <w:szCs w:val="24"/>
        </w:rPr>
      </w:pPr>
      <w:r>
        <w:rPr>
          <w:sz w:val="24"/>
          <w:szCs w:val="24"/>
        </w:rPr>
        <w:t>Economic</w:t>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t>13</w:t>
      </w:r>
    </w:p>
    <w:p w:rsidR="00101172" w:rsidRDefault="00101172" w:rsidP="00101172">
      <w:pPr>
        <w:pStyle w:val="ListParagraph"/>
        <w:numPr>
          <w:ilvl w:val="1"/>
          <w:numId w:val="1"/>
        </w:numPr>
        <w:rPr>
          <w:sz w:val="24"/>
          <w:szCs w:val="24"/>
        </w:rPr>
      </w:pPr>
      <w:r>
        <w:rPr>
          <w:sz w:val="24"/>
          <w:szCs w:val="24"/>
        </w:rPr>
        <w:t>Marketing</w:t>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t>14</w:t>
      </w:r>
    </w:p>
    <w:p w:rsidR="001D7387" w:rsidRDefault="00101172" w:rsidP="001D7387">
      <w:pPr>
        <w:pStyle w:val="ListParagraph"/>
        <w:numPr>
          <w:ilvl w:val="1"/>
          <w:numId w:val="1"/>
        </w:numPr>
        <w:rPr>
          <w:sz w:val="24"/>
          <w:szCs w:val="24"/>
        </w:rPr>
      </w:pPr>
      <w:r>
        <w:rPr>
          <w:sz w:val="24"/>
          <w:szCs w:val="24"/>
        </w:rPr>
        <w:t>People</w:t>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t>14</w:t>
      </w:r>
    </w:p>
    <w:p w:rsidR="00AA4DA7" w:rsidRPr="00AA4DA7" w:rsidRDefault="00AA4DA7" w:rsidP="00AA4DA7">
      <w:pPr>
        <w:pStyle w:val="ListParagraph"/>
        <w:ind w:left="1440"/>
        <w:rPr>
          <w:sz w:val="24"/>
          <w:szCs w:val="24"/>
        </w:rPr>
      </w:pPr>
    </w:p>
    <w:p w:rsidR="001D7387" w:rsidRDefault="001D7387" w:rsidP="001D7387">
      <w:pPr>
        <w:pStyle w:val="ListParagraph"/>
        <w:numPr>
          <w:ilvl w:val="0"/>
          <w:numId w:val="1"/>
        </w:numPr>
        <w:rPr>
          <w:sz w:val="24"/>
          <w:szCs w:val="24"/>
        </w:rPr>
      </w:pPr>
      <w:r w:rsidRPr="001D7387">
        <w:rPr>
          <w:sz w:val="24"/>
          <w:szCs w:val="24"/>
        </w:rPr>
        <w:t>Indicators to Monitor Business Performance</w:t>
      </w:r>
      <w:r w:rsidR="00E92BC8">
        <w:rPr>
          <w:sz w:val="24"/>
          <w:szCs w:val="24"/>
        </w:rPr>
        <w:t xml:space="preserve"> (3.1)</w:t>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t>16</w:t>
      </w:r>
    </w:p>
    <w:p w:rsidR="001D7387" w:rsidRDefault="001D7387" w:rsidP="001D7387">
      <w:pPr>
        <w:pStyle w:val="ListParagraph"/>
        <w:numPr>
          <w:ilvl w:val="1"/>
          <w:numId w:val="1"/>
        </w:numPr>
        <w:rPr>
          <w:sz w:val="24"/>
          <w:szCs w:val="24"/>
        </w:rPr>
      </w:pPr>
      <w:r>
        <w:rPr>
          <w:sz w:val="24"/>
          <w:szCs w:val="24"/>
        </w:rPr>
        <w:t>Key Performance Indicators</w:t>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t>16</w:t>
      </w:r>
    </w:p>
    <w:p w:rsidR="001D7387" w:rsidRDefault="001D7387" w:rsidP="001D7387">
      <w:pPr>
        <w:pStyle w:val="ListParagraph"/>
        <w:numPr>
          <w:ilvl w:val="1"/>
          <w:numId w:val="1"/>
        </w:numPr>
        <w:rPr>
          <w:sz w:val="24"/>
          <w:szCs w:val="24"/>
        </w:rPr>
      </w:pPr>
      <w:r>
        <w:rPr>
          <w:sz w:val="24"/>
          <w:szCs w:val="24"/>
        </w:rPr>
        <w:t>Business Score Cards</w:t>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t>16</w:t>
      </w:r>
    </w:p>
    <w:p w:rsidR="001D7387" w:rsidRDefault="001D7387" w:rsidP="001D7387">
      <w:pPr>
        <w:pStyle w:val="ListParagraph"/>
        <w:numPr>
          <w:ilvl w:val="1"/>
          <w:numId w:val="1"/>
        </w:numPr>
        <w:rPr>
          <w:sz w:val="24"/>
          <w:szCs w:val="24"/>
        </w:rPr>
      </w:pPr>
      <w:r>
        <w:rPr>
          <w:sz w:val="24"/>
          <w:szCs w:val="24"/>
        </w:rPr>
        <w:t>HR Analytics</w:t>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t>16</w:t>
      </w:r>
    </w:p>
    <w:p w:rsidR="001D7387" w:rsidRDefault="001D7387" w:rsidP="001D7387">
      <w:pPr>
        <w:pStyle w:val="ListParagraph"/>
        <w:numPr>
          <w:ilvl w:val="1"/>
          <w:numId w:val="1"/>
        </w:numPr>
        <w:rPr>
          <w:sz w:val="24"/>
          <w:szCs w:val="24"/>
        </w:rPr>
      </w:pPr>
      <w:r>
        <w:rPr>
          <w:sz w:val="24"/>
          <w:szCs w:val="24"/>
        </w:rPr>
        <w:t>HR in business planning</w:t>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t>17</w:t>
      </w:r>
    </w:p>
    <w:p w:rsidR="001D7387" w:rsidRDefault="001D7387" w:rsidP="001D7387">
      <w:pPr>
        <w:pStyle w:val="ListParagraph"/>
        <w:numPr>
          <w:ilvl w:val="1"/>
          <w:numId w:val="1"/>
        </w:numPr>
        <w:rPr>
          <w:sz w:val="24"/>
          <w:szCs w:val="24"/>
        </w:rPr>
      </w:pPr>
      <w:r>
        <w:rPr>
          <w:sz w:val="24"/>
          <w:szCs w:val="24"/>
        </w:rPr>
        <w:t>HR in Change Management</w:t>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t>18</w:t>
      </w:r>
    </w:p>
    <w:p w:rsidR="00AA4DA7" w:rsidRPr="00AA4DA7" w:rsidRDefault="00AA4DA7" w:rsidP="00AA4DA7">
      <w:pPr>
        <w:pStyle w:val="ListParagraph"/>
        <w:ind w:left="1440"/>
        <w:rPr>
          <w:sz w:val="24"/>
          <w:szCs w:val="24"/>
        </w:rPr>
      </w:pPr>
    </w:p>
    <w:p w:rsidR="001D7387" w:rsidRDefault="001D7387" w:rsidP="001D7387">
      <w:pPr>
        <w:pStyle w:val="ListParagraph"/>
        <w:numPr>
          <w:ilvl w:val="0"/>
          <w:numId w:val="1"/>
        </w:numPr>
        <w:rPr>
          <w:sz w:val="24"/>
          <w:szCs w:val="24"/>
        </w:rPr>
      </w:pPr>
      <w:r>
        <w:rPr>
          <w:sz w:val="24"/>
          <w:szCs w:val="24"/>
        </w:rPr>
        <w:t>Sources of Data</w:t>
      </w:r>
      <w:r w:rsidR="00E92BC8">
        <w:rPr>
          <w:sz w:val="24"/>
          <w:szCs w:val="24"/>
        </w:rPr>
        <w:t xml:space="preserve"> (3.2)</w:t>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t>19</w:t>
      </w:r>
    </w:p>
    <w:p w:rsidR="00AA4DA7" w:rsidRDefault="00AA4DA7" w:rsidP="00AA4DA7">
      <w:pPr>
        <w:pStyle w:val="ListParagraph"/>
        <w:numPr>
          <w:ilvl w:val="1"/>
          <w:numId w:val="1"/>
        </w:numPr>
        <w:rPr>
          <w:sz w:val="24"/>
          <w:szCs w:val="24"/>
        </w:rPr>
      </w:pPr>
      <w:r>
        <w:rPr>
          <w:sz w:val="24"/>
          <w:szCs w:val="24"/>
        </w:rPr>
        <w:t>Government Data</w:t>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t>19</w:t>
      </w:r>
    </w:p>
    <w:p w:rsidR="00AA4DA7" w:rsidRDefault="00AA4DA7" w:rsidP="00AA4DA7">
      <w:pPr>
        <w:pStyle w:val="ListParagraph"/>
        <w:numPr>
          <w:ilvl w:val="1"/>
          <w:numId w:val="1"/>
        </w:numPr>
        <w:rPr>
          <w:sz w:val="24"/>
          <w:szCs w:val="24"/>
        </w:rPr>
      </w:pPr>
      <w:r>
        <w:rPr>
          <w:sz w:val="24"/>
          <w:szCs w:val="24"/>
        </w:rPr>
        <w:t>Competitor Data</w:t>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t>19</w:t>
      </w:r>
    </w:p>
    <w:p w:rsidR="00AA4DA7" w:rsidRDefault="00AA4DA7" w:rsidP="00AA4DA7">
      <w:pPr>
        <w:pStyle w:val="ListParagraph"/>
        <w:numPr>
          <w:ilvl w:val="1"/>
          <w:numId w:val="1"/>
        </w:numPr>
        <w:rPr>
          <w:sz w:val="24"/>
          <w:szCs w:val="24"/>
        </w:rPr>
      </w:pPr>
      <w:r>
        <w:rPr>
          <w:sz w:val="24"/>
          <w:szCs w:val="24"/>
        </w:rPr>
        <w:t>Employee Working Hours</w:t>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t>19</w:t>
      </w:r>
    </w:p>
    <w:p w:rsidR="00AA4DA7" w:rsidRDefault="00AA4DA7" w:rsidP="00AA4DA7">
      <w:pPr>
        <w:pStyle w:val="ListParagraph"/>
        <w:numPr>
          <w:ilvl w:val="1"/>
          <w:numId w:val="1"/>
        </w:numPr>
        <w:rPr>
          <w:sz w:val="24"/>
          <w:szCs w:val="24"/>
        </w:rPr>
      </w:pPr>
      <w:r>
        <w:rPr>
          <w:sz w:val="24"/>
          <w:szCs w:val="24"/>
        </w:rPr>
        <w:t>Training Surveys</w:t>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t>19</w:t>
      </w:r>
    </w:p>
    <w:p w:rsidR="00AA4DA7" w:rsidRPr="00AA4DA7" w:rsidRDefault="00AA4DA7" w:rsidP="00AA4DA7">
      <w:pPr>
        <w:pStyle w:val="ListParagraph"/>
        <w:ind w:left="1440"/>
        <w:rPr>
          <w:sz w:val="24"/>
          <w:szCs w:val="24"/>
        </w:rPr>
      </w:pPr>
    </w:p>
    <w:p w:rsidR="00E92BC8" w:rsidRDefault="00AA4DA7" w:rsidP="00AA4DA7">
      <w:pPr>
        <w:pStyle w:val="ListParagraph"/>
        <w:numPr>
          <w:ilvl w:val="0"/>
          <w:numId w:val="1"/>
        </w:numPr>
        <w:rPr>
          <w:sz w:val="24"/>
          <w:szCs w:val="24"/>
        </w:rPr>
      </w:pPr>
      <w:r>
        <w:rPr>
          <w:sz w:val="24"/>
          <w:szCs w:val="24"/>
        </w:rPr>
        <w:t>Conclusions</w:t>
      </w:r>
      <w:r w:rsidRPr="00AA4DA7">
        <w:rPr>
          <w:sz w:val="24"/>
          <w:szCs w:val="24"/>
        </w:rPr>
        <w:t xml:space="preserve"> </w:t>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r>
      <w:r w:rsidR="00E92BC8">
        <w:rPr>
          <w:sz w:val="24"/>
          <w:szCs w:val="24"/>
        </w:rPr>
        <w:tab/>
        <w:t>20</w:t>
      </w:r>
    </w:p>
    <w:p w:rsidR="00E92BC8" w:rsidRDefault="00E92BC8" w:rsidP="00E92BC8">
      <w:pPr>
        <w:pStyle w:val="ListParagraph"/>
        <w:rPr>
          <w:sz w:val="24"/>
          <w:szCs w:val="24"/>
        </w:rPr>
      </w:pPr>
    </w:p>
    <w:p w:rsidR="00E92BC8" w:rsidRDefault="00E92BC8" w:rsidP="00E92BC8">
      <w:pPr>
        <w:pStyle w:val="ListParagraph"/>
        <w:numPr>
          <w:ilvl w:val="0"/>
          <w:numId w:val="1"/>
        </w:numPr>
        <w:rPr>
          <w:sz w:val="24"/>
          <w:szCs w:val="24"/>
        </w:rPr>
      </w:pPr>
      <w:r>
        <w:rPr>
          <w:sz w:val="24"/>
          <w:szCs w:val="24"/>
        </w:rPr>
        <w:t xml:space="preserve">References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21</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rsidR="00FB0457" w:rsidRPr="00E92BC8" w:rsidRDefault="00AC7BAA" w:rsidP="00E92BC8">
      <w:pPr>
        <w:rPr>
          <w:sz w:val="24"/>
          <w:szCs w:val="24"/>
        </w:rPr>
      </w:pPr>
      <w:r w:rsidRPr="00E92BC8">
        <w:rPr>
          <w:b/>
          <w:sz w:val="32"/>
          <w:szCs w:val="32"/>
          <w:u w:val="double"/>
        </w:rPr>
        <w:lastRenderedPageBreak/>
        <w:t>1. Introduction</w:t>
      </w:r>
    </w:p>
    <w:p w:rsidR="000C3BC0" w:rsidRPr="000C3BC0" w:rsidRDefault="000C3BC0" w:rsidP="000C3BC0">
      <w:pPr>
        <w:rPr>
          <w:b/>
          <w:sz w:val="32"/>
          <w:szCs w:val="32"/>
          <w:u w:val="single"/>
        </w:rPr>
      </w:pPr>
    </w:p>
    <w:p w:rsidR="00690517" w:rsidRDefault="0091679A" w:rsidP="00AF6487">
      <w:pPr>
        <w:jc w:val="both"/>
        <w:rPr>
          <w:sz w:val="24"/>
          <w:szCs w:val="24"/>
        </w:rPr>
      </w:pPr>
      <w:r>
        <w:rPr>
          <w:sz w:val="24"/>
          <w:szCs w:val="24"/>
        </w:rPr>
        <w:t xml:space="preserve">My name is Hannah Lewis and I have been working for Skelton Thomas Engineering LTD, </w:t>
      </w:r>
      <w:r w:rsidR="00FB0457" w:rsidRPr="00AF6487">
        <w:rPr>
          <w:sz w:val="24"/>
          <w:szCs w:val="24"/>
        </w:rPr>
        <w:t>an engineering company based in LLandarcy, Swansea</w:t>
      </w:r>
      <w:r>
        <w:rPr>
          <w:sz w:val="24"/>
          <w:szCs w:val="24"/>
        </w:rPr>
        <w:t xml:space="preserve"> for one and a half years as a HR and Training Advisor</w:t>
      </w:r>
      <w:r w:rsidR="00FB0457" w:rsidRPr="00AF6487">
        <w:rPr>
          <w:sz w:val="24"/>
          <w:szCs w:val="24"/>
        </w:rPr>
        <w:t>. The company was set up in 1953</w:t>
      </w:r>
      <w:r w:rsidR="00D160D1" w:rsidRPr="00AF6487">
        <w:rPr>
          <w:sz w:val="24"/>
          <w:szCs w:val="24"/>
        </w:rPr>
        <w:t>, originally as sign makers and incidental engineers. These days its main focus is on the engineering department, where we have sites based all over the country including TATA Steel in Port Talbot and Llan</w:t>
      </w:r>
      <w:r>
        <w:rPr>
          <w:sz w:val="24"/>
          <w:szCs w:val="24"/>
        </w:rPr>
        <w:t>wern, and Vale based in Clydach</w:t>
      </w:r>
      <w:r w:rsidR="00D160D1" w:rsidRPr="00AF6487">
        <w:rPr>
          <w:sz w:val="24"/>
          <w:szCs w:val="24"/>
        </w:rPr>
        <w:t xml:space="preserve">. </w:t>
      </w:r>
    </w:p>
    <w:p w:rsidR="00787637" w:rsidRDefault="00787637" w:rsidP="00AF6487">
      <w:pPr>
        <w:jc w:val="both"/>
        <w:rPr>
          <w:sz w:val="24"/>
          <w:szCs w:val="24"/>
        </w:rPr>
      </w:pPr>
    </w:p>
    <w:p w:rsidR="000C3BC0" w:rsidRDefault="00787637" w:rsidP="00AF6487">
      <w:pPr>
        <w:jc w:val="both"/>
        <w:rPr>
          <w:sz w:val="24"/>
          <w:szCs w:val="24"/>
        </w:rPr>
      </w:pPr>
      <w:r>
        <w:rPr>
          <w:sz w:val="24"/>
          <w:szCs w:val="24"/>
        </w:rPr>
        <w:t xml:space="preserve">The role of a HR advisor / manager has changed throughout recent years. With the business environment constantly changing, HR has had to adapt </w:t>
      </w:r>
      <w:r w:rsidR="00F150DB">
        <w:rPr>
          <w:sz w:val="24"/>
          <w:szCs w:val="24"/>
        </w:rPr>
        <w:t xml:space="preserve">to keep up with the ever </w:t>
      </w:r>
      <w:r>
        <w:rPr>
          <w:sz w:val="24"/>
          <w:szCs w:val="24"/>
        </w:rPr>
        <w:t xml:space="preserve">demanding changes. </w:t>
      </w:r>
      <w:r w:rsidR="004B57A9">
        <w:rPr>
          <w:sz w:val="24"/>
          <w:szCs w:val="24"/>
        </w:rPr>
        <w:t>HR was once seen as b</w:t>
      </w:r>
      <w:r w:rsidR="00E238DB">
        <w:rPr>
          <w:sz w:val="24"/>
          <w:szCs w:val="24"/>
        </w:rPr>
        <w:t xml:space="preserve">eing all ‘personnel management’; </w:t>
      </w:r>
      <w:r w:rsidR="00C03459">
        <w:rPr>
          <w:sz w:val="24"/>
          <w:szCs w:val="24"/>
        </w:rPr>
        <w:t>keeping records, making sure regulations and laws were followed correctly</w:t>
      </w:r>
      <w:sdt>
        <w:sdtPr>
          <w:rPr>
            <w:sz w:val="24"/>
            <w:szCs w:val="24"/>
          </w:rPr>
          <w:id w:val="-1218815249"/>
          <w:citation/>
        </w:sdtPr>
        <w:sdtContent>
          <w:r w:rsidR="00C03459">
            <w:rPr>
              <w:sz w:val="24"/>
              <w:szCs w:val="24"/>
            </w:rPr>
            <w:fldChar w:fldCharType="begin"/>
          </w:r>
          <w:r w:rsidR="00EC345D">
            <w:rPr>
              <w:sz w:val="24"/>
              <w:szCs w:val="24"/>
            </w:rPr>
            <w:instrText xml:space="preserve">CITATION Jus16 \l 2057 </w:instrText>
          </w:r>
          <w:r w:rsidR="00C03459">
            <w:rPr>
              <w:sz w:val="24"/>
              <w:szCs w:val="24"/>
            </w:rPr>
            <w:fldChar w:fldCharType="separate"/>
          </w:r>
          <w:r w:rsidR="00EC345D">
            <w:rPr>
              <w:noProof/>
              <w:sz w:val="24"/>
              <w:szCs w:val="24"/>
            </w:rPr>
            <w:t xml:space="preserve"> </w:t>
          </w:r>
          <w:r w:rsidR="00EC345D" w:rsidRPr="00EC345D">
            <w:rPr>
              <w:noProof/>
              <w:sz w:val="24"/>
              <w:szCs w:val="24"/>
            </w:rPr>
            <w:t>(Reynolds, 2016)</w:t>
          </w:r>
          <w:r w:rsidR="00C03459">
            <w:rPr>
              <w:sz w:val="24"/>
              <w:szCs w:val="24"/>
            </w:rPr>
            <w:fldChar w:fldCharType="end"/>
          </w:r>
        </w:sdtContent>
      </w:sdt>
      <w:r w:rsidR="00C03459">
        <w:rPr>
          <w:sz w:val="24"/>
          <w:szCs w:val="24"/>
        </w:rPr>
        <w:t xml:space="preserve"> </w:t>
      </w:r>
      <w:r w:rsidR="00C72E2C">
        <w:rPr>
          <w:sz w:val="24"/>
          <w:szCs w:val="24"/>
        </w:rPr>
        <w:t>;</w:t>
      </w:r>
      <w:r w:rsidR="004B57A9">
        <w:rPr>
          <w:sz w:val="24"/>
          <w:szCs w:val="24"/>
        </w:rPr>
        <w:t xml:space="preserve"> but due to the business environment changes, </w:t>
      </w:r>
      <w:r w:rsidR="000C3BC0">
        <w:rPr>
          <w:sz w:val="24"/>
          <w:szCs w:val="24"/>
        </w:rPr>
        <w:t xml:space="preserve">this role has evolved into delivering strategic solutions </w:t>
      </w:r>
      <w:sdt>
        <w:sdtPr>
          <w:rPr>
            <w:sz w:val="24"/>
            <w:szCs w:val="24"/>
          </w:rPr>
          <w:id w:val="-872234893"/>
          <w:citation/>
        </w:sdtPr>
        <w:sdtContent>
          <w:r w:rsidR="000C3BC0">
            <w:rPr>
              <w:sz w:val="24"/>
              <w:szCs w:val="24"/>
            </w:rPr>
            <w:fldChar w:fldCharType="begin"/>
          </w:r>
          <w:r w:rsidR="00EC345D">
            <w:rPr>
              <w:sz w:val="24"/>
              <w:szCs w:val="24"/>
            </w:rPr>
            <w:instrText xml:space="preserve">CITATION Jen16 \l 2057 </w:instrText>
          </w:r>
          <w:r w:rsidR="000C3BC0">
            <w:rPr>
              <w:sz w:val="24"/>
              <w:szCs w:val="24"/>
            </w:rPr>
            <w:fldChar w:fldCharType="separate"/>
          </w:r>
          <w:r w:rsidR="00EC345D" w:rsidRPr="00EC345D">
            <w:rPr>
              <w:noProof/>
              <w:sz w:val="24"/>
              <w:szCs w:val="24"/>
            </w:rPr>
            <w:t>(Roper, 2016)</w:t>
          </w:r>
          <w:r w:rsidR="000C3BC0">
            <w:rPr>
              <w:sz w:val="24"/>
              <w:szCs w:val="24"/>
            </w:rPr>
            <w:fldChar w:fldCharType="end"/>
          </w:r>
        </w:sdtContent>
      </w:sdt>
      <w:r w:rsidR="00C72E2C">
        <w:rPr>
          <w:sz w:val="24"/>
          <w:szCs w:val="24"/>
        </w:rPr>
        <w:t>, engaging employees and strengthening the culture</w:t>
      </w:r>
      <w:r w:rsidR="00F525EC">
        <w:rPr>
          <w:sz w:val="24"/>
          <w:szCs w:val="24"/>
        </w:rPr>
        <w:t>.</w:t>
      </w:r>
    </w:p>
    <w:p w:rsidR="000C3BC0" w:rsidRDefault="000C3BC0" w:rsidP="00AF6487">
      <w:pPr>
        <w:jc w:val="both"/>
        <w:rPr>
          <w:sz w:val="24"/>
          <w:szCs w:val="24"/>
        </w:rPr>
      </w:pPr>
    </w:p>
    <w:p w:rsidR="004B57A9" w:rsidRDefault="004B57A9" w:rsidP="00AF6487">
      <w:pPr>
        <w:jc w:val="both"/>
        <w:rPr>
          <w:sz w:val="24"/>
          <w:szCs w:val="24"/>
        </w:rPr>
      </w:pPr>
      <w:r>
        <w:rPr>
          <w:sz w:val="24"/>
          <w:szCs w:val="24"/>
        </w:rPr>
        <w:t>This delegate pack will help give you an insight and the knowledge on how to cope and evolve</w:t>
      </w:r>
      <w:r w:rsidR="00D233A4">
        <w:rPr>
          <w:sz w:val="24"/>
          <w:szCs w:val="24"/>
        </w:rPr>
        <w:t xml:space="preserve"> i</w:t>
      </w:r>
      <w:r>
        <w:rPr>
          <w:sz w:val="24"/>
          <w:szCs w:val="24"/>
        </w:rPr>
        <w:t xml:space="preserve">n your own HR role as the business world becomes contemporary. </w:t>
      </w:r>
    </w:p>
    <w:p w:rsidR="0091679A" w:rsidRDefault="0091679A" w:rsidP="00AF6487">
      <w:pPr>
        <w:jc w:val="both"/>
        <w:rPr>
          <w:sz w:val="24"/>
          <w:szCs w:val="24"/>
        </w:rPr>
      </w:pPr>
    </w:p>
    <w:p w:rsidR="00AF6487" w:rsidRPr="00AF6487" w:rsidRDefault="00AF6487" w:rsidP="00AF6487">
      <w:pPr>
        <w:jc w:val="both"/>
        <w:rPr>
          <w:sz w:val="24"/>
          <w:szCs w:val="24"/>
        </w:rPr>
      </w:pPr>
    </w:p>
    <w:p w:rsidR="00AF6487" w:rsidRDefault="00AF6487" w:rsidP="00AF6487">
      <w:pPr>
        <w:jc w:val="both"/>
        <w:rPr>
          <w:b/>
          <w:sz w:val="32"/>
          <w:szCs w:val="32"/>
          <w:u w:val="single"/>
        </w:rPr>
      </w:pPr>
    </w:p>
    <w:p w:rsidR="00AF6487" w:rsidRDefault="00AF6487" w:rsidP="00AF6487">
      <w:pPr>
        <w:jc w:val="both"/>
        <w:rPr>
          <w:b/>
          <w:sz w:val="32"/>
          <w:szCs w:val="32"/>
          <w:u w:val="single"/>
        </w:rPr>
      </w:pPr>
    </w:p>
    <w:p w:rsidR="00AF6487" w:rsidRDefault="00AF6487" w:rsidP="00AF6487">
      <w:pPr>
        <w:jc w:val="both"/>
        <w:rPr>
          <w:b/>
          <w:sz w:val="32"/>
          <w:szCs w:val="32"/>
          <w:u w:val="single"/>
        </w:rPr>
      </w:pPr>
    </w:p>
    <w:p w:rsidR="00AF6487" w:rsidRDefault="00AF6487" w:rsidP="00AF6487">
      <w:pPr>
        <w:jc w:val="both"/>
        <w:rPr>
          <w:b/>
          <w:sz w:val="32"/>
          <w:szCs w:val="32"/>
          <w:u w:val="single"/>
        </w:rPr>
      </w:pPr>
    </w:p>
    <w:p w:rsidR="00AF6487" w:rsidRDefault="00AF6487" w:rsidP="00AF6487">
      <w:pPr>
        <w:jc w:val="both"/>
        <w:rPr>
          <w:b/>
          <w:sz w:val="32"/>
          <w:szCs w:val="32"/>
          <w:u w:val="single"/>
        </w:rPr>
      </w:pPr>
    </w:p>
    <w:p w:rsidR="00AF6487" w:rsidRDefault="00AF6487" w:rsidP="00AF6487">
      <w:pPr>
        <w:jc w:val="both"/>
        <w:rPr>
          <w:b/>
          <w:sz w:val="32"/>
          <w:szCs w:val="32"/>
          <w:u w:val="single"/>
        </w:rPr>
      </w:pPr>
    </w:p>
    <w:p w:rsidR="00AF6487" w:rsidRDefault="00AF6487" w:rsidP="00AF6487">
      <w:pPr>
        <w:jc w:val="both"/>
        <w:rPr>
          <w:b/>
          <w:sz w:val="32"/>
          <w:szCs w:val="32"/>
          <w:u w:val="single"/>
        </w:rPr>
      </w:pPr>
    </w:p>
    <w:p w:rsidR="00AF6487" w:rsidRDefault="00AF6487" w:rsidP="00AF6487">
      <w:pPr>
        <w:jc w:val="both"/>
        <w:rPr>
          <w:b/>
          <w:sz w:val="32"/>
          <w:szCs w:val="32"/>
          <w:u w:val="single"/>
        </w:rPr>
      </w:pPr>
    </w:p>
    <w:p w:rsidR="00EC345D" w:rsidRDefault="00EC345D" w:rsidP="001F668D">
      <w:pPr>
        <w:rPr>
          <w:b/>
          <w:sz w:val="32"/>
          <w:szCs w:val="32"/>
          <w:u w:val="single"/>
        </w:rPr>
      </w:pPr>
    </w:p>
    <w:p w:rsidR="00AA4DA7" w:rsidRDefault="00AA4DA7" w:rsidP="001F668D">
      <w:pPr>
        <w:rPr>
          <w:b/>
          <w:sz w:val="32"/>
          <w:szCs w:val="32"/>
          <w:u w:val="single"/>
        </w:rPr>
      </w:pPr>
    </w:p>
    <w:p w:rsidR="001F668D" w:rsidRPr="001F668D" w:rsidRDefault="001F668D" w:rsidP="001F668D">
      <w:pPr>
        <w:rPr>
          <w:sz w:val="24"/>
          <w:szCs w:val="24"/>
        </w:rPr>
      </w:pPr>
      <w:r w:rsidRPr="001F668D">
        <w:rPr>
          <w:b/>
          <w:sz w:val="32"/>
          <w:szCs w:val="32"/>
          <w:u w:val="single"/>
        </w:rPr>
        <w:lastRenderedPageBreak/>
        <w:t xml:space="preserve">2. </w:t>
      </w:r>
      <w:r w:rsidRPr="00971BB6">
        <w:rPr>
          <w:b/>
          <w:sz w:val="32"/>
          <w:szCs w:val="32"/>
          <w:u w:val="double"/>
        </w:rPr>
        <w:t>Key forces which shape HR agenda</w:t>
      </w:r>
      <w:r w:rsidR="000B2E6B" w:rsidRPr="00971BB6">
        <w:rPr>
          <w:b/>
          <w:sz w:val="32"/>
          <w:szCs w:val="32"/>
          <w:u w:val="double"/>
        </w:rPr>
        <w:t xml:space="preserve"> and strategy formation</w:t>
      </w:r>
    </w:p>
    <w:p w:rsidR="001F668D" w:rsidRDefault="001F668D" w:rsidP="001F668D">
      <w:pPr>
        <w:rPr>
          <w:b/>
          <w:sz w:val="32"/>
          <w:szCs w:val="32"/>
          <w:u w:val="single"/>
        </w:rPr>
      </w:pPr>
    </w:p>
    <w:p w:rsidR="009F6061" w:rsidRPr="009F6061" w:rsidRDefault="009F6061" w:rsidP="001F668D">
      <w:pPr>
        <w:rPr>
          <w:b/>
          <w:sz w:val="24"/>
          <w:szCs w:val="24"/>
          <w:u w:val="single"/>
        </w:rPr>
      </w:pPr>
      <w:r w:rsidRPr="009F6061">
        <w:rPr>
          <w:b/>
          <w:sz w:val="24"/>
          <w:szCs w:val="24"/>
          <w:u w:val="single"/>
        </w:rPr>
        <w:t>2.1 H</w:t>
      </w:r>
      <w:r>
        <w:rPr>
          <w:b/>
          <w:sz w:val="24"/>
          <w:szCs w:val="24"/>
          <w:u w:val="single"/>
        </w:rPr>
        <w:t>istory of Human Res</w:t>
      </w:r>
      <w:r w:rsidRPr="009F6061">
        <w:rPr>
          <w:b/>
          <w:sz w:val="24"/>
          <w:szCs w:val="24"/>
          <w:u w:val="single"/>
        </w:rPr>
        <w:t>ources</w:t>
      </w:r>
    </w:p>
    <w:p w:rsidR="00013248" w:rsidRDefault="00F31E93" w:rsidP="009C59A1">
      <w:pPr>
        <w:jc w:val="both"/>
        <w:rPr>
          <w:sz w:val="24"/>
          <w:szCs w:val="24"/>
        </w:rPr>
      </w:pPr>
      <w:r>
        <w:rPr>
          <w:sz w:val="24"/>
          <w:szCs w:val="24"/>
        </w:rPr>
        <w:t>The role</w:t>
      </w:r>
      <w:r w:rsidR="00485C65">
        <w:rPr>
          <w:sz w:val="24"/>
          <w:szCs w:val="24"/>
        </w:rPr>
        <w:t xml:space="preserve"> of human resources is evolving. Once started out as ‘personnel management’ back to the Industrial Revolution, which involved looking after the wages and welfare of workers</w:t>
      </w:r>
      <w:r w:rsidR="009A5A8B">
        <w:rPr>
          <w:sz w:val="24"/>
          <w:szCs w:val="24"/>
        </w:rPr>
        <w:t xml:space="preserve">  -transactional and administrative work </w:t>
      </w:r>
      <w:sdt>
        <w:sdtPr>
          <w:rPr>
            <w:sz w:val="24"/>
            <w:szCs w:val="24"/>
          </w:rPr>
          <w:id w:val="-2089222289"/>
          <w:citation/>
        </w:sdtPr>
        <w:sdtContent>
          <w:r w:rsidR="009A5A8B">
            <w:rPr>
              <w:sz w:val="24"/>
              <w:szCs w:val="24"/>
            </w:rPr>
            <w:fldChar w:fldCharType="begin"/>
          </w:r>
          <w:r w:rsidR="009A5A8B">
            <w:rPr>
              <w:sz w:val="24"/>
              <w:szCs w:val="24"/>
            </w:rPr>
            <w:instrText xml:space="preserve"> CITATION Ulr12 \l 2057 </w:instrText>
          </w:r>
          <w:r w:rsidR="009A5A8B">
            <w:rPr>
              <w:sz w:val="24"/>
              <w:szCs w:val="24"/>
            </w:rPr>
            <w:fldChar w:fldCharType="separate"/>
          </w:r>
          <w:r w:rsidR="009A5A8B" w:rsidRPr="009A5A8B">
            <w:rPr>
              <w:noProof/>
              <w:sz w:val="24"/>
              <w:szCs w:val="24"/>
            </w:rPr>
            <w:t>(Ulrich, et al., 2012)</w:t>
          </w:r>
          <w:r w:rsidR="009A5A8B">
            <w:rPr>
              <w:sz w:val="24"/>
              <w:szCs w:val="24"/>
            </w:rPr>
            <w:fldChar w:fldCharType="end"/>
          </w:r>
        </w:sdtContent>
      </w:sdt>
      <w:r w:rsidR="00485C65">
        <w:rPr>
          <w:sz w:val="24"/>
          <w:szCs w:val="24"/>
        </w:rPr>
        <w:t xml:space="preserve">; developed into  </w:t>
      </w:r>
      <w:r w:rsidR="00B33FFB">
        <w:rPr>
          <w:sz w:val="24"/>
          <w:szCs w:val="24"/>
        </w:rPr>
        <w:t>human resource management</w:t>
      </w:r>
      <w:r w:rsidR="0025681A">
        <w:rPr>
          <w:sz w:val="24"/>
          <w:szCs w:val="24"/>
        </w:rPr>
        <w:t xml:space="preserve"> (HRM)</w:t>
      </w:r>
      <w:r w:rsidR="00B33FFB">
        <w:rPr>
          <w:sz w:val="24"/>
          <w:szCs w:val="24"/>
        </w:rPr>
        <w:t xml:space="preserve"> towards the end of the twentieth century which involved seeing employees</w:t>
      </w:r>
      <w:r w:rsidR="009C59A1">
        <w:rPr>
          <w:sz w:val="24"/>
          <w:szCs w:val="24"/>
        </w:rPr>
        <w:t xml:space="preserve"> as key resources to the company </w:t>
      </w:r>
      <w:sdt>
        <w:sdtPr>
          <w:rPr>
            <w:sz w:val="24"/>
            <w:szCs w:val="24"/>
          </w:rPr>
          <w:id w:val="-1886939309"/>
          <w:citation/>
        </w:sdtPr>
        <w:sdtContent>
          <w:r w:rsidR="009C59A1">
            <w:rPr>
              <w:sz w:val="24"/>
              <w:szCs w:val="24"/>
            </w:rPr>
            <w:fldChar w:fldCharType="begin"/>
          </w:r>
          <w:r w:rsidR="007A0112">
            <w:rPr>
              <w:sz w:val="24"/>
              <w:szCs w:val="24"/>
            </w:rPr>
            <w:instrText xml:space="preserve">CITATION Woo16 \l 2057 </w:instrText>
          </w:r>
          <w:r w:rsidR="009C59A1">
            <w:rPr>
              <w:sz w:val="24"/>
              <w:szCs w:val="24"/>
            </w:rPr>
            <w:fldChar w:fldCharType="separate"/>
          </w:r>
          <w:r w:rsidR="007A0112" w:rsidRPr="007A0112">
            <w:rPr>
              <w:noProof/>
              <w:sz w:val="24"/>
              <w:szCs w:val="24"/>
            </w:rPr>
            <w:t>(Taylor &amp; Woodhams, 2016)</w:t>
          </w:r>
          <w:r w:rsidR="009C59A1">
            <w:rPr>
              <w:sz w:val="24"/>
              <w:szCs w:val="24"/>
            </w:rPr>
            <w:fldChar w:fldCharType="end"/>
          </w:r>
        </w:sdtContent>
      </w:sdt>
      <w:r w:rsidR="009C59A1">
        <w:rPr>
          <w:sz w:val="24"/>
          <w:szCs w:val="24"/>
        </w:rPr>
        <w:t xml:space="preserve">. Here training and </w:t>
      </w:r>
      <w:r w:rsidR="0025681A">
        <w:rPr>
          <w:sz w:val="24"/>
          <w:szCs w:val="24"/>
        </w:rPr>
        <w:t>developme</w:t>
      </w:r>
      <w:r w:rsidR="009C59A1">
        <w:rPr>
          <w:sz w:val="24"/>
          <w:szCs w:val="24"/>
        </w:rPr>
        <w:t xml:space="preserve">nt needs were identified and performance management introduced. </w:t>
      </w:r>
      <w:r w:rsidR="0025681A">
        <w:rPr>
          <w:sz w:val="24"/>
          <w:szCs w:val="24"/>
        </w:rPr>
        <w:t xml:space="preserve"> For the last 15-20 years </w:t>
      </w:r>
      <w:sdt>
        <w:sdtPr>
          <w:rPr>
            <w:sz w:val="24"/>
            <w:szCs w:val="24"/>
          </w:rPr>
          <w:id w:val="-749726261"/>
          <w:citation/>
        </w:sdtPr>
        <w:sdtContent>
          <w:r w:rsidR="0025681A">
            <w:rPr>
              <w:sz w:val="24"/>
              <w:szCs w:val="24"/>
            </w:rPr>
            <w:fldChar w:fldCharType="begin"/>
          </w:r>
          <w:r w:rsidR="0025681A">
            <w:rPr>
              <w:sz w:val="24"/>
              <w:szCs w:val="24"/>
            </w:rPr>
            <w:instrText xml:space="preserve"> CITATION Ulr12 \l 2057 </w:instrText>
          </w:r>
          <w:r w:rsidR="0025681A">
            <w:rPr>
              <w:sz w:val="24"/>
              <w:szCs w:val="24"/>
            </w:rPr>
            <w:fldChar w:fldCharType="separate"/>
          </w:r>
          <w:r w:rsidR="0025681A" w:rsidRPr="0025681A">
            <w:rPr>
              <w:noProof/>
              <w:sz w:val="24"/>
              <w:szCs w:val="24"/>
            </w:rPr>
            <w:t>(Ulrich, et al., 2012)</w:t>
          </w:r>
          <w:r w:rsidR="0025681A">
            <w:rPr>
              <w:sz w:val="24"/>
              <w:szCs w:val="24"/>
            </w:rPr>
            <w:fldChar w:fldCharType="end"/>
          </w:r>
        </w:sdtContent>
      </w:sdt>
      <w:r w:rsidR="0025681A">
        <w:rPr>
          <w:sz w:val="24"/>
          <w:szCs w:val="24"/>
        </w:rPr>
        <w:t xml:space="preserve"> this has moved onto strategic human resource management (SHRM). Employees are now seen as assets to the business. HR departments </w:t>
      </w:r>
      <w:r w:rsidR="00AA4DA7">
        <w:rPr>
          <w:sz w:val="24"/>
          <w:szCs w:val="24"/>
        </w:rPr>
        <w:t>n</w:t>
      </w:r>
      <w:r w:rsidR="0025681A">
        <w:rPr>
          <w:sz w:val="24"/>
          <w:szCs w:val="24"/>
        </w:rPr>
        <w:t xml:space="preserve">ow have to link their work to the strategies of the business, looking at individual and team goals, culture and leadership (Ibid). </w:t>
      </w:r>
      <w:r w:rsidR="00013248">
        <w:rPr>
          <w:sz w:val="24"/>
          <w:szCs w:val="24"/>
        </w:rPr>
        <w:t xml:space="preserve"> </w:t>
      </w:r>
    </w:p>
    <w:p w:rsidR="001F668D" w:rsidRDefault="00013248" w:rsidP="009C59A1">
      <w:pPr>
        <w:jc w:val="both"/>
        <w:rPr>
          <w:sz w:val="24"/>
          <w:szCs w:val="24"/>
        </w:rPr>
      </w:pPr>
      <w:r>
        <w:rPr>
          <w:sz w:val="24"/>
          <w:szCs w:val="24"/>
        </w:rPr>
        <w:t>With the role of human resources still evolving, Ulrich, et al; 2012 has</w:t>
      </w:r>
      <w:r w:rsidR="009E070E">
        <w:rPr>
          <w:sz w:val="24"/>
          <w:szCs w:val="24"/>
        </w:rPr>
        <w:t xml:space="preserve"> suggested that </w:t>
      </w:r>
      <w:r>
        <w:rPr>
          <w:sz w:val="24"/>
          <w:szCs w:val="24"/>
        </w:rPr>
        <w:t xml:space="preserve">the next stage will be “HR from the </w:t>
      </w:r>
      <w:r w:rsidR="00AA4DA7">
        <w:rPr>
          <w:sz w:val="24"/>
          <w:szCs w:val="24"/>
        </w:rPr>
        <w:t>outside in”. This will involve</w:t>
      </w:r>
      <w:r>
        <w:rPr>
          <w:sz w:val="24"/>
          <w:szCs w:val="24"/>
        </w:rPr>
        <w:t xml:space="preserve"> looking and responding the external business environment. </w:t>
      </w:r>
    </w:p>
    <w:p w:rsidR="00013248" w:rsidRDefault="00013248" w:rsidP="009C59A1">
      <w:pPr>
        <w:jc w:val="both"/>
        <w:rPr>
          <w:sz w:val="24"/>
          <w:szCs w:val="24"/>
        </w:rPr>
      </w:pPr>
    </w:p>
    <w:p w:rsidR="00013248" w:rsidRDefault="00013248" w:rsidP="009C59A1">
      <w:pPr>
        <w:jc w:val="both"/>
        <w:rPr>
          <w:b/>
          <w:sz w:val="24"/>
          <w:szCs w:val="24"/>
          <w:u w:val="single"/>
        </w:rPr>
      </w:pPr>
      <w:r w:rsidRPr="00013248">
        <w:rPr>
          <w:b/>
          <w:sz w:val="24"/>
          <w:szCs w:val="24"/>
          <w:u w:val="single"/>
        </w:rPr>
        <w:t>2.2 HR Function</w:t>
      </w:r>
    </w:p>
    <w:p w:rsidR="000D7F1A" w:rsidRDefault="00711BEF" w:rsidP="009C59A1">
      <w:pPr>
        <w:jc w:val="both"/>
        <w:rPr>
          <w:sz w:val="24"/>
          <w:szCs w:val="24"/>
        </w:rPr>
      </w:pPr>
      <w:r>
        <w:rPr>
          <w:sz w:val="24"/>
          <w:szCs w:val="24"/>
        </w:rPr>
        <w:t xml:space="preserve">HR function can be described as the effective management of people and their performance in support of the organisation’s goals and strategy </w:t>
      </w:r>
      <w:sdt>
        <w:sdtPr>
          <w:rPr>
            <w:sz w:val="24"/>
            <w:szCs w:val="24"/>
          </w:rPr>
          <w:id w:val="-756594372"/>
          <w:citation/>
        </w:sdtPr>
        <w:sdtContent>
          <w:r>
            <w:rPr>
              <w:sz w:val="24"/>
              <w:szCs w:val="24"/>
            </w:rPr>
            <w:fldChar w:fldCharType="begin"/>
          </w:r>
          <w:r w:rsidR="007A0112">
            <w:rPr>
              <w:sz w:val="24"/>
              <w:szCs w:val="24"/>
            </w:rPr>
            <w:instrText xml:space="preserve">CITATION Woo16 \l 2057 </w:instrText>
          </w:r>
          <w:r>
            <w:rPr>
              <w:sz w:val="24"/>
              <w:szCs w:val="24"/>
            </w:rPr>
            <w:fldChar w:fldCharType="separate"/>
          </w:r>
          <w:r w:rsidR="007A0112" w:rsidRPr="007A0112">
            <w:rPr>
              <w:noProof/>
              <w:sz w:val="24"/>
              <w:szCs w:val="24"/>
            </w:rPr>
            <w:t>(Taylor &amp; Woodhams, 2016)</w:t>
          </w:r>
          <w:r>
            <w:rPr>
              <w:sz w:val="24"/>
              <w:szCs w:val="24"/>
            </w:rPr>
            <w:fldChar w:fldCharType="end"/>
          </w:r>
        </w:sdtContent>
      </w:sdt>
      <w:r>
        <w:rPr>
          <w:sz w:val="24"/>
          <w:szCs w:val="24"/>
        </w:rPr>
        <w:t xml:space="preserve">. </w:t>
      </w:r>
    </w:p>
    <w:p w:rsidR="004B3AAB" w:rsidRDefault="004B3AAB" w:rsidP="009C59A1">
      <w:pPr>
        <w:jc w:val="both"/>
        <w:rPr>
          <w:sz w:val="24"/>
          <w:szCs w:val="24"/>
        </w:rPr>
      </w:pPr>
    </w:p>
    <w:p w:rsidR="000D7F1A" w:rsidRDefault="000D7F1A" w:rsidP="009C59A1">
      <w:pPr>
        <w:jc w:val="both"/>
        <w:rPr>
          <w:sz w:val="24"/>
          <w:szCs w:val="24"/>
        </w:rPr>
      </w:pPr>
      <w:r>
        <w:rPr>
          <w:sz w:val="24"/>
          <w:szCs w:val="24"/>
        </w:rPr>
        <w:t xml:space="preserve">A model that supports the HR function is the Ulrich three –legged stool. This model explains that there are three different types of HR professionals within a business, each working in their own way </w:t>
      </w:r>
      <w:sdt>
        <w:sdtPr>
          <w:rPr>
            <w:sz w:val="24"/>
            <w:szCs w:val="24"/>
          </w:rPr>
          <w:id w:val="-1604190517"/>
          <w:citation/>
        </w:sdtPr>
        <w:sdtContent>
          <w:r>
            <w:rPr>
              <w:sz w:val="24"/>
              <w:szCs w:val="24"/>
            </w:rPr>
            <w:fldChar w:fldCharType="begin"/>
          </w:r>
          <w:r w:rsidR="007A0112">
            <w:rPr>
              <w:sz w:val="24"/>
              <w:szCs w:val="24"/>
            </w:rPr>
            <w:instrText xml:space="preserve">CITATION Woo16 \l 2057 </w:instrText>
          </w:r>
          <w:r>
            <w:rPr>
              <w:sz w:val="24"/>
              <w:szCs w:val="24"/>
            </w:rPr>
            <w:fldChar w:fldCharType="separate"/>
          </w:r>
          <w:r w:rsidR="007A0112" w:rsidRPr="007A0112">
            <w:rPr>
              <w:noProof/>
              <w:sz w:val="24"/>
              <w:szCs w:val="24"/>
            </w:rPr>
            <w:t>(Taylor &amp; Woodhams, 2016)</w:t>
          </w:r>
          <w:r>
            <w:rPr>
              <w:sz w:val="24"/>
              <w:szCs w:val="24"/>
            </w:rPr>
            <w:fldChar w:fldCharType="end"/>
          </w:r>
        </w:sdtContent>
      </w:sdt>
      <w:r>
        <w:rPr>
          <w:sz w:val="24"/>
          <w:szCs w:val="24"/>
        </w:rPr>
        <w:t>.  These are:-</w:t>
      </w:r>
    </w:p>
    <w:p w:rsidR="000D7F1A" w:rsidRDefault="000D7F1A" w:rsidP="000D7F1A">
      <w:pPr>
        <w:pStyle w:val="ListParagraph"/>
        <w:numPr>
          <w:ilvl w:val="0"/>
          <w:numId w:val="21"/>
        </w:numPr>
        <w:jc w:val="both"/>
        <w:rPr>
          <w:sz w:val="24"/>
          <w:szCs w:val="24"/>
        </w:rPr>
      </w:pPr>
      <w:r w:rsidRPr="000D7F1A">
        <w:rPr>
          <w:b/>
          <w:color w:val="FFC000" w:themeColor="accent4"/>
          <w:sz w:val="24"/>
          <w:szCs w:val="24"/>
        </w:rPr>
        <w:t>HR business partners</w:t>
      </w:r>
      <w:r>
        <w:rPr>
          <w:sz w:val="24"/>
          <w:szCs w:val="24"/>
        </w:rPr>
        <w:t>: business leaders and line managers work closely with HR professionals to influence and help implement the organisations strategy</w:t>
      </w:r>
      <w:r w:rsidR="005019A3">
        <w:rPr>
          <w:sz w:val="24"/>
          <w:szCs w:val="24"/>
        </w:rPr>
        <w:t xml:space="preserve"> </w:t>
      </w:r>
      <w:sdt>
        <w:sdtPr>
          <w:rPr>
            <w:sz w:val="24"/>
            <w:szCs w:val="24"/>
          </w:rPr>
          <w:id w:val="1409111442"/>
          <w:citation/>
        </w:sdtPr>
        <w:sdtContent>
          <w:r w:rsidR="005019A3">
            <w:rPr>
              <w:sz w:val="24"/>
              <w:szCs w:val="24"/>
            </w:rPr>
            <w:fldChar w:fldCharType="begin"/>
          </w:r>
          <w:r w:rsidR="001819D6">
            <w:rPr>
              <w:sz w:val="24"/>
              <w:szCs w:val="24"/>
            </w:rPr>
            <w:instrText xml:space="preserve">CITATION CIP172 \l 2057 </w:instrText>
          </w:r>
          <w:r w:rsidR="005019A3">
            <w:rPr>
              <w:sz w:val="24"/>
              <w:szCs w:val="24"/>
            </w:rPr>
            <w:fldChar w:fldCharType="separate"/>
          </w:r>
          <w:r w:rsidR="001819D6" w:rsidRPr="001819D6">
            <w:rPr>
              <w:noProof/>
              <w:sz w:val="24"/>
              <w:szCs w:val="24"/>
            </w:rPr>
            <w:t>(CIPD, 2017a)</w:t>
          </w:r>
          <w:r w:rsidR="005019A3">
            <w:rPr>
              <w:sz w:val="24"/>
              <w:szCs w:val="24"/>
            </w:rPr>
            <w:fldChar w:fldCharType="end"/>
          </w:r>
        </w:sdtContent>
      </w:sdt>
      <w:r>
        <w:rPr>
          <w:sz w:val="24"/>
          <w:szCs w:val="24"/>
        </w:rPr>
        <w:t>.</w:t>
      </w:r>
    </w:p>
    <w:p w:rsidR="00013248" w:rsidRDefault="005019A3" w:rsidP="00A54D89">
      <w:pPr>
        <w:pStyle w:val="ListParagraph"/>
        <w:numPr>
          <w:ilvl w:val="0"/>
          <w:numId w:val="21"/>
        </w:numPr>
        <w:jc w:val="both"/>
        <w:rPr>
          <w:sz w:val="24"/>
          <w:szCs w:val="24"/>
        </w:rPr>
      </w:pPr>
      <w:r w:rsidRPr="001819D6">
        <w:rPr>
          <w:b/>
          <w:color w:val="FFC000" w:themeColor="accent4"/>
          <w:sz w:val="24"/>
          <w:szCs w:val="24"/>
        </w:rPr>
        <w:t>Centres of excellence</w:t>
      </w:r>
      <w:r w:rsidRPr="001819D6">
        <w:rPr>
          <w:sz w:val="24"/>
          <w:szCs w:val="24"/>
        </w:rPr>
        <w:t xml:space="preserve">: HR specialist </w:t>
      </w:r>
      <w:r w:rsidR="001819D6" w:rsidRPr="001819D6">
        <w:rPr>
          <w:sz w:val="24"/>
          <w:szCs w:val="24"/>
        </w:rPr>
        <w:t xml:space="preserve">working in </w:t>
      </w:r>
      <w:r w:rsidRPr="001819D6">
        <w:rPr>
          <w:sz w:val="24"/>
          <w:szCs w:val="24"/>
        </w:rPr>
        <w:t>small team</w:t>
      </w:r>
      <w:r w:rsidR="001819D6" w:rsidRPr="001819D6">
        <w:rPr>
          <w:sz w:val="24"/>
          <w:szCs w:val="24"/>
        </w:rPr>
        <w:t xml:space="preserve">s who work on areas that deliver people and business benefits such as talent and engagement </w:t>
      </w:r>
      <w:r w:rsidR="001819D6">
        <w:rPr>
          <w:sz w:val="24"/>
          <w:szCs w:val="24"/>
        </w:rPr>
        <w:t xml:space="preserve">management, rewards and recruitment </w:t>
      </w:r>
      <w:sdt>
        <w:sdtPr>
          <w:rPr>
            <w:sz w:val="24"/>
            <w:szCs w:val="24"/>
          </w:rPr>
          <w:id w:val="345141023"/>
          <w:citation/>
        </w:sdtPr>
        <w:sdtContent>
          <w:r w:rsidR="001819D6">
            <w:rPr>
              <w:sz w:val="24"/>
              <w:szCs w:val="24"/>
            </w:rPr>
            <w:fldChar w:fldCharType="begin"/>
          </w:r>
          <w:r w:rsidR="007A0112">
            <w:rPr>
              <w:sz w:val="24"/>
              <w:szCs w:val="24"/>
            </w:rPr>
            <w:instrText xml:space="preserve">CITATION Woo16 \l 2057 </w:instrText>
          </w:r>
          <w:r w:rsidR="001819D6">
            <w:rPr>
              <w:sz w:val="24"/>
              <w:szCs w:val="24"/>
            </w:rPr>
            <w:fldChar w:fldCharType="separate"/>
          </w:r>
          <w:r w:rsidR="007A0112" w:rsidRPr="007A0112">
            <w:rPr>
              <w:noProof/>
              <w:sz w:val="24"/>
              <w:szCs w:val="24"/>
            </w:rPr>
            <w:t>(Taylor &amp; Woodhams, 2016)</w:t>
          </w:r>
          <w:r w:rsidR="001819D6">
            <w:rPr>
              <w:sz w:val="24"/>
              <w:szCs w:val="24"/>
            </w:rPr>
            <w:fldChar w:fldCharType="end"/>
          </w:r>
        </w:sdtContent>
      </w:sdt>
    </w:p>
    <w:p w:rsidR="001F668D" w:rsidRDefault="001819D6" w:rsidP="008D7B2B">
      <w:pPr>
        <w:pStyle w:val="ListParagraph"/>
        <w:numPr>
          <w:ilvl w:val="0"/>
          <w:numId w:val="21"/>
        </w:numPr>
        <w:jc w:val="both"/>
        <w:rPr>
          <w:sz w:val="24"/>
          <w:szCs w:val="24"/>
        </w:rPr>
      </w:pPr>
      <w:r>
        <w:rPr>
          <w:b/>
          <w:color w:val="FFC000" w:themeColor="accent4"/>
          <w:sz w:val="24"/>
          <w:szCs w:val="24"/>
        </w:rPr>
        <w:t>Shared service centres</w:t>
      </w:r>
      <w:r w:rsidRPr="001819D6">
        <w:rPr>
          <w:sz w:val="24"/>
          <w:szCs w:val="24"/>
        </w:rPr>
        <w:t>:</w:t>
      </w:r>
      <w:r>
        <w:rPr>
          <w:sz w:val="24"/>
          <w:szCs w:val="24"/>
        </w:rPr>
        <w:t xml:space="preserve"> centralised unit that handles the day to day transactional services such as recruitment administration and absence management </w:t>
      </w:r>
      <w:sdt>
        <w:sdtPr>
          <w:rPr>
            <w:sz w:val="24"/>
            <w:szCs w:val="24"/>
          </w:rPr>
          <w:id w:val="-1140182996"/>
          <w:citation/>
        </w:sdtPr>
        <w:sdtContent>
          <w:r>
            <w:rPr>
              <w:sz w:val="24"/>
              <w:szCs w:val="24"/>
            </w:rPr>
            <w:fldChar w:fldCharType="begin"/>
          </w:r>
          <w:r>
            <w:rPr>
              <w:sz w:val="24"/>
              <w:szCs w:val="24"/>
            </w:rPr>
            <w:instrText xml:space="preserve">CITATION CIP172 \l 2057 </w:instrText>
          </w:r>
          <w:r>
            <w:rPr>
              <w:sz w:val="24"/>
              <w:szCs w:val="24"/>
            </w:rPr>
            <w:fldChar w:fldCharType="separate"/>
          </w:r>
          <w:r w:rsidRPr="001819D6">
            <w:rPr>
              <w:noProof/>
              <w:sz w:val="24"/>
              <w:szCs w:val="24"/>
            </w:rPr>
            <w:t>(CIPD, 2017a)</w:t>
          </w:r>
          <w:r>
            <w:rPr>
              <w:sz w:val="24"/>
              <w:szCs w:val="24"/>
            </w:rPr>
            <w:fldChar w:fldCharType="end"/>
          </w:r>
        </w:sdtContent>
      </w:sdt>
      <w:r>
        <w:rPr>
          <w:sz w:val="24"/>
          <w:szCs w:val="24"/>
        </w:rPr>
        <w:t>.</w:t>
      </w:r>
    </w:p>
    <w:p w:rsidR="004B3AAB" w:rsidRDefault="004B3AAB" w:rsidP="004B3AAB">
      <w:pPr>
        <w:jc w:val="both"/>
        <w:rPr>
          <w:sz w:val="24"/>
          <w:szCs w:val="24"/>
        </w:rPr>
      </w:pPr>
      <w:r>
        <w:rPr>
          <w:sz w:val="24"/>
          <w:szCs w:val="24"/>
        </w:rPr>
        <w:t xml:space="preserve">A survey conducted by CIPD organisation has suggested that this model has a benefit on the impact of the HR function by improving the capabilities in HR, </w:t>
      </w:r>
      <w:r w:rsidR="000421F7">
        <w:rPr>
          <w:sz w:val="24"/>
          <w:szCs w:val="24"/>
        </w:rPr>
        <w:t xml:space="preserve">improving operational efficiencies and aligning the commercial objective of the organisation </w:t>
      </w:r>
      <w:sdt>
        <w:sdtPr>
          <w:rPr>
            <w:sz w:val="24"/>
            <w:szCs w:val="24"/>
          </w:rPr>
          <w:id w:val="-1929119911"/>
          <w:citation/>
        </w:sdtPr>
        <w:sdtContent>
          <w:r w:rsidR="000421F7">
            <w:rPr>
              <w:sz w:val="24"/>
              <w:szCs w:val="24"/>
            </w:rPr>
            <w:fldChar w:fldCharType="begin"/>
          </w:r>
          <w:r w:rsidR="000421F7">
            <w:rPr>
              <w:sz w:val="24"/>
              <w:szCs w:val="24"/>
            </w:rPr>
            <w:instrText xml:space="preserve">CITATION CIP152 \l 2057 </w:instrText>
          </w:r>
          <w:r w:rsidR="000421F7">
            <w:rPr>
              <w:sz w:val="24"/>
              <w:szCs w:val="24"/>
            </w:rPr>
            <w:fldChar w:fldCharType="separate"/>
          </w:r>
          <w:r w:rsidR="000421F7" w:rsidRPr="000421F7">
            <w:rPr>
              <w:noProof/>
              <w:sz w:val="24"/>
              <w:szCs w:val="24"/>
            </w:rPr>
            <w:t>(CIPDb, 2015)</w:t>
          </w:r>
          <w:r w:rsidR="000421F7">
            <w:rPr>
              <w:sz w:val="24"/>
              <w:szCs w:val="24"/>
            </w:rPr>
            <w:fldChar w:fldCharType="end"/>
          </w:r>
        </w:sdtContent>
      </w:sdt>
      <w:r w:rsidR="000421F7">
        <w:rPr>
          <w:sz w:val="24"/>
          <w:szCs w:val="24"/>
        </w:rPr>
        <w:t>.</w:t>
      </w:r>
    </w:p>
    <w:p w:rsidR="003B33E1" w:rsidRDefault="000421F7" w:rsidP="004B3AAB">
      <w:pPr>
        <w:jc w:val="both"/>
        <w:rPr>
          <w:sz w:val="24"/>
          <w:szCs w:val="24"/>
        </w:rPr>
      </w:pPr>
      <w:r>
        <w:rPr>
          <w:sz w:val="24"/>
          <w:szCs w:val="24"/>
        </w:rPr>
        <w:t>Another survey conducted by CIPD, showed that the large organisation</w:t>
      </w:r>
      <w:r w:rsidR="000E4A10">
        <w:rPr>
          <w:sz w:val="24"/>
          <w:szCs w:val="24"/>
        </w:rPr>
        <w:t>s</w:t>
      </w:r>
      <w:r>
        <w:rPr>
          <w:sz w:val="24"/>
          <w:szCs w:val="24"/>
        </w:rPr>
        <w:t xml:space="preserve"> more commonly use the Ulrich model</w:t>
      </w:r>
      <w:r w:rsidR="000E4A10">
        <w:rPr>
          <w:sz w:val="24"/>
          <w:szCs w:val="24"/>
        </w:rPr>
        <w:t xml:space="preserve"> compared to </w:t>
      </w:r>
      <w:r w:rsidR="003B33E1">
        <w:rPr>
          <w:sz w:val="24"/>
          <w:szCs w:val="24"/>
        </w:rPr>
        <w:t xml:space="preserve">those from smaller organisation </w:t>
      </w:r>
      <w:sdt>
        <w:sdtPr>
          <w:rPr>
            <w:sz w:val="24"/>
            <w:szCs w:val="24"/>
          </w:rPr>
          <w:id w:val="-204791953"/>
          <w:citation/>
        </w:sdtPr>
        <w:sdtContent>
          <w:r w:rsidR="003B33E1">
            <w:rPr>
              <w:sz w:val="24"/>
              <w:szCs w:val="24"/>
            </w:rPr>
            <w:fldChar w:fldCharType="begin"/>
          </w:r>
          <w:r w:rsidR="003B33E1">
            <w:rPr>
              <w:sz w:val="24"/>
              <w:szCs w:val="24"/>
            </w:rPr>
            <w:instrText xml:space="preserve"> CITATION Kew16 \l 2057 </w:instrText>
          </w:r>
          <w:r w:rsidR="003B33E1">
            <w:rPr>
              <w:sz w:val="24"/>
              <w:szCs w:val="24"/>
            </w:rPr>
            <w:fldChar w:fldCharType="separate"/>
          </w:r>
          <w:r w:rsidR="003B33E1" w:rsidRPr="003B33E1">
            <w:rPr>
              <w:noProof/>
              <w:sz w:val="24"/>
              <w:szCs w:val="24"/>
            </w:rPr>
            <w:t>(Kew &amp; Stredick, 2016)</w:t>
          </w:r>
          <w:r w:rsidR="003B33E1">
            <w:rPr>
              <w:sz w:val="24"/>
              <w:szCs w:val="24"/>
            </w:rPr>
            <w:fldChar w:fldCharType="end"/>
          </w:r>
        </w:sdtContent>
      </w:sdt>
    </w:p>
    <w:p w:rsidR="000E4A10" w:rsidRDefault="000E4A10" w:rsidP="004B3AAB">
      <w:pPr>
        <w:jc w:val="both"/>
        <w:rPr>
          <w:sz w:val="24"/>
          <w:szCs w:val="24"/>
        </w:rPr>
      </w:pPr>
      <w:r>
        <w:rPr>
          <w:sz w:val="24"/>
          <w:szCs w:val="24"/>
        </w:rPr>
        <w:lastRenderedPageBreak/>
        <w:t xml:space="preserve">The size of the organisation will have an impact on the HR function. Below is a table explaining organisation size. </w:t>
      </w:r>
    </w:p>
    <w:p w:rsidR="009B7251" w:rsidRPr="009B7251" w:rsidRDefault="009B7251" w:rsidP="009B7251">
      <w:pPr>
        <w:spacing w:after="0"/>
        <w:jc w:val="center"/>
        <w:rPr>
          <w:i/>
          <w:sz w:val="20"/>
          <w:szCs w:val="20"/>
        </w:rPr>
      </w:pPr>
      <w:r>
        <w:rPr>
          <w:i/>
          <w:sz w:val="20"/>
          <w:szCs w:val="20"/>
        </w:rPr>
        <w:t>Table 1: Organisation Size (Ward and Rhodes, 2014)</w:t>
      </w:r>
    </w:p>
    <w:tbl>
      <w:tblPr>
        <w:tblStyle w:val="TableGrid"/>
        <w:tblW w:w="0" w:type="auto"/>
        <w:tblLook w:val="04A0" w:firstRow="1" w:lastRow="0" w:firstColumn="1" w:lastColumn="0" w:noHBand="0" w:noVBand="1"/>
      </w:tblPr>
      <w:tblGrid>
        <w:gridCol w:w="4508"/>
        <w:gridCol w:w="4508"/>
      </w:tblGrid>
      <w:tr w:rsidR="000E4A10" w:rsidTr="009B7251">
        <w:tc>
          <w:tcPr>
            <w:tcW w:w="4508" w:type="dxa"/>
            <w:shd w:val="clear" w:color="auto" w:fill="D0CECE" w:themeFill="background2" w:themeFillShade="E6"/>
          </w:tcPr>
          <w:p w:rsidR="000E4A10" w:rsidRPr="009B7251" w:rsidRDefault="000E4A10" w:rsidP="000E4A10">
            <w:pPr>
              <w:jc w:val="center"/>
              <w:rPr>
                <w:b/>
                <w:sz w:val="24"/>
                <w:szCs w:val="24"/>
              </w:rPr>
            </w:pPr>
            <w:r w:rsidRPr="009B7251">
              <w:rPr>
                <w:b/>
                <w:sz w:val="24"/>
                <w:szCs w:val="24"/>
              </w:rPr>
              <w:t>Size of Organisation</w:t>
            </w:r>
          </w:p>
        </w:tc>
        <w:tc>
          <w:tcPr>
            <w:tcW w:w="4508" w:type="dxa"/>
            <w:shd w:val="clear" w:color="auto" w:fill="D0CECE" w:themeFill="background2" w:themeFillShade="E6"/>
          </w:tcPr>
          <w:p w:rsidR="000E4A10" w:rsidRPr="009B7251" w:rsidRDefault="000E4A10" w:rsidP="000E4A10">
            <w:pPr>
              <w:jc w:val="center"/>
              <w:rPr>
                <w:b/>
                <w:sz w:val="24"/>
                <w:szCs w:val="24"/>
              </w:rPr>
            </w:pPr>
            <w:r w:rsidRPr="009B7251">
              <w:rPr>
                <w:b/>
                <w:sz w:val="24"/>
                <w:szCs w:val="24"/>
              </w:rPr>
              <w:t>No. of employees</w:t>
            </w:r>
          </w:p>
        </w:tc>
      </w:tr>
      <w:tr w:rsidR="000E4A10" w:rsidTr="000E4A10">
        <w:tc>
          <w:tcPr>
            <w:tcW w:w="4508" w:type="dxa"/>
          </w:tcPr>
          <w:p w:rsidR="000E4A10" w:rsidRDefault="00407A31" w:rsidP="00407A31">
            <w:pPr>
              <w:jc w:val="center"/>
              <w:rPr>
                <w:sz w:val="24"/>
                <w:szCs w:val="24"/>
              </w:rPr>
            </w:pPr>
            <w:r>
              <w:rPr>
                <w:sz w:val="24"/>
                <w:szCs w:val="24"/>
              </w:rPr>
              <w:t>Micro</w:t>
            </w:r>
          </w:p>
        </w:tc>
        <w:tc>
          <w:tcPr>
            <w:tcW w:w="4508" w:type="dxa"/>
          </w:tcPr>
          <w:p w:rsidR="000E4A10" w:rsidRDefault="00407A31" w:rsidP="00407A31">
            <w:pPr>
              <w:jc w:val="center"/>
              <w:rPr>
                <w:sz w:val="24"/>
                <w:szCs w:val="24"/>
              </w:rPr>
            </w:pPr>
            <w:r>
              <w:rPr>
                <w:sz w:val="24"/>
                <w:szCs w:val="24"/>
              </w:rPr>
              <w:t>&lt;10</w:t>
            </w:r>
          </w:p>
        </w:tc>
      </w:tr>
      <w:tr w:rsidR="000E4A10" w:rsidTr="000E4A10">
        <w:tc>
          <w:tcPr>
            <w:tcW w:w="4508" w:type="dxa"/>
          </w:tcPr>
          <w:p w:rsidR="000E4A10" w:rsidRDefault="00407A31" w:rsidP="00407A31">
            <w:pPr>
              <w:jc w:val="center"/>
              <w:rPr>
                <w:sz w:val="24"/>
                <w:szCs w:val="24"/>
              </w:rPr>
            </w:pPr>
            <w:r>
              <w:rPr>
                <w:sz w:val="24"/>
                <w:szCs w:val="24"/>
              </w:rPr>
              <w:t>Small</w:t>
            </w:r>
          </w:p>
        </w:tc>
        <w:tc>
          <w:tcPr>
            <w:tcW w:w="4508" w:type="dxa"/>
          </w:tcPr>
          <w:p w:rsidR="000E4A10" w:rsidRDefault="00407A31" w:rsidP="00407A31">
            <w:pPr>
              <w:jc w:val="center"/>
              <w:rPr>
                <w:sz w:val="24"/>
                <w:szCs w:val="24"/>
              </w:rPr>
            </w:pPr>
            <w:r>
              <w:rPr>
                <w:sz w:val="24"/>
                <w:szCs w:val="24"/>
              </w:rPr>
              <w:t>&lt;50</w:t>
            </w:r>
          </w:p>
        </w:tc>
      </w:tr>
      <w:tr w:rsidR="000E4A10" w:rsidTr="000E4A10">
        <w:tc>
          <w:tcPr>
            <w:tcW w:w="4508" w:type="dxa"/>
          </w:tcPr>
          <w:p w:rsidR="000E4A10" w:rsidRDefault="00407A31" w:rsidP="00407A31">
            <w:pPr>
              <w:jc w:val="center"/>
              <w:rPr>
                <w:sz w:val="24"/>
                <w:szCs w:val="24"/>
              </w:rPr>
            </w:pPr>
            <w:r>
              <w:rPr>
                <w:sz w:val="24"/>
                <w:szCs w:val="24"/>
              </w:rPr>
              <w:t>Medium</w:t>
            </w:r>
          </w:p>
        </w:tc>
        <w:tc>
          <w:tcPr>
            <w:tcW w:w="4508" w:type="dxa"/>
          </w:tcPr>
          <w:p w:rsidR="000E4A10" w:rsidRDefault="00407A31" w:rsidP="00407A31">
            <w:pPr>
              <w:jc w:val="center"/>
              <w:rPr>
                <w:sz w:val="24"/>
                <w:szCs w:val="24"/>
              </w:rPr>
            </w:pPr>
            <w:r>
              <w:rPr>
                <w:sz w:val="24"/>
                <w:szCs w:val="24"/>
              </w:rPr>
              <w:t>&lt;250</w:t>
            </w:r>
          </w:p>
        </w:tc>
      </w:tr>
      <w:tr w:rsidR="000E4A10" w:rsidTr="000E4A10">
        <w:tc>
          <w:tcPr>
            <w:tcW w:w="4508" w:type="dxa"/>
          </w:tcPr>
          <w:p w:rsidR="000E4A10" w:rsidRDefault="00407A31" w:rsidP="00407A31">
            <w:pPr>
              <w:jc w:val="center"/>
              <w:rPr>
                <w:sz w:val="24"/>
                <w:szCs w:val="24"/>
              </w:rPr>
            </w:pPr>
            <w:r>
              <w:rPr>
                <w:sz w:val="24"/>
                <w:szCs w:val="24"/>
              </w:rPr>
              <w:t>Large</w:t>
            </w:r>
          </w:p>
        </w:tc>
        <w:tc>
          <w:tcPr>
            <w:tcW w:w="4508" w:type="dxa"/>
          </w:tcPr>
          <w:p w:rsidR="000E4A10" w:rsidRDefault="00407A31" w:rsidP="00407A31">
            <w:pPr>
              <w:jc w:val="center"/>
              <w:rPr>
                <w:sz w:val="24"/>
                <w:szCs w:val="24"/>
              </w:rPr>
            </w:pPr>
            <w:r>
              <w:rPr>
                <w:sz w:val="24"/>
                <w:szCs w:val="24"/>
              </w:rPr>
              <w:t>&gt;250</w:t>
            </w:r>
          </w:p>
        </w:tc>
      </w:tr>
    </w:tbl>
    <w:p w:rsidR="000E4A10" w:rsidRDefault="000E4A10" w:rsidP="004B3AAB">
      <w:pPr>
        <w:jc w:val="both"/>
        <w:rPr>
          <w:sz w:val="24"/>
          <w:szCs w:val="24"/>
        </w:rPr>
      </w:pPr>
    </w:p>
    <w:p w:rsidR="00407A31" w:rsidRDefault="00407A31" w:rsidP="004B3AAB">
      <w:pPr>
        <w:jc w:val="both"/>
        <w:rPr>
          <w:noProof/>
          <w:sz w:val="24"/>
          <w:szCs w:val="24"/>
        </w:rPr>
      </w:pPr>
      <w:r>
        <w:rPr>
          <w:sz w:val="24"/>
          <w:szCs w:val="24"/>
        </w:rPr>
        <w:t>In micro or small organisations, the HR department may only consist of a single HR generalists who has to work in partnership with management</w:t>
      </w:r>
      <w:r w:rsidR="003B33E1">
        <w:rPr>
          <w:sz w:val="24"/>
          <w:szCs w:val="24"/>
        </w:rPr>
        <w:t xml:space="preserve">. </w:t>
      </w:r>
      <w:r w:rsidR="003B33E1">
        <w:rPr>
          <w:noProof/>
          <w:sz w:val="24"/>
          <w:szCs w:val="24"/>
        </w:rPr>
        <w:t>Wilkinson &amp; Taylor, 2016, state that HR generalists “have knowledge of,</w:t>
      </w:r>
      <w:r w:rsidR="0023160C">
        <w:rPr>
          <w:noProof/>
          <w:sz w:val="24"/>
          <w:szCs w:val="24"/>
        </w:rPr>
        <w:t xml:space="preserve"> and involement in, all area of </w:t>
      </w:r>
      <w:r w:rsidR="003B33E1">
        <w:rPr>
          <w:noProof/>
          <w:sz w:val="24"/>
          <w:szCs w:val="24"/>
        </w:rPr>
        <w:t xml:space="preserve">the HR function. Sole practioners will always tend to be generlists as they need to be able to deal with  every part of the HR remit on their own”. </w:t>
      </w:r>
      <w:r w:rsidR="00A43972">
        <w:rPr>
          <w:noProof/>
          <w:sz w:val="24"/>
          <w:szCs w:val="24"/>
        </w:rPr>
        <w:t xml:space="preserve"> Large organisations would be made up of generalists and experts in a specific field of the HR role. </w:t>
      </w:r>
    </w:p>
    <w:p w:rsidR="00A43972" w:rsidRDefault="00A43972" w:rsidP="004B3AAB">
      <w:pPr>
        <w:jc w:val="both"/>
        <w:rPr>
          <w:noProof/>
          <w:sz w:val="24"/>
          <w:szCs w:val="24"/>
        </w:rPr>
      </w:pPr>
      <w:r>
        <w:rPr>
          <w:noProof/>
          <w:sz w:val="24"/>
          <w:szCs w:val="24"/>
        </w:rPr>
        <w:t>It has</w:t>
      </w:r>
      <w:r w:rsidR="0023160C">
        <w:rPr>
          <w:noProof/>
          <w:sz w:val="24"/>
          <w:szCs w:val="24"/>
        </w:rPr>
        <w:t xml:space="preserve"> been suggested by Brook, 2017; that in the future more HR tasks will be outsourced to specialist due to devoplement in technology. These specalists services are attracitive due to the being more cost effective. HR generalists need to devlop their skills in technology and communcation, also becoming more stragically aware. </w:t>
      </w:r>
      <w:r w:rsidR="00F96081">
        <w:rPr>
          <w:noProof/>
          <w:sz w:val="24"/>
          <w:szCs w:val="24"/>
        </w:rPr>
        <w:t xml:space="preserve"> </w:t>
      </w:r>
    </w:p>
    <w:p w:rsidR="00CC79D2" w:rsidRDefault="00F96081" w:rsidP="004B3AAB">
      <w:pPr>
        <w:jc w:val="both"/>
        <w:rPr>
          <w:noProof/>
          <w:sz w:val="24"/>
          <w:szCs w:val="24"/>
        </w:rPr>
      </w:pPr>
      <w:r>
        <w:rPr>
          <w:noProof/>
          <w:sz w:val="24"/>
          <w:szCs w:val="24"/>
        </w:rPr>
        <w:t xml:space="preserve">In Taylor and Woodhams, 2016; it was stated that there are three core elements to ethics: “fairness; deciding what is right and wrong;and the practices and rules which underpin responsible conduct between indivudals and group”. </w:t>
      </w:r>
    </w:p>
    <w:p w:rsidR="00F96081" w:rsidRDefault="00F96081" w:rsidP="004B3AAB">
      <w:pPr>
        <w:jc w:val="both"/>
        <w:rPr>
          <w:noProof/>
          <w:sz w:val="24"/>
          <w:szCs w:val="24"/>
        </w:rPr>
      </w:pPr>
      <w:r>
        <w:rPr>
          <w:noProof/>
          <w:sz w:val="24"/>
          <w:szCs w:val="24"/>
        </w:rPr>
        <w:t xml:space="preserve">There needs to be an ethical appraoch to all HR functions. </w:t>
      </w:r>
      <w:r w:rsidR="00FC3C20">
        <w:rPr>
          <w:noProof/>
          <w:sz w:val="24"/>
          <w:szCs w:val="24"/>
        </w:rPr>
        <w:t xml:space="preserve">There are several area that need to be covered which are stated below. If these are included correctly, there can be an imporvement in the overall performance of the buisness </w:t>
      </w:r>
      <w:sdt>
        <w:sdtPr>
          <w:rPr>
            <w:noProof/>
            <w:sz w:val="24"/>
            <w:szCs w:val="24"/>
          </w:rPr>
          <w:id w:val="1038543036"/>
          <w:citation/>
        </w:sdtPr>
        <w:sdtContent>
          <w:r w:rsidR="00FC3C20">
            <w:rPr>
              <w:noProof/>
              <w:sz w:val="24"/>
              <w:szCs w:val="24"/>
            </w:rPr>
            <w:fldChar w:fldCharType="begin"/>
          </w:r>
          <w:r w:rsidR="00FC3C20">
            <w:rPr>
              <w:noProof/>
              <w:sz w:val="24"/>
              <w:szCs w:val="24"/>
            </w:rPr>
            <w:instrText xml:space="preserve"> CITATION Woo16 \l 2057 </w:instrText>
          </w:r>
          <w:r w:rsidR="00FC3C20">
            <w:rPr>
              <w:noProof/>
              <w:sz w:val="24"/>
              <w:szCs w:val="24"/>
            </w:rPr>
            <w:fldChar w:fldCharType="separate"/>
          </w:r>
          <w:r w:rsidR="00FC3C20" w:rsidRPr="00FC3C20">
            <w:rPr>
              <w:noProof/>
              <w:sz w:val="24"/>
              <w:szCs w:val="24"/>
            </w:rPr>
            <w:t>(Taylor &amp; Woodhams, 2016)</w:t>
          </w:r>
          <w:r w:rsidR="00FC3C20">
            <w:rPr>
              <w:noProof/>
              <w:sz w:val="24"/>
              <w:szCs w:val="24"/>
            </w:rPr>
            <w:fldChar w:fldCharType="end"/>
          </w:r>
        </w:sdtContent>
      </w:sdt>
      <w:r w:rsidR="00FC3C20">
        <w:rPr>
          <w:noProof/>
          <w:sz w:val="24"/>
          <w:szCs w:val="24"/>
        </w:rPr>
        <w:t>.</w:t>
      </w:r>
    </w:p>
    <w:p w:rsidR="00FC3C20" w:rsidRDefault="00FC3C20" w:rsidP="00FC3C20">
      <w:pPr>
        <w:pStyle w:val="ListParagraph"/>
        <w:numPr>
          <w:ilvl w:val="0"/>
          <w:numId w:val="23"/>
        </w:numPr>
        <w:jc w:val="both"/>
        <w:rPr>
          <w:noProof/>
          <w:sz w:val="24"/>
          <w:szCs w:val="24"/>
        </w:rPr>
      </w:pPr>
      <w:r>
        <w:rPr>
          <w:noProof/>
          <w:sz w:val="24"/>
          <w:szCs w:val="24"/>
        </w:rPr>
        <w:t>Ethical behaviour</w:t>
      </w:r>
    </w:p>
    <w:p w:rsidR="00FC3C20" w:rsidRDefault="00FC3C20" w:rsidP="00FC3C20">
      <w:pPr>
        <w:pStyle w:val="ListParagraph"/>
        <w:numPr>
          <w:ilvl w:val="0"/>
          <w:numId w:val="23"/>
        </w:numPr>
        <w:jc w:val="both"/>
        <w:rPr>
          <w:noProof/>
          <w:sz w:val="24"/>
          <w:szCs w:val="24"/>
        </w:rPr>
      </w:pPr>
      <w:r>
        <w:rPr>
          <w:noProof/>
          <w:sz w:val="24"/>
          <w:szCs w:val="24"/>
        </w:rPr>
        <w:t>Ethical standards</w:t>
      </w:r>
    </w:p>
    <w:p w:rsidR="00FC3C20" w:rsidRDefault="00FC3C20" w:rsidP="00FC3C20">
      <w:pPr>
        <w:pStyle w:val="ListParagraph"/>
        <w:numPr>
          <w:ilvl w:val="0"/>
          <w:numId w:val="23"/>
        </w:numPr>
        <w:jc w:val="both"/>
        <w:rPr>
          <w:noProof/>
          <w:sz w:val="24"/>
          <w:szCs w:val="24"/>
        </w:rPr>
      </w:pPr>
      <w:r>
        <w:rPr>
          <w:noProof/>
          <w:sz w:val="24"/>
          <w:szCs w:val="24"/>
        </w:rPr>
        <w:t>Role-modelling</w:t>
      </w:r>
    </w:p>
    <w:p w:rsidR="00FC3C20" w:rsidRPr="00795E30" w:rsidRDefault="00FC3C20" w:rsidP="00795E30">
      <w:pPr>
        <w:jc w:val="both"/>
        <w:rPr>
          <w:noProof/>
          <w:sz w:val="24"/>
          <w:szCs w:val="24"/>
        </w:rPr>
      </w:pPr>
      <w:r>
        <w:rPr>
          <w:noProof/>
          <w:sz w:val="24"/>
          <w:szCs w:val="24"/>
        </w:rPr>
        <w:t>As HR personnel, not only are we responsible for acting as role models and m</w:t>
      </w:r>
      <w:r w:rsidR="00052657">
        <w:rPr>
          <w:noProof/>
          <w:sz w:val="24"/>
          <w:szCs w:val="24"/>
        </w:rPr>
        <w:t xml:space="preserve">aking ethcial decisions, we </w:t>
      </w:r>
      <w:r>
        <w:rPr>
          <w:noProof/>
          <w:sz w:val="24"/>
          <w:szCs w:val="24"/>
        </w:rPr>
        <w:t xml:space="preserve">play a crucial role </w:t>
      </w:r>
      <w:r w:rsidR="00052657">
        <w:rPr>
          <w:noProof/>
          <w:sz w:val="24"/>
          <w:szCs w:val="24"/>
        </w:rPr>
        <w:t>in promoting an ethical culture and behaviour within the organisation (Ibid</w:t>
      </w:r>
      <w:r w:rsidR="00052657" w:rsidRPr="00795E30">
        <w:rPr>
          <w:noProof/>
          <w:sz w:val="24"/>
          <w:szCs w:val="24"/>
        </w:rPr>
        <w:t xml:space="preserve">). </w:t>
      </w:r>
      <w:r w:rsidR="00795E30">
        <w:rPr>
          <w:noProof/>
          <w:sz w:val="24"/>
          <w:szCs w:val="24"/>
        </w:rPr>
        <w:t xml:space="preserve">“HR professionals play a central role in support a workplace culture where the motivation for ‘doing the right thing’ is because it’s the right thing to do” </w:t>
      </w:r>
      <w:sdt>
        <w:sdtPr>
          <w:rPr>
            <w:noProof/>
            <w:sz w:val="24"/>
            <w:szCs w:val="24"/>
          </w:rPr>
          <w:id w:val="839113778"/>
          <w:citation/>
        </w:sdtPr>
        <w:sdtContent>
          <w:r w:rsidR="00795E30">
            <w:rPr>
              <w:noProof/>
              <w:sz w:val="24"/>
              <w:szCs w:val="24"/>
            </w:rPr>
            <w:fldChar w:fldCharType="begin"/>
          </w:r>
          <w:r w:rsidR="00795E30">
            <w:rPr>
              <w:noProof/>
              <w:sz w:val="24"/>
              <w:szCs w:val="24"/>
            </w:rPr>
            <w:instrText xml:space="preserve"> CITATION CIP7d \l 2057 </w:instrText>
          </w:r>
          <w:r w:rsidR="00795E30">
            <w:rPr>
              <w:noProof/>
              <w:sz w:val="24"/>
              <w:szCs w:val="24"/>
            </w:rPr>
            <w:fldChar w:fldCharType="separate"/>
          </w:r>
          <w:r w:rsidR="00795E30" w:rsidRPr="00795E30">
            <w:rPr>
              <w:noProof/>
              <w:sz w:val="24"/>
              <w:szCs w:val="24"/>
            </w:rPr>
            <w:t>(CIPD, 2017d)</w:t>
          </w:r>
          <w:r w:rsidR="00795E30">
            <w:rPr>
              <w:noProof/>
              <w:sz w:val="24"/>
              <w:szCs w:val="24"/>
            </w:rPr>
            <w:fldChar w:fldCharType="end"/>
          </w:r>
        </w:sdtContent>
      </w:sdt>
      <w:r w:rsidR="00795E30">
        <w:rPr>
          <w:noProof/>
          <w:sz w:val="24"/>
          <w:szCs w:val="24"/>
        </w:rPr>
        <w:t>.</w:t>
      </w:r>
    </w:p>
    <w:p w:rsidR="0023160C" w:rsidRDefault="0023160C" w:rsidP="004B3AAB">
      <w:pPr>
        <w:jc w:val="both"/>
        <w:rPr>
          <w:noProof/>
          <w:sz w:val="24"/>
          <w:szCs w:val="24"/>
        </w:rPr>
      </w:pPr>
    </w:p>
    <w:p w:rsidR="0023160C" w:rsidRDefault="00101172" w:rsidP="004B3AAB">
      <w:pPr>
        <w:jc w:val="both"/>
        <w:rPr>
          <w:b/>
          <w:sz w:val="24"/>
          <w:szCs w:val="24"/>
          <w:u w:val="single"/>
        </w:rPr>
      </w:pPr>
      <w:r w:rsidRPr="00101172">
        <w:rPr>
          <w:b/>
          <w:sz w:val="24"/>
          <w:szCs w:val="24"/>
          <w:u w:val="single"/>
        </w:rPr>
        <w:t>2.3 HR Strategies</w:t>
      </w:r>
    </w:p>
    <w:p w:rsidR="00101172" w:rsidRPr="007A0112" w:rsidRDefault="00101172" w:rsidP="004B3AAB">
      <w:pPr>
        <w:jc w:val="both"/>
        <w:rPr>
          <w:sz w:val="24"/>
          <w:szCs w:val="24"/>
          <w:shd w:val="clear" w:color="auto" w:fill="FFFFFF"/>
        </w:rPr>
      </w:pPr>
      <w:r w:rsidRPr="007A0112">
        <w:rPr>
          <w:sz w:val="24"/>
          <w:szCs w:val="24"/>
        </w:rPr>
        <w:t>Strategies are</w:t>
      </w:r>
      <w:r w:rsidRPr="007A0112">
        <w:rPr>
          <w:sz w:val="24"/>
          <w:szCs w:val="24"/>
          <w:shd w:val="clear" w:color="auto" w:fill="FFFFFF"/>
        </w:rPr>
        <w:t xml:space="preserve"> a plan of action designed to achieve a long-term or overall aim.</w:t>
      </w:r>
    </w:p>
    <w:p w:rsidR="007A0112" w:rsidRDefault="00101172" w:rsidP="004B3AAB">
      <w:pPr>
        <w:jc w:val="both"/>
        <w:rPr>
          <w:sz w:val="24"/>
          <w:szCs w:val="24"/>
          <w:shd w:val="clear" w:color="auto" w:fill="FFFFFF"/>
        </w:rPr>
      </w:pPr>
      <w:r w:rsidRPr="007A0112">
        <w:rPr>
          <w:sz w:val="24"/>
          <w:szCs w:val="24"/>
          <w:shd w:val="clear" w:color="auto" w:fill="FFFFFF"/>
        </w:rPr>
        <w:t>HR Strategies are described as ‘a set of ideas</w:t>
      </w:r>
      <w:r w:rsidR="0014749C" w:rsidRPr="007A0112">
        <w:rPr>
          <w:sz w:val="24"/>
          <w:szCs w:val="24"/>
          <w:shd w:val="clear" w:color="auto" w:fill="FFFFFF"/>
        </w:rPr>
        <w:t xml:space="preserve">, policies and practices which management adopt in order to achieve a people-management objective’ </w:t>
      </w:r>
      <w:sdt>
        <w:sdtPr>
          <w:rPr>
            <w:sz w:val="24"/>
            <w:szCs w:val="24"/>
            <w:shd w:val="clear" w:color="auto" w:fill="FFFFFF"/>
          </w:rPr>
          <w:id w:val="-1480453816"/>
          <w:citation/>
        </w:sdtPr>
        <w:sdtContent>
          <w:r w:rsidR="0014749C" w:rsidRPr="007A0112">
            <w:rPr>
              <w:sz w:val="24"/>
              <w:szCs w:val="24"/>
              <w:shd w:val="clear" w:color="auto" w:fill="FFFFFF"/>
            </w:rPr>
            <w:fldChar w:fldCharType="begin"/>
          </w:r>
          <w:r w:rsidR="0014749C" w:rsidRPr="007A0112">
            <w:rPr>
              <w:sz w:val="24"/>
              <w:szCs w:val="24"/>
              <w:shd w:val="clear" w:color="auto" w:fill="FFFFFF"/>
            </w:rPr>
            <w:instrText xml:space="preserve"> CITATION Sha95 \l 2057 </w:instrText>
          </w:r>
          <w:r w:rsidR="0014749C" w:rsidRPr="007A0112">
            <w:rPr>
              <w:sz w:val="24"/>
              <w:szCs w:val="24"/>
              <w:shd w:val="clear" w:color="auto" w:fill="FFFFFF"/>
            </w:rPr>
            <w:fldChar w:fldCharType="separate"/>
          </w:r>
          <w:r w:rsidR="0014749C" w:rsidRPr="007A0112">
            <w:rPr>
              <w:noProof/>
              <w:sz w:val="24"/>
              <w:szCs w:val="24"/>
              <w:shd w:val="clear" w:color="auto" w:fill="FFFFFF"/>
            </w:rPr>
            <w:t>(Tyson, 1995)</w:t>
          </w:r>
          <w:r w:rsidR="0014749C" w:rsidRPr="007A0112">
            <w:rPr>
              <w:sz w:val="24"/>
              <w:szCs w:val="24"/>
              <w:shd w:val="clear" w:color="auto" w:fill="FFFFFF"/>
            </w:rPr>
            <w:fldChar w:fldCharType="end"/>
          </w:r>
        </w:sdtContent>
      </w:sdt>
      <w:r w:rsidR="0014749C" w:rsidRPr="007A0112">
        <w:rPr>
          <w:sz w:val="24"/>
          <w:szCs w:val="24"/>
          <w:shd w:val="clear" w:color="auto" w:fill="FFFFFF"/>
        </w:rPr>
        <w:t xml:space="preserve">. </w:t>
      </w:r>
    </w:p>
    <w:p w:rsidR="00101172" w:rsidRPr="007A0112" w:rsidRDefault="007A0112" w:rsidP="004B3AAB">
      <w:pPr>
        <w:jc w:val="both"/>
        <w:rPr>
          <w:sz w:val="24"/>
          <w:szCs w:val="24"/>
        </w:rPr>
      </w:pPr>
      <w:r>
        <w:rPr>
          <w:sz w:val="24"/>
          <w:szCs w:val="24"/>
          <w:shd w:val="clear" w:color="auto" w:fill="FFFFFF"/>
        </w:rPr>
        <w:lastRenderedPageBreak/>
        <w:t xml:space="preserve">For the HR strategy to be effective, there needs to be integration between the external fit (vertical) and the internal fit (horizontal). The HR strategy </w:t>
      </w:r>
      <w:r w:rsidR="00A66EE6" w:rsidRPr="007A0112">
        <w:rPr>
          <w:sz w:val="24"/>
          <w:szCs w:val="24"/>
          <w:shd w:val="clear" w:color="auto" w:fill="FFFFFF"/>
        </w:rPr>
        <w:t>should integrate with the business strategy, with HR policies and procedures support</w:t>
      </w:r>
      <w:r w:rsidR="00FB3B19" w:rsidRPr="007A0112">
        <w:rPr>
          <w:sz w:val="24"/>
          <w:szCs w:val="24"/>
          <w:shd w:val="clear" w:color="auto" w:fill="FFFFFF"/>
        </w:rPr>
        <w:t>ing</w:t>
      </w:r>
      <w:r w:rsidR="00A66EE6" w:rsidRPr="007A0112">
        <w:rPr>
          <w:sz w:val="24"/>
          <w:szCs w:val="24"/>
          <w:shd w:val="clear" w:color="auto" w:fill="FFFFFF"/>
        </w:rPr>
        <w:t xml:space="preserve"> the business goals</w:t>
      </w:r>
      <w:r>
        <w:rPr>
          <w:sz w:val="24"/>
          <w:szCs w:val="24"/>
          <w:shd w:val="clear" w:color="auto" w:fill="FFFFFF"/>
        </w:rPr>
        <w:t xml:space="preserve"> (the vertical), while there should remain a high level of compatibility between HR practices </w:t>
      </w:r>
      <w:sdt>
        <w:sdtPr>
          <w:rPr>
            <w:sz w:val="24"/>
            <w:szCs w:val="24"/>
            <w:shd w:val="clear" w:color="auto" w:fill="FFFFFF"/>
          </w:rPr>
          <w:id w:val="890850325"/>
          <w:citation/>
        </w:sdtPr>
        <w:sdtContent>
          <w:r>
            <w:rPr>
              <w:sz w:val="24"/>
              <w:szCs w:val="24"/>
              <w:shd w:val="clear" w:color="auto" w:fill="FFFFFF"/>
            </w:rPr>
            <w:fldChar w:fldCharType="begin"/>
          </w:r>
          <w:r>
            <w:rPr>
              <w:sz w:val="24"/>
              <w:szCs w:val="24"/>
              <w:shd w:val="clear" w:color="auto" w:fill="FFFFFF"/>
            </w:rPr>
            <w:instrText xml:space="preserve"> CITATION Woo16 \l 2057 </w:instrText>
          </w:r>
          <w:r>
            <w:rPr>
              <w:sz w:val="24"/>
              <w:szCs w:val="24"/>
              <w:shd w:val="clear" w:color="auto" w:fill="FFFFFF"/>
            </w:rPr>
            <w:fldChar w:fldCharType="separate"/>
          </w:r>
          <w:r w:rsidRPr="007A0112">
            <w:rPr>
              <w:noProof/>
              <w:sz w:val="24"/>
              <w:szCs w:val="24"/>
              <w:shd w:val="clear" w:color="auto" w:fill="FFFFFF"/>
            </w:rPr>
            <w:t>(Taylor &amp; Woodhams, 2016)</w:t>
          </w:r>
          <w:r>
            <w:rPr>
              <w:sz w:val="24"/>
              <w:szCs w:val="24"/>
              <w:shd w:val="clear" w:color="auto" w:fill="FFFFFF"/>
            </w:rPr>
            <w:fldChar w:fldCharType="end"/>
          </w:r>
        </w:sdtContent>
      </w:sdt>
      <w:r>
        <w:rPr>
          <w:sz w:val="24"/>
          <w:szCs w:val="24"/>
          <w:shd w:val="clear" w:color="auto" w:fill="FFFFFF"/>
        </w:rPr>
        <w:t xml:space="preserve">.  </w:t>
      </w:r>
      <w:r w:rsidR="00A66EE6" w:rsidRPr="007A0112">
        <w:rPr>
          <w:sz w:val="24"/>
          <w:szCs w:val="24"/>
          <w:shd w:val="clear" w:color="auto" w:fill="FFFFFF"/>
        </w:rPr>
        <w:t xml:space="preserve">The business strategy </w:t>
      </w:r>
      <w:r w:rsidR="00FB3B19" w:rsidRPr="007A0112">
        <w:rPr>
          <w:sz w:val="24"/>
          <w:szCs w:val="24"/>
          <w:shd w:val="clear" w:color="auto" w:fill="FFFFFF"/>
        </w:rPr>
        <w:t xml:space="preserve">should be worked around the people as they are seen as they most important asset of the company </w:t>
      </w:r>
      <w:sdt>
        <w:sdtPr>
          <w:rPr>
            <w:sz w:val="24"/>
            <w:szCs w:val="24"/>
            <w:shd w:val="clear" w:color="auto" w:fill="FFFFFF"/>
          </w:rPr>
          <w:id w:val="-955559651"/>
          <w:citation/>
        </w:sdtPr>
        <w:sdtContent>
          <w:r w:rsidR="00FB3B19" w:rsidRPr="007A0112">
            <w:rPr>
              <w:sz w:val="24"/>
              <w:szCs w:val="24"/>
              <w:shd w:val="clear" w:color="auto" w:fill="FFFFFF"/>
            </w:rPr>
            <w:fldChar w:fldCharType="begin"/>
          </w:r>
          <w:r w:rsidR="00795E30">
            <w:rPr>
              <w:sz w:val="24"/>
              <w:szCs w:val="24"/>
              <w:shd w:val="clear" w:color="auto" w:fill="FFFFFF"/>
            </w:rPr>
            <w:instrText xml:space="preserve">CITATION CIP173 \l 2057 </w:instrText>
          </w:r>
          <w:r w:rsidR="00FB3B19" w:rsidRPr="007A0112">
            <w:rPr>
              <w:sz w:val="24"/>
              <w:szCs w:val="24"/>
              <w:shd w:val="clear" w:color="auto" w:fill="FFFFFF"/>
            </w:rPr>
            <w:fldChar w:fldCharType="separate"/>
          </w:r>
          <w:r w:rsidR="00795E30" w:rsidRPr="00795E30">
            <w:rPr>
              <w:noProof/>
              <w:sz w:val="24"/>
              <w:szCs w:val="24"/>
              <w:shd w:val="clear" w:color="auto" w:fill="FFFFFF"/>
            </w:rPr>
            <w:t>(CIPD, 2017c)</w:t>
          </w:r>
          <w:r w:rsidR="00FB3B19" w:rsidRPr="007A0112">
            <w:rPr>
              <w:sz w:val="24"/>
              <w:szCs w:val="24"/>
              <w:shd w:val="clear" w:color="auto" w:fill="FFFFFF"/>
            </w:rPr>
            <w:fldChar w:fldCharType="end"/>
          </w:r>
        </w:sdtContent>
      </w:sdt>
      <w:r w:rsidR="00FB3B19" w:rsidRPr="007A0112">
        <w:rPr>
          <w:sz w:val="24"/>
          <w:szCs w:val="24"/>
          <w:shd w:val="clear" w:color="auto" w:fill="FFFFFF"/>
        </w:rPr>
        <w:t>.</w:t>
      </w:r>
      <w:r>
        <w:rPr>
          <w:sz w:val="24"/>
          <w:szCs w:val="24"/>
          <w:shd w:val="clear" w:color="auto" w:fill="FFFFFF"/>
        </w:rPr>
        <w:t xml:space="preserve"> </w:t>
      </w:r>
    </w:p>
    <w:p w:rsidR="001E55ED" w:rsidRDefault="006A0CD9" w:rsidP="008D7B2B">
      <w:pPr>
        <w:rPr>
          <w:sz w:val="24"/>
          <w:szCs w:val="24"/>
        </w:rPr>
      </w:pPr>
      <w:r>
        <w:rPr>
          <w:sz w:val="24"/>
          <w:szCs w:val="24"/>
        </w:rPr>
        <w:t xml:space="preserve">Strategic human resource management (SHRM) is the support of long term business goals and outcomes with strategic framework. This approach concentrates on long term people issues, looking at what resources are needed for the future, and macro-concern about structure, quality, culture, values and commitment </w:t>
      </w:r>
      <w:sdt>
        <w:sdtPr>
          <w:rPr>
            <w:sz w:val="24"/>
            <w:szCs w:val="24"/>
          </w:rPr>
          <w:id w:val="-998029835"/>
          <w:citation/>
        </w:sdtPr>
        <w:sdtContent>
          <w:r w:rsidR="00CC79D2">
            <w:rPr>
              <w:sz w:val="24"/>
              <w:szCs w:val="24"/>
            </w:rPr>
            <w:fldChar w:fldCharType="begin"/>
          </w:r>
          <w:r w:rsidR="00795E30">
            <w:rPr>
              <w:sz w:val="24"/>
              <w:szCs w:val="24"/>
            </w:rPr>
            <w:instrText xml:space="preserve">CITATION CIP173 \l 2057 </w:instrText>
          </w:r>
          <w:r w:rsidR="00CC79D2">
            <w:rPr>
              <w:sz w:val="24"/>
              <w:szCs w:val="24"/>
            </w:rPr>
            <w:fldChar w:fldCharType="separate"/>
          </w:r>
          <w:r w:rsidR="00795E30" w:rsidRPr="00795E30">
            <w:rPr>
              <w:noProof/>
              <w:sz w:val="24"/>
              <w:szCs w:val="24"/>
            </w:rPr>
            <w:t>(CIPD, 2017c)</w:t>
          </w:r>
          <w:r w:rsidR="00CC79D2">
            <w:rPr>
              <w:sz w:val="24"/>
              <w:szCs w:val="24"/>
            </w:rPr>
            <w:fldChar w:fldCharType="end"/>
          </w:r>
        </w:sdtContent>
      </w:sdt>
      <w:r w:rsidR="00CC79D2">
        <w:rPr>
          <w:sz w:val="24"/>
          <w:szCs w:val="24"/>
        </w:rPr>
        <w:t>.</w:t>
      </w:r>
    </w:p>
    <w:p w:rsidR="00CC79D2" w:rsidRDefault="00CC79D2" w:rsidP="008D7B2B">
      <w:pPr>
        <w:rPr>
          <w:sz w:val="24"/>
          <w:szCs w:val="24"/>
        </w:rPr>
      </w:pPr>
    </w:p>
    <w:p w:rsidR="001E55ED" w:rsidRPr="001E55ED" w:rsidRDefault="001E55ED" w:rsidP="001E55ED">
      <w:pPr>
        <w:spacing w:after="0"/>
        <w:jc w:val="center"/>
        <w:rPr>
          <w:i/>
          <w:sz w:val="20"/>
          <w:szCs w:val="20"/>
        </w:rPr>
      </w:pPr>
      <w:r>
        <w:rPr>
          <w:i/>
          <w:sz w:val="20"/>
          <w:szCs w:val="20"/>
        </w:rPr>
        <w:t>Diagram 1:</w:t>
      </w:r>
      <w:r w:rsidR="00400AF9">
        <w:rPr>
          <w:i/>
          <w:sz w:val="20"/>
          <w:szCs w:val="20"/>
        </w:rPr>
        <w:t xml:space="preserve"> </w:t>
      </w:r>
      <w:r>
        <w:rPr>
          <w:i/>
          <w:sz w:val="20"/>
          <w:szCs w:val="20"/>
        </w:rPr>
        <w:t>Guest HRM Model</w:t>
      </w:r>
    </w:p>
    <w:p w:rsidR="001E55ED" w:rsidRDefault="001E55ED" w:rsidP="008D7B2B">
      <w:pPr>
        <w:rPr>
          <w:b/>
          <w:sz w:val="32"/>
          <w:szCs w:val="32"/>
          <w:u w:val="single"/>
        </w:rPr>
      </w:pPr>
      <w:r>
        <w:rPr>
          <w:noProof/>
          <w:lang w:eastAsia="en-GB"/>
        </w:rPr>
        <w:drawing>
          <wp:inline distT="0" distB="0" distL="0" distR="0">
            <wp:extent cx="5781675" cy="2676525"/>
            <wp:effectExtent l="0" t="0" r="0" b="9525"/>
            <wp:docPr id="9" name="Picture 9" descr="http://2.bp.blogspot.com/-zPTXK2hfw9A/UKeZdg8UXdI/AAAAAAAAAMU/unZa11UhE-Y/s1600/New+Picture+(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2.bp.blogspot.com/-zPTXK2hfw9A/UKeZdg8UXdI/AAAAAAAAAMU/unZa11UhE-Y/s1600/New+Picture+(2).bmp"/>
                    <pic:cNvPicPr>
                      <a:picLocks noChangeAspect="1" noChangeArrowheads="1"/>
                    </pic:cNvPicPr>
                  </pic:nvPicPr>
                  <pic:blipFill rotWithShape="1">
                    <a:blip r:embed="rId9">
                      <a:extLst>
                        <a:ext uri="{28A0092B-C50C-407E-A947-70E740481C1C}">
                          <a14:useLocalDpi xmlns:a14="http://schemas.microsoft.com/office/drawing/2010/main" val="0"/>
                        </a:ext>
                      </a:extLst>
                    </a:blip>
                    <a:srcRect t="7566"/>
                    <a:stretch/>
                  </pic:blipFill>
                  <pic:spPr bwMode="auto">
                    <a:xfrm>
                      <a:off x="0" y="0"/>
                      <a:ext cx="5791084" cy="2680881"/>
                    </a:xfrm>
                    <a:prstGeom prst="rect">
                      <a:avLst/>
                    </a:prstGeom>
                    <a:noFill/>
                    <a:ln>
                      <a:noFill/>
                    </a:ln>
                    <a:extLst>
                      <a:ext uri="{53640926-AAD7-44D8-BBD7-CCE9431645EC}">
                        <a14:shadowObscured xmlns:a14="http://schemas.microsoft.com/office/drawing/2010/main"/>
                      </a:ext>
                    </a:extLst>
                  </pic:spPr>
                </pic:pic>
              </a:graphicData>
            </a:graphic>
          </wp:inline>
        </w:drawing>
      </w:r>
    </w:p>
    <w:p w:rsidR="00400AF9" w:rsidRDefault="001E55ED" w:rsidP="00EB75EE">
      <w:pPr>
        <w:jc w:val="both"/>
        <w:rPr>
          <w:sz w:val="24"/>
          <w:szCs w:val="24"/>
        </w:rPr>
      </w:pPr>
      <w:r>
        <w:rPr>
          <w:sz w:val="24"/>
          <w:szCs w:val="24"/>
        </w:rPr>
        <w:t xml:space="preserve">In </w:t>
      </w:r>
      <w:r w:rsidR="00217DFC">
        <w:rPr>
          <w:sz w:val="24"/>
          <w:szCs w:val="24"/>
        </w:rPr>
        <w:t xml:space="preserve">1987, David Guest produced the above model for HRM. The model </w:t>
      </w:r>
      <w:r w:rsidR="00071534">
        <w:rPr>
          <w:sz w:val="24"/>
          <w:szCs w:val="24"/>
        </w:rPr>
        <w:t xml:space="preserve">suggests that policies should lead to high-quality employees who are flexible and committed to their company </w:t>
      </w:r>
      <w:sdt>
        <w:sdtPr>
          <w:rPr>
            <w:sz w:val="24"/>
            <w:szCs w:val="24"/>
          </w:rPr>
          <w:id w:val="-1470976303"/>
          <w:citation/>
        </w:sdtPr>
        <w:sdtContent>
          <w:r w:rsidR="00071534">
            <w:rPr>
              <w:sz w:val="24"/>
              <w:szCs w:val="24"/>
            </w:rPr>
            <w:fldChar w:fldCharType="begin"/>
          </w:r>
          <w:r w:rsidR="00071534">
            <w:rPr>
              <w:sz w:val="24"/>
              <w:szCs w:val="24"/>
            </w:rPr>
            <w:instrText xml:space="preserve"> CITATION Ala02 \l 2057 </w:instrText>
          </w:r>
          <w:r w:rsidR="00071534">
            <w:rPr>
              <w:sz w:val="24"/>
              <w:szCs w:val="24"/>
            </w:rPr>
            <w:fldChar w:fldCharType="separate"/>
          </w:r>
          <w:r w:rsidR="00071534" w:rsidRPr="00071534">
            <w:rPr>
              <w:noProof/>
              <w:sz w:val="24"/>
              <w:szCs w:val="24"/>
            </w:rPr>
            <w:t>(Marsden, 2002)</w:t>
          </w:r>
          <w:r w:rsidR="00071534">
            <w:rPr>
              <w:sz w:val="24"/>
              <w:szCs w:val="24"/>
            </w:rPr>
            <w:fldChar w:fldCharType="end"/>
          </w:r>
        </w:sdtContent>
      </w:sdt>
      <w:r w:rsidR="00071534">
        <w:rPr>
          <w:sz w:val="24"/>
          <w:szCs w:val="24"/>
        </w:rPr>
        <w:t>.</w:t>
      </w:r>
      <w:r w:rsidR="00197837">
        <w:rPr>
          <w:sz w:val="24"/>
          <w:szCs w:val="24"/>
        </w:rPr>
        <w:t xml:space="preserve"> </w:t>
      </w:r>
    </w:p>
    <w:p w:rsidR="001F668D" w:rsidRDefault="00400AF9" w:rsidP="00EB75EE">
      <w:pPr>
        <w:jc w:val="both"/>
        <w:rPr>
          <w:sz w:val="24"/>
          <w:szCs w:val="24"/>
        </w:rPr>
      </w:pPr>
      <w:r>
        <w:rPr>
          <w:sz w:val="24"/>
          <w:szCs w:val="24"/>
        </w:rPr>
        <w:t>Guest suggest that there are 4 important factors that will underpin the effectiveness of the organisation.</w:t>
      </w:r>
      <w:r w:rsidR="00071534">
        <w:rPr>
          <w:sz w:val="24"/>
          <w:szCs w:val="24"/>
        </w:rPr>
        <w:t xml:space="preserve"> </w:t>
      </w:r>
      <w:r>
        <w:rPr>
          <w:sz w:val="24"/>
          <w:szCs w:val="24"/>
        </w:rPr>
        <w:t xml:space="preserve"> These are:-</w:t>
      </w:r>
    </w:p>
    <w:p w:rsidR="00071534" w:rsidRDefault="00400AF9" w:rsidP="00EB75EE">
      <w:pPr>
        <w:pStyle w:val="ListParagraph"/>
        <w:numPr>
          <w:ilvl w:val="0"/>
          <w:numId w:val="22"/>
        </w:numPr>
        <w:jc w:val="both"/>
        <w:rPr>
          <w:sz w:val="24"/>
          <w:szCs w:val="24"/>
        </w:rPr>
      </w:pPr>
      <w:r w:rsidRPr="002C66B3">
        <w:rPr>
          <w:b/>
          <w:color w:val="00B050"/>
          <w:sz w:val="24"/>
          <w:szCs w:val="24"/>
        </w:rPr>
        <w:t xml:space="preserve">Strategic </w:t>
      </w:r>
      <w:r w:rsidR="002C66B3" w:rsidRPr="002C66B3">
        <w:rPr>
          <w:b/>
          <w:color w:val="00B050"/>
          <w:sz w:val="24"/>
          <w:szCs w:val="24"/>
        </w:rPr>
        <w:t>Integration (</w:t>
      </w:r>
      <w:r w:rsidRPr="002C66B3">
        <w:rPr>
          <w:b/>
          <w:color w:val="00B050"/>
          <w:sz w:val="24"/>
          <w:szCs w:val="24"/>
        </w:rPr>
        <w:t>planning / implementation</w:t>
      </w:r>
      <w:r w:rsidR="002C66B3" w:rsidRPr="002C66B3">
        <w:rPr>
          <w:b/>
          <w:color w:val="00B050"/>
          <w:sz w:val="24"/>
          <w:szCs w:val="24"/>
        </w:rPr>
        <w:t>)</w:t>
      </w:r>
      <w:r w:rsidRPr="002C66B3">
        <w:rPr>
          <w:color w:val="00B050"/>
          <w:sz w:val="24"/>
          <w:szCs w:val="24"/>
        </w:rPr>
        <w:t xml:space="preserve"> </w:t>
      </w:r>
      <w:r w:rsidRPr="002C66B3">
        <w:rPr>
          <w:sz w:val="24"/>
          <w:szCs w:val="24"/>
        </w:rPr>
        <w:t xml:space="preserve">= </w:t>
      </w:r>
      <w:r w:rsidR="002C66B3">
        <w:rPr>
          <w:sz w:val="24"/>
          <w:szCs w:val="24"/>
        </w:rPr>
        <w:t>HR policies should be appropriately designed to meet the business plan</w:t>
      </w:r>
    </w:p>
    <w:p w:rsidR="002C66B3" w:rsidRDefault="002C66B3" w:rsidP="00EB75EE">
      <w:pPr>
        <w:pStyle w:val="ListParagraph"/>
        <w:numPr>
          <w:ilvl w:val="0"/>
          <w:numId w:val="22"/>
        </w:numPr>
        <w:jc w:val="both"/>
        <w:rPr>
          <w:sz w:val="24"/>
          <w:szCs w:val="24"/>
        </w:rPr>
      </w:pPr>
      <w:r>
        <w:rPr>
          <w:b/>
          <w:color w:val="00B050"/>
          <w:sz w:val="24"/>
          <w:szCs w:val="24"/>
        </w:rPr>
        <w:t xml:space="preserve">Commitment = </w:t>
      </w:r>
      <w:r>
        <w:rPr>
          <w:sz w:val="24"/>
          <w:szCs w:val="24"/>
        </w:rPr>
        <w:t>employees should have both behavioural and attitudinal commitment to the company</w:t>
      </w:r>
      <w:r w:rsidR="00A24FBB">
        <w:rPr>
          <w:sz w:val="24"/>
          <w:szCs w:val="24"/>
        </w:rPr>
        <w:t>.</w:t>
      </w:r>
    </w:p>
    <w:p w:rsidR="00A24FBB" w:rsidRDefault="00A24FBB" w:rsidP="00EB75EE">
      <w:pPr>
        <w:pStyle w:val="ListParagraph"/>
        <w:numPr>
          <w:ilvl w:val="0"/>
          <w:numId w:val="22"/>
        </w:numPr>
        <w:jc w:val="both"/>
        <w:rPr>
          <w:sz w:val="24"/>
          <w:szCs w:val="24"/>
        </w:rPr>
      </w:pPr>
      <w:r>
        <w:rPr>
          <w:b/>
          <w:color w:val="00B050"/>
          <w:sz w:val="24"/>
          <w:szCs w:val="24"/>
        </w:rPr>
        <w:t xml:space="preserve">Flexibility = </w:t>
      </w:r>
      <w:r>
        <w:rPr>
          <w:sz w:val="24"/>
          <w:szCs w:val="24"/>
        </w:rPr>
        <w:t>ability of the company / employees to adapt to change.</w:t>
      </w:r>
    </w:p>
    <w:p w:rsidR="00A24FBB" w:rsidRDefault="00A24FBB" w:rsidP="00EB75EE">
      <w:pPr>
        <w:pStyle w:val="ListParagraph"/>
        <w:numPr>
          <w:ilvl w:val="0"/>
          <w:numId w:val="22"/>
        </w:numPr>
        <w:jc w:val="both"/>
        <w:rPr>
          <w:sz w:val="24"/>
          <w:szCs w:val="24"/>
        </w:rPr>
      </w:pPr>
      <w:r>
        <w:rPr>
          <w:b/>
          <w:color w:val="00B050"/>
          <w:sz w:val="24"/>
          <w:szCs w:val="24"/>
        </w:rPr>
        <w:t xml:space="preserve">Quality = </w:t>
      </w:r>
      <w:r>
        <w:rPr>
          <w:sz w:val="24"/>
          <w:szCs w:val="24"/>
        </w:rPr>
        <w:t>capability, knowledge and skills of the employees</w:t>
      </w:r>
    </w:p>
    <w:p w:rsidR="00EB75EE" w:rsidRDefault="001D7387" w:rsidP="00EB75EE">
      <w:pPr>
        <w:pStyle w:val="ListParagraph"/>
        <w:jc w:val="both"/>
        <w:rPr>
          <w:sz w:val="24"/>
          <w:szCs w:val="24"/>
        </w:rPr>
      </w:pPr>
      <w:sdt>
        <w:sdtPr>
          <w:rPr>
            <w:sz w:val="24"/>
            <w:szCs w:val="24"/>
          </w:rPr>
          <w:id w:val="-1310629106"/>
          <w:citation/>
        </w:sdtPr>
        <w:sdtContent>
          <w:r w:rsidR="00EB75EE">
            <w:rPr>
              <w:sz w:val="24"/>
              <w:szCs w:val="24"/>
            </w:rPr>
            <w:fldChar w:fldCharType="begin"/>
          </w:r>
          <w:r w:rsidR="00EB75EE">
            <w:rPr>
              <w:sz w:val="24"/>
              <w:szCs w:val="24"/>
            </w:rPr>
            <w:instrText xml:space="preserve"> CITATION Paa04 \l 2057 </w:instrText>
          </w:r>
          <w:r w:rsidR="00EB75EE">
            <w:rPr>
              <w:sz w:val="24"/>
              <w:szCs w:val="24"/>
            </w:rPr>
            <w:fldChar w:fldCharType="separate"/>
          </w:r>
          <w:r w:rsidR="00EB75EE" w:rsidRPr="00EB75EE">
            <w:rPr>
              <w:noProof/>
              <w:sz w:val="24"/>
              <w:szCs w:val="24"/>
            </w:rPr>
            <w:t>(Paauwe, 2004)</w:t>
          </w:r>
          <w:r w:rsidR="00EB75EE">
            <w:rPr>
              <w:sz w:val="24"/>
              <w:szCs w:val="24"/>
            </w:rPr>
            <w:fldChar w:fldCharType="end"/>
          </w:r>
        </w:sdtContent>
      </w:sdt>
    </w:p>
    <w:p w:rsidR="00AA4DA7" w:rsidRDefault="00197837" w:rsidP="00AA4DA7">
      <w:pPr>
        <w:jc w:val="both"/>
        <w:rPr>
          <w:sz w:val="24"/>
          <w:szCs w:val="24"/>
        </w:rPr>
      </w:pPr>
      <w:r>
        <w:rPr>
          <w:sz w:val="24"/>
          <w:szCs w:val="24"/>
        </w:rPr>
        <w:t>Only when these HRM outcomes are met, will there be a behaviour change and an increase in performance from the employees.</w:t>
      </w:r>
    </w:p>
    <w:p w:rsidR="000B2E6B" w:rsidRPr="00AA4DA7" w:rsidRDefault="000B2E6B" w:rsidP="00AA4DA7">
      <w:pPr>
        <w:jc w:val="both"/>
        <w:rPr>
          <w:sz w:val="24"/>
          <w:szCs w:val="24"/>
        </w:rPr>
      </w:pPr>
      <w:r>
        <w:rPr>
          <w:b/>
          <w:sz w:val="24"/>
          <w:szCs w:val="24"/>
          <w:u w:val="single"/>
        </w:rPr>
        <w:lastRenderedPageBreak/>
        <w:t>2.4 Strategy Formation and Implementation</w:t>
      </w:r>
    </w:p>
    <w:p w:rsidR="001F668D" w:rsidRDefault="000B2E6B" w:rsidP="008D7B2B">
      <w:pPr>
        <w:rPr>
          <w:sz w:val="24"/>
          <w:szCs w:val="24"/>
        </w:rPr>
      </w:pPr>
      <w:r>
        <w:rPr>
          <w:sz w:val="24"/>
          <w:szCs w:val="24"/>
        </w:rPr>
        <w:t xml:space="preserve">Taylor and Woodhams, 2016; suggest that there are three basic approaches </w:t>
      </w:r>
      <w:r w:rsidR="00A00EB2">
        <w:rPr>
          <w:sz w:val="24"/>
          <w:szCs w:val="24"/>
        </w:rPr>
        <w:t>to formulating HR Strategy.</w:t>
      </w:r>
      <w:r w:rsidR="00A00EB2">
        <w:rPr>
          <w:sz w:val="24"/>
          <w:szCs w:val="24"/>
        </w:rPr>
        <w:tab/>
      </w:r>
      <w:r w:rsidR="00A00EB2">
        <w:rPr>
          <w:sz w:val="24"/>
          <w:szCs w:val="24"/>
        </w:rPr>
        <w:tab/>
      </w:r>
      <w:r w:rsidR="00A00EB2">
        <w:rPr>
          <w:sz w:val="24"/>
          <w:szCs w:val="24"/>
        </w:rPr>
        <w:tab/>
      </w:r>
      <w:r w:rsidR="00A00EB2">
        <w:rPr>
          <w:sz w:val="24"/>
          <w:szCs w:val="24"/>
        </w:rPr>
        <w:tab/>
      </w:r>
    </w:p>
    <w:p w:rsidR="00A00EB2" w:rsidRPr="00A00EB2" w:rsidRDefault="00A00EB2" w:rsidP="00A00EB2">
      <w:pPr>
        <w:spacing w:after="0"/>
        <w:jc w:val="center"/>
        <w:rPr>
          <w:i/>
          <w:sz w:val="20"/>
          <w:szCs w:val="20"/>
        </w:rPr>
      </w:pPr>
      <w:r>
        <w:rPr>
          <w:i/>
          <w:sz w:val="20"/>
          <w:szCs w:val="20"/>
        </w:rPr>
        <w:t>Table 2. Types of formulating strategies and their characteristics</w:t>
      </w:r>
      <w:r w:rsidR="000C1FDE">
        <w:rPr>
          <w:i/>
          <w:sz w:val="20"/>
          <w:szCs w:val="20"/>
        </w:rPr>
        <w:t xml:space="preserve"> </w:t>
      </w:r>
      <w:sdt>
        <w:sdtPr>
          <w:rPr>
            <w:i/>
            <w:sz w:val="20"/>
            <w:szCs w:val="20"/>
          </w:rPr>
          <w:id w:val="-1893882818"/>
          <w:citation/>
        </w:sdtPr>
        <w:sdtContent>
          <w:r w:rsidR="000C1FDE">
            <w:rPr>
              <w:i/>
              <w:sz w:val="20"/>
              <w:szCs w:val="20"/>
            </w:rPr>
            <w:fldChar w:fldCharType="begin"/>
          </w:r>
          <w:r w:rsidR="000C1FDE">
            <w:rPr>
              <w:i/>
              <w:sz w:val="20"/>
              <w:szCs w:val="20"/>
            </w:rPr>
            <w:instrText xml:space="preserve"> CITATION Woo16 \l 2057 </w:instrText>
          </w:r>
          <w:r w:rsidR="000C1FDE">
            <w:rPr>
              <w:i/>
              <w:sz w:val="20"/>
              <w:szCs w:val="20"/>
            </w:rPr>
            <w:fldChar w:fldCharType="separate"/>
          </w:r>
          <w:r w:rsidR="000C1FDE" w:rsidRPr="000C1FDE">
            <w:rPr>
              <w:noProof/>
              <w:sz w:val="20"/>
              <w:szCs w:val="20"/>
            </w:rPr>
            <w:t>(Taylor &amp; Woodhams, 2016)</w:t>
          </w:r>
          <w:r w:rsidR="000C1FDE">
            <w:rPr>
              <w:i/>
              <w:sz w:val="20"/>
              <w:szCs w:val="20"/>
            </w:rPr>
            <w:fldChar w:fldCharType="end"/>
          </w:r>
        </w:sdtContent>
      </w:sdt>
    </w:p>
    <w:tbl>
      <w:tblPr>
        <w:tblStyle w:val="TableGrid"/>
        <w:tblW w:w="0" w:type="auto"/>
        <w:tblLook w:val="04A0" w:firstRow="1" w:lastRow="0" w:firstColumn="1" w:lastColumn="0" w:noHBand="0" w:noVBand="1"/>
      </w:tblPr>
      <w:tblGrid>
        <w:gridCol w:w="4508"/>
        <w:gridCol w:w="4508"/>
      </w:tblGrid>
      <w:tr w:rsidR="00A00EB2" w:rsidTr="00A00EB2">
        <w:tc>
          <w:tcPr>
            <w:tcW w:w="4508" w:type="dxa"/>
            <w:shd w:val="clear" w:color="auto" w:fill="FFD966" w:themeFill="accent4" w:themeFillTint="99"/>
          </w:tcPr>
          <w:p w:rsidR="00A00EB2" w:rsidRDefault="00A00EB2" w:rsidP="00A00EB2">
            <w:pPr>
              <w:jc w:val="center"/>
              <w:rPr>
                <w:b/>
                <w:sz w:val="32"/>
                <w:szCs w:val="32"/>
                <w:u w:val="single"/>
              </w:rPr>
            </w:pPr>
            <w:r>
              <w:rPr>
                <w:b/>
                <w:sz w:val="32"/>
                <w:szCs w:val="32"/>
                <w:u w:val="single"/>
              </w:rPr>
              <w:t>Approach</w:t>
            </w:r>
          </w:p>
        </w:tc>
        <w:tc>
          <w:tcPr>
            <w:tcW w:w="4508" w:type="dxa"/>
            <w:shd w:val="clear" w:color="auto" w:fill="FFD966" w:themeFill="accent4" w:themeFillTint="99"/>
          </w:tcPr>
          <w:p w:rsidR="00A00EB2" w:rsidRDefault="00A00EB2" w:rsidP="00A00EB2">
            <w:pPr>
              <w:jc w:val="center"/>
              <w:rPr>
                <w:b/>
                <w:sz w:val="32"/>
                <w:szCs w:val="32"/>
                <w:u w:val="single"/>
              </w:rPr>
            </w:pPr>
            <w:r>
              <w:rPr>
                <w:b/>
                <w:sz w:val="32"/>
                <w:szCs w:val="32"/>
                <w:u w:val="single"/>
              </w:rPr>
              <w:t>Characteristics</w:t>
            </w:r>
          </w:p>
        </w:tc>
      </w:tr>
      <w:tr w:rsidR="00A00EB2" w:rsidTr="00A00EB2">
        <w:tc>
          <w:tcPr>
            <w:tcW w:w="4508" w:type="dxa"/>
          </w:tcPr>
          <w:p w:rsidR="00A00EB2" w:rsidRPr="00A00EB2" w:rsidRDefault="00A00EB2" w:rsidP="00A00EB2">
            <w:pPr>
              <w:jc w:val="center"/>
              <w:rPr>
                <w:b/>
              </w:rPr>
            </w:pPr>
            <w:r>
              <w:rPr>
                <w:b/>
              </w:rPr>
              <w:t>Rational / classic</w:t>
            </w:r>
          </w:p>
        </w:tc>
        <w:tc>
          <w:tcPr>
            <w:tcW w:w="4508" w:type="dxa"/>
          </w:tcPr>
          <w:p w:rsidR="00A00EB2" w:rsidRPr="00A80F40" w:rsidRDefault="000C1FDE" w:rsidP="00A80F40">
            <w:pPr>
              <w:pStyle w:val="ListParagraph"/>
              <w:numPr>
                <w:ilvl w:val="0"/>
                <w:numId w:val="24"/>
              </w:numPr>
              <w:jc w:val="both"/>
            </w:pPr>
            <w:r w:rsidRPr="00A80F40">
              <w:t xml:space="preserve">Strategy-making </w:t>
            </w:r>
            <w:r w:rsidR="00A00EB2" w:rsidRPr="00A80F40">
              <w:t>undertaken by senior management</w:t>
            </w:r>
          </w:p>
          <w:p w:rsidR="00A00EB2" w:rsidRPr="00A80F40" w:rsidRDefault="00A00EB2" w:rsidP="00A80F40">
            <w:pPr>
              <w:pStyle w:val="ListParagraph"/>
              <w:numPr>
                <w:ilvl w:val="0"/>
                <w:numId w:val="24"/>
              </w:numPr>
              <w:jc w:val="both"/>
            </w:pPr>
            <w:r w:rsidRPr="00A80F40">
              <w:t>Identify internal / external factors affecting the organisation to create goals</w:t>
            </w:r>
          </w:p>
        </w:tc>
      </w:tr>
      <w:tr w:rsidR="00A00EB2" w:rsidTr="00A00EB2">
        <w:tc>
          <w:tcPr>
            <w:tcW w:w="4508" w:type="dxa"/>
          </w:tcPr>
          <w:p w:rsidR="00A00EB2" w:rsidRPr="00A00EB2" w:rsidRDefault="00A00EB2" w:rsidP="00A00EB2">
            <w:pPr>
              <w:jc w:val="center"/>
              <w:rPr>
                <w:b/>
              </w:rPr>
            </w:pPr>
            <w:r>
              <w:rPr>
                <w:b/>
              </w:rPr>
              <w:t>Emergent / logical</w:t>
            </w:r>
          </w:p>
        </w:tc>
        <w:tc>
          <w:tcPr>
            <w:tcW w:w="4508" w:type="dxa"/>
          </w:tcPr>
          <w:p w:rsidR="00A00EB2" w:rsidRPr="00A80F40" w:rsidRDefault="000C1FDE" w:rsidP="00A80F40">
            <w:pPr>
              <w:pStyle w:val="ListParagraph"/>
              <w:numPr>
                <w:ilvl w:val="0"/>
                <w:numId w:val="27"/>
              </w:numPr>
              <w:jc w:val="both"/>
            </w:pPr>
            <w:r w:rsidRPr="00A80F40">
              <w:t>‘Trial and error approach’.</w:t>
            </w:r>
          </w:p>
          <w:p w:rsidR="000C1FDE" w:rsidRPr="00A80F40" w:rsidRDefault="000C1FDE" w:rsidP="00A80F40">
            <w:pPr>
              <w:pStyle w:val="ListParagraph"/>
              <w:numPr>
                <w:ilvl w:val="0"/>
                <w:numId w:val="27"/>
              </w:numPr>
              <w:jc w:val="both"/>
            </w:pPr>
            <w:r w:rsidRPr="00A80F40">
              <w:t>Steps taken are logical and consistent.</w:t>
            </w:r>
          </w:p>
          <w:p w:rsidR="000C1FDE" w:rsidRPr="00A80F40" w:rsidRDefault="000C1FDE" w:rsidP="00A80F40">
            <w:pPr>
              <w:pStyle w:val="ListParagraph"/>
              <w:numPr>
                <w:ilvl w:val="0"/>
                <w:numId w:val="27"/>
              </w:numPr>
              <w:jc w:val="both"/>
            </w:pPr>
            <w:r w:rsidRPr="00A80F40">
              <w:t>Senior managers set goals, strategy setting involves employees through organisation.</w:t>
            </w:r>
          </w:p>
          <w:p w:rsidR="000C1FDE" w:rsidRPr="00A80F40" w:rsidRDefault="000C1FDE" w:rsidP="00A80F40">
            <w:pPr>
              <w:pStyle w:val="ListParagraph"/>
              <w:numPr>
                <w:ilvl w:val="0"/>
                <w:numId w:val="27"/>
              </w:numPr>
              <w:jc w:val="both"/>
            </w:pPr>
            <w:r w:rsidRPr="00A80F40">
              <w:t>Respond to situations as they arise. Not planned years or months in advance</w:t>
            </w:r>
          </w:p>
        </w:tc>
      </w:tr>
      <w:tr w:rsidR="00A00EB2" w:rsidTr="00A00EB2">
        <w:tc>
          <w:tcPr>
            <w:tcW w:w="4508" w:type="dxa"/>
          </w:tcPr>
          <w:p w:rsidR="00A00EB2" w:rsidRPr="00A00EB2" w:rsidRDefault="00A00EB2" w:rsidP="00A00EB2">
            <w:pPr>
              <w:jc w:val="center"/>
              <w:rPr>
                <w:b/>
              </w:rPr>
            </w:pPr>
            <w:r>
              <w:rPr>
                <w:b/>
              </w:rPr>
              <w:t>Symbolic</w:t>
            </w:r>
          </w:p>
        </w:tc>
        <w:tc>
          <w:tcPr>
            <w:tcW w:w="4508" w:type="dxa"/>
          </w:tcPr>
          <w:p w:rsidR="00A00EB2" w:rsidRPr="00A80F40" w:rsidRDefault="000C1FDE" w:rsidP="00A80F40">
            <w:pPr>
              <w:pStyle w:val="ListParagraph"/>
              <w:numPr>
                <w:ilvl w:val="0"/>
                <w:numId w:val="28"/>
              </w:numPr>
              <w:jc w:val="both"/>
            </w:pPr>
            <w:r w:rsidRPr="00A80F40">
              <w:t>Non planned approach</w:t>
            </w:r>
          </w:p>
          <w:p w:rsidR="000C1FDE" w:rsidRPr="00A80F40" w:rsidRDefault="000C1FDE" w:rsidP="00A80F40">
            <w:pPr>
              <w:pStyle w:val="ListParagraph"/>
              <w:numPr>
                <w:ilvl w:val="0"/>
                <w:numId w:val="28"/>
              </w:numPr>
              <w:jc w:val="both"/>
            </w:pPr>
            <w:r w:rsidRPr="00A80F40">
              <w:t>Makes changes as they go along,</w:t>
            </w:r>
          </w:p>
          <w:p w:rsidR="00A80F40" w:rsidRPr="00A80F40" w:rsidRDefault="000C1FDE" w:rsidP="00A80F40">
            <w:pPr>
              <w:pStyle w:val="ListParagraph"/>
              <w:numPr>
                <w:ilvl w:val="0"/>
                <w:numId w:val="28"/>
              </w:numPr>
              <w:jc w:val="both"/>
            </w:pPr>
            <w:r w:rsidRPr="00A80F40">
              <w:t>Try different things</w:t>
            </w:r>
            <w:r w:rsidR="00A80F40" w:rsidRPr="00A80F40">
              <w:t xml:space="preserve"> – if it work, keep it; if it doesn’t, change it.</w:t>
            </w:r>
          </w:p>
          <w:p w:rsidR="00A80F40" w:rsidRPr="00A80F40" w:rsidRDefault="00A80F40" w:rsidP="00A80F40">
            <w:pPr>
              <w:pStyle w:val="ListParagraph"/>
              <w:numPr>
                <w:ilvl w:val="0"/>
                <w:numId w:val="28"/>
              </w:numPr>
              <w:jc w:val="both"/>
            </w:pPr>
            <w:r w:rsidRPr="00A80F40">
              <w:t>Little strategic leadership</w:t>
            </w:r>
          </w:p>
        </w:tc>
      </w:tr>
    </w:tbl>
    <w:p w:rsidR="00A00EB2" w:rsidRDefault="00A00EB2" w:rsidP="008D7B2B">
      <w:pPr>
        <w:rPr>
          <w:b/>
          <w:sz w:val="32"/>
          <w:szCs w:val="32"/>
          <w:u w:val="single"/>
        </w:rPr>
      </w:pPr>
    </w:p>
    <w:p w:rsidR="00A80F40" w:rsidRDefault="004D511B" w:rsidP="00DA13AD">
      <w:pPr>
        <w:jc w:val="both"/>
        <w:rPr>
          <w:sz w:val="24"/>
          <w:szCs w:val="24"/>
        </w:rPr>
      </w:pPr>
      <w:r>
        <w:rPr>
          <w:sz w:val="24"/>
          <w:szCs w:val="24"/>
        </w:rPr>
        <w:t xml:space="preserve">There are two other approaches are towards HR strategy </w:t>
      </w:r>
    </w:p>
    <w:p w:rsidR="004D511B" w:rsidRDefault="004D511B" w:rsidP="00DA13AD">
      <w:pPr>
        <w:pStyle w:val="ListParagraph"/>
        <w:numPr>
          <w:ilvl w:val="0"/>
          <w:numId w:val="31"/>
        </w:numPr>
        <w:jc w:val="both"/>
        <w:rPr>
          <w:sz w:val="24"/>
          <w:szCs w:val="24"/>
        </w:rPr>
      </w:pPr>
      <w:r>
        <w:rPr>
          <w:sz w:val="24"/>
          <w:szCs w:val="24"/>
        </w:rPr>
        <w:t>The ‘best practice’ approach</w:t>
      </w:r>
    </w:p>
    <w:p w:rsidR="004D511B" w:rsidRDefault="004D511B" w:rsidP="00DA13AD">
      <w:pPr>
        <w:jc w:val="both"/>
        <w:rPr>
          <w:sz w:val="24"/>
          <w:szCs w:val="24"/>
        </w:rPr>
      </w:pPr>
      <w:r>
        <w:rPr>
          <w:sz w:val="24"/>
          <w:szCs w:val="24"/>
        </w:rPr>
        <w:t xml:space="preserve">This is seen as a universal approach. It is based on the assumption that there are certain HR practices and approaches that will lead organisations to achieve higher performance also achieving a competitive advantage </w:t>
      </w:r>
      <w:sdt>
        <w:sdtPr>
          <w:rPr>
            <w:sz w:val="24"/>
            <w:szCs w:val="24"/>
          </w:rPr>
          <w:id w:val="-1145195835"/>
          <w:citation/>
        </w:sdtPr>
        <w:sdtContent>
          <w:r>
            <w:rPr>
              <w:sz w:val="24"/>
              <w:szCs w:val="24"/>
            </w:rPr>
            <w:fldChar w:fldCharType="begin"/>
          </w:r>
          <w:r>
            <w:rPr>
              <w:sz w:val="24"/>
              <w:szCs w:val="24"/>
            </w:rPr>
            <w:instrText xml:space="preserve"> CITATION Mic16 \l 2057 </w:instrText>
          </w:r>
          <w:r>
            <w:rPr>
              <w:sz w:val="24"/>
              <w:szCs w:val="24"/>
            </w:rPr>
            <w:fldChar w:fldCharType="separate"/>
          </w:r>
          <w:r w:rsidRPr="004D511B">
            <w:rPr>
              <w:noProof/>
              <w:sz w:val="24"/>
              <w:szCs w:val="24"/>
            </w:rPr>
            <w:t>(Armstong, 2016)</w:t>
          </w:r>
          <w:r>
            <w:rPr>
              <w:sz w:val="24"/>
              <w:szCs w:val="24"/>
            </w:rPr>
            <w:fldChar w:fldCharType="end"/>
          </w:r>
        </w:sdtContent>
      </w:sdt>
      <w:r>
        <w:rPr>
          <w:sz w:val="24"/>
          <w:szCs w:val="24"/>
        </w:rPr>
        <w:t xml:space="preserve">. </w:t>
      </w:r>
      <w:r w:rsidR="00DA13AD">
        <w:rPr>
          <w:sz w:val="24"/>
          <w:szCs w:val="24"/>
        </w:rPr>
        <w:t xml:space="preserve">It suggests that there is a link between business performance and HR activity; however, this approach will only be achieved to its full extent if the right HR policies and procedures are pursued </w:t>
      </w:r>
      <w:sdt>
        <w:sdtPr>
          <w:rPr>
            <w:sz w:val="24"/>
            <w:szCs w:val="24"/>
          </w:rPr>
          <w:id w:val="782694821"/>
          <w:citation/>
        </w:sdtPr>
        <w:sdtContent>
          <w:r w:rsidR="00DA13AD">
            <w:rPr>
              <w:sz w:val="24"/>
              <w:szCs w:val="24"/>
            </w:rPr>
            <w:fldChar w:fldCharType="begin"/>
          </w:r>
          <w:r w:rsidR="00DA13AD">
            <w:rPr>
              <w:sz w:val="24"/>
              <w:szCs w:val="24"/>
            </w:rPr>
            <w:instrText xml:space="preserve"> CITATION Woo16 \l 2057 </w:instrText>
          </w:r>
          <w:r w:rsidR="00DA13AD">
            <w:rPr>
              <w:sz w:val="24"/>
              <w:szCs w:val="24"/>
            </w:rPr>
            <w:fldChar w:fldCharType="separate"/>
          </w:r>
          <w:r w:rsidR="00DA13AD" w:rsidRPr="00DA13AD">
            <w:rPr>
              <w:noProof/>
              <w:sz w:val="24"/>
              <w:szCs w:val="24"/>
            </w:rPr>
            <w:t>(Taylor &amp; Woodhams, 2016)</w:t>
          </w:r>
          <w:r w:rsidR="00DA13AD">
            <w:rPr>
              <w:sz w:val="24"/>
              <w:szCs w:val="24"/>
            </w:rPr>
            <w:fldChar w:fldCharType="end"/>
          </w:r>
        </w:sdtContent>
      </w:sdt>
      <w:r w:rsidR="00DA13AD">
        <w:rPr>
          <w:sz w:val="24"/>
          <w:szCs w:val="24"/>
        </w:rPr>
        <w:t>.</w:t>
      </w:r>
    </w:p>
    <w:p w:rsidR="00DA13AD" w:rsidRDefault="00DA13AD" w:rsidP="00DA13AD">
      <w:pPr>
        <w:jc w:val="both"/>
        <w:rPr>
          <w:sz w:val="24"/>
          <w:szCs w:val="24"/>
        </w:rPr>
      </w:pPr>
    </w:p>
    <w:p w:rsidR="00DA13AD" w:rsidRDefault="00DA13AD" w:rsidP="00DA13AD">
      <w:pPr>
        <w:jc w:val="both"/>
        <w:rPr>
          <w:sz w:val="24"/>
          <w:szCs w:val="24"/>
        </w:rPr>
      </w:pPr>
    </w:p>
    <w:p w:rsidR="00DA13AD" w:rsidRDefault="00DA13AD" w:rsidP="00DA13AD">
      <w:pPr>
        <w:pStyle w:val="ListParagraph"/>
        <w:numPr>
          <w:ilvl w:val="0"/>
          <w:numId w:val="31"/>
        </w:numPr>
        <w:jc w:val="both"/>
        <w:rPr>
          <w:sz w:val="24"/>
          <w:szCs w:val="24"/>
        </w:rPr>
      </w:pPr>
      <w:r>
        <w:rPr>
          <w:sz w:val="24"/>
          <w:szCs w:val="24"/>
        </w:rPr>
        <w:t>The ‘best fit’ approach</w:t>
      </w:r>
    </w:p>
    <w:p w:rsidR="00D14EF2" w:rsidRDefault="00381A35" w:rsidP="00AA4DA7">
      <w:pPr>
        <w:jc w:val="both"/>
        <w:rPr>
          <w:sz w:val="24"/>
          <w:szCs w:val="24"/>
        </w:rPr>
      </w:pPr>
      <w:r>
        <w:rPr>
          <w:sz w:val="24"/>
          <w:szCs w:val="24"/>
        </w:rPr>
        <w:t xml:space="preserve">As with the best practice approach, there is a link between HR strategies and the achievement of gaining an advantage over competitors. However, this approach suggests that the HR strategies should be related to the type of organisation, it’s context and it’s circumstance </w:t>
      </w:r>
      <w:sdt>
        <w:sdtPr>
          <w:rPr>
            <w:sz w:val="24"/>
            <w:szCs w:val="24"/>
          </w:rPr>
          <w:id w:val="993532871"/>
          <w:citation/>
        </w:sdtPr>
        <w:sdtContent>
          <w:r>
            <w:rPr>
              <w:sz w:val="24"/>
              <w:szCs w:val="24"/>
            </w:rPr>
            <w:fldChar w:fldCharType="begin"/>
          </w:r>
          <w:r>
            <w:rPr>
              <w:sz w:val="24"/>
              <w:szCs w:val="24"/>
            </w:rPr>
            <w:instrText xml:space="preserve"> CITATION Mic16 \l 2057 </w:instrText>
          </w:r>
          <w:r>
            <w:rPr>
              <w:sz w:val="24"/>
              <w:szCs w:val="24"/>
            </w:rPr>
            <w:fldChar w:fldCharType="separate"/>
          </w:r>
          <w:r w:rsidRPr="00381A35">
            <w:rPr>
              <w:noProof/>
              <w:sz w:val="24"/>
              <w:szCs w:val="24"/>
            </w:rPr>
            <w:t>(Armstong, 2016)</w:t>
          </w:r>
          <w:r>
            <w:rPr>
              <w:sz w:val="24"/>
              <w:szCs w:val="24"/>
            </w:rPr>
            <w:fldChar w:fldCharType="end"/>
          </w:r>
        </w:sdtContent>
      </w:sdt>
      <w:r>
        <w:rPr>
          <w:sz w:val="24"/>
          <w:szCs w:val="24"/>
        </w:rPr>
        <w:t>. Taylo</w:t>
      </w:r>
      <w:r w:rsidR="00D14EF2">
        <w:rPr>
          <w:sz w:val="24"/>
          <w:szCs w:val="24"/>
        </w:rPr>
        <w:t>r and Woodhams, 2016; state “What is needed is HR policies and practices which ‘fit’ and are thus appropriate to the situation of individual employers. What is appropriate (or best) for one will not necessarily be right for anther”.</w:t>
      </w:r>
    </w:p>
    <w:p w:rsidR="00D14EF2" w:rsidRDefault="00D14EF2" w:rsidP="00D14EF2">
      <w:pPr>
        <w:jc w:val="both"/>
        <w:rPr>
          <w:sz w:val="24"/>
          <w:szCs w:val="24"/>
        </w:rPr>
      </w:pPr>
    </w:p>
    <w:p w:rsidR="00C31756" w:rsidRPr="000712BC" w:rsidRDefault="00C31756" w:rsidP="002C37DD">
      <w:pPr>
        <w:jc w:val="both"/>
        <w:rPr>
          <w:sz w:val="24"/>
          <w:szCs w:val="24"/>
        </w:rPr>
      </w:pPr>
      <w:r>
        <w:rPr>
          <w:sz w:val="24"/>
          <w:szCs w:val="24"/>
        </w:rPr>
        <w:lastRenderedPageBreak/>
        <w:t xml:space="preserve">Henri Fayol created the </w:t>
      </w:r>
      <w:r w:rsidR="002C37DD">
        <w:rPr>
          <w:sz w:val="24"/>
          <w:szCs w:val="24"/>
        </w:rPr>
        <w:t>four</w:t>
      </w:r>
      <w:r>
        <w:rPr>
          <w:sz w:val="24"/>
          <w:szCs w:val="24"/>
        </w:rPr>
        <w:t xml:space="preserve"> functions of management model</w:t>
      </w:r>
      <w:r w:rsidR="002C37DD">
        <w:rPr>
          <w:sz w:val="24"/>
          <w:szCs w:val="24"/>
        </w:rPr>
        <w:t xml:space="preserve"> in the 1800’s</w:t>
      </w:r>
      <w:r>
        <w:rPr>
          <w:sz w:val="24"/>
          <w:szCs w:val="24"/>
        </w:rPr>
        <w:t>. He stated the functions in this model were unive</w:t>
      </w:r>
      <w:r w:rsidR="000712BC">
        <w:rPr>
          <w:sz w:val="24"/>
          <w:szCs w:val="24"/>
        </w:rPr>
        <w:t xml:space="preserve">rsal and used daily by management </w:t>
      </w:r>
      <w:sdt>
        <w:sdtPr>
          <w:rPr>
            <w:sz w:val="24"/>
            <w:szCs w:val="24"/>
          </w:rPr>
          <w:id w:val="2085798452"/>
          <w:citation/>
        </w:sdtPr>
        <w:sdtContent>
          <w:r w:rsidR="000712BC">
            <w:rPr>
              <w:sz w:val="24"/>
              <w:szCs w:val="24"/>
            </w:rPr>
            <w:fldChar w:fldCharType="begin"/>
          </w:r>
          <w:r w:rsidR="000712BC">
            <w:rPr>
              <w:sz w:val="24"/>
              <w:szCs w:val="24"/>
            </w:rPr>
            <w:instrText xml:space="preserve"> CITATION Bui11 \l 2057 </w:instrText>
          </w:r>
          <w:r w:rsidR="000712BC">
            <w:rPr>
              <w:sz w:val="24"/>
              <w:szCs w:val="24"/>
            </w:rPr>
            <w:fldChar w:fldCharType="separate"/>
          </w:r>
          <w:r w:rsidR="000712BC" w:rsidRPr="000712BC">
            <w:rPr>
              <w:noProof/>
              <w:sz w:val="24"/>
              <w:szCs w:val="24"/>
            </w:rPr>
            <w:t>(Buisness Mate, 2011)</w:t>
          </w:r>
          <w:r w:rsidR="000712BC">
            <w:rPr>
              <w:sz w:val="24"/>
              <w:szCs w:val="24"/>
            </w:rPr>
            <w:fldChar w:fldCharType="end"/>
          </w:r>
        </w:sdtContent>
      </w:sdt>
      <w:r w:rsidR="000712BC">
        <w:rPr>
          <w:sz w:val="24"/>
          <w:szCs w:val="24"/>
        </w:rPr>
        <w:t xml:space="preserve">. These functions can be used when creating </w:t>
      </w:r>
      <w:r w:rsidR="002C37DD">
        <w:rPr>
          <w:sz w:val="24"/>
          <w:szCs w:val="24"/>
        </w:rPr>
        <w:t xml:space="preserve">and managing </w:t>
      </w:r>
      <w:r w:rsidR="000712BC">
        <w:rPr>
          <w:sz w:val="24"/>
          <w:szCs w:val="24"/>
        </w:rPr>
        <w:t>strategies / goals for the organisation.</w:t>
      </w:r>
    </w:p>
    <w:p w:rsidR="00E8489C" w:rsidRPr="00DA13AD" w:rsidRDefault="000712BC" w:rsidP="002C37DD">
      <w:pPr>
        <w:jc w:val="center"/>
        <w:rPr>
          <w:sz w:val="24"/>
          <w:szCs w:val="24"/>
        </w:rPr>
      </w:pPr>
      <w:r>
        <w:rPr>
          <w:noProof/>
          <w:lang w:eastAsia="en-GB"/>
        </w:rPr>
        <w:drawing>
          <wp:inline distT="0" distB="0" distL="0" distR="0">
            <wp:extent cx="2649220" cy="2662533"/>
            <wp:effectExtent l="0" t="0" r="0" b="5080"/>
            <wp:docPr id="11" name="Picture 11" descr="http://3.bp.blogspot.com/-W3u7r1AGm8k/UrvhLG_QjVI/AAAAAAAAAD4/zaag7bpesJk/s1600/untitled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3.bp.blogspot.com/-W3u7r1AGm8k/UrvhLG_QjVI/AAAAAAAAAD4/zaag7bpesJk/s1600/untitled2.b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56608" cy="2669958"/>
                    </a:xfrm>
                    <a:prstGeom prst="rect">
                      <a:avLst/>
                    </a:prstGeom>
                    <a:noFill/>
                    <a:ln>
                      <a:noFill/>
                    </a:ln>
                  </pic:spPr>
                </pic:pic>
              </a:graphicData>
            </a:graphic>
          </wp:inline>
        </w:drawing>
      </w:r>
    </w:p>
    <w:p w:rsidR="00DA13AD" w:rsidRPr="000712BC" w:rsidRDefault="002C37DD" w:rsidP="00564BCD">
      <w:pPr>
        <w:ind w:left="360"/>
        <w:jc w:val="center"/>
        <w:rPr>
          <w:i/>
          <w:sz w:val="20"/>
          <w:szCs w:val="20"/>
        </w:rPr>
      </w:pPr>
      <w:r>
        <w:rPr>
          <w:i/>
          <w:sz w:val="20"/>
          <w:szCs w:val="20"/>
        </w:rPr>
        <w:t xml:space="preserve">Diagram 2. 4 </w:t>
      </w:r>
      <w:r w:rsidR="000712BC">
        <w:rPr>
          <w:i/>
          <w:sz w:val="20"/>
          <w:szCs w:val="20"/>
        </w:rPr>
        <w:t xml:space="preserve">functions of management </w:t>
      </w:r>
      <w:sdt>
        <w:sdtPr>
          <w:rPr>
            <w:i/>
            <w:sz w:val="20"/>
            <w:szCs w:val="20"/>
          </w:rPr>
          <w:id w:val="-61721698"/>
          <w:citation/>
        </w:sdtPr>
        <w:sdtContent>
          <w:r w:rsidR="000712BC">
            <w:rPr>
              <w:i/>
              <w:sz w:val="20"/>
              <w:szCs w:val="20"/>
            </w:rPr>
            <w:fldChar w:fldCharType="begin"/>
          </w:r>
          <w:r w:rsidR="000712BC">
            <w:rPr>
              <w:i/>
              <w:sz w:val="20"/>
              <w:szCs w:val="20"/>
            </w:rPr>
            <w:instrText xml:space="preserve"> CITATION Bui11 \l 2057 </w:instrText>
          </w:r>
          <w:r w:rsidR="000712BC">
            <w:rPr>
              <w:i/>
              <w:sz w:val="20"/>
              <w:szCs w:val="20"/>
            </w:rPr>
            <w:fldChar w:fldCharType="separate"/>
          </w:r>
          <w:r w:rsidR="000712BC" w:rsidRPr="000712BC">
            <w:rPr>
              <w:noProof/>
              <w:sz w:val="20"/>
              <w:szCs w:val="20"/>
            </w:rPr>
            <w:t>(Buisness Mate, 2011)</w:t>
          </w:r>
          <w:r w:rsidR="000712BC">
            <w:rPr>
              <w:i/>
              <w:sz w:val="20"/>
              <w:szCs w:val="20"/>
            </w:rPr>
            <w:fldChar w:fldCharType="end"/>
          </w:r>
        </w:sdtContent>
      </w:sdt>
      <w:r w:rsidR="000712BC">
        <w:rPr>
          <w:i/>
          <w:sz w:val="20"/>
          <w:szCs w:val="20"/>
        </w:rPr>
        <w:t>.</w:t>
      </w:r>
    </w:p>
    <w:p w:rsidR="001F668D" w:rsidRPr="00564BCD" w:rsidRDefault="00B52FBE" w:rsidP="00564BCD">
      <w:pPr>
        <w:spacing w:after="0"/>
        <w:jc w:val="center"/>
        <w:rPr>
          <w:i/>
          <w:sz w:val="20"/>
          <w:szCs w:val="20"/>
        </w:rPr>
      </w:pPr>
      <w:r>
        <w:rPr>
          <w:i/>
          <w:sz w:val="20"/>
          <w:szCs w:val="20"/>
        </w:rPr>
        <w:t>Table 3</w:t>
      </w:r>
      <w:r w:rsidR="00564BCD">
        <w:rPr>
          <w:i/>
          <w:sz w:val="20"/>
          <w:szCs w:val="20"/>
        </w:rPr>
        <w:t>. Stages of management, meaning and HR involvement</w:t>
      </w:r>
    </w:p>
    <w:tbl>
      <w:tblPr>
        <w:tblStyle w:val="TableGrid"/>
        <w:tblW w:w="0" w:type="auto"/>
        <w:tblLook w:val="04A0" w:firstRow="1" w:lastRow="0" w:firstColumn="1" w:lastColumn="0" w:noHBand="0" w:noVBand="1"/>
      </w:tblPr>
      <w:tblGrid>
        <w:gridCol w:w="3005"/>
        <w:gridCol w:w="3005"/>
        <w:gridCol w:w="3006"/>
      </w:tblGrid>
      <w:tr w:rsidR="000712BC" w:rsidTr="000712BC">
        <w:tc>
          <w:tcPr>
            <w:tcW w:w="3005" w:type="dxa"/>
            <w:shd w:val="clear" w:color="auto" w:fill="DBDBDB" w:themeFill="accent3" w:themeFillTint="66"/>
          </w:tcPr>
          <w:p w:rsidR="000712BC" w:rsidRDefault="000712BC" w:rsidP="000712BC">
            <w:pPr>
              <w:jc w:val="center"/>
              <w:rPr>
                <w:b/>
                <w:sz w:val="32"/>
                <w:szCs w:val="32"/>
                <w:u w:val="single"/>
              </w:rPr>
            </w:pPr>
            <w:r>
              <w:rPr>
                <w:b/>
                <w:sz w:val="32"/>
                <w:szCs w:val="32"/>
                <w:u w:val="single"/>
              </w:rPr>
              <w:t>Function</w:t>
            </w:r>
          </w:p>
        </w:tc>
        <w:tc>
          <w:tcPr>
            <w:tcW w:w="3005" w:type="dxa"/>
            <w:shd w:val="clear" w:color="auto" w:fill="DBDBDB" w:themeFill="accent3" w:themeFillTint="66"/>
          </w:tcPr>
          <w:p w:rsidR="000712BC" w:rsidRDefault="000712BC" w:rsidP="000712BC">
            <w:pPr>
              <w:jc w:val="center"/>
              <w:rPr>
                <w:b/>
                <w:sz w:val="32"/>
                <w:szCs w:val="32"/>
                <w:u w:val="single"/>
              </w:rPr>
            </w:pPr>
            <w:r>
              <w:rPr>
                <w:b/>
                <w:sz w:val="32"/>
                <w:szCs w:val="32"/>
                <w:u w:val="single"/>
              </w:rPr>
              <w:t>Meaning</w:t>
            </w:r>
          </w:p>
        </w:tc>
        <w:tc>
          <w:tcPr>
            <w:tcW w:w="3006" w:type="dxa"/>
            <w:shd w:val="clear" w:color="auto" w:fill="DBDBDB" w:themeFill="accent3" w:themeFillTint="66"/>
          </w:tcPr>
          <w:p w:rsidR="000712BC" w:rsidRDefault="000712BC" w:rsidP="000712BC">
            <w:pPr>
              <w:jc w:val="center"/>
              <w:rPr>
                <w:b/>
                <w:sz w:val="32"/>
                <w:szCs w:val="32"/>
                <w:u w:val="single"/>
              </w:rPr>
            </w:pPr>
            <w:r>
              <w:rPr>
                <w:b/>
                <w:sz w:val="32"/>
                <w:szCs w:val="32"/>
                <w:u w:val="single"/>
              </w:rPr>
              <w:t>HR Involvement</w:t>
            </w:r>
          </w:p>
        </w:tc>
      </w:tr>
      <w:tr w:rsidR="000712BC" w:rsidTr="000712BC">
        <w:tc>
          <w:tcPr>
            <w:tcW w:w="3005" w:type="dxa"/>
          </w:tcPr>
          <w:p w:rsidR="000712BC" w:rsidRPr="000712BC" w:rsidRDefault="000712BC" w:rsidP="000712BC">
            <w:pPr>
              <w:jc w:val="center"/>
              <w:rPr>
                <w:b/>
                <w:sz w:val="28"/>
                <w:szCs w:val="28"/>
              </w:rPr>
            </w:pPr>
            <w:r w:rsidRPr="000712BC">
              <w:rPr>
                <w:b/>
                <w:sz w:val="28"/>
                <w:szCs w:val="28"/>
              </w:rPr>
              <w:t>Planning</w:t>
            </w:r>
          </w:p>
        </w:tc>
        <w:tc>
          <w:tcPr>
            <w:tcW w:w="3005" w:type="dxa"/>
          </w:tcPr>
          <w:p w:rsidR="000712BC" w:rsidRDefault="002C37DD" w:rsidP="002C37DD">
            <w:pPr>
              <w:pStyle w:val="ListParagraph"/>
              <w:numPr>
                <w:ilvl w:val="0"/>
                <w:numId w:val="32"/>
              </w:numPr>
              <w:rPr>
                <w:sz w:val="20"/>
                <w:szCs w:val="20"/>
              </w:rPr>
            </w:pPr>
            <w:r>
              <w:rPr>
                <w:sz w:val="20"/>
                <w:szCs w:val="20"/>
              </w:rPr>
              <w:t>Identify and select goals</w:t>
            </w:r>
          </w:p>
          <w:p w:rsidR="002C37DD" w:rsidRDefault="002C37DD" w:rsidP="002C37DD">
            <w:pPr>
              <w:pStyle w:val="ListParagraph"/>
              <w:numPr>
                <w:ilvl w:val="0"/>
                <w:numId w:val="32"/>
              </w:numPr>
              <w:rPr>
                <w:sz w:val="20"/>
                <w:szCs w:val="20"/>
              </w:rPr>
            </w:pPr>
            <w:r>
              <w:rPr>
                <w:sz w:val="20"/>
                <w:szCs w:val="20"/>
              </w:rPr>
              <w:t>Identify course of action</w:t>
            </w:r>
          </w:p>
          <w:p w:rsidR="002C37DD" w:rsidRDefault="002C37DD" w:rsidP="002C37DD">
            <w:pPr>
              <w:pStyle w:val="ListParagraph"/>
              <w:numPr>
                <w:ilvl w:val="0"/>
                <w:numId w:val="32"/>
              </w:numPr>
              <w:rPr>
                <w:sz w:val="20"/>
                <w:szCs w:val="20"/>
              </w:rPr>
            </w:pPr>
            <w:r>
              <w:rPr>
                <w:sz w:val="20"/>
                <w:szCs w:val="20"/>
              </w:rPr>
              <w:t>Important stage – determines how effective and efficient the organisation is.</w:t>
            </w:r>
          </w:p>
          <w:p w:rsidR="002C37DD" w:rsidRPr="002C37DD" w:rsidRDefault="002C37DD" w:rsidP="002C37DD">
            <w:pPr>
              <w:pStyle w:val="ListParagraph"/>
              <w:numPr>
                <w:ilvl w:val="0"/>
                <w:numId w:val="32"/>
              </w:numPr>
              <w:rPr>
                <w:sz w:val="20"/>
                <w:szCs w:val="20"/>
              </w:rPr>
            </w:pPr>
            <w:r>
              <w:rPr>
                <w:sz w:val="20"/>
                <w:szCs w:val="20"/>
              </w:rPr>
              <w:t>Determines organisation strategy</w:t>
            </w:r>
          </w:p>
        </w:tc>
        <w:tc>
          <w:tcPr>
            <w:tcW w:w="3006" w:type="dxa"/>
          </w:tcPr>
          <w:p w:rsidR="00F11815" w:rsidRDefault="00F11815" w:rsidP="00F11815">
            <w:pPr>
              <w:pStyle w:val="ListParagraph"/>
              <w:numPr>
                <w:ilvl w:val="0"/>
                <w:numId w:val="32"/>
              </w:numPr>
              <w:rPr>
                <w:sz w:val="20"/>
                <w:szCs w:val="20"/>
              </w:rPr>
            </w:pPr>
            <w:r>
              <w:rPr>
                <w:sz w:val="20"/>
                <w:szCs w:val="20"/>
              </w:rPr>
              <w:t>Work with management to engage employees</w:t>
            </w:r>
          </w:p>
          <w:p w:rsidR="00F11815" w:rsidRPr="00F11815" w:rsidRDefault="00F11815" w:rsidP="00F11815">
            <w:pPr>
              <w:pStyle w:val="ListParagraph"/>
              <w:numPr>
                <w:ilvl w:val="0"/>
                <w:numId w:val="32"/>
              </w:numPr>
              <w:rPr>
                <w:sz w:val="20"/>
                <w:szCs w:val="20"/>
              </w:rPr>
            </w:pPr>
            <w:r>
              <w:rPr>
                <w:sz w:val="20"/>
                <w:szCs w:val="20"/>
              </w:rPr>
              <w:t>Look at what specialised skills are require</w:t>
            </w:r>
          </w:p>
        </w:tc>
      </w:tr>
      <w:tr w:rsidR="000712BC" w:rsidTr="000712BC">
        <w:tc>
          <w:tcPr>
            <w:tcW w:w="3005" w:type="dxa"/>
          </w:tcPr>
          <w:p w:rsidR="000712BC" w:rsidRPr="000712BC" w:rsidRDefault="000712BC" w:rsidP="000712BC">
            <w:pPr>
              <w:jc w:val="center"/>
              <w:rPr>
                <w:b/>
                <w:sz w:val="28"/>
                <w:szCs w:val="28"/>
              </w:rPr>
            </w:pPr>
            <w:r>
              <w:rPr>
                <w:b/>
                <w:sz w:val="28"/>
                <w:szCs w:val="28"/>
              </w:rPr>
              <w:t>Organising</w:t>
            </w:r>
          </w:p>
        </w:tc>
        <w:tc>
          <w:tcPr>
            <w:tcW w:w="3005" w:type="dxa"/>
          </w:tcPr>
          <w:p w:rsidR="000712BC" w:rsidRDefault="002C37DD" w:rsidP="002C37DD">
            <w:pPr>
              <w:pStyle w:val="ListParagraph"/>
              <w:numPr>
                <w:ilvl w:val="0"/>
                <w:numId w:val="33"/>
              </w:numPr>
              <w:rPr>
                <w:sz w:val="20"/>
                <w:szCs w:val="20"/>
              </w:rPr>
            </w:pPr>
            <w:r>
              <w:rPr>
                <w:sz w:val="20"/>
                <w:szCs w:val="20"/>
              </w:rPr>
              <w:t>Establish working relationships</w:t>
            </w:r>
          </w:p>
          <w:p w:rsidR="002C37DD" w:rsidRDefault="002C37DD" w:rsidP="002C37DD">
            <w:pPr>
              <w:pStyle w:val="ListParagraph"/>
              <w:numPr>
                <w:ilvl w:val="0"/>
                <w:numId w:val="33"/>
              </w:numPr>
              <w:rPr>
                <w:sz w:val="20"/>
                <w:szCs w:val="20"/>
              </w:rPr>
            </w:pPr>
            <w:r>
              <w:rPr>
                <w:sz w:val="20"/>
                <w:szCs w:val="20"/>
              </w:rPr>
              <w:t>Assign tasks to groups</w:t>
            </w:r>
          </w:p>
          <w:p w:rsidR="002C37DD" w:rsidRDefault="002C37DD" w:rsidP="002C37DD">
            <w:pPr>
              <w:pStyle w:val="ListParagraph"/>
              <w:numPr>
                <w:ilvl w:val="0"/>
                <w:numId w:val="33"/>
              </w:numPr>
              <w:rPr>
                <w:sz w:val="20"/>
                <w:szCs w:val="20"/>
              </w:rPr>
            </w:pPr>
            <w:r>
              <w:rPr>
                <w:sz w:val="20"/>
                <w:szCs w:val="20"/>
              </w:rPr>
              <w:t xml:space="preserve">Establish lines of authority and responsibility </w:t>
            </w:r>
          </w:p>
          <w:p w:rsidR="002C37DD" w:rsidRPr="002C37DD" w:rsidRDefault="002C37DD" w:rsidP="002C37DD">
            <w:pPr>
              <w:pStyle w:val="ListParagraph"/>
              <w:numPr>
                <w:ilvl w:val="0"/>
                <w:numId w:val="33"/>
              </w:numPr>
              <w:rPr>
                <w:sz w:val="20"/>
                <w:szCs w:val="20"/>
              </w:rPr>
            </w:pPr>
            <w:r>
              <w:rPr>
                <w:sz w:val="20"/>
                <w:szCs w:val="20"/>
              </w:rPr>
              <w:t>Achieve a structure – motivates employees</w:t>
            </w:r>
          </w:p>
        </w:tc>
        <w:tc>
          <w:tcPr>
            <w:tcW w:w="3006" w:type="dxa"/>
          </w:tcPr>
          <w:p w:rsidR="000712BC" w:rsidRDefault="00E83B48" w:rsidP="00E83B48">
            <w:pPr>
              <w:pStyle w:val="ListParagraph"/>
              <w:numPr>
                <w:ilvl w:val="0"/>
                <w:numId w:val="33"/>
              </w:numPr>
              <w:rPr>
                <w:sz w:val="20"/>
                <w:szCs w:val="20"/>
              </w:rPr>
            </w:pPr>
            <w:r>
              <w:rPr>
                <w:sz w:val="20"/>
                <w:szCs w:val="20"/>
              </w:rPr>
              <w:t>Top down approach – HR manage communication</w:t>
            </w:r>
          </w:p>
          <w:p w:rsidR="00E83B48" w:rsidRDefault="00E83B48" w:rsidP="00E83B48">
            <w:pPr>
              <w:pStyle w:val="ListParagraph"/>
              <w:numPr>
                <w:ilvl w:val="0"/>
                <w:numId w:val="33"/>
              </w:numPr>
              <w:rPr>
                <w:sz w:val="20"/>
                <w:szCs w:val="20"/>
              </w:rPr>
            </w:pPr>
            <w:r>
              <w:rPr>
                <w:sz w:val="20"/>
                <w:szCs w:val="20"/>
              </w:rPr>
              <w:t>Bottom up – help facilitate and consult</w:t>
            </w:r>
          </w:p>
          <w:p w:rsidR="00E83B48" w:rsidRPr="00E83B48" w:rsidRDefault="00E83B48" w:rsidP="00E83B48">
            <w:pPr>
              <w:pStyle w:val="ListParagraph"/>
              <w:numPr>
                <w:ilvl w:val="0"/>
                <w:numId w:val="33"/>
              </w:numPr>
              <w:rPr>
                <w:sz w:val="20"/>
                <w:szCs w:val="20"/>
              </w:rPr>
            </w:pPr>
            <w:r>
              <w:rPr>
                <w:sz w:val="20"/>
                <w:szCs w:val="20"/>
              </w:rPr>
              <w:t>Look at training requirements – skill gaps</w:t>
            </w:r>
          </w:p>
        </w:tc>
      </w:tr>
      <w:tr w:rsidR="000712BC" w:rsidTr="000712BC">
        <w:tc>
          <w:tcPr>
            <w:tcW w:w="3005" w:type="dxa"/>
          </w:tcPr>
          <w:p w:rsidR="000712BC" w:rsidRPr="000712BC" w:rsidRDefault="002C37DD" w:rsidP="000712BC">
            <w:pPr>
              <w:jc w:val="center"/>
              <w:rPr>
                <w:b/>
                <w:sz w:val="28"/>
                <w:szCs w:val="28"/>
              </w:rPr>
            </w:pPr>
            <w:r>
              <w:rPr>
                <w:b/>
                <w:sz w:val="28"/>
                <w:szCs w:val="28"/>
              </w:rPr>
              <w:t>Leading</w:t>
            </w:r>
          </w:p>
        </w:tc>
        <w:tc>
          <w:tcPr>
            <w:tcW w:w="3005" w:type="dxa"/>
          </w:tcPr>
          <w:p w:rsidR="000712BC" w:rsidRDefault="002C37DD" w:rsidP="002C37DD">
            <w:pPr>
              <w:pStyle w:val="ListParagraph"/>
              <w:numPr>
                <w:ilvl w:val="0"/>
                <w:numId w:val="34"/>
              </w:numPr>
              <w:rPr>
                <w:sz w:val="20"/>
                <w:szCs w:val="20"/>
              </w:rPr>
            </w:pPr>
            <w:r>
              <w:rPr>
                <w:sz w:val="20"/>
                <w:szCs w:val="20"/>
              </w:rPr>
              <w:t>Direction determined</w:t>
            </w:r>
          </w:p>
          <w:p w:rsidR="002C37DD" w:rsidRDefault="00564BCD" w:rsidP="002C37DD">
            <w:pPr>
              <w:pStyle w:val="ListParagraph"/>
              <w:numPr>
                <w:ilvl w:val="0"/>
                <w:numId w:val="34"/>
              </w:numPr>
              <w:rPr>
                <w:sz w:val="20"/>
                <w:szCs w:val="20"/>
              </w:rPr>
            </w:pPr>
            <w:r>
              <w:rPr>
                <w:sz w:val="20"/>
                <w:szCs w:val="20"/>
              </w:rPr>
              <w:t>Clear vision and roles for employees</w:t>
            </w:r>
          </w:p>
          <w:p w:rsidR="00564BCD" w:rsidRDefault="00564BCD" w:rsidP="002C37DD">
            <w:pPr>
              <w:pStyle w:val="ListParagraph"/>
              <w:numPr>
                <w:ilvl w:val="0"/>
                <w:numId w:val="34"/>
              </w:numPr>
              <w:rPr>
                <w:sz w:val="20"/>
                <w:szCs w:val="20"/>
              </w:rPr>
            </w:pPr>
            <w:r>
              <w:rPr>
                <w:sz w:val="20"/>
                <w:szCs w:val="20"/>
              </w:rPr>
              <w:t>Leadership skills e.g. influence</w:t>
            </w:r>
          </w:p>
          <w:p w:rsidR="00564BCD" w:rsidRPr="002C37DD" w:rsidRDefault="00564BCD" w:rsidP="002C37DD">
            <w:pPr>
              <w:pStyle w:val="ListParagraph"/>
              <w:numPr>
                <w:ilvl w:val="0"/>
                <w:numId w:val="34"/>
              </w:numPr>
              <w:rPr>
                <w:sz w:val="20"/>
                <w:szCs w:val="20"/>
              </w:rPr>
            </w:pPr>
            <w:r>
              <w:rPr>
                <w:sz w:val="20"/>
                <w:szCs w:val="20"/>
              </w:rPr>
              <w:t>Outcome is high motivation and commitment</w:t>
            </w:r>
          </w:p>
        </w:tc>
        <w:tc>
          <w:tcPr>
            <w:tcW w:w="3006" w:type="dxa"/>
          </w:tcPr>
          <w:p w:rsidR="00E83B48" w:rsidRDefault="00E83B48" w:rsidP="00E83B48">
            <w:pPr>
              <w:pStyle w:val="ListParagraph"/>
              <w:numPr>
                <w:ilvl w:val="0"/>
                <w:numId w:val="34"/>
              </w:numPr>
              <w:rPr>
                <w:sz w:val="20"/>
                <w:szCs w:val="20"/>
              </w:rPr>
            </w:pPr>
            <w:r>
              <w:rPr>
                <w:sz w:val="20"/>
                <w:szCs w:val="20"/>
              </w:rPr>
              <w:t>Carry out SWOT or PESTLE to analyse environment.</w:t>
            </w:r>
          </w:p>
          <w:p w:rsidR="007E5ED0" w:rsidRDefault="007E5ED0" w:rsidP="00E83B48">
            <w:pPr>
              <w:pStyle w:val="ListParagraph"/>
              <w:numPr>
                <w:ilvl w:val="0"/>
                <w:numId w:val="34"/>
              </w:numPr>
              <w:rPr>
                <w:sz w:val="20"/>
                <w:szCs w:val="20"/>
              </w:rPr>
            </w:pPr>
            <w:r>
              <w:rPr>
                <w:sz w:val="20"/>
                <w:szCs w:val="20"/>
              </w:rPr>
              <w:t>Make adjustments to policies</w:t>
            </w:r>
          </w:p>
          <w:p w:rsidR="000712BC" w:rsidRPr="00E83B48" w:rsidRDefault="00E83B48" w:rsidP="00E83B48">
            <w:pPr>
              <w:ind w:left="360"/>
              <w:rPr>
                <w:sz w:val="20"/>
                <w:szCs w:val="20"/>
              </w:rPr>
            </w:pPr>
            <w:r w:rsidRPr="00E83B48">
              <w:rPr>
                <w:sz w:val="20"/>
                <w:szCs w:val="20"/>
              </w:rPr>
              <w:t xml:space="preserve"> </w:t>
            </w:r>
          </w:p>
        </w:tc>
      </w:tr>
      <w:tr w:rsidR="000712BC" w:rsidTr="000712BC">
        <w:tc>
          <w:tcPr>
            <w:tcW w:w="3005" w:type="dxa"/>
          </w:tcPr>
          <w:p w:rsidR="000712BC" w:rsidRPr="000712BC" w:rsidRDefault="000712BC" w:rsidP="000712BC">
            <w:pPr>
              <w:jc w:val="center"/>
              <w:rPr>
                <w:b/>
                <w:sz w:val="28"/>
                <w:szCs w:val="28"/>
              </w:rPr>
            </w:pPr>
            <w:r>
              <w:rPr>
                <w:b/>
                <w:sz w:val="28"/>
                <w:szCs w:val="28"/>
              </w:rPr>
              <w:t>Controlling</w:t>
            </w:r>
          </w:p>
        </w:tc>
        <w:tc>
          <w:tcPr>
            <w:tcW w:w="3005" w:type="dxa"/>
          </w:tcPr>
          <w:p w:rsidR="000712BC" w:rsidRDefault="00564BCD" w:rsidP="00564BCD">
            <w:pPr>
              <w:pStyle w:val="ListParagraph"/>
              <w:numPr>
                <w:ilvl w:val="0"/>
                <w:numId w:val="35"/>
              </w:numPr>
              <w:rPr>
                <w:sz w:val="20"/>
                <w:szCs w:val="20"/>
              </w:rPr>
            </w:pPr>
            <w:r>
              <w:rPr>
                <w:sz w:val="20"/>
                <w:szCs w:val="20"/>
              </w:rPr>
              <w:t>Evaluate – reaching goal and performance</w:t>
            </w:r>
          </w:p>
          <w:p w:rsidR="00564BCD" w:rsidRDefault="00564BCD" w:rsidP="00564BCD">
            <w:pPr>
              <w:pStyle w:val="ListParagraph"/>
              <w:numPr>
                <w:ilvl w:val="0"/>
                <w:numId w:val="35"/>
              </w:numPr>
              <w:rPr>
                <w:sz w:val="20"/>
                <w:szCs w:val="20"/>
              </w:rPr>
            </w:pPr>
            <w:r>
              <w:rPr>
                <w:sz w:val="20"/>
                <w:szCs w:val="20"/>
              </w:rPr>
              <w:lastRenderedPageBreak/>
              <w:t>Monitor employees, departments and organisation</w:t>
            </w:r>
          </w:p>
          <w:p w:rsidR="00564BCD" w:rsidRPr="00564BCD" w:rsidRDefault="00564BCD" w:rsidP="00564BCD">
            <w:pPr>
              <w:pStyle w:val="ListParagraph"/>
              <w:numPr>
                <w:ilvl w:val="0"/>
                <w:numId w:val="35"/>
              </w:numPr>
              <w:rPr>
                <w:sz w:val="20"/>
                <w:szCs w:val="20"/>
              </w:rPr>
            </w:pPr>
            <w:r>
              <w:rPr>
                <w:sz w:val="20"/>
                <w:szCs w:val="20"/>
              </w:rPr>
              <w:t>Outcome measuring and monitoring</w:t>
            </w:r>
          </w:p>
        </w:tc>
        <w:tc>
          <w:tcPr>
            <w:tcW w:w="3006" w:type="dxa"/>
          </w:tcPr>
          <w:p w:rsidR="000712BC" w:rsidRDefault="00F11815" w:rsidP="00F11815">
            <w:pPr>
              <w:pStyle w:val="ListParagraph"/>
              <w:numPr>
                <w:ilvl w:val="0"/>
                <w:numId w:val="35"/>
              </w:numPr>
              <w:rPr>
                <w:sz w:val="20"/>
                <w:szCs w:val="20"/>
              </w:rPr>
            </w:pPr>
            <w:r>
              <w:rPr>
                <w:sz w:val="20"/>
                <w:szCs w:val="20"/>
              </w:rPr>
              <w:lastRenderedPageBreak/>
              <w:t>Obtain employee feedback</w:t>
            </w:r>
          </w:p>
          <w:p w:rsidR="00F11815" w:rsidRDefault="00F11815" w:rsidP="00F11815">
            <w:pPr>
              <w:pStyle w:val="ListParagraph"/>
              <w:numPr>
                <w:ilvl w:val="0"/>
                <w:numId w:val="35"/>
              </w:numPr>
              <w:rPr>
                <w:sz w:val="20"/>
                <w:szCs w:val="20"/>
              </w:rPr>
            </w:pPr>
            <w:r>
              <w:rPr>
                <w:sz w:val="20"/>
                <w:szCs w:val="20"/>
              </w:rPr>
              <w:t>Look at employee engagement</w:t>
            </w:r>
          </w:p>
          <w:p w:rsidR="00F11815" w:rsidRDefault="00F11815" w:rsidP="00F11815">
            <w:pPr>
              <w:pStyle w:val="ListParagraph"/>
              <w:numPr>
                <w:ilvl w:val="0"/>
                <w:numId w:val="35"/>
              </w:numPr>
              <w:rPr>
                <w:sz w:val="20"/>
                <w:szCs w:val="20"/>
              </w:rPr>
            </w:pPr>
            <w:r>
              <w:rPr>
                <w:sz w:val="20"/>
                <w:szCs w:val="20"/>
              </w:rPr>
              <w:lastRenderedPageBreak/>
              <w:t>Evaluate the costs</w:t>
            </w:r>
          </w:p>
          <w:p w:rsidR="00F11815" w:rsidRPr="00F11815" w:rsidRDefault="00E83B48" w:rsidP="00F11815">
            <w:pPr>
              <w:pStyle w:val="ListParagraph"/>
              <w:numPr>
                <w:ilvl w:val="0"/>
                <w:numId w:val="35"/>
              </w:numPr>
              <w:rPr>
                <w:sz w:val="20"/>
                <w:szCs w:val="20"/>
              </w:rPr>
            </w:pPr>
            <w:r>
              <w:rPr>
                <w:sz w:val="20"/>
                <w:szCs w:val="20"/>
              </w:rPr>
              <w:t xml:space="preserve">Evaluate what lessons have been </w:t>
            </w:r>
            <w:r w:rsidR="00F11815">
              <w:rPr>
                <w:sz w:val="20"/>
                <w:szCs w:val="20"/>
              </w:rPr>
              <w:t>learnt</w:t>
            </w:r>
          </w:p>
        </w:tc>
      </w:tr>
    </w:tbl>
    <w:p w:rsidR="001F668D" w:rsidRDefault="001F668D" w:rsidP="008D7B2B">
      <w:pPr>
        <w:rPr>
          <w:b/>
          <w:sz w:val="32"/>
          <w:szCs w:val="32"/>
          <w:u w:val="single"/>
        </w:rPr>
      </w:pPr>
    </w:p>
    <w:p w:rsidR="0048688A" w:rsidRDefault="00CD6AF4" w:rsidP="002D7D92">
      <w:pPr>
        <w:jc w:val="both"/>
        <w:rPr>
          <w:sz w:val="24"/>
          <w:szCs w:val="24"/>
        </w:rPr>
      </w:pPr>
      <w:r>
        <w:rPr>
          <w:sz w:val="24"/>
          <w:szCs w:val="24"/>
        </w:rPr>
        <w:t>HR need to make sure business ethics are contributed towards the values and goals of the organisation. These in turn must be communicated to the rest of the team</w:t>
      </w:r>
      <w:r w:rsidR="00635528">
        <w:rPr>
          <w:sz w:val="24"/>
          <w:szCs w:val="24"/>
        </w:rPr>
        <w:t xml:space="preserve"> so that there is a culture within the organisation to support ethics</w:t>
      </w:r>
      <w:r>
        <w:rPr>
          <w:sz w:val="24"/>
          <w:szCs w:val="24"/>
        </w:rPr>
        <w:t>.</w:t>
      </w:r>
      <w:r w:rsidR="002D7D92">
        <w:rPr>
          <w:sz w:val="24"/>
          <w:szCs w:val="24"/>
        </w:rPr>
        <w:t xml:space="preserve"> Part of HR role is to create policies. One of the policies should include the code of ethics, which recognises the importance of relationships with internal and external stakeholders. It “consists of moral standard which help guide employee or corporate behaviour” </w:t>
      </w:r>
      <w:sdt>
        <w:sdtPr>
          <w:rPr>
            <w:sz w:val="24"/>
            <w:szCs w:val="24"/>
          </w:rPr>
          <w:id w:val="-1969878203"/>
          <w:citation/>
        </w:sdtPr>
        <w:sdtContent>
          <w:r w:rsidR="002D7D92">
            <w:rPr>
              <w:sz w:val="24"/>
              <w:szCs w:val="24"/>
            </w:rPr>
            <w:fldChar w:fldCharType="begin"/>
          </w:r>
          <w:r w:rsidR="002D7D92">
            <w:rPr>
              <w:sz w:val="24"/>
              <w:szCs w:val="24"/>
            </w:rPr>
            <w:instrText xml:space="preserve"> CITATION Woo16 \l 2057 </w:instrText>
          </w:r>
          <w:r w:rsidR="002D7D92">
            <w:rPr>
              <w:sz w:val="24"/>
              <w:szCs w:val="24"/>
            </w:rPr>
            <w:fldChar w:fldCharType="separate"/>
          </w:r>
          <w:r w:rsidR="002D7D92" w:rsidRPr="002D7D92">
            <w:rPr>
              <w:noProof/>
              <w:sz w:val="24"/>
              <w:szCs w:val="24"/>
            </w:rPr>
            <w:t>(Taylor &amp; Woodhams, 2016)</w:t>
          </w:r>
          <w:r w:rsidR="002D7D92">
            <w:rPr>
              <w:sz w:val="24"/>
              <w:szCs w:val="24"/>
            </w:rPr>
            <w:fldChar w:fldCharType="end"/>
          </w:r>
        </w:sdtContent>
      </w:sdt>
      <w:r w:rsidR="002D7D92">
        <w:rPr>
          <w:sz w:val="24"/>
          <w:szCs w:val="24"/>
        </w:rPr>
        <w:t xml:space="preserve">. </w:t>
      </w:r>
      <w:r w:rsidR="00635528">
        <w:rPr>
          <w:sz w:val="24"/>
          <w:szCs w:val="24"/>
        </w:rPr>
        <w:t>Everything that HR are involved in, whether training or recruitment, should reflect an ethical approach</w:t>
      </w:r>
      <w:r w:rsidR="00A21E03">
        <w:rPr>
          <w:sz w:val="24"/>
          <w:szCs w:val="24"/>
        </w:rPr>
        <w:t xml:space="preserve">. Companies that adopt an ethical approach gain trust, loyalty and commitment from its employees, result in greater productivity (Ibid).  </w:t>
      </w:r>
    </w:p>
    <w:p w:rsidR="002D7D92" w:rsidRPr="0048688A" w:rsidRDefault="002D7D92" w:rsidP="002D7D92">
      <w:pPr>
        <w:jc w:val="both"/>
        <w:rPr>
          <w:sz w:val="24"/>
          <w:szCs w:val="24"/>
        </w:rPr>
      </w:pPr>
    </w:p>
    <w:p w:rsidR="001F668D" w:rsidRPr="007E5ED0" w:rsidRDefault="001F668D" w:rsidP="008D7B2B">
      <w:pPr>
        <w:rPr>
          <w:sz w:val="24"/>
          <w:szCs w:val="24"/>
        </w:rPr>
      </w:pPr>
    </w:p>
    <w:p w:rsidR="001F668D" w:rsidRDefault="001F668D" w:rsidP="008D7B2B">
      <w:pPr>
        <w:rPr>
          <w:b/>
          <w:sz w:val="32"/>
          <w:szCs w:val="32"/>
          <w:u w:val="single"/>
        </w:rPr>
      </w:pPr>
    </w:p>
    <w:p w:rsidR="001F668D" w:rsidRDefault="001F668D" w:rsidP="008D7B2B">
      <w:pPr>
        <w:rPr>
          <w:b/>
          <w:sz w:val="32"/>
          <w:szCs w:val="32"/>
          <w:u w:val="single"/>
        </w:rPr>
      </w:pPr>
    </w:p>
    <w:p w:rsidR="001F668D" w:rsidRDefault="001F668D" w:rsidP="008D7B2B">
      <w:pPr>
        <w:rPr>
          <w:b/>
          <w:sz w:val="32"/>
          <w:szCs w:val="32"/>
          <w:u w:val="single"/>
        </w:rPr>
      </w:pPr>
    </w:p>
    <w:p w:rsidR="001F668D" w:rsidRDefault="001F668D" w:rsidP="008D7B2B">
      <w:pPr>
        <w:rPr>
          <w:b/>
          <w:sz w:val="32"/>
          <w:szCs w:val="32"/>
          <w:u w:val="single"/>
        </w:rPr>
      </w:pPr>
    </w:p>
    <w:p w:rsidR="001F668D" w:rsidRDefault="001F668D" w:rsidP="008D7B2B">
      <w:pPr>
        <w:rPr>
          <w:b/>
          <w:sz w:val="32"/>
          <w:szCs w:val="32"/>
          <w:u w:val="single"/>
        </w:rPr>
      </w:pPr>
    </w:p>
    <w:p w:rsidR="001F668D" w:rsidRDefault="001F668D" w:rsidP="008D7B2B">
      <w:pPr>
        <w:rPr>
          <w:b/>
          <w:sz w:val="32"/>
          <w:szCs w:val="32"/>
          <w:u w:val="single"/>
        </w:rPr>
      </w:pPr>
    </w:p>
    <w:p w:rsidR="001F668D" w:rsidRDefault="001F668D" w:rsidP="008D7B2B">
      <w:pPr>
        <w:rPr>
          <w:b/>
          <w:sz w:val="32"/>
          <w:szCs w:val="32"/>
          <w:u w:val="single"/>
        </w:rPr>
      </w:pPr>
    </w:p>
    <w:p w:rsidR="001F668D" w:rsidRDefault="001F668D" w:rsidP="008D7B2B">
      <w:pPr>
        <w:rPr>
          <w:b/>
          <w:sz w:val="32"/>
          <w:szCs w:val="32"/>
          <w:u w:val="single"/>
        </w:rPr>
      </w:pPr>
    </w:p>
    <w:p w:rsidR="001F668D" w:rsidRDefault="001F668D" w:rsidP="008D7B2B">
      <w:pPr>
        <w:rPr>
          <w:b/>
          <w:sz w:val="32"/>
          <w:szCs w:val="32"/>
          <w:u w:val="single"/>
        </w:rPr>
      </w:pPr>
    </w:p>
    <w:p w:rsidR="001F668D" w:rsidRDefault="001F668D" w:rsidP="008D7B2B">
      <w:pPr>
        <w:rPr>
          <w:b/>
          <w:sz w:val="32"/>
          <w:szCs w:val="32"/>
          <w:u w:val="single"/>
        </w:rPr>
      </w:pPr>
    </w:p>
    <w:p w:rsidR="001F668D" w:rsidRDefault="001F668D" w:rsidP="008D7B2B">
      <w:pPr>
        <w:rPr>
          <w:b/>
          <w:sz w:val="32"/>
          <w:szCs w:val="32"/>
          <w:u w:val="single"/>
        </w:rPr>
      </w:pPr>
    </w:p>
    <w:p w:rsidR="001F668D" w:rsidRDefault="001F668D" w:rsidP="008D7B2B">
      <w:pPr>
        <w:rPr>
          <w:b/>
          <w:sz w:val="32"/>
          <w:szCs w:val="32"/>
          <w:u w:val="single"/>
        </w:rPr>
      </w:pPr>
    </w:p>
    <w:p w:rsidR="001F668D" w:rsidRDefault="001F668D" w:rsidP="008D7B2B">
      <w:pPr>
        <w:rPr>
          <w:b/>
          <w:sz w:val="32"/>
          <w:szCs w:val="32"/>
          <w:u w:val="single"/>
        </w:rPr>
      </w:pPr>
    </w:p>
    <w:p w:rsidR="001F668D" w:rsidRDefault="001F668D" w:rsidP="008D7B2B">
      <w:pPr>
        <w:rPr>
          <w:b/>
          <w:sz w:val="32"/>
          <w:szCs w:val="32"/>
          <w:u w:val="single"/>
        </w:rPr>
      </w:pPr>
    </w:p>
    <w:p w:rsidR="00AF6487" w:rsidRDefault="001929B2" w:rsidP="008D7B2B">
      <w:pPr>
        <w:rPr>
          <w:b/>
          <w:sz w:val="32"/>
          <w:szCs w:val="32"/>
          <w:u w:val="single"/>
        </w:rPr>
      </w:pPr>
      <w:r>
        <w:rPr>
          <w:b/>
          <w:sz w:val="32"/>
          <w:szCs w:val="32"/>
          <w:u w:val="single"/>
        </w:rPr>
        <w:lastRenderedPageBreak/>
        <w:t>3</w:t>
      </w:r>
      <w:r w:rsidR="008D7B2B">
        <w:rPr>
          <w:b/>
          <w:sz w:val="32"/>
          <w:szCs w:val="32"/>
          <w:u w:val="single"/>
        </w:rPr>
        <w:t>.</w:t>
      </w:r>
      <w:r w:rsidR="008D7B2B" w:rsidRPr="008D7B2B">
        <w:rPr>
          <w:b/>
          <w:sz w:val="32"/>
          <w:szCs w:val="32"/>
          <w:u w:val="single"/>
        </w:rPr>
        <w:t xml:space="preserve"> </w:t>
      </w:r>
      <w:r w:rsidR="008D7B2B" w:rsidRPr="00971BB6">
        <w:rPr>
          <w:b/>
          <w:sz w:val="32"/>
          <w:szCs w:val="32"/>
          <w:u w:val="double"/>
        </w:rPr>
        <w:t>Analysing the Business Environment</w:t>
      </w:r>
    </w:p>
    <w:p w:rsidR="009723C9" w:rsidRDefault="00C67C29" w:rsidP="009723C9">
      <w:pPr>
        <w:jc w:val="both"/>
        <w:rPr>
          <w:sz w:val="24"/>
          <w:szCs w:val="24"/>
        </w:rPr>
      </w:pPr>
      <w:r>
        <w:rPr>
          <w:sz w:val="24"/>
          <w:szCs w:val="24"/>
        </w:rPr>
        <w:t xml:space="preserve">With the business environment constantly changing and evolving, HR </w:t>
      </w:r>
      <w:r w:rsidR="008E37DA">
        <w:rPr>
          <w:sz w:val="24"/>
          <w:szCs w:val="24"/>
        </w:rPr>
        <w:t>practitioners</w:t>
      </w:r>
      <w:r>
        <w:rPr>
          <w:sz w:val="24"/>
          <w:szCs w:val="24"/>
        </w:rPr>
        <w:t xml:space="preserve"> need to analyse factors that </w:t>
      </w:r>
      <w:r w:rsidR="008E37DA">
        <w:rPr>
          <w:sz w:val="24"/>
          <w:szCs w:val="24"/>
        </w:rPr>
        <w:t xml:space="preserve">can affect their organisation. The ‘environment’ is unique to every company </w:t>
      </w:r>
      <w:sdt>
        <w:sdtPr>
          <w:rPr>
            <w:sz w:val="24"/>
            <w:szCs w:val="24"/>
          </w:rPr>
          <w:id w:val="2068683160"/>
          <w:citation/>
        </w:sdtPr>
        <w:sdtContent>
          <w:r w:rsidR="008E37DA">
            <w:rPr>
              <w:sz w:val="24"/>
              <w:szCs w:val="24"/>
            </w:rPr>
            <w:fldChar w:fldCharType="begin"/>
          </w:r>
          <w:r w:rsidR="00B81248">
            <w:rPr>
              <w:sz w:val="24"/>
              <w:szCs w:val="24"/>
            </w:rPr>
            <w:instrText xml:space="preserve">CITATION Kew08 \l 2057 </w:instrText>
          </w:r>
          <w:r w:rsidR="008E37DA">
            <w:rPr>
              <w:sz w:val="24"/>
              <w:szCs w:val="24"/>
            </w:rPr>
            <w:fldChar w:fldCharType="separate"/>
          </w:r>
          <w:r w:rsidR="00B81248" w:rsidRPr="00B81248">
            <w:rPr>
              <w:noProof/>
              <w:sz w:val="24"/>
              <w:szCs w:val="24"/>
            </w:rPr>
            <w:t>(Kew &amp; Stredwick, 2008)</w:t>
          </w:r>
          <w:r w:rsidR="008E37DA">
            <w:rPr>
              <w:sz w:val="24"/>
              <w:szCs w:val="24"/>
            </w:rPr>
            <w:fldChar w:fldCharType="end"/>
          </w:r>
        </w:sdtContent>
      </w:sdt>
      <w:r w:rsidR="000F71BF">
        <w:rPr>
          <w:sz w:val="24"/>
          <w:szCs w:val="24"/>
        </w:rPr>
        <w:t xml:space="preserve">. The environment </w:t>
      </w:r>
      <w:r w:rsidR="009723C9">
        <w:rPr>
          <w:sz w:val="24"/>
          <w:szCs w:val="24"/>
        </w:rPr>
        <w:t xml:space="preserve">can be described as </w:t>
      </w:r>
      <w:r w:rsidR="000F71BF">
        <w:rPr>
          <w:sz w:val="24"/>
          <w:szCs w:val="24"/>
        </w:rPr>
        <w:t>factors outside of the organisation that can effect a business activities, whether present or future</w:t>
      </w:r>
      <w:r w:rsidR="009723C9">
        <w:rPr>
          <w:sz w:val="24"/>
          <w:szCs w:val="24"/>
        </w:rPr>
        <w:t xml:space="preserve"> (Ibid).</w:t>
      </w:r>
      <w:r w:rsidR="00EA513C">
        <w:rPr>
          <w:sz w:val="24"/>
          <w:szCs w:val="24"/>
        </w:rPr>
        <w:t xml:space="preserve"> However, there are factors within the organisation that play a critical role towards a business activity.</w:t>
      </w:r>
    </w:p>
    <w:p w:rsidR="00042D65" w:rsidRPr="00F525EC" w:rsidRDefault="009723C9" w:rsidP="009723C9">
      <w:pPr>
        <w:jc w:val="both"/>
        <w:rPr>
          <w:sz w:val="24"/>
          <w:szCs w:val="24"/>
        </w:rPr>
      </w:pPr>
      <w:r>
        <w:rPr>
          <w:sz w:val="24"/>
          <w:szCs w:val="24"/>
        </w:rPr>
        <w:t xml:space="preserve">There are a number of tools that can help HR practitioners analyse their business environment. Below is an explanation and comparison of </w:t>
      </w:r>
      <w:r w:rsidR="00072B53">
        <w:rPr>
          <w:sz w:val="24"/>
          <w:szCs w:val="24"/>
        </w:rPr>
        <w:t>three mostly</w:t>
      </w:r>
      <w:r w:rsidR="008879E6">
        <w:rPr>
          <w:sz w:val="24"/>
          <w:szCs w:val="24"/>
        </w:rPr>
        <w:t xml:space="preserve"> commonly used analysing tools.</w:t>
      </w:r>
    </w:p>
    <w:p w:rsidR="00072B53" w:rsidRPr="001929B2" w:rsidRDefault="001929B2" w:rsidP="009723C9">
      <w:pPr>
        <w:jc w:val="both"/>
        <w:rPr>
          <w:b/>
          <w:sz w:val="24"/>
          <w:szCs w:val="24"/>
          <w:u w:val="single"/>
        </w:rPr>
      </w:pPr>
      <w:r>
        <w:rPr>
          <w:b/>
          <w:sz w:val="24"/>
          <w:szCs w:val="24"/>
          <w:u w:val="single"/>
        </w:rPr>
        <w:t xml:space="preserve">3.1 </w:t>
      </w:r>
      <w:r w:rsidR="00072B53" w:rsidRPr="001929B2">
        <w:rPr>
          <w:b/>
          <w:sz w:val="24"/>
          <w:szCs w:val="24"/>
          <w:u w:val="single"/>
        </w:rPr>
        <w:t>PESTLE</w:t>
      </w:r>
    </w:p>
    <w:p w:rsidR="003150E2" w:rsidRDefault="008879E6" w:rsidP="009723C9">
      <w:pPr>
        <w:jc w:val="both"/>
        <w:rPr>
          <w:sz w:val="24"/>
          <w:szCs w:val="24"/>
        </w:rPr>
      </w:pPr>
      <w:r>
        <w:rPr>
          <w:noProof/>
          <w:lang w:eastAsia="en-GB"/>
        </w:rPr>
        <mc:AlternateContent>
          <mc:Choice Requires="wps">
            <w:drawing>
              <wp:anchor distT="0" distB="0" distL="114300" distR="114300" simplePos="0" relativeHeight="251663360" behindDoc="0" locked="0" layoutInCell="1" allowOverlap="1" wp14:anchorId="56F02202" wp14:editId="55558968">
                <wp:simplePos x="0" y="0"/>
                <wp:positionH relativeFrom="margin">
                  <wp:align>left</wp:align>
                </wp:positionH>
                <wp:positionV relativeFrom="paragraph">
                  <wp:posOffset>1054735</wp:posOffset>
                </wp:positionV>
                <wp:extent cx="219075" cy="619125"/>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219075" cy="619125"/>
                        </a:xfrm>
                        <a:prstGeom prst="rect">
                          <a:avLst/>
                        </a:prstGeom>
                        <a:noFill/>
                        <a:ln>
                          <a:noFill/>
                        </a:ln>
                        <a:effectLst/>
                      </wps:spPr>
                      <wps:txbx>
                        <w:txbxContent>
                          <w:p w:rsidR="001D7387" w:rsidRPr="008879E6" w:rsidRDefault="001D7387" w:rsidP="00F525EC">
                            <w:pPr>
                              <w:rPr>
                                <w:b/>
                                <w:color w:val="4472C4" w:themeColor="accent5"/>
                                <w:sz w:val="24"/>
                                <w:szCs w:val="2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F02202" id="_x0000_t202" coordsize="21600,21600" o:spt="202" path="m,l,21600r21600,l21600,xe">
                <v:stroke joinstyle="miter"/>
                <v:path gradientshapeok="t" o:connecttype="rect"/>
              </v:shapetype>
              <v:shape id="Text Box 4" o:spid="_x0000_s1026" type="#_x0000_t202" style="position:absolute;left:0;text-align:left;margin-left:0;margin-top:83.05pt;width:17.25pt;height:48.7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" filled="f" stroked="f">
                <v:textbox>
                  <w:txbxContent>
                    <w:p w:rsidR="001D7387" w:rsidRPr="008879E6" w:rsidRDefault="001D7387" w:rsidP="00F525EC">
                      <w:pPr>
                        <w:rPr>
                          <w:b/>
                          <w:color w:val="4472C4" w:themeColor="accent5"/>
                          <w:sz w:val="24"/>
                          <w:szCs w:val="2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w10:wrap anchorx="margin"/>
              </v:shape>
            </w:pict>
          </mc:Fallback>
        </mc:AlternateContent>
      </w:r>
      <w:r w:rsidR="00072B53">
        <w:rPr>
          <w:sz w:val="24"/>
          <w:szCs w:val="24"/>
        </w:rPr>
        <w:t xml:space="preserve">A PESTLE analysis explores six key elements from the external environment </w:t>
      </w:r>
      <w:sdt>
        <w:sdtPr>
          <w:rPr>
            <w:sz w:val="24"/>
            <w:szCs w:val="24"/>
          </w:rPr>
          <w:id w:val="2044553193"/>
          <w:citation/>
        </w:sdtPr>
        <w:sdtContent>
          <w:r w:rsidR="00072B53">
            <w:rPr>
              <w:sz w:val="24"/>
              <w:szCs w:val="24"/>
            </w:rPr>
            <w:fldChar w:fldCharType="begin"/>
          </w:r>
          <w:r w:rsidR="001819D6">
            <w:rPr>
              <w:sz w:val="24"/>
              <w:szCs w:val="24"/>
            </w:rPr>
            <w:instrText xml:space="preserve">CITATION CIP171 \l 2057 </w:instrText>
          </w:r>
          <w:r w:rsidR="00072B53">
            <w:rPr>
              <w:sz w:val="24"/>
              <w:szCs w:val="24"/>
            </w:rPr>
            <w:fldChar w:fldCharType="separate"/>
          </w:r>
          <w:r w:rsidR="001819D6" w:rsidRPr="001819D6">
            <w:rPr>
              <w:noProof/>
              <w:sz w:val="24"/>
              <w:szCs w:val="24"/>
            </w:rPr>
            <w:t>(CIPD, 2017b)</w:t>
          </w:r>
          <w:r w:rsidR="00072B53">
            <w:rPr>
              <w:sz w:val="24"/>
              <w:szCs w:val="24"/>
            </w:rPr>
            <w:fldChar w:fldCharType="end"/>
          </w:r>
        </w:sdtContent>
      </w:sdt>
      <w:r w:rsidR="00992AB6">
        <w:rPr>
          <w:sz w:val="24"/>
          <w:szCs w:val="24"/>
        </w:rPr>
        <w:t xml:space="preserve">. Understanding these external factors and carrying out a PESTLE analysis will help organisations understand the ‘bigger picture’ of its environment and gain greater </w:t>
      </w:r>
      <w:r w:rsidR="003150E2">
        <w:rPr>
          <w:sz w:val="24"/>
          <w:szCs w:val="24"/>
        </w:rPr>
        <w:t>opportunities and</w:t>
      </w:r>
      <w:r w:rsidR="00992AB6">
        <w:rPr>
          <w:sz w:val="24"/>
          <w:szCs w:val="24"/>
        </w:rPr>
        <w:t xml:space="preserve"> understanding threats </w:t>
      </w:r>
      <w:sdt>
        <w:sdtPr>
          <w:rPr>
            <w:sz w:val="24"/>
            <w:szCs w:val="24"/>
          </w:rPr>
          <w:id w:val="1966086609"/>
          <w:citation/>
        </w:sdtPr>
        <w:sdtContent>
          <w:r w:rsidR="00992AB6">
            <w:rPr>
              <w:sz w:val="24"/>
              <w:szCs w:val="24"/>
            </w:rPr>
            <w:fldChar w:fldCharType="begin"/>
          </w:r>
          <w:r w:rsidR="00B81248">
            <w:rPr>
              <w:sz w:val="24"/>
              <w:szCs w:val="24"/>
            </w:rPr>
            <w:instrText xml:space="preserve">CITATION Kew08 \l 2057 </w:instrText>
          </w:r>
          <w:r w:rsidR="00992AB6">
            <w:rPr>
              <w:sz w:val="24"/>
              <w:szCs w:val="24"/>
            </w:rPr>
            <w:fldChar w:fldCharType="separate"/>
          </w:r>
          <w:r w:rsidR="00B81248" w:rsidRPr="00B81248">
            <w:rPr>
              <w:noProof/>
              <w:sz w:val="24"/>
              <w:szCs w:val="24"/>
            </w:rPr>
            <w:t>(Kew &amp; Stredwick, 2008)</w:t>
          </w:r>
          <w:r w:rsidR="00992AB6">
            <w:rPr>
              <w:sz w:val="24"/>
              <w:szCs w:val="24"/>
            </w:rPr>
            <w:fldChar w:fldCharType="end"/>
          </w:r>
        </w:sdtContent>
      </w:sdt>
      <w:r w:rsidR="00992AB6">
        <w:rPr>
          <w:sz w:val="24"/>
          <w:szCs w:val="24"/>
        </w:rPr>
        <w:t xml:space="preserve">. </w:t>
      </w:r>
      <w:r w:rsidR="003150E2">
        <w:rPr>
          <w:sz w:val="24"/>
          <w:szCs w:val="24"/>
        </w:rPr>
        <w:t xml:space="preserve"> This analysis can also be known as</w:t>
      </w:r>
      <w:r w:rsidR="007D60AA">
        <w:rPr>
          <w:sz w:val="24"/>
          <w:szCs w:val="24"/>
        </w:rPr>
        <w:t>: -</w:t>
      </w:r>
      <w:r w:rsidR="003150E2">
        <w:rPr>
          <w:sz w:val="24"/>
          <w:szCs w:val="24"/>
        </w:rPr>
        <w:t xml:space="preserve"> PEST, PESTEL, STEEPLE, SLEPT, LONGPESTLE and PESTLIED </w:t>
      </w:r>
      <w:sdt>
        <w:sdtPr>
          <w:rPr>
            <w:sz w:val="24"/>
            <w:szCs w:val="24"/>
          </w:rPr>
          <w:id w:val="1604223068"/>
          <w:citation/>
        </w:sdtPr>
        <w:sdtContent>
          <w:r w:rsidR="003150E2">
            <w:rPr>
              <w:sz w:val="24"/>
              <w:szCs w:val="24"/>
            </w:rPr>
            <w:fldChar w:fldCharType="begin"/>
          </w:r>
          <w:r w:rsidR="001819D6">
            <w:rPr>
              <w:sz w:val="24"/>
              <w:szCs w:val="24"/>
            </w:rPr>
            <w:instrText xml:space="preserve">CITATION Min161 \l 2057 </w:instrText>
          </w:r>
          <w:r w:rsidR="003150E2">
            <w:rPr>
              <w:sz w:val="24"/>
              <w:szCs w:val="24"/>
            </w:rPr>
            <w:fldChar w:fldCharType="separate"/>
          </w:r>
          <w:r w:rsidR="001819D6" w:rsidRPr="001819D6">
            <w:rPr>
              <w:noProof/>
              <w:sz w:val="24"/>
              <w:szCs w:val="24"/>
            </w:rPr>
            <w:t>(Mindtool, 2016)</w:t>
          </w:r>
          <w:r w:rsidR="003150E2">
            <w:rPr>
              <w:sz w:val="24"/>
              <w:szCs w:val="24"/>
            </w:rPr>
            <w:fldChar w:fldCharType="end"/>
          </w:r>
        </w:sdtContent>
      </w:sdt>
      <w:r w:rsidR="003150E2">
        <w:rPr>
          <w:sz w:val="24"/>
          <w:szCs w:val="24"/>
        </w:rPr>
        <w:t>.</w:t>
      </w:r>
    </w:p>
    <w:p w:rsidR="00F525EC" w:rsidRPr="00F525EC" w:rsidRDefault="00D3521F" w:rsidP="008879E6">
      <w:pPr>
        <w:spacing w:after="0" w:line="240" w:lineRule="auto"/>
        <w:rPr>
          <w:sz w:val="24"/>
          <w:szCs w:val="24"/>
        </w:rPr>
      </w:pPr>
      <w:r>
        <w:rPr>
          <w:b/>
          <w:color w:val="4472C4"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w:t>
      </w:r>
      <w:r>
        <w:rPr>
          <w:sz w:val="24"/>
          <w:szCs w:val="24"/>
        </w:rPr>
        <w:t xml:space="preserve"> =</w:t>
      </w:r>
      <w:r w:rsidR="003150E2">
        <w:rPr>
          <w:sz w:val="24"/>
          <w:szCs w:val="24"/>
        </w:rPr>
        <w:t xml:space="preserve"> </w:t>
      </w:r>
      <w:r w:rsidR="007D60AA" w:rsidRPr="00F525EC">
        <w:rPr>
          <w:b/>
          <w:color w:val="1F4E79" w:themeColor="accent1" w:themeShade="80"/>
          <w:sz w:val="24"/>
          <w:szCs w:val="24"/>
        </w:rPr>
        <w:t>Political Factors</w:t>
      </w:r>
      <w:r w:rsidR="007D60AA">
        <w:rPr>
          <w:sz w:val="24"/>
          <w:szCs w:val="24"/>
        </w:rPr>
        <w:t xml:space="preserve">. These factors could range from local / national election to taxation policies and even the implications of Brexit </w:t>
      </w:r>
      <w:sdt>
        <w:sdtPr>
          <w:rPr>
            <w:sz w:val="24"/>
            <w:szCs w:val="24"/>
          </w:rPr>
          <w:id w:val="866103567"/>
          <w:citation/>
        </w:sdtPr>
        <w:sdtContent>
          <w:r w:rsidR="007D60AA">
            <w:rPr>
              <w:sz w:val="24"/>
              <w:szCs w:val="24"/>
            </w:rPr>
            <w:fldChar w:fldCharType="begin"/>
          </w:r>
          <w:r w:rsidR="001819D6">
            <w:rPr>
              <w:sz w:val="24"/>
              <w:szCs w:val="24"/>
            </w:rPr>
            <w:instrText xml:space="preserve">CITATION Min161 \l 2057 </w:instrText>
          </w:r>
          <w:r w:rsidR="007D60AA">
            <w:rPr>
              <w:sz w:val="24"/>
              <w:szCs w:val="24"/>
            </w:rPr>
            <w:fldChar w:fldCharType="separate"/>
          </w:r>
          <w:r w:rsidR="001819D6" w:rsidRPr="001819D6">
            <w:rPr>
              <w:noProof/>
              <w:sz w:val="24"/>
              <w:szCs w:val="24"/>
            </w:rPr>
            <w:t>(Mindtool, 2016)</w:t>
          </w:r>
          <w:r w:rsidR="007D60AA">
            <w:rPr>
              <w:sz w:val="24"/>
              <w:szCs w:val="24"/>
            </w:rPr>
            <w:fldChar w:fldCharType="end"/>
          </w:r>
        </w:sdtContent>
      </w:sdt>
      <w:r w:rsidR="007D60AA">
        <w:rPr>
          <w:sz w:val="24"/>
          <w:szCs w:val="24"/>
        </w:rPr>
        <w:t>.</w:t>
      </w:r>
    </w:p>
    <w:p w:rsidR="007D60AA" w:rsidRPr="00F525EC" w:rsidRDefault="008879E6" w:rsidP="008879E6">
      <w:pPr>
        <w:spacing w:after="0" w:line="240" w:lineRule="auto"/>
        <w:rPr>
          <w:b/>
          <w:color w:val="4472C4"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noProof/>
          <w:lang w:eastAsia="en-GB"/>
        </w:rPr>
        <mc:AlternateContent>
          <mc:Choice Requires="wps">
            <w:drawing>
              <wp:anchor distT="0" distB="0" distL="114300" distR="114300" simplePos="0" relativeHeight="251665408" behindDoc="0" locked="0" layoutInCell="1" allowOverlap="1" wp14:anchorId="12A16CC0" wp14:editId="55D5C63C">
                <wp:simplePos x="0" y="0"/>
                <wp:positionH relativeFrom="margin">
                  <wp:align>left</wp:align>
                </wp:positionH>
                <wp:positionV relativeFrom="paragraph">
                  <wp:posOffset>-635</wp:posOffset>
                </wp:positionV>
                <wp:extent cx="142875" cy="1828800"/>
                <wp:effectExtent l="0" t="0" r="0" b="7620"/>
                <wp:wrapNone/>
                <wp:docPr id="5" name="Text Box 5"/>
                <wp:cNvGraphicFramePr/>
                <a:graphic xmlns:a="http://schemas.openxmlformats.org/drawingml/2006/main">
                  <a:graphicData uri="http://schemas.microsoft.com/office/word/2010/wordprocessingShape">
                    <wps:wsp>
                      <wps:cNvSpPr txBox="1"/>
                      <wps:spPr>
                        <a:xfrm>
                          <a:off x="0" y="0"/>
                          <a:ext cx="142875" cy="1828800"/>
                        </a:xfrm>
                        <a:prstGeom prst="rect">
                          <a:avLst/>
                        </a:prstGeom>
                        <a:noFill/>
                        <a:ln>
                          <a:noFill/>
                        </a:ln>
                        <a:effectLst/>
                      </wps:spPr>
                      <wps:txbx>
                        <w:txbxContent>
                          <w:p w:rsidR="001D7387" w:rsidRPr="008879E6" w:rsidRDefault="001D7387" w:rsidP="00F525EC">
                            <w:pPr>
                              <w:jc w:val="center"/>
                              <w:rPr>
                                <w:b/>
                                <w:color w:val="4472C4" w:themeColor="accent5"/>
                                <w:sz w:val="40"/>
                                <w:szCs w:val="40"/>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2A16CC0" id="Text Box 5" o:spid="_x0000_s1027" type="#_x0000_t202" style="position:absolute;margin-left:0;margin-top:-.05pt;width:11.25pt;height:2in;z-index:2516654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" filled="f" stroked="f">
                <v:textbox style="mso-fit-shape-to-text:t">
                  <w:txbxContent>
                    <w:p w:rsidR="001D7387" w:rsidRPr="008879E6" w:rsidRDefault="001D7387" w:rsidP="00F525EC">
                      <w:pPr>
                        <w:jc w:val="center"/>
                        <w:rPr>
                          <w:b/>
                          <w:color w:val="4472C4" w:themeColor="accent5"/>
                          <w:sz w:val="40"/>
                          <w:szCs w:val="40"/>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w10:wrap anchorx="margin"/>
              </v:shape>
            </w:pict>
          </mc:Fallback>
        </mc:AlternateContent>
      </w:r>
      <w:r>
        <w:rPr>
          <w:noProof/>
          <w:lang w:eastAsia="en-GB"/>
        </w:rPr>
        <mc:AlternateContent>
          <mc:Choice Requires="wps">
            <w:drawing>
              <wp:anchor distT="0" distB="0" distL="114300" distR="114300" simplePos="0" relativeHeight="251671552" behindDoc="0" locked="0" layoutInCell="1" allowOverlap="1" wp14:anchorId="330D3CC2" wp14:editId="1DE0A00B">
                <wp:simplePos x="0" y="0"/>
                <wp:positionH relativeFrom="column">
                  <wp:posOffset>552450</wp:posOffset>
                </wp:positionH>
                <wp:positionV relativeFrom="paragraph">
                  <wp:posOffset>513715</wp:posOffset>
                </wp:positionV>
                <wp:extent cx="56515" cy="459740"/>
                <wp:effectExtent l="38100" t="0" r="38735" b="0"/>
                <wp:wrapNone/>
                <wp:docPr id="8" name="Text Box 8"/>
                <wp:cNvGraphicFramePr/>
                <a:graphic xmlns:a="http://schemas.openxmlformats.org/drawingml/2006/main">
                  <a:graphicData uri="http://schemas.microsoft.com/office/word/2010/wordprocessingShape">
                    <wps:wsp>
                      <wps:cNvSpPr txBox="1"/>
                      <wps:spPr>
                        <a:xfrm>
                          <a:off x="0" y="0"/>
                          <a:ext cx="56515" cy="459740"/>
                        </a:xfrm>
                        <a:prstGeom prst="rect">
                          <a:avLst/>
                        </a:prstGeom>
                        <a:noFill/>
                        <a:ln>
                          <a:noFill/>
                        </a:ln>
                        <a:effectLst/>
                      </wps:spPr>
                      <wps:txbx>
                        <w:txbxContent>
                          <w:p w:rsidR="001D7387" w:rsidRPr="00F525EC" w:rsidRDefault="001D7387" w:rsidP="00F525EC">
                            <w:pPr>
                              <w:jc w:val="center"/>
                              <w:rPr>
                                <w:b/>
                                <w:color w:val="4472C4"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0D3CC2" id="Text Box 8" o:spid="_x0000_s1028" type="#_x0000_t202" style="position:absolute;margin-left:43.5pt;margin-top:40.45pt;width:4.45pt;height:36.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" filled="f" stroked="f">
                <v:textbox>
                  <w:txbxContent>
                    <w:p w:rsidR="001D7387" w:rsidRPr="00F525EC" w:rsidRDefault="001D7387" w:rsidP="00F525EC">
                      <w:pPr>
                        <w:jc w:val="center"/>
                        <w:rPr>
                          <w:b/>
                          <w:color w:val="4472C4"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v:shape>
            </w:pict>
          </mc:Fallback>
        </mc:AlternateContent>
      </w:r>
      <w:r w:rsidR="00F525EC">
        <w:rPr>
          <w:b/>
          <w:color w:val="4472C4"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w:t>
      </w:r>
      <w:r w:rsidR="007D60AA">
        <w:rPr>
          <w:sz w:val="24"/>
          <w:szCs w:val="24"/>
        </w:rPr>
        <w:t xml:space="preserve"> = </w:t>
      </w:r>
      <w:r w:rsidR="007D60AA" w:rsidRPr="00F525EC">
        <w:rPr>
          <w:b/>
          <w:color w:val="1F4E79" w:themeColor="accent1" w:themeShade="80"/>
          <w:sz w:val="24"/>
          <w:szCs w:val="24"/>
        </w:rPr>
        <w:t>Economical Factors</w:t>
      </w:r>
      <w:r w:rsidR="007D60AA">
        <w:rPr>
          <w:sz w:val="24"/>
          <w:szCs w:val="24"/>
        </w:rPr>
        <w:t xml:space="preserve">.  </w:t>
      </w:r>
      <w:r w:rsidR="007254AA">
        <w:rPr>
          <w:sz w:val="24"/>
          <w:szCs w:val="24"/>
        </w:rPr>
        <w:t xml:space="preserve">Examples of these are interests rates, unemployment, national minimum wage and economic growth </w:t>
      </w:r>
      <w:sdt>
        <w:sdtPr>
          <w:rPr>
            <w:sz w:val="24"/>
            <w:szCs w:val="24"/>
          </w:rPr>
          <w:id w:val="2057501297"/>
          <w:citation/>
        </w:sdtPr>
        <w:sdtContent>
          <w:r w:rsidR="007254AA">
            <w:rPr>
              <w:sz w:val="24"/>
              <w:szCs w:val="24"/>
            </w:rPr>
            <w:fldChar w:fldCharType="begin"/>
          </w:r>
          <w:r w:rsidR="00B81248">
            <w:rPr>
              <w:sz w:val="24"/>
              <w:szCs w:val="24"/>
            </w:rPr>
            <w:instrText xml:space="preserve">CITATION Kew08 \l 2057 </w:instrText>
          </w:r>
          <w:r w:rsidR="007254AA">
            <w:rPr>
              <w:sz w:val="24"/>
              <w:szCs w:val="24"/>
            </w:rPr>
            <w:fldChar w:fldCharType="separate"/>
          </w:r>
          <w:r w:rsidR="00B81248" w:rsidRPr="00B81248">
            <w:rPr>
              <w:noProof/>
              <w:sz w:val="24"/>
              <w:szCs w:val="24"/>
            </w:rPr>
            <w:t>(Kew &amp; Stredwick, 2008)</w:t>
          </w:r>
          <w:r w:rsidR="007254AA">
            <w:rPr>
              <w:sz w:val="24"/>
              <w:szCs w:val="24"/>
            </w:rPr>
            <w:fldChar w:fldCharType="end"/>
          </w:r>
        </w:sdtContent>
      </w:sdt>
      <w:r w:rsidR="007254AA">
        <w:rPr>
          <w:sz w:val="24"/>
          <w:szCs w:val="24"/>
        </w:rPr>
        <w:t>.</w:t>
      </w:r>
    </w:p>
    <w:p w:rsidR="007254AA" w:rsidRPr="00F525EC" w:rsidRDefault="00F525EC" w:rsidP="008879E6">
      <w:pPr>
        <w:spacing w:after="0"/>
        <w:rPr>
          <w:b/>
          <w:color w:val="4472C4"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noProof/>
          <w:lang w:eastAsia="en-GB"/>
        </w:rPr>
        <mc:AlternateContent>
          <mc:Choice Requires="wps">
            <w:drawing>
              <wp:anchor distT="0" distB="0" distL="114300" distR="114300" simplePos="0" relativeHeight="251667456" behindDoc="0" locked="0" layoutInCell="1" allowOverlap="1" wp14:anchorId="1DCF790E" wp14:editId="3B63D6EB">
                <wp:simplePos x="0" y="0"/>
                <wp:positionH relativeFrom="column">
                  <wp:posOffset>0</wp:posOffset>
                </wp:positionH>
                <wp:positionV relativeFrom="paragraph">
                  <wp:posOffset>0</wp:posOffset>
                </wp:positionV>
                <wp:extent cx="1828800"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D7387" w:rsidRPr="00F525EC" w:rsidRDefault="001D7387" w:rsidP="00F525EC">
                            <w:pPr>
                              <w:jc w:val="center"/>
                              <w:rPr>
                                <w:b/>
                                <w:color w:val="4472C4"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DCF790E" id="Text Box 6" o:spid="_x0000_s1029" type="#_x0000_t202" style="position:absolute;margin-left:0;margin-top:0;width:2in;height:2in;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" filled="f" stroked="f">
                <v:textbox style="mso-fit-shape-to-text:t">
                  <w:txbxContent>
                    <w:p w:rsidR="001D7387" w:rsidRPr="00F525EC" w:rsidRDefault="001D7387" w:rsidP="00F525EC">
                      <w:pPr>
                        <w:jc w:val="center"/>
                        <w:rPr>
                          <w:b/>
                          <w:color w:val="4472C4"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v:shape>
            </w:pict>
          </mc:Fallback>
        </mc:AlternateContent>
      </w:r>
      <w:r>
        <w:rPr>
          <w:b/>
          <w:color w:val="4472C4"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w:t>
      </w:r>
      <w:r w:rsidR="007254AA">
        <w:rPr>
          <w:sz w:val="24"/>
          <w:szCs w:val="24"/>
        </w:rPr>
        <w:t xml:space="preserve"> = </w:t>
      </w:r>
      <w:r w:rsidR="007254AA" w:rsidRPr="00F525EC">
        <w:rPr>
          <w:b/>
          <w:color w:val="1F4E79" w:themeColor="accent1" w:themeShade="80"/>
          <w:sz w:val="24"/>
          <w:szCs w:val="24"/>
        </w:rPr>
        <w:t>Socio-Cultural Factors</w:t>
      </w:r>
      <w:r w:rsidR="007254AA">
        <w:rPr>
          <w:sz w:val="24"/>
          <w:szCs w:val="24"/>
        </w:rPr>
        <w:t xml:space="preserve">. This means population growth rate, age profile, attitudes towards career and health and safety </w:t>
      </w:r>
      <w:sdt>
        <w:sdtPr>
          <w:rPr>
            <w:sz w:val="24"/>
            <w:szCs w:val="24"/>
          </w:rPr>
          <w:id w:val="-1787656660"/>
          <w:citation/>
        </w:sdtPr>
        <w:sdtContent>
          <w:r w:rsidR="007254AA">
            <w:rPr>
              <w:sz w:val="24"/>
              <w:szCs w:val="24"/>
            </w:rPr>
            <w:fldChar w:fldCharType="begin"/>
          </w:r>
          <w:r w:rsidR="001819D6">
            <w:rPr>
              <w:sz w:val="24"/>
              <w:szCs w:val="24"/>
            </w:rPr>
            <w:instrText xml:space="preserve">CITATION CIP171 \l 2057 </w:instrText>
          </w:r>
          <w:r w:rsidR="007254AA">
            <w:rPr>
              <w:sz w:val="24"/>
              <w:szCs w:val="24"/>
            </w:rPr>
            <w:fldChar w:fldCharType="separate"/>
          </w:r>
          <w:r w:rsidR="001819D6" w:rsidRPr="001819D6">
            <w:rPr>
              <w:noProof/>
              <w:sz w:val="24"/>
              <w:szCs w:val="24"/>
            </w:rPr>
            <w:t>(CIPD, 2017b)</w:t>
          </w:r>
          <w:r w:rsidR="007254AA">
            <w:rPr>
              <w:sz w:val="24"/>
              <w:szCs w:val="24"/>
            </w:rPr>
            <w:fldChar w:fldCharType="end"/>
          </w:r>
        </w:sdtContent>
      </w:sdt>
      <w:r w:rsidR="00C42D93">
        <w:rPr>
          <w:sz w:val="24"/>
          <w:szCs w:val="24"/>
        </w:rPr>
        <w:t>.</w:t>
      </w:r>
    </w:p>
    <w:p w:rsidR="00B81248" w:rsidRDefault="00F525EC" w:rsidP="008879E6">
      <w:pPr>
        <w:spacing w:after="0"/>
        <w:jc w:val="both"/>
        <w:rPr>
          <w:sz w:val="24"/>
          <w:szCs w:val="24"/>
        </w:rPr>
      </w:pPr>
      <w:r>
        <w:rPr>
          <w:b/>
          <w:color w:val="4472C4"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T</w:t>
      </w:r>
      <w:r>
        <w:rPr>
          <w:noProof/>
          <w:lang w:eastAsia="en-GB"/>
        </w:rPr>
        <mc:AlternateContent>
          <mc:Choice Requires="wps">
            <w:drawing>
              <wp:anchor distT="0" distB="0" distL="114300" distR="114300" simplePos="0" relativeHeight="251669504" behindDoc="0" locked="0" layoutInCell="1" allowOverlap="1" wp14:anchorId="03CC7852" wp14:editId="56308A40">
                <wp:simplePos x="0" y="0"/>
                <wp:positionH relativeFrom="column">
                  <wp:posOffset>0</wp:posOffset>
                </wp:positionH>
                <wp:positionV relativeFrom="paragraph">
                  <wp:posOffset>0</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D7387" w:rsidRPr="00F525EC" w:rsidRDefault="001D7387" w:rsidP="00F525EC">
                            <w:pPr>
                              <w:jc w:val="center"/>
                              <w:rPr>
                                <w:b/>
                                <w:color w:val="4472C4"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3CC7852" id="Text Box 7" o:spid="_x0000_s1030" type="#_x0000_t202" style="position:absolute;left:0;text-align:left;margin-left:0;margin-top:0;width:2in;height:2in;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" filled="f" stroked="f">
                <v:textbox style="mso-fit-shape-to-text:t">
                  <w:txbxContent>
                    <w:p w:rsidR="001D7387" w:rsidRPr="00F525EC" w:rsidRDefault="001D7387" w:rsidP="00F525EC">
                      <w:pPr>
                        <w:jc w:val="center"/>
                        <w:rPr>
                          <w:b/>
                          <w:color w:val="4472C4"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v:shape>
            </w:pict>
          </mc:Fallback>
        </mc:AlternateContent>
      </w:r>
      <w:r w:rsidR="00B81248">
        <w:rPr>
          <w:sz w:val="24"/>
          <w:szCs w:val="24"/>
        </w:rPr>
        <w:t xml:space="preserve"> </w:t>
      </w:r>
      <w:r w:rsidR="00B81248" w:rsidRPr="00E049D9">
        <w:rPr>
          <w:b/>
          <w:color w:val="1F4E79" w:themeColor="accent1" w:themeShade="80"/>
          <w:sz w:val="24"/>
          <w:szCs w:val="24"/>
        </w:rPr>
        <w:t>= Technological Factors</w:t>
      </w:r>
      <w:r w:rsidR="00B81248">
        <w:rPr>
          <w:sz w:val="24"/>
          <w:szCs w:val="24"/>
        </w:rPr>
        <w:t xml:space="preserve">. New technology that you could be using or innovated technology in the future. The use of email, internet, Excel etc. has changed the roles of employees </w:t>
      </w:r>
      <w:sdt>
        <w:sdtPr>
          <w:rPr>
            <w:sz w:val="24"/>
            <w:szCs w:val="24"/>
          </w:rPr>
          <w:id w:val="-668395885"/>
          <w:citation/>
        </w:sdtPr>
        <w:sdtContent>
          <w:r w:rsidR="00B81248">
            <w:rPr>
              <w:sz w:val="24"/>
              <w:szCs w:val="24"/>
            </w:rPr>
            <w:fldChar w:fldCharType="begin"/>
          </w:r>
          <w:r w:rsidR="00B81248">
            <w:rPr>
              <w:sz w:val="24"/>
              <w:szCs w:val="24"/>
            </w:rPr>
            <w:instrText xml:space="preserve"> CITATION Ott11 \l 2057 </w:instrText>
          </w:r>
          <w:r w:rsidR="00B81248">
            <w:rPr>
              <w:sz w:val="24"/>
              <w:szCs w:val="24"/>
            </w:rPr>
            <w:fldChar w:fldCharType="separate"/>
          </w:r>
          <w:r w:rsidR="00B81248" w:rsidRPr="00B81248">
            <w:rPr>
              <w:noProof/>
              <w:sz w:val="24"/>
              <w:szCs w:val="24"/>
            </w:rPr>
            <w:t>(Otter, 2011)</w:t>
          </w:r>
          <w:r w:rsidR="00B81248">
            <w:rPr>
              <w:sz w:val="24"/>
              <w:szCs w:val="24"/>
            </w:rPr>
            <w:fldChar w:fldCharType="end"/>
          </w:r>
        </w:sdtContent>
      </w:sdt>
      <w:r w:rsidR="00C42D93">
        <w:rPr>
          <w:sz w:val="24"/>
          <w:szCs w:val="24"/>
        </w:rPr>
        <w:t>.</w:t>
      </w:r>
    </w:p>
    <w:p w:rsidR="008879E6" w:rsidRDefault="00F525EC" w:rsidP="008879E6">
      <w:pPr>
        <w:spacing w:after="0"/>
        <w:rPr>
          <w:b/>
          <w:color w:val="4472C4"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w:t>
      </w:r>
      <w:r w:rsidR="00C42D93">
        <w:rPr>
          <w:sz w:val="24"/>
          <w:szCs w:val="24"/>
        </w:rPr>
        <w:t xml:space="preserve"> = </w:t>
      </w:r>
      <w:r w:rsidR="00C42D93" w:rsidRPr="00E049D9">
        <w:rPr>
          <w:b/>
          <w:color w:val="1F4E79" w:themeColor="accent1" w:themeShade="80"/>
          <w:sz w:val="24"/>
          <w:szCs w:val="24"/>
        </w:rPr>
        <w:t>Legal Factor</w:t>
      </w:r>
      <w:r w:rsidR="00C42D93">
        <w:rPr>
          <w:sz w:val="24"/>
          <w:szCs w:val="24"/>
        </w:rPr>
        <w:t xml:space="preserve">. Uk and EU Law. Licensing regulations </w:t>
      </w:r>
      <w:sdt>
        <w:sdtPr>
          <w:rPr>
            <w:sz w:val="24"/>
            <w:szCs w:val="24"/>
          </w:rPr>
          <w:id w:val="-478767572"/>
          <w:citation/>
        </w:sdtPr>
        <w:sdtContent>
          <w:r w:rsidR="00C42D93">
            <w:rPr>
              <w:sz w:val="24"/>
              <w:szCs w:val="24"/>
            </w:rPr>
            <w:fldChar w:fldCharType="begin"/>
          </w:r>
          <w:r w:rsidR="00C42D93">
            <w:rPr>
              <w:sz w:val="24"/>
              <w:szCs w:val="24"/>
            </w:rPr>
            <w:instrText xml:space="preserve"> CITATION Kew08 \l 2057 </w:instrText>
          </w:r>
          <w:r w:rsidR="00C42D93">
            <w:rPr>
              <w:sz w:val="24"/>
              <w:szCs w:val="24"/>
            </w:rPr>
            <w:fldChar w:fldCharType="separate"/>
          </w:r>
          <w:r w:rsidR="00C42D93" w:rsidRPr="00C42D93">
            <w:rPr>
              <w:noProof/>
              <w:sz w:val="24"/>
              <w:szCs w:val="24"/>
            </w:rPr>
            <w:t>(Kew &amp; Stredwick, 2008)</w:t>
          </w:r>
          <w:r w:rsidR="00C42D93">
            <w:rPr>
              <w:sz w:val="24"/>
              <w:szCs w:val="24"/>
            </w:rPr>
            <w:fldChar w:fldCharType="end"/>
          </w:r>
        </w:sdtContent>
      </w:sdt>
      <w:r w:rsidR="00C42D93">
        <w:rPr>
          <w:sz w:val="24"/>
          <w:szCs w:val="24"/>
        </w:rPr>
        <w:t>.</w:t>
      </w:r>
    </w:p>
    <w:p w:rsidR="008D7B2B" w:rsidRPr="008879E6" w:rsidRDefault="00F525EC" w:rsidP="008879E6">
      <w:pPr>
        <w:spacing w:after="0"/>
        <w:rPr>
          <w:b/>
          <w:color w:val="4472C4"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w:t>
      </w:r>
      <w:r w:rsidR="00C42D93">
        <w:rPr>
          <w:sz w:val="24"/>
          <w:szCs w:val="24"/>
        </w:rPr>
        <w:t xml:space="preserve"> = </w:t>
      </w:r>
      <w:r w:rsidR="00C42D93" w:rsidRPr="00E049D9">
        <w:rPr>
          <w:b/>
          <w:color w:val="1F4E79" w:themeColor="accent1" w:themeShade="80"/>
          <w:sz w:val="24"/>
          <w:szCs w:val="24"/>
        </w:rPr>
        <w:t>Environmental Factors</w:t>
      </w:r>
      <w:r w:rsidR="00C42D93">
        <w:rPr>
          <w:sz w:val="24"/>
          <w:szCs w:val="24"/>
        </w:rPr>
        <w:t>. These are factors such as using sustainable resources. Acting ethnically and for some companies, weather / global warming</w:t>
      </w:r>
      <w:r w:rsidR="008D7B2B">
        <w:rPr>
          <w:sz w:val="24"/>
          <w:szCs w:val="24"/>
        </w:rPr>
        <w:t>.</w:t>
      </w:r>
    </w:p>
    <w:p w:rsidR="008879E6" w:rsidRDefault="00C42D93" w:rsidP="008879E6">
      <w:pPr>
        <w:spacing w:after="0"/>
        <w:rPr>
          <w:sz w:val="24"/>
          <w:szCs w:val="24"/>
        </w:rPr>
      </w:pPr>
      <w:r>
        <w:rPr>
          <w:sz w:val="24"/>
          <w:szCs w:val="24"/>
        </w:rPr>
        <w:t xml:space="preserve"> </w:t>
      </w:r>
      <w:sdt>
        <w:sdtPr>
          <w:rPr>
            <w:sz w:val="24"/>
            <w:szCs w:val="24"/>
          </w:rPr>
          <w:id w:val="-468900845"/>
          <w:citation/>
        </w:sdtPr>
        <w:sdtContent>
          <w:r>
            <w:rPr>
              <w:sz w:val="24"/>
              <w:szCs w:val="24"/>
            </w:rPr>
            <w:fldChar w:fldCharType="begin"/>
          </w:r>
          <w:r w:rsidR="001819D6">
            <w:rPr>
              <w:sz w:val="24"/>
              <w:szCs w:val="24"/>
            </w:rPr>
            <w:instrText xml:space="preserve">CITATION CIP171 \l 2057 </w:instrText>
          </w:r>
          <w:r>
            <w:rPr>
              <w:sz w:val="24"/>
              <w:szCs w:val="24"/>
            </w:rPr>
            <w:fldChar w:fldCharType="separate"/>
          </w:r>
          <w:r w:rsidR="001819D6" w:rsidRPr="001819D6">
            <w:rPr>
              <w:noProof/>
              <w:sz w:val="24"/>
              <w:szCs w:val="24"/>
            </w:rPr>
            <w:t>(CIPD, 2017b)</w:t>
          </w:r>
          <w:r>
            <w:rPr>
              <w:sz w:val="24"/>
              <w:szCs w:val="24"/>
            </w:rPr>
            <w:fldChar w:fldCharType="end"/>
          </w:r>
        </w:sdtContent>
      </w:sdt>
      <w:r>
        <w:rPr>
          <w:sz w:val="24"/>
          <w:szCs w:val="24"/>
        </w:rPr>
        <w:t xml:space="preserve">. </w:t>
      </w:r>
      <w:r w:rsidR="003150E2">
        <w:rPr>
          <w:sz w:val="24"/>
          <w:szCs w:val="24"/>
        </w:rPr>
        <w:t xml:space="preserve"> </w:t>
      </w:r>
    </w:p>
    <w:p w:rsidR="008879E6" w:rsidRDefault="001929B2" w:rsidP="008879E6">
      <w:pPr>
        <w:spacing w:after="0"/>
        <w:rPr>
          <w:b/>
          <w:sz w:val="24"/>
          <w:szCs w:val="24"/>
          <w:u w:val="single"/>
        </w:rPr>
      </w:pPr>
      <w:r>
        <w:rPr>
          <w:b/>
          <w:sz w:val="24"/>
          <w:szCs w:val="24"/>
          <w:u w:val="single"/>
        </w:rPr>
        <w:lastRenderedPageBreak/>
        <w:t>3</w:t>
      </w:r>
      <w:r w:rsidR="00F525EC" w:rsidRPr="001929B2">
        <w:rPr>
          <w:b/>
          <w:sz w:val="24"/>
          <w:szCs w:val="24"/>
          <w:u w:val="single"/>
        </w:rPr>
        <w:t>.2 SWOT</w:t>
      </w:r>
    </w:p>
    <w:p w:rsidR="00F525EC" w:rsidRPr="008879E6" w:rsidRDefault="00F525EC" w:rsidP="008879E6">
      <w:pPr>
        <w:spacing w:after="0"/>
        <w:rPr>
          <w:sz w:val="24"/>
          <w:szCs w:val="24"/>
        </w:rPr>
      </w:pPr>
      <w:r w:rsidRPr="001929B2">
        <w:rPr>
          <w:b/>
          <w:noProof/>
          <w:lang w:eastAsia="en-GB"/>
        </w:rPr>
        <mc:AlternateContent>
          <mc:Choice Requires="wps">
            <w:drawing>
              <wp:anchor distT="0" distB="0" distL="114300" distR="114300" simplePos="0" relativeHeight="251659264" behindDoc="0" locked="0" layoutInCell="1" allowOverlap="1" wp14:anchorId="1D631251" wp14:editId="7CC26EE9">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D7387" w:rsidRPr="00F525EC" w:rsidRDefault="001D7387" w:rsidP="00F525EC">
                            <w:pPr>
                              <w:jc w:val="center"/>
                              <w:rPr>
                                <w:b/>
                                <w:color w:val="4472C4"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D631251" id="Text Box 1" o:spid="_x0000_s1031"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" filled="f" stroked="f">
                <v:textbox style="mso-fit-shape-to-text:t">
                  <w:txbxContent>
                    <w:p w:rsidR="001D7387" w:rsidRPr="00F525EC" w:rsidRDefault="001D7387" w:rsidP="00F525EC">
                      <w:pPr>
                        <w:jc w:val="center"/>
                        <w:rPr>
                          <w:b/>
                          <w:color w:val="4472C4"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v:shape>
            </w:pict>
          </mc:Fallback>
        </mc:AlternateContent>
      </w:r>
    </w:p>
    <w:p w:rsidR="00E049D9" w:rsidRDefault="00F525EC" w:rsidP="00E049D9">
      <w:pPr>
        <w:spacing w:after="0"/>
        <w:jc w:val="both"/>
        <w:rPr>
          <w:sz w:val="24"/>
          <w:szCs w:val="24"/>
        </w:rPr>
      </w:pPr>
      <w:r>
        <w:rPr>
          <w:noProof/>
          <w:lang w:eastAsia="en-GB"/>
        </w:rPr>
        <mc:AlternateContent>
          <mc:Choice Requires="wps">
            <w:drawing>
              <wp:anchor distT="0" distB="0" distL="114300" distR="114300" simplePos="0" relativeHeight="251661312" behindDoc="0" locked="0" layoutInCell="1" allowOverlap="1" wp14:anchorId="71FB6664" wp14:editId="5493F553">
                <wp:simplePos x="0" y="0"/>
                <wp:positionH relativeFrom="margin">
                  <wp:align>left</wp:align>
                </wp:positionH>
                <wp:positionV relativeFrom="paragraph">
                  <wp:posOffset>94614</wp:posOffset>
                </wp:positionV>
                <wp:extent cx="1828800" cy="56197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1828800" cy="561975"/>
                        </a:xfrm>
                        <a:prstGeom prst="rect">
                          <a:avLst/>
                        </a:prstGeom>
                        <a:noFill/>
                        <a:ln>
                          <a:noFill/>
                        </a:ln>
                        <a:effectLst/>
                      </wps:spPr>
                      <wps:txbx>
                        <w:txbxContent>
                          <w:p w:rsidR="001D7387" w:rsidRPr="00F525EC" w:rsidRDefault="001D7387" w:rsidP="00E049D9">
                            <w:pPr>
                              <w:rPr>
                                <w:b/>
                                <w:color w:val="4472C4"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FB6664" id="Text Box 3" o:spid="_x0000_s1032" type="#_x0000_t202" style="position:absolute;left:0;text-align:left;margin-left:0;margin-top:7.45pt;width:2in;height:44.25pt;z-index:251661312;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" filled="f" stroked="f">
                <v:textbox>
                  <w:txbxContent>
                    <w:p w:rsidR="001D7387" w:rsidRPr="00F525EC" w:rsidRDefault="001D7387" w:rsidP="00E049D9">
                      <w:pPr>
                        <w:rPr>
                          <w:b/>
                          <w:color w:val="4472C4" w:themeColor="accent5"/>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w10:wrap anchorx="margin"/>
              </v:shape>
            </w:pict>
          </mc:Fallback>
        </mc:AlternateContent>
      </w:r>
      <w:r w:rsidR="00E049D9">
        <w:rPr>
          <w:sz w:val="24"/>
          <w:szCs w:val="24"/>
        </w:rPr>
        <w:t xml:space="preserve">SWOT analysis is a planning tool and it stands for </w:t>
      </w:r>
      <w:r w:rsidR="00E049D9" w:rsidRPr="00E049D9">
        <w:rPr>
          <w:b/>
          <w:color w:val="C00000"/>
          <w:sz w:val="24"/>
          <w:szCs w:val="24"/>
        </w:rPr>
        <w:t>Strengths, Weaknesses, Opportunities and Threats</w:t>
      </w:r>
      <w:r w:rsidR="00E049D9">
        <w:rPr>
          <w:sz w:val="24"/>
          <w:szCs w:val="24"/>
        </w:rPr>
        <w:t xml:space="preserve">. These are factors which can have an effect on the business </w:t>
      </w:r>
      <w:r w:rsidR="00680359">
        <w:rPr>
          <w:sz w:val="24"/>
          <w:szCs w:val="24"/>
        </w:rPr>
        <w:t xml:space="preserve">or a project </w:t>
      </w:r>
      <w:sdt>
        <w:sdtPr>
          <w:rPr>
            <w:sz w:val="24"/>
            <w:szCs w:val="24"/>
          </w:rPr>
          <w:id w:val="1004854134"/>
          <w:citation/>
        </w:sdtPr>
        <w:sdtContent>
          <w:r w:rsidR="00680359">
            <w:rPr>
              <w:sz w:val="24"/>
              <w:szCs w:val="24"/>
            </w:rPr>
            <w:fldChar w:fldCharType="begin"/>
          </w:r>
          <w:r w:rsidR="000421F7">
            <w:rPr>
              <w:sz w:val="24"/>
              <w:szCs w:val="24"/>
            </w:rPr>
            <w:instrText xml:space="preserve">CITATION CIP151 \l 2057 </w:instrText>
          </w:r>
          <w:r w:rsidR="00680359">
            <w:rPr>
              <w:sz w:val="24"/>
              <w:szCs w:val="24"/>
            </w:rPr>
            <w:fldChar w:fldCharType="separate"/>
          </w:r>
          <w:r w:rsidR="000421F7" w:rsidRPr="000421F7">
            <w:rPr>
              <w:noProof/>
              <w:sz w:val="24"/>
              <w:szCs w:val="24"/>
            </w:rPr>
            <w:t>(CIPD, 2015a)</w:t>
          </w:r>
          <w:r w:rsidR="00680359">
            <w:rPr>
              <w:sz w:val="24"/>
              <w:szCs w:val="24"/>
            </w:rPr>
            <w:fldChar w:fldCharType="end"/>
          </w:r>
        </w:sdtContent>
      </w:sdt>
      <w:r w:rsidR="00680359">
        <w:rPr>
          <w:sz w:val="24"/>
          <w:szCs w:val="24"/>
        </w:rPr>
        <w:t>. This type of analysis helps HR practitioners and other senior management identify a range of strategic options for which the company can develop future strategy</w:t>
      </w:r>
      <w:r w:rsidR="00874EDE">
        <w:rPr>
          <w:sz w:val="24"/>
          <w:szCs w:val="24"/>
        </w:rPr>
        <w:t xml:space="preserve"> </w:t>
      </w:r>
      <w:sdt>
        <w:sdtPr>
          <w:rPr>
            <w:sz w:val="24"/>
            <w:szCs w:val="24"/>
          </w:rPr>
          <w:id w:val="-1263836678"/>
          <w:citation/>
        </w:sdtPr>
        <w:sdtContent>
          <w:r w:rsidR="00874EDE">
            <w:rPr>
              <w:sz w:val="24"/>
              <w:szCs w:val="24"/>
            </w:rPr>
            <w:fldChar w:fldCharType="begin"/>
          </w:r>
          <w:r w:rsidR="00874EDE">
            <w:rPr>
              <w:sz w:val="24"/>
              <w:szCs w:val="24"/>
            </w:rPr>
            <w:instrText xml:space="preserve"> CITATION Mil07 \l 2057 </w:instrText>
          </w:r>
          <w:r w:rsidR="00874EDE">
            <w:rPr>
              <w:sz w:val="24"/>
              <w:szCs w:val="24"/>
            </w:rPr>
            <w:fldChar w:fldCharType="separate"/>
          </w:r>
          <w:r w:rsidR="00874EDE" w:rsidRPr="00874EDE">
            <w:rPr>
              <w:noProof/>
              <w:sz w:val="24"/>
              <w:szCs w:val="24"/>
            </w:rPr>
            <w:t>(Millmore, et al., 2007)</w:t>
          </w:r>
          <w:r w:rsidR="00874EDE">
            <w:rPr>
              <w:sz w:val="24"/>
              <w:szCs w:val="24"/>
            </w:rPr>
            <w:fldChar w:fldCharType="end"/>
          </w:r>
        </w:sdtContent>
      </w:sdt>
      <w:r w:rsidR="00680359">
        <w:rPr>
          <w:sz w:val="24"/>
          <w:szCs w:val="24"/>
        </w:rPr>
        <w:t>. This new strategy then allows the business to</w:t>
      </w:r>
      <w:r w:rsidR="00874EDE">
        <w:rPr>
          <w:sz w:val="24"/>
          <w:szCs w:val="24"/>
        </w:rPr>
        <w:t xml:space="preserve"> identify </w:t>
      </w:r>
      <w:r w:rsidR="00A87049">
        <w:rPr>
          <w:sz w:val="24"/>
          <w:szCs w:val="24"/>
        </w:rPr>
        <w:t>a fit between the business internal resources (strengths and weaknesses) and its external (opportunities and threats) environment factors (Ibid).</w:t>
      </w:r>
    </w:p>
    <w:p w:rsidR="00A87049" w:rsidRPr="00FD275E" w:rsidRDefault="00A87049" w:rsidP="00E049D9">
      <w:pPr>
        <w:spacing w:after="0"/>
        <w:jc w:val="both"/>
        <w:rPr>
          <w:sz w:val="24"/>
          <w:szCs w:val="24"/>
        </w:rPr>
      </w:pPr>
    </w:p>
    <w:p w:rsidR="00A87049" w:rsidRDefault="00A87049" w:rsidP="00A87049">
      <w:pPr>
        <w:pStyle w:val="ListParagraph"/>
        <w:numPr>
          <w:ilvl w:val="0"/>
          <w:numId w:val="10"/>
        </w:numPr>
        <w:spacing w:after="0"/>
        <w:jc w:val="both"/>
        <w:rPr>
          <w:sz w:val="24"/>
          <w:szCs w:val="24"/>
        </w:rPr>
      </w:pPr>
      <w:r>
        <w:rPr>
          <w:b/>
          <w:color w:val="C00000"/>
          <w:sz w:val="24"/>
          <w:szCs w:val="24"/>
        </w:rPr>
        <w:t xml:space="preserve">STRENGTHS: </w:t>
      </w:r>
      <w:r>
        <w:rPr>
          <w:sz w:val="24"/>
          <w:szCs w:val="24"/>
        </w:rPr>
        <w:t xml:space="preserve">internal to the organisation, controlled by the company </w:t>
      </w:r>
      <w:r w:rsidR="004D36B6">
        <w:rPr>
          <w:sz w:val="24"/>
          <w:szCs w:val="24"/>
        </w:rPr>
        <w:t>and can be seen as tangible or intangible attributes</w:t>
      </w:r>
    </w:p>
    <w:p w:rsidR="004D36B6" w:rsidRDefault="004D36B6" w:rsidP="00A87049">
      <w:pPr>
        <w:pStyle w:val="ListParagraph"/>
        <w:numPr>
          <w:ilvl w:val="0"/>
          <w:numId w:val="10"/>
        </w:numPr>
        <w:spacing w:after="0"/>
        <w:jc w:val="both"/>
        <w:rPr>
          <w:sz w:val="24"/>
          <w:szCs w:val="24"/>
        </w:rPr>
      </w:pPr>
      <w:r>
        <w:rPr>
          <w:b/>
          <w:color w:val="C00000"/>
          <w:sz w:val="24"/>
          <w:szCs w:val="24"/>
        </w:rPr>
        <w:t xml:space="preserve">WEAKNESSES: </w:t>
      </w:r>
      <w:r>
        <w:rPr>
          <w:sz w:val="24"/>
          <w:szCs w:val="24"/>
        </w:rPr>
        <w:t>also internal to the organisation. Company has control over these factors but they can stop the organisation from reaching the goal.</w:t>
      </w:r>
    </w:p>
    <w:p w:rsidR="004D36B6" w:rsidRDefault="004D36B6" w:rsidP="00A87049">
      <w:pPr>
        <w:pStyle w:val="ListParagraph"/>
        <w:numPr>
          <w:ilvl w:val="0"/>
          <w:numId w:val="10"/>
        </w:numPr>
        <w:spacing w:after="0"/>
        <w:jc w:val="both"/>
        <w:rPr>
          <w:sz w:val="24"/>
          <w:szCs w:val="24"/>
        </w:rPr>
      </w:pPr>
      <w:r>
        <w:rPr>
          <w:b/>
          <w:color w:val="C00000"/>
          <w:sz w:val="24"/>
          <w:szCs w:val="24"/>
        </w:rPr>
        <w:t xml:space="preserve">OPPORTUNITES: </w:t>
      </w:r>
      <w:r w:rsidR="00EA513C">
        <w:rPr>
          <w:sz w:val="24"/>
          <w:szCs w:val="24"/>
        </w:rPr>
        <w:t>these are external attractive factors to the company. They built the company and are the reason for the company’s development.</w:t>
      </w:r>
    </w:p>
    <w:p w:rsidR="00EA513C" w:rsidRDefault="00EA513C" w:rsidP="00A87049">
      <w:pPr>
        <w:pStyle w:val="ListParagraph"/>
        <w:numPr>
          <w:ilvl w:val="0"/>
          <w:numId w:val="10"/>
        </w:numPr>
        <w:spacing w:after="0"/>
        <w:jc w:val="both"/>
        <w:rPr>
          <w:sz w:val="24"/>
          <w:szCs w:val="24"/>
        </w:rPr>
      </w:pPr>
      <w:r>
        <w:rPr>
          <w:b/>
          <w:color w:val="C00000"/>
          <w:sz w:val="24"/>
          <w:szCs w:val="24"/>
        </w:rPr>
        <w:t xml:space="preserve">THREATS: </w:t>
      </w:r>
      <w:r w:rsidR="00042D65">
        <w:rPr>
          <w:sz w:val="24"/>
          <w:szCs w:val="24"/>
        </w:rPr>
        <w:t xml:space="preserve">external factors not controlled by the </w:t>
      </w:r>
      <w:r w:rsidR="008F202C">
        <w:rPr>
          <w:sz w:val="24"/>
          <w:szCs w:val="24"/>
        </w:rPr>
        <w:t xml:space="preserve">company. They are risks towards the mission or project at hand. </w:t>
      </w:r>
    </w:p>
    <w:p w:rsidR="008F202C" w:rsidRPr="008F202C" w:rsidRDefault="001D7387" w:rsidP="008F202C">
      <w:pPr>
        <w:pStyle w:val="ListParagraph"/>
        <w:spacing w:after="0"/>
        <w:jc w:val="both"/>
        <w:rPr>
          <w:sz w:val="24"/>
          <w:szCs w:val="24"/>
        </w:rPr>
      </w:pPr>
      <w:sdt>
        <w:sdtPr>
          <w:rPr>
            <w:sz w:val="24"/>
            <w:szCs w:val="24"/>
          </w:rPr>
          <w:id w:val="-322897169"/>
          <w:citation/>
        </w:sdtPr>
        <w:sdtContent>
          <w:r w:rsidR="008F202C" w:rsidRPr="008F202C">
            <w:rPr>
              <w:sz w:val="24"/>
              <w:szCs w:val="24"/>
            </w:rPr>
            <w:fldChar w:fldCharType="begin"/>
          </w:r>
          <w:r w:rsidR="000421F7">
            <w:rPr>
              <w:b/>
              <w:sz w:val="24"/>
              <w:szCs w:val="24"/>
            </w:rPr>
            <w:instrText xml:space="preserve">CITATION CIP151 \l 2057 </w:instrText>
          </w:r>
          <w:r w:rsidR="008F202C" w:rsidRPr="008F202C">
            <w:rPr>
              <w:sz w:val="24"/>
              <w:szCs w:val="24"/>
            </w:rPr>
            <w:fldChar w:fldCharType="separate"/>
          </w:r>
          <w:r w:rsidR="000421F7" w:rsidRPr="000421F7">
            <w:rPr>
              <w:noProof/>
              <w:sz w:val="24"/>
              <w:szCs w:val="24"/>
            </w:rPr>
            <w:t>(CIPD, 2015a)</w:t>
          </w:r>
          <w:r w:rsidR="008F202C" w:rsidRPr="008F202C">
            <w:rPr>
              <w:sz w:val="24"/>
              <w:szCs w:val="24"/>
            </w:rPr>
            <w:fldChar w:fldCharType="end"/>
          </w:r>
        </w:sdtContent>
      </w:sdt>
    </w:p>
    <w:p w:rsidR="00A87049" w:rsidRDefault="00A87049" w:rsidP="00E049D9">
      <w:pPr>
        <w:spacing w:after="0"/>
        <w:jc w:val="both"/>
        <w:rPr>
          <w:sz w:val="24"/>
          <w:szCs w:val="24"/>
        </w:rPr>
      </w:pPr>
    </w:p>
    <w:p w:rsidR="00153D81" w:rsidRPr="001929B2" w:rsidRDefault="001929B2" w:rsidP="00E049D9">
      <w:pPr>
        <w:spacing w:after="0"/>
        <w:jc w:val="both"/>
        <w:rPr>
          <w:b/>
          <w:sz w:val="24"/>
          <w:szCs w:val="24"/>
          <w:u w:val="single"/>
        </w:rPr>
      </w:pPr>
      <w:r>
        <w:rPr>
          <w:b/>
          <w:sz w:val="24"/>
          <w:szCs w:val="24"/>
          <w:u w:val="single"/>
        </w:rPr>
        <w:t>3</w:t>
      </w:r>
      <w:r w:rsidR="00153D81" w:rsidRPr="001929B2">
        <w:rPr>
          <w:b/>
          <w:sz w:val="24"/>
          <w:szCs w:val="24"/>
          <w:u w:val="single"/>
        </w:rPr>
        <w:t>.3 PRIMO-F</w:t>
      </w:r>
    </w:p>
    <w:p w:rsidR="00153D81" w:rsidRDefault="00153D81" w:rsidP="00E049D9">
      <w:pPr>
        <w:spacing w:after="0"/>
        <w:jc w:val="both"/>
        <w:rPr>
          <w:sz w:val="24"/>
          <w:szCs w:val="24"/>
          <w:u w:val="single"/>
        </w:rPr>
      </w:pPr>
    </w:p>
    <w:p w:rsidR="00AA38E6" w:rsidRDefault="00E26ECC" w:rsidP="00E049D9">
      <w:pPr>
        <w:spacing w:after="0"/>
        <w:jc w:val="both"/>
        <w:rPr>
          <w:sz w:val="24"/>
          <w:szCs w:val="24"/>
        </w:rPr>
      </w:pPr>
      <w:r>
        <w:rPr>
          <w:sz w:val="24"/>
          <w:szCs w:val="24"/>
        </w:rPr>
        <w:t xml:space="preserve">PRIMO-F provides the structure for the strength and weaknesses that form part of SWOT </w:t>
      </w:r>
      <w:sdt>
        <w:sdtPr>
          <w:rPr>
            <w:sz w:val="24"/>
            <w:szCs w:val="24"/>
          </w:rPr>
          <w:id w:val="1811294260"/>
          <w:citation/>
        </w:sdtPr>
        <w:sdtContent>
          <w:r>
            <w:rPr>
              <w:sz w:val="24"/>
              <w:szCs w:val="24"/>
            </w:rPr>
            <w:fldChar w:fldCharType="begin"/>
          </w:r>
          <w:r w:rsidR="00EC345D">
            <w:rPr>
              <w:sz w:val="24"/>
              <w:szCs w:val="24"/>
            </w:rPr>
            <w:instrText xml:space="preserve">CITATION Mik10 \l 2057 </w:instrText>
          </w:r>
          <w:r>
            <w:rPr>
              <w:sz w:val="24"/>
              <w:szCs w:val="24"/>
            </w:rPr>
            <w:fldChar w:fldCharType="separate"/>
          </w:r>
          <w:r w:rsidR="00EC345D" w:rsidRPr="00EC345D">
            <w:rPr>
              <w:noProof/>
              <w:sz w:val="24"/>
              <w:szCs w:val="24"/>
            </w:rPr>
            <w:t>(Morrison, 2010)</w:t>
          </w:r>
          <w:r>
            <w:rPr>
              <w:sz w:val="24"/>
              <w:szCs w:val="24"/>
            </w:rPr>
            <w:fldChar w:fldCharType="end"/>
          </w:r>
        </w:sdtContent>
      </w:sdt>
      <w:r w:rsidR="00E61D7C">
        <w:rPr>
          <w:sz w:val="24"/>
          <w:szCs w:val="24"/>
        </w:rPr>
        <w:t xml:space="preserve">. As PESTLE looks at the external environment, PRIMO-F focuses on the internal environment </w:t>
      </w:r>
      <w:sdt>
        <w:sdtPr>
          <w:rPr>
            <w:sz w:val="24"/>
            <w:szCs w:val="24"/>
          </w:rPr>
          <w:id w:val="-851954537"/>
          <w:citation/>
        </w:sdtPr>
        <w:sdtContent>
          <w:r w:rsidR="00E61D7C">
            <w:rPr>
              <w:sz w:val="24"/>
              <w:szCs w:val="24"/>
            </w:rPr>
            <w:fldChar w:fldCharType="begin"/>
          </w:r>
          <w:r w:rsidR="000421F7">
            <w:rPr>
              <w:sz w:val="24"/>
              <w:szCs w:val="24"/>
            </w:rPr>
            <w:instrText xml:space="preserve">CITATION CIP151 \l 2057 </w:instrText>
          </w:r>
          <w:r w:rsidR="00E61D7C">
            <w:rPr>
              <w:sz w:val="24"/>
              <w:szCs w:val="24"/>
            </w:rPr>
            <w:fldChar w:fldCharType="separate"/>
          </w:r>
          <w:r w:rsidR="000421F7" w:rsidRPr="000421F7">
            <w:rPr>
              <w:noProof/>
              <w:sz w:val="24"/>
              <w:szCs w:val="24"/>
            </w:rPr>
            <w:t>(CIPD, 2015a)</w:t>
          </w:r>
          <w:r w:rsidR="00E61D7C">
            <w:rPr>
              <w:sz w:val="24"/>
              <w:szCs w:val="24"/>
            </w:rPr>
            <w:fldChar w:fldCharType="end"/>
          </w:r>
        </w:sdtContent>
      </w:sdt>
      <w:r w:rsidR="00E61D7C">
        <w:rPr>
          <w:sz w:val="24"/>
          <w:szCs w:val="24"/>
        </w:rPr>
        <w:t>. The acronym stands for:-</w:t>
      </w:r>
    </w:p>
    <w:p w:rsidR="00E61D7C" w:rsidRDefault="00E61D7C" w:rsidP="00E049D9">
      <w:pPr>
        <w:spacing w:after="0"/>
        <w:jc w:val="both"/>
        <w:rPr>
          <w:sz w:val="24"/>
          <w:szCs w:val="24"/>
        </w:rPr>
      </w:pPr>
    </w:p>
    <w:p w:rsidR="00FD275E" w:rsidRDefault="00FD275E" w:rsidP="00FD275E">
      <w:pPr>
        <w:spacing w:after="0"/>
        <w:jc w:val="both"/>
        <w:rPr>
          <w:sz w:val="24"/>
          <w:szCs w:val="24"/>
        </w:rPr>
      </w:pPr>
      <w:r w:rsidRPr="00FD275E">
        <w:rPr>
          <w:b/>
          <w:sz w:val="44"/>
          <w:szCs w:val="44"/>
          <w14:textOutline w14:w="12700" w14:cap="flat" w14:cmpd="sng" w14:algn="ctr">
            <w14:solidFill>
              <w14:srgbClr w14:val="00B050"/>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P</w:t>
      </w:r>
      <w:r>
        <w:rPr>
          <w:b/>
          <w:sz w:val="44"/>
          <w:szCs w:val="44"/>
          <w14:textOutline w14:w="12700" w14:cap="flat" w14:cmpd="sng" w14:algn="ctr">
            <w14:solidFill>
              <w14:srgbClr w14:val="00B050"/>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 </w:t>
      </w:r>
      <w:r w:rsidRPr="00FD275E">
        <w:rPr>
          <w:b/>
          <w:color w:val="00B050"/>
          <w:sz w:val="32"/>
          <w:szCs w:val="32"/>
        </w:rPr>
        <w:t>PEOPLE</w:t>
      </w:r>
      <w:r w:rsidRPr="00FD275E">
        <w:rPr>
          <w:b/>
          <w:color w:val="00B050"/>
          <w:sz w:val="24"/>
          <w:szCs w:val="24"/>
        </w:rPr>
        <w:t xml:space="preserve"> </w:t>
      </w:r>
      <w:r>
        <w:rPr>
          <w:sz w:val="24"/>
          <w:szCs w:val="24"/>
        </w:rPr>
        <w:t>= Their skills, leadership, experience within the organisation</w:t>
      </w:r>
    </w:p>
    <w:p w:rsidR="00FD275E" w:rsidRDefault="00FD275E" w:rsidP="00E049D9">
      <w:pPr>
        <w:spacing w:after="0"/>
        <w:jc w:val="both"/>
        <w:rPr>
          <w:sz w:val="24"/>
          <w:szCs w:val="24"/>
        </w:rPr>
      </w:pPr>
      <w:r>
        <w:rPr>
          <w:b/>
          <w:sz w:val="44"/>
          <w:szCs w:val="44"/>
          <w14:textOutline w14:w="12700" w14:cap="flat" w14:cmpd="sng" w14:algn="ctr">
            <w14:solidFill>
              <w14:srgbClr w14:val="00B050"/>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R = </w:t>
      </w:r>
      <w:r>
        <w:rPr>
          <w:b/>
          <w:color w:val="00B050"/>
          <w:sz w:val="32"/>
          <w:szCs w:val="32"/>
        </w:rPr>
        <w:t>RESOURCES</w:t>
      </w:r>
      <w:r w:rsidRPr="00FD275E">
        <w:rPr>
          <w:b/>
          <w:color w:val="00B050"/>
          <w:sz w:val="24"/>
          <w:szCs w:val="24"/>
        </w:rPr>
        <w:t xml:space="preserve"> </w:t>
      </w:r>
      <w:r>
        <w:rPr>
          <w:sz w:val="24"/>
          <w:szCs w:val="24"/>
        </w:rPr>
        <w:t>= What resources does the company have. Are the adequate</w:t>
      </w:r>
      <w:r w:rsidR="006D3F10">
        <w:rPr>
          <w:sz w:val="24"/>
          <w:szCs w:val="24"/>
        </w:rPr>
        <w:t xml:space="preserve"> and available</w:t>
      </w:r>
      <w:r w:rsidR="00B70B76">
        <w:rPr>
          <w:sz w:val="24"/>
          <w:szCs w:val="24"/>
        </w:rPr>
        <w:t>?</w:t>
      </w:r>
    </w:p>
    <w:p w:rsidR="00FD275E" w:rsidRDefault="00FD275E" w:rsidP="00FD275E">
      <w:pPr>
        <w:spacing w:after="0"/>
        <w:jc w:val="both"/>
        <w:rPr>
          <w:sz w:val="24"/>
          <w:szCs w:val="24"/>
        </w:rPr>
      </w:pPr>
      <w:r>
        <w:rPr>
          <w:b/>
          <w:sz w:val="44"/>
          <w:szCs w:val="44"/>
          <w14:textOutline w14:w="12700" w14:cap="flat" w14:cmpd="sng" w14:algn="ctr">
            <w14:solidFill>
              <w14:srgbClr w14:val="00B050"/>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I = </w:t>
      </w:r>
      <w:r>
        <w:rPr>
          <w:b/>
          <w:color w:val="00B050"/>
          <w:sz w:val="32"/>
          <w:szCs w:val="32"/>
        </w:rPr>
        <w:t>INNOVATION &amp; IDEAS</w:t>
      </w:r>
      <w:r w:rsidRPr="00FD275E">
        <w:rPr>
          <w:b/>
          <w:color w:val="00B050"/>
          <w:sz w:val="24"/>
          <w:szCs w:val="24"/>
        </w:rPr>
        <w:t xml:space="preserve"> </w:t>
      </w:r>
      <w:r>
        <w:rPr>
          <w:sz w:val="24"/>
          <w:szCs w:val="24"/>
        </w:rPr>
        <w:t>= What new ideas are there within the company</w:t>
      </w:r>
      <w:r w:rsidR="00B70B76">
        <w:rPr>
          <w:sz w:val="24"/>
          <w:szCs w:val="24"/>
        </w:rPr>
        <w:t>?</w:t>
      </w:r>
      <w:r>
        <w:rPr>
          <w:sz w:val="24"/>
          <w:szCs w:val="24"/>
        </w:rPr>
        <w:t xml:space="preserve"> Are they shared throughout the company</w:t>
      </w:r>
      <w:r w:rsidR="00B70B76">
        <w:rPr>
          <w:sz w:val="24"/>
          <w:szCs w:val="24"/>
        </w:rPr>
        <w:t>?</w:t>
      </w:r>
    </w:p>
    <w:p w:rsidR="00FD275E" w:rsidRDefault="00FD275E" w:rsidP="00FD275E">
      <w:pPr>
        <w:spacing w:after="0"/>
        <w:jc w:val="both"/>
        <w:rPr>
          <w:sz w:val="24"/>
          <w:szCs w:val="24"/>
        </w:rPr>
      </w:pPr>
      <w:r>
        <w:rPr>
          <w:b/>
          <w:sz w:val="44"/>
          <w:szCs w:val="44"/>
          <w14:textOutline w14:w="12700" w14:cap="flat" w14:cmpd="sng" w14:algn="ctr">
            <w14:solidFill>
              <w14:srgbClr w14:val="00B050"/>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M = </w:t>
      </w:r>
      <w:r>
        <w:rPr>
          <w:b/>
          <w:color w:val="00B050"/>
          <w:sz w:val="32"/>
          <w:szCs w:val="32"/>
        </w:rPr>
        <w:t xml:space="preserve">Marketing </w:t>
      </w:r>
      <w:r>
        <w:rPr>
          <w:sz w:val="24"/>
          <w:szCs w:val="24"/>
        </w:rPr>
        <w:t xml:space="preserve">= </w:t>
      </w:r>
      <w:r w:rsidR="00B70B76">
        <w:rPr>
          <w:sz w:val="24"/>
          <w:szCs w:val="24"/>
        </w:rPr>
        <w:t>Do customers / possible customers know what the company does?</w:t>
      </w:r>
    </w:p>
    <w:p w:rsidR="00B70B76" w:rsidRDefault="00B70B76" w:rsidP="00B70B76">
      <w:pPr>
        <w:spacing w:after="0"/>
        <w:jc w:val="both"/>
        <w:rPr>
          <w:sz w:val="24"/>
          <w:szCs w:val="24"/>
        </w:rPr>
      </w:pPr>
      <w:r>
        <w:rPr>
          <w:b/>
          <w:sz w:val="44"/>
          <w:szCs w:val="44"/>
          <w14:textOutline w14:w="12700" w14:cap="flat" w14:cmpd="sng" w14:algn="ctr">
            <w14:solidFill>
              <w14:srgbClr w14:val="00B050"/>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O = </w:t>
      </w:r>
      <w:r>
        <w:rPr>
          <w:b/>
          <w:color w:val="00B050"/>
          <w:sz w:val="32"/>
          <w:szCs w:val="32"/>
        </w:rPr>
        <w:t xml:space="preserve">Operations </w:t>
      </w:r>
      <w:r>
        <w:rPr>
          <w:sz w:val="24"/>
          <w:szCs w:val="24"/>
        </w:rPr>
        <w:t>= Who and how manages all this?</w:t>
      </w:r>
    </w:p>
    <w:p w:rsidR="00287385" w:rsidRDefault="00B70B76" w:rsidP="00E049D9">
      <w:pPr>
        <w:spacing w:after="0"/>
        <w:jc w:val="both"/>
        <w:rPr>
          <w:sz w:val="24"/>
          <w:szCs w:val="24"/>
        </w:rPr>
      </w:pPr>
      <w:r>
        <w:rPr>
          <w:b/>
          <w:sz w:val="44"/>
          <w:szCs w:val="44"/>
          <w14:textOutline w14:w="12700" w14:cap="flat" w14:cmpd="sng" w14:algn="ctr">
            <w14:solidFill>
              <w14:srgbClr w14:val="00B050"/>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F = </w:t>
      </w:r>
      <w:r>
        <w:rPr>
          <w:b/>
          <w:color w:val="00B050"/>
          <w:sz w:val="32"/>
          <w:szCs w:val="32"/>
        </w:rPr>
        <w:t xml:space="preserve">Finance </w:t>
      </w:r>
      <w:r>
        <w:rPr>
          <w:sz w:val="24"/>
          <w:szCs w:val="24"/>
        </w:rPr>
        <w:t xml:space="preserve">= </w:t>
      </w:r>
      <w:r w:rsidR="00174A6F">
        <w:rPr>
          <w:sz w:val="24"/>
          <w:szCs w:val="24"/>
        </w:rPr>
        <w:t>What are the costs involved?</w:t>
      </w:r>
    </w:p>
    <w:p w:rsidR="006D3F10" w:rsidRDefault="001D7387" w:rsidP="00E049D9">
      <w:pPr>
        <w:spacing w:after="0"/>
        <w:jc w:val="both"/>
        <w:rPr>
          <w:sz w:val="24"/>
          <w:szCs w:val="24"/>
        </w:rPr>
      </w:pPr>
      <w:sdt>
        <w:sdtPr>
          <w:rPr>
            <w:sz w:val="24"/>
            <w:szCs w:val="24"/>
          </w:rPr>
          <w:id w:val="1071859201"/>
          <w:citation/>
        </w:sdtPr>
        <w:sdtContent>
          <w:r w:rsidR="00287385">
            <w:rPr>
              <w:sz w:val="24"/>
              <w:szCs w:val="24"/>
            </w:rPr>
            <w:fldChar w:fldCharType="begin"/>
          </w:r>
          <w:r w:rsidR="00EC345D">
            <w:rPr>
              <w:sz w:val="24"/>
              <w:szCs w:val="24"/>
            </w:rPr>
            <w:instrText xml:space="preserve">CITATION Mik10 \l 2057 </w:instrText>
          </w:r>
          <w:r w:rsidR="00287385">
            <w:rPr>
              <w:sz w:val="24"/>
              <w:szCs w:val="24"/>
            </w:rPr>
            <w:fldChar w:fldCharType="separate"/>
          </w:r>
          <w:r w:rsidR="00EC345D" w:rsidRPr="00EC345D">
            <w:rPr>
              <w:noProof/>
              <w:sz w:val="24"/>
              <w:szCs w:val="24"/>
            </w:rPr>
            <w:t>(Morrison, 2010)</w:t>
          </w:r>
          <w:r w:rsidR="00287385">
            <w:rPr>
              <w:sz w:val="24"/>
              <w:szCs w:val="24"/>
            </w:rPr>
            <w:fldChar w:fldCharType="end"/>
          </w:r>
        </w:sdtContent>
      </w:sdt>
    </w:p>
    <w:p w:rsidR="008D7B2B" w:rsidRDefault="008D7B2B" w:rsidP="00E049D9">
      <w:pPr>
        <w:spacing w:after="0"/>
        <w:jc w:val="both"/>
        <w:rPr>
          <w:sz w:val="24"/>
          <w:szCs w:val="24"/>
        </w:rPr>
      </w:pPr>
    </w:p>
    <w:p w:rsidR="008D7B2B" w:rsidRDefault="008D7B2B" w:rsidP="00E049D9">
      <w:pPr>
        <w:spacing w:after="0"/>
        <w:jc w:val="both"/>
        <w:rPr>
          <w:sz w:val="24"/>
          <w:szCs w:val="24"/>
        </w:rPr>
      </w:pPr>
    </w:p>
    <w:p w:rsidR="008879E6" w:rsidRDefault="008879E6" w:rsidP="00E049D9">
      <w:pPr>
        <w:spacing w:after="0"/>
        <w:jc w:val="both"/>
        <w:rPr>
          <w:sz w:val="24"/>
          <w:szCs w:val="24"/>
        </w:rPr>
      </w:pPr>
    </w:p>
    <w:p w:rsidR="008879E6" w:rsidRDefault="008879E6" w:rsidP="00E049D9">
      <w:pPr>
        <w:spacing w:after="0"/>
        <w:jc w:val="both"/>
        <w:rPr>
          <w:sz w:val="24"/>
          <w:szCs w:val="24"/>
        </w:rPr>
      </w:pPr>
    </w:p>
    <w:p w:rsidR="006D7832" w:rsidRPr="001929B2" w:rsidRDefault="001929B2" w:rsidP="00E049D9">
      <w:pPr>
        <w:spacing w:after="0"/>
        <w:jc w:val="both"/>
        <w:rPr>
          <w:b/>
          <w:sz w:val="24"/>
          <w:szCs w:val="24"/>
        </w:rPr>
      </w:pPr>
      <w:r>
        <w:rPr>
          <w:b/>
          <w:sz w:val="24"/>
          <w:szCs w:val="24"/>
          <w:u w:val="single"/>
        </w:rPr>
        <w:lastRenderedPageBreak/>
        <w:t>3</w:t>
      </w:r>
      <w:r w:rsidR="006D7832" w:rsidRPr="001929B2">
        <w:rPr>
          <w:b/>
          <w:sz w:val="24"/>
          <w:szCs w:val="24"/>
          <w:u w:val="single"/>
        </w:rPr>
        <w:t>.4 Comparison of the analysis</w:t>
      </w:r>
    </w:p>
    <w:p w:rsidR="006D7832" w:rsidRDefault="006D7832" w:rsidP="00E049D9">
      <w:pPr>
        <w:spacing w:after="0"/>
        <w:jc w:val="both"/>
        <w:rPr>
          <w:sz w:val="24"/>
          <w:szCs w:val="24"/>
          <w:u w:val="single"/>
        </w:rPr>
      </w:pPr>
    </w:p>
    <w:p w:rsidR="006D7832" w:rsidRPr="006D7832" w:rsidRDefault="006D7832" w:rsidP="00E049D9">
      <w:pPr>
        <w:spacing w:after="0"/>
        <w:jc w:val="both"/>
        <w:rPr>
          <w:sz w:val="24"/>
          <w:szCs w:val="24"/>
        </w:rPr>
      </w:pPr>
      <w:r>
        <w:rPr>
          <w:sz w:val="24"/>
          <w:szCs w:val="24"/>
        </w:rPr>
        <w:t>Each analysis has its advantages and disadvantages.  The table below shows a comparison between them.</w:t>
      </w:r>
    </w:p>
    <w:p w:rsidR="006D7832" w:rsidRDefault="005429DC" w:rsidP="00E049D9">
      <w:pPr>
        <w:spacing w:after="0"/>
        <w:jc w:val="both"/>
        <w:rPr>
          <w:sz w:val="24"/>
          <w:szCs w:val="24"/>
        </w:rPr>
      </w:pPr>
      <w:r>
        <w:rPr>
          <w:sz w:val="24"/>
          <w:szCs w:val="24"/>
        </w:rPr>
        <w:tab/>
      </w:r>
    </w:p>
    <w:p w:rsidR="005429DC" w:rsidRPr="005429DC" w:rsidRDefault="005429DC" w:rsidP="005429DC">
      <w:pPr>
        <w:spacing w:after="0"/>
        <w:jc w:val="center"/>
        <w:rPr>
          <w:i/>
          <w:sz w:val="20"/>
          <w:szCs w:val="20"/>
        </w:rPr>
      </w:pPr>
      <w:r>
        <w:rPr>
          <w:i/>
          <w:sz w:val="20"/>
          <w:szCs w:val="20"/>
        </w:rPr>
        <w:t xml:space="preserve">Table 4: Advantages and Disadvantages </w:t>
      </w:r>
    </w:p>
    <w:tbl>
      <w:tblPr>
        <w:tblStyle w:val="TableGrid"/>
        <w:tblW w:w="9338" w:type="dxa"/>
        <w:tblLook w:val="04A0" w:firstRow="1" w:lastRow="0" w:firstColumn="1" w:lastColumn="0" w:noHBand="0" w:noVBand="1"/>
      </w:tblPr>
      <w:tblGrid>
        <w:gridCol w:w="2122"/>
        <w:gridCol w:w="3685"/>
        <w:gridCol w:w="3531"/>
      </w:tblGrid>
      <w:tr w:rsidR="006D7832" w:rsidTr="008D7B2B">
        <w:trPr>
          <w:trHeight w:val="732"/>
        </w:trPr>
        <w:tc>
          <w:tcPr>
            <w:tcW w:w="2122" w:type="dxa"/>
          </w:tcPr>
          <w:p w:rsidR="006D7832" w:rsidRDefault="006D7832" w:rsidP="00E049D9">
            <w:pPr>
              <w:jc w:val="both"/>
              <w:rPr>
                <w:sz w:val="24"/>
                <w:szCs w:val="24"/>
              </w:rPr>
            </w:pPr>
          </w:p>
        </w:tc>
        <w:tc>
          <w:tcPr>
            <w:tcW w:w="3685" w:type="dxa"/>
          </w:tcPr>
          <w:p w:rsidR="006D7832" w:rsidRPr="006D7832" w:rsidRDefault="006D7832" w:rsidP="006D7832">
            <w:pPr>
              <w:jc w:val="center"/>
              <w:rPr>
                <w:b/>
                <w:color w:val="F7CAAC" w:themeColor="accent2" w:themeTint="66"/>
                <w:sz w:val="36"/>
                <w:szCs w:val="36"/>
                <w14:textOutline w14:w="11112" w14:cap="flat" w14:cmpd="sng" w14:algn="ctr">
                  <w14:solidFill>
                    <w14:srgbClr w14:val="FF0000"/>
                  </w14:solidFill>
                  <w14:prstDash w14:val="solid"/>
                  <w14:round/>
                </w14:textOutline>
              </w:rPr>
            </w:pPr>
            <w:r w:rsidRPr="006D7832">
              <w:rPr>
                <w:b/>
                <w:color w:val="F7CAAC" w:themeColor="accent2" w:themeTint="66"/>
                <w:sz w:val="36"/>
                <w:szCs w:val="36"/>
                <w14:textOutline w14:w="11112" w14:cap="flat" w14:cmpd="sng" w14:algn="ctr">
                  <w14:solidFill>
                    <w14:srgbClr w14:val="FF0000"/>
                  </w14:solidFill>
                  <w14:prstDash w14:val="solid"/>
                  <w14:round/>
                </w14:textOutline>
              </w:rPr>
              <w:t>ADVANTAGES</w:t>
            </w:r>
          </w:p>
        </w:tc>
        <w:tc>
          <w:tcPr>
            <w:tcW w:w="3531" w:type="dxa"/>
          </w:tcPr>
          <w:p w:rsidR="006D7832" w:rsidRPr="006D7832" w:rsidRDefault="006D7832" w:rsidP="006D7832">
            <w:pPr>
              <w:jc w:val="center"/>
              <w:rPr>
                <w:b/>
                <w:color w:val="F7CAAC" w:themeColor="accent2" w:themeTint="66"/>
                <w:sz w:val="36"/>
                <w:szCs w:val="36"/>
                <w14:textOutline w14:w="11112" w14:cap="flat" w14:cmpd="sng" w14:algn="ctr">
                  <w14:solidFill>
                    <w14:srgbClr w14:val="FF0000"/>
                  </w14:solidFill>
                  <w14:prstDash w14:val="solid"/>
                  <w14:round/>
                </w14:textOutline>
              </w:rPr>
            </w:pPr>
            <w:r w:rsidRPr="006D7832">
              <w:rPr>
                <w:b/>
                <w:color w:val="F7CAAC" w:themeColor="accent2" w:themeTint="66"/>
                <w:sz w:val="36"/>
                <w:szCs w:val="36"/>
                <w14:textOutline w14:w="11112" w14:cap="flat" w14:cmpd="sng" w14:algn="ctr">
                  <w14:solidFill>
                    <w14:srgbClr w14:val="FF0000"/>
                  </w14:solidFill>
                  <w14:prstDash w14:val="solid"/>
                  <w14:round/>
                </w14:textOutline>
              </w:rPr>
              <w:t>DISADVANTAGES</w:t>
            </w:r>
          </w:p>
        </w:tc>
      </w:tr>
      <w:tr w:rsidR="006D7832" w:rsidTr="008D7B2B">
        <w:trPr>
          <w:trHeight w:val="1272"/>
        </w:trPr>
        <w:tc>
          <w:tcPr>
            <w:tcW w:w="2122" w:type="dxa"/>
          </w:tcPr>
          <w:p w:rsidR="006D7832" w:rsidRPr="006D7832" w:rsidRDefault="006D7832" w:rsidP="006D7832">
            <w:pPr>
              <w:jc w:val="center"/>
              <w:rPr>
                <w:sz w:val="36"/>
                <w:szCs w:val="36"/>
                <w14:textOutline w14:w="9525" w14:cap="rnd" w14:cmpd="sng" w14:algn="ctr">
                  <w14:solidFill>
                    <w14:srgbClr w14:val="FF0000"/>
                  </w14:solidFill>
                  <w14:prstDash w14:val="solid"/>
                  <w14:bevel/>
                </w14:textOutline>
              </w:rPr>
            </w:pPr>
            <w:r w:rsidRPr="006D7832">
              <w:rPr>
                <w:b/>
                <w:color w:val="F7CAAC" w:themeColor="accent2" w:themeTint="66"/>
                <w:sz w:val="36"/>
                <w:szCs w:val="36"/>
                <w14:textOutline w14:w="11112" w14:cap="flat" w14:cmpd="sng" w14:algn="ctr">
                  <w14:solidFill>
                    <w14:srgbClr w14:val="FF0000"/>
                  </w14:solidFill>
                  <w14:prstDash w14:val="solid"/>
                  <w14:round/>
                </w14:textOutline>
              </w:rPr>
              <w:t>PESTLE</w:t>
            </w:r>
          </w:p>
        </w:tc>
        <w:tc>
          <w:tcPr>
            <w:tcW w:w="3685" w:type="dxa"/>
          </w:tcPr>
          <w:p w:rsidR="00090894" w:rsidRDefault="00090894" w:rsidP="00090894">
            <w:pPr>
              <w:pStyle w:val="ListParagraph"/>
              <w:numPr>
                <w:ilvl w:val="0"/>
                <w:numId w:val="11"/>
              </w:numPr>
              <w:jc w:val="both"/>
              <w:rPr>
                <w:sz w:val="20"/>
                <w:szCs w:val="20"/>
              </w:rPr>
            </w:pPr>
            <w:r>
              <w:rPr>
                <w:sz w:val="20"/>
                <w:szCs w:val="20"/>
              </w:rPr>
              <w:t>Simple to use.</w:t>
            </w:r>
          </w:p>
          <w:p w:rsidR="006D7832" w:rsidRDefault="00090894" w:rsidP="00090894">
            <w:pPr>
              <w:pStyle w:val="ListParagraph"/>
              <w:numPr>
                <w:ilvl w:val="0"/>
                <w:numId w:val="11"/>
              </w:numPr>
              <w:jc w:val="both"/>
              <w:rPr>
                <w:sz w:val="20"/>
                <w:szCs w:val="20"/>
              </w:rPr>
            </w:pPr>
            <w:r>
              <w:rPr>
                <w:sz w:val="20"/>
                <w:szCs w:val="20"/>
              </w:rPr>
              <w:t>Identifies key environmental factors.</w:t>
            </w:r>
          </w:p>
          <w:p w:rsidR="00090894" w:rsidRDefault="00090894" w:rsidP="00090894">
            <w:pPr>
              <w:pStyle w:val="ListParagraph"/>
              <w:numPr>
                <w:ilvl w:val="0"/>
                <w:numId w:val="11"/>
              </w:numPr>
              <w:jc w:val="both"/>
              <w:rPr>
                <w:sz w:val="20"/>
                <w:szCs w:val="20"/>
              </w:rPr>
            </w:pPr>
            <w:r>
              <w:rPr>
                <w:sz w:val="20"/>
                <w:szCs w:val="20"/>
              </w:rPr>
              <w:t>Is flexible – used for a range for projects / tasks.</w:t>
            </w:r>
          </w:p>
          <w:p w:rsidR="00841EE2" w:rsidRDefault="00841EE2" w:rsidP="00090894">
            <w:pPr>
              <w:pStyle w:val="ListParagraph"/>
              <w:numPr>
                <w:ilvl w:val="0"/>
                <w:numId w:val="11"/>
              </w:numPr>
              <w:jc w:val="both"/>
              <w:rPr>
                <w:sz w:val="20"/>
                <w:szCs w:val="20"/>
              </w:rPr>
            </w:pPr>
            <w:r>
              <w:rPr>
                <w:sz w:val="20"/>
                <w:szCs w:val="20"/>
              </w:rPr>
              <w:t>Able to foresee business threats and act upon them.</w:t>
            </w:r>
          </w:p>
          <w:p w:rsidR="00090894" w:rsidRPr="00090894" w:rsidRDefault="00841EE2" w:rsidP="00090894">
            <w:pPr>
              <w:pStyle w:val="ListParagraph"/>
              <w:numPr>
                <w:ilvl w:val="0"/>
                <w:numId w:val="11"/>
              </w:numPr>
              <w:jc w:val="both"/>
              <w:rPr>
                <w:sz w:val="20"/>
                <w:szCs w:val="20"/>
              </w:rPr>
            </w:pPr>
            <w:r>
              <w:rPr>
                <w:sz w:val="20"/>
                <w:szCs w:val="20"/>
              </w:rPr>
              <w:t xml:space="preserve">Able to spot opportunities for the business. </w:t>
            </w:r>
          </w:p>
        </w:tc>
        <w:tc>
          <w:tcPr>
            <w:tcW w:w="3531" w:type="dxa"/>
          </w:tcPr>
          <w:p w:rsidR="006D7832" w:rsidRDefault="003E60EE" w:rsidP="003E60EE">
            <w:pPr>
              <w:pStyle w:val="ListParagraph"/>
              <w:numPr>
                <w:ilvl w:val="0"/>
                <w:numId w:val="11"/>
              </w:numPr>
              <w:jc w:val="both"/>
              <w:rPr>
                <w:sz w:val="20"/>
                <w:szCs w:val="20"/>
              </w:rPr>
            </w:pPr>
            <w:r>
              <w:rPr>
                <w:sz w:val="20"/>
                <w:szCs w:val="20"/>
              </w:rPr>
              <w:t>Can be over simplified.</w:t>
            </w:r>
          </w:p>
          <w:p w:rsidR="003E60EE" w:rsidRDefault="003E60EE" w:rsidP="003E60EE">
            <w:pPr>
              <w:pStyle w:val="ListParagraph"/>
              <w:numPr>
                <w:ilvl w:val="0"/>
                <w:numId w:val="11"/>
              </w:numPr>
              <w:jc w:val="both"/>
              <w:rPr>
                <w:sz w:val="20"/>
                <w:szCs w:val="20"/>
              </w:rPr>
            </w:pPr>
            <w:r>
              <w:rPr>
                <w:sz w:val="20"/>
                <w:szCs w:val="20"/>
              </w:rPr>
              <w:t>Needs to be re-visited on a regular occurrence.</w:t>
            </w:r>
          </w:p>
          <w:p w:rsidR="00F52FFC" w:rsidRDefault="00F52FFC" w:rsidP="003E60EE">
            <w:pPr>
              <w:pStyle w:val="ListParagraph"/>
              <w:numPr>
                <w:ilvl w:val="0"/>
                <w:numId w:val="11"/>
              </w:numPr>
              <w:jc w:val="both"/>
              <w:rPr>
                <w:sz w:val="20"/>
                <w:szCs w:val="20"/>
              </w:rPr>
            </w:pPr>
            <w:r>
              <w:rPr>
                <w:sz w:val="20"/>
                <w:szCs w:val="20"/>
              </w:rPr>
              <w:t xml:space="preserve">Information used is all guess work. </w:t>
            </w:r>
          </w:p>
          <w:p w:rsidR="00F52FFC" w:rsidRPr="00F52FFC" w:rsidRDefault="00F52FFC" w:rsidP="00F52FFC">
            <w:pPr>
              <w:pStyle w:val="ListParagraph"/>
              <w:numPr>
                <w:ilvl w:val="0"/>
                <w:numId w:val="11"/>
              </w:numPr>
              <w:jc w:val="both"/>
              <w:rPr>
                <w:sz w:val="20"/>
                <w:szCs w:val="20"/>
              </w:rPr>
            </w:pPr>
            <w:r>
              <w:rPr>
                <w:sz w:val="20"/>
                <w:szCs w:val="20"/>
              </w:rPr>
              <w:t>Difficult to anticipate future development that can have an effect on a company due to changing of pace.</w:t>
            </w:r>
          </w:p>
        </w:tc>
      </w:tr>
      <w:tr w:rsidR="006D7832" w:rsidTr="008D7B2B">
        <w:trPr>
          <w:trHeight w:val="1340"/>
        </w:trPr>
        <w:tc>
          <w:tcPr>
            <w:tcW w:w="2122" w:type="dxa"/>
          </w:tcPr>
          <w:p w:rsidR="006D7832" w:rsidRPr="006D7832" w:rsidRDefault="006D7832" w:rsidP="006D7832">
            <w:pPr>
              <w:jc w:val="center"/>
              <w:rPr>
                <w:sz w:val="36"/>
                <w:szCs w:val="36"/>
                <w14:textOutline w14:w="9525" w14:cap="rnd" w14:cmpd="sng" w14:algn="ctr">
                  <w14:solidFill>
                    <w14:srgbClr w14:val="FF0000"/>
                  </w14:solidFill>
                  <w14:prstDash w14:val="solid"/>
                  <w14:bevel/>
                </w14:textOutline>
              </w:rPr>
            </w:pPr>
            <w:r w:rsidRPr="006D7832">
              <w:rPr>
                <w:b/>
                <w:color w:val="F7CAAC" w:themeColor="accent2" w:themeTint="66"/>
                <w:sz w:val="36"/>
                <w:szCs w:val="36"/>
                <w14:textOutline w14:w="11112" w14:cap="flat" w14:cmpd="sng" w14:algn="ctr">
                  <w14:solidFill>
                    <w14:srgbClr w14:val="FF0000"/>
                  </w14:solidFill>
                  <w14:prstDash w14:val="solid"/>
                  <w14:round/>
                </w14:textOutline>
              </w:rPr>
              <w:t>SWOT</w:t>
            </w:r>
          </w:p>
        </w:tc>
        <w:tc>
          <w:tcPr>
            <w:tcW w:w="3685" w:type="dxa"/>
          </w:tcPr>
          <w:p w:rsidR="006D7832" w:rsidRDefault="00697131" w:rsidP="00697131">
            <w:pPr>
              <w:pStyle w:val="ListParagraph"/>
              <w:numPr>
                <w:ilvl w:val="0"/>
                <w:numId w:val="12"/>
              </w:numPr>
              <w:jc w:val="both"/>
              <w:rPr>
                <w:sz w:val="20"/>
                <w:szCs w:val="20"/>
              </w:rPr>
            </w:pPr>
            <w:r>
              <w:rPr>
                <w:sz w:val="20"/>
                <w:szCs w:val="20"/>
              </w:rPr>
              <w:t>Simple to use.</w:t>
            </w:r>
          </w:p>
          <w:p w:rsidR="00697131" w:rsidRDefault="00697131" w:rsidP="00697131">
            <w:pPr>
              <w:pStyle w:val="ListParagraph"/>
              <w:numPr>
                <w:ilvl w:val="0"/>
                <w:numId w:val="12"/>
              </w:numPr>
              <w:jc w:val="both"/>
              <w:rPr>
                <w:sz w:val="20"/>
                <w:szCs w:val="20"/>
              </w:rPr>
            </w:pPr>
            <w:r>
              <w:rPr>
                <w:sz w:val="20"/>
                <w:szCs w:val="20"/>
              </w:rPr>
              <w:t>Understand the strengths and weaknesses of the company.</w:t>
            </w:r>
          </w:p>
          <w:p w:rsidR="00697131" w:rsidRDefault="00697131" w:rsidP="00697131">
            <w:pPr>
              <w:pStyle w:val="ListParagraph"/>
              <w:numPr>
                <w:ilvl w:val="0"/>
                <w:numId w:val="12"/>
              </w:numPr>
              <w:jc w:val="both"/>
              <w:rPr>
                <w:sz w:val="20"/>
                <w:szCs w:val="20"/>
              </w:rPr>
            </w:pPr>
            <w:r>
              <w:rPr>
                <w:sz w:val="20"/>
                <w:szCs w:val="20"/>
              </w:rPr>
              <w:t>Facilities strategic thinking.</w:t>
            </w:r>
          </w:p>
          <w:p w:rsidR="00697131" w:rsidRDefault="00697131" w:rsidP="00697131">
            <w:pPr>
              <w:pStyle w:val="ListParagraph"/>
              <w:numPr>
                <w:ilvl w:val="0"/>
                <w:numId w:val="12"/>
              </w:numPr>
              <w:jc w:val="both"/>
              <w:rPr>
                <w:sz w:val="20"/>
                <w:szCs w:val="20"/>
              </w:rPr>
            </w:pPr>
            <w:r>
              <w:rPr>
                <w:sz w:val="20"/>
                <w:szCs w:val="20"/>
              </w:rPr>
              <w:t>Able to focus and build on the strengths</w:t>
            </w:r>
          </w:p>
          <w:p w:rsidR="00697131" w:rsidRDefault="00697131" w:rsidP="00697131">
            <w:pPr>
              <w:pStyle w:val="ListParagraph"/>
              <w:numPr>
                <w:ilvl w:val="0"/>
                <w:numId w:val="12"/>
              </w:numPr>
              <w:jc w:val="both"/>
              <w:rPr>
                <w:sz w:val="20"/>
                <w:szCs w:val="20"/>
              </w:rPr>
            </w:pPr>
            <w:r>
              <w:rPr>
                <w:sz w:val="20"/>
                <w:szCs w:val="20"/>
              </w:rPr>
              <w:t>Take action on possible threats and opportunities on the business.</w:t>
            </w:r>
          </w:p>
          <w:p w:rsidR="00697131" w:rsidRPr="00697131" w:rsidRDefault="00697131" w:rsidP="00697131">
            <w:pPr>
              <w:pStyle w:val="ListParagraph"/>
              <w:numPr>
                <w:ilvl w:val="0"/>
                <w:numId w:val="12"/>
              </w:numPr>
              <w:jc w:val="both"/>
              <w:rPr>
                <w:sz w:val="20"/>
                <w:szCs w:val="20"/>
              </w:rPr>
            </w:pPr>
            <w:r>
              <w:rPr>
                <w:sz w:val="20"/>
                <w:szCs w:val="20"/>
              </w:rPr>
              <w:t>Flexible to use on any project / tasks.</w:t>
            </w:r>
          </w:p>
        </w:tc>
        <w:tc>
          <w:tcPr>
            <w:tcW w:w="3531" w:type="dxa"/>
          </w:tcPr>
          <w:p w:rsidR="006D7832" w:rsidRDefault="00E31E01" w:rsidP="00E31E01">
            <w:pPr>
              <w:pStyle w:val="ListParagraph"/>
              <w:numPr>
                <w:ilvl w:val="0"/>
                <w:numId w:val="12"/>
              </w:numPr>
              <w:jc w:val="both"/>
              <w:rPr>
                <w:sz w:val="20"/>
                <w:szCs w:val="20"/>
              </w:rPr>
            </w:pPr>
            <w:r>
              <w:rPr>
                <w:sz w:val="20"/>
                <w:szCs w:val="20"/>
              </w:rPr>
              <w:t>Can be over simplified.</w:t>
            </w:r>
          </w:p>
          <w:p w:rsidR="00E31E01" w:rsidRDefault="00E31E01" w:rsidP="00E31E01">
            <w:pPr>
              <w:pStyle w:val="ListParagraph"/>
              <w:numPr>
                <w:ilvl w:val="0"/>
                <w:numId w:val="12"/>
              </w:numPr>
              <w:jc w:val="both"/>
              <w:rPr>
                <w:sz w:val="20"/>
                <w:szCs w:val="20"/>
              </w:rPr>
            </w:pPr>
            <w:r>
              <w:rPr>
                <w:sz w:val="20"/>
                <w:szCs w:val="20"/>
              </w:rPr>
              <w:t>Needs to be re-visited on a regular occurrence.</w:t>
            </w:r>
          </w:p>
          <w:p w:rsidR="00E31E01" w:rsidRDefault="00E31E01" w:rsidP="00E31E01">
            <w:pPr>
              <w:pStyle w:val="ListParagraph"/>
              <w:numPr>
                <w:ilvl w:val="0"/>
                <w:numId w:val="12"/>
              </w:numPr>
              <w:jc w:val="both"/>
              <w:rPr>
                <w:sz w:val="20"/>
                <w:szCs w:val="20"/>
              </w:rPr>
            </w:pPr>
            <w:r>
              <w:rPr>
                <w:sz w:val="20"/>
                <w:szCs w:val="20"/>
              </w:rPr>
              <w:t>Time consuming collecting accurate internal data.</w:t>
            </w:r>
          </w:p>
          <w:p w:rsidR="00E31E01" w:rsidRDefault="00E31E01" w:rsidP="00E31E01">
            <w:pPr>
              <w:pStyle w:val="ListParagraph"/>
              <w:numPr>
                <w:ilvl w:val="0"/>
                <w:numId w:val="12"/>
              </w:numPr>
              <w:jc w:val="both"/>
              <w:rPr>
                <w:sz w:val="20"/>
                <w:szCs w:val="20"/>
              </w:rPr>
            </w:pPr>
            <w:r>
              <w:rPr>
                <w:sz w:val="20"/>
                <w:szCs w:val="20"/>
              </w:rPr>
              <w:t>Difficult to anticipate future development that can have an effect on a company due to changing of pace.</w:t>
            </w:r>
          </w:p>
          <w:p w:rsidR="00E31E01" w:rsidRDefault="00E31E01" w:rsidP="00E31E01">
            <w:pPr>
              <w:pStyle w:val="ListParagraph"/>
              <w:numPr>
                <w:ilvl w:val="0"/>
                <w:numId w:val="12"/>
              </w:numPr>
              <w:jc w:val="both"/>
              <w:rPr>
                <w:sz w:val="20"/>
                <w:szCs w:val="20"/>
              </w:rPr>
            </w:pPr>
            <w:r>
              <w:rPr>
                <w:sz w:val="20"/>
                <w:szCs w:val="20"/>
              </w:rPr>
              <w:t xml:space="preserve">Information used is all guess work. </w:t>
            </w:r>
          </w:p>
          <w:p w:rsidR="00E31E01" w:rsidRPr="0012163C" w:rsidRDefault="00E31E01" w:rsidP="00E31E01">
            <w:pPr>
              <w:pStyle w:val="ListParagraph"/>
              <w:numPr>
                <w:ilvl w:val="0"/>
                <w:numId w:val="12"/>
              </w:numPr>
              <w:jc w:val="both"/>
              <w:rPr>
                <w:sz w:val="20"/>
                <w:szCs w:val="20"/>
              </w:rPr>
            </w:pPr>
            <w:r>
              <w:rPr>
                <w:sz w:val="20"/>
                <w:szCs w:val="20"/>
              </w:rPr>
              <w:t>Too much data can be collected – difficult to see what’s what.</w:t>
            </w:r>
          </w:p>
        </w:tc>
      </w:tr>
      <w:tr w:rsidR="006D7832" w:rsidTr="008D7B2B">
        <w:trPr>
          <w:trHeight w:val="1205"/>
        </w:trPr>
        <w:tc>
          <w:tcPr>
            <w:tcW w:w="2122" w:type="dxa"/>
          </w:tcPr>
          <w:p w:rsidR="006D7832" w:rsidRPr="006D7832" w:rsidRDefault="006D7832" w:rsidP="006D7832">
            <w:pPr>
              <w:jc w:val="center"/>
              <w:rPr>
                <w:sz w:val="36"/>
                <w:szCs w:val="36"/>
              </w:rPr>
            </w:pPr>
            <w:r w:rsidRPr="006D7832">
              <w:rPr>
                <w:b/>
                <w:color w:val="F7CAAC" w:themeColor="accent2" w:themeTint="66"/>
                <w:sz w:val="36"/>
                <w:szCs w:val="36"/>
                <w14:textOutline w14:w="11112" w14:cap="flat" w14:cmpd="sng" w14:algn="ctr">
                  <w14:solidFill>
                    <w14:srgbClr w14:val="FF0000"/>
                  </w14:solidFill>
                  <w14:prstDash w14:val="solid"/>
                  <w14:round/>
                </w14:textOutline>
              </w:rPr>
              <w:t>PRIMO-F</w:t>
            </w:r>
          </w:p>
        </w:tc>
        <w:tc>
          <w:tcPr>
            <w:tcW w:w="3685" w:type="dxa"/>
          </w:tcPr>
          <w:p w:rsidR="006D7832" w:rsidRDefault="00287385" w:rsidP="00287385">
            <w:pPr>
              <w:pStyle w:val="ListParagraph"/>
              <w:numPr>
                <w:ilvl w:val="0"/>
                <w:numId w:val="13"/>
              </w:numPr>
              <w:jc w:val="both"/>
              <w:rPr>
                <w:sz w:val="20"/>
                <w:szCs w:val="20"/>
              </w:rPr>
            </w:pPr>
            <w:r w:rsidRPr="00287385">
              <w:rPr>
                <w:sz w:val="20"/>
                <w:szCs w:val="20"/>
              </w:rPr>
              <w:t>Consistent framework</w:t>
            </w:r>
            <w:r>
              <w:rPr>
                <w:sz w:val="20"/>
                <w:szCs w:val="20"/>
              </w:rPr>
              <w:t xml:space="preserve"> for comparison and benchmarking.</w:t>
            </w:r>
          </w:p>
          <w:p w:rsidR="00287385" w:rsidRDefault="006D3F10" w:rsidP="00287385">
            <w:pPr>
              <w:pStyle w:val="ListParagraph"/>
              <w:numPr>
                <w:ilvl w:val="0"/>
                <w:numId w:val="13"/>
              </w:numPr>
              <w:jc w:val="both"/>
              <w:rPr>
                <w:sz w:val="20"/>
                <w:szCs w:val="20"/>
              </w:rPr>
            </w:pPr>
            <w:r>
              <w:rPr>
                <w:sz w:val="20"/>
                <w:szCs w:val="20"/>
              </w:rPr>
              <w:t>Simple to use.</w:t>
            </w:r>
          </w:p>
          <w:p w:rsidR="006D3F10" w:rsidRDefault="006D3F10" w:rsidP="00287385">
            <w:pPr>
              <w:pStyle w:val="ListParagraph"/>
              <w:numPr>
                <w:ilvl w:val="0"/>
                <w:numId w:val="13"/>
              </w:numPr>
              <w:jc w:val="both"/>
              <w:rPr>
                <w:sz w:val="20"/>
                <w:szCs w:val="20"/>
              </w:rPr>
            </w:pPr>
            <w:r>
              <w:rPr>
                <w:sz w:val="20"/>
                <w:szCs w:val="20"/>
              </w:rPr>
              <w:t>Flexible to use on any projects / task</w:t>
            </w:r>
          </w:p>
          <w:p w:rsidR="006D3F10" w:rsidRPr="00287385" w:rsidRDefault="006D3F10" w:rsidP="00287385">
            <w:pPr>
              <w:pStyle w:val="ListParagraph"/>
              <w:numPr>
                <w:ilvl w:val="0"/>
                <w:numId w:val="13"/>
              </w:numPr>
              <w:jc w:val="both"/>
              <w:rPr>
                <w:sz w:val="20"/>
                <w:szCs w:val="20"/>
              </w:rPr>
            </w:pPr>
            <w:r>
              <w:rPr>
                <w:sz w:val="20"/>
                <w:szCs w:val="20"/>
              </w:rPr>
              <w:t>Able to spot and act upon strengths and threats within the organisation.</w:t>
            </w:r>
          </w:p>
        </w:tc>
        <w:tc>
          <w:tcPr>
            <w:tcW w:w="3531" w:type="dxa"/>
          </w:tcPr>
          <w:p w:rsidR="006D7832" w:rsidRDefault="00287385" w:rsidP="00287385">
            <w:pPr>
              <w:pStyle w:val="ListParagraph"/>
              <w:numPr>
                <w:ilvl w:val="0"/>
                <w:numId w:val="13"/>
              </w:numPr>
              <w:jc w:val="both"/>
              <w:rPr>
                <w:sz w:val="20"/>
                <w:szCs w:val="20"/>
              </w:rPr>
            </w:pPr>
            <w:r>
              <w:rPr>
                <w:sz w:val="20"/>
                <w:szCs w:val="20"/>
              </w:rPr>
              <w:t>Lack of consistent application.</w:t>
            </w:r>
          </w:p>
          <w:p w:rsidR="00287385" w:rsidRDefault="00287385" w:rsidP="00287385">
            <w:pPr>
              <w:pStyle w:val="ListParagraph"/>
              <w:numPr>
                <w:ilvl w:val="0"/>
                <w:numId w:val="13"/>
              </w:numPr>
              <w:jc w:val="both"/>
              <w:rPr>
                <w:sz w:val="20"/>
                <w:szCs w:val="20"/>
              </w:rPr>
            </w:pPr>
            <w:r>
              <w:rPr>
                <w:sz w:val="20"/>
                <w:szCs w:val="20"/>
              </w:rPr>
              <w:t>Different managers have different priorities.</w:t>
            </w:r>
          </w:p>
          <w:p w:rsidR="006D3F10" w:rsidRDefault="006D3F10" w:rsidP="00287385">
            <w:pPr>
              <w:pStyle w:val="ListParagraph"/>
              <w:numPr>
                <w:ilvl w:val="0"/>
                <w:numId w:val="13"/>
              </w:numPr>
              <w:jc w:val="both"/>
              <w:rPr>
                <w:sz w:val="20"/>
                <w:szCs w:val="20"/>
              </w:rPr>
            </w:pPr>
            <w:r>
              <w:rPr>
                <w:sz w:val="20"/>
                <w:szCs w:val="20"/>
              </w:rPr>
              <w:t>Key issues missed.</w:t>
            </w:r>
          </w:p>
          <w:p w:rsidR="00A1490F" w:rsidRPr="00287385" w:rsidRDefault="00A1490F" w:rsidP="00287385">
            <w:pPr>
              <w:pStyle w:val="ListParagraph"/>
              <w:numPr>
                <w:ilvl w:val="0"/>
                <w:numId w:val="13"/>
              </w:numPr>
              <w:jc w:val="both"/>
              <w:rPr>
                <w:sz w:val="20"/>
                <w:szCs w:val="20"/>
              </w:rPr>
            </w:pPr>
            <w:r>
              <w:rPr>
                <w:sz w:val="20"/>
                <w:szCs w:val="20"/>
              </w:rPr>
              <w:t xml:space="preserve">Needs to be re-visited regularly. </w:t>
            </w:r>
          </w:p>
        </w:tc>
      </w:tr>
    </w:tbl>
    <w:p w:rsidR="006D7832" w:rsidRDefault="006D7832" w:rsidP="00E049D9">
      <w:pPr>
        <w:spacing w:after="0"/>
        <w:jc w:val="both"/>
        <w:rPr>
          <w:sz w:val="24"/>
          <w:szCs w:val="24"/>
        </w:rPr>
      </w:pPr>
    </w:p>
    <w:p w:rsidR="00AF6487" w:rsidRDefault="00AF6487" w:rsidP="00AF6487">
      <w:pPr>
        <w:jc w:val="both"/>
        <w:rPr>
          <w:b/>
          <w:sz w:val="32"/>
          <w:szCs w:val="32"/>
          <w:u w:val="single"/>
        </w:rPr>
      </w:pPr>
    </w:p>
    <w:p w:rsidR="008D7B2B" w:rsidRDefault="008D7B2B" w:rsidP="00C60478">
      <w:pPr>
        <w:jc w:val="center"/>
        <w:rPr>
          <w:b/>
          <w:sz w:val="32"/>
          <w:szCs w:val="32"/>
          <w:u w:val="single"/>
        </w:rPr>
      </w:pPr>
    </w:p>
    <w:p w:rsidR="008D7B2B" w:rsidRDefault="008D7B2B" w:rsidP="00C60478">
      <w:pPr>
        <w:jc w:val="center"/>
        <w:rPr>
          <w:b/>
          <w:sz w:val="32"/>
          <w:szCs w:val="32"/>
          <w:u w:val="single"/>
        </w:rPr>
      </w:pPr>
    </w:p>
    <w:p w:rsidR="008879E6" w:rsidRDefault="008879E6" w:rsidP="008D7B2B">
      <w:pPr>
        <w:rPr>
          <w:b/>
          <w:sz w:val="32"/>
          <w:szCs w:val="32"/>
          <w:u w:val="single"/>
        </w:rPr>
      </w:pPr>
    </w:p>
    <w:p w:rsidR="008879E6" w:rsidRDefault="008879E6" w:rsidP="008D7B2B">
      <w:pPr>
        <w:rPr>
          <w:b/>
          <w:sz w:val="32"/>
          <w:szCs w:val="32"/>
          <w:u w:val="single"/>
        </w:rPr>
      </w:pPr>
    </w:p>
    <w:p w:rsidR="008879E6" w:rsidRDefault="008879E6" w:rsidP="008D7B2B">
      <w:pPr>
        <w:rPr>
          <w:b/>
          <w:sz w:val="32"/>
          <w:szCs w:val="32"/>
          <w:u w:val="single"/>
        </w:rPr>
      </w:pPr>
    </w:p>
    <w:p w:rsidR="00C60478" w:rsidRPr="008D7B2B" w:rsidRDefault="001929B2" w:rsidP="008D7B2B">
      <w:pPr>
        <w:rPr>
          <w:b/>
          <w:sz w:val="32"/>
          <w:szCs w:val="32"/>
          <w:u w:val="single"/>
        </w:rPr>
      </w:pPr>
      <w:r>
        <w:rPr>
          <w:b/>
          <w:sz w:val="32"/>
          <w:szCs w:val="32"/>
          <w:u w:val="single"/>
        </w:rPr>
        <w:lastRenderedPageBreak/>
        <w:t>4</w:t>
      </w:r>
      <w:r w:rsidR="008D7B2B">
        <w:rPr>
          <w:b/>
          <w:sz w:val="32"/>
          <w:szCs w:val="32"/>
          <w:u w:val="single"/>
        </w:rPr>
        <w:t>.</w:t>
      </w:r>
      <w:r w:rsidR="008D7B2B" w:rsidRPr="008D7B2B">
        <w:rPr>
          <w:b/>
          <w:sz w:val="32"/>
          <w:szCs w:val="32"/>
          <w:u w:val="single"/>
        </w:rPr>
        <w:t xml:space="preserve"> </w:t>
      </w:r>
      <w:r w:rsidR="008D7B2B" w:rsidRPr="00971BB6">
        <w:rPr>
          <w:b/>
          <w:sz w:val="32"/>
          <w:szCs w:val="32"/>
          <w:u w:val="double"/>
        </w:rPr>
        <w:t>Factors Impacting on Organisation’s Business</w:t>
      </w:r>
      <w:r w:rsidR="008D7B2B" w:rsidRPr="008D7B2B">
        <w:rPr>
          <w:b/>
          <w:sz w:val="32"/>
          <w:szCs w:val="32"/>
          <w:u w:val="single"/>
        </w:rPr>
        <w:t xml:space="preserve"> </w:t>
      </w:r>
    </w:p>
    <w:p w:rsidR="00A30E1E" w:rsidRDefault="00A30E1E" w:rsidP="005200CC">
      <w:pPr>
        <w:jc w:val="both"/>
        <w:rPr>
          <w:sz w:val="24"/>
          <w:szCs w:val="24"/>
        </w:rPr>
      </w:pPr>
      <w:r>
        <w:rPr>
          <w:sz w:val="24"/>
          <w:szCs w:val="24"/>
        </w:rPr>
        <w:t xml:space="preserve">There are factors, whether internal or external to the company that will have an effect on the organisations business </w:t>
      </w:r>
      <w:r w:rsidR="00961735">
        <w:rPr>
          <w:sz w:val="24"/>
          <w:szCs w:val="24"/>
        </w:rPr>
        <w:t>and it’s HR function. Below are examples of these factors.</w:t>
      </w:r>
    </w:p>
    <w:p w:rsidR="00961735" w:rsidRDefault="00961735" w:rsidP="005200CC">
      <w:pPr>
        <w:jc w:val="both"/>
        <w:rPr>
          <w:sz w:val="24"/>
          <w:szCs w:val="24"/>
        </w:rPr>
      </w:pPr>
    </w:p>
    <w:p w:rsidR="00961735" w:rsidRDefault="001929B2" w:rsidP="005200CC">
      <w:pPr>
        <w:jc w:val="both"/>
        <w:rPr>
          <w:b/>
          <w:sz w:val="24"/>
          <w:szCs w:val="24"/>
          <w:u w:val="single"/>
        </w:rPr>
      </w:pPr>
      <w:r>
        <w:rPr>
          <w:b/>
          <w:sz w:val="24"/>
          <w:szCs w:val="24"/>
          <w:u w:val="single"/>
        </w:rPr>
        <w:t>4.</w:t>
      </w:r>
      <w:r w:rsidR="00961735" w:rsidRPr="00961735">
        <w:rPr>
          <w:b/>
          <w:sz w:val="24"/>
          <w:szCs w:val="24"/>
          <w:u w:val="single"/>
        </w:rPr>
        <w:t>1 Technology</w:t>
      </w:r>
    </w:p>
    <w:p w:rsidR="00961735" w:rsidRDefault="00961735" w:rsidP="005200CC">
      <w:pPr>
        <w:jc w:val="both"/>
        <w:rPr>
          <w:sz w:val="24"/>
          <w:szCs w:val="24"/>
        </w:rPr>
      </w:pPr>
      <w:r>
        <w:rPr>
          <w:sz w:val="24"/>
          <w:szCs w:val="24"/>
        </w:rPr>
        <w:t>There has been a huge development in technology over the last few decades. Technology forms part of the PESTLE analysis and is therefore an external factor.</w:t>
      </w:r>
      <w:r w:rsidR="005200CC">
        <w:rPr>
          <w:sz w:val="24"/>
          <w:szCs w:val="24"/>
        </w:rPr>
        <w:t xml:space="preserve"> Examples of new technology i</w:t>
      </w:r>
      <w:r w:rsidR="00C15B47">
        <w:rPr>
          <w:sz w:val="24"/>
          <w:szCs w:val="24"/>
        </w:rPr>
        <w:t>ncludes:-</w:t>
      </w:r>
    </w:p>
    <w:p w:rsidR="00C15B47" w:rsidRDefault="00C15B47" w:rsidP="00C15B47">
      <w:pPr>
        <w:pStyle w:val="ListParagraph"/>
        <w:numPr>
          <w:ilvl w:val="0"/>
          <w:numId w:val="15"/>
        </w:numPr>
        <w:jc w:val="both"/>
        <w:rPr>
          <w:sz w:val="24"/>
          <w:szCs w:val="24"/>
        </w:rPr>
      </w:pPr>
      <w:r>
        <w:rPr>
          <w:sz w:val="24"/>
          <w:szCs w:val="24"/>
        </w:rPr>
        <w:t xml:space="preserve">Information technology – increase in storage, types of storage e.g USB stick, price of computers has decreased, note books / </w:t>
      </w:r>
      <w:r w:rsidR="008879E6">
        <w:rPr>
          <w:sz w:val="24"/>
          <w:szCs w:val="24"/>
        </w:rPr>
        <w:t>iPad</w:t>
      </w:r>
      <w:r>
        <w:rPr>
          <w:sz w:val="24"/>
          <w:szCs w:val="24"/>
        </w:rPr>
        <w:t xml:space="preserve"> </w:t>
      </w:r>
      <w:sdt>
        <w:sdtPr>
          <w:rPr>
            <w:sz w:val="24"/>
            <w:szCs w:val="24"/>
          </w:rPr>
          <w:id w:val="-1522474769"/>
          <w:citation/>
        </w:sdtPr>
        <w:sdtContent>
          <w:r>
            <w:rPr>
              <w:sz w:val="24"/>
              <w:szCs w:val="24"/>
            </w:rPr>
            <w:fldChar w:fldCharType="begin"/>
          </w:r>
          <w:r>
            <w:rPr>
              <w:sz w:val="24"/>
              <w:szCs w:val="24"/>
            </w:rPr>
            <w:instrText xml:space="preserve"> CITATION Kew08 \l 2057 </w:instrText>
          </w:r>
          <w:r>
            <w:rPr>
              <w:sz w:val="24"/>
              <w:szCs w:val="24"/>
            </w:rPr>
            <w:fldChar w:fldCharType="separate"/>
          </w:r>
          <w:r w:rsidRPr="00C15B47">
            <w:rPr>
              <w:noProof/>
              <w:sz w:val="24"/>
              <w:szCs w:val="24"/>
            </w:rPr>
            <w:t>(Kew &amp; Stredwick, 2008)</w:t>
          </w:r>
          <w:r>
            <w:rPr>
              <w:sz w:val="24"/>
              <w:szCs w:val="24"/>
            </w:rPr>
            <w:fldChar w:fldCharType="end"/>
          </w:r>
        </w:sdtContent>
      </w:sdt>
      <w:r>
        <w:rPr>
          <w:sz w:val="24"/>
          <w:szCs w:val="24"/>
        </w:rPr>
        <w:t>.</w:t>
      </w:r>
    </w:p>
    <w:p w:rsidR="00C15B47" w:rsidRDefault="00C15B47" w:rsidP="00C15B47">
      <w:pPr>
        <w:pStyle w:val="ListParagraph"/>
        <w:numPr>
          <w:ilvl w:val="0"/>
          <w:numId w:val="15"/>
        </w:numPr>
        <w:jc w:val="both"/>
        <w:rPr>
          <w:sz w:val="24"/>
          <w:szCs w:val="24"/>
        </w:rPr>
      </w:pPr>
      <w:r>
        <w:rPr>
          <w:sz w:val="24"/>
          <w:szCs w:val="24"/>
        </w:rPr>
        <w:t>Communication technology - use of smart phones, video conferencing, marketing through social media (Ibid).</w:t>
      </w:r>
    </w:p>
    <w:p w:rsidR="00C15B47" w:rsidRDefault="00C15B47" w:rsidP="00C15B47">
      <w:pPr>
        <w:pStyle w:val="ListParagraph"/>
        <w:numPr>
          <w:ilvl w:val="0"/>
          <w:numId w:val="15"/>
        </w:numPr>
        <w:jc w:val="both"/>
        <w:rPr>
          <w:sz w:val="24"/>
          <w:szCs w:val="24"/>
        </w:rPr>
      </w:pPr>
      <w:r>
        <w:rPr>
          <w:sz w:val="24"/>
          <w:szCs w:val="24"/>
        </w:rPr>
        <w:t>Transportation technology – flights / train times are decreasing, electric cars developed (Ibid).</w:t>
      </w:r>
    </w:p>
    <w:p w:rsidR="00CC2FE5" w:rsidRDefault="00C15B47" w:rsidP="00CC2FE5">
      <w:pPr>
        <w:pStyle w:val="ListParagraph"/>
        <w:numPr>
          <w:ilvl w:val="0"/>
          <w:numId w:val="15"/>
        </w:numPr>
        <w:jc w:val="both"/>
        <w:rPr>
          <w:sz w:val="24"/>
          <w:szCs w:val="24"/>
        </w:rPr>
      </w:pPr>
      <w:r>
        <w:rPr>
          <w:sz w:val="24"/>
          <w:szCs w:val="24"/>
        </w:rPr>
        <w:t xml:space="preserve"> </w:t>
      </w:r>
      <w:r w:rsidR="00CC2FE5">
        <w:rPr>
          <w:sz w:val="24"/>
          <w:szCs w:val="24"/>
        </w:rPr>
        <w:t>Internet – increase connectivity such as fibre, use of emails, marketing through websites (Ibid)</w:t>
      </w:r>
    </w:p>
    <w:p w:rsidR="00CC2FE5" w:rsidRPr="00CC2FE5" w:rsidRDefault="00CC2FE5" w:rsidP="00CC2FE5">
      <w:pPr>
        <w:jc w:val="both"/>
        <w:rPr>
          <w:sz w:val="24"/>
          <w:szCs w:val="24"/>
        </w:rPr>
      </w:pPr>
      <w:r>
        <w:rPr>
          <w:sz w:val="24"/>
          <w:szCs w:val="24"/>
        </w:rPr>
        <w:t xml:space="preserve">The development of technology has provided companies new ways of working </w:t>
      </w:r>
      <w:sdt>
        <w:sdtPr>
          <w:rPr>
            <w:sz w:val="24"/>
            <w:szCs w:val="24"/>
          </w:rPr>
          <w:id w:val="109401848"/>
          <w:citation/>
        </w:sdtPr>
        <w:sdtContent>
          <w:r>
            <w:rPr>
              <w:sz w:val="24"/>
              <w:szCs w:val="24"/>
            </w:rPr>
            <w:fldChar w:fldCharType="begin"/>
          </w:r>
          <w:r>
            <w:rPr>
              <w:sz w:val="24"/>
              <w:szCs w:val="24"/>
            </w:rPr>
            <w:instrText xml:space="preserve"> CITATION Dav15 \l 2057 </w:instrText>
          </w:r>
          <w:r>
            <w:rPr>
              <w:sz w:val="24"/>
              <w:szCs w:val="24"/>
            </w:rPr>
            <w:fldChar w:fldCharType="separate"/>
          </w:r>
          <w:r w:rsidRPr="00CC2FE5">
            <w:rPr>
              <w:noProof/>
              <w:sz w:val="24"/>
              <w:szCs w:val="24"/>
            </w:rPr>
            <w:t>(Farnham, 2015)</w:t>
          </w:r>
          <w:r>
            <w:rPr>
              <w:sz w:val="24"/>
              <w:szCs w:val="24"/>
            </w:rPr>
            <w:fldChar w:fldCharType="end"/>
          </w:r>
        </w:sdtContent>
      </w:sdt>
      <w:r w:rsidR="00F10E29">
        <w:rPr>
          <w:sz w:val="24"/>
          <w:szCs w:val="24"/>
        </w:rPr>
        <w:t xml:space="preserve">. </w:t>
      </w:r>
      <w:r w:rsidR="0007608A">
        <w:rPr>
          <w:sz w:val="24"/>
          <w:szCs w:val="24"/>
        </w:rPr>
        <w:t xml:space="preserve"> Within my engineering company, the use of smart phones has allowed managers to stay in contact with head office whilst out on site. Here they are able to check and send emails, hold conference calls</w:t>
      </w:r>
      <w:r w:rsidR="00F926D4">
        <w:rPr>
          <w:sz w:val="24"/>
          <w:szCs w:val="24"/>
        </w:rPr>
        <w:t xml:space="preserve"> and look for required information on websites. This increases their productivity and in turn allows the company to work at a faster pace, increasing product turnover. However, the use of smart phones has had an effect on HR function. New policies and procedures have had to be written and implemented. An example of this policy is the </w:t>
      </w:r>
      <w:r w:rsidR="00E3750A">
        <w:rPr>
          <w:sz w:val="24"/>
          <w:szCs w:val="24"/>
        </w:rPr>
        <w:t xml:space="preserve">forbidden </w:t>
      </w:r>
      <w:r w:rsidR="00F926D4">
        <w:rPr>
          <w:sz w:val="24"/>
          <w:szCs w:val="24"/>
        </w:rPr>
        <w:t>use of photography whilst on site. With cameras on the smart phone</w:t>
      </w:r>
      <w:r w:rsidR="00E3750A">
        <w:rPr>
          <w:sz w:val="24"/>
          <w:szCs w:val="24"/>
        </w:rPr>
        <w:t>s</w:t>
      </w:r>
      <w:r w:rsidR="00F926D4">
        <w:rPr>
          <w:sz w:val="24"/>
          <w:szCs w:val="24"/>
        </w:rPr>
        <w:t xml:space="preserve"> </w:t>
      </w:r>
      <w:r w:rsidR="00E3750A">
        <w:rPr>
          <w:sz w:val="24"/>
          <w:szCs w:val="24"/>
        </w:rPr>
        <w:t xml:space="preserve">being of such high quality </w:t>
      </w:r>
      <w:r w:rsidR="00F926D4">
        <w:rPr>
          <w:sz w:val="24"/>
          <w:szCs w:val="24"/>
        </w:rPr>
        <w:t>and easily assessable</w:t>
      </w:r>
      <w:r w:rsidR="00E3750A">
        <w:rPr>
          <w:sz w:val="24"/>
          <w:szCs w:val="24"/>
        </w:rPr>
        <w:t>, led to an</w:t>
      </w:r>
      <w:r w:rsidR="00F926D4">
        <w:rPr>
          <w:sz w:val="24"/>
          <w:szCs w:val="24"/>
        </w:rPr>
        <w:t xml:space="preserve"> increase of </w:t>
      </w:r>
      <w:r w:rsidR="00E3750A">
        <w:rPr>
          <w:sz w:val="24"/>
          <w:szCs w:val="24"/>
        </w:rPr>
        <w:t>photos being directly loaded onto social media, from sites where photography were banned.</w:t>
      </w:r>
    </w:p>
    <w:p w:rsidR="00A30E1E" w:rsidRPr="00A30E1E" w:rsidRDefault="00A30E1E" w:rsidP="00A30E1E">
      <w:pPr>
        <w:rPr>
          <w:sz w:val="24"/>
          <w:szCs w:val="24"/>
        </w:rPr>
      </w:pPr>
    </w:p>
    <w:p w:rsidR="00085BE7" w:rsidRDefault="001929B2" w:rsidP="00B41FD3">
      <w:pPr>
        <w:rPr>
          <w:b/>
          <w:sz w:val="24"/>
          <w:szCs w:val="24"/>
          <w:u w:val="single"/>
        </w:rPr>
      </w:pPr>
      <w:r>
        <w:rPr>
          <w:b/>
          <w:sz w:val="24"/>
          <w:szCs w:val="24"/>
          <w:u w:val="single"/>
        </w:rPr>
        <w:t>4</w:t>
      </w:r>
      <w:r w:rsidR="00B41FD3">
        <w:rPr>
          <w:b/>
          <w:sz w:val="24"/>
          <w:szCs w:val="24"/>
          <w:u w:val="single"/>
        </w:rPr>
        <w:t>.2 Economic</w:t>
      </w:r>
    </w:p>
    <w:p w:rsidR="00C815DB" w:rsidRDefault="00E129C6" w:rsidP="00641300">
      <w:pPr>
        <w:jc w:val="both"/>
        <w:rPr>
          <w:sz w:val="24"/>
          <w:szCs w:val="24"/>
        </w:rPr>
      </w:pPr>
      <w:r>
        <w:rPr>
          <w:sz w:val="24"/>
          <w:szCs w:val="24"/>
        </w:rPr>
        <w:t xml:space="preserve">Economic is another external factor and also forms part of the PESTLE analysis. </w:t>
      </w:r>
      <w:r w:rsidR="00641300">
        <w:rPr>
          <w:sz w:val="24"/>
          <w:szCs w:val="24"/>
        </w:rPr>
        <w:t xml:space="preserve">The economy is constantly going through cycles of periods of recession and periods of economic growth </w:t>
      </w:r>
      <w:sdt>
        <w:sdtPr>
          <w:rPr>
            <w:sz w:val="24"/>
            <w:szCs w:val="24"/>
          </w:rPr>
          <w:id w:val="1655876918"/>
          <w:citation/>
        </w:sdtPr>
        <w:sdtContent>
          <w:r w:rsidR="00641300">
            <w:rPr>
              <w:sz w:val="24"/>
              <w:szCs w:val="24"/>
            </w:rPr>
            <w:fldChar w:fldCharType="begin"/>
          </w:r>
          <w:r w:rsidR="00641300">
            <w:rPr>
              <w:sz w:val="24"/>
              <w:szCs w:val="24"/>
            </w:rPr>
            <w:instrText xml:space="preserve"> CITATION Rob01 \l 2057 </w:instrText>
          </w:r>
          <w:r w:rsidR="00641300">
            <w:rPr>
              <w:sz w:val="24"/>
              <w:szCs w:val="24"/>
            </w:rPr>
            <w:fldChar w:fldCharType="separate"/>
          </w:r>
          <w:r w:rsidR="00641300" w:rsidRPr="00641300">
            <w:rPr>
              <w:noProof/>
              <w:sz w:val="24"/>
              <w:szCs w:val="24"/>
            </w:rPr>
            <w:t>(Dransfield, 2001)</w:t>
          </w:r>
          <w:r w:rsidR="00641300">
            <w:rPr>
              <w:sz w:val="24"/>
              <w:szCs w:val="24"/>
            </w:rPr>
            <w:fldChar w:fldCharType="end"/>
          </w:r>
        </w:sdtContent>
      </w:sdt>
      <w:r w:rsidR="00641300">
        <w:rPr>
          <w:sz w:val="24"/>
          <w:szCs w:val="24"/>
        </w:rPr>
        <w:t xml:space="preserve">. </w:t>
      </w:r>
      <w:r w:rsidR="007471D2">
        <w:rPr>
          <w:sz w:val="24"/>
          <w:szCs w:val="24"/>
        </w:rPr>
        <w:t xml:space="preserve">This effects both the internal and external labour market </w:t>
      </w:r>
      <w:sdt>
        <w:sdtPr>
          <w:rPr>
            <w:sz w:val="24"/>
            <w:szCs w:val="24"/>
          </w:rPr>
          <w:id w:val="-2055380797"/>
          <w:citation/>
        </w:sdtPr>
        <w:sdtContent>
          <w:r w:rsidR="007471D2">
            <w:rPr>
              <w:sz w:val="24"/>
              <w:szCs w:val="24"/>
            </w:rPr>
            <w:fldChar w:fldCharType="begin"/>
          </w:r>
          <w:r w:rsidR="007471D2">
            <w:rPr>
              <w:sz w:val="24"/>
              <w:szCs w:val="24"/>
            </w:rPr>
            <w:instrText xml:space="preserve"> CITATION Dav15 \l 2057 </w:instrText>
          </w:r>
          <w:r w:rsidR="007471D2">
            <w:rPr>
              <w:sz w:val="24"/>
              <w:szCs w:val="24"/>
            </w:rPr>
            <w:fldChar w:fldCharType="separate"/>
          </w:r>
          <w:r w:rsidR="007471D2" w:rsidRPr="007471D2">
            <w:rPr>
              <w:noProof/>
              <w:sz w:val="24"/>
              <w:szCs w:val="24"/>
            </w:rPr>
            <w:t>(Farnham, 2015)</w:t>
          </w:r>
          <w:r w:rsidR="007471D2">
            <w:rPr>
              <w:sz w:val="24"/>
              <w:szCs w:val="24"/>
            </w:rPr>
            <w:fldChar w:fldCharType="end"/>
          </w:r>
        </w:sdtContent>
      </w:sdt>
      <w:r w:rsidR="007471D2">
        <w:rPr>
          <w:sz w:val="24"/>
          <w:szCs w:val="24"/>
        </w:rPr>
        <w:t xml:space="preserve">. </w:t>
      </w:r>
      <w:r w:rsidR="00641300">
        <w:rPr>
          <w:sz w:val="24"/>
          <w:szCs w:val="24"/>
        </w:rPr>
        <w:t xml:space="preserve">These periods will have an effect on the business </w:t>
      </w:r>
      <w:r w:rsidR="00C815DB">
        <w:rPr>
          <w:sz w:val="24"/>
          <w:szCs w:val="24"/>
        </w:rPr>
        <w:t xml:space="preserve">therefore organisations need </w:t>
      </w:r>
      <w:r w:rsidR="00641300">
        <w:rPr>
          <w:sz w:val="24"/>
          <w:szCs w:val="24"/>
        </w:rPr>
        <w:t xml:space="preserve">to be </w:t>
      </w:r>
      <w:r w:rsidR="00C815DB">
        <w:rPr>
          <w:sz w:val="24"/>
          <w:szCs w:val="24"/>
        </w:rPr>
        <w:t xml:space="preserve">aware of where the economy stands in regards to the cycle. Drandsfield, 2001, states “Boom periods encourage business strategies of expansion and growth while recessions create </w:t>
      </w:r>
      <w:r w:rsidR="00AA4238">
        <w:rPr>
          <w:sz w:val="24"/>
          <w:szCs w:val="24"/>
        </w:rPr>
        <w:t>a hostile environment”</w:t>
      </w:r>
      <w:r w:rsidR="007471D2">
        <w:rPr>
          <w:sz w:val="24"/>
          <w:szCs w:val="24"/>
        </w:rPr>
        <w:t>.</w:t>
      </w:r>
    </w:p>
    <w:p w:rsidR="007471D2" w:rsidRDefault="00700785" w:rsidP="00641300">
      <w:pPr>
        <w:jc w:val="both"/>
        <w:rPr>
          <w:sz w:val="24"/>
          <w:szCs w:val="24"/>
        </w:rPr>
      </w:pPr>
      <w:r>
        <w:rPr>
          <w:sz w:val="24"/>
          <w:szCs w:val="24"/>
        </w:rPr>
        <w:t xml:space="preserve">Human Resources need to have strategies in place to anticipate and utilise such changes </w:t>
      </w:r>
      <w:sdt>
        <w:sdtPr>
          <w:rPr>
            <w:sz w:val="24"/>
            <w:szCs w:val="24"/>
          </w:rPr>
          <w:id w:val="967254090"/>
          <w:citation/>
        </w:sdtPr>
        <w:sdtContent>
          <w:r>
            <w:rPr>
              <w:sz w:val="24"/>
              <w:szCs w:val="24"/>
            </w:rPr>
            <w:fldChar w:fldCharType="begin"/>
          </w:r>
          <w:r>
            <w:rPr>
              <w:sz w:val="24"/>
              <w:szCs w:val="24"/>
            </w:rPr>
            <w:instrText xml:space="preserve"> CITATION Dav15 \l 2057 </w:instrText>
          </w:r>
          <w:r>
            <w:rPr>
              <w:sz w:val="24"/>
              <w:szCs w:val="24"/>
            </w:rPr>
            <w:fldChar w:fldCharType="separate"/>
          </w:r>
          <w:r w:rsidRPr="00700785">
            <w:rPr>
              <w:noProof/>
              <w:sz w:val="24"/>
              <w:szCs w:val="24"/>
            </w:rPr>
            <w:t>(Farnham, 2015)</w:t>
          </w:r>
          <w:r>
            <w:rPr>
              <w:sz w:val="24"/>
              <w:szCs w:val="24"/>
            </w:rPr>
            <w:fldChar w:fldCharType="end"/>
          </w:r>
        </w:sdtContent>
      </w:sdt>
      <w:r>
        <w:rPr>
          <w:sz w:val="24"/>
          <w:szCs w:val="24"/>
        </w:rPr>
        <w:t xml:space="preserve">. For times of recession, plans for downsizing but retaining the experience and knowledge need to be created, and job roles revised. However, for times of economic </w:t>
      </w:r>
      <w:r>
        <w:rPr>
          <w:sz w:val="24"/>
          <w:szCs w:val="24"/>
        </w:rPr>
        <w:lastRenderedPageBreak/>
        <w:t>growth a plan should be introduced to invite and encourage new employees into the organisation</w:t>
      </w:r>
      <w:r w:rsidR="00323EFC">
        <w:rPr>
          <w:sz w:val="24"/>
          <w:szCs w:val="24"/>
        </w:rPr>
        <w:t xml:space="preserve"> over rival businesses,</w:t>
      </w:r>
      <w:r w:rsidR="00BD63F5">
        <w:rPr>
          <w:sz w:val="24"/>
          <w:szCs w:val="24"/>
        </w:rPr>
        <w:t xml:space="preserve"> with the right experience </w:t>
      </w:r>
      <w:r w:rsidR="00323EFC">
        <w:rPr>
          <w:sz w:val="24"/>
          <w:szCs w:val="24"/>
        </w:rPr>
        <w:t>for the jobs</w:t>
      </w:r>
      <w:r w:rsidR="00BD63F5">
        <w:rPr>
          <w:sz w:val="24"/>
          <w:szCs w:val="24"/>
        </w:rPr>
        <w:t>. This allows the business to g</w:t>
      </w:r>
      <w:r w:rsidR="0070244C">
        <w:rPr>
          <w:sz w:val="24"/>
          <w:szCs w:val="24"/>
        </w:rPr>
        <w:t>row with individuals who bring vast</w:t>
      </w:r>
      <w:r w:rsidR="00BD63F5">
        <w:rPr>
          <w:sz w:val="24"/>
          <w:szCs w:val="24"/>
        </w:rPr>
        <w:t xml:space="preserve"> knowledge </w:t>
      </w:r>
      <w:r w:rsidR="00323EFC">
        <w:rPr>
          <w:sz w:val="24"/>
          <w:szCs w:val="24"/>
        </w:rPr>
        <w:t xml:space="preserve">to the company </w:t>
      </w:r>
      <w:sdt>
        <w:sdtPr>
          <w:rPr>
            <w:sz w:val="24"/>
            <w:szCs w:val="24"/>
          </w:rPr>
          <w:id w:val="193895549"/>
          <w:citation/>
        </w:sdtPr>
        <w:sdtContent>
          <w:r w:rsidR="00323EFC">
            <w:rPr>
              <w:sz w:val="24"/>
              <w:szCs w:val="24"/>
            </w:rPr>
            <w:fldChar w:fldCharType="begin"/>
          </w:r>
          <w:r w:rsidR="00323EFC">
            <w:rPr>
              <w:sz w:val="24"/>
              <w:szCs w:val="24"/>
            </w:rPr>
            <w:instrText xml:space="preserve"> CITATION Kew08 \l 2057 </w:instrText>
          </w:r>
          <w:r w:rsidR="00323EFC">
            <w:rPr>
              <w:sz w:val="24"/>
              <w:szCs w:val="24"/>
            </w:rPr>
            <w:fldChar w:fldCharType="separate"/>
          </w:r>
          <w:r w:rsidR="00323EFC" w:rsidRPr="00323EFC">
            <w:rPr>
              <w:noProof/>
              <w:sz w:val="24"/>
              <w:szCs w:val="24"/>
            </w:rPr>
            <w:t>(Kew &amp; Stredwick, 2008)</w:t>
          </w:r>
          <w:r w:rsidR="00323EFC">
            <w:rPr>
              <w:sz w:val="24"/>
              <w:szCs w:val="24"/>
            </w:rPr>
            <w:fldChar w:fldCharType="end"/>
          </w:r>
        </w:sdtContent>
      </w:sdt>
      <w:r w:rsidR="0005116B">
        <w:rPr>
          <w:sz w:val="24"/>
          <w:szCs w:val="24"/>
        </w:rPr>
        <w:t xml:space="preserve"> and build a highly skilled workforce </w:t>
      </w:r>
      <w:sdt>
        <w:sdtPr>
          <w:rPr>
            <w:sz w:val="24"/>
            <w:szCs w:val="24"/>
          </w:rPr>
          <w:id w:val="-540664160"/>
          <w:citation/>
        </w:sdtPr>
        <w:sdtContent>
          <w:r w:rsidR="0005116B">
            <w:rPr>
              <w:sz w:val="24"/>
              <w:szCs w:val="24"/>
            </w:rPr>
            <w:fldChar w:fldCharType="begin"/>
          </w:r>
          <w:r w:rsidR="001819D6">
            <w:rPr>
              <w:sz w:val="24"/>
              <w:szCs w:val="24"/>
            </w:rPr>
            <w:instrText xml:space="preserve">CITATION Min161 \l 2057 </w:instrText>
          </w:r>
          <w:r w:rsidR="0005116B">
            <w:rPr>
              <w:sz w:val="24"/>
              <w:szCs w:val="24"/>
            </w:rPr>
            <w:fldChar w:fldCharType="separate"/>
          </w:r>
          <w:r w:rsidR="001819D6" w:rsidRPr="001819D6">
            <w:rPr>
              <w:noProof/>
              <w:sz w:val="24"/>
              <w:szCs w:val="24"/>
            </w:rPr>
            <w:t>(Mindtool, 2016)</w:t>
          </w:r>
          <w:r w:rsidR="0005116B">
            <w:rPr>
              <w:sz w:val="24"/>
              <w:szCs w:val="24"/>
            </w:rPr>
            <w:fldChar w:fldCharType="end"/>
          </w:r>
        </w:sdtContent>
      </w:sdt>
      <w:r w:rsidR="0005116B">
        <w:rPr>
          <w:sz w:val="24"/>
          <w:szCs w:val="24"/>
        </w:rPr>
        <w:t xml:space="preserve">. </w:t>
      </w:r>
      <w:r w:rsidR="00A54D89">
        <w:rPr>
          <w:sz w:val="24"/>
          <w:szCs w:val="24"/>
        </w:rPr>
        <w:t xml:space="preserve">Currently, my organisation has gone through a time of growth. Here a plan was put in place as the growth was forecasted. Agencies were contacted, job advert created and put out and budgets put into ready to take on the new recruits. </w:t>
      </w:r>
    </w:p>
    <w:p w:rsidR="007561B2" w:rsidRDefault="007561B2" w:rsidP="00641300">
      <w:pPr>
        <w:jc w:val="both"/>
        <w:rPr>
          <w:sz w:val="24"/>
          <w:szCs w:val="24"/>
        </w:rPr>
      </w:pPr>
    </w:p>
    <w:p w:rsidR="007561B2" w:rsidRDefault="001929B2" w:rsidP="00641300">
      <w:pPr>
        <w:jc w:val="both"/>
        <w:rPr>
          <w:b/>
          <w:sz w:val="24"/>
          <w:szCs w:val="24"/>
          <w:u w:val="single"/>
        </w:rPr>
      </w:pPr>
      <w:r>
        <w:rPr>
          <w:b/>
          <w:sz w:val="24"/>
          <w:szCs w:val="24"/>
          <w:u w:val="single"/>
        </w:rPr>
        <w:t>4</w:t>
      </w:r>
      <w:r w:rsidR="007561B2" w:rsidRPr="007561B2">
        <w:rPr>
          <w:b/>
          <w:sz w:val="24"/>
          <w:szCs w:val="24"/>
          <w:u w:val="single"/>
        </w:rPr>
        <w:t>.3 Marketing</w:t>
      </w:r>
    </w:p>
    <w:p w:rsidR="00FD46AA" w:rsidRDefault="005F6A67" w:rsidP="00641300">
      <w:pPr>
        <w:jc w:val="both"/>
        <w:rPr>
          <w:sz w:val="24"/>
          <w:szCs w:val="24"/>
        </w:rPr>
      </w:pPr>
      <w:r>
        <w:rPr>
          <w:sz w:val="24"/>
          <w:szCs w:val="24"/>
        </w:rPr>
        <w:t>Marketing is part of PRIMO-F and is an internal factor</w:t>
      </w:r>
      <w:r w:rsidR="001B11B1">
        <w:rPr>
          <w:sz w:val="24"/>
          <w:szCs w:val="24"/>
        </w:rPr>
        <w:t xml:space="preserve">. Marketing can have an enormous effect on the business. </w:t>
      </w:r>
      <w:r w:rsidR="00C44640">
        <w:rPr>
          <w:sz w:val="24"/>
          <w:szCs w:val="24"/>
        </w:rPr>
        <w:t xml:space="preserve">Obtaining and correct brand and reputation is crucial. </w:t>
      </w:r>
      <w:r w:rsidR="006068C7">
        <w:rPr>
          <w:sz w:val="24"/>
          <w:szCs w:val="24"/>
        </w:rPr>
        <w:t>If done correctly, it allows</w:t>
      </w:r>
      <w:r w:rsidR="00FD46AA">
        <w:rPr>
          <w:sz w:val="24"/>
          <w:szCs w:val="24"/>
        </w:rPr>
        <w:t xml:space="preserve"> the customer</w:t>
      </w:r>
      <w:r w:rsidR="006068C7">
        <w:rPr>
          <w:sz w:val="24"/>
          <w:szCs w:val="24"/>
        </w:rPr>
        <w:t xml:space="preserve"> to understand what the business does, its background and products </w:t>
      </w:r>
      <w:sdt>
        <w:sdtPr>
          <w:rPr>
            <w:sz w:val="24"/>
            <w:szCs w:val="24"/>
          </w:rPr>
          <w:id w:val="999392034"/>
          <w:citation/>
        </w:sdtPr>
        <w:sdtContent>
          <w:r w:rsidR="006068C7">
            <w:rPr>
              <w:sz w:val="24"/>
              <w:szCs w:val="24"/>
            </w:rPr>
            <w:fldChar w:fldCharType="begin"/>
          </w:r>
          <w:r w:rsidR="00EC345D">
            <w:rPr>
              <w:sz w:val="24"/>
              <w:szCs w:val="24"/>
            </w:rPr>
            <w:instrText xml:space="preserve">CITATION Mik10 \l 2057 </w:instrText>
          </w:r>
          <w:r w:rsidR="006068C7">
            <w:rPr>
              <w:sz w:val="24"/>
              <w:szCs w:val="24"/>
            </w:rPr>
            <w:fldChar w:fldCharType="separate"/>
          </w:r>
          <w:r w:rsidR="00EC345D" w:rsidRPr="00EC345D">
            <w:rPr>
              <w:noProof/>
              <w:sz w:val="24"/>
              <w:szCs w:val="24"/>
            </w:rPr>
            <w:t>(Morrison, 2010)</w:t>
          </w:r>
          <w:r w:rsidR="006068C7">
            <w:rPr>
              <w:sz w:val="24"/>
              <w:szCs w:val="24"/>
            </w:rPr>
            <w:fldChar w:fldCharType="end"/>
          </w:r>
        </w:sdtContent>
      </w:sdt>
      <w:r w:rsidR="006068C7">
        <w:rPr>
          <w:sz w:val="24"/>
          <w:szCs w:val="24"/>
        </w:rPr>
        <w:t>. It provides trust and confidence for the customer</w:t>
      </w:r>
      <w:r w:rsidR="00FD46AA">
        <w:rPr>
          <w:sz w:val="24"/>
          <w:szCs w:val="24"/>
        </w:rPr>
        <w:t>, therefore attracting t</w:t>
      </w:r>
      <w:r w:rsidR="006068C7">
        <w:rPr>
          <w:sz w:val="24"/>
          <w:szCs w:val="24"/>
        </w:rPr>
        <w:t>he</w:t>
      </w:r>
      <w:r w:rsidR="00FD46AA">
        <w:rPr>
          <w:sz w:val="24"/>
          <w:szCs w:val="24"/>
        </w:rPr>
        <w:t>m to the</w:t>
      </w:r>
      <w:r w:rsidR="006068C7">
        <w:rPr>
          <w:sz w:val="24"/>
          <w:szCs w:val="24"/>
        </w:rPr>
        <w:t xml:space="preserve"> business. However, if done incorrectly, it will push customers away due to lack of confidence and knowledge of the company and its</w:t>
      </w:r>
      <w:r w:rsidR="00407859">
        <w:rPr>
          <w:sz w:val="24"/>
          <w:szCs w:val="24"/>
        </w:rPr>
        <w:t xml:space="preserve"> products </w:t>
      </w:r>
      <w:sdt>
        <w:sdtPr>
          <w:rPr>
            <w:sz w:val="24"/>
            <w:szCs w:val="24"/>
          </w:rPr>
          <w:id w:val="1628508700"/>
          <w:citation/>
        </w:sdtPr>
        <w:sdtContent>
          <w:r w:rsidR="00407859">
            <w:rPr>
              <w:sz w:val="24"/>
              <w:szCs w:val="24"/>
            </w:rPr>
            <w:fldChar w:fldCharType="begin"/>
          </w:r>
          <w:r w:rsidR="00407859">
            <w:rPr>
              <w:sz w:val="24"/>
              <w:szCs w:val="24"/>
            </w:rPr>
            <w:instrText xml:space="preserve"> CITATION Dev09 \l 2057 </w:instrText>
          </w:r>
          <w:r w:rsidR="00407859">
            <w:rPr>
              <w:sz w:val="24"/>
              <w:szCs w:val="24"/>
            </w:rPr>
            <w:fldChar w:fldCharType="separate"/>
          </w:r>
          <w:r w:rsidR="00407859" w:rsidRPr="00407859">
            <w:rPr>
              <w:noProof/>
              <w:sz w:val="24"/>
              <w:szCs w:val="24"/>
            </w:rPr>
            <w:t>(Verma, 2009)</w:t>
          </w:r>
          <w:r w:rsidR="00407859">
            <w:rPr>
              <w:sz w:val="24"/>
              <w:szCs w:val="24"/>
            </w:rPr>
            <w:fldChar w:fldCharType="end"/>
          </w:r>
        </w:sdtContent>
      </w:sdt>
      <w:r w:rsidR="00407859">
        <w:rPr>
          <w:sz w:val="24"/>
          <w:szCs w:val="24"/>
        </w:rPr>
        <w:t>.</w:t>
      </w:r>
      <w:r w:rsidR="00FD46AA">
        <w:rPr>
          <w:sz w:val="24"/>
          <w:szCs w:val="24"/>
        </w:rPr>
        <w:t xml:space="preserve"> </w:t>
      </w:r>
    </w:p>
    <w:p w:rsidR="0005116B" w:rsidRDefault="00C44640" w:rsidP="00641300">
      <w:pPr>
        <w:jc w:val="both"/>
        <w:rPr>
          <w:sz w:val="24"/>
          <w:szCs w:val="24"/>
        </w:rPr>
      </w:pPr>
      <w:r>
        <w:rPr>
          <w:sz w:val="24"/>
          <w:szCs w:val="24"/>
        </w:rPr>
        <w:t>Marketing will have an effect on the HR function within the organisation. With an excellent brand and reputation, the company will become the employer of choice as it will be seen as an accreditable company</w:t>
      </w:r>
      <w:r w:rsidR="0070244C">
        <w:rPr>
          <w:sz w:val="24"/>
          <w:szCs w:val="24"/>
        </w:rPr>
        <w:t xml:space="preserve"> </w:t>
      </w:r>
      <w:sdt>
        <w:sdtPr>
          <w:rPr>
            <w:sz w:val="24"/>
            <w:szCs w:val="24"/>
          </w:rPr>
          <w:id w:val="-1343704096"/>
          <w:citation/>
        </w:sdtPr>
        <w:sdtContent>
          <w:r w:rsidR="0070244C">
            <w:rPr>
              <w:sz w:val="24"/>
              <w:szCs w:val="24"/>
            </w:rPr>
            <w:fldChar w:fldCharType="begin"/>
          </w:r>
          <w:r w:rsidR="0070244C">
            <w:rPr>
              <w:sz w:val="24"/>
              <w:szCs w:val="24"/>
            </w:rPr>
            <w:instrText xml:space="preserve"> CITATION Wet11 \l 2057 </w:instrText>
          </w:r>
          <w:r w:rsidR="0070244C">
            <w:rPr>
              <w:sz w:val="24"/>
              <w:szCs w:val="24"/>
            </w:rPr>
            <w:fldChar w:fldCharType="separate"/>
          </w:r>
          <w:r w:rsidR="0070244C" w:rsidRPr="0070244C">
            <w:rPr>
              <w:noProof/>
              <w:sz w:val="24"/>
              <w:szCs w:val="24"/>
            </w:rPr>
            <w:t>(Wetherly &amp; Otter, 2011)</w:t>
          </w:r>
          <w:r w:rsidR="0070244C">
            <w:rPr>
              <w:sz w:val="24"/>
              <w:szCs w:val="24"/>
            </w:rPr>
            <w:fldChar w:fldCharType="end"/>
          </w:r>
        </w:sdtContent>
      </w:sdt>
      <w:r>
        <w:rPr>
          <w:sz w:val="24"/>
          <w:szCs w:val="24"/>
        </w:rPr>
        <w:t xml:space="preserve">. Therefore having a better callable of candidate, with high levels of skills which in turn leads to better performance and output. If the reputation of the company is poor, HR will need to look at additional ways of attracting employees who will lack the skills, therefore performance and output will be low. </w:t>
      </w:r>
      <w:r w:rsidR="00A54D89">
        <w:rPr>
          <w:sz w:val="24"/>
          <w:szCs w:val="24"/>
        </w:rPr>
        <w:t xml:space="preserve">Our company lacks a marketing department, therefore gaining a number of high calibre candidates for management roles is difficult. </w:t>
      </w:r>
    </w:p>
    <w:p w:rsidR="008879E6" w:rsidRDefault="008879E6" w:rsidP="00641300">
      <w:pPr>
        <w:jc w:val="both"/>
        <w:rPr>
          <w:b/>
          <w:color w:val="FF0000"/>
          <w:sz w:val="24"/>
          <w:szCs w:val="24"/>
          <w:u w:val="single"/>
        </w:rPr>
      </w:pPr>
    </w:p>
    <w:p w:rsidR="00C44640" w:rsidRDefault="001929B2" w:rsidP="00641300">
      <w:pPr>
        <w:jc w:val="both"/>
        <w:rPr>
          <w:b/>
          <w:sz w:val="24"/>
          <w:szCs w:val="24"/>
          <w:u w:val="single"/>
        </w:rPr>
      </w:pPr>
      <w:r>
        <w:rPr>
          <w:b/>
          <w:sz w:val="24"/>
          <w:szCs w:val="24"/>
          <w:u w:val="single"/>
        </w:rPr>
        <w:t>4</w:t>
      </w:r>
      <w:r w:rsidR="00C44640" w:rsidRPr="00C44640">
        <w:rPr>
          <w:b/>
          <w:sz w:val="24"/>
          <w:szCs w:val="24"/>
          <w:u w:val="single"/>
        </w:rPr>
        <w:t xml:space="preserve">.4 People </w:t>
      </w:r>
    </w:p>
    <w:p w:rsidR="00A92202" w:rsidRDefault="00B60340" w:rsidP="00641300">
      <w:pPr>
        <w:jc w:val="both"/>
        <w:rPr>
          <w:sz w:val="24"/>
          <w:szCs w:val="24"/>
        </w:rPr>
      </w:pPr>
      <w:r>
        <w:rPr>
          <w:sz w:val="24"/>
          <w:szCs w:val="24"/>
        </w:rPr>
        <w:t>People is another factor from PRIMO-F and is classed as an internal factor. Leadership is a heading that comes u</w:t>
      </w:r>
      <w:r w:rsidR="0070244C">
        <w:rPr>
          <w:sz w:val="24"/>
          <w:szCs w:val="24"/>
        </w:rPr>
        <w:t>nder</w:t>
      </w:r>
      <w:r>
        <w:rPr>
          <w:sz w:val="24"/>
          <w:szCs w:val="24"/>
        </w:rPr>
        <w:t xml:space="preserve"> ‘people’</w:t>
      </w:r>
      <w:r w:rsidR="00A92202">
        <w:rPr>
          <w:sz w:val="24"/>
          <w:szCs w:val="24"/>
        </w:rPr>
        <w:t xml:space="preserve">. </w:t>
      </w:r>
      <w:r w:rsidR="00B37C0B">
        <w:rPr>
          <w:sz w:val="24"/>
          <w:szCs w:val="24"/>
        </w:rPr>
        <w:t xml:space="preserve">Mind Tools 2016, </w:t>
      </w:r>
      <w:r w:rsidR="00A92202">
        <w:rPr>
          <w:sz w:val="24"/>
          <w:szCs w:val="24"/>
        </w:rPr>
        <w:t>states that “an effective leader is a person who does the following:</w:t>
      </w:r>
    </w:p>
    <w:p w:rsidR="00A92202" w:rsidRPr="001D7387" w:rsidRDefault="00A92202" w:rsidP="001D7387">
      <w:pPr>
        <w:pStyle w:val="ListParagraph"/>
        <w:numPr>
          <w:ilvl w:val="0"/>
          <w:numId w:val="39"/>
        </w:numPr>
        <w:jc w:val="both"/>
        <w:rPr>
          <w:sz w:val="24"/>
          <w:szCs w:val="24"/>
        </w:rPr>
      </w:pPr>
      <w:r w:rsidRPr="001D7387">
        <w:rPr>
          <w:sz w:val="24"/>
          <w:szCs w:val="24"/>
        </w:rPr>
        <w:t>Creates an inspiring vison of the future.</w:t>
      </w:r>
    </w:p>
    <w:p w:rsidR="00A92202" w:rsidRPr="001D7387" w:rsidRDefault="00A92202" w:rsidP="001D7387">
      <w:pPr>
        <w:pStyle w:val="ListParagraph"/>
        <w:numPr>
          <w:ilvl w:val="0"/>
          <w:numId w:val="39"/>
        </w:numPr>
        <w:jc w:val="both"/>
        <w:rPr>
          <w:sz w:val="24"/>
          <w:szCs w:val="24"/>
        </w:rPr>
      </w:pPr>
      <w:r w:rsidRPr="001D7387">
        <w:rPr>
          <w:sz w:val="24"/>
          <w:szCs w:val="24"/>
        </w:rPr>
        <w:t xml:space="preserve">Motivates and inspires people to engage with that vision. </w:t>
      </w:r>
    </w:p>
    <w:p w:rsidR="00A92202" w:rsidRDefault="00A92202" w:rsidP="001D7387">
      <w:pPr>
        <w:pStyle w:val="ListParagraph"/>
        <w:numPr>
          <w:ilvl w:val="0"/>
          <w:numId w:val="39"/>
        </w:numPr>
        <w:jc w:val="both"/>
        <w:rPr>
          <w:sz w:val="24"/>
          <w:szCs w:val="24"/>
        </w:rPr>
      </w:pPr>
      <w:r>
        <w:rPr>
          <w:sz w:val="24"/>
          <w:szCs w:val="24"/>
        </w:rPr>
        <w:t>Manages delivery of the vision.</w:t>
      </w:r>
    </w:p>
    <w:p w:rsidR="00A92202" w:rsidRDefault="00A92202" w:rsidP="001D7387">
      <w:pPr>
        <w:pStyle w:val="ListParagraph"/>
        <w:numPr>
          <w:ilvl w:val="0"/>
          <w:numId w:val="39"/>
        </w:numPr>
        <w:jc w:val="both"/>
        <w:rPr>
          <w:sz w:val="24"/>
          <w:szCs w:val="24"/>
        </w:rPr>
      </w:pPr>
      <w:r>
        <w:rPr>
          <w:sz w:val="24"/>
          <w:szCs w:val="24"/>
        </w:rPr>
        <w:t>Coaches and builds a team, so that it is more effective at achieving the vision.”</w:t>
      </w:r>
    </w:p>
    <w:p w:rsidR="00A54059" w:rsidRDefault="00A92202" w:rsidP="00A92202">
      <w:pPr>
        <w:jc w:val="both"/>
        <w:rPr>
          <w:sz w:val="24"/>
          <w:szCs w:val="24"/>
        </w:rPr>
      </w:pPr>
      <w:r>
        <w:rPr>
          <w:sz w:val="24"/>
          <w:szCs w:val="24"/>
        </w:rPr>
        <w:t xml:space="preserve">With good leadership within the business, operations run smoothly and efficiently, and the workforce </w:t>
      </w:r>
      <w:r w:rsidR="00781D0B">
        <w:rPr>
          <w:sz w:val="24"/>
          <w:szCs w:val="24"/>
        </w:rPr>
        <w:t>have clear directions</w:t>
      </w:r>
      <w:r>
        <w:rPr>
          <w:sz w:val="24"/>
          <w:szCs w:val="24"/>
        </w:rPr>
        <w:t xml:space="preserve"> </w:t>
      </w:r>
      <w:r w:rsidR="0070244C">
        <w:rPr>
          <w:sz w:val="24"/>
          <w:szCs w:val="24"/>
        </w:rPr>
        <w:t>of where the company is going</w:t>
      </w:r>
      <w:r w:rsidR="00703B1A">
        <w:rPr>
          <w:sz w:val="24"/>
          <w:szCs w:val="24"/>
        </w:rPr>
        <w:t xml:space="preserve"> </w:t>
      </w:r>
      <w:r w:rsidR="00A54059">
        <w:rPr>
          <w:sz w:val="24"/>
          <w:szCs w:val="24"/>
        </w:rPr>
        <w:t xml:space="preserve">and are engaged to the business </w:t>
      </w:r>
      <w:r w:rsidR="00703B1A">
        <w:rPr>
          <w:sz w:val="24"/>
          <w:szCs w:val="24"/>
        </w:rPr>
        <w:t xml:space="preserve">i.e. supporting the company’s strategy and objectives </w:t>
      </w:r>
      <w:sdt>
        <w:sdtPr>
          <w:rPr>
            <w:sz w:val="24"/>
            <w:szCs w:val="24"/>
          </w:rPr>
          <w:id w:val="-650064655"/>
          <w:citation/>
        </w:sdtPr>
        <w:sdtContent>
          <w:r w:rsidR="00703B1A">
            <w:rPr>
              <w:sz w:val="24"/>
              <w:szCs w:val="24"/>
            </w:rPr>
            <w:fldChar w:fldCharType="begin"/>
          </w:r>
          <w:r w:rsidR="007A0112">
            <w:rPr>
              <w:sz w:val="24"/>
              <w:szCs w:val="24"/>
            </w:rPr>
            <w:instrText xml:space="preserve">CITATION Woo16 \l 2057 </w:instrText>
          </w:r>
          <w:r w:rsidR="00703B1A">
            <w:rPr>
              <w:sz w:val="24"/>
              <w:szCs w:val="24"/>
            </w:rPr>
            <w:fldChar w:fldCharType="separate"/>
          </w:r>
          <w:r w:rsidR="007A0112" w:rsidRPr="007A0112">
            <w:rPr>
              <w:noProof/>
              <w:sz w:val="24"/>
              <w:szCs w:val="24"/>
            </w:rPr>
            <w:t>(Taylor &amp; Woodhams, 2016)</w:t>
          </w:r>
          <w:r w:rsidR="00703B1A">
            <w:rPr>
              <w:sz w:val="24"/>
              <w:szCs w:val="24"/>
            </w:rPr>
            <w:fldChar w:fldCharType="end"/>
          </w:r>
        </w:sdtContent>
      </w:sdt>
      <w:r w:rsidR="00703B1A">
        <w:rPr>
          <w:sz w:val="24"/>
          <w:szCs w:val="24"/>
        </w:rPr>
        <w:t xml:space="preserve"> </w:t>
      </w:r>
      <w:r>
        <w:rPr>
          <w:sz w:val="24"/>
          <w:szCs w:val="24"/>
        </w:rPr>
        <w:t xml:space="preserve">. However, poor leadership can cause damage to operations </w:t>
      </w:r>
      <w:r w:rsidR="00A54059">
        <w:rPr>
          <w:sz w:val="24"/>
          <w:szCs w:val="24"/>
        </w:rPr>
        <w:t xml:space="preserve">and create a lack of employee engagement. </w:t>
      </w:r>
      <w:sdt>
        <w:sdtPr>
          <w:rPr>
            <w:sz w:val="24"/>
            <w:szCs w:val="24"/>
          </w:rPr>
          <w:id w:val="-1171873762"/>
          <w:citation/>
        </w:sdtPr>
        <w:sdtContent>
          <w:r w:rsidR="00A54059">
            <w:rPr>
              <w:sz w:val="24"/>
              <w:szCs w:val="24"/>
            </w:rPr>
            <w:fldChar w:fldCharType="begin"/>
          </w:r>
          <w:r w:rsidR="00A54059">
            <w:rPr>
              <w:sz w:val="24"/>
              <w:szCs w:val="24"/>
            </w:rPr>
            <w:instrText xml:space="preserve"> CITATION Wet11 \l 2057 </w:instrText>
          </w:r>
          <w:r w:rsidR="00A54059">
            <w:rPr>
              <w:sz w:val="24"/>
              <w:szCs w:val="24"/>
            </w:rPr>
            <w:fldChar w:fldCharType="separate"/>
          </w:r>
          <w:r w:rsidR="00A54059" w:rsidRPr="00A54059">
            <w:rPr>
              <w:noProof/>
              <w:sz w:val="24"/>
              <w:szCs w:val="24"/>
            </w:rPr>
            <w:t>(Wetherly &amp; Otter, 2011)</w:t>
          </w:r>
          <w:r w:rsidR="00A54059">
            <w:rPr>
              <w:sz w:val="24"/>
              <w:szCs w:val="24"/>
            </w:rPr>
            <w:fldChar w:fldCharType="end"/>
          </w:r>
        </w:sdtContent>
      </w:sdt>
      <w:r w:rsidR="00A54059">
        <w:rPr>
          <w:sz w:val="24"/>
          <w:szCs w:val="24"/>
        </w:rPr>
        <w:t>. This in turn can have a damaging effect on production.</w:t>
      </w:r>
    </w:p>
    <w:p w:rsidR="008879E6" w:rsidRDefault="00A54059" w:rsidP="008879E6">
      <w:pPr>
        <w:jc w:val="both"/>
        <w:rPr>
          <w:sz w:val="24"/>
          <w:szCs w:val="24"/>
        </w:rPr>
      </w:pPr>
      <w:r>
        <w:rPr>
          <w:sz w:val="24"/>
          <w:szCs w:val="24"/>
        </w:rPr>
        <w:lastRenderedPageBreak/>
        <w:t>Part of t</w:t>
      </w:r>
      <w:r w:rsidR="00D67E9A">
        <w:rPr>
          <w:sz w:val="24"/>
          <w:szCs w:val="24"/>
        </w:rPr>
        <w:t>he HR function is to improve</w:t>
      </w:r>
      <w:r>
        <w:rPr>
          <w:sz w:val="24"/>
          <w:szCs w:val="24"/>
        </w:rPr>
        <w:t xml:space="preserve"> employee involvement and engagement </w:t>
      </w:r>
      <w:sdt>
        <w:sdtPr>
          <w:rPr>
            <w:sz w:val="24"/>
            <w:szCs w:val="24"/>
          </w:rPr>
          <w:id w:val="-704798403"/>
          <w:citation/>
        </w:sdtPr>
        <w:sdtContent>
          <w:r>
            <w:rPr>
              <w:sz w:val="24"/>
              <w:szCs w:val="24"/>
            </w:rPr>
            <w:fldChar w:fldCharType="begin"/>
          </w:r>
          <w:r w:rsidR="007A0112">
            <w:rPr>
              <w:sz w:val="24"/>
              <w:szCs w:val="24"/>
            </w:rPr>
            <w:instrText xml:space="preserve">CITATION Woo16 \l 2057 </w:instrText>
          </w:r>
          <w:r>
            <w:rPr>
              <w:sz w:val="24"/>
              <w:szCs w:val="24"/>
            </w:rPr>
            <w:fldChar w:fldCharType="separate"/>
          </w:r>
          <w:r w:rsidR="007A0112" w:rsidRPr="007A0112">
            <w:rPr>
              <w:noProof/>
              <w:sz w:val="24"/>
              <w:szCs w:val="24"/>
            </w:rPr>
            <w:t>(Taylor &amp; Woodhams, 2016)</w:t>
          </w:r>
          <w:r>
            <w:rPr>
              <w:sz w:val="24"/>
              <w:szCs w:val="24"/>
            </w:rPr>
            <w:fldChar w:fldCharType="end"/>
          </w:r>
        </w:sdtContent>
      </w:sdt>
      <w:r>
        <w:rPr>
          <w:sz w:val="24"/>
          <w:szCs w:val="24"/>
        </w:rPr>
        <w:t xml:space="preserve">. </w:t>
      </w:r>
      <w:r w:rsidR="00D67E9A">
        <w:rPr>
          <w:sz w:val="24"/>
          <w:szCs w:val="24"/>
        </w:rPr>
        <w:t xml:space="preserve">Training needs to be provided to the managers on delivering key information such and policies and procedures to their staff (Ibid). If the correct training is provided to management, employees are felt to be involved and respected by the company and therefore have a high engagement. </w:t>
      </w:r>
    </w:p>
    <w:p w:rsidR="008879E6" w:rsidRDefault="008879E6" w:rsidP="008879E6">
      <w:pPr>
        <w:jc w:val="both"/>
        <w:rPr>
          <w:sz w:val="24"/>
          <w:szCs w:val="24"/>
        </w:rPr>
      </w:pPr>
    </w:p>
    <w:p w:rsidR="008879E6" w:rsidRDefault="008879E6" w:rsidP="008879E6">
      <w:pPr>
        <w:jc w:val="both"/>
        <w:rPr>
          <w:sz w:val="24"/>
          <w:szCs w:val="24"/>
        </w:rPr>
      </w:pPr>
    </w:p>
    <w:p w:rsidR="008879E6" w:rsidRDefault="008879E6" w:rsidP="008879E6">
      <w:pPr>
        <w:jc w:val="both"/>
        <w:rPr>
          <w:sz w:val="24"/>
          <w:szCs w:val="24"/>
        </w:rPr>
      </w:pPr>
    </w:p>
    <w:p w:rsidR="008879E6" w:rsidRDefault="008879E6" w:rsidP="008879E6">
      <w:pPr>
        <w:jc w:val="both"/>
        <w:rPr>
          <w:sz w:val="24"/>
          <w:szCs w:val="24"/>
        </w:rPr>
      </w:pPr>
    </w:p>
    <w:p w:rsidR="008879E6" w:rsidRDefault="008879E6" w:rsidP="008879E6">
      <w:pPr>
        <w:jc w:val="both"/>
        <w:rPr>
          <w:sz w:val="24"/>
          <w:szCs w:val="24"/>
        </w:rPr>
      </w:pPr>
    </w:p>
    <w:p w:rsidR="008879E6" w:rsidRDefault="008879E6" w:rsidP="008879E6">
      <w:pPr>
        <w:jc w:val="both"/>
        <w:rPr>
          <w:sz w:val="24"/>
          <w:szCs w:val="24"/>
        </w:rPr>
      </w:pPr>
    </w:p>
    <w:p w:rsidR="008879E6" w:rsidRDefault="008879E6" w:rsidP="008879E6">
      <w:pPr>
        <w:jc w:val="both"/>
        <w:rPr>
          <w:sz w:val="24"/>
          <w:szCs w:val="24"/>
        </w:rPr>
      </w:pPr>
    </w:p>
    <w:p w:rsidR="008879E6" w:rsidRDefault="008879E6" w:rsidP="008879E6">
      <w:pPr>
        <w:jc w:val="both"/>
        <w:rPr>
          <w:sz w:val="24"/>
          <w:szCs w:val="24"/>
        </w:rPr>
      </w:pPr>
    </w:p>
    <w:p w:rsidR="008879E6" w:rsidRDefault="008879E6" w:rsidP="008879E6">
      <w:pPr>
        <w:jc w:val="both"/>
        <w:rPr>
          <w:sz w:val="24"/>
          <w:szCs w:val="24"/>
        </w:rPr>
      </w:pPr>
    </w:p>
    <w:p w:rsidR="008879E6" w:rsidRDefault="008879E6" w:rsidP="008879E6">
      <w:pPr>
        <w:jc w:val="both"/>
        <w:rPr>
          <w:sz w:val="24"/>
          <w:szCs w:val="24"/>
        </w:rPr>
      </w:pPr>
    </w:p>
    <w:p w:rsidR="008879E6" w:rsidRDefault="008879E6" w:rsidP="008879E6">
      <w:pPr>
        <w:jc w:val="both"/>
        <w:rPr>
          <w:sz w:val="24"/>
          <w:szCs w:val="24"/>
        </w:rPr>
      </w:pPr>
    </w:p>
    <w:p w:rsidR="008879E6" w:rsidRDefault="008879E6" w:rsidP="008879E6">
      <w:pPr>
        <w:jc w:val="both"/>
        <w:rPr>
          <w:sz w:val="24"/>
          <w:szCs w:val="24"/>
        </w:rPr>
      </w:pPr>
    </w:p>
    <w:p w:rsidR="008879E6" w:rsidRDefault="008879E6" w:rsidP="008879E6">
      <w:pPr>
        <w:jc w:val="both"/>
        <w:rPr>
          <w:sz w:val="24"/>
          <w:szCs w:val="24"/>
        </w:rPr>
      </w:pPr>
    </w:p>
    <w:p w:rsidR="008879E6" w:rsidRDefault="008879E6" w:rsidP="008879E6">
      <w:pPr>
        <w:jc w:val="both"/>
        <w:rPr>
          <w:sz w:val="24"/>
          <w:szCs w:val="24"/>
        </w:rPr>
      </w:pPr>
    </w:p>
    <w:p w:rsidR="008879E6" w:rsidRDefault="008879E6" w:rsidP="008879E6">
      <w:pPr>
        <w:jc w:val="both"/>
        <w:rPr>
          <w:sz w:val="24"/>
          <w:szCs w:val="24"/>
        </w:rPr>
      </w:pPr>
    </w:p>
    <w:p w:rsidR="008879E6" w:rsidRDefault="008879E6" w:rsidP="008879E6">
      <w:pPr>
        <w:jc w:val="both"/>
        <w:rPr>
          <w:sz w:val="24"/>
          <w:szCs w:val="24"/>
        </w:rPr>
      </w:pPr>
    </w:p>
    <w:p w:rsidR="008879E6" w:rsidRDefault="008879E6" w:rsidP="008879E6">
      <w:pPr>
        <w:jc w:val="both"/>
        <w:rPr>
          <w:sz w:val="24"/>
          <w:szCs w:val="24"/>
        </w:rPr>
      </w:pPr>
    </w:p>
    <w:p w:rsidR="008879E6" w:rsidRDefault="008879E6" w:rsidP="008879E6">
      <w:pPr>
        <w:jc w:val="both"/>
        <w:rPr>
          <w:sz w:val="24"/>
          <w:szCs w:val="24"/>
        </w:rPr>
      </w:pPr>
    </w:p>
    <w:p w:rsidR="008879E6" w:rsidRDefault="008879E6" w:rsidP="008879E6">
      <w:pPr>
        <w:jc w:val="both"/>
        <w:rPr>
          <w:sz w:val="24"/>
          <w:szCs w:val="24"/>
        </w:rPr>
      </w:pPr>
    </w:p>
    <w:p w:rsidR="008879E6" w:rsidRDefault="008879E6" w:rsidP="008879E6">
      <w:pPr>
        <w:jc w:val="both"/>
        <w:rPr>
          <w:sz w:val="24"/>
          <w:szCs w:val="24"/>
        </w:rPr>
      </w:pPr>
    </w:p>
    <w:p w:rsidR="008879E6" w:rsidRDefault="008879E6" w:rsidP="008879E6">
      <w:pPr>
        <w:jc w:val="both"/>
        <w:rPr>
          <w:sz w:val="24"/>
          <w:szCs w:val="24"/>
        </w:rPr>
      </w:pPr>
    </w:p>
    <w:p w:rsidR="008879E6" w:rsidRDefault="008879E6" w:rsidP="008879E6">
      <w:pPr>
        <w:jc w:val="both"/>
        <w:rPr>
          <w:sz w:val="24"/>
          <w:szCs w:val="24"/>
        </w:rPr>
      </w:pPr>
    </w:p>
    <w:p w:rsidR="008879E6" w:rsidRDefault="008879E6" w:rsidP="008879E6">
      <w:pPr>
        <w:jc w:val="both"/>
        <w:rPr>
          <w:sz w:val="24"/>
          <w:szCs w:val="24"/>
        </w:rPr>
      </w:pPr>
    </w:p>
    <w:p w:rsidR="008879E6" w:rsidRDefault="008879E6" w:rsidP="008879E6">
      <w:pPr>
        <w:jc w:val="both"/>
        <w:rPr>
          <w:sz w:val="24"/>
          <w:szCs w:val="24"/>
        </w:rPr>
      </w:pPr>
    </w:p>
    <w:p w:rsidR="008879E6" w:rsidRDefault="008879E6" w:rsidP="008879E6">
      <w:pPr>
        <w:jc w:val="both"/>
        <w:rPr>
          <w:sz w:val="24"/>
          <w:szCs w:val="24"/>
        </w:rPr>
      </w:pPr>
    </w:p>
    <w:p w:rsidR="004118A8" w:rsidRPr="00971BB6" w:rsidRDefault="004118A8" w:rsidP="008879E6">
      <w:pPr>
        <w:pStyle w:val="ListParagraph"/>
        <w:numPr>
          <w:ilvl w:val="0"/>
          <w:numId w:val="39"/>
        </w:numPr>
        <w:ind w:left="360"/>
        <w:jc w:val="both"/>
        <w:rPr>
          <w:sz w:val="24"/>
          <w:szCs w:val="24"/>
          <w:u w:val="double"/>
        </w:rPr>
      </w:pPr>
      <w:r w:rsidRPr="00971BB6">
        <w:rPr>
          <w:b/>
          <w:sz w:val="32"/>
          <w:szCs w:val="32"/>
          <w:u w:val="double"/>
        </w:rPr>
        <w:lastRenderedPageBreak/>
        <w:t>Indicators to Monitor Business Performance</w:t>
      </w:r>
    </w:p>
    <w:p w:rsidR="00BA4AA8" w:rsidRDefault="004118A8" w:rsidP="00BA4AA8">
      <w:pPr>
        <w:jc w:val="both"/>
        <w:rPr>
          <w:sz w:val="24"/>
          <w:szCs w:val="24"/>
        </w:rPr>
      </w:pPr>
      <w:r>
        <w:rPr>
          <w:sz w:val="24"/>
          <w:szCs w:val="24"/>
        </w:rPr>
        <w:t xml:space="preserve">To make sure a business is on route to achieve </w:t>
      </w:r>
      <w:r w:rsidR="00BA4AA8">
        <w:rPr>
          <w:sz w:val="24"/>
          <w:szCs w:val="24"/>
        </w:rPr>
        <w:t>its</w:t>
      </w:r>
      <w:r>
        <w:rPr>
          <w:sz w:val="24"/>
          <w:szCs w:val="24"/>
        </w:rPr>
        <w:t xml:space="preserve"> goals, the performance of the company</w:t>
      </w:r>
      <w:r w:rsidR="00BA4AA8">
        <w:rPr>
          <w:sz w:val="24"/>
          <w:szCs w:val="24"/>
        </w:rPr>
        <w:t xml:space="preserve"> </w:t>
      </w:r>
      <w:r>
        <w:rPr>
          <w:sz w:val="24"/>
          <w:szCs w:val="24"/>
        </w:rPr>
        <w:t xml:space="preserve">needs to be monitored and evaluated. </w:t>
      </w:r>
      <w:r w:rsidR="00BA4AA8">
        <w:rPr>
          <w:sz w:val="24"/>
          <w:szCs w:val="24"/>
        </w:rPr>
        <w:t>According to Taylor and Woodhams, 2016; “evaluation</w:t>
      </w:r>
      <w:r w:rsidR="001C72E5">
        <w:rPr>
          <w:sz w:val="24"/>
          <w:szCs w:val="24"/>
        </w:rPr>
        <w:t xml:space="preserve"> has focused on the efficiency and effectiveness of the range</w:t>
      </w:r>
      <w:r w:rsidR="00BA4AA8">
        <w:rPr>
          <w:sz w:val="24"/>
          <w:szCs w:val="24"/>
        </w:rPr>
        <w:t xml:space="preserve"> </w:t>
      </w:r>
      <w:r w:rsidR="001C72E5">
        <w:rPr>
          <w:sz w:val="24"/>
          <w:szCs w:val="24"/>
        </w:rPr>
        <w:t xml:space="preserve">of practices operated by the function. </w:t>
      </w:r>
      <w:r w:rsidR="00971BB6">
        <w:rPr>
          <w:sz w:val="24"/>
          <w:szCs w:val="24"/>
        </w:rPr>
        <w:t>Efficiency</w:t>
      </w:r>
      <w:r w:rsidR="001C72E5">
        <w:rPr>
          <w:sz w:val="24"/>
          <w:szCs w:val="24"/>
        </w:rPr>
        <w:t xml:space="preserve"> concerns establishing that each activity is as cost-effective as possible in terms of time and money; effectiveness concerns establishing that the activity is meeting its objectives”.</w:t>
      </w:r>
    </w:p>
    <w:p w:rsidR="004118A8" w:rsidRDefault="00BA4AA8" w:rsidP="00BA4AA8">
      <w:pPr>
        <w:jc w:val="both"/>
        <w:rPr>
          <w:sz w:val="24"/>
          <w:szCs w:val="24"/>
        </w:rPr>
      </w:pPr>
      <w:r>
        <w:rPr>
          <w:sz w:val="24"/>
          <w:szCs w:val="24"/>
        </w:rPr>
        <w:t>There are several effective evaluation tools but the mostly commonly used ones are mentioned below</w:t>
      </w:r>
      <w:r w:rsidR="001C72E5">
        <w:rPr>
          <w:sz w:val="24"/>
          <w:szCs w:val="24"/>
        </w:rPr>
        <w:t>.</w:t>
      </w:r>
    </w:p>
    <w:p w:rsidR="001C72E5" w:rsidRDefault="001C72E5" w:rsidP="00BA4AA8">
      <w:pPr>
        <w:jc w:val="both"/>
        <w:rPr>
          <w:sz w:val="24"/>
          <w:szCs w:val="24"/>
        </w:rPr>
      </w:pPr>
    </w:p>
    <w:p w:rsidR="001C72E5" w:rsidRPr="001D7387" w:rsidRDefault="001C72E5" w:rsidP="001D7387">
      <w:pPr>
        <w:pStyle w:val="ListParagraph"/>
        <w:numPr>
          <w:ilvl w:val="1"/>
          <w:numId w:val="39"/>
        </w:numPr>
        <w:jc w:val="both"/>
        <w:rPr>
          <w:sz w:val="24"/>
          <w:szCs w:val="24"/>
          <w:u w:val="single"/>
        </w:rPr>
      </w:pPr>
      <w:r w:rsidRPr="001D7387">
        <w:rPr>
          <w:b/>
          <w:sz w:val="24"/>
          <w:szCs w:val="24"/>
          <w:u w:val="single"/>
        </w:rPr>
        <w:t>Key Performance Indicators (KPI’s)</w:t>
      </w:r>
    </w:p>
    <w:p w:rsidR="0077129A" w:rsidRDefault="001C72E5" w:rsidP="001C72E5">
      <w:pPr>
        <w:jc w:val="both"/>
        <w:rPr>
          <w:sz w:val="24"/>
          <w:szCs w:val="24"/>
        </w:rPr>
      </w:pPr>
      <w:r>
        <w:rPr>
          <w:sz w:val="24"/>
          <w:szCs w:val="24"/>
        </w:rPr>
        <w:t>KPI’</w:t>
      </w:r>
      <w:r w:rsidR="00F70E47">
        <w:rPr>
          <w:sz w:val="24"/>
          <w:szCs w:val="24"/>
        </w:rPr>
        <w:t xml:space="preserve">s are used to assess if managers are on target to reach their goals. KPI’s are intrinsically linked to the strategic goals of the organisation </w:t>
      </w:r>
      <w:sdt>
        <w:sdtPr>
          <w:rPr>
            <w:sz w:val="24"/>
            <w:szCs w:val="24"/>
          </w:rPr>
          <w:id w:val="-265614858"/>
          <w:citation/>
        </w:sdtPr>
        <w:sdtContent>
          <w:r w:rsidR="00F70E47">
            <w:rPr>
              <w:sz w:val="24"/>
              <w:szCs w:val="24"/>
            </w:rPr>
            <w:fldChar w:fldCharType="begin"/>
          </w:r>
          <w:r w:rsidR="00F70E47">
            <w:rPr>
              <w:sz w:val="24"/>
              <w:szCs w:val="24"/>
            </w:rPr>
            <w:instrText xml:space="preserve"> CITATION FJo17 \l 2057 </w:instrText>
          </w:r>
          <w:r w:rsidR="00F70E47">
            <w:rPr>
              <w:sz w:val="24"/>
              <w:szCs w:val="24"/>
            </w:rPr>
            <w:fldChar w:fldCharType="separate"/>
          </w:r>
          <w:r w:rsidR="00F70E47" w:rsidRPr="00F70E47">
            <w:rPr>
              <w:noProof/>
              <w:sz w:val="24"/>
              <w:szCs w:val="24"/>
            </w:rPr>
            <w:t>(Reh, 2017)</w:t>
          </w:r>
          <w:r w:rsidR="00F70E47">
            <w:rPr>
              <w:sz w:val="24"/>
              <w:szCs w:val="24"/>
            </w:rPr>
            <w:fldChar w:fldCharType="end"/>
          </w:r>
        </w:sdtContent>
      </w:sdt>
      <w:r w:rsidR="00F70E47">
        <w:rPr>
          <w:sz w:val="24"/>
          <w:szCs w:val="24"/>
        </w:rPr>
        <w:t xml:space="preserve">. </w:t>
      </w:r>
      <w:r w:rsidR="00F06619">
        <w:rPr>
          <w:sz w:val="24"/>
          <w:szCs w:val="24"/>
        </w:rPr>
        <w:t xml:space="preserve">They tend to look at finances, profitability and performance. </w:t>
      </w:r>
      <w:r w:rsidR="00F70E47">
        <w:rPr>
          <w:sz w:val="24"/>
          <w:szCs w:val="24"/>
        </w:rPr>
        <w:t>Performance is assessed against a target which is set for each activity. They should SMART – specific, measurable, achievable</w:t>
      </w:r>
      <w:r w:rsidR="0077129A">
        <w:rPr>
          <w:sz w:val="24"/>
          <w:szCs w:val="24"/>
        </w:rPr>
        <w:t xml:space="preserve">, relevant (performance) and time bound </w:t>
      </w:r>
      <w:sdt>
        <w:sdtPr>
          <w:rPr>
            <w:sz w:val="24"/>
            <w:szCs w:val="24"/>
          </w:rPr>
          <w:id w:val="-1077358102"/>
          <w:citation/>
        </w:sdtPr>
        <w:sdtContent>
          <w:r w:rsidR="0077129A">
            <w:rPr>
              <w:sz w:val="24"/>
              <w:szCs w:val="24"/>
            </w:rPr>
            <w:fldChar w:fldCharType="begin"/>
          </w:r>
          <w:r w:rsidR="0077129A">
            <w:rPr>
              <w:sz w:val="24"/>
              <w:szCs w:val="24"/>
            </w:rPr>
            <w:instrText xml:space="preserve"> CITATION Woo16 \l 2057 </w:instrText>
          </w:r>
          <w:r w:rsidR="0077129A">
            <w:rPr>
              <w:sz w:val="24"/>
              <w:szCs w:val="24"/>
            </w:rPr>
            <w:fldChar w:fldCharType="separate"/>
          </w:r>
          <w:r w:rsidR="0077129A" w:rsidRPr="0077129A">
            <w:rPr>
              <w:noProof/>
              <w:sz w:val="24"/>
              <w:szCs w:val="24"/>
            </w:rPr>
            <w:t>(Taylor &amp; Woodhams, 2016)</w:t>
          </w:r>
          <w:r w:rsidR="0077129A">
            <w:rPr>
              <w:sz w:val="24"/>
              <w:szCs w:val="24"/>
            </w:rPr>
            <w:fldChar w:fldCharType="end"/>
          </w:r>
        </w:sdtContent>
      </w:sdt>
      <w:r w:rsidR="0077129A">
        <w:rPr>
          <w:sz w:val="24"/>
          <w:szCs w:val="24"/>
        </w:rPr>
        <w:t>.</w:t>
      </w:r>
    </w:p>
    <w:p w:rsidR="001C72E5" w:rsidRDefault="0077129A" w:rsidP="001C72E5">
      <w:pPr>
        <w:jc w:val="both"/>
        <w:rPr>
          <w:sz w:val="24"/>
          <w:szCs w:val="24"/>
        </w:rPr>
      </w:pPr>
      <w:r>
        <w:rPr>
          <w:sz w:val="24"/>
          <w:szCs w:val="24"/>
        </w:rPr>
        <w:t xml:space="preserve">In Skelton Thomas, we hold KPI meetings with our customers e.g. Vale and Tata. Here, key members of management state if they have reached key targets for obtaining the final goal, and indicate any issues which have stopped them from reaching these targets. Plans and programmes can be adjusted to improve the KPI’S to support in achieving the strategic goal. </w:t>
      </w:r>
    </w:p>
    <w:p w:rsidR="0077129A" w:rsidRDefault="0077129A" w:rsidP="001C72E5">
      <w:pPr>
        <w:jc w:val="both"/>
        <w:rPr>
          <w:sz w:val="24"/>
          <w:szCs w:val="24"/>
        </w:rPr>
      </w:pPr>
      <w:r>
        <w:rPr>
          <w:sz w:val="24"/>
          <w:szCs w:val="24"/>
        </w:rPr>
        <w:t xml:space="preserve">Human resources will look at employee turnover and employee engagement to help support and assess management for reaching their targets </w:t>
      </w:r>
      <w:sdt>
        <w:sdtPr>
          <w:rPr>
            <w:sz w:val="24"/>
            <w:szCs w:val="24"/>
          </w:rPr>
          <w:id w:val="1690868031"/>
          <w:citation/>
        </w:sdtPr>
        <w:sdtContent>
          <w:r>
            <w:rPr>
              <w:sz w:val="24"/>
              <w:szCs w:val="24"/>
            </w:rPr>
            <w:fldChar w:fldCharType="begin"/>
          </w:r>
          <w:r>
            <w:rPr>
              <w:sz w:val="24"/>
              <w:szCs w:val="24"/>
            </w:rPr>
            <w:instrText xml:space="preserve"> CITATION FJo17 \l 2057 </w:instrText>
          </w:r>
          <w:r>
            <w:rPr>
              <w:sz w:val="24"/>
              <w:szCs w:val="24"/>
            </w:rPr>
            <w:fldChar w:fldCharType="separate"/>
          </w:r>
          <w:r w:rsidRPr="0077129A">
            <w:rPr>
              <w:noProof/>
              <w:sz w:val="24"/>
              <w:szCs w:val="24"/>
            </w:rPr>
            <w:t>(Reh, 2017)</w:t>
          </w:r>
          <w:r>
            <w:rPr>
              <w:sz w:val="24"/>
              <w:szCs w:val="24"/>
            </w:rPr>
            <w:fldChar w:fldCharType="end"/>
          </w:r>
        </w:sdtContent>
      </w:sdt>
      <w:r>
        <w:rPr>
          <w:sz w:val="24"/>
          <w:szCs w:val="24"/>
        </w:rPr>
        <w:t>.</w:t>
      </w:r>
    </w:p>
    <w:p w:rsidR="0077129A" w:rsidRDefault="0077129A" w:rsidP="001C72E5">
      <w:pPr>
        <w:jc w:val="both"/>
        <w:rPr>
          <w:sz w:val="24"/>
          <w:szCs w:val="24"/>
        </w:rPr>
      </w:pPr>
    </w:p>
    <w:p w:rsidR="0077129A" w:rsidRPr="001D7387" w:rsidRDefault="005A54DA" w:rsidP="001D7387">
      <w:pPr>
        <w:pStyle w:val="ListParagraph"/>
        <w:numPr>
          <w:ilvl w:val="1"/>
          <w:numId w:val="39"/>
        </w:numPr>
        <w:jc w:val="both"/>
        <w:rPr>
          <w:b/>
          <w:sz w:val="24"/>
          <w:szCs w:val="24"/>
          <w:u w:val="single"/>
        </w:rPr>
      </w:pPr>
      <w:r w:rsidRPr="001D7387">
        <w:rPr>
          <w:b/>
          <w:sz w:val="24"/>
          <w:szCs w:val="24"/>
          <w:u w:val="single"/>
        </w:rPr>
        <w:t>Balance Score Cards (BSC)</w:t>
      </w:r>
    </w:p>
    <w:p w:rsidR="0077129A" w:rsidRDefault="005A54DA" w:rsidP="001C72E5">
      <w:pPr>
        <w:jc w:val="both"/>
        <w:rPr>
          <w:sz w:val="24"/>
          <w:szCs w:val="24"/>
        </w:rPr>
      </w:pPr>
      <w:r>
        <w:rPr>
          <w:sz w:val="24"/>
          <w:szCs w:val="24"/>
        </w:rPr>
        <w:t>BSC’s is a system that looks at the strategic planning and managemen</w:t>
      </w:r>
      <w:r w:rsidR="007331E9">
        <w:rPr>
          <w:sz w:val="24"/>
          <w:szCs w:val="24"/>
        </w:rPr>
        <w:t xml:space="preserve">t of the organisation. It connects the high level strategy map (Mission, vision, values, strategic focus) with the agreed operational factors, the measures, targets and initiatives </w:t>
      </w:r>
      <w:sdt>
        <w:sdtPr>
          <w:rPr>
            <w:sz w:val="24"/>
            <w:szCs w:val="24"/>
          </w:rPr>
          <w:id w:val="-58176735"/>
          <w:citation/>
        </w:sdtPr>
        <w:sdtContent>
          <w:r w:rsidR="007331E9">
            <w:rPr>
              <w:sz w:val="24"/>
              <w:szCs w:val="24"/>
            </w:rPr>
            <w:fldChar w:fldCharType="begin"/>
          </w:r>
          <w:r w:rsidR="007331E9">
            <w:rPr>
              <w:sz w:val="24"/>
              <w:szCs w:val="24"/>
            </w:rPr>
            <w:instrText xml:space="preserve"> CITATION Bal16 \l 2057 </w:instrText>
          </w:r>
          <w:r w:rsidR="007331E9">
            <w:rPr>
              <w:sz w:val="24"/>
              <w:szCs w:val="24"/>
            </w:rPr>
            <w:fldChar w:fldCharType="separate"/>
          </w:r>
          <w:r w:rsidR="007331E9" w:rsidRPr="007331E9">
            <w:rPr>
              <w:noProof/>
              <w:sz w:val="24"/>
              <w:szCs w:val="24"/>
            </w:rPr>
            <w:t>(Balance Score Card Institute, 2016)</w:t>
          </w:r>
          <w:r w:rsidR="007331E9">
            <w:rPr>
              <w:sz w:val="24"/>
              <w:szCs w:val="24"/>
            </w:rPr>
            <w:fldChar w:fldCharType="end"/>
          </w:r>
        </w:sdtContent>
      </w:sdt>
      <w:r w:rsidR="007331E9">
        <w:rPr>
          <w:sz w:val="24"/>
          <w:szCs w:val="24"/>
        </w:rPr>
        <w:t>.</w:t>
      </w:r>
    </w:p>
    <w:p w:rsidR="00355DA0" w:rsidRDefault="00355DA0" w:rsidP="001C72E5">
      <w:pPr>
        <w:jc w:val="both"/>
        <w:rPr>
          <w:sz w:val="24"/>
          <w:szCs w:val="24"/>
        </w:rPr>
      </w:pPr>
      <w:r>
        <w:rPr>
          <w:sz w:val="24"/>
          <w:szCs w:val="24"/>
        </w:rPr>
        <w:t xml:space="preserve">The BSC uses four perspective for measurement. These are; financial, customer, internal process and organisational capacity </w:t>
      </w:r>
      <w:sdt>
        <w:sdtPr>
          <w:rPr>
            <w:sz w:val="24"/>
            <w:szCs w:val="24"/>
          </w:rPr>
          <w:id w:val="196592143"/>
          <w:citation/>
        </w:sdtPr>
        <w:sdtContent>
          <w:r>
            <w:rPr>
              <w:sz w:val="24"/>
              <w:szCs w:val="24"/>
            </w:rPr>
            <w:fldChar w:fldCharType="begin"/>
          </w:r>
          <w:r>
            <w:rPr>
              <w:sz w:val="24"/>
              <w:szCs w:val="24"/>
            </w:rPr>
            <w:instrText xml:space="preserve"> CITATION Woo16 \l 2057 </w:instrText>
          </w:r>
          <w:r>
            <w:rPr>
              <w:sz w:val="24"/>
              <w:szCs w:val="24"/>
            </w:rPr>
            <w:fldChar w:fldCharType="separate"/>
          </w:r>
          <w:r w:rsidRPr="00355DA0">
            <w:rPr>
              <w:noProof/>
              <w:sz w:val="24"/>
              <w:szCs w:val="24"/>
            </w:rPr>
            <w:t>(Taylor &amp; Woodhams, 2016)</w:t>
          </w:r>
          <w:r>
            <w:rPr>
              <w:sz w:val="24"/>
              <w:szCs w:val="24"/>
            </w:rPr>
            <w:fldChar w:fldCharType="end"/>
          </w:r>
        </w:sdtContent>
      </w:sdt>
      <w:r>
        <w:rPr>
          <w:sz w:val="24"/>
          <w:szCs w:val="24"/>
        </w:rPr>
        <w:t>.</w:t>
      </w:r>
    </w:p>
    <w:p w:rsidR="00355DA0" w:rsidRDefault="00355DA0" w:rsidP="001C72E5">
      <w:pPr>
        <w:jc w:val="both"/>
        <w:rPr>
          <w:sz w:val="24"/>
          <w:szCs w:val="24"/>
        </w:rPr>
      </w:pPr>
      <w:r>
        <w:rPr>
          <w:sz w:val="24"/>
          <w:szCs w:val="24"/>
        </w:rPr>
        <w:t xml:space="preserve">To encourage the sense that all departments are working together, to achieve the same goal, each department has its own BSC, with specific measures for their specific activity. </w:t>
      </w:r>
    </w:p>
    <w:p w:rsidR="00355DA0" w:rsidRPr="001D7387" w:rsidRDefault="00355DA0" w:rsidP="001C72E5">
      <w:pPr>
        <w:jc w:val="both"/>
        <w:rPr>
          <w:sz w:val="24"/>
          <w:szCs w:val="24"/>
          <w:u w:val="single"/>
        </w:rPr>
      </w:pPr>
    </w:p>
    <w:p w:rsidR="00355DA0" w:rsidRPr="001D7387" w:rsidRDefault="00355DA0" w:rsidP="001D7387">
      <w:pPr>
        <w:pStyle w:val="ListParagraph"/>
        <w:numPr>
          <w:ilvl w:val="1"/>
          <w:numId w:val="39"/>
        </w:numPr>
        <w:jc w:val="both"/>
        <w:rPr>
          <w:b/>
          <w:sz w:val="24"/>
          <w:szCs w:val="24"/>
          <w:u w:val="single"/>
        </w:rPr>
      </w:pPr>
      <w:r w:rsidRPr="001D7387">
        <w:rPr>
          <w:b/>
          <w:sz w:val="24"/>
          <w:szCs w:val="24"/>
          <w:u w:val="single"/>
        </w:rPr>
        <w:t>HR Analytics</w:t>
      </w:r>
    </w:p>
    <w:p w:rsidR="00355DA0" w:rsidRDefault="00E65C38" w:rsidP="00355DA0">
      <w:pPr>
        <w:jc w:val="both"/>
        <w:rPr>
          <w:sz w:val="24"/>
          <w:szCs w:val="24"/>
        </w:rPr>
      </w:pPr>
      <w:r>
        <w:rPr>
          <w:sz w:val="24"/>
          <w:szCs w:val="24"/>
        </w:rPr>
        <w:t xml:space="preserve">“HR analytics is a HR Practice enabled by information technology that uses descriptive, visual and statistical analyses pf data related to HR processes, human capital, organisational performance, and external economic benchmarks to establish business impact and enable </w:t>
      </w:r>
      <w:bookmarkStart w:id="0" w:name="_GoBack"/>
      <w:bookmarkEnd w:id="0"/>
      <w:r>
        <w:rPr>
          <w:sz w:val="24"/>
          <w:szCs w:val="24"/>
        </w:rPr>
        <w:lastRenderedPageBreak/>
        <w:t xml:space="preserve">data-driven decision-making” </w:t>
      </w:r>
      <w:sdt>
        <w:sdtPr>
          <w:rPr>
            <w:sz w:val="24"/>
            <w:szCs w:val="24"/>
          </w:rPr>
          <w:id w:val="-24330371"/>
          <w:citation/>
        </w:sdtPr>
        <w:sdtContent>
          <w:r>
            <w:rPr>
              <w:sz w:val="24"/>
              <w:szCs w:val="24"/>
            </w:rPr>
            <w:fldChar w:fldCharType="begin"/>
          </w:r>
          <w:r>
            <w:rPr>
              <w:sz w:val="24"/>
              <w:szCs w:val="24"/>
            </w:rPr>
            <w:instrText xml:space="preserve"> CITATION CIP174 \l 2057 </w:instrText>
          </w:r>
          <w:r>
            <w:rPr>
              <w:sz w:val="24"/>
              <w:szCs w:val="24"/>
            </w:rPr>
            <w:fldChar w:fldCharType="separate"/>
          </w:r>
          <w:r w:rsidRPr="00E65C38">
            <w:rPr>
              <w:noProof/>
              <w:sz w:val="24"/>
              <w:szCs w:val="24"/>
            </w:rPr>
            <w:t>(CIPD, 2017e)</w:t>
          </w:r>
          <w:r>
            <w:rPr>
              <w:sz w:val="24"/>
              <w:szCs w:val="24"/>
            </w:rPr>
            <w:fldChar w:fldCharType="end"/>
          </w:r>
        </w:sdtContent>
      </w:sdt>
      <w:r>
        <w:rPr>
          <w:sz w:val="24"/>
          <w:szCs w:val="24"/>
        </w:rPr>
        <w:t xml:space="preserve">. </w:t>
      </w:r>
      <w:r w:rsidR="00355DA0">
        <w:rPr>
          <w:sz w:val="24"/>
          <w:szCs w:val="24"/>
        </w:rPr>
        <w:t>HR statistics are the use of people</w:t>
      </w:r>
      <w:r>
        <w:rPr>
          <w:sz w:val="24"/>
          <w:szCs w:val="24"/>
        </w:rPr>
        <w:t>-data collected by HR systems e.g. absences management</w:t>
      </w:r>
      <w:r w:rsidR="00355DA0">
        <w:rPr>
          <w:sz w:val="24"/>
          <w:szCs w:val="24"/>
        </w:rPr>
        <w:t>, and business information</w:t>
      </w:r>
      <w:r>
        <w:rPr>
          <w:sz w:val="24"/>
          <w:szCs w:val="24"/>
        </w:rPr>
        <w:t xml:space="preserve"> e.g. operations performance data (Ibid).</w:t>
      </w:r>
    </w:p>
    <w:p w:rsidR="005429DC" w:rsidRPr="005429DC" w:rsidRDefault="00E65C38" w:rsidP="00355DA0">
      <w:pPr>
        <w:jc w:val="both"/>
        <w:rPr>
          <w:b/>
          <w:sz w:val="28"/>
          <w:szCs w:val="28"/>
        </w:rPr>
      </w:pPr>
      <w:r>
        <w:rPr>
          <w:sz w:val="24"/>
          <w:szCs w:val="24"/>
        </w:rPr>
        <w:t xml:space="preserve">HR data </w:t>
      </w:r>
      <w:r w:rsidR="005429DC">
        <w:rPr>
          <w:sz w:val="24"/>
          <w:szCs w:val="24"/>
        </w:rPr>
        <w:t xml:space="preserve">can be measured by quantitative terms; the use of number or by qualitative data; based around words and meanings. </w:t>
      </w:r>
    </w:p>
    <w:tbl>
      <w:tblPr>
        <w:tblStyle w:val="TableGrid"/>
        <w:tblW w:w="0" w:type="auto"/>
        <w:tblLook w:val="04A0" w:firstRow="1" w:lastRow="0" w:firstColumn="1" w:lastColumn="0" w:noHBand="0" w:noVBand="1"/>
      </w:tblPr>
      <w:tblGrid>
        <w:gridCol w:w="4508"/>
        <w:gridCol w:w="4508"/>
      </w:tblGrid>
      <w:tr w:rsidR="005429DC" w:rsidRPr="005429DC" w:rsidTr="005429DC">
        <w:tc>
          <w:tcPr>
            <w:tcW w:w="4508" w:type="dxa"/>
            <w:shd w:val="clear" w:color="auto" w:fill="ACB9CA" w:themeFill="text2" w:themeFillTint="66"/>
          </w:tcPr>
          <w:p w:rsidR="005429DC" w:rsidRPr="005429DC" w:rsidRDefault="005429DC" w:rsidP="005429DC">
            <w:pPr>
              <w:jc w:val="center"/>
              <w:rPr>
                <w:b/>
                <w:sz w:val="28"/>
                <w:szCs w:val="28"/>
              </w:rPr>
            </w:pPr>
            <w:r w:rsidRPr="005429DC">
              <w:rPr>
                <w:b/>
                <w:sz w:val="28"/>
                <w:szCs w:val="28"/>
              </w:rPr>
              <w:t>Quantitative</w:t>
            </w:r>
          </w:p>
        </w:tc>
        <w:tc>
          <w:tcPr>
            <w:tcW w:w="4508" w:type="dxa"/>
            <w:shd w:val="clear" w:color="auto" w:fill="ACB9CA" w:themeFill="text2" w:themeFillTint="66"/>
          </w:tcPr>
          <w:p w:rsidR="005429DC" w:rsidRPr="005429DC" w:rsidRDefault="005429DC" w:rsidP="005429DC">
            <w:pPr>
              <w:jc w:val="center"/>
              <w:rPr>
                <w:b/>
                <w:sz w:val="28"/>
                <w:szCs w:val="28"/>
              </w:rPr>
            </w:pPr>
            <w:r w:rsidRPr="005429DC">
              <w:rPr>
                <w:b/>
                <w:sz w:val="28"/>
                <w:szCs w:val="28"/>
              </w:rPr>
              <w:t>Qualitative</w:t>
            </w:r>
          </w:p>
        </w:tc>
      </w:tr>
      <w:tr w:rsidR="005429DC" w:rsidTr="005429DC">
        <w:tc>
          <w:tcPr>
            <w:tcW w:w="4508" w:type="dxa"/>
          </w:tcPr>
          <w:p w:rsidR="005429DC" w:rsidRDefault="005429DC" w:rsidP="005429DC">
            <w:pPr>
              <w:jc w:val="center"/>
              <w:rPr>
                <w:sz w:val="24"/>
                <w:szCs w:val="24"/>
              </w:rPr>
            </w:pPr>
            <w:r>
              <w:rPr>
                <w:sz w:val="24"/>
                <w:szCs w:val="24"/>
              </w:rPr>
              <w:t>No of employees</w:t>
            </w:r>
          </w:p>
        </w:tc>
        <w:tc>
          <w:tcPr>
            <w:tcW w:w="4508" w:type="dxa"/>
          </w:tcPr>
          <w:p w:rsidR="005429DC" w:rsidRDefault="005429DC" w:rsidP="005429DC">
            <w:pPr>
              <w:jc w:val="center"/>
              <w:rPr>
                <w:sz w:val="24"/>
                <w:szCs w:val="24"/>
              </w:rPr>
            </w:pPr>
            <w:r>
              <w:rPr>
                <w:sz w:val="24"/>
                <w:szCs w:val="24"/>
              </w:rPr>
              <w:t>Survey feedback</w:t>
            </w:r>
          </w:p>
        </w:tc>
      </w:tr>
      <w:tr w:rsidR="005429DC" w:rsidTr="005429DC">
        <w:tc>
          <w:tcPr>
            <w:tcW w:w="4508" w:type="dxa"/>
          </w:tcPr>
          <w:p w:rsidR="005429DC" w:rsidRDefault="005429DC" w:rsidP="005429DC">
            <w:pPr>
              <w:jc w:val="center"/>
              <w:rPr>
                <w:sz w:val="24"/>
                <w:szCs w:val="24"/>
              </w:rPr>
            </w:pPr>
            <w:r>
              <w:rPr>
                <w:sz w:val="24"/>
                <w:szCs w:val="24"/>
              </w:rPr>
              <w:t>No of days absence</w:t>
            </w:r>
          </w:p>
        </w:tc>
        <w:tc>
          <w:tcPr>
            <w:tcW w:w="4508" w:type="dxa"/>
          </w:tcPr>
          <w:p w:rsidR="005429DC" w:rsidRDefault="005429DC" w:rsidP="005429DC">
            <w:pPr>
              <w:jc w:val="center"/>
              <w:rPr>
                <w:sz w:val="24"/>
                <w:szCs w:val="24"/>
              </w:rPr>
            </w:pPr>
            <w:r>
              <w:rPr>
                <w:sz w:val="24"/>
                <w:szCs w:val="24"/>
              </w:rPr>
              <w:t>Performance Reviews</w:t>
            </w:r>
          </w:p>
        </w:tc>
      </w:tr>
      <w:tr w:rsidR="005429DC" w:rsidTr="005429DC">
        <w:tc>
          <w:tcPr>
            <w:tcW w:w="4508" w:type="dxa"/>
          </w:tcPr>
          <w:p w:rsidR="005429DC" w:rsidRDefault="005429DC" w:rsidP="005429DC">
            <w:pPr>
              <w:jc w:val="center"/>
              <w:rPr>
                <w:sz w:val="24"/>
                <w:szCs w:val="24"/>
              </w:rPr>
            </w:pPr>
            <w:r>
              <w:rPr>
                <w:sz w:val="24"/>
                <w:szCs w:val="24"/>
              </w:rPr>
              <w:t>Remuneration rates</w:t>
            </w:r>
          </w:p>
        </w:tc>
        <w:tc>
          <w:tcPr>
            <w:tcW w:w="4508" w:type="dxa"/>
          </w:tcPr>
          <w:p w:rsidR="005429DC" w:rsidRDefault="005429DC" w:rsidP="005429DC">
            <w:pPr>
              <w:jc w:val="center"/>
              <w:rPr>
                <w:sz w:val="24"/>
                <w:szCs w:val="24"/>
              </w:rPr>
            </w:pPr>
            <w:r>
              <w:rPr>
                <w:sz w:val="24"/>
                <w:szCs w:val="24"/>
              </w:rPr>
              <w:t>Exit Interviews</w:t>
            </w:r>
          </w:p>
        </w:tc>
      </w:tr>
      <w:tr w:rsidR="005429DC" w:rsidTr="005429DC">
        <w:tc>
          <w:tcPr>
            <w:tcW w:w="4508" w:type="dxa"/>
          </w:tcPr>
          <w:p w:rsidR="005429DC" w:rsidRDefault="005429DC" w:rsidP="005429DC">
            <w:pPr>
              <w:jc w:val="center"/>
              <w:rPr>
                <w:sz w:val="24"/>
                <w:szCs w:val="24"/>
              </w:rPr>
            </w:pPr>
            <w:r>
              <w:rPr>
                <w:sz w:val="24"/>
                <w:szCs w:val="24"/>
              </w:rPr>
              <w:t>Employee turnover</w:t>
            </w:r>
          </w:p>
        </w:tc>
        <w:tc>
          <w:tcPr>
            <w:tcW w:w="4508" w:type="dxa"/>
          </w:tcPr>
          <w:p w:rsidR="005429DC" w:rsidRDefault="005429DC" w:rsidP="005429DC">
            <w:pPr>
              <w:jc w:val="center"/>
              <w:rPr>
                <w:sz w:val="24"/>
                <w:szCs w:val="24"/>
              </w:rPr>
            </w:pPr>
            <w:r>
              <w:rPr>
                <w:sz w:val="24"/>
                <w:szCs w:val="24"/>
              </w:rPr>
              <w:t>Training outcomes</w:t>
            </w:r>
          </w:p>
        </w:tc>
      </w:tr>
    </w:tbl>
    <w:p w:rsidR="00E65C38" w:rsidRDefault="005429DC" w:rsidP="005429DC">
      <w:pPr>
        <w:jc w:val="center"/>
        <w:rPr>
          <w:i/>
          <w:sz w:val="20"/>
          <w:szCs w:val="20"/>
        </w:rPr>
      </w:pPr>
      <w:r>
        <w:rPr>
          <w:i/>
          <w:sz w:val="20"/>
          <w:szCs w:val="20"/>
        </w:rPr>
        <w:t>Table 5: examples of quantitative and qualitative data</w:t>
      </w:r>
    </w:p>
    <w:p w:rsidR="0077129A" w:rsidRDefault="00177D6D" w:rsidP="001C72E5">
      <w:pPr>
        <w:jc w:val="both"/>
        <w:rPr>
          <w:sz w:val="24"/>
          <w:szCs w:val="24"/>
        </w:rPr>
      </w:pPr>
      <w:r>
        <w:rPr>
          <w:sz w:val="24"/>
          <w:szCs w:val="24"/>
        </w:rPr>
        <w:t xml:space="preserve">HR data used together allows an effective evidence based decision to be made by management.  It shows how policies and procedures introduced by HR, have an impact on the workforce and performance of the business </w:t>
      </w:r>
      <w:sdt>
        <w:sdtPr>
          <w:rPr>
            <w:sz w:val="24"/>
            <w:szCs w:val="24"/>
          </w:rPr>
          <w:id w:val="1248925809"/>
          <w:citation/>
        </w:sdtPr>
        <w:sdtContent>
          <w:r>
            <w:rPr>
              <w:sz w:val="24"/>
              <w:szCs w:val="24"/>
            </w:rPr>
            <w:fldChar w:fldCharType="begin"/>
          </w:r>
          <w:r>
            <w:rPr>
              <w:sz w:val="24"/>
              <w:szCs w:val="24"/>
            </w:rPr>
            <w:instrText xml:space="preserve"> CITATION Woo16 \l 2057 </w:instrText>
          </w:r>
          <w:r>
            <w:rPr>
              <w:sz w:val="24"/>
              <w:szCs w:val="24"/>
            </w:rPr>
            <w:fldChar w:fldCharType="separate"/>
          </w:r>
          <w:r w:rsidRPr="00177D6D">
            <w:rPr>
              <w:noProof/>
              <w:sz w:val="24"/>
              <w:szCs w:val="24"/>
            </w:rPr>
            <w:t>(Taylor &amp; Woodhams, 2016)</w:t>
          </w:r>
          <w:r>
            <w:rPr>
              <w:sz w:val="24"/>
              <w:szCs w:val="24"/>
            </w:rPr>
            <w:fldChar w:fldCharType="end"/>
          </w:r>
        </w:sdtContent>
      </w:sdt>
      <w:r>
        <w:rPr>
          <w:sz w:val="24"/>
          <w:szCs w:val="24"/>
        </w:rPr>
        <w:t>. It can also be used identity if there is a correlation or causation between two sets of data. Correlation is the connection or relationship between two or more sets of data, with a mathematical fit that can measured. Causation is a result of an event or thing happening, with no mathematical fit</w:t>
      </w:r>
      <w:r w:rsidR="007A3998">
        <w:rPr>
          <w:sz w:val="24"/>
          <w:szCs w:val="24"/>
        </w:rPr>
        <w:t xml:space="preserve"> </w:t>
      </w:r>
      <w:sdt>
        <w:sdtPr>
          <w:rPr>
            <w:sz w:val="24"/>
            <w:szCs w:val="24"/>
          </w:rPr>
          <w:id w:val="1775829867"/>
          <w:citation/>
        </w:sdtPr>
        <w:sdtContent>
          <w:r w:rsidR="007A3998">
            <w:rPr>
              <w:sz w:val="24"/>
              <w:szCs w:val="24"/>
            </w:rPr>
            <w:fldChar w:fldCharType="begin"/>
          </w:r>
          <w:r w:rsidR="007A3998">
            <w:rPr>
              <w:sz w:val="24"/>
              <w:szCs w:val="24"/>
            </w:rPr>
            <w:instrText xml:space="preserve"> CITATION CIP174 \l 2057 </w:instrText>
          </w:r>
          <w:r w:rsidR="007A3998">
            <w:rPr>
              <w:sz w:val="24"/>
              <w:szCs w:val="24"/>
            </w:rPr>
            <w:fldChar w:fldCharType="separate"/>
          </w:r>
          <w:r w:rsidR="007A3998" w:rsidRPr="007A3998">
            <w:rPr>
              <w:noProof/>
              <w:sz w:val="24"/>
              <w:szCs w:val="24"/>
            </w:rPr>
            <w:t>(CIPD, 2017e)</w:t>
          </w:r>
          <w:r w:rsidR="007A3998">
            <w:rPr>
              <w:sz w:val="24"/>
              <w:szCs w:val="24"/>
            </w:rPr>
            <w:fldChar w:fldCharType="end"/>
          </w:r>
        </w:sdtContent>
      </w:sdt>
      <w:r>
        <w:rPr>
          <w:sz w:val="24"/>
          <w:szCs w:val="24"/>
        </w:rPr>
        <w:t>.</w:t>
      </w:r>
    </w:p>
    <w:p w:rsidR="0014271F" w:rsidRDefault="00177D6D" w:rsidP="00641300">
      <w:pPr>
        <w:jc w:val="both"/>
        <w:rPr>
          <w:sz w:val="24"/>
          <w:szCs w:val="24"/>
        </w:rPr>
      </w:pPr>
      <w:r>
        <w:rPr>
          <w:sz w:val="24"/>
          <w:szCs w:val="24"/>
        </w:rPr>
        <w:t xml:space="preserve">In Skelton Thomas, HR </w:t>
      </w:r>
      <w:r w:rsidR="00A92096">
        <w:rPr>
          <w:sz w:val="24"/>
          <w:szCs w:val="24"/>
        </w:rPr>
        <w:t xml:space="preserve">statistics are used on a regular basis. For example, the no of hours worked per month is looked at the no of accident reported. Another example is the no of absence with employee turnover for each department if the business. </w:t>
      </w:r>
      <w:r>
        <w:rPr>
          <w:sz w:val="24"/>
          <w:szCs w:val="24"/>
        </w:rPr>
        <w:t xml:space="preserve"> </w:t>
      </w:r>
    </w:p>
    <w:p w:rsidR="0014271F" w:rsidRPr="001D7387" w:rsidRDefault="0014271F" w:rsidP="0014271F">
      <w:pPr>
        <w:jc w:val="both"/>
        <w:rPr>
          <w:b/>
          <w:sz w:val="24"/>
          <w:szCs w:val="24"/>
          <w:u w:val="single"/>
        </w:rPr>
      </w:pPr>
    </w:p>
    <w:p w:rsidR="0014271F" w:rsidRPr="001D7387" w:rsidRDefault="0014271F" w:rsidP="0014271F">
      <w:pPr>
        <w:jc w:val="both"/>
        <w:rPr>
          <w:b/>
          <w:sz w:val="24"/>
          <w:szCs w:val="24"/>
          <w:u w:val="single"/>
        </w:rPr>
      </w:pPr>
      <w:r w:rsidRPr="001D7387">
        <w:rPr>
          <w:b/>
          <w:sz w:val="24"/>
          <w:szCs w:val="24"/>
          <w:u w:val="single"/>
        </w:rPr>
        <w:t>5.4 HR in Business Planning</w:t>
      </w:r>
    </w:p>
    <w:p w:rsidR="0014271F" w:rsidRDefault="0014271F" w:rsidP="00641300">
      <w:pPr>
        <w:jc w:val="both"/>
        <w:rPr>
          <w:sz w:val="24"/>
          <w:szCs w:val="24"/>
        </w:rPr>
      </w:pPr>
    </w:p>
    <w:p w:rsidR="007A3998" w:rsidRDefault="007A3998" w:rsidP="00641300">
      <w:pPr>
        <w:jc w:val="both"/>
        <w:rPr>
          <w:sz w:val="24"/>
          <w:szCs w:val="24"/>
        </w:rPr>
      </w:pPr>
      <w:r>
        <w:rPr>
          <w:sz w:val="24"/>
          <w:szCs w:val="24"/>
        </w:rPr>
        <w:t>There ar</w:t>
      </w:r>
      <w:r w:rsidR="00FF22DF">
        <w:rPr>
          <w:sz w:val="24"/>
          <w:szCs w:val="24"/>
        </w:rPr>
        <w:t>e three main parts for managing business planning. These are:-</w:t>
      </w:r>
    </w:p>
    <w:p w:rsidR="00FF22DF" w:rsidRDefault="00FF22DF" w:rsidP="008879E6">
      <w:pPr>
        <w:pStyle w:val="ListParagraph"/>
        <w:numPr>
          <w:ilvl w:val="0"/>
          <w:numId w:val="39"/>
        </w:numPr>
        <w:jc w:val="both"/>
        <w:rPr>
          <w:sz w:val="24"/>
          <w:szCs w:val="24"/>
        </w:rPr>
      </w:pPr>
      <w:r>
        <w:rPr>
          <w:sz w:val="24"/>
          <w:szCs w:val="24"/>
        </w:rPr>
        <w:t>Planning the vision and objectives – here HR will provide statistical data, work with managers to engage staff, look at what specialised skills are required to achieve the goal.</w:t>
      </w:r>
    </w:p>
    <w:p w:rsidR="00FF22DF" w:rsidRDefault="00FF22DF" w:rsidP="008879E6">
      <w:pPr>
        <w:pStyle w:val="ListParagraph"/>
        <w:numPr>
          <w:ilvl w:val="0"/>
          <w:numId w:val="39"/>
        </w:numPr>
        <w:jc w:val="both"/>
        <w:rPr>
          <w:sz w:val="24"/>
          <w:szCs w:val="24"/>
        </w:rPr>
      </w:pPr>
      <w:r>
        <w:rPr>
          <w:sz w:val="24"/>
          <w:szCs w:val="24"/>
        </w:rPr>
        <w:t xml:space="preserve">Implement and improve the process – for example, HR will recruit and provide inductions to new employees, </w:t>
      </w:r>
      <w:r w:rsidR="00695484">
        <w:rPr>
          <w:sz w:val="24"/>
          <w:szCs w:val="24"/>
        </w:rPr>
        <w:t>provide training and conduct focus groups to solve any issues</w:t>
      </w:r>
    </w:p>
    <w:p w:rsidR="00695484" w:rsidRPr="00FF22DF" w:rsidRDefault="00695484" w:rsidP="008879E6">
      <w:pPr>
        <w:pStyle w:val="ListParagraph"/>
        <w:numPr>
          <w:ilvl w:val="0"/>
          <w:numId w:val="39"/>
        </w:numPr>
        <w:jc w:val="both"/>
        <w:rPr>
          <w:sz w:val="24"/>
          <w:szCs w:val="24"/>
        </w:rPr>
      </w:pPr>
      <w:r>
        <w:rPr>
          <w:sz w:val="24"/>
          <w:szCs w:val="24"/>
        </w:rPr>
        <w:t xml:space="preserve">Review measures and evaluate the plan and process – here HR will look at employee feedback, costs and what lessons can be taken away. </w:t>
      </w:r>
    </w:p>
    <w:p w:rsidR="004118A8" w:rsidRDefault="004118A8" w:rsidP="00641300">
      <w:pPr>
        <w:jc w:val="both"/>
        <w:rPr>
          <w:sz w:val="24"/>
          <w:szCs w:val="24"/>
        </w:rPr>
      </w:pPr>
    </w:p>
    <w:p w:rsidR="008879E6" w:rsidRDefault="008879E6" w:rsidP="00641300">
      <w:pPr>
        <w:jc w:val="both"/>
        <w:rPr>
          <w:sz w:val="24"/>
          <w:szCs w:val="24"/>
        </w:rPr>
      </w:pPr>
    </w:p>
    <w:p w:rsidR="008879E6" w:rsidRDefault="008879E6" w:rsidP="00641300">
      <w:pPr>
        <w:jc w:val="both"/>
        <w:rPr>
          <w:sz w:val="24"/>
          <w:szCs w:val="24"/>
        </w:rPr>
      </w:pPr>
    </w:p>
    <w:p w:rsidR="008879E6" w:rsidRDefault="008879E6" w:rsidP="00641300">
      <w:pPr>
        <w:jc w:val="both"/>
        <w:rPr>
          <w:sz w:val="24"/>
          <w:szCs w:val="24"/>
        </w:rPr>
      </w:pPr>
    </w:p>
    <w:p w:rsidR="001D7387" w:rsidRPr="001D7387" w:rsidRDefault="001D7387" w:rsidP="00641300">
      <w:pPr>
        <w:jc w:val="both"/>
        <w:rPr>
          <w:b/>
          <w:sz w:val="24"/>
          <w:szCs w:val="24"/>
          <w:u w:val="single"/>
        </w:rPr>
      </w:pPr>
      <w:r w:rsidRPr="001D7387">
        <w:rPr>
          <w:b/>
          <w:sz w:val="24"/>
          <w:szCs w:val="24"/>
          <w:u w:val="single"/>
        </w:rPr>
        <w:lastRenderedPageBreak/>
        <w:t xml:space="preserve">5.5 HR in Change Management </w:t>
      </w:r>
    </w:p>
    <w:p w:rsidR="00695484" w:rsidRDefault="003C1FE6" w:rsidP="00641300">
      <w:pPr>
        <w:jc w:val="both"/>
        <w:rPr>
          <w:sz w:val="24"/>
          <w:szCs w:val="24"/>
        </w:rPr>
      </w:pPr>
      <w:r>
        <w:rPr>
          <w:sz w:val="24"/>
          <w:szCs w:val="24"/>
        </w:rPr>
        <w:t xml:space="preserve">For small changes, organisations will continuously go through them on a daily, weekly and yearly basis. For major changes, organisations go through them every 3 years. The HR function has an important role if the change management is to be successful </w:t>
      </w:r>
      <w:sdt>
        <w:sdtPr>
          <w:rPr>
            <w:sz w:val="24"/>
            <w:szCs w:val="24"/>
          </w:rPr>
          <w:id w:val="-583062492"/>
          <w:citation/>
        </w:sdtPr>
        <w:sdtContent>
          <w:r>
            <w:rPr>
              <w:sz w:val="24"/>
              <w:szCs w:val="24"/>
            </w:rPr>
            <w:fldChar w:fldCharType="begin"/>
          </w:r>
          <w:r>
            <w:rPr>
              <w:sz w:val="24"/>
              <w:szCs w:val="24"/>
            </w:rPr>
            <w:instrText xml:space="preserve"> CITATION Woo16 \l 2057 </w:instrText>
          </w:r>
          <w:r>
            <w:rPr>
              <w:sz w:val="24"/>
              <w:szCs w:val="24"/>
            </w:rPr>
            <w:fldChar w:fldCharType="separate"/>
          </w:r>
          <w:r w:rsidRPr="003C1FE6">
            <w:rPr>
              <w:noProof/>
              <w:sz w:val="24"/>
              <w:szCs w:val="24"/>
            </w:rPr>
            <w:t>(Taylor &amp; Woodhams, 2016)</w:t>
          </w:r>
          <w:r>
            <w:rPr>
              <w:sz w:val="24"/>
              <w:szCs w:val="24"/>
            </w:rPr>
            <w:fldChar w:fldCharType="end"/>
          </w:r>
        </w:sdtContent>
      </w:sdt>
      <w:r>
        <w:rPr>
          <w:sz w:val="24"/>
          <w:szCs w:val="24"/>
        </w:rPr>
        <w:t xml:space="preserve">. </w:t>
      </w:r>
      <w:r w:rsidR="00882305">
        <w:rPr>
          <w:sz w:val="24"/>
          <w:szCs w:val="24"/>
        </w:rPr>
        <w:t xml:space="preserve">For HR to be effective in change management it should be concerned for both the controllable and uncontrollable change. </w:t>
      </w:r>
    </w:p>
    <w:p w:rsidR="00882305" w:rsidRDefault="00882305" w:rsidP="00641300">
      <w:pPr>
        <w:jc w:val="both"/>
        <w:rPr>
          <w:sz w:val="24"/>
          <w:szCs w:val="24"/>
        </w:rPr>
      </w:pPr>
      <w:r>
        <w:rPr>
          <w:sz w:val="24"/>
          <w:szCs w:val="24"/>
        </w:rPr>
        <w:t>According to Taylor and Woodhams, 2016; controllable change is:</w:t>
      </w:r>
    </w:p>
    <w:p w:rsidR="00882305" w:rsidRDefault="00882305" w:rsidP="00882305">
      <w:pPr>
        <w:pStyle w:val="ListParagraph"/>
        <w:numPr>
          <w:ilvl w:val="0"/>
          <w:numId w:val="38"/>
        </w:numPr>
        <w:jc w:val="both"/>
        <w:rPr>
          <w:sz w:val="24"/>
          <w:szCs w:val="24"/>
        </w:rPr>
      </w:pPr>
      <w:r>
        <w:rPr>
          <w:sz w:val="24"/>
          <w:szCs w:val="24"/>
        </w:rPr>
        <w:t>“involvement at the initial stage in the project team</w:t>
      </w:r>
    </w:p>
    <w:p w:rsidR="00882305" w:rsidRDefault="00882305" w:rsidP="00882305">
      <w:pPr>
        <w:pStyle w:val="ListParagraph"/>
        <w:numPr>
          <w:ilvl w:val="0"/>
          <w:numId w:val="38"/>
        </w:numPr>
        <w:jc w:val="both"/>
        <w:rPr>
          <w:sz w:val="24"/>
          <w:szCs w:val="24"/>
        </w:rPr>
      </w:pPr>
      <w:r>
        <w:rPr>
          <w:sz w:val="24"/>
          <w:szCs w:val="24"/>
        </w:rPr>
        <w:t>Advising project leaders in skills available within the organisation – identifying and skills gaps, training needs, new posts, new working practices etc</w:t>
      </w:r>
    </w:p>
    <w:p w:rsidR="00882305" w:rsidRDefault="00882305" w:rsidP="00882305">
      <w:pPr>
        <w:pStyle w:val="ListParagraph"/>
        <w:numPr>
          <w:ilvl w:val="0"/>
          <w:numId w:val="38"/>
        </w:numPr>
        <w:jc w:val="both"/>
        <w:rPr>
          <w:sz w:val="24"/>
          <w:szCs w:val="24"/>
        </w:rPr>
      </w:pPr>
      <w:r>
        <w:rPr>
          <w:sz w:val="24"/>
          <w:szCs w:val="24"/>
        </w:rPr>
        <w:t>Balancing out the narrow/short-term goals with broader strategic needs</w:t>
      </w:r>
    </w:p>
    <w:p w:rsidR="00882305" w:rsidRDefault="00882305" w:rsidP="00882305">
      <w:pPr>
        <w:pStyle w:val="ListParagraph"/>
        <w:numPr>
          <w:ilvl w:val="0"/>
          <w:numId w:val="38"/>
        </w:numPr>
        <w:jc w:val="both"/>
        <w:rPr>
          <w:sz w:val="24"/>
          <w:szCs w:val="24"/>
        </w:rPr>
      </w:pPr>
      <w:r>
        <w:rPr>
          <w:sz w:val="24"/>
          <w:szCs w:val="24"/>
        </w:rPr>
        <w:t>Assessing the impact of change in one area/department/site on another part of organisation.</w:t>
      </w:r>
    </w:p>
    <w:p w:rsidR="00882305" w:rsidRDefault="00882305" w:rsidP="00882305">
      <w:pPr>
        <w:pStyle w:val="ListParagraph"/>
        <w:numPr>
          <w:ilvl w:val="0"/>
          <w:numId w:val="38"/>
        </w:numPr>
        <w:jc w:val="both"/>
        <w:rPr>
          <w:sz w:val="24"/>
          <w:szCs w:val="24"/>
        </w:rPr>
      </w:pPr>
      <w:r>
        <w:rPr>
          <w:sz w:val="24"/>
          <w:szCs w:val="24"/>
        </w:rPr>
        <w:t>Balancing the interests of different stakeholder groups</w:t>
      </w:r>
    </w:p>
    <w:p w:rsidR="00882305" w:rsidRDefault="00882305" w:rsidP="00882305">
      <w:pPr>
        <w:pStyle w:val="ListParagraph"/>
        <w:numPr>
          <w:ilvl w:val="0"/>
          <w:numId w:val="38"/>
        </w:numPr>
        <w:jc w:val="both"/>
        <w:rPr>
          <w:sz w:val="24"/>
          <w:szCs w:val="24"/>
        </w:rPr>
      </w:pPr>
      <w:r>
        <w:rPr>
          <w:sz w:val="24"/>
          <w:szCs w:val="24"/>
        </w:rPr>
        <w:t>Understanding stakeholder concerns to anticipate problems</w:t>
      </w:r>
    </w:p>
    <w:p w:rsidR="00882305" w:rsidRDefault="00882305" w:rsidP="00882305">
      <w:pPr>
        <w:pStyle w:val="ListParagraph"/>
        <w:numPr>
          <w:ilvl w:val="0"/>
          <w:numId w:val="38"/>
        </w:numPr>
        <w:jc w:val="both"/>
        <w:rPr>
          <w:sz w:val="24"/>
          <w:szCs w:val="24"/>
        </w:rPr>
      </w:pPr>
      <w:r>
        <w:rPr>
          <w:sz w:val="24"/>
          <w:szCs w:val="24"/>
        </w:rPr>
        <w:t>Understand the appropriate medium of communication to reach each group</w:t>
      </w:r>
    </w:p>
    <w:p w:rsidR="00882305" w:rsidRDefault="00824C83" w:rsidP="00882305">
      <w:pPr>
        <w:pStyle w:val="ListParagraph"/>
        <w:numPr>
          <w:ilvl w:val="0"/>
          <w:numId w:val="38"/>
        </w:numPr>
        <w:jc w:val="both"/>
        <w:rPr>
          <w:sz w:val="24"/>
          <w:szCs w:val="24"/>
        </w:rPr>
      </w:pPr>
      <w:r>
        <w:rPr>
          <w:sz w:val="24"/>
          <w:szCs w:val="24"/>
        </w:rPr>
        <w:t>Evaluating and reporting on the impact of change initiatives on human resources – this can include absence levels; turnover figures; number of grievances raised; internal moves; training spend; employee feedback and so on.”</w:t>
      </w:r>
    </w:p>
    <w:p w:rsidR="00824C83" w:rsidRDefault="00824C83" w:rsidP="00824C83">
      <w:pPr>
        <w:jc w:val="both"/>
        <w:rPr>
          <w:sz w:val="24"/>
          <w:szCs w:val="24"/>
        </w:rPr>
      </w:pPr>
    </w:p>
    <w:p w:rsidR="00824C83" w:rsidRPr="00824C83" w:rsidRDefault="00824C83" w:rsidP="00824C83">
      <w:pPr>
        <w:jc w:val="both"/>
        <w:rPr>
          <w:sz w:val="24"/>
          <w:szCs w:val="24"/>
        </w:rPr>
      </w:pPr>
      <w:r>
        <w:rPr>
          <w:sz w:val="24"/>
          <w:szCs w:val="24"/>
        </w:rPr>
        <w:t xml:space="preserve">Uncontrollable is concerned with the reactions from each individual to the changes. </w:t>
      </w:r>
      <w:r w:rsidR="00A92392">
        <w:rPr>
          <w:sz w:val="24"/>
          <w:szCs w:val="24"/>
        </w:rPr>
        <w:t xml:space="preserve">Every person has a different personality and has their own past experience with change which will affect the view on change – positive or negative </w:t>
      </w:r>
      <w:sdt>
        <w:sdtPr>
          <w:rPr>
            <w:sz w:val="24"/>
            <w:szCs w:val="24"/>
          </w:rPr>
          <w:id w:val="-1624840145"/>
          <w:citation/>
        </w:sdtPr>
        <w:sdtContent>
          <w:r w:rsidR="00A92392">
            <w:rPr>
              <w:sz w:val="24"/>
              <w:szCs w:val="24"/>
            </w:rPr>
            <w:fldChar w:fldCharType="begin"/>
          </w:r>
          <w:r w:rsidR="00A92392">
            <w:rPr>
              <w:sz w:val="24"/>
              <w:szCs w:val="24"/>
            </w:rPr>
            <w:instrText xml:space="preserve"> CITATION Woo16 \l 2057 </w:instrText>
          </w:r>
          <w:r w:rsidR="00A92392">
            <w:rPr>
              <w:sz w:val="24"/>
              <w:szCs w:val="24"/>
            </w:rPr>
            <w:fldChar w:fldCharType="separate"/>
          </w:r>
          <w:r w:rsidR="00A92392" w:rsidRPr="00A92392">
            <w:rPr>
              <w:noProof/>
              <w:sz w:val="24"/>
              <w:szCs w:val="24"/>
            </w:rPr>
            <w:t>(Taylor &amp; Woodhams, 2016)</w:t>
          </w:r>
          <w:r w:rsidR="00A92392">
            <w:rPr>
              <w:sz w:val="24"/>
              <w:szCs w:val="24"/>
            </w:rPr>
            <w:fldChar w:fldCharType="end"/>
          </w:r>
        </w:sdtContent>
      </w:sdt>
      <w:r w:rsidR="00A92392">
        <w:rPr>
          <w:sz w:val="24"/>
          <w:szCs w:val="24"/>
        </w:rPr>
        <w:t xml:space="preserve">. HR need to be aware of the type of reactions and have the skills to deal with the reactions. </w:t>
      </w:r>
    </w:p>
    <w:p w:rsidR="004118A8" w:rsidRDefault="004118A8" w:rsidP="00641300">
      <w:pPr>
        <w:jc w:val="both"/>
        <w:rPr>
          <w:sz w:val="24"/>
          <w:szCs w:val="24"/>
        </w:rPr>
      </w:pPr>
    </w:p>
    <w:p w:rsidR="004118A8" w:rsidRDefault="004118A8" w:rsidP="00641300">
      <w:pPr>
        <w:jc w:val="both"/>
        <w:rPr>
          <w:sz w:val="24"/>
          <w:szCs w:val="24"/>
        </w:rPr>
      </w:pPr>
    </w:p>
    <w:p w:rsidR="004118A8" w:rsidRDefault="004118A8" w:rsidP="00641300">
      <w:pPr>
        <w:jc w:val="both"/>
        <w:rPr>
          <w:sz w:val="24"/>
          <w:szCs w:val="24"/>
        </w:rPr>
      </w:pPr>
    </w:p>
    <w:p w:rsidR="004118A8" w:rsidRDefault="004118A8" w:rsidP="00641300">
      <w:pPr>
        <w:jc w:val="both"/>
        <w:rPr>
          <w:sz w:val="24"/>
          <w:szCs w:val="24"/>
        </w:rPr>
      </w:pPr>
    </w:p>
    <w:p w:rsidR="004118A8" w:rsidRDefault="004118A8" w:rsidP="00641300">
      <w:pPr>
        <w:jc w:val="both"/>
        <w:rPr>
          <w:sz w:val="24"/>
          <w:szCs w:val="24"/>
        </w:rPr>
      </w:pPr>
    </w:p>
    <w:p w:rsidR="004118A8" w:rsidRDefault="004118A8" w:rsidP="00641300">
      <w:pPr>
        <w:jc w:val="both"/>
        <w:rPr>
          <w:sz w:val="24"/>
          <w:szCs w:val="24"/>
        </w:rPr>
      </w:pPr>
    </w:p>
    <w:p w:rsidR="004118A8" w:rsidRDefault="004118A8" w:rsidP="00641300">
      <w:pPr>
        <w:jc w:val="both"/>
        <w:rPr>
          <w:sz w:val="24"/>
          <w:szCs w:val="24"/>
        </w:rPr>
      </w:pPr>
    </w:p>
    <w:p w:rsidR="001D7387" w:rsidRDefault="001D7387" w:rsidP="00641300">
      <w:pPr>
        <w:jc w:val="both"/>
        <w:rPr>
          <w:sz w:val="24"/>
          <w:szCs w:val="24"/>
        </w:rPr>
      </w:pPr>
    </w:p>
    <w:p w:rsidR="001D7387" w:rsidRDefault="001D7387" w:rsidP="00641300">
      <w:pPr>
        <w:jc w:val="both"/>
        <w:rPr>
          <w:sz w:val="24"/>
          <w:szCs w:val="24"/>
        </w:rPr>
      </w:pPr>
    </w:p>
    <w:p w:rsidR="001D7387" w:rsidRDefault="001D7387" w:rsidP="00641300">
      <w:pPr>
        <w:jc w:val="both"/>
        <w:rPr>
          <w:sz w:val="24"/>
          <w:szCs w:val="24"/>
        </w:rPr>
      </w:pPr>
    </w:p>
    <w:p w:rsidR="00971BB6" w:rsidRDefault="00971BB6" w:rsidP="001D7387">
      <w:pPr>
        <w:jc w:val="both"/>
        <w:rPr>
          <w:sz w:val="24"/>
          <w:szCs w:val="24"/>
        </w:rPr>
      </w:pPr>
    </w:p>
    <w:p w:rsidR="001D7387" w:rsidRDefault="001D7387" w:rsidP="001D7387">
      <w:pPr>
        <w:jc w:val="both"/>
        <w:rPr>
          <w:b/>
          <w:sz w:val="32"/>
          <w:szCs w:val="32"/>
          <w:u w:val="single"/>
        </w:rPr>
      </w:pPr>
      <w:r w:rsidRPr="001D7387">
        <w:rPr>
          <w:b/>
          <w:sz w:val="32"/>
          <w:szCs w:val="32"/>
          <w:u w:val="single"/>
        </w:rPr>
        <w:lastRenderedPageBreak/>
        <w:t>6</w:t>
      </w:r>
      <w:r w:rsidRPr="00971BB6">
        <w:rPr>
          <w:b/>
          <w:sz w:val="32"/>
          <w:szCs w:val="32"/>
          <w:u w:val="double"/>
        </w:rPr>
        <w:t>.  Sources of Data</w:t>
      </w:r>
    </w:p>
    <w:p w:rsidR="001D7387" w:rsidRDefault="0014271F" w:rsidP="001D7387">
      <w:pPr>
        <w:jc w:val="both"/>
        <w:rPr>
          <w:sz w:val="24"/>
          <w:szCs w:val="24"/>
        </w:rPr>
      </w:pPr>
      <w:r>
        <w:rPr>
          <w:sz w:val="24"/>
          <w:szCs w:val="24"/>
        </w:rPr>
        <w:t xml:space="preserve">Data can be either qualitative or quantitative (please see section 5.3), however there are a variety of sources form which the Data can be gathered. These sources are either internal (from inside the company) or external (outside of the company). </w:t>
      </w:r>
    </w:p>
    <w:p w:rsidR="0014271F" w:rsidRDefault="0014271F" w:rsidP="001D7387">
      <w:pPr>
        <w:jc w:val="both"/>
        <w:rPr>
          <w:sz w:val="24"/>
          <w:szCs w:val="24"/>
        </w:rPr>
      </w:pPr>
      <w:r>
        <w:rPr>
          <w:sz w:val="24"/>
          <w:szCs w:val="24"/>
        </w:rPr>
        <w:t xml:space="preserve">Business data is information about people, forecasts, jobs and business rules etc </w:t>
      </w:r>
      <w:sdt>
        <w:sdtPr>
          <w:rPr>
            <w:sz w:val="24"/>
            <w:szCs w:val="24"/>
          </w:rPr>
          <w:id w:val="-1656831659"/>
          <w:citation/>
        </w:sdtPr>
        <w:sdtContent>
          <w:r>
            <w:rPr>
              <w:sz w:val="24"/>
              <w:szCs w:val="24"/>
            </w:rPr>
            <w:fldChar w:fldCharType="begin"/>
          </w:r>
          <w:r>
            <w:rPr>
              <w:sz w:val="24"/>
              <w:szCs w:val="24"/>
            </w:rPr>
            <w:instrText xml:space="preserve"> CITATION Gee07 \l 2057 </w:instrText>
          </w:r>
          <w:r>
            <w:rPr>
              <w:sz w:val="24"/>
              <w:szCs w:val="24"/>
            </w:rPr>
            <w:fldChar w:fldCharType="separate"/>
          </w:r>
          <w:r w:rsidRPr="0014271F">
            <w:rPr>
              <w:noProof/>
              <w:sz w:val="24"/>
              <w:szCs w:val="24"/>
            </w:rPr>
            <w:t>(Geek Iterviews, 2007)</w:t>
          </w:r>
          <w:r>
            <w:rPr>
              <w:sz w:val="24"/>
              <w:szCs w:val="24"/>
            </w:rPr>
            <w:fldChar w:fldCharType="end"/>
          </w:r>
        </w:sdtContent>
      </w:sdt>
      <w:r w:rsidR="00332F86">
        <w:rPr>
          <w:sz w:val="24"/>
          <w:szCs w:val="24"/>
        </w:rPr>
        <w:t>. Contextual data is about giving context to an entity, event or group.</w:t>
      </w:r>
    </w:p>
    <w:p w:rsidR="00332F86" w:rsidRDefault="00332F86" w:rsidP="001D7387">
      <w:pPr>
        <w:jc w:val="both"/>
        <w:rPr>
          <w:sz w:val="24"/>
          <w:szCs w:val="24"/>
        </w:rPr>
      </w:pPr>
    </w:p>
    <w:p w:rsidR="00332F86" w:rsidRPr="00971BB6" w:rsidRDefault="00332F86" w:rsidP="00332F86">
      <w:pPr>
        <w:pStyle w:val="ListParagraph"/>
        <w:numPr>
          <w:ilvl w:val="1"/>
          <w:numId w:val="1"/>
        </w:numPr>
        <w:ind w:left="720"/>
        <w:rPr>
          <w:b/>
          <w:sz w:val="24"/>
          <w:szCs w:val="24"/>
          <w:u w:val="single"/>
        </w:rPr>
      </w:pPr>
      <w:r w:rsidRPr="00971BB6">
        <w:rPr>
          <w:b/>
          <w:sz w:val="24"/>
          <w:szCs w:val="24"/>
          <w:u w:val="single"/>
        </w:rPr>
        <w:t>Government Data</w:t>
      </w:r>
    </w:p>
    <w:p w:rsidR="00332F86" w:rsidRDefault="00332F86" w:rsidP="0088112A">
      <w:pPr>
        <w:jc w:val="both"/>
        <w:rPr>
          <w:sz w:val="24"/>
          <w:szCs w:val="24"/>
        </w:rPr>
      </w:pPr>
      <w:r>
        <w:rPr>
          <w:sz w:val="24"/>
          <w:szCs w:val="24"/>
        </w:rPr>
        <w:t xml:space="preserve">Government information is external information and is mainly in the form of quantitative data. This data is normally set by the government e.g. minimum wage, </w:t>
      </w:r>
      <w:r w:rsidR="0088112A">
        <w:rPr>
          <w:sz w:val="24"/>
          <w:szCs w:val="24"/>
        </w:rPr>
        <w:t>tax, statutory pay etc. This type of data is normally available to businesses a year in advance therefore HR are able to use this information for planning as it allows them to forecast budgets for salary costs.</w:t>
      </w:r>
    </w:p>
    <w:p w:rsidR="0088112A" w:rsidRDefault="0088112A" w:rsidP="0088112A">
      <w:pPr>
        <w:jc w:val="both"/>
        <w:rPr>
          <w:sz w:val="24"/>
          <w:szCs w:val="24"/>
        </w:rPr>
      </w:pPr>
    </w:p>
    <w:p w:rsidR="0088112A" w:rsidRPr="00971BB6" w:rsidRDefault="0088112A" w:rsidP="0088112A">
      <w:pPr>
        <w:pStyle w:val="ListParagraph"/>
        <w:numPr>
          <w:ilvl w:val="1"/>
          <w:numId w:val="1"/>
        </w:numPr>
        <w:ind w:left="720"/>
        <w:jc w:val="both"/>
        <w:rPr>
          <w:b/>
          <w:sz w:val="24"/>
          <w:szCs w:val="24"/>
          <w:u w:val="single"/>
        </w:rPr>
      </w:pPr>
      <w:r w:rsidRPr="00971BB6">
        <w:rPr>
          <w:b/>
          <w:sz w:val="24"/>
          <w:szCs w:val="24"/>
          <w:u w:val="single"/>
        </w:rPr>
        <w:t>Competitor Information</w:t>
      </w:r>
    </w:p>
    <w:p w:rsidR="0088112A" w:rsidRDefault="0088112A" w:rsidP="0088112A">
      <w:pPr>
        <w:jc w:val="both"/>
        <w:rPr>
          <w:sz w:val="24"/>
          <w:szCs w:val="24"/>
        </w:rPr>
      </w:pPr>
      <w:r>
        <w:rPr>
          <w:sz w:val="24"/>
          <w:szCs w:val="24"/>
        </w:rPr>
        <w:t>Customer information is also external data. This can be a mixture of quantitative e.g. salaries or q</w:t>
      </w:r>
      <w:r w:rsidR="007271F9">
        <w:rPr>
          <w:sz w:val="24"/>
          <w:szCs w:val="24"/>
        </w:rPr>
        <w:t xml:space="preserve">ualitative e.g. customer reviews. This time of data is important as it allows the organisation to benchmark against a rival company, therefore gaining a competitive advantage. An example of this would be salary and benefits. When the labour market is tight, HR will need to benchmark against rivals firms to make sure they are providing the better salary package – keeping our employees and attracting new employees. </w:t>
      </w:r>
    </w:p>
    <w:p w:rsidR="007271F9" w:rsidRPr="00971BB6" w:rsidRDefault="007271F9" w:rsidP="0088112A">
      <w:pPr>
        <w:jc w:val="both"/>
        <w:rPr>
          <w:b/>
          <w:sz w:val="24"/>
          <w:szCs w:val="24"/>
          <w:u w:val="single"/>
        </w:rPr>
      </w:pPr>
    </w:p>
    <w:p w:rsidR="007271F9" w:rsidRPr="00971BB6" w:rsidRDefault="00A7372B" w:rsidP="00A7372B">
      <w:pPr>
        <w:pStyle w:val="ListParagraph"/>
        <w:numPr>
          <w:ilvl w:val="1"/>
          <w:numId w:val="1"/>
        </w:numPr>
        <w:ind w:left="720"/>
        <w:jc w:val="both"/>
        <w:rPr>
          <w:b/>
          <w:sz w:val="24"/>
          <w:szCs w:val="24"/>
          <w:u w:val="single"/>
        </w:rPr>
      </w:pPr>
      <w:r w:rsidRPr="00971BB6">
        <w:rPr>
          <w:b/>
          <w:sz w:val="24"/>
          <w:szCs w:val="24"/>
          <w:u w:val="single"/>
        </w:rPr>
        <w:t xml:space="preserve">Employee Working Hours </w:t>
      </w:r>
    </w:p>
    <w:p w:rsidR="00A7372B" w:rsidRDefault="00A7372B" w:rsidP="00A7372B">
      <w:pPr>
        <w:jc w:val="both"/>
        <w:rPr>
          <w:sz w:val="24"/>
          <w:szCs w:val="24"/>
        </w:rPr>
      </w:pPr>
      <w:r>
        <w:rPr>
          <w:sz w:val="24"/>
          <w:szCs w:val="24"/>
        </w:rPr>
        <w:t xml:space="preserve">Employee working hours is an internal source of data and is of a quantitative nature. Here it is important that HR monitor the number of hours of overtime worked per week in a department. </w:t>
      </w:r>
      <w:r w:rsidR="00780FA2">
        <w:rPr>
          <w:sz w:val="24"/>
          <w:szCs w:val="24"/>
        </w:rPr>
        <w:t xml:space="preserve">HR can use this information to see if labour can be transferred between departments e.g. one department is over staffed and the other is looking for additional labour for a ‘shut down’ in Tata steel in a months’ time. </w:t>
      </w:r>
    </w:p>
    <w:p w:rsidR="00780FA2" w:rsidRDefault="00780FA2" w:rsidP="00A7372B">
      <w:pPr>
        <w:jc w:val="both"/>
        <w:rPr>
          <w:sz w:val="24"/>
          <w:szCs w:val="24"/>
        </w:rPr>
      </w:pPr>
    </w:p>
    <w:p w:rsidR="00780FA2" w:rsidRDefault="00780FA2" w:rsidP="00780FA2">
      <w:pPr>
        <w:pStyle w:val="ListParagraph"/>
        <w:numPr>
          <w:ilvl w:val="1"/>
          <w:numId w:val="1"/>
        </w:numPr>
        <w:ind w:left="720"/>
        <w:jc w:val="both"/>
        <w:rPr>
          <w:b/>
          <w:sz w:val="24"/>
          <w:szCs w:val="24"/>
        </w:rPr>
      </w:pPr>
      <w:r w:rsidRPr="00971BB6">
        <w:rPr>
          <w:b/>
          <w:sz w:val="24"/>
          <w:szCs w:val="24"/>
          <w:u w:val="single"/>
        </w:rPr>
        <w:t>Training</w:t>
      </w:r>
      <w:r w:rsidRPr="00780FA2">
        <w:rPr>
          <w:b/>
          <w:sz w:val="24"/>
          <w:szCs w:val="24"/>
        </w:rPr>
        <w:t xml:space="preserve"> Surveys</w:t>
      </w:r>
    </w:p>
    <w:p w:rsidR="00780FA2" w:rsidRDefault="00780FA2" w:rsidP="00780FA2">
      <w:pPr>
        <w:jc w:val="both"/>
        <w:rPr>
          <w:sz w:val="24"/>
          <w:szCs w:val="24"/>
        </w:rPr>
      </w:pPr>
      <w:r>
        <w:rPr>
          <w:sz w:val="24"/>
          <w:szCs w:val="24"/>
        </w:rPr>
        <w:t>Training surveys are also an internal source of data but of a qualitative nature. After every training sessions, whether internal or external course, employees complete a survey on how they felt about the training session. HR will analyse the data</w:t>
      </w:r>
      <w:r w:rsidR="007E1BAD">
        <w:rPr>
          <w:sz w:val="24"/>
          <w:szCs w:val="24"/>
        </w:rPr>
        <w:t xml:space="preserve">. From this they can plan the training budget and itinerary for the coming year – which training is vital, needs updating and which training can be dropped or included. </w:t>
      </w:r>
    </w:p>
    <w:p w:rsidR="007E1BAD" w:rsidRDefault="007E1BAD" w:rsidP="00780FA2">
      <w:pPr>
        <w:jc w:val="both"/>
        <w:rPr>
          <w:sz w:val="24"/>
          <w:szCs w:val="24"/>
        </w:rPr>
      </w:pPr>
    </w:p>
    <w:p w:rsidR="007E1BAD" w:rsidRPr="00971BB6" w:rsidRDefault="007E1BAD" w:rsidP="007E1BAD">
      <w:pPr>
        <w:pStyle w:val="ListParagraph"/>
        <w:numPr>
          <w:ilvl w:val="0"/>
          <w:numId w:val="1"/>
        </w:numPr>
        <w:ind w:left="360"/>
        <w:jc w:val="both"/>
        <w:rPr>
          <w:b/>
          <w:sz w:val="32"/>
          <w:szCs w:val="32"/>
          <w:u w:val="double"/>
        </w:rPr>
      </w:pPr>
      <w:r w:rsidRPr="00971BB6">
        <w:rPr>
          <w:b/>
          <w:sz w:val="32"/>
          <w:szCs w:val="32"/>
          <w:u w:val="double"/>
        </w:rPr>
        <w:lastRenderedPageBreak/>
        <w:t>Conclusion</w:t>
      </w:r>
    </w:p>
    <w:p w:rsidR="007E1BAD" w:rsidRDefault="007E1BAD" w:rsidP="007E1BAD">
      <w:pPr>
        <w:jc w:val="both"/>
        <w:rPr>
          <w:sz w:val="24"/>
          <w:szCs w:val="24"/>
        </w:rPr>
      </w:pPr>
      <w:r>
        <w:rPr>
          <w:sz w:val="24"/>
          <w:szCs w:val="24"/>
        </w:rPr>
        <w:t>This pack has looked into the different models of HR that are helping to s</w:t>
      </w:r>
      <w:r w:rsidR="00D6683C">
        <w:rPr>
          <w:sz w:val="24"/>
          <w:szCs w:val="24"/>
        </w:rPr>
        <w:t>hape the future of the HR role and tools to help to plan and implement strategies.</w:t>
      </w:r>
    </w:p>
    <w:p w:rsidR="00D6683C" w:rsidRDefault="00D6683C" w:rsidP="007E1BAD">
      <w:pPr>
        <w:jc w:val="both"/>
        <w:rPr>
          <w:sz w:val="24"/>
          <w:szCs w:val="24"/>
        </w:rPr>
      </w:pPr>
      <w:r>
        <w:rPr>
          <w:sz w:val="24"/>
          <w:szCs w:val="24"/>
        </w:rPr>
        <w:t>This pack demonstrates that HR has evolved from once a ‘personnel department’ into a strategic department.  However, the role of HR is still continuously altering and employees working in the field of HR need to understand the business environment and the internal and external factors that will affect their organisation.</w:t>
      </w:r>
    </w:p>
    <w:p w:rsidR="00D6683C" w:rsidRDefault="00D6683C" w:rsidP="007E1BAD">
      <w:pPr>
        <w:jc w:val="both"/>
        <w:rPr>
          <w:sz w:val="24"/>
          <w:szCs w:val="24"/>
        </w:rPr>
      </w:pPr>
      <w:r>
        <w:rPr>
          <w:sz w:val="24"/>
          <w:szCs w:val="24"/>
        </w:rPr>
        <w:t>Analysing the business environment through the use of PESTLE, SWOT and PRIMO-F, and looking at all data source, whether internal or external, qualitative or quantitative, will give HR an understanding of the  these factors and help in the planning to resolve the issues.</w:t>
      </w:r>
    </w:p>
    <w:p w:rsidR="00D6683C" w:rsidRPr="007E1BAD" w:rsidRDefault="00D6683C" w:rsidP="007E1BAD">
      <w:pPr>
        <w:jc w:val="both"/>
        <w:rPr>
          <w:sz w:val="24"/>
          <w:szCs w:val="24"/>
        </w:rPr>
      </w:pPr>
      <w:r>
        <w:rPr>
          <w:sz w:val="24"/>
          <w:szCs w:val="24"/>
        </w:rPr>
        <w:t>HR has become a key role in the</w:t>
      </w:r>
      <w:r w:rsidR="00840A53">
        <w:rPr>
          <w:sz w:val="24"/>
          <w:szCs w:val="24"/>
        </w:rPr>
        <w:t xml:space="preserve"> strategic</w:t>
      </w:r>
      <w:r>
        <w:rPr>
          <w:sz w:val="24"/>
          <w:szCs w:val="24"/>
        </w:rPr>
        <w:t xml:space="preserve"> running of the organisation.  </w:t>
      </w:r>
    </w:p>
    <w:p w:rsidR="007271F9" w:rsidRDefault="007271F9" w:rsidP="0088112A">
      <w:pPr>
        <w:jc w:val="both"/>
        <w:rPr>
          <w:sz w:val="24"/>
          <w:szCs w:val="24"/>
        </w:rPr>
      </w:pPr>
    </w:p>
    <w:p w:rsidR="00E92BC8" w:rsidRDefault="00E92BC8" w:rsidP="0088112A">
      <w:pPr>
        <w:jc w:val="both"/>
        <w:rPr>
          <w:sz w:val="24"/>
          <w:szCs w:val="24"/>
        </w:rPr>
      </w:pPr>
    </w:p>
    <w:p w:rsidR="00E92BC8" w:rsidRDefault="00E92BC8" w:rsidP="0088112A">
      <w:pPr>
        <w:jc w:val="both"/>
        <w:rPr>
          <w:sz w:val="24"/>
          <w:szCs w:val="24"/>
        </w:rPr>
      </w:pPr>
    </w:p>
    <w:p w:rsidR="00E92BC8" w:rsidRDefault="00E92BC8" w:rsidP="0088112A">
      <w:pPr>
        <w:jc w:val="both"/>
        <w:rPr>
          <w:sz w:val="24"/>
          <w:szCs w:val="24"/>
        </w:rPr>
      </w:pPr>
    </w:p>
    <w:p w:rsidR="00E92BC8" w:rsidRDefault="00E92BC8" w:rsidP="0088112A">
      <w:pPr>
        <w:jc w:val="both"/>
        <w:rPr>
          <w:sz w:val="24"/>
          <w:szCs w:val="24"/>
        </w:rPr>
      </w:pPr>
    </w:p>
    <w:p w:rsidR="00E92BC8" w:rsidRDefault="00E92BC8" w:rsidP="0088112A">
      <w:pPr>
        <w:jc w:val="both"/>
        <w:rPr>
          <w:sz w:val="24"/>
          <w:szCs w:val="24"/>
        </w:rPr>
      </w:pPr>
    </w:p>
    <w:p w:rsidR="00E92BC8" w:rsidRDefault="00E92BC8" w:rsidP="0088112A">
      <w:pPr>
        <w:jc w:val="both"/>
        <w:rPr>
          <w:sz w:val="24"/>
          <w:szCs w:val="24"/>
        </w:rPr>
      </w:pPr>
    </w:p>
    <w:p w:rsidR="00E92BC8" w:rsidRDefault="00E92BC8" w:rsidP="0088112A">
      <w:pPr>
        <w:jc w:val="both"/>
        <w:rPr>
          <w:sz w:val="24"/>
          <w:szCs w:val="24"/>
        </w:rPr>
      </w:pPr>
    </w:p>
    <w:p w:rsidR="00E92BC8" w:rsidRDefault="00E92BC8" w:rsidP="0088112A">
      <w:pPr>
        <w:jc w:val="both"/>
        <w:rPr>
          <w:sz w:val="24"/>
          <w:szCs w:val="24"/>
        </w:rPr>
      </w:pPr>
    </w:p>
    <w:p w:rsidR="00E92BC8" w:rsidRDefault="00E92BC8" w:rsidP="0088112A">
      <w:pPr>
        <w:jc w:val="both"/>
        <w:rPr>
          <w:sz w:val="24"/>
          <w:szCs w:val="24"/>
        </w:rPr>
      </w:pPr>
    </w:p>
    <w:p w:rsidR="00E92BC8" w:rsidRDefault="00E92BC8" w:rsidP="0088112A">
      <w:pPr>
        <w:jc w:val="both"/>
        <w:rPr>
          <w:sz w:val="24"/>
          <w:szCs w:val="24"/>
        </w:rPr>
      </w:pPr>
    </w:p>
    <w:p w:rsidR="00E92BC8" w:rsidRDefault="00E92BC8" w:rsidP="0088112A">
      <w:pPr>
        <w:jc w:val="both"/>
        <w:rPr>
          <w:sz w:val="24"/>
          <w:szCs w:val="24"/>
        </w:rPr>
      </w:pPr>
    </w:p>
    <w:p w:rsidR="00E92BC8" w:rsidRDefault="00E92BC8" w:rsidP="0088112A">
      <w:pPr>
        <w:jc w:val="both"/>
        <w:rPr>
          <w:sz w:val="24"/>
          <w:szCs w:val="24"/>
        </w:rPr>
      </w:pPr>
    </w:p>
    <w:p w:rsidR="00E92BC8" w:rsidRDefault="00E92BC8" w:rsidP="0088112A">
      <w:pPr>
        <w:jc w:val="both"/>
        <w:rPr>
          <w:sz w:val="24"/>
          <w:szCs w:val="24"/>
        </w:rPr>
      </w:pPr>
    </w:p>
    <w:p w:rsidR="00E92BC8" w:rsidRDefault="00E92BC8" w:rsidP="0088112A">
      <w:pPr>
        <w:jc w:val="both"/>
        <w:rPr>
          <w:sz w:val="24"/>
          <w:szCs w:val="24"/>
        </w:rPr>
      </w:pPr>
    </w:p>
    <w:p w:rsidR="00E92BC8" w:rsidRDefault="00E92BC8" w:rsidP="0088112A">
      <w:pPr>
        <w:jc w:val="both"/>
        <w:rPr>
          <w:sz w:val="24"/>
          <w:szCs w:val="24"/>
        </w:rPr>
      </w:pPr>
    </w:p>
    <w:p w:rsidR="00E92BC8" w:rsidRDefault="00E92BC8" w:rsidP="0088112A">
      <w:pPr>
        <w:jc w:val="both"/>
        <w:rPr>
          <w:sz w:val="24"/>
          <w:szCs w:val="24"/>
        </w:rPr>
      </w:pPr>
    </w:p>
    <w:p w:rsidR="00E92BC8" w:rsidRDefault="00E92BC8" w:rsidP="0088112A">
      <w:pPr>
        <w:jc w:val="both"/>
        <w:rPr>
          <w:sz w:val="24"/>
          <w:szCs w:val="24"/>
        </w:rPr>
      </w:pPr>
    </w:p>
    <w:p w:rsidR="00E92BC8" w:rsidRDefault="00E92BC8" w:rsidP="0088112A">
      <w:pPr>
        <w:jc w:val="both"/>
        <w:rPr>
          <w:sz w:val="24"/>
          <w:szCs w:val="24"/>
        </w:rPr>
      </w:pPr>
    </w:p>
    <w:p w:rsidR="00E92BC8" w:rsidRDefault="00E92BC8" w:rsidP="0088112A">
      <w:pPr>
        <w:jc w:val="both"/>
        <w:rPr>
          <w:sz w:val="24"/>
          <w:szCs w:val="24"/>
        </w:rPr>
      </w:pPr>
    </w:p>
    <w:sdt>
      <w:sdtPr>
        <w:id w:val="-438449576"/>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E92BC8" w:rsidRDefault="00E92BC8">
          <w:pPr>
            <w:pStyle w:val="Heading1"/>
          </w:pPr>
          <w:r>
            <w:t>References</w:t>
          </w:r>
        </w:p>
        <w:sdt>
          <w:sdtPr>
            <w:id w:val="-573587230"/>
            <w:bibliography/>
          </w:sdtPr>
          <w:sdtContent>
            <w:p w:rsidR="00E92BC8" w:rsidRDefault="00E92BC8" w:rsidP="00E92BC8">
              <w:pPr>
                <w:pStyle w:val="Bibliography"/>
                <w:rPr>
                  <w:noProof/>
                  <w:sz w:val="24"/>
                  <w:szCs w:val="24"/>
                  <w:lang w:val="en-US"/>
                </w:rPr>
              </w:pPr>
              <w:r>
                <w:fldChar w:fldCharType="begin"/>
              </w:r>
              <w:r>
                <w:instrText xml:space="preserve"> BIBLIOGRAPHY </w:instrText>
              </w:r>
              <w:r>
                <w:fldChar w:fldCharType="separate"/>
              </w:r>
              <w:r>
                <w:rPr>
                  <w:noProof/>
                  <w:lang w:val="en-US"/>
                </w:rPr>
                <w:t xml:space="preserve">Armstong, M., 2016. </w:t>
              </w:r>
              <w:r>
                <w:rPr>
                  <w:i/>
                  <w:iCs/>
                  <w:noProof/>
                  <w:lang w:val="en-US"/>
                </w:rPr>
                <w:t xml:space="preserve">Armstrong's Handbook of Strategic Human Resource Management. </w:t>
              </w:r>
              <w:r>
                <w:rPr>
                  <w:noProof/>
                  <w:lang w:val="en-US"/>
                </w:rPr>
                <w:t>Sixth ed. London: Kogen Page.</w:t>
              </w:r>
            </w:p>
            <w:p w:rsidR="00E92BC8" w:rsidRDefault="00E92BC8" w:rsidP="00E92BC8">
              <w:pPr>
                <w:pStyle w:val="Bibliography"/>
                <w:rPr>
                  <w:noProof/>
                  <w:lang w:val="en-US"/>
                </w:rPr>
              </w:pPr>
              <w:r>
                <w:rPr>
                  <w:noProof/>
                  <w:lang w:val="en-US"/>
                </w:rPr>
                <w:t xml:space="preserve">Balance Score Card Institute, 2016. </w:t>
              </w:r>
              <w:r>
                <w:rPr>
                  <w:i/>
                  <w:iCs/>
                  <w:noProof/>
                  <w:lang w:val="en-US"/>
                </w:rPr>
                <w:t xml:space="preserve">Balanced Scorecard Basics. </w:t>
              </w:r>
              <w:r>
                <w:rPr>
                  <w:noProof/>
                  <w:lang w:val="en-US"/>
                </w:rPr>
                <w:t xml:space="preserve">[Online] </w:t>
              </w:r>
              <w:r>
                <w:rPr>
                  <w:noProof/>
                  <w:lang w:val="en-US"/>
                </w:rPr>
                <w:br/>
                <w:t xml:space="preserve">Available at: </w:t>
              </w:r>
              <w:r>
                <w:rPr>
                  <w:noProof/>
                  <w:u w:val="single"/>
                  <w:lang w:val="en-US"/>
                </w:rPr>
                <w:t>http://www.balancedscorecard.org/resources/About-The-Balanced-Scorecard</w:t>
              </w:r>
              <w:r>
                <w:rPr>
                  <w:noProof/>
                  <w:lang w:val="en-US"/>
                </w:rPr>
                <w:br/>
                <w:t>[Accessed 15 January 2018].</w:t>
              </w:r>
            </w:p>
            <w:p w:rsidR="00E92BC8" w:rsidRDefault="00E92BC8" w:rsidP="00E92BC8">
              <w:pPr>
                <w:pStyle w:val="Bibliography"/>
                <w:rPr>
                  <w:noProof/>
                  <w:lang w:val="en-US"/>
                </w:rPr>
              </w:pPr>
              <w:r>
                <w:rPr>
                  <w:noProof/>
                  <w:lang w:val="en-US"/>
                </w:rPr>
                <w:t xml:space="preserve">Brook, J., 2017. </w:t>
              </w:r>
              <w:r>
                <w:rPr>
                  <w:i/>
                  <w:iCs/>
                  <w:noProof/>
                  <w:lang w:val="en-US"/>
                </w:rPr>
                <w:t xml:space="preserve">Opinion: Five insights into the HR department of the future. </w:t>
              </w:r>
              <w:r>
                <w:rPr>
                  <w:noProof/>
                  <w:lang w:val="en-US"/>
                </w:rPr>
                <w:t xml:space="preserve">[Online] </w:t>
              </w:r>
              <w:r>
                <w:rPr>
                  <w:noProof/>
                  <w:lang w:val="en-US"/>
                </w:rPr>
                <w:br/>
                <w:t xml:space="preserve">Available at: </w:t>
              </w:r>
              <w:r>
                <w:rPr>
                  <w:noProof/>
                  <w:u w:val="single"/>
                  <w:lang w:val="en-US"/>
                </w:rPr>
                <w:t>http://www.cipd.co.uk/pm/peoplemanagment/b/weblog/archive//2017/02/03/opinion-five-insights-into-the-HR-department-of-the-future.aspx</w:t>
              </w:r>
              <w:r>
                <w:rPr>
                  <w:noProof/>
                  <w:lang w:val="en-US"/>
                </w:rPr>
                <w:br/>
                <w:t>[Accessed 1 December 2017].</w:t>
              </w:r>
            </w:p>
            <w:p w:rsidR="00E92BC8" w:rsidRDefault="00E92BC8" w:rsidP="00E92BC8">
              <w:pPr>
                <w:pStyle w:val="Bibliography"/>
                <w:rPr>
                  <w:noProof/>
                  <w:lang w:val="en-US"/>
                </w:rPr>
              </w:pPr>
              <w:r>
                <w:rPr>
                  <w:noProof/>
                  <w:lang w:val="en-US"/>
                </w:rPr>
                <w:t xml:space="preserve">Buisness Mate, 2011. </w:t>
              </w:r>
              <w:r>
                <w:rPr>
                  <w:i/>
                  <w:iCs/>
                  <w:noProof/>
                  <w:lang w:val="en-US"/>
                </w:rPr>
                <w:t xml:space="preserve">5 Functions of Management. </w:t>
              </w:r>
              <w:r>
                <w:rPr>
                  <w:noProof/>
                  <w:lang w:val="en-US"/>
                </w:rPr>
                <w:t xml:space="preserve">[Online] </w:t>
              </w:r>
              <w:r>
                <w:rPr>
                  <w:noProof/>
                  <w:lang w:val="en-US"/>
                </w:rPr>
                <w:br/>
                <w:t xml:space="preserve">Available at: </w:t>
              </w:r>
              <w:r>
                <w:rPr>
                  <w:noProof/>
                  <w:u w:val="single"/>
                  <w:lang w:val="en-US"/>
                </w:rPr>
                <w:t>http://www.businessmate.org/Article.php?ArtikelId=228</w:t>
              </w:r>
              <w:r>
                <w:rPr>
                  <w:noProof/>
                  <w:lang w:val="en-US"/>
                </w:rPr>
                <w:br/>
                <w:t>[Accessed 27 December 2017].</w:t>
              </w:r>
            </w:p>
            <w:p w:rsidR="00E92BC8" w:rsidRDefault="00E92BC8" w:rsidP="00E92BC8">
              <w:pPr>
                <w:pStyle w:val="Bibliography"/>
                <w:rPr>
                  <w:noProof/>
                  <w:lang w:val="en-US"/>
                </w:rPr>
              </w:pPr>
              <w:r>
                <w:rPr>
                  <w:noProof/>
                  <w:lang w:val="en-US"/>
                </w:rPr>
                <w:t xml:space="preserve">CIPD, 2015a. </w:t>
              </w:r>
              <w:r>
                <w:rPr>
                  <w:i/>
                  <w:iCs/>
                  <w:noProof/>
                  <w:lang w:val="en-US"/>
                </w:rPr>
                <w:t xml:space="preserve">SWOT Analysis. </w:t>
              </w:r>
              <w:r>
                <w:rPr>
                  <w:noProof/>
                  <w:lang w:val="en-US"/>
                </w:rPr>
                <w:t xml:space="preserve">[Online] </w:t>
              </w:r>
              <w:r>
                <w:rPr>
                  <w:noProof/>
                  <w:lang w:val="en-US"/>
                </w:rPr>
                <w:br/>
                <w:t xml:space="preserve">Available at: </w:t>
              </w:r>
              <w:r>
                <w:rPr>
                  <w:noProof/>
                  <w:u w:val="single"/>
                  <w:lang w:val="en-US"/>
                </w:rPr>
                <w:t>http://www.cipd.co.uk/knowledge/strategy/organisational-development/swot-analysis-factsheet</w:t>
              </w:r>
              <w:r>
                <w:rPr>
                  <w:noProof/>
                  <w:lang w:val="en-US"/>
                </w:rPr>
                <w:br/>
                <w:t>[Accessed 21 December 2017].</w:t>
              </w:r>
            </w:p>
            <w:p w:rsidR="00E92BC8" w:rsidRDefault="00E92BC8" w:rsidP="00E92BC8">
              <w:pPr>
                <w:pStyle w:val="Bibliography"/>
                <w:rPr>
                  <w:noProof/>
                  <w:lang w:val="en-US"/>
                </w:rPr>
              </w:pPr>
              <w:r>
                <w:rPr>
                  <w:noProof/>
                  <w:lang w:val="en-US"/>
                </w:rPr>
                <w:t xml:space="preserve">CIPD, 2017a. </w:t>
              </w:r>
              <w:r>
                <w:rPr>
                  <w:i/>
                  <w:iCs/>
                  <w:noProof/>
                  <w:lang w:val="en-US"/>
                </w:rPr>
                <w:t xml:space="preserve">HR business partnering. </w:t>
              </w:r>
              <w:r>
                <w:rPr>
                  <w:noProof/>
                  <w:lang w:val="en-US"/>
                </w:rPr>
                <w:t xml:space="preserve">[Online] </w:t>
              </w:r>
              <w:r>
                <w:rPr>
                  <w:noProof/>
                  <w:lang w:val="en-US"/>
                </w:rPr>
                <w:br/>
                <w:t xml:space="preserve">Available at: </w:t>
              </w:r>
              <w:r>
                <w:rPr>
                  <w:noProof/>
                  <w:u w:val="single"/>
                  <w:lang w:val="en-US"/>
                </w:rPr>
                <w:t>https://www.cipd.co.uk/knowledge/fundamentals/people/hr/business-partnering-factsheet</w:t>
              </w:r>
              <w:r>
                <w:rPr>
                  <w:noProof/>
                  <w:lang w:val="en-US"/>
                </w:rPr>
                <w:br/>
                <w:t>[Accessed 5 January 2018].</w:t>
              </w:r>
            </w:p>
            <w:p w:rsidR="00E92BC8" w:rsidRDefault="00E92BC8" w:rsidP="00E92BC8">
              <w:pPr>
                <w:pStyle w:val="Bibliography"/>
                <w:rPr>
                  <w:noProof/>
                  <w:lang w:val="en-US"/>
                </w:rPr>
              </w:pPr>
              <w:r>
                <w:rPr>
                  <w:noProof/>
                  <w:lang w:val="en-US"/>
                </w:rPr>
                <w:t xml:space="preserve">CIPD, 2017b. </w:t>
              </w:r>
              <w:r>
                <w:rPr>
                  <w:i/>
                  <w:iCs/>
                  <w:noProof/>
                  <w:lang w:val="en-US"/>
                </w:rPr>
                <w:t xml:space="preserve">PESTLE Analysis. </w:t>
              </w:r>
              <w:r>
                <w:rPr>
                  <w:noProof/>
                  <w:lang w:val="en-US"/>
                </w:rPr>
                <w:t xml:space="preserve">[Online] </w:t>
              </w:r>
              <w:r>
                <w:rPr>
                  <w:noProof/>
                  <w:lang w:val="en-US"/>
                </w:rPr>
                <w:br/>
                <w:t xml:space="preserve">Available at: </w:t>
              </w:r>
              <w:r>
                <w:rPr>
                  <w:noProof/>
                  <w:u w:val="single"/>
                  <w:lang w:val="en-US"/>
                </w:rPr>
                <w:t>http://www.cipd.co.uk/knowledge/strategy/organisation-development/pestle-analysis-factsheet</w:t>
              </w:r>
              <w:r>
                <w:rPr>
                  <w:noProof/>
                  <w:lang w:val="en-US"/>
                </w:rPr>
                <w:br/>
                <w:t>[Accessed 20 December 2017].</w:t>
              </w:r>
            </w:p>
            <w:p w:rsidR="00E92BC8" w:rsidRDefault="00E92BC8" w:rsidP="00E92BC8">
              <w:pPr>
                <w:pStyle w:val="Bibliography"/>
                <w:rPr>
                  <w:noProof/>
                  <w:lang w:val="en-US"/>
                </w:rPr>
              </w:pPr>
              <w:r>
                <w:rPr>
                  <w:noProof/>
                  <w:lang w:val="en-US"/>
                </w:rPr>
                <w:t xml:space="preserve">CIPD, 2017c. </w:t>
              </w:r>
              <w:r>
                <w:rPr>
                  <w:i/>
                  <w:iCs/>
                  <w:noProof/>
                  <w:lang w:val="en-US"/>
                </w:rPr>
                <w:t xml:space="preserve">Strategic human resource management. </w:t>
              </w:r>
              <w:r>
                <w:rPr>
                  <w:noProof/>
                  <w:lang w:val="en-US"/>
                </w:rPr>
                <w:t xml:space="preserve">[Online] </w:t>
              </w:r>
              <w:r>
                <w:rPr>
                  <w:noProof/>
                  <w:lang w:val="en-US"/>
                </w:rPr>
                <w:br/>
                <w:t xml:space="preserve">Available at: </w:t>
              </w:r>
              <w:r>
                <w:rPr>
                  <w:noProof/>
                  <w:u w:val="single"/>
                  <w:lang w:val="en-US"/>
                </w:rPr>
                <w:t>https://www.cipd.co.uk/knowledge/strategy/hr/strategic-hrm-factsheet</w:t>
              </w:r>
              <w:r>
                <w:rPr>
                  <w:noProof/>
                  <w:lang w:val="en-US"/>
                </w:rPr>
                <w:br/>
                <w:t>[Accessed 13 January 2018].</w:t>
              </w:r>
            </w:p>
            <w:p w:rsidR="00E92BC8" w:rsidRDefault="00E92BC8" w:rsidP="00E92BC8">
              <w:pPr>
                <w:pStyle w:val="Bibliography"/>
                <w:rPr>
                  <w:noProof/>
                  <w:lang w:val="en-US"/>
                </w:rPr>
              </w:pPr>
              <w:r>
                <w:rPr>
                  <w:noProof/>
                  <w:lang w:val="en-US"/>
                </w:rPr>
                <w:t xml:space="preserve">CIPD, 2017d. </w:t>
              </w:r>
              <w:r>
                <w:rPr>
                  <w:i/>
                  <w:iCs/>
                  <w:noProof/>
                  <w:lang w:val="en-US"/>
                </w:rPr>
                <w:t xml:space="preserve">Business ethics and the role of HR. </w:t>
              </w:r>
              <w:r>
                <w:rPr>
                  <w:noProof/>
                  <w:lang w:val="en-US"/>
                </w:rPr>
                <w:t xml:space="preserve">[Online] </w:t>
              </w:r>
              <w:r>
                <w:rPr>
                  <w:noProof/>
                  <w:lang w:val="en-US"/>
                </w:rPr>
                <w:br/>
                <w:t xml:space="preserve">Available at: </w:t>
              </w:r>
              <w:r>
                <w:rPr>
                  <w:noProof/>
                  <w:u w:val="single"/>
                  <w:lang w:val="en-US"/>
                </w:rPr>
                <w:t>https://www.cipd.co.uk/knowledge/culture/ethics/role-hr-factsheet#23842</w:t>
              </w:r>
              <w:r>
                <w:rPr>
                  <w:noProof/>
                  <w:lang w:val="en-US"/>
                </w:rPr>
                <w:br/>
                <w:t>[Accessed 14 Janurary 2018].</w:t>
              </w:r>
            </w:p>
            <w:p w:rsidR="00E92BC8" w:rsidRDefault="00E92BC8" w:rsidP="00E92BC8">
              <w:pPr>
                <w:pStyle w:val="Bibliography"/>
                <w:rPr>
                  <w:noProof/>
                  <w:lang w:val="en-US"/>
                </w:rPr>
              </w:pPr>
              <w:r>
                <w:rPr>
                  <w:noProof/>
                  <w:lang w:val="en-US"/>
                </w:rPr>
                <w:t xml:space="preserve">CIPD, 2017e. </w:t>
              </w:r>
              <w:r>
                <w:rPr>
                  <w:i/>
                  <w:iCs/>
                  <w:noProof/>
                  <w:lang w:val="en-US"/>
                </w:rPr>
                <w:t xml:space="preserve">HR Analytics. </w:t>
              </w:r>
              <w:r>
                <w:rPr>
                  <w:noProof/>
                  <w:lang w:val="en-US"/>
                </w:rPr>
                <w:t xml:space="preserve">[Online] </w:t>
              </w:r>
              <w:r>
                <w:rPr>
                  <w:noProof/>
                  <w:lang w:val="en-US"/>
                </w:rPr>
                <w:br/>
                <w:t xml:space="preserve">Available at: </w:t>
              </w:r>
              <w:r>
                <w:rPr>
                  <w:noProof/>
                  <w:u w:val="single"/>
                  <w:lang w:val="en-US"/>
                </w:rPr>
                <w:t>http://www.cipd.co.uk/knowledge/strategy/analtics/factsheet</w:t>
              </w:r>
              <w:r>
                <w:rPr>
                  <w:noProof/>
                  <w:lang w:val="en-US"/>
                </w:rPr>
                <w:br/>
                <w:t>[Accessed 15 January 2018].</w:t>
              </w:r>
            </w:p>
            <w:p w:rsidR="00E92BC8" w:rsidRDefault="00E92BC8" w:rsidP="00E92BC8">
              <w:pPr>
                <w:pStyle w:val="Bibliography"/>
                <w:rPr>
                  <w:noProof/>
                  <w:lang w:val="en-US"/>
                </w:rPr>
              </w:pPr>
              <w:r>
                <w:rPr>
                  <w:noProof/>
                  <w:lang w:val="en-US"/>
                </w:rPr>
                <w:t xml:space="preserve">CIPDb, 2015. </w:t>
              </w:r>
              <w:r>
                <w:rPr>
                  <w:i/>
                  <w:iCs/>
                  <w:noProof/>
                  <w:lang w:val="en-US"/>
                </w:rPr>
                <w:t xml:space="preserve">A strategic HR function. </w:t>
              </w:r>
              <w:r>
                <w:rPr>
                  <w:noProof/>
                  <w:lang w:val="en-US"/>
                </w:rPr>
                <w:t xml:space="preserve">[Online] </w:t>
              </w:r>
              <w:r>
                <w:rPr>
                  <w:noProof/>
                  <w:lang w:val="en-US"/>
                </w:rPr>
                <w:br/>
                <w:t xml:space="preserve">Available at: </w:t>
              </w:r>
              <w:r>
                <w:rPr>
                  <w:noProof/>
                  <w:u w:val="single"/>
                  <w:lang w:val="en-US"/>
                </w:rPr>
                <w:t>https://www.cipd.co.uk/knowledge/strategy/hr/operating-models</w:t>
              </w:r>
              <w:r>
                <w:rPr>
                  <w:noProof/>
                  <w:lang w:val="en-US"/>
                </w:rPr>
                <w:br/>
                <w:t>[Accessed 28 December 2017].</w:t>
              </w:r>
            </w:p>
            <w:p w:rsidR="00E92BC8" w:rsidRDefault="00E92BC8" w:rsidP="00E92BC8">
              <w:pPr>
                <w:pStyle w:val="Bibliography"/>
                <w:rPr>
                  <w:noProof/>
                  <w:lang w:val="en-US"/>
                </w:rPr>
              </w:pPr>
              <w:r>
                <w:rPr>
                  <w:noProof/>
                  <w:lang w:val="en-US"/>
                </w:rPr>
                <w:t xml:space="preserve">Dransfield, R., 2001. </w:t>
              </w:r>
              <w:r>
                <w:rPr>
                  <w:i/>
                  <w:iCs/>
                  <w:noProof/>
                  <w:lang w:val="en-US"/>
                </w:rPr>
                <w:t xml:space="preserve">Corporate Strategy. </w:t>
              </w:r>
              <w:r>
                <w:rPr>
                  <w:noProof/>
                  <w:lang w:val="en-US"/>
                </w:rPr>
                <w:t>First ed. Oxford: Heinemann Educational Publishers.</w:t>
              </w:r>
            </w:p>
            <w:p w:rsidR="00E92BC8" w:rsidRDefault="00E92BC8" w:rsidP="00E92BC8">
              <w:pPr>
                <w:pStyle w:val="Bibliography"/>
                <w:rPr>
                  <w:noProof/>
                  <w:lang w:val="en-US"/>
                </w:rPr>
              </w:pPr>
              <w:r>
                <w:rPr>
                  <w:noProof/>
                  <w:lang w:val="en-US"/>
                </w:rPr>
                <w:t xml:space="preserve">Farnham, D., 2015. </w:t>
              </w:r>
              <w:r>
                <w:rPr>
                  <w:i/>
                  <w:iCs/>
                  <w:noProof/>
                  <w:lang w:val="en-US"/>
                </w:rPr>
                <w:t xml:space="preserve">Human Resource Management in Context: Insights, Strategy and Solutions. </w:t>
              </w:r>
              <w:r>
                <w:rPr>
                  <w:noProof/>
                  <w:lang w:val="en-US"/>
                </w:rPr>
                <w:t>fourth ed. London: The Chartered Institute of Personnel and Development.</w:t>
              </w:r>
            </w:p>
            <w:p w:rsidR="00E92BC8" w:rsidRDefault="00E92BC8" w:rsidP="00E92BC8">
              <w:pPr>
                <w:pStyle w:val="Bibliography"/>
                <w:rPr>
                  <w:noProof/>
                  <w:lang w:val="en-US"/>
                </w:rPr>
              </w:pPr>
              <w:r>
                <w:rPr>
                  <w:noProof/>
                  <w:lang w:val="en-US"/>
                </w:rPr>
                <w:lastRenderedPageBreak/>
                <w:t xml:space="preserve">Geek Iterviews, 2007. </w:t>
              </w:r>
              <w:r>
                <w:rPr>
                  <w:i/>
                  <w:iCs/>
                  <w:noProof/>
                  <w:lang w:val="en-US"/>
                </w:rPr>
                <w:t xml:space="preserve">What is Buisness Data. </w:t>
              </w:r>
              <w:r>
                <w:rPr>
                  <w:noProof/>
                  <w:lang w:val="en-US"/>
                </w:rPr>
                <w:t xml:space="preserve">[Online] </w:t>
              </w:r>
              <w:r>
                <w:rPr>
                  <w:noProof/>
                  <w:lang w:val="en-US"/>
                </w:rPr>
                <w:br/>
                <w:t xml:space="preserve">Available at: </w:t>
              </w:r>
              <w:r>
                <w:rPr>
                  <w:noProof/>
                  <w:u w:val="single"/>
                  <w:lang w:val="en-US"/>
                </w:rPr>
                <w:t>http://www.learn.geekinterview.com/data-warehouse/business-intelligence/what-is-business-data.html</w:t>
              </w:r>
              <w:r>
                <w:rPr>
                  <w:noProof/>
                  <w:lang w:val="en-US"/>
                </w:rPr>
                <w:br/>
                <w:t>[Accessed 16 January 2018].</w:t>
              </w:r>
            </w:p>
            <w:p w:rsidR="00E92BC8" w:rsidRDefault="00E92BC8" w:rsidP="00E92BC8">
              <w:pPr>
                <w:pStyle w:val="Bibliography"/>
                <w:rPr>
                  <w:noProof/>
                  <w:lang w:val="en-US"/>
                </w:rPr>
              </w:pPr>
              <w:r>
                <w:rPr>
                  <w:noProof/>
                  <w:lang w:val="en-US"/>
                </w:rPr>
                <w:t xml:space="preserve">Kew, J. &amp; Stredick, J., 2016. </w:t>
              </w:r>
              <w:r>
                <w:rPr>
                  <w:i/>
                  <w:iCs/>
                  <w:noProof/>
                  <w:lang w:val="en-US"/>
                </w:rPr>
                <w:t xml:space="preserve">Human Resource Management in a Business Context. </w:t>
              </w:r>
              <w:r>
                <w:rPr>
                  <w:noProof/>
                  <w:lang w:val="en-US"/>
                </w:rPr>
                <w:t>Third ed. London: Chartered Institute of Personnel and Development.</w:t>
              </w:r>
            </w:p>
            <w:p w:rsidR="00E92BC8" w:rsidRDefault="00E92BC8" w:rsidP="00E92BC8">
              <w:pPr>
                <w:pStyle w:val="Bibliography"/>
                <w:rPr>
                  <w:noProof/>
                  <w:lang w:val="en-US"/>
                </w:rPr>
              </w:pPr>
              <w:r>
                <w:rPr>
                  <w:noProof/>
                  <w:lang w:val="en-US"/>
                </w:rPr>
                <w:t xml:space="preserve">Kew, J. &amp; Stredwick, J., 2008. </w:t>
              </w:r>
              <w:r>
                <w:rPr>
                  <w:i/>
                  <w:iCs/>
                  <w:noProof/>
                  <w:lang w:val="en-US"/>
                </w:rPr>
                <w:t xml:space="preserve">Business Environment: Managing a Strategic Context. </w:t>
              </w:r>
              <w:r>
                <w:rPr>
                  <w:noProof/>
                  <w:lang w:val="en-US"/>
                </w:rPr>
                <w:t>2nd ed. London: Chartered Institute of Personnel and Development.</w:t>
              </w:r>
            </w:p>
            <w:p w:rsidR="00E92BC8" w:rsidRDefault="00E92BC8" w:rsidP="00E92BC8">
              <w:pPr>
                <w:pStyle w:val="Bibliography"/>
                <w:rPr>
                  <w:noProof/>
                  <w:lang w:val="en-US"/>
                </w:rPr>
              </w:pPr>
              <w:r>
                <w:rPr>
                  <w:noProof/>
                  <w:lang w:val="en-US"/>
                </w:rPr>
                <w:t xml:space="preserve">Marsden, A., 2002. </w:t>
              </w:r>
              <w:r>
                <w:rPr>
                  <w:i/>
                  <w:iCs/>
                  <w:noProof/>
                  <w:lang w:val="en-US"/>
                </w:rPr>
                <w:t xml:space="preserve">Handle with care. </w:t>
              </w:r>
              <w:r>
                <w:rPr>
                  <w:noProof/>
                  <w:lang w:val="en-US"/>
                </w:rPr>
                <w:t xml:space="preserve">[Online] </w:t>
              </w:r>
              <w:r>
                <w:rPr>
                  <w:noProof/>
                  <w:lang w:val="en-US"/>
                </w:rPr>
                <w:br/>
                <w:t xml:space="preserve">Available at: </w:t>
              </w:r>
              <w:r>
                <w:rPr>
                  <w:noProof/>
                  <w:u w:val="single"/>
                  <w:lang w:val="en-US"/>
                </w:rPr>
                <w:t>http://www.cimaglobal.com/Documents/ImportedDocuments/ci_julaug_02_p20-21.pdf</w:t>
              </w:r>
              <w:r>
                <w:rPr>
                  <w:noProof/>
                  <w:lang w:val="en-US"/>
                </w:rPr>
                <w:br/>
                <w:t>[Accessed 2 January 2018].</w:t>
              </w:r>
            </w:p>
            <w:p w:rsidR="00E92BC8" w:rsidRDefault="00E92BC8" w:rsidP="00E92BC8">
              <w:pPr>
                <w:pStyle w:val="Bibliography"/>
                <w:rPr>
                  <w:noProof/>
                  <w:lang w:val="en-US"/>
                </w:rPr>
              </w:pPr>
              <w:r>
                <w:rPr>
                  <w:noProof/>
                  <w:lang w:val="en-US"/>
                </w:rPr>
                <w:t xml:space="preserve">Millmore, M. et al., 2007. </w:t>
              </w:r>
              <w:r>
                <w:rPr>
                  <w:i/>
                  <w:iCs/>
                  <w:noProof/>
                  <w:lang w:val="en-US"/>
                </w:rPr>
                <w:t xml:space="preserve">Strategic Human Resource Management: Contemporary Issues. </w:t>
              </w:r>
              <w:r>
                <w:rPr>
                  <w:noProof/>
                  <w:lang w:val="en-US"/>
                </w:rPr>
                <w:t>First ed. Essex: Pearson Education Limited.</w:t>
              </w:r>
            </w:p>
            <w:p w:rsidR="00E92BC8" w:rsidRDefault="00E92BC8" w:rsidP="00E92BC8">
              <w:pPr>
                <w:pStyle w:val="Bibliography"/>
                <w:rPr>
                  <w:noProof/>
                  <w:lang w:val="en-US"/>
                </w:rPr>
              </w:pPr>
              <w:r>
                <w:rPr>
                  <w:noProof/>
                  <w:lang w:val="en-US"/>
                </w:rPr>
                <w:t xml:space="preserve">Mindtool, 2016. </w:t>
              </w:r>
              <w:r>
                <w:rPr>
                  <w:i/>
                  <w:iCs/>
                  <w:noProof/>
                  <w:lang w:val="en-US"/>
                </w:rPr>
                <w:t xml:space="preserve">PEST Analysis: Identifying "Big Picture" Opportunities and Threats. </w:t>
              </w:r>
              <w:r>
                <w:rPr>
                  <w:noProof/>
                  <w:lang w:val="en-US"/>
                </w:rPr>
                <w:t xml:space="preserve">[Online] </w:t>
              </w:r>
              <w:r>
                <w:rPr>
                  <w:noProof/>
                  <w:lang w:val="en-US"/>
                </w:rPr>
                <w:br/>
                <w:t xml:space="preserve">Available at: </w:t>
              </w:r>
              <w:r>
                <w:rPr>
                  <w:noProof/>
                  <w:u w:val="single"/>
                  <w:lang w:val="en-US"/>
                </w:rPr>
                <w:t>http://www.mindtools.com/pages/article/newTMC -09</w:t>
              </w:r>
              <w:r>
                <w:rPr>
                  <w:noProof/>
                  <w:lang w:val="en-US"/>
                </w:rPr>
                <w:br/>
                <w:t>[Accessed 21 December 2017].</w:t>
              </w:r>
            </w:p>
            <w:p w:rsidR="00E92BC8" w:rsidRDefault="00E92BC8" w:rsidP="00E92BC8">
              <w:pPr>
                <w:pStyle w:val="Bibliography"/>
                <w:rPr>
                  <w:noProof/>
                  <w:lang w:val="en-US"/>
                </w:rPr>
              </w:pPr>
              <w:r>
                <w:rPr>
                  <w:noProof/>
                  <w:lang w:val="en-US"/>
                </w:rPr>
                <w:t xml:space="preserve">Mindtool, 2016. </w:t>
              </w:r>
              <w:r>
                <w:rPr>
                  <w:i/>
                  <w:iCs/>
                  <w:noProof/>
                  <w:lang w:val="en-US"/>
                </w:rPr>
                <w:t xml:space="preserve">What is leadership. </w:t>
              </w:r>
              <w:r>
                <w:rPr>
                  <w:noProof/>
                  <w:lang w:val="en-US"/>
                </w:rPr>
                <w:t xml:space="preserve">[Online] </w:t>
              </w:r>
              <w:r>
                <w:rPr>
                  <w:noProof/>
                  <w:lang w:val="en-US"/>
                </w:rPr>
                <w:br/>
                <w:t xml:space="preserve">Available at: </w:t>
              </w:r>
              <w:r>
                <w:rPr>
                  <w:noProof/>
                  <w:u w:val="single"/>
                  <w:lang w:val="en-US"/>
                </w:rPr>
                <w:t>https://www.mindtools.com/pages/article/newLDR_41</w:t>
              </w:r>
              <w:r>
                <w:rPr>
                  <w:noProof/>
                  <w:lang w:val="en-US"/>
                </w:rPr>
                <w:br/>
                <w:t>[Accessed 5 Januray 2018].</w:t>
              </w:r>
            </w:p>
            <w:p w:rsidR="00E92BC8" w:rsidRDefault="00E92BC8" w:rsidP="00E92BC8">
              <w:pPr>
                <w:pStyle w:val="Bibliography"/>
                <w:rPr>
                  <w:noProof/>
                  <w:lang w:val="en-US"/>
                </w:rPr>
              </w:pPr>
              <w:r>
                <w:rPr>
                  <w:noProof/>
                  <w:lang w:val="en-US"/>
                </w:rPr>
                <w:t xml:space="preserve">Morrison, M., 2010. </w:t>
              </w:r>
              <w:r>
                <w:rPr>
                  <w:i/>
                  <w:iCs/>
                  <w:noProof/>
                  <w:lang w:val="en-US"/>
                </w:rPr>
                <w:t xml:space="preserve">PRIMO-F Model for Business Development. </w:t>
              </w:r>
              <w:r>
                <w:rPr>
                  <w:noProof/>
                  <w:lang w:val="en-US"/>
                </w:rPr>
                <w:t xml:space="preserve">[Online] </w:t>
              </w:r>
              <w:r>
                <w:rPr>
                  <w:noProof/>
                  <w:lang w:val="en-US"/>
                </w:rPr>
                <w:br/>
                <w:t xml:space="preserve">Available at: </w:t>
              </w:r>
              <w:r>
                <w:rPr>
                  <w:noProof/>
                  <w:u w:val="single"/>
                  <w:lang w:val="en-US"/>
                </w:rPr>
                <w:t>http://rapidbi.com/primo-f-model-for-buisness-development</w:t>
              </w:r>
              <w:r>
                <w:rPr>
                  <w:noProof/>
                  <w:lang w:val="en-US"/>
                </w:rPr>
                <w:br/>
                <w:t>[Accessed 06 January 2018].</w:t>
              </w:r>
            </w:p>
            <w:p w:rsidR="00E92BC8" w:rsidRDefault="00E92BC8" w:rsidP="00E92BC8">
              <w:pPr>
                <w:pStyle w:val="Bibliography"/>
                <w:rPr>
                  <w:noProof/>
                  <w:lang w:val="en-US"/>
                </w:rPr>
              </w:pPr>
              <w:r>
                <w:rPr>
                  <w:noProof/>
                  <w:lang w:val="en-US"/>
                </w:rPr>
                <w:t xml:space="preserve">Otter, D., 2011. </w:t>
              </w:r>
              <w:r>
                <w:rPr>
                  <w:i/>
                  <w:iCs/>
                  <w:noProof/>
                  <w:lang w:val="en-US"/>
                </w:rPr>
                <w:t xml:space="preserve">The technological environment. </w:t>
              </w:r>
              <w:r>
                <w:rPr>
                  <w:noProof/>
                  <w:lang w:val="en-US"/>
                </w:rPr>
                <w:t>Third ed. Oxford: Oxford University Press.</w:t>
              </w:r>
            </w:p>
            <w:p w:rsidR="00E92BC8" w:rsidRDefault="00E92BC8" w:rsidP="00E92BC8">
              <w:pPr>
                <w:pStyle w:val="Bibliography"/>
                <w:rPr>
                  <w:noProof/>
                  <w:lang w:val="en-US"/>
                </w:rPr>
              </w:pPr>
              <w:r>
                <w:rPr>
                  <w:noProof/>
                  <w:lang w:val="en-US"/>
                </w:rPr>
                <w:t xml:space="preserve">Paauwe, J., 2004. </w:t>
              </w:r>
              <w:r>
                <w:rPr>
                  <w:i/>
                  <w:iCs/>
                  <w:noProof/>
                  <w:lang w:val="en-US"/>
                </w:rPr>
                <w:t xml:space="preserve">HRM and Performance: Achieving Long-term Viability. </w:t>
              </w:r>
              <w:r>
                <w:rPr>
                  <w:noProof/>
                  <w:lang w:val="en-US"/>
                </w:rPr>
                <w:t>First ed. Oxford: Oxford University Press.</w:t>
              </w:r>
            </w:p>
            <w:p w:rsidR="00E92BC8" w:rsidRDefault="00E92BC8" w:rsidP="00E92BC8">
              <w:pPr>
                <w:pStyle w:val="Bibliography"/>
                <w:rPr>
                  <w:noProof/>
                  <w:lang w:val="en-US"/>
                </w:rPr>
              </w:pPr>
              <w:r>
                <w:rPr>
                  <w:noProof/>
                  <w:lang w:val="en-US"/>
                </w:rPr>
                <w:t xml:space="preserve">Reh, F. J., 2017. </w:t>
              </w:r>
              <w:r>
                <w:rPr>
                  <w:i/>
                  <w:iCs/>
                  <w:noProof/>
                  <w:lang w:val="en-US"/>
                </w:rPr>
                <w:t xml:space="preserve">The Basics of Key Performance Indicators (KPI). </w:t>
              </w:r>
              <w:r>
                <w:rPr>
                  <w:noProof/>
                  <w:lang w:val="en-US"/>
                </w:rPr>
                <w:t xml:space="preserve">[Online] </w:t>
              </w:r>
              <w:r>
                <w:rPr>
                  <w:noProof/>
                  <w:lang w:val="en-US"/>
                </w:rPr>
                <w:br/>
                <w:t xml:space="preserve">Available at: </w:t>
              </w:r>
              <w:r>
                <w:rPr>
                  <w:noProof/>
                  <w:u w:val="single"/>
                  <w:lang w:val="en-US"/>
                </w:rPr>
                <w:t>http://www.thebalance.com/key-performance-indicators-2275156</w:t>
              </w:r>
              <w:r>
                <w:rPr>
                  <w:noProof/>
                  <w:lang w:val="en-US"/>
                </w:rPr>
                <w:br/>
                <w:t>[Accessed 9 January 2018].</w:t>
              </w:r>
            </w:p>
            <w:p w:rsidR="00E92BC8" w:rsidRDefault="00E92BC8" w:rsidP="00E92BC8">
              <w:pPr>
                <w:pStyle w:val="Bibliography"/>
                <w:rPr>
                  <w:noProof/>
                  <w:lang w:val="en-US"/>
                </w:rPr>
              </w:pPr>
              <w:r>
                <w:rPr>
                  <w:noProof/>
                  <w:lang w:val="en-US"/>
                </w:rPr>
                <w:t xml:space="preserve">Reynolds, J., 2016. </w:t>
              </w:r>
              <w:r>
                <w:rPr>
                  <w:i/>
                  <w:iCs/>
                  <w:noProof/>
                  <w:lang w:val="en-US"/>
                </w:rPr>
                <w:t xml:space="preserve">How HR has changed over the last 10 years. </w:t>
              </w:r>
              <w:r>
                <w:rPr>
                  <w:noProof/>
                  <w:lang w:val="en-US"/>
                </w:rPr>
                <w:t xml:space="preserve">[Online] </w:t>
              </w:r>
              <w:r>
                <w:rPr>
                  <w:noProof/>
                  <w:lang w:val="en-US"/>
                </w:rPr>
                <w:br/>
                <w:t xml:space="preserve">Available at: </w:t>
              </w:r>
              <w:r>
                <w:rPr>
                  <w:noProof/>
                  <w:u w:val="single"/>
                  <w:lang w:val="en-US"/>
                </w:rPr>
                <w:t>https://www.tinypulse.com/blog/how-hr-has-changed-over-the-last-10-years</w:t>
              </w:r>
              <w:r>
                <w:rPr>
                  <w:noProof/>
                  <w:lang w:val="en-US"/>
                </w:rPr>
                <w:br/>
                <w:t>[Accessed 22 December 2017].</w:t>
              </w:r>
            </w:p>
            <w:p w:rsidR="00E92BC8" w:rsidRDefault="00E92BC8" w:rsidP="00E92BC8">
              <w:pPr>
                <w:pStyle w:val="Bibliography"/>
                <w:rPr>
                  <w:noProof/>
                  <w:lang w:val="en-US"/>
                </w:rPr>
              </w:pPr>
              <w:r>
                <w:rPr>
                  <w:noProof/>
                  <w:lang w:val="en-US"/>
                </w:rPr>
                <w:t xml:space="preserve">Roper, J., 2016. </w:t>
              </w:r>
              <w:r>
                <w:rPr>
                  <w:i/>
                  <w:iCs/>
                  <w:noProof/>
                  <w:lang w:val="en-US"/>
                </w:rPr>
                <w:t xml:space="preserve">How has HR evolved in the last 25 years. </w:t>
              </w:r>
              <w:r>
                <w:rPr>
                  <w:noProof/>
                  <w:lang w:val="en-US"/>
                </w:rPr>
                <w:t xml:space="preserve">[Online] </w:t>
              </w:r>
              <w:r>
                <w:rPr>
                  <w:noProof/>
                  <w:lang w:val="en-US"/>
                </w:rPr>
                <w:br/>
                <w:t xml:space="preserve">Available at: </w:t>
              </w:r>
              <w:r>
                <w:rPr>
                  <w:noProof/>
                  <w:u w:val="single"/>
                  <w:lang w:val="en-US"/>
                </w:rPr>
                <w:t>http://www.hrmagazine.co.uk/article-details/how-has-hr-evolved-in-the-last-25-years</w:t>
              </w:r>
              <w:r>
                <w:rPr>
                  <w:noProof/>
                  <w:lang w:val="en-US"/>
                </w:rPr>
                <w:br/>
                <w:t>[Accessed 4 January 201].</w:t>
              </w:r>
            </w:p>
            <w:p w:rsidR="00E92BC8" w:rsidRDefault="00E92BC8" w:rsidP="00E92BC8">
              <w:pPr>
                <w:pStyle w:val="Bibliography"/>
                <w:rPr>
                  <w:noProof/>
                  <w:lang w:val="en-US"/>
                </w:rPr>
              </w:pPr>
              <w:r>
                <w:rPr>
                  <w:noProof/>
                  <w:lang w:val="en-US"/>
                </w:rPr>
                <w:t xml:space="preserve">Taylor, S. &amp; Woodhams, C., 2016. </w:t>
              </w:r>
              <w:r>
                <w:rPr>
                  <w:i/>
                  <w:iCs/>
                  <w:noProof/>
                  <w:lang w:val="en-US"/>
                </w:rPr>
                <w:t xml:space="preserve">Studying Human Resource Management. </w:t>
              </w:r>
              <w:r>
                <w:rPr>
                  <w:noProof/>
                  <w:lang w:val="en-US"/>
                </w:rPr>
                <w:t>Second ed. London: CIPD.</w:t>
              </w:r>
            </w:p>
            <w:p w:rsidR="00E92BC8" w:rsidRDefault="00E92BC8" w:rsidP="00E92BC8">
              <w:pPr>
                <w:pStyle w:val="Bibliography"/>
                <w:rPr>
                  <w:noProof/>
                  <w:lang w:val="en-US"/>
                </w:rPr>
              </w:pPr>
              <w:r>
                <w:rPr>
                  <w:noProof/>
                  <w:lang w:val="en-US"/>
                </w:rPr>
                <w:t xml:space="preserve">Tyson, S., 1995. </w:t>
              </w:r>
              <w:r>
                <w:rPr>
                  <w:i/>
                  <w:iCs/>
                  <w:noProof/>
                  <w:lang w:val="en-US"/>
                </w:rPr>
                <w:t xml:space="preserve">Human resource strategy. </w:t>
              </w:r>
              <w:r>
                <w:rPr>
                  <w:noProof/>
                  <w:lang w:val="en-US"/>
                </w:rPr>
                <w:t>First ed. London: Pitmann Publisher.</w:t>
              </w:r>
            </w:p>
            <w:p w:rsidR="00E92BC8" w:rsidRDefault="00E92BC8" w:rsidP="00E92BC8">
              <w:pPr>
                <w:pStyle w:val="Bibliography"/>
                <w:rPr>
                  <w:noProof/>
                  <w:lang w:val="en-US"/>
                </w:rPr>
              </w:pPr>
              <w:r>
                <w:rPr>
                  <w:noProof/>
                  <w:lang w:val="en-US"/>
                </w:rPr>
                <w:t xml:space="preserve">Ulrich, D., Younger, J., Brockbank, W. &amp; Ulrich, M., 2012. </w:t>
              </w:r>
              <w:r>
                <w:rPr>
                  <w:i/>
                  <w:iCs/>
                  <w:noProof/>
                  <w:lang w:val="en-US"/>
                </w:rPr>
                <w:t xml:space="preserve">HR from the outside in. </w:t>
              </w:r>
              <w:r>
                <w:rPr>
                  <w:noProof/>
                  <w:lang w:val="en-US"/>
                </w:rPr>
                <w:t>First ed. New York: The McGraw - Hill Companies.</w:t>
              </w:r>
            </w:p>
            <w:p w:rsidR="00E92BC8" w:rsidRDefault="00E92BC8" w:rsidP="00E92BC8">
              <w:pPr>
                <w:pStyle w:val="Bibliography"/>
                <w:rPr>
                  <w:noProof/>
                  <w:lang w:val="en-US"/>
                </w:rPr>
              </w:pPr>
              <w:r>
                <w:rPr>
                  <w:noProof/>
                  <w:lang w:val="en-US"/>
                </w:rPr>
                <w:lastRenderedPageBreak/>
                <w:t xml:space="preserve">Verma, D., 2009. </w:t>
              </w:r>
              <w:r>
                <w:rPr>
                  <w:i/>
                  <w:iCs/>
                  <w:noProof/>
                  <w:lang w:val="en-US"/>
                </w:rPr>
                <w:t xml:space="preserve">DECISION MAKING STYLE: Social and Creative Dimensions. </w:t>
              </w:r>
              <w:r>
                <w:rPr>
                  <w:noProof/>
                  <w:lang w:val="en-US"/>
                </w:rPr>
                <w:t>First ed. New Delhi: Global India Publications Pvt Ltd.</w:t>
              </w:r>
            </w:p>
            <w:p w:rsidR="00E92BC8" w:rsidRDefault="00E92BC8" w:rsidP="00E92BC8">
              <w:pPr>
                <w:pStyle w:val="Bibliography"/>
                <w:rPr>
                  <w:noProof/>
                  <w:lang w:val="en-US"/>
                </w:rPr>
              </w:pPr>
              <w:r>
                <w:rPr>
                  <w:noProof/>
                  <w:lang w:val="en-US"/>
                </w:rPr>
                <w:t xml:space="preserve">Ward, M. &amp; Rhodes, C., 2014. </w:t>
              </w:r>
              <w:r>
                <w:rPr>
                  <w:i/>
                  <w:iCs/>
                  <w:noProof/>
                  <w:lang w:val="en-US"/>
                </w:rPr>
                <w:t xml:space="preserve">Small buisness and the UK economy. </w:t>
              </w:r>
              <w:r>
                <w:rPr>
                  <w:noProof/>
                  <w:lang w:val="en-US"/>
                </w:rPr>
                <w:t xml:space="preserve">[Online] </w:t>
              </w:r>
              <w:r>
                <w:rPr>
                  <w:noProof/>
                  <w:lang w:val="en-US"/>
                </w:rPr>
                <w:br/>
                <w:t xml:space="preserve">Available at: </w:t>
              </w:r>
              <w:r>
                <w:rPr>
                  <w:noProof/>
                  <w:u w:val="single"/>
                  <w:lang w:val="en-US"/>
                </w:rPr>
                <w:t>http://researchbriefings.parliament.uk/ResearchBriefing/Summary/SN06078</w:t>
              </w:r>
              <w:r>
                <w:rPr>
                  <w:noProof/>
                  <w:lang w:val="en-US"/>
                </w:rPr>
                <w:br/>
                <w:t>[Accessed 2 January 2018].</w:t>
              </w:r>
            </w:p>
            <w:p w:rsidR="00E92BC8" w:rsidRDefault="00E92BC8" w:rsidP="00E92BC8">
              <w:pPr>
                <w:pStyle w:val="Bibliography"/>
                <w:rPr>
                  <w:noProof/>
                  <w:lang w:val="en-US"/>
                </w:rPr>
              </w:pPr>
              <w:r>
                <w:rPr>
                  <w:noProof/>
                  <w:lang w:val="en-US"/>
                </w:rPr>
                <w:t xml:space="preserve">Wetherly, P. &amp; Otter, D., 2011. </w:t>
              </w:r>
              <w:r>
                <w:rPr>
                  <w:i/>
                  <w:iCs/>
                  <w:noProof/>
                  <w:lang w:val="en-US"/>
                </w:rPr>
                <w:t xml:space="preserve">The Buisness Environement. </w:t>
              </w:r>
              <w:r>
                <w:rPr>
                  <w:noProof/>
                  <w:lang w:val="en-US"/>
                </w:rPr>
                <w:t>Second ed. Oxford: Oxford University Press.</w:t>
              </w:r>
            </w:p>
            <w:p w:rsidR="00E92BC8" w:rsidRDefault="00E92BC8" w:rsidP="00E92BC8">
              <w:r>
                <w:rPr>
                  <w:b/>
                  <w:bCs/>
                  <w:noProof/>
                </w:rPr>
                <w:fldChar w:fldCharType="end"/>
              </w:r>
            </w:p>
          </w:sdtContent>
        </w:sdt>
      </w:sdtContent>
    </w:sdt>
    <w:p w:rsidR="00E92BC8" w:rsidRPr="0088112A" w:rsidRDefault="00E92BC8" w:rsidP="0088112A">
      <w:pPr>
        <w:jc w:val="both"/>
        <w:rPr>
          <w:sz w:val="24"/>
          <w:szCs w:val="24"/>
        </w:rPr>
      </w:pPr>
    </w:p>
    <w:sectPr w:rsidR="00E92BC8" w:rsidRPr="0088112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7387" w:rsidRDefault="001D7387" w:rsidP="00DC6C47">
      <w:pPr>
        <w:spacing w:after="0" w:line="240" w:lineRule="auto"/>
      </w:pPr>
      <w:r>
        <w:separator/>
      </w:r>
    </w:p>
  </w:endnote>
  <w:endnote w:type="continuationSeparator" w:id="0">
    <w:p w:rsidR="001D7387" w:rsidRDefault="001D7387" w:rsidP="00DC6C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2128613"/>
      <w:docPartObj>
        <w:docPartGallery w:val="Page Numbers (Bottom of Page)"/>
        <w:docPartUnique/>
      </w:docPartObj>
    </w:sdtPr>
    <w:sdtEndPr>
      <w:rPr>
        <w:noProof/>
      </w:rPr>
    </w:sdtEndPr>
    <w:sdtContent>
      <w:p w:rsidR="001D7387" w:rsidRDefault="001D7387">
        <w:pPr>
          <w:pStyle w:val="Footer"/>
          <w:jc w:val="center"/>
        </w:pPr>
        <w:r>
          <w:fldChar w:fldCharType="begin"/>
        </w:r>
        <w:r>
          <w:instrText xml:space="preserve"> PAGE   \* MERGEFORMAT </w:instrText>
        </w:r>
        <w:r>
          <w:fldChar w:fldCharType="separate"/>
        </w:r>
        <w:r w:rsidR="004A396E">
          <w:rPr>
            <w:noProof/>
          </w:rPr>
          <w:t>17</w:t>
        </w:r>
        <w:r>
          <w:rPr>
            <w:noProof/>
          </w:rPr>
          <w:fldChar w:fldCharType="end"/>
        </w:r>
      </w:p>
    </w:sdtContent>
  </w:sdt>
  <w:p w:rsidR="001D7387" w:rsidRDefault="001D73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7387" w:rsidRDefault="001D7387" w:rsidP="00DC6C47">
      <w:pPr>
        <w:spacing w:after="0" w:line="240" w:lineRule="auto"/>
      </w:pPr>
      <w:r>
        <w:separator/>
      </w:r>
    </w:p>
  </w:footnote>
  <w:footnote w:type="continuationSeparator" w:id="0">
    <w:p w:rsidR="001D7387" w:rsidRDefault="001D7387" w:rsidP="00DC6C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1.25pt;height:11.25pt" o:bullet="t">
        <v:imagedata r:id="rId1" o:title="mso8604"/>
      </v:shape>
    </w:pict>
  </w:numPicBullet>
  <w:abstractNum w:abstractNumId="0" w15:restartNumberingAfterBreak="0">
    <w:nsid w:val="01746F44"/>
    <w:multiLevelType w:val="hybridMultilevel"/>
    <w:tmpl w:val="AC5E02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140C4D"/>
    <w:multiLevelType w:val="hybridMultilevel"/>
    <w:tmpl w:val="EEC6D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AE5835"/>
    <w:multiLevelType w:val="multilevel"/>
    <w:tmpl w:val="85DCD462"/>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177049E9"/>
    <w:multiLevelType w:val="multilevel"/>
    <w:tmpl w:val="85DCD462"/>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186F1E94"/>
    <w:multiLevelType w:val="hybridMultilevel"/>
    <w:tmpl w:val="989AC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697689"/>
    <w:multiLevelType w:val="hybridMultilevel"/>
    <w:tmpl w:val="6F1C1B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C92CAD"/>
    <w:multiLevelType w:val="hybridMultilevel"/>
    <w:tmpl w:val="57769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C31531"/>
    <w:multiLevelType w:val="hybridMultilevel"/>
    <w:tmpl w:val="49F80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AD3E8B"/>
    <w:multiLevelType w:val="hybridMultilevel"/>
    <w:tmpl w:val="153A978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8C52C16"/>
    <w:multiLevelType w:val="hybridMultilevel"/>
    <w:tmpl w:val="EBCC98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9816EB"/>
    <w:multiLevelType w:val="multilevel"/>
    <w:tmpl w:val="01AA1BBE"/>
    <w:lvl w:ilvl="0">
      <w:start w:val="1"/>
      <w:numFmt w:val="decimal"/>
      <w:lvlText w:val="%1."/>
      <w:lvlJc w:val="left"/>
      <w:pPr>
        <w:ind w:left="720" w:hanging="360"/>
      </w:pPr>
      <w:rPr>
        <w:rFonts w:hint="default"/>
        <w:b/>
        <w:sz w:val="32"/>
        <w:szCs w:val="32"/>
      </w:rPr>
    </w:lvl>
    <w:lvl w:ilvl="1">
      <w:start w:val="1"/>
      <w:numFmt w:val="decimal"/>
      <w:isLgl/>
      <w:lvlText w:val="%1.%2"/>
      <w:lvlJc w:val="left"/>
      <w:pPr>
        <w:ind w:left="36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1" w15:restartNumberingAfterBreak="0">
    <w:nsid w:val="3CAE2B2B"/>
    <w:multiLevelType w:val="hybridMultilevel"/>
    <w:tmpl w:val="AB30E2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EB727E"/>
    <w:multiLevelType w:val="hybridMultilevel"/>
    <w:tmpl w:val="230287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C125BE"/>
    <w:multiLevelType w:val="hybridMultilevel"/>
    <w:tmpl w:val="2EA4CA4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7931659"/>
    <w:multiLevelType w:val="hybridMultilevel"/>
    <w:tmpl w:val="014AEE5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5A3167"/>
    <w:multiLevelType w:val="hybridMultilevel"/>
    <w:tmpl w:val="1482FCBE"/>
    <w:lvl w:ilvl="0" w:tplc="EE82A45A">
      <w:start w:val="1"/>
      <w:numFmt w:val="decimal"/>
      <w:lvlText w:val="%1."/>
      <w:lvlJc w:val="left"/>
      <w:pPr>
        <w:ind w:left="720" w:hanging="360"/>
      </w:pPr>
      <w:rPr>
        <w:rFonts w:ascii="Calibri" w:hAnsi="Calibri" w:hint="default"/>
        <w:b/>
        <w:i w:val="0"/>
        <w:color w:val="00B05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456B22"/>
    <w:multiLevelType w:val="hybridMultilevel"/>
    <w:tmpl w:val="CDE0C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421E71"/>
    <w:multiLevelType w:val="hybridMultilevel"/>
    <w:tmpl w:val="0FAC8162"/>
    <w:lvl w:ilvl="0" w:tplc="EE82A45A">
      <w:start w:val="1"/>
      <w:numFmt w:val="decimal"/>
      <w:lvlText w:val="%1."/>
      <w:lvlJc w:val="left"/>
      <w:pPr>
        <w:ind w:left="720" w:hanging="360"/>
      </w:pPr>
      <w:rPr>
        <w:rFonts w:ascii="Calibri" w:hAnsi="Calibri" w:hint="default"/>
        <w:b/>
        <w:i w:val="0"/>
        <w:color w:val="00B05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C427CD"/>
    <w:multiLevelType w:val="multilevel"/>
    <w:tmpl w:val="85DCD462"/>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9" w15:restartNumberingAfterBreak="0">
    <w:nsid w:val="4DC8468B"/>
    <w:multiLevelType w:val="multilevel"/>
    <w:tmpl w:val="EB468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073356"/>
    <w:multiLevelType w:val="hybridMultilevel"/>
    <w:tmpl w:val="9BF20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AB773A"/>
    <w:multiLevelType w:val="hybridMultilevel"/>
    <w:tmpl w:val="5B1A89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FB4BB3"/>
    <w:multiLevelType w:val="hybridMultilevel"/>
    <w:tmpl w:val="5414D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3E2B98"/>
    <w:multiLevelType w:val="hybridMultilevel"/>
    <w:tmpl w:val="68CE07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D1ECD"/>
    <w:multiLevelType w:val="hybridMultilevel"/>
    <w:tmpl w:val="A93295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3420EB"/>
    <w:multiLevelType w:val="hybridMultilevel"/>
    <w:tmpl w:val="FC86610E"/>
    <w:lvl w:ilvl="0" w:tplc="243C99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0113653"/>
    <w:multiLevelType w:val="hybridMultilevel"/>
    <w:tmpl w:val="0560B2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9909F9"/>
    <w:multiLevelType w:val="hybridMultilevel"/>
    <w:tmpl w:val="811EE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A5787A"/>
    <w:multiLevelType w:val="hybridMultilevel"/>
    <w:tmpl w:val="D97AC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DF2F9C"/>
    <w:multiLevelType w:val="multilevel"/>
    <w:tmpl w:val="85DCD462"/>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30" w15:restartNumberingAfterBreak="0">
    <w:nsid w:val="707460D7"/>
    <w:multiLevelType w:val="hybridMultilevel"/>
    <w:tmpl w:val="BDA878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A10A61"/>
    <w:multiLevelType w:val="hybridMultilevel"/>
    <w:tmpl w:val="D0E6B4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574D4F"/>
    <w:multiLevelType w:val="hybridMultilevel"/>
    <w:tmpl w:val="1C94AED4"/>
    <w:lvl w:ilvl="0" w:tplc="0809000F">
      <w:start w:val="1"/>
      <w:numFmt w:val="decimal"/>
      <w:lvlText w:val="%1."/>
      <w:lvlJc w:val="left"/>
      <w:pPr>
        <w:ind w:left="1440" w:hanging="360"/>
      </w:pPr>
      <w:rPr>
        <w:rFonts w:hint="default"/>
        <w:b/>
        <w:i w:val="0"/>
        <w:color w:val="00B050"/>
        <w:sz w:val="24"/>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3" w15:restartNumberingAfterBreak="0">
    <w:nsid w:val="731D7561"/>
    <w:multiLevelType w:val="hybridMultilevel"/>
    <w:tmpl w:val="2348F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B00119"/>
    <w:multiLevelType w:val="hybridMultilevel"/>
    <w:tmpl w:val="B5527A0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D2508D"/>
    <w:multiLevelType w:val="hybridMultilevel"/>
    <w:tmpl w:val="F48EA1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B42DAF"/>
    <w:multiLevelType w:val="hybridMultilevel"/>
    <w:tmpl w:val="8C7281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6253E7"/>
    <w:multiLevelType w:val="multilevel"/>
    <w:tmpl w:val="85DCD462"/>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38" w15:restartNumberingAfterBreak="0">
    <w:nsid w:val="7F9300AF"/>
    <w:multiLevelType w:val="hybridMultilevel"/>
    <w:tmpl w:val="AAA61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7"/>
  </w:num>
  <w:num w:numId="2">
    <w:abstractNumId w:val="25"/>
  </w:num>
  <w:num w:numId="3">
    <w:abstractNumId w:val="22"/>
  </w:num>
  <w:num w:numId="4">
    <w:abstractNumId w:val="5"/>
  </w:num>
  <w:num w:numId="5">
    <w:abstractNumId w:val="6"/>
  </w:num>
  <w:num w:numId="6">
    <w:abstractNumId w:val="16"/>
  </w:num>
  <w:num w:numId="7">
    <w:abstractNumId w:val="20"/>
  </w:num>
  <w:num w:numId="8">
    <w:abstractNumId w:val="28"/>
  </w:num>
  <w:num w:numId="9">
    <w:abstractNumId w:val="13"/>
  </w:num>
  <w:num w:numId="10">
    <w:abstractNumId w:val="24"/>
  </w:num>
  <w:num w:numId="11">
    <w:abstractNumId w:val="38"/>
  </w:num>
  <w:num w:numId="12">
    <w:abstractNumId w:val="27"/>
  </w:num>
  <w:num w:numId="13">
    <w:abstractNumId w:val="33"/>
  </w:num>
  <w:num w:numId="14">
    <w:abstractNumId w:val="14"/>
  </w:num>
  <w:num w:numId="15">
    <w:abstractNumId w:val="34"/>
  </w:num>
  <w:num w:numId="16">
    <w:abstractNumId w:val="18"/>
  </w:num>
  <w:num w:numId="17">
    <w:abstractNumId w:val="3"/>
  </w:num>
  <w:num w:numId="18">
    <w:abstractNumId w:val="19"/>
  </w:num>
  <w:num w:numId="19">
    <w:abstractNumId w:val="23"/>
  </w:num>
  <w:num w:numId="20">
    <w:abstractNumId w:val="2"/>
  </w:num>
  <w:num w:numId="21">
    <w:abstractNumId w:val="29"/>
  </w:num>
  <w:num w:numId="22">
    <w:abstractNumId w:val="17"/>
  </w:num>
  <w:num w:numId="23">
    <w:abstractNumId w:val="26"/>
  </w:num>
  <w:num w:numId="24">
    <w:abstractNumId w:val="21"/>
  </w:num>
  <w:num w:numId="25">
    <w:abstractNumId w:val="35"/>
  </w:num>
  <w:num w:numId="26">
    <w:abstractNumId w:val="8"/>
  </w:num>
  <w:num w:numId="27">
    <w:abstractNumId w:val="31"/>
  </w:num>
  <w:num w:numId="28">
    <w:abstractNumId w:val="30"/>
  </w:num>
  <w:num w:numId="29">
    <w:abstractNumId w:val="15"/>
  </w:num>
  <w:num w:numId="30">
    <w:abstractNumId w:val="32"/>
  </w:num>
  <w:num w:numId="31">
    <w:abstractNumId w:val="0"/>
  </w:num>
  <w:num w:numId="32">
    <w:abstractNumId w:val="12"/>
  </w:num>
  <w:num w:numId="33">
    <w:abstractNumId w:val="9"/>
  </w:num>
  <w:num w:numId="34">
    <w:abstractNumId w:val="36"/>
  </w:num>
  <w:num w:numId="35">
    <w:abstractNumId w:val="11"/>
  </w:num>
  <w:num w:numId="36">
    <w:abstractNumId w:val="4"/>
  </w:num>
  <w:num w:numId="37">
    <w:abstractNumId w:val="1"/>
  </w:num>
  <w:num w:numId="38">
    <w:abstractNumId w:val="7"/>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E9C"/>
    <w:rsid w:val="00001E5A"/>
    <w:rsid w:val="00010EAC"/>
    <w:rsid w:val="00013248"/>
    <w:rsid w:val="00017E9C"/>
    <w:rsid w:val="000421F7"/>
    <w:rsid w:val="00042D65"/>
    <w:rsid w:val="0005116B"/>
    <w:rsid w:val="00052657"/>
    <w:rsid w:val="000553D2"/>
    <w:rsid w:val="00067655"/>
    <w:rsid w:val="000712BC"/>
    <w:rsid w:val="00071534"/>
    <w:rsid w:val="00072B53"/>
    <w:rsid w:val="000755E6"/>
    <w:rsid w:val="0007608A"/>
    <w:rsid w:val="000836B2"/>
    <w:rsid w:val="00085BE7"/>
    <w:rsid w:val="00090894"/>
    <w:rsid w:val="000A1FE8"/>
    <w:rsid w:val="000B2E6B"/>
    <w:rsid w:val="000C1FDE"/>
    <w:rsid w:val="000C3BC0"/>
    <w:rsid w:val="000D5F91"/>
    <w:rsid w:val="000D7F1A"/>
    <w:rsid w:val="000E4A10"/>
    <w:rsid w:val="000F095F"/>
    <w:rsid w:val="000F71BF"/>
    <w:rsid w:val="00100B4D"/>
    <w:rsid w:val="00101172"/>
    <w:rsid w:val="001161B5"/>
    <w:rsid w:val="0012163C"/>
    <w:rsid w:val="001348A7"/>
    <w:rsid w:val="001348F0"/>
    <w:rsid w:val="00135F30"/>
    <w:rsid w:val="001372BF"/>
    <w:rsid w:val="0014010C"/>
    <w:rsid w:val="0014271F"/>
    <w:rsid w:val="0014749C"/>
    <w:rsid w:val="00153D81"/>
    <w:rsid w:val="00167724"/>
    <w:rsid w:val="00174A6F"/>
    <w:rsid w:val="00177D6D"/>
    <w:rsid w:val="001803CD"/>
    <w:rsid w:val="001819D6"/>
    <w:rsid w:val="00190476"/>
    <w:rsid w:val="00190E4E"/>
    <w:rsid w:val="001929B2"/>
    <w:rsid w:val="00197837"/>
    <w:rsid w:val="001A27FD"/>
    <w:rsid w:val="001B11B1"/>
    <w:rsid w:val="001B4754"/>
    <w:rsid w:val="001C72E5"/>
    <w:rsid w:val="001D7387"/>
    <w:rsid w:val="001E55ED"/>
    <w:rsid w:val="001F5796"/>
    <w:rsid w:val="001F668D"/>
    <w:rsid w:val="00203B9B"/>
    <w:rsid w:val="00215A74"/>
    <w:rsid w:val="00217DFC"/>
    <w:rsid w:val="002256CB"/>
    <w:rsid w:val="0023160C"/>
    <w:rsid w:val="00241565"/>
    <w:rsid w:val="0025382A"/>
    <w:rsid w:val="00254066"/>
    <w:rsid w:val="0025619B"/>
    <w:rsid w:val="0025681A"/>
    <w:rsid w:val="002675EE"/>
    <w:rsid w:val="00287385"/>
    <w:rsid w:val="002B679F"/>
    <w:rsid w:val="002C37DD"/>
    <w:rsid w:val="002C66B3"/>
    <w:rsid w:val="002D7D92"/>
    <w:rsid w:val="002E1716"/>
    <w:rsid w:val="002E3D8A"/>
    <w:rsid w:val="003150E2"/>
    <w:rsid w:val="00323EFC"/>
    <w:rsid w:val="00327E87"/>
    <w:rsid w:val="00332F86"/>
    <w:rsid w:val="00350702"/>
    <w:rsid w:val="00355DA0"/>
    <w:rsid w:val="00360C3F"/>
    <w:rsid w:val="00374034"/>
    <w:rsid w:val="003741D5"/>
    <w:rsid w:val="00381A35"/>
    <w:rsid w:val="00397117"/>
    <w:rsid w:val="003B33E1"/>
    <w:rsid w:val="003C0F93"/>
    <w:rsid w:val="003C1FE6"/>
    <w:rsid w:val="003D2140"/>
    <w:rsid w:val="003E60EE"/>
    <w:rsid w:val="00400AF9"/>
    <w:rsid w:val="004028CA"/>
    <w:rsid w:val="00402A15"/>
    <w:rsid w:val="00403C8A"/>
    <w:rsid w:val="00407859"/>
    <w:rsid w:val="00407A31"/>
    <w:rsid w:val="004118A8"/>
    <w:rsid w:val="004359E8"/>
    <w:rsid w:val="00470D65"/>
    <w:rsid w:val="004774BA"/>
    <w:rsid w:val="00477736"/>
    <w:rsid w:val="00485C65"/>
    <w:rsid w:val="0048688A"/>
    <w:rsid w:val="004A0C7E"/>
    <w:rsid w:val="004A396E"/>
    <w:rsid w:val="004B3AAB"/>
    <w:rsid w:val="004B57A9"/>
    <w:rsid w:val="004B6FFD"/>
    <w:rsid w:val="004C3C69"/>
    <w:rsid w:val="004D36B6"/>
    <w:rsid w:val="004D511B"/>
    <w:rsid w:val="004D618E"/>
    <w:rsid w:val="004F5CE0"/>
    <w:rsid w:val="005000A7"/>
    <w:rsid w:val="005019A3"/>
    <w:rsid w:val="00507ED3"/>
    <w:rsid w:val="00510871"/>
    <w:rsid w:val="005200CC"/>
    <w:rsid w:val="00536FF5"/>
    <w:rsid w:val="005429DC"/>
    <w:rsid w:val="00564BCD"/>
    <w:rsid w:val="005708EE"/>
    <w:rsid w:val="0058189A"/>
    <w:rsid w:val="00595979"/>
    <w:rsid w:val="00597C5A"/>
    <w:rsid w:val="005A3E77"/>
    <w:rsid w:val="005A4FC5"/>
    <w:rsid w:val="005A54DA"/>
    <w:rsid w:val="005B3DAB"/>
    <w:rsid w:val="005D5058"/>
    <w:rsid w:val="005F065E"/>
    <w:rsid w:val="005F6A67"/>
    <w:rsid w:val="006068C7"/>
    <w:rsid w:val="0061416E"/>
    <w:rsid w:val="00622C60"/>
    <w:rsid w:val="00631EA4"/>
    <w:rsid w:val="006330C4"/>
    <w:rsid w:val="00635528"/>
    <w:rsid w:val="00637637"/>
    <w:rsid w:val="00641300"/>
    <w:rsid w:val="0064488B"/>
    <w:rsid w:val="00644EDA"/>
    <w:rsid w:val="00672D25"/>
    <w:rsid w:val="00680359"/>
    <w:rsid w:val="00685084"/>
    <w:rsid w:val="00690517"/>
    <w:rsid w:val="00690977"/>
    <w:rsid w:val="00695484"/>
    <w:rsid w:val="006960D7"/>
    <w:rsid w:val="00697131"/>
    <w:rsid w:val="006A0CD9"/>
    <w:rsid w:val="006D1505"/>
    <w:rsid w:val="006D3F10"/>
    <w:rsid w:val="006D4D4D"/>
    <w:rsid w:val="006D7832"/>
    <w:rsid w:val="006E0986"/>
    <w:rsid w:val="006F7AAB"/>
    <w:rsid w:val="00700785"/>
    <w:rsid w:val="0070244C"/>
    <w:rsid w:val="00703B1A"/>
    <w:rsid w:val="00711BEF"/>
    <w:rsid w:val="007254AA"/>
    <w:rsid w:val="007271F9"/>
    <w:rsid w:val="007331E9"/>
    <w:rsid w:val="0073681D"/>
    <w:rsid w:val="00746D83"/>
    <w:rsid w:val="007471D2"/>
    <w:rsid w:val="007561B2"/>
    <w:rsid w:val="00762EAB"/>
    <w:rsid w:val="0077129A"/>
    <w:rsid w:val="00776F5E"/>
    <w:rsid w:val="00780FA2"/>
    <w:rsid w:val="00781D0B"/>
    <w:rsid w:val="00783DB1"/>
    <w:rsid w:val="00787637"/>
    <w:rsid w:val="00792E34"/>
    <w:rsid w:val="00793AE6"/>
    <w:rsid w:val="00795E30"/>
    <w:rsid w:val="007A0112"/>
    <w:rsid w:val="007A1B21"/>
    <w:rsid w:val="007A3998"/>
    <w:rsid w:val="007B2F9D"/>
    <w:rsid w:val="007D60AA"/>
    <w:rsid w:val="007D6B63"/>
    <w:rsid w:val="007E128D"/>
    <w:rsid w:val="007E1BAD"/>
    <w:rsid w:val="007E5248"/>
    <w:rsid w:val="007E5ED0"/>
    <w:rsid w:val="007F1BCF"/>
    <w:rsid w:val="00812831"/>
    <w:rsid w:val="00824C83"/>
    <w:rsid w:val="00840A53"/>
    <w:rsid w:val="00841EE2"/>
    <w:rsid w:val="00857CAD"/>
    <w:rsid w:val="008615A0"/>
    <w:rsid w:val="00874EDE"/>
    <w:rsid w:val="0087509F"/>
    <w:rsid w:val="0088112A"/>
    <w:rsid w:val="00882305"/>
    <w:rsid w:val="008879E6"/>
    <w:rsid w:val="008905D4"/>
    <w:rsid w:val="00891EB6"/>
    <w:rsid w:val="008D7408"/>
    <w:rsid w:val="008D7B2B"/>
    <w:rsid w:val="008E37DA"/>
    <w:rsid w:val="008E3E2B"/>
    <w:rsid w:val="008F202C"/>
    <w:rsid w:val="008F7A38"/>
    <w:rsid w:val="0090077A"/>
    <w:rsid w:val="00910CCB"/>
    <w:rsid w:val="00915303"/>
    <w:rsid w:val="0091679A"/>
    <w:rsid w:val="00927B08"/>
    <w:rsid w:val="0093553D"/>
    <w:rsid w:val="0095517D"/>
    <w:rsid w:val="0095522D"/>
    <w:rsid w:val="00961735"/>
    <w:rsid w:val="0096421C"/>
    <w:rsid w:val="00970A77"/>
    <w:rsid w:val="00971BB6"/>
    <w:rsid w:val="009723C9"/>
    <w:rsid w:val="00976DA7"/>
    <w:rsid w:val="009861DD"/>
    <w:rsid w:val="00992AB6"/>
    <w:rsid w:val="009A5A8B"/>
    <w:rsid w:val="009B17C8"/>
    <w:rsid w:val="009B5E49"/>
    <w:rsid w:val="009B611F"/>
    <w:rsid w:val="009B7251"/>
    <w:rsid w:val="009C59A1"/>
    <w:rsid w:val="009E070E"/>
    <w:rsid w:val="009F4FEA"/>
    <w:rsid w:val="009F6061"/>
    <w:rsid w:val="00A00EB2"/>
    <w:rsid w:val="00A13378"/>
    <w:rsid w:val="00A1490F"/>
    <w:rsid w:val="00A21E03"/>
    <w:rsid w:val="00A24FBB"/>
    <w:rsid w:val="00A30E1E"/>
    <w:rsid w:val="00A43972"/>
    <w:rsid w:val="00A47675"/>
    <w:rsid w:val="00A54059"/>
    <w:rsid w:val="00A54D89"/>
    <w:rsid w:val="00A66EE6"/>
    <w:rsid w:val="00A7372B"/>
    <w:rsid w:val="00A75DEF"/>
    <w:rsid w:val="00A80F40"/>
    <w:rsid w:val="00A87049"/>
    <w:rsid w:val="00A92096"/>
    <w:rsid w:val="00A92202"/>
    <w:rsid w:val="00A92392"/>
    <w:rsid w:val="00A94380"/>
    <w:rsid w:val="00AA38E6"/>
    <w:rsid w:val="00AA4238"/>
    <w:rsid w:val="00AA4DA7"/>
    <w:rsid w:val="00AC30CC"/>
    <w:rsid w:val="00AC5BE9"/>
    <w:rsid w:val="00AC7BAA"/>
    <w:rsid w:val="00AD49DC"/>
    <w:rsid w:val="00AF6487"/>
    <w:rsid w:val="00B258B2"/>
    <w:rsid w:val="00B32BD1"/>
    <w:rsid w:val="00B33FFB"/>
    <w:rsid w:val="00B37C0B"/>
    <w:rsid w:val="00B41FD3"/>
    <w:rsid w:val="00B52FBE"/>
    <w:rsid w:val="00B55B86"/>
    <w:rsid w:val="00B57C2B"/>
    <w:rsid w:val="00B60340"/>
    <w:rsid w:val="00B70B76"/>
    <w:rsid w:val="00B80E23"/>
    <w:rsid w:val="00B81248"/>
    <w:rsid w:val="00BA4AA8"/>
    <w:rsid w:val="00BD00A5"/>
    <w:rsid w:val="00BD200E"/>
    <w:rsid w:val="00BD2704"/>
    <w:rsid w:val="00BD63F5"/>
    <w:rsid w:val="00BE470D"/>
    <w:rsid w:val="00BF61CE"/>
    <w:rsid w:val="00BF6572"/>
    <w:rsid w:val="00C027E9"/>
    <w:rsid w:val="00C03459"/>
    <w:rsid w:val="00C15B47"/>
    <w:rsid w:val="00C263A7"/>
    <w:rsid w:val="00C271F0"/>
    <w:rsid w:val="00C31756"/>
    <w:rsid w:val="00C42D93"/>
    <w:rsid w:val="00C44640"/>
    <w:rsid w:val="00C60478"/>
    <w:rsid w:val="00C640DC"/>
    <w:rsid w:val="00C67C29"/>
    <w:rsid w:val="00C72E2C"/>
    <w:rsid w:val="00C755A5"/>
    <w:rsid w:val="00C815DB"/>
    <w:rsid w:val="00C933DD"/>
    <w:rsid w:val="00CC2FE5"/>
    <w:rsid w:val="00CC51C2"/>
    <w:rsid w:val="00CC79D2"/>
    <w:rsid w:val="00CD6AF4"/>
    <w:rsid w:val="00CE145B"/>
    <w:rsid w:val="00CE734B"/>
    <w:rsid w:val="00CF181D"/>
    <w:rsid w:val="00D00255"/>
    <w:rsid w:val="00D14EF2"/>
    <w:rsid w:val="00D160D1"/>
    <w:rsid w:val="00D233A4"/>
    <w:rsid w:val="00D31793"/>
    <w:rsid w:val="00D3521F"/>
    <w:rsid w:val="00D478FF"/>
    <w:rsid w:val="00D52C7B"/>
    <w:rsid w:val="00D62ED3"/>
    <w:rsid w:val="00D6683C"/>
    <w:rsid w:val="00D67E9A"/>
    <w:rsid w:val="00DA13AD"/>
    <w:rsid w:val="00DA2E22"/>
    <w:rsid w:val="00DC6C47"/>
    <w:rsid w:val="00DF2D10"/>
    <w:rsid w:val="00E049D9"/>
    <w:rsid w:val="00E129C6"/>
    <w:rsid w:val="00E238DB"/>
    <w:rsid w:val="00E26ECC"/>
    <w:rsid w:val="00E31C3D"/>
    <w:rsid w:val="00E31E01"/>
    <w:rsid w:val="00E327AB"/>
    <w:rsid w:val="00E3750A"/>
    <w:rsid w:val="00E61D7C"/>
    <w:rsid w:val="00E65C38"/>
    <w:rsid w:val="00E66005"/>
    <w:rsid w:val="00E71F69"/>
    <w:rsid w:val="00E83B48"/>
    <w:rsid w:val="00E8489C"/>
    <w:rsid w:val="00E92BC8"/>
    <w:rsid w:val="00E961F2"/>
    <w:rsid w:val="00EA2A2B"/>
    <w:rsid w:val="00EA513C"/>
    <w:rsid w:val="00EB75EE"/>
    <w:rsid w:val="00EC345D"/>
    <w:rsid w:val="00ED0448"/>
    <w:rsid w:val="00EE6163"/>
    <w:rsid w:val="00EF1F8C"/>
    <w:rsid w:val="00EF4BD5"/>
    <w:rsid w:val="00F03B7F"/>
    <w:rsid w:val="00F06619"/>
    <w:rsid w:val="00F10E29"/>
    <w:rsid w:val="00F11815"/>
    <w:rsid w:val="00F150DB"/>
    <w:rsid w:val="00F23093"/>
    <w:rsid w:val="00F31E93"/>
    <w:rsid w:val="00F4413C"/>
    <w:rsid w:val="00F525EC"/>
    <w:rsid w:val="00F52FFC"/>
    <w:rsid w:val="00F64E08"/>
    <w:rsid w:val="00F650E5"/>
    <w:rsid w:val="00F70E47"/>
    <w:rsid w:val="00F926D4"/>
    <w:rsid w:val="00F96081"/>
    <w:rsid w:val="00F9798A"/>
    <w:rsid w:val="00F97B3B"/>
    <w:rsid w:val="00FB0457"/>
    <w:rsid w:val="00FB30FF"/>
    <w:rsid w:val="00FB3B19"/>
    <w:rsid w:val="00FB3D39"/>
    <w:rsid w:val="00FB6E1C"/>
    <w:rsid w:val="00FC3C20"/>
    <w:rsid w:val="00FC68E5"/>
    <w:rsid w:val="00FD1B47"/>
    <w:rsid w:val="00FD275E"/>
    <w:rsid w:val="00FD448D"/>
    <w:rsid w:val="00FD46AA"/>
    <w:rsid w:val="00FE214C"/>
    <w:rsid w:val="00FE698E"/>
    <w:rsid w:val="00FF22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B51243D2-BC57-4B7A-841A-A57D34D46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E214C"/>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457"/>
    <w:pPr>
      <w:ind w:left="720"/>
      <w:contextualSpacing/>
    </w:pPr>
  </w:style>
  <w:style w:type="character" w:customStyle="1" w:styleId="Heading1Char">
    <w:name w:val="Heading 1 Char"/>
    <w:basedOn w:val="DefaultParagraphFont"/>
    <w:link w:val="Heading1"/>
    <w:uiPriority w:val="9"/>
    <w:rsid w:val="00FE214C"/>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FE214C"/>
  </w:style>
  <w:style w:type="table" w:styleId="TableGrid">
    <w:name w:val="Table Grid"/>
    <w:basedOn w:val="TableNormal"/>
    <w:uiPriority w:val="39"/>
    <w:rsid w:val="00BD00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C6C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6C47"/>
  </w:style>
  <w:style w:type="paragraph" w:styleId="Footer">
    <w:name w:val="footer"/>
    <w:basedOn w:val="Normal"/>
    <w:link w:val="FooterChar"/>
    <w:uiPriority w:val="99"/>
    <w:unhideWhenUsed/>
    <w:rsid w:val="00DC6C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6C47"/>
  </w:style>
  <w:style w:type="paragraph" w:styleId="BalloonText">
    <w:name w:val="Balloon Text"/>
    <w:basedOn w:val="Normal"/>
    <w:link w:val="BalloonTextChar"/>
    <w:uiPriority w:val="99"/>
    <w:semiHidden/>
    <w:unhideWhenUsed/>
    <w:rsid w:val="00762E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2EAB"/>
    <w:rPr>
      <w:rFonts w:ascii="Segoe UI" w:hAnsi="Segoe UI" w:cs="Segoe UI"/>
      <w:sz w:val="18"/>
      <w:szCs w:val="18"/>
    </w:rPr>
  </w:style>
  <w:style w:type="paragraph" w:styleId="NormalWeb">
    <w:name w:val="Normal (Web)"/>
    <w:basedOn w:val="Normal"/>
    <w:uiPriority w:val="99"/>
    <w:semiHidden/>
    <w:unhideWhenUsed/>
    <w:rsid w:val="00B603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B37C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00759">
      <w:bodyDiv w:val="1"/>
      <w:marLeft w:val="0"/>
      <w:marRight w:val="0"/>
      <w:marTop w:val="0"/>
      <w:marBottom w:val="0"/>
      <w:divBdr>
        <w:top w:val="none" w:sz="0" w:space="0" w:color="auto"/>
        <w:left w:val="none" w:sz="0" w:space="0" w:color="auto"/>
        <w:bottom w:val="none" w:sz="0" w:space="0" w:color="auto"/>
        <w:right w:val="none" w:sz="0" w:space="0" w:color="auto"/>
      </w:divBdr>
    </w:div>
    <w:div w:id="24017407">
      <w:bodyDiv w:val="1"/>
      <w:marLeft w:val="0"/>
      <w:marRight w:val="0"/>
      <w:marTop w:val="0"/>
      <w:marBottom w:val="0"/>
      <w:divBdr>
        <w:top w:val="none" w:sz="0" w:space="0" w:color="auto"/>
        <w:left w:val="none" w:sz="0" w:space="0" w:color="auto"/>
        <w:bottom w:val="none" w:sz="0" w:space="0" w:color="auto"/>
        <w:right w:val="none" w:sz="0" w:space="0" w:color="auto"/>
      </w:divBdr>
    </w:div>
    <w:div w:id="32583390">
      <w:bodyDiv w:val="1"/>
      <w:marLeft w:val="0"/>
      <w:marRight w:val="0"/>
      <w:marTop w:val="0"/>
      <w:marBottom w:val="0"/>
      <w:divBdr>
        <w:top w:val="none" w:sz="0" w:space="0" w:color="auto"/>
        <w:left w:val="none" w:sz="0" w:space="0" w:color="auto"/>
        <w:bottom w:val="none" w:sz="0" w:space="0" w:color="auto"/>
        <w:right w:val="none" w:sz="0" w:space="0" w:color="auto"/>
      </w:divBdr>
    </w:div>
    <w:div w:id="33165300">
      <w:bodyDiv w:val="1"/>
      <w:marLeft w:val="0"/>
      <w:marRight w:val="0"/>
      <w:marTop w:val="0"/>
      <w:marBottom w:val="0"/>
      <w:divBdr>
        <w:top w:val="none" w:sz="0" w:space="0" w:color="auto"/>
        <w:left w:val="none" w:sz="0" w:space="0" w:color="auto"/>
        <w:bottom w:val="none" w:sz="0" w:space="0" w:color="auto"/>
        <w:right w:val="none" w:sz="0" w:space="0" w:color="auto"/>
      </w:divBdr>
    </w:div>
    <w:div w:id="62146962">
      <w:bodyDiv w:val="1"/>
      <w:marLeft w:val="0"/>
      <w:marRight w:val="0"/>
      <w:marTop w:val="0"/>
      <w:marBottom w:val="0"/>
      <w:divBdr>
        <w:top w:val="none" w:sz="0" w:space="0" w:color="auto"/>
        <w:left w:val="none" w:sz="0" w:space="0" w:color="auto"/>
        <w:bottom w:val="none" w:sz="0" w:space="0" w:color="auto"/>
        <w:right w:val="none" w:sz="0" w:space="0" w:color="auto"/>
      </w:divBdr>
    </w:div>
    <w:div w:id="62602435">
      <w:bodyDiv w:val="1"/>
      <w:marLeft w:val="0"/>
      <w:marRight w:val="0"/>
      <w:marTop w:val="0"/>
      <w:marBottom w:val="0"/>
      <w:divBdr>
        <w:top w:val="none" w:sz="0" w:space="0" w:color="auto"/>
        <w:left w:val="none" w:sz="0" w:space="0" w:color="auto"/>
        <w:bottom w:val="none" w:sz="0" w:space="0" w:color="auto"/>
        <w:right w:val="none" w:sz="0" w:space="0" w:color="auto"/>
      </w:divBdr>
    </w:div>
    <w:div w:id="80175947">
      <w:bodyDiv w:val="1"/>
      <w:marLeft w:val="0"/>
      <w:marRight w:val="0"/>
      <w:marTop w:val="0"/>
      <w:marBottom w:val="0"/>
      <w:divBdr>
        <w:top w:val="none" w:sz="0" w:space="0" w:color="auto"/>
        <w:left w:val="none" w:sz="0" w:space="0" w:color="auto"/>
        <w:bottom w:val="none" w:sz="0" w:space="0" w:color="auto"/>
        <w:right w:val="none" w:sz="0" w:space="0" w:color="auto"/>
      </w:divBdr>
    </w:div>
    <w:div w:id="85614958">
      <w:bodyDiv w:val="1"/>
      <w:marLeft w:val="0"/>
      <w:marRight w:val="0"/>
      <w:marTop w:val="0"/>
      <w:marBottom w:val="0"/>
      <w:divBdr>
        <w:top w:val="none" w:sz="0" w:space="0" w:color="auto"/>
        <w:left w:val="none" w:sz="0" w:space="0" w:color="auto"/>
        <w:bottom w:val="none" w:sz="0" w:space="0" w:color="auto"/>
        <w:right w:val="none" w:sz="0" w:space="0" w:color="auto"/>
      </w:divBdr>
    </w:div>
    <w:div w:id="96147338">
      <w:bodyDiv w:val="1"/>
      <w:marLeft w:val="0"/>
      <w:marRight w:val="0"/>
      <w:marTop w:val="0"/>
      <w:marBottom w:val="0"/>
      <w:divBdr>
        <w:top w:val="none" w:sz="0" w:space="0" w:color="auto"/>
        <w:left w:val="none" w:sz="0" w:space="0" w:color="auto"/>
        <w:bottom w:val="none" w:sz="0" w:space="0" w:color="auto"/>
        <w:right w:val="none" w:sz="0" w:space="0" w:color="auto"/>
      </w:divBdr>
    </w:div>
    <w:div w:id="98915154">
      <w:bodyDiv w:val="1"/>
      <w:marLeft w:val="0"/>
      <w:marRight w:val="0"/>
      <w:marTop w:val="0"/>
      <w:marBottom w:val="0"/>
      <w:divBdr>
        <w:top w:val="none" w:sz="0" w:space="0" w:color="auto"/>
        <w:left w:val="none" w:sz="0" w:space="0" w:color="auto"/>
        <w:bottom w:val="none" w:sz="0" w:space="0" w:color="auto"/>
        <w:right w:val="none" w:sz="0" w:space="0" w:color="auto"/>
      </w:divBdr>
    </w:div>
    <w:div w:id="119150907">
      <w:bodyDiv w:val="1"/>
      <w:marLeft w:val="0"/>
      <w:marRight w:val="0"/>
      <w:marTop w:val="0"/>
      <w:marBottom w:val="0"/>
      <w:divBdr>
        <w:top w:val="none" w:sz="0" w:space="0" w:color="auto"/>
        <w:left w:val="none" w:sz="0" w:space="0" w:color="auto"/>
        <w:bottom w:val="none" w:sz="0" w:space="0" w:color="auto"/>
        <w:right w:val="none" w:sz="0" w:space="0" w:color="auto"/>
      </w:divBdr>
    </w:div>
    <w:div w:id="120198059">
      <w:bodyDiv w:val="1"/>
      <w:marLeft w:val="0"/>
      <w:marRight w:val="0"/>
      <w:marTop w:val="0"/>
      <w:marBottom w:val="0"/>
      <w:divBdr>
        <w:top w:val="none" w:sz="0" w:space="0" w:color="auto"/>
        <w:left w:val="none" w:sz="0" w:space="0" w:color="auto"/>
        <w:bottom w:val="none" w:sz="0" w:space="0" w:color="auto"/>
        <w:right w:val="none" w:sz="0" w:space="0" w:color="auto"/>
      </w:divBdr>
    </w:div>
    <w:div w:id="143619768">
      <w:bodyDiv w:val="1"/>
      <w:marLeft w:val="0"/>
      <w:marRight w:val="0"/>
      <w:marTop w:val="0"/>
      <w:marBottom w:val="0"/>
      <w:divBdr>
        <w:top w:val="none" w:sz="0" w:space="0" w:color="auto"/>
        <w:left w:val="none" w:sz="0" w:space="0" w:color="auto"/>
        <w:bottom w:val="none" w:sz="0" w:space="0" w:color="auto"/>
        <w:right w:val="none" w:sz="0" w:space="0" w:color="auto"/>
      </w:divBdr>
    </w:div>
    <w:div w:id="154878690">
      <w:bodyDiv w:val="1"/>
      <w:marLeft w:val="0"/>
      <w:marRight w:val="0"/>
      <w:marTop w:val="0"/>
      <w:marBottom w:val="0"/>
      <w:divBdr>
        <w:top w:val="none" w:sz="0" w:space="0" w:color="auto"/>
        <w:left w:val="none" w:sz="0" w:space="0" w:color="auto"/>
        <w:bottom w:val="none" w:sz="0" w:space="0" w:color="auto"/>
        <w:right w:val="none" w:sz="0" w:space="0" w:color="auto"/>
      </w:divBdr>
    </w:div>
    <w:div w:id="155726613">
      <w:bodyDiv w:val="1"/>
      <w:marLeft w:val="0"/>
      <w:marRight w:val="0"/>
      <w:marTop w:val="0"/>
      <w:marBottom w:val="0"/>
      <w:divBdr>
        <w:top w:val="none" w:sz="0" w:space="0" w:color="auto"/>
        <w:left w:val="none" w:sz="0" w:space="0" w:color="auto"/>
        <w:bottom w:val="none" w:sz="0" w:space="0" w:color="auto"/>
        <w:right w:val="none" w:sz="0" w:space="0" w:color="auto"/>
      </w:divBdr>
    </w:div>
    <w:div w:id="178323871">
      <w:bodyDiv w:val="1"/>
      <w:marLeft w:val="0"/>
      <w:marRight w:val="0"/>
      <w:marTop w:val="0"/>
      <w:marBottom w:val="0"/>
      <w:divBdr>
        <w:top w:val="none" w:sz="0" w:space="0" w:color="auto"/>
        <w:left w:val="none" w:sz="0" w:space="0" w:color="auto"/>
        <w:bottom w:val="none" w:sz="0" w:space="0" w:color="auto"/>
        <w:right w:val="none" w:sz="0" w:space="0" w:color="auto"/>
      </w:divBdr>
    </w:div>
    <w:div w:id="216942093">
      <w:bodyDiv w:val="1"/>
      <w:marLeft w:val="0"/>
      <w:marRight w:val="0"/>
      <w:marTop w:val="0"/>
      <w:marBottom w:val="0"/>
      <w:divBdr>
        <w:top w:val="none" w:sz="0" w:space="0" w:color="auto"/>
        <w:left w:val="none" w:sz="0" w:space="0" w:color="auto"/>
        <w:bottom w:val="none" w:sz="0" w:space="0" w:color="auto"/>
        <w:right w:val="none" w:sz="0" w:space="0" w:color="auto"/>
      </w:divBdr>
    </w:div>
    <w:div w:id="217596284">
      <w:bodyDiv w:val="1"/>
      <w:marLeft w:val="0"/>
      <w:marRight w:val="0"/>
      <w:marTop w:val="0"/>
      <w:marBottom w:val="0"/>
      <w:divBdr>
        <w:top w:val="none" w:sz="0" w:space="0" w:color="auto"/>
        <w:left w:val="none" w:sz="0" w:space="0" w:color="auto"/>
        <w:bottom w:val="none" w:sz="0" w:space="0" w:color="auto"/>
        <w:right w:val="none" w:sz="0" w:space="0" w:color="auto"/>
      </w:divBdr>
    </w:div>
    <w:div w:id="220948932">
      <w:bodyDiv w:val="1"/>
      <w:marLeft w:val="0"/>
      <w:marRight w:val="0"/>
      <w:marTop w:val="0"/>
      <w:marBottom w:val="0"/>
      <w:divBdr>
        <w:top w:val="none" w:sz="0" w:space="0" w:color="auto"/>
        <w:left w:val="none" w:sz="0" w:space="0" w:color="auto"/>
        <w:bottom w:val="none" w:sz="0" w:space="0" w:color="auto"/>
        <w:right w:val="none" w:sz="0" w:space="0" w:color="auto"/>
      </w:divBdr>
    </w:div>
    <w:div w:id="232396829">
      <w:bodyDiv w:val="1"/>
      <w:marLeft w:val="0"/>
      <w:marRight w:val="0"/>
      <w:marTop w:val="0"/>
      <w:marBottom w:val="0"/>
      <w:divBdr>
        <w:top w:val="none" w:sz="0" w:space="0" w:color="auto"/>
        <w:left w:val="none" w:sz="0" w:space="0" w:color="auto"/>
        <w:bottom w:val="none" w:sz="0" w:space="0" w:color="auto"/>
        <w:right w:val="none" w:sz="0" w:space="0" w:color="auto"/>
      </w:divBdr>
    </w:div>
    <w:div w:id="247623096">
      <w:bodyDiv w:val="1"/>
      <w:marLeft w:val="0"/>
      <w:marRight w:val="0"/>
      <w:marTop w:val="0"/>
      <w:marBottom w:val="0"/>
      <w:divBdr>
        <w:top w:val="none" w:sz="0" w:space="0" w:color="auto"/>
        <w:left w:val="none" w:sz="0" w:space="0" w:color="auto"/>
        <w:bottom w:val="none" w:sz="0" w:space="0" w:color="auto"/>
        <w:right w:val="none" w:sz="0" w:space="0" w:color="auto"/>
      </w:divBdr>
    </w:div>
    <w:div w:id="251282747">
      <w:bodyDiv w:val="1"/>
      <w:marLeft w:val="0"/>
      <w:marRight w:val="0"/>
      <w:marTop w:val="0"/>
      <w:marBottom w:val="0"/>
      <w:divBdr>
        <w:top w:val="none" w:sz="0" w:space="0" w:color="auto"/>
        <w:left w:val="none" w:sz="0" w:space="0" w:color="auto"/>
        <w:bottom w:val="none" w:sz="0" w:space="0" w:color="auto"/>
        <w:right w:val="none" w:sz="0" w:space="0" w:color="auto"/>
      </w:divBdr>
    </w:div>
    <w:div w:id="276059034">
      <w:bodyDiv w:val="1"/>
      <w:marLeft w:val="0"/>
      <w:marRight w:val="0"/>
      <w:marTop w:val="0"/>
      <w:marBottom w:val="0"/>
      <w:divBdr>
        <w:top w:val="none" w:sz="0" w:space="0" w:color="auto"/>
        <w:left w:val="none" w:sz="0" w:space="0" w:color="auto"/>
        <w:bottom w:val="none" w:sz="0" w:space="0" w:color="auto"/>
        <w:right w:val="none" w:sz="0" w:space="0" w:color="auto"/>
      </w:divBdr>
    </w:div>
    <w:div w:id="281768693">
      <w:bodyDiv w:val="1"/>
      <w:marLeft w:val="0"/>
      <w:marRight w:val="0"/>
      <w:marTop w:val="0"/>
      <w:marBottom w:val="0"/>
      <w:divBdr>
        <w:top w:val="none" w:sz="0" w:space="0" w:color="auto"/>
        <w:left w:val="none" w:sz="0" w:space="0" w:color="auto"/>
        <w:bottom w:val="none" w:sz="0" w:space="0" w:color="auto"/>
        <w:right w:val="none" w:sz="0" w:space="0" w:color="auto"/>
      </w:divBdr>
    </w:div>
    <w:div w:id="287974320">
      <w:bodyDiv w:val="1"/>
      <w:marLeft w:val="0"/>
      <w:marRight w:val="0"/>
      <w:marTop w:val="0"/>
      <w:marBottom w:val="0"/>
      <w:divBdr>
        <w:top w:val="none" w:sz="0" w:space="0" w:color="auto"/>
        <w:left w:val="none" w:sz="0" w:space="0" w:color="auto"/>
        <w:bottom w:val="none" w:sz="0" w:space="0" w:color="auto"/>
        <w:right w:val="none" w:sz="0" w:space="0" w:color="auto"/>
      </w:divBdr>
    </w:div>
    <w:div w:id="289436915">
      <w:bodyDiv w:val="1"/>
      <w:marLeft w:val="0"/>
      <w:marRight w:val="0"/>
      <w:marTop w:val="0"/>
      <w:marBottom w:val="0"/>
      <w:divBdr>
        <w:top w:val="none" w:sz="0" w:space="0" w:color="auto"/>
        <w:left w:val="none" w:sz="0" w:space="0" w:color="auto"/>
        <w:bottom w:val="none" w:sz="0" w:space="0" w:color="auto"/>
        <w:right w:val="none" w:sz="0" w:space="0" w:color="auto"/>
      </w:divBdr>
    </w:div>
    <w:div w:id="290786284">
      <w:bodyDiv w:val="1"/>
      <w:marLeft w:val="0"/>
      <w:marRight w:val="0"/>
      <w:marTop w:val="0"/>
      <w:marBottom w:val="0"/>
      <w:divBdr>
        <w:top w:val="none" w:sz="0" w:space="0" w:color="auto"/>
        <w:left w:val="none" w:sz="0" w:space="0" w:color="auto"/>
        <w:bottom w:val="none" w:sz="0" w:space="0" w:color="auto"/>
        <w:right w:val="none" w:sz="0" w:space="0" w:color="auto"/>
      </w:divBdr>
    </w:div>
    <w:div w:id="303317389">
      <w:bodyDiv w:val="1"/>
      <w:marLeft w:val="0"/>
      <w:marRight w:val="0"/>
      <w:marTop w:val="0"/>
      <w:marBottom w:val="0"/>
      <w:divBdr>
        <w:top w:val="none" w:sz="0" w:space="0" w:color="auto"/>
        <w:left w:val="none" w:sz="0" w:space="0" w:color="auto"/>
        <w:bottom w:val="none" w:sz="0" w:space="0" w:color="auto"/>
        <w:right w:val="none" w:sz="0" w:space="0" w:color="auto"/>
      </w:divBdr>
    </w:div>
    <w:div w:id="303780186">
      <w:bodyDiv w:val="1"/>
      <w:marLeft w:val="0"/>
      <w:marRight w:val="0"/>
      <w:marTop w:val="0"/>
      <w:marBottom w:val="0"/>
      <w:divBdr>
        <w:top w:val="none" w:sz="0" w:space="0" w:color="auto"/>
        <w:left w:val="none" w:sz="0" w:space="0" w:color="auto"/>
        <w:bottom w:val="none" w:sz="0" w:space="0" w:color="auto"/>
        <w:right w:val="none" w:sz="0" w:space="0" w:color="auto"/>
      </w:divBdr>
    </w:div>
    <w:div w:id="332798675">
      <w:bodyDiv w:val="1"/>
      <w:marLeft w:val="0"/>
      <w:marRight w:val="0"/>
      <w:marTop w:val="0"/>
      <w:marBottom w:val="0"/>
      <w:divBdr>
        <w:top w:val="none" w:sz="0" w:space="0" w:color="auto"/>
        <w:left w:val="none" w:sz="0" w:space="0" w:color="auto"/>
        <w:bottom w:val="none" w:sz="0" w:space="0" w:color="auto"/>
        <w:right w:val="none" w:sz="0" w:space="0" w:color="auto"/>
      </w:divBdr>
    </w:div>
    <w:div w:id="347341275">
      <w:bodyDiv w:val="1"/>
      <w:marLeft w:val="0"/>
      <w:marRight w:val="0"/>
      <w:marTop w:val="0"/>
      <w:marBottom w:val="0"/>
      <w:divBdr>
        <w:top w:val="none" w:sz="0" w:space="0" w:color="auto"/>
        <w:left w:val="none" w:sz="0" w:space="0" w:color="auto"/>
        <w:bottom w:val="none" w:sz="0" w:space="0" w:color="auto"/>
        <w:right w:val="none" w:sz="0" w:space="0" w:color="auto"/>
      </w:divBdr>
    </w:div>
    <w:div w:id="376517308">
      <w:bodyDiv w:val="1"/>
      <w:marLeft w:val="0"/>
      <w:marRight w:val="0"/>
      <w:marTop w:val="0"/>
      <w:marBottom w:val="0"/>
      <w:divBdr>
        <w:top w:val="none" w:sz="0" w:space="0" w:color="auto"/>
        <w:left w:val="none" w:sz="0" w:space="0" w:color="auto"/>
        <w:bottom w:val="none" w:sz="0" w:space="0" w:color="auto"/>
        <w:right w:val="none" w:sz="0" w:space="0" w:color="auto"/>
      </w:divBdr>
    </w:div>
    <w:div w:id="378551381">
      <w:bodyDiv w:val="1"/>
      <w:marLeft w:val="0"/>
      <w:marRight w:val="0"/>
      <w:marTop w:val="0"/>
      <w:marBottom w:val="0"/>
      <w:divBdr>
        <w:top w:val="none" w:sz="0" w:space="0" w:color="auto"/>
        <w:left w:val="none" w:sz="0" w:space="0" w:color="auto"/>
        <w:bottom w:val="none" w:sz="0" w:space="0" w:color="auto"/>
        <w:right w:val="none" w:sz="0" w:space="0" w:color="auto"/>
      </w:divBdr>
    </w:div>
    <w:div w:id="379330139">
      <w:bodyDiv w:val="1"/>
      <w:marLeft w:val="0"/>
      <w:marRight w:val="0"/>
      <w:marTop w:val="0"/>
      <w:marBottom w:val="0"/>
      <w:divBdr>
        <w:top w:val="none" w:sz="0" w:space="0" w:color="auto"/>
        <w:left w:val="none" w:sz="0" w:space="0" w:color="auto"/>
        <w:bottom w:val="none" w:sz="0" w:space="0" w:color="auto"/>
        <w:right w:val="none" w:sz="0" w:space="0" w:color="auto"/>
      </w:divBdr>
    </w:div>
    <w:div w:id="382825996">
      <w:bodyDiv w:val="1"/>
      <w:marLeft w:val="0"/>
      <w:marRight w:val="0"/>
      <w:marTop w:val="0"/>
      <w:marBottom w:val="0"/>
      <w:divBdr>
        <w:top w:val="none" w:sz="0" w:space="0" w:color="auto"/>
        <w:left w:val="none" w:sz="0" w:space="0" w:color="auto"/>
        <w:bottom w:val="none" w:sz="0" w:space="0" w:color="auto"/>
        <w:right w:val="none" w:sz="0" w:space="0" w:color="auto"/>
      </w:divBdr>
    </w:div>
    <w:div w:id="385760347">
      <w:bodyDiv w:val="1"/>
      <w:marLeft w:val="0"/>
      <w:marRight w:val="0"/>
      <w:marTop w:val="0"/>
      <w:marBottom w:val="0"/>
      <w:divBdr>
        <w:top w:val="none" w:sz="0" w:space="0" w:color="auto"/>
        <w:left w:val="none" w:sz="0" w:space="0" w:color="auto"/>
        <w:bottom w:val="none" w:sz="0" w:space="0" w:color="auto"/>
        <w:right w:val="none" w:sz="0" w:space="0" w:color="auto"/>
      </w:divBdr>
    </w:div>
    <w:div w:id="389615150">
      <w:bodyDiv w:val="1"/>
      <w:marLeft w:val="0"/>
      <w:marRight w:val="0"/>
      <w:marTop w:val="0"/>
      <w:marBottom w:val="0"/>
      <w:divBdr>
        <w:top w:val="none" w:sz="0" w:space="0" w:color="auto"/>
        <w:left w:val="none" w:sz="0" w:space="0" w:color="auto"/>
        <w:bottom w:val="none" w:sz="0" w:space="0" w:color="auto"/>
        <w:right w:val="none" w:sz="0" w:space="0" w:color="auto"/>
      </w:divBdr>
    </w:div>
    <w:div w:id="402534782">
      <w:bodyDiv w:val="1"/>
      <w:marLeft w:val="0"/>
      <w:marRight w:val="0"/>
      <w:marTop w:val="0"/>
      <w:marBottom w:val="0"/>
      <w:divBdr>
        <w:top w:val="none" w:sz="0" w:space="0" w:color="auto"/>
        <w:left w:val="none" w:sz="0" w:space="0" w:color="auto"/>
        <w:bottom w:val="none" w:sz="0" w:space="0" w:color="auto"/>
        <w:right w:val="none" w:sz="0" w:space="0" w:color="auto"/>
      </w:divBdr>
    </w:div>
    <w:div w:id="421265741">
      <w:bodyDiv w:val="1"/>
      <w:marLeft w:val="0"/>
      <w:marRight w:val="0"/>
      <w:marTop w:val="0"/>
      <w:marBottom w:val="0"/>
      <w:divBdr>
        <w:top w:val="none" w:sz="0" w:space="0" w:color="auto"/>
        <w:left w:val="none" w:sz="0" w:space="0" w:color="auto"/>
        <w:bottom w:val="none" w:sz="0" w:space="0" w:color="auto"/>
        <w:right w:val="none" w:sz="0" w:space="0" w:color="auto"/>
      </w:divBdr>
    </w:div>
    <w:div w:id="435751420">
      <w:bodyDiv w:val="1"/>
      <w:marLeft w:val="0"/>
      <w:marRight w:val="0"/>
      <w:marTop w:val="0"/>
      <w:marBottom w:val="0"/>
      <w:divBdr>
        <w:top w:val="none" w:sz="0" w:space="0" w:color="auto"/>
        <w:left w:val="none" w:sz="0" w:space="0" w:color="auto"/>
        <w:bottom w:val="none" w:sz="0" w:space="0" w:color="auto"/>
        <w:right w:val="none" w:sz="0" w:space="0" w:color="auto"/>
      </w:divBdr>
    </w:div>
    <w:div w:id="440032122">
      <w:bodyDiv w:val="1"/>
      <w:marLeft w:val="0"/>
      <w:marRight w:val="0"/>
      <w:marTop w:val="0"/>
      <w:marBottom w:val="0"/>
      <w:divBdr>
        <w:top w:val="none" w:sz="0" w:space="0" w:color="auto"/>
        <w:left w:val="none" w:sz="0" w:space="0" w:color="auto"/>
        <w:bottom w:val="none" w:sz="0" w:space="0" w:color="auto"/>
        <w:right w:val="none" w:sz="0" w:space="0" w:color="auto"/>
      </w:divBdr>
    </w:div>
    <w:div w:id="477496451">
      <w:bodyDiv w:val="1"/>
      <w:marLeft w:val="0"/>
      <w:marRight w:val="0"/>
      <w:marTop w:val="0"/>
      <w:marBottom w:val="0"/>
      <w:divBdr>
        <w:top w:val="none" w:sz="0" w:space="0" w:color="auto"/>
        <w:left w:val="none" w:sz="0" w:space="0" w:color="auto"/>
        <w:bottom w:val="none" w:sz="0" w:space="0" w:color="auto"/>
        <w:right w:val="none" w:sz="0" w:space="0" w:color="auto"/>
      </w:divBdr>
    </w:div>
    <w:div w:id="507141518">
      <w:bodyDiv w:val="1"/>
      <w:marLeft w:val="0"/>
      <w:marRight w:val="0"/>
      <w:marTop w:val="0"/>
      <w:marBottom w:val="0"/>
      <w:divBdr>
        <w:top w:val="none" w:sz="0" w:space="0" w:color="auto"/>
        <w:left w:val="none" w:sz="0" w:space="0" w:color="auto"/>
        <w:bottom w:val="none" w:sz="0" w:space="0" w:color="auto"/>
        <w:right w:val="none" w:sz="0" w:space="0" w:color="auto"/>
      </w:divBdr>
    </w:div>
    <w:div w:id="510529642">
      <w:bodyDiv w:val="1"/>
      <w:marLeft w:val="0"/>
      <w:marRight w:val="0"/>
      <w:marTop w:val="0"/>
      <w:marBottom w:val="0"/>
      <w:divBdr>
        <w:top w:val="none" w:sz="0" w:space="0" w:color="auto"/>
        <w:left w:val="none" w:sz="0" w:space="0" w:color="auto"/>
        <w:bottom w:val="none" w:sz="0" w:space="0" w:color="auto"/>
        <w:right w:val="none" w:sz="0" w:space="0" w:color="auto"/>
      </w:divBdr>
    </w:div>
    <w:div w:id="520125141">
      <w:bodyDiv w:val="1"/>
      <w:marLeft w:val="0"/>
      <w:marRight w:val="0"/>
      <w:marTop w:val="0"/>
      <w:marBottom w:val="0"/>
      <w:divBdr>
        <w:top w:val="none" w:sz="0" w:space="0" w:color="auto"/>
        <w:left w:val="none" w:sz="0" w:space="0" w:color="auto"/>
        <w:bottom w:val="none" w:sz="0" w:space="0" w:color="auto"/>
        <w:right w:val="none" w:sz="0" w:space="0" w:color="auto"/>
      </w:divBdr>
    </w:div>
    <w:div w:id="545988424">
      <w:bodyDiv w:val="1"/>
      <w:marLeft w:val="0"/>
      <w:marRight w:val="0"/>
      <w:marTop w:val="0"/>
      <w:marBottom w:val="0"/>
      <w:divBdr>
        <w:top w:val="none" w:sz="0" w:space="0" w:color="auto"/>
        <w:left w:val="none" w:sz="0" w:space="0" w:color="auto"/>
        <w:bottom w:val="none" w:sz="0" w:space="0" w:color="auto"/>
        <w:right w:val="none" w:sz="0" w:space="0" w:color="auto"/>
      </w:divBdr>
    </w:div>
    <w:div w:id="569459666">
      <w:bodyDiv w:val="1"/>
      <w:marLeft w:val="0"/>
      <w:marRight w:val="0"/>
      <w:marTop w:val="0"/>
      <w:marBottom w:val="0"/>
      <w:divBdr>
        <w:top w:val="none" w:sz="0" w:space="0" w:color="auto"/>
        <w:left w:val="none" w:sz="0" w:space="0" w:color="auto"/>
        <w:bottom w:val="none" w:sz="0" w:space="0" w:color="auto"/>
        <w:right w:val="none" w:sz="0" w:space="0" w:color="auto"/>
      </w:divBdr>
    </w:div>
    <w:div w:id="616302388">
      <w:bodyDiv w:val="1"/>
      <w:marLeft w:val="0"/>
      <w:marRight w:val="0"/>
      <w:marTop w:val="0"/>
      <w:marBottom w:val="0"/>
      <w:divBdr>
        <w:top w:val="none" w:sz="0" w:space="0" w:color="auto"/>
        <w:left w:val="none" w:sz="0" w:space="0" w:color="auto"/>
        <w:bottom w:val="none" w:sz="0" w:space="0" w:color="auto"/>
        <w:right w:val="none" w:sz="0" w:space="0" w:color="auto"/>
      </w:divBdr>
    </w:div>
    <w:div w:id="619916722">
      <w:bodyDiv w:val="1"/>
      <w:marLeft w:val="0"/>
      <w:marRight w:val="0"/>
      <w:marTop w:val="0"/>
      <w:marBottom w:val="0"/>
      <w:divBdr>
        <w:top w:val="none" w:sz="0" w:space="0" w:color="auto"/>
        <w:left w:val="none" w:sz="0" w:space="0" w:color="auto"/>
        <w:bottom w:val="none" w:sz="0" w:space="0" w:color="auto"/>
        <w:right w:val="none" w:sz="0" w:space="0" w:color="auto"/>
      </w:divBdr>
    </w:div>
    <w:div w:id="648168357">
      <w:bodyDiv w:val="1"/>
      <w:marLeft w:val="0"/>
      <w:marRight w:val="0"/>
      <w:marTop w:val="0"/>
      <w:marBottom w:val="0"/>
      <w:divBdr>
        <w:top w:val="none" w:sz="0" w:space="0" w:color="auto"/>
        <w:left w:val="none" w:sz="0" w:space="0" w:color="auto"/>
        <w:bottom w:val="none" w:sz="0" w:space="0" w:color="auto"/>
        <w:right w:val="none" w:sz="0" w:space="0" w:color="auto"/>
      </w:divBdr>
    </w:div>
    <w:div w:id="666399062">
      <w:bodyDiv w:val="1"/>
      <w:marLeft w:val="0"/>
      <w:marRight w:val="0"/>
      <w:marTop w:val="0"/>
      <w:marBottom w:val="0"/>
      <w:divBdr>
        <w:top w:val="none" w:sz="0" w:space="0" w:color="auto"/>
        <w:left w:val="none" w:sz="0" w:space="0" w:color="auto"/>
        <w:bottom w:val="none" w:sz="0" w:space="0" w:color="auto"/>
        <w:right w:val="none" w:sz="0" w:space="0" w:color="auto"/>
      </w:divBdr>
    </w:div>
    <w:div w:id="671570932">
      <w:bodyDiv w:val="1"/>
      <w:marLeft w:val="0"/>
      <w:marRight w:val="0"/>
      <w:marTop w:val="0"/>
      <w:marBottom w:val="0"/>
      <w:divBdr>
        <w:top w:val="none" w:sz="0" w:space="0" w:color="auto"/>
        <w:left w:val="none" w:sz="0" w:space="0" w:color="auto"/>
        <w:bottom w:val="none" w:sz="0" w:space="0" w:color="auto"/>
        <w:right w:val="none" w:sz="0" w:space="0" w:color="auto"/>
      </w:divBdr>
    </w:div>
    <w:div w:id="672730125">
      <w:bodyDiv w:val="1"/>
      <w:marLeft w:val="0"/>
      <w:marRight w:val="0"/>
      <w:marTop w:val="0"/>
      <w:marBottom w:val="0"/>
      <w:divBdr>
        <w:top w:val="none" w:sz="0" w:space="0" w:color="auto"/>
        <w:left w:val="none" w:sz="0" w:space="0" w:color="auto"/>
        <w:bottom w:val="none" w:sz="0" w:space="0" w:color="auto"/>
        <w:right w:val="none" w:sz="0" w:space="0" w:color="auto"/>
      </w:divBdr>
    </w:div>
    <w:div w:id="677467487">
      <w:bodyDiv w:val="1"/>
      <w:marLeft w:val="0"/>
      <w:marRight w:val="0"/>
      <w:marTop w:val="0"/>
      <w:marBottom w:val="0"/>
      <w:divBdr>
        <w:top w:val="none" w:sz="0" w:space="0" w:color="auto"/>
        <w:left w:val="none" w:sz="0" w:space="0" w:color="auto"/>
        <w:bottom w:val="none" w:sz="0" w:space="0" w:color="auto"/>
        <w:right w:val="none" w:sz="0" w:space="0" w:color="auto"/>
      </w:divBdr>
    </w:div>
    <w:div w:id="688986728">
      <w:bodyDiv w:val="1"/>
      <w:marLeft w:val="0"/>
      <w:marRight w:val="0"/>
      <w:marTop w:val="0"/>
      <w:marBottom w:val="0"/>
      <w:divBdr>
        <w:top w:val="none" w:sz="0" w:space="0" w:color="auto"/>
        <w:left w:val="none" w:sz="0" w:space="0" w:color="auto"/>
        <w:bottom w:val="none" w:sz="0" w:space="0" w:color="auto"/>
        <w:right w:val="none" w:sz="0" w:space="0" w:color="auto"/>
      </w:divBdr>
    </w:div>
    <w:div w:id="691343458">
      <w:bodyDiv w:val="1"/>
      <w:marLeft w:val="0"/>
      <w:marRight w:val="0"/>
      <w:marTop w:val="0"/>
      <w:marBottom w:val="0"/>
      <w:divBdr>
        <w:top w:val="none" w:sz="0" w:space="0" w:color="auto"/>
        <w:left w:val="none" w:sz="0" w:space="0" w:color="auto"/>
        <w:bottom w:val="none" w:sz="0" w:space="0" w:color="auto"/>
        <w:right w:val="none" w:sz="0" w:space="0" w:color="auto"/>
      </w:divBdr>
    </w:div>
    <w:div w:id="700473601">
      <w:bodyDiv w:val="1"/>
      <w:marLeft w:val="0"/>
      <w:marRight w:val="0"/>
      <w:marTop w:val="0"/>
      <w:marBottom w:val="0"/>
      <w:divBdr>
        <w:top w:val="none" w:sz="0" w:space="0" w:color="auto"/>
        <w:left w:val="none" w:sz="0" w:space="0" w:color="auto"/>
        <w:bottom w:val="none" w:sz="0" w:space="0" w:color="auto"/>
        <w:right w:val="none" w:sz="0" w:space="0" w:color="auto"/>
      </w:divBdr>
    </w:div>
    <w:div w:id="716585666">
      <w:bodyDiv w:val="1"/>
      <w:marLeft w:val="0"/>
      <w:marRight w:val="0"/>
      <w:marTop w:val="0"/>
      <w:marBottom w:val="0"/>
      <w:divBdr>
        <w:top w:val="none" w:sz="0" w:space="0" w:color="auto"/>
        <w:left w:val="none" w:sz="0" w:space="0" w:color="auto"/>
        <w:bottom w:val="none" w:sz="0" w:space="0" w:color="auto"/>
        <w:right w:val="none" w:sz="0" w:space="0" w:color="auto"/>
      </w:divBdr>
    </w:div>
    <w:div w:id="721635476">
      <w:bodyDiv w:val="1"/>
      <w:marLeft w:val="0"/>
      <w:marRight w:val="0"/>
      <w:marTop w:val="0"/>
      <w:marBottom w:val="0"/>
      <w:divBdr>
        <w:top w:val="none" w:sz="0" w:space="0" w:color="auto"/>
        <w:left w:val="none" w:sz="0" w:space="0" w:color="auto"/>
        <w:bottom w:val="none" w:sz="0" w:space="0" w:color="auto"/>
        <w:right w:val="none" w:sz="0" w:space="0" w:color="auto"/>
      </w:divBdr>
    </w:div>
    <w:div w:id="748961213">
      <w:bodyDiv w:val="1"/>
      <w:marLeft w:val="0"/>
      <w:marRight w:val="0"/>
      <w:marTop w:val="0"/>
      <w:marBottom w:val="0"/>
      <w:divBdr>
        <w:top w:val="none" w:sz="0" w:space="0" w:color="auto"/>
        <w:left w:val="none" w:sz="0" w:space="0" w:color="auto"/>
        <w:bottom w:val="none" w:sz="0" w:space="0" w:color="auto"/>
        <w:right w:val="none" w:sz="0" w:space="0" w:color="auto"/>
      </w:divBdr>
    </w:div>
    <w:div w:id="758478890">
      <w:bodyDiv w:val="1"/>
      <w:marLeft w:val="0"/>
      <w:marRight w:val="0"/>
      <w:marTop w:val="0"/>
      <w:marBottom w:val="0"/>
      <w:divBdr>
        <w:top w:val="none" w:sz="0" w:space="0" w:color="auto"/>
        <w:left w:val="none" w:sz="0" w:space="0" w:color="auto"/>
        <w:bottom w:val="none" w:sz="0" w:space="0" w:color="auto"/>
        <w:right w:val="none" w:sz="0" w:space="0" w:color="auto"/>
      </w:divBdr>
    </w:div>
    <w:div w:id="760368705">
      <w:bodyDiv w:val="1"/>
      <w:marLeft w:val="0"/>
      <w:marRight w:val="0"/>
      <w:marTop w:val="0"/>
      <w:marBottom w:val="0"/>
      <w:divBdr>
        <w:top w:val="none" w:sz="0" w:space="0" w:color="auto"/>
        <w:left w:val="none" w:sz="0" w:space="0" w:color="auto"/>
        <w:bottom w:val="none" w:sz="0" w:space="0" w:color="auto"/>
        <w:right w:val="none" w:sz="0" w:space="0" w:color="auto"/>
      </w:divBdr>
    </w:div>
    <w:div w:id="763838629">
      <w:bodyDiv w:val="1"/>
      <w:marLeft w:val="0"/>
      <w:marRight w:val="0"/>
      <w:marTop w:val="0"/>
      <w:marBottom w:val="0"/>
      <w:divBdr>
        <w:top w:val="none" w:sz="0" w:space="0" w:color="auto"/>
        <w:left w:val="none" w:sz="0" w:space="0" w:color="auto"/>
        <w:bottom w:val="none" w:sz="0" w:space="0" w:color="auto"/>
        <w:right w:val="none" w:sz="0" w:space="0" w:color="auto"/>
      </w:divBdr>
    </w:div>
    <w:div w:id="764812384">
      <w:bodyDiv w:val="1"/>
      <w:marLeft w:val="0"/>
      <w:marRight w:val="0"/>
      <w:marTop w:val="0"/>
      <w:marBottom w:val="0"/>
      <w:divBdr>
        <w:top w:val="none" w:sz="0" w:space="0" w:color="auto"/>
        <w:left w:val="none" w:sz="0" w:space="0" w:color="auto"/>
        <w:bottom w:val="none" w:sz="0" w:space="0" w:color="auto"/>
        <w:right w:val="none" w:sz="0" w:space="0" w:color="auto"/>
      </w:divBdr>
    </w:div>
    <w:div w:id="781221127">
      <w:bodyDiv w:val="1"/>
      <w:marLeft w:val="0"/>
      <w:marRight w:val="0"/>
      <w:marTop w:val="0"/>
      <w:marBottom w:val="0"/>
      <w:divBdr>
        <w:top w:val="none" w:sz="0" w:space="0" w:color="auto"/>
        <w:left w:val="none" w:sz="0" w:space="0" w:color="auto"/>
        <w:bottom w:val="none" w:sz="0" w:space="0" w:color="auto"/>
        <w:right w:val="none" w:sz="0" w:space="0" w:color="auto"/>
      </w:divBdr>
    </w:div>
    <w:div w:id="799110358">
      <w:bodyDiv w:val="1"/>
      <w:marLeft w:val="0"/>
      <w:marRight w:val="0"/>
      <w:marTop w:val="0"/>
      <w:marBottom w:val="0"/>
      <w:divBdr>
        <w:top w:val="none" w:sz="0" w:space="0" w:color="auto"/>
        <w:left w:val="none" w:sz="0" w:space="0" w:color="auto"/>
        <w:bottom w:val="none" w:sz="0" w:space="0" w:color="auto"/>
        <w:right w:val="none" w:sz="0" w:space="0" w:color="auto"/>
      </w:divBdr>
    </w:div>
    <w:div w:id="808743924">
      <w:bodyDiv w:val="1"/>
      <w:marLeft w:val="0"/>
      <w:marRight w:val="0"/>
      <w:marTop w:val="0"/>
      <w:marBottom w:val="0"/>
      <w:divBdr>
        <w:top w:val="none" w:sz="0" w:space="0" w:color="auto"/>
        <w:left w:val="none" w:sz="0" w:space="0" w:color="auto"/>
        <w:bottom w:val="none" w:sz="0" w:space="0" w:color="auto"/>
        <w:right w:val="none" w:sz="0" w:space="0" w:color="auto"/>
      </w:divBdr>
    </w:div>
    <w:div w:id="831026935">
      <w:bodyDiv w:val="1"/>
      <w:marLeft w:val="0"/>
      <w:marRight w:val="0"/>
      <w:marTop w:val="0"/>
      <w:marBottom w:val="0"/>
      <w:divBdr>
        <w:top w:val="none" w:sz="0" w:space="0" w:color="auto"/>
        <w:left w:val="none" w:sz="0" w:space="0" w:color="auto"/>
        <w:bottom w:val="none" w:sz="0" w:space="0" w:color="auto"/>
        <w:right w:val="none" w:sz="0" w:space="0" w:color="auto"/>
      </w:divBdr>
    </w:div>
    <w:div w:id="838472225">
      <w:bodyDiv w:val="1"/>
      <w:marLeft w:val="0"/>
      <w:marRight w:val="0"/>
      <w:marTop w:val="0"/>
      <w:marBottom w:val="0"/>
      <w:divBdr>
        <w:top w:val="none" w:sz="0" w:space="0" w:color="auto"/>
        <w:left w:val="none" w:sz="0" w:space="0" w:color="auto"/>
        <w:bottom w:val="none" w:sz="0" w:space="0" w:color="auto"/>
        <w:right w:val="none" w:sz="0" w:space="0" w:color="auto"/>
      </w:divBdr>
    </w:div>
    <w:div w:id="845048525">
      <w:bodyDiv w:val="1"/>
      <w:marLeft w:val="0"/>
      <w:marRight w:val="0"/>
      <w:marTop w:val="0"/>
      <w:marBottom w:val="0"/>
      <w:divBdr>
        <w:top w:val="none" w:sz="0" w:space="0" w:color="auto"/>
        <w:left w:val="none" w:sz="0" w:space="0" w:color="auto"/>
        <w:bottom w:val="none" w:sz="0" w:space="0" w:color="auto"/>
        <w:right w:val="none" w:sz="0" w:space="0" w:color="auto"/>
      </w:divBdr>
    </w:div>
    <w:div w:id="848757604">
      <w:bodyDiv w:val="1"/>
      <w:marLeft w:val="0"/>
      <w:marRight w:val="0"/>
      <w:marTop w:val="0"/>
      <w:marBottom w:val="0"/>
      <w:divBdr>
        <w:top w:val="none" w:sz="0" w:space="0" w:color="auto"/>
        <w:left w:val="none" w:sz="0" w:space="0" w:color="auto"/>
        <w:bottom w:val="none" w:sz="0" w:space="0" w:color="auto"/>
        <w:right w:val="none" w:sz="0" w:space="0" w:color="auto"/>
      </w:divBdr>
    </w:div>
    <w:div w:id="857043296">
      <w:bodyDiv w:val="1"/>
      <w:marLeft w:val="0"/>
      <w:marRight w:val="0"/>
      <w:marTop w:val="0"/>
      <w:marBottom w:val="0"/>
      <w:divBdr>
        <w:top w:val="none" w:sz="0" w:space="0" w:color="auto"/>
        <w:left w:val="none" w:sz="0" w:space="0" w:color="auto"/>
        <w:bottom w:val="none" w:sz="0" w:space="0" w:color="auto"/>
        <w:right w:val="none" w:sz="0" w:space="0" w:color="auto"/>
      </w:divBdr>
    </w:div>
    <w:div w:id="862674679">
      <w:bodyDiv w:val="1"/>
      <w:marLeft w:val="0"/>
      <w:marRight w:val="0"/>
      <w:marTop w:val="0"/>
      <w:marBottom w:val="0"/>
      <w:divBdr>
        <w:top w:val="none" w:sz="0" w:space="0" w:color="auto"/>
        <w:left w:val="none" w:sz="0" w:space="0" w:color="auto"/>
        <w:bottom w:val="none" w:sz="0" w:space="0" w:color="auto"/>
        <w:right w:val="none" w:sz="0" w:space="0" w:color="auto"/>
      </w:divBdr>
    </w:div>
    <w:div w:id="864367310">
      <w:bodyDiv w:val="1"/>
      <w:marLeft w:val="0"/>
      <w:marRight w:val="0"/>
      <w:marTop w:val="0"/>
      <w:marBottom w:val="0"/>
      <w:divBdr>
        <w:top w:val="none" w:sz="0" w:space="0" w:color="auto"/>
        <w:left w:val="none" w:sz="0" w:space="0" w:color="auto"/>
        <w:bottom w:val="none" w:sz="0" w:space="0" w:color="auto"/>
        <w:right w:val="none" w:sz="0" w:space="0" w:color="auto"/>
      </w:divBdr>
    </w:div>
    <w:div w:id="867646005">
      <w:bodyDiv w:val="1"/>
      <w:marLeft w:val="0"/>
      <w:marRight w:val="0"/>
      <w:marTop w:val="0"/>
      <w:marBottom w:val="0"/>
      <w:divBdr>
        <w:top w:val="none" w:sz="0" w:space="0" w:color="auto"/>
        <w:left w:val="none" w:sz="0" w:space="0" w:color="auto"/>
        <w:bottom w:val="none" w:sz="0" w:space="0" w:color="auto"/>
        <w:right w:val="none" w:sz="0" w:space="0" w:color="auto"/>
      </w:divBdr>
    </w:div>
    <w:div w:id="887187041">
      <w:bodyDiv w:val="1"/>
      <w:marLeft w:val="0"/>
      <w:marRight w:val="0"/>
      <w:marTop w:val="0"/>
      <w:marBottom w:val="0"/>
      <w:divBdr>
        <w:top w:val="none" w:sz="0" w:space="0" w:color="auto"/>
        <w:left w:val="none" w:sz="0" w:space="0" w:color="auto"/>
        <w:bottom w:val="none" w:sz="0" w:space="0" w:color="auto"/>
        <w:right w:val="none" w:sz="0" w:space="0" w:color="auto"/>
      </w:divBdr>
    </w:div>
    <w:div w:id="908081512">
      <w:bodyDiv w:val="1"/>
      <w:marLeft w:val="0"/>
      <w:marRight w:val="0"/>
      <w:marTop w:val="0"/>
      <w:marBottom w:val="0"/>
      <w:divBdr>
        <w:top w:val="none" w:sz="0" w:space="0" w:color="auto"/>
        <w:left w:val="none" w:sz="0" w:space="0" w:color="auto"/>
        <w:bottom w:val="none" w:sz="0" w:space="0" w:color="auto"/>
        <w:right w:val="none" w:sz="0" w:space="0" w:color="auto"/>
      </w:divBdr>
    </w:div>
    <w:div w:id="909924704">
      <w:bodyDiv w:val="1"/>
      <w:marLeft w:val="0"/>
      <w:marRight w:val="0"/>
      <w:marTop w:val="0"/>
      <w:marBottom w:val="0"/>
      <w:divBdr>
        <w:top w:val="none" w:sz="0" w:space="0" w:color="auto"/>
        <w:left w:val="none" w:sz="0" w:space="0" w:color="auto"/>
        <w:bottom w:val="none" w:sz="0" w:space="0" w:color="auto"/>
        <w:right w:val="none" w:sz="0" w:space="0" w:color="auto"/>
      </w:divBdr>
    </w:div>
    <w:div w:id="920333764">
      <w:bodyDiv w:val="1"/>
      <w:marLeft w:val="0"/>
      <w:marRight w:val="0"/>
      <w:marTop w:val="0"/>
      <w:marBottom w:val="0"/>
      <w:divBdr>
        <w:top w:val="none" w:sz="0" w:space="0" w:color="auto"/>
        <w:left w:val="none" w:sz="0" w:space="0" w:color="auto"/>
        <w:bottom w:val="none" w:sz="0" w:space="0" w:color="auto"/>
        <w:right w:val="none" w:sz="0" w:space="0" w:color="auto"/>
      </w:divBdr>
    </w:div>
    <w:div w:id="925072695">
      <w:bodyDiv w:val="1"/>
      <w:marLeft w:val="0"/>
      <w:marRight w:val="0"/>
      <w:marTop w:val="0"/>
      <w:marBottom w:val="0"/>
      <w:divBdr>
        <w:top w:val="none" w:sz="0" w:space="0" w:color="auto"/>
        <w:left w:val="none" w:sz="0" w:space="0" w:color="auto"/>
        <w:bottom w:val="none" w:sz="0" w:space="0" w:color="auto"/>
        <w:right w:val="none" w:sz="0" w:space="0" w:color="auto"/>
      </w:divBdr>
    </w:div>
    <w:div w:id="943726687">
      <w:bodyDiv w:val="1"/>
      <w:marLeft w:val="0"/>
      <w:marRight w:val="0"/>
      <w:marTop w:val="0"/>
      <w:marBottom w:val="0"/>
      <w:divBdr>
        <w:top w:val="none" w:sz="0" w:space="0" w:color="auto"/>
        <w:left w:val="none" w:sz="0" w:space="0" w:color="auto"/>
        <w:bottom w:val="none" w:sz="0" w:space="0" w:color="auto"/>
        <w:right w:val="none" w:sz="0" w:space="0" w:color="auto"/>
      </w:divBdr>
    </w:div>
    <w:div w:id="952127864">
      <w:bodyDiv w:val="1"/>
      <w:marLeft w:val="0"/>
      <w:marRight w:val="0"/>
      <w:marTop w:val="0"/>
      <w:marBottom w:val="0"/>
      <w:divBdr>
        <w:top w:val="none" w:sz="0" w:space="0" w:color="auto"/>
        <w:left w:val="none" w:sz="0" w:space="0" w:color="auto"/>
        <w:bottom w:val="none" w:sz="0" w:space="0" w:color="auto"/>
        <w:right w:val="none" w:sz="0" w:space="0" w:color="auto"/>
      </w:divBdr>
    </w:div>
    <w:div w:id="954094313">
      <w:bodyDiv w:val="1"/>
      <w:marLeft w:val="0"/>
      <w:marRight w:val="0"/>
      <w:marTop w:val="0"/>
      <w:marBottom w:val="0"/>
      <w:divBdr>
        <w:top w:val="none" w:sz="0" w:space="0" w:color="auto"/>
        <w:left w:val="none" w:sz="0" w:space="0" w:color="auto"/>
        <w:bottom w:val="none" w:sz="0" w:space="0" w:color="auto"/>
        <w:right w:val="none" w:sz="0" w:space="0" w:color="auto"/>
      </w:divBdr>
    </w:div>
    <w:div w:id="969943302">
      <w:bodyDiv w:val="1"/>
      <w:marLeft w:val="0"/>
      <w:marRight w:val="0"/>
      <w:marTop w:val="0"/>
      <w:marBottom w:val="0"/>
      <w:divBdr>
        <w:top w:val="none" w:sz="0" w:space="0" w:color="auto"/>
        <w:left w:val="none" w:sz="0" w:space="0" w:color="auto"/>
        <w:bottom w:val="none" w:sz="0" w:space="0" w:color="auto"/>
        <w:right w:val="none" w:sz="0" w:space="0" w:color="auto"/>
      </w:divBdr>
    </w:div>
    <w:div w:id="1000818184">
      <w:bodyDiv w:val="1"/>
      <w:marLeft w:val="0"/>
      <w:marRight w:val="0"/>
      <w:marTop w:val="0"/>
      <w:marBottom w:val="0"/>
      <w:divBdr>
        <w:top w:val="none" w:sz="0" w:space="0" w:color="auto"/>
        <w:left w:val="none" w:sz="0" w:space="0" w:color="auto"/>
        <w:bottom w:val="none" w:sz="0" w:space="0" w:color="auto"/>
        <w:right w:val="none" w:sz="0" w:space="0" w:color="auto"/>
      </w:divBdr>
    </w:div>
    <w:div w:id="1003974769">
      <w:bodyDiv w:val="1"/>
      <w:marLeft w:val="0"/>
      <w:marRight w:val="0"/>
      <w:marTop w:val="0"/>
      <w:marBottom w:val="0"/>
      <w:divBdr>
        <w:top w:val="none" w:sz="0" w:space="0" w:color="auto"/>
        <w:left w:val="none" w:sz="0" w:space="0" w:color="auto"/>
        <w:bottom w:val="none" w:sz="0" w:space="0" w:color="auto"/>
        <w:right w:val="none" w:sz="0" w:space="0" w:color="auto"/>
      </w:divBdr>
    </w:div>
    <w:div w:id="1006176624">
      <w:bodyDiv w:val="1"/>
      <w:marLeft w:val="0"/>
      <w:marRight w:val="0"/>
      <w:marTop w:val="0"/>
      <w:marBottom w:val="0"/>
      <w:divBdr>
        <w:top w:val="none" w:sz="0" w:space="0" w:color="auto"/>
        <w:left w:val="none" w:sz="0" w:space="0" w:color="auto"/>
        <w:bottom w:val="none" w:sz="0" w:space="0" w:color="auto"/>
        <w:right w:val="none" w:sz="0" w:space="0" w:color="auto"/>
      </w:divBdr>
    </w:div>
    <w:div w:id="1053962953">
      <w:bodyDiv w:val="1"/>
      <w:marLeft w:val="0"/>
      <w:marRight w:val="0"/>
      <w:marTop w:val="0"/>
      <w:marBottom w:val="0"/>
      <w:divBdr>
        <w:top w:val="none" w:sz="0" w:space="0" w:color="auto"/>
        <w:left w:val="none" w:sz="0" w:space="0" w:color="auto"/>
        <w:bottom w:val="none" w:sz="0" w:space="0" w:color="auto"/>
        <w:right w:val="none" w:sz="0" w:space="0" w:color="auto"/>
      </w:divBdr>
    </w:div>
    <w:div w:id="1067725769">
      <w:bodyDiv w:val="1"/>
      <w:marLeft w:val="0"/>
      <w:marRight w:val="0"/>
      <w:marTop w:val="0"/>
      <w:marBottom w:val="0"/>
      <w:divBdr>
        <w:top w:val="none" w:sz="0" w:space="0" w:color="auto"/>
        <w:left w:val="none" w:sz="0" w:space="0" w:color="auto"/>
        <w:bottom w:val="none" w:sz="0" w:space="0" w:color="auto"/>
        <w:right w:val="none" w:sz="0" w:space="0" w:color="auto"/>
      </w:divBdr>
    </w:div>
    <w:div w:id="1080297431">
      <w:bodyDiv w:val="1"/>
      <w:marLeft w:val="0"/>
      <w:marRight w:val="0"/>
      <w:marTop w:val="0"/>
      <w:marBottom w:val="0"/>
      <w:divBdr>
        <w:top w:val="none" w:sz="0" w:space="0" w:color="auto"/>
        <w:left w:val="none" w:sz="0" w:space="0" w:color="auto"/>
        <w:bottom w:val="none" w:sz="0" w:space="0" w:color="auto"/>
        <w:right w:val="none" w:sz="0" w:space="0" w:color="auto"/>
      </w:divBdr>
    </w:div>
    <w:div w:id="1112478200">
      <w:bodyDiv w:val="1"/>
      <w:marLeft w:val="0"/>
      <w:marRight w:val="0"/>
      <w:marTop w:val="0"/>
      <w:marBottom w:val="0"/>
      <w:divBdr>
        <w:top w:val="none" w:sz="0" w:space="0" w:color="auto"/>
        <w:left w:val="none" w:sz="0" w:space="0" w:color="auto"/>
        <w:bottom w:val="none" w:sz="0" w:space="0" w:color="auto"/>
        <w:right w:val="none" w:sz="0" w:space="0" w:color="auto"/>
      </w:divBdr>
    </w:div>
    <w:div w:id="1122529264">
      <w:bodyDiv w:val="1"/>
      <w:marLeft w:val="0"/>
      <w:marRight w:val="0"/>
      <w:marTop w:val="0"/>
      <w:marBottom w:val="0"/>
      <w:divBdr>
        <w:top w:val="none" w:sz="0" w:space="0" w:color="auto"/>
        <w:left w:val="none" w:sz="0" w:space="0" w:color="auto"/>
        <w:bottom w:val="none" w:sz="0" w:space="0" w:color="auto"/>
        <w:right w:val="none" w:sz="0" w:space="0" w:color="auto"/>
      </w:divBdr>
    </w:div>
    <w:div w:id="1125731567">
      <w:bodyDiv w:val="1"/>
      <w:marLeft w:val="0"/>
      <w:marRight w:val="0"/>
      <w:marTop w:val="0"/>
      <w:marBottom w:val="0"/>
      <w:divBdr>
        <w:top w:val="none" w:sz="0" w:space="0" w:color="auto"/>
        <w:left w:val="none" w:sz="0" w:space="0" w:color="auto"/>
        <w:bottom w:val="none" w:sz="0" w:space="0" w:color="auto"/>
        <w:right w:val="none" w:sz="0" w:space="0" w:color="auto"/>
      </w:divBdr>
    </w:div>
    <w:div w:id="1126394049">
      <w:bodyDiv w:val="1"/>
      <w:marLeft w:val="0"/>
      <w:marRight w:val="0"/>
      <w:marTop w:val="0"/>
      <w:marBottom w:val="0"/>
      <w:divBdr>
        <w:top w:val="none" w:sz="0" w:space="0" w:color="auto"/>
        <w:left w:val="none" w:sz="0" w:space="0" w:color="auto"/>
        <w:bottom w:val="none" w:sz="0" w:space="0" w:color="auto"/>
        <w:right w:val="none" w:sz="0" w:space="0" w:color="auto"/>
      </w:divBdr>
    </w:div>
    <w:div w:id="1143472821">
      <w:bodyDiv w:val="1"/>
      <w:marLeft w:val="0"/>
      <w:marRight w:val="0"/>
      <w:marTop w:val="0"/>
      <w:marBottom w:val="0"/>
      <w:divBdr>
        <w:top w:val="none" w:sz="0" w:space="0" w:color="auto"/>
        <w:left w:val="none" w:sz="0" w:space="0" w:color="auto"/>
        <w:bottom w:val="none" w:sz="0" w:space="0" w:color="auto"/>
        <w:right w:val="none" w:sz="0" w:space="0" w:color="auto"/>
      </w:divBdr>
    </w:div>
    <w:div w:id="1146431151">
      <w:bodyDiv w:val="1"/>
      <w:marLeft w:val="0"/>
      <w:marRight w:val="0"/>
      <w:marTop w:val="0"/>
      <w:marBottom w:val="0"/>
      <w:divBdr>
        <w:top w:val="none" w:sz="0" w:space="0" w:color="auto"/>
        <w:left w:val="none" w:sz="0" w:space="0" w:color="auto"/>
        <w:bottom w:val="none" w:sz="0" w:space="0" w:color="auto"/>
        <w:right w:val="none" w:sz="0" w:space="0" w:color="auto"/>
      </w:divBdr>
    </w:div>
    <w:div w:id="1150098267">
      <w:bodyDiv w:val="1"/>
      <w:marLeft w:val="0"/>
      <w:marRight w:val="0"/>
      <w:marTop w:val="0"/>
      <w:marBottom w:val="0"/>
      <w:divBdr>
        <w:top w:val="none" w:sz="0" w:space="0" w:color="auto"/>
        <w:left w:val="none" w:sz="0" w:space="0" w:color="auto"/>
        <w:bottom w:val="none" w:sz="0" w:space="0" w:color="auto"/>
        <w:right w:val="none" w:sz="0" w:space="0" w:color="auto"/>
      </w:divBdr>
    </w:div>
    <w:div w:id="1179124029">
      <w:bodyDiv w:val="1"/>
      <w:marLeft w:val="0"/>
      <w:marRight w:val="0"/>
      <w:marTop w:val="0"/>
      <w:marBottom w:val="0"/>
      <w:divBdr>
        <w:top w:val="none" w:sz="0" w:space="0" w:color="auto"/>
        <w:left w:val="none" w:sz="0" w:space="0" w:color="auto"/>
        <w:bottom w:val="none" w:sz="0" w:space="0" w:color="auto"/>
        <w:right w:val="none" w:sz="0" w:space="0" w:color="auto"/>
      </w:divBdr>
    </w:div>
    <w:div w:id="1199973007">
      <w:bodyDiv w:val="1"/>
      <w:marLeft w:val="0"/>
      <w:marRight w:val="0"/>
      <w:marTop w:val="0"/>
      <w:marBottom w:val="0"/>
      <w:divBdr>
        <w:top w:val="none" w:sz="0" w:space="0" w:color="auto"/>
        <w:left w:val="none" w:sz="0" w:space="0" w:color="auto"/>
        <w:bottom w:val="none" w:sz="0" w:space="0" w:color="auto"/>
        <w:right w:val="none" w:sz="0" w:space="0" w:color="auto"/>
      </w:divBdr>
    </w:div>
    <w:div w:id="1201481183">
      <w:bodyDiv w:val="1"/>
      <w:marLeft w:val="0"/>
      <w:marRight w:val="0"/>
      <w:marTop w:val="0"/>
      <w:marBottom w:val="0"/>
      <w:divBdr>
        <w:top w:val="none" w:sz="0" w:space="0" w:color="auto"/>
        <w:left w:val="none" w:sz="0" w:space="0" w:color="auto"/>
        <w:bottom w:val="none" w:sz="0" w:space="0" w:color="auto"/>
        <w:right w:val="none" w:sz="0" w:space="0" w:color="auto"/>
      </w:divBdr>
    </w:div>
    <w:div w:id="1223637049">
      <w:bodyDiv w:val="1"/>
      <w:marLeft w:val="0"/>
      <w:marRight w:val="0"/>
      <w:marTop w:val="0"/>
      <w:marBottom w:val="0"/>
      <w:divBdr>
        <w:top w:val="none" w:sz="0" w:space="0" w:color="auto"/>
        <w:left w:val="none" w:sz="0" w:space="0" w:color="auto"/>
        <w:bottom w:val="none" w:sz="0" w:space="0" w:color="auto"/>
        <w:right w:val="none" w:sz="0" w:space="0" w:color="auto"/>
      </w:divBdr>
    </w:div>
    <w:div w:id="1230576198">
      <w:bodyDiv w:val="1"/>
      <w:marLeft w:val="0"/>
      <w:marRight w:val="0"/>
      <w:marTop w:val="0"/>
      <w:marBottom w:val="0"/>
      <w:divBdr>
        <w:top w:val="none" w:sz="0" w:space="0" w:color="auto"/>
        <w:left w:val="none" w:sz="0" w:space="0" w:color="auto"/>
        <w:bottom w:val="none" w:sz="0" w:space="0" w:color="auto"/>
        <w:right w:val="none" w:sz="0" w:space="0" w:color="auto"/>
      </w:divBdr>
    </w:div>
    <w:div w:id="1242593753">
      <w:bodyDiv w:val="1"/>
      <w:marLeft w:val="0"/>
      <w:marRight w:val="0"/>
      <w:marTop w:val="0"/>
      <w:marBottom w:val="0"/>
      <w:divBdr>
        <w:top w:val="none" w:sz="0" w:space="0" w:color="auto"/>
        <w:left w:val="none" w:sz="0" w:space="0" w:color="auto"/>
        <w:bottom w:val="none" w:sz="0" w:space="0" w:color="auto"/>
        <w:right w:val="none" w:sz="0" w:space="0" w:color="auto"/>
      </w:divBdr>
    </w:div>
    <w:div w:id="1251545578">
      <w:bodyDiv w:val="1"/>
      <w:marLeft w:val="0"/>
      <w:marRight w:val="0"/>
      <w:marTop w:val="0"/>
      <w:marBottom w:val="0"/>
      <w:divBdr>
        <w:top w:val="none" w:sz="0" w:space="0" w:color="auto"/>
        <w:left w:val="none" w:sz="0" w:space="0" w:color="auto"/>
        <w:bottom w:val="none" w:sz="0" w:space="0" w:color="auto"/>
        <w:right w:val="none" w:sz="0" w:space="0" w:color="auto"/>
      </w:divBdr>
    </w:div>
    <w:div w:id="1253200511">
      <w:bodyDiv w:val="1"/>
      <w:marLeft w:val="0"/>
      <w:marRight w:val="0"/>
      <w:marTop w:val="0"/>
      <w:marBottom w:val="0"/>
      <w:divBdr>
        <w:top w:val="none" w:sz="0" w:space="0" w:color="auto"/>
        <w:left w:val="none" w:sz="0" w:space="0" w:color="auto"/>
        <w:bottom w:val="none" w:sz="0" w:space="0" w:color="auto"/>
        <w:right w:val="none" w:sz="0" w:space="0" w:color="auto"/>
      </w:divBdr>
    </w:div>
    <w:div w:id="1262450195">
      <w:bodyDiv w:val="1"/>
      <w:marLeft w:val="0"/>
      <w:marRight w:val="0"/>
      <w:marTop w:val="0"/>
      <w:marBottom w:val="0"/>
      <w:divBdr>
        <w:top w:val="none" w:sz="0" w:space="0" w:color="auto"/>
        <w:left w:val="none" w:sz="0" w:space="0" w:color="auto"/>
        <w:bottom w:val="none" w:sz="0" w:space="0" w:color="auto"/>
        <w:right w:val="none" w:sz="0" w:space="0" w:color="auto"/>
      </w:divBdr>
    </w:div>
    <w:div w:id="1267693462">
      <w:bodyDiv w:val="1"/>
      <w:marLeft w:val="0"/>
      <w:marRight w:val="0"/>
      <w:marTop w:val="0"/>
      <w:marBottom w:val="0"/>
      <w:divBdr>
        <w:top w:val="none" w:sz="0" w:space="0" w:color="auto"/>
        <w:left w:val="none" w:sz="0" w:space="0" w:color="auto"/>
        <w:bottom w:val="none" w:sz="0" w:space="0" w:color="auto"/>
        <w:right w:val="none" w:sz="0" w:space="0" w:color="auto"/>
      </w:divBdr>
    </w:div>
    <w:div w:id="1279873874">
      <w:bodyDiv w:val="1"/>
      <w:marLeft w:val="0"/>
      <w:marRight w:val="0"/>
      <w:marTop w:val="0"/>
      <w:marBottom w:val="0"/>
      <w:divBdr>
        <w:top w:val="none" w:sz="0" w:space="0" w:color="auto"/>
        <w:left w:val="none" w:sz="0" w:space="0" w:color="auto"/>
        <w:bottom w:val="none" w:sz="0" w:space="0" w:color="auto"/>
        <w:right w:val="none" w:sz="0" w:space="0" w:color="auto"/>
      </w:divBdr>
    </w:div>
    <w:div w:id="1281912934">
      <w:bodyDiv w:val="1"/>
      <w:marLeft w:val="0"/>
      <w:marRight w:val="0"/>
      <w:marTop w:val="0"/>
      <w:marBottom w:val="0"/>
      <w:divBdr>
        <w:top w:val="none" w:sz="0" w:space="0" w:color="auto"/>
        <w:left w:val="none" w:sz="0" w:space="0" w:color="auto"/>
        <w:bottom w:val="none" w:sz="0" w:space="0" w:color="auto"/>
        <w:right w:val="none" w:sz="0" w:space="0" w:color="auto"/>
      </w:divBdr>
    </w:div>
    <w:div w:id="1283001758">
      <w:bodyDiv w:val="1"/>
      <w:marLeft w:val="0"/>
      <w:marRight w:val="0"/>
      <w:marTop w:val="0"/>
      <w:marBottom w:val="0"/>
      <w:divBdr>
        <w:top w:val="none" w:sz="0" w:space="0" w:color="auto"/>
        <w:left w:val="none" w:sz="0" w:space="0" w:color="auto"/>
        <w:bottom w:val="none" w:sz="0" w:space="0" w:color="auto"/>
        <w:right w:val="none" w:sz="0" w:space="0" w:color="auto"/>
      </w:divBdr>
    </w:div>
    <w:div w:id="1283802254">
      <w:bodyDiv w:val="1"/>
      <w:marLeft w:val="0"/>
      <w:marRight w:val="0"/>
      <w:marTop w:val="0"/>
      <w:marBottom w:val="0"/>
      <w:divBdr>
        <w:top w:val="none" w:sz="0" w:space="0" w:color="auto"/>
        <w:left w:val="none" w:sz="0" w:space="0" w:color="auto"/>
        <w:bottom w:val="none" w:sz="0" w:space="0" w:color="auto"/>
        <w:right w:val="none" w:sz="0" w:space="0" w:color="auto"/>
      </w:divBdr>
    </w:div>
    <w:div w:id="1293026180">
      <w:bodyDiv w:val="1"/>
      <w:marLeft w:val="0"/>
      <w:marRight w:val="0"/>
      <w:marTop w:val="0"/>
      <w:marBottom w:val="0"/>
      <w:divBdr>
        <w:top w:val="none" w:sz="0" w:space="0" w:color="auto"/>
        <w:left w:val="none" w:sz="0" w:space="0" w:color="auto"/>
        <w:bottom w:val="none" w:sz="0" w:space="0" w:color="auto"/>
        <w:right w:val="none" w:sz="0" w:space="0" w:color="auto"/>
      </w:divBdr>
    </w:div>
    <w:div w:id="1319990924">
      <w:bodyDiv w:val="1"/>
      <w:marLeft w:val="0"/>
      <w:marRight w:val="0"/>
      <w:marTop w:val="0"/>
      <w:marBottom w:val="0"/>
      <w:divBdr>
        <w:top w:val="none" w:sz="0" w:space="0" w:color="auto"/>
        <w:left w:val="none" w:sz="0" w:space="0" w:color="auto"/>
        <w:bottom w:val="none" w:sz="0" w:space="0" w:color="auto"/>
        <w:right w:val="none" w:sz="0" w:space="0" w:color="auto"/>
      </w:divBdr>
    </w:div>
    <w:div w:id="1343359635">
      <w:bodyDiv w:val="1"/>
      <w:marLeft w:val="0"/>
      <w:marRight w:val="0"/>
      <w:marTop w:val="0"/>
      <w:marBottom w:val="0"/>
      <w:divBdr>
        <w:top w:val="none" w:sz="0" w:space="0" w:color="auto"/>
        <w:left w:val="none" w:sz="0" w:space="0" w:color="auto"/>
        <w:bottom w:val="none" w:sz="0" w:space="0" w:color="auto"/>
        <w:right w:val="none" w:sz="0" w:space="0" w:color="auto"/>
      </w:divBdr>
    </w:div>
    <w:div w:id="1343824214">
      <w:bodyDiv w:val="1"/>
      <w:marLeft w:val="0"/>
      <w:marRight w:val="0"/>
      <w:marTop w:val="0"/>
      <w:marBottom w:val="0"/>
      <w:divBdr>
        <w:top w:val="none" w:sz="0" w:space="0" w:color="auto"/>
        <w:left w:val="none" w:sz="0" w:space="0" w:color="auto"/>
        <w:bottom w:val="none" w:sz="0" w:space="0" w:color="auto"/>
        <w:right w:val="none" w:sz="0" w:space="0" w:color="auto"/>
      </w:divBdr>
    </w:div>
    <w:div w:id="1348605436">
      <w:bodyDiv w:val="1"/>
      <w:marLeft w:val="0"/>
      <w:marRight w:val="0"/>
      <w:marTop w:val="0"/>
      <w:marBottom w:val="0"/>
      <w:divBdr>
        <w:top w:val="none" w:sz="0" w:space="0" w:color="auto"/>
        <w:left w:val="none" w:sz="0" w:space="0" w:color="auto"/>
        <w:bottom w:val="none" w:sz="0" w:space="0" w:color="auto"/>
        <w:right w:val="none" w:sz="0" w:space="0" w:color="auto"/>
      </w:divBdr>
    </w:div>
    <w:div w:id="1350912948">
      <w:bodyDiv w:val="1"/>
      <w:marLeft w:val="0"/>
      <w:marRight w:val="0"/>
      <w:marTop w:val="0"/>
      <w:marBottom w:val="0"/>
      <w:divBdr>
        <w:top w:val="none" w:sz="0" w:space="0" w:color="auto"/>
        <w:left w:val="none" w:sz="0" w:space="0" w:color="auto"/>
        <w:bottom w:val="none" w:sz="0" w:space="0" w:color="auto"/>
        <w:right w:val="none" w:sz="0" w:space="0" w:color="auto"/>
      </w:divBdr>
    </w:div>
    <w:div w:id="1359812071">
      <w:bodyDiv w:val="1"/>
      <w:marLeft w:val="0"/>
      <w:marRight w:val="0"/>
      <w:marTop w:val="0"/>
      <w:marBottom w:val="0"/>
      <w:divBdr>
        <w:top w:val="none" w:sz="0" w:space="0" w:color="auto"/>
        <w:left w:val="none" w:sz="0" w:space="0" w:color="auto"/>
        <w:bottom w:val="none" w:sz="0" w:space="0" w:color="auto"/>
        <w:right w:val="none" w:sz="0" w:space="0" w:color="auto"/>
      </w:divBdr>
    </w:div>
    <w:div w:id="1364131873">
      <w:bodyDiv w:val="1"/>
      <w:marLeft w:val="0"/>
      <w:marRight w:val="0"/>
      <w:marTop w:val="0"/>
      <w:marBottom w:val="0"/>
      <w:divBdr>
        <w:top w:val="none" w:sz="0" w:space="0" w:color="auto"/>
        <w:left w:val="none" w:sz="0" w:space="0" w:color="auto"/>
        <w:bottom w:val="none" w:sz="0" w:space="0" w:color="auto"/>
        <w:right w:val="none" w:sz="0" w:space="0" w:color="auto"/>
      </w:divBdr>
    </w:div>
    <w:div w:id="1393312955">
      <w:bodyDiv w:val="1"/>
      <w:marLeft w:val="0"/>
      <w:marRight w:val="0"/>
      <w:marTop w:val="0"/>
      <w:marBottom w:val="0"/>
      <w:divBdr>
        <w:top w:val="none" w:sz="0" w:space="0" w:color="auto"/>
        <w:left w:val="none" w:sz="0" w:space="0" w:color="auto"/>
        <w:bottom w:val="none" w:sz="0" w:space="0" w:color="auto"/>
        <w:right w:val="none" w:sz="0" w:space="0" w:color="auto"/>
      </w:divBdr>
    </w:div>
    <w:div w:id="1396469277">
      <w:bodyDiv w:val="1"/>
      <w:marLeft w:val="0"/>
      <w:marRight w:val="0"/>
      <w:marTop w:val="0"/>
      <w:marBottom w:val="0"/>
      <w:divBdr>
        <w:top w:val="none" w:sz="0" w:space="0" w:color="auto"/>
        <w:left w:val="none" w:sz="0" w:space="0" w:color="auto"/>
        <w:bottom w:val="none" w:sz="0" w:space="0" w:color="auto"/>
        <w:right w:val="none" w:sz="0" w:space="0" w:color="auto"/>
      </w:divBdr>
    </w:div>
    <w:div w:id="1433933521">
      <w:bodyDiv w:val="1"/>
      <w:marLeft w:val="0"/>
      <w:marRight w:val="0"/>
      <w:marTop w:val="0"/>
      <w:marBottom w:val="0"/>
      <w:divBdr>
        <w:top w:val="none" w:sz="0" w:space="0" w:color="auto"/>
        <w:left w:val="none" w:sz="0" w:space="0" w:color="auto"/>
        <w:bottom w:val="none" w:sz="0" w:space="0" w:color="auto"/>
        <w:right w:val="none" w:sz="0" w:space="0" w:color="auto"/>
      </w:divBdr>
    </w:div>
    <w:div w:id="1434937227">
      <w:bodyDiv w:val="1"/>
      <w:marLeft w:val="0"/>
      <w:marRight w:val="0"/>
      <w:marTop w:val="0"/>
      <w:marBottom w:val="0"/>
      <w:divBdr>
        <w:top w:val="none" w:sz="0" w:space="0" w:color="auto"/>
        <w:left w:val="none" w:sz="0" w:space="0" w:color="auto"/>
        <w:bottom w:val="none" w:sz="0" w:space="0" w:color="auto"/>
        <w:right w:val="none" w:sz="0" w:space="0" w:color="auto"/>
      </w:divBdr>
    </w:div>
    <w:div w:id="1449934548">
      <w:bodyDiv w:val="1"/>
      <w:marLeft w:val="0"/>
      <w:marRight w:val="0"/>
      <w:marTop w:val="0"/>
      <w:marBottom w:val="0"/>
      <w:divBdr>
        <w:top w:val="none" w:sz="0" w:space="0" w:color="auto"/>
        <w:left w:val="none" w:sz="0" w:space="0" w:color="auto"/>
        <w:bottom w:val="none" w:sz="0" w:space="0" w:color="auto"/>
        <w:right w:val="none" w:sz="0" w:space="0" w:color="auto"/>
      </w:divBdr>
    </w:div>
    <w:div w:id="1452628391">
      <w:bodyDiv w:val="1"/>
      <w:marLeft w:val="0"/>
      <w:marRight w:val="0"/>
      <w:marTop w:val="0"/>
      <w:marBottom w:val="0"/>
      <w:divBdr>
        <w:top w:val="none" w:sz="0" w:space="0" w:color="auto"/>
        <w:left w:val="none" w:sz="0" w:space="0" w:color="auto"/>
        <w:bottom w:val="none" w:sz="0" w:space="0" w:color="auto"/>
        <w:right w:val="none" w:sz="0" w:space="0" w:color="auto"/>
      </w:divBdr>
    </w:div>
    <w:div w:id="1467623873">
      <w:bodyDiv w:val="1"/>
      <w:marLeft w:val="0"/>
      <w:marRight w:val="0"/>
      <w:marTop w:val="0"/>
      <w:marBottom w:val="0"/>
      <w:divBdr>
        <w:top w:val="none" w:sz="0" w:space="0" w:color="auto"/>
        <w:left w:val="none" w:sz="0" w:space="0" w:color="auto"/>
        <w:bottom w:val="none" w:sz="0" w:space="0" w:color="auto"/>
        <w:right w:val="none" w:sz="0" w:space="0" w:color="auto"/>
      </w:divBdr>
    </w:div>
    <w:div w:id="1491554217">
      <w:bodyDiv w:val="1"/>
      <w:marLeft w:val="0"/>
      <w:marRight w:val="0"/>
      <w:marTop w:val="0"/>
      <w:marBottom w:val="0"/>
      <w:divBdr>
        <w:top w:val="none" w:sz="0" w:space="0" w:color="auto"/>
        <w:left w:val="none" w:sz="0" w:space="0" w:color="auto"/>
        <w:bottom w:val="none" w:sz="0" w:space="0" w:color="auto"/>
        <w:right w:val="none" w:sz="0" w:space="0" w:color="auto"/>
      </w:divBdr>
    </w:div>
    <w:div w:id="1492480766">
      <w:bodyDiv w:val="1"/>
      <w:marLeft w:val="0"/>
      <w:marRight w:val="0"/>
      <w:marTop w:val="0"/>
      <w:marBottom w:val="0"/>
      <w:divBdr>
        <w:top w:val="none" w:sz="0" w:space="0" w:color="auto"/>
        <w:left w:val="none" w:sz="0" w:space="0" w:color="auto"/>
        <w:bottom w:val="none" w:sz="0" w:space="0" w:color="auto"/>
        <w:right w:val="none" w:sz="0" w:space="0" w:color="auto"/>
      </w:divBdr>
    </w:div>
    <w:div w:id="1506478382">
      <w:bodyDiv w:val="1"/>
      <w:marLeft w:val="0"/>
      <w:marRight w:val="0"/>
      <w:marTop w:val="0"/>
      <w:marBottom w:val="0"/>
      <w:divBdr>
        <w:top w:val="none" w:sz="0" w:space="0" w:color="auto"/>
        <w:left w:val="none" w:sz="0" w:space="0" w:color="auto"/>
        <w:bottom w:val="none" w:sz="0" w:space="0" w:color="auto"/>
        <w:right w:val="none" w:sz="0" w:space="0" w:color="auto"/>
      </w:divBdr>
    </w:div>
    <w:div w:id="1514106840">
      <w:bodyDiv w:val="1"/>
      <w:marLeft w:val="0"/>
      <w:marRight w:val="0"/>
      <w:marTop w:val="0"/>
      <w:marBottom w:val="0"/>
      <w:divBdr>
        <w:top w:val="none" w:sz="0" w:space="0" w:color="auto"/>
        <w:left w:val="none" w:sz="0" w:space="0" w:color="auto"/>
        <w:bottom w:val="none" w:sz="0" w:space="0" w:color="auto"/>
        <w:right w:val="none" w:sz="0" w:space="0" w:color="auto"/>
      </w:divBdr>
    </w:div>
    <w:div w:id="1515998693">
      <w:bodyDiv w:val="1"/>
      <w:marLeft w:val="0"/>
      <w:marRight w:val="0"/>
      <w:marTop w:val="0"/>
      <w:marBottom w:val="0"/>
      <w:divBdr>
        <w:top w:val="none" w:sz="0" w:space="0" w:color="auto"/>
        <w:left w:val="none" w:sz="0" w:space="0" w:color="auto"/>
        <w:bottom w:val="none" w:sz="0" w:space="0" w:color="auto"/>
        <w:right w:val="none" w:sz="0" w:space="0" w:color="auto"/>
      </w:divBdr>
    </w:div>
    <w:div w:id="1517035523">
      <w:bodyDiv w:val="1"/>
      <w:marLeft w:val="0"/>
      <w:marRight w:val="0"/>
      <w:marTop w:val="0"/>
      <w:marBottom w:val="0"/>
      <w:divBdr>
        <w:top w:val="none" w:sz="0" w:space="0" w:color="auto"/>
        <w:left w:val="none" w:sz="0" w:space="0" w:color="auto"/>
        <w:bottom w:val="none" w:sz="0" w:space="0" w:color="auto"/>
        <w:right w:val="none" w:sz="0" w:space="0" w:color="auto"/>
      </w:divBdr>
    </w:div>
    <w:div w:id="1545748136">
      <w:bodyDiv w:val="1"/>
      <w:marLeft w:val="0"/>
      <w:marRight w:val="0"/>
      <w:marTop w:val="0"/>
      <w:marBottom w:val="0"/>
      <w:divBdr>
        <w:top w:val="none" w:sz="0" w:space="0" w:color="auto"/>
        <w:left w:val="none" w:sz="0" w:space="0" w:color="auto"/>
        <w:bottom w:val="none" w:sz="0" w:space="0" w:color="auto"/>
        <w:right w:val="none" w:sz="0" w:space="0" w:color="auto"/>
      </w:divBdr>
    </w:div>
    <w:div w:id="1561090765">
      <w:bodyDiv w:val="1"/>
      <w:marLeft w:val="0"/>
      <w:marRight w:val="0"/>
      <w:marTop w:val="0"/>
      <w:marBottom w:val="0"/>
      <w:divBdr>
        <w:top w:val="none" w:sz="0" w:space="0" w:color="auto"/>
        <w:left w:val="none" w:sz="0" w:space="0" w:color="auto"/>
        <w:bottom w:val="none" w:sz="0" w:space="0" w:color="auto"/>
        <w:right w:val="none" w:sz="0" w:space="0" w:color="auto"/>
      </w:divBdr>
    </w:div>
    <w:div w:id="1585264164">
      <w:bodyDiv w:val="1"/>
      <w:marLeft w:val="0"/>
      <w:marRight w:val="0"/>
      <w:marTop w:val="0"/>
      <w:marBottom w:val="0"/>
      <w:divBdr>
        <w:top w:val="none" w:sz="0" w:space="0" w:color="auto"/>
        <w:left w:val="none" w:sz="0" w:space="0" w:color="auto"/>
        <w:bottom w:val="none" w:sz="0" w:space="0" w:color="auto"/>
        <w:right w:val="none" w:sz="0" w:space="0" w:color="auto"/>
      </w:divBdr>
    </w:div>
    <w:div w:id="1588422055">
      <w:bodyDiv w:val="1"/>
      <w:marLeft w:val="0"/>
      <w:marRight w:val="0"/>
      <w:marTop w:val="0"/>
      <w:marBottom w:val="0"/>
      <w:divBdr>
        <w:top w:val="none" w:sz="0" w:space="0" w:color="auto"/>
        <w:left w:val="none" w:sz="0" w:space="0" w:color="auto"/>
        <w:bottom w:val="none" w:sz="0" w:space="0" w:color="auto"/>
        <w:right w:val="none" w:sz="0" w:space="0" w:color="auto"/>
      </w:divBdr>
    </w:div>
    <w:div w:id="1603876905">
      <w:bodyDiv w:val="1"/>
      <w:marLeft w:val="0"/>
      <w:marRight w:val="0"/>
      <w:marTop w:val="0"/>
      <w:marBottom w:val="0"/>
      <w:divBdr>
        <w:top w:val="none" w:sz="0" w:space="0" w:color="auto"/>
        <w:left w:val="none" w:sz="0" w:space="0" w:color="auto"/>
        <w:bottom w:val="none" w:sz="0" w:space="0" w:color="auto"/>
        <w:right w:val="none" w:sz="0" w:space="0" w:color="auto"/>
      </w:divBdr>
    </w:div>
    <w:div w:id="1618760338">
      <w:bodyDiv w:val="1"/>
      <w:marLeft w:val="0"/>
      <w:marRight w:val="0"/>
      <w:marTop w:val="0"/>
      <w:marBottom w:val="0"/>
      <w:divBdr>
        <w:top w:val="none" w:sz="0" w:space="0" w:color="auto"/>
        <w:left w:val="none" w:sz="0" w:space="0" w:color="auto"/>
        <w:bottom w:val="none" w:sz="0" w:space="0" w:color="auto"/>
        <w:right w:val="none" w:sz="0" w:space="0" w:color="auto"/>
      </w:divBdr>
    </w:div>
    <w:div w:id="1619683167">
      <w:bodyDiv w:val="1"/>
      <w:marLeft w:val="0"/>
      <w:marRight w:val="0"/>
      <w:marTop w:val="0"/>
      <w:marBottom w:val="0"/>
      <w:divBdr>
        <w:top w:val="none" w:sz="0" w:space="0" w:color="auto"/>
        <w:left w:val="none" w:sz="0" w:space="0" w:color="auto"/>
        <w:bottom w:val="none" w:sz="0" w:space="0" w:color="auto"/>
        <w:right w:val="none" w:sz="0" w:space="0" w:color="auto"/>
      </w:divBdr>
    </w:div>
    <w:div w:id="1633831101">
      <w:bodyDiv w:val="1"/>
      <w:marLeft w:val="0"/>
      <w:marRight w:val="0"/>
      <w:marTop w:val="0"/>
      <w:marBottom w:val="0"/>
      <w:divBdr>
        <w:top w:val="none" w:sz="0" w:space="0" w:color="auto"/>
        <w:left w:val="none" w:sz="0" w:space="0" w:color="auto"/>
        <w:bottom w:val="none" w:sz="0" w:space="0" w:color="auto"/>
        <w:right w:val="none" w:sz="0" w:space="0" w:color="auto"/>
      </w:divBdr>
    </w:div>
    <w:div w:id="1645501488">
      <w:bodyDiv w:val="1"/>
      <w:marLeft w:val="0"/>
      <w:marRight w:val="0"/>
      <w:marTop w:val="0"/>
      <w:marBottom w:val="0"/>
      <w:divBdr>
        <w:top w:val="none" w:sz="0" w:space="0" w:color="auto"/>
        <w:left w:val="none" w:sz="0" w:space="0" w:color="auto"/>
        <w:bottom w:val="none" w:sz="0" w:space="0" w:color="auto"/>
        <w:right w:val="none" w:sz="0" w:space="0" w:color="auto"/>
      </w:divBdr>
    </w:div>
    <w:div w:id="1650399738">
      <w:bodyDiv w:val="1"/>
      <w:marLeft w:val="0"/>
      <w:marRight w:val="0"/>
      <w:marTop w:val="0"/>
      <w:marBottom w:val="0"/>
      <w:divBdr>
        <w:top w:val="none" w:sz="0" w:space="0" w:color="auto"/>
        <w:left w:val="none" w:sz="0" w:space="0" w:color="auto"/>
        <w:bottom w:val="none" w:sz="0" w:space="0" w:color="auto"/>
        <w:right w:val="none" w:sz="0" w:space="0" w:color="auto"/>
      </w:divBdr>
    </w:div>
    <w:div w:id="1680159984">
      <w:bodyDiv w:val="1"/>
      <w:marLeft w:val="0"/>
      <w:marRight w:val="0"/>
      <w:marTop w:val="0"/>
      <w:marBottom w:val="0"/>
      <w:divBdr>
        <w:top w:val="none" w:sz="0" w:space="0" w:color="auto"/>
        <w:left w:val="none" w:sz="0" w:space="0" w:color="auto"/>
        <w:bottom w:val="none" w:sz="0" w:space="0" w:color="auto"/>
        <w:right w:val="none" w:sz="0" w:space="0" w:color="auto"/>
      </w:divBdr>
    </w:div>
    <w:div w:id="1699086846">
      <w:bodyDiv w:val="1"/>
      <w:marLeft w:val="0"/>
      <w:marRight w:val="0"/>
      <w:marTop w:val="0"/>
      <w:marBottom w:val="0"/>
      <w:divBdr>
        <w:top w:val="none" w:sz="0" w:space="0" w:color="auto"/>
        <w:left w:val="none" w:sz="0" w:space="0" w:color="auto"/>
        <w:bottom w:val="none" w:sz="0" w:space="0" w:color="auto"/>
        <w:right w:val="none" w:sz="0" w:space="0" w:color="auto"/>
      </w:divBdr>
    </w:div>
    <w:div w:id="1702196176">
      <w:bodyDiv w:val="1"/>
      <w:marLeft w:val="0"/>
      <w:marRight w:val="0"/>
      <w:marTop w:val="0"/>
      <w:marBottom w:val="0"/>
      <w:divBdr>
        <w:top w:val="none" w:sz="0" w:space="0" w:color="auto"/>
        <w:left w:val="none" w:sz="0" w:space="0" w:color="auto"/>
        <w:bottom w:val="none" w:sz="0" w:space="0" w:color="auto"/>
        <w:right w:val="none" w:sz="0" w:space="0" w:color="auto"/>
      </w:divBdr>
    </w:div>
    <w:div w:id="1702589395">
      <w:bodyDiv w:val="1"/>
      <w:marLeft w:val="0"/>
      <w:marRight w:val="0"/>
      <w:marTop w:val="0"/>
      <w:marBottom w:val="0"/>
      <w:divBdr>
        <w:top w:val="none" w:sz="0" w:space="0" w:color="auto"/>
        <w:left w:val="none" w:sz="0" w:space="0" w:color="auto"/>
        <w:bottom w:val="none" w:sz="0" w:space="0" w:color="auto"/>
        <w:right w:val="none" w:sz="0" w:space="0" w:color="auto"/>
      </w:divBdr>
    </w:div>
    <w:div w:id="1705448420">
      <w:bodyDiv w:val="1"/>
      <w:marLeft w:val="0"/>
      <w:marRight w:val="0"/>
      <w:marTop w:val="0"/>
      <w:marBottom w:val="0"/>
      <w:divBdr>
        <w:top w:val="none" w:sz="0" w:space="0" w:color="auto"/>
        <w:left w:val="none" w:sz="0" w:space="0" w:color="auto"/>
        <w:bottom w:val="none" w:sz="0" w:space="0" w:color="auto"/>
        <w:right w:val="none" w:sz="0" w:space="0" w:color="auto"/>
      </w:divBdr>
    </w:div>
    <w:div w:id="1710295165">
      <w:bodyDiv w:val="1"/>
      <w:marLeft w:val="0"/>
      <w:marRight w:val="0"/>
      <w:marTop w:val="0"/>
      <w:marBottom w:val="0"/>
      <w:divBdr>
        <w:top w:val="none" w:sz="0" w:space="0" w:color="auto"/>
        <w:left w:val="none" w:sz="0" w:space="0" w:color="auto"/>
        <w:bottom w:val="none" w:sz="0" w:space="0" w:color="auto"/>
        <w:right w:val="none" w:sz="0" w:space="0" w:color="auto"/>
      </w:divBdr>
    </w:div>
    <w:div w:id="1721708627">
      <w:bodyDiv w:val="1"/>
      <w:marLeft w:val="0"/>
      <w:marRight w:val="0"/>
      <w:marTop w:val="0"/>
      <w:marBottom w:val="0"/>
      <w:divBdr>
        <w:top w:val="none" w:sz="0" w:space="0" w:color="auto"/>
        <w:left w:val="none" w:sz="0" w:space="0" w:color="auto"/>
        <w:bottom w:val="none" w:sz="0" w:space="0" w:color="auto"/>
        <w:right w:val="none" w:sz="0" w:space="0" w:color="auto"/>
      </w:divBdr>
    </w:div>
    <w:div w:id="1751275402">
      <w:bodyDiv w:val="1"/>
      <w:marLeft w:val="0"/>
      <w:marRight w:val="0"/>
      <w:marTop w:val="0"/>
      <w:marBottom w:val="0"/>
      <w:divBdr>
        <w:top w:val="none" w:sz="0" w:space="0" w:color="auto"/>
        <w:left w:val="none" w:sz="0" w:space="0" w:color="auto"/>
        <w:bottom w:val="none" w:sz="0" w:space="0" w:color="auto"/>
        <w:right w:val="none" w:sz="0" w:space="0" w:color="auto"/>
      </w:divBdr>
    </w:div>
    <w:div w:id="1755664463">
      <w:bodyDiv w:val="1"/>
      <w:marLeft w:val="0"/>
      <w:marRight w:val="0"/>
      <w:marTop w:val="0"/>
      <w:marBottom w:val="0"/>
      <w:divBdr>
        <w:top w:val="none" w:sz="0" w:space="0" w:color="auto"/>
        <w:left w:val="none" w:sz="0" w:space="0" w:color="auto"/>
        <w:bottom w:val="none" w:sz="0" w:space="0" w:color="auto"/>
        <w:right w:val="none" w:sz="0" w:space="0" w:color="auto"/>
      </w:divBdr>
    </w:div>
    <w:div w:id="1758600258">
      <w:bodyDiv w:val="1"/>
      <w:marLeft w:val="0"/>
      <w:marRight w:val="0"/>
      <w:marTop w:val="0"/>
      <w:marBottom w:val="0"/>
      <w:divBdr>
        <w:top w:val="none" w:sz="0" w:space="0" w:color="auto"/>
        <w:left w:val="none" w:sz="0" w:space="0" w:color="auto"/>
        <w:bottom w:val="none" w:sz="0" w:space="0" w:color="auto"/>
        <w:right w:val="none" w:sz="0" w:space="0" w:color="auto"/>
      </w:divBdr>
    </w:div>
    <w:div w:id="1789424579">
      <w:bodyDiv w:val="1"/>
      <w:marLeft w:val="0"/>
      <w:marRight w:val="0"/>
      <w:marTop w:val="0"/>
      <w:marBottom w:val="0"/>
      <w:divBdr>
        <w:top w:val="none" w:sz="0" w:space="0" w:color="auto"/>
        <w:left w:val="none" w:sz="0" w:space="0" w:color="auto"/>
        <w:bottom w:val="none" w:sz="0" w:space="0" w:color="auto"/>
        <w:right w:val="none" w:sz="0" w:space="0" w:color="auto"/>
      </w:divBdr>
    </w:div>
    <w:div w:id="1801223897">
      <w:bodyDiv w:val="1"/>
      <w:marLeft w:val="0"/>
      <w:marRight w:val="0"/>
      <w:marTop w:val="0"/>
      <w:marBottom w:val="0"/>
      <w:divBdr>
        <w:top w:val="none" w:sz="0" w:space="0" w:color="auto"/>
        <w:left w:val="none" w:sz="0" w:space="0" w:color="auto"/>
        <w:bottom w:val="none" w:sz="0" w:space="0" w:color="auto"/>
        <w:right w:val="none" w:sz="0" w:space="0" w:color="auto"/>
      </w:divBdr>
    </w:div>
    <w:div w:id="1803228839">
      <w:bodyDiv w:val="1"/>
      <w:marLeft w:val="0"/>
      <w:marRight w:val="0"/>
      <w:marTop w:val="0"/>
      <w:marBottom w:val="0"/>
      <w:divBdr>
        <w:top w:val="none" w:sz="0" w:space="0" w:color="auto"/>
        <w:left w:val="none" w:sz="0" w:space="0" w:color="auto"/>
        <w:bottom w:val="none" w:sz="0" w:space="0" w:color="auto"/>
        <w:right w:val="none" w:sz="0" w:space="0" w:color="auto"/>
      </w:divBdr>
    </w:div>
    <w:div w:id="1812821447">
      <w:bodyDiv w:val="1"/>
      <w:marLeft w:val="0"/>
      <w:marRight w:val="0"/>
      <w:marTop w:val="0"/>
      <w:marBottom w:val="0"/>
      <w:divBdr>
        <w:top w:val="none" w:sz="0" w:space="0" w:color="auto"/>
        <w:left w:val="none" w:sz="0" w:space="0" w:color="auto"/>
        <w:bottom w:val="none" w:sz="0" w:space="0" w:color="auto"/>
        <w:right w:val="none" w:sz="0" w:space="0" w:color="auto"/>
      </w:divBdr>
    </w:div>
    <w:div w:id="1815755143">
      <w:bodyDiv w:val="1"/>
      <w:marLeft w:val="0"/>
      <w:marRight w:val="0"/>
      <w:marTop w:val="0"/>
      <w:marBottom w:val="0"/>
      <w:divBdr>
        <w:top w:val="none" w:sz="0" w:space="0" w:color="auto"/>
        <w:left w:val="none" w:sz="0" w:space="0" w:color="auto"/>
        <w:bottom w:val="none" w:sz="0" w:space="0" w:color="auto"/>
        <w:right w:val="none" w:sz="0" w:space="0" w:color="auto"/>
      </w:divBdr>
    </w:div>
    <w:div w:id="1830755293">
      <w:bodyDiv w:val="1"/>
      <w:marLeft w:val="0"/>
      <w:marRight w:val="0"/>
      <w:marTop w:val="0"/>
      <w:marBottom w:val="0"/>
      <w:divBdr>
        <w:top w:val="none" w:sz="0" w:space="0" w:color="auto"/>
        <w:left w:val="none" w:sz="0" w:space="0" w:color="auto"/>
        <w:bottom w:val="none" w:sz="0" w:space="0" w:color="auto"/>
        <w:right w:val="none" w:sz="0" w:space="0" w:color="auto"/>
      </w:divBdr>
    </w:div>
    <w:div w:id="1831947107">
      <w:bodyDiv w:val="1"/>
      <w:marLeft w:val="0"/>
      <w:marRight w:val="0"/>
      <w:marTop w:val="0"/>
      <w:marBottom w:val="0"/>
      <w:divBdr>
        <w:top w:val="none" w:sz="0" w:space="0" w:color="auto"/>
        <w:left w:val="none" w:sz="0" w:space="0" w:color="auto"/>
        <w:bottom w:val="none" w:sz="0" w:space="0" w:color="auto"/>
        <w:right w:val="none" w:sz="0" w:space="0" w:color="auto"/>
      </w:divBdr>
    </w:div>
    <w:div w:id="1853253437">
      <w:bodyDiv w:val="1"/>
      <w:marLeft w:val="0"/>
      <w:marRight w:val="0"/>
      <w:marTop w:val="0"/>
      <w:marBottom w:val="0"/>
      <w:divBdr>
        <w:top w:val="none" w:sz="0" w:space="0" w:color="auto"/>
        <w:left w:val="none" w:sz="0" w:space="0" w:color="auto"/>
        <w:bottom w:val="none" w:sz="0" w:space="0" w:color="auto"/>
        <w:right w:val="none" w:sz="0" w:space="0" w:color="auto"/>
      </w:divBdr>
    </w:div>
    <w:div w:id="1876186492">
      <w:bodyDiv w:val="1"/>
      <w:marLeft w:val="0"/>
      <w:marRight w:val="0"/>
      <w:marTop w:val="0"/>
      <w:marBottom w:val="0"/>
      <w:divBdr>
        <w:top w:val="none" w:sz="0" w:space="0" w:color="auto"/>
        <w:left w:val="none" w:sz="0" w:space="0" w:color="auto"/>
        <w:bottom w:val="none" w:sz="0" w:space="0" w:color="auto"/>
        <w:right w:val="none" w:sz="0" w:space="0" w:color="auto"/>
      </w:divBdr>
    </w:div>
    <w:div w:id="1891064613">
      <w:bodyDiv w:val="1"/>
      <w:marLeft w:val="0"/>
      <w:marRight w:val="0"/>
      <w:marTop w:val="0"/>
      <w:marBottom w:val="0"/>
      <w:divBdr>
        <w:top w:val="none" w:sz="0" w:space="0" w:color="auto"/>
        <w:left w:val="none" w:sz="0" w:space="0" w:color="auto"/>
        <w:bottom w:val="none" w:sz="0" w:space="0" w:color="auto"/>
        <w:right w:val="none" w:sz="0" w:space="0" w:color="auto"/>
      </w:divBdr>
    </w:div>
    <w:div w:id="1920408800">
      <w:bodyDiv w:val="1"/>
      <w:marLeft w:val="0"/>
      <w:marRight w:val="0"/>
      <w:marTop w:val="0"/>
      <w:marBottom w:val="0"/>
      <w:divBdr>
        <w:top w:val="none" w:sz="0" w:space="0" w:color="auto"/>
        <w:left w:val="none" w:sz="0" w:space="0" w:color="auto"/>
        <w:bottom w:val="none" w:sz="0" w:space="0" w:color="auto"/>
        <w:right w:val="none" w:sz="0" w:space="0" w:color="auto"/>
      </w:divBdr>
    </w:div>
    <w:div w:id="1926302648">
      <w:bodyDiv w:val="1"/>
      <w:marLeft w:val="0"/>
      <w:marRight w:val="0"/>
      <w:marTop w:val="0"/>
      <w:marBottom w:val="0"/>
      <w:divBdr>
        <w:top w:val="none" w:sz="0" w:space="0" w:color="auto"/>
        <w:left w:val="none" w:sz="0" w:space="0" w:color="auto"/>
        <w:bottom w:val="none" w:sz="0" w:space="0" w:color="auto"/>
        <w:right w:val="none" w:sz="0" w:space="0" w:color="auto"/>
      </w:divBdr>
    </w:div>
    <w:div w:id="1937519324">
      <w:bodyDiv w:val="1"/>
      <w:marLeft w:val="0"/>
      <w:marRight w:val="0"/>
      <w:marTop w:val="0"/>
      <w:marBottom w:val="0"/>
      <w:divBdr>
        <w:top w:val="none" w:sz="0" w:space="0" w:color="auto"/>
        <w:left w:val="none" w:sz="0" w:space="0" w:color="auto"/>
        <w:bottom w:val="none" w:sz="0" w:space="0" w:color="auto"/>
        <w:right w:val="none" w:sz="0" w:space="0" w:color="auto"/>
      </w:divBdr>
    </w:div>
    <w:div w:id="1951929004">
      <w:bodyDiv w:val="1"/>
      <w:marLeft w:val="0"/>
      <w:marRight w:val="0"/>
      <w:marTop w:val="0"/>
      <w:marBottom w:val="0"/>
      <w:divBdr>
        <w:top w:val="none" w:sz="0" w:space="0" w:color="auto"/>
        <w:left w:val="none" w:sz="0" w:space="0" w:color="auto"/>
        <w:bottom w:val="none" w:sz="0" w:space="0" w:color="auto"/>
        <w:right w:val="none" w:sz="0" w:space="0" w:color="auto"/>
      </w:divBdr>
    </w:div>
    <w:div w:id="1958757057">
      <w:bodyDiv w:val="1"/>
      <w:marLeft w:val="0"/>
      <w:marRight w:val="0"/>
      <w:marTop w:val="0"/>
      <w:marBottom w:val="0"/>
      <w:divBdr>
        <w:top w:val="none" w:sz="0" w:space="0" w:color="auto"/>
        <w:left w:val="none" w:sz="0" w:space="0" w:color="auto"/>
        <w:bottom w:val="none" w:sz="0" w:space="0" w:color="auto"/>
        <w:right w:val="none" w:sz="0" w:space="0" w:color="auto"/>
      </w:divBdr>
    </w:div>
    <w:div w:id="1961959957">
      <w:bodyDiv w:val="1"/>
      <w:marLeft w:val="0"/>
      <w:marRight w:val="0"/>
      <w:marTop w:val="0"/>
      <w:marBottom w:val="0"/>
      <w:divBdr>
        <w:top w:val="none" w:sz="0" w:space="0" w:color="auto"/>
        <w:left w:val="none" w:sz="0" w:space="0" w:color="auto"/>
        <w:bottom w:val="none" w:sz="0" w:space="0" w:color="auto"/>
        <w:right w:val="none" w:sz="0" w:space="0" w:color="auto"/>
      </w:divBdr>
    </w:div>
    <w:div w:id="1967202000">
      <w:bodyDiv w:val="1"/>
      <w:marLeft w:val="0"/>
      <w:marRight w:val="0"/>
      <w:marTop w:val="0"/>
      <w:marBottom w:val="0"/>
      <w:divBdr>
        <w:top w:val="none" w:sz="0" w:space="0" w:color="auto"/>
        <w:left w:val="none" w:sz="0" w:space="0" w:color="auto"/>
        <w:bottom w:val="none" w:sz="0" w:space="0" w:color="auto"/>
        <w:right w:val="none" w:sz="0" w:space="0" w:color="auto"/>
      </w:divBdr>
    </w:div>
    <w:div w:id="2003847767">
      <w:bodyDiv w:val="1"/>
      <w:marLeft w:val="0"/>
      <w:marRight w:val="0"/>
      <w:marTop w:val="0"/>
      <w:marBottom w:val="0"/>
      <w:divBdr>
        <w:top w:val="none" w:sz="0" w:space="0" w:color="auto"/>
        <w:left w:val="none" w:sz="0" w:space="0" w:color="auto"/>
        <w:bottom w:val="none" w:sz="0" w:space="0" w:color="auto"/>
        <w:right w:val="none" w:sz="0" w:space="0" w:color="auto"/>
      </w:divBdr>
    </w:div>
    <w:div w:id="2012641828">
      <w:bodyDiv w:val="1"/>
      <w:marLeft w:val="0"/>
      <w:marRight w:val="0"/>
      <w:marTop w:val="0"/>
      <w:marBottom w:val="0"/>
      <w:divBdr>
        <w:top w:val="none" w:sz="0" w:space="0" w:color="auto"/>
        <w:left w:val="none" w:sz="0" w:space="0" w:color="auto"/>
        <w:bottom w:val="none" w:sz="0" w:space="0" w:color="auto"/>
        <w:right w:val="none" w:sz="0" w:space="0" w:color="auto"/>
      </w:divBdr>
    </w:div>
    <w:div w:id="2019889379">
      <w:bodyDiv w:val="1"/>
      <w:marLeft w:val="0"/>
      <w:marRight w:val="0"/>
      <w:marTop w:val="0"/>
      <w:marBottom w:val="0"/>
      <w:divBdr>
        <w:top w:val="none" w:sz="0" w:space="0" w:color="auto"/>
        <w:left w:val="none" w:sz="0" w:space="0" w:color="auto"/>
        <w:bottom w:val="none" w:sz="0" w:space="0" w:color="auto"/>
        <w:right w:val="none" w:sz="0" w:space="0" w:color="auto"/>
      </w:divBdr>
    </w:div>
    <w:div w:id="2048947166">
      <w:bodyDiv w:val="1"/>
      <w:marLeft w:val="0"/>
      <w:marRight w:val="0"/>
      <w:marTop w:val="0"/>
      <w:marBottom w:val="0"/>
      <w:divBdr>
        <w:top w:val="none" w:sz="0" w:space="0" w:color="auto"/>
        <w:left w:val="none" w:sz="0" w:space="0" w:color="auto"/>
        <w:bottom w:val="none" w:sz="0" w:space="0" w:color="auto"/>
        <w:right w:val="none" w:sz="0" w:space="0" w:color="auto"/>
      </w:divBdr>
    </w:div>
    <w:div w:id="2077819581">
      <w:bodyDiv w:val="1"/>
      <w:marLeft w:val="0"/>
      <w:marRight w:val="0"/>
      <w:marTop w:val="0"/>
      <w:marBottom w:val="0"/>
      <w:divBdr>
        <w:top w:val="none" w:sz="0" w:space="0" w:color="auto"/>
        <w:left w:val="none" w:sz="0" w:space="0" w:color="auto"/>
        <w:bottom w:val="none" w:sz="0" w:space="0" w:color="auto"/>
        <w:right w:val="none" w:sz="0" w:space="0" w:color="auto"/>
      </w:divBdr>
    </w:div>
    <w:div w:id="2095742138">
      <w:bodyDiv w:val="1"/>
      <w:marLeft w:val="0"/>
      <w:marRight w:val="0"/>
      <w:marTop w:val="0"/>
      <w:marBottom w:val="0"/>
      <w:divBdr>
        <w:top w:val="none" w:sz="0" w:space="0" w:color="auto"/>
        <w:left w:val="none" w:sz="0" w:space="0" w:color="auto"/>
        <w:bottom w:val="none" w:sz="0" w:space="0" w:color="auto"/>
        <w:right w:val="none" w:sz="0" w:space="0" w:color="auto"/>
      </w:divBdr>
    </w:div>
    <w:div w:id="2104761107">
      <w:bodyDiv w:val="1"/>
      <w:marLeft w:val="0"/>
      <w:marRight w:val="0"/>
      <w:marTop w:val="0"/>
      <w:marBottom w:val="0"/>
      <w:divBdr>
        <w:top w:val="none" w:sz="0" w:space="0" w:color="auto"/>
        <w:left w:val="none" w:sz="0" w:space="0" w:color="auto"/>
        <w:bottom w:val="none" w:sz="0" w:space="0" w:color="auto"/>
        <w:right w:val="none" w:sz="0" w:space="0" w:color="auto"/>
      </w:divBdr>
    </w:div>
    <w:div w:id="2112119225">
      <w:bodyDiv w:val="1"/>
      <w:marLeft w:val="0"/>
      <w:marRight w:val="0"/>
      <w:marTop w:val="0"/>
      <w:marBottom w:val="0"/>
      <w:divBdr>
        <w:top w:val="none" w:sz="0" w:space="0" w:color="auto"/>
        <w:left w:val="none" w:sz="0" w:space="0" w:color="auto"/>
        <w:bottom w:val="none" w:sz="0" w:space="0" w:color="auto"/>
        <w:right w:val="none" w:sz="0" w:space="0" w:color="auto"/>
      </w:divBdr>
    </w:div>
    <w:div w:id="2136291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Ott11</b:Tag>
    <b:SourceType>Book</b:SourceType>
    <b:Guid>{267061A1-5C40-4E3E-8DC4-5FCF80E40D43}</b:Guid>
    <b:Title>The technological environment</b:Title>
    <b:Year>2011</b:Year>
    <b:BookTitle>The Buisness Environment: Themes and Issues in a Globalizing World</b:BookTitle>
    <b:Pages>61 - 83</b:Pages>
    <b:City>Oxford</b:City>
    <b:Publisher>Oxford University Press</b:Publisher>
    <b:Author>
      <b:Author>
        <b:NameList>
          <b:Person>
            <b:Last>Otter</b:Last>
            <b:First>Dorron</b:First>
          </b:Person>
        </b:NameList>
      </b:Author>
    </b:Author>
    <b:Edition>Third</b:Edition>
    <b:RefOrder>18</b:RefOrder>
  </b:Source>
  <b:Source>
    <b:Tag>Kew08</b:Tag>
    <b:SourceType>Book</b:SourceType>
    <b:Guid>{CBFA8EA9-B3C3-4E4C-9936-218335E90C9D}</b:Guid>
    <b:Title>Business Environment: Managing a Strategic Context</b:Title>
    <b:Year>2008</b:Year>
    <b:City>London</b:City>
    <b:Publisher>Chartered Institute of Personnel and Development</b:Publisher>
    <b:Edition>2nd</b:Edition>
    <b:Author>
      <b:Author>
        <b:NameList>
          <b:Person>
            <b:Last>Kew</b:Last>
            <b:First>John</b:First>
          </b:Person>
          <b:Person>
            <b:Last>Stredwick</b:Last>
            <b:First>John</b:First>
          </b:Person>
        </b:NameList>
      </b:Author>
    </b:Author>
    <b:BookTitle>Business Environment: Managing a Strategic Context</b:BookTitle>
    <b:Pages>1-22</b:Pages>
    <b:RefOrder>15</b:RefOrder>
  </b:Source>
  <b:Source>
    <b:Tag>Mil07</b:Tag>
    <b:SourceType>Book</b:SourceType>
    <b:Guid>{37CD689E-E0FB-4345-BAD3-CB77EA87DD09}</b:Guid>
    <b:Title>Strategic Human Resource Management: Contemporary Issues</b:Title>
    <b:Year>2007</b:Year>
    <b:City>Essex</b:City>
    <b:Publisher>Pearson Education Limited</b:Publisher>
    <b:Edition>First</b:Edition>
    <b:Author>
      <b:Author>
        <b:NameList>
          <b:Person>
            <b:Last>Millmore</b:Last>
            <b:First>Mike</b:First>
          </b:Person>
          <b:Person>
            <b:Last>Lewis</b:Last>
            <b:First>Philip</b:First>
          </b:Person>
          <b:Person>
            <b:Last>Saunders</b:Last>
            <b:First>Mark</b:First>
          </b:Person>
          <b:Person>
            <b:Last>Thornhill</b:Last>
            <b:First>Adrian</b:First>
          </b:Person>
          <b:Person>
            <b:Last>Morrow</b:Last>
            <b:First>Trevor</b:First>
          </b:Person>
        </b:NameList>
      </b:Author>
    </b:Author>
    <b:RefOrder>20</b:RefOrder>
  </b:Source>
  <b:Source>
    <b:Tag>Dav15</b:Tag>
    <b:SourceType>Book</b:SourceType>
    <b:Guid>{1D4F940B-6479-4A3F-B414-C09562F3ED4D}</b:Guid>
    <b:Title>Human Resource Management in Context: Insights, Strategy and Solutions</b:Title>
    <b:Year>2015</b:Year>
    <b:City>London</b:City>
    <b:Publisher>The Chartered Institute of Personnel and Development</b:Publisher>
    <b:Edition>fourth</b:Edition>
    <b:Author>
      <b:Author>
        <b:NameList>
          <b:Person>
            <b:Last>Farnham</b:Last>
            <b:First>David</b:First>
          </b:Person>
        </b:NameList>
      </b:Author>
    </b:Author>
    <b:RefOrder>22</b:RefOrder>
  </b:Source>
  <b:Source>
    <b:Tag>Rob01</b:Tag>
    <b:SourceType>Book</b:SourceType>
    <b:Guid>{079A48ED-E723-47EE-A22E-3002438DB61E}</b:Guid>
    <b:Title>Corporate Strategy</b:Title>
    <b:Year>2001</b:Year>
    <b:City>Oxford</b:City>
    <b:Publisher>Heinemann Educational Publishers</b:Publisher>
    <b:Edition>First</b:Edition>
    <b:Author>
      <b:Author>
        <b:NameList>
          <b:Person>
            <b:Last>Dransfield</b:Last>
            <b:First>Robert</b:First>
          </b:Person>
        </b:NameList>
      </b:Author>
    </b:Author>
    <b:RefOrder>23</b:RefOrder>
  </b:Source>
  <b:Source>
    <b:Tag>Dev09</b:Tag>
    <b:SourceType>Book</b:SourceType>
    <b:Guid>{55B31C08-F2DF-4641-9745-3950A4607ED6}</b:Guid>
    <b:Title>DECISION MAKING STYLE: Social and Creative Dimensions</b:Title>
    <b:Year>2009</b:Year>
    <b:City>New Delhi</b:City>
    <b:Publisher>Global India Publications Pvt Ltd</b:Publisher>
    <b:Edition>First</b:Edition>
    <b:Author>
      <b:Author>
        <b:NameList>
          <b:Person>
            <b:Last>Verma</b:Last>
            <b:First>Dev</b:First>
          </b:Person>
        </b:NameList>
      </b:Author>
    </b:Author>
    <b:RefOrder>24</b:RefOrder>
  </b:Source>
  <b:Source>
    <b:Tag>Wet11</b:Tag>
    <b:SourceType>Book</b:SourceType>
    <b:Guid>{9EA9CC85-60DF-4D0E-8D38-4CB9DE3976BC}</b:Guid>
    <b:Title>The Buisness Environement</b:Title>
    <b:Year>2011</b:Year>
    <b:City>Oxford</b:City>
    <b:Publisher>Oxford University Press</b:Publisher>
    <b:Edition>Second</b:Edition>
    <b:Author>
      <b:Author>
        <b:NameList>
          <b:Person>
            <b:Last>Wetherly</b:Last>
            <b:First>Paul</b:First>
          </b:Person>
          <b:Person>
            <b:Last>Otter</b:Last>
            <b:First>Dorron</b:First>
          </b:Person>
        </b:NameList>
      </b:Author>
    </b:Author>
    <b:RefOrder>25</b:RefOrder>
  </b:Source>
  <b:Source>
    <b:Tag>Ulr12</b:Tag>
    <b:SourceType>Book</b:SourceType>
    <b:Guid>{2D499278-0BCA-4A6A-8372-C1C89A59CE19}</b:Guid>
    <b:Title>HR from the outside in</b:Title>
    <b:Year>2012</b:Year>
    <b:City>New York</b:City>
    <b:Publisher>The McGraw - Hill Companies</b:Publisher>
    <b:Edition>First</b:Edition>
    <b:Author>
      <b:Author>
        <b:NameList>
          <b:Person>
            <b:Last>Ulrich</b:Last>
            <b:First>David</b:First>
          </b:Person>
          <b:Person>
            <b:Last>Younger</b:Last>
            <b:First>Jon</b:First>
          </b:Person>
          <b:Person>
            <b:Last>Brockbank</b:Last>
            <b:First>Wayne</b:First>
          </b:Person>
          <b:Person>
            <b:Last>Ulrich</b:Last>
            <b:First>Mike</b:First>
          </b:Person>
        </b:NameList>
      </b:Author>
    </b:Author>
    <b:RefOrder>3</b:RefOrder>
  </b:Source>
  <b:Source>
    <b:Tag>CIP172</b:Tag>
    <b:SourceType>DocumentFromInternetSite</b:SourceType>
    <b:Guid>{0CCB8730-0B79-443C-A71C-E5557963EF7D}</b:Guid>
    <b:Title>HR business partnering</b:Title>
    <b:Year>2017a</b:Year>
    <b:YearAccessed>2018</b:YearAccessed>
    <b:MonthAccessed>January</b:MonthAccessed>
    <b:DayAccessed>5</b:DayAccessed>
    <b:URL>https://www.cipd.co.uk/knowledge/fundamentals/people/hr/business-partnering-factsheet</b:URL>
    <b:Author>
      <b:Author>
        <b:Corporate>CIPD</b:Corporate>
      </b:Author>
    </b:Author>
    <b:Month>August</b:Month>
    <b:Day>1</b:Day>
    <b:RefOrder>5</b:RefOrder>
  </b:Source>
  <b:Source>
    <b:Tag>Min161</b:Tag>
    <b:SourceType>DocumentFromInternetSite</b:SourceType>
    <b:Guid>{029CE744-497B-4BBD-BEE6-665495C504FA}</b:Guid>
    <b:Title>PEST Analysis: Identifying "Big Picture" Opportunities and Threats</b:Title>
    <b:Year>2016</b:Year>
    <b:Month>December</b:Month>
    <b:Day>1</b:Day>
    <b:YearAccessed>2017</b:YearAccessed>
    <b:MonthAccessed>December</b:MonthAccessed>
    <b:DayAccessed>21</b:DayAccessed>
    <b:URL>http://www.mindtools.com/pages/article/newTMC -09</b:URL>
    <b:Author>
      <b:Author>
        <b:Corporate>Mindtool</b:Corporate>
      </b:Author>
    </b:Author>
    <b:RefOrder>17</b:RefOrder>
  </b:Source>
  <b:Source>
    <b:Tag>CIP171</b:Tag>
    <b:SourceType>DocumentFromInternetSite</b:SourceType>
    <b:Guid>{2922080F-15DF-4A18-BE9D-90D9FBFEFDA3}</b:Guid>
    <b:Title>PESTLE Analysis</b:Title>
    <b:Year>2017b</b:Year>
    <b:Month>September</b:Month>
    <b:Day>1</b:Day>
    <b:YearAccessed>2017</b:YearAccessed>
    <b:MonthAccessed>December</b:MonthAccessed>
    <b:DayAccessed>20</b:DayAccessed>
    <b:URL>http://www.cipd.co.uk/knowledge/strategy/organisation-development/pestle-analysis-factsheet</b:URL>
    <b:Author>
      <b:Author>
        <b:Corporate>CIPD</b:Corporate>
      </b:Author>
    </b:Author>
    <b:RefOrder>16</b:RefOrder>
  </b:Source>
  <b:Source>
    <b:Tag>Min162</b:Tag>
    <b:SourceType>DocumentFromInternetSite</b:SourceType>
    <b:Guid>{298F76CF-191A-48A3-89E5-D825F08E0763}</b:Guid>
    <b:Title>What is leadership</b:Title>
    <b:Year>2016</b:Year>
    <b:Month>March</b:Month>
    <b:Day>5</b:Day>
    <b:YearAccessed>2018</b:YearAccessed>
    <b:MonthAccessed>Januray</b:MonthAccessed>
    <b:DayAccessed>5</b:DayAccessed>
    <b:URL>https://www.mindtools.com/pages/article/newLDR_41</b:URL>
    <b:Author>
      <b:Author>
        <b:Corporate>Mindtool</b:Corporate>
      </b:Author>
    </b:Author>
    <b:RefOrder>30</b:RefOrder>
  </b:Source>
  <b:Source>
    <b:Tag>Mik10</b:Tag>
    <b:SourceType>DocumentFromInternetSite</b:SourceType>
    <b:Guid>{4B9EDD9F-20F7-46A0-A316-E1372BE2D278}</b:Guid>
    <b:Title>PRIMO-F Model for Business Development</b:Title>
    <b:Year>2010</b:Year>
    <b:Month>January</b:Month>
    <b:Day>11</b:Day>
    <b:YearAccessed>2018</b:YearAccessed>
    <b:MonthAccessed>January</b:MonthAccessed>
    <b:DayAccessed>06</b:DayAccessed>
    <b:URL>http://rapidbi.com/primo-f-model-for-buisness-development</b:URL>
    <b:Author>
      <b:Author>
        <b:NameList>
          <b:Person>
            <b:Last>Morrison</b:Last>
            <b:First>Mike</b:First>
          </b:Person>
        </b:NameList>
      </b:Author>
    </b:Author>
    <b:RefOrder>21</b:RefOrder>
  </b:Source>
  <b:Source>
    <b:Tag>Jus16</b:Tag>
    <b:SourceType>DocumentFromInternetSite</b:SourceType>
    <b:Guid>{BBE5528B-3A65-4B0C-9196-14BA7BA03E04}</b:Guid>
    <b:Title>How HR has changed over the last 10 years</b:Title>
    <b:Year>2016</b:Year>
    <b:YearAccessed>2017</b:YearAccessed>
    <b:MonthAccessed>December</b:MonthAccessed>
    <b:DayAccessed>22</b:DayAccessed>
    <b:URL>https://www.tinypulse.com/blog/how-hr-has-changed-over-the-last-10-years</b:URL>
    <b:Author>
      <b:Author>
        <b:NameList>
          <b:Person>
            <b:Last>Reynolds</b:Last>
            <b:First>Justin</b:First>
          </b:Person>
        </b:NameList>
      </b:Author>
    </b:Author>
    <b:RefOrder>1</b:RefOrder>
  </b:Source>
  <b:Source>
    <b:Tag>Jen16</b:Tag>
    <b:SourceType>InternetSite</b:SourceType>
    <b:Guid>{0E3EBCA8-35B3-4118-B710-924303EC3D07}</b:Guid>
    <b:Title>How has HR evolved in the last 25 years</b:Title>
    <b:Year>2016</b:Year>
    <b:YearAccessed>201</b:YearAccessed>
    <b:MonthAccessed>January</b:MonthAccessed>
    <b:DayAccessed>4</b:DayAccessed>
    <b:URL>http://www.hrmagazine.co.uk/article-details/how-has-hr-evolved-in-the-last-25-years</b:URL>
    <b:Author>
      <b:Author>
        <b:NameList>
          <b:Person>
            <b:Last>Roper</b:Last>
            <b:First>Jenny</b:First>
          </b:Person>
        </b:NameList>
      </b:Author>
    </b:Author>
    <b:RefOrder>2</b:RefOrder>
  </b:Source>
  <b:Source>
    <b:Tag>CIP151</b:Tag>
    <b:SourceType>DocumentFromInternetSite</b:SourceType>
    <b:Guid>{B6DAFABF-C862-4BE2-BE93-DF62B51E287A}</b:Guid>
    <b:Title>SWOT Analysis</b:Title>
    <b:Year>2015a</b:Year>
    <b:Month>October</b:Month>
    <b:Day>15</b:Day>
    <b:YearAccessed>2017</b:YearAccessed>
    <b:MonthAccessed>December</b:MonthAccessed>
    <b:DayAccessed>21</b:DayAccessed>
    <b:URL>http://www.cipd.co.uk/knowledge/strategy/organisational-development/swot-analysis-factsheet</b:URL>
    <b:Author>
      <b:Author>
        <b:Corporate>CIPD</b:Corporate>
      </b:Author>
    </b:Author>
    <b:RefOrder>19</b:RefOrder>
  </b:Source>
  <b:Source>
    <b:Tag>CIP152</b:Tag>
    <b:SourceType>DocumentFromInternetSite</b:SourceType>
    <b:Guid>{45F1E08E-D0E2-49E5-AF2E-8ACCE11FF332}</b:Guid>
    <b:Author>
      <b:Author>
        <b:Corporate>CIPDb</b:Corporate>
      </b:Author>
    </b:Author>
    <b:Title>A strategic HR function</b:Title>
    <b:Year>2015</b:Year>
    <b:Month>February</b:Month>
    <b:Day>17</b:Day>
    <b:YearAccessed>2017</b:YearAccessed>
    <b:MonthAccessed>December</b:MonthAccessed>
    <b:DayAccessed>28</b:DayAccessed>
    <b:URL>https://www.cipd.co.uk/knowledge/strategy/hr/operating-models</b:URL>
    <b:RefOrder>6</b:RefOrder>
  </b:Source>
  <b:Source>
    <b:Tag>War14</b:Tag>
    <b:SourceType>DocumentFromInternetSite</b:SourceType>
    <b:Guid>{D0A2028F-6BEC-4261-AF92-157EB9E86C59}</b:Guid>
    <b:Title>Small buisness and the UK economy</b:Title>
    <b:Year>2014</b:Year>
    <b:Month>December</b:Month>
    <b:Day>9</b:Day>
    <b:YearAccessed>2018</b:YearAccessed>
    <b:MonthAccessed>January</b:MonthAccessed>
    <b:DayAccessed>2</b:DayAccessed>
    <b:URL>http://researchbriefings.parliament.uk/ResearchBriefing/Summary/SN06078</b:URL>
    <b:Author>
      <b:Author>
        <b:NameList>
          <b:Person>
            <b:Last>Ward</b:Last>
            <b:First>Matthew</b:First>
          </b:Person>
          <b:Person>
            <b:Last>Rhodes</b:Last>
            <b:First>Chris</b:First>
          </b:Person>
        </b:NameList>
      </b:Author>
    </b:Author>
    <b:RefOrder>31</b:RefOrder>
  </b:Source>
  <b:Source>
    <b:Tag>Kew16</b:Tag>
    <b:SourceType>Book</b:SourceType>
    <b:Guid>{44DDA0E8-0473-4513-84D1-D7AF70B4045E}</b:Guid>
    <b:Title>Human Resource Management in a Business Context</b:Title>
    <b:Year>2016</b:Year>
    <b:City>London</b:City>
    <b:Publisher>Chartered Institute of Personnel and Development</b:Publisher>
    <b:Edition>Third</b:Edition>
    <b:Author>
      <b:Author>
        <b:NameList>
          <b:Person>
            <b:Last>Kew</b:Last>
            <b:First>John</b:First>
          </b:Person>
          <b:Person>
            <b:Last>Stredick</b:Last>
            <b:First>John</b:First>
          </b:Person>
        </b:NameList>
      </b:Author>
    </b:Author>
    <b:RefOrder>7</b:RefOrder>
  </b:Source>
  <b:Source>
    <b:Tag>Bro17</b:Tag>
    <b:SourceType>DocumentFromInternetSite</b:SourceType>
    <b:Guid>{C2949FFB-47A6-464C-B259-C2068C1C640E}</b:Guid>
    <b:Title>Opinion: Five insights into the HR department of the future</b:Title>
    <b:Year>2017</b:Year>
    <b:Author>
      <b:Author>
        <b:NameList>
          <b:Person>
            <b:Last>Brook</b:Last>
            <b:First>James</b:First>
          </b:Person>
        </b:NameList>
      </b:Author>
    </b:Author>
    <b:Month>February</b:Month>
    <b:Day>3</b:Day>
    <b:YearAccessed>2017</b:YearAccessed>
    <b:MonthAccessed>December</b:MonthAccessed>
    <b:DayAccessed>1</b:DayAccessed>
    <b:URL>http://www.cipd.co.uk/pm/peoplemanagment/b/weblog/archive//2017/02/03/opinion-five-insights-into-the-HR-department-of-the-future.aspx</b:URL>
    <b:RefOrder>32</b:RefOrder>
  </b:Source>
  <b:Source>
    <b:Tag>Sha95</b:Tag>
    <b:SourceType>Book</b:SourceType>
    <b:Guid>{8525F8E9-7E6F-4A43-A5EC-7576FC1C2C5A}</b:Guid>
    <b:Title>Human resource strategy</b:Title>
    <b:Year>1995</b:Year>
    <b:City>London</b:City>
    <b:Publisher>Pitmann Publisher</b:Publisher>
    <b:Edition>First</b:Edition>
    <b:Author>
      <b:Author>
        <b:NameList>
          <b:Person>
            <b:Last>Tyson</b:Last>
            <b:First>Shaun</b:First>
          </b:Person>
        </b:NameList>
      </b:Author>
    </b:Author>
    <b:RefOrder>9</b:RefOrder>
  </b:Source>
  <b:Source>
    <b:Tag>Woo16</b:Tag>
    <b:SourceType>Book</b:SourceType>
    <b:Guid>{AAC68A5B-CAC0-40F0-A609-B2B339C0D4FE}</b:Guid>
    <b:Title>Studying Human Resource Management</b:Title>
    <b:BookTitle>Studing Human Resource Management</b:BookTitle>
    <b:Year>2016</b:Year>
    <b:City>London</b:City>
    <b:Publisher>CIPD</b:Publisher>
    <b:Author>
      <b:Author>
        <b:NameList>
          <b:Person>
            <b:Last>Taylor</b:Last>
            <b:First>Stephen</b:First>
          </b:Person>
          <b:Person>
            <b:Last>Woodhams</b:Last>
            <b:First>Carol</b:First>
          </b:Person>
        </b:NameList>
      </b:Author>
    </b:Author>
    <b:Edition>Second</b:Edition>
    <b:RefOrder>4</b:RefOrder>
  </b:Source>
  <b:Source>
    <b:Tag>Ala02</b:Tag>
    <b:SourceType>DocumentFromInternetSite</b:SourceType>
    <b:Guid>{E16B104D-B7EA-4498-85B0-11DFAFE0DED1}</b:Guid>
    <b:Title>Handle with care</b:Title>
    <b:Year>2002</b:Year>
    <b:Month>August</b:Month>
    <b:Day>1</b:Day>
    <b:YearAccessed>2018</b:YearAccessed>
    <b:MonthAccessed>January</b:MonthAccessed>
    <b:DayAccessed>2</b:DayAccessed>
    <b:URL>http://www.cimaglobal.com/Documents/ImportedDocuments/ci_julaug_02_p20-21.pdf</b:URL>
    <b:Author>
      <b:Author>
        <b:NameList>
          <b:Person>
            <b:Last>Marsden</b:Last>
            <b:First>Alan</b:First>
          </b:Person>
        </b:NameList>
      </b:Author>
    </b:Author>
    <b:RefOrder>11</b:RefOrder>
  </b:Source>
  <b:Source>
    <b:Tag>Paa04</b:Tag>
    <b:SourceType>Book</b:SourceType>
    <b:Guid>{A08259FC-EEC4-48D3-929E-68C18D37BD7E}</b:Guid>
    <b:Author>
      <b:Author>
        <b:NameList>
          <b:Person>
            <b:Last>Paauwe</b:Last>
            <b:First>Jaap</b:First>
          </b:Person>
        </b:NameList>
      </b:Author>
    </b:Author>
    <b:Title>HRM and Performance: Achieving Long-term Viability</b:Title>
    <b:Year>2004</b:Year>
    <b:City>Oxford</b:City>
    <b:Publisher>Oxford University Press</b:Publisher>
    <b:Edition>First</b:Edition>
    <b:RefOrder>12</b:RefOrder>
  </b:Source>
  <b:Source>
    <b:Tag>CIP7d</b:Tag>
    <b:SourceType>DocumentFromInternetSite</b:SourceType>
    <b:Guid>{5798EAF7-8453-4EF9-86B8-03357A04621B}</b:Guid>
    <b:Title>Business ethics and the role of HR</b:Title>
    <b:Year>2017d</b:Year>
    <b:Month>June</b:Month>
    <b:Day>14</b:Day>
    <b:YearAccessed>2018</b:YearAccessed>
    <b:MonthAccessed>Janurary</b:MonthAccessed>
    <b:DayAccessed>14</b:DayAccessed>
    <b:URL>https://www.cipd.co.uk/knowledge/culture/ethics/role-hr-factsheet#23842</b:URL>
    <b:Author>
      <b:Author>
        <b:Corporate>CIPD</b:Corporate>
      </b:Author>
    </b:Author>
    <b:RefOrder>8</b:RefOrder>
  </b:Source>
  <b:Source>
    <b:Tag>CIP173</b:Tag>
    <b:SourceType>DocumentFromInternetSite</b:SourceType>
    <b:Guid>{B8D24064-735D-45A5-A852-8EADC426FC1A}</b:Guid>
    <b:Title>Strategic human resource management</b:Title>
    <b:Year>2017c</b:Year>
    <b:Author>
      <b:Author>
        <b:Corporate>CIPD</b:Corporate>
      </b:Author>
    </b:Author>
    <b:Month>November</b:Month>
    <b:Day>7</b:Day>
    <b:YearAccessed>2018</b:YearAccessed>
    <b:MonthAccessed>January</b:MonthAccessed>
    <b:DayAccessed>13</b:DayAccessed>
    <b:URL>https://www.cipd.co.uk/knowledge/strategy/hr/strategic-hrm-factsheet</b:URL>
    <b:RefOrder>10</b:RefOrder>
  </b:Source>
  <b:Source>
    <b:Tag>Mic16</b:Tag>
    <b:SourceType>Book</b:SourceType>
    <b:Guid>{653BEF57-7D47-4CD6-B1BB-400B5980E78B}</b:Guid>
    <b:Title>Armstrong's Handbook of Strategic Human Resource Management</b:Title>
    <b:Year>2016</b:Year>
    <b:City>London</b:City>
    <b:Publisher>Kogen Page</b:Publisher>
    <b:Edition>Sixth</b:Edition>
    <b:Author>
      <b:Author>
        <b:NameList>
          <b:Person>
            <b:Last>Armstong</b:Last>
            <b:First>Michael</b:First>
          </b:Person>
        </b:NameList>
      </b:Author>
    </b:Author>
    <b:RefOrder>13</b:RefOrder>
  </b:Source>
  <b:Source>
    <b:Tag>Bui11</b:Tag>
    <b:SourceType>DocumentFromInternetSite</b:SourceType>
    <b:Guid>{DF6ABF74-E293-4646-99BF-B9BB9D5B4DE1}</b:Guid>
    <b:Title>5 Functions of Management</b:Title>
    <b:Year>2011</b:Year>
    <b:Author>
      <b:Author>
        <b:Corporate>Buisness Mate</b:Corporate>
      </b:Author>
    </b:Author>
    <b:Month>May</b:Month>
    <b:Day>15</b:Day>
    <b:YearAccessed>2017</b:YearAccessed>
    <b:MonthAccessed>December </b:MonthAccessed>
    <b:DayAccessed>27</b:DayAccessed>
    <b:URL>http://www.businessmate.org/Article.php?ArtikelId=228</b:URL>
    <b:RefOrder>14</b:RefOrder>
  </b:Source>
  <b:Source>
    <b:Tag>FJo17</b:Tag>
    <b:SourceType>DocumentFromInternetSite</b:SourceType>
    <b:Guid>{0AEDADE1-3575-4F0E-831A-D43CD99A1574}</b:Guid>
    <b:Title>The Basics of Key Performance Indicators (KPI)</b:Title>
    <b:Year>2017</b:Year>
    <b:Month>October</b:Month>
    <b:Day>14</b:Day>
    <b:YearAccessed>2018</b:YearAccessed>
    <b:MonthAccessed>January</b:MonthAccessed>
    <b:DayAccessed>9</b:DayAccessed>
    <b:URL>http://www.thebalance.com/key-performance-indicators-2275156</b:URL>
    <b:Author>
      <b:Author>
        <b:NameList>
          <b:Person>
            <b:Last>Reh</b:Last>
            <b:First>F</b:First>
            <b:Middle>John</b:Middle>
          </b:Person>
        </b:NameList>
      </b:Author>
    </b:Author>
    <b:RefOrder>26</b:RefOrder>
  </b:Source>
  <b:Source>
    <b:Tag>Bal16</b:Tag>
    <b:SourceType>DocumentFromInternetSite</b:SourceType>
    <b:Guid>{748CE872-F2CC-418B-92D3-0C967CFA002D}</b:Guid>
    <b:Author>
      <b:Author>
        <b:Corporate>Balance Score Card Institute</b:Corporate>
      </b:Author>
    </b:Author>
    <b:Title>Balanced Scorecard Basics</b:Title>
    <b:Year>2016</b:Year>
    <b:YearAccessed>2018</b:YearAccessed>
    <b:MonthAccessed>January</b:MonthAccessed>
    <b:DayAccessed>15</b:DayAccessed>
    <b:URL>http://www.balancedscorecard.org/resources/About-The-Balanced-Scorecard</b:URL>
    <b:RefOrder>27</b:RefOrder>
  </b:Source>
  <b:Source>
    <b:Tag>CIP174</b:Tag>
    <b:SourceType>DocumentFromInternetSite</b:SourceType>
    <b:Guid>{A4E1213D-72C6-4F4C-91A0-E39BD5D70A32}</b:Guid>
    <b:Author>
      <b:Author>
        <b:Corporate>CIPD</b:Corporate>
      </b:Author>
    </b:Author>
    <b:Title>HR Analytics</b:Title>
    <b:Year>2017e</b:Year>
    <b:Month>May</b:Month>
    <b:Day>17</b:Day>
    <b:YearAccessed>2018</b:YearAccessed>
    <b:MonthAccessed>January</b:MonthAccessed>
    <b:DayAccessed>15</b:DayAccessed>
    <b:URL>http://www.cipd.co.uk/knowledge/strategy/analtics/factsheet</b:URL>
    <b:RefOrder>28</b:RefOrder>
  </b:Source>
  <b:Source>
    <b:Tag>Gee07</b:Tag>
    <b:SourceType>DocumentFromInternetSite</b:SourceType>
    <b:Guid>{A2A1840F-5930-488F-B6AF-130B9626D9ED}</b:Guid>
    <b:Title>What is Buisness Data</b:Title>
    <b:Year>2007</b:Year>
    <b:Month>December</b:Month>
    <b:Day>30</b:Day>
    <b:YearAccessed>2018</b:YearAccessed>
    <b:MonthAccessed>January</b:MonthAccessed>
    <b:DayAccessed>16</b:DayAccessed>
    <b:URL>http://www.learn.geekinterview.com/data-warehouse/business-intelligence/what-is-business-data.html</b:URL>
    <b:Author>
      <b:Author>
        <b:Corporate>Geek Iterviews</b:Corporate>
      </b:Author>
    </b:Author>
    <b:RefOrder>29</b:RefOrder>
  </b:Source>
</b:Sources>
</file>

<file path=customXml/itemProps1.xml><?xml version="1.0" encoding="utf-8"?>
<ds:datastoreItem xmlns:ds="http://schemas.openxmlformats.org/officeDocument/2006/customXml" ds:itemID="{8087ABA8-3735-4977-B396-768FE0D38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6006</Words>
  <Characters>34239</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40165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Lewis</dc:creator>
  <cp:keywords/>
  <dc:description/>
  <cp:lastModifiedBy>Hannah Lewis</cp:lastModifiedBy>
  <cp:revision>2</cp:revision>
  <dcterms:created xsi:type="dcterms:W3CDTF">2018-01-17T20:16:00Z</dcterms:created>
  <dcterms:modified xsi:type="dcterms:W3CDTF">2018-01-17T20:16:00Z</dcterms:modified>
</cp:coreProperties>
</file>