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4C2E7" w14:textId="704878BB" w:rsidR="00BF28E1" w:rsidRPr="00372AEB" w:rsidRDefault="00BF28E1" w:rsidP="00BF28E1">
      <w:pPr>
        <w:rPr>
          <w:rFonts w:ascii="Arial" w:hAnsi="Arial" w:cs="Arial"/>
          <w:sz w:val="56"/>
          <w:szCs w:val="56"/>
        </w:rPr>
      </w:pPr>
      <w:r w:rsidRPr="00372AEB">
        <w:rPr>
          <w:rFonts w:ascii="Arial" w:hAnsi="Arial" w:cs="Arial"/>
          <w:sz w:val="56"/>
          <w:szCs w:val="56"/>
        </w:rPr>
        <w:t>Contents Page:</w:t>
      </w:r>
    </w:p>
    <w:p w14:paraId="11AF9C4F" w14:textId="77777777" w:rsidR="007A4C8F" w:rsidRDefault="007A4C8F" w:rsidP="00BF28E1">
      <w:pPr>
        <w:rPr>
          <w:rFonts w:ascii="Arial" w:hAnsi="Arial" w:cs="Arial"/>
          <w:sz w:val="32"/>
          <w:szCs w:val="32"/>
        </w:rPr>
      </w:pPr>
    </w:p>
    <w:p w14:paraId="3B85F461" w14:textId="2F5F5668" w:rsidR="00BF28E1" w:rsidRDefault="00BF28E1" w:rsidP="00BF28E1">
      <w:pPr>
        <w:rPr>
          <w:rFonts w:ascii="Arial" w:hAnsi="Arial" w:cs="Arial"/>
          <w:sz w:val="32"/>
          <w:szCs w:val="32"/>
        </w:rPr>
      </w:pPr>
      <w:r>
        <w:rPr>
          <w:rFonts w:ascii="Arial" w:hAnsi="Arial" w:cs="Arial"/>
          <w:sz w:val="32"/>
          <w:szCs w:val="32"/>
        </w:rPr>
        <w:t>Blog 1</w:t>
      </w:r>
      <w:r w:rsidR="007A4C8F">
        <w:rPr>
          <w:rFonts w:ascii="Arial" w:hAnsi="Arial" w:cs="Arial"/>
          <w:sz w:val="32"/>
          <w:szCs w:val="32"/>
        </w:rPr>
        <w:t>: P</w:t>
      </w:r>
      <w:r w:rsidR="00372AEB">
        <w:rPr>
          <w:rFonts w:ascii="Arial" w:hAnsi="Arial" w:cs="Arial"/>
          <w:sz w:val="32"/>
          <w:szCs w:val="32"/>
        </w:rPr>
        <w:t>2</w:t>
      </w:r>
    </w:p>
    <w:p w14:paraId="50EDBF5F" w14:textId="77777777" w:rsidR="00372AEB" w:rsidRDefault="00372AEB" w:rsidP="00BF28E1">
      <w:pPr>
        <w:rPr>
          <w:rFonts w:ascii="Arial" w:hAnsi="Arial" w:cs="Arial"/>
          <w:sz w:val="32"/>
          <w:szCs w:val="32"/>
        </w:rPr>
      </w:pPr>
    </w:p>
    <w:p w14:paraId="1CFD0CA0" w14:textId="7B7BE3B0" w:rsidR="00BF28E1" w:rsidRDefault="00BF28E1" w:rsidP="00BF28E1">
      <w:pPr>
        <w:rPr>
          <w:rFonts w:ascii="Arial" w:hAnsi="Arial" w:cs="Arial"/>
          <w:sz w:val="32"/>
          <w:szCs w:val="32"/>
        </w:rPr>
      </w:pPr>
      <w:r>
        <w:rPr>
          <w:rFonts w:ascii="Arial" w:hAnsi="Arial" w:cs="Arial"/>
          <w:sz w:val="32"/>
          <w:szCs w:val="32"/>
        </w:rPr>
        <w:t>Blog 2</w:t>
      </w:r>
      <w:r w:rsidR="0068346F">
        <w:rPr>
          <w:rFonts w:ascii="Arial" w:hAnsi="Arial" w:cs="Arial"/>
          <w:sz w:val="32"/>
          <w:szCs w:val="32"/>
        </w:rPr>
        <w:t>:</w:t>
      </w:r>
      <w:r w:rsidR="002E3F24">
        <w:rPr>
          <w:rFonts w:ascii="Arial" w:hAnsi="Arial" w:cs="Arial"/>
          <w:sz w:val="32"/>
          <w:szCs w:val="32"/>
        </w:rPr>
        <w:t xml:space="preserve"> P8</w:t>
      </w:r>
    </w:p>
    <w:p w14:paraId="0D3088DC" w14:textId="77777777" w:rsidR="00372AEB" w:rsidRDefault="00372AEB" w:rsidP="00BF28E1">
      <w:pPr>
        <w:rPr>
          <w:rFonts w:ascii="Arial" w:hAnsi="Arial" w:cs="Arial"/>
          <w:sz w:val="32"/>
          <w:szCs w:val="32"/>
        </w:rPr>
      </w:pPr>
    </w:p>
    <w:p w14:paraId="32DA125E" w14:textId="3D433546" w:rsidR="00BF28E1" w:rsidRDefault="00BF28E1" w:rsidP="00BF28E1">
      <w:pPr>
        <w:rPr>
          <w:rFonts w:ascii="Arial" w:hAnsi="Arial" w:cs="Arial"/>
          <w:sz w:val="32"/>
          <w:szCs w:val="32"/>
        </w:rPr>
      </w:pPr>
      <w:r>
        <w:rPr>
          <w:rFonts w:ascii="Arial" w:hAnsi="Arial" w:cs="Arial"/>
          <w:sz w:val="32"/>
          <w:szCs w:val="32"/>
        </w:rPr>
        <w:t>Blog 3</w:t>
      </w:r>
      <w:r w:rsidR="00796D55">
        <w:rPr>
          <w:rFonts w:ascii="Arial" w:hAnsi="Arial" w:cs="Arial"/>
          <w:sz w:val="32"/>
          <w:szCs w:val="32"/>
        </w:rPr>
        <w:t>:</w:t>
      </w:r>
      <w:r w:rsidR="00EA55E5">
        <w:rPr>
          <w:rFonts w:ascii="Arial" w:hAnsi="Arial" w:cs="Arial"/>
          <w:sz w:val="32"/>
          <w:szCs w:val="32"/>
        </w:rPr>
        <w:t xml:space="preserve"> P13</w:t>
      </w:r>
    </w:p>
    <w:p w14:paraId="696723EC" w14:textId="77777777" w:rsidR="00372AEB" w:rsidRDefault="00372AEB" w:rsidP="00BF28E1">
      <w:pPr>
        <w:rPr>
          <w:rFonts w:ascii="Arial" w:hAnsi="Arial" w:cs="Arial"/>
          <w:sz w:val="32"/>
          <w:szCs w:val="32"/>
        </w:rPr>
      </w:pPr>
    </w:p>
    <w:p w14:paraId="72FF7B7C" w14:textId="03C05977" w:rsidR="00BF28E1" w:rsidRDefault="00BF28E1" w:rsidP="00BF28E1">
      <w:pPr>
        <w:rPr>
          <w:rFonts w:ascii="Arial" w:hAnsi="Arial" w:cs="Arial"/>
          <w:sz w:val="32"/>
          <w:szCs w:val="32"/>
        </w:rPr>
      </w:pPr>
      <w:r>
        <w:rPr>
          <w:rFonts w:ascii="Arial" w:hAnsi="Arial" w:cs="Arial"/>
          <w:sz w:val="32"/>
          <w:szCs w:val="32"/>
        </w:rPr>
        <w:t>Blog 4</w:t>
      </w:r>
      <w:r w:rsidR="00796D55">
        <w:rPr>
          <w:rFonts w:ascii="Arial" w:hAnsi="Arial" w:cs="Arial"/>
          <w:sz w:val="32"/>
          <w:szCs w:val="32"/>
        </w:rPr>
        <w:t>:</w:t>
      </w:r>
      <w:r w:rsidR="00885425">
        <w:rPr>
          <w:rFonts w:ascii="Arial" w:hAnsi="Arial" w:cs="Arial"/>
          <w:sz w:val="32"/>
          <w:szCs w:val="32"/>
        </w:rPr>
        <w:t xml:space="preserve"> P18</w:t>
      </w:r>
    </w:p>
    <w:p w14:paraId="47E893B5" w14:textId="6D76C003" w:rsidR="00BF28E1" w:rsidRDefault="001431F3" w:rsidP="001431F3">
      <w:pPr>
        <w:pStyle w:val="Title"/>
      </w:pPr>
      <w:r>
        <w:br/>
      </w:r>
      <w:r>
        <w:br/>
      </w:r>
    </w:p>
    <w:p w14:paraId="3CEA0E1A" w14:textId="2D4B7D57" w:rsidR="00BF28E1" w:rsidRDefault="00BF28E1" w:rsidP="001431F3">
      <w:pPr>
        <w:pStyle w:val="Title"/>
      </w:pPr>
    </w:p>
    <w:p w14:paraId="7C5D7D50" w14:textId="2F141FFB" w:rsidR="00BF28E1" w:rsidRDefault="00BF28E1" w:rsidP="001431F3">
      <w:pPr>
        <w:pStyle w:val="Title"/>
      </w:pPr>
    </w:p>
    <w:p w14:paraId="46AD4BC6" w14:textId="77777777" w:rsidR="007A4C8F" w:rsidRDefault="007A4C8F" w:rsidP="007A4C8F"/>
    <w:p w14:paraId="2F812BF1" w14:textId="77777777" w:rsidR="007A4C8F" w:rsidRDefault="007A4C8F" w:rsidP="007A4C8F"/>
    <w:p w14:paraId="7EADD804" w14:textId="77777777" w:rsidR="007A4C8F" w:rsidRDefault="007A4C8F" w:rsidP="007A4C8F"/>
    <w:p w14:paraId="699C8912" w14:textId="77777777" w:rsidR="007A4C8F" w:rsidRDefault="007A4C8F" w:rsidP="007A4C8F"/>
    <w:p w14:paraId="742835CD" w14:textId="77777777" w:rsidR="007A4C8F" w:rsidRDefault="007A4C8F" w:rsidP="007A4C8F"/>
    <w:p w14:paraId="64C076F4" w14:textId="77777777" w:rsidR="007A4C8F" w:rsidRDefault="007A4C8F" w:rsidP="007A4C8F"/>
    <w:p w14:paraId="1392889A" w14:textId="77777777" w:rsidR="007A4C8F" w:rsidRDefault="007A4C8F" w:rsidP="007A4C8F"/>
    <w:p w14:paraId="4B4631F7" w14:textId="77777777" w:rsidR="007A4C8F" w:rsidRDefault="007A4C8F" w:rsidP="007A4C8F"/>
    <w:p w14:paraId="60851B9F" w14:textId="77777777" w:rsidR="007A4C8F" w:rsidRDefault="007A4C8F" w:rsidP="007A4C8F"/>
    <w:p w14:paraId="1C7067CA" w14:textId="77777777" w:rsidR="007A4C8F" w:rsidRDefault="007A4C8F" w:rsidP="007A4C8F"/>
    <w:p w14:paraId="08A889C3" w14:textId="77777777" w:rsidR="007A4C8F" w:rsidRPr="007A4C8F" w:rsidRDefault="007A4C8F" w:rsidP="007A4C8F"/>
    <w:p w14:paraId="76C5A460" w14:textId="45AA5A14" w:rsidR="00BF28E1" w:rsidRPr="002E3F24" w:rsidRDefault="00BF28E1" w:rsidP="001431F3">
      <w:pPr>
        <w:pStyle w:val="Title"/>
        <w:rPr>
          <w:sz w:val="32"/>
          <w:szCs w:val="32"/>
        </w:rPr>
      </w:pPr>
      <w:r w:rsidRPr="002E3F24">
        <w:rPr>
          <w:noProof/>
          <w:sz w:val="32"/>
          <w:szCs w:val="32"/>
        </w:rPr>
        <w:lastRenderedPageBreak/>
        <mc:AlternateContent>
          <mc:Choice Requires="wps">
            <w:drawing>
              <wp:anchor distT="0" distB="0" distL="114300" distR="114300" simplePos="0" relativeHeight="251652096" behindDoc="0" locked="0" layoutInCell="1" allowOverlap="1" wp14:anchorId="25263EA1" wp14:editId="376C62BD">
                <wp:simplePos x="0" y="0"/>
                <wp:positionH relativeFrom="column">
                  <wp:posOffset>76200</wp:posOffset>
                </wp:positionH>
                <wp:positionV relativeFrom="paragraph">
                  <wp:posOffset>709930</wp:posOffset>
                </wp:positionV>
                <wp:extent cx="1828800" cy="1828800"/>
                <wp:effectExtent l="0" t="0" r="0" b="6985"/>
                <wp:wrapSquare wrapText="bothSides"/>
                <wp:docPr id="157481308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253733D" w14:textId="1678B544" w:rsidR="001431F3" w:rsidRPr="001431F3" w:rsidRDefault="001431F3" w:rsidP="001431F3">
                            <w:pPr>
                              <w:pStyle w:val="Title"/>
                              <w:jc w:val="center"/>
                              <w:rPr>
                                <w:b/>
                                <w:color w:val="A02B93" w:themeColor="accent5"/>
                                <w:spacing w:val="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431F3">
                              <w:rPr>
                                <w:b/>
                                <w:color w:val="A02B93" w:themeColor="accent5"/>
                                <w:spacing w:val="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What Is Digital Competence?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5263EA1" id="_x0000_t202" coordsize="21600,21600" o:spt="202" path="m,l,21600r21600,l21600,xe">
                <v:stroke joinstyle="miter"/>
                <v:path gradientshapeok="t" o:connecttype="rect"/>
              </v:shapetype>
              <v:shape id="Text Box 1" o:spid="_x0000_s1026" type="#_x0000_t202" style="position:absolute;margin-left:6pt;margin-top:55.9pt;width:2in;height:2in;z-index:2516520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" filled="f" stroked="f">
                <v:textbox style="mso-fit-shape-to-text:t">
                  <w:txbxContent>
                    <w:p w14:paraId="4253733D" w14:textId="1678B544" w:rsidR="001431F3" w:rsidRPr="001431F3" w:rsidRDefault="001431F3" w:rsidP="001431F3">
                      <w:pPr>
                        <w:pStyle w:val="Title"/>
                        <w:jc w:val="center"/>
                        <w:rPr>
                          <w:b/>
                          <w:color w:val="A02B93" w:themeColor="accent5"/>
                          <w:spacing w:val="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431F3">
                        <w:rPr>
                          <w:b/>
                          <w:color w:val="A02B93" w:themeColor="accent5"/>
                          <w:spacing w:val="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What Is Digital Competence?</w:t>
                      </w:r>
                    </w:p>
                  </w:txbxContent>
                </v:textbox>
                <w10:wrap type="square"/>
              </v:shape>
            </w:pict>
          </mc:Fallback>
        </mc:AlternateContent>
      </w:r>
      <w:r w:rsidR="00F92924" w:rsidRPr="002E3F24">
        <w:rPr>
          <w:sz w:val="32"/>
          <w:szCs w:val="32"/>
        </w:rPr>
        <w:t>Blog 1:</w:t>
      </w:r>
    </w:p>
    <w:p w14:paraId="081F783F" w14:textId="781EF758" w:rsidR="00BF28E1" w:rsidRDefault="00BF28E1" w:rsidP="001431F3">
      <w:pPr>
        <w:pStyle w:val="Title"/>
      </w:pPr>
    </w:p>
    <w:p w14:paraId="512014FD" w14:textId="5703E1F4" w:rsidR="00786933" w:rsidRDefault="00F1725A" w:rsidP="001431F3">
      <w:pPr>
        <w:pStyle w:val="Title"/>
        <w:rPr>
          <w:sz w:val="24"/>
          <w:szCs w:val="24"/>
        </w:rPr>
      </w:pPr>
      <w:r>
        <w:rPr>
          <w:noProof/>
        </w:rPr>
        <mc:AlternateContent>
          <mc:Choice Requires="wps">
            <w:drawing>
              <wp:anchor distT="45720" distB="45720" distL="114300" distR="114300" simplePos="0" relativeHeight="251657216" behindDoc="0" locked="0" layoutInCell="1" allowOverlap="1" wp14:anchorId="3429DBC6" wp14:editId="18F544D9">
                <wp:simplePos x="0" y="0"/>
                <wp:positionH relativeFrom="column">
                  <wp:posOffset>3459480</wp:posOffset>
                </wp:positionH>
                <wp:positionV relativeFrom="paragraph">
                  <wp:posOffset>1704340</wp:posOffset>
                </wp:positionV>
                <wp:extent cx="2827020" cy="24612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7020" cy="2461260"/>
                        </a:xfrm>
                        <a:prstGeom prst="rect">
                          <a:avLst/>
                        </a:prstGeom>
                        <a:solidFill>
                          <a:srgbClr val="FFFFFF"/>
                        </a:solidFill>
                        <a:ln w="9525">
                          <a:solidFill>
                            <a:srgbClr val="000000"/>
                          </a:solidFill>
                          <a:miter lim="800000"/>
                          <a:headEnd/>
                          <a:tailEnd/>
                        </a:ln>
                      </wps:spPr>
                      <wps:txbx>
                        <w:txbxContent>
                          <w:p w14:paraId="188AFA50" w14:textId="57620A96" w:rsidR="00786933" w:rsidRPr="00C14C04" w:rsidRDefault="00786933">
                            <w:pPr>
                              <w:rPr>
                                <w:rFonts w:ascii="Arial" w:hAnsi="Arial" w:cs="Arial"/>
                                <w:sz w:val="28"/>
                                <w:szCs w:val="28"/>
                              </w:rPr>
                            </w:pPr>
                            <w:r w:rsidRPr="00C14C04">
                              <w:rPr>
                                <w:rFonts w:ascii="Arial" w:hAnsi="Arial" w:cs="Arial"/>
                                <w:sz w:val="28"/>
                                <w:szCs w:val="28"/>
                              </w:rPr>
                              <w:t xml:space="preserve">Digital competence involves being confident, critical and responsible </w:t>
                            </w:r>
                            <w:r w:rsidR="002E6B75" w:rsidRPr="00C14C04">
                              <w:rPr>
                                <w:rFonts w:ascii="Arial" w:hAnsi="Arial" w:cs="Arial"/>
                                <w:sz w:val="28"/>
                                <w:szCs w:val="28"/>
                              </w:rPr>
                              <w:t>whilst using and engaging with digital technologies for things such as learning or participating with society</w:t>
                            </w:r>
                            <w:r w:rsidR="001E27A8" w:rsidRPr="00C14C04">
                              <w:rPr>
                                <w:rFonts w:ascii="Arial" w:hAnsi="Arial" w:cs="Arial"/>
                                <w:sz w:val="28"/>
                                <w:szCs w:val="28"/>
                              </w:rPr>
                              <w:t xml:space="preserve">. It is one of three cross-curricular responsibilities, alongside literacy and numeracy </w:t>
                            </w:r>
                            <w:r w:rsidR="00A52F0C" w:rsidRPr="00C14C04">
                              <w:rPr>
                                <w:rFonts w:ascii="Arial" w:hAnsi="Arial" w:cs="Arial"/>
                                <w:sz w:val="28"/>
                                <w:szCs w:val="28"/>
                              </w:rPr>
                              <w:t>(Welsh Government,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9DBC6" id="Text Box 2" o:spid="_x0000_s1027" type="#_x0000_t202" style="position:absolute;margin-left:272.4pt;margin-top:134.2pt;width:222.6pt;height:193.8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">
                <v:textbox>
                  <w:txbxContent>
                    <w:p w14:paraId="188AFA50" w14:textId="57620A96" w:rsidR="00786933" w:rsidRPr="00C14C04" w:rsidRDefault="00786933">
                      <w:pPr>
                        <w:rPr>
                          <w:rFonts w:ascii="Arial" w:hAnsi="Arial" w:cs="Arial"/>
                          <w:sz w:val="28"/>
                          <w:szCs w:val="28"/>
                        </w:rPr>
                      </w:pPr>
                      <w:r w:rsidRPr="00C14C04">
                        <w:rPr>
                          <w:rFonts w:ascii="Arial" w:hAnsi="Arial" w:cs="Arial"/>
                          <w:sz w:val="28"/>
                          <w:szCs w:val="28"/>
                        </w:rPr>
                        <w:t xml:space="preserve">Digital competence involves being confident, critical and responsible </w:t>
                      </w:r>
                      <w:r w:rsidR="002E6B75" w:rsidRPr="00C14C04">
                        <w:rPr>
                          <w:rFonts w:ascii="Arial" w:hAnsi="Arial" w:cs="Arial"/>
                          <w:sz w:val="28"/>
                          <w:szCs w:val="28"/>
                        </w:rPr>
                        <w:t>whilst using and engaging with digital technologies for things such as learning or participating with society</w:t>
                      </w:r>
                      <w:r w:rsidR="001E27A8" w:rsidRPr="00C14C04">
                        <w:rPr>
                          <w:rFonts w:ascii="Arial" w:hAnsi="Arial" w:cs="Arial"/>
                          <w:sz w:val="28"/>
                          <w:szCs w:val="28"/>
                        </w:rPr>
                        <w:t xml:space="preserve">. It is one of three cross-curricular responsibilities, alongside literacy and numeracy </w:t>
                      </w:r>
                      <w:r w:rsidR="00A52F0C" w:rsidRPr="00C14C04">
                        <w:rPr>
                          <w:rFonts w:ascii="Arial" w:hAnsi="Arial" w:cs="Arial"/>
                          <w:sz w:val="28"/>
                          <w:szCs w:val="28"/>
                        </w:rPr>
                        <w:t>(Welsh Government, 2018).</w:t>
                      </w:r>
                    </w:p>
                  </w:txbxContent>
                </v:textbox>
                <w10:wrap type="square"/>
              </v:shape>
            </w:pict>
          </mc:Fallback>
        </mc:AlternateContent>
      </w:r>
      <w:r w:rsidR="00786933">
        <w:rPr>
          <w:noProof/>
        </w:rPr>
        <w:drawing>
          <wp:inline distT="0" distB="0" distL="0" distR="0" wp14:anchorId="090B3BAF" wp14:editId="393C5A15">
            <wp:extent cx="2735580" cy="2515178"/>
            <wp:effectExtent l="0" t="0" r="7620" b="0"/>
            <wp:docPr id="183154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1143" cy="2520293"/>
                    </a:xfrm>
                    <a:prstGeom prst="rect">
                      <a:avLst/>
                    </a:prstGeom>
                    <a:noFill/>
                    <a:ln>
                      <a:noFill/>
                    </a:ln>
                  </pic:spPr>
                </pic:pic>
              </a:graphicData>
            </a:graphic>
          </wp:inline>
        </w:drawing>
      </w:r>
      <w:r w:rsidR="00786933">
        <w:br/>
        <w:t xml:space="preserve">          </w:t>
      </w:r>
      <w:r w:rsidR="00786933" w:rsidRPr="00786933">
        <w:rPr>
          <w:sz w:val="24"/>
          <w:szCs w:val="24"/>
        </w:rPr>
        <w:t xml:space="preserve">(Design Suite, </w:t>
      </w:r>
      <w:proofErr w:type="spellStart"/>
      <w:r w:rsidR="00786933" w:rsidRPr="00786933">
        <w:rPr>
          <w:sz w:val="24"/>
          <w:szCs w:val="24"/>
        </w:rPr>
        <w:t>n,d</w:t>
      </w:r>
      <w:proofErr w:type="spellEnd"/>
      <w:r w:rsidR="00786933" w:rsidRPr="00786933">
        <w:rPr>
          <w:sz w:val="24"/>
          <w:szCs w:val="24"/>
        </w:rPr>
        <w:t>)</w:t>
      </w:r>
      <w:r w:rsidR="00786933">
        <w:rPr>
          <w:sz w:val="24"/>
          <w:szCs w:val="24"/>
        </w:rPr>
        <w:br/>
      </w:r>
      <w:r w:rsidR="00786933">
        <w:rPr>
          <w:sz w:val="24"/>
          <w:szCs w:val="24"/>
        </w:rPr>
        <w:br/>
      </w:r>
    </w:p>
    <w:p w14:paraId="538B7665" w14:textId="77777777" w:rsidR="00786933" w:rsidRDefault="00786933" w:rsidP="001431F3">
      <w:pPr>
        <w:pStyle w:val="Title"/>
        <w:rPr>
          <w:sz w:val="24"/>
          <w:szCs w:val="24"/>
        </w:rPr>
      </w:pPr>
    </w:p>
    <w:p w14:paraId="344E8535" w14:textId="470FA76D" w:rsidR="00786933" w:rsidRDefault="00786933" w:rsidP="001431F3">
      <w:pPr>
        <w:pStyle w:val="Title"/>
        <w:rPr>
          <w:sz w:val="24"/>
          <w:szCs w:val="24"/>
        </w:rPr>
      </w:pPr>
    </w:p>
    <w:p w14:paraId="4D24700E" w14:textId="5D32D46B" w:rsidR="00786933" w:rsidRDefault="00786933" w:rsidP="001431F3">
      <w:pPr>
        <w:pStyle w:val="Title"/>
        <w:rPr>
          <w:sz w:val="24"/>
          <w:szCs w:val="24"/>
        </w:rPr>
      </w:pPr>
    </w:p>
    <w:p w14:paraId="5DEDD68A" w14:textId="672B1FA2" w:rsidR="002E6B75" w:rsidRPr="002E6B75" w:rsidRDefault="00662F43" w:rsidP="002E6B75">
      <w:r w:rsidRPr="00662F43">
        <w:rPr>
          <w:noProof/>
          <w:sz w:val="24"/>
          <w:szCs w:val="24"/>
        </w:rPr>
        <mc:AlternateContent>
          <mc:Choice Requires="wps">
            <w:drawing>
              <wp:anchor distT="45720" distB="45720" distL="114300" distR="114300" simplePos="0" relativeHeight="251663360" behindDoc="0" locked="0" layoutInCell="1" allowOverlap="1" wp14:anchorId="554929ED" wp14:editId="38668444">
                <wp:simplePos x="0" y="0"/>
                <wp:positionH relativeFrom="column">
                  <wp:posOffset>289560</wp:posOffset>
                </wp:positionH>
                <wp:positionV relativeFrom="paragraph">
                  <wp:posOffset>140335</wp:posOffset>
                </wp:positionV>
                <wp:extent cx="2360930" cy="1404620"/>
                <wp:effectExtent l="0" t="0" r="12700" b="20955"/>
                <wp:wrapSquare wrapText="bothSides"/>
                <wp:docPr id="6245808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B9DEE8F" w14:textId="2A1B6948" w:rsidR="00662F43" w:rsidRPr="00662F43" w:rsidRDefault="00662F43" w:rsidP="00662F43">
                            <w:pPr>
                              <w:pStyle w:val="Title"/>
                              <w:rPr>
                                <w:b/>
                                <w:bCs/>
                                <w:color w:val="EE0000"/>
                                <w:sz w:val="32"/>
                                <w:szCs w:val="32"/>
                              </w:rPr>
                            </w:pPr>
                            <w:r w:rsidRPr="00662F43">
                              <w:rPr>
                                <w:b/>
                                <w:bCs/>
                                <w:color w:val="EE0000"/>
                                <w:sz w:val="32"/>
                                <w:szCs w:val="32"/>
                              </w:rPr>
                              <w:t xml:space="preserve">How does the Digital Competence framework fit into the new curriculum in Wales you </w:t>
                            </w:r>
                            <w:r w:rsidR="001567A1">
                              <w:rPr>
                                <w:b/>
                                <w:bCs/>
                                <w:color w:val="EE0000"/>
                                <w:sz w:val="32"/>
                                <w:szCs w:val="32"/>
                              </w:rPr>
                              <w:t>may</w:t>
                            </w:r>
                            <w:r w:rsidRPr="00662F43">
                              <w:rPr>
                                <w:b/>
                                <w:bCs/>
                                <w:color w:val="EE0000"/>
                                <w:sz w:val="32"/>
                                <w:szCs w:val="32"/>
                              </w:rPr>
                              <w:t xml:space="preserve"> ask?</w:t>
                            </w:r>
                          </w:p>
                          <w:p w14:paraId="050D2EF5" w14:textId="6650B96F" w:rsidR="00662F43" w:rsidRDefault="00662F4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54929ED" id="_x0000_s1028" type="#_x0000_t202" style="position:absolute;margin-left:22.8pt;margin-top:11.0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">
                <v:textbox style="mso-fit-shape-to-text:t">
                  <w:txbxContent>
                    <w:p w14:paraId="0B9DEE8F" w14:textId="2A1B6948" w:rsidR="00662F43" w:rsidRPr="00662F43" w:rsidRDefault="00662F43" w:rsidP="00662F43">
                      <w:pPr>
                        <w:pStyle w:val="Title"/>
                        <w:rPr>
                          <w:b/>
                          <w:bCs/>
                          <w:color w:val="EE0000"/>
                          <w:sz w:val="32"/>
                          <w:szCs w:val="32"/>
                        </w:rPr>
                      </w:pPr>
                      <w:r w:rsidRPr="00662F43">
                        <w:rPr>
                          <w:b/>
                          <w:bCs/>
                          <w:color w:val="EE0000"/>
                          <w:sz w:val="32"/>
                          <w:szCs w:val="32"/>
                        </w:rPr>
                        <w:t xml:space="preserve">How does the Digital Competence framework fit into the new curriculum in Wales you </w:t>
                      </w:r>
                      <w:r w:rsidR="001567A1">
                        <w:rPr>
                          <w:b/>
                          <w:bCs/>
                          <w:color w:val="EE0000"/>
                          <w:sz w:val="32"/>
                          <w:szCs w:val="32"/>
                        </w:rPr>
                        <w:t>may</w:t>
                      </w:r>
                      <w:r w:rsidRPr="00662F43">
                        <w:rPr>
                          <w:b/>
                          <w:bCs/>
                          <w:color w:val="EE0000"/>
                          <w:sz w:val="32"/>
                          <w:szCs w:val="32"/>
                        </w:rPr>
                        <w:t xml:space="preserve"> ask?</w:t>
                      </w:r>
                    </w:p>
                    <w:p w14:paraId="050D2EF5" w14:textId="6650B96F" w:rsidR="00662F43" w:rsidRDefault="00662F43"/>
                  </w:txbxContent>
                </v:textbox>
                <w10:wrap type="square"/>
              </v:shape>
            </w:pict>
          </mc:Fallback>
        </mc:AlternateContent>
      </w:r>
    </w:p>
    <w:p w14:paraId="335F65A4" w14:textId="6B0F4D66" w:rsidR="00786933" w:rsidRDefault="00372AEB" w:rsidP="001431F3">
      <w:pPr>
        <w:pStyle w:val="Title"/>
        <w:rPr>
          <w:sz w:val="24"/>
          <w:szCs w:val="24"/>
        </w:rPr>
      </w:pPr>
      <w:r>
        <w:rPr>
          <w:noProof/>
        </w:rPr>
        <w:drawing>
          <wp:inline distT="0" distB="0" distL="0" distR="0" wp14:anchorId="451931FF" wp14:editId="729FEBDC">
            <wp:extent cx="2674620" cy="1405168"/>
            <wp:effectExtent l="0" t="0" r="0" b="5080"/>
            <wp:docPr id="1516839351" name="Picture 4" descr="30k+ Education Technology Pictures | Download Free Images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30k+ Education Technology Pictures | Download Free Images on Unsplas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7576" cy="1411975"/>
                    </a:xfrm>
                    <a:prstGeom prst="rect">
                      <a:avLst/>
                    </a:prstGeom>
                    <a:noFill/>
                    <a:ln>
                      <a:noFill/>
                    </a:ln>
                  </pic:spPr>
                </pic:pic>
              </a:graphicData>
            </a:graphic>
          </wp:inline>
        </w:drawing>
      </w:r>
    </w:p>
    <w:p w14:paraId="21EAFC9C" w14:textId="1999ABEC" w:rsidR="00786933" w:rsidRDefault="00662F43" w:rsidP="001431F3">
      <w:pPr>
        <w:pStyle w:val="Title"/>
        <w:rPr>
          <w:sz w:val="24"/>
          <w:szCs w:val="24"/>
        </w:rPr>
      </w:pPr>
      <w:r>
        <w:rPr>
          <w:sz w:val="24"/>
          <w:szCs w:val="24"/>
        </w:rPr>
        <w:t xml:space="preserve">                                                                                                                                </w:t>
      </w:r>
      <w:r>
        <w:rPr>
          <w:noProof/>
        </w:rPr>
        <w:t xml:space="preserve">                                       </w:t>
      </w:r>
    </w:p>
    <w:p w14:paraId="756C4F8F" w14:textId="77777777" w:rsidR="00786933" w:rsidRDefault="00786933" w:rsidP="001431F3">
      <w:pPr>
        <w:pStyle w:val="Title"/>
        <w:rPr>
          <w:sz w:val="24"/>
          <w:szCs w:val="24"/>
        </w:rPr>
      </w:pPr>
    </w:p>
    <w:p w14:paraId="29154BA5" w14:textId="77777777" w:rsidR="00786933" w:rsidRDefault="00786933" w:rsidP="001431F3">
      <w:pPr>
        <w:pStyle w:val="Title"/>
        <w:rPr>
          <w:sz w:val="24"/>
          <w:szCs w:val="24"/>
        </w:rPr>
      </w:pPr>
    </w:p>
    <w:p w14:paraId="78DFC9AA" w14:textId="7DB4B24C" w:rsidR="00786933" w:rsidRDefault="00786933" w:rsidP="001431F3">
      <w:pPr>
        <w:pStyle w:val="Title"/>
        <w:rPr>
          <w:sz w:val="24"/>
          <w:szCs w:val="24"/>
        </w:rPr>
      </w:pPr>
    </w:p>
    <w:p w14:paraId="77DA670D" w14:textId="77777777" w:rsidR="00662F43" w:rsidRDefault="00662F43" w:rsidP="001431F3">
      <w:pPr>
        <w:pStyle w:val="Title"/>
        <w:rPr>
          <w:sz w:val="24"/>
          <w:szCs w:val="24"/>
        </w:rPr>
      </w:pPr>
    </w:p>
    <w:p w14:paraId="412BD072" w14:textId="77777777" w:rsidR="00C14C04" w:rsidRPr="00C14C04" w:rsidRDefault="00C14C04" w:rsidP="00C14C04"/>
    <w:p w14:paraId="4313CD5F" w14:textId="562F202C" w:rsidR="00D00EE0" w:rsidRPr="000C4DB3" w:rsidRDefault="00D00EE0" w:rsidP="00F1725A">
      <w:pPr>
        <w:pStyle w:val="Title"/>
        <w:spacing w:line="276" w:lineRule="auto"/>
        <w:rPr>
          <w:rFonts w:ascii="Arial" w:hAnsi="Arial" w:cs="Arial"/>
          <w:sz w:val="24"/>
          <w:szCs w:val="24"/>
        </w:rPr>
      </w:pPr>
      <w:r w:rsidRPr="000C4DB3">
        <w:rPr>
          <w:rFonts w:ascii="Arial" w:hAnsi="Arial" w:cs="Arial"/>
          <w:sz w:val="24"/>
          <w:szCs w:val="24"/>
        </w:rPr>
        <w:lastRenderedPageBreak/>
        <w:t>Well the digital competence framework is structured of four high-level strands which are subdivided into elements to turn them into tasks for the classroom.  The 4 strands are;</w:t>
      </w:r>
    </w:p>
    <w:p w14:paraId="74A65862" w14:textId="77777777" w:rsidR="00D00EE0" w:rsidRPr="00082834" w:rsidRDefault="00D00EE0" w:rsidP="008130FC">
      <w:pPr>
        <w:pStyle w:val="ListParagraph"/>
        <w:numPr>
          <w:ilvl w:val="0"/>
          <w:numId w:val="2"/>
        </w:numPr>
        <w:spacing w:line="276" w:lineRule="auto"/>
        <w:rPr>
          <w:rFonts w:ascii="Arial" w:hAnsi="Arial" w:cs="Arial"/>
          <w:sz w:val="28"/>
          <w:szCs w:val="28"/>
        </w:rPr>
      </w:pPr>
      <w:r w:rsidRPr="00082834">
        <w:rPr>
          <w:rFonts w:ascii="Arial" w:hAnsi="Arial" w:cs="Arial"/>
          <w:sz w:val="28"/>
          <w:szCs w:val="28"/>
        </w:rPr>
        <w:t xml:space="preserve">Citizenship. </w:t>
      </w:r>
    </w:p>
    <w:p w14:paraId="2F433ABC" w14:textId="77777777" w:rsidR="00D00EE0" w:rsidRPr="00082834" w:rsidRDefault="00D00EE0" w:rsidP="008130FC">
      <w:pPr>
        <w:pStyle w:val="ListParagraph"/>
        <w:numPr>
          <w:ilvl w:val="0"/>
          <w:numId w:val="2"/>
        </w:numPr>
        <w:spacing w:line="276" w:lineRule="auto"/>
        <w:rPr>
          <w:rFonts w:ascii="Arial" w:hAnsi="Arial" w:cs="Arial"/>
          <w:sz w:val="28"/>
          <w:szCs w:val="28"/>
        </w:rPr>
      </w:pPr>
      <w:r w:rsidRPr="00082834">
        <w:rPr>
          <w:rFonts w:ascii="Arial" w:hAnsi="Arial" w:cs="Arial"/>
          <w:sz w:val="28"/>
          <w:szCs w:val="28"/>
        </w:rPr>
        <w:t>Interacting and collaborating.</w:t>
      </w:r>
    </w:p>
    <w:p w14:paraId="5B194A02" w14:textId="77777777" w:rsidR="00D00EE0" w:rsidRPr="00082834" w:rsidRDefault="00D00EE0" w:rsidP="008130FC">
      <w:pPr>
        <w:pStyle w:val="ListParagraph"/>
        <w:numPr>
          <w:ilvl w:val="0"/>
          <w:numId w:val="2"/>
        </w:numPr>
        <w:spacing w:line="276" w:lineRule="auto"/>
        <w:rPr>
          <w:rFonts w:ascii="Arial" w:hAnsi="Arial" w:cs="Arial"/>
          <w:sz w:val="28"/>
          <w:szCs w:val="28"/>
        </w:rPr>
      </w:pPr>
      <w:r w:rsidRPr="00082834">
        <w:rPr>
          <w:rFonts w:ascii="Arial" w:hAnsi="Arial" w:cs="Arial"/>
          <w:sz w:val="28"/>
          <w:szCs w:val="28"/>
        </w:rPr>
        <w:t>Producing.</w:t>
      </w:r>
    </w:p>
    <w:p w14:paraId="2D34B433" w14:textId="2F86A29E" w:rsidR="00D00EE0" w:rsidRPr="00082834" w:rsidRDefault="00D00EE0" w:rsidP="008130FC">
      <w:pPr>
        <w:pStyle w:val="ListParagraph"/>
        <w:numPr>
          <w:ilvl w:val="0"/>
          <w:numId w:val="2"/>
        </w:numPr>
        <w:spacing w:line="276" w:lineRule="auto"/>
        <w:rPr>
          <w:rFonts w:ascii="Arial" w:hAnsi="Arial" w:cs="Arial"/>
          <w:sz w:val="28"/>
          <w:szCs w:val="28"/>
        </w:rPr>
      </w:pPr>
      <w:r w:rsidRPr="00082834">
        <w:rPr>
          <w:rFonts w:ascii="Arial" w:hAnsi="Arial" w:cs="Arial"/>
          <w:sz w:val="28"/>
          <w:szCs w:val="28"/>
        </w:rPr>
        <w:t>Data and computational thinking</w:t>
      </w:r>
    </w:p>
    <w:p w14:paraId="23C07574" w14:textId="77777777" w:rsidR="00D00EE0" w:rsidRDefault="00D00EE0" w:rsidP="00D00EE0">
      <w:pPr>
        <w:rPr>
          <w:sz w:val="28"/>
          <w:szCs w:val="28"/>
        </w:rPr>
      </w:pPr>
    </w:p>
    <w:p w14:paraId="71312BF6" w14:textId="77777777" w:rsidR="00D00EE0" w:rsidRDefault="00D00EE0" w:rsidP="00D00EE0">
      <w:pPr>
        <w:rPr>
          <w:sz w:val="28"/>
          <w:szCs w:val="28"/>
        </w:rPr>
      </w:pPr>
    </w:p>
    <w:p w14:paraId="4D4D0CFA" w14:textId="4B3D06F8" w:rsidR="002D68A0" w:rsidRPr="00387025" w:rsidRDefault="002D68A0" w:rsidP="00F805D7">
      <w:pPr>
        <w:pStyle w:val="IntenseQuote"/>
        <w:rPr>
          <w:sz w:val="48"/>
          <w:szCs w:val="48"/>
        </w:rPr>
      </w:pPr>
      <w:r w:rsidRPr="00387025">
        <w:rPr>
          <w:sz w:val="48"/>
          <w:szCs w:val="48"/>
        </w:rPr>
        <w:t>Citizenship</w:t>
      </w:r>
    </w:p>
    <w:p w14:paraId="724E044C" w14:textId="77777777" w:rsidR="00662F43" w:rsidRPr="0022237A" w:rsidRDefault="00662F43" w:rsidP="001431F3">
      <w:pPr>
        <w:pStyle w:val="Title"/>
        <w:rPr>
          <w:sz w:val="24"/>
          <w:szCs w:val="24"/>
        </w:rPr>
      </w:pPr>
    </w:p>
    <w:p w14:paraId="5ABB68CE" w14:textId="5327FABC" w:rsidR="00387025" w:rsidRPr="000C4DB3" w:rsidRDefault="005E60AC" w:rsidP="008130FC">
      <w:pPr>
        <w:spacing w:line="276" w:lineRule="auto"/>
        <w:rPr>
          <w:rFonts w:ascii="Arial" w:hAnsi="Arial" w:cs="Arial"/>
          <w:sz w:val="24"/>
          <w:szCs w:val="24"/>
        </w:rPr>
      </w:pPr>
      <w:r w:rsidRPr="000C4DB3">
        <w:rPr>
          <w:rFonts w:ascii="Arial" w:hAnsi="Arial" w:cs="Arial"/>
          <w:sz w:val="24"/>
          <w:szCs w:val="24"/>
        </w:rPr>
        <w:t xml:space="preserve">This helps learners to engage </w:t>
      </w:r>
      <w:r w:rsidR="0022237A" w:rsidRPr="000C4DB3">
        <w:rPr>
          <w:rFonts w:ascii="Arial" w:hAnsi="Arial" w:cs="Arial"/>
          <w:sz w:val="24"/>
          <w:szCs w:val="24"/>
        </w:rPr>
        <w:t>in becoming</w:t>
      </w:r>
      <w:r w:rsidRPr="000C4DB3">
        <w:rPr>
          <w:rFonts w:ascii="Arial" w:hAnsi="Arial" w:cs="Arial"/>
          <w:sz w:val="24"/>
          <w:szCs w:val="24"/>
        </w:rPr>
        <w:t xml:space="preserve"> a conscientious digital citizen who contributes positively to the digital world around them and </w:t>
      </w:r>
      <w:r w:rsidR="0022237A" w:rsidRPr="000C4DB3">
        <w:rPr>
          <w:rFonts w:ascii="Arial" w:hAnsi="Arial" w:cs="Arial"/>
          <w:sz w:val="24"/>
          <w:szCs w:val="24"/>
        </w:rPr>
        <w:t xml:space="preserve">those </w:t>
      </w:r>
      <w:r w:rsidRPr="000C4DB3">
        <w:rPr>
          <w:rFonts w:ascii="Arial" w:hAnsi="Arial" w:cs="Arial"/>
          <w:sz w:val="24"/>
          <w:szCs w:val="24"/>
        </w:rPr>
        <w:t xml:space="preserve">who critically evaluate their place within this digital </w:t>
      </w:r>
      <w:r w:rsidR="0022237A" w:rsidRPr="000C4DB3">
        <w:rPr>
          <w:rFonts w:ascii="Arial" w:hAnsi="Arial" w:cs="Arial"/>
          <w:sz w:val="24"/>
          <w:szCs w:val="24"/>
        </w:rPr>
        <w:t xml:space="preserve">era we live in. </w:t>
      </w:r>
      <w:r w:rsidR="00D17658" w:rsidRPr="000C4DB3">
        <w:rPr>
          <w:rFonts w:ascii="Arial" w:hAnsi="Arial" w:cs="Arial"/>
          <w:sz w:val="24"/>
          <w:szCs w:val="24"/>
        </w:rPr>
        <w:t>It</w:t>
      </w:r>
      <w:r w:rsidR="00E40963" w:rsidRPr="000C4DB3">
        <w:rPr>
          <w:rFonts w:ascii="Arial" w:hAnsi="Arial" w:cs="Arial"/>
          <w:sz w:val="24"/>
          <w:szCs w:val="24"/>
        </w:rPr>
        <w:t xml:space="preserve"> will </w:t>
      </w:r>
      <w:r w:rsidR="00D17658" w:rsidRPr="000C4DB3">
        <w:rPr>
          <w:rFonts w:ascii="Arial" w:hAnsi="Arial" w:cs="Arial"/>
          <w:sz w:val="24"/>
          <w:szCs w:val="24"/>
        </w:rPr>
        <w:t xml:space="preserve">help them to </w:t>
      </w:r>
      <w:r w:rsidR="00E40963" w:rsidRPr="000C4DB3">
        <w:rPr>
          <w:rFonts w:ascii="Arial" w:hAnsi="Arial" w:cs="Arial"/>
          <w:sz w:val="24"/>
          <w:szCs w:val="24"/>
        </w:rPr>
        <w:t xml:space="preserve">be prepared for and ready to </w:t>
      </w:r>
      <w:r w:rsidR="000752FD" w:rsidRPr="000C4DB3">
        <w:rPr>
          <w:rFonts w:ascii="Arial" w:hAnsi="Arial" w:cs="Arial"/>
          <w:sz w:val="24"/>
          <w:szCs w:val="24"/>
        </w:rPr>
        <w:t>experience</w:t>
      </w:r>
      <w:r w:rsidR="00E40963" w:rsidRPr="000C4DB3">
        <w:rPr>
          <w:rFonts w:ascii="Arial" w:hAnsi="Arial" w:cs="Arial"/>
          <w:sz w:val="24"/>
          <w:szCs w:val="24"/>
        </w:rPr>
        <w:t xml:space="preserve"> the positive and negative aspects of </w:t>
      </w:r>
      <w:r w:rsidR="000752FD" w:rsidRPr="000C4DB3">
        <w:rPr>
          <w:rFonts w:ascii="Arial" w:hAnsi="Arial" w:cs="Arial"/>
          <w:sz w:val="24"/>
          <w:szCs w:val="24"/>
        </w:rPr>
        <w:t>becoming a</w:t>
      </w:r>
      <w:r w:rsidR="00E40963" w:rsidRPr="000C4DB3">
        <w:rPr>
          <w:rFonts w:ascii="Arial" w:hAnsi="Arial" w:cs="Arial"/>
          <w:sz w:val="24"/>
          <w:szCs w:val="24"/>
        </w:rPr>
        <w:t xml:space="preserve"> digital citizen and will </w:t>
      </w:r>
      <w:r w:rsidR="000752FD" w:rsidRPr="000C4DB3">
        <w:rPr>
          <w:rFonts w:ascii="Arial" w:hAnsi="Arial" w:cs="Arial"/>
          <w:sz w:val="24"/>
          <w:szCs w:val="24"/>
        </w:rPr>
        <w:t xml:space="preserve">help them to </w:t>
      </w:r>
      <w:r w:rsidR="00E40963" w:rsidRPr="000C4DB3">
        <w:rPr>
          <w:rFonts w:ascii="Arial" w:hAnsi="Arial" w:cs="Arial"/>
          <w:sz w:val="24"/>
          <w:szCs w:val="24"/>
        </w:rPr>
        <w:t xml:space="preserve">develop strategies and </w:t>
      </w:r>
      <w:r w:rsidR="000752FD" w:rsidRPr="000C4DB3">
        <w:rPr>
          <w:rFonts w:ascii="Arial" w:hAnsi="Arial" w:cs="Arial"/>
          <w:sz w:val="24"/>
          <w:szCs w:val="24"/>
        </w:rPr>
        <w:t xml:space="preserve">different </w:t>
      </w:r>
      <w:r w:rsidR="00E40963" w:rsidRPr="000C4DB3">
        <w:rPr>
          <w:rFonts w:ascii="Arial" w:hAnsi="Arial" w:cs="Arial"/>
          <w:sz w:val="24"/>
          <w:szCs w:val="24"/>
        </w:rPr>
        <w:t xml:space="preserve">tools to </w:t>
      </w:r>
      <w:r w:rsidR="00AA0E3C" w:rsidRPr="000C4DB3">
        <w:rPr>
          <w:rFonts w:ascii="Arial" w:hAnsi="Arial" w:cs="Arial"/>
          <w:sz w:val="24"/>
          <w:szCs w:val="24"/>
        </w:rPr>
        <w:t>assist</w:t>
      </w:r>
      <w:r w:rsidR="00E40963" w:rsidRPr="000C4DB3">
        <w:rPr>
          <w:rFonts w:ascii="Arial" w:hAnsi="Arial" w:cs="Arial"/>
          <w:sz w:val="24"/>
          <w:szCs w:val="24"/>
        </w:rPr>
        <w:t xml:space="preserve"> them as they become independent</w:t>
      </w:r>
      <w:r w:rsidR="003D3356" w:rsidRPr="000C4DB3">
        <w:rPr>
          <w:rFonts w:ascii="Arial" w:hAnsi="Arial" w:cs="Arial"/>
          <w:sz w:val="24"/>
          <w:szCs w:val="24"/>
        </w:rPr>
        <w:t xml:space="preserve"> (GWE, 2023).</w:t>
      </w:r>
      <w:r w:rsidR="00AA0E3C" w:rsidRPr="000C4DB3">
        <w:rPr>
          <w:rFonts w:ascii="Arial" w:hAnsi="Arial" w:cs="Arial"/>
          <w:sz w:val="24"/>
          <w:szCs w:val="24"/>
        </w:rPr>
        <w:t xml:space="preserve"> </w:t>
      </w:r>
      <w:r w:rsidR="00B0578A" w:rsidRPr="000C4DB3">
        <w:rPr>
          <w:rFonts w:ascii="Arial" w:hAnsi="Arial" w:cs="Arial"/>
          <w:sz w:val="24"/>
          <w:szCs w:val="24"/>
        </w:rPr>
        <w:t>It</w:t>
      </w:r>
      <w:r w:rsidR="00FE3AC8" w:rsidRPr="000C4DB3">
        <w:rPr>
          <w:rFonts w:ascii="Arial" w:hAnsi="Arial" w:cs="Arial"/>
          <w:sz w:val="24"/>
          <w:szCs w:val="24"/>
        </w:rPr>
        <w:t xml:space="preserve"> focus</w:t>
      </w:r>
      <w:r w:rsidR="00B0578A" w:rsidRPr="000C4DB3">
        <w:rPr>
          <w:rFonts w:ascii="Arial" w:hAnsi="Arial" w:cs="Arial"/>
          <w:sz w:val="24"/>
          <w:szCs w:val="24"/>
        </w:rPr>
        <w:t>es</w:t>
      </w:r>
      <w:r w:rsidR="00FE3AC8" w:rsidRPr="000C4DB3">
        <w:rPr>
          <w:rFonts w:ascii="Arial" w:hAnsi="Arial" w:cs="Arial"/>
          <w:sz w:val="24"/>
          <w:szCs w:val="24"/>
        </w:rPr>
        <w:t xml:space="preserve"> on;</w:t>
      </w:r>
    </w:p>
    <w:p w14:paraId="7747B3CE" w14:textId="343ECF1C" w:rsidR="00FE3AC8" w:rsidRPr="008130FC" w:rsidRDefault="00FE3AC8" w:rsidP="008130FC">
      <w:pPr>
        <w:pStyle w:val="ListParagraph"/>
        <w:numPr>
          <w:ilvl w:val="0"/>
          <w:numId w:val="3"/>
        </w:numPr>
        <w:spacing w:line="276" w:lineRule="auto"/>
        <w:rPr>
          <w:rFonts w:ascii="Arial" w:hAnsi="Arial" w:cs="Arial"/>
          <w:sz w:val="28"/>
          <w:szCs w:val="28"/>
        </w:rPr>
      </w:pPr>
      <w:r w:rsidRPr="008130FC">
        <w:rPr>
          <w:rFonts w:ascii="Arial" w:hAnsi="Arial" w:cs="Arial"/>
          <w:b/>
          <w:bCs/>
          <w:sz w:val="28"/>
          <w:szCs w:val="28"/>
        </w:rPr>
        <w:t>Identity, image and reputation</w:t>
      </w:r>
    </w:p>
    <w:p w14:paraId="0551B998" w14:textId="327B83D6" w:rsidR="00FE3AC8" w:rsidRPr="008130FC" w:rsidRDefault="00577166" w:rsidP="008130FC">
      <w:pPr>
        <w:pStyle w:val="ListParagraph"/>
        <w:numPr>
          <w:ilvl w:val="0"/>
          <w:numId w:val="3"/>
        </w:numPr>
        <w:spacing w:line="276" w:lineRule="auto"/>
        <w:rPr>
          <w:rFonts w:ascii="Arial" w:hAnsi="Arial" w:cs="Arial"/>
          <w:sz w:val="28"/>
          <w:szCs w:val="28"/>
        </w:rPr>
      </w:pPr>
      <w:r w:rsidRPr="008130FC">
        <w:rPr>
          <w:rFonts w:ascii="Arial" w:hAnsi="Arial" w:cs="Arial"/>
          <w:b/>
          <w:bCs/>
          <w:sz w:val="28"/>
          <w:szCs w:val="28"/>
        </w:rPr>
        <w:t>Health and well-being</w:t>
      </w:r>
    </w:p>
    <w:p w14:paraId="49287BDF" w14:textId="16C2C6EC" w:rsidR="00577166" w:rsidRPr="008130FC" w:rsidRDefault="00577166" w:rsidP="008130FC">
      <w:pPr>
        <w:pStyle w:val="ListParagraph"/>
        <w:numPr>
          <w:ilvl w:val="0"/>
          <w:numId w:val="3"/>
        </w:numPr>
        <w:spacing w:line="276" w:lineRule="auto"/>
        <w:rPr>
          <w:rFonts w:ascii="Arial" w:hAnsi="Arial" w:cs="Arial"/>
          <w:sz w:val="28"/>
          <w:szCs w:val="28"/>
        </w:rPr>
      </w:pPr>
      <w:r w:rsidRPr="008130FC">
        <w:rPr>
          <w:rFonts w:ascii="Arial" w:hAnsi="Arial" w:cs="Arial"/>
          <w:b/>
          <w:bCs/>
          <w:sz w:val="28"/>
          <w:szCs w:val="28"/>
        </w:rPr>
        <w:t>Digital rights, licensing and ownership</w:t>
      </w:r>
    </w:p>
    <w:p w14:paraId="1829AB2B" w14:textId="57166FD2" w:rsidR="00577166" w:rsidRPr="008130FC" w:rsidRDefault="00305B08" w:rsidP="008130FC">
      <w:pPr>
        <w:pStyle w:val="ListParagraph"/>
        <w:numPr>
          <w:ilvl w:val="0"/>
          <w:numId w:val="3"/>
        </w:numPr>
        <w:spacing w:line="276" w:lineRule="auto"/>
        <w:rPr>
          <w:rFonts w:ascii="Arial" w:hAnsi="Arial" w:cs="Arial"/>
          <w:sz w:val="28"/>
          <w:szCs w:val="28"/>
        </w:rPr>
      </w:pPr>
      <w:r w:rsidRPr="008130FC">
        <w:rPr>
          <w:rFonts w:ascii="Arial" w:hAnsi="Arial" w:cs="Arial"/>
          <w:b/>
          <w:bCs/>
          <w:sz w:val="28"/>
          <w:szCs w:val="28"/>
        </w:rPr>
        <w:t>Online behaviour and online bullying</w:t>
      </w:r>
    </w:p>
    <w:p w14:paraId="6F1A002B" w14:textId="77777777" w:rsidR="00D00EE0" w:rsidRPr="008130FC" w:rsidRDefault="00D00EE0" w:rsidP="008130FC">
      <w:pPr>
        <w:spacing w:line="276" w:lineRule="auto"/>
        <w:rPr>
          <w:rFonts w:ascii="Arial" w:hAnsi="Arial" w:cs="Arial"/>
          <w:sz w:val="28"/>
          <w:szCs w:val="28"/>
        </w:rPr>
      </w:pPr>
    </w:p>
    <w:p w14:paraId="3E2802F5" w14:textId="353267BA" w:rsidR="00D00EE0" w:rsidRPr="000C4DB3" w:rsidRDefault="00885D14" w:rsidP="008130FC">
      <w:pPr>
        <w:spacing w:line="276" w:lineRule="auto"/>
        <w:rPr>
          <w:rFonts w:ascii="Arial" w:hAnsi="Arial" w:cs="Arial"/>
          <w:sz w:val="24"/>
          <w:szCs w:val="24"/>
        </w:rPr>
      </w:pPr>
      <w:r w:rsidRPr="000C4DB3">
        <w:rPr>
          <w:rFonts w:ascii="Arial" w:hAnsi="Arial" w:cs="Arial"/>
          <w:sz w:val="24"/>
          <w:szCs w:val="24"/>
        </w:rPr>
        <w:t xml:space="preserve">Even though </w:t>
      </w:r>
      <w:r w:rsidR="0012723B" w:rsidRPr="000C4DB3">
        <w:rPr>
          <w:rFonts w:ascii="Arial" w:hAnsi="Arial" w:cs="Arial"/>
          <w:sz w:val="24"/>
          <w:szCs w:val="24"/>
        </w:rPr>
        <w:t xml:space="preserve">Identity, image, and reputation are closely related </w:t>
      </w:r>
      <w:r w:rsidR="00B1334F" w:rsidRPr="000C4DB3">
        <w:rPr>
          <w:rFonts w:ascii="Arial" w:hAnsi="Arial" w:cs="Arial"/>
          <w:sz w:val="24"/>
          <w:szCs w:val="24"/>
        </w:rPr>
        <w:t xml:space="preserve">they are </w:t>
      </w:r>
      <w:r w:rsidR="0012723B" w:rsidRPr="000C4DB3">
        <w:rPr>
          <w:rFonts w:ascii="Arial" w:hAnsi="Arial" w:cs="Arial"/>
          <w:sz w:val="24"/>
          <w:szCs w:val="24"/>
        </w:rPr>
        <w:t>distinct concepts in the context of citizenship and</w:t>
      </w:r>
      <w:r w:rsidR="00B1334F" w:rsidRPr="000C4DB3">
        <w:rPr>
          <w:rFonts w:ascii="Arial" w:hAnsi="Arial" w:cs="Arial"/>
          <w:sz w:val="24"/>
          <w:szCs w:val="24"/>
        </w:rPr>
        <w:t xml:space="preserve"> belonging </w:t>
      </w:r>
      <w:r w:rsidR="00D43484" w:rsidRPr="000C4DB3">
        <w:rPr>
          <w:rFonts w:ascii="Arial" w:hAnsi="Arial" w:cs="Arial"/>
          <w:sz w:val="24"/>
          <w:szCs w:val="24"/>
        </w:rPr>
        <w:t>in the community</w:t>
      </w:r>
      <w:r w:rsidR="0012723B" w:rsidRPr="000C4DB3">
        <w:rPr>
          <w:rFonts w:ascii="Arial" w:hAnsi="Arial" w:cs="Arial"/>
          <w:sz w:val="24"/>
          <w:szCs w:val="24"/>
        </w:rPr>
        <w:t xml:space="preserve">. Each </w:t>
      </w:r>
      <w:r w:rsidR="00396AF2" w:rsidRPr="000C4DB3">
        <w:rPr>
          <w:rFonts w:ascii="Arial" w:hAnsi="Arial" w:cs="Arial"/>
          <w:sz w:val="24"/>
          <w:szCs w:val="24"/>
        </w:rPr>
        <w:t xml:space="preserve">of </w:t>
      </w:r>
      <w:r w:rsidR="00D43484" w:rsidRPr="000C4DB3">
        <w:rPr>
          <w:rFonts w:ascii="Arial" w:hAnsi="Arial" w:cs="Arial"/>
          <w:sz w:val="24"/>
          <w:szCs w:val="24"/>
        </w:rPr>
        <w:t xml:space="preserve">them </w:t>
      </w:r>
      <w:r w:rsidR="0012723B" w:rsidRPr="000C4DB3">
        <w:rPr>
          <w:rFonts w:ascii="Arial" w:hAnsi="Arial" w:cs="Arial"/>
          <w:sz w:val="24"/>
          <w:szCs w:val="24"/>
        </w:rPr>
        <w:t xml:space="preserve">plays a significant role </w:t>
      </w:r>
      <w:r w:rsidR="00D43484" w:rsidRPr="000C4DB3">
        <w:rPr>
          <w:rFonts w:ascii="Arial" w:hAnsi="Arial" w:cs="Arial"/>
          <w:sz w:val="24"/>
          <w:szCs w:val="24"/>
        </w:rPr>
        <w:t>to shape</w:t>
      </w:r>
      <w:r w:rsidR="0012723B" w:rsidRPr="000C4DB3">
        <w:rPr>
          <w:rFonts w:ascii="Arial" w:hAnsi="Arial" w:cs="Arial"/>
          <w:sz w:val="24"/>
          <w:szCs w:val="24"/>
        </w:rPr>
        <w:t xml:space="preserve"> how individuals and groups</w:t>
      </w:r>
      <w:r w:rsidR="00D43484" w:rsidRPr="000C4DB3">
        <w:rPr>
          <w:rFonts w:ascii="Arial" w:hAnsi="Arial" w:cs="Arial"/>
          <w:sz w:val="24"/>
          <w:szCs w:val="24"/>
        </w:rPr>
        <w:t xml:space="preserve"> will</w:t>
      </w:r>
      <w:r w:rsidR="0012723B" w:rsidRPr="000C4DB3">
        <w:rPr>
          <w:rFonts w:ascii="Arial" w:hAnsi="Arial" w:cs="Arial"/>
          <w:sz w:val="24"/>
          <w:szCs w:val="24"/>
        </w:rPr>
        <w:t xml:space="preserve"> see themselves, </w:t>
      </w:r>
      <w:r w:rsidR="008F3092" w:rsidRPr="000C4DB3">
        <w:rPr>
          <w:rFonts w:ascii="Arial" w:hAnsi="Arial" w:cs="Arial"/>
          <w:sz w:val="24"/>
          <w:szCs w:val="24"/>
        </w:rPr>
        <w:t>how they feel they are judged in society</w:t>
      </w:r>
      <w:r w:rsidR="00C86919" w:rsidRPr="000C4DB3">
        <w:rPr>
          <w:rFonts w:ascii="Arial" w:hAnsi="Arial" w:cs="Arial"/>
          <w:sz w:val="24"/>
          <w:szCs w:val="24"/>
        </w:rPr>
        <w:t xml:space="preserve"> and also </w:t>
      </w:r>
      <w:r w:rsidR="0012723B" w:rsidRPr="000C4DB3">
        <w:rPr>
          <w:rFonts w:ascii="Arial" w:hAnsi="Arial" w:cs="Arial"/>
          <w:sz w:val="24"/>
          <w:szCs w:val="24"/>
        </w:rPr>
        <w:t>how they are perceived by others</w:t>
      </w:r>
      <w:r w:rsidR="00355EE2" w:rsidRPr="000C4DB3">
        <w:rPr>
          <w:rFonts w:ascii="Arial" w:hAnsi="Arial" w:cs="Arial"/>
          <w:sz w:val="24"/>
          <w:szCs w:val="24"/>
        </w:rPr>
        <w:t xml:space="preserve"> (Balan, </w:t>
      </w:r>
      <w:proofErr w:type="spellStart"/>
      <w:r w:rsidR="00355EE2" w:rsidRPr="000C4DB3">
        <w:rPr>
          <w:rFonts w:ascii="Arial" w:hAnsi="Arial" w:cs="Arial"/>
          <w:sz w:val="24"/>
          <w:szCs w:val="24"/>
        </w:rPr>
        <w:t>n,d</w:t>
      </w:r>
      <w:proofErr w:type="spellEnd"/>
      <w:r w:rsidR="00355EE2" w:rsidRPr="000C4DB3">
        <w:rPr>
          <w:rFonts w:ascii="Arial" w:hAnsi="Arial" w:cs="Arial"/>
          <w:sz w:val="24"/>
          <w:szCs w:val="24"/>
        </w:rPr>
        <w:t>)</w:t>
      </w:r>
      <w:r w:rsidR="00C022D3" w:rsidRPr="000C4DB3">
        <w:rPr>
          <w:rFonts w:ascii="Arial" w:hAnsi="Arial" w:cs="Arial"/>
          <w:sz w:val="24"/>
          <w:szCs w:val="24"/>
        </w:rPr>
        <w:t>.</w:t>
      </w:r>
    </w:p>
    <w:p w14:paraId="568BB25E" w14:textId="77777777" w:rsidR="00C022D3" w:rsidRDefault="00C022D3" w:rsidP="008130FC">
      <w:pPr>
        <w:spacing w:line="276" w:lineRule="auto"/>
        <w:rPr>
          <w:rFonts w:ascii="Arial" w:hAnsi="Arial" w:cs="Arial"/>
          <w:sz w:val="28"/>
          <w:szCs w:val="28"/>
        </w:rPr>
      </w:pPr>
    </w:p>
    <w:p w14:paraId="4F6FB88D" w14:textId="77777777" w:rsidR="00C14C04" w:rsidRDefault="00C14C04" w:rsidP="008130FC">
      <w:pPr>
        <w:spacing w:line="276" w:lineRule="auto"/>
        <w:rPr>
          <w:rFonts w:ascii="Arial" w:hAnsi="Arial" w:cs="Arial"/>
          <w:sz w:val="28"/>
          <w:szCs w:val="28"/>
        </w:rPr>
      </w:pPr>
    </w:p>
    <w:p w14:paraId="22EB505D" w14:textId="77777777" w:rsidR="00C14C04" w:rsidRDefault="00C14C04" w:rsidP="008130FC">
      <w:pPr>
        <w:spacing w:line="276" w:lineRule="auto"/>
        <w:rPr>
          <w:rFonts w:ascii="Arial" w:hAnsi="Arial" w:cs="Arial"/>
          <w:sz w:val="28"/>
          <w:szCs w:val="28"/>
        </w:rPr>
      </w:pPr>
    </w:p>
    <w:p w14:paraId="5BCCDFB2" w14:textId="09DCE960" w:rsidR="00C022D3" w:rsidRPr="004024CB" w:rsidRDefault="004024CB" w:rsidP="004024CB">
      <w:pPr>
        <w:spacing w:line="276" w:lineRule="auto"/>
        <w:jc w:val="center"/>
        <w:rPr>
          <w:rStyle w:val="Emphasis"/>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pPr>
      <w:r w:rsidRPr="004024CB">
        <w:rPr>
          <w:rStyle w:val="Emphasis"/>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t>Critical Thinking</w:t>
      </w:r>
    </w:p>
    <w:p w14:paraId="2DDF21B8" w14:textId="77777777" w:rsidR="00D00EE0" w:rsidRDefault="00D00EE0" w:rsidP="00D00EE0"/>
    <w:p w14:paraId="3602C956" w14:textId="789993C5" w:rsidR="004024CB" w:rsidRPr="00F43773" w:rsidRDefault="00F927EC" w:rsidP="00D00EE0">
      <w:pPr>
        <w:rPr>
          <w:rFonts w:ascii="Arial" w:hAnsi="Arial" w:cs="Arial"/>
          <w:sz w:val="24"/>
          <w:szCs w:val="24"/>
        </w:rPr>
      </w:pPr>
      <w:r w:rsidRPr="00F43773">
        <w:rPr>
          <w:rFonts w:ascii="Arial" w:hAnsi="Arial" w:cs="Arial"/>
          <w:sz w:val="24"/>
          <w:szCs w:val="24"/>
        </w:rPr>
        <w:t xml:space="preserve">Does the DCF encourage learners to </w:t>
      </w:r>
      <w:r w:rsidR="00F43773" w:rsidRPr="00F43773">
        <w:rPr>
          <w:rFonts w:ascii="Arial" w:hAnsi="Arial" w:cs="Arial"/>
          <w:sz w:val="24"/>
          <w:szCs w:val="24"/>
        </w:rPr>
        <w:t xml:space="preserve">think critically about the digital content and their own work? </w:t>
      </w:r>
    </w:p>
    <w:p w14:paraId="708C2416" w14:textId="325A9FF3" w:rsidR="00F52724" w:rsidRDefault="00DF47AB" w:rsidP="00D00EE0">
      <w:pPr>
        <w:rPr>
          <w:rFonts w:ascii="Arial" w:hAnsi="Arial" w:cs="Arial"/>
          <w:sz w:val="24"/>
          <w:szCs w:val="24"/>
        </w:rPr>
      </w:pPr>
      <w:r w:rsidRPr="00DF47AB">
        <w:rPr>
          <w:rFonts w:ascii="Arial" w:hAnsi="Arial" w:cs="Arial"/>
          <w:color w:val="EE0000"/>
          <w:sz w:val="40"/>
          <w:szCs w:val="40"/>
        </w:rPr>
        <w:t>I believe it does</w:t>
      </w:r>
      <w:r>
        <w:rPr>
          <w:rFonts w:ascii="Arial" w:hAnsi="Arial" w:cs="Arial"/>
        </w:rPr>
        <w:t>, here’s why;</w:t>
      </w:r>
      <w:r w:rsidRPr="00DF47AB">
        <w:rPr>
          <w:rFonts w:ascii="Arial" w:hAnsi="Arial" w:cs="Arial"/>
        </w:rPr>
        <w:t xml:space="preserve"> </w:t>
      </w:r>
      <w:r w:rsidRPr="00DF47AB">
        <w:rPr>
          <w:rFonts w:ascii="Arial" w:hAnsi="Arial" w:cs="Arial"/>
          <w:sz w:val="24"/>
          <w:szCs w:val="24"/>
        </w:rPr>
        <w:t xml:space="preserve">The DCF is </w:t>
      </w:r>
      <w:r>
        <w:rPr>
          <w:rFonts w:ascii="Arial" w:hAnsi="Arial" w:cs="Arial"/>
          <w:sz w:val="24"/>
          <w:szCs w:val="24"/>
        </w:rPr>
        <w:t>specifically</w:t>
      </w:r>
      <w:r w:rsidRPr="00DF47AB">
        <w:rPr>
          <w:rFonts w:ascii="Arial" w:hAnsi="Arial" w:cs="Arial"/>
          <w:sz w:val="24"/>
          <w:szCs w:val="24"/>
        </w:rPr>
        <w:t xml:space="preserve"> designed to develop learners </w:t>
      </w:r>
      <w:r>
        <w:rPr>
          <w:rFonts w:ascii="Arial" w:hAnsi="Arial" w:cs="Arial"/>
          <w:sz w:val="24"/>
          <w:szCs w:val="24"/>
        </w:rPr>
        <w:t>to be</w:t>
      </w:r>
      <w:r w:rsidRPr="00DF47AB">
        <w:rPr>
          <w:rFonts w:ascii="Arial" w:hAnsi="Arial" w:cs="Arial"/>
          <w:sz w:val="24"/>
          <w:szCs w:val="24"/>
        </w:rPr>
        <w:t xml:space="preserve"> creative</w:t>
      </w:r>
      <w:r>
        <w:rPr>
          <w:rFonts w:ascii="Arial" w:hAnsi="Arial" w:cs="Arial"/>
          <w:sz w:val="24"/>
          <w:szCs w:val="24"/>
        </w:rPr>
        <w:t>, confident</w:t>
      </w:r>
      <w:r w:rsidRPr="00DF47AB">
        <w:rPr>
          <w:rFonts w:ascii="Arial" w:hAnsi="Arial" w:cs="Arial"/>
          <w:sz w:val="24"/>
          <w:szCs w:val="24"/>
        </w:rPr>
        <w:t xml:space="preserve"> and critical users of </w:t>
      </w:r>
      <w:r>
        <w:rPr>
          <w:rFonts w:ascii="Arial" w:hAnsi="Arial" w:cs="Arial"/>
          <w:sz w:val="24"/>
          <w:szCs w:val="24"/>
        </w:rPr>
        <w:t xml:space="preserve">the </w:t>
      </w:r>
      <w:r w:rsidRPr="00DF47AB">
        <w:rPr>
          <w:rFonts w:ascii="Arial" w:hAnsi="Arial" w:cs="Arial"/>
          <w:sz w:val="24"/>
          <w:szCs w:val="24"/>
        </w:rPr>
        <w:t xml:space="preserve">digital </w:t>
      </w:r>
      <w:r>
        <w:rPr>
          <w:rFonts w:ascii="Arial" w:hAnsi="Arial" w:cs="Arial"/>
          <w:sz w:val="24"/>
          <w:szCs w:val="24"/>
        </w:rPr>
        <w:t>world we live in</w:t>
      </w:r>
      <w:r w:rsidRPr="00DF47AB">
        <w:rPr>
          <w:rFonts w:ascii="Arial" w:hAnsi="Arial" w:cs="Arial"/>
          <w:sz w:val="24"/>
          <w:szCs w:val="24"/>
        </w:rPr>
        <w:t xml:space="preserve">, so it </w:t>
      </w:r>
      <w:r>
        <w:rPr>
          <w:rFonts w:ascii="Arial" w:hAnsi="Arial" w:cs="Arial"/>
          <w:sz w:val="24"/>
          <w:szCs w:val="24"/>
        </w:rPr>
        <w:t>will</w:t>
      </w:r>
      <w:r w:rsidRPr="00DF47AB">
        <w:rPr>
          <w:rFonts w:ascii="Arial" w:hAnsi="Arial" w:cs="Arial"/>
          <w:sz w:val="24"/>
          <w:szCs w:val="24"/>
        </w:rPr>
        <w:t xml:space="preserve"> encourage critical thinking about both </w:t>
      </w:r>
      <w:r>
        <w:rPr>
          <w:rFonts w:ascii="Arial" w:hAnsi="Arial" w:cs="Arial"/>
          <w:sz w:val="24"/>
          <w:szCs w:val="24"/>
        </w:rPr>
        <w:t xml:space="preserve">the </w:t>
      </w:r>
      <w:r w:rsidRPr="00DF47AB">
        <w:rPr>
          <w:rFonts w:ascii="Arial" w:hAnsi="Arial" w:cs="Arial"/>
          <w:sz w:val="24"/>
          <w:szCs w:val="24"/>
        </w:rPr>
        <w:t>digital content and their own work</w:t>
      </w:r>
      <w:r w:rsidR="00654C88">
        <w:rPr>
          <w:rFonts w:ascii="Arial" w:hAnsi="Arial" w:cs="Arial"/>
          <w:sz w:val="24"/>
          <w:szCs w:val="24"/>
        </w:rPr>
        <w:t xml:space="preserve">. </w:t>
      </w:r>
      <w:r w:rsidR="000E2FB1">
        <w:rPr>
          <w:rFonts w:ascii="Arial" w:hAnsi="Arial" w:cs="Arial"/>
          <w:sz w:val="24"/>
          <w:szCs w:val="24"/>
        </w:rPr>
        <w:t xml:space="preserve">It also helps them </w:t>
      </w:r>
      <w:r w:rsidR="00F52724">
        <w:rPr>
          <w:rFonts w:ascii="Arial" w:hAnsi="Arial" w:cs="Arial"/>
          <w:sz w:val="24"/>
          <w:szCs w:val="24"/>
        </w:rPr>
        <w:t xml:space="preserve">to make improvements, reflect on their work and critically evaluate it </w:t>
      </w:r>
      <w:r w:rsidR="00654C88" w:rsidRPr="00654C88">
        <w:rPr>
          <w:rFonts w:ascii="Arial" w:hAnsi="Arial" w:cs="Arial"/>
          <w:sz w:val="24"/>
          <w:szCs w:val="24"/>
        </w:rPr>
        <w:t>(Welsh Government, 2018).</w:t>
      </w:r>
    </w:p>
    <w:p w14:paraId="5E0336C9" w14:textId="77777777" w:rsidR="00400A9E" w:rsidRDefault="00400A9E" w:rsidP="00D00EE0">
      <w:pPr>
        <w:rPr>
          <w:rFonts w:ascii="Arial" w:hAnsi="Arial" w:cs="Arial"/>
          <w:sz w:val="24"/>
          <w:szCs w:val="24"/>
        </w:rPr>
      </w:pPr>
    </w:p>
    <w:p w14:paraId="34DBB18B" w14:textId="583AB8B0" w:rsidR="00F73F77" w:rsidRDefault="00400A9E" w:rsidP="00D00EE0">
      <w:pPr>
        <w:rPr>
          <w:rFonts w:ascii="Arial" w:hAnsi="Arial" w:cs="Arial"/>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11509">
        <w:rPr>
          <w:rFonts w:ascii="Arial" w:hAnsi="Arial" w:cs="Arial"/>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Clarity</w:t>
      </w:r>
    </w:p>
    <w:p w14:paraId="0EC41D2F" w14:textId="6012E8F4" w:rsidR="00D83CC0" w:rsidRDefault="00F73F77" w:rsidP="00BE50C1">
      <w:pPr>
        <w:spacing w:line="276" w:lineRule="auto"/>
        <w:rPr>
          <w:rFonts w:ascii="Arial" w:hAnsi="Arial" w:cs="Arial"/>
          <w:sz w:val="24"/>
          <w:szCs w:val="24"/>
        </w:rPr>
      </w:pPr>
      <w:r w:rsidRPr="00131832">
        <w:rPr>
          <w:rFonts w:ascii="Arial" w:hAnsi="Arial" w:cs="Arial"/>
          <w:sz w:val="24"/>
          <w:szCs w:val="24"/>
        </w:rPr>
        <w:t xml:space="preserve">In regards to teachers, most of them have positive attitudes towards the DCF as they say it helps them to feel more involved in the developments. </w:t>
      </w:r>
      <w:r w:rsidR="003A7E56" w:rsidRPr="00131832">
        <w:rPr>
          <w:rFonts w:ascii="Arial" w:hAnsi="Arial" w:cs="Arial"/>
          <w:sz w:val="24"/>
          <w:szCs w:val="24"/>
        </w:rPr>
        <w:t xml:space="preserve">They also believe </w:t>
      </w:r>
      <w:r w:rsidRPr="00131832">
        <w:rPr>
          <w:rFonts w:ascii="Arial" w:hAnsi="Arial" w:cs="Arial"/>
          <w:sz w:val="24"/>
          <w:szCs w:val="24"/>
        </w:rPr>
        <w:t>that they are more confident with the content strands of</w:t>
      </w:r>
      <w:r w:rsidR="003A7E56" w:rsidRPr="00131832">
        <w:rPr>
          <w:rFonts w:ascii="Arial" w:hAnsi="Arial" w:cs="Arial"/>
          <w:sz w:val="24"/>
          <w:szCs w:val="24"/>
        </w:rPr>
        <w:t xml:space="preserve"> </w:t>
      </w:r>
      <w:r w:rsidRPr="00131832">
        <w:rPr>
          <w:rFonts w:ascii="Arial" w:hAnsi="Arial" w:cs="Arial"/>
          <w:sz w:val="24"/>
          <w:szCs w:val="24"/>
        </w:rPr>
        <w:t>citizenship</w:t>
      </w:r>
      <w:r w:rsidR="000E4E55" w:rsidRPr="00131832">
        <w:rPr>
          <w:rFonts w:ascii="Arial" w:hAnsi="Arial" w:cs="Arial"/>
          <w:sz w:val="24"/>
          <w:szCs w:val="24"/>
        </w:rPr>
        <w:t>. Research has shown that p</w:t>
      </w:r>
      <w:r w:rsidR="00883F43" w:rsidRPr="00131832">
        <w:rPr>
          <w:rFonts w:ascii="Arial" w:hAnsi="Arial" w:cs="Arial"/>
          <w:sz w:val="24"/>
          <w:szCs w:val="24"/>
        </w:rPr>
        <w:t xml:space="preserve">ractitioners in the foundation phase feel competent enough in </w:t>
      </w:r>
      <w:r w:rsidR="000E4E55" w:rsidRPr="00131832">
        <w:rPr>
          <w:rFonts w:ascii="Arial" w:hAnsi="Arial" w:cs="Arial"/>
          <w:sz w:val="24"/>
          <w:szCs w:val="24"/>
        </w:rPr>
        <w:t>majority of</w:t>
      </w:r>
      <w:r w:rsidR="00883F43" w:rsidRPr="00131832">
        <w:rPr>
          <w:rFonts w:ascii="Arial" w:hAnsi="Arial" w:cs="Arial"/>
          <w:sz w:val="24"/>
          <w:szCs w:val="24"/>
        </w:rPr>
        <w:t xml:space="preserve"> aspects of the DCF to enable them to support</w:t>
      </w:r>
      <w:r w:rsidR="00D83CC0" w:rsidRPr="00131832">
        <w:rPr>
          <w:rFonts w:ascii="Arial" w:hAnsi="Arial" w:cs="Arial"/>
          <w:sz w:val="24"/>
          <w:szCs w:val="24"/>
        </w:rPr>
        <w:t xml:space="preserve"> and teach the</w:t>
      </w:r>
      <w:r w:rsidR="00883F43" w:rsidRPr="00131832">
        <w:rPr>
          <w:rFonts w:ascii="Arial" w:hAnsi="Arial" w:cs="Arial"/>
          <w:sz w:val="24"/>
          <w:szCs w:val="24"/>
        </w:rPr>
        <w:t xml:space="preserve"> pupils appropriately</w:t>
      </w:r>
      <w:r w:rsidR="003446D8" w:rsidRPr="00131832">
        <w:rPr>
          <w:rFonts w:ascii="Arial" w:hAnsi="Arial" w:cs="Arial"/>
          <w:sz w:val="24"/>
          <w:szCs w:val="24"/>
        </w:rPr>
        <w:t xml:space="preserve"> (Estyn, 2018).</w:t>
      </w:r>
    </w:p>
    <w:p w14:paraId="0CC986FC" w14:textId="23A0E618" w:rsidR="002D05D1" w:rsidRPr="00131832" w:rsidRDefault="002D05D1" w:rsidP="00D52143">
      <w:pPr>
        <w:spacing w:line="276" w:lineRule="auto"/>
        <w:rPr>
          <w:rFonts w:ascii="Arial" w:hAnsi="Arial" w:cs="Arial"/>
          <w:sz w:val="24"/>
          <w:szCs w:val="24"/>
        </w:rPr>
      </w:pPr>
      <w:r w:rsidRPr="002D05D1">
        <w:rPr>
          <w:rFonts w:ascii="Arial" w:hAnsi="Arial" w:cs="Arial"/>
          <w:sz w:val="24"/>
          <w:szCs w:val="24"/>
        </w:rPr>
        <w:t xml:space="preserve">The </w:t>
      </w:r>
      <w:r>
        <w:rPr>
          <w:rFonts w:ascii="Arial" w:hAnsi="Arial" w:cs="Arial"/>
          <w:sz w:val="24"/>
          <w:szCs w:val="24"/>
        </w:rPr>
        <w:t xml:space="preserve">main </w:t>
      </w:r>
      <w:r w:rsidRPr="002D05D1">
        <w:rPr>
          <w:rFonts w:ascii="Arial" w:hAnsi="Arial" w:cs="Arial"/>
          <w:sz w:val="24"/>
          <w:szCs w:val="24"/>
        </w:rPr>
        <w:t xml:space="preserve">aim of the DCF is to develop the children's digital skills. It focuses on enhancing their digital skills across the whole </w:t>
      </w:r>
      <w:r w:rsidR="00F050FF">
        <w:rPr>
          <w:rFonts w:ascii="Arial" w:hAnsi="Arial" w:cs="Arial"/>
          <w:sz w:val="24"/>
          <w:szCs w:val="24"/>
        </w:rPr>
        <w:t xml:space="preserve">of the </w:t>
      </w:r>
      <w:r w:rsidRPr="002D05D1">
        <w:rPr>
          <w:rFonts w:ascii="Arial" w:hAnsi="Arial" w:cs="Arial"/>
          <w:sz w:val="24"/>
          <w:szCs w:val="24"/>
        </w:rPr>
        <w:t xml:space="preserve">curriculum. </w:t>
      </w:r>
      <w:r w:rsidR="00F050FF">
        <w:rPr>
          <w:rFonts w:ascii="Arial" w:hAnsi="Arial" w:cs="Arial"/>
          <w:sz w:val="24"/>
          <w:szCs w:val="24"/>
        </w:rPr>
        <w:t>It also t</w:t>
      </w:r>
      <w:r w:rsidRPr="002D05D1">
        <w:rPr>
          <w:rFonts w:ascii="Arial" w:hAnsi="Arial" w:cs="Arial"/>
          <w:sz w:val="24"/>
          <w:szCs w:val="24"/>
        </w:rPr>
        <w:t xml:space="preserve">eaches </w:t>
      </w:r>
      <w:r w:rsidR="00F050FF">
        <w:rPr>
          <w:rFonts w:ascii="Arial" w:hAnsi="Arial" w:cs="Arial"/>
          <w:sz w:val="24"/>
          <w:szCs w:val="24"/>
        </w:rPr>
        <w:t>the students</w:t>
      </w:r>
      <w:r w:rsidRPr="002D05D1">
        <w:rPr>
          <w:rFonts w:ascii="Arial" w:hAnsi="Arial" w:cs="Arial"/>
          <w:sz w:val="24"/>
          <w:szCs w:val="24"/>
        </w:rPr>
        <w:t xml:space="preserve"> how to use technology responsibly</w:t>
      </w:r>
      <w:r w:rsidR="00F050FF">
        <w:rPr>
          <w:rFonts w:ascii="Arial" w:hAnsi="Arial" w:cs="Arial"/>
          <w:sz w:val="24"/>
          <w:szCs w:val="24"/>
        </w:rPr>
        <w:t xml:space="preserve"> and </w:t>
      </w:r>
      <w:r w:rsidRPr="002D05D1">
        <w:rPr>
          <w:rFonts w:ascii="Arial" w:hAnsi="Arial" w:cs="Arial"/>
          <w:sz w:val="24"/>
          <w:szCs w:val="24"/>
        </w:rPr>
        <w:t xml:space="preserve">effectively to communicate and collaborate with </w:t>
      </w:r>
      <w:r w:rsidR="00F050FF">
        <w:rPr>
          <w:rFonts w:ascii="Arial" w:hAnsi="Arial" w:cs="Arial"/>
          <w:sz w:val="24"/>
          <w:szCs w:val="24"/>
        </w:rPr>
        <w:t xml:space="preserve">their </w:t>
      </w:r>
      <w:r w:rsidRPr="002D05D1">
        <w:rPr>
          <w:rFonts w:ascii="Arial" w:hAnsi="Arial" w:cs="Arial"/>
          <w:sz w:val="24"/>
          <w:szCs w:val="24"/>
        </w:rPr>
        <w:t xml:space="preserve">peers, </w:t>
      </w:r>
      <w:r w:rsidR="00522B84">
        <w:rPr>
          <w:rFonts w:ascii="Arial" w:hAnsi="Arial" w:cs="Arial"/>
          <w:sz w:val="24"/>
          <w:szCs w:val="24"/>
        </w:rPr>
        <w:t xml:space="preserve">to help them </w:t>
      </w:r>
      <w:r w:rsidRPr="002D05D1">
        <w:rPr>
          <w:rFonts w:ascii="Arial" w:hAnsi="Arial" w:cs="Arial"/>
          <w:sz w:val="24"/>
          <w:szCs w:val="24"/>
        </w:rPr>
        <w:t xml:space="preserve">create engaging content </w:t>
      </w:r>
      <w:r w:rsidR="00522B84">
        <w:rPr>
          <w:rFonts w:ascii="Arial" w:hAnsi="Arial" w:cs="Arial"/>
          <w:sz w:val="24"/>
          <w:szCs w:val="24"/>
        </w:rPr>
        <w:t xml:space="preserve">and to </w:t>
      </w:r>
      <w:r w:rsidRPr="002D05D1">
        <w:rPr>
          <w:rFonts w:ascii="Arial" w:hAnsi="Arial" w:cs="Arial"/>
          <w:sz w:val="24"/>
          <w:szCs w:val="24"/>
        </w:rPr>
        <w:t>enhance their data handling skills</w:t>
      </w:r>
      <w:r w:rsidR="00472120">
        <w:rPr>
          <w:rFonts w:ascii="Arial" w:hAnsi="Arial" w:cs="Arial"/>
          <w:sz w:val="24"/>
          <w:szCs w:val="24"/>
        </w:rPr>
        <w:t xml:space="preserve"> (Pencoed primary school, </w:t>
      </w:r>
      <w:proofErr w:type="spellStart"/>
      <w:r w:rsidR="00472120">
        <w:rPr>
          <w:rFonts w:ascii="Arial" w:hAnsi="Arial" w:cs="Arial"/>
          <w:sz w:val="24"/>
          <w:szCs w:val="24"/>
        </w:rPr>
        <w:t>n,d</w:t>
      </w:r>
      <w:proofErr w:type="spellEnd"/>
      <w:r w:rsidR="00472120">
        <w:rPr>
          <w:rFonts w:ascii="Arial" w:hAnsi="Arial" w:cs="Arial"/>
          <w:sz w:val="24"/>
          <w:szCs w:val="24"/>
        </w:rPr>
        <w:t>).</w:t>
      </w:r>
      <w:r w:rsidRPr="002D05D1">
        <w:rPr>
          <w:rFonts w:ascii="Arial" w:hAnsi="Arial" w:cs="Arial"/>
          <w:sz w:val="24"/>
          <w:szCs w:val="24"/>
        </w:rPr>
        <w:t> </w:t>
      </w:r>
    </w:p>
    <w:p w14:paraId="7AAA18B0" w14:textId="77777777" w:rsidR="00662F43" w:rsidRDefault="00662F43" w:rsidP="001431F3">
      <w:pPr>
        <w:pStyle w:val="Title"/>
        <w:rPr>
          <w:sz w:val="24"/>
          <w:szCs w:val="24"/>
        </w:rPr>
      </w:pPr>
    </w:p>
    <w:p w14:paraId="5A7CEC49" w14:textId="260FA497" w:rsidR="007D640F" w:rsidRPr="007D640F" w:rsidRDefault="007D640F" w:rsidP="007D640F">
      <w:pPr>
        <w:jc w:val="center"/>
        <w:rPr>
          <w:sz w:val="56"/>
          <w:szCs w:val="5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7D640F">
        <w:rPr>
          <w:sz w:val="56"/>
          <w:szCs w:val="5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Practical Application</w:t>
      </w:r>
    </w:p>
    <w:p w14:paraId="77EA8E2C" w14:textId="2BB53490" w:rsidR="00455662" w:rsidRPr="00C65169" w:rsidRDefault="00621A35" w:rsidP="007D640F">
      <w:pPr>
        <w:rPr>
          <w:rFonts w:ascii="Arial" w:hAnsi="Arial" w:cs="Arial"/>
          <w:sz w:val="24"/>
          <w:szCs w:val="24"/>
        </w:rPr>
      </w:pPr>
      <w:r w:rsidRPr="000C1399">
        <w:rPr>
          <w:rFonts w:ascii="Arial" w:hAnsi="Arial" w:cs="Arial"/>
          <w:sz w:val="24"/>
          <w:szCs w:val="24"/>
        </w:rPr>
        <w:t>Do you wonder if the DCF is practical enough for teachers to impl</w:t>
      </w:r>
      <w:r w:rsidR="000C1399" w:rsidRPr="000C1399">
        <w:rPr>
          <w:rFonts w:ascii="Arial" w:hAnsi="Arial" w:cs="Arial"/>
          <w:sz w:val="24"/>
          <w:szCs w:val="24"/>
        </w:rPr>
        <w:t>ement?</w:t>
      </w:r>
      <w:r w:rsidR="00C65169">
        <w:rPr>
          <w:rFonts w:ascii="Arial" w:hAnsi="Arial" w:cs="Arial"/>
          <w:sz w:val="24"/>
          <w:szCs w:val="24"/>
        </w:rPr>
        <w:t xml:space="preserve"> Well r</w:t>
      </w:r>
      <w:r w:rsidR="000D6F7C">
        <w:rPr>
          <w:rFonts w:ascii="Arial" w:hAnsi="Arial" w:cs="Arial"/>
          <w:sz w:val="24"/>
          <w:szCs w:val="24"/>
        </w:rPr>
        <w:t xml:space="preserve">esearch </w:t>
      </w:r>
      <w:r w:rsidR="00455662">
        <w:rPr>
          <w:rFonts w:ascii="Arial" w:hAnsi="Arial" w:cs="Arial"/>
          <w:sz w:val="24"/>
          <w:szCs w:val="24"/>
        </w:rPr>
        <w:t xml:space="preserve">from Wales shows that around three-quarters of teachers and teaching staff had no post A level qualifications in ICT which is classed as a major barrier to </w:t>
      </w:r>
      <w:r w:rsidR="000D6F7C">
        <w:rPr>
          <w:rFonts w:ascii="Arial" w:hAnsi="Arial" w:cs="Arial"/>
          <w:sz w:val="24"/>
          <w:szCs w:val="24"/>
        </w:rPr>
        <w:t>having that confidence in using the DCF in everyday lessons</w:t>
      </w:r>
      <w:r w:rsidR="00304366">
        <w:rPr>
          <w:rFonts w:ascii="Arial" w:hAnsi="Arial" w:cs="Arial"/>
          <w:sz w:val="24"/>
          <w:szCs w:val="24"/>
        </w:rPr>
        <w:t xml:space="preserve"> and it being an uneven delivery to the children,</w:t>
      </w:r>
      <w:r w:rsidR="00B86011">
        <w:rPr>
          <w:rFonts w:ascii="Arial" w:hAnsi="Arial" w:cs="Arial"/>
          <w:sz w:val="24"/>
          <w:szCs w:val="24"/>
        </w:rPr>
        <w:t xml:space="preserve"> that being said, there are N</w:t>
      </w:r>
      <w:r w:rsidR="00B86011" w:rsidRPr="00B86011">
        <w:rPr>
          <w:rFonts w:ascii="Arial" w:hAnsi="Arial" w:cs="Arial"/>
          <w:sz w:val="24"/>
          <w:szCs w:val="24"/>
        </w:rPr>
        <w:t xml:space="preserve">ational evaluations </w:t>
      </w:r>
      <w:r w:rsidR="00B86011">
        <w:rPr>
          <w:rFonts w:ascii="Arial" w:hAnsi="Arial" w:cs="Arial"/>
          <w:sz w:val="24"/>
          <w:szCs w:val="24"/>
        </w:rPr>
        <w:t xml:space="preserve">which </w:t>
      </w:r>
      <w:r w:rsidR="00B86011" w:rsidRPr="00B86011">
        <w:rPr>
          <w:rFonts w:ascii="Arial" w:hAnsi="Arial" w:cs="Arial"/>
          <w:sz w:val="24"/>
          <w:szCs w:val="24"/>
        </w:rPr>
        <w:t xml:space="preserve">report that </w:t>
      </w:r>
      <w:r w:rsidR="00B86011">
        <w:rPr>
          <w:rFonts w:ascii="Arial" w:hAnsi="Arial" w:cs="Arial"/>
          <w:sz w:val="24"/>
          <w:szCs w:val="24"/>
        </w:rPr>
        <w:t xml:space="preserve">now </w:t>
      </w:r>
      <w:r w:rsidR="00B86011" w:rsidRPr="00B86011">
        <w:rPr>
          <w:rFonts w:ascii="Arial" w:hAnsi="Arial" w:cs="Arial"/>
          <w:sz w:val="24"/>
          <w:szCs w:val="24"/>
        </w:rPr>
        <w:t xml:space="preserve">many teachers </w:t>
      </w:r>
      <w:r w:rsidR="00B86011">
        <w:rPr>
          <w:rFonts w:ascii="Arial" w:hAnsi="Arial" w:cs="Arial"/>
          <w:sz w:val="24"/>
          <w:szCs w:val="24"/>
        </w:rPr>
        <w:t xml:space="preserve">do feel </w:t>
      </w:r>
      <w:r w:rsidR="00B86011" w:rsidRPr="00B86011">
        <w:rPr>
          <w:rFonts w:ascii="Arial" w:hAnsi="Arial" w:cs="Arial"/>
          <w:sz w:val="24"/>
          <w:szCs w:val="24"/>
        </w:rPr>
        <w:t xml:space="preserve">competent enough to support basic digital skills, especially in </w:t>
      </w:r>
      <w:r w:rsidR="00B86011">
        <w:rPr>
          <w:rFonts w:ascii="Arial" w:hAnsi="Arial" w:cs="Arial"/>
          <w:sz w:val="24"/>
          <w:szCs w:val="24"/>
        </w:rPr>
        <w:t xml:space="preserve">the </w:t>
      </w:r>
      <w:r w:rsidR="00B86011" w:rsidRPr="00B86011">
        <w:rPr>
          <w:rFonts w:ascii="Arial" w:hAnsi="Arial" w:cs="Arial"/>
          <w:sz w:val="24"/>
          <w:szCs w:val="24"/>
        </w:rPr>
        <w:t xml:space="preserve">early years, </w:t>
      </w:r>
      <w:r w:rsidR="00B86011">
        <w:rPr>
          <w:rFonts w:ascii="Arial" w:hAnsi="Arial" w:cs="Arial"/>
          <w:sz w:val="24"/>
          <w:szCs w:val="24"/>
        </w:rPr>
        <w:t>where as many</w:t>
      </w:r>
      <w:r w:rsidR="00B86011" w:rsidRPr="00B86011">
        <w:rPr>
          <w:rFonts w:ascii="Arial" w:hAnsi="Arial" w:cs="Arial"/>
          <w:sz w:val="24"/>
          <w:szCs w:val="24"/>
        </w:rPr>
        <w:t xml:space="preserve"> teachers in </w:t>
      </w:r>
      <w:r w:rsidR="0083637D">
        <w:rPr>
          <w:rFonts w:ascii="Arial" w:hAnsi="Arial" w:cs="Arial"/>
          <w:sz w:val="24"/>
          <w:szCs w:val="24"/>
        </w:rPr>
        <w:t xml:space="preserve">the </w:t>
      </w:r>
      <w:r w:rsidR="00B86011" w:rsidRPr="00B86011">
        <w:rPr>
          <w:rFonts w:ascii="Arial" w:hAnsi="Arial" w:cs="Arial"/>
          <w:sz w:val="24"/>
          <w:szCs w:val="24"/>
        </w:rPr>
        <w:t xml:space="preserve">later </w:t>
      </w:r>
      <w:r w:rsidR="0083637D">
        <w:rPr>
          <w:rFonts w:ascii="Arial" w:hAnsi="Arial" w:cs="Arial"/>
          <w:sz w:val="24"/>
          <w:szCs w:val="24"/>
        </w:rPr>
        <w:t xml:space="preserve">stages of </w:t>
      </w:r>
      <w:r w:rsidR="00B86011" w:rsidRPr="00B86011">
        <w:rPr>
          <w:rFonts w:ascii="Arial" w:hAnsi="Arial" w:cs="Arial"/>
          <w:sz w:val="24"/>
          <w:szCs w:val="24"/>
        </w:rPr>
        <w:t xml:space="preserve">primary and </w:t>
      </w:r>
      <w:r w:rsidR="00C95FC5">
        <w:rPr>
          <w:rFonts w:ascii="Arial" w:hAnsi="Arial" w:cs="Arial"/>
          <w:sz w:val="24"/>
          <w:szCs w:val="24"/>
        </w:rPr>
        <w:t xml:space="preserve">even </w:t>
      </w:r>
      <w:r w:rsidR="00B86011" w:rsidRPr="00B86011">
        <w:rPr>
          <w:rFonts w:ascii="Arial" w:hAnsi="Arial" w:cs="Arial"/>
          <w:sz w:val="24"/>
          <w:szCs w:val="24"/>
        </w:rPr>
        <w:t>secondary</w:t>
      </w:r>
      <w:r w:rsidR="0083637D">
        <w:rPr>
          <w:rFonts w:ascii="Arial" w:hAnsi="Arial" w:cs="Arial"/>
          <w:sz w:val="24"/>
          <w:szCs w:val="24"/>
        </w:rPr>
        <w:t xml:space="preserve"> school</w:t>
      </w:r>
      <w:r w:rsidR="00B86011" w:rsidRPr="00B86011">
        <w:rPr>
          <w:rFonts w:ascii="Arial" w:hAnsi="Arial" w:cs="Arial"/>
          <w:sz w:val="24"/>
          <w:szCs w:val="24"/>
        </w:rPr>
        <w:t xml:space="preserve"> feel less secure across the full </w:t>
      </w:r>
      <w:r w:rsidR="00B976F0">
        <w:rPr>
          <w:rFonts w:ascii="Arial" w:hAnsi="Arial" w:cs="Arial"/>
          <w:sz w:val="24"/>
          <w:szCs w:val="24"/>
        </w:rPr>
        <w:t>measurement</w:t>
      </w:r>
      <w:r w:rsidR="00B86011" w:rsidRPr="00B86011">
        <w:rPr>
          <w:rFonts w:ascii="Arial" w:hAnsi="Arial" w:cs="Arial"/>
          <w:sz w:val="24"/>
          <w:szCs w:val="24"/>
        </w:rPr>
        <w:t xml:space="preserve"> of DCF </w:t>
      </w:r>
      <w:r w:rsidR="00C95FC5">
        <w:rPr>
          <w:rFonts w:ascii="Arial" w:hAnsi="Arial" w:cs="Arial"/>
          <w:sz w:val="24"/>
          <w:szCs w:val="24"/>
        </w:rPr>
        <w:t>(Estyn, 2018b).</w:t>
      </w:r>
    </w:p>
    <w:p w14:paraId="196A1E35" w14:textId="246778BD" w:rsidR="0050044D" w:rsidRDefault="009215D9" w:rsidP="0050044D">
      <w:r>
        <w:lastRenderedPageBreak/>
        <w:t xml:space="preserve">                                                                                </w:t>
      </w:r>
      <w:r w:rsidR="00C50F96">
        <w:rPr>
          <w:noProof/>
        </w:rPr>
        <w:drawing>
          <wp:inline distT="0" distB="0" distL="0" distR="0" wp14:anchorId="2B1ED8EC" wp14:editId="3944EFBF">
            <wp:extent cx="3108960" cy="2321215"/>
            <wp:effectExtent l="0" t="0" r="0" b="3175"/>
            <wp:docPr id="1238893966" name="Picture 4" descr="Children Computer Image &amp; Photo (Free Trial) | Big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ren Computer Image &amp; Photo (Free Trial) | Bigstoc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19919" cy="2329397"/>
                    </a:xfrm>
                    <a:prstGeom prst="rect">
                      <a:avLst/>
                    </a:prstGeom>
                    <a:noFill/>
                    <a:ln>
                      <a:noFill/>
                    </a:ln>
                  </pic:spPr>
                </pic:pic>
              </a:graphicData>
            </a:graphic>
          </wp:inline>
        </w:drawing>
      </w:r>
    </w:p>
    <w:p w14:paraId="3174EE3A" w14:textId="1FD8D853" w:rsidR="0050044D" w:rsidRDefault="009215D9" w:rsidP="0050044D">
      <w:pPr>
        <w:rPr>
          <w:rFonts w:ascii="Arial" w:hAnsi="Arial" w:cs="Arial"/>
          <w:sz w:val="24"/>
          <w:szCs w:val="24"/>
        </w:rPr>
      </w:pPr>
      <w:r w:rsidRPr="0086402C">
        <w:rPr>
          <w:rFonts w:ascii="Arial" w:hAnsi="Arial" w:cs="Arial"/>
          <w:sz w:val="24"/>
          <w:szCs w:val="24"/>
        </w:rPr>
        <w:t xml:space="preserve">                                                       </w:t>
      </w:r>
      <w:r w:rsidR="00661297" w:rsidRPr="0086402C">
        <w:rPr>
          <w:rFonts w:ascii="Arial" w:hAnsi="Arial" w:cs="Arial"/>
          <w:sz w:val="24"/>
          <w:szCs w:val="24"/>
        </w:rPr>
        <w:t>(Pozn</w:t>
      </w:r>
      <w:r w:rsidR="0086402C" w:rsidRPr="0086402C">
        <w:rPr>
          <w:rFonts w:ascii="Arial" w:hAnsi="Arial" w:cs="Arial"/>
          <w:sz w:val="24"/>
          <w:szCs w:val="24"/>
        </w:rPr>
        <w:t xml:space="preserve">yakov, </w:t>
      </w:r>
      <w:proofErr w:type="spellStart"/>
      <w:r w:rsidR="0086402C" w:rsidRPr="0086402C">
        <w:rPr>
          <w:rFonts w:ascii="Arial" w:hAnsi="Arial" w:cs="Arial"/>
          <w:sz w:val="24"/>
          <w:szCs w:val="24"/>
        </w:rPr>
        <w:t>n,d</w:t>
      </w:r>
      <w:proofErr w:type="spellEnd"/>
      <w:r w:rsidR="0086402C" w:rsidRPr="0086402C">
        <w:rPr>
          <w:rFonts w:ascii="Arial" w:hAnsi="Arial" w:cs="Arial"/>
          <w:sz w:val="24"/>
          <w:szCs w:val="24"/>
        </w:rPr>
        <w:t>)</w:t>
      </w:r>
    </w:p>
    <w:p w14:paraId="70A7F058" w14:textId="77777777" w:rsidR="0086402C" w:rsidRDefault="0086402C" w:rsidP="0050044D">
      <w:pPr>
        <w:rPr>
          <w:rFonts w:ascii="Arial" w:hAnsi="Arial" w:cs="Arial"/>
          <w:sz w:val="24"/>
          <w:szCs w:val="24"/>
        </w:rPr>
      </w:pPr>
    </w:p>
    <w:p w14:paraId="12955E7D" w14:textId="77777777" w:rsidR="00964756" w:rsidRDefault="00964756" w:rsidP="0050044D">
      <w:pPr>
        <w:rPr>
          <w:rFonts w:ascii="Arial" w:hAnsi="Arial" w:cs="Arial"/>
          <w:sz w:val="24"/>
          <w:szCs w:val="24"/>
        </w:rPr>
      </w:pPr>
    </w:p>
    <w:p w14:paraId="1EE58249" w14:textId="53F5B252" w:rsidR="00964756" w:rsidRPr="006B4873" w:rsidRDefault="006B4873" w:rsidP="006B4873">
      <w:pPr>
        <w:jc w:val="center"/>
        <w:rPr>
          <w:rStyle w:val="SubtleReference"/>
          <w:color w:val="7030A0"/>
          <w:sz w:val="72"/>
          <w:szCs w:val="72"/>
        </w:rPr>
      </w:pPr>
      <w:r w:rsidRPr="006B4873">
        <w:rPr>
          <w:rStyle w:val="SubtleReference"/>
          <w:color w:val="7030A0"/>
          <w:sz w:val="72"/>
          <w:szCs w:val="72"/>
        </w:rPr>
        <w:t>Resource Inequality</w:t>
      </w:r>
    </w:p>
    <w:p w14:paraId="56E4C82E" w14:textId="77777777" w:rsidR="0086402C" w:rsidRPr="0086402C" w:rsidRDefault="0086402C" w:rsidP="0050044D">
      <w:pPr>
        <w:rPr>
          <w:rFonts w:ascii="Arial" w:hAnsi="Arial" w:cs="Arial"/>
          <w:sz w:val="24"/>
          <w:szCs w:val="24"/>
        </w:rPr>
      </w:pPr>
    </w:p>
    <w:p w14:paraId="5C579B18" w14:textId="77CFA663" w:rsidR="0050044D" w:rsidRDefault="008B51B1" w:rsidP="0050044D">
      <w:pPr>
        <w:rPr>
          <w:rFonts w:ascii="Arial" w:hAnsi="Arial" w:cs="Arial"/>
          <w:sz w:val="24"/>
          <w:szCs w:val="24"/>
        </w:rPr>
      </w:pPr>
      <w:r w:rsidRPr="00C55283">
        <w:rPr>
          <w:rFonts w:ascii="Arial" w:hAnsi="Arial" w:cs="Arial"/>
          <w:sz w:val="24"/>
          <w:szCs w:val="24"/>
        </w:rPr>
        <w:t>Is there a digital divide across the schools in terms of access to dev</w:t>
      </w:r>
      <w:r w:rsidR="00112431" w:rsidRPr="00C55283">
        <w:rPr>
          <w:rFonts w:ascii="Arial" w:hAnsi="Arial" w:cs="Arial"/>
          <w:sz w:val="24"/>
          <w:szCs w:val="24"/>
        </w:rPr>
        <w:t xml:space="preserve">ices, technical support and </w:t>
      </w:r>
      <w:r w:rsidR="00C55283" w:rsidRPr="00C55283">
        <w:rPr>
          <w:rFonts w:ascii="Arial" w:hAnsi="Arial" w:cs="Arial"/>
          <w:sz w:val="24"/>
          <w:szCs w:val="24"/>
        </w:rPr>
        <w:t>the infrastructure?</w:t>
      </w:r>
    </w:p>
    <w:p w14:paraId="0D8D46B9" w14:textId="4152DE54" w:rsidR="00A764D8" w:rsidRDefault="00A764D8" w:rsidP="0050044D">
      <w:pPr>
        <w:rPr>
          <w:rFonts w:ascii="Arial" w:hAnsi="Arial" w:cs="Arial"/>
          <w:sz w:val="24"/>
          <w:szCs w:val="24"/>
        </w:rPr>
      </w:pPr>
      <w:r>
        <w:rPr>
          <w:rFonts w:ascii="Arial" w:hAnsi="Arial" w:cs="Arial"/>
          <w:sz w:val="24"/>
          <w:szCs w:val="24"/>
        </w:rPr>
        <w:t>There could be, let me explain why I believe this. Some schools don’t have as much funding as others due to the lack of children in that school</w:t>
      </w:r>
      <w:r w:rsidR="006058BA">
        <w:rPr>
          <w:rFonts w:ascii="Arial" w:hAnsi="Arial" w:cs="Arial"/>
          <w:sz w:val="24"/>
          <w:szCs w:val="24"/>
        </w:rPr>
        <w:t>, smaller classes and often better qualified teachers</w:t>
      </w:r>
      <w:r>
        <w:rPr>
          <w:rFonts w:ascii="Arial" w:hAnsi="Arial" w:cs="Arial"/>
          <w:sz w:val="24"/>
          <w:szCs w:val="24"/>
        </w:rPr>
        <w:t xml:space="preserve"> so the</w:t>
      </w:r>
      <w:r w:rsidR="004735AC">
        <w:rPr>
          <w:rFonts w:ascii="Arial" w:hAnsi="Arial" w:cs="Arial"/>
          <w:sz w:val="24"/>
          <w:szCs w:val="24"/>
        </w:rPr>
        <w:t xml:space="preserve"> children aren’t having the same chance as others in different schools. </w:t>
      </w:r>
      <w:r w:rsidR="005B482E">
        <w:rPr>
          <w:rFonts w:ascii="Arial" w:hAnsi="Arial" w:cs="Arial"/>
          <w:sz w:val="24"/>
          <w:szCs w:val="24"/>
        </w:rPr>
        <w:t xml:space="preserve">Research has shown that </w:t>
      </w:r>
      <w:r w:rsidR="005B482E" w:rsidRPr="006058BA">
        <w:rPr>
          <w:rFonts w:ascii="Arial" w:hAnsi="Arial" w:cs="Arial"/>
          <w:sz w:val="24"/>
          <w:szCs w:val="24"/>
        </w:rPr>
        <w:t xml:space="preserve">schools in poorer or rural areas tend to have fewer </w:t>
      </w:r>
      <w:r w:rsidR="005B482E">
        <w:rPr>
          <w:rFonts w:ascii="Arial" w:hAnsi="Arial" w:cs="Arial"/>
          <w:sz w:val="24"/>
          <w:szCs w:val="24"/>
        </w:rPr>
        <w:t xml:space="preserve">or no </w:t>
      </w:r>
      <w:r w:rsidR="005B482E" w:rsidRPr="006058BA">
        <w:rPr>
          <w:rFonts w:ascii="Arial" w:hAnsi="Arial" w:cs="Arial"/>
          <w:sz w:val="24"/>
          <w:szCs w:val="24"/>
        </w:rPr>
        <w:t>resources than those in</w:t>
      </w:r>
      <w:r w:rsidR="005B482E">
        <w:rPr>
          <w:rFonts w:ascii="Arial" w:hAnsi="Arial" w:cs="Arial"/>
          <w:sz w:val="24"/>
          <w:szCs w:val="24"/>
        </w:rPr>
        <w:t xml:space="preserve"> </w:t>
      </w:r>
      <w:r w:rsidR="005B482E" w:rsidRPr="006058BA">
        <w:rPr>
          <w:rFonts w:ascii="Arial" w:hAnsi="Arial" w:cs="Arial"/>
          <w:sz w:val="24"/>
          <w:szCs w:val="24"/>
        </w:rPr>
        <w:t>capital cities</w:t>
      </w:r>
      <w:r w:rsidR="005B482E">
        <w:rPr>
          <w:rFonts w:ascii="Arial" w:hAnsi="Arial" w:cs="Arial"/>
          <w:sz w:val="24"/>
          <w:szCs w:val="24"/>
        </w:rPr>
        <w:t xml:space="preserve"> and larger schools</w:t>
      </w:r>
      <w:r w:rsidR="00802CB9">
        <w:rPr>
          <w:rFonts w:ascii="Arial" w:hAnsi="Arial" w:cs="Arial"/>
          <w:sz w:val="24"/>
          <w:szCs w:val="24"/>
        </w:rPr>
        <w:t xml:space="preserve"> </w:t>
      </w:r>
      <w:r w:rsidR="00810A1F">
        <w:rPr>
          <w:rFonts w:ascii="Arial" w:hAnsi="Arial" w:cs="Arial"/>
          <w:sz w:val="24"/>
          <w:szCs w:val="24"/>
        </w:rPr>
        <w:t>(Davies, 2023)</w:t>
      </w:r>
    </w:p>
    <w:p w14:paraId="3E4CD60F" w14:textId="4AF530F5" w:rsidR="00AF1DA5" w:rsidRDefault="00AF1DA5" w:rsidP="0050044D">
      <w:pPr>
        <w:rPr>
          <w:rFonts w:ascii="Arial" w:hAnsi="Arial" w:cs="Arial"/>
          <w:sz w:val="24"/>
          <w:szCs w:val="24"/>
        </w:rPr>
      </w:pPr>
      <w:r>
        <w:rPr>
          <w:rFonts w:ascii="Arial" w:hAnsi="Arial" w:cs="Arial"/>
          <w:sz w:val="24"/>
          <w:szCs w:val="24"/>
        </w:rPr>
        <w:t xml:space="preserve">The downside to this is, not all children are given a fair chance to enhance their digital skills </w:t>
      </w:r>
      <w:r w:rsidR="005B4293">
        <w:rPr>
          <w:rFonts w:ascii="Arial" w:hAnsi="Arial" w:cs="Arial"/>
          <w:sz w:val="24"/>
          <w:szCs w:val="24"/>
        </w:rPr>
        <w:t>which can lead to them not focusing in school then</w:t>
      </w:r>
      <w:r w:rsidR="002F3D1C" w:rsidRPr="002F3D1C">
        <w:rPr>
          <w:rFonts w:ascii="Arial" w:hAnsi="Arial" w:cs="Arial"/>
          <w:sz w:val="24"/>
          <w:szCs w:val="24"/>
        </w:rPr>
        <w:t xml:space="preserve"> long</w:t>
      </w:r>
      <w:r w:rsidR="002F3D1C" w:rsidRPr="002F3D1C">
        <w:rPr>
          <w:rFonts w:ascii="Arial" w:hAnsi="Arial" w:cs="Arial"/>
          <w:sz w:val="24"/>
          <w:szCs w:val="24"/>
        </w:rPr>
        <w:noBreakHyphen/>
        <w:t xml:space="preserve">term </w:t>
      </w:r>
      <w:r w:rsidR="005B4293">
        <w:rPr>
          <w:rFonts w:ascii="Arial" w:hAnsi="Arial" w:cs="Arial"/>
          <w:sz w:val="24"/>
          <w:szCs w:val="24"/>
        </w:rPr>
        <w:t xml:space="preserve">it can </w:t>
      </w:r>
      <w:r w:rsidR="002F3D1C" w:rsidRPr="002F3D1C">
        <w:rPr>
          <w:rFonts w:ascii="Arial" w:hAnsi="Arial" w:cs="Arial"/>
          <w:sz w:val="24"/>
          <w:szCs w:val="24"/>
        </w:rPr>
        <w:t xml:space="preserve">impact </w:t>
      </w:r>
      <w:r w:rsidR="005B4293">
        <w:rPr>
          <w:rFonts w:ascii="Arial" w:hAnsi="Arial" w:cs="Arial"/>
          <w:sz w:val="24"/>
          <w:szCs w:val="24"/>
        </w:rPr>
        <w:t>future</w:t>
      </w:r>
      <w:r w:rsidR="002F3D1C" w:rsidRPr="002F3D1C">
        <w:rPr>
          <w:rFonts w:ascii="Arial" w:hAnsi="Arial" w:cs="Arial"/>
          <w:sz w:val="24"/>
          <w:szCs w:val="24"/>
        </w:rPr>
        <w:t xml:space="preserve"> employment, health</w:t>
      </w:r>
      <w:r w:rsidR="00213CD7">
        <w:rPr>
          <w:rFonts w:ascii="Arial" w:hAnsi="Arial" w:cs="Arial"/>
          <w:sz w:val="24"/>
          <w:szCs w:val="24"/>
        </w:rPr>
        <w:t xml:space="preserve"> and their income </w:t>
      </w:r>
      <w:r w:rsidR="008C4138">
        <w:rPr>
          <w:rFonts w:ascii="Arial" w:hAnsi="Arial" w:cs="Arial"/>
          <w:sz w:val="24"/>
          <w:szCs w:val="24"/>
        </w:rPr>
        <w:t>(Tahir, 2022).</w:t>
      </w:r>
    </w:p>
    <w:p w14:paraId="173C7D0B" w14:textId="77777777" w:rsidR="00802CB9" w:rsidRDefault="00802CB9" w:rsidP="001431F3">
      <w:pPr>
        <w:pStyle w:val="Title"/>
        <w:rPr>
          <w:sz w:val="24"/>
          <w:szCs w:val="24"/>
        </w:rPr>
      </w:pPr>
    </w:p>
    <w:p w14:paraId="2649FB9E" w14:textId="3A0B19BC" w:rsidR="00C72765" w:rsidRDefault="00786933" w:rsidP="001431F3">
      <w:pPr>
        <w:pStyle w:val="Title"/>
        <w:rPr>
          <w:sz w:val="24"/>
          <w:szCs w:val="24"/>
        </w:rPr>
      </w:pPr>
      <w:r>
        <w:rPr>
          <w:sz w:val="24"/>
          <w:szCs w:val="24"/>
        </w:rPr>
        <w:br/>
      </w:r>
      <w:r>
        <w:rPr>
          <w:sz w:val="24"/>
          <w:szCs w:val="24"/>
        </w:rPr>
        <w:br/>
      </w:r>
      <w:r w:rsidRPr="00786933">
        <w:rPr>
          <w:sz w:val="36"/>
          <w:szCs w:val="36"/>
        </w:rPr>
        <w:t>References:</w:t>
      </w:r>
    </w:p>
    <w:p w14:paraId="2D72E958" w14:textId="77777777" w:rsidR="00FA0015" w:rsidRDefault="00FA0015" w:rsidP="00786933">
      <w:pPr>
        <w:rPr>
          <w:i/>
          <w:iCs/>
        </w:rPr>
      </w:pPr>
    </w:p>
    <w:p w14:paraId="7CF8BAA0" w14:textId="77777777" w:rsidR="00355EE2" w:rsidRPr="00355EE2" w:rsidRDefault="00355EE2" w:rsidP="00786933"/>
    <w:p w14:paraId="79129D59" w14:textId="10E661B2" w:rsidR="00355EE2" w:rsidRPr="00207C24" w:rsidRDefault="00355EE2" w:rsidP="00786933">
      <w:pPr>
        <w:rPr>
          <w:rFonts w:ascii="Arial" w:hAnsi="Arial" w:cs="Arial"/>
          <w:i/>
          <w:iCs/>
          <w:sz w:val="24"/>
          <w:szCs w:val="24"/>
        </w:rPr>
      </w:pPr>
      <w:r w:rsidRPr="00355EE2">
        <w:rPr>
          <w:rFonts w:ascii="Arial" w:hAnsi="Arial" w:cs="Arial"/>
          <w:sz w:val="24"/>
          <w:szCs w:val="24"/>
        </w:rPr>
        <w:t>Bălan, D. A</w:t>
      </w:r>
      <w:r w:rsidRPr="00207C24">
        <w:rPr>
          <w:rFonts w:ascii="Arial" w:hAnsi="Arial" w:cs="Arial"/>
          <w:sz w:val="24"/>
          <w:szCs w:val="24"/>
        </w:rPr>
        <w:t xml:space="preserve"> </w:t>
      </w:r>
      <w:r w:rsidRPr="00355EE2">
        <w:rPr>
          <w:rFonts w:ascii="Arial" w:hAnsi="Arial" w:cs="Arial"/>
          <w:sz w:val="24"/>
          <w:szCs w:val="24"/>
        </w:rPr>
        <w:t>(n.d.).</w:t>
      </w:r>
      <w:r w:rsidRPr="00355EE2">
        <w:rPr>
          <w:rFonts w:ascii="Arial" w:hAnsi="Arial" w:cs="Arial"/>
          <w:i/>
          <w:iCs/>
          <w:sz w:val="24"/>
          <w:szCs w:val="24"/>
        </w:rPr>
        <w:t xml:space="preserve"> Creating Value through Reputation</w:t>
      </w:r>
      <w:r w:rsidR="00207C24" w:rsidRPr="00207C24">
        <w:rPr>
          <w:rFonts w:ascii="Arial" w:hAnsi="Arial" w:cs="Arial"/>
          <w:i/>
          <w:iCs/>
          <w:sz w:val="24"/>
          <w:szCs w:val="24"/>
        </w:rPr>
        <w:t xml:space="preserve">. </w:t>
      </w:r>
      <w:r w:rsidR="00207C24" w:rsidRPr="00207C24">
        <w:rPr>
          <w:rFonts w:ascii="Arial" w:hAnsi="Arial" w:cs="Arial"/>
          <w:sz w:val="24"/>
          <w:szCs w:val="24"/>
        </w:rPr>
        <w:t xml:space="preserve">Available at </w:t>
      </w:r>
      <w:hyperlink r:id="rId10" w:history="1">
        <w:r w:rsidRPr="00355EE2">
          <w:rPr>
            <w:rStyle w:val="Hyperlink"/>
            <w:rFonts w:ascii="Arial" w:hAnsi="Arial" w:cs="Arial"/>
            <w:sz w:val="24"/>
            <w:szCs w:val="24"/>
          </w:rPr>
          <w:t>https://cis01.ucv.ro/revistadestiintepolitice/files/numarul52_2016/8.pdf</w:t>
        </w:r>
      </w:hyperlink>
      <w:r w:rsidRPr="00207C24">
        <w:rPr>
          <w:rFonts w:ascii="Arial" w:hAnsi="Arial" w:cs="Arial"/>
          <w:i/>
          <w:iCs/>
          <w:sz w:val="24"/>
          <w:szCs w:val="24"/>
        </w:rPr>
        <w:t xml:space="preserve"> (</w:t>
      </w:r>
      <w:r w:rsidRPr="00964756">
        <w:rPr>
          <w:rFonts w:ascii="Arial" w:hAnsi="Arial" w:cs="Arial"/>
          <w:sz w:val="24"/>
          <w:szCs w:val="24"/>
        </w:rPr>
        <w:t>Accessed 22.11.25)</w:t>
      </w:r>
    </w:p>
    <w:p w14:paraId="29FAF74D" w14:textId="13E3ED31" w:rsidR="00810A1F" w:rsidRPr="005F075D" w:rsidRDefault="005F075D" w:rsidP="00786933">
      <w:pPr>
        <w:rPr>
          <w:rFonts w:ascii="Arial" w:hAnsi="Arial" w:cs="Arial"/>
          <w:i/>
          <w:iCs/>
          <w:sz w:val="24"/>
          <w:szCs w:val="24"/>
        </w:rPr>
      </w:pPr>
      <w:r w:rsidRPr="005F075D">
        <w:rPr>
          <w:rFonts w:ascii="Arial" w:hAnsi="Arial" w:cs="Arial"/>
          <w:sz w:val="24"/>
          <w:szCs w:val="24"/>
        </w:rPr>
        <w:lastRenderedPageBreak/>
        <w:t>Davies, H. (2023).</w:t>
      </w:r>
      <w:r w:rsidRPr="005F075D">
        <w:rPr>
          <w:rFonts w:ascii="Arial" w:hAnsi="Arial" w:cs="Arial"/>
          <w:i/>
          <w:iCs/>
          <w:sz w:val="24"/>
          <w:szCs w:val="24"/>
        </w:rPr>
        <w:t xml:space="preserve"> Schools funding imbalance risks widening regional childhood inequalities</w:t>
      </w:r>
      <w:r>
        <w:rPr>
          <w:rFonts w:ascii="Arial" w:hAnsi="Arial" w:cs="Arial"/>
          <w:i/>
          <w:iCs/>
          <w:sz w:val="24"/>
          <w:szCs w:val="24"/>
        </w:rPr>
        <w:t xml:space="preserve">. </w:t>
      </w:r>
      <w:r w:rsidRPr="005F075D">
        <w:rPr>
          <w:rFonts w:ascii="Arial" w:hAnsi="Arial" w:cs="Arial"/>
          <w:sz w:val="24"/>
          <w:szCs w:val="24"/>
        </w:rPr>
        <w:t xml:space="preserve">Available at: </w:t>
      </w:r>
      <w:hyperlink r:id="rId11" w:history="1">
        <w:r w:rsidRPr="005F075D">
          <w:rPr>
            <w:rStyle w:val="Hyperlink"/>
            <w:rFonts w:ascii="Arial" w:hAnsi="Arial" w:cs="Arial"/>
            <w:sz w:val="24"/>
            <w:szCs w:val="24"/>
          </w:rPr>
          <w:t>https://www.thenhsa.co.uk/2023/09/schools-funding-imbalance-risks-widening-regional-childhood-inequalities/</w:t>
        </w:r>
      </w:hyperlink>
      <w:r w:rsidRPr="005F075D">
        <w:rPr>
          <w:rFonts w:ascii="Arial" w:hAnsi="Arial" w:cs="Arial"/>
          <w:sz w:val="24"/>
          <w:szCs w:val="24"/>
        </w:rPr>
        <w:t xml:space="preserve"> (Accessed 01.12.25)</w:t>
      </w:r>
    </w:p>
    <w:p w14:paraId="7E4E8A46" w14:textId="77777777" w:rsidR="005F075D" w:rsidRPr="005F075D" w:rsidRDefault="005F075D" w:rsidP="00786933">
      <w:pPr>
        <w:rPr>
          <w:rFonts w:ascii="Arial" w:hAnsi="Arial" w:cs="Arial"/>
          <w:i/>
          <w:iCs/>
        </w:rPr>
      </w:pPr>
    </w:p>
    <w:p w14:paraId="30DE5686" w14:textId="5818D060" w:rsidR="003446D8" w:rsidRDefault="003446D8" w:rsidP="00786933">
      <w:pPr>
        <w:rPr>
          <w:rFonts w:ascii="Arial" w:hAnsi="Arial" w:cs="Arial"/>
          <w:sz w:val="24"/>
          <w:szCs w:val="24"/>
        </w:rPr>
      </w:pPr>
      <w:r w:rsidRPr="00125EA0">
        <w:rPr>
          <w:rFonts w:ascii="Arial" w:hAnsi="Arial" w:cs="Arial"/>
          <w:sz w:val="24"/>
          <w:szCs w:val="24"/>
        </w:rPr>
        <w:t xml:space="preserve">Estyn. </w:t>
      </w:r>
      <w:r w:rsidRPr="003446D8">
        <w:rPr>
          <w:rFonts w:ascii="Arial" w:hAnsi="Arial" w:cs="Arial"/>
          <w:sz w:val="24"/>
          <w:szCs w:val="24"/>
        </w:rPr>
        <w:t>(2018).</w:t>
      </w:r>
      <w:r w:rsidRPr="003446D8">
        <w:rPr>
          <w:rFonts w:ascii="Arial" w:hAnsi="Arial" w:cs="Arial"/>
          <w:i/>
          <w:iCs/>
          <w:sz w:val="24"/>
          <w:szCs w:val="24"/>
        </w:rPr>
        <w:t xml:space="preserve"> Preparing for the Digital Competence Framework (DCF).</w:t>
      </w:r>
      <w:r w:rsidR="00C80246" w:rsidRPr="00C80246">
        <w:rPr>
          <w:rFonts w:ascii="Arial" w:hAnsi="Arial" w:cs="Arial"/>
          <w:i/>
          <w:iCs/>
          <w:sz w:val="24"/>
          <w:szCs w:val="24"/>
        </w:rPr>
        <w:t xml:space="preserve"> </w:t>
      </w:r>
      <w:r w:rsidR="00C80246" w:rsidRPr="00C80246">
        <w:rPr>
          <w:rFonts w:ascii="Arial" w:hAnsi="Arial" w:cs="Arial"/>
          <w:sz w:val="24"/>
          <w:szCs w:val="24"/>
        </w:rPr>
        <w:t xml:space="preserve">Available at </w:t>
      </w:r>
      <w:r w:rsidRPr="003446D8">
        <w:rPr>
          <w:rFonts w:ascii="Arial" w:hAnsi="Arial" w:cs="Arial"/>
          <w:sz w:val="24"/>
          <w:szCs w:val="24"/>
        </w:rPr>
        <w:t xml:space="preserve"> </w:t>
      </w:r>
      <w:hyperlink r:id="rId12" w:history="1">
        <w:r w:rsidRPr="003446D8">
          <w:rPr>
            <w:rStyle w:val="Hyperlink"/>
            <w:rFonts w:ascii="Arial" w:hAnsi="Arial" w:cs="Arial"/>
            <w:sz w:val="24"/>
            <w:szCs w:val="24"/>
          </w:rPr>
          <w:t>https://www.estyn.gov.wales/system/files/2020-07/Preparing%2520for%2520the%2520DCF%2520eng.pdf</w:t>
        </w:r>
      </w:hyperlink>
      <w:r w:rsidRPr="00C80246">
        <w:rPr>
          <w:rFonts w:ascii="Arial" w:hAnsi="Arial" w:cs="Arial"/>
          <w:sz w:val="24"/>
          <w:szCs w:val="24"/>
        </w:rPr>
        <w:t xml:space="preserve"> (Accessed 14.11.25)</w:t>
      </w:r>
    </w:p>
    <w:p w14:paraId="1ACDFFF5" w14:textId="77777777" w:rsidR="00C95FC5" w:rsidRDefault="00C95FC5" w:rsidP="00786933">
      <w:pPr>
        <w:rPr>
          <w:rFonts w:ascii="Arial" w:hAnsi="Arial" w:cs="Arial"/>
          <w:sz w:val="24"/>
          <w:szCs w:val="24"/>
        </w:rPr>
      </w:pPr>
    </w:p>
    <w:p w14:paraId="4D5513F5" w14:textId="49FDB939" w:rsidR="00C95FC5" w:rsidRPr="00C95FC5" w:rsidRDefault="00C95FC5" w:rsidP="00C95FC5">
      <w:pPr>
        <w:rPr>
          <w:rFonts w:ascii="Arial" w:hAnsi="Arial" w:cs="Arial"/>
          <w:i/>
          <w:iCs/>
          <w:sz w:val="24"/>
          <w:szCs w:val="24"/>
        </w:rPr>
      </w:pPr>
      <w:r w:rsidRPr="00C95FC5">
        <w:rPr>
          <w:rFonts w:ascii="Arial" w:hAnsi="Arial" w:cs="Arial"/>
          <w:i/>
          <w:iCs/>
          <w:sz w:val="24"/>
          <w:szCs w:val="24"/>
        </w:rPr>
        <w:t xml:space="preserve">Estyn. (2018b). Preparing for the Digital Competence Framework (DCF). </w:t>
      </w:r>
      <w:r w:rsidR="0050044D">
        <w:rPr>
          <w:rFonts w:ascii="Arial" w:hAnsi="Arial" w:cs="Arial"/>
          <w:i/>
          <w:iCs/>
          <w:sz w:val="24"/>
          <w:szCs w:val="24"/>
        </w:rPr>
        <w:t>Available at</w:t>
      </w:r>
      <w:r w:rsidR="00964756">
        <w:rPr>
          <w:rFonts w:ascii="Arial" w:hAnsi="Arial" w:cs="Arial"/>
          <w:i/>
          <w:iCs/>
          <w:sz w:val="24"/>
          <w:szCs w:val="24"/>
        </w:rPr>
        <w:t>:</w:t>
      </w:r>
      <w:r w:rsidR="0050044D">
        <w:rPr>
          <w:rFonts w:ascii="Arial" w:hAnsi="Arial" w:cs="Arial"/>
          <w:i/>
          <w:iCs/>
          <w:sz w:val="24"/>
          <w:szCs w:val="24"/>
        </w:rPr>
        <w:t xml:space="preserve"> </w:t>
      </w:r>
      <w:hyperlink r:id="rId13" w:history="1">
        <w:r w:rsidR="0050044D" w:rsidRPr="00C95FC5">
          <w:rPr>
            <w:rStyle w:val="Hyperlink"/>
            <w:rFonts w:ascii="Arial" w:hAnsi="Arial" w:cs="Arial"/>
            <w:i/>
            <w:iCs/>
            <w:sz w:val="24"/>
            <w:szCs w:val="24"/>
          </w:rPr>
          <w:t>https://www.estyn.gov.wales/system/files/2020-07/Preparing%2520for%2520the%2520DCF%2520eng.pdf</w:t>
        </w:r>
      </w:hyperlink>
      <w:r w:rsidRPr="00C95FC5">
        <w:rPr>
          <w:rFonts w:ascii="Arial" w:hAnsi="Arial" w:cs="Arial"/>
          <w:i/>
          <w:iCs/>
          <w:sz w:val="24"/>
          <w:szCs w:val="24"/>
        </w:rPr>
        <w:t xml:space="preserve"> </w:t>
      </w:r>
      <w:r w:rsidRPr="00964756">
        <w:rPr>
          <w:rFonts w:ascii="Arial" w:hAnsi="Arial" w:cs="Arial"/>
          <w:sz w:val="24"/>
          <w:szCs w:val="24"/>
        </w:rPr>
        <w:t xml:space="preserve">(Accessed </w:t>
      </w:r>
      <w:r w:rsidR="0050044D" w:rsidRPr="00964756">
        <w:rPr>
          <w:rFonts w:ascii="Arial" w:hAnsi="Arial" w:cs="Arial"/>
          <w:sz w:val="24"/>
          <w:szCs w:val="24"/>
        </w:rPr>
        <w:t>28.11.25)</w:t>
      </w:r>
    </w:p>
    <w:p w14:paraId="36BA57BB" w14:textId="77777777" w:rsidR="00C95FC5" w:rsidRPr="00C95FC5" w:rsidRDefault="00C95FC5" w:rsidP="00786933">
      <w:pPr>
        <w:rPr>
          <w:rFonts w:ascii="Arial" w:hAnsi="Arial" w:cs="Arial"/>
          <w:i/>
          <w:iCs/>
          <w:sz w:val="24"/>
          <w:szCs w:val="24"/>
        </w:rPr>
      </w:pPr>
    </w:p>
    <w:p w14:paraId="66A1280E" w14:textId="2AC10586" w:rsidR="003D3356" w:rsidRPr="00964756" w:rsidRDefault="003D3356" w:rsidP="00786933">
      <w:pPr>
        <w:rPr>
          <w:rFonts w:ascii="Arial" w:hAnsi="Arial" w:cs="Arial"/>
          <w:i/>
          <w:iCs/>
          <w:sz w:val="24"/>
          <w:szCs w:val="24"/>
          <w:lang w:val="fr-FR"/>
        </w:rPr>
      </w:pPr>
      <w:r w:rsidRPr="00355EE2">
        <w:rPr>
          <w:rFonts w:ascii="Arial" w:hAnsi="Arial" w:cs="Arial"/>
          <w:sz w:val="24"/>
          <w:szCs w:val="24"/>
        </w:rPr>
        <w:t>GWE. (2023, September 1)</w:t>
      </w:r>
      <w:r w:rsidR="006548C1" w:rsidRPr="00355EE2">
        <w:rPr>
          <w:rFonts w:ascii="Arial" w:hAnsi="Arial" w:cs="Arial"/>
          <w:sz w:val="24"/>
          <w:szCs w:val="24"/>
        </w:rPr>
        <w:t xml:space="preserve"> </w:t>
      </w:r>
      <w:r w:rsidR="00CF036D" w:rsidRPr="00C14C04">
        <w:rPr>
          <w:rFonts w:ascii="Arial" w:hAnsi="Arial" w:cs="Arial"/>
          <w:i/>
          <w:iCs/>
          <w:sz w:val="24"/>
          <w:szCs w:val="24"/>
        </w:rPr>
        <w:t>Digital Competence Framework and Learning in Digital Wales</w:t>
      </w:r>
      <w:r w:rsidRPr="00C14C04">
        <w:rPr>
          <w:rFonts w:ascii="Arial" w:hAnsi="Arial" w:cs="Arial"/>
          <w:i/>
          <w:iCs/>
          <w:sz w:val="24"/>
          <w:szCs w:val="24"/>
        </w:rPr>
        <w:t>.</w:t>
      </w:r>
      <w:r w:rsidR="00CF036D" w:rsidRPr="00C14C04">
        <w:rPr>
          <w:rFonts w:ascii="Arial" w:hAnsi="Arial" w:cs="Arial"/>
          <w:i/>
          <w:iCs/>
          <w:sz w:val="24"/>
          <w:szCs w:val="24"/>
        </w:rPr>
        <w:t xml:space="preserve"> </w:t>
      </w:r>
      <w:proofErr w:type="spellStart"/>
      <w:r w:rsidR="00CF036D" w:rsidRPr="00964756">
        <w:rPr>
          <w:rFonts w:ascii="Arial" w:hAnsi="Arial" w:cs="Arial"/>
          <w:sz w:val="24"/>
          <w:szCs w:val="24"/>
          <w:lang w:val="fr-FR"/>
        </w:rPr>
        <w:t>Available</w:t>
      </w:r>
      <w:proofErr w:type="spellEnd"/>
      <w:r w:rsidR="00CF036D" w:rsidRPr="00964756">
        <w:rPr>
          <w:rFonts w:ascii="Arial" w:hAnsi="Arial" w:cs="Arial"/>
          <w:sz w:val="24"/>
          <w:szCs w:val="24"/>
          <w:lang w:val="fr-FR"/>
        </w:rPr>
        <w:t xml:space="preserve"> a</w:t>
      </w:r>
      <w:r w:rsidR="00964756" w:rsidRPr="00964756">
        <w:rPr>
          <w:rFonts w:ascii="Arial" w:hAnsi="Arial" w:cs="Arial"/>
          <w:sz w:val="24"/>
          <w:szCs w:val="24"/>
          <w:lang w:val="fr-FR"/>
        </w:rPr>
        <w:t>:</w:t>
      </w:r>
      <w:r w:rsidR="00CF036D" w:rsidRPr="00964756">
        <w:rPr>
          <w:rFonts w:ascii="Arial" w:hAnsi="Arial" w:cs="Arial"/>
          <w:sz w:val="24"/>
          <w:szCs w:val="24"/>
          <w:lang w:val="fr-FR"/>
        </w:rPr>
        <w:t>t</w:t>
      </w:r>
      <w:r w:rsidR="00DB2097" w:rsidRPr="00964756">
        <w:rPr>
          <w:rFonts w:ascii="Arial" w:hAnsi="Arial" w:cs="Arial"/>
          <w:i/>
          <w:iCs/>
          <w:sz w:val="24"/>
          <w:szCs w:val="24"/>
          <w:lang w:val="fr-FR"/>
        </w:rPr>
        <w:t xml:space="preserve"> </w:t>
      </w:r>
      <w:r w:rsidRPr="00964756">
        <w:rPr>
          <w:rFonts w:ascii="Arial" w:hAnsi="Arial" w:cs="Arial"/>
          <w:i/>
          <w:iCs/>
          <w:sz w:val="24"/>
          <w:szCs w:val="24"/>
          <w:lang w:val="fr-FR"/>
        </w:rPr>
        <w:t xml:space="preserve"> </w:t>
      </w:r>
      <w:hyperlink r:id="rId14" w:history="1">
        <w:r w:rsidRPr="00964756">
          <w:rPr>
            <w:rStyle w:val="Hyperlink"/>
            <w:rFonts w:ascii="Arial" w:hAnsi="Arial" w:cs="Arial"/>
            <w:sz w:val="24"/>
            <w:szCs w:val="24"/>
            <w:lang w:val="fr-FR"/>
          </w:rPr>
          <w:t>https://www.gwegogledd.cymru/curriculum-support/y-fframwaith-cymhwysedd-digidol-a-dysgu-yn-y-gymru-ddigidol/?lang=en</w:t>
        </w:r>
      </w:hyperlink>
      <w:r w:rsidRPr="00964756">
        <w:rPr>
          <w:rFonts w:ascii="Arial" w:hAnsi="Arial" w:cs="Arial"/>
          <w:i/>
          <w:iCs/>
          <w:sz w:val="24"/>
          <w:szCs w:val="24"/>
          <w:lang w:val="fr-FR"/>
        </w:rPr>
        <w:t xml:space="preserve"> (</w:t>
      </w:r>
      <w:proofErr w:type="spellStart"/>
      <w:r w:rsidRPr="00964756">
        <w:rPr>
          <w:rFonts w:ascii="Arial" w:hAnsi="Arial" w:cs="Arial"/>
          <w:sz w:val="24"/>
          <w:szCs w:val="24"/>
          <w:lang w:val="fr-FR"/>
        </w:rPr>
        <w:t>Accessed</w:t>
      </w:r>
      <w:proofErr w:type="spellEnd"/>
      <w:r w:rsidRPr="00964756">
        <w:rPr>
          <w:rFonts w:ascii="Arial" w:hAnsi="Arial" w:cs="Arial"/>
          <w:sz w:val="24"/>
          <w:szCs w:val="24"/>
          <w:lang w:val="fr-FR"/>
        </w:rPr>
        <w:t xml:space="preserve"> </w:t>
      </w:r>
      <w:r w:rsidR="00B17BAE" w:rsidRPr="00964756">
        <w:rPr>
          <w:rFonts w:ascii="Arial" w:hAnsi="Arial" w:cs="Arial"/>
          <w:sz w:val="24"/>
          <w:szCs w:val="24"/>
          <w:lang w:val="fr-FR"/>
        </w:rPr>
        <w:t>11.11.25)</w:t>
      </w:r>
    </w:p>
    <w:p w14:paraId="7E5F376F" w14:textId="77777777" w:rsidR="00B17BAE" w:rsidRPr="00964756" w:rsidRDefault="00B17BAE" w:rsidP="00786933">
      <w:pPr>
        <w:rPr>
          <w:rFonts w:ascii="Arial" w:hAnsi="Arial" w:cs="Arial"/>
          <w:i/>
          <w:iCs/>
          <w:lang w:val="fr-FR"/>
        </w:rPr>
      </w:pPr>
    </w:p>
    <w:p w14:paraId="39E5F0C4" w14:textId="77777777" w:rsidR="00472120" w:rsidRPr="00964756" w:rsidRDefault="00472120" w:rsidP="00786933">
      <w:pPr>
        <w:rPr>
          <w:rFonts w:ascii="Arial" w:hAnsi="Arial" w:cs="Arial"/>
          <w:i/>
          <w:iCs/>
          <w:lang w:val="fr-FR"/>
        </w:rPr>
      </w:pPr>
    </w:p>
    <w:p w14:paraId="0480A916" w14:textId="7EE177E2" w:rsidR="00472120" w:rsidRPr="00BA66C9" w:rsidRDefault="00472120" w:rsidP="00786933">
      <w:pPr>
        <w:rPr>
          <w:rFonts w:ascii="Arial" w:hAnsi="Arial" w:cs="Arial"/>
          <w:i/>
          <w:iCs/>
          <w:sz w:val="24"/>
          <w:szCs w:val="24"/>
        </w:rPr>
      </w:pPr>
      <w:r w:rsidRPr="00BA66C9">
        <w:rPr>
          <w:rFonts w:ascii="Arial" w:hAnsi="Arial" w:cs="Arial"/>
          <w:sz w:val="24"/>
          <w:szCs w:val="24"/>
        </w:rPr>
        <w:t>Pencoed Primary School (n.d.)</w:t>
      </w:r>
      <w:r w:rsidRPr="00BA66C9">
        <w:rPr>
          <w:rFonts w:ascii="Arial" w:hAnsi="Arial" w:cs="Arial"/>
          <w:i/>
          <w:iCs/>
          <w:sz w:val="24"/>
          <w:szCs w:val="24"/>
        </w:rPr>
        <w:t xml:space="preserve"> The Digital Competence Framework (DCF). </w:t>
      </w:r>
      <w:r w:rsidRPr="00BA66C9">
        <w:rPr>
          <w:rFonts w:ascii="Arial" w:hAnsi="Arial" w:cs="Arial"/>
          <w:sz w:val="24"/>
          <w:szCs w:val="24"/>
        </w:rPr>
        <w:t>Available at</w:t>
      </w:r>
      <w:r w:rsidR="00964756">
        <w:rPr>
          <w:rFonts w:ascii="Arial" w:hAnsi="Arial" w:cs="Arial"/>
          <w:sz w:val="24"/>
          <w:szCs w:val="24"/>
        </w:rPr>
        <w:t>:</w:t>
      </w:r>
      <w:r w:rsidRPr="00BA66C9">
        <w:rPr>
          <w:rFonts w:ascii="Arial" w:hAnsi="Arial" w:cs="Arial"/>
          <w:sz w:val="24"/>
          <w:szCs w:val="24"/>
        </w:rPr>
        <w:t xml:space="preserve"> </w:t>
      </w:r>
      <w:hyperlink r:id="rId15" w:history="1">
        <w:r w:rsidRPr="00BA66C9">
          <w:rPr>
            <w:rStyle w:val="Hyperlink"/>
            <w:rFonts w:ascii="Arial" w:hAnsi="Arial" w:cs="Arial"/>
            <w:sz w:val="24"/>
            <w:szCs w:val="24"/>
          </w:rPr>
          <w:t>https://www.pencoedprimary.co.uk/the-digital-competence-framework-dcf/</w:t>
        </w:r>
      </w:hyperlink>
      <w:r w:rsidRPr="00BA66C9">
        <w:rPr>
          <w:rFonts w:ascii="Arial" w:hAnsi="Arial" w:cs="Arial"/>
          <w:sz w:val="24"/>
          <w:szCs w:val="24"/>
        </w:rPr>
        <w:t xml:space="preserve"> (Accessed 23.11.25)</w:t>
      </w:r>
    </w:p>
    <w:p w14:paraId="5D75E26F" w14:textId="77777777" w:rsidR="00472120" w:rsidRPr="00BA66C9" w:rsidRDefault="00472120" w:rsidP="00786933">
      <w:pPr>
        <w:rPr>
          <w:rFonts w:ascii="Arial" w:hAnsi="Arial" w:cs="Arial"/>
          <w:i/>
          <w:iCs/>
          <w:sz w:val="24"/>
          <w:szCs w:val="24"/>
        </w:rPr>
      </w:pPr>
    </w:p>
    <w:p w14:paraId="22B0F9E3" w14:textId="06748D81" w:rsidR="00383500" w:rsidRPr="00383500" w:rsidRDefault="00383500" w:rsidP="00383500">
      <w:pPr>
        <w:rPr>
          <w:rFonts w:ascii="Arial" w:hAnsi="Arial" w:cs="Arial"/>
          <w:i/>
          <w:iCs/>
          <w:sz w:val="24"/>
          <w:szCs w:val="24"/>
        </w:rPr>
      </w:pPr>
      <w:r w:rsidRPr="00383500">
        <w:rPr>
          <w:rFonts w:ascii="Arial" w:hAnsi="Arial" w:cs="Arial"/>
          <w:sz w:val="24"/>
          <w:szCs w:val="24"/>
        </w:rPr>
        <w:t>Poznyakov (n.d.).</w:t>
      </w:r>
      <w:r w:rsidRPr="00383500">
        <w:rPr>
          <w:rFonts w:ascii="Arial" w:hAnsi="Arial" w:cs="Arial"/>
          <w:i/>
          <w:iCs/>
          <w:sz w:val="24"/>
          <w:szCs w:val="24"/>
        </w:rPr>
        <w:t xml:space="preserve"> </w:t>
      </w:r>
      <w:proofErr w:type="spellStart"/>
      <w:r w:rsidRPr="00383500">
        <w:rPr>
          <w:rFonts w:ascii="Arial" w:hAnsi="Arial" w:cs="Arial"/>
          <w:i/>
          <w:iCs/>
          <w:sz w:val="24"/>
          <w:szCs w:val="24"/>
        </w:rPr>
        <w:t>Bigstock</w:t>
      </w:r>
      <w:proofErr w:type="spellEnd"/>
      <w:r w:rsidRPr="00383500">
        <w:rPr>
          <w:rFonts w:ascii="Arial" w:hAnsi="Arial" w:cs="Arial"/>
          <w:i/>
          <w:iCs/>
          <w:sz w:val="24"/>
          <w:szCs w:val="24"/>
        </w:rPr>
        <w:t xml:space="preserve">. </w:t>
      </w:r>
      <w:r w:rsidR="00BA66C9" w:rsidRPr="00BA66C9">
        <w:rPr>
          <w:rFonts w:ascii="Arial" w:hAnsi="Arial" w:cs="Arial"/>
          <w:sz w:val="24"/>
          <w:szCs w:val="24"/>
        </w:rPr>
        <w:t>Available at:</w:t>
      </w:r>
      <w:r w:rsidR="00BA66C9" w:rsidRPr="00BA66C9">
        <w:rPr>
          <w:rFonts w:ascii="Arial" w:hAnsi="Arial" w:cs="Arial"/>
          <w:i/>
          <w:iCs/>
          <w:sz w:val="24"/>
          <w:szCs w:val="24"/>
        </w:rPr>
        <w:t xml:space="preserve"> </w:t>
      </w:r>
      <w:hyperlink r:id="rId16" w:history="1">
        <w:r w:rsidR="00BA66C9" w:rsidRPr="00383500">
          <w:rPr>
            <w:rStyle w:val="Hyperlink"/>
            <w:rFonts w:ascii="Arial" w:hAnsi="Arial" w:cs="Arial"/>
            <w:sz w:val="24"/>
            <w:szCs w:val="24"/>
          </w:rPr>
          <w:t>https://www.bigstockphoto.com/image-189848146/stock-photo-children-computer-class-us-for-education-and-video-game-boys-and-girls-in-children-s-club-who-spend-many-hours-behind-computer-monitor-harmful-to-health-children-play-on-the-computer-simulator-for</w:t>
        </w:r>
      </w:hyperlink>
      <w:r w:rsidR="00BA66C9" w:rsidRPr="00BA66C9">
        <w:rPr>
          <w:rFonts w:ascii="Arial" w:hAnsi="Arial" w:cs="Arial"/>
          <w:sz w:val="24"/>
          <w:szCs w:val="24"/>
        </w:rPr>
        <w:t xml:space="preserve"> </w:t>
      </w:r>
      <w:r w:rsidR="00964756">
        <w:rPr>
          <w:rFonts w:ascii="Arial" w:hAnsi="Arial" w:cs="Arial"/>
          <w:sz w:val="24"/>
          <w:szCs w:val="24"/>
        </w:rPr>
        <w:t>(Accessed 22.11.25)</w:t>
      </w:r>
    </w:p>
    <w:p w14:paraId="092C5067" w14:textId="77777777" w:rsidR="00383500" w:rsidRPr="004362B5" w:rsidRDefault="00383500" w:rsidP="00786933">
      <w:pPr>
        <w:rPr>
          <w:rFonts w:ascii="Arial" w:hAnsi="Arial" w:cs="Arial"/>
          <w:i/>
          <w:iCs/>
          <w:sz w:val="24"/>
          <w:szCs w:val="24"/>
        </w:rPr>
      </w:pPr>
    </w:p>
    <w:p w14:paraId="5437E2C7" w14:textId="16AD025B" w:rsidR="005E54C3" w:rsidRPr="004362B5" w:rsidRDefault="005E54C3" w:rsidP="00786933">
      <w:pPr>
        <w:rPr>
          <w:rFonts w:ascii="Arial" w:hAnsi="Arial" w:cs="Arial"/>
          <w:i/>
          <w:iCs/>
          <w:sz w:val="24"/>
          <w:szCs w:val="24"/>
          <w:lang w:val="fr-FR"/>
        </w:rPr>
      </w:pPr>
      <w:r w:rsidRPr="004362B5">
        <w:rPr>
          <w:rFonts w:ascii="Arial" w:hAnsi="Arial" w:cs="Arial"/>
          <w:sz w:val="24"/>
          <w:szCs w:val="24"/>
        </w:rPr>
        <w:t>Tahir, I. (2022).</w:t>
      </w:r>
      <w:r w:rsidRPr="004362B5">
        <w:rPr>
          <w:rFonts w:ascii="Arial" w:hAnsi="Arial" w:cs="Arial"/>
          <w:i/>
          <w:iCs/>
          <w:sz w:val="24"/>
          <w:szCs w:val="24"/>
        </w:rPr>
        <w:t xml:space="preserve"> The UK education system preserves inequality</w:t>
      </w:r>
      <w:r w:rsidR="004362B5">
        <w:rPr>
          <w:rFonts w:ascii="Arial" w:hAnsi="Arial" w:cs="Arial"/>
          <w:i/>
          <w:iCs/>
          <w:sz w:val="24"/>
          <w:szCs w:val="24"/>
        </w:rPr>
        <w:t xml:space="preserve">. </w:t>
      </w:r>
      <w:proofErr w:type="spellStart"/>
      <w:r w:rsidR="004362B5" w:rsidRPr="004362B5">
        <w:rPr>
          <w:rFonts w:ascii="Arial" w:hAnsi="Arial" w:cs="Arial"/>
          <w:sz w:val="24"/>
          <w:szCs w:val="24"/>
          <w:lang w:val="fr-FR"/>
        </w:rPr>
        <w:t>Available</w:t>
      </w:r>
      <w:proofErr w:type="spellEnd"/>
      <w:r w:rsidR="004362B5" w:rsidRPr="004362B5">
        <w:rPr>
          <w:rFonts w:ascii="Arial" w:hAnsi="Arial" w:cs="Arial"/>
          <w:sz w:val="24"/>
          <w:szCs w:val="24"/>
          <w:lang w:val="fr-FR"/>
        </w:rPr>
        <w:t xml:space="preserve"> </w:t>
      </w:r>
      <w:r w:rsidRPr="004362B5">
        <w:rPr>
          <w:rFonts w:ascii="Arial" w:hAnsi="Arial" w:cs="Arial"/>
          <w:sz w:val="24"/>
          <w:szCs w:val="24"/>
          <w:lang w:val="fr-FR"/>
        </w:rPr>
        <w:t>at: </w:t>
      </w:r>
      <w:hyperlink r:id="rId17" w:history="1">
        <w:r w:rsidRPr="004362B5">
          <w:rPr>
            <w:rStyle w:val="Hyperlink"/>
            <w:rFonts w:ascii="Arial" w:hAnsi="Arial" w:cs="Arial"/>
            <w:sz w:val="24"/>
            <w:szCs w:val="24"/>
            <w:lang w:val="fr-FR"/>
          </w:rPr>
          <w:t>https://ifs.org.uk/articles/uk-education-system-preserves-inequality-new-report</w:t>
        </w:r>
      </w:hyperlink>
      <w:r w:rsidRPr="004362B5">
        <w:rPr>
          <w:rFonts w:ascii="Arial" w:hAnsi="Arial" w:cs="Arial"/>
          <w:sz w:val="24"/>
          <w:szCs w:val="24"/>
          <w:lang w:val="fr-FR"/>
        </w:rPr>
        <w:t> </w:t>
      </w:r>
      <w:r w:rsidR="00371DD2">
        <w:rPr>
          <w:rFonts w:ascii="Arial" w:hAnsi="Arial" w:cs="Arial"/>
          <w:sz w:val="24"/>
          <w:szCs w:val="24"/>
          <w:lang w:val="fr-FR"/>
        </w:rPr>
        <w:t>(</w:t>
      </w:r>
      <w:r w:rsidR="004362B5" w:rsidRPr="004362B5">
        <w:rPr>
          <w:rFonts w:ascii="Arial" w:hAnsi="Arial" w:cs="Arial"/>
          <w:sz w:val="24"/>
          <w:szCs w:val="24"/>
          <w:lang w:val="fr-FR"/>
        </w:rPr>
        <w:t>A</w:t>
      </w:r>
      <w:r w:rsidR="004362B5">
        <w:rPr>
          <w:rFonts w:ascii="Arial" w:hAnsi="Arial" w:cs="Arial"/>
          <w:sz w:val="24"/>
          <w:szCs w:val="24"/>
          <w:lang w:val="fr-FR"/>
        </w:rPr>
        <w:t xml:space="preserve">ccessed </w:t>
      </w:r>
      <w:r w:rsidR="00371DD2">
        <w:rPr>
          <w:rFonts w:ascii="Arial" w:hAnsi="Arial" w:cs="Arial"/>
          <w:sz w:val="24"/>
          <w:szCs w:val="24"/>
          <w:lang w:val="fr-FR"/>
        </w:rPr>
        <w:t>30.11.25)</w:t>
      </w:r>
    </w:p>
    <w:p w14:paraId="6AB260FB" w14:textId="77777777" w:rsidR="005E54C3" w:rsidRPr="004362B5" w:rsidRDefault="005E54C3" w:rsidP="00786933">
      <w:pPr>
        <w:rPr>
          <w:rFonts w:ascii="Arial" w:hAnsi="Arial" w:cs="Arial"/>
          <w:i/>
          <w:iCs/>
          <w:lang w:val="fr-FR"/>
        </w:rPr>
      </w:pPr>
    </w:p>
    <w:p w14:paraId="4AA1DACE" w14:textId="4065465C" w:rsidR="00305B08" w:rsidRPr="00355EE2" w:rsidRDefault="001276E2" w:rsidP="001276E2">
      <w:pPr>
        <w:rPr>
          <w:rFonts w:ascii="Arial" w:hAnsi="Arial" w:cs="Arial"/>
          <w:i/>
          <w:iCs/>
          <w:sz w:val="24"/>
          <w:szCs w:val="24"/>
        </w:rPr>
      </w:pPr>
      <w:proofErr w:type="spellStart"/>
      <w:r w:rsidRPr="00355EE2">
        <w:rPr>
          <w:rFonts w:ascii="Arial" w:hAnsi="Arial" w:cs="Arial"/>
          <w:sz w:val="24"/>
          <w:szCs w:val="24"/>
        </w:rPr>
        <w:t>VectorWorks</w:t>
      </w:r>
      <w:proofErr w:type="spellEnd"/>
      <w:r w:rsidRPr="00355EE2">
        <w:rPr>
          <w:rFonts w:ascii="Arial" w:hAnsi="Arial" w:cs="Arial"/>
          <w:sz w:val="24"/>
          <w:szCs w:val="24"/>
        </w:rPr>
        <w:t> Design Suites (n.d.)</w:t>
      </w:r>
      <w:r w:rsidRPr="00355EE2">
        <w:rPr>
          <w:rFonts w:ascii="Arial" w:hAnsi="Arial" w:cs="Arial"/>
          <w:i/>
          <w:iCs/>
          <w:sz w:val="24"/>
          <w:szCs w:val="24"/>
        </w:rPr>
        <w:t xml:space="preserve"> </w:t>
      </w:r>
      <w:r w:rsidR="005B0107" w:rsidRPr="00355EE2">
        <w:rPr>
          <w:rFonts w:ascii="Arial" w:hAnsi="Arial" w:cs="Arial"/>
          <w:i/>
          <w:iCs/>
          <w:sz w:val="24"/>
          <w:szCs w:val="24"/>
        </w:rPr>
        <w:t>Make The Move Blog</w:t>
      </w:r>
      <w:r w:rsidRPr="00355EE2">
        <w:rPr>
          <w:rFonts w:ascii="Arial" w:hAnsi="Arial" w:cs="Arial"/>
          <w:i/>
          <w:iCs/>
          <w:sz w:val="24"/>
          <w:szCs w:val="24"/>
        </w:rPr>
        <w:t xml:space="preserve">. </w:t>
      </w:r>
      <w:r w:rsidRPr="00355EE2">
        <w:rPr>
          <w:rFonts w:ascii="Arial" w:hAnsi="Arial" w:cs="Arial"/>
          <w:sz w:val="24"/>
          <w:szCs w:val="24"/>
        </w:rPr>
        <w:t>Available at</w:t>
      </w:r>
      <w:r w:rsidR="00964756">
        <w:rPr>
          <w:rFonts w:ascii="Arial" w:hAnsi="Arial" w:cs="Arial"/>
          <w:sz w:val="24"/>
          <w:szCs w:val="24"/>
        </w:rPr>
        <w:t>:</w:t>
      </w:r>
      <w:r w:rsidRPr="00355EE2">
        <w:rPr>
          <w:rFonts w:ascii="Arial" w:hAnsi="Arial" w:cs="Arial"/>
          <w:i/>
          <w:iCs/>
          <w:sz w:val="24"/>
          <w:szCs w:val="24"/>
        </w:rPr>
        <w:t>  </w:t>
      </w:r>
      <w:hyperlink r:id="rId18" w:tgtFrame="_blank" w:history="1">
        <w:r w:rsidRPr="00355EE2">
          <w:rPr>
            <w:rStyle w:val="Hyperlink"/>
            <w:rFonts w:ascii="Arial" w:hAnsi="Arial" w:cs="Arial"/>
            <w:sz w:val="24"/>
            <w:szCs w:val="24"/>
          </w:rPr>
          <w:t>https://www.vectorworks.net/en-GB/start/save-40-design-suite?utm_campaign=make_the_move_bldg_uk&amp;utm_source=bing&amp;utm_term=cad%20software&amp;utm_medium=paid_search&amp;hsa_ad=&amp;hsa_grp=1233653315588776&amp;hsa_kw=cad%20software&amp;hsa_ver=3&amp;hsa_net=adwords&amp;hsa_acc=4808001986&amp;hsa_src=o&amp;hsa_cam=14137755294&amp;hsa_mt=e&amp;hsa_tgt=kwd-77103764934178:loc-188&amp;msclkid=4eb715a6982f1e61d7c17cbda1fe924e</w:t>
        </w:r>
      </w:hyperlink>
      <w:r w:rsidRPr="00355EE2">
        <w:rPr>
          <w:rFonts w:ascii="Arial" w:hAnsi="Arial" w:cs="Arial"/>
          <w:i/>
          <w:iCs/>
          <w:sz w:val="24"/>
          <w:szCs w:val="24"/>
        </w:rPr>
        <w:t> </w:t>
      </w:r>
      <w:r w:rsidRPr="00964756">
        <w:rPr>
          <w:rFonts w:ascii="Arial" w:hAnsi="Arial" w:cs="Arial"/>
          <w:sz w:val="24"/>
          <w:szCs w:val="24"/>
        </w:rPr>
        <w:t>(Accessed 10.11.25)</w:t>
      </w:r>
    </w:p>
    <w:p w14:paraId="2063803B" w14:textId="1EF225D3" w:rsidR="001276E2" w:rsidRPr="00355EE2" w:rsidRDefault="001276E2" w:rsidP="001276E2">
      <w:pPr>
        <w:rPr>
          <w:rFonts w:ascii="Arial" w:hAnsi="Arial" w:cs="Arial"/>
          <w:i/>
          <w:iCs/>
          <w:sz w:val="24"/>
          <w:szCs w:val="24"/>
        </w:rPr>
      </w:pPr>
      <w:r w:rsidRPr="00355EE2">
        <w:rPr>
          <w:rFonts w:ascii="Arial" w:hAnsi="Arial" w:cs="Arial"/>
          <w:i/>
          <w:iCs/>
          <w:sz w:val="24"/>
          <w:szCs w:val="24"/>
        </w:rPr>
        <w:lastRenderedPageBreak/>
        <w:t> </w:t>
      </w:r>
    </w:p>
    <w:p w14:paraId="100910AD" w14:textId="75E8CBDB" w:rsidR="00634233" w:rsidRDefault="00B13F5D" w:rsidP="00786933">
      <w:pPr>
        <w:rPr>
          <w:rFonts w:ascii="Arial" w:hAnsi="Arial" w:cs="Arial"/>
          <w:sz w:val="24"/>
          <w:szCs w:val="24"/>
        </w:rPr>
      </w:pPr>
      <w:r w:rsidRPr="00355EE2">
        <w:rPr>
          <w:rFonts w:ascii="Arial" w:hAnsi="Arial" w:cs="Arial"/>
          <w:sz w:val="24"/>
          <w:szCs w:val="24"/>
        </w:rPr>
        <w:t>Welsh Government (201</w:t>
      </w:r>
      <w:r w:rsidR="007B35C5">
        <w:rPr>
          <w:rFonts w:ascii="Arial" w:hAnsi="Arial" w:cs="Arial"/>
          <w:sz w:val="24"/>
          <w:szCs w:val="24"/>
        </w:rPr>
        <w:t>6</w:t>
      </w:r>
      <w:r w:rsidRPr="00355EE2">
        <w:rPr>
          <w:rFonts w:ascii="Arial" w:hAnsi="Arial" w:cs="Arial"/>
          <w:sz w:val="24"/>
          <w:szCs w:val="24"/>
        </w:rPr>
        <w:t>)</w:t>
      </w:r>
      <w:r w:rsidRPr="00355EE2">
        <w:rPr>
          <w:rFonts w:ascii="Arial" w:hAnsi="Arial" w:cs="Arial"/>
          <w:i/>
          <w:iCs/>
          <w:sz w:val="24"/>
          <w:szCs w:val="24"/>
        </w:rPr>
        <w:t xml:space="preserve"> Digital Competence Framework guidance</w:t>
      </w:r>
      <w:r w:rsidR="00855399" w:rsidRPr="00355EE2">
        <w:rPr>
          <w:rFonts w:ascii="Arial" w:hAnsi="Arial" w:cs="Arial"/>
          <w:i/>
          <w:iCs/>
          <w:sz w:val="24"/>
          <w:szCs w:val="24"/>
        </w:rPr>
        <w:t xml:space="preserve">. </w:t>
      </w:r>
      <w:r w:rsidR="00855399" w:rsidRPr="00355EE2">
        <w:rPr>
          <w:rFonts w:ascii="Arial" w:hAnsi="Arial" w:cs="Arial"/>
          <w:sz w:val="24"/>
          <w:szCs w:val="24"/>
        </w:rPr>
        <w:t>Available at</w:t>
      </w:r>
      <w:r w:rsidR="00964756">
        <w:rPr>
          <w:rFonts w:ascii="Arial" w:hAnsi="Arial" w:cs="Arial"/>
          <w:sz w:val="24"/>
          <w:szCs w:val="24"/>
        </w:rPr>
        <w:t>:</w:t>
      </w:r>
      <w:r w:rsidR="00855399" w:rsidRPr="00355EE2">
        <w:rPr>
          <w:rFonts w:ascii="Arial" w:hAnsi="Arial" w:cs="Arial"/>
          <w:sz w:val="24"/>
          <w:szCs w:val="24"/>
        </w:rPr>
        <w:t xml:space="preserve"> </w:t>
      </w:r>
      <w:hyperlink r:id="rId19" w:history="1">
        <w:r w:rsidR="00EB55D6" w:rsidRPr="00355EE2">
          <w:rPr>
            <w:rStyle w:val="Hyperlink"/>
            <w:rFonts w:ascii="Arial" w:hAnsi="Arial" w:cs="Arial"/>
            <w:sz w:val="24"/>
            <w:szCs w:val="24"/>
          </w:rPr>
          <w:t>https://hwb.gov.wales/curriculum-for-wales/cross-curricular-skills-frameworks/digital-competence-framework-dcf/</w:t>
        </w:r>
      </w:hyperlink>
      <w:r w:rsidR="00EB55D6" w:rsidRPr="00355EE2">
        <w:rPr>
          <w:rFonts w:ascii="Arial" w:hAnsi="Arial" w:cs="Arial"/>
          <w:sz w:val="24"/>
          <w:szCs w:val="24"/>
        </w:rPr>
        <w:t xml:space="preserve"> (Accessed 17.11.25</w:t>
      </w:r>
      <w:r w:rsidR="00634233">
        <w:rPr>
          <w:rFonts w:ascii="Arial" w:hAnsi="Arial" w:cs="Arial"/>
          <w:sz w:val="24"/>
          <w:szCs w:val="24"/>
        </w:rPr>
        <w:t>)</w:t>
      </w:r>
    </w:p>
    <w:p w14:paraId="15FB742A" w14:textId="77777777" w:rsidR="00634233" w:rsidRDefault="00634233" w:rsidP="00786933">
      <w:pPr>
        <w:rPr>
          <w:rFonts w:ascii="Arial" w:hAnsi="Arial" w:cs="Arial"/>
          <w:sz w:val="24"/>
          <w:szCs w:val="24"/>
        </w:rPr>
      </w:pPr>
    </w:p>
    <w:p w14:paraId="367650BA" w14:textId="08490F9E" w:rsidR="00634233" w:rsidRDefault="00634233" w:rsidP="00786933">
      <w:pPr>
        <w:rPr>
          <w:rFonts w:ascii="Arial" w:hAnsi="Arial" w:cs="Arial"/>
          <w:sz w:val="24"/>
          <w:szCs w:val="24"/>
        </w:rPr>
      </w:pPr>
      <w:r w:rsidRPr="00355EE2">
        <w:rPr>
          <w:rFonts w:ascii="Arial" w:hAnsi="Arial" w:cs="Arial"/>
          <w:sz w:val="24"/>
          <w:szCs w:val="24"/>
        </w:rPr>
        <w:t xml:space="preserve">Welsh Government </w:t>
      </w:r>
      <w:r>
        <w:rPr>
          <w:rFonts w:ascii="Arial" w:hAnsi="Arial" w:cs="Arial"/>
          <w:sz w:val="24"/>
          <w:szCs w:val="24"/>
        </w:rPr>
        <w:t xml:space="preserve">(B) </w:t>
      </w:r>
      <w:r w:rsidRPr="00355EE2">
        <w:rPr>
          <w:rFonts w:ascii="Arial" w:hAnsi="Arial" w:cs="Arial"/>
          <w:sz w:val="24"/>
          <w:szCs w:val="24"/>
        </w:rPr>
        <w:t>(201</w:t>
      </w:r>
      <w:r w:rsidR="00F86680">
        <w:rPr>
          <w:rFonts w:ascii="Arial" w:hAnsi="Arial" w:cs="Arial"/>
          <w:sz w:val="24"/>
          <w:szCs w:val="24"/>
        </w:rPr>
        <w:t>6</w:t>
      </w:r>
      <w:r w:rsidRPr="00355EE2">
        <w:rPr>
          <w:rFonts w:ascii="Arial" w:hAnsi="Arial" w:cs="Arial"/>
          <w:sz w:val="24"/>
          <w:szCs w:val="24"/>
        </w:rPr>
        <w:t>)</w:t>
      </w:r>
      <w:r w:rsidRPr="00355EE2">
        <w:rPr>
          <w:rFonts w:ascii="Arial" w:hAnsi="Arial" w:cs="Arial"/>
          <w:i/>
          <w:iCs/>
          <w:sz w:val="24"/>
          <w:szCs w:val="24"/>
        </w:rPr>
        <w:t xml:space="preserve"> Digital Competence Framework guidance. </w:t>
      </w:r>
      <w:r w:rsidRPr="00355EE2">
        <w:rPr>
          <w:rFonts w:ascii="Arial" w:hAnsi="Arial" w:cs="Arial"/>
          <w:sz w:val="24"/>
          <w:szCs w:val="24"/>
        </w:rPr>
        <w:t>Available at</w:t>
      </w:r>
      <w:r w:rsidR="00964756">
        <w:rPr>
          <w:rFonts w:ascii="Arial" w:hAnsi="Arial" w:cs="Arial"/>
          <w:sz w:val="24"/>
          <w:szCs w:val="24"/>
        </w:rPr>
        <w:t>:</w:t>
      </w:r>
      <w:r w:rsidRPr="00355EE2">
        <w:rPr>
          <w:rFonts w:ascii="Arial" w:hAnsi="Arial" w:cs="Arial"/>
          <w:sz w:val="24"/>
          <w:szCs w:val="24"/>
        </w:rPr>
        <w:t xml:space="preserve"> </w:t>
      </w:r>
      <w:hyperlink r:id="rId20" w:history="1">
        <w:r w:rsidRPr="00B91EAA">
          <w:rPr>
            <w:rStyle w:val="Hyperlink"/>
            <w:rFonts w:ascii="Arial" w:hAnsi="Arial" w:cs="Arial"/>
            <w:sz w:val="24"/>
            <w:szCs w:val="24"/>
          </w:rPr>
          <w:t>https://hwb.gov.wales/curriculum-for-wales/cross-curricular-skills-frameworks/digital-competence-framework-dcf/</w:t>
        </w:r>
      </w:hyperlink>
      <w:r w:rsidR="007B35C5" w:rsidRPr="00B91EAA">
        <w:rPr>
          <w:rFonts w:ascii="Arial" w:hAnsi="Arial" w:cs="Arial"/>
          <w:sz w:val="24"/>
          <w:szCs w:val="24"/>
        </w:rPr>
        <w:t xml:space="preserve"> (Accessed </w:t>
      </w:r>
      <w:r w:rsidR="00B91EAA" w:rsidRPr="00B91EAA">
        <w:rPr>
          <w:rFonts w:ascii="Arial" w:hAnsi="Arial" w:cs="Arial"/>
          <w:sz w:val="24"/>
          <w:szCs w:val="24"/>
        </w:rPr>
        <w:t>18.11.25)</w:t>
      </w:r>
    </w:p>
    <w:p w14:paraId="2D38C65B" w14:textId="77777777" w:rsidR="0068346F" w:rsidRDefault="0068346F" w:rsidP="00786933">
      <w:pPr>
        <w:rPr>
          <w:rFonts w:ascii="Arial" w:hAnsi="Arial" w:cs="Arial"/>
          <w:sz w:val="24"/>
          <w:szCs w:val="24"/>
        </w:rPr>
      </w:pPr>
    </w:p>
    <w:p w14:paraId="050F4CBA" w14:textId="77777777" w:rsidR="0068346F" w:rsidRDefault="0068346F" w:rsidP="00786933">
      <w:pPr>
        <w:rPr>
          <w:rFonts w:ascii="Arial" w:hAnsi="Arial" w:cs="Arial"/>
          <w:sz w:val="24"/>
          <w:szCs w:val="24"/>
        </w:rPr>
      </w:pPr>
    </w:p>
    <w:p w14:paraId="75A8BD72" w14:textId="77777777" w:rsidR="0068346F" w:rsidRDefault="0068346F" w:rsidP="00786933">
      <w:pPr>
        <w:rPr>
          <w:rFonts w:ascii="Arial" w:hAnsi="Arial" w:cs="Arial"/>
          <w:sz w:val="24"/>
          <w:szCs w:val="24"/>
        </w:rPr>
      </w:pPr>
    </w:p>
    <w:p w14:paraId="60307371" w14:textId="77777777" w:rsidR="0068346F" w:rsidRDefault="0068346F" w:rsidP="00786933">
      <w:pPr>
        <w:rPr>
          <w:rFonts w:ascii="Arial" w:hAnsi="Arial" w:cs="Arial"/>
          <w:sz w:val="24"/>
          <w:szCs w:val="24"/>
        </w:rPr>
      </w:pPr>
    </w:p>
    <w:p w14:paraId="7C3CA5FC" w14:textId="77777777" w:rsidR="0068346F" w:rsidRDefault="0068346F" w:rsidP="00786933">
      <w:pPr>
        <w:rPr>
          <w:rFonts w:ascii="Arial" w:hAnsi="Arial" w:cs="Arial"/>
          <w:sz w:val="24"/>
          <w:szCs w:val="24"/>
        </w:rPr>
      </w:pPr>
    </w:p>
    <w:p w14:paraId="6F23BC4A" w14:textId="77777777" w:rsidR="0068346F" w:rsidRDefault="0068346F" w:rsidP="00786933">
      <w:pPr>
        <w:rPr>
          <w:rFonts w:ascii="Arial" w:hAnsi="Arial" w:cs="Arial"/>
          <w:sz w:val="24"/>
          <w:szCs w:val="24"/>
        </w:rPr>
      </w:pPr>
    </w:p>
    <w:p w14:paraId="6C6053FB" w14:textId="77777777" w:rsidR="0068346F" w:rsidRDefault="0068346F" w:rsidP="00786933">
      <w:pPr>
        <w:rPr>
          <w:rFonts w:ascii="Arial" w:hAnsi="Arial" w:cs="Arial"/>
          <w:sz w:val="24"/>
          <w:szCs w:val="24"/>
        </w:rPr>
      </w:pPr>
    </w:p>
    <w:p w14:paraId="1D56AE19" w14:textId="77777777" w:rsidR="0068346F" w:rsidRDefault="0068346F" w:rsidP="00786933">
      <w:pPr>
        <w:rPr>
          <w:rFonts w:ascii="Arial" w:hAnsi="Arial" w:cs="Arial"/>
          <w:sz w:val="24"/>
          <w:szCs w:val="24"/>
        </w:rPr>
      </w:pPr>
    </w:p>
    <w:p w14:paraId="3B585E71" w14:textId="77777777" w:rsidR="0068346F" w:rsidRDefault="0068346F" w:rsidP="00786933">
      <w:pPr>
        <w:rPr>
          <w:rFonts w:ascii="Arial" w:hAnsi="Arial" w:cs="Arial"/>
          <w:sz w:val="24"/>
          <w:szCs w:val="24"/>
        </w:rPr>
      </w:pPr>
    </w:p>
    <w:p w14:paraId="54CC7CCA" w14:textId="77777777" w:rsidR="0068346F" w:rsidRDefault="0068346F" w:rsidP="00786933">
      <w:pPr>
        <w:rPr>
          <w:rFonts w:ascii="Arial" w:hAnsi="Arial" w:cs="Arial"/>
          <w:sz w:val="24"/>
          <w:szCs w:val="24"/>
        </w:rPr>
      </w:pPr>
    </w:p>
    <w:p w14:paraId="711C93BF" w14:textId="77777777" w:rsidR="0068346F" w:rsidRDefault="0068346F" w:rsidP="00786933">
      <w:pPr>
        <w:rPr>
          <w:rFonts w:ascii="Arial" w:hAnsi="Arial" w:cs="Arial"/>
          <w:sz w:val="24"/>
          <w:szCs w:val="24"/>
        </w:rPr>
      </w:pPr>
    </w:p>
    <w:p w14:paraId="39D017AD" w14:textId="77777777" w:rsidR="0068346F" w:rsidRDefault="0068346F" w:rsidP="00786933">
      <w:pPr>
        <w:rPr>
          <w:rFonts w:ascii="Arial" w:hAnsi="Arial" w:cs="Arial"/>
          <w:sz w:val="24"/>
          <w:szCs w:val="24"/>
        </w:rPr>
      </w:pPr>
    </w:p>
    <w:p w14:paraId="6940201F" w14:textId="77777777" w:rsidR="0068346F" w:rsidRDefault="0068346F" w:rsidP="00786933">
      <w:pPr>
        <w:rPr>
          <w:rFonts w:ascii="Arial" w:hAnsi="Arial" w:cs="Arial"/>
          <w:sz w:val="24"/>
          <w:szCs w:val="24"/>
        </w:rPr>
      </w:pPr>
    </w:p>
    <w:p w14:paraId="69C53A7D" w14:textId="77777777" w:rsidR="0068346F" w:rsidRDefault="0068346F" w:rsidP="00786933">
      <w:pPr>
        <w:rPr>
          <w:rFonts w:ascii="Arial" w:hAnsi="Arial" w:cs="Arial"/>
          <w:sz w:val="24"/>
          <w:szCs w:val="24"/>
        </w:rPr>
      </w:pPr>
    </w:p>
    <w:p w14:paraId="14234ADF" w14:textId="77777777" w:rsidR="0068346F" w:rsidRDefault="0068346F" w:rsidP="00786933">
      <w:pPr>
        <w:rPr>
          <w:rFonts w:ascii="Arial" w:hAnsi="Arial" w:cs="Arial"/>
          <w:sz w:val="24"/>
          <w:szCs w:val="24"/>
        </w:rPr>
      </w:pPr>
    </w:p>
    <w:p w14:paraId="695D6E0B" w14:textId="77777777" w:rsidR="0068346F" w:rsidRDefault="0068346F" w:rsidP="00786933">
      <w:pPr>
        <w:rPr>
          <w:rFonts w:ascii="Arial" w:hAnsi="Arial" w:cs="Arial"/>
          <w:sz w:val="24"/>
          <w:szCs w:val="24"/>
        </w:rPr>
      </w:pPr>
    </w:p>
    <w:p w14:paraId="5E0D16B4" w14:textId="77777777" w:rsidR="0068346F" w:rsidRDefault="0068346F" w:rsidP="00786933">
      <w:pPr>
        <w:rPr>
          <w:rFonts w:ascii="Arial" w:hAnsi="Arial" w:cs="Arial"/>
          <w:sz w:val="24"/>
          <w:szCs w:val="24"/>
        </w:rPr>
      </w:pPr>
    </w:p>
    <w:p w14:paraId="50D8EE46" w14:textId="77777777" w:rsidR="0068346F" w:rsidRDefault="0068346F" w:rsidP="00786933">
      <w:pPr>
        <w:rPr>
          <w:rFonts w:ascii="Arial" w:hAnsi="Arial" w:cs="Arial"/>
          <w:sz w:val="24"/>
          <w:szCs w:val="24"/>
        </w:rPr>
      </w:pPr>
    </w:p>
    <w:p w14:paraId="1CF4E835" w14:textId="77777777" w:rsidR="0068346F" w:rsidRDefault="0068346F" w:rsidP="00786933">
      <w:pPr>
        <w:rPr>
          <w:rFonts w:ascii="Arial" w:hAnsi="Arial" w:cs="Arial"/>
          <w:sz w:val="24"/>
          <w:szCs w:val="24"/>
        </w:rPr>
      </w:pPr>
    </w:p>
    <w:p w14:paraId="27A37BD0" w14:textId="77777777" w:rsidR="0068346F" w:rsidRDefault="0068346F" w:rsidP="00786933">
      <w:pPr>
        <w:rPr>
          <w:rFonts w:ascii="Arial" w:hAnsi="Arial" w:cs="Arial"/>
          <w:sz w:val="24"/>
          <w:szCs w:val="24"/>
        </w:rPr>
      </w:pPr>
    </w:p>
    <w:p w14:paraId="7345C828" w14:textId="77777777" w:rsidR="00F92924" w:rsidRPr="006464AB" w:rsidRDefault="00F92924" w:rsidP="00F92924">
      <w:pPr>
        <w:rPr>
          <w:color w:val="000000" w:themeColor="text1"/>
          <w:sz w:val="28"/>
          <w:szCs w:val="28"/>
        </w:rPr>
      </w:pPr>
    </w:p>
    <w:p w14:paraId="421D2335" w14:textId="77777777" w:rsidR="002E3F24" w:rsidRDefault="002E3F24" w:rsidP="002E3F24"/>
    <w:p w14:paraId="4CE31EF4" w14:textId="7AA6F5F6" w:rsidR="002E3F24" w:rsidRDefault="002E3F24" w:rsidP="00796D55">
      <w:pPr>
        <w:pStyle w:val="Heading1"/>
        <w:rPr>
          <w:color w:val="000000" w:themeColor="text1"/>
          <w:sz w:val="32"/>
          <w:szCs w:val="32"/>
        </w:rPr>
      </w:pPr>
      <w:r w:rsidRPr="002E3F24">
        <w:rPr>
          <w:color w:val="000000" w:themeColor="text1"/>
          <w:sz w:val="32"/>
          <w:szCs w:val="32"/>
        </w:rPr>
        <w:lastRenderedPageBreak/>
        <w:t>Blog 2:</w:t>
      </w:r>
    </w:p>
    <w:p w14:paraId="3DA0BD3D" w14:textId="77777777" w:rsidR="00796D55" w:rsidRPr="00796D55" w:rsidRDefault="00796D55" w:rsidP="00796D55"/>
    <w:p w14:paraId="571CAC80" w14:textId="4305B44F" w:rsidR="00F92924" w:rsidRDefault="00F92924" w:rsidP="00F92924">
      <w:pPr>
        <w:pStyle w:val="Heading1"/>
        <w:jc w:val="center"/>
        <w:rPr>
          <w:color w:val="EE0000"/>
          <w:sz w:val="56"/>
          <w:szCs w:val="56"/>
          <w:u w:val="single"/>
        </w:rPr>
      </w:pPr>
      <w:r>
        <w:rPr>
          <w:noProof/>
        </w:rPr>
        <w:drawing>
          <wp:inline distT="0" distB="0" distL="0" distR="0" wp14:anchorId="0762F29F" wp14:editId="7A026A44">
            <wp:extent cx="4542790" cy="2271395"/>
            <wp:effectExtent l="0" t="0" r="0" b="0"/>
            <wp:docPr id="1252445178" name="Picture 1" descr="Futuristic cyber earth background, Digital world and Global net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turistic cyber earth background, Digital world and Global network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42790" cy="2271395"/>
                    </a:xfrm>
                    <a:prstGeom prst="rect">
                      <a:avLst/>
                    </a:prstGeom>
                    <a:noFill/>
                    <a:ln>
                      <a:noFill/>
                    </a:ln>
                  </pic:spPr>
                </pic:pic>
              </a:graphicData>
            </a:graphic>
          </wp:inline>
        </w:drawing>
      </w:r>
    </w:p>
    <w:p w14:paraId="0212A204" w14:textId="77777777" w:rsidR="00F92924" w:rsidRPr="008A5E57" w:rsidRDefault="00F92924" w:rsidP="00F92924">
      <w:r>
        <w:t xml:space="preserve">                     (Google Images, </w:t>
      </w:r>
      <w:proofErr w:type="spellStart"/>
      <w:r>
        <w:t>n,d</w:t>
      </w:r>
      <w:proofErr w:type="spellEnd"/>
      <w:r>
        <w:t>)</w:t>
      </w:r>
    </w:p>
    <w:p w14:paraId="1FDE1C11" w14:textId="77777777" w:rsidR="00F92924" w:rsidRDefault="00F92924" w:rsidP="00F92924">
      <w:pPr>
        <w:pStyle w:val="Heading1"/>
        <w:jc w:val="center"/>
        <w:rPr>
          <w:color w:val="EE0000"/>
          <w:sz w:val="56"/>
          <w:szCs w:val="56"/>
          <w:u w:val="single"/>
        </w:rPr>
      </w:pPr>
      <w:r w:rsidRPr="008A5E57">
        <w:rPr>
          <w:color w:val="EE0000"/>
          <w:sz w:val="56"/>
          <w:szCs w:val="56"/>
          <w:u w:val="single"/>
        </w:rPr>
        <w:t>Understanding The Digital World</w:t>
      </w:r>
    </w:p>
    <w:p w14:paraId="26E77CE4" w14:textId="77777777" w:rsidR="00F92924" w:rsidRDefault="00F92924" w:rsidP="00F92924"/>
    <w:p w14:paraId="19AEF09A" w14:textId="77777777" w:rsidR="00F92924" w:rsidRDefault="00F92924" w:rsidP="00F92924">
      <w:r>
        <w:rPr>
          <w:noProof/>
        </w:rPr>
        <mc:AlternateContent>
          <mc:Choice Requires="wps">
            <w:drawing>
              <wp:anchor distT="0" distB="0" distL="114300" distR="114300" simplePos="0" relativeHeight="251658240" behindDoc="0" locked="0" layoutInCell="1" allowOverlap="1" wp14:anchorId="49B3BD3C" wp14:editId="0F6F922C">
                <wp:simplePos x="0" y="0"/>
                <wp:positionH relativeFrom="column">
                  <wp:posOffset>-388620</wp:posOffset>
                </wp:positionH>
                <wp:positionV relativeFrom="paragraph">
                  <wp:posOffset>276225</wp:posOffset>
                </wp:positionV>
                <wp:extent cx="2301240" cy="1264920"/>
                <wp:effectExtent l="0" t="0" r="22860" b="11430"/>
                <wp:wrapNone/>
                <wp:docPr id="173582608" name="Oval 2"/>
                <wp:cNvGraphicFramePr/>
                <a:graphic xmlns:a="http://schemas.openxmlformats.org/drawingml/2006/main">
                  <a:graphicData uri="http://schemas.microsoft.com/office/word/2010/wordprocessingShape">
                    <wps:wsp>
                      <wps:cNvSpPr/>
                      <wps:spPr>
                        <a:xfrm>
                          <a:off x="0" y="0"/>
                          <a:ext cx="2301240" cy="12649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CE84A8" w14:textId="77777777" w:rsidR="00F92924" w:rsidRPr="00E75554" w:rsidRDefault="00F92924" w:rsidP="00F92924">
                            <w:pPr>
                              <w:jc w:val="center"/>
                              <w:rPr>
                                <w:i/>
                                <w:iCs/>
                                <w:color w:val="FFFFFF" w:themeColor="background1"/>
                                <w:sz w:val="36"/>
                                <w:szCs w:val="36"/>
                              </w:rPr>
                            </w:pPr>
                            <w:r w:rsidRPr="00E75554">
                              <w:rPr>
                                <w:i/>
                                <w:iCs/>
                                <w:color w:val="FFFFFF" w:themeColor="background1"/>
                                <w:sz w:val="36"/>
                                <w:szCs w:val="36"/>
                              </w:rPr>
                              <w:t>Connectivism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B3BD3C" id="Oval 2" o:spid="_x0000_s1029" style="position:absolute;margin-left:-30.6pt;margin-top:21.75pt;width:181.2pt;height:99.6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" fillcolor="#156082 [3204]" strokecolor="#030e13 [484]" strokeweight="1pt">
                <v:stroke joinstyle="miter"/>
                <v:textbox>
                  <w:txbxContent>
                    <w:p w14:paraId="2BCE84A8" w14:textId="77777777" w:rsidR="00F92924" w:rsidRPr="00E75554" w:rsidRDefault="00F92924" w:rsidP="00F92924">
                      <w:pPr>
                        <w:jc w:val="center"/>
                        <w:rPr>
                          <w:i/>
                          <w:iCs/>
                          <w:color w:val="FFFFFF" w:themeColor="background1"/>
                          <w:sz w:val="36"/>
                          <w:szCs w:val="36"/>
                        </w:rPr>
                      </w:pPr>
                      <w:r w:rsidRPr="00E75554">
                        <w:rPr>
                          <w:i/>
                          <w:iCs/>
                          <w:color w:val="FFFFFF" w:themeColor="background1"/>
                          <w:sz w:val="36"/>
                          <w:szCs w:val="36"/>
                        </w:rPr>
                        <w:t>Connectivism</w:t>
                      </w:r>
                    </w:p>
                  </w:txbxContent>
                </v:textbox>
              </v:oval>
            </w:pict>
          </mc:Fallback>
        </mc:AlternateContent>
      </w:r>
    </w:p>
    <w:p w14:paraId="6750F924" w14:textId="77777777" w:rsidR="00F92924" w:rsidRDefault="00F92924" w:rsidP="00F92924"/>
    <w:p w14:paraId="2872D8EF" w14:textId="77777777" w:rsidR="00F92924" w:rsidRDefault="00F92924" w:rsidP="00F92924"/>
    <w:p w14:paraId="58F91028" w14:textId="77777777" w:rsidR="00F92924" w:rsidRDefault="00F92924" w:rsidP="00F92924"/>
    <w:p w14:paraId="65EDA55F" w14:textId="77777777" w:rsidR="00F92924" w:rsidRDefault="00F92924" w:rsidP="00F92924"/>
    <w:p w14:paraId="68EE1B5B" w14:textId="77777777" w:rsidR="00F92924" w:rsidRDefault="00F92924" w:rsidP="00F92924"/>
    <w:p w14:paraId="119C56D7" w14:textId="77777777" w:rsidR="00F92924" w:rsidRDefault="00F92924" w:rsidP="00F92924"/>
    <w:p w14:paraId="35BC3559" w14:textId="77777777" w:rsidR="00F92924" w:rsidRDefault="00F92924" w:rsidP="00F92924"/>
    <w:p w14:paraId="10575680" w14:textId="77777777" w:rsidR="00F92924" w:rsidRDefault="00F92924" w:rsidP="00F92924">
      <w:pPr>
        <w:rPr>
          <w:rFonts w:ascii="Arial" w:hAnsi="Arial" w:cs="Arial"/>
          <w:sz w:val="24"/>
          <w:szCs w:val="24"/>
        </w:rPr>
      </w:pPr>
      <w:r>
        <w:rPr>
          <w:rFonts w:ascii="Arial" w:hAnsi="Arial" w:cs="Arial"/>
          <w:sz w:val="24"/>
          <w:szCs w:val="24"/>
        </w:rPr>
        <w:t xml:space="preserve">This </w:t>
      </w:r>
      <w:r w:rsidRPr="007F770E">
        <w:rPr>
          <w:rFonts w:ascii="Arial" w:hAnsi="Arial" w:cs="Arial"/>
          <w:sz w:val="24"/>
          <w:szCs w:val="24"/>
        </w:rPr>
        <w:t xml:space="preserve">explains </w:t>
      </w:r>
      <w:r>
        <w:rPr>
          <w:rFonts w:ascii="Arial" w:hAnsi="Arial" w:cs="Arial"/>
          <w:sz w:val="24"/>
          <w:szCs w:val="24"/>
        </w:rPr>
        <w:t xml:space="preserve">how we learn </w:t>
      </w:r>
      <w:r w:rsidRPr="007F770E">
        <w:rPr>
          <w:rFonts w:ascii="Arial" w:hAnsi="Arial" w:cs="Arial"/>
          <w:sz w:val="24"/>
          <w:szCs w:val="24"/>
        </w:rPr>
        <w:t xml:space="preserve">in the digital world as a process of forming and using networks of </w:t>
      </w:r>
      <w:r>
        <w:rPr>
          <w:rFonts w:ascii="Arial" w:hAnsi="Arial" w:cs="Arial"/>
          <w:sz w:val="24"/>
          <w:szCs w:val="24"/>
        </w:rPr>
        <w:t>information</w:t>
      </w:r>
      <w:r w:rsidRPr="007F770E">
        <w:rPr>
          <w:rFonts w:ascii="Arial" w:hAnsi="Arial" w:cs="Arial"/>
          <w:sz w:val="24"/>
          <w:szCs w:val="24"/>
        </w:rPr>
        <w:t xml:space="preserve">, </w:t>
      </w:r>
      <w:r>
        <w:rPr>
          <w:rFonts w:ascii="Arial" w:hAnsi="Arial" w:cs="Arial"/>
          <w:sz w:val="24"/>
          <w:szCs w:val="24"/>
        </w:rPr>
        <w:t xml:space="preserve">people </w:t>
      </w:r>
      <w:r w:rsidRPr="007F770E">
        <w:rPr>
          <w:rFonts w:ascii="Arial" w:hAnsi="Arial" w:cs="Arial"/>
          <w:sz w:val="24"/>
          <w:szCs w:val="24"/>
        </w:rPr>
        <w:t>and technology</w:t>
      </w:r>
      <w:r>
        <w:rPr>
          <w:rFonts w:ascii="Arial" w:hAnsi="Arial" w:cs="Arial"/>
          <w:sz w:val="24"/>
          <w:szCs w:val="24"/>
        </w:rPr>
        <w:t xml:space="preserve">. </w:t>
      </w:r>
      <w:r w:rsidRPr="00397A38">
        <w:rPr>
          <w:rFonts w:ascii="Arial" w:hAnsi="Arial" w:cs="Arial"/>
          <w:sz w:val="24"/>
          <w:szCs w:val="24"/>
        </w:rPr>
        <w:t>George Siemens and Stephen Downes</w:t>
      </w:r>
      <w:r>
        <w:rPr>
          <w:rFonts w:ascii="Arial" w:hAnsi="Arial" w:cs="Arial"/>
          <w:sz w:val="24"/>
          <w:szCs w:val="24"/>
        </w:rPr>
        <w:t xml:space="preserve"> (2009)</w:t>
      </w:r>
      <w:r w:rsidRPr="00397A38">
        <w:rPr>
          <w:rFonts w:ascii="Arial" w:hAnsi="Arial" w:cs="Arial"/>
          <w:sz w:val="24"/>
          <w:szCs w:val="24"/>
        </w:rPr>
        <w:t xml:space="preserve"> developed a theory for the digital</w:t>
      </w:r>
      <w:r>
        <w:rPr>
          <w:rFonts w:ascii="Arial" w:hAnsi="Arial" w:cs="Arial"/>
          <w:sz w:val="24"/>
          <w:szCs w:val="24"/>
        </w:rPr>
        <w:t xml:space="preserve"> age which </w:t>
      </w:r>
      <w:r w:rsidRPr="007F770E">
        <w:rPr>
          <w:rFonts w:ascii="Arial" w:hAnsi="Arial" w:cs="Arial"/>
          <w:sz w:val="24"/>
          <w:szCs w:val="24"/>
        </w:rPr>
        <w:t xml:space="preserve">helps </w:t>
      </w:r>
      <w:r>
        <w:rPr>
          <w:rFonts w:ascii="Arial" w:hAnsi="Arial" w:cs="Arial"/>
          <w:sz w:val="24"/>
          <w:szCs w:val="24"/>
        </w:rPr>
        <w:t xml:space="preserve">us to </w:t>
      </w:r>
      <w:r w:rsidRPr="007F770E">
        <w:rPr>
          <w:rFonts w:ascii="Arial" w:hAnsi="Arial" w:cs="Arial"/>
          <w:sz w:val="24"/>
          <w:szCs w:val="24"/>
        </w:rPr>
        <w:t>underst</w:t>
      </w:r>
      <w:r>
        <w:rPr>
          <w:rFonts w:ascii="Arial" w:hAnsi="Arial" w:cs="Arial"/>
          <w:sz w:val="24"/>
          <w:szCs w:val="24"/>
        </w:rPr>
        <w:t>and</w:t>
      </w:r>
      <w:r w:rsidRPr="007F770E">
        <w:rPr>
          <w:rFonts w:ascii="Arial" w:hAnsi="Arial" w:cs="Arial"/>
          <w:sz w:val="24"/>
          <w:szCs w:val="24"/>
        </w:rPr>
        <w:t xml:space="preserve"> the digital world by showing how meaning, </w:t>
      </w:r>
      <w:r>
        <w:rPr>
          <w:rFonts w:ascii="Arial" w:hAnsi="Arial" w:cs="Arial"/>
          <w:sz w:val="24"/>
          <w:szCs w:val="24"/>
        </w:rPr>
        <w:t xml:space="preserve">certain </w:t>
      </w:r>
      <w:r w:rsidRPr="007F770E">
        <w:rPr>
          <w:rFonts w:ascii="Arial" w:hAnsi="Arial" w:cs="Arial"/>
          <w:sz w:val="24"/>
          <w:szCs w:val="24"/>
        </w:rPr>
        <w:t>expertise and power now depend on how well someone can navigate, connect, and update these networks in real time</w:t>
      </w:r>
      <w:r>
        <w:rPr>
          <w:rFonts w:ascii="Arial" w:hAnsi="Arial" w:cs="Arial"/>
          <w:sz w:val="24"/>
          <w:szCs w:val="24"/>
        </w:rPr>
        <w:t xml:space="preserve"> </w:t>
      </w:r>
      <w:r w:rsidRPr="00C57548">
        <w:rPr>
          <w:rFonts w:ascii="Arial" w:hAnsi="Arial" w:cs="Arial"/>
          <w:sz w:val="24"/>
          <w:szCs w:val="24"/>
        </w:rPr>
        <w:t>(Bates &amp; Bates, 2015)</w:t>
      </w:r>
      <w:r>
        <w:rPr>
          <w:rFonts w:ascii="Arial" w:hAnsi="Arial" w:cs="Arial"/>
          <w:sz w:val="24"/>
          <w:szCs w:val="24"/>
        </w:rPr>
        <w:t>.</w:t>
      </w:r>
    </w:p>
    <w:p w14:paraId="019E24B3" w14:textId="77777777" w:rsidR="00F92924" w:rsidRDefault="00F92924" w:rsidP="00F92924">
      <w:pPr>
        <w:rPr>
          <w:rFonts w:ascii="Arial" w:hAnsi="Arial" w:cs="Arial"/>
          <w:sz w:val="24"/>
          <w:szCs w:val="24"/>
        </w:rPr>
      </w:pPr>
    </w:p>
    <w:p w14:paraId="2AF2A359" w14:textId="77777777" w:rsidR="00F92924" w:rsidRDefault="00F92924" w:rsidP="00F92924">
      <w:pPr>
        <w:rPr>
          <w:rFonts w:ascii="Arial" w:hAnsi="Arial" w:cs="Arial"/>
          <w:sz w:val="24"/>
          <w:szCs w:val="24"/>
        </w:rPr>
      </w:pPr>
    </w:p>
    <w:p w14:paraId="39714947" w14:textId="77777777" w:rsidR="00F92924" w:rsidRDefault="00F92924" w:rsidP="00F92924">
      <w:pPr>
        <w:rPr>
          <w:rFonts w:ascii="Arial" w:hAnsi="Arial" w:cs="Arial"/>
          <w:sz w:val="24"/>
          <w:szCs w:val="24"/>
        </w:rPr>
      </w:pPr>
    </w:p>
    <w:p w14:paraId="4A14F3C2" w14:textId="77777777" w:rsidR="00F92924" w:rsidRDefault="00F92924" w:rsidP="00F92924">
      <w:pPr>
        <w:rPr>
          <w:rFonts w:ascii="Arial" w:hAnsi="Arial" w:cs="Arial"/>
          <w:sz w:val="24"/>
          <w:szCs w:val="24"/>
        </w:rPr>
      </w:pPr>
    </w:p>
    <w:p w14:paraId="20D83C3C" w14:textId="77777777" w:rsidR="00F92924" w:rsidRPr="00990640" w:rsidRDefault="00F92924" w:rsidP="00F92924">
      <w:pPr>
        <w:rPr>
          <w:rStyle w:val="Strong"/>
          <w:rFonts w:ascii="Arial" w:hAnsi="Arial" w:cs="Arial"/>
          <w:color w:val="EE0000"/>
          <w:sz w:val="32"/>
          <w:szCs w:val="32"/>
        </w:rPr>
      </w:pPr>
      <w:r w:rsidRPr="00990640">
        <w:rPr>
          <w:rStyle w:val="Strong"/>
          <w:rFonts w:ascii="Arial" w:hAnsi="Arial" w:cs="Arial"/>
          <w:color w:val="EE0000"/>
          <w:sz w:val="32"/>
          <w:szCs w:val="32"/>
        </w:rPr>
        <w:t>How does it fit the digital world?</w:t>
      </w:r>
    </w:p>
    <w:p w14:paraId="228B8CB6" w14:textId="77777777" w:rsidR="00F92924" w:rsidRDefault="00F92924" w:rsidP="00F92924">
      <w:pPr>
        <w:rPr>
          <w:rFonts w:ascii="Arial" w:hAnsi="Arial" w:cs="Arial"/>
          <w:sz w:val="24"/>
          <w:szCs w:val="24"/>
        </w:rPr>
      </w:pPr>
      <w:r w:rsidRPr="005D51E5">
        <w:rPr>
          <w:rFonts w:ascii="Arial" w:hAnsi="Arial" w:cs="Arial"/>
          <w:sz w:val="24"/>
          <w:szCs w:val="24"/>
        </w:rPr>
        <w:t xml:space="preserve">The theory responds to a world where the internet, social media, and online platforms create constant information </w:t>
      </w:r>
      <w:r>
        <w:rPr>
          <w:rFonts w:ascii="Arial" w:hAnsi="Arial" w:cs="Arial"/>
          <w:sz w:val="24"/>
          <w:szCs w:val="24"/>
        </w:rPr>
        <w:t xml:space="preserve">that flows </w:t>
      </w:r>
      <w:r w:rsidRPr="005D51E5">
        <w:rPr>
          <w:rFonts w:ascii="Arial" w:hAnsi="Arial" w:cs="Arial"/>
          <w:sz w:val="24"/>
          <w:szCs w:val="24"/>
        </w:rPr>
        <w:t xml:space="preserve">and </w:t>
      </w:r>
      <w:r>
        <w:rPr>
          <w:rFonts w:ascii="Arial" w:hAnsi="Arial" w:cs="Arial"/>
          <w:sz w:val="24"/>
          <w:szCs w:val="24"/>
        </w:rPr>
        <w:t xml:space="preserve">has a </w:t>
      </w:r>
      <w:r w:rsidRPr="005D51E5">
        <w:rPr>
          <w:rFonts w:ascii="Arial" w:hAnsi="Arial" w:cs="Arial"/>
          <w:sz w:val="24"/>
          <w:szCs w:val="24"/>
        </w:rPr>
        <w:t xml:space="preserve">global interaction. It explains how </w:t>
      </w:r>
      <w:r>
        <w:rPr>
          <w:rFonts w:ascii="Arial" w:hAnsi="Arial" w:cs="Arial"/>
          <w:sz w:val="24"/>
          <w:szCs w:val="24"/>
        </w:rPr>
        <w:t>we learn</w:t>
      </w:r>
      <w:r w:rsidRPr="005D51E5">
        <w:rPr>
          <w:rFonts w:ascii="Arial" w:hAnsi="Arial" w:cs="Arial"/>
          <w:sz w:val="24"/>
          <w:szCs w:val="24"/>
        </w:rPr>
        <w:t xml:space="preserve"> through </w:t>
      </w:r>
      <w:r>
        <w:rPr>
          <w:rFonts w:ascii="Arial" w:hAnsi="Arial" w:cs="Arial"/>
          <w:sz w:val="24"/>
          <w:szCs w:val="24"/>
        </w:rPr>
        <w:t>g</w:t>
      </w:r>
      <w:r w:rsidRPr="005D51E5">
        <w:rPr>
          <w:rFonts w:ascii="Arial" w:hAnsi="Arial" w:cs="Arial"/>
          <w:sz w:val="24"/>
          <w:szCs w:val="24"/>
        </w:rPr>
        <w:t xml:space="preserve">oogle searches, blogs, databases, and </w:t>
      </w:r>
      <w:r>
        <w:rPr>
          <w:rFonts w:ascii="Arial" w:hAnsi="Arial" w:cs="Arial"/>
          <w:sz w:val="24"/>
          <w:szCs w:val="24"/>
        </w:rPr>
        <w:t xml:space="preserve">such things as </w:t>
      </w:r>
      <w:r w:rsidRPr="005D51E5">
        <w:rPr>
          <w:rFonts w:ascii="Arial" w:hAnsi="Arial" w:cs="Arial"/>
          <w:sz w:val="24"/>
          <w:szCs w:val="24"/>
        </w:rPr>
        <w:t>collaborative tools, not just in classrooms. Connectivism also acknowledges that some “knowing” is offloaded to non</w:t>
      </w:r>
      <w:r w:rsidRPr="005D51E5">
        <w:rPr>
          <w:rFonts w:ascii="Arial" w:hAnsi="Arial" w:cs="Arial"/>
          <w:sz w:val="24"/>
          <w:szCs w:val="24"/>
        </w:rPr>
        <w:noBreakHyphen/>
        <w:t>human systems, such as AI, which store</w:t>
      </w:r>
      <w:r>
        <w:rPr>
          <w:rFonts w:ascii="Arial" w:hAnsi="Arial" w:cs="Arial"/>
          <w:sz w:val="24"/>
          <w:szCs w:val="24"/>
        </w:rPr>
        <w:t xml:space="preserve"> </w:t>
      </w:r>
      <w:r w:rsidRPr="005D51E5">
        <w:rPr>
          <w:rFonts w:ascii="Arial" w:hAnsi="Arial" w:cs="Arial"/>
          <w:sz w:val="24"/>
          <w:szCs w:val="24"/>
        </w:rPr>
        <w:t>and process information for learners</w:t>
      </w:r>
      <w:r>
        <w:rPr>
          <w:rFonts w:ascii="Arial" w:hAnsi="Arial" w:cs="Arial"/>
          <w:sz w:val="24"/>
          <w:szCs w:val="24"/>
        </w:rPr>
        <w:t xml:space="preserve"> (EBSCO, </w:t>
      </w:r>
      <w:proofErr w:type="spellStart"/>
      <w:r>
        <w:rPr>
          <w:rFonts w:ascii="Arial" w:hAnsi="Arial" w:cs="Arial"/>
          <w:sz w:val="24"/>
          <w:szCs w:val="24"/>
        </w:rPr>
        <w:t>n,d</w:t>
      </w:r>
      <w:proofErr w:type="spellEnd"/>
      <w:r>
        <w:rPr>
          <w:rFonts w:ascii="Arial" w:hAnsi="Arial" w:cs="Arial"/>
          <w:sz w:val="24"/>
          <w:szCs w:val="24"/>
        </w:rPr>
        <w:t>)</w:t>
      </w:r>
    </w:p>
    <w:p w14:paraId="5EA1DD75" w14:textId="77777777" w:rsidR="00F92924" w:rsidRDefault="00F92924" w:rsidP="00F92924">
      <w:pPr>
        <w:rPr>
          <w:rFonts w:ascii="Arial" w:hAnsi="Arial" w:cs="Arial"/>
          <w:sz w:val="24"/>
          <w:szCs w:val="24"/>
        </w:rPr>
      </w:pPr>
    </w:p>
    <w:p w14:paraId="02B9CC51" w14:textId="77777777" w:rsidR="00F92924" w:rsidRPr="00133285" w:rsidRDefault="00F92924" w:rsidP="00F92924">
      <w:pPr>
        <w:rPr>
          <w:rFonts w:ascii="Arial" w:hAnsi="Arial" w:cs="Arial"/>
          <w:b/>
          <w:color w:val="F6C5AC" w:themeColor="accent2" w:themeTint="66"/>
          <w:sz w:val="52"/>
          <w:szCs w:val="52"/>
          <w14:textOutline w14:w="11112" w14:cap="flat" w14:cmpd="sng" w14:algn="ctr">
            <w14:solidFill>
              <w14:schemeClr w14:val="accent2"/>
            </w14:solidFill>
            <w14:prstDash w14:val="solid"/>
            <w14:round/>
          </w14:textOutline>
        </w:rPr>
      </w:pPr>
      <w:r>
        <w:rPr>
          <w:rFonts w:ascii="Arial" w:hAnsi="Arial" w:cs="Arial"/>
          <w:b/>
          <w:color w:val="F6C5AC" w:themeColor="accent2" w:themeTint="66"/>
          <w:sz w:val="52"/>
          <w:szCs w:val="52"/>
          <w14:textOutline w14:w="11112" w14:cap="flat" w14:cmpd="sng" w14:algn="ctr">
            <w14:solidFill>
              <w14:schemeClr w14:val="accent2"/>
            </w14:solidFill>
            <w14:prstDash w14:val="solid"/>
            <w14:round/>
          </w14:textOutline>
        </w:rPr>
        <w:t xml:space="preserve">What </w:t>
      </w:r>
      <w:r w:rsidRPr="00133285">
        <w:rPr>
          <w:rFonts w:ascii="Arial" w:hAnsi="Arial" w:cs="Arial"/>
          <w:b/>
          <w:color w:val="F6C5AC" w:themeColor="accent2" w:themeTint="66"/>
          <w:sz w:val="52"/>
          <w:szCs w:val="52"/>
          <w14:textOutline w14:w="11112" w14:cap="flat" w14:cmpd="sng" w14:algn="ctr">
            <w14:solidFill>
              <w14:schemeClr w14:val="accent2"/>
            </w14:solidFill>
            <w14:prstDash w14:val="solid"/>
            <w14:round/>
          </w14:textOutline>
        </w:rPr>
        <w:t xml:space="preserve">does the connected world look </w:t>
      </w:r>
      <w:r>
        <w:rPr>
          <w:rFonts w:ascii="Arial" w:hAnsi="Arial" w:cs="Arial"/>
          <w:b/>
          <w:color w:val="F6C5AC" w:themeColor="accent2" w:themeTint="66"/>
          <w:sz w:val="52"/>
          <w:szCs w:val="52"/>
          <w14:textOutline w14:w="11112" w14:cap="flat" w14:cmpd="sng" w14:algn="ctr">
            <w14:solidFill>
              <w14:schemeClr w14:val="accent2"/>
            </w14:solidFill>
            <w14:prstDash w14:val="solid"/>
            <w14:round/>
          </w14:textOutline>
        </w:rPr>
        <w:t xml:space="preserve">like </w:t>
      </w:r>
      <w:r w:rsidRPr="00133285">
        <w:rPr>
          <w:rFonts w:ascii="Arial" w:hAnsi="Arial" w:cs="Arial"/>
          <w:b/>
          <w:color w:val="F6C5AC" w:themeColor="accent2" w:themeTint="66"/>
          <w:sz w:val="52"/>
          <w:szCs w:val="52"/>
          <w14:textOutline w14:w="11112" w14:cap="flat" w14:cmpd="sng" w14:algn="ctr">
            <w14:solidFill>
              <w14:schemeClr w14:val="accent2"/>
            </w14:solidFill>
            <w14:prstDash w14:val="solid"/>
            <w14:round/>
          </w14:textOutline>
        </w:rPr>
        <w:t>in classrooms?</w:t>
      </w:r>
    </w:p>
    <w:p w14:paraId="2CDFE7BD" w14:textId="77777777" w:rsidR="00F92924" w:rsidRPr="00186998" w:rsidRDefault="00F92924" w:rsidP="00F92924">
      <w:pPr>
        <w:pStyle w:val="ListParagraph"/>
        <w:numPr>
          <w:ilvl w:val="0"/>
          <w:numId w:val="4"/>
        </w:numPr>
        <w:rPr>
          <w:rFonts w:ascii="Arial" w:hAnsi="Arial" w:cs="Arial"/>
          <w:sz w:val="24"/>
          <w:szCs w:val="24"/>
        </w:rPr>
      </w:pPr>
      <w:r w:rsidRPr="00092B0A">
        <w:rPr>
          <w:rFonts w:ascii="Arial" w:hAnsi="Arial" w:cs="Arial"/>
          <w:sz w:val="24"/>
          <w:szCs w:val="24"/>
        </w:rPr>
        <w:t>Dojos</w:t>
      </w:r>
      <w:r>
        <w:rPr>
          <w:rFonts w:ascii="Arial" w:hAnsi="Arial" w:cs="Arial"/>
          <w:sz w:val="24"/>
          <w:szCs w:val="24"/>
        </w:rPr>
        <w:t xml:space="preserve"> – </w:t>
      </w:r>
      <w:r w:rsidRPr="00186998">
        <w:rPr>
          <w:rFonts w:ascii="Arial" w:hAnsi="Arial" w:cs="Arial"/>
          <w:color w:val="EE0000"/>
          <w:sz w:val="24"/>
          <w:szCs w:val="24"/>
        </w:rPr>
        <w:t>This helps you stay connected with parents and keep a record of all the pupils progressions throughout the day.</w:t>
      </w:r>
    </w:p>
    <w:p w14:paraId="24CA0CDD" w14:textId="77777777" w:rsidR="00F92924" w:rsidRPr="00092B0A" w:rsidRDefault="00F92924" w:rsidP="00F92924">
      <w:pPr>
        <w:pStyle w:val="ListParagraph"/>
        <w:numPr>
          <w:ilvl w:val="0"/>
          <w:numId w:val="4"/>
        </w:numPr>
        <w:rPr>
          <w:rFonts w:ascii="Arial" w:hAnsi="Arial" w:cs="Arial"/>
          <w:sz w:val="24"/>
          <w:szCs w:val="24"/>
        </w:rPr>
      </w:pPr>
      <w:r>
        <w:rPr>
          <w:rFonts w:ascii="Arial" w:hAnsi="Arial" w:cs="Arial"/>
          <w:sz w:val="24"/>
          <w:szCs w:val="24"/>
        </w:rPr>
        <w:t xml:space="preserve">Learning and teaching resources – </w:t>
      </w:r>
      <w:r w:rsidRPr="00F06820">
        <w:rPr>
          <w:rFonts w:ascii="Arial" w:hAnsi="Arial" w:cs="Arial"/>
          <w:color w:val="EE0000"/>
          <w:sz w:val="24"/>
          <w:szCs w:val="24"/>
        </w:rPr>
        <w:t xml:space="preserve">Games (TT Rockstars, word wall etc). Also things like </w:t>
      </w:r>
      <w:proofErr w:type="spellStart"/>
      <w:r w:rsidRPr="00F06820">
        <w:rPr>
          <w:rFonts w:ascii="Arial" w:hAnsi="Arial" w:cs="Arial"/>
          <w:color w:val="EE0000"/>
          <w:sz w:val="24"/>
          <w:szCs w:val="24"/>
        </w:rPr>
        <w:t>hwb</w:t>
      </w:r>
      <w:proofErr w:type="spellEnd"/>
      <w:r w:rsidRPr="00F06820">
        <w:rPr>
          <w:rFonts w:ascii="Arial" w:hAnsi="Arial" w:cs="Arial"/>
          <w:color w:val="EE0000"/>
          <w:sz w:val="24"/>
          <w:szCs w:val="24"/>
        </w:rPr>
        <w:t>, Microsoft office, word</w:t>
      </w:r>
      <w:r>
        <w:rPr>
          <w:rFonts w:ascii="Arial" w:hAnsi="Arial" w:cs="Arial"/>
          <w:color w:val="EE0000"/>
          <w:sz w:val="24"/>
          <w:szCs w:val="24"/>
        </w:rPr>
        <w:t xml:space="preserve">. These are excellent resources for children to learn and give them the choice of how they want to produce work. </w:t>
      </w:r>
    </w:p>
    <w:p w14:paraId="765C4489" w14:textId="77777777" w:rsidR="00F92924" w:rsidRPr="00452547" w:rsidRDefault="00F92924" w:rsidP="00F92924">
      <w:pPr>
        <w:rPr>
          <w:rFonts w:ascii="Arial" w:hAnsi="Arial" w:cs="Arial"/>
          <w:sz w:val="24"/>
          <w:szCs w:val="24"/>
        </w:rPr>
      </w:pPr>
    </w:p>
    <w:p w14:paraId="4CBE3C32" w14:textId="77777777" w:rsidR="00F92924" w:rsidRPr="00452547" w:rsidRDefault="00F92924" w:rsidP="00F92924">
      <w:pPr>
        <w:rPr>
          <w:rFonts w:ascii="Arial" w:hAnsi="Arial" w:cs="Arial"/>
          <w:sz w:val="24"/>
          <w:szCs w:val="24"/>
        </w:rPr>
      </w:pPr>
      <w:r w:rsidRPr="00452547">
        <w:rPr>
          <w:rFonts w:ascii="Arial" w:hAnsi="Arial" w:cs="Arial"/>
          <w:sz w:val="24"/>
          <w:szCs w:val="24"/>
        </w:rPr>
        <w:t>Siemens and Downes’ connectivism theory both</w:t>
      </w:r>
      <w:r>
        <w:rPr>
          <w:rFonts w:ascii="Arial" w:hAnsi="Arial" w:cs="Arial"/>
          <w:sz w:val="24"/>
          <w:szCs w:val="24"/>
        </w:rPr>
        <w:t xml:space="preserve"> centre</w:t>
      </w:r>
      <w:r w:rsidRPr="00452547">
        <w:rPr>
          <w:rFonts w:ascii="Arial" w:hAnsi="Arial" w:cs="Arial"/>
          <w:sz w:val="24"/>
          <w:szCs w:val="24"/>
        </w:rPr>
        <w:t xml:space="preserve"> on the idea that value and knowledge emerge from networks of connected nodes rather than from isolated units</w:t>
      </w:r>
      <w:r>
        <w:rPr>
          <w:rFonts w:ascii="Arial" w:hAnsi="Arial" w:cs="Arial"/>
          <w:sz w:val="24"/>
          <w:szCs w:val="24"/>
        </w:rPr>
        <w:t xml:space="preserve">. </w:t>
      </w:r>
      <w:r w:rsidRPr="0037543C">
        <w:rPr>
          <w:rFonts w:ascii="Arial" w:hAnsi="Arial" w:cs="Arial"/>
          <w:sz w:val="24"/>
          <w:szCs w:val="24"/>
        </w:rPr>
        <w:t xml:space="preserve">According to them, learning is a process of building connections across multiple sources of </w:t>
      </w:r>
      <w:r>
        <w:rPr>
          <w:rFonts w:ascii="Arial" w:hAnsi="Arial" w:cs="Arial"/>
          <w:sz w:val="24"/>
          <w:szCs w:val="24"/>
        </w:rPr>
        <w:t xml:space="preserve">both </w:t>
      </w:r>
      <w:r w:rsidRPr="0037543C">
        <w:rPr>
          <w:rFonts w:ascii="Arial" w:hAnsi="Arial" w:cs="Arial"/>
          <w:sz w:val="24"/>
          <w:szCs w:val="24"/>
        </w:rPr>
        <w:t xml:space="preserve">human and digital information. </w:t>
      </w:r>
      <w:r>
        <w:rPr>
          <w:rFonts w:ascii="Arial" w:hAnsi="Arial" w:cs="Arial"/>
          <w:sz w:val="24"/>
          <w:szCs w:val="24"/>
        </w:rPr>
        <w:t>They believed that for</w:t>
      </w:r>
      <w:r w:rsidRPr="0037543C">
        <w:rPr>
          <w:rFonts w:ascii="Arial" w:hAnsi="Arial" w:cs="Arial"/>
          <w:sz w:val="24"/>
          <w:szCs w:val="24"/>
        </w:rPr>
        <w:t xml:space="preserve"> educators and learning professionals, understanding the principles of connectivism is both useful and essential</w:t>
      </w:r>
      <w:r>
        <w:rPr>
          <w:rFonts w:ascii="Arial" w:hAnsi="Arial" w:cs="Arial"/>
          <w:sz w:val="24"/>
          <w:szCs w:val="24"/>
        </w:rPr>
        <w:t>. So what have we learned? It seems that digital literacy is essential if you want to stay connected</w:t>
      </w:r>
      <w:r w:rsidRPr="00B47CB5">
        <w:rPr>
          <w:rFonts w:ascii="Arial" w:hAnsi="Arial" w:cs="Arial"/>
          <w:sz w:val="24"/>
          <w:szCs w:val="24"/>
        </w:rPr>
        <w:t xml:space="preserve"> </w:t>
      </w:r>
      <w:r>
        <w:rPr>
          <w:rFonts w:ascii="Arial" w:hAnsi="Arial" w:cs="Arial"/>
          <w:sz w:val="24"/>
          <w:szCs w:val="24"/>
        </w:rPr>
        <w:t>(Pappas, 2025).</w:t>
      </w:r>
    </w:p>
    <w:p w14:paraId="391830E4" w14:textId="77777777" w:rsidR="00F92924" w:rsidRDefault="00F92924" w:rsidP="00F92924"/>
    <w:p w14:paraId="701875CA" w14:textId="77777777" w:rsidR="00F92924" w:rsidRDefault="00F92924" w:rsidP="00F92924">
      <w:pPr>
        <w:rPr>
          <w:b/>
          <w:b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p>
    <w:p w14:paraId="756BB3DA" w14:textId="77777777" w:rsidR="00F92924" w:rsidRPr="004A6D9B" w:rsidRDefault="00F92924" w:rsidP="00F92924">
      <w:pPr>
        <w:rPr>
          <w:b/>
          <w:bCs/>
          <w:color w:val="0F9ED5" w:themeColor="accent4"/>
          <w:sz w:val="40"/>
          <w:szCs w:val="40"/>
          <w:u w:val="single"/>
          <w14:textOutline w14:w="0" w14:cap="flat" w14:cmpd="sng" w14:algn="ctr">
            <w14:noFill/>
            <w14:prstDash w14:val="solid"/>
            <w14:round/>
          </w14:textOutline>
          <w14:props3d w14:extrusionH="57150" w14:contourW="0" w14:prstMaterial="softEdge">
            <w14:bevelT w14:w="25400" w14:h="38100" w14:prst="circle"/>
          </w14:props3d>
        </w:rPr>
      </w:pPr>
      <w:r w:rsidRPr="004A6D9B">
        <w:rPr>
          <w:b/>
          <w:bCs/>
          <w:color w:val="0F9ED5" w:themeColor="accent4"/>
          <w:sz w:val="40"/>
          <w:szCs w:val="40"/>
          <w:u w:val="single"/>
          <w14:textOutline w14:w="0" w14:cap="flat" w14:cmpd="sng" w14:algn="ctr">
            <w14:noFill/>
            <w14:prstDash w14:val="solid"/>
            <w14:round/>
          </w14:textOutline>
          <w14:props3d w14:extrusionH="57150" w14:contourW="0" w14:prstMaterial="softEdge">
            <w14:bevelT w14:w="25400" w14:h="38100" w14:prst="circle"/>
          </w14:props3d>
        </w:rPr>
        <w:t>Strengths &amp; Challenges of the digital world</w:t>
      </w:r>
    </w:p>
    <w:p w14:paraId="3FDF9A92" w14:textId="77777777" w:rsidR="00F92924" w:rsidRDefault="00F92924" w:rsidP="00F92924">
      <w:pPr>
        <w:rPr>
          <w:rFonts w:ascii="Arial" w:hAnsi="Arial" w:cs="Arial"/>
          <w:sz w:val="24"/>
          <w:szCs w:val="24"/>
        </w:rPr>
      </w:pPr>
      <w:r w:rsidRPr="00E8616B">
        <w:rPr>
          <w:rFonts w:ascii="Arial" w:hAnsi="Arial" w:cs="Arial"/>
          <w:sz w:val="24"/>
          <w:szCs w:val="24"/>
        </w:rPr>
        <w:t>The digital world does bring major strengths such as global connectivity, access to new / old information</w:t>
      </w:r>
      <w:r>
        <w:rPr>
          <w:rFonts w:ascii="Arial" w:hAnsi="Arial" w:cs="Arial"/>
          <w:sz w:val="24"/>
          <w:szCs w:val="24"/>
        </w:rPr>
        <w:t xml:space="preserve">, the </w:t>
      </w:r>
      <w:r w:rsidRPr="00370B9B">
        <w:rPr>
          <w:rFonts w:ascii="Arial" w:hAnsi="Arial" w:cs="Arial"/>
          <w:sz w:val="24"/>
          <w:szCs w:val="24"/>
        </w:rPr>
        <w:t xml:space="preserve">convenience it </w:t>
      </w:r>
      <w:r>
        <w:rPr>
          <w:rFonts w:ascii="Arial" w:hAnsi="Arial" w:cs="Arial"/>
          <w:sz w:val="24"/>
          <w:szCs w:val="24"/>
        </w:rPr>
        <w:t xml:space="preserve">can </w:t>
      </w:r>
      <w:r w:rsidRPr="00370B9B">
        <w:rPr>
          <w:rFonts w:ascii="Arial" w:hAnsi="Arial" w:cs="Arial"/>
          <w:sz w:val="24"/>
          <w:szCs w:val="24"/>
        </w:rPr>
        <w:t>offer</w:t>
      </w:r>
      <w:r>
        <w:rPr>
          <w:rFonts w:ascii="Arial" w:hAnsi="Arial" w:cs="Arial"/>
          <w:sz w:val="24"/>
          <w:szCs w:val="24"/>
        </w:rPr>
        <w:t xml:space="preserve"> </w:t>
      </w:r>
      <w:r w:rsidRPr="00E8616B">
        <w:rPr>
          <w:rFonts w:ascii="Arial" w:hAnsi="Arial" w:cs="Arial"/>
          <w:sz w:val="24"/>
          <w:szCs w:val="24"/>
        </w:rPr>
        <w:t xml:space="preserve">and even new economic opportunities, but it also creates many challenges around inequality, privacy, mental health and security. </w:t>
      </w:r>
      <w:r>
        <w:rPr>
          <w:rFonts w:ascii="Arial" w:hAnsi="Arial" w:cs="Arial"/>
          <w:sz w:val="24"/>
          <w:szCs w:val="24"/>
        </w:rPr>
        <w:t xml:space="preserve">(Shah, 2023). </w:t>
      </w:r>
      <w:r w:rsidRPr="00E8616B">
        <w:rPr>
          <w:rFonts w:ascii="Arial" w:hAnsi="Arial" w:cs="Arial"/>
          <w:sz w:val="24"/>
          <w:szCs w:val="24"/>
        </w:rPr>
        <w:t xml:space="preserve">Some of the strengths are; </w:t>
      </w:r>
    </w:p>
    <w:p w14:paraId="0039ADEE" w14:textId="77777777" w:rsidR="00F92924" w:rsidRDefault="00F92924" w:rsidP="00F92924">
      <w:pPr>
        <w:pStyle w:val="ListParagraph"/>
        <w:numPr>
          <w:ilvl w:val="0"/>
          <w:numId w:val="5"/>
        </w:numPr>
        <w:rPr>
          <w:rFonts w:ascii="Arial" w:hAnsi="Arial" w:cs="Arial"/>
          <w:sz w:val="24"/>
          <w:szCs w:val="24"/>
        </w:rPr>
      </w:pPr>
      <w:r>
        <w:rPr>
          <w:rFonts w:ascii="Arial" w:hAnsi="Arial" w:cs="Arial"/>
          <w:sz w:val="24"/>
          <w:szCs w:val="24"/>
        </w:rPr>
        <w:t xml:space="preserve">Allowing people to </w:t>
      </w:r>
      <w:r w:rsidRPr="00E8616B">
        <w:rPr>
          <w:rFonts w:ascii="Arial" w:hAnsi="Arial" w:cs="Arial"/>
          <w:sz w:val="24"/>
          <w:szCs w:val="24"/>
        </w:rPr>
        <w:t>communicate instantly across the world</w:t>
      </w:r>
      <w:r>
        <w:rPr>
          <w:rFonts w:ascii="Arial" w:hAnsi="Arial" w:cs="Arial"/>
          <w:sz w:val="24"/>
          <w:szCs w:val="24"/>
        </w:rPr>
        <w:t xml:space="preserve"> which </w:t>
      </w:r>
      <w:r w:rsidRPr="00E8616B">
        <w:rPr>
          <w:rFonts w:ascii="Arial" w:hAnsi="Arial" w:cs="Arial"/>
          <w:sz w:val="24"/>
          <w:szCs w:val="24"/>
        </w:rPr>
        <w:t>maintain</w:t>
      </w:r>
      <w:r>
        <w:rPr>
          <w:rFonts w:ascii="Arial" w:hAnsi="Arial" w:cs="Arial"/>
          <w:sz w:val="24"/>
          <w:szCs w:val="24"/>
        </w:rPr>
        <w:t>s</w:t>
      </w:r>
      <w:r w:rsidRPr="00E8616B">
        <w:rPr>
          <w:rFonts w:ascii="Arial" w:hAnsi="Arial" w:cs="Arial"/>
          <w:sz w:val="24"/>
          <w:szCs w:val="24"/>
        </w:rPr>
        <w:t xml:space="preserve"> relationships at a distance</w:t>
      </w:r>
      <w:r>
        <w:rPr>
          <w:rFonts w:ascii="Arial" w:hAnsi="Arial" w:cs="Arial"/>
          <w:sz w:val="24"/>
          <w:szCs w:val="24"/>
        </w:rPr>
        <w:t>.</w:t>
      </w:r>
    </w:p>
    <w:p w14:paraId="3FD2439A" w14:textId="77777777" w:rsidR="00F92924" w:rsidRDefault="00F92924" w:rsidP="00F92924">
      <w:pPr>
        <w:pStyle w:val="ListParagraph"/>
        <w:numPr>
          <w:ilvl w:val="0"/>
          <w:numId w:val="5"/>
        </w:numPr>
        <w:rPr>
          <w:rFonts w:ascii="Arial" w:hAnsi="Arial" w:cs="Arial"/>
          <w:sz w:val="24"/>
          <w:szCs w:val="24"/>
        </w:rPr>
      </w:pPr>
      <w:r>
        <w:rPr>
          <w:rFonts w:ascii="Arial" w:hAnsi="Arial" w:cs="Arial"/>
          <w:sz w:val="24"/>
          <w:szCs w:val="24"/>
        </w:rPr>
        <w:t>It gives you vital a</w:t>
      </w:r>
      <w:r w:rsidRPr="00854536">
        <w:rPr>
          <w:rFonts w:ascii="Arial" w:hAnsi="Arial" w:cs="Arial"/>
          <w:sz w:val="24"/>
          <w:szCs w:val="24"/>
        </w:rPr>
        <w:t>ccess to information and learning</w:t>
      </w:r>
      <w:r>
        <w:rPr>
          <w:rFonts w:ascii="Arial" w:hAnsi="Arial" w:cs="Arial"/>
          <w:sz w:val="24"/>
          <w:szCs w:val="24"/>
        </w:rPr>
        <w:t>, such as o</w:t>
      </w:r>
      <w:r w:rsidRPr="00854536">
        <w:rPr>
          <w:rFonts w:ascii="Arial" w:hAnsi="Arial" w:cs="Arial"/>
          <w:sz w:val="24"/>
          <w:szCs w:val="24"/>
        </w:rPr>
        <w:t>nline resources, courses, and educational materials mak</w:t>
      </w:r>
      <w:r>
        <w:rPr>
          <w:rFonts w:ascii="Arial" w:hAnsi="Arial" w:cs="Arial"/>
          <w:sz w:val="24"/>
          <w:szCs w:val="24"/>
        </w:rPr>
        <w:t>ing</w:t>
      </w:r>
      <w:r w:rsidRPr="00854536">
        <w:rPr>
          <w:rFonts w:ascii="Arial" w:hAnsi="Arial" w:cs="Arial"/>
          <w:sz w:val="24"/>
          <w:szCs w:val="24"/>
        </w:rPr>
        <w:t xml:space="preserve"> it easier for many people to learn new skills</w:t>
      </w:r>
      <w:r>
        <w:rPr>
          <w:rFonts w:ascii="Arial" w:hAnsi="Arial" w:cs="Arial"/>
          <w:sz w:val="24"/>
          <w:szCs w:val="24"/>
        </w:rPr>
        <w:t>.</w:t>
      </w:r>
    </w:p>
    <w:p w14:paraId="00783102" w14:textId="77777777" w:rsidR="00F92924" w:rsidRPr="00E8616B" w:rsidRDefault="00F92924" w:rsidP="00F92924">
      <w:pPr>
        <w:pStyle w:val="ListParagraph"/>
        <w:numPr>
          <w:ilvl w:val="0"/>
          <w:numId w:val="5"/>
        </w:numPr>
        <w:rPr>
          <w:rFonts w:ascii="Arial" w:hAnsi="Arial" w:cs="Arial"/>
          <w:sz w:val="24"/>
          <w:szCs w:val="24"/>
        </w:rPr>
      </w:pPr>
      <w:r>
        <w:rPr>
          <w:rFonts w:ascii="Arial" w:hAnsi="Arial" w:cs="Arial"/>
          <w:sz w:val="24"/>
          <w:szCs w:val="24"/>
        </w:rPr>
        <w:lastRenderedPageBreak/>
        <w:t>It lets you build your confidence and express yourself. Helping the c</w:t>
      </w:r>
      <w:r w:rsidRPr="00DB06B8">
        <w:rPr>
          <w:rFonts w:ascii="Arial" w:hAnsi="Arial" w:cs="Arial"/>
          <w:sz w:val="24"/>
          <w:szCs w:val="24"/>
        </w:rPr>
        <w:t>ommunity</w:t>
      </w:r>
      <w:r>
        <w:rPr>
          <w:rFonts w:ascii="Arial" w:hAnsi="Arial" w:cs="Arial"/>
          <w:sz w:val="24"/>
          <w:szCs w:val="24"/>
        </w:rPr>
        <w:t xml:space="preserve">, </w:t>
      </w:r>
      <w:proofErr w:type="spellStart"/>
      <w:r>
        <w:rPr>
          <w:rFonts w:ascii="Arial" w:hAnsi="Arial" w:cs="Arial"/>
          <w:sz w:val="24"/>
          <w:szCs w:val="24"/>
        </w:rPr>
        <w:t>e.g</w:t>
      </w:r>
      <w:proofErr w:type="spellEnd"/>
      <w:r w:rsidRPr="00DB06B8">
        <w:rPr>
          <w:rFonts w:ascii="Arial" w:hAnsi="Arial" w:cs="Arial"/>
          <w:sz w:val="24"/>
          <w:szCs w:val="24"/>
        </w:rPr>
        <w:t xml:space="preserve"> Social media and content platforms </w:t>
      </w:r>
      <w:r>
        <w:rPr>
          <w:rFonts w:ascii="Arial" w:hAnsi="Arial" w:cs="Arial"/>
          <w:sz w:val="24"/>
          <w:szCs w:val="24"/>
        </w:rPr>
        <w:t xml:space="preserve">will </w:t>
      </w:r>
      <w:r w:rsidRPr="00DB06B8">
        <w:rPr>
          <w:rFonts w:ascii="Arial" w:hAnsi="Arial" w:cs="Arial"/>
          <w:sz w:val="24"/>
          <w:szCs w:val="24"/>
        </w:rPr>
        <w:t>let individuals share ideas</w:t>
      </w:r>
      <w:r>
        <w:rPr>
          <w:rFonts w:ascii="Arial" w:hAnsi="Arial" w:cs="Arial"/>
          <w:sz w:val="24"/>
          <w:szCs w:val="24"/>
        </w:rPr>
        <w:t xml:space="preserve"> (Solutions, 2025).</w:t>
      </w:r>
    </w:p>
    <w:p w14:paraId="1DFCD539" w14:textId="77777777" w:rsidR="00F92924" w:rsidRDefault="00F92924" w:rsidP="00F92924">
      <w:pPr>
        <w:rPr>
          <w:rFonts w:ascii="Arial" w:hAnsi="Arial" w:cs="Arial"/>
          <w:sz w:val="24"/>
          <w:szCs w:val="24"/>
        </w:rPr>
      </w:pPr>
    </w:p>
    <w:p w14:paraId="078CA7BB" w14:textId="77777777" w:rsidR="00F92924" w:rsidRDefault="00F92924" w:rsidP="00F92924">
      <w:pPr>
        <w:rPr>
          <w:rFonts w:ascii="Arial" w:hAnsi="Arial" w:cs="Arial"/>
          <w:sz w:val="24"/>
          <w:szCs w:val="24"/>
        </w:rPr>
      </w:pPr>
      <w:r>
        <w:rPr>
          <w:rFonts w:ascii="Arial" w:hAnsi="Arial" w:cs="Arial"/>
          <w:sz w:val="24"/>
          <w:szCs w:val="24"/>
        </w:rPr>
        <w:t>On the other hand, the challenges it can bring are;</w:t>
      </w:r>
    </w:p>
    <w:p w14:paraId="3A0B5C81" w14:textId="77777777" w:rsidR="00F92924" w:rsidRDefault="00F92924" w:rsidP="00F92924">
      <w:pPr>
        <w:pStyle w:val="ListParagraph"/>
        <w:numPr>
          <w:ilvl w:val="0"/>
          <w:numId w:val="6"/>
        </w:numPr>
        <w:rPr>
          <w:rFonts w:ascii="Arial" w:hAnsi="Arial" w:cs="Arial"/>
          <w:sz w:val="24"/>
          <w:szCs w:val="24"/>
        </w:rPr>
      </w:pPr>
      <w:r>
        <w:rPr>
          <w:rFonts w:ascii="Arial" w:hAnsi="Arial" w:cs="Arial"/>
          <w:sz w:val="24"/>
          <w:szCs w:val="24"/>
        </w:rPr>
        <w:t xml:space="preserve">Exclusion and divide: </w:t>
      </w:r>
      <w:r w:rsidRPr="00F5555B">
        <w:rPr>
          <w:rFonts w:ascii="Arial" w:hAnsi="Arial" w:cs="Arial"/>
          <w:sz w:val="24"/>
          <w:szCs w:val="24"/>
        </w:rPr>
        <w:t xml:space="preserve">Many people still lack internet, devices, or the skills to use them, which can deepen </w:t>
      </w:r>
      <w:r>
        <w:rPr>
          <w:rFonts w:ascii="Arial" w:hAnsi="Arial" w:cs="Arial"/>
          <w:sz w:val="24"/>
          <w:szCs w:val="24"/>
        </w:rPr>
        <w:t xml:space="preserve">their </w:t>
      </w:r>
      <w:r w:rsidRPr="00F5555B">
        <w:rPr>
          <w:rFonts w:ascii="Arial" w:hAnsi="Arial" w:cs="Arial"/>
          <w:sz w:val="24"/>
          <w:szCs w:val="24"/>
        </w:rPr>
        <w:t xml:space="preserve">social </w:t>
      </w:r>
      <w:r>
        <w:rPr>
          <w:rFonts w:ascii="Arial" w:hAnsi="Arial" w:cs="Arial"/>
          <w:sz w:val="24"/>
          <w:szCs w:val="24"/>
        </w:rPr>
        <w:t xml:space="preserve">skills </w:t>
      </w:r>
      <w:r w:rsidRPr="00F5555B">
        <w:rPr>
          <w:rFonts w:ascii="Arial" w:hAnsi="Arial" w:cs="Arial"/>
          <w:sz w:val="24"/>
          <w:szCs w:val="24"/>
        </w:rPr>
        <w:t>and economic inequalities</w:t>
      </w:r>
      <w:r>
        <w:rPr>
          <w:rFonts w:ascii="Arial" w:hAnsi="Arial" w:cs="Arial"/>
          <w:sz w:val="24"/>
          <w:szCs w:val="24"/>
        </w:rPr>
        <w:t>.</w:t>
      </w:r>
    </w:p>
    <w:p w14:paraId="60E89F75" w14:textId="77777777" w:rsidR="00F92924" w:rsidRDefault="00F92924" w:rsidP="00F92924">
      <w:pPr>
        <w:pStyle w:val="ListParagraph"/>
        <w:numPr>
          <w:ilvl w:val="0"/>
          <w:numId w:val="6"/>
        </w:numPr>
        <w:rPr>
          <w:rFonts w:ascii="Arial" w:hAnsi="Arial" w:cs="Arial"/>
          <w:sz w:val="24"/>
          <w:szCs w:val="24"/>
        </w:rPr>
      </w:pPr>
      <w:r>
        <w:rPr>
          <w:rFonts w:ascii="Arial" w:hAnsi="Arial" w:cs="Arial"/>
          <w:sz w:val="24"/>
          <w:szCs w:val="24"/>
        </w:rPr>
        <w:t>Privacy exploitation: Personal data is always tracked and there are many who raise concerns about surveillance, even loss of over ones information.</w:t>
      </w:r>
    </w:p>
    <w:p w14:paraId="573A44E3" w14:textId="77777777" w:rsidR="00F92924" w:rsidRDefault="00F92924" w:rsidP="00F92924">
      <w:pPr>
        <w:pStyle w:val="ListParagraph"/>
        <w:numPr>
          <w:ilvl w:val="0"/>
          <w:numId w:val="6"/>
        </w:numPr>
        <w:rPr>
          <w:rFonts w:ascii="Arial" w:hAnsi="Arial" w:cs="Arial"/>
          <w:sz w:val="24"/>
          <w:szCs w:val="24"/>
        </w:rPr>
      </w:pPr>
      <w:r>
        <w:rPr>
          <w:rFonts w:ascii="Arial" w:hAnsi="Arial" w:cs="Arial"/>
          <w:sz w:val="24"/>
          <w:szCs w:val="24"/>
        </w:rPr>
        <w:t xml:space="preserve">Mental health: Social media can cause issues with self-esteem or have a social comparison with others. It can cause sleep problems and even contribute to stress </w:t>
      </w:r>
      <w:r w:rsidRPr="003A1FA2">
        <w:rPr>
          <w:rFonts w:ascii="Arial" w:hAnsi="Arial" w:cs="Arial"/>
          <w:sz w:val="24"/>
          <w:szCs w:val="24"/>
        </w:rPr>
        <w:t>(Exler &amp; Pinter, 2023)</w:t>
      </w:r>
      <w:r>
        <w:rPr>
          <w:rFonts w:ascii="Arial" w:hAnsi="Arial" w:cs="Arial"/>
          <w:sz w:val="24"/>
          <w:szCs w:val="24"/>
        </w:rPr>
        <w:t>.</w:t>
      </w:r>
    </w:p>
    <w:p w14:paraId="71719C31" w14:textId="77777777" w:rsidR="00F92924" w:rsidRPr="003A1FA2" w:rsidRDefault="00F92924" w:rsidP="00F92924">
      <w:pPr>
        <w:rPr>
          <w:rFonts w:ascii="Arial" w:hAnsi="Arial" w:cs="Arial"/>
          <w:sz w:val="24"/>
          <w:szCs w:val="24"/>
        </w:rPr>
      </w:pPr>
    </w:p>
    <w:p w14:paraId="2E81FAF0" w14:textId="77777777" w:rsidR="00F92924" w:rsidRPr="003A1FA2" w:rsidRDefault="00F92924" w:rsidP="00F92924">
      <w:pPr>
        <w:rPr>
          <w:rFonts w:ascii="Arial" w:hAnsi="Arial" w:cs="Arial"/>
          <w:color w:val="EE0000"/>
          <w:sz w:val="24"/>
          <w:szCs w:val="24"/>
        </w:rPr>
      </w:pPr>
      <w:r w:rsidRPr="003A1FA2">
        <w:rPr>
          <w:rFonts w:ascii="Arial" w:hAnsi="Arial" w:cs="Arial"/>
          <w:color w:val="EE0000"/>
          <w:sz w:val="24"/>
          <w:szCs w:val="24"/>
        </w:rPr>
        <w:t>The digital world is neither positive nor purely negative, it just amplifies human choices and existing structures</w:t>
      </w:r>
      <w:r>
        <w:rPr>
          <w:rFonts w:ascii="Arial" w:hAnsi="Arial" w:cs="Arial"/>
          <w:color w:val="EE0000"/>
          <w:sz w:val="24"/>
          <w:szCs w:val="24"/>
        </w:rPr>
        <w:t xml:space="preserve"> (Buntin, 2025).</w:t>
      </w:r>
    </w:p>
    <w:p w14:paraId="4B849BD5" w14:textId="77777777" w:rsidR="00F92924" w:rsidRDefault="00F92924" w:rsidP="00F92924"/>
    <w:p w14:paraId="395B21A1" w14:textId="77777777" w:rsidR="00F92924" w:rsidRDefault="00F92924" w:rsidP="00F92924">
      <w:pPr>
        <w:tabs>
          <w:tab w:val="num" w:pos="720"/>
        </w:tabs>
        <w:rPr>
          <w:rFonts w:ascii="Arial" w:hAnsi="Arial" w:cs="Arial"/>
          <w:sz w:val="24"/>
          <w:szCs w:val="24"/>
        </w:rPr>
      </w:pPr>
      <w:r w:rsidRPr="00EE3EDD">
        <w:rPr>
          <w:rFonts w:ascii="Arial" w:hAnsi="Arial" w:cs="Arial"/>
          <w:sz w:val="24"/>
          <w:szCs w:val="24"/>
        </w:rPr>
        <w:t>CEOP </w:t>
      </w:r>
      <w:r w:rsidRPr="00EE3EDD">
        <w:rPr>
          <w:rFonts w:ascii="Arial" w:hAnsi="Arial" w:cs="Arial"/>
          <w:b/>
          <w:bCs/>
          <w:sz w:val="24"/>
          <w:szCs w:val="24"/>
        </w:rPr>
        <w:t>(Child Exploitation and Online Protection) </w:t>
      </w:r>
      <w:r w:rsidRPr="00EE3EDD">
        <w:rPr>
          <w:rFonts w:ascii="Arial" w:hAnsi="Arial" w:cs="Arial"/>
          <w:sz w:val="24"/>
          <w:szCs w:val="24"/>
        </w:rPr>
        <w:t>focuses on protecting children</w:t>
      </w:r>
      <w:r>
        <w:rPr>
          <w:rFonts w:ascii="Arial" w:hAnsi="Arial" w:cs="Arial"/>
          <w:sz w:val="24"/>
          <w:szCs w:val="24"/>
        </w:rPr>
        <w:t xml:space="preserve"> and </w:t>
      </w:r>
      <w:r w:rsidRPr="00EE3EDD">
        <w:rPr>
          <w:rFonts w:ascii="Arial" w:hAnsi="Arial" w:cs="Arial"/>
          <w:sz w:val="24"/>
          <w:szCs w:val="24"/>
        </w:rPr>
        <w:t>young people from online sexual abuse through education</w:t>
      </w:r>
      <w:r>
        <w:rPr>
          <w:rFonts w:ascii="Arial" w:hAnsi="Arial" w:cs="Arial"/>
          <w:sz w:val="24"/>
          <w:szCs w:val="24"/>
        </w:rPr>
        <w:t xml:space="preserve"> and </w:t>
      </w:r>
      <w:r w:rsidRPr="00EE3EDD">
        <w:rPr>
          <w:rFonts w:ascii="Arial" w:hAnsi="Arial" w:cs="Arial"/>
          <w:sz w:val="24"/>
          <w:szCs w:val="24"/>
        </w:rPr>
        <w:t>resources</w:t>
      </w:r>
      <w:r>
        <w:rPr>
          <w:rFonts w:ascii="Arial" w:hAnsi="Arial" w:cs="Arial"/>
          <w:sz w:val="24"/>
          <w:szCs w:val="24"/>
        </w:rPr>
        <w:t>.</w:t>
      </w:r>
    </w:p>
    <w:p w14:paraId="782602DD" w14:textId="77777777" w:rsidR="00F92924" w:rsidRDefault="00F92924" w:rsidP="00F92924">
      <w:pPr>
        <w:pStyle w:val="ListParagraph"/>
        <w:numPr>
          <w:ilvl w:val="0"/>
          <w:numId w:val="7"/>
        </w:numPr>
        <w:rPr>
          <w:rFonts w:ascii="Arial" w:hAnsi="Arial" w:cs="Arial"/>
          <w:sz w:val="24"/>
          <w:szCs w:val="24"/>
        </w:rPr>
      </w:pPr>
      <w:r w:rsidRPr="00C65BEB">
        <w:rPr>
          <w:rFonts w:ascii="Arial" w:hAnsi="Arial" w:cs="Arial"/>
          <w:sz w:val="24"/>
          <w:szCs w:val="24"/>
        </w:rPr>
        <w:t>It helps them to understand healthy and unhealthy behaviours within online and offline friendships</w:t>
      </w:r>
    </w:p>
    <w:p w14:paraId="6548CF45" w14:textId="77777777" w:rsidR="00F92924" w:rsidRDefault="00F92924" w:rsidP="00F92924">
      <w:pPr>
        <w:pStyle w:val="ListParagraph"/>
        <w:numPr>
          <w:ilvl w:val="0"/>
          <w:numId w:val="7"/>
        </w:numPr>
        <w:rPr>
          <w:rFonts w:ascii="Arial" w:hAnsi="Arial" w:cs="Arial"/>
          <w:sz w:val="24"/>
          <w:szCs w:val="24"/>
        </w:rPr>
      </w:pPr>
      <w:r w:rsidRPr="00C65BEB">
        <w:rPr>
          <w:rFonts w:ascii="Arial" w:hAnsi="Arial" w:cs="Arial"/>
          <w:sz w:val="24"/>
          <w:szCs w:val="24"/>
        </w:rPr>
        <w:t>It also helps</w:t>
      </w:r>
      <w:r w:rsidRPr="00C65BEB">
        <w:rPr>
          <w:rFonts w:ascii="Arial" w:hAnsi="Arial" w:cs="Arial"/>
          <w:b/>
          <w:bCs/>
          <w:sz w:val="24"/>
          <w:szCs w:val="24"/>
        </w:rPr>
        <w:t xml:space="preserve"> </w:t>
      </w:r>
      <w:r w:rsidRPr="00C65BEB">
        <w:rPr>
          <w:rFonts w:ascii="Arial" w:hAnsi="Arial" w:cs="Arial"/>
          <w:sz w:val="24"/>
          <w:szCs w:val="24"/>
        </w:rPr>
        <w:t>them to understand the</w:t>
      </w:r>
      <w:r w:rsidRPr="00C65BEB">
        <w:rPr>
          <w:rFonts w:ascii="Arial" w:hAnsi="Arial" w:cs="Arial"/>
          <w:color w:val="EE0000"/>
          <w:sz w:val="24"/>
          <w:szCs w:val="24"/>
        </w:rPr>
        <w:t xml:space="preserve"> </w:t>
      </w:r>
      <w:r w:rsidRPr="00C65BEB">
        <w:rPr>
          <w:rFonts w:ascii="Arial" w:hAnsi="Arial" w:cs="Arial"/>
          <w:b/>
          <w:bCs/>
          <w:color w:val="EE0000"/>
          <w:sz w:val="24"/>
          <w:szCs w:val="24"/>
        </w:rPr>
        <w:t xml:space="preserve">importance </w:t>
      </w:r>
      <w:r w:rsidRPr="00C65BEB">
        <w:rPr>
          <w:rFonts w:ascii="Arial" w:hAnsi="Arial" w:cs="Arial"/>
          <w:sz w:val="24"/>
          <w:szCs w:val="24"/>
        </w:rPr>
        <w:t>of permission and consent, especially when it comes to sharing images and videos.</w:t>
      </w:r>
    </w:p>
    <w:p w14:paraId="354474FD" w14:textId="77777777" w:rsidR="00F92924" w:rsidRDefault="00F92924" w:rsidP="00F92924">
      <w:pPr>
        <w:pStyle w:val="ListParagraph"/>
        <w:numPr>
          <w:ilvl w:val="0"/>
          <w:numId w:val="7"/>
        </w:numPr>
        <w:rPr>
          <w:rFonts w:ascii="Arial" w:hAnsi="Arial" w:cs="Arial"/>
          <w:sz w:val="24"/>
          <w:szCs w:val="24"/>
        </w:rPr>
      </w:pPr>
      <w:r w:rsidRPr="00C65BEB">
        <w:rPr>
          <w:rFonts w:ascii="Arial" w:hAnsi="Arial" w:cs="Arial"/>
          <w:sz w:val="24"/>
          <w:szCs w:val="24"/>
        </w:rPr>
        <w:t xml:space="preserve">It can also identify signs of manipulative, pressurising or even threatening behaviour and how they can go about dealing with it by seeking help from a trusted adult (CEOP, </w:t>
      </w:r>
      <w:proofErr w:type="spellStart"/>
      <w:r w:rsidRPr="00C65BEB">
        <w:rPr>
          <w:rFonts w:ascii="Arial" w:hAnsi="Arial" w:cs="Arial"/>
          <w:sz w:val="24"/>
          <w:szCs w:val="24"/>
        </w:rPr>
        <w:t>nd</w:t>
      </w:r>
      <w:proofErr w:type="spellEnd"/>
      <w:r w:rsidRPr="00C65BEB">
        <w:rPr>
          <w:rFonts w:ascii="Arial" w:hAnsi="Arial" w:cs="Arial"/>
          <w:sz w:val="24"/>
          <w:szCs w:val="24"/>
        </w:rPr>
        <w:t>,)</w:t>
      </w:r>
    </w:p>
    <w:p w14:paraId="1E48EF78" w14:textId="77777777" w:rsidR="00F92924" w:rsidRPr="00647B3C" w:rsidRDefault="00F92924" w:rsidP="00F92924">
      <w:pPr>
        <w:tabs>
          <w:tab w:val="num" w:pos="720"/>
        </w:tabs>
        <w:rPr>
          <w:rFonts w:ascii="Arial" w:hAnsi="Arial" w:cs="Arial"/>
          <w:sz w:val="24"/>
          <w:szCs w:val="24"/>
        </w:rPr>
      </w:pPr>
    </w:p>
    <w:p w14:paraId="6F179519" w14:textId="77777777" w:rsidR="00F92924" w:rsidRDefault="00F92924" w:rsidP="00F92924">
      <w:pPr>
        <w:rPr>
          <w:rFonts w:ascii="Arial" w:hAnsi="Arial" w:cs="Arial"/>
          <w:sz w:val="24"/>
          <w:szCs w:val="24"/>
        </w:rPr>
      </w:pPr>
      <w:r w:rsidRPr="00106020">
        <w:rPr>
          <w:rFonts w:ascii="Arial" w:hAnsi="Arial" w:cs="Arial"/>
          <w:sz w:val="24"/>
          <w:szCs w:val="24"/>
        </w:rPr>
        <w:t xml:space="preserve">Government legislation on </w:t>
      </w:r>
      <w:r w:rsidRPr="00FD7C46">
        <w:rPr>
          <w:rFonts w:ascii="Arial" w:hAnsi="Arial" w:cs="Arial"/>
          <w:i/>
          <w:iCs/>
          <w:sz w:val="24"/>
          <w:szCs w:val="24"/>
        </w:rPr>
        <w:t>digital safety</w:t>
      </w:r>
      <w:r w:rsidRPr="00106020">
        <w:rPr>
          <w:rFonts w:ascii="Arial" w:hAnsi="Arial" w:cs="Arial"/>
          <w:sz w:val="24"/>
          <w:szCs w:val="24"/>
        </w:rPr>
        <w:t xml:space="preserve"> in schools focuses on </w:t>
      </w:r>
      <w:r w:rsidRPr="00FD7C46">
        <w:rPr>
          <w:rFonts w:ascii="Arial" w:hAnsi="Arial" w:cs="Arial"/>
          <w:color w:val="EE0000"/>
          <w:sz w:val="24"/>
          <w:szCs w:val="24"/>
          <w:u w:val="single"/>
        </w:rPr>
        <w:t>safeguarding</w:t>
      </w:r>
      <w:r w:rsidRPr="00106020">
        <w:rPr>
          <w:rFonts w:ascii="Arial" w:hAnsi="Arial" w:cs="Arial"/>
          <w:sz w:val="24"/>
          <w:szCs w:val="24"/>
        </w:rPr>
        <w:t xml:space="preserve"> children from online harm</w:t>
      </w:r>
      <w:r>
        <w:rPr>
          <w:rFonts w:ascii="Arial" w:hAnsi="Arial" w:cs="Arial"/>
          <w:sz w:val="24"/>
          <w:szCs w:val="24"/>
        </w:rPr>
        <w:t xml:space="preserve"> and </w:t>
      </w:r>
      <w:r w:rsidRPr="00106020">
        <w:rPr>
          <w:rFonts w:ascii="Arial" w:hAnsi="Arial" w:cs="Arial"/>
          <w:sz w:val="24"/>
          <w:szCs w:val="24"/>
        </w:rPr>
        <w:t>setting legal duties for schools</w:t>
      </w:r>
      <w:r>
        <w:rPr>
          <w:rFonts w:ascii="Arial" w:hAnsi="Arial" w:cs="Arial"/>
          <w:sz w:val="24"/>
          <w:szCs w:val="24"/>
        </w:rPr>
        <w:t xml:space="preserve">. </w:t>
      </w:r>
      <w:r w:rsidRPr="00106020">
        <w:rPr>
          <w:rFonts w:ascii="Arial" w:hAnsi="Arial" w:cs="Arial"/>
          <w:sz w:val="24"/>
          <w:szCs w:val="24"/>
        </w:rPr>
        <w:t>In many countries (for example, the UK), the legal framework now explicitly covers online risks such as exposure to harmful content, misuse of personal data</w:t>
      </w:r>
      <w:r>
        <w:rPr>
          <w:rFonts w:ascii="Arial" w:hAnsi="Arial" w:cs="Arial"/>
          <w:sz w:val="24"/>
          <w:szCs w:val="24"/>
        </w:rPr>
        <w:t xml:space="preserve"> and </w:t>
      </w:r>
      <w:r w:rsidRPr="00106020">
        <w:rPr>
          <w:rFonts w:ascii="Arial" w:hAnsi="Arial" w:cs="Arial"/>
          <w:sz w:val="24"/>
          <w:szCs w:val="24"/>
        </w:rPr>
        <w:t>cyberbullying</w:t>
      </w:r>
      <w:r>
        <w:rPr>
          <w:rFonts w:ascii="Arial" w:hAnsi="Arial" w:cs="Arial"/>
          <w:sz w:val="24"/>
          <w:szCs w:val="24"/>
        </w:rPr>
        <w:t>.</w:t>
      </w:r>
    </w:p>
    <w:p w14:paraId="76BFDD5C" w14:textId="77777777" w:rsidR="00F92924" w:rsidRDefault="00F92924" w:rsidP="00F92924">
      <w:pPr>
        <w:rPr>
          <w:rFonts w:ascii="Arial" w:hAnsi="Arial" w:cs="Arial"/>
          <w:sz w:val="24"/>
          <w:szCs w:val="24"/>
        </w:rPr>
      </w:pPr>
    </w:p>
    <w:p w14:paraId="399C073C" w14:textId="77777777" w:rsidR="00F92924" w:rsidRPr="00106020" w:rsidRDefault="00F92924" w:rsidP="00F92924">
      <w:pPr>
        <w:rPr>
          <w:rFonts w:ascii="Arial" w:hAnsi="Arial" w:cs="Arial"/>
          <w:sz w:val="24"/>
          <w:szCs w:val="24"/>
        </w:rPr>
      </w:pPr>
      <w:r>
        <w:rPr>
          <w:rFonts w:ascii="Arial" w:hAnsi="Arial" w:cs="Arial"/>
          <w:sz w:val="24"/>
          <w:szCs w:val="24"/>
        </w:rPr>
        <w:t>T</w:t>
      </w:r>
      <w:r w:rsidRPr="006B4C1C">
        <w:rPr>
          <w:rFonts w:ascii="Arial" w:hAnsi="Arial" w:cs="Arial"/>
          <w:sz w:val="24"/>
          <w:szCs w:val="24"/>
        </w:rPr>
        <w:t xml:space="preserve">he </w:t>
      </w:r>
      <w:r w:rsidRPr="00FD7C46">
        <w:rPr>
          <w:rFonts w:ascii="Arial" w:hAnsi="Arial" w:cs="Arial"/>
          <w:b/>
          <w:bCs/>
          <w:color w:val="EE0000"/>
          <w:sz w:val="24"/>
          <w:szCs w:val="24"/>
        </w:rPr>
        <w:t xml:space="preserve">Online Safety Act 2023 </w:t>
      </w:r>
      <w:r>
        <w:rPr>
          <w:rFonts w:ascii="Arial" w:hAnsi="Arial" w:cs="Arial"/>
          <w:sz w:val="24"/>
          <w:szCs w:val="24"/>
        </w:rPr>
        <w:t xml:space="preserve">in the UK </w:t>
      </w:r>
      <w:r w:rsidRPr="006B4C1C">
        <w:rPr>
          <w:rFonts w:ascii="Arial" w:hAnsi="Arial" w:cs="Arial"/>
          <w:sz w:val="24"/>
          <w:szCs w:val="24"/>
        </w:rPr>
        <w:t>creates duties for online services to protect children from illegal and harmful content, requiring “highly effective” age</w:t>
      </w:r>
      <w:r w:rsidRPr="006B4C1C">
        <w:rPr>
          <w:rFonts w:ascii="Arial" w:hAnsi="Arial" w:cs="Arial"/>
          <w:sz w:val="24"/>
          <w:szCs w:val="24"/>
        </w:rPr>
        <w:noBreakHyphen/>
        <w:t>assurance</w:t>
      </w:r>
      <w:r>
        <w:rPr>
          <w:rFonts w:ascii="Arial" w:hAnsi="Arial" w:cs="Arial"/>
          <w:sz w:val="24"/>
          <w:szCs w:val="24"/>
        </w:rPr>
        <w:t>,</w:t>
      </w:r>
      <w:r w:rsidRPr="006B4C1C">
        <w:rPr>
          <w:rFonts w:ascii="Arial" w:hAnsi="Arial" w:cs="Arial"/>
          <w:sz w:val="24"/>
          <w:szCs w:val="24"/>
        </w:rPr>
        <w:t xml:space="preserve"> this directly shapes what schools should expect from the platforms they use with </w:t>
      </w:r>
      <w:r>
        <w:rPr>
          <w:rFonts w:ascii="Arial" w:hAnsi="Arial" w:cs="Arial"/>
          <w:sz w:val="24"/>
          <w:szCs w:val="24"/>
        </w:rPr>
        <w:t>their pupils (GOV.UK, 2023)</w:t>
      </w:r>
    </w:p>
    <w:p w14:paraId="31CE6988" w14:textId="77777777" w:rsidR="00F92924" w:rsidRDefault="00F92924" w:rsidP="00F92924"/>
    <w:p w14:paraId="56B34CFD" w14:textId="77777777" w:rsidR="00F92924" w:rsidRDefault="00F92924" w:rsidP="00F92924">
      <w:r>
        <w:rPr>
          <w:noProof/>
        </w:rPr>
        <w:lastRenderedPageBreak/>
        <w:drawing>
          <wp:inline distT="0" distB="0" distL="0" distR="0" wp14:anchorId="464760A0" wp14:editId="3B52AE45">
            <wp:extent cx="3543300" cy="1598921"/>
            <wp:effectExtent l="0" t="0" r="0" b="1905"/>
            <wp:docPr id="1015700659" name="Picture 2" descr="Personal Emergency Evacuation Plan (PEEP) - International Safe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Emergency Evacuation Plan (PEEP) - International Safety ..."/>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46557" cy="1600391"/>
                    </a:xfrm>
                    <a:prstGeom prst="rect">
                      <a:avLst/>
                    </a:prstGeom>
                    <a:noFill/>
                    <a:ln>
                      <a:noFill/>
                    </a:ln>
                  </pic:spPr>
                </pic:pic>
              </a:graphicData>
            </a:graphic>
          </wp:inline>
        </w:drawing>
      </w:r>
      <w:r>
        <w:br/>
      </w:r>
      <w:r w:rsidRPr="00954BC5">
        <w:rPr>
          <w:rFonts w:ascii="Arial" w:hAnsi="Arial" w:cs="Arial"/>
          <w:sz w:val="24"/>
          <w:szCs w:val="24"/>
        </w:rPr>
        <w:t>(</w:t>
      </w:r>
      <w:r>
        <w:rPr>
          <w:rFonts w:ascii="Arial" w:hAnsi="Arial" w:cs="Arial"/>
          <w:sz w:val="24"/>
          <w:szCs w:val="24"/>
        </w:rPr>
        <w:t>Admin, 2023</w:t>
      </w:r>
      <w:r w:rsidRPr="00954BC5">
        <w:rPr>
          <w:rFonts w:ascii="Arial" w:hAnsi="Arial" w:cs="Arial"/>
          <w:sz w:val="24"/>
          <w:szCs w:val="24"/>
        </w:rPr>
        <w:t>)</w:t>
      </w:r>
      <w:r>
        <w:rPr>
          <w:rFonts w:ascii="Arial" w:hAnsi="Arial" w:cs="Arial"/>
          <w:sz w:val="24"/>
          <w:szCs w:val="24"/>
        </w:rPr>
        <w:t>.</w:t>
      </w:r>
    </w:p>
    <w:p w14:paraId="379D63CC" w14:textId="77777777" w:rsidR="00F92924" w:rsidRDefault="00F92924" w:rsidP="00F92924"/>
    <w:p w14:paraId="2C0A5371" w14:textId="77777777" w:rsidR="00F92924" w:rsidRPr="008A5E57" w:rsidRDefault="00F92924" w:rsidP="00F92924">
      <w:pPr>
        <w:rPr>
          <w:rFonts w:ascii="Arial" w:hAnsi="Arial" w:cs="Arial"/>
          <w:sz w:val="32"/>
          <w:szCs w:val="32"/>
        </w:rPr>
      </w:pPr>
    </w:p>
    <w:p w14:paraId="232FD0B9" w14:textId="77777777" w:rsidR="00F92924" w:rsidRPr="008A5E57" w:rsidRDefault="00F92924" w:rsidP="00F92924">
      <w:pPr>
        <w:rPr>
          <w:rFonts w:ascii="Arial" w:hAnsi="Arial" w:cs="Arial"/>
          <w:sz w:val="32"/>
          <w:szCs w:val="32"/>
        </w:rPr>
      </w:pPr>
      <w:r w:rsidRPr="008A5E57">
        <w:rPr>
          <w:rFonts w:ascii="Arial" w:hAnsi="Arial" w:cs="Arial"/>
          <w:sz w:val="32"/>
          <w:szCs w:val="32"/>
        </w:rPr>
        <w:t>References:</w:t>
      </w:r>
    </w:p>
    <w:p w14:paraId="7C67054C" w14:textId="77777777" w:rsidR="00F92924" w:rsidRDefault="00F92924" w:rsidP="00F92924">
      <w:pPr>
        <w:rPr>
          <w:rFonts w:ascii="Arial" w:hAnsi="Arial" w:cs="Arial"/>
          <w:sz w:val="24"/>
          <w:szCs w:val="24"/>
        </w:rPr>
      </w:pPr>
    </w:p>
    <w:p w14:paraId="17432860" w14:textId="77777777" w:rsidR="00F92924" w:rsidRPr="000C7625" w:rsidRDefault="00F92924" w:rsidP="00F92924">
      <w:pPr>
        <w:rPr>
          <w:rFonts w:ascii="Arial" w:hAnsi="Arial" w:cs="Arial"/>
          <w:sz w:val="24"/>
          <w:szCs w:val="24"/>
        </w:rPr>
      </w:pPr>
      <w:r w:rsidRPr="00E54EBE">
        <w:rPr>
          <w:rFonts w:ascii="Arial" w:hAnsi="Arial" w:cs="Arial"/>
          <w:sz w:val="24"/>
          <w:szCs w:val="24"/>
        </w:rPr>
        <w:t xml:space="preserve">Admin. (2023). </w:t>
      </w:r>
      <w:r w:rsidRPr="00E54EBE">
        <w:rPr>
          <w:rFonts w:ascii="Arial" w:hAnsi="Arial" w:cs="Arial"/>
          <w:i/>
          <w:iCs/>
          <w:sz w:val="24"/>
          <w:szCs w:val="24"/>
        </w:rPr>
        <w:t>Personal Emergency Evacuation Plan (PEEP)</w:t>
      </w:r>
      <w:r>
        <w:rPr>
          <w:rFonts w:ascii="Arial" w:hAnsi="Arial" w:cs="Arial"/>
          <w:i/>
          <w:iCs/>
          <w:sz w:val="24"/>
          <w:szCs w:val="24"/>
        </w:rPr>
        <w:t xml:space="preserve">. </w:t>
      </w:r>
      <w:r w:rsidRPr="000C7625">
        <w:rPr>
          <w:rFonts w:ascii="Arial" w:hAnsi="Arial" w:cs="Arial"/>
          <w:sz w:val="24"/>
          <w:szCs w:val="24"/>
        </w:rPr>
        <w:t xml:space="preserve">Available at: </w:t>
      </w:r>
      <w:hyperlink r:id="rId23" w:history="1">
        <w:r w:rsidRPr="00E54EBE">
          <w:rPr>
            <w:rStyle w:val="Hyperlink"/>
            <w:rFonts w:ascii="Arial" w:hAnsi="Arial" w:cs="Arial"/>
            <w:sz w:val="24"/>
            <w:szCs w:val="24"/>
          </w:rPr>
          <w:t>https://www.internationalsafetyconsultants.com/personal-emergency-evacuation-plan-peep/</w:t>
        </w:r>
      </w:hyperlink>
    </w:p>
    <w:p w14:paraId="0670B6C8" w14:textId="77777777" w:rsidR="00F92924" w:rsidRPr="000C7625" w:rsidRDefault="00F92924" w:rsidP="00F92924">
      <w:pPr>
        <w:rPr>
          <w:rFonts w:ascii="Arial" w:hAnsi="Arial" w:cs="Arial"/>
          <w:sz w:val="24"/>
          <w:szCs w:val="24"/>
        </w:rPr>
      </w:pPr>
    </w:p>
    <w:p w14:paraId="2D20CA35" w14:textId="77777777" w:rsidR="00F92924" w:rsidRPr="00DE7DCB" w:rsidRDefault="00F92924" w:rsidP="00F92924">
      <w:pPr>
        <w:rPr>
          <w:rFonts w:ascii="Arial" w:hAnsi="Arial" w:cs="Arial"/>
          <w:sz w:val="24"/>
          <w:szCs w:val="24"/>
        </w:rPr>
      </w:pPr>
      <w:r w:rsidRPr="00DE7DCB">
        <w:rPr>
          <w:rFonts w:ascii="Arial" w:hAnsi="Arial" w:cs="Arial"/>
          <w:sz w:val="24"/>
          <w:szCs w:val="24"/>
        </w:rPr>
        <w:t xml:space="preserve">Bates, A &amp; Bates, A. (2015) </w:t>
      </w:r>
      <w:r w:rsidRPr="00DE7DCB">
        <w:rPr>
          <w:rFonts w:ascii="Arial" w:hAnsi="Arial" w:cs="Arial"/>
          <w:i/>
          <w:iCs/>
          <w:sz w:val="24"/>
          <w:szCs w:val="24"/>
        </w:rPr>
        <w:t xml:space="preserve">Teaching in a Digital Age. </w:t>
      </w:r>
      <w:r w:rsidRPr="00DE7DCB">
        <w:rPr>
          <w:rFonts w:ascii="Arial" w:hAnsi="Arial" w:cs="Arial"/>
          <w:sz w:val="24"/>
          <w:szCs w:val="24"/>
        </w:rPr>
        <w:t>Available at:</w:t>
      </w:r>
      <w:r w:rsidRPr="00DE7DCB">
        <w:rPr>
          <w:rFonts w:ascii="Arial" w:hAnsi="Arial" w:cs="Arial"/>
          <w:i/>
          <w:iCs/>
          <w:sz w:val="24"/>
          <w:szCs w:val="24"/>
        </w:rPr>
        <w:t xml:space="preserve"> </w:t>
      </w:r>
      <w:hyperlink r:id="rId24" w:history="1">
        <w:r w:rsidRPr="00DE7DCB">
          <w:rPr>
            <w:rStyle w:val="Hyperlink"/>
            <w:rFonts w:ascii="Arial" w:hAnsi="Arial" w:cs="Arial"/>
            <w:sz w:val="24"/>
            <w:szCs w:val="24"/>
          </w:rPr>
          <w:t>https://opentextbc.ca/teachinginadigitalage/chapter/3-6-connectivism/</w:t>
        </w:r>
      </w:hyperlink>
      <w:r w:rsidRPr="00DE7DCB">
        <w:rPr>
          <w:rFonts w:ascii="Arial" w:hAnsi="Arial" w:cs="Arial"/>
          <w:sz w:val="24"/>
          <w:szCs w:val="24"/>
        </w:rPr>
        <w:t xml:space="preserve"> (Accessed 29.11.25)</w:t>
      </w:r>
    </w:p>
    <w:p w14:paraId="5DFA2BE4" w14:textId="77777777" w:rsidR="00F92924" w:rsidRDefault="00F92924" w:rsidP="00F92924">
      <w:pPr>
        <w:rPr>
          <w:rFonts w:ascii="Arial" w:hAnsi="Arial" w:cs="Arial"/>
          <w:sz w:val="24"/>
          <w:szCs w:val="24"/>
        </w:rPr>
      </w:pPr>
    </w:p>
    <w:p w14:paraId="6172C575" w14:textId="77777777" w:rsidR="00F92924" w:rsidRDefault="00F92924" w:rsidP="00F92924">
      <w:pPr>
        <w:rPr>
          <w:rFonts w:ascii="Arial" w:hAnsi="Arial" w:cs="Arial"/>
          <w:sz w:val="24"/>
          <w:szCs w:val="24"/>
        </w:rPr>
      </w:pPr>
      <w:r w:rsidRPr="000D299E">
        <w:rPr>
          <w:rFonts w:ascii="Arial" w:hAnsi="Arial" w:cs="Arial"/>
          <w:sz w:val="24"/>
          <w:szCs w:val="24"/>
        </w:rPr>
        <w:t xml:space="preserve">Buntin, C. (2025). </w:t>
      </w:r>
      <w:r w:rsidRPr="000D299E">
        <w:rPr>
          <w:rFonts w:ascii="Arial" w:hAnsi="Arial" w:cs="Arial"/>
          <w:i/>
          <w:iCs/>
          <w:sz w:val="24"/>
          <w:szCs w:val="24"/>
        </w:rPr>
        <w:t>What is digital transformation, and why is it important?</w:t>
      </w:r>
      <w:r>
        <w:rPr>
          <w:rFonts w:ascii="Arial" w:hAnsi="Arial" w:cs="Arial"/>
          <w:sz w:val="24"/>
          <w:szCs w:val="24"/>
        </w:rPr>
        <w:t xml:space="preserve"> </w:t>
      </w:r>
      <w:r w:rsidRPr="00D51A34">
        <w:rPr>
          <w:rFonts w:ascii="Arial" w:hAnsi="Arial" w:cs="Arial"/>
          <w:sz w:val="24"/>
          <w:szCs w:val="24"/>
        </w:rPr>
        <w:t>Available at:</w:t>
      </w:r>
      <w:r w:rsidRPr="000D299E">
        <w:rPr>
          <w:rFonts w:ascii="Arial" w:hAnsi="Arial" w:cs="Arial"/>
          <w:sz w:val="24"/>
          <w:szCs w:val="24"/>
        </w:rPr>
        <w:t xml:space="preserve"> </w:t>
      </w:r>
      <w:hyperlink r:id="rId25" w:history="1">
        <w:r w:rsidRPr="000D299E">
          <w:rPr>
            <w:rStyle w:val="Hyperlink"/>
            <w:rFonts w:ascii="Arial" w:hAnsi="Arial" w:cs="Arial"/>
            <w:sz w:val="24"/>
            <w:szCs w:val="24"/>
          </w:rPr>
          <w:t>https://www.adonis.media/insights/what-is-digital-transformation-and-why-is-it-important</w:t>
        </w:r>
      </w:hyperlink>
      <w:r w:rsidRPr="00D51A34">
        <w:rPr>
          <w:rFonts w:ascii="Arial" w:hAnsi="Arial" w:cs="Arial"/>
          <w:sz w:val="24"/>
          <w:szCs w:val="24"/>
        </w:rPr>
        <w:t xml:space="preserve"> </w:t>
      </w:r>
      <w:r>
        <w:rPr>
          <w:rFonts w:ascii="Arial" w:hAnsi="Arial" w:cs="Arial"/>
          <w:sz w:val="24"/>
          <w:szCs w:val="24"/>
        </w:rPr>
        <w:t>(Accessed 01.12.25)</w:t>
      </w:r>
    </w:p>
    <w:p w14:paraId="0B0E0E78" w14:textId="77777777" w:rsidR="00F92924" w:rsidRDefault="00F92924" w:rsidP="00F92924">
      <w:pPr>
        <w:rPr>
          <w:rFonts w:ascii="Arial" w:hAnsi="Arial" w:cs="Arial"/>
          <w:sz w:val="24"/>
          <w:szCs w:val="24"/>
        </w:rPr>
      </w:pPr>
    </w:p>
    <w:p w14:paraId="354DD9D3" w14:textId="77777777" w:rsidR="00F92924" w:rsidRDefault="00F92924" w:rsidP="00F92924">
      <w:pPr>
        <w:rPr>
          <w:rFonts w:ascii="Arial" w:hAnsi="Arial" w:cs="Arial"/>
          <w:sz w:val="24"/>
          <w:szCs w:val="24"/>
        </w:rPr>
      </w:pPr>
      <w:r w:rsidRPr="00556919">
        <w:rPr>
          <w:rFonts w:ascii="Arial" w:hAnsi="Arial" w:cs="Arial"/>
          <w:sz w:val="24"/>
          <w:szCs w:val="24"/>
        </w:rPr>
        <w:t>CEOP Education. (</w:t>
      </w:r>
      <w:proofErr w:type="spellStart"/>
      <w:r w:rsidRPr="00556919">
        <w:rPr>
          <w:rFonts w:ascii="Arial" w:hAnsi="Arial" w:cs="Arial"/>
          <w:sz w:val="24"/>
          <w:szCs w:val="24"/>
        </w:rPr>
        <w:t>n,d</w:t>
      </w:r>
      <w:proofErr w:type="spellEnd"/>
      <w:r w:rsidRPr="00556919">
        <w:rPr>
          <w:rFonts w:ascii="Arial" w:hAnsi="Arial" w:cs="Arial"/>
          <w:sz w:val="24"/>
          <w:szCs w:val="24"/>
        </w:rPr>
        <w:t>).</w:t>
      </w:r>
      <w:r>
        <w:rPr>
          <w:rFonts w:ascii="Arial" w:hAnsi="Arial" w:cs="Arial"/>
          <w:i/>
          <w:iCs/>
          <w:sz w:val="24"/>
          <w:szCs w:val="24"/>
        </w:rPr>
        <w:t xml:space="preserve"> </w:t>
      </w:r>
      <w:r w:rsidRPr="00556919">
        <w:rPr>
          <w:rFonts w:ascii="Arial" w:hAnsi="Arial" w:cs="Arial"/>
          <w:i/>
          <w:iCs/>
          <w:sz w:val="24"/>
          <w:szCs w:val="24"/>
        </w:rPr>
        <w:t>Online safety toolkits for online learning</w:t>
      </w:r>
      <w:r>
        <w:rPr>
          <w:rFonts w:ascii="Arial" w:hAnsi="Arial" w:cs="Arial"/>
          <w:i/>
          <w:iCs/>
          <w:sz w:val="24"/>
          <w:szCs w:val="24"/>
        </w:rPr>
        <w:t xml:space="preserve">. </w:t>
      </w:r>
      <w:r w:rsidRPr="00556919">
        <w:rPr>
          <w:rFonts w:ascii="Arial" w:hAnsi="Arial" w:cs="Arial"/>
          <w:sz w:val="24"/>
          <w:szCs w:val="24"/>
        </w:rPr>
        <w:t xml:space="preserve">Available at: </w:t>
      </w:r>
      <w:hyperlink r:id="rId26" w:history="1">
        <w:r w:rsidRPr="00556919">
          <w:rPr>
            <w:rStyle w:val="Hyperlink"/>
            <w:rFonts w:ascii="Arial" w:hAnsi="Arial" w:cs="Arial"/>
            <w:sz w:val="24"/>
            <w:szCs w:val="24"/>
          </w:rPr>
          <w:t>https://www.ceopeducation.co.uk/professionals/resources/online-safety-toolkits/</w:t>
        </w:r>
      </w:hyperlink>
      <w:r w:rsidRPr="00556919">
        <w:rPr>
          <w:rFonts w:ascii="Arial" w:hAnsi="Arial" w:cs="Arial"/>
          <w:sz w:val="24"/>
          <w:szCs w:val="24"/>
        </w:rPr>
        <w:t xml:space="preserve"> (Accessed </w:t>
      </w:r>
      <w:r>
        <w:rPr>
          <w:rFonts w:ascii="Arial" w:hAnsi="Arial" w:cs="Arial"/>
          <w:sz w:val="24"/>
          <w:szCs w:val="24"/>
        </w:rPr>
        <w:t>24.11.25)</w:t>
      </w:r>
    </w:p>
    <w:p w14:paraId="06AA5164" w14:textId="77777777" w:rsidR="00F92924" w:rsidRPr="00556919" w:rsidRDefault="00F92924" w:rsidP="00F92924">
      <w:pPr>
        <w:rPr>
          <w:rFonts w:ascii="Arial" w:hAnsi="Arial" w:cs="Arial"/>
          <w:sz w:val="24"/>
          <w:szCs w:val="24"/>
        </w:rPr>
      </w:pPr>
    </w:p>
    <w:p w14:paraId="4F0125B8" w14:textId="77777777" w:rsidR="00F92924" w:rsidRDefault="00F92924" w:rsidP="00F92924">
      <w:pPr>
        <w:rPr>
          <w:rFonts w:ascii="Arial" w:hAnsi="Arial" w:cs="Arial"/>
          <w:sz w:val="24"/>
          <w:szCs w:val="24"/>
        </w:rPr>
      </w:pPr>
      <w:r w:rsidRPr="007128B8">
        <w:rPr>
          <w:rFonts w:ascii="Arial" w:hAnsi="Arial" w:cs="Arial"/>
          <w:sz w:val="24"/>
          <w:szCs w:val="24"/>
        </w:rPr>
        <w:t>Connectivism (</w:t>
      </w:r>
      <w:proofErr w:type="spellStart"/>
      <w:r w:rsidRPr="007128B8">
        <w:rPr>
          <w:rFonts w:ascii="Arial" w:hAnsi="Arial" w:cs="Arial"/>
          <w:sz w:val="24"/>
          <w:szCs w:val="24"/>
        </w:rPr>
        <w:t>n,d</w:t>
      </w:r>
      <w:proofErr w:type="spellEnd"/>
      <w:r w:rsidRPr="007128B8">
        <w:rPr>
          <w:rFonts w:ascii="Arial" w:hAnsi="Arial" w:cs="Arial"/>
          <w:sz w:val="24"/>
          <w:szCs w:val="24"/>
        </w:rPr>
        <w:t>)</w:t>
      </w:r>
      <w:r>
        <w:rPr>
          <w:rFonts w:ascii="Arial" w:hAnsi="Arial" w:cs="Arial"/>
          <w:i/>
          <w:iCs/>
          <w:sz w:val="24"/>
          <w:szCs w:val="24"/>
        </w:rPr>
        <w:t xml:space="preserve"> </w:t>
      </w:r>
      <w:r w:rsidRPr="007128B8">
        <w:rPr>
          <w:rFonts w:ascii="Arial" w:hAnsi="Arial" w:cs="Arial"/>
          <w:i/>
          <w:iCs/>
          <w:sz w:val="24"/>
          <w:szCs w:val="24"/>
        </w:rPr>
        <w:t>EBSCO.</w:t>
      </w:r>
      <w:r w:rsidRPr="007128B8">
        <w:rPr>
          <w:rFonts w:ascii="Arial" w:hAnsi="Arial" w:cs="Arial"/>
          <w:sz w:val="24"/>
          <w:szCs w:val="24"/>
        </w:rPr>
        <w:t xml:space="preserve"> </w:t>
      </w:r>
      <w:r w:rsidRPr="003C3690">
        <w:rPr>
          <w:rFonts w:ascii="Arial" w:hAnsi="Arial" w:cs="Arial"/>
          <w:sz w:val="24"/>
          <w:szCs w:val="24"/>
        </w:rPr>
        <w:t xml:space="preserve">Available at: </w:t>
      </w:r>
      <w:hyperlink r:id="rId27" w:history="1">
        <w:r w:rsidRPr="007128B8">
          <w:rPr>
            <w:rStyle w:val="Hyperlink"/>
            <w:rFonts w:ascii="Arial" w:hAnsi="Arial" w:cs="Arial"/>
            <w:sz w:val="24"/>
            <w:szCs w:val="24"/>
          </w:rPr>
          <w:t>https://www.ebsco.com/research-starters/education/connectivism</w:t>
        </w:r>
      </w:hyperlink>
      <w:r w:rsidRPr="003C3690">
        <w:rPr>
          <w:rFonts w:ascii="Arial" w:hAnsi="Arial" w:cs="Arial"/>
          <w:sz w:val="24"/>
          <w:szCs w:val="24"/>
        </w:rPr>
        <w:t xml:space="preserve"> </w:t>
      </w:r>
      <w:r>
        <w:rPr>
          <w:rFonts w:ascii="Arial" w:hAnsi="Arial" w:cs="Arial"/>
          <w:sz w:val="24"/>
          <w:szCs w:val="24"/>
        </w:rPr>
        <w:t>(Accessed 29.11.25)</w:t>
      </w:r>
    </w:p>
    <w:p w14:paraId="7A10ED1D" w14:textId="77777777" w:rsidR="00F92924" w:rsidRDefault="00F92924" w:rsidP="00F92924">
      <w:pPr>
        <w:rPr>
          <w:rFonts w:ascii="Arial" w:hAnsi="Arial" w:cs="Arial"/>
          <w:sz w:val="24"/>
          <w:szCs w:val="24"/>
        </w:rPr>
      </w:pPr>
    </w:p>
    <w:p w14:paraId="7665799A" w14:textId="77777777" w:rsidR="00F92924" w:rsidRDefault="00F92924" w:rsidP="00F92924">
      <w:pPr>
        <w:rPr>
          <w:rFonts w:ascii="Arial" w:hAnsi="Arial" w:cs="Arial"/>
          <w:sz w:val="24"/>
          <w:szCs w:val="24"/>
        </w:rPr>
      </w:pPr>
      <w:r w:rsidRPr="00F830BF">
        <w:rPr>
          <w:rFonts w:ascii="Arial" w:hAnsi="Arial" w:cs="Arial"/>
          <w:sz w:val="24"/>
          <w:szCs w:val="24"/>
        </w:rPr>
        <w:t xml:space="preserve">Exler, R &amp; Pinter, T. (2023). </w:t>
      </w:r>
      <w:r w:rsidRPr="00F830BF">
        <w:rPr>
          <w:rFonts w:ascii="Arial" w:hAnsi="Arial" w:cs="Arial"/>
          <w:i/>
          <w:iCs/>
          <w:sz w:val="24"/>
          <w:szCs w:val="24"/>
        </w:rPr>
        <w:t>What’s the Digital World Class®</w:t>
      </w:r>
      <w:r w:rsidRPr="00315FDE">
        <w:rPr>
          <w:rFonts w:ascii="Arial" w:hAnsi="Arial" w:cs="Arial"/>
          <w:i/>
          <w:iCs/>
          <w:sz w:val="24"/>
          <w:szCs w:val="24"/>
        </w:rPr>
        <w:t xml:space="preserve">. </w:t>
      </w:r>
      <w:r w:rsidRPr="00315FDE">
        <w:rPr>
          <w:rFonts w:ascii="Arial" w:hAnsi="Arial" w:cs="Arial"/>
          <w:sz w:val="24"/>
          <w:szCs w:val="24"/>
        </w:rPr>
        <w:t xml:space="preserve">Available at: </w:t>
      </w:r>
      <w:hyperlink r:id="rId28" w:history="1">
        <w:r w:rsidRPr="00F830BF">
          <w:rPr>
            <w:rStyle w:val="Hyperlink"/>
            <w:rFonts w:ascii="Arial" w:hAnsi="Arial" w:cs="Arial"/>
            <w:sz w:val="24"/>
            <w:szCs w:val="24"/>
          </w:rPr>
          <w:t>https://www.thehackettgroup.com/insights/whats-the-digital-world-class-technology-advantage/</w:t>
        </w:r>
      </w:hyperlink>
      <w:r w:rsidRPr="00315FDE">
        <w:rPr>
          <w:rFonts w:ascii="Arial" w:hAnsi="Arial" w:cs="Arial"/>
          <w:sz w:val="24"/>
          <w:szCs w:val="24"/>
        </w:rPr>
        <w:t xml:space="preserve"> (Accessed 01.12.25)</w:t>
      </w:r>
    </w:p>
    <w:p w14:paraId="2DF703C1" w14:textId="77777777" w:rsidR="00F92924" w:rsidRPr="00315FDE" w:rsidRDefault="00F92924" w:rsidP="00F92924">
      <w:pPr>
        <w:rPr>
          <w:rFonts w:ascii="Arial" w:hAnsi="Arial" w:cs="Arial"/>
          <w:sz w:val="24"/>
          <w:szCs w:val="24"/>
        </w:rPr>
      </w:pPr>
    </w:p>
    <w:p w14:paraId="7857D1DC" w14:textId="77777777" w:rsidR="00F92924" w:rsidRPr="00DE7DCB" w:rsidRDefault="00F92924" w:rsidP="00F92924">
      <w:pPr>
        <w:rPr>
          <w:rFonts w:ascii="Arial" w:hAnsi="Arial" w:cs="Arial"/>
          <w:sz w:val="24"/>
          <w:szCs w:val="24"/>
        </w:rPr>
      </w:pPr>
      <w:r w:rsidRPr="00DE7DCB">
        <w:rPr>
          <w:rFonts w:ascii="Arial" w:hAnsi="Arial" w:cs="Arial"/>
          <w:sz w:val="24"/>
          <w:szCs w:val="24"/>
        </w:rPr>
        <w:lastRenderedPageBreak/>
        <w:t>Google Images (</w:t>
      </w:r>
      <w:proofErr w:type="spellStart"/>
      <w:r w:rsidRPr="00DE7DCB">
        <w:rPr>
          <w:rFonts w:ascii="Arial" w:hAnsi="Arial" w:cs="Arial"/>
          <w:sz w:val="24"/>
          <w:szCs w:val="24"/>
        </w:rPr>
        <w:t>n,d</w:t>
      </w:r>
      <w:proofErr w:type="spellEnd"/>
      <w:r w:rsidRPr="00DE7DCB">
        <w:rPr>
          <w:rFonts w:ascii="Arial" w:hAnsi="Arial" w:cs="Arial"/>
          <w:sz w:val="24"/>
          <w:szCs w:val="24"/>
        </w:rPr>
        <w:t xml:space="preserve">) Available at: </w:t>
      </w:r>
      <w:hyperlink r:id="rId29" w:history="1">
        <w:r w:rsidRPr="00DE7DCB">
          <w:rPr>
            <w:rStyle w:val="Hyperlink"/>
            <w:rFonts w:ascii="Arial" w:hAnsi="Arial" w:cs="Arial"/>
            <w:sz w:val="24"/>
            <w:szCs w:val="24"/>
          </w:rPr>
          <w:t xml:space="preserve">Futuristic cyber earth background, Digital world and Global network connection. 22329975 Stock Photo at </w:t>
        </w:r>
        <w:proofErr w:type="spellStart"/>
        <w:r w:rsidRPr="00DE7DCB">
          <w:rPr>
            <w:rStyle w:val="Hyperlink"/>
            <w:rFonts w:ascii="Arial" w:hAnsi="Arial" w:cs="Arial"/>
            <w:sz w:val="24"/>
            <w:szCs w:val="24"/>
          </w:rPr>
          <w:t>Vecteezy</w:t>
        </w:r>
        <w:proofErr w:type="spellEnd"/>
      </w:hyperlink>
      <w:r w:rsidRPr="00DE7DCB">
        <w:rPr>
          <w:rFonts w:ascii="Arial" w:hAnsi="Arial" w:cs="Arial"/>
          <w:sz w:val="24"/>
          <w:szCs w:val="24"/>
        </w:rPr>
        <w:t xml:space="preserve"> (Accessed 30.11.25)</w:t>
      </w:r>
    </w:p>
    <w:p w14:paraId="5C1AE174" w14:textId="77777777" w:rsidR="00F92924" w:rsidRDefault="00F92924" w:rsidP="00F92924"/>
    <w:p w14:paraId="0E47F4C9" w14:textId="77777777" w:rsidR="00F92924" w:rsidRPr="00466E08" w:rsidRDefault="00F92924" w:rsidP="00F92924">
      <w:pPr>
        <w:rPr>
          <w:rFonts w:ascii="Arial" w:hAnsi="Arial" w:cs="Arial"/>
          <w:sz w:val="24"/>
          <w:szCs w:val="24"/>
        </w:rPr>
      </w:pPr>
      <w:r>
        <w:rPr>
          <w:rFonts w:ascii="Arial" w:hAnsi="Arial" w:cs="Arial"/>
          <w:sz w:val="24"/>
          <w:szCs w:val="24"/>
        </w:rPr>
        <w:t>GOV.UK</w:t>
      </w:r>
      <w:r w:rsidRPr="00466E08">
        <w:rPr>
          <w:rFonts w:ascii="Arial" w:hAnsi="Arial" w:cs="Arial"/>
          <w:sz w:val="24"/>
          <w:szCs w:val="24"/>
        </w:rPr>
        <w:t xml:space="preserve"> (2025). </w:t>
      </w:r>
      <w:r w:rsidRPr="00466E08">
        <w:rPr>
          <w:rFonts w:ascii="Arial" w:hAnsi="Arial" w:cs="Arial"/>
          <w:i/>
          <w:iCs/>
          <w:sz w:val="24"/>
          <w:szCs w:val="24"/>
        </w:rPr>
        <w:t>Online Safety Act</w:t>
      </w:r>
      <w:r w:rsidRPr="00466E08">
        <w:rPr>
          <w:rFonts w:ascii="Arial" w:hAnsi="Arial" w:cs="Arial"/>
          <w:sz w:val="24"/>
          <w:szCs w:val="24"/>
        </w:rPr>
        <w:t>.</w:t>
      </w:r>
      <w:r>
        <w:rPr>
          <w:rFonts w:ascii="Arial" w:hAnsi="Arial" w:cs="Arial"/>
          <w:sz w:val="24"/>
          <w:szCs w:val="24"/>
        </w:rPr>
        <w:t xml:space="preserve"> Available at:</w:t>
      </w:r>
      <w:r w:rsidRPr="00466E08">
        <w:rPr>
          <w:rFonts w:ascii="Arial" w:hAnsi="Arial" w:cs="Arial"/>
          <w:sz w:val="24"/>
          <w:szCs w:val="24"/>
        </w:rPr>
        <w:t xml:space="preserve"> </w:t>
      </w:r>
      <w:hyperlink r:id="rId30" w:history="1">
        <w:r w:rsidRPr="00466E08">
          <w:rPr>
            <w:rStyle w:val="Hyperlink"/>
            <w:rFonts w:ascii="Arial" w:hAnsi="Arial" w:cs="Arial"/>
            <w:sz w:val="24"/>
            <w:szCs w:val="24"/>
          </w:rPr>
          <w:t>https://www.gov.uk/government/collections/online-safety-act</w:t>
        </w:r>
      </w:hyperlink>
      <w:r w:rsidRPr="00466E08">
        <w:rPr>
          <w:rFonts w:ascii="Arial" w:hAnsi="Arial" w:cs="Arial"/>
          <w:sz w:val="24"/>
          <w:szCs w:val="24"/>
        </w:rPr>
        <w:t xml:space="preserve"> (Accessed 04.12.25)</w:t>
      </w:r>
    </w:p>
    <w:p w14:paraId="79868E18" w14:textId="77777777" w:rsidR="00F92924" w:rsidRPr="00466E08" w:rsidRDefault="00F92924" w:rsidP="00F92924"/>
    <w:p w14:paraId="3A062F12" w14:textId="77777777" w:rsidR="00F92924" w:rsidRDefault="00F92924" w:rsidP="00F92924">
      <w:pPr>
        <w:rPr>
          <w:rFonts w:ascii="Arial" w:hAnsi="Arial" w:cs="Arial"/>
          <w:sz w:val="24"/>
          <w:szCs w:val="24"/>
        </w:rPr>
      </w:pPr>
      <w:r w:rsidRPr="004844F6">
        <w:rPr>
          <w:rFonts w:ascii="Arial" w:hAnsi="Arial" w:cs="Arial"/>
          <w:sz w:val="24"/>
          <w:szCs w:val="24"/>
        </w:rPr>
        <w:t xml:space="preserve">Pappas, C. (2025). </w:t>
      </w:r>
      <w:r w:rsidRPr="004844F6">
        <w:rPr>
          <w:rFonts w:ascii="Arial" w:hAnsi="Arial" w:cs="Arial"/>
          <w:i/>
          <w:iCs/>
          <w:sz w:val="24"/>
          <w:szCs w:val="24"/>
        </w:rPr>
        <w:t>Connectivism Learning Theory</w:t>
      </w:r>
      <w:r>
        <w:rPr>
          <w:rFonts w:ascii="Arial" w:hAnsi="Arial" w:cs="Arial"/>
          <w:i/>
          <w:iCs/>
          <w:sz w:val="24"/>
          <w:szCs w:val="24"/>
        </w:rPr>
        <w:t xml:space="preserve">. </w:t>
      </w:r>
      <w:r w:rsidRPr="0087770E">
        <w:rPr>
          <w:rFonts w:ascii="Arial" w:hAnsi="Arial" w:cs="Arial"/>
          <w:sz w:val="24"/>
          <w:szCs w:val="24"/>
        </w:rPr>
        <w:t>Available at</w:t>
      </w:r>
      <w:r>
        <w:rPr>
          <w:rFonts w:ascii="Arial" w:hAnsi="Arial" w:cs="Arial"/>
          <w:sz w:val="24"/>
          <w:szCs w:val="24"/>
        </w:rPr>
        <w:t>:</w:t>
      </w:r>
      <w:r w:rsidRPr="004844F6">
        <w:rPr>
          <w:rFonts w:ascii="Arial" w:hAnsi="Arial" w:cs="Arial"/>
          <w:sz w:val="24"/>
          <w:szCs w:val="24"/>
        </w:rPr>
        <w:t xml:space="preserve"> </w:t>
      </w:r>
      <w:hyperlink r:id="rId31" w:history="1">
        <w:r w:rsidRPr="004844F6">
          <w:rPr>
            <w:rStyle w:val="Hyperlink"/>
            <w:rFonts w:ascii="Arial" w:hAnsi="Arial" w:cs="Arial"/>
            <w:sz w:val="24"/>
            <w:szCs w:val="24"/>
          </w:rPr>
          <w:t>https://elearningindustry.com/everything-you-need-to-know-about-the-connectivism-learning-theory</w:t>
        </w:r>
      </w:hyperlink>
      <w:r w:rsidRPr="0087770E">
        <w:rPr>
          <w:rFonts w:ascii="Arial" w:hAnsi="Arial" w:cs="Arial"/>
          <w:sz w:val="24"/>
          <w:szCs w:val="24"/>
        </w:rPr>
        <w:t xml:space="preserve"> </w:t>
      </w:r>
      <w:r>
        <w:rPr>
          <w:rFonts w:ascii="Arial" w:hAnsi="Arial" w:cs="Arial"/>
          <w:sz w:val="24"/>
          <w:szCs w:val="24"/>
        </w:rPr>
        <w:t>(Accessed 08.12.25)</w:t>
      </w:r>
    </w:p>
    <w:p w14:paraId="1A48A53A" w14:textId="77777777" w:rsidR="00F92924" w:rsidRDefault="00F92924" w:rsidP="00F92924">
      <w:pPr>
        <w:rPr>
          <w:rFonts w:ascii="Arial" w:hAnsi="Arial" w:cs="Arial"/>
          <w:sz w:val="24"/>
          <w:szCs w:val="24"/>
        </w:rPr>
      </w:pPr>
    </w:p>
    <w:p w14:paraId="6FF753D2" w14:textId="77777777" w:rsidR="00F92924" w:rsidRDefault="00F92924" w:rsidP="00F92924">
      <w:pPr>
        <w:rPr>
          <w:rFonts w:ascii="Arial" w:hAnsi="Arial" w:cs="Arial"/>
          <w:sz w:val="24"/>
          <w:szCs w:val="24"/>
        </w:rPr>
      </w:pPr>
      <w:r w:rsidRPr="00202BF5">
        <w:rPr>
          <w:rFonts w:ascii="Arial" w:hAnsi="Arial" w:cs="Arial"/>
          <w:sz w:val="24"/>
          <w:szCs w:val="24"/>
        </w:rPr>
        <w:t xml:space="preserve">Shah, N. (2023, December 2). </w:t>
      </w:r>
      <w:r w:rsidRPr="00202BF5">
        <w:rPr>
          <w:rFonts w:ascii="Arial" w:hAnsi="Arial" w:cs="Arial"/>
          <w:i/>
          <w:iCs/>
          <w:sz w:val="24"/>
          <w:szCs w:val="24"/>
        </w:rPr>
        <w:t>Navigating the digital world</w:t>
      </w:r>
      <w:r>
        <w:rPr>
          <w:rFonts w:ascii="Arial" w:hAnsi="Arial" w:cs="Arial"/>
          <w:i/>
          <w:iCs/>
          <w:sz w:val="24"/>
          <w:szCs w:val="24"/>
        </w:rPr>
        <w:t xml:space="preserve">. </w:t>
      </w:r>
      <w:r w:rsidRPr="001D3123">
        <w:rPr>
          <w:rFonts w:ascii="Arial" w:hAnsi="Arial" w:cs="Arial"/>
          <w:sz w:val="24"/>
          <w:szCs w:val="24"/>
        </w:rPr>
        <w:t xml:space="preserve">Available at: </w:t>
      </w:r>
      <w:hyperlink r:id="rId32" w:history="1">
        <w:r w:rsidRPr="00202BF5">
          <w:rPr>
            <w:rStyle w:val="Hyperlink"/>
            <w:rFonts w:ascii="Arial" w:hAnsi="Arial" w:cs="Arial"/>
            <w:sz w:val="24"/>
            <w:szCs w:val="24"/>
          </w:rPr>
          <w:t>https://www.linkedin.com/pulse/navigating-digital-world-opportunities-challenges-nirali-shah--6xxif</w:t>
        </w:r>
      </w:hyperlink>
      <w:r w:rsidRPr="00202BF5">
        <w:rPr>
          <w:rFonts w:ascii="Arial" w:hAnsi="Arial" w:cs="Arial"/>
          <w:sz w:val="24"/>
          <w:szCs w:val="24"/>
        </w:rPr>
        <w:t xml:space="preserve"> (Accessed </w:t>
      </w:r>
      <w:r>
        <w:rPr>
          <w:rFonts w:ascii="Arial" w:hAnsi="Arial" w:cs="Arial"/>
          <w:sz w:val="24"/>
          <w:szCs w:val="24"/>
        </w:rPr>
        <w:t>28.11.25)</w:t>
      </w:r>
    </w:p>
    <w:p w14:paraId="7E579081" w14:textId="77777777" w:rsidR="00F92924" w:rsidRDefault="00F92924" w:rsidP="00F92924">
      <w:pPr>
        <w:rPr>
          <w:rFonts w:ascii="Arial" w:hAnsi="Arial" w:cs="Arial"/>
          <w:sz w:val="24"/>
          <w:szCs w:val="24"/>
        </w:rPr>
      </w:pPr>
    </w:p>
    <w:p w14:paraId="004F9064" w14:textId="77777777" w:rsidR="00F92924" w:rsidRPr="007D69A9" w:rsidRDefault="00F92924" w:rsidP="00F92924">
      <w:pPr>
        <w:rPr>
          <w:rFonts w:ascii="Arial" w:hAnsi="Arial" w:cs="Arial"/>
          <w:sz w:val="24"/>
          <w:szCs w:val="24"/>
        </w:rPr>
      </w:pPr>
      <w:r w:rsidRPr="00D050A7">
        <w:rPr>
          <w:rFonts w:ascii="Arial" w:hAnsi="Arial" w:cs="Arial"/>
          <w:sz w:val="24"/>
          <w:szCs w:val="24"/>
        </w:rPr>
        <w:t>Solutions, H. (2025). Global connectivity</w:t>
      </w:r>
      <w:r>
        <w:rPr>
          <w:rFonts w:ascii="Arial" w:hAnsi="Arial" w:cs="Arial"/>
          <w:sz w:val="24"/>
          <w:szCs w:val="24"/>
        </w:rPr>
        <w:t xml:space="preserve">. </w:t>
      </w:r>
      <w:r w:rsidRPr="007D69A9">
        <w:rPr>
          <w:rFonts w:ascii="Arial" w:hAnsi="Arial" w:cs="Arial"/>
          <w:sz w:val="24"/>
          <w:szCs w:val="24"/>
        </w:rPr>
        <w:t>Available at</w:t>
      </w:r>
      <w:r>
        <w:rPr>
          <w:rFonts w:ascii="Arial" w:hAnsi="Arial" w:cs="Arial"/>
          <w:sz w:val="24"/>
          <w:szCs w:val="24"/>
        </w:rPr>
        <w:t>:</w:t>
      </w:r>
      <w:r w:rsidRPr="00D050A7">
        <w:rPr>
          <w:rFonts w:ascii="Arial" w:hAnsi="Arial" w:cs="Arial"/>
          <w:sz w:val="24"/>
          <w:szCs w:val="24"/>
        </w:rPr>
        <w:t xml:space="preserve"> </w:t>
      </w:r>
      <w:hyperlink r:id="rId33" w:history="1">
        <w:r w:rsidRPr="00D050A7">
          <w:rPr>
            <w:rStyle w:val="Hyperlink"/>
            <w:rFonts w:ascii="Arial" w:hAnsi="Arial" w:cs="Arial"/>
            <w:sz w:val="24"/>
            <w:szCs w:val="24"/>
          </w:rPr>
          <w:t>https://www.hostedsolutionsuk.co.uk/post/global-connectivity-benefits</w:t>
        </w:r>
      </w:hyperlink>
      <w:r>
        <w:rPr>
          <w:rFonts w:ascii="Arial" w:hAnsi="Arial" w:cs="Arial"/>
          <w:sz w:val="24"/>
          <w:szCs w:val="24"/>
        </w:rPr>
        <w:t xml:space="preserve"> (Accessed 29.11.25)</w:t>
      </w:r>
    </w:p>
    <w:p w14:paraId="1490584E" w14:textId="3B31F345" w:rsidR="0068346F" w:rsidRDefault="0068346F" w:rsidP="00786933">
      <w:pPr>
        <w:rPr>
          <w:rFonts w:ascii="Arial" w:hAnsi="Arial" w:cs="Arial"/>
          <w:sz w:val="24"/>
          <w:szCs w:val="24"/>
        </w:rPr>
      </w:pPr>
    </w:p>
    <w:p w14:paraId="460B8D3A" w14:textId="77777777" w:rsidR="00796D55" w:rsidRDefault="00796D55" w:rsidP="00786933">
      <w:pPr>
        <w:rPr>
          <w:rFonts w:ascii="Arial" w:hAnsi="Arial" w:cs="Arial"/>
          <w:sz w:val="24"/>
          <w:szCs w:val="24"/>
        </w:rPr>
      </w:pPr>
    </w:p>
    <w:p w14:paraId="5C2864A5" w14:textId="77777777" w:rsidR="00796D55" w:rsidRDefault="00796D55" w:rsidP="00786933">
      <w:pPr>
        <w:rPr>
          <w:rFonts w:ascii="Arial" w:hAnsi="Arial" w:cs="Arial"/>
          <w:sz w:val="24"/>
          <w:szCs w:val="24"/>
        </w:rPr>
      </w:pPr>
    </w:p>
    <w:p w14:paraId="57611BFB" w14:textId="77777777" w:rsidR="00796D55" w:rsidRDefault="00796D55" w:rsidP="00786933">
      <w:pPr>
        <w:rPr>
          <w:rFonts w:ascii="Arial" w:hAnsi="Arial" w:cs="Arial"/>
          <w:sz w:val="24"/>
          <w:szCs w:val="24"/>
        </w:rPr>
      </w:pPr>
    </w:p>
    <w:p w14:paraId="6AD86A3F" w14:textId="77777777" w:rsidR="00796D55" w:rsidRDefault="00796D55" w:rsidP="00786933">
      <w:pPr>
        <w:rPr>
          <w:rFonts w:ascii="Arial" w:hAnsi="Arial" w:cs="Arial"/>
          <w:sz w:val="24"/>
          <w:szCs w:val="24"/>
        </w:rPr>
      </w:pPr>
    </w:p>
    <w:p w14:paraId="0519A2E7" w14:textId="77777777" w:rsidR="00796D55" w:rsidRDefault="00796D55" w:rsidP="00786933">
      <w:pPr>
        <w:rPr>
          <w:rFonts w:ascii="Arial" w:hAnsi="Arial" w:cs="Arial"/>
          <w:sz w:val="24"/>
          <w:szCs w:val="24"/>
        </w:rPr>
      </w:pPr>
    </w:p>
    <w:p w14:paraId="4CADB7A1" w14:textId="77777777" w:rsidR="00796D55" w:rsidRDefault="00796D55" w:rsidP="00786933">
      <w:pPr>
        <w:rPr>
          <w:rFonts w:ascii="Arial" w:hAnsi="Arial" w:cs="Arial"/>
          <w:sz w:val="24"/>
          <w:szCs w:val="24"/>
        </w:rPr>
      </w:pPr>
    </w:p>
    <w:p w14:paraId="7534A5E1" w14:textId="77777777" w:rsidR="00796D55" w:rsidRDefault="00796D55" w:rsidP="00786933">
      <w:pPr>
        <w:rPr>
          <w:rFonts w:ascii="Arial" w:hAnsi="Arial" w:cs="Arial"/>
          <w:sz w:val="24"/>
          <w:szCs w:val="24"/>
        </w:rPr>
      </w:pPr>
    </w:p>
    <w:p w14:paraId="6788ADBE" w14:textId="77777777" w:rsidR="00796D55" w:rsidRDefault="00796D55" w:rsidP="00786933">
      <w:pPr>
        <w:rPr>
          <w:rFonts w:ascii="Arial" w:hAnsi="Arial" w:cs="Arial"/>
          <w:sz w:val="24"/>
          <w:szCs w:val="24"/>
        </w:rPr>
      </w:pPr>
    </w:p>
    <w:p w14:paraId="65C950E1" w14:textId="77777777" w:rsidR="00796D55" w:rsidRDefault="00796D55" w:rsidP="00786933">
      <w:pPr>
        <w:rPr>
          <w:rFonts w:ascii="Arial" w:hAnsi="Arial" w:cs="Arial"/>
          <w:sz w:val="24"/>
          <w:szCs w:val="24"/>
        </w:rPr>
      </w:pPr>
    </w:p>
    <w:p w14:paraId="22262BB6" w14:textId="77777777" w:rsidR="00796D55" w:rsidRDefault="00796D55" w:rsidP="00786933">
      <w:pPr>
        <w:rPr>
          <w:rFonts w:ascii="Arial" w:hAnsi="Arial" w:cs="Arial"/>
          <w:sz w:val="24"/>
          <w:szCs w:val="24"/>
        </w:rPr>
      </w:pPr>
    </w:p>
    <w:p w14:paraId="7C6C78D5" w14:textId="77777777" w:rsidR="00796D55" w:rsidRDefault="00796D55" w:rsidP="00786933">
      <w:pPr>
        <w:rPr>
          <w:rFonts w:ascii="Arial" w:hAnsi="Arial" w:cs="Arial"/>
          <w:sz w:val="24"/>
          <w:szCs w:val="24"/>
        </w:rPr>
      </w:pPr>
    </w:p>
    <w:p w14:paraId="73243C5B" w14:textId="77777777" w:rsidR="00796D55" w:rsidRDefault="00796D55" w:rsidP="00786933">
      <w:pPr>
        <w:rPr>
          <w:rFonts w:ascii="Arial" w:hAnsi="Arial" w:cs="Arial"/>
          <w:sz w:val="24"/>
          <w:szCs w:val="24"/>
        </w:rPr>
      </w:pPr>
    </w:p>
    <w:p w14:paraId="5236E05C" w14:textId="77777777" w:rsidR="00796D55" w:rsidRDefault="00796D55" w:rsidP="00786933">
      <w:pPr>
        <w:rPr>
          <w:rFonts w:ascii="Arial" w:hAnsi="Arial" w:cs="Arial"/>
          <w:sz w:val="24"/>
          <w:szCs w:val="24"/>
        </w:rPr>
      </w:pPr>
    </w:p>
    <w:p w14:paraId="1C17E8BA" w14:textId="77777777" w:rsidR="00796D55" w:rsidRDefault="00796D55" w:rsidP="00786933">
      <w:pPr>
        <w:rPr>
          <w:rFonts w:ascii="Arial" w:hAnsi="Arial" w:cs="Arial"/>
          <w:sz w:val="24"/>
          <w:szCs w:val="24"/>
        </w:rPr>
      </w:pPr>
    </w:p>
    <w:p w14:paraId="4ADF1637" w14:textId="77777777" w:rsidR="00796D55" w:rsidRDefault="00796D55" w:rsidP="00786933">
      <w:pPr>
        <w:rPr>
          <w:rFonts w:ascii="Arial" w:hAnsi="Arial" w:cs="Arial"/>
          <w:sz w:val="24"/>
          <w:szCs w:val="24"/>
        </w:rPr>
      </w:pPr>
    </w:p>
    <w:p w14:paraId="776FA46F" w14:textId="7414963F" w:rsidR="00796D55" w:rsidRPr="00EA55E5" w:rsidRDefault="00EA55E5" w:rsidP="00786933">
      <w:pPr>
        <w:rPr>
          <w:rFonts w:ascii="Arial" w:hAnsi="Arial" w:cs="Arial"/>
          <w:sz w:val="32"/>
          <w:szCs w:val="32"/>
        </w:rPr>
      </w:pPr>
      <w:r w:rsidRPr="00EA55E5">
        <w:rPr>
          <w:rFonts w:ascii="Arial" w:hAnsi="Arial" w:cs="Arial"/>
          <w:sz w:val="32"/>
          <w:szCs w:val="32"/>
        </w:rPr>
        <w:lastRenderedPageBreak/>
        <w:t>Blog 3:</w:t>
      </w:r>
    </w:p>
    <w:p w14:paraId="26A571E4" w14:textId="77777777" w:rsidR="00EA55E5" w:rsidRDefault="00EA55E5" w:rsidP="00786933">
      <w:pPr>
        <w:rPr>
          <w:rFonts w:ascii="Arial" w:hAnsi="Arial" w:cs="Arial"/>
          <w:sz w:val="24"/>
          <w:szCs w:val="24"/>
        </w:rPr>
      </w:pPr>
    </w:p>
    <w:p w14:paraId="71E6B9ED" w14:textId="77777777" w:rsidR="00EA55E5" w:rsidRDefault="00EA55E5" w:rsidP="00EA55E5">
      <w:r>
        <w:rPr>
          <w:noProof/>
        </w:rPr>
        <mc:AlternateContent>
          <mc:Choice Requires="wps">
            <w:drawing>
              <wp:anchor distT="45720" distB="45720" distL="114300" distR="114300" simplePos="0" relativeHeight="251660288" behindDoc="0" locked="0" layoutInCell="1" allowOverlap="1" wp14:anchorId="68209D20" wp14:editId="4638BFB3">
                <wp:simplePos x="0" y="0"/>
                <wp:positionH relativeFrom="column">
                  <wp:posOffset>1409700</wp:posOffset>
                </wp:positionH>
                <wp:positionV relativeFrom="paragraph">
                  <wp:posOffset>586740</wp:posOffset>
                </wp:positionV>
                <wp:extent cx="2360930" cy="982980"/>
                <wp:effectExtent l="0" t="0" r="12700" b="26670"/>
                <wp:wrapNone/>
                <wp:docPr id="825305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82980"/>
                        </a:xfrm>
                        <a:prstGeom prst="rect">
                          <a:avLst/>
                        </a:prstGeom>
                        <a:solidFill>
                          <a:schemeClr val="accent2">
                            <a:lumMod val="40000"/>
                            <a:lumOff val="60000"/>
                          </a:schemeClr>
                        </a:solidFill>
                        <a:ln w="9525">
                          <a:solidFill>
                            <a:srgbClr val="000000"/>
                          </a:solidFill>
                          <a:miter lim="800000"/>
                          <a:headEnd/>
                          <a:tailEnd/>
                        </a:ln>
                      </wps:spPr>
                      <wps:txbx>
                        <w:txbxContent>
                          <w:p w14:paraId="391E65D2" w14:textId="77777777" w:rsidR="00EA55E5" w:rsidRPr="00FB3961" w:rsidRDefault="00EA55E5" w:rsidP="00EA55E5">
                            <w:pPr>
                              <w:rPr>
                                <w:rFonts w:ascii="Arial" w:hAnsi="Arial" w:cs="Arial"/>
                                <w:color w:val="EE0000"/>
                                <w:sz w:val="48"/>
                                <w:szCs w:val="48"/>
                              </w:rPr>
                            </w:pPr>
                            <w:r w:rsidRPr="00FB3961">
                              <w:rPr>
                                <w:rFonts w:ascii="Arial" w:hAnsi="Arial" w:cs="Arial"/>
                                <w:color w:val="EE0000"/>
                                <w:sz w:val="48"/>
                                <w:szCs w:val="48"/>
                              </w:rPr>
                              <w:t>The benefits of digital learning</w:t>
                            </w:r>
                          </w:p>
                          <w:p w14:paraId="5E350C91" w14:textId="77777777" w:rsidR="00EA55E5" w:rsidRDefault="00EA55E5" w:rsidP="00EA55E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8209D20" id="_x0000_s1030" type="#_x0000_t202" style="position:absolute;margin-left:111pt;margin-top:46.2pt;width:185.9pt;height:77.4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" fillcolor="#f6c5ac [1301]">
                <v:textbox>
                  <w:txbxContent>
                    <w:p w14:paraId="391E65D2" w14:textId="77777777" w:rsidR="00EA55E5" w:rsidRPr="00FB3961" w:rsidRDefault="00EA55E5" w:rsidP="00EA55E5">
                      <w:pPr>
                        <w:rPr>
                          <w:rFonts w:ascii="Arial" w:hAnsi="Arial" w:cs="Arial"/>
                          <w:color w:val="EE0000"/>
                          <w:sz w:val="48"/>
                          <w:szCs w:val="48"/>
                        </w:rPr>
                      </w:pPr>
                      <w:r w:rsidRPr="00FB3961">
                        <w:rPr>
                          <w:rFonts w:ascii="Arial" w:hAnsi="Arial" w:cs="Arial"/>
                          <w:color w:val="EE0000"/>
                          <w:sz w:val="48"/>
                          <w:szCs w:val="48"/>
                        </w:rPr>
                        <w:t>The benefits of digital learning</w:t>
                      </w:r>
                    </w:p>
                    <w:p w14:paraId="5E350C91" w14:textId="77777777" w:rsidR="00EA55E5" w:rsidRDefault="00EA55E5" w:rsidP="00EA55E5"/>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0A1EFF29" wp14:editId="622F8628">
                <wp:simplePos x="0" y="0"/>
                <wp:positionH relativeFrom="column">
                  <wp:posOffset>426720</wp:posOffset>
                </wp:positionH>
                <wp:positionV relativeFrom="paragraph">
                  <wp:posOffset>-495300</wp:posOffset>
                </wp:positionV>
                <wp:extent cx="4183380" cy="3162300"/>
                <wp:effectExtent l="19050" t="19050" r="45720" b="38100"/>
                <wp:wrapNone/>
                <wp:docPr id="2005593641" name="Star: 6 Points 1"/>
                <wp:cNvGraphicFramePr/>
                <a:graphic xmlns:a="http://schemas.openxmlformats.org/drawingml/2006/main">
                  <a:graphicData uri="http://schemas.microsoft.com/office/word/2010/wordprocessingShape">
                    <wps:wsp>
                      <wps:cNvSpPr/>
                      <wps:spPr>
                        <a:xfrm>
                          <a:off x="0" y="0"/>
                          <a:ext cx="4183380" cy="3162300"/>
                        </a:xfrm>
                        <a:prstGeom prst="star6">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C1220A" id="Star: 6 Points 1" o:spid="_x0000_s1026" style="position:absolute;margin-left:33.6pt;margin-top:-39pt;width:329.4pt;height:249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183380,3162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" path="m1,790575r1394448,-13l2091690,r697241,790562l4183379,790575r-697206,790575l4183379,2371725r-1394448,13l2091690,3162300,1394449,2371738,1,2371725,697207,1581150,1,790575xe" fillcolor="#f09f76 [2165]" strokecolor="#e97132 [3205]" strokeweight=".5pt">
                <v:fill color2="#ed8b59 [2613]" rotate="t" colors="0 #f5b8a4;.5 #f2ab96;1 #f59e81" focus="100%" type="gradient">
                  <o:fill v:ext="view" type="gradientUnscaled"/>
                </v:fill>
                <v:stroke joinstyle="miter"/>
                <v:path arrowok="t" o:connecttype="custom" o:connectlocs="1,790575;1394449,790562;2091690,0;2788931,790562;4183379,790575;3486173,1581150;4183379,2371725;2788931,2371738;2091690,3162300;1394449,2371738;1,2371725;697207,1581150;1,790575" o:connectangles="0,0,0,0,0,0,0,0,0,0,0,0,0"/>
              </v:shape>
            </w:pict>
          </mc:Fallback>
        </mc:AlternateContent>
      </w:r>
    </w:p>
    <w:p w14:paraId="3B77BA6D" w14:textId="77777777" w:rsidR="00EA55E5" w:rsidRPr="00966C96" w:rsidRDefault="00EA55E5" w:rsidP="00EA55E5"/>
    <w:p w14:paraId="7B37AEDA" w14:textId="77777777" w:rsidR="00EA55E5" w:rsidRPr="00966C96" w:rsidRDefault="00EA55E5" w:rsidP="00EA55E5"/>
    <w:p w14:paraId="223BD76F" w14:textId="77777777" w:rsidR="00EA55E5" w:rsidRPr="00966C96" w:rsidRDefault="00EA55E5" w:rsidP="00EA55E5"/>
    <w:p w14:paraId="6CC48913" w14:textId="77777777" w:rsidR="00EA55E5" w:rsidRPr="00966C96" w:rsidRDefault="00EA55E5" w:rsidP="00EA55E5"/>
    <w:p w14:paraId="4ACB903E" w14:textId="77777777" w:rsidR="00EA55E5" w:rsidRPr="00966C96" w:rsidRDefault="00EA55E5" w:rsidP="00EA55E5"/>
    <w:p w14:paraId="7E697B8D" w14:textId="77777777" w:rsidR="00EA55E5" w:rsidRPr="00966C96" w:rsidRDefault="00EA55E5" w:rsidP="00EA55E5"/>
    <w:p w14:paraId="2FB5D90B" w14:textId="77777777" w:rsidR="00EA55E5" w:rsidRPr="00966C96" w:rsidRDefault="00EA55E5" w:rsidP="00EA55E5"/>
    <w:p w14:paraId="6E54488B" w14:textId="77777777" w:rsidR="00EA55E5" w:rsidRPr="00966C96" w:rsidRDefault="00EA55E5" w:rsidP="00EA55E5"/>
    <w:p w14:paraId="379E7245" w14:textId="77777777" w:rsidR="00EA55E5" w:rsidRPr="00966C96" w:rsidRDefault="00EA55E5" w:rsidP="00EA55E5"/>
    <w:p w14:paraId="549286AD" w14:textId="77777777" w:rsidR="00EA55E5" w:rsidRDefault="00EA55E5" w:rsidP="00EA55E5"/>
    <w:p w14:paraId="14456AE0" w14:textId="77777777" w:rsidR="00EA55E5" w:rsidRDefault="00EA55E5" w:rsidP="00EA55E5">
      <w:pPr>
        <w:tabs>
          <w:tab w:val="left" w:pos="1512"/>
        </w:tabs>
        <w:rPr>
          <w:rFonts w:ascii="Arial" w:hAnsi="Arial" w:cs="Arial"/>
          <w:sz w:val="24"/>
          <w:szCs w:val="24"/>
        </w:rPr>
      </w:pPr>
      <w:r w:rsidRPr="00966C96">
        <w:rPr>
          <w:rFonts w:ascii="Arial" w:hAnsi="Arial" w:cs="Arial"/>
          <w:sz w:val="24"/>
          <w:szCs w:val="24"/>
        </w:rPr>
        <w:t xml:space="preserve">Digital learning uses technology to support teaching and studying, it offers </w:t>
      </w:r>
      <w:r>
        <w:rPr>
          <w:rFonts w:ascii="Arial" w:hAnsi="Arial" w:cs="Arial"/>
          <w:sz w:val="24"/>
          <w:szCs w:val="24"/>
        </w:rPr>
        <w:t>a big advantage</w:t>
      </w:r>
      <w:r w:rsidRPr="00966C96">
        <w:rPr>
          <w:rFonts w:ascii="Arial" w:hAnsi="Arial" w:cs="Arial"/>
          <w:sz w:val="24"/>
          <w:szCs w:val="24"/>
        </w:rPr>
        <w:t xml:space="preserve"> for both teachers</w:t>
      </w:r>
      <w:r>
        <w:rPr>
          <w:rFonts w:ascii="Arial" w:hAnsi="Arial" w:cs="Arial"/>
          <w:sz w:val="24"/>
          <w:szCs w:val="24"/>
        </w:rPr>
        <w:t xml:space="preserve"> and students</w:t>
      </w:r>
      <w:r w:rsidRPr="00966C96">
        <w:rPr>
          <w:rFonts w:ascii="Arial" w:hAnsi="Arial" w:cs="Arial"/>
          <w:sz w:val="24"/>
          <w:szCs w:val="24"/>
        </w:rPr>
        <w:t>. It improves access</w:t>
      </w:r>
      <w:r>
        <w:rPr>
          <w:rFonts w:ascii="Arial" w:hAnsi="Arial" w:cs="Arial"/>
          <w:sz w:val="24"/>
          <w:szCs w:val="24"/>
        </w:rPr>
        <w:t xml:space="preserve"> and </w:t>
      </w:r>
      <w:r w:rsidRPr="00966C96">
        <w:rPr>
          <w:rFonts w:ascii="Arial" w:hAnsi="Arial" w:cs="Arial"/>
          <w:sz w:val="24"/>
          <w:szCs w:val="24"/>
        </w:rPr>
        <w:t>flexibility</w:t>
      </w:r>
      <w:r>
        <w:rPr>
          <w:rFonts w:ascii="Arial" w:hAnsi="Arial" w:cs="Arial"/>
          <w:sz w:val="24"/>
          <w:szCs w:val="24"/>
        </w:rPr>
        <w:t xml:space="preserve"> instead of the old analogue methods! (Walters, 2022).</w:t>
      </w:r>
    </w:p>
    <w:p w14:paraId="4621C68D" w14:textId="77777777" w:rsidR="00EA55E5" w:rsidRDefault="00EA55E5" w:rsidP="00EA55E5">
      <w:pPr>
        <w:tabs>
          <w:tab w:val="left" w:pos="1512"/>
        </w:tabs>
        <w:rPr>
          <w:rFonts w:ascii="Arial" w:hAnsi="Arial" w:cs="Arial"/>
          <w:sz w:val="24"/>
          <w:szCs w:val="24"/>
        </w:rPr>
      </w:pPr>
    </w:p>
    <w:p w14:paraId="18CAEB63" w14:textId="77777777" w:rsidR="00EA55E5" w:rsidRDefault="00EA55E5" w:rsidP="00EA55E5">
      <w:pPr>
        <w:tabs>
          <w:tab w:val="left" w:pos="1512"/>
        </w:tabs>
        <w:rPr>
          <w:rFonts w:ascii="Arial" w:hAnsi="Arial" w:cs="Arial"/>
          <w:sz w:val="24"/>
          <w:szCs w:val="24"/>
        </w:rPr>
      </w:pPr>
      <w:r>
        <w:rPr>
          <w:rFonts w:ascii="Arial" w:hAnsi="Arial" w:cs="Arial"/>
          <w:sz w:val="24"/>
          <w:szCs w:val="24"/>
        </w:rPr>
        <w:t xml:space="preserve">                                                            </w:t>
      </w:r>
      <w:r>
        <w:rPr>
          <w:noProof/>
        </w:rPr>
        <w:drawing>
          <wp:inline distT="0" distB="0" distL="0" distR="0" wp14:anchorId="543AAA8F" wp14:editId="69AE1DB8">
            <wp:extent cx="3040380" cy="2149757"/>
            <wp:effectExtent l="0" t="0" r="7620" b="3175"/>
            <wp:docPr id="165597339" name="Picture 2" descr="Digital Learning In Tier II And Tier III Cities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Learning In Tier II And Tier III Cities In India?"/>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054115" cy="2159468"/>
                    </a:xfrm>
                    <a:prstGeom prst="rect">
                      <a:avLst/>
                    </a:prstGeom>
                    <a:noFill/>
                    <a:ln>
                      <a:noFill/>
                    </a:ln>
                  </pic:spPr>
                </pic:pic>
              </a:graphicData>
            </a:graphic>
          </wp:inline>
        </w:drawing>
      </w:r>
    </w:p>
    <w:p w14:paraId="3BB4F87A" w14:textId="4C876D34" w:rsidR="00EA55E5" w:rsidRDefault="00EA55E5" w:rsidP="00EA55E5">
      <w:pPr>
        <w:tabs>
          <w:tab w:val="left" w:pos="1512"/>
        </w:tabs>
        <w:rPr>
          <w:rFonts w:ascii="Arial" w:hAnsi="Arial" w:cs="Arial"/>
          <w:sz w:val="24"/>
          <w:szCs w:val="24"/>
        </w:rPr>
      </w:pPr>
      <w:r>
        <w:rPr>
          <w:rFonts w:ascii="Arial" w:hAnsi="Arial" w:cs="Arial"/>
          <w:sz w:val="24"/>
          <w:szCs w:val="24"/>
        </w:rPr>
        <w:t xml:space="preserve">                                                            (Google Images, </w:t>
      </w:r>
      <w:proofErr w:type="spellStart"/>
      <w:r>
        <w:rPr>
          <w:rFonts w:ascii="Arial" w:hAnsi="Arial" w:cs="Arial"/>
          <w:sz w:val="24"/>
          <w:szCs w:val="24"/>
        </w:rPr>
        <w:t>n,d</w:t>
      </w:r>
      <w:proofErr w:type="spellEnd"/>
      <w:r>
        <w:rPr>
          <w:rFonts w:ascii="Arial" w:hAnsi="Arial" w:cs="Arial"/>
          <w:sz w:val="24"/>
          <w:szCs w:val="24"/>
        </w:rPr>
        <w:t>)</w:t>
      </w:r>
    </w:p>
    <w:p w14:paraId="16A5FF34" w14:textId="27A85D8E" w:rsidR="00EA55E5" w:rsidRPr="00297A6E" w:rsidRDefault="00EA55E5" w:rsidP="00EA55E5">
      <w:pPr>
        <w:pStyle w:val="ListParagraph"/>
        <w:numPr>
          <w:ilvl w:val="0"/>
          <w:numId w:val="8"/>
        </w:numPr>
        <w:tabs>
          <w:tab w:val="left" w:pos="1512"/>
        </w:tabs>
        <w:rPr>
          <w:rFonts w:ascii="Arial" w:hAnsi="Arial" w:cs="Arial"/>
          <w:b/>
          <w:bCs/>
          <w:color w:val="EE0000"/>
          <w:sz w:val="24"/>
          <w:szCs w:val="24"/>
        </w:rPr>
      </w:pPr>
      <w:r w:rsidRPr="00297A6E">
        <w:rPr>
          <w:rFonts w:ascii="Arial" w:hAnsi="Arial" w:cs="Arial"/>
          <w:b/>
          <w:bCs/>
          <w:color w:val="EE0000"/>
          <w:sz w:val="24"/>
          <w:szCs w:val="24"/>
        </w:rPr>
        <w:t>Better access and flexibility</w:t>
      </w:r>
    </w:p>
    <w:p w14:paraId="793C1932" w14:textId="77777777" w:rsidR="00EA55E5" w:rsidRDefault="00EA55E5" w:rsidP="00EA55E5">
      <w:pPr>
        <w:tabs>
          <w:tab w:val="left" w:pos="1512"/>
        </w:tabs>
        <w:rPr>
          <w:rFonts w:ascii="Arial" w:hAnsi="Arial" w:cs="Arial"/>
          <w:sz w:val="24"/>
          <w:szCs w:val="24"/>
        </w:rPr>
      </w:pPr>
      <w:r>
        <w:rPr>
          <w:rFonts w:ascii="Arial" w:hAnsi="Arial" w:cs="Arial"/>
          <w:sz w:val="24"/>
          <w:szCs w:val="24"/>
        </w:rPr>
        <w:t>This</w:t>
      </w:r>
      <w:r w:rsidRPr="002E0BD7">
        <w:rPr>
          <w:rFonts w:ascii="Arial" w:hAnsi="Arial" w:cs="Arial"/>
          <w:sz w:val="24"/>
          <w:szCs w:val="24"/>
        </w:rPr>
        <w:t xml:space="preserve"> let</w:t>
      </w:r>
      <w:r>
        <w:rPr>
          <w:rFonts w:ascii="Arial" w:hAnsi="Arial" w:cs="Arial"/>
          <w:sz w:val="24"/>
          <w:szCs w:val="24"/>
        </w:rPr>
        <w:t>s</w:t>
      </w:r>
      <w:r w:rsidRPr="002E0BD7">
        <w:rPr>
          <w:rFonts w:ascii="Arial" w:hAnsi="Arial" w:cs="Arial"/>
          <w:sz w:val="24"/>
          <w:szCs w:val="24"/>
        </w:rPr>
        <w:t xml:space="preserve"> learners access materials anytime and from almost anywhere</w:t>
      </w:r>
      <w:r>
        <w:rPr>
          <w:rFonts w:ascii="Arial" w:hAnsi="Arial" w:cs="Arial"/>
          <w:sz w:val="24"/>
          <w:szCs w:val="24"/>
        </w:rPr>
        <w:t xml:space="preserve"> around the world</w:t>
      </w:r>
      <w:r w:rsidRPr="002E0BD7">
        <w:rPr>
          <w:rFonts w:ascii="Arial" w:hAnsi="Arial" w:cs="Arial"/>
          <w:sz w:val="24"/>
          <w:szCs w:val="24"/>
        </w:rPr>
        <w:t xml:space="preserve">, </w:t>
      </w:r>
      <w:r>
        <w:rPr>
          <w:rFonts w:ascii="Arial" w:hAnsi="Arial" w:cs="Arial"/>
          <w:sz w:val="24"/>
          <w:szCs w:val="24"/>
        </w:rPr>
        <w:t>helping</w:t>
      </w:r>
      <w:r w:rsidRPr="002E0BD7">
        <w:rPr>
          <w:rFonts w:ascii="Arial" w:hAnsi="Arial" w:cs="Arial"/>
          <w:sz w:val="24"/>
          <w:szCs w:val="24"/>
        </w:rPr>
        <w:t xml:space="preserve"> adults, people in remote areas, or learners with </w:t>
      </w:r>
      <w:r>
        <w:rPr>
          <w:rFonts w:ascii="Arial" w:hAnsi="Arial" w:cs="Arial"/>
          <w:sz w:val="24"/>
          <w:szCs w:val="24"/>
        </w:rPr>
        <w:t>responsibilities to carry on studying</w:t>
      </w:r>
      <w:r w:rsidRPr="002E0BD7">
        <w:rPr>
          <w:rFonts w:ascii="Arial" w:hAnsi="Arial" w:cs="Arial"/>
          <w:sz w:val="24"/>
          <w:szCs w:val="24"/>
        </w:rPr>
        <w:t xml:space="preserve"> without needing to be </w:t>
      </w:r>
      <w:r>
        <w:rPr>
          <w:rFonts w:ascii="Arial" w:hAnsi="Arial" w:cs="Arial"/>
          <w:sz w:val="24"/>
          <w:szCs w:val="24"/>
        </w:rPr>
        <w:t>there in person (Jonathan, 2022).</w:t>
      </w:r>
    </w:p>
    <w:p w14:paraId="119F92EC" w14:textId="77777777" w:rsidR="00EA55E5" w:rsidRDefault="00EA55E5" w:rsidP="00EA55E5">
      <w:pPr>
        <w:tabs>
          <w:tab w:val="left" w:pos="1512"/>
        </w:tabs>
        <w:rPr>
          <w:rFonts w:ascii="Arial" w:hAnsi="Arial" w:cs="Arial"/>
          <w:sz w:val="24"/>
          <w:szCs w:val="24"/>
        </w:rPr>
      </w:pPr>
      <w:r>
        <w:rPr>
          <w:rFonts w:ascii="Arial" w:hAnsi="Arial" w:cs="Arial"/>
          <w:sz w:val="24"/>
          <w:szCs w:val="24"/>
        </w:rPr>
        <w:br/>
      </w:r>
    </w:p>
    <w:p w14:paraId="31D40FAC" w14:textId="77777777" w:rsidR="00EA55E5" w:rsidRPr="00E50AB6" w:rsidRDefault="00EA55E5" w:rsidP="00EA55E5">
      <w:pPr>
        <w:pStyle w:val="ListParagraph"/>
        <w:numPr>
          <w:ilvl w:val="0"/>
          <w:numId w:val="8"/>
        </w:numPr>
        <w:tabs>
          <w:tab w:val="left" w:pos="1512"/>
        </w:tabs>
        <w:rPr>
          <w:rFonts w:ascii="Arial" w:hAnsi="Arial" w:cs="Arial"/>
          <w:b/>
          <w:bCs/>
          <w:color w:val="EE0000"/>
          <w:sz w:val="24"/>
          <w:szCs w:val="24"/>
        </w:rPr>
      </w:pPr>
      <w:r w:rsidRPr="00E50AB6">
        <w:rPr>
          <w:rFonts w:ascii="Arial" w:hAnsi="Arial" w:cs="Arial"/>
          <w:b/>
          <w:bCs/>
          <w:color w:val="EE0000"/>
          <w:sz w:val="24"/>
          <w:szCs w:val="24"/>
        </w:rPr>
        <w:lastRenderedPageBreak/>
        <w:t>Self-Pacing</w:t>
      </w:r>
    </w:p>
    <w:p w14:paraId="2F6A0C35" w14:textId="77777777" w:rsidR="00EA55E5" w:rsidRDefault="00EA55E5" w:rsidP="00EA55E5">
      <w:pPr>
        <w:tabs>
          <w:tab w:val="left" w:pos="1512"/>
        </w:tabs>
        <w:rPr>
          <w:rFonts w:ascii="Arial" w:hAnsi="Arial" w:cs="Arial"/>
          <w:sz w:val="24"/>
          <w:szCs w:val="24"/>
        </w:rPr>
      </w:pPr>
      <w:r>
        <w:rPr>
          <w:rFonts w:ascii="Arial" w:hAnsi="Arial" w:cs="Arial"/>
          <w:sz w:val="24"/>
          <w:szCs w:val="24"/>
        </w:rPr>
        <w:t>It can adapt to your pace and personalise your strengths and weaknesses. Can pause and replay recorded lessons which can be picked up whenever the learner has time.</w:t>
      </w:r>
    </w:p>
    <w:p w14:paraId="1263151D" w14:textId="77777777" w:rsidR="00EA55E5" w:rsidRDefault="00EA55E5" w:rsidP="00EA55E5">
      <w:pPr>
        <w:tabs>
          <w:tab w:val="left" w:pos="1512"/>
        </w:tabs>
        <w:rPr>
          <w:rFonts w:ascii="Arial" w:hAnsi="Arial" w:cs="Arial"/>
          <w:sz w:val="24"/>
          <w:szCs w:val="24"/>
        </w:rPr>
      </w:pPr>
    </w:p>
    <w:p w14:paraId="7E2DB46D" w14:textId="77777777" w:rsidR="00EA55E5" w:rsidRPr="00FA4F95" w:rsidRDefault="00EA55E5" w:rsidP="00EA55E5">
      <w:pPr>
        <w:pStyle w:val="ListParagraph"/>
        <w:numPr>
          <w:ilvl w:val="0"/>
          <w:numId w:val="8"/>
        </w:numPr>
        <w:tabs>
          <w:tab w:val="left" w:pos="1512"/>
        </w:tabs>
        <w:rPr>
          <w:rFonts w:ascii="Arial" w:hAnsi="Arial" w:cs="Arial"/>
          <w:b/>
          <w:bCs/>
          <w:color w:val="EE0000"/>
          <w:sz w:val="24"/>
          <w:szCs w:val="24"/>
        </w:rPr>
      </w:pPr>
      <w:r w:rsidRPr="00FA4F95">
        <w:rPr>
          <w:rFonts w:ascii="Arial" w:hAnsi="Arial" w:cs="Arial"/>
          <w:b/>
          <w:bCs/>
          <w:color w:val="EE0000"/>
          <w:sz w:val="24"/>
          <w:szCs w:val="24"/>
        </w:rPr>
        <w:t xml:space="preserve">Communication and Collaboration </w:t>
      </w:r>
    </w:p>
    <w:p w14:paraId="3A6FB0F6" w14:textId="77777777" w:rsidR="00EA55E5" w:rsidRDefault="00EA55E5" w:rsidP="00EA55E5">
      <w:pPr>
        <w:tabs>
          <w:tab w:val="left" w:pos="1512"/>
        </w:tabs>
        <w:rPr>
          <w:rFonts w:ascii="Arial" w:hAnsi="Arial" w:cs="Arial"/>
          <w:sz w:val="24"/>
          <w:szCs w:val="24"/>
        </w:rPr>
      </w:pPr>
      <w:r>
        <w:rPr>
          <w:rFonts w:ascii="Arial" w:hAnsi="Arial" w:cs="Arial"/>
          <w:sz w:val="24"/>
          <w:szCs w:val="24"/>
        </w:rPr>
        <w:t xml:space="preserve">Online classrooms and video meetings allow pupils to work with their peers and teachers from nearly anywhere in the world. Messaging tools and different learning platforms also make it easier to ask questions and get support between classes </w:t>
      </w:r>
      <w:r w:rsidRPr="00D7082D">
        <w:rPr>
          <w:rFonts w:ascii="Arial" w:hAnsi="Arial" w:cs="Arial"/>
          <w:sz w:val="24"/>
          <w:szCs w:val="24"/>
        </w:rPr>
        <w:t>(Montes &amp; Montes, 2024)</w:t>
      </w:r>
      <w:r>
        <w:rPr>
          <w:rFonts w:ascii="Arial" w:hAnsi="Arial" w:cs="Arial"/>
          <w:sz w:val="24"/>
          <w:szCs w:val="24"/>
        </w:rPr>
        <w:t>.</w:t>
      </w:r>
    </w:p>
    <w:p w14:paraId="69E48E7A" w14:textId="77777777" w:rsidR="00EA55E5" w:rsidRDefault="00EA55E5" w:rsidP="00EA55E5">
      <w:pPr>
        <w:tabs>
          <w:tab w:val="left" w:pos="1512"/>
        </w:tabs>
        <w:rPr>
          <w:rFonts w:ascii="Arial" w:hAnsi="Arial" w:cs="Arial"/>
          <w:sz w:val="24"/>
          <w:szCs w:val="24"/>
        </w:rPr>
      </w:pPr>
    </w:p>
    <w:p w14:paraId="003AD89C" w14:textId="77777777" w:rsidR="00EA55E5" w:rsidRDefault="00EA55E5" w:rsidP="00EA55E5">
      <w:pPr>
        <w:tabs>
          <w:tab w:val="left" w:pos="1512"/>
        </w:tabs>
        <w:rPr>
          <w:rFonts w:ascii="Arial" w:hAnsi="Arial" w:cs="Arial"/>
          <w:sz w:val="24"/>
          <w:szCs w:val="24"/>
        </w:rPr>
      </w:pPr>
      <w:r>
        <w:rPr>
          <w:rFonts w:ascii="Arial" w:hAnsi="Arial" w:cs="Arial"/>
          <w:sz w:val="24"/>
          <w:szCs w:val="24"/>
        </w:rPr>
        <w:t>Working as a TA, digital learning brings</w:t>
      </w:r>
      <w:r w:rsidRPr="00CA47AB">
        <w:rPr>
          <w:rFonts w:ascii="Arial" w:hAnsi="Arial" w:cs="Arial"/>
          <w:b/>
          <w:bCs/>
          <w:color w:val="EE0000"/>
          <w:sz w:val="24"/>
          <w:szCs w:val="24"/>
        </w:rPr>
        <w:t xml:space="preserve"> many</w:t>
      </w:r>
      <w:r w:rsidRPr="00CA47AB">
        <w:rPr>
          <w:rFonts w:ascii="Arial" w:hAnsi="Arial" w:cs="Arial"/>
          <w:color w:val="EE0000"/>
          <w:sz w:val="24"/>
          <w:szCs w:val="24"/>
        </w:rPr>
        <w:t xml:space="preserve"> </w:t>
      </w:r>
      <w:r>
        <w:rPr>
          <w:rFonts w:ascii="Arial" w:hAnsi="Arial" w:cs="Arial"/>
          <w:sz w:val="24"/>
          <w:szCs w:val="24"/>
        </w:rPr>
        <w:t>advantages in the classroom. COVID was a time when digital learning was massive, it helped teachers communicate with their children from a distance, helping them to still learn.</w:t>
      </w:r>
    </w:p>
    <w:p w14:paraId="6C947691" w14:textId="77777777" w:rsidR="00EA55E5" w:rsidRDefault="00EA55E5" w:rsidP="00EA55E5">
      <w:pPr>
        <w:tabs>
          <w:tab w:val="left" w:pos="1512"/>
        </w:tabs>
        <w:rPr>
          <w:rFonts w:ascii="Arial" w:hAnsi="Arial" w:cs="Arial"/>
          <w:sz w:val="24"/>
          <w:szCs w:val="24"/>
        </w:rPr>
      </w:pPr>
      <w:r>
        <w:rPr>
          <w:rFonts w:ascii="Arial" w:hAnsi="Arial" w:cs="Arial"/>
          <w:sz w:val="24"/>
          <w:szCs w:val="24"/>
        </w:rPr>
        <w:t>Being a student at University means many blended lessons which works perfect for me as I have a little girl so when I’m not able to make classes I can either join online or catch up on lectures.</w:t>
      </w:r>
    </w:p>
    <w:p w14:paraId="169584BA" w14:textId="77777777" w:rsidR="00EA55E5" w:rsidRPr="008B690C" w:rsidRDefault="00EA55E5" w:rsidP="00EA55E5">
      <w:pPr>
        <w:tabs>
          <w:tab w:val="left" w:pos="1512"/>
        </w:tabs>
        <w:rPr>
          <w:rFonts w:ascii="Arial" w:hAnsi="Arial" w:cs="Arial"/>
          <w:sz w:val="24"/>
          <w:szCs w:val="24"/>
        </w:rPr>
      </w:pPr>
      <w:r>
        <w:rPr>
          <w:rFonts w:ascii="Arial" w:hAnsi="Arial" w:cs="Arial"/>
          <w:sz w:val="24"/>
          <w:szCs w:val="24"/>
        </w:rPr>
        <w:t>There is so much f</w:t>
      </w:r>
      <w:r w:rsidRPr="00A076B9">
        <w:rPr>
          <w:rFonts w:ascii="Arial" w:hAnsi="Arial" w:cs="Arial"/>
          <w:sz w:val="24"/>
          <w:szCs w:val="24"/>
        </w:rPr>
        <w:t xml:space="preserve">lexibility and </w:t>
      </w:r>
      <w:r>
        <w:rPr>
          <w:rFonts w:ascii="Arial" w:hAnsi="Arial" w:cs="Arial"/>
          <w:sz w:val="24"/>
          <w:szCs w:val="24"/>
        </w:rPr>
        <w:t xml:space="preserve">it goes at your own </w:t>
      </w:r>
      <w:r w:rsidRPr="00A076B9">
        <w:rPr>
          <w:rFonts w:ascii="Arial" w:hAnsi="Arial" w:cs="Arial"/>
          <w:sz w:val="24"/>
          <w:szCs w:val="24"/>
        </w:rPr>
        <w:t>pace</w:t>
      </w:r>
      <w:r>
        <w:rPr>
          <w:rFonts w:ascii="Arial" w:hAnsi="Arial" w:cs="Arial"/>
          <w:sz w:val="24"/>
          <w:szCs w:val="24"/>
        </w:rPr>
        <w:t>, s</w:t>
      </w:r>
      <w:r w:rsidRPr="00A076B9">
        <w:rPr>
          <w:rFonts w:ascii="Arial" w:hAnsi="Arial" w:cs="Arial"/>
          <w:sz w:val="24"/>
          <w:szCs w:val="24"/>
        </w:rPr>
        <w:t xml:space="preserve">tudents can </w:t>
      </w:r>
      <w:r>
        <w:rPr>
          <w:rFonts w:ascii="Arial" w:hAnsi="Arial" w:cs="Arial"/>
          <w:sz w:val="24"/>
          <w:szCs w:val="24"/>
        </w:rPr>
        <w:t xml:space="preserve">also </w:t>
      </w:r>
      <w:r w:rsidRPr="00A076B9">
        <w:rPr>
          <w:rFonts w:ascii="Arial" w:hAnsi="Arial" w:cs="Arial"/>
          <w:sz w:val="24"/>
          <w:szCs w:val="24"/>
        </w:rPr>
        <w:t>access materials anytime</w:t>
      </w:r>
      <w:r>
        <w:rPr>
          <w:rFonts w:ascii="Arial" w:hAnsi="Arial" w:cs="Arial"/>
          <w:sz w:val="24"/>
          <w:szCs w:val="24"/>
        </w:rPr>
        <w:t xml:space="preserve"> and teachers can upload documents into personalised folders for specific students</w:t>
      </w:r>
      <w:r w:rsidRPr="00A076B9">
        <w:rPr>
          <w:rFonts w:ascii="Arial" w:hAnsi="Arial" w:cs="Arial"/>
          <w:sz w:val="24"/>
          <w:szCs w:val="24"/>
        </w:rPr>
        <w:t>, which can reduce stress</w:t>
      </w:r>
      <w:r>
        <w:rPr>
          <w:rFonts w:ascii="Arial" w:hAnsi="Arial" w:cs="Arial"/>
          <w:sz w:val="24"/>
          <w:szCs w:val="24"/>
        </w:rPr>
        <w:t>. You can r</w:t>
      </w:r>
      <w:r w:rsidRPr="00FF3889">
        <w:rPr>
          <w:rFonts w:ascii="Arial" w:hAnsi="Arial" w:cs="Arial"/>
          <w:sz w:val="24"/>
          <w:szCs w:val="24"/>
        </w:rPr>
        <w:t>eceive timely feedback and benefit from targeted support, potentially boosting</w:t>
      </w:r>
      <w:r>
        <w:rPr>
          <w:rFonts w:ascii="Arial" w:hAnsi="Arial" w:cs="Arial"/>
          <w:sz w:val="24"/>
          <w:szCs w:val="24"/>
        </w:rPr>
        <w:t xml:space="preserve"> their</w:t>
      </w:r>
      <w:r w:rsidRPr="00FF3889">
        <w:rPr>
          <w:rFonts w:ascii="Arial" w:hAnsi="Arial" w:cs="Arial"/>
          <w:sz w:val="24"/>
          <w:szCs w:val="24"/>
        </w:rPr>
        <w:t xml:space="preserve"> achievement</w:t>
      </w:r>
      <w:r>
        <w:rPr>
          <w:rFonts w:ascii="Arial" w:hAnsi="Arial" w:cs="Arial"/>
          <w:sz w:val="24"/>
          <w:szCs w:val="24"/>
        </w:rPr>
        <w:t xml:space="preserve"> (</w:t>
      </w:r>
      <w:proofErr w:type="spellStart"/>
      <w:r w:rsidRPr="008B690C">
        <w:rPr>
          <w:rFonts w:ascii="Arial" w:hAnsi="Arial" w:cs="Arial"/>
          <w:sz w:val="24"/>
          <w:szCs w:val="24"/>
        </w:rPr>
        <w:t>Wongwattanakit</w:t>
      </w:r>
      <w:proofErr w:type="spellEnd"/>
      <w:r>
        <w:rPr>
          <w:rFonts w:ascii="Arial" w:hAnsi="Arial" w:cs="Arial"/>
          <w:sz w:val="24"/>
          <w:szCs w:val="24"/>
        </w:rPr>
        <w:t xml:space="preserve">, </w:t>
      </w:r>
      <w:r w:rsidRPr="008B690C">
        <w:rPr>
          <w:rFonts w:ascii="Arial" w:hAnsi="Arial" w:cs="Arial"/>
          <w:sz w:val="24"/>
          <w:szCs w:val="24"/>
        </w:rPr>
        <w:t>2024)</w:t>
      </w:r>
      <w:r>
        <w:rPr>
          <w:rFonts w:ascii="Arial" w:hAnsi="Arial" w:cs="Arial"/>
          <w:sz w:val="24"/>
          <w:szCs w:val="24"/>
        </w:rPr>
        <w:t>.</w:t>
      </w:r>
    </w:p>
    <w:p w14:paraId="01119297" w14:textId="77777777" w:rsidR="00EA55E5" w:rsidRDefault="00EA55E5" w:rsidP="00EA55E5">
      <w:pPr>
        <w:tabs>
          <w:tab w:val="left" w:pos="1512"/>
        </w:tabs>
        <w:rPr>
          <w:rFonts w:ascii="Arial" w:hAnsi="Arial" w:cs="Arial"/>
          <w:sz w:val="24"/>
          <w:szCs w:val="24"/>
        </w:rPr>
      </w:pPr>
      <w:r w:rsidRPr="00A076B9">
        <w:rPr>
          <w:rFonts w:ascii="Arial" w:hAnsi="Arial" w:cs="Arial"/>
          <w:sz w:val="24"/>
          <w:szCs w:val="24"/>
        </w:rPr>
        <w:br/>
      </w:r>
    </w:p>
    <w:p w14:paraId="1A31551E" w14:textId="77777777" w:rsidR="00EA55E5" w:rsidRDefault="00EA55E5" w:rsidP="00EA55E5">
      <w:pPr>
        <w:tabs>
          <w:tab w:val="left" w:pos="1512"/>
        </w:tabs>
        <w:rPr>
          <w:rFonts w:ascii="Arial" w:hAnsi="Arial" w:cs="Arial"/>
          <w:sz w:val="24"/>
          <w:szCs w:val="24"/>
        </w:rPr>
      </w:pPr>
    </w:p>
    <w:p w14:paraId="719B2475" w14:textId="77777777" w:rsidR="00EA55E5" w:rsidRDefault="00EA55E5" w:rsidP="00EA55E5">
      <w:pPr>
        <w:tabs>
          <w:tab w:val="left" w:pos="1512"/>
        </w:tabs>
        <w:rPr>
          <w:rFonts w:ascii="Arial" w:hAnsi="Arial" w:cs="Arial"/>
          <w:sz w:val="24"/>
          <w:szCs w:val="24"/>
        </w:rPr>
      </w:pPr>
      <w:r>
        <w:rPr>
          <w:rFonts w:ascii="Arial" w:hAnsi="Arial" w:cs="Arial"/>
          <w:sz w:val="24"/>
          <w:szCs w:val="24"/>
        </w:rPr>
        <w:t>The Welsh Government’s Digital Strategy for Wales (2022) Mission 2 is to help:</w:t>
      </w:r>
    </w:p>
    <w:p w14:paraId="67D2898F" w14:textId="77777777" w:rsidR="00EA55E5" w:rsidRDefault="00EA55E5" w:rsidP="00EA55E5">
      <w:pPr>
        <w:numPr>
          <w:ilvl w:val="0"/>
          <w:numId w:val="9"/>
        </w:numPr>
        <w:tabs>
          <w:tab w:val="left" w:pos="1512"/>
        </w:tabs>
        <w:rPr>
          <w:rFonts w:ascii="Arial" w:hAnsi="Arial" w:cs="Arial"/>
          <w:sz w:val="24"/>
          <w:szCs w:val="24"/>
          <w:lang w:val="en-US"/>
        </w:rPr>
      </w:pPr>
      <w:r w:rsidRPr="00CB1B51">
        <w:rPr>
          <w:rFonts w:ascii="Arial" w:hAnsi="Arial" w:cs="Arial"/>
          <w:sz w:val="24"/>
          <w:szCs w:val="24"/>
          <w:lang w:val="en-US"/>
        </w:rPr>
        <w:t xml:space="preserve">Ensure everyone can </w:t>
      </w:r>
      <w:r w:rsidRPr="00CB1B51">
        <w:rPr>
          <w:rFonts w:ascii="Arial" w:hAnsi="Arial" w:cs="Arial"/>
          <w:b/>
          <w:bCs/>
          <w:color w:val="EE0000"/>
          <w:sz w:val="24"/>
          <w:szCs w:val="24"/>
          <w:lang w:val="en-US"/>
        </w:rPr>
        <w:t>engage confidently and safely</w:t>
      </w:r>
      <w:r w:rsidRPr="00CB1B51">
        <w:rPr>
          <w:rFonts w:ascii="Arial" w:hAnsi="Arial" w:cs="Arial"/>
          <w:color w:val="EE0000"/>
          <w:sz w:val="24"/>
          <w:szCs w:val="24"/>
          <w:lang w:val="en-US"/>
        </w:rPr>
        <w:t xml:space="preserve"> </w:t>
      </w:r>
      <w:r w:rsidRPr="00CB1B51">
        <w:rPr>
          <w:rFonts w:ascii="Arial" w:hAnsi="Arial" w:cs="Arial"/>
          <w:sz w:val="24"/>
          <w:szCs w:val="24"/>
          <w:lang w:val="en-US"/>
        </w:rPr>
        <w:t>with digital technology.​</w:t>
      </w:r>
    </w:p>
    <w:p w14:paraId="12F42E82" w14:textId="77777777" w:rsidR="00EA55E5" w:rsidRDefault="00EA55E5" w:rsidP="00EA55E5">
      <w:pPr>
        <w:numPr>
          <w:ilvl w:val="0"/>
          <w:numId w:val="9"/>
        </w:numPr>
        <w:tabs>
          <w:tab w:val="left" w:pos="1512"/>
        </w:tabs>
        <w:rPr>
          <w:rFonts w:ascii="Arial" w:hAnsi="Arial" w:cs="Arial"/>
          <w:sz w:val="24"/>
          <w:szCs w:val="24"/>
          <w:lang w:val="en-US"/>
        </w:rPr>
      </w:pPr>
      <w:r>
        <w:rPr>
          <w:rFonts w:ascii="Arial" w:hAnsi="Arial" w:cs="Arial"/>
          <w:sz w:val="24"/>
          <w:szCs w:val="24"/>
        </w:rPr>
        <w:t>C</w:t>
      </w:r>
      <w:r w:rsidRPr="00710C84">
        <w:rPr>
          <w:rFonts w:ascii="Arial" w:hAnsi="Arial" w:cs="Arial"/>
          <w:sz w:val="24"/>
          <w:szCs w:val="24"/>
        </w:rPr>
        <w:t xml:space="preserve">ontribute to our </w:t>
      </w:r>
      <w:r w:rsidRPr="00710C84">
        <w:rPr>
          <w:rFonts w:ascii="Arial" w:hAnsi="Arial" w:cs="Arial"/>
          <w:b/>
          <w:bCs/>
          <w:color w:val="EE0000"/>
          <w:sz w:val="24"/>
          <w:szCs w:val="24"/>
        </w:rPr>
        <w:t>progress</w:t>
      </w:r>
      <w:r w:rsidRPr="00710C84">
        <w:rPr>
          <w:rFonts w:ascii="Arial" w:hAnsi="Arial" w:cs="Arial"/>
          <w:b/>
          <w:bCs/>
          <w:sz w:val="24"/>
          <w:szCs w:val="24"/>
        </w:rPr>
        <w:t xml:space="preserve"> </w:t>
      </w:r>
      <w:r w:rsidRPr="00710C84">
        <w:rPr>
          <w:rFonts w:ascii="Arial" w:hAnsi="Arial" w:cs="Arial"/>
          <w:sz w:val="24"/>
          <w:szCs w:val="24"/>
        </w:rPr>
        <w:t>towards the national well-being goals</w:t>
      </w:r>
    </w:p>
    <w:p w14:paraId="3CA8F8DC" w14:textId="77777777" w:rsidR="00EA55E5" w:rsidRPr="00CB1B51" w:rsidRDefault="00EA55E5" w:rsidP="00EA55E5">
      <w:pPr>
        <w:numPr>
          <w:ilvl w:val="0"/>
          <w:numId w:val="9"/>
        </w:numPr>
        <w:tabs>
          <w:tab w:val="left" w:pos="1512"/>
        </w:tabs>
        <w:rPr>
          <w:rFonts w:ascii="Arial" w:hAnsi="Arial" w:cs="Arial"/>
          <w:sz w:val="24"/>
          <w:szCs w:val="24"/>
          <w:lang w:val="en-US"/>
        </w:rPr>
      </w:pPr>
      <w:r w:rsidRPr="00CB1B51">
        <w:rPr>
          <w:rFonts w:ascii="Arial" w:hAnsi="Arial" w:cs="Arial"/>
          <w:sz w:val="24"/>
          <w:szCs w:val="24"/>
          <w:lang w:val="en-US"/>
        </w:rPr>
        <w:t xml:space="preserve">Support </w:t>
      </w:r>
      <w:r w:rsidRPr="00CB1B51">
        <w:rPr>
          <w:rFonts w:ascii="Arial" w:hAnsi="Arial" w:cs="Arial"/>
          <w:b/>
          <w:bCs/>
          <w:color w:val="EE0000"/>
          <w:sz w:val="24"/>
          <w:szCs w:val="24"/>
          <w:lang w:val="en-US"/>
        </w:rPr>
        <w:t>community-led initiatives</w:t>
      </w:r>
      <w:r w:rsidRPr="00CB1B51">
        <w:rPr>
          <w:rFonts w:ascii="Arial" w:hAnsi="Arial" w:cs="Arial"/>
          <w:color w:val="EE0000"/>
          <w:sz w:val="24"/>
          <w:szCs w:val="24"/>
          <w:lang w:val="en-US"/>
        </w:rPr>
        <w:t xml:space="preserve"> </w:t>
      </w:r>
      <w:r w:rsidRPr="00CB1B51">
        <w:rPr>
          <w:rFonts w:ascii="Arial" w:hAnsi="Arial" w:cs="Arial"/>
          <w:sz w:val="24"/>
          <w:szCs w:val="24"/>
          <w:lang w:val="en-US"/>
        </w:rPr>
        <w:t xml:space="preserve">and partnerships </w:t>
      </w:r>
      <w:r>
        <w:rPr>
          <w:rFonts w:ascii="Arial" w:hAnsi="Arial" w:cs="Arial"/>
          <w:sz w:val="24"/>
          <w:szCs w:val="24"/>
          <w:lang w:val="en-US"/>
        </w:rPr>
        <w:t>to help</w:t>
      </w:r>
      <w:r w:rsidRPr="00CB1B51">
        <w:rPr>
          <w:rFonts w:ascii="Arial" w:hAnsi="Arial" w:cs="Arial"/>
          <w:sz w:val="24"/>
          <w:szCs w:val="24"/>
          <w:lang w:val="en-US"/>
        </w:rPr>
        <w:t xml:space="preserve"> close the digital divide</w:t>
      </w:r>
      <w:r>
        <w:rPr>
          <w:rFonts w:ascii="Arial" w:hAnsi="Arial" w:cs="Arial"/>
          <w:sz w:val="24"/>
          <w:szCs w:val="24"/>
          <w:lang w:val="en-US"/>
        </w:rPr>
        <w:t>.</w:t>
      </w:r>
    </w:p>
    <w:p w14:paraId="395FDC46" w14:textId="77777777" w:rsidR="00EA55E5" w:rsidRPr="00CB1B51" w:rsidRDefault="00EA55E5" w:rsidP="00EA55E5">
      <w:pPr>
        <w:numPr>
          <w:ilvl w:val="0"/>
          <w:numId w:val="9"/>
        </w:numPr>
        <w:tabs>
          <w:tab w:val="left" w:pos="1512"/>
        </w:tabs>
        <w:rPr>
          <w:rFonts w:ascii="Arial" w:hAnsi="Arial" w:cs="Arial"/>
          <w:sz w:val="24"/>
          <w:szCs w:val="24"/>
          <w:lang w:val="en-US"/>
        </w:rPr>
      </w:pPr>
      <w:r w:rsidRPr="00CB1B51">
        <w:rPr>
          <w:rFonts w:ascii="Arial" w:hAnsi="Arial" w:cs="Arial"/>
          <w:sz w:val="24"/>
          <w:szCs w:val="24"/>
          <w:lang w:val="en-US"/>
        </w:rPr>
        <w:t xml:space="preserve">Promote a </w:t>
      </w:r>
      <w:r w:rsidRPr="00CB1B51">
        <w:rPr>
          <w:rFonts w:ascii="Arial" w:hAnsi="Arial" w:cs="Arial"/>
          <w:b/>
          <w:bCs/>
          <w:color w:val="EE0000"/>
          <w:sz w:val="24"/>
          <w:szCs w:val="24"/>
          <w:lang w:val="en-US"/>
        </w:rPr>
        <w:t>minimum digital living standard</w:t>
      </w:r>
      <w:r w:rsidRPr="00CB1B51">
        <w:rPr>
          <w:rFonts w:ascii="Arial" w:hAnsi="Arial" w:cs="Arial"/>
          <w:color w:val="EE0000"/>
          <w:sz w:val="24"/>
          <w:szCs w:val="24"/>
          <w:lang w:val="en-US"/>
        </w:rPr>
        <w:t xml:space="preserve"> </w:t>
      </w:r>
      <w:r w:rsidRPr="00CB1B51">
        <w:rPr>
          <w:rFonts w:ascii="Arial" w:hAnsi="Arial" w:cs="Arial"/>
          <w:sz w:val="24"/>
          <w:szCs w:val="24"/>
          <w:lang w:val="en-US"/>
        </w:rPr>
        <w:t>for all citizens</w:t>
      </w:r>
      <w:r>
        <w:rPr>
          <w:rFonts w:ascii="Arial" w:hAnsi="Arial" w:cs="Arial"/>
          <w:sz w:val="24"/>
          <w:szCs w:val="24"/>
          <w:lang w:val="en-US"/>
        </w:rPr>
        <w:t xml:space="preserve"> (GOV. WALES, 2021)</w:t>
      </w:r>
    </w:p>
    <w:p w14:paraId="2D9246CB" w14:textId="77777777" w:rsidR="00EA55E5" w:rsidRPr="00CB1B51" w:rsidRDefault="00EA55E5" w:rsidP="00EA55E5">
      <w:pPr>
        <w:tabs>
          <w:tab w:val="left" w:pos="1512"/>
        </w:tabs>
        <w:rPr>
          <w:rFonts w:ascii="Arial" w:hAnsi="Arial" w:cs="Arial"/>
          <w:sz w:val="24"/>
          <w:szCs w:val="24"/>
          <w:lang w:val="en-US"/>
        </w:rPr>
      </w:pPr>
    </w:p>
    <w:p w14:paraId="5FB299A9" w14:textId="77777777" w:rsidR="00EA55E5" w:rsidRDefault="00EA55E5" w:rsidP="00EA55E5">
      <w:pPr>
        <w:tabs>
          <w:tab w:val="left" w:pos="1512"/>
        </w:tabs>
        <w:rPr>
          <w:rFonts w:ascii="Arial" w:hAnsi="Arial" w:cs="Arial"/>
          <w:sz w:val="24"/>
          <w:szCs w:val="24"/>
        </w:rPr>
      </w:pPr>
    </w:p>
    <w:p w14:paraId="61BDBFE9" w14:textId="77777777" w:rsidR="00EA55E5" w:rsidRDefault="00EA55E5" w:rsidP="00EA55E5">
      <w:pPr>
        <w:tabs>
          <w:tab w:val="left" w:pos="1512"/>
        </w:tabs>
        <w:rPr>
          <w:rFonts w:ascii="Arial" w:hAnsi="Arial" w:cs="Arial"/>
          <w:sz w:val="24"/>
          <w:szCs w:val="24"/>
        </w:rPr>
      </w:pPr>
      <w:r w:rsidRPr="00F5099C">
        <w:rPr>
          <w:rFonts w:ascii="Arial" w:hAnsi="Arial" w:cs="Arial"/>
          <w:sz w:val="24"/>
          <w:szCs w:val="24"/>
        </w:rPr>
        <w:t xml:space="preserve">Vygotsky’s sociocultural theory links to digital learning by highlighting how online tools can support social interaction, scaffolding, and learning in the learner’s zone of </w:t>
      </w:r>
      <w:r w:rsidRPr="00F5099C">
        <w:rPr>
          <w:rFonts w:ascii="Arial" w:hAnsi="Arial" w:cs="Arial"/>
          <w:sz w:val="24"/>
          <w:szCs w:val="24"/>
        </w:rPr>
        <w:lastRenderedPageBreak/>
        <w:t>proximal development. Scaffolding is when temporary support helps learners master new skills</w:t>
      </w:r>
      <w:r>
        <w:rPr>
          <w:rFonts w:ascii="Arial" w:hAnsi="Arial" w:cs="Arial"/>
          <w:sz w:val="24"/>
          <w:szCs w:val="24"/>
        </w:rPr>
        <w:t xml:space="preserve"> (McLeod, 2025).</w:t>
      </w:r>
    </w:p>
    <w:p w14:paraId="47782D7A" w14:textId="77777777" w:rsidR="00EA55E5" w:rsidRDefault="00EA55E5" w:rsidP="00EA55E5">
      <w:pPr>
        <w:tabs>
          <w:tab w:val="left" w:pos="1512"/>
        </w:tabs>
        <w:rPr>
          <w:rFonts w:ascii="Arial" w:hAnsi="Arial" w:cs="Arial"/>
          <w:sz w:val="24"/>
          <w:szCs w:val="24"/>
        </w:rPr>
      </w:pPr>
    </w:p>
    <w:p w14:paraId="6875875F" w14:textId="77777777" w:rsidR="00EA55E5" w:rsidRDefault="00EA55E5" w:rsidP="00EA55E5">
      <w:pPr>
        <w:tabs>
          <w:tab w:val="left" w:pos="1512"/>
        </w:tabs>
        <w:rPr>
          <w:rFonts w:ascii="Arial" w:hAnsi="Arial" w:cs="Arial"/>
          <w:sz w:val="24"/>
          <w:szCs w:val="24"/>
        </w:rPr>
      </w:pPr>
    </w:p>
    <w:p w14:paraId="7FD7307C" w14:textId="77777777" w:rsidR="00EA55E5" w:rsidRDefault="00EA55E5" w:rsidP="00EA55E5">
      <w:pPr>
        <w:tabs>
          <w:tab w:val="left" w:pos="1512"/>
        </w:tabs>
        <w:rPr>
          <w:rFonts w:ascii="Arial" w:hAnsi="Arial" w:cs="Arial"/>
          <w:sz w:val="24"/>
          <w:szCs w:val="24"/>
        </w:rPr>
      </w:pPr>
      <w:r w:rsidRPr="006F4DFD">
        <w:rPr>
          <w:rFonts w:ascii="Arial" w:hAnsi="Arial" w:cs="Arial"/>
          <w:noProof/>
          <w:color w:val="E8E8E8" w:themeColor="background2"/>
          <w:sz w:val="24"/>
          <w:szCs w:val="24"/>
        </w:rPr>
        <mc:AlternateContent>
          <mc:Choice Requires="wps">
            <w:drawing>
              <wp:anchor distT="0" distB="0" distL="114300" distR="114300" simplePos="0" relativeHeight="251661312" behindDoc="0" locked="0" layoutInCell="1" allowOverlap="1" wp14:anchorId="57B6F9A7" wp14:editId="5C6AC394">
                <wp:simplePos x="0" y="0"/>
                <wp:positionH relativeFrom="margin">
                  <wp:align>center</wp:align>
                </wp:positionH>
                <wp:positionV relativeFrom="paragraph">
                  <wp:posOffset>24765</wp:posOffset>
                </wp:positionV>
                <wp:extent cx="3204210" cy="2426970"/>
                <wp:effectExtent l="19050" t="19050" r="34290" b="30480"/>
                <wp:wrapNone/>
                <wp:docPr id="234375136" name="Diamond 3"/>
                <wp:cNvGraphicFramePr/>
                <a:graphic xmlns:a="http://schemas.openxmlformats.org/drawingml/2006/main">
                  <a:graphicData uri="http://schemas.microsoft.com/office/word/2010/wordprocessingShape">
                    <wps:wsp>
                      <wps:cNvSpPr/>
                      <wps:spPr>
                        <a:xfrm>
                          <a:off x="0" y="0"/>
                          <a:ext cx="3204210" cy="2426970"/>
                        </a:xfrm>
                        <a:prstGeom prst="diamon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2D24E8" id="_x0000_t4" coordsize="21600,21600" o:spt="4" path="m10800,l,10800,10800,21600,21600,10800xe">
                <v:stroke joinstyle="miter"/>
                <v:path gradientshapeok="t" o:connecttype="rect" textboxrect="5400,5400,16200,16200"/>
              </v:shapetype>
              <v:shape id="Diamond 3" o:spid="_x0000_s1026" type="#_x0000_t4" style="position:absolute;margin-left:0;margin-top:1.95pt;width:252.3pt;height:191.1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" fillcolor="#156082 [3204]" strokecolor="#030e13 [484]" strokeweight="1pt">
                <w10:wrap anchorx="margin"/>
              </v:shape>
            </w:pict>
          </mc:Fallback>
        </mc:AlternateContent>
      </w:r>
    </w:p>
    <w:p w14:paraId="7D6BF13D" w14:textId="77777777" w:rsidR="00EA55E5" w:rsidRDefault="00EA55E5" w:rsidP="00EA55E5">
      <w:pPr>
        <w:tabs>
          <w:tab w:val="left" w:pos="1512"/>
        </w:tabs>
        <w:rPr>
          <w:rFonts w:ascii="Arial" w:hAnsi="Arial" w:cs="Arial"/>
          <w:sz w:val="24"/>
          <w:szCs w:val="24"/>
        </w:rPr>
      </w:pPr>
    </w:p>
    <w:p w14:paraId="3112BC74" w14:textId="77777777" w:rsidR="00EA55E5" w:rsidRDefault="00EA55E5" w:rsidP="00EA55E5">
      <w:pPr>
        <w:tabs>
          <w:tab w:val="left" w:pos="1512"/>
        </w:tabs>
        <w:rPr>
          <w:rFonts w:ascii="Arial" w:hAnsi="Arial" w:cs="Arial"/>
          <w:sz w:val="24"/>
          <w:szCs w:val="24"/>
        </w:rPr>
      </w:pPr>
      <w:r w:rsidRPr="002D1112">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5502927B" wp14:editId="7CF77D82">
                <wp:simplePos x="0" y="0"/>
                <wp:positionH relativeFrom="margin">
                  <wp:align>center</wp:align>
                </wp:positionH>
                <wp:positionV relativeFrom="paragraph">
                  <wp:posOffset>231775</wp:posOffset>
                </wp:positionV>
                <wp:extent cx="1402080" cy="769620"/>
                <wp:effectExtent l="0" t="0" r="26670" b="11430"/>
                <wp:wrapSquare wrapText="bothSides"/>
                <wp:docPr id="2348877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080" cy="769620"/>
                        </a:xfrm>
                        <a:prstGeom prst="rect">
                          <a:avLst/>
                        </a:prstGeom>
                        <a:solidFill>
                          <a:schemeClr val="accent1">
                            <a:lumMod val="60000"/>
                            <a:lumOff val="40000"/>
                          </a:schemeClr>
                        </a:solidFill>
                        <a:ln w="9525">
                          <a:solidFill>
                            <a:srgbClr val="000000"/>
                          </a:solidFill>
                          <a:miter lim="800000"/>
                          <a:headEnd/>
                          <a:tailEnd/>
                        </a:ln>
                      </wps:spPr>
                      <wps:txbx>
                        <w:txbxContent>
                          <w:p w14:paraId="320A7D02" w14:textId="77777777" w:rsidR="00EA55E5" w:rsidRPr="00EA55E5" w:rsidRDefault="00EA55E5" w:rsidP="00EA55E5">
                            <w:pPr>
                              <w:tabs>
                                <w:tab w:val="left" w:pos="1512"/>
                              </w:tabs>
                              <w:rPr>
                                <w:rFonts w:ascii="Arial" w:hAnsi="Arial" w:cs="Arial"/>
                                <w:color w:val="EE0000"/>
                                <w:sz w:val="24"/>
                                <w:szCs w:val="24"/>
                              </w:rPr>
                            </w:pPr>
                            <w:r w:rsidRPr="00EA55E5">
                              <w:rPr>
                                <w:rFonts w:ascii="Arial" w:hAnsi="Arial" w:cs="Arial"/>
                                <w:color w:val="EE0000"/>
                                <w:sz w:val="24"/>
                                <w:szCs w:val="24"/>
                              </w:rPr>
                              <w:t>Barriers To</w:t>
                            </w:r>
                          </w:p>
                          <w:p w14:paraId="576A8CCB" w14:textId="77777777" w:rsidR="00EA55E5" w:rsidRPr="00EA55E5" w:rsidRDefault="00EA55E5" w:rsidP="00EA55E5">
                            <w:pPr>
                              <w:tabs>
                                <w:tab w:val="left" w:pos="1512"/>
                              </w:tabs>
                              <w:rPr>
                                <w:rFonts w:ascii="Arial" w:hAnsi="Arial" w:cs="Arial"/>
                                <w:color w:val="EE0000"/>
                                <w:sz w:val="24"/>
                                <w:szCs w:val="24"/>
                              </w:rPr>
                            </w:pPr>
                            <w:r w:rsidRPr="00EA55E5">
                              <w:rPr>
                                <w:rFonts w:ascii="Arial" w:hAnsi="Arial" w:cs="Arial"/>
                                <w:color w:val="EE0000"/>
                                <w:sz w:val="24"/>
                                <w:szCs w:val="24"/>
                              </w:rPr>
                              <w:t>Digital Inclusion</w:t>
                            </w:r>
                          </w:p>
                          <w:p w14:paraId="2DA82422" w14:textId="77777777" w:rsidR="00EA55E5" w:rsidRDefault="00EA55E5" w:rsidP="00EA55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02927B" id="_x0000_s1031" type="#_x0000_t202" style="position:absolute;margin-left:0;margin-top:18.25pt;width:110.4pt;height:60.6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" fillcolor="#45b0e1 [1940]">
                <v:textbox>
                  <w:txbxContent>
                    <w:p w14:paraId="320A7D02" w14:textId="77777777" w:rsidR="00EA55E5" w:rsidRPr="00EA55E5" w:rsidRDefault="00EA55E5" w:rsidP="00EA55E5">
                      <w:pPr>
                        <w:tabs>
                          <w:tab w:val="left" w:pos="1512"/>
                        </w:tabs>
                        <w:rPr>
                          <w:rFonts w:ascii="Arial" w:hAnsi="Arial" w:cs="Arial"/>
                          <w:color w:val="EE0000"/>
                          <w:sz w:val="24"/>
                          <w:szCs w:val="24"/>
                        </w:rPr>
                      </w:pPr>
                      <w:r w:rsidRPr="00EA55E5">
                        <w:rPr>
                          <w:rFonts w:ascii="Arial" w:hAnsi="Arial" w:cs="Arial"/>
                          <w:color w:val="EE0000"/>
                          <w:sz w:val="24"/>
                          <w:szCs w:val="24"/>
                        </w:rPr>
                        <w:t>Barriers To</w:t>
                      </w:r>
                    </w:p>
                    <w:p w14:paraId="576A8CCB" w14:textId="77777777" w:rsidR="00EA55E5" w:rsidRPr="00EA55E5" w:rsidRDefault="00EA55E5" w:rsidP="00EA55E5">
                      <w:pPr>
                        <w:tabs>
                          <w:tab w:val="left" w:pos="1512"/>
                        </w:tabs>
                        <w:rPr>
                          <w:rFonts w:ascii="Arial" w:hAnsi="Arial" w:cs="Arial"/>
                          <w:color w:val="EE0000"/>
                          <w:sz w:val="24"/>
                          <w:szCs w:val="24"/>
                        </w:rPr>
                      </w:pPr>
                      <w:r w:rsidRPr="00EA55E5">
                        <w:rPr>
                          <w:rFonts w:ascii="Arial" w:hAnsi="Arial" w:cs="Arial"/>
                          <w:color w:val="EE0000"/>
                          <w:sz w:val="24"/>
                          <w:szCs w:val="24"/>
                        </w:rPr>
                        <w:t>Digital Inclusion</w:t>
                      </w:r>
                    </w:p>
                    <w:p w14:paraId="2DA82422" w14:textId="77777777" w:rsidR="00EA55E5" w:rsidRDefault="00EA55E5" w:rsidP="00EA55E5"/>
                  </w:txbxContent>
                </v:textbox>
                <w10:wrap type="square" anchorx="margin"/>
              </v:shape>
            </w:pict>
          </mc:Fallback>
        </mc:AlternateContent>
      </w:r>
    </w:p>
    <w:p w14:paraId="36D47B65" w14:textId="77777777" w:rsidR="00EA55E5" w:rsidRDefault="00EA55E5" w:rsidP="00EA55E5">
      <w:pPr>
        <w:tabs>
          <w:tab w:val="left" w:pos="1512"/>
        </w:tabs>
        <w:rPr>
          <w:rFonts w:ascii="Arial" w:hAnsi="Arial" w:cs="Arial"/>
          <w:sz w:val="24"/>
          <w:szCs w:val="24"/>
        </w:rPr>
      </w:pPr>
    </w:p>
    <w:p w14:paraId="108E8F96" w14:textId="77777777" w:rsidR="00EA55E5" w:rsidRDefault="00EA55E5" w:rsidP="00EA55E5">
      <w:pPr>
        <w:tabs>
          <w:tab w:val="left" w:pos="1512"/>
        </w:tabs>
        <w:rPr>
          <w:rFonts w:ascii="Arial" w:hAnsi="Arial" w:cs="Arial"/>
          <w:sz w:val="24"/>
          <w:szCs w:val="24"/>
        </w:rPr>
      </w:pPr>
    </w:p>
    <w:p w14:paraId="48272251" w14:textId="77777777" w:rsidR="00EA55E5" w:rsidRDefault="00EA55E5" w:rsidP="00EA55E5">
      <w:pPr>
        <w:tabs>
          <w:tab w:val="left" w:pos="1512"/>
        </w:tabs>
        <w:rPr>
          <w:rFonts w:ascii="Arial" w:hAnsi="Arial" w:cs="Arial"/>
          <w:sz w:val="24"/>
          <w:szCs w:val="24"/>
        </w:rPr>
      </w:pPr>
    </w:p>
    <w:p w14:paraId="205C5971" w14:textId="77777777" w:rsidR="00EA55E5" w:rsidRDefault="00EA55E5" w:rsidP="00EA55E5">
      <w:pPr>
        <w:tabs>
          <w:tab w:val="left" w:pos="1512"/>
        </w:tabs>
        <w:rPr>
          <w:rFonts w:ascii="Arial" w:hAnsi="Arial" w:cs="Arial"/>
          <w:sz w:val="24"/>
          <w:szCs w:val="24"/>
        </w:rPr>
      </w:pPr>
    </w:p>
    <w:p w14:paraId="11DFF9A1" w14:textId="77777777" w:rsidR="00EA55E5" w:rsidRDefault="00EA55E5" w:rsidP="00EA55E5">
      <w:pPr>
        <w:tabs>
          <w:tab w:val="left" w:pos="1512"/>
        </w:tabs>
        <w:rPr>
          <w:rFonts w:ascii="Arial" w:hAnsi="Arial" w:cs="Arial"/>
          <w:sz w:val="24"/>
          <w:szCs w:val="24"/>
        </w:rPr>
      </w:pPr>
    </w:p>
    <w:p w14:paraId="58784418" w14:textId="77777777" w:rsidR="00EA55E5" w:rsidRDefault="00EA55E5" w:rsidP="00EA55E5">
      <w:pPr>
        <w:tabs>
          <w:tab w:val="left" w:pos="1512"/>
        </w:tabs>
        <w:rPr>
          <w:rFonts w:ascii="Arial" w:hAnsi="Arial" w:cs="Arial"/>
          <w:sz w:val="24"/>
          <w:szCs w:val="24"/>
        </w:rPr>
      </w:pPr>
    </w:p>
    <w:p w14:paraId="18D925D0" w14:textId="77777777" w:rsidR="00EA55E5" w:rsidRDefault="00EA55E5" w:rsidP="00EA55E5">
      <w:pPr>
        <w:tabs>
          <w:tab w:val="left" w:pos="1512"/>
        </w:tabs>
        <w:rPr>
          <w:rFonts w:ascii="Arial" w:hAnsi="Arial" w:cs="Arial"/>
          <w:sz w:val="24"/>
          <w:szCs w:val="24"/>
        </w:rPr>
      </w:pPr>
    </w:p>
    <w:p w14:paraId="5D8C4EEA" w14:textId="77777777" w:rsidR="00EA55E5" w:rsidRPr="00505693" w:rsidRDefault="00EA55E5" w:rsidP="00EA55E5">
      <w:pPr>
        <w:numPr>
          <w:ilvl w:val="0"/>
          <w:numId w:val="10"/>
        </w:numPr>
        <w:tabs>
          <w:tab w:val="left" w:pos="1512"/>
        </w:tabs>
        <w:rPr>
          <w:rFonts w:ascii="Arial" w:hAnsi="Arial" w:cs="Arial"/>
          <w:sz w:val="24"/>
          <w:szCs w:val="24"/>
        </w:rPr>
      </w:pPr>
      <w:r w:rsidRPr="00505693">
        <w:rPr>
          <w:rFonts w:ascii="Arial" w:hAnsi="Arial" w:cs="Arial"/>
          <w:b/>
          <w:bCs/>
          <w:color w:val="EE0000"/>
          <w:sz w:val="24"/>
          <w:szCs w:val="24"/>
        </w:rPr>
        <w:t>Infrastructure gaps:</w:t>
      </w:r>
      <w:r w:rsidRPr="00505693">
        <w:rPr>
          <w:rFonts w:ascii="Arial" w:hAnsi="Arial" w:cs="Arial"/>
          <w:color w:val="EE0000"/>
          <w:sz w:val="24"/>
          <w:szCs w:val="24"/>
        </w:rPr>
        <w:t xml:space="preserve"> </w:t>
      </w:r>
      <w:r w:rsidRPr="00505693">
        <w:rPr>
          <w:rFonts w:ascii="Arial" w:hAnsi="Arial" w:cs="Arial"/>
          <w:sz w:val="24"/>
          <w:szCs w:val="24"/>
        </w:rPr>
        <w:t>Many rural, remote, and low</w:t>
      </w:r>
      <w:r w:rsidRPr="00505693">
        <w:rPr>
          <w:rFonts w:ascii="Arial" w:hAnsi="Arial" w:cs="Arial"/>
          <w:sz w:val="24"/>
          <w:szCs w:val="24"/>
        </w:rPr>
        <w:noBreakHyphen/>
        <w:t xml:space="preserve">income areas lack reliable </w:t>
      </w:r>
      <w:r>
        <w:rPr>
          <w:rFonts w:ascii="Arial" w:hAnsi="Arial" w:cs="Arial"/>
          <w:sz w:val="24"/>
          <w:szCs w:val="24"/>
        </w:rPr>
        <w:t>internet</w:t>
      </w:r>
      <w:r w:rsidRPr="00505693">
        <w:rPr>
          <w:rFonts w:ascii="Arial" w:hAnsi="Arial" w:cs="Arial"/>
          <w:sz w:val="24"/>
          <w:szCs w:val="24"/>
        </w:rPr>
        <w:t>, mobile network</w:t>
      </w:r>
      <w:r>
        <w:rPr>
          <w:rFonts w:ascii="Arial" w:hAnsi="Arial" w:cs="Arial"/>
          <w:sz w:val="24"/>
          <w:szCs w:val="24"/>
        </w:rPr>
        <w:t>ing</w:t>
      </w:r>
      <w:r w:rsidRPr="00505693">
        <w:rPr>
          <w:rFonts w:ascii="Arial" w:hAnsi="Arial" w:cs="Arial"/>
          <w:sz w:val="24"/>
          <w:szCs w:val="24"/>
        </w:rPr>
        <w:t>, or even stable electricity</w:t>
      </w:r>
      <w:r>
        <w:rPr>
          <w:rFonts w:ascii="Arial" w:hAnsi="Arial" w:cs="Arial"/>
          <w:sz w:val="24"/>
          <w:szCs w:val="24"/>
        </w:rPr>
        <w:t xml:space="preserve"> which makes</w:t>
      </w:r>
      <w:r w:rsidRPr="00505693">
        <w:rPr>
          <w:rFonts w:ascii="Arial" w:hAnsi="Arial" w:cs="Arial"/>
          <w:sz w:val="24"/>
          <w:szCs w:val="24"/>
        </w:rPr>
        <w:t xml:space="preserve"> regular internet use impossible or </w:t>
      </w:r>
      <w:r>
        <w:rPr>
          <w:rFonts w:ascii="Arial" w:hAnsi="Arial" w:cs="Arial"/>
          <w:sz w:val="24"/>
          <w:szCs w:val="24"/>
        </w:rPr>
        <w:t xml:space="preserve"> very </w:t>
      </w:r>
      <w:r w:rsidRPr="00505693">
        <w:rPr>
          <w:rFonts w:ascii="Arial" w:hAnsi="Arial" w:cs="Arial"/>
          <w:sz w:val="24"/>
          <w:szCs w:val="24"/>
        </w:rPr>
        <w:t>inconsistent.​</w:t>
      </w:r>
    </w:p>
    <w:p w14:paraId="6ABC433E" w14:textId="77777777" w:rsidR="00EA55E5" w:rsidRDefault="00EA55E5" w:rsidP="00EA55E5">
      <w:pPr>
        <w:numPr>
          <w:ilvl w:val="0"/>
          <w:numId w:val="10"/>
        </w:numPr>
        <w:tabs>
          <w:tab w:val="left" w:pos="1512"/>
        </w:tabs>
        <w:rPr>
          <w:rFonts w:ascii="Arial" w:hAnsi="Arial" w:cs="Arial"/>
          <w:sz w:val="24"/>
          <w:szCs w:val="24"/>
        </w:rPr>
      </w:pPr>
      <w:r w:rsidRPr="00505693">
        <w:rPr>
          <w:rFonts w:ascii="Arial" w:hAnsi="Arial" w:cs="Arial"/>
          <w:b/>
          <w:bCs/>
          <w:color w:val="EE0000"/>
          <w:sz w:val="24"/>
          <w:szCs w:val="24"/>
        </w:rPr>
        <w:t>High costs of devices and data:</w:t>
      </w:r>
      <w:r w:rsidRPr="00505693">
        <w:rPr>
          <w:rFonts w:ascii="Arial" w:hAnsi="Arial" w:cs="Arial"/>
          <w:color w:val="EE0000"/>
          <w:sz w:val="24"/>
          <w:szCs w:val="24"/>
        </w:rPr>
        <w:t xml:space="preserve"> </w:t>
      </w:r>
      <w:r w:rsidRPr="00505693">
        <w:rPr>
          <w:rFonts w:ascii="Arial" w:hAnsi="Arial" w:cs="Arial"/>
          <w:sz w:val="24"/>
          <w:szCs w:val="24"/>
        </w:rPr>
        <w:t>Computers, smartphones, assistive technologies, and monthly internet are often too expensive for low</w:t>
      </w:r>
      <w:r w:rsidRPr="00505693">
        <w:rPr>
          <w:rFonts w:ascii="Arial" w:hAnsi="Arial" w:cs="Arial"/>
          <w:sz w:val="24"/>
          <w:szCs w:val="24"/>
        </w:rPr>
        <w:noBreakHyphen/>
        <w:t>income households</w:t>
      </w:r>
      <w:r>
        <w:rPr>
          <w:rFonts w:ascii="Arial" w:hAnsi="Arial" w:cs="Arial"/>
          <w:sz w:val="24"/>
          <w:szCs w:val="24"/>
        </w:rPr>
        <w:t xml:space="preserve"> or those living in poverty</w:t>
      </w:r>
      <w:r w:rsidRPr="00505693">
        <w:rPr>
          <w:rFonts w:ascii="Arial" w:hAnsi="Arial" w:cs="Arial"/>
          <w:sz w:val="24"/>
          <w:szCs w:val="24"/>
        </w:rPr>
        <w:t xml:space="preserve"> forcing people to prioriti</w:t>
      </w:r>
      <w:r>
        <w:rPr>
          <w:rFonts w:ascii="Arial" w:hAnsi="Arial" w:cs="Arial"/>
          <w:sz w:val="24"/>
          <w:szCs w:val="24"/>
        </w:rPr>
        <w:t>s</w:t>
      </w:r>
      <w:r w:rsidRPr="00505693">
        <w:rPr>
          <w:rFonts w:ascii="Arial" w:hAnsi="Arial" w:cs="Arial"/>
          <w:sz w:val="24"/>
          <w:szCs w:val="24"/>
        </w:rPr>
        <w:t>e basic needs instead</w:t>
      </w:r>
      <w:r>
        <w:rPr>
          <w:rFonts w:ascii="Arial" w:hAnsi="Arial" w:cs="Arial"/>
          <w:sz w:val="24"/>
          <w:szCs w:val="24"/>
        </w:rPr>
        <w:t>.</w:t>
      </w:r>
    </w:p>
    <w:p w14:paraId="536C925D" w14:textId="77777777" w:rsidR="00EA55E5" w:rsidRDefault="00EA55E5" w:rsidP="00EA55E5">
      <w:pPr>
        <w:numPr>
          <w:ilvl w:val="0"/>
          <w:numId w:val="10"/>
        </w:numPr>
        <w:tabs>
          <w:tab w:val="left" w:pos="1512"/>
        </w:tabs>
        <w:rPr>
          <w:rFonts w:ascii="Arial" w:hAnsi="Arial" w:cs="Arial"/>
          <w:sz w:val="24"/>
          <w:szCs w:val="24"/>
        </w:rPr>
      </w:pPr>
      <w:r w:rsidRPr="007D50A0">
        <w:rPr>
          <w:rFonts w:ascii="Arial" w:hAnsi="Arial" w:cs="Arial"/>
          <w:b/>
          <w:bCs/>
          <w:color w:val="EE0000"/>
          <w:sz w:val="24"/>
          <w:szCs w:val="24"/>
        </w:rPr>
        <w:t>Language and literacy barrier:</w:t>
      </w:r>
      <w:r w:rsidRPr="007D50A0">
        <w:rPr>
          <w:rFonts w:ascii="Arial" w:hAnsi="Arial" w:cs="Arial"/>
          <w:color w:val="EE0000"/>
          <w:sz w:val="24"/>
          <w:szCs w:val="24"/>
        </w:rPr>
        <w:t xml:space="preserve"> </w:t>
      </w:r>
      <w:r w:rsidRPr="00E03E23">
        <w:rPr>
          <w:rFonts w:ascii="Arial" w:hAnsi="Arial" w:cs="Arial"/>
          <w:sz w:val="24"/>
          <w:szCs w:val="24"/>
        </w:rPr>
        <w:t xml:space="preserve">Digital content is </w:t>
      </w:r>
      <w:r>
        <w:rPr>
          <w:rFonts w:ascii="Arial" w:hAnsi="Arial" w:cs="Arial"/>
          <w:sz w:val="24"/>
          <w:szCs w:val="24"/>
        </w:rPr>
        <w:t>usually</w:t>
      </w:r>
      <w:r w:rsidRPr="00E03E23">
        <w:rPr>
          <w:rFonts w:ascii="Arial" w:hAnsi="Arial" w:cs="Arial"/>
          <w:sz w:val="24"/>
          <w:szCs w:val="24"/>
        </w:rPr>
        <w:t xml:space="preserve"> unavailable in users’ main language or </w:t>
      </w:r>
      <w:r>
        <w:rPr>
          <w:rFonts w:ascii="Arial" w:hAnsi="Arial" w:cs="Arial"/>
          <w:sz w:val="24"/>
          <w:szCs w:val="24"/>
        </w:rPr>
        <w:t xml:space="preserve">can be </w:t>
      </w:r>
      <w:r w:rsidRPr="00E03E23">
        <w:rPr>
          <w:rFonts w:ascii="Arial" w:hAnsi="Arial" w:cs="Arial"/>
          <w:sz w:val="24"/>
          <w:szCs w:val="24"/>
        </w:rPr>
        <w:t>written in complex language</w:t>
      </w:r>
      <w:r>
        <w:rPr>
          <w:rFonts w:ascii="Arial" w:hAnsi="Arial" w:cs="Arial"/>
          <w:sz w:val="24"/>
          <w:szCs w:val="24"/>
        </w:rPr>
        <w:t>s</w:t>
      </w:r>
      <w:r w:rsidRPr="00E03E23">
        <w:rPr>
          <w:rFonts w:ascii="Arial" w:hAnsi="Arial" w:cs="Arial"/>
          <w:sz w:val="24"/>
          <w:szCs w:val="24"/>
        </w:rPr>
        <w:t xml:space="preserve"> that excludes people with low literacy or specific learning differences</w:t>
      </w:r>
      <w:r>
        <w:rPr>
          <w:rFonts w:ascii="Arial" w:hAnsi="Arial" w:cs="Arial"/>
          <w:sz w:val="24"/>
          <w:szCs w:val="24"/>
        </w:rPr>
        <w:t xml:space="preserve"> making it almost impossible for them to learn. </w:t>
      </w:r>
      <w:r w:rsidRPr="00E03E23">
        <w:rPr>
          <w:rFonts w:ascii="Arial" w:hAnsi="Arial" w:cs="Arial"/>
          <w:sz w:val="24"/>
          <w:szCs w:val="24"/>
        </w:rPr>
        <w:br/>
      </w:r>
    </w:p>
    <w:p w14:paraId="0737E8C2" w14:textId="77777777" w:rsidR="00EA55E5" w:rsidRDefault="00EA55E5" w:rsidP="00EA55E5">
      <w:pPr>
        <w:tabs>
          <w:tab w:val="left" w:pos="1512"/>
        </w:tabs>
        <w:ind w:left="360"/>
        <w:rPr>
          <w:rFonts w:ascii="Arial" w:hAnsi="Arial" w:cs="Arial"/>
          <w:sz w:val="24"/>
          <w:szCs w:val="24"/>
        </w:rPr>
      </w:pPr>
      <w:r w:rsidRPr="00F63C25">
        <w:rPr>
          <w:rFonts w:ascii="Arial" w:hAnsi="Arial" w:cs="Arial"/>
          <w:sz w:val="24"/>
          <w:szCs w:val="24"/>
        </w:rPr>
        <w:t>According to the World Bank, nearly </w:t>
      </w:r>
      <w:hyperlink r:id="rId35" w:tgtFrame="_blank" w:history="1">
        <w:r w:rsidRPr="00F63C25">
          <w:rPr>
            <w:rStyle w:val="Hyperlink"/>
            <w:rFonts w:ascii="Arial" w:hAnsi="Arial" w:cs="Arial"/>
            <w:sz w:val="24"/>
            <w:szCs w:val="24"/>
          </w:rPr>
          <w:t>3 billion people still don’t use the internet</w:t>
        </w:r>
      </w:hyperlink>
      <w:r w:rsidRPr="00F63C25">
        <w:rPr>
          <w:rFonts w:ascii="Arial" w:hAnsi="Arial" w:cs="Arial"/>
          <w:sz w:val="24"/>
          <w:szCs w:val="24"/>
        </w:rPr>
        <w:t xml:space="preserve">. Even among those who do, many </w:t>
      </w:r>
      <w:r>
        <w:rPr>
          <w:rFonts w:ascii="Arial" w:hAnsi="Arial" w:cs="Arial"/>
          <w:sz w:val="24"/>
          <w:szCs w:val="24"/>
        </w:rPr>
        <w:t xml:space="preserve">will </w:t>
      </w:r>
      <w:r w:rsidRPr="00F63C25">
        <w:rPr>
          <w:rFonts w:ascii="Arial" w:hAnsi="Arial" w:cs="Arial"/>
          <w:sz w:val="24"/>
          <w:szCs w:val="24"/>
        </w:rPr>
        <w:t>face barriers due to inaccessible interfaces, lack of digital skills, or unreliable infrastructure.</w:t>
      </w:r>
    </w:p>
    <w:p w14:paraId="06E90E55" w14:textId="77777777" w:rsidR="00EA55E5" w:rsidRPr="000E2A4F" w:rsidRDefault="00EA55E5" w:rsidP="00EA55E5">
      <w:pPr>
        <w:tabs>
          <w:tab w:val="left" w:pos="1512"/>
        </w:tabs>
        <w:ind w:left="360"/>
        <w:rPr>
          <w:rFonts w:ascii="Arial" w:hAnsi="Arial" w:cs="Arial"/>
          <w:sz w:val="24"/>
          <w:szCs w:val="24"/>
        </w:rPr>
      </w:pPr>
      <w:r w:rsidRPr="002941B1">
        <w:rPr>
          <w:rFonts w:ascii="Arial" w:hAnsi="Arial" w:cs="Arial"/>
          <w:sz w:val="24"/>
          <w:szCs w:val="24"/>
        </w:rPr>
        <w:t xml:space="preserve">Digital exclusion doesn’t just affect individuals. It limits participation in democracy, reduces workforce potential, and </w:t>
      </w:r>
      <w:r>
        <w:rPr>
          <w:rFonts w:ascii="Arial" w:hAnsi="Arial" w:cs="Arial"/>
          <w:sz w:val="24"/>
          <w:szCs w:val="24"/>
        </w:rPr>
        <w:t xml:space="preserve">can also create </w:t>
      </w:r>
      <w:r w:rsidRPr="002941B1">
        <w:rPr>
          <w:rFonts w:ascii="Arial" w:hAnsi="Arial" w:cs="Arial"/>
          <w:sz w:val="24"/>
          <w:szCs w:val="24"/>
        </w:rPr>
        <w:t xml:space="preserve">reputational and legal risks for </w:t>
      </w:r>
      <w:r>
        <w:rPr>
          <w:rFonts w:ascii="Arial" w:hAnsi="Arial" w:cs="Arial"/>
          <w:sz w:val="24"/>
          <w:szCs w:val="24"/>
        </w:rPr>
        <w:t xml:space="preserve">many </w:t>
      </w:r>
      <w:r w:rsidRPr="002941B1">
        <w:rPr>
          <w:rFonts w:ascii="Arial" w:hAnsi="Arial" w:cs="Arial"/>
          <w:sz w:val="24"/>
          <w:szCs w:val="24"/>
        </w:rPr>
        <w:t>organi</w:t>
      </w:r>
      <w:r>
        <w:rPr>
          <w:rFonts w:ascii="Arial" w:hAnsi="Arial" w:cs="Arial"/>
          <w:sz w:val="24"/>
          <w:szCs w:val="24"/>
        </w:rPr>
        <w:t>s</w:t>
      </w:r>
      <w:r w:rsidRPr="002941B1">
        <w:rPr>
          <w:rFonts w:ascii="Arial" w:hAnsi="Arial" w:cs="Arial"/>
          <w:sz w:val="24"/>
          <w:szCs w:val="24"/>
        </w:rPr>
        <w:t>ations</w:t>
      </w:r>
      <w:r>
        <w:rPr>
          <w:rFonts w:ascii="Arial" w:hAnsi="Arial" w:cs="Arial"/>
          <w:sz w:val="24"/>
          <w:szCs w:val="24"/>
        </w:rPr>
        <w:t xml:space="preserve"> </w:t>
      </w:r>
      <w:r w:rsidRPr="000E2A4F">
        <w:rPr>
          <w:rFonts w:ascii="Arial" w:hAnsi="Arial" w:cs="Arial"/>
          <w:sz w:val="24"/>
          <w:szCs w:val="24"/>
        </w:rPr>
        <w:t>(</w:t>
      </w:r>
      <w:proofErr w:type="spellStart"/>
      <w:r>
        <w:rPr>
          <w:rFonts w:ascii="Arial" w:hAnsi="Arial" w:cs="Arial"/>
          <w:sz w:val="24"/>
          <w:szCs w:val="24"/>
        </w:rPr>
        <w:t>I</w:t>
      </w:r>
      <w:r w:rsidRPr="000E2A4F">
        <w:rPr>
          <w:rFonts w:ascii="Arial" w:hAnsi="Arial" w:cs="Arial"/>
          <w:sz w:val="24"/>
          <w:szCs w:val="24"/>
        </w:rPr>
        <w:t>ubenda</w:t>
      </w:r>
      <w:proofErr w:type="spellEnd"/>
      <w:r w:rsidRPr="000E2A4F">
        <w:rPr>
          <w:rFonts w:ascii="Arial" w:hAnsi="Arial" w:cs="Arial"/>
          <w:sz w:val="24"/>
          <w:szCs w:val="24"/>
        </w:rPr>
        <w:t>, n.d.)</w:t>
      </w:r>
    </w:p>
    <w:p w14:paraId="35D77AAB" w14:textId="77777777" w:rsidR="00EA55E5" w:rsidRPr="00505693" w:rsidRDefault="00EA55E5" w:rsidP="00EA55E5">
      <w:pPr>
        <w:tabs>
          <w:tab w:val="left" w:pos="1512"/>
        </w:tabs>
        <w:ind w:left="360"/>
        <w:rPr>
          <w:rFonts w:ascii="Arial" w:hAnsi="Arial" w:cs="Arial"/>
          <w:sz w:val="24"/>
          <w:szCs w:val="24"/>
        </w:rPr>
      </w:pPr>
    </w:p>
    <w:p w14:paraId="2689B6E8" w14:textId="77777777" w:rsidR="00EA55E5" w:rsidRPr="00180EB6" w:rsidRDefault="00EA55E5" w:rsidP="00EA55E5">
      <w:pPr>
        <w:tabs>
          <w:tab w:val="left" w:pos="1512"/>
        </w:tabs>
        <w:rPr>
          <w:rFonts w:ascii="Arial" w:hAnsi="Arial" w:cs="Arial"/>
          <w:sz w:val="28"/>
          <w:szCs w:val="28"/>
        </w:rPr>
      </w:pPr>
      <w:r w:rsidRPr="00180EB6">
        <w:rPr>
          <w:rFonts w:ascii="Arial" w:hAnsi="Arial" w:cs="Arial"/>
          <w:b/>
          <w:bCs/>
          <w:color w:val="EE0000"/>
          <w:sz w:val="28"/>
          <w:szCs w:val="28"/>
        </w:rPr>
        <w:t>Key</w:t>
      </w:r>
      <w:r w:rsidRPr="00180EB6">
        <w:rPr>
          <w:rFonts w:ascii="Arial" w:hAnsi="Arial" w:cs="Arial"/>
          <w:sz w:val="28"/>
          <w:szCs w:val="28"/>
        </w:rPr>
        <w:t xml:space="preserve"> strategies to overcome these barriers</w:t>
      </w:r>
      <w:r w:rsidRPr="009A3A8E">
        <w:rPr>
          <w:rFonts w:ascii="Arial" w:hAnsi="Arial" w:cs="Arial"/>
          <w:sz w:val="28"/>
          <w:szCs w:val="28"/>
        </w:rPr>
        <w:t>:</w:t>
      </w:r>
    </w:p>
    <w:p w14:paraId="0C3AB262" w14:textId="77777777" w:rsidR="00EA55E5" w:rsidRPr="00180EB6" w:rsidRDefault="00EA55E5" w:rsidP="00EA55E5">
      <w:pPr>
        <w:numPr>
          <w:ilvl w:val="1"/>
          <w:numId w:val="11"/>
        </w:numPr>
        <w:tabs>
          <w:tab w:val="left" w:pos="1512"/>
        </w:tabs>
        <w:rPr>
          <w:rFonts w:ascii="Arial" w:hAnsi="Arial" w:cs="Arial"/>
          <w:sz w:val="24"/>
          <w:szCs w:val="24"/>
        </w:rPr>
      </w:pPr>
      <w:r w:rsidRPr="00180EB6">
        <w:rPr>
          <w:rFonts w:ascii="Arial" w:hAnsi="Arial" w:cs="Arial"/>
          <w:sz w:val="24"/>
          <w:szCs w:val="24"/>
        </w:rPr>
        <w:t xml:space="preserve">Expand public and community access points (libraries, community </w:t>
      </w:r>
      <w:proofErr w:type="spellStart"/>
      <w:r w:rsidRPr="00180EB6">
        <w:rPr>
          <w:rFonts w:ascii="Arial" w:hAnsi="Arial" w:cs="Arial"/>
          <w:sz w:val="24"/>
          <w:szCs w:val="24"/>
        </w:rPr>
        <w:t>centers</w:t>
      </w:r>
      <w:proofErr w:type="spellEnd"/>
      <w:r w:rsidRPr="00180EB6">
        <w:rPr>
          <w:rFonts w:ascii="Arial" w:hAnsi="Arial" w:cs="Arial"/>
          <w:sz w:val="24"/>
          <w:szCs w:val="24"/>
        </w:rPr>
        <w:t>)</w:t>
      </w:r>
      <w:r>
        <w:rPr>
          <w:rFonts w:ascii="Arial" w:hAnsi="Arial" w:cs="Arial"/>
          <w:sz w:val="24"/>
          <w:szCs w:val="24"/>
        </w:rPr>
        <w:t>.</w:t>
      </w:r>
    </w:p>
    <w:p w14:paraId="42DA13BF" w14:textId="77777777" w:rsidR="00EA55E5" w:rsidRPr="00180EB6" w:rsidRDefault="00EA55E5" w:rsidP="00EA55E5">
      <w:pPr>
        <w:numPr>
          <w:ilvl w:val="1"/>
          <w:numId w:val="11"/>
        </w:numPr>
        <w:tabs>
          <w:tab w:val="left" w:pos="1512"/>
        </w:tabs>
        <w:rPr>
          <w:rFonts w:ascii="Arial" w:hAnsi="Arial" w:cs="Arial"/>
          <w:sz w:val="24"/>
          <w:szCs w:val="24"/>
        </w:rPr>
      </w:pPr>
      <w:r w:rsidRPr="00180EB6">
        <w:rPr>
          <w:rFonts w:ascii="Arial" w:hAnsi="Arial" w:cs="Arial"/>
          <w:sz w:val="24"/>
          <w:szCs w:val="24"/>
        </w:rPr>
        <w:lastRenderedPageBreak/>
        <w:t>Support device lending programs and refurbish donated hardware for reclaiming use.</w:t>
      </w:r>
    </w:p>
    <w:p w14:paraId="43345E6D" w14:textId="77777777" w:rsidR="00EA55E5" w:rsidRDefault="00EA55E5" w:rsidP="00EA55E5">
      <w:pPr>
        <w:numPr>
          <w:ilvl w:val="1"/>
          <w:numId w:val="11"/>
        </w:numPr>
        <w:tabs>
          <w:tab w:val="left" w:pos="1512"/>
        </w:tabs>
        <w:rPr>
          <w:rFonts w:ascii="Arial" w:hAnsi="Arial" w:cs="Arial"/>
          <w:sz w:val="24"/>
          <w:szCs w:val="24"/>
        </w:rPr>
      </w:pPr>
      <w:r w:rsidRPr="00180EB6">
        <w:rPr>
          <w:rFonts w:ascii="Arial" w:hAnsi="Arial" w:cs="Arial"/>
          <w:sz w:val="24"/>
          <w:szCs w:val="24"/>
        </w:rPr>
        <w:t>Invest in affordable broadband and public Wi-Fi in underserved areas.</w:t>
      </w:r>
    </w:p>
    <w:p w14:paraId="4B1765D8" w14:textId="77777777" w:rsidR="00EA55E5" w:rsidRPr="00180EB6" w:rsidRDefault="00EA55E5" w:rsidP="00EA55E5">
      <w:pPr>
        <w:numPr>
          <w:ilvl w:val="1"/>
          <w:numId w:val="11"/>
        </w:numPr>
        <w:tabs>
          <w:tab w:val="left" w:pos="1512"/>
        </w:tabs>
        <w:rPr>
          <w:rFonts w:ascii="Arial" w:hAnsi="Arial" w:cs="Arial"/>
          <w:sz w:val="24"/>
          <w:szCs w:val="24"/>
        </w:rPr>
      </w:pPr>
      <w:r>
        <w:rPr>
          <w:rFonts w:ascii="Arial" w:hAnsi="Arial" w:cs="Arial"/>
          <w:sz w:val="24"/>
          <w:szCs w:val="24"/>
        </w:rPr>
        <w:t>Pr</w:t>
      </w:r>
      <w:r w:rsidRPr="00FA52A4">
        <w:rPr>
          <w:rFonts w:ascii="Arial" w:hAnsi="Arial" w:cs="Arial"/>
          <w:sz w:val="24"/>
          <w:szCs w:val="24"/>
        </w:rPr>
        <w:t xml:space="preserve">ovide inclusive, accessible training programs (in-person and </w:t>
      </w:r>
      <w:r>
        <w:rPr>
          <w:rFonts w:ascii="Arial" w:hAnsi="Arial" w:cs="Arial"/>
          <w:sz w:val="24"/>
          <w:szCs w:val="24"/>
        </w:rPr>
        <w:t>online</w:t>
      </w:r>
      <w:r w:rsidRPr="00FA52A4">
        <w:rPr>
          <w:rFonts w:ascii="Arial" w:hAnsi="Arial" w:cs="Arial"/>
          <w:sz w:val="24"/>
          <w:szCs w:val="24"/>
        </w:rPr>
        <w:t>) tailored to different ages and starting points</w:t>
      </w:r>
      <w:r>
        <w:rPr>
          <w:rFonts w:ascii="Arial" w:hAnsi="Arial" w:cs="Arial"/>
          <w:sz w:val="24"/>
          <w:szCs w:val="24"/>
        </w:rPr>
        <w:t xml:space="preserve"> (Tutin, 2022)</w:t>
      </w:r>
    </w:p>
    <w:p w14:paraId="5BAAFF09" w14:textId="77777777" w:rsidR="00EA55E5" w:rsidRDefault="00EA55E5" w:rsidP="00EA55E5">
      <w:pPr>
        <w:tabs>
          <w:tab w:val="left" w:pos="1512"/>
        </w:tabs>
        <w:rPr>
          <w:rFonts w:ascii="Arial" w:hAnsi="Arial" w:cs="Arial"/>
          <w:sz w:val="24"/>
          <w:szCs w:val="24"/>
        </w:rPr>
      </w:pPr>
    </w:p>
    <w:p w14:paraId="4A06E7DE" w14:textId="77777777" w:rsidR="00EA55E5" w:rsidRDefault="00EA55E5" w:rsidP="00EA55E5">
      <w:pPr>
        <w:tabs>
          <w:tab w:val="left" w:pos="1512"/>
        </w:tabs>
        <w:rPr>
          <w:rFonts w:ascii="Arial" w:hAnsi="Arial" w:cs="Arial"/>
          <w:sz w:val="24"/>
          <w:szCs w:val="24"/>
        </w:rPr>
      </w:pPr>
    </w:p>
    <w:p w14:paraId="05FA0333" w14:textId="77777777" w:rsidR="00EA55E5" w:rsidRDefault="00EA55E5" w:rsidP="00EA55E5">
      <w:pPr>
        <w:tabs>
          <w:tab w:val="left" w:pos="1512"/>
        </w:tabs>
        <w:rPr>
          <w:rFonts w:ascii="Arial" w:hAnsi="Arial" w:cs="Arial"/>
          <w:sz w:val="24"/>
          <w:szCs w:val="24"/>
        </w:rPr>
      </w:pPr>
    </w:p>
    <w:p w14:paraId="63595CF2" w14:textId="77777777" w:rsidR="00EA55E5" w:rsidRDefault="00EA55E5" w:rsidP="00EA55E5">
      <w:pPr>
        <w:tabs>
          <w:tab w:val="left" w:pos="1512"/>
        </w:tabs>
        <w:rPr>
          <w:rFonts w:ascii="Arial" w:hAnsi="Arial" w:cs="Arial"/>
          <w:sz w:val="24"/>
          <w:szCs w:val="24"/>
        </w:rPr>
      </w:pPr>
    </w:p>
    <w:p w14:paraId="764F8A33" w14:textId="77777777" w:rsidR="00EA55E5" w:rsidRDefault="00EA55E5" w:rsidP="00EA55E5">
      <w:pPr>
        <w:tabs>
          <w:tab w:val="left" w:pos="1512"/>
        </w:tabs>
        <w:rPr>
          <w:rFonts w:ascii="Arial" w:hAnsi="Arial" w:cs="Arial"/>
          <w:sz w:val="24"/>
          <w:szCs w:val="24"/>
        </w:rPr>
      </w:pPr>
    </w:p>
    <w:p w14:paraId="6475C202" w14:textId="77777777" w:rsidR="00EA55E5" w:rsidRDefault="00EA55E5" w:rsidP="00EA55E5">
      <w:pPr>
        <w:tabs>
          <w:tab w:val="left" w:pos="1512"/>
        </w:tabs>
        <w:rPr>
          <w:rFonts w:ascii="Arial" w:hAnsi="Arial" w:cs="Arial"/>
          <w:sz w:val="32"/>
          <w:szCs w:val="32"/>
        </w:rPr>
      </w:pPr>
      <w:r w:rsidRPr="00FA211C">
        <w:rPr>
          <w:rFonts w:ascii="Arial" w:hAnsi="Arial" w:cs="Arial"/>
          <w:sz w:val="32"/>
          <w:szCs w:val="32"/>
        </w:rPr>
        <w:t>References:</w:t>
      </w:r>
    </w:p>
    <w:p w14:paraId="14A0ADC2" w14:textId="77777777" w:rsidR="00EA55E5" w:rsidRDefault="00EA55E5" w:rsidP="00EA55E5">
      <w:pPr>
        <w:tabs>
          <w:tab w:val="left" w:pos="1512"/>
        </w:tabs>
        <w:rPr>
          <w:rFonts w:ascii="Arial" w:hAnsi="Arial" w:cs="Arial"/>
          <w:sz w:val="32"/>
          <w:szCs w:val="32"/>
        </w:rPr>
      </w:pPr>
    </w:p>
    <w:p w14:paraId="73369595" w14:textId="77777777" w:rsidR="00EA55E5" w:rsidRPr="00C829E7" w:rsidRDefault="00EA55E5" w:rsidP="00EA55E5">
      <w:pPr>
        <w:tabs>
          <w:tab w:val="left" w:pos="1512"/>
        </w:tabs>
        <w:rPr>
          <w:rFonts w:ascii="Arial" w:hAnsi="Arial" w:cs="Arial"/>
          <w:sz w:val="24"/>
          <w:szCs w:val="24"/>
        </w:rPr>
      </w:pPr>
      <w:r w:rsidRPr="00AF5EF4">
        <w:rPr>
          <w:rFonts w:ascii="Arial" w:hAnsi="Arial" w:cs="Arial"/>
          <w:sz w:val="24"/>
          <w:szCs w:val="24"/>
        </w:rPr>
        <w:t>Google Images (</w:t>
      </w:r>
      <w:proofErr w:type="spellStart"/>
      <w:r w:rsidRPr="00AF5EF4">
        <w:rPr>
          <w:rFonts w:ascii="Arial" w:hAnsi="Arial" w:cs="Arial"/>
          <w:sz w:val="24"/>
          <w:szCs w:val="24"/>
        </w:rPr>
        <w:t>n,d</w:t>
      </w:r>
      <w:proofErr w:type="spellEnd"/>
      <w:r w:rsidRPr="00AF5EF4">
        <w:rPr>
          <w:rFonts w:ascii="Arial" w:hAnsi="Arial" w:cs="Arial"/>
          <w:sz w:val="24"/>
          <w:szCs w:val="24"/>
        </w:rPr>
        <w:t xml:space="preserve">). Digital Images. </w:t>
      </w:r>
      <w:r w:rsidRPr="00C829E7">
        <w:rPr>
          <w:rFonts w:ascii="Arial" w:hAnsi="Arial" w:cs="Arial"/>
          <w:sz w:val="24"/>
          <w:szCs w:val="24"/>
        </w:rPr>
        <w:t xml:space="preserve">Available at: </w:t>
      </w:r>
      <w:hyperlink r:id="rId36" w:history="1">
        <w:r w:rsidRPr="00C829E7">
          <w:rPr>
            <w:rStyle w:val="Hyperlink"/>
            <w:rFonts w:ascii="Arial" w:hAnsi="Arial" w:cs="Arial"/>
            <w:sz w:val="24"/>
            <w:szCs w:val="24"/>
          </w:rPr>
          <w:t>Digital-Learning.png (2245×1587)</w:t>
        </w:r>
      </w:hyperlink>
      <w:r w:rsidRPr="00C829E7">
        <w:rPr>
          <w:rFonts w:ascii="Arial" w:hAnsi="Arial" w:cs="Arial"/>
          <w:sz w:val="24"/>
          <w:szCs w:val="24"/>
        </w:rPr>
        <w:t xml:space="preserve"> </w:t>
      </w:r>
      <w:r>
        <w:rPr>
          <w:rFonts w:ascii="Arial" w:hAnsi="Arial" w:cs="Arial"/>
          <w:sz w:val="24"/>
          <w:szCs w:val="24"/>
        </w:rPr>
        <w:t>(Accessed 09.12.25)</w:t>
      </w:r>
    </w:p>
    <w:p w14:paraId="1015787B" w14:textId="77777777" w:rsidR="00EA55E5" w:rsidRPr="00DE6792" w:rsidRDefault="00EA55E5" w:rsidP="00EA55E5">
      <w:pPr>
        <w:tabs>
          <w:tab w:val="left" w:pos="1512"/>
        </w:tabs>
        <w:rPr>
          <w:rFonts w:ascii="Arial" w:hAnsi="Arial" w:cs="Arial"/>
          <w:sz w:val="24"/>
          <w:szCs w:val="24"/>
        </w:rPr>
      </w:pPr>
    </w:p>
    <w:p w14:paraId="22BBCA32" w14:textId="77777777" w:rsidR="00EA55E5" w:rsidRDefault="00EA55E5" w:rsidP="00EA55E5">
      <w:pPr>
        <w:tabs>
          <w:tab w:val="left" w:pos="1512"/>
        </w:tabs>
        <w:rPr>
          <w:rFonts w:ascii="Arial" w:hAnsi="Arial" w:cs="Arial"/>
          <w:sz w:val="24"/>
          <w:szCs w:val="24"/>
        </w:rPr>
      </w:pPr>
      <w:r w:rsidRPr="00D324C8">
        <w:rPr>
          <w:rFonts w:ascii="Arial" w:hAnsi="Arial" w:cs="Arial"/>
          <w:sz w:val="24"/>
          <w:szCs w:val="24"/>
        </w:rPr>
        <w:t>GOV.WALES</w:t>
      </w:r>
      <w:r>
        <w:rPr>
          <w:rFonts w:ascii="Arial" w:hAnsi="Arial" w:cs="Arial"/>
          <w:sz w:val="24"/>
          <w:szCs w:val="24"/>
        </w:rPr>
        <w:t xml:space="preserve"> </w:t>
      </w:r>
      <w:r w:rsidRPr="00D324C8">
        <w:rPr>
          <w:rFonts w:ascii="Arial" w:hAnsi="Arial" w:cs="Arial"/>
          <w:sz w:val="24"/>
          <w:szCs w:val="24"/>
        </w:rPr>
        <w:t>(2021</w:t>
      </w:r>
      <w:r>
        <w:rPr>
          <w:rFonts w:ascii="Arial" w:hAnsi="Arial" w:cs="Arial"/>
          <w:sz w:val="24"/>
          <w:szCs w:val="24"/>
        </w:rPr>
        <w:t xml:space="preserve">). </w:t>
      </w:r>
      <w:r w:rsidRPr="00D324C8">
        <w:rPr>
          <w:rFonts w:ascii="Arial" w:hAnsi="Arial" w:cs="Arial"/>
          <w:i/>
          <w:iCs/>
          <w:sz w:val="24"/>
          <w:szCs w:val="24"/>
        </w:rPr>
        <w:t>Digital strategy for Wales</w:t>
      </w:r>
      <w:r>
        <w:rPr>
          <w:rFonts w:ascii="Arial" w:hAnsi="Arial" w:cs="Arial"/>
          <w:i/>
          <w:iCs/>
          <w:sz w:val="24"/>
          <w:szCs w:val="24"/>
        </w:rPr>
        <w:t>.</w:t>
      </w:r>
      <w:r w:rsidRPr="00556E73">
        <w:rPr>
          <w:rFonts w:ascii="Arial" w:hAnsi="Arial" w:cs="Arial"/>
          <w:sz w:val="24"/>
          <w:szCs w:val="24"/>
        </w:rPr>
        <w:t xml:space="preserve"> Available at:</w:t>
      </w:r>
      <w:r w:rsidRPr="00D324C8">
        <w:rPr>
          <w:rFonts w:ascii="Arial" w:hAnsi="Arial" w:cs="Arial"/>
          <w:sz w:val="24"/>
          <w:szCs w:val="24"/>
        </w:rPr>
        <w:t xml:space="preserve"> </w:t>
      </w:r>
      <w:hyperlink r:id="rId37" w:history="1">
        <w:r w:rsidRPr="00D324C8">
          <w:rPr>
            <w:rStyle w:val="Hyperlink"/>
            <w:rFonts w:ascii="Arial" w:hAnsi="Arial" w:cs="Arial"/>
            <w:sz w:val="24"/>
            <w:szCs w:val="24"/>
          </w:rPr>
          <w:t>https://www.gov.wales/digital-strategy-wales-html</w:t>
        </w:r>
      </w:hyperlink>
      <w:r>
        <w:rPr>
          <w:rFonts w:ascii="Arial" w:hAnsi="Arial" w:cs="Arial"/>
          <w:sz w:val="24"/>
          <w:szCs w:val="24"/>
        </w:rPr>
        <w:t xml:space="preserve"> (Accessed 13.12.25)</w:t>
      </w:r>
    </w:p>
    <w:p w14:paraId="1948ACE5" w14:textId="77777777" w:rsidR="00EA55E5" w:rsidRDefault="00EA55E5" w:rsidP="00EA55E5">
      <w:pPr>
        <w:tabs>
          <w:tab w:val="left" w:pos="1512"/>
        </w:tabs>
        <w:rPr>
          <w:rFonts w:ascii="Arial" w:hAnsi="Arial" w:cs="Arial"/>
          <w:sz w:val="24"/>
          <w:szCs w:val="24"/>
        </w:rPr>
      </w:pPr>
    </w:p>
    <w:p w14:paraId="141D80AC" w14:textId="77777777" w:rsidR="00EA55E5" w:rsidRPr="00CA634D" w:rsidRDefault="00EA55E5" w:rsidP="00EA55E5">
      <w:pPr>
        <w:tabs>
          <w:tab w:val="left" w:pos="1512"/>
        </w:tabs>
        <w:rPr>
          <w:rFonts w:ascii="Arial" w:hAnsi="Arial" w:cs="Arial"/>
          <w:sz w:val="24"/>
          <w:szCs w:val="24"/>
        </w:rPr>
      </w:pPr>
      <w:proofErr w:type="spellStart"/>
      <w:r>
        <w:rPr>
          <w:rFonts w:ascii="Arial" w:hAnsi="Arial" w:cs="Arial"/>
          <w:sz w:val="24"/>
          <w:szCs w:val="24"/>
        </w:rPr>
        <w:t>Iu</w:t>
      </w:r>
      <w:r w:rsidRPr="00CA634D">
        <w:rPr>
          <w:rFonts w:ascii="Arial" w:hAnsi="Arial" w:cs="Arial"/>
          <w:sz w:val="24"/>
          <w:szCs w:val="24"/>
        </w:rPr>
        <w:t>benda</w:t>
      </w:r>
      <w:proofErr w:type="spellEnd"/>
      <w:r w:rsidRPr="00CA634D">
        <w:rPr>
          <w:rFonts w:ascii="Arial" w:hAnsi="Arial" w:cs="Arial"/>
          <w:sz w:val="24"/>
          <w:szCs w:val="24"/>
        </w:rPr>
        <w:t xml:space="preserve"> (n.d.). </w:t>
      </w:r>
      <w:r w:rsidRPr="00CA634D">
        <w:rPr>
          <w:rFonts w:ascii="Arial" w:hAnsi="Arial" w:cs="Arial"/>
          <w:i/>
          <w:iCs/>
          <w:sz w:val="24"/>
          <w:szCs w:val="24"/>
        </w:rPr>
        <w:t>A guide to digital inclusion: Breaking barriers in the digital age</w:t>
      </w:r>
      <w:r w:rsidRPr="00CA634D">
        <w:rPr>
          <w:rFonts w:ascii="Arial" w:hAnsi="Arial" w:cs="Arial"/>
          <w:sz w:val="24"/>
          <w:szCs w:val="24"/>
        </w:rPr>
        <w:t>.</w:t>
      </w:r>
      <w:r>
        <w:rPr>
          <w:rFonts w:ascii="Arial" w:hAnsi="Arial" w:cs="Arial"/>
          <w:sz w:val="24"/>
          <w:szCs w:val="24"/>
        </w:rPr>
        <w:t xml:space="preserve"> Available at: </w:t>
      </w:r>
      <w:hyperlink r:id="rId38" w:history="1">
        <w:r w:rsidRPr="00CA634D">
          <w:rPr>
            <w:rStyle w:val="Hyperlink"/>
            <w:rFonts w:ascii="Arial" w:hAnsi="Arial" w:cs="Arial"/>
            <w:sz w:val="24"/>
            <w:szCs w:val="24"/>
          </w:rPr>
          <w:t>https://www.iubenda.com/en/help/182488-digital-inclusion</w:t>
        </w:r>
      </w:hyperlink>
      <w:r>
        <w:rPr>
          <w:rFonts w:ascii="Arial" w:hAnsi="Arial" w:cs="Arial"/>
          <w:sz w:val="24"/>
          <w:szCs w:val="24"/>
        </w:rPr>
        <w:t xml:space="preserve"> (Accessed 20.12.25)</w:t>
      </w:r>
    </w:p>
    <w:p w14:paraId="4ADDF1CB" w14:textId="77777777" w:rsidR="00EA55E5" w:rsidRDefault="00EA55E5" w:rsidP="00EA55E5">
      <w:pPr>
        <w:tabs>
          <w:tab w:val="left" w:pos="1512"/>
        </w:tabs>
        <w:rPr>
          <w:rFonts w:ascii="Arial" w:hAnsi="Arial" w:cs="Arial"/>
          <w:sz w:val="24"/>
          <w:szCs w:val="24"/>
        </w:rPr>
      </w:pPr>
    </w:p>
    <w:p w14:paraId="3F91D223" w14:textId="77777777" w:rsidR="00EA55E5" w:rsidRDefault="00EA55E5" w:rsidP="00EA55E5">
      <w:pPr>
        <w:tabs>
          <w:tab w:val="left" w:pos="1512"/>
        </w:tabs>
        <w:rPr>
          <w:rFonts w:ascii="Arial" w:hAnsi="Arial" w:cs="Arial"/>
          <w:sz w:val="24"/>
          <w:szCs w:val="24"/>
        </w:rPr>
      </w:pPr>
      <w:r w:rsidRPr="00457EEA">
        <w:rPr>
          <w:rFonts w:ascii="Arial" w:hAnsi="Arial" w:cs="Arial"/>
          <w:sz w:val="24"/>
          <w:szCs w:val="24"/>
        </w:rPr>
        <w:t xml:space="preserve">Jonathan. (2022). </w:t>
      </w:r>
      <w:r w:rsidRPr="00457EEA">
        <w:rPr>
          <w:rFonts w:ascii="Arial" w:hAnsi="Arial" w:cs="Arial"/>
          <w:i/>
          <w:iCs/>
          <w:sz w:val="24"/>
          <w:szCs w:val="24"/>
        </w:rPr>
        <w:t>The top 15 benefits of digital learning</w:t>
      </w:r>
      <w:r w:rsidRPr="00457EEA">
        <w:rPr>
          <w:rFonts w:ascii="Arial" w:hAnsi="Arial" w:cs="Arial"/>
          <w:sz w:val="24"/>
          <w:szCs w:val="24"/>
        </w:rPr>
        <w:t>. Available at</w:t>
      </w:r>
      <w:r>
        <w:rPr>
          <w:rFonts w:ascii="Arial" w:hAnsi="Arial" w:cs="Arial"/>
          <w:sz w:val="24"/>
          <w:szCs w:val="24"/>
        </w:rPr>
        <w:t>:</w:t>
      </w:r>
      <w:r w:rsidRPr="00457EEA">
        <w:rPr>
          <w:rFonts w:ascii="Arial" w:hAnsi="Arial" w:cs="Arial"/>
          <w:sz w:val="24"/>
          <w:szCs w:val="24"/>
        </w:rPr>
        <w:t xml:space="preserve"> </w:t>
      </w:r>
      <w:hyperlink r:id="rId39" w:history="1">
        <w:r w:rsidRPr="00457EEA">
          <w:rPr>
            <w:rStyle w:val="Hyperlink"/>
            <w:rFonts w:ascii="Arial" w:hAnsi="Arial" w:cs="Arial"/>
            <w:sz w:val="24"/>
            <w:szCs w:val="24"/>
          </w:rPr>
          <w:t>https://mussila.com/the-top-15-benefits-of-digital-learning/</w:t>
        </w:r>
      </w:hyperlink>
      <w:r w:rsidRPr="00457EEA">
        <w:rPr>
          <w:rFonts w:ascii="Arial" w:hAnsi="Arial" w:cs="Arial"/>
          <w:sz w:val="24"/>
          <w:szCs w:val="24"/>
        </w:rPr>
        <w:t xml:space="preserve"> (Accessed </w:t>
      </w:r>
      <w:r>
        <w:rPr>
          <w:rFonts w:ascii="Arial" w:hAnsi="Arial" w:cs="Arial"/>
          <w:sz w:val="24"/>
          <w:szCs w:val="24"/>
        </w:rPr>
        <w:t>10.12.25)</w:t>
      </w:r>
    </w:p>
    <w:p w14:paraId="583756F0" w14:textId="77777777" w:rsidR="00EA55E5" w:rsidRDefault="00EA55E5" w:rsidP="00EA55E5">
      <w:pPr>
        <w:tabs>
          <w:tab w:val="left" w:pos="1512"/>
        </w:tabs>
        <w:rPr>
          <w:rFonts w:ascii="Arial" w:hAnsi="Arial" w:cs="Arial"/>
          <w:sz w:val="24"/>
          <w:szCs w:val="24"/>
        </w:rPr>
      </w:pPr>
    </w:p>
    <w:p w14:paraId="5E0F274D" w14:textId="77777777" w:rsidR="00EA55E5" w:rsidRPr="000D5ADD" w:rsidRDefault="00EA55E5" w:rsidP="00EA55E5">
      <w:pPr>
        <w:tabs>
          <w:tab w:val="left" w:pos="1512"/>
        </w:tabs>
        <w:rPr>
          <w:rFonts w:ascii="Arial" w:hAnsi="Arial" w:cs="Arial"/>
          <w:sz w:val="24"/>
          <w:szCs w:val="24"/>
        </w:rPr>
      </w:pPr>
      <w:r w:rsidRPr="000D5ADD">
        <w:rPr>
          <w:rFonts w:ascii="Arial" w:hAnsi="Arial" w:cs="Arial"/>
          <w:sz w:val="24"/>
          <w:szCs w:val="24"/>
        </w:rPr>
        <w:t xml:space="preserve">McLeod, S (2025). </w:t>
      </w:r>
      <w:r w:rsidRPr="000D5ADD">
        <w:rPr>
          <w:rFonts w:ascii="Arial" w:hAnsi="Arial" w:cs="Arial"/>
          <w:i/>
          <w:iCs/>
          <w:sz w:val="24"/>
          <w:szCs w:val="24"/>
        </w:rPr>
        <w:t>Vygotsky's Sociocultural Theory of Cognitive Development</w:t>
      </w:r>
      <w:r w:rsidRPr="000D5ADD">
        <w:rPr>
          <w:rFonts w:ascii="Arial" w:hAnsi="Arial" w:cs="Arial"/>
          <w:sz w:val="24"/>
          <w:szCs w:val="24"/>
        </w:rPr>
        <w:t xml:space="preserve">. Available at: </w:t>
      </w:r>
      <w:hyperlink r:id="rId40" w:history="1">
        <w:r w:rsidRPr="000D5ADD">
          <w:rPr>
            <w:rStyle w:val="Hyperlink"/>
            <w:rFonts w:ascii="Arial" w:hAnsi="Arial" w:cs="Arial"/>
            <w:sz w:val="24"/>
            <w:szCs w:val="24"/>
          </w:rPr>
          <w:t>https://www.simplypsychology.org/vygotsky.html</w:t>
        </w:r>
      </w:hyperlink>
      <w:r w:rsidRPr="000D5ADD">
        <w:rPr>
          <w:rFonts w:ascii="Arial" w:hAnsi="Arial" w:cs="Arial"/>
          <w:sz w:val="24"/>
          <w:szCs w:val="24"/>
        </w:rPr>
        <w:t xml:space="preserve"> (Accessed 15.12.25)</w:t>
      </w:r>
    </w:p>
    <w:p w14:paraId="0663A751" w14:textId="77777777" w:rsidR="00EA55E5" w:rsidRDefault="00EA55E5" w:rsidP="00EA55E5">
      <w:pPr>
        <w:tabs>
          <w:tab w:val="left" w:pos="1512"/>
        </w:tabs>
        <w:rPr>
          <w:rFonts w:ascii="Arial" w:hAnsi="Arial" w:cs="Arial"/>
          <w:sz w:val="24"/>
          <w:szCs w:val="24"/>
        </w:rPr>
      </w:pPr>
    </w:p>
    <w:p w14:paraId="381688F2" w14:textId="77777777" w:rsidR="00EA55E5" w:rsidRDefault="00EA55E5" w:rsidP="00EA55E5">
      <w:pPr>
        <w:tabs>
          <w:tab w:val="left" w:pos="1512"/>
        </w:tabs>
        <w:rPr>
          <w:rFonts w:ascii="Arial" w:hAnsi="Arial" w:cs="Arial"/>
          <w:sz w:val="24"/>
          <w:szCs w:val="24"/>
        </w:rPr>
      </w:pPr>
      <w:r w:rsidRPr="001670E1">
        <w:rPr>
          <w:rFonts w:ascii="Arial" w:hAnsi="Arial" w:cs="Arial"/>
          <w:sz w:val="24"/>
          <w:szCs w:val="24"/>
        </w:rPr>
        <w:t xml:space="preserve">Montes E, &amp; Montes E. (2024) </w:t>
      </w:r>
      <w:r w:rsidRPr="001670E1">
        <w:rPr>
          <w:rFonts w:ascii="Arial" w:hAnsi="Arial" w:cs="Arial"/>
          <w:i/>
          <w:iCs/>
          <w:sz w:val="24"/>
          <w:szCs w:val="24"/>
        </w:rPr>
        <w:t>The advantages of digital education</w:t>
      </w:r>
      <w:r w:rsidRPr="001670E1">
        <w:rPr>
          <w:rFonts w:ascii="Arial" w:hAnsi="Arial" w:cs="Arial"/>
          <w:sz w:val="24"/>
          <w:szCs w:val="24"/>
        </w:rPr>
        <w:t xml:space="preserve">. </w:t>
      </w:r>
      <w:r>
        <w:rPr>
          <w:rFonts w:ascii="Arial" w:hAnsi="Arial" w:cs="Arial"/>
          <w:sz w:val="24"/>
          <w:szCs w:val="24"/>
        </w:rPr>
        <w:t xml:space="preserve">Available at: </w:t>
      </w:r>
      <w:hyperlink r:id="rId41" w:history="1">
        <w:r w:rsidRPr="001670E1">
          <w:rPr>
            <w:rStyle w:val="Hyperlink"/>
            <w:rFonts w:ascii="Arial" w:hAnsi="Arial" w:cs="Arial"/>
            <w:sz w:val="24"/>
            <w:szCs w:val="24"/>
          </w:rPr>
          <w:t>https://www.d2l.com/en-eu/blog/advantages-of-digital-education/</w:t>
        </w:r>
      </w:hyperlink>
      <w:r w:rsidRPr="001670E1">
        <w:rPr>
          <w:rFonts w:ascii="Arial" w:hAnsi="Arial" w:cs="Arial"/>
          <w:sz w:val="24"/>
          <w:szCs w:val="24"/>
        </w:rPr>
        <w:t xml:space="preserve"> (Accessed</w:t>
      </w:r>
      <w:r>
        <w:rPr>
          <w:rFonts w:ascii="Arial" w:hAnsi="Arial" w:cs="Arial"/>
          <w:sz w:val="24"/>
          <w:szCs w:val="24"/>
        </w:rPr>
        <w:t xml:space="preserve"> 11.12.25)</w:t>
      </w:r>
    </w:p>
    <w:p w14:paraId="5390806F" w14:textId="77777777" w:rsidR="00EA55E5" w:rsidRDefault="00EA55E5" w:rsidP="00EA55E5">
      <w:pPr>
        <w:tabs>
          <w:tab w:val="left" w:pos="1512"/>
        </w:tabs>
        <w:rPr>
          <w:rFonts w:ascii="Arial" w:hAnsi="Arial" w:cs="Arial"/>
          <w:sz w:val="24"/>
          <w:szCs w:val="24"/>
        </w:rPr>
      </w:pPr>
    </w:p>
    <w:p w14:paraId="699BF7F7" w14:textId="77777777" w:rsidR="00EA55E5" w:rsidRDefault="00EA55E5" w:rsidP="00EA55E5">
      <w:pPr>
        <w:tabs>
          <w:tab w:val="left" w:pos="1512"/>
        </w:tabs>
        <w:rPr>
          <w:rFonts w:ascii="Arial" w:hAnsi="Arial" w:cs="Arial"/>
          <w:sz w:val="24"/>
          <w:szCs w:val="24"/>
        </w:rPr>
      </w:pPr>
      <w:r w:rsidRPr="00CA47AB">
        <w:rPr>
          <w:rFonts w:ascii="Arial" w:hAnsi="Arial" w:cs="Arial"/>
          <w:sz w:val="24"/>
          <w:szCs w:val="24"/>
        </w:rPr>
        <w:t xml:space="preserve">Tutin, J. (2022). </w:t>
      </w:r>
      <w:r w:rsidRPr="00CA47AB">
        <w:rPr>
          <w:rFonts w:ascii="Arial" w:hAnsi="Arial" w:cs="Arial"/>
          <w:i/>
          <w:iCs/>
          <w:sz w:val="24"/>
          <w:szCs w:val="24"/>
        </w:rPr>
        <w:t>Barriers to digital inclusion</w:t>
      </w:r>
      <w:r w:rsidRPr="00CA47AB">
        <w:rPr>
          <w:rFonts w:ascii="Arial" w:hAnsi="Arial" w:cs="Arial"/>
          <w:sz w:val="24"/>
          <w:szCs w:val="24"/>
        </w:rPr>
        <w:t xml:space="preserve">. </w:t>
      </w:r>
      <w:r>
        <w:rPr>
          <w:rFonts w:ascii="Arial" w:hAnsi="Arial" w:cs="Arial"/>
          <w:sz w:val="24"/>
          <w:szCs w:val="24"/>
        </w:rPr>
        <w:t xml:space="preserve">Available at: </w:t>
      </w:r>
      <w:hyperlink r:id="rId42" w:history="1">
        <w:r w:rsidRPr="00CA47AB">
          <w:rPr>
            <w:rStyle w:val="Hyperlink"/>
            <w:rFonts w:ascii="Arial" w:hAnsi="Arial" w:cs="Arial"/>
            <w:sz w:val="24"/>
            <w:szCs w:val="24"/>
          </w:rPr>
          <w:t>https://digitalinclusionkit.org/barriers-to-digital-inclusion/</w:t>
        </w:r>
      </w:hyperlink>
      <w:r>
        <w:rPr>
          <w:rFonts w:ascii="Arial" w:hAnsi="Arial" w:cs="Arial"/>
          <w:sz w:val="24"/>
          <w:szCs w:val="24"/>
        </w:rPr>
        <w:t xml:space="preserve"> (Accessed 22.12.25)</w:t>
      </w:r>
    </w:p>
    <w:p w14:paraId="1F84B02D" w14:textId="77777777" w:rsidR="00EA55E5" w:rsidRPr="00457EEA" w:rsidRDefault="00EA55E5" w:rsidP="00EA55E5">
      <w:pPr>
        <w:tabs>
          <w:tab w:val="left" w:pos="1512"/>
        </w:tabs>
        <w:rPr>
          <w:rFonts w:ascii="Arial" w:hAnsi="Arial" w:cs="Arial"/>
          <w:sz w:val="24"/>
          <w:szCs w:val="24"/>
        </w:rPr>
      </w:pPr>
    </w:p>
    <w:p w14:paraId="406761F9" w14:textId="77777777" w:rsidR="00EA55E5" w:rsidRDefault="00EA55E5" w:rsidP="00EA55E5">
      <w:pPr>
        <w:tabs>
          <w:tab w:val="left" w:pos="1512"/>
        </w:tabs>
        <w:rPr>
          <w:rFonts w:ascii="Arial" w:hAnsi="Arial" w:cs="Arial"/>
          <w:sz w:val="24"/>
          <w:szCs w:val="24"/>
        </w:rPr>
      </w:pPr>
      <w:r w:rsidRPr="00AF5EF4">
        <w:rPr>
          <w:rFonts w:ascii="Arial" w:hAnsi="Arial" w:cs="Arial"/>
          <w:sz w:val="24"/>
          <w:szCs w:val="24"/>
        </w:rPr>
        <w:t xml:space="preserve">Walters, H. (2022). </w:t>
      </w:r>
      <w:r w:rsidRPr="00274429">
        <w:rPr>
          <w:rFonts w:ascii="Arial" w:hAnsi="Arial" w:cs="Arial"/>
          <w:i/>
          <w:iCs/>
          <w:sz w:val="24"/>
          <w:szCs w:val="24"/>
        </w:rPr>
        <w:t>The top 10 benefits of digital learning</w:t>
      </w:r>
      <w:r w:rsidRPr="00274429">
        <w:rPr>
          <w:rFonts w:ascii="Arial" w:hAnsi="Arial" w:cs="Arial"/>
          <w:sz w:val="24"/>
          <w:szCs w:val="24"/>
        </w:rPr>
        <w:t>.</w:t>
      </w:r>
      <w:r>
        <w:rPr>
          <w:rFonts w:ascii="Arial" w:hAnsi="Arial" w:cs="Arial"/>
          <w:sz w:val="24"/>
          <w:szCs w:val="24"/>
        </w:rPr>
        <w:t xml:space="preserve"> Available at: </w:t>
      </w:r>
      <w:hyperlink r:id="rId43" w:history="1">
        <w:r w:rsidRPr="00274429">
          <w:rPr>
            <w:rStyle w:val="Hyperlink"/>
            <w:rFonts w:ascii="Arial" w:hAnsi="Arial" w:cs="Arial"/>
            <w:sz w:val="24"/>
            <w:szCs w:val="24"/>
          </w:rPr>
          <w:t>https://elearningindustry.com/the-top-benefits-of-digital-learning</w:t>
        </w:r>
      </w:hyperlink>
      <w:r>
        <w:rPr>
          <w:rFonts w:ascii="Arial" w:hAnsi="Arial" w:cs="Arial"/>
          <w:sz w:val="24"/>
          <w:szCs w:val="24"/>
        </w:rPr>
        <w:t xml:space="preserve"> (Accessed 09.12.25)</w:t>
      </w:r>
    </w:p>
    <w:p w14:paraId="59266D10" w14:textId="77777777" w:rsidR="00EA55E5" w:rsidRDefault="00EA55E5" w:rsidP="00EA55E5">
      <w:pPr>
        <w:tabs>
          <w:tab w:val="left" w:pos="1512"/>
        </w:tabs>
        <w:rPr>
          <w:rFonts w:ascii="Arial" w:hAnsi="Arial" w:cs="Arial"/>
          <w:sz w:val="24"/>
          <w:szCs w:val="24"/>
        </w:rPr>
      </w:pPr>
    </w:p>
    <w:p w14:paraId="3232F653" w14:textId="77777777" w:rsidR="00EA55E5" w:rsidRPr="00966C96" w:rsidRDefault="00EA55E5" w:rsidP="00EA55E5">
      <w:pPr>
        <w:tabs>
          <w:tab w:val="left" w:pos="1512"/>
        </w:tabs>
        <w:rPr>
          <w:rFonts w:ascii="Arial" w:hAnsi="Arial" w:cs="Arial"/>
          <w:sz w:val="24"/>
          <w:szCs w:val="24"/>
        </w:rPr>
      </w:pPr>
      <w:proofErr w:type="spellStart"/>
      <w:r w:rsidRPr="008B690C">
        <w:rPr>
          <w:rFonts w:ascii="Arial" w:hAnsi="Arial" w:cs="Arial"/>
          <w:sz w:val="24"/>
          <w:szCs w:val="24"/>
        </w:rPr>
        <w:t>Wongwattanakit</w:t>
      </w:r>
      <w:proofErr w:type="spellEnd"/>
      <w:r w:rsidRPr="008B690C">
        <w:rPr>
          <w:rFonts w:ascii="Arial" w:hAnsi="Arial" w:cs="Arial"/>
          <w:sz w:val="24"/>
          <w:szCs w:val="24"/>
        </w:rPr>
        <w:t xml:space="preserve">, B. (2024). </w:t>
      </w:r>
      <w:r w:rsidRPr="008B690C">
        <w:rPr>
          <w:rFonts w:ascii="Arial" w:hAnsi="Arial" w:cs="Arial"/>
          <w:i/>
          <w:iCs/>
          <w:sz w:val="24"/>
          <w:szCs w:val="24"/>
        </w:rPr>
        <w:t xml:space="preserve">The 5 key Benefits of the Blended Learning Method. </w:t>
      </w:r>
      <w:r w:rsidRPr="008B690C">
        <w:rPr>
          <w:rFonts w:ascii="Arial" w:hAnsi="Arial" w:cs="Arial"/>
          <w:sz w:val="24"/>
          <w:szCs w:val="24"/>
        </w:rPr>
        <w:t>Available at:</w:t>
      </w:r>
      <w:r>
        <w:rPr>
          <w:rFonts w:ascii="Arial" w:hAnsi="Arial" w:cs="Arial"/>
          <w:i/>
          <w:iCs/>
          <w:sz w:val="24"/>
          <w:szCs w:val="24"/>
        </w:rPr>
        <w:t xml:space="preserve"> </w:t>
      </w:r>
      <w:hyperlink r:id="rId44" w:history="1">
        <w:r w:rsidRPr="008B690C">
          <w:rPr>
            <w:rStyle w:val="Hyperlink"/>
            <w:rFonts w:ascii="Arial" w:hAnsi="Arial" w:cs="Arial"/>
            <w:sz w:val="24"/>
            <w:szCs w:val="24"/>
          </w:rPr>
          <w:t>https://www.heyaeducation.co/post/the-5-key-benefits-of-the-blended-learning-method</w:t>
        </w:r>
      </w:hyperlink>
      <w:r>
        <w:rPr>
          <w:rFonts w:ascii="Arial" w:hAnsi="Arial" w:cs="Arial"/>
          <w:sz w:val="24"/>
          <w:szCs w:val="24"/>
        </w:rPr>
        <w:t xml:space="preserve"> (Accessed 12.12.25)</w:t>
      </w:r>
    </w:p>
    <w:p w14:paraId="6A8CE0B3" w14:textId="77777777" w:rsidR="00796D55" w:rsidRDefault="00796D55" w:rsidP="00786933">
      <w:pPr>
        <w:rPr>
          <w:rFonts w:ascii="Arial" w:hAnsi="Arial" w:cs="Arial"/>
          <w:sz w:val="24"/>
          <w:szCs w:val="24"/>
        </w:rPr>
      </w:pPr>
    </w:p>
    <w:p w14:paraId="27B74336" w14:textId="77777777" w:rsidR="00885425" w:rsidRDefault="00885425" w:rsidP="00786933">
      <w:pPr>
        <w:rPr>
          <w:rFonts w:ascii="Arial" w:hAnsi="Arial" w:cs="Arial"/>
          <w:sz w:val="24"/>
          <w:szCs w:val="24"/>
        </w:rPr>
      </w:pPr>
    </w:p>
    <w:p w14:paraId="029EA76D" w14:textId="77777777" w:rsidR="00885425" w:rsidRDefault="00885425" w:rsidP="00786933">
      <w:pPr>
        <w:rPr>
          <w:rFonts w:ascii="Arial" w:hAnsi="Arial" w:cs="Arial"/>
          <w:sz w:val="24"/>
          <w:szCs w:val="24"/>
        </w:rPr>
      </w:pPr>
    </w:p>
    <w:p w14:paraId="0C60D37F" w14:textId="77777777" w:rsidR="00885425" w:rsidRDefault="00885425" w:rsidP="00786933">
      <w:pPr>
        <w:rPr>
          <w:rFonts w:ascii="Arial" w:hAnsi="Arial" w:cs="Arial"/>
          <w:sz w:val="24"/>
          <w:szCs w:val="24"/>
        </w:rPr>
      </w:pPr>
    </w:p>
    <w:p w14:paraId="4A542890" w14:textId="77777777" w:rsidR="00885425" w:rsidRDefault="00885425" w:rsidP="00786933">
      <w:pPr>
        <w:rPr>
          <w:rFonts w:ascii="Arial" w:hAnsi="Arial" w:cs="Arial"/>
          <w:sz w:val="24"/>
          <w:szCs w:val="24"/>
        </w:rPr>
      </w:pPr>
    </w:p>
    <w:p w14:paraId="6958BE44" w14:textId="77777777" w:rsidR="00885425" w:rsidRDefault="00885425" w:rsidP="00786933">
      <w:pPr>
        <w:rPr>
          <w:rFonts w:ascii="Arial" w:hAnsi="Arial" w:cs="Arial"/>
          <w:sz w:val="24"/>
          <w:szCs w:val="24"/>
        </w:rPr>
      </w:pPr>
    </w:p>
    <w:p w14:paraId="60E8B15D" w14:textId="77777777" w:rsidR="00885425" w:rsidRDefault="00885425" w:rsidP="00786933">
      <w:pPr>
        <w:rPr>
          <w:rFonts w:ascii="Arial" w:hAnsi="Arial" w:cs="Arial"/>
          <w:sz w:val="24"/>
          <w:szCs w:val="24"/>
        </w:rPr>
      </w:pPr>
    </w:p>
    <w:p w14:paraId="62E9D22F" w14:textId="77777777" w:rsidR="00885425" w:rsidRDefault="00885425" w:rsidP="00786933">
      <w:pPr>
        <w:rPr>
          <w:rFonts w:ascii="Arial" w:hAnsi="Arial" w:cs="Arial"/>
          <w:sz w:val="24"/>
          <w:szCs w:val="24"/>
        </w:rPr>
      </w:pPr>
    </w:p>
    <w:p w14:paraId="617663EA" w14:textId="77777777" w:rsidR="00885425" w:rsidRDefault="00885425" w:rsidP="00786933">
      <w:pPr>
        <w:rPr>
          <w:rFonts w:ascii="Arial" w:hAnsi="Arial" w:cs="Arial"/>
          <w:sz w:val="24"/>
          <w:szCs w:val="24"/>
        </w:rPr>
      </w:pPr>
    </w:p>
    <w:p w14:paraId="6347C8E6" w14:textId="77777777" w:rsidR="00885425" w:rsidRDefault="00885425" w:rsidP="00786933">
      <w:pPr>
        <w:rPr>
          <w:rFonts w:ascii="Arial" w:hAnsi="Arial" w:cs="Arial"/>
          <w:sz w:val="24"/>
          <w:szCs w:val="24"/>
        </w:rPr>
      </w:pPr>
    </w:p>
    <w:p w14:paraId="2C5EDD77" w14:textId="77777777" w:rsidR="00885425" w:rsidRDefault="00885425" w:rsidP="00786933">
      <w:pPr>
        <w:rPr>
          <w:rFonts w:ascii="Arial" w:hAnsi="Arial" w:cs="Arial"/>
          <w:sz w:val="24"/>
          <w:szCs w:val="24"/>
        </w:rPr>
      </w:pPr>
    </w:p>
    <w:p w14:paraId="466ED53A" w14:textId="77777777" w:rsidR="00885425" w:rsidRDefault="00885425" w:rsidP="00786933">
      <w:pPr>
        <w:rPr>
          <w:rFonts w:ascii="Arial" w:hAnsi="Arial" w:cs="Arial"/>
          <w:sz w:val="24"/>
          <w:szCs w:val="24"/>
        </w:rPr>
      </w:pPr>
    </w:p>
    <w:p w14:paraId="30D90EE7" w14:textId="77777777" w:rsidR="00885425" w:rsidRDefault="00885425" w:rsidP="00786933">
      <w:pPr>
        <w:rPr>
          <w:rFonts w:ascii="Arial" w:hAnsi="Arial" w:cs="Arial"/>
          <w:sz w:val="24"/>
          <w:szCs w:val="24"/>
        </w:rPr>
      </w:pPr>
    </w:p>
    <w:p w14:paraId="10F6F29F" w14:textId="77777777" w:rsidR="00885425" w:rsidRDefault="00885425" w:rsidP="00786933">
      <w:pPr>
        <w:rPr>
          <w:rFonts w:ascii="Arial" w:hAnsi="Arial" w:cs="Arial"/>
          <w:sz w:val="24"/>
          <w:szCs w:val="24"/>
        </w:rPr>
      </w:pPr>
    </w:p>
    <w:p w14:paraId="12EA8EBC" w14:textId="77777777" w:rsidR="00885425" w:rsidRDefault="00885425" w:rsidP="00786933">
      <w:pPr>
        <w:rPr>
          <w:rFonts w:ascii="Arial" w:hAnsi="Arial" w:cs="Arial"/>
          <w:sz w:val="24"/>
          <w:szCs w:val="24"/>
        </w:rPr>
      </w:pPr>
    </w:p>
    <w:p w14:paraId="006506E2" w14:textId="77777777" w:rsidR="00885425" w:rsidRDefault="00885425" w:rsidP="00786933">
      <w:pPr>
        <w:rPr>
          <w:rFonts w:ascii="Arial" w:hAnsi="Arial" w:cs="Arial"/>
          <w:sz w:val="24"/>
          <w:szCs w:val="24"/>
        </w:rPr>
      </w:pPr>
    </w:p>
    <w:p w14:paraId="428A2B7E" w14:textId="77777777" w:rsidR="00885425" w:rsidRDefault="00885425" w:rsidP="00786933">
      <w:pPr>
        <w:rPr>
          <w:rFonts w:ascii="Arial" w:hAnsi="Arial" w:cs="Arial"/>
          <w:sz w:val="24"/>
          <w:szCs w:val="24"/>
        </w:rPr>
      </w:pPr>
    </w:p>
    <w:p w14:paraId="7FFB9277" w14:textId="77777777" w:rsidR="00885425" w:rsidRDefault="00885425" w:rsidP="00786933">
      <w:pPr>
        <w:rPr>
          <w:rFonts w:ascii="Arial" w:hAnsi="Arial" w:cs="Arial"/>
          <w:sz w:val="24"/>
          <w:szCs w:val="24"/>
        </w:rPr>
      </w:pPr>
    </w:p>
    <w:p w14:paraId="2AFCDC94" w14:textId="77777777" w:rsidR="00885425" w:rsidRDefault="00885425" w:rsidP="00786933">
      <w:pPr>
        <w:rPr>
          <w:rFonts w:ascii="Arial" w:hAnsi="Arial" w:cs="Arial"/>
          <w:sz w:val="24"/>
          <w:szCs w:val="24"/>
        </w:rPr>
      </w:pPr>
    </w:p>
    <w:p w14:paraId="38F9BFBA" w14:textId="77777777" w:rsidR="00885425" w:rsidRDefault="00885425" w:rsidP="00786933">
      <w:pPr>
        <w:rPr>
          <w:rFonts w:ascii="Arial" w:hAnsi="Arial" w:cs="Arial"/>
          <w:sz w:val="24"/>
          <w:szCs w:val="24"/>
        </w:rPr>
      </w:pPr>
    </w:p>
    <w:p w14:paraId="245DAF79" w14:textId="77777777" w:rsidR="00885425" w:rsidRDefault="00885425" w:rsidP="00786933">
      <w:pPr>
        <w:rPr>
          <w:rFonts w:ascii="Arial" w:hAnsi="Arial" w:cs="Arial"/>
          <w:sz w:val="24"/>
          <w:szCs w:val="24"/>
        </w:rPr>
      </w:pPr>
    </w:p>
    <w:p w14:paraId="53F4E1DF" w14:textId="77777777" w:rsidR="00885425" w:rsidRDefault="00885425" w:rsidP="00786933">
      <w:pPr>
        <w:rPr>
          <w:rFonts w:ascii="Arial" w:hAnsi="Arial" w:cs="Arial"/>
          <w:sz w:val="24"/>
          <w:szCs w:val="24"/>
        </w:rPr>
      </w:pPr>
    </w:p>
    <w:p w14:paraId="6F1F46B9" w14:textId="77777777" w:rsidR="00885425" w:rsidRDefault="00885425" w:rsidP="00786933">
      <w:pPr>
        <w:rPr>
          <w:rFonts w:ascii="Arial" w:hAnsi="Arial" w:cs="Arial"/>
          <w:sz w:val="24"/>
          <w:szCs w:val="24"/>
        </w:rPr>
      </w:pPr>
    </w:p>
    <w:p w14:paraId="1523B2B0" w14:textId="77777777" w:rsidR="00885425" w:rsidRDefault="00885425" w:rsidP="00786933">
      <w:pPr>
        <w:rPr>
          <w:rFonts w:ascii="Arial" w:hAnsi="Arial" w:cs="Arial"/>
          <w:sz w:val="24"/>
          <w:szCs w:val="24"/>
        </w:rPr>
      </w:pPr>
    </w:p>
    <w:p w14:paraId="1B50D07D" w14:textId="668B5447" w:rsidR="00885425" w:rsidRDefault="00885425" w:rsidP="00885425">
      <w:pPr>
        <w:rPr>
          <w:rFonts w:ascii="Arial" w:hAnsi="Arial" w:cs="Arial"/>
          <w:sz w:val="32"/>
          <w:szCs w:val="32"/>
        </w:rPr>
      </w:pPr>
      <w:r>
        <w:rPr>
          <w:rFonts w:ascii="Arial" w:hAnsi="Arial" w:cs="Arial"/>
          <w:sz w:val="32"/>
          <w:szCs w:val="32"/>
        </w:rPr>
        <w:lastRenderedPageBreak/>
        <w:t>Blog 4:</w:t>
      </w:r>
    </w:p>
    <w:p w14:paraId="065B11A0" w14:textId="77777777" w:rsidR="00885425" w:rsidRPr="00F63C56" w:rsidRDefault="00885425" w:rsidP="00885425">
      <w:r>
        <w:rPr>
          <w:noProof/>
        </w:rPr>
        <mc:AlternateContent>
          <mc:Choice Requires="wps">
            <w:drawing>
              <wp:anchor distT="0" distB="0" distL="114300" distR="114300" simplePos="0" relativeHeight="251663360" behindDoc="0" locked="0" layoutInCell="1" allowOverlap="1" wp14:anchorId="2A7EA7CE" wp14:editId="57F8542A">
                <wp:simplePos x="0" y="0"/>
                <wp:positionH relativeFrom="column">
                  <wp:posOffset>1074420</wp:posOffset>
                </wp:positionH>
                <wp:positionV relativeFrom="paragraph">
                  <wp:posOffset>160655</wp:posOffset>
                </wp:positionV>
                <wp:extent cx="3314700" cy="2621280"/>
                <wp:effectExtent l="19050" t="19050" r="38100" b="45720"/>
                <wp:wrapNone/>
                <wp:docPr id="807503598" name="Star: 12 Points 1"/>
                <wp:cNvGraphicFramePr/>
                <a:graphic xmlns:a="http://schemas.openxmlformats.org/drawingml/2006/main">
                  <a:graphicData uri="http://schemas.microsoft.com/office/word/2010/wordprocessingShape">
                    <wps:wsp>
                      <wps:cNvSpPr/>
                      <wps:spPr>
                        <a:xfrm>
                          <a:off x="0" y="0"/>
                          <a:ext cx="3314700" cy="2621280"/>
                        </a:xfrm>
                        <a:prstGeom prst="star12">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672C73" id="Star: 12 Points 1" o:spid="_x0000_s1026" style="position:absolute;margin-left:84.6pt;margin-top:12.65pt;width:261pt;height:206.4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3314700,2621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" path="m,1310640l456692,1056226,222043,655320,778407,615568,828675,175592r506960,185562l1657350,r321715,361154l2486025,175592r50268,439976l3092657,655320r-234649,400906l3314700,1310640r-456692,254414l3092657,1965960r-556364,39752l2486025,2445688,1979065,2260126r-321715,361154l1335635,2260126,828675,2445688,778407,2005712,222043,1965960,456692,1565054,,1310640xe" fillcolor="#ae2fa0 [3032]" strokecolor="#a02b93 [3208]" strokeweight=".5pt">
                <v:fill color2="#9d2a90 [3176]" rotate="t" colors="0 #ac51a0;.5 #a62598;1 #981b8a" focus="100%" type="gradient">
                  <o:fill v:ext="view" type="gradientUnscaled"/>
                </v:fill>
                <v:stroke joinstyle="miter"/>
                <v:path arrowok="t" o:connecttype="custom" o:connectlocs="0,1310640;456692,1056226;222043,655320;778407,615568;828675,175592;1335635,361154;1657350,0;1979065,361154;2486025,175592;2536293,615568;3092657,655320;2858008,1056226;3314700,1310640;2858008,1565054;3092657,1965960;2536293,2005712;2486025,2445688;1979065,2260126;1657350,2621280;1335635,2260126;828675,2445688;778407,2005712;222043,1965960;456692,1565054;0,1310640" o:connectangles="0,0,0,0,0,0,0,0,0,0,0,0,0,0,0,0,0,0,0,0,0,0,0,0,0"/>
              </v:shape>
            </w:pict>
          </mc:Fallback>
        </mc:AlternateContent>
      </w:r>
    </w:p>
    <w:p w14:paraId="6EBFD2CE" w14:textId="77777777" w:rsidR="00885425" w:rsidRPr="00F63C56" w:rsidRDefault="00885425" w:rsidP="00885425"/>
    <w:p w14:paraId="50072511" w14:textId="77777777" w:rsidR="00885425" w:rsidRPr="00F63C56" w:rsidRDefault="00885425" w:rsidP="00885425"/>
    <w:p w14:paraId="3D25DD4F" w14:textId="77777777" w:rsidR="00885425" w:rsidRPr="00F63C56" w:rsidRDefault="00885425" w:rsidP="00885425">
      <w:r>
        <w:rPr>
          <w:noProof/>
        </w:rPr>
        <mc:AlternateContent>
          <mc:Choice Requires="wps">
            <w:drawing>
              <wp:anchor distT="45720" distB="45720" distL="114300" distR="114300" simplePos="0" relativeHeight="251664384" behindDoc="0" locked="0" layoutInCell="1" allowOverlap="1" wp14:anchorId="6CC1B04A" wp14:editId="5D94E956">
                <wp:simplePos x="0" y="0"/>
                <wp:positionH relativeFrom="margin">
                  <wp:posOffset>1813560</wp:posOffset>
                </wp:positionH>
                <wp:positionV relativeFrom="paragraph">
                  <wp:posOffset>126365</wp:posOffset>
                </wp:positionV>
                <wp:extent cx="1897380" cy="929640"/>
                <wp:effectExtent l="0" t="0" r="26670" b="22860"/>
                <wp:wrapSquare wrapText="bothSides"/>
                <wp:docPr id="2053945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7380" cy="929640"/>
                        </a:xfrm>
                        <a:prstGeom prst="rect">
                          <a:avLst/>
                        </a:prstGeom>
                        <a:solidFill>
                          <a:schemeClr val="accent5">
                            <a:lumMod val="60000"/>
                            <a:lumOff val="40000"/>
                          </a:schemeClr>
                        </a:solidFill>
                        <a:ln w="9525">
                          <a:solidFill>
                            <a:srgbClr val="000000"/>
                          </a:solidFill>
                          <a:miter lim="800000"/>
                          <a:headEnd/>
                          <a:tailEnd/>
                        </a:ln>
                      </wps:spPr>
                      <wps:txbx>
                        <w:txbxContent>
                          <w:p w14:paraId="1D6690CA" w14:textId="77777777" w:rsidR="00885425" w:rsidRPr="0044187C" w:rsidRDefault="00885425" w:rsidP="00885425">
                            <w:pPr>
                              <w:rPr>
                                <w:rFonts w:ascii="Arial" w:hAnsi="Arial" w:cs="Arial"/>
                                <w:sz w:val="96"/>
                                <w:szCs w:val="96"/>
                              </w:rPr>
                            </w:pPr>
                            <w:r>
                              <w:rPr>
                                <w:rFonts w:ascii="Arial" w:hAnsi="Arial" w:cs="Arial"/>
                                <w:sz w:val="96"/>
                                <w:szCs w:val="96"/>
                              </w:rPr>
                              <w:t xml:space="preserve"> </w:t>
                            </w:r>
                            <w:r w:rsidRPr="0044187C">
                              <w:rPr>
                                <w:rFonts w:ascii="Arial" w:hAnsi="Arial" w:cs="Arial"/>
                                <w:sz w:val="96"/>
                                <w:szCs w:val="96"/>
                              </w:rPr>
                              <w:t>HWB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1B04A" id="_x0000_s1032" type="#_x0000_t202" style="position:absolute;margin-left:142.8pt;margin-top:9.95pt;width:149.4pt;height:73.2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" fillcolor="#d86dcb [1944]">
                <v:textbox>
                  <w:txbxContent>
                    <w:p w14:paraId="1D6690CA" w14:textId="77777777" w:rsidR="00885425" w:rsidRPr="0044187C" w:rsidRDefault="00885425" w:rsidP="00885425">
                      <w:pPr>
                        <w:rPr>
                          <w:rFonts w:ascii="Arial" w:hAnsi="Arial" w:cs="Arial"/>
                          <w:sz w:val="96"/>
                          <w:szCs w:val="96"/>
                        </w:rPr>
                      </w:pPr>
                      <w:r>
                        <w:rPr>
                          <w:rFonts w:ascii="Arial" w:hAnsi="Arial" w:cs="Arial"/>
                          <w:sz w:val="96"/>
                          <w:szCs w:val="96"/>
                        </w:rPr>
                        <w:t xml:space="preserve"> </w:t>
                      </w:r>
                      <w:r w:rsidRPr="0044187C">
                        <w:rPr>
                          <w:rFonts w:ascii="Arial" w:hAnsi="Arial" w:cs="Arial"/>
                          <w:sz w:val="96"/>
                          <w:szCs w:val="96"/>
                        </w:rPr>
                        <w:t>HWB</w:t>
                      </w:r>
                    </w:p>
                  </w:txbxContent>
                </v:textbox>
                <w10:wrap type="square" anchorx="margin"/>
              </v:shape>
            </w:pict>
          </mc:Fallback>
        </mc:AlternateContent>
      </w:r>
    </w:p>
    <w:p w14:paraId="70A7FB42" w14:textId="77777777" w:rsidR="00885425" w:rsidRPr="00F63C56" w:rsidRDefault="00885425" w:rsidP="00885425"/>
    <w:p w14:paraId="775F11D4" w14:textId="77777777" w:rsidR="00885425" w:rsidRDefault="00885425" w:rsidP="00885425"/>
    <w:p w14:paraId="153BDFCA" w14:textId="77777777" w:rsidR="00885425" w:rsidRDefault="00885425" w:rsidP="00885425">
      <w:pPr>
        <w:tabs>
          <w:tab w:val="left" w:pos="6924"/>
        </w:tabs>
      </w:pPr>
      <w:r>
        <w:tab/>
      </w:r>
    </w:p>
    <w:p w14:paraId="3504FFE8" w14:textId="77777777" w:rsidR="00885425" w:rsidRDefault="00885425" w:rsidP="00885425">
      <w:pPr>
        <w:tabs>
          <w:tab w:val="left" w:pos="6924"/>
        </w:tabs>
      </w:pPr>
    </w:p>
    <w:p w14:paraId="1BDA319D" w14:textId="77777777" w:rsidR="00885425" w:rsidRDefault="00885425" w:rsidP="00885425">
      <w:pPr>
        <w:tabs>
          <w:tab w:val="left" w:pos="6924"/>
        </w:tabs>
      </w:pPr>
    </w:p>
    <w:p w14:paraId="1CAE0EB5" w14:textId="77777777" w:rsidR="00885425" w:rsidRDefault="00885425" w:rsidP="00885425">
      <w:pPr>
        <w:tabs>
          <w:tab w:val="left" w:pos="6924"/>
        </w:tabs>
        <w:rPr>
          <w:rFonts w:ascii="Arial" w:hAnsi="Arial" w:cs="Arial"/>
          <w:color w:val="EE0000"/>
          <w:sz w:val="36"/>
          <w:szCs w:val="36"/>
        </w:rPr>
      </w:pPr>
    </w:p>
    <w:p w14:paraId="5C76F1D8" w14:textId="77777777" w:rsidR="00885425" w:rsidRDefault="00885425" w:rsidP="00885425">
      <w:pPr>
        <w:tabs>
          <w:tab w:val="left" w:pos="6924"/>
        </w:tabs>
        <w:rPr>
          <w:rFonts w:ascii="Arial" w:hAnsi="Arial" w:cs="Arial"/>
          <w:color w:val="EE0000"/>
          <w:sz w:val="36"/>
          <w:szCs w:val="36"/>
        </w:rPr>
      </w:pPr>
    </w:p>
    <w:p w14:paraId="5A28DF3B" w14:textId="77777777" w:rsidR="00885425" w:rsidRDefault="00885425" w:rsidP="00885425">
      <w:pPr>
        <w:tabs>
          <w:tab w:val="left" w:pos="6924"/>
        </w:tabs>
        <w:rPr>
          <w:rFonts w:ascii="Arial" w:hAnsi="Arial" w:cs="Arial"/>
          <w:color w:val="EE0000"/>
          <w:sz w:val="36"/>
          <w:szCs w:val="36"/>
        </w:rPr>
      </w:pPr>
    </w:p>
    <w:p w14:paraId="6D08CC9F" w14:textId="77777777" w:rsidR="00885425" w:rsidRPr="00D05030" w:rsidRDefault="00885425" w:rsidP="00885425">
      <w:pPr>
        <w:tabs>
          <w:tab w:val="left" w:pos="6924"/>
        </w:tabs>
        <w:rPr>
          <w:rFonts w:ascii="Arial" w:hAnsi="Arial" w:cs="Arial"/>
          <w:color w:val="EE0000"/>
          <w:sz w:val="36"/>
          <w:szCs w:val="36"/>
        </w:rPr>
      </w:pPr>
      <w:r w:rsidRPr="00D05030">
        <w:rPr>
          <w:rFonts w:ascii="Arial" w:hAnsi="Arial" w:cs="Arial"/>
          <w:color w:val="EE0000"/>
          <w:sz w:val="36"/>
          <w:szCs w:val="36"/>
        </w:rPr>
        <w:t>What is Hwb?</w:t>
      </w:r>
    </w:p>
    <w:p w14:paraId="059EE913" w14:textId="77777777" w:rsidR="00885425" w:rsidRDefault="00885425" w:rsidP="00885425">
      <w:pPr>
        <w:tabs>
          <w:tab w:val="left" w:pos="6924"/>
        </w:tabs>
      </w:pPr>
    </w:p>
    <w:p w14:paraId="3C603460" w14:textId="77777777" w:rsidR="00885425" w:rsidRPr="009315B4" w:rsidRDefault="00885425" w:rsidP="00885425">
      <w:pPr>
        <w:tabs>
          <w:tab w:val="left" w:pos="6924"/>
        </w:tabs>
        <w:rPr>
          <w:rFonts w:ascii="Arial" w:hAnsi="Arial" w:cs="Arial"/>
          <w:sz w:val="24"/>
          <w:szCs w:val="24"/>
        </w:rPr>
      </w:pPr>
      <w:r w:rsidRPr="009315B4">
        <w:rPr>
          <w:rFonts w:ascii="Arial" w:hAnsi="Arial" w:cs="Arial"/>
          <w:sz w:val="24"/>
          <w:szCs w:val="24"/>
        </w:rPr>
        <w:t xml:space="preserve">It’s a digital platform for learning and teaching in </w:t>
      </w:r>
      <w:r w:rsidRPr="009315B4">
        <w:rPr>
          <w:rFonts w:ascii="Arial" w:hAnsi="Arial" w:cs="Arial"/>
          <w:color w:val="EE0000"/>
          <w:sz w:val="24"/>
          <w:szCs w:val="24"/>
        </w:rPr>
        <w:t>Wales</w:t>
      </w:r>
      <w:r w:rsidRPr="009315B4">
        <w:rPr>
          <w:rFonts w:ascii="Arial" w:hAnsi="Arial" w:cs="Arial"/>
          <w:sz w:val="24"/>
          <w:szCs w:val="24"/>
        </w:rPr>
        <w:t>. It provides its users with access to a range of centrally-funded, bilingual, resources and digital tools. It is the Welsh Government’s strategic digital channel to support the delivery of the curriculum in Wales. It helps to provide access to:</w:t>
      </w:r>
    </w:p>
    <w:p w14:paraId="51C622BC" w14:textId="77777777" w:rsidR="00885425" w:rsidRPr="00371D5B" w:rsidRDefault="00885425" w:rsidP="00885425">
      <w:pPr>
        <w:numPr>
          <w:ilvl w:val="0"/>
          <w:numId w:val="12"/>
        </w:numPr>
        <w:tabs>
          <w:tab w:val="left" w:pos="6924"/>
        </w:tabs>
        <w:rPr>
          <w:rFonts w:ascii="Arial" w:hAnsi="Arial" w:cs="Arial"/>
          <w:sz w:val="24"/>
          <w:szCs w:val="24"/>
        </w:rPr>
      </w:pPr>
      <w:r>
        <w:rPr>
          <w:rFonts w:ascii="Arial" w:hAnsi="Arial" w:cs="Arial"/>
          <w:sz w:val="24"/>
          <w:szCs w:val="24"/>
        </w:rPr>
        <w:t xml:space="preserve">A </w:t>
      </w:r>
      <w:r w:rsidRPr="00371D5B">
        <w:rPr>
          <w:rFonts w:ascii="Arial" w:hAnsi="Arial" w:cs="Arial"/>
          <w:sz w:val="24"/>
          <w:szCs w:val="24"/>
        </w:rPr>
        <w:t xml:space="preserve">range of centrally funded tools </w:t>
      </w:r>
      <w:r>
        <w:rPr>
          <w:rFonts w:ascii="Arial" w:hAnsi="Arial" w:cs="Arial"/>
          <w:sz w:val="24"/>
          <w:szCs w:val="24"/>
        </w:rPr>
        <w:t xml:space="preserve">that will </w:t>
      </w:r>
      <w:r w:rsidRPr="00371D5B">
        <w:rPr>
          <w:rFonts w:ascii="Arial" w:hAnsi="Arial" w:cs="Arial"/>
          <w:sz w:val="24"/>
          <w:szCs w:val="24"/>
        </w:rPr>
        <w:t>help education practitioners create and share their own resources and assignments</w:t>
      </w:r>
      <w:r>
        <w:rPr>
          <w:rFonts w:ascii="Arial" w:hAnsi="Arial" w:cs="Arial"/>
          <w:sz w:val="24"/>
          <w:szCs w:val="24"/>
        </w:rPr>
        <w:t xml:space="preserve"> with pupils.</w:t>
      </w:r>
    </w:p>
    <w:p w14:paraId="392F7AA9" w14:textId="77777777" w:rsidR="00885425" w:rsidRPr="00371D5B" w:rsidRDefault="00885425" w:rsidP="00885425">
      <w:pPr>
        <w:numPr>
          <w:ilvl w:val="0"/>
          <w:numId w:val="12"/>
        </w:numPr>
        <w:tabs>
          <w:tab w:val="left" w:pos="6924"/>
        </w:tabs>
        <w:rPr>
          <w:rFonts w:ascii="Arial" w:hAnsi="Arial" w:cs="Arial"/>
          <w:sz w:val="24"/>
          <w:szCs w:val="24"/>
        </w:rPr>
      </w:pPr>
      <w:r>
        <w:rPr>
          <w:rFonts w:ascii="Arial" w:hAnsi="Arial" w:cs="Arial"/>
          <w:sz w:val="24"/>
          <w:szCs w:val="24"/>
        </w:rPr>
        <w:t>A</w:t>
      </w:r>
      <w:r w:rsidRPr="00371D5B">
        <w:rPr>
          <w:rFonts w:ascii="Arial" w:hAnsi="Arial" w:cs="Arial"/>
          <w:sz w:val="24"/>
          <w:szCs w:val="24"/>
        </w:rPr>
        <w:t xml:space="preserve"> professional networking environment</w:t>
      </w:r>
    </w:p>
    <w:p w14:paraId="6D81829A" w14:textId="77777777" w:rsidR="00885425" w:rsidRPr="00371D5B" w:rsidRDefault="00885425" w:rsidP="00885425">
      <w:pPr>
        <w:numPr>
          <w:ilvl w:val="0"/>
          <w:numId w:val="12"/>
        </w:numPr>
        <w:tabs>
          <w:tab w:val="left" w:pos="6924"/>
        </w:tabs>
        <w:rPr>
          <w:rFonts w:ascii="Arial" w:hAnsi="Arial" w:cs="Arial"/>
          <w:sz w:val="24"/>
          <w:szCs w:val="24"/>
        </w:rPr>
      </w:pPr>
      <w:r w:rsidRPr="00371D5B">
        <w:rPr>
          <w:rFonts w:ascii="Arial" w:hAnsi="Arial" w:cs="Arial"/>
          <w:sz w:val="24"/>
          <w:szCs w:val="24"/>
        </w:rPr>
        <w:t>Google for Education</w:t>
      </w:r>
    </w:p>
    <w:p w14:paraId="1C7C4CA7" w14:textId="77777777" w:rsidR="00885425" w:rsidRDefault="00885425" w:rsidP="00885425">
      <w:pPr>
        <w:numPr>
          <w:ilvl w:val="0"/>
          <w:numId w:val="12"/>
        </w:numPr>
        <w:tabs>
          <w:tab w:val="left" w:pos="6924"/>
        </w:tabs>
        <w:rPr>
          <w:rFonts w:ascii="Arial" w:hAnsi="Arial" w:cs="Arial"/>
          <w:sz w:val="24"/>
          <w:szCs w:val="24"/>
        </w:rPr>
      </w:pPr>
      <w:r w:rsidRPr="00371D5B">
        <w:rPr>
          <w:rFonts w:ascii="Arial" w:hAnsi="Arial" w:cs="Arial"/>
          <w:sz w:val="24"/>
          <w:szCs w:val="24"/>
        </w:rPr>
        <w:t>Microsoft Office 365</w:t>
      </w:r>
      <w:r>
        <w:rPr>
          <w:rFonts w:ascii="Arial" w:hAnsi="Arial" w:cs="Arial"/>
          <w:sz w:val="24"/>
          <w:szCs w:val="24"/>
        </w:rPr>
        <w:t xml:space="preserve"> </w:t>
      </w:r>
    </w:p>
    <w:p w14:paraId="67955C23" w14:textId="77777777" w:rsidR="00885425" w:rsidRDefault="00885425" w:rsidP="00885425">
      <w:pPr>
        <w:numPr>
          <w:ilvl w:val="0"/>
          <w:numId w:val="12"/>
        </w:numPr>
        <w:tabs>
          <w:tab w:val="left" w:pos="6924"/>
        </w:tabs>
        <w:rPr>
          <w:rFonts w:ascii="Arial" w:hAnsi="Arial" w:cs="Arial"/>
          <w:sz w:val="24"/>
          <w:szCs w:val="24"/>
        </w:rPr>
      </w:pPr>
      <w:r>
        <w:rPr>
          <w:rFonts w:ascii="Arial" w:hAnsi="Arial" w:cs="Arial"/>
          <w:sz w:val="24"/>
          <w:szCs w:val="24"/>
        </w:rPr>
        <w:t>Just2Easy</w:t>
      </w:r>
    </w:p>
    <w:p w14:paraId="67FC90C4" w14:textId="77777777" w:rsidR="00885425" w:rsidRDefault="00885425" w:rsidP="00885425">
      <w:pPr>
        <w:numPr>
          <w:ilvl w:val="0"/>
          <w:numId w:val="12"/>
        </w:numPr>
        <w:tabs>
          <w:tab w:val="left" w:pos="6924"/>
        </w:tabs>
        <w:rPr>
          <w:rFonts w:ascii="Arial" w:hAnsi="Arial" w:cs="Arial"/>
          <w:sz w:val="24"/>
          <w:szCs w:val="24"/>
        </w:rPr>
      </w:pPr>
      <w:r>
        <w:rPr>
          <w:rFonts w:ascii="Arial" w:hAnsi="Arial" w:cs="Arial"/>
          <w:sz w:val="24"/>
          <w:szCs w:val="24"/>
        </w:rPr>
        <w:t>Classroom activities</w:t>
      </w:r>
    </w:p>
    <w:p w14:paraId="5F4A982D" w14:textId="77777777" w:rsidR="00885425" w:rsidRDefault="00885425" w:rsidP="00885425">
      <w:pPr>
        <w:numPr>
          <w:ilvl w:val="0"/>
          <w:numId w:val="12"/>
        </w:numPr>
        <w:shd w:val="clear" w:color="auto" w:fill="FFFFFF"/>
        <w:tabs>
          <w:tab w:val="left" w:pos="6924"/>
        </w:tabs>
        <w:spacing w:after="0" w:line="240" w:lineRule="auto"/>
        <w:textAlignment w:val="baseline"/>
        <w:rPr>
          <w:rFonts w:ascii="Arial" w:hAnsi="Arial" w:cs="Arial"/>
          <w:color w:val="000000" w:themeColor="text1"/>
          <w:sz w:val="24"/>
          <w:szCs w:val="24"/>
        </w:rPr>
      </w:pPr>
      <w:r w:rsidRPr="00155C30">
        <w:rPr>
          <w:rFonts w:ascii="Arial" w:hAnsi="Arial" w:cs="Arial"/>
          <w:sz w:val="24"/>
          <w:szCs w:val="24"/>
        </w:rPr>
        <w:t>Curriculum guidance and support materials</w:t>
      </w:r>
      <w:r>
        <w:rPr>
          <w:rFonts w:ascii="Arial" w:hAnsi="Arial" w:cs="Arial"/>
          <w:sz w:val="24"/>
          <w:szCs w:val="24"/>
        </w:rPr>
        <w:t xml:space="preserve"> (HWB, 2022)</w:t>
      </w:r>
    </w:p>
    <w:p w14:paraId="4BBCE28B" w14:textId="77777777" w:rsidR="00885425" w:rsidRDefault="00885425" w:rsidP="00885425">
      <w:pPr>
        <w:shd w:val="clear" w:color="auto" w:fill="FFFFFF"/>
        <w:tabs>
          <w:tab w:val="left" w:pos="6924"/>
        </w:tabs>
        <w:spacing w:after="0" w:line="240" w:lineRule="auto"/>
        <w:textAlignment w:val="baseline"/>
        <w:rPr>
          <w:rFonts w:ascii="Arial" w:hAnsi="Arial" w:cs="Arial"/>
          <w:color w:val="000000" w:themeColor="text1"/>
          <w:sz w:val="24"/>
          <w:szCs w:val="24"/>
        </w:rPr>
      </w:pPr>
    </w:p>
    <w:p w14:paraId="284BD36D" w14:textId="77777777" w:rsidR="00885425" w:rsidRDefault="00885425" w:rsidP="00885425">
      <w:pPr>
        <w:shd w:val="clear" w:color="auto" w:fill="FFFFFF"/>
        <w:tabs>
          <w:tab w:val="left" w:pos="6924"/>
        </w:tabs>
        <w:spacing w:after="0" w:line="240" w:lineRule="auto"/>
        <w:textAlignment w:val="baseline"/>
        <w:rPr>
          <w:rFonts w:ascii="Arial" w:hAnsi="Arial" w:cs="Arial"/>
          <w:color w:val="000000" w:themeColor="text1"/>
          <w:sz w:val="24"/>
          <w:szCs w:val="24"/>
        </w:rPr>
      </w:pPr>
    </w:p>
    <w:p w14:paraId="7FFAC9C5" w14:textId="77777777" w:rsidR="00885425" w:rsidRDefault="00885425" w:rsidP="00885425">
      <w:pPr>
        <w:shd w:val="clear" w:color="auto" w:fill="FFFFFF"/>
        <w:tabs>
          <w:tab w:val="left" w:pos="6924"/>
        </w:tabs>
        <w:spacing w:after="0" w:line="240" w:lineRule="auto"/>
        <w:textAlignment w:val="baseline"/>
        <w:rPr>
          <w:rFonts w:ascii="Arial" w:hAnsi="Arial" w:cs="Arial"/>
          <w:color w:val="000000" w:themeColor="text1"/>
          <w:sz w:val="24"/>
          <w:szCs w:val="24"/>
        </w:rPr>
      </w:pPr>
    </w:p>
    <w:p w14:paraId="531B8E37" w14:textId="77777777" w:rsidR="00885425" w:rsidRDefault="00885425" w:rsidP="00885425">
      <w:pPr>
        <w:shd w:val="clear" w:color="auto" w:fill="FFFFFF"/>
        <w:tabs>
          <w:tab w:val="left" w:pos="6924"/>
        </w:tabs>
        <w:spacing w:after="0" w:line="276" w:lineRule="auto"/>
        <w:textAlignment w:val="baseline"/>
        <w:rPr>
          <w:rFonts w:ascii="Arial" w:hAnsi="Arial" w:cs="Arial"/>
          <w:color w:val="000000" w:themeColor="text1"/>
          <w:sz w:val="24"/>
          <w:szCs w:val="24"/>
        </w:rPr>
      </w:pPr>
      <w:r>
        <w:rPr>
          <w:rFonts w:ascii="Arial" w:hAnsi="Arial" w:cs="Arial"/>
          <w:color w:val="000000" w:themeColor="text1"/>
          <w:sz w:val="24"/>
          <w:szCs w:val="24"/>
        </w:rPr>
        <w:t xml:space="preserve">Hwb is used by a variety of students, those of which include many with </w:t>
      </w:r>
      <w:r w:rsidRPr="006E2EA9">
        <w:rPr>
          <w:rFonts w:ascii="Arial" w:hAnsi="Arial" w:cs="Arial"/>
          <w:color w:val="000000" w:themeColor="text1"/>
          <w:sz w:val="24"/>
          <w:szCs w:val="24"/>
        </w:rPr>
        <w:t>multilingual</w:t>
      </w:r>
      <w:r>
        <w:rPr>
          <w:rFonts w:ascii="Arial" w:hAnsi="Arial" w:cs="Arial"/>
          <w:color w:val="000000" w:themeColor="text1"/>
          <w:sz w:val="24"/>
          <w:szCs w:val="24"/>
        </w:rPr>
        <w:t xml:space="preserve"> skills. This m</w:t>
      </w:r>
      <w:r w:rsidRPr="003F5028">
        <w:rPr>
          <w:rFonts w:ascii="Arial" w:hAnsi="Arial" w:cs="Arial"/>
          <w:color w:val="000000" w:themeColor="text1"/>
          <w:sz w:val="24"/>
          <w:szCs w:val="24"/>
        </w:rPr>
        <w:t>ean</w:t>
      </w:r>
      <w:r>
        <w:rPr>
          <w:rFonts w:ascii="Arial" w:hAnsi="Arial" w:cs="Arial"/>
          <w:color w:val="000000" w:themeColor="text1"/>
          <w:sz w:val="24"/>
          <w:szCs w:val="24"/>
        </w:rPr>
        <w:t>s</w:t>
      </w:r>
      <w:r w:rsidRPr="003F5028">
        <w:rPr>
          <w:rFonts w:ascii="Arial" w:hAnsi="Arial" w:cs="Arial"/>
          <w:color w:val="000000" w:themeColor="text1"/>
          <w:sz w:val="24"/>
          <w:szCs w:val="24"/>
        </w:rPr>
        <w:t xml:space="preserve"> the</w:t>
      </w:r>
      <w:r>
        <w:rPr>
          <w:rFonts w:ascii="Arial" w:hAnsi="Arial" w:cs="Arial"/>
          <w:color w:val="000000" w:themeColor="text1"/>
          <w:sz w:val="24"/>
          <w:szCs w:val="24"/>
        </w:rPr>
        <w:t>y have the</w:t>
      </w:r>
      <w:r w:rsidRPr="003F5028">
        <w:rPr>
          <w:rFonts w:ascii="Arial" w:hAnsi="Arial" w:cs="Arial"/>
          <w:color w:val="000000" w:themeColor="text1"/>
          <w:sz w:val="24"/>
          <w:szCs w:val="24"/>
        </w:rPr>
        <w:t xml:space="preserve"> ability to understand and use more than one language effectively in communication</w:t>
      </w:r>
      <w:r>
        <w:rPr>
          <w:rFonts w:ascii="Arial" w:hAnsi="Arial" w:cs="Arial"/>
          <w:color w:val="000000" w:themeColor="text1"/>
          <w:sz w:val="24"/>
          <w:szCs w:val="24"/>
        </w:rPr>
        <w:t>. Hwb promotes</w:t>
      </w:r>
      <w:r w:rsidRPr="006E41A0">
        <w:rPr>
          <w:rFonts w:ascii="Arial" w:hAnsi="Arial" w:cs="Arial"/>
          <w:color w:val="000000" w:themeColor="text1"/>
          <w:sz w:val="24"/>
          <w:szCs w:val="24"/>
        </w:rPr>
        <w:t xml:space="preserve"> </w:t>
      </w:r>
      <w:r w:rsidRPr="000C0313">
        <w:rPr>
          <w:rFonts w:ascii="Arial" w:hAnsi="Arial" w:cs="Arial"/>
          <w:b/>
          <w:bCs/>
          <w:color w:val="EE0000"/>
          <w:sz w:val="24"/>
          <w:szCs w:val="24"/>
        </w:rPr>
        <w:t xml:space="preserve">multilingual </w:t>
      </w:r>
      <w:r w:rsidRPr="006E41A0">
        <w:rPr>
          <w:rFonts w:ascii="Arial" w:hAnsi="Arial" w:cs="Arial"/>
          <w:color w:val="000000" w:themeColor="text1"/>
          <w:sz w:val="24"/>
          <w:szCs w:val="24"/>
        </w:rPr>
        <w:t xml:space="preserve">and </w:t>
      </w:r>
      <w:r w:rsidRPr="000C0313">
        <w:rPr>
          <w:rFonts w:ascii="Arial" w:hAnsi="Arial" w:cs="Arial"/>
          <w:b/>
          <w:bCs/>
          <w:color w:val="EE0000"/>
          <w:sz w:val="24"/>
          <w:szCs w:val="24"/>
        </w:rPr>
        <w:t xml:space="preserve">plurilingual </w:t>
      </w:r>
      <w:r w:rsidRPr="006E41A0">
        <w:rPr>
          <w:rFonts w:ascii="Arial" w:hAnsi="Arial" w:cs="Arial"/>
          <w:color w:val="000000" w:themeColor="text1"/>
          <w:sz w:val="24"/>
          <w:szCs w:val="24"/>
        </w:rPr>
        <w:lastRenderedPageBreak/>
        <w:t xml:space="preserve">approaches, helping </w:t>
      </w:r>
      <w:r>
        <w:rPr>
          <w:rFonts w:ascii="Arial" w:hAnsi="Arial" w:cs="Arial"/>
          <w:color w:val="000000" w:themeColor="text1"/>
          <w:sz w:val="24"/>
          <w:szCs w:val="24"/>
        </w:rPr>
        <w:t xml:space="preserve">those </w:t>
      </w:r>
      <w:r w:rsidRPr="006E41A0">
        <w:rPr>
          <w:rFonts w:ascii="Arial" w:hAnsi="Arial" w:cs="Arial"/>
          <w:color w:val="000000" w:themeColor="text1"/>
          <w:sz w:val="24"/>
          <w:szCs w:val="24"/>
        </w:rPr>
        <w:t xml:space="preserve">students use and transfer </w:t>
      </w:r>
      <w:r>
        <w:rPr>
          <w:rFonts w:ascii="Arial" w:hAnsi="Arial" w:cs="Arial"/>
          <w:color w:val="000000" w:themeColor="text1"/>
          <w:sz w:val="24"/>
          <w:szCs w:val="24"/>
        </w:rPr>
        <w:t xml:space="preserve">different </w:t>
      </w:r>
      <w:r w:rsidRPr="006E41A0">
        <w:rPr>
          <w:rFonts w:ascii="Arial" w:hAnsi="Arial" w:cs="Arial"/>
          <w:color w:val="000000" w:themeColor="text1"/>
          <w:sz w:val="24"/>
          <w:szCs w:val="24"/>
        </w:rPr>
        <w:t>language skills across the curriculum. It also provides access to</w:t>
      </w:r>
      <w:r w:rsidRPr="00380DF3">
        <w:rPr>
          <w:rFonts w:ascii="Arial" w:hAnsi="Arial" w:cs="Arial"/>
          <w:b/>
          <w:bCs/>
          <w:color w:val="EE0000"/>
          <w:sz w:val="24"/>
          <w:szCs w:val="24"/>
        </w:rPr>
        <w:t xml:space="preserve"> bilingual</w:t>
      </w:r>
      <w:r w:rsidRPr="00380DF3">
        <w:rPr>
          <w:rFonts w:ascii="Arial" w:hAnsi="Arial" w:cs="Arial"/>
          <w:color w:val="EE0000"/>
          <w:sz w:val="24"/>
          <w:szCs w:val="24"/>
        </w:rPr>
        <w:t xml:space="preserve"> </w:t>
      </w:r>
      <w:r w:rsidRPr="006E41A0">
        <w:rPr>
          <w:rFonts w:ascii="Arial" w:hAnsi="Arial" w:cs="Arial"/>
          <w:color w:val="000000" w:themeColor="text1"/>
          <w:sz w:val="24"/>
          <w:szCs w:val="24"/>
        </w:rPr>
        <w:t xml:space="preserve">resources and tools that enable learning in Welsh, English, and </w:t>
      </w:r>
      <w:r>
        <w:rPr>
          <w:rFonts w:ascii="Arial" w:hAnsi="Arial" w:cs="Arial"/>
          <w:color w:val="000000" w:themeColor="text1"/>
          <w:sz w:val="24"/>
          <w:szCs w:val="24"/>
        </w:rPr>
        <w:t xml:space="preserve">many </w:t>
      </w:r>
      <w:r w:rsidRPr="006E41A0">
        <w:rPr>
          <w:rFonts w:ascii="Arial" w:hAnsi="Arial" w:cs="Arial"/>
          <w:color w:val="000000" w:themeColor="text1"/>
          <w:sz w:val="24"/>
          <w:szCs w:val="24"/>
        </w:rPr>
        <w:t>other languages, fostering inclusion and broader communication</w:t>
      </w:r>
      <w:r>
        <w:rPr>
          <w:rFonts w:ascii="Arial" w:hAnsi="Arial" w:cs="Arial"/>
          <w:color w:val="000000" w:themeColor="text1"/>
          <w:sz w:val="24"/>
          <w:szCs w:val="24"/>
        </w:rPr>
        <w:t xml:space="preserve"> (HWB, 2019)</w:t>
      </w:r>
    </w:p>
    <w:p w14:paraId="632BB35D" w14:textId="77777777" w:rsidR="00885425" w:rsidRPr="0070002D" w:rsidRDefault="00885425" w:rsidP="00885425">
      <w:pPr>
        <w:shd w:val="clear" w:color="auto" w:fill="FFFFFF"/>
        <w:tabs>
          <w:tab w:val="left" w:pos="6924"/>
        </w:tabs>
        <w:spacing w:after="0" w:line="240" w:lineRule="auto"/>
        <w:textAlignment w:val="baseline"/>
        <w:rPr>
          <w:rFonts w:ascii="Arial" w:hAnsi="Arial" w:cs="Arial"/>
          <w:color w:val="000000" w:themeColor="text1"/>
          <w:sz w:val="24"/>
          <w:szCs w:val="24"/>
        </w:rPr>
      </w:pPr>
      <w:r>
        <w:rPr>
          <w:rFonts w:ascii="Arial" w:hAnsi="Arial" w:cs="Arial"/>
          <w:color w:val="000000" w:themeColor="text1"/>
          <w:sz w:val="24"/>
          <w:szCs w:val="24"/>
        </w:rPr>
        <w:t xml:space="preserve"> </w:t>
      </w:r>
    </w:p>
    <w:p w14:paraId="1E8CD965" w14:textId="77777777" w:rsidR="00885425" w:rsidRPr="005973C0" w:rsidRDefault="00885425" w:rsidP="00885425">
      <w:pPr>
        <w:tabs>
          <w:tab w:val="left" w:pos="6924"/>
        </w:tabs>
        <w:ind w:left="360"/>
        <w:rPr>
          <w:rFonts w:ascii="Arial" w:hAnsi="Arial" w:cs="Arial"/>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C7CACAB" w14:textId="77777777" w:rsidR="00885425" w:rsidRPr="005973C0" w:rsidRDefault="00885425" w:rsidP="00885425">
      <w:pPr>
        <w:tabs>
          <w:tab w:val="left" w:pos="6924"/>
        </w:tabs>
        <w:rPr>
          <w:rFonts w:ascii="Arial" w:hAnsi="Arial" w:cs="Arial"/>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973C0">
        <w:rPr>
          <w:rFonts w:ascii="Arial" w:hAnsi="Arial" w:cs="Arial"/>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Practical implications for students</w:t>
      </w:r>
    </w:p>
    <w:p w14:paraId="75F8DFB4" w14:textId="77777777" w:rsidR="00885425" w:rsidRDefault="00885425" w:rsidP="00885425">
      <w:pPr>
        <w:tabs>
          <w:tab w:val="left" w:pos="6924"/>
        </w:tabs>
        <w:rPr>
          <w:rFonts w:ascii="Arial" w:hAnsi="Arial" w:cs="Arial"/>
          <w:sz w:val="24"/>
          <w:szCs w:val="24"/>
        </w:rPr>
      </w:pPr>
    </w:p>
    <w:p w14:paraId="67AAF672" w14:textId="77777777" w:rsidR="00885425" w:rsidRDefault="00885425" w:rsidP="00885425">
      <w:pPr>
        <w:pStyle w:val="ListParagraph"/>
        <w:numPr>
          <w:ilvl w:val="0"/>
          <w:numId w:val="13"/>
        </w:numPr>
        <w:tabs>
          <w:tab w:val="left" w:pos="6924"/>
        </w:tabs>
        <w:spacing w:line="276" w:lineRule="auto"/>
        <w:rPr>
          <w:rFonts w:ascii="Arial" w:hAnsi="Arial" w:cs="Arial"/>
          <w:sz w:val="24"/>
          <w:szCs w:val="24"/>
        </w:rPr>
      </w:pPr>
      <w:r>
        <w:rPr>
          <w:rFonts w:ascii="Arial" w:hAnsi="Arial" w:cs="Arial"/>
          <w:sz w:val="24"/>
          <w:szCs w:val="24"/>
        </w:rPr>
        <w:t xml:space="preserve">They </w:t>
      </w:r>
      <w:r w:rsidRPr="00E54302">
        <w:rPr>
          <w:rFonts w:ascii="Arial" w:hAnsi="Arial" w:cs="Arial"/>
          <w:sz w:val="24"/>
          <w:szCs w:val="24"/>
        </w:rPr>
        <w:t>can leverage tools and applications (</w:t>
      </w:r>
      <w:proofErr w:type="spellStart"/>
      <w:r w:rsidRPr="00E54302">
        <w:rPr>
          <w:rFonts w:ascii="Arial" w:hAnsi="Arial" w:cs="Arial"/>
          <w:sz w:val="24"/>
          <w:szCs w:val="24"/>
        </w:rPr>
        <w:t>e.g</w:t>
      </w:r>
      <w:proofErr w:type="spellEnd"/>
      <w:r w:rsidRPr="00E54302">
        <w:rPr>
          <w:rFonts w:ascii="Arial" w:hAnsi="Arial" w:cs="Arial"/>
          <w:sz w:val="24"/>
          <w:szCs w:val="24"/>
        </w:rPr>
        <w:t xml:space="preserve">, Microsoft 365, Google Workspace) in multiple languages, </w:t>
      </w:r>
      <w:r>
        <w:rPr>
          <w:rFonts w:ascii="Arial" w:hAnsi="Arial" w:cs="Arial"/>
          <w:sz w:val="24"/>
          <w:szCs w:val="24"/>
        </w:rPr>
        <w:t>helping them to support</w:t>
      </w:r>
      <w:r w:rsidRPr="00E54302">
        <w:rPr>
          <w:rFonts w:ascii="Arial" w:hAnsi="Arial" w:cs="Arial"/>
          <w:sz w:val="24"/>
          <w:szCs w:val="24"/>
        </w:rPr>
        <w:t xml:space="preserve"> communication and learning</w:t>
      </w:r>
      <w:r>
        <w:rPr>
          <w:rFonts w:ascii="Arial" w:hAnsi="Arial" w:cs="Arial"/>
          <w:sz w:val="24"/>
          <w:szCs w:val="24"/>
        </w:rPr>
        <w:t>.</w:t>
      </w:r>
    </w:p>
    <w:p w14:paraId="24BD6F92" w14:textId="77777777" w:rsidR="00885425" w:rsidRPr="00073068" w:rsidRDefault="00885425" w:rsidP="00885425">
      <w:pPr>
        <w:pStyle w:val="ListParagraph"/>
        <w:numPr>
          <w:ilvl w:val="0"/>
          <w:numId w:val="13"/>
        </w:numPr>
        <w:tabs>
          <w:tab w:val="left" w:pos="6924"/>
        </w:tabs>
        <w:spacing w:line="276" w:lineRule="auto"/>
        <w:rPr>
          <w:rFonts w:ascii="Arial" w:hAnsi="Arial" w:cs="Arial"/>
          <w:sz w:val="24"/>
          <w:szCs w:val="24"/>
        </w:rPr>
      </w:pPr>
      <w:r w:rsidRPr="00FB3C89">
        <w:rPr>
          <w:rFonts w:ascii="Arial" w:hAnsi="Arial" w:cs="Arial"/>
          <w:sz w:val="24"/>
          <w:szCs w:val="24"/>
        </w:rPr>
        <w:t>Engage with content in multiple languages to build cross-language transfer skills</w:t>
      </w:r>
    </w:p>
    <w:p w14:paraId="126E0D0F" w14:textId="77777777" w:rsidR="00885425" w:rsidRDefault="00885425" w:rsidP="00885425">
      <w:pPr>
        <w:pStyle w:val="ListParagraph"/>
        <w:numPr>
          <w:ilvl w:val="0"/>
          <w:numId w:val="13"/>
        </w:numPr>
        <w:tabs>
          <w:tab w:val="left" w:pos="6924"/>
        </w:tabs>
        <w:spacing w:line="276" w:lineRule="auto"/>
        <w:rPr>
          <w:rFonts w:ascii="Arial" w:hAnsi="Arial" w:cs="Arial"/>
          <w:sz w:val="24"/>
          <w:szCs w:val="24"/>
        </w:rPr>
      </w:pPr>
      <w:r>
        <w:rPr>
          <w:rFonts w:ascii="Arial" w:hAnsi="Arial" w:cs="Arial"/>
          <w:sz w:val="24"/>
          <w:szCs w:val="24"/>
        </w:rPr>
        <w:t>Use HWB resources to reinforce understanding through bilingual materials.</w:t>
      </w:r>
    </w:p>
    <w:p w14:paraId="22F7A3D6" w14:textId="77777777" w:rsidR="00885425" w:rsidRDefault="00885425" w:rsidP="00885425">
      <w:pPr>
        <w:tabs>
          <w:tab w:val="left" w:pos="6924"/>
        </w:tabs>
        <w:spacing w:line="276" w:lineRule="auto"/>
        <w:rPr>
          <w:rFonts w:ascii="Arial" w:hAnsi="Arial" w:cs="Arial"/>
          <w:sz w:val="24"/>
          <w:szCs w:val="24"/>
        </w:rPr>
      </w:pPr>
    </w:p>
    <w:p w14:paraId="115502BD" w14:textId="77777777" w:rsidR="00885425" w:rsidRDefault="00885425" w:rsidP="00885425">
      <w:pPr>
        <w:tabs>
          <w:tab w:val="left" w:pos="6924"/>
        </w:tabs>
        <w:spacing w:line="276" w:lineRule="auto"/>
        <w:rPr>
          <w:rFonts w:ascii="Arial" w:hAnsi="Arial" w:cs="Arial"/>
          <w:color w:val="EE0000"/>
          <w:sz w:val="24"/>
          <w:szCs w:val="24"/>
        </w:rPr>
      </w:pPr>
      <w:r w:rsidRPr="005C499B">
        <w:rPr>
          <w:rFonts w:ascii="Arial" w:hAnsi="Arial" w:cs="Arial"/>
          <w:color w:val="EE0000"/>
          <w:sz w:val="24"/>
          <w:szCs w:val="24"/>
        </w:rPr>
        <w:t xml:space="preserve">HWB is </w:t>
      </w:r>
      <w:proofErr w:type="spellStart"/>
      <w:r w:rsidRPr="005C499B">
        <w:rPr>
          <w:rFonts w:ascii="Arial" w:hAnsi="Arial" w:cs="Arial"/>
          <w:color w:val="EE0000"/>
          <w:sz w:val="24"/>
          <w:szCs w:val="24"/>
        </w:rPr>
        <w:t>centered</w:t>
      </w:r>
      <w:proofErr w:type="spellEnd"/>
      <w:r w:rsidRPr="005C499B">
        <w:rPr>
          <w:rFonts w:ascii="Arial" w:hAnsi="Arial" w:cs="Arial"/>
          <w:color w:val="EE0000"/>
          <w:sz w:val="24"/>
          <w:szCs w:val="24"/>
        </w:rPr>
        <w:t xml:space="preserve"> on bilingual and multilingual education within Wales, to help support the Curriculum for Wales and a readiness to learn across different languages and contexts</w:t>
      </w:r>
      <w:r>
        <w:rPr>
          <w:rFonts w:ascii="Arial" w:hAnsi="Arial" w:cs="Arial"/>
          <w:color w:val="EE0000"/>
          <w:sz w:val="24"/>
          <w:szCs w:val="24"/>
        </w:rPr>
        <w:t>, also b</w:t>
      </w:r>
      <w:r w:rsidRPr="00665F76">
        <w:rPr>
          <w:rFonts w:ascii="Arial" w:hAnsi="Arial" w:cs="Arial"/>
          <w:color w:val="EE0000"/>
          <w:sz w:val="24"/>
          <w:szCs w:val="24"/>
        </w:rPr>
        <w:t>roader research indicates multilingualism can offer cognitive and educational benefits</w:t>
      </w:r>
      <w:r>
        <w:rPr>
          <w:rFonts w:ascii="Arial" w:hAnsi="Arial" w:cs="Arial"/>
          <w:color w:val="EE0000"/>
          <w:sz w:val="24"/>
          <w:szCs w:val="24"/>
        </w:rPr>
        <w:t xml:space="preserve"> </w:t>
      </w:r>
      <w:r w:rsidRPr="00732F42">
        <w:rPr>
          <w:rFonts w:ascii="Arial" w:hAnsi="Arial" w:cs="Arial"/>
          <w:color w:val="EE0000"/>
          <w:sz w:val="24"/>
          <w:szCs w:val="24"/>
        </w:rPr>
        <w:t xml:space="preserve">(Kroll &amp; </w:t>
      </w:r>
      <w:proofErr w:type="spellStart"/>
      <w:r w:rsidRPr="00732F42">
        <w:rPr>
          <w:rFonts w:ascii="Arial" w:hAnsi="Arial" w:cs="Arial"/>
          <w:color w:val="EE0000"/>
          <w:sz w:val="24"/>
          <w:szCs w:val="24"/>
        </w:rPr>
        <w:t>Dussias</w:t>
      </w:r>
      <w:proofErr w:type="spellEnd"/>
      <w:r w:rsidRPr="00732F42">
        <w:rPr>
          <w:rFonts w:ascii="Arial" w:hAnsi="Arial" w:cs="Arial"/>
          <w:color w:val="EE0000"/>
          <w:sz w:val="24"/>
          <w:szCs w:val="24"/>
        </w:rPr>
        <w:t>, 2017)</w:t>
      </w:r>
      <w:r>
        <w:rPr>
          <w:rFonts w:ascii="Arial" w:hAnsi="Arial" w:cs="Arial"/>
          <w:color w:val="EE0000"/>
          <w:sz w:val="24"/>
          <w:szCs w:val="24"/>
        </w:rPr>
        <w:t>.</w:t>
      </w:r>
    </w:p>
    <w:p w14:paraId="0556D6C5" w14:textId="77777777" w:rsidR="00885425" w:rsidRDefault="00885425" w:rsidP="00885425">
      <w:pPr>
        <w:tabs>
          <w:tab w:val="left" w:pos="6924"/>
        </w:tabs>
        <w:spacing w:line="276" w:lineRule="auto"/>
        <w:rPr>
          <w:rFonts w:ascii="Arial" w:hAnsi="Arial" w:cs="Arial"/>
          <w:color w:val="EE0000"/>
          <w:sz w:val="24"/>
          <w:szCs w:val="24"/>
        </w:rPr>
      </w:pPr>
    </w:p>
    <w:p w14:paraId="6F79E954" w14:textId="77777777" w:rsidR="00885425" w:rsidRDefault="00885425" w:rsidP="00885425">
      <w:pPr>
        <w:tabs>
          <w:tab w:val="left" w:pos="6924"/>
        </w:tabs>
        <w:spacing w:line="276" w:lineRule="auto"/>
        <w:rPr>
          <w:rFonts w:ascii="Arial" w:hAnsi="Arial" w:cs="Arial"/>
          <w:color w:val="000000" w:themeColor="text1"/>
          <w:sz w:val="24"/>
          <w:szCs w:val="24"/>
        </w:rPr>
      </w:pPr>
      <w:r w:rsidRPr="00502914">
        <w:rPr>
          <w:rFonts w:ascii="Arial" w:hAnsi="Arial" w:cs="Arial"/>
          <w:color w:val="000000" w:themeColor="text1"/>
          <w:sz w:val="24"/>
          <w:szCs w:val="24"/>
        </w:rPr>
        <w:t xml:space="preserve">A prominent figure often cited in discussions of multilingual skills in education is </w:t>
      </w:r>
      <w:r w:rsidRPr="00502914">
        <w:rPr>
          <w:rFonts w:ascii="Arial" w:hAnsi="Arial" w:cs="Arial"/>
          <w:color w:val="EE0000"/>
          <w:sz w:val="24"/>
          <w:szCs w:val="24"/>
        </w:rPr>
        <w:t>Jim Cummins</w:t>
      </w:r>
      <w:r w:rsidRPr="00502914">
        <w:rPr>
          <w:rFonts w:ascii="Arial" w:hAnsi="Arial" w:cs="Arial"/>
          <w:color w:val="000000" w:themeColor="text1"/>
          <w:sz w:val="24"/>
          <w:szCs w:val="24"/>
        </w:rPr>
        <w:t xml:space="preserve">, whose theory of </w:t>
      </w:r>
      <w:r w:rsidRPr="00502914">
        <w:rPr>
          <w:rFonts w:ascii="Arial" w:hAnsi="Arial" w:cs="Arial"/>
          <w:b/>
          <w:bCs/>
          <w:color w:val="000000" w:themeColor="text1"/>
          <w:sz w:val="24"/>
          <w:szCs w:val="24"/>
        </w:rPr>
        <w:t>linguistic interdependence</w:t>
      </w:r>
      <w:r w:rsidRPr="00502914">
        <w:rPr>
          <w:rFonts w:ascii="Arial" w:hAnsi="Arial" w:cs="Arial"/>
          <w:color w:val="000000" w:themeColor="text1"/>
          <w:sz w:val="24"/>
          <w:szCs w:val="24"/>
        </w:rPr>
        <w:t xml:space="preserve"> and the distinction between basic interpersonal communicative skills and cognitive academic language proficiency has shaped how educators view language development in multilingual learners</w:t>
      </w:r>
      <w:r>
        <w:rPr>
          <w:rFonts w:ascii="Arial" w:hAnsi="Arial" w:cs="Arial"/>
          <w:color w:val="000000" w:themeColor="text1"/>
          <w:sz w:val="24"/>
          <w:szCs w:val="24"/>
        </w:rPr>
        <w:t xml:space="preserve"> </w:t>
      </w:r>
      <w:r w:rsidRPr="00136B83">
        <w:rPr>
          <w:rFonts w:ascii="Arial" w:hAnsi="Arial" w:cs="Arial"/>
          <w:color w:val="000000" w:themeColor="text1"/>
          <w:sz w:val="24"/>
          <w:szCs w:val="24"/>
        </w:rPr>
        <w:t>(Cummins, 1979)</w:t>
      </w:r>
      <w:r>
        <w:rPr>
          <w:rFonts w:ascii="Arial" w:hAnsi="Arial" w:cs="Arial"/>
          <w:color w:val="000000" w:themeColor="text1"/>
          <w:sz w:val="24"/>
          <w:szCs w:val="24"/>
        </w:rPr>
        <w:t xml:space="preserve">. He </w:t>
      </w:r>
      <w:r w:rsidRPr="00635C5D">
        <w:rPr>
          <w:rFonts w:ascii="Arial" w:hAnsi="Arial" w:cs="Arial"/>
          <w:color w:val="000000" w:themeColor="text1"/>
          <w:sz w:val="24"/>
          <w:szCs w:val="24"/>
        </w:rPr>
        <w:t>explains that strong skills in a child’s first language support and accelerate development in a second language, rather than hinder it</w:t>
      </w:r>
      <w:r>
        <w:rPr>
          <w:rFonts w:ascii="Arial" w:hAnsi="Arial" w:cs="Arial"/>
          <w:color w:val="000000" w:themeColor="text1"/>
          <w:sz w:val="24"/>
          <w:szCs w:val="24"/>
        </w:rPr>
        <w:t xml:space="preserve"> so that should be utilised (Cummins, 1998).</w:t>
      </w:r>
    </w:p>
    <w:p w14:paraId="32F92A56" w14:textId="77777777" w:rsidR="00885425" w:rsidRDefault="00885425" w:rsidP="00885425">
      <w:pPr>
        <w:tabs>
          <w:tab w:val="left" w:pos="6924"/>
        </w:tabs>
        <w:spacing w:line="276" w:lineRule="auto"/>
        <w:rPr>
          <w:rFonts w:ascii="Arial" w:hAnsi="Arial" w:cs="Arial"/>
          <w:color w:val="000000" w:themeColor="text1"/>
          <w:sz w:val="24"/>
          <w:szCs w:val="24"/>
        </w:rPr>
      </w:pPr>
    </w:p>
    <w:p w14:paraId="1BD9F199" w14:textId="77777777" w:rsidR="00885425" w:rsidRDefault="00885425" w:rsidP="00885425">
      <w:pPr>
        <w:tabs>
          <w:tab w:val="left" w:pos="6924"/>
        </w:tabs>
        <w:spacing w:line="276" w:lineRule="auto"/>
        <w:rPr>
          <w:rFonts w:ascii="Arial" w:hAnsi="Arial" w:cs="Arial"/>
          <w:color w:val="000000" w:themeColor="text1"/>
          <w:sz w:val="24"/>
          <w:szCs w:val="24"/>
        </w:rPr>
      </w:pPr>
    </w:p>
    <w:p w14:paraId="13163195" w14:textId="77777777" w:rsidR="00885425" w:rsidRPr="00502914" w:rsidRDefault="00885425" w:rsidP="00885425">
      <w:pPr>
        <w:tabs>
          <w:tab w:val="left" w:pos="6924"/>
        </w:tabs>
        <w:spacing w:line="276" w:lineRule="auto"/>
        <w:rPr>
          <w:rFonts w:ascii="Arial" w:hAnsi="Arial" w:cs="Arial"/>
          <w:color w:val="000000" w:themeColor="text1"/>
          <w:sz w:val="24"/>
          <w:szCs w:val="24"/>
        </w:rPr>
      </w:pPr>
    </w:p>
    <w:p w14:paraId="5578E10B" w14:textId="77777777" w:rsidR="00885425" w:rsidRDefault="00885425" w:rsidP="00885425">
      <w:pPr>
        <w:tabs>
          <w:tab w:val="left" w:pos="6924"/>
        </w:tabs>
        <w:spacing w:line="276" w:lineRule="auto"/>
        <w:rPr>
          <w:rFonts w:ascii="Arial" w:hAnsi="Arial" w:cs="Arial"/>
          <w:color w:val="EE0000"/>
          <w:sz w:val="24"/>
          <w:szCs w:val="24"/>
        </w:rPr>
      </w:pPr>
    </w:p>
    <w:p w14:paraId="195E3A84" w14:textId="77777777" w:rsidR="00885425" w:rsidRDefault="00885425" w:rsidP="00885425">
      <w:pPr>
        <w:tabs>
          <w:tab w:val="left" w:pos="6924"/>
        </w:tabs>
        <w:spacing w:line="276" w:lineRule="auto"/>
        <w:rPr>
          <w:rFonts w:ascii="Arial" w:hAnsi="Arial" w:cs="Arial"/>
          <w:color w:val="EE0000"/>
          <w:sz w:val="24"/>
          <w:szCs w:val="24"/>
        </w:rPr>
      </w:pPr>
      <w:r>
        <w:rPr>
          <w:noProof/>
        </w:rPr>
        <w:lastRenderedPageBreak/>
        <w:drawing>
          <wp:inline distT="0" distB="0" distL="0" distR="0" wp14:anchorId="34C87C28" wp14:editId="0A4FE44D">
            <wp:extent cx="5859780" cy="1831425"/>
            <wp:effectExtent l="0" t="0" r="7620" b="0"/>
            <wp:docPr id="16993892" name="Picture 3" descr="Timeline - Hw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line - Hwb"/>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15494" cy="1848838"/>
                    </a:xfrm>
                    <a:prstGeom prst="rect">
                      <a:avLst/>
                    </a:prstGeom>
                    <a:noFill/>
                    <a:ln>
                      <a:noFill/>
                    </a:ln>
                  </pic:spPr>
                </pic:pic>
              </a:graphicData>
            </a:graphic>
          </wp:inline>
        </w:drawing>
      </w:r>
    </w:p>
    <w:p w14:paraId="4EF7936C" w14:textId="77777777" w:rsidR="00885425" w:rsidRPr="002838EA" w:rsidRDefault="00885425" w:rsidP="00885425">
      <w:pPr>
        <w:tabs>
          <w:tab w:val="left" w:pos="6924"/>
        </w:tabs>
        <w:spacing w:line="276" w:lineRule="auto"/>
        <w:rPr>
          <w:rFonts w:ascii="Arial" w:hAnsi="Arial" w:cs="Arial"/>
          <w:color w:val="000000" w:themeColor="text1"/>
          <w:sz w:val="24"/>
          <w:szCs w:val="24"/>
        </w:rPr>
      </w:pPr>
      <w:r w:rsidRPr="002838EA">
        <w:rPr>
          <w:rFonts w:ascii="Arial" w:hAnsi="Arial" w:cs="Arial"/>
          <w:color w:val="000000" w:themeColor="text1"/>
          <w:sz w:val="24"/>
          <w:szCs w:val="24"/>
        </w:rPr>
        <w:t>(Google images)</w:t>
      </w:r>
    </w:p>
    <w:p w14:paraId="0ADF7C4A" w14:textId="77777777" w:rsidR="00885425" w:rsidRPr="00885425" w:rsidRDefault="00885425" w:rsidP="00885425">
      <w:pPr>
        <w:tabs>
          <w:tab w:val="left" w:pos="6924"/>
        </w:tabs>
        <w:spacing w:line="276" w:lineRule="auto"/>
        <w:rPr>
          <w:rFonts w:ascii="Arial" w:hAnsi="Arial" w:cs="Arial"/>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Pr>
          <w:rFonts w:ascii="Arial" w:hAnsi="Arial" w:cs="Arial"/>
          <w:noProof/>
          <w:color w:val="FFFFFF"/>
          <w:sz w:val="24"/>
          <w:szCs w:val="24"/>
        </w:rPr>
        <mc:AlternateContent>
          <mc:Choice Requires="wps">
            <w:drawing>
              <wp:anchor distT="0" distB="0" distL="114300" distR="114300" simplePos="0" relativeHeight="251665408" behindDoc="0" locked="0" layoutInCell="1" allowOverlap="1" wp14:anchorId="35F60250" wp14:editId="39C39493">
                <wp:simplePos x="0" y="0"/>
                <wp:positionH relativeFrom="column">
                  <wp:posOffset>76200</wp:posOffset>
                </wp:positionH>
                <wp:positionV relativeFrom="paragraph">
                  <wp:posOffset>207645</wp:posOffset>
                </wp:positionV>
                <wp:extent cx="929640" cy="1242060"/>
                <wp:effectExtent l="19050" t="19050" r="22860" b="15240"/>
                <wp:wrapNone/>
                <wp:docPr id="886886967" name="Arrow: Up 4"/>
                <wp:cNvGraphicFramePr/>
                <a:graphic xmlns:a="http://schemas.openxmlformats.org/drawingml/2006/main">
                  <a:graphicData uri="http://schemas.microsoft.com/office/word/2010/wordprocessingShape">
                    <wps:wsp>
                      <wps:cNvSpPr/>
                      <wps:spPr>
                        <a:xfrm>
                          <a:off x="0" y="0"/>
                          <a:ext cx="929640" cy="1242060"/>
                        </a:xfrm>
                        <a:prstGeom prst="upArrow">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0B3BD1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 o:spid="_x0000_s1026" type="#_x0000_t68" style="position:absolute;margin-left:6pt;margin-top:16.35pt;width:73.2pt;height:97.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" adj="8083" fillcolor="#e00" strokecolor="#030e13 [484]" strokeweight="1pt"/>
            </w:pict>
          </mc:Fallback>
        </mc:AlternateContent>
      </w:r>
    </w:p>
    <w:p w14:paraId="3AAFE57F" w14:textId="77777777" w:rsidR="00885425" w:rsidRPr="00805D77" w:rsidRDefault="00885425" w:rsidP="00885425">
      <w:pPr>
        <w:tabs>
          <w:tab w:val="left" w:pos="3180"/>
        </w:tabs>
        <w:spacing w:line="276" w:lineRule="auto"/>
        <w:rPr>
          <w:rFonts w:ascii="Arial" w:hAnsi="Arial" w:cs="Arial"/>
          <w:color w:val="EE0000"/>
          <w:sz w:val="40"/>
          <w:szCs w:val="40"/>
        </w:rPr>
      </w:pPr>
      <w:r>
        <w:rPr>
          <w:rFonts w:ascii="Arial" w:hAnsi="Arial" w:cs="Arial"/>
          <w:color w:val="EE0000"/>
          <w:sz w:val="24"/>
          <w:szCs w:val="24"/>
        </w:rPr>
        <w:tab/>
      </w:r>
      <w:r>
        <w:rPr>
          <w:rFonts w:ascii="Arial" w:hAnsi="Arial" w:cs="Arial"/>
          <w:color w:val="EE0000"/>
          <w:sz w:val="24"/>
          <w:szCs w:val="24"/>
        </w:rPr>
        <w:br/>
      </w:r>
      <w:r>
        <w:rPr>
          <w:rFonts w:ascii="Arial" w:hAnsi="Arial" w:cs="Arial"/>
          <w:color w:val="EE0000"/>
          <w:sz w:val="24"/>
          <w:szCs w:val="24"/>
        </w:rPr>
        <w:br/>
        <w:t xml:space="preserve">                            </w:t>
      </w:r>
      <w:r w:rsidRPr="00805D77">
        <w:rPr>
          <w:rFonts w:ascii="Arial" w:hAnsi="Arial" w:cs="Arial"/>
          <w:color w:val="EE0000"/>
          <w:sz w:val="40"/>
          <w:szCs w:val="40"/>
        </w:rPr>
        <w:t>Advantages of HWB</w:t>
      </w:r>
    </w:p>
    <w:p w14:paraId="0903FEF9" w14:textId="77777777" w:rsidR="00885425" w:rsidRPr="005C499B" w:rsidRDefault="00885425" w:rsidP="00885425">
      <w:pPr>
        <w:tabs>
          <w:tab w:val="left" w:pos="6924"/>
        </w:tabs>
        <w:spacing w:line="276" w:lineRule="auto"/>
        <w:rPr>
          <w:rFonts w:ascii="Arial" w:hAnsi="Arial" w:cs="Arial"/>
          <w:color w:val="EE0000"/>
          <w:sz w:val="24"/>
          <w:szCs w:val="24"/>
        </w:rPr>
      </w:pPr>
    </w:p>
    <w:p w14:paraId="79595505" w14:textId="77777777" w:rsidR="00885425" w:rsidRDefault="00885425" w:rsidP="00885425">
      <w:pPr>
        <w:tabs>
          <w:tab w:val="left" w:pos="6924"/>
        </w:tabs>
        <w:rPr>
          <w:rFonts w:ascii="Arial" w:hAnsi="Arial" w:cs="Arial"/>
          <w:sz w:val="24"/>
          <w:szCs w:val="24"/>
        </w:rPr>
      </w:pPr>
    </w:p>
    <w:p w14:paraId="731F945A" w14:textId="77777777" w:rsidR="00885425" w:rsidRDefault="00885425" w:rsidP="00885425">
      <w:pPr>
        <w:tabs>
          <w:tab w:val="left" w:pos="6924"/>
        </w:tabs>
        <w:rPr>
          <w:rFonts w:ascii="Arial" w:hAnsi="Arial" w:cs="Arial"/>
          <w:sz w:val="24"/>
          <w:szCs w:val="24"/>
        </w:rPr>
      </w:pPr>
    </w:p>
    <w:p w14:paraId="1D8B447F" w14:textId="77777777" w:rsidR="00885425" w:rsidRDefault="00885425" w:rsidP="00885425">
      <w:pPr>
        <w:pStyle w:val="ListParagraph"/>
        <w:numPr>
          <w:ilvl w:val="0"/>
          <w:numId w:val="14"/>
        </w:numPr>
        <w:tabs>
          <w:tab w:val="left" w:pos="6924"/>
        </w:tabs>
        <w:spacing w:line="276" w:lineRule="auto"/>
        <w:rPr>
          <w:rFonts w:ascii="Arial" w:hAnsi="Arial" w:cs="Arial"/>
          <w:sz w:val="24"/>
          <w:szCs w:val="24"/>
        </w:rPr>
      </w:pPr>
      <w:r w:rsidRPr="0084015F">
        <w:rPr>
          <w:rFonts w:ascii="Arial" w:hAnsi="Arial" w:cs="Arial"/>
          <w:sz w:val="24"/>
          <w:szCs w:val="24"/>
        </w:rPr>
        <w:t xml:space="preserve">One secure Hwb login gives </w:t>
      </w:r>
      <w:r>
        <w:rPr>
          <w:rFonts w:ascii="Arial" w:hAnsi="Arial" w:cs="Arial"/>
          <w:sz w:val="24"/>
          <w:szCs w:val="24"/>
        </w:rPr>
        <w:t xml:space="preserve">you </w:t>
      </w:r>
      <w:r w:rsidRPr="0084015F">
        <w:rPr>
          <w:rFonts w:ascii="Arial" w:hAnsi="Arial" w:cs="Arial"/>
          <w:sz w:val="24"/>
          <w:szCs w:val="24"/>
        </w:rPr>
        <w:t>access to multipl</w:t>
      </w:r>
      <w:r>
        <w:rPr>
          <w:rFonts w:ascii="Arial" w:hAnsi="Arial" w:cs="Arial"/>
          <w:sz w:val="24"/>
          <w:szCs w:val="24"/>
        </w:rPr>
        <w:t>e</w:t>
      </w:r>
      <w:r w:rsidRPr="0084015F">
        <w:rPr>
          <w:rFonts w:ascii="Arial" w:hAnsi="Arial" w:cs="Arial"/>
          <w:sz w:val="24"/>
          <w:szCs w:val="24"/>
        </w:rPr>
        <w:t xml:space="preserve"> tools </w:t>
      </w:r>
      <w:r>
        <w:rPr>
          <w:rFonts w:ascii="Arial" w:hAnsi="Arial" w:cs="Arial"/>
          <w:sz w:val="24"/>
          <w:szCs w:val="24"/>
        </w:rPr>
        <w:t xml:space="preserve">which </w:t>
      </w:r>
      <w:r w:rsidRPr="0084015F">
        <w:rPr>
          <w:rFonts w:ascii="Arial" w:hAnsi="Arial" w:cs="Arial"/>
          <w:sz w:val="24"/>
          <w:szCs w:val="24"/>
        </w:rPr>
        <w:t>reduc</w:t>
      </w:r>
      <w:r>
        <w:rPr>
          <w:rFonts w:ascii="Arial" w:hAnsi="Arial" w:cs="Arial"/>
          <w:sz w:val="24"/>
          <w:szCs w:val="24"/>
        </w:rPr>
        <w:t>es</w:t>
      </w:r>
      <w:r w:rsidRPr="0084015F">
        <w:rPr>
          <w:rFonts w:ascii="Arial" w:hAnsi="Arial" w:cs="Arial"/>
          <w:sz w:val="24"/>
          <w:szCs w:val="24"/>
        </w:rPr>
        <w:t xml:space="preserve"> the need for separate school logins.</w:t>
      </w:r>
    </w:p>
    <w:p w14:paraId="02CF8319" w14:textId="77777777" w:rsidR="00885425" w:rsidRDefault="00885425" w:rsidP="00885425">
      <w:pPr>
        <w:pStyle w:val="ListParagraph"/>
        <w:numPr>
          <w:ilvl w:val="0"/>
          <w:numId w:val="14"/>
        </w:numPr>
        <w:tabs>
          <w:tab w:val="left" w:pos="6924"/>
        </w:tabs>
        <w:spacing w:line="276" w:lineRule="auto"/>
        <w:rPr>
          <w:rFonts w:ascii="Arial" w:hAnsi="Arial" w:cs="Arial"/>
          <w:sz w:val="24"/>
          <w:szCs w:val="24"/>
        </w:rPr>
      </w:pPr>
      <w:r>
        <w:rPr>
          <w:rFonts w:ascii="Arial" w:hAnsi="Arial" w:cs="Arial"/>
          <w:sz w:val="24"/>
          <w:szCs w:val="24"/>
        </w:rPr>
        <w:t xml:space="preserve">It is </w:t>
      </w:r>
      <w:r w:rsidRPr="00E25373">
        <w:rPr>
          <w:rFonts w:ascii="Arial" w:hAnsi="Arial" w:cs="Arial"/>
          <w:sz w:val="24"/>
          <w:szCs w:val="24"/>
        </w:rPr>
        <w:t>designed as the strategic digital channel to deliver the Curriculum for Wales and develop digital competence, skills, and culture in schools.</w:t>
      </w:r>
    </w:p>
    <w:p w14:paraId="6DE50A14" w14:textId="77777777" w:rsidR="00885425" w:rsidRDefault="00885425" w:rsidP="00885425">
      <w:pPr>
        <w:pStyle w:val="ListParagraph"/>
        <w:numPr>
          <w:ilvl w:val="0"/>
          <w:numId w:val="14"/>
        </w:numPr>
        <w:tabs>
          <w:tab w:val="left" w:pos="6924"/>
        </w:tabs>
        <w:spacing w:line="276" w:lineRule="auto"/>
        <w:rPr>
          <w:rFonts w:ascii="Arial" w:hAnsi="Arial" w:cs="Arial"/>
          <w:sz w:val="24"/>
          <w:szCs w:val="24"/>
        </w:rPr>
      </w:pPr>
      <w:r>
        <w:rPr>
          <w:rFonts w:ascii="Arial" w:hAnsi="Arial" w:cs="Arial"/>
          <w:sz w:val="24"/>
          <w:szCs w:val="24"/>
        </w:rPr>
        <w:t xml:space="preserve">As </w:t>
      </w:r>
      <w:r w:rsidRPr="004C2AFB">
        <w:rPr>
          <w:rFonts w:ascii="Arial" w:hAnsi="Arial" w:cs="Arial"/>
          <w:sz w:val="24"/>
          <w:szCs w:val="24"/>
        </w:rPr>
        <w:t xml:space="preserve">Hwb is cloud-based, learners and staff can access resources at home and in school </w:t>
      </w:r>
      <w:r>
        <w:rPr>
          <w:rFonts w:ascii="Arial" w:hAnsi="Arial" w:cs="Arial"/>
          <w:sz w:val="24"/>
          <w:szCs w:val="24"/>
        </w:rPr>
        <w:t>which enables</w:t>
      </w:r>
      <w:r w:rsidRPr="004C2AFB">
        <w:rPr>
          <w:rFonts w:ascii="Arial" w:hAnsi="Arial" w:cs="Arial"/>
          <w:sz w:val="24"/>
          <w:szCs w:val="24"/>
        </w:rPr>
        <w:t xml:space="preserve"> supporting homework, blended learning, and continuity during disruptions like school closures. During COVID-19, use of the Hwb virtual learning </w:t>
      </w:r>
      <w:r>
        <w:rPr>
          <w:rFonts w:ascii="Arial" w:hAnsi="Arial" w:cs="Arial"/>
          <w:sz w:val="24"/>
          <w:szCs w:val="24"/>
        </w:rPr>
        <w:t>s</w:t>
      </w:r>
      <w:r w:rsidRPr="004C2AFB">
        <w:rPr>
          <w:rFonts w:ascii="Arial" w:hAnsi="Arial" w:cs="Arial"/>
          <w:sz w:val="24"/>
          <w:szCs w:val="24"/>
        </w:rPr>
        <w:t>upported continued engagement with learning</w:t>
      </w:r>
      <w:r>
        <w:rPr>
          <w:rFonts w:ascii="Arial" w:hAnsi="Arial" w:cs="Arial"/>
          <w:sz w:val="24"/>
          <w:szCs w:val="24"/>
        </w:rPr>
        <w:t>.</w:t>
      </w:r>
    </w:p>
    <w:p w14:paraId="06C0A3B9" w14:textId="77777777" w:rsidR="00885425" w:rsidRPr="00B0794D" w:rsidRDefault="00885425" w:rsidP="00885425">
      <w:pPr>
        <w:tabs>
          <w:tab w:val="left" w:pos="6924"/>
        </w:tabs>
        <w:rPr>
          <w:rFonts w:ascii="Arial" w:hAnsi="Arial" w:cs="Arial"/>
          <w:sz w:val="24"/>
          <w:szCs w:val="24"/>
        </w:rPr>
      </w:pPr>
    </w:p>
    <w:p w14:paraId="27559D64" w14:textId="77777777" w:rsidR="00885425" w:rsidRDefault="00885425" w:rsidP="00885425">
      <w:pPr>
        <w:tabs>
          <w:tab w:val="left" w:pos="6924"/>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1F279941" wp14:editId="4D2F21E3">
                <wp:simplePos x="0" y="0"/>
                <wp:positionH relativeFrom="margin">
                  <wp:align>left</wp:align>
                </wp:positionH>
                <wp:positionV relativeFrom="paragraph">
                  <wp:posOffset>121285</wp:posOffset>
                </wp:positionV>
                <wp:extent cx="990600" cy="1501140"/>
                <wp:effectExtent l="19050" t="0" r="19050" b="41910"/>
                <wp:wrapNone/>
                <wp:docPr id="917835662" name="Arrow: Down 5"/>
                <wp:cNvGraphicFramePr/>
                <a:graphic xmlns:a="http://schemas.openxmlformats.org/drawingml/2006/main">
                  <a:graphicData uri="http://schemas.microsoft.com/office/word/2010/wordprocessingShape">
                    <wps:wsp>
                      <wps:cNvSpPr/>
                      <wps:spPr>
                        <a:xfrm>
                          <a:off x="0" y="0"/>
                          <a:ext cx="990600" cy="150114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31E0E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0;margin-top:9.55pt;width:78pt;height:118.2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" adj="14473" fillcolor="#156082 [3204]" strokecolor="#030e13 [484]" strokeweight="1pt">
                <w10:wrap anchorx="margin"/>
              </v:shape>
            </w:pict>
          </mc:Fallback>
        </mc:AlternateContent>
      </w:r>
    </w:p>
    <w:p w14:paraId="1A83CD1D" w14:textId="77777777" w:rsidR="00885425" w:rsidRPr="00B0794D" w:rsidRDefault="00885425" w:rsidP="00885425">
      <w:pPr>
        <w:tabs>
          <w:tab w:val="left" w:pos="6924"/>
        </w:tabs>
        <w:rPr>
          <w:rFonts w:ascii="Arial" w:hAnsi="Arial" w:cs="Arial"/>
          <w:sz w:val="24"/>
          <w:szCs w:val="24"/>
        </w:rPr>
      </w:pPr>
    </w:p>
    <w:p w14:paraId="4D608576" w14:textId="77777777" w:rsidR="00885425" w:rsidRPr="00B0794D" w:rsidRDefault="00885425" w:rsidP="00885425">
      <w:pPr>
        <w:tabs>
          <w:tab w:val="left" w:pos="6924"/>
        </w:tabs>
        <w:rPr>
          <w:rFonts w:ascii="Arial" w:hAnsi="Arial" w:cs="Arial"/>
          <w:sz w:val="40"/>
          <w:szCs w:val="40"/>
        </w:rPr>
      </w:pPr>
      <w:r>
        <w:rPr>
          <w:rFonts w:ascii="Arial" w:hAnsi="Arial" w:cs="Arial"/>
          <w:sz w:val="24"/>
          <w:szCs w:val="24"/>
        </w:rPr>
        <w:t xml:space="preserve">                              </w:t>
      </w:r>
      <w:r w:rsidRPr="00B0794D">
        <w:rPr>
          <w:rFonts w:ascii="Arial" w:hAnsi="Arial" w:cs="Arial"/>
          <w:color w:val="215E99" w:themeColor="text2" w:themeTint="BF"/>
          <w:sz w:val="40"/>
          <w:szCs w:val="40"/>
        </w:rPr>
        <w:t xml:space="preserve">Disadvantages </w:t>
      </w:r>
      <w:r>
        <w:rPr>
          <w:rFonts w:ascii="Arial" w:hAnsi="Arial" w:cs="Arial"/>
          <w:color w:val="215E99" w:themeColor="text2" w:themeTint="BF"/>
          <w:sz w:val="40"/>
          <w:szCs w:val="40"/>
        </w:rPr>
        <w:t>o</w:t>
      </w:r>
      <w:r w:rsidRPr="00B0794D">
        <w:rPr>
          <w:rFonts w:ascii="Arial" w:hAnsi="Arial" w:cs="Arial"/>
          <w:color w:val="215E99" w:themeColor="text2" w:themeTint="BF"/>
          <w:sz w:val="40"/>
          <w:szCs w:val="40"/>
        </w:rPr>
        <w:t>f HWB</w:t>
      </w:r>
    </w:p>
    <w:p w14:paraId="0AECD4FD" w14:textId="77777777" w:rsidR="00885425" w:rsidRDefault="00885425" w:rsidP="00885425">
      <w:pPr>
        <w:tabs>
          <w:tab w:val="left" w:pos="6924"/>
        </w:tabs>
        <w:rPr>
          <w:rFonts w:ascii="Arial" w:hAnsi="Arial" w:cs="Arial"/>
          <w:sz w:val="24"/>
          <w:szCs w:val="24"/>
        </w:rPr>
      </w:pPr>
    </w:p>
    <w:p w14:paraId="3AB3AE93" w14:textId="77777777" w:rsidR="00885425" w:rsidRDefault="00885425" w:rsidP="00885425">
      <w:pPr>
        <w:tabs>
          <w:tab w:val="left" w:pos="6924"/>
        </w:tabs>
        <w:rPr>
          <w:rFonts w:ascii="Arial" w:hAnsi="Arial" w:cs="Arial"/>
          <w:sz w:val="24"/>
          <w:szCs w:val="24"/>
        </w:rPr>
      </w:pPr>
    </w:p>
    <w:p w14:paraId="1A3D0DE1" w14:textId="77777777" w:rsidR="00885425" w:rsidRDefault="00885425" w:rsidP="00885425">
      <w:pPr>
        <w:tabs>
          <w:tab w:val="left" w:pos="6924"/>
        </w:tabs>
        <w:rPr>
          <w:rFonts w:ascii="Arial" w:hAnsi="Arial" w:cs="Arial"/>
          <w:sz w:val="24"/>
          <w:szCs w:val="24"/>
        </w:rPr>
      </w:pPr>
    </w:p>
    <w:p w14:paraId="334A275D" w14:textId="77777777" w:rsidR="00885425" w:rsidRDefault="00885425" w:rsidP="00885425">
      <w:pPr>
        <w:tabs>
          <w:tab w:val="left" w:pos="6924"/>
        </w:tabs>
        <w:rPr>
          <w:rFonts w:ascii="Arial" w:hAnsi="Arial" w:cs="Arial"/>
          <w:sz w:val="24"/>
          <w:szCs w:val="24"/>
        </w:rPr>
      </w:pPr>
    </w:p>
    <w:p w14:paraId="3ED4DE39" w14:textId="77777777" w:rsidR="00885425" w:rsidRDefault="00885425" w:rsidP="00885425">
      <w:pPr>
        <w:pStyle w:val="ListParagraph"/>
        <w:numPr>
          <w:ilvl w:val="0"/>
          <w:numId w:val="15"/>
        </w:numPr>
        <w:tabs>
          <w:tab w:val="left" w:pos="6924"/>
        </w:tabs>
        <w:spacing w:line="276" w:lineRule="auto"/>
        <w:rPr>
          <w:rFonts w:ascii="Arial" w:hAnsi="Arial" w:cs="Arial"/>
          <w:sz w:val="24"/>
          <w:szCs w:val="24"/>
        </w:rPr>
      </w:pPr>
      <w:r w:rsidRPr="008B571C">
        <w:rPr>
          <w:rFonts w:ascii="Arial" w:hAnsi="Arial" w:cs="Arial"/>
          <w:sz w:val="24"/>
          <w:szCs w:val="24"/>
        </w:rPr>
        <w:lastRenderedPageBreak/>
        <w:t>Relying on one platform can create vulnerability if there are technical issues or outages, and schools have less flexibility to choose alternative systems</w:t>
      </w:r>
      <w:r>
        <w:rPr>
          <w:rFonts w:ascii="Arial" w:hAnsi="Arial" w:cs="Arial"/>
          <w:sz w:val="24"/>
          <w:szCs w:val="24"/>
        </w:rPr>
        <w:t>.</w:t>
      </w:r>
    </w:p>
    <w:p w14:paraId="075DF678" w14:textId="77777777" w:rsidR="00885425" w:rsidRPr="008B571C" w:rsidRDefault="00885425" w:rsidP="00885425">
      <w:pPr>
        <w:pStyle w:val="ListParagraph"/>
        <w:numPr>
          <w:ilvl w:val="0"/>
          <w:numId w:val="15"/>
        </w:numPr>
        <w:tabs>
          <w:tab w:val="left" w:pos="6924"/>
        </w:tabs>
        <w:spacing w:line="276" w:lineRule="auto"/>
        <w:rPr>
          <w:rFonts w:ascii="Arial" w:hAnsi="Arial" w:cs="Arial"/>
          <w:sz w:val="24"/>
          <w:szCs w:val="24"/>
        </w:rPr>
      </w:pPr>
      <w:r w:rsidRPr="00B83F17">
        <w:rPr>
          <w:rFonts w:ascii="Arial" w:hAnsi="Arial" w:cs="Arial"/>
          <w:sz w:val="24"/>
          <w:szCs w:val="24"/>
        </w:rPr>
        <w:t>Effective use of Hwb assumes access to reliable devices and internet at home, which can disadvantage learners from lower-income households and risk widening existing educational inequalities</w:t>
      </w:r>
      <w:r>
        <w:rPr>
          <w:rFonts w:ascii="Arial" w:hAnsi="Arial" w:cs="Arial"/>
          <w:sz w:val="24"/>
          <w:szCs w:val="24"/>
        </w:rPr>
        <w:t xml:space="preserve"> (Sandu, Hampton, 2022)</w:t>
      </w:r>
    </w:p>
    <w:p w14:paraId="3AC51131" w14:textId="77777777" w:rsidR="00885425" w:rsidRDefault="00885425" w:rsidP="00885425">
      <w:pPr>
        <w:tabs>
          <w:tab w:val="left" w:pos="6924"/>
        </w:tabs>
        <w:rPr>
          <w:rFonts w:ascii="Arial" w:hAnsi="Arial" w:cs="Arial"/>
          <w:sz w:val="24"/>
          <w:szCs w:val="24"/>
        </w:rPr>
      </w:pPr>
    </w:p>
    <w:p w14:paraId="35315619" w14:textId="77777777" w:rsidR="00885425" w:rsidRDefault="00885425" w:rsidP="00885425">
      <w:pPr>
        <w:tabs>
          <w:tab w:val="left" w:pos="6924"/>
        </w:tabs>
        <w:rPr>
          <w:rFonts w:ascii="Arial" w:hAnsi="Arial" w:cs="Arial"/>
          <w:color w:val="000000" w:themeColor="text1"/>
          <w:sz w:val="24"/>
          <w:szCs w:val="24"/>
        </w:rPr>
      </w:pPr>
      <w:r w:rsidRPr="005E1439">
        <w:rPr>
          <w:rFonts w:ascii="Arial" w:hAnsi="Arial" w:cs="Arial"/>
          <w:sz w:val="24"/>
          <w:szCs w:val="24"/>
        </w:rPr>
        <w:t xml:space="preserve">Hwb supports the development of 21st-century skills and aligns with </w:t>
      </w:r>
      <w:proofErr w:type="spellStart"/>
      <w:r w:rsidRPr="005E1439">
        <w:rPr>
          <w:rFonts w:ascii="Arial" w:hAnsi="Arial" w:cs="Arial"/>
          <w:sz w:val="24"/>
          <w:szCs w:val="24"/>
        </w:rPr>
        <w:t>Wales’</w:t>
      </w:r>
      <w:proofErr w:type="spellEnd"/>
      <w:r w:rsidRPr="005E1439">
        <w:rPr>
          <w:rFonts w:ascii="Arial" w:hAnsi="Arial" w:cs="Arial"/>
          <w:sz w:val="24"/>
          <w:szCs w:val="24"/>
        </w:rPr>
        <w:t xml:space="preserve"> four core purposes by providing a national digital platform </w:t>
      </w:r>
      <w:r>
        <w:rPr>
          <w:rFonts w:ascii="Arial" w:hAnsi="Arial" w:cs="Arial"/>
          <w:sz w:val="24"/>
          <w:szCs w:val="24"/>
        </w:rPr>
        <w:t xml:space="preserve">which </w:t>
      </w:r>
      <w:r w:rsidRPr="005E1439">
        <w:rPr>
          <w:rFonts w:ascii="Arial" w:hAnsi="Arial" w:cs="Arial"/>
          <w:sz w:val="24"/>
          <w:szCs w:val="24"/>
        </w:rPr>
        <w:t>enabl</w:t>
      </w:r>
      <w:r>
        <w:rPr>
          <w:rFonts w:ascii="Arial" w:hAnsi="Arial" w:cs="Arial"/>
          <w:sz w:val="24"/>
          <w:szCs w:val="24"/>
        </w:rPr>
        <w:t>es</w:t>
      </w:r>
      <w:r w:rsidRPr="005E1439">
        <w:rPr>
          <w:rFonts w:ascii="Arial" w:hAnsi="Arial" w:cs="Arial"/>
          <w:sz w:val="24"/>
          <w:szCs w:val="24"/>
        </w:rPr>
        <w:t xml:space="preserve"> learners to develop essential capabilities through connected, modern learning experiences</w:t>
      </w:r>
      <w:r>
        <w:rPr>
          <w:rFonts w:ascii="Arial" w:hAnsi="Arial" w:cs="Arial"/>
          <w:sz w:val="24"/>
          <w:szCs w:val="24"/>
        </w:rPr>
        <w:t>.</w:t>
      </w:r>
      <w:r w:rsidRPr="00195DC5">
        <w:rPr>
          <w:rFonts w:ascii="Arial" w:hAnsi="Arial" w:cs="Arial"/>
          <w:color w:val="EE0000"/>
          <w:sz w:val="24"/>
          <w:szCs w:val="24"/>
        </w:rPr>
        <w:t xml:space="preserve"> </w:t>
      </w:r>
      <w:r w:rsidRPr="007667DD">
        <w:rPr>
          <w:rFonts w:ascii="Arial" w:hAnsi="Arial" w:cs="Arial"/>
          <w:color w:val="000000" w:themeColor="text1"/>
          <w:sz w:val="24"/>
          <w:szCs w:val="24"/>
        </w:rPr>
        <w:t xml:space="preserve">It helps them </w:t>
      </w:r>
      <w:r>
        <w:rPr>
          <w:rFonts w:ascii="Arial" w:hAnsi="Arial" w:cs="Arial"/>
          <w:color w:val="000000" w:themeColor="text1"/>
          <w:sz w:val="24"/>
          <w:szCs w:val="24"/>
        </w:rPr>
        <w:t>create content, being digitally confident, to work collaboratively and learn beyond the classroom.</w:t>
      </w:r>
    </w:p>
    <w:p w14:paraId="40C0D9FE" w14:textId="77777777" w:rsidR="00885425" w:rsidRDefault="00885425" w:rsidP="00885425">
      <w:pPr>
        <w:tabs>
          <w:tab w:val="left" w:pos="6924"/>
        </w:tabs>
        <w:rPr>
          <w:rFonts w:ascii="Arial" w:hAnsi="Arial" w:cs="Arial"/>
          <w:color w:val="EE0000"/>
          <w:sz w:val="24"/>
          <w:szCs w:val="24"/>
        </w:rPr>
      </w:pPr>
      <w:r w:rsidRPr="00195DC5">
        <w:rPr>
          <w:rFonts w:ascii="Arial" w:hAnsi="Arial" w:cs="Arial"/>
          <w:color w:val="EE0000"/>
          <w:sz w:val="24"/>
          <w:szCs w:val="24"/>
        </w:rPr>
        <w:t xml:space="preserve">These </w:t>
      </w:r>
      <w:r>
        <w:rPr>
          <w:rFonts w:ascii="Arial" w:hAnsi="Arial" w:cs="Arial"/>
          <w:color w:val="EE0000"/>
          <w:sz w:val="24"/>
          <w:szCs w:val="24"/>
        </w:rPr>
        <w:t xml:space="preserve">skills </w:t>
      </w:r>
      <w:r w:rsidRPr="00195DC5">
        <w:rPr>
          <w:rFonts w:ascii="Arial" w:hAnsi="Arial" w:cs="Arial"/>
          <w:color w:val="EE0000"/>
          <w:sz w:val="24"/>
          <w:szCs w:val="24"/>
        </w:rPr>
        <w:t>include:</w:t>
      </w:r>
    </w:p>
    <w:p w14:paraId="4177C81B" w14:textId="77777777" w:rsidR="00885425" w:rsidRDefault="00885425" w:rsidP="00885425">
      <w:pPr>
        <w:pStyle w:val="ListParagraph"/>
        <w:numPr>
          <w:ilvl w:val="0"/>
          <w:numId w:val="16"/>
        </w:numPr>
        <w:tabs>
          <w:tab w:val="left" w:pos="6924"/>
        </w:tabs>
        <w:spacing w:line="276" w:lineRule="auto"/>
        <w:rPr>
          <w:rFonts w:ascii="Arial" w:hAnsi="Arial" w:cs="Arial"/>
          <w:sz w:val="24"/>
          <w:szCs w:val="24"/>
        </w:rPr>
      </w:pPr>
      <w:r w:rsidRPr="00195DC5">
        <w:rPr>
          <w:rFonts w:ascii="Arial" w:hAnsi="Arial" w:cs="Arial"/>
          <w:sz w:val="24"/>
          <w:szCs w:val="24"/>
        </w:rPr>
        <w:t>Digital literacy and fluency</w:t>
      </w:r>
    </w:p>
    <w:p w14:paraId="2B447DB1" w14:textId="77777777" w:rsidR="00885425" w:rsidRDefault="00885425" w:rsidP="00885425">
      <w:pPr>
        <w:pStyle w:val="ListParagraph"/>
        <w:numPr>
          <w:ilvl w:val="0"/>
          <w:numId w:val="16"/>
        </w:numPr>
        <w:tabs>
          <w:tab w:val="left" w:pos="6924"/>
        </w:tabs>
        <w:spacing w:line="276" w:lineRule="auto"/>
        <w:rPr>
          <w:rFonts w:ascii="Arial" w:hAnsi="Arial" w:cs="Arial"/>
          <w:sz w:val="24"/>
          <w:szCs w:val="24"/>
        </w:rPr>
      </w:pPr>
      <w:r w:rsidRPr="00540628">
        <w:rPr>
          <w:rFonts w:ascii="Arial" w:hAnsi="Arial" w:cs="Arial"/>
          <w:sz w:val="24"/>
          <w:szCs w:val="24"/>
        </w:rPr>
        <w:t>Critical thinking and problem solving</w:t>
      </w:r>
    </w:p>
    <w:p w14:paraId="7D96A685" w14:textId="77777777" w:rsidR="00885425" w:rsidRDefault="00885425" w:rsidP="00885425">
      <w:pPr>
        <w:pStyle w:val="ListParagraph"/>
        <w:numPr>
          <w:ilvl w:val="0"/>
          <w:numId w:val="16"/>
        </w:numPr>
        <w:tabs>
          <w:tab w:val="left" w:pos="6924"/>
        </w:tabs>
        <w:spacing w:line="276" w:lineRule="auto"/>
        <w:rPr>
          <w:rFonts w:ascii="Arial" w:hAnsi="Arial" w:cs="Arial"/>
          <w:sz w:val="24"/>
          <w:szCs w:val="24"/>
        </w:rPr>
      </w:pPr>
      <w:r w:rsidRPr="00540628">
        <w:rPr>
          <w:rFonts w:ascii="Arial" w:hAnsi="Arial" w:cs="Arial"/>
          <w:sz w:val="24"/>
          <w:szCs w:val="24"/>
        </w:rPr>
        <w:t>Collaboration and communication</w:t>
      </w:r>
    </w:p>
    <w:p w14:paraId="177F3780" w14:textId="77777777" w:rsidR="00885425" w:rsidRPr="00195DC5" w:rsidRDefault="00885425" w:rsidP="00885425">
      <w:pPr>
        <w:pStyle w:val="ListParagraph"/>
        <w:numPr>
          <w:ilvl w:val="0"/>
          <w:numId w:val="16"/>
        </w:numPr>
        <w:tabs>
          <w:tab w:val="left" w:pos="6924"/>
        </w:tabs>
        <w:spacing w:line="276" w:lineRule="auto"/>
        <w:rPr>
          <w:rFonts w:ascii="Arial" w:hAnsi="Arial" w:cs="Arial"/>
          <w:sz w:val="24"/>
          <w:szCs w:val="24"/>
        </w:rPr>
      </w:pPr>
      <w:r w:rsidRPr="000169E4">
        <w:rPr>
          <w:rFonts w:ascii="Arial" w:hAnsi="Arial" w:cs="Arial"/>
          <w:sz w:val="24"/>
          <w:szCs w:val="24"/>
        </w:rPr>
        <w:t>Adaptability and lifelong learning</w:t>
      </w:r>
    </w:p>
    <w:p w14:paraId="0680F4A8" w14:textId="77777777" w:rsidR="00885425" w:rsidRDefault="00885425" w:rsidP="00885425">
      <w:pPr>
        <w:tabs>
          <w:tab w:val="left" w:pos="6924"/>
        </w:tabs>
        <w:rPr>
          <w:rFonts w:ascii="Arial" w:hAnsi="Arial" w:cs="Arial"/>
          <w:sz w:val="24"/>
          <w:szCs w:val="24"/>
        </w:rPr>
      </w:pPr>
    </w:p>
    <w:p w14:paraId="1C368BA1" w14:textId="77777777" w:rsidR="00885425" w:rsidRDefault="00885425" w:rsidP="00885425">
      <w:pPr>
        <w:tabs>
          <w:tab w:val="left" w:pos="6924"/>
        </w:tabs>
        <w:rPr>
          <w:rFonts w:ascii="Arial" w:hAnsi="Arial" w:cs="Arial"/>
          <w:sz w:val="24"/>
          <w:szCs w:val="24"/>
        </w:rPr>
      </w:pPr>
    </w:p>
    <w:p w14:paraId="7397549C" w14:textId="77777777" w:rsidR="00885425" w:rsidRDefault="00885425" w:rsidP="00885425">
      <w:pPr>
        <w:tabs>
          <w:tab w:val="left" w:pos="6924"/>
        </w:tabs>
        <w:rPr>
          <w:rFonts w:ascii="Arial" w:hAnsi="Arial" w:cs="Arial"/>
          <w:sz w:val="24"/>
          <w:szCs w:val="24"/>
        </w:rPr>
      </w:pPr>
    </w:p>
    <w:p w14:paraId="0F95DC8F" w14:textId="77777777" w:rsidR="00885425" w:rsidRDefault="00885425" w:rsidP="00885425">
      <w:pPr>
        <w:tabs>
          <w:tab w:val="left" w:pos="6924"/>
        </w:tabs>
        <w:rPr>
          <w:rFonts w:ascii="Arial" w:hAnsi="Arial" w:cs="Arial"/>
          <w:sz w:val="32"/>
          <w:szCs w:val="32"/>
        </w:rPr>
      </w:pPr>
      <w:r w:rsidRPr="000B66AB">
        <w:rPr>
          <w:rFonts w:ascii="Arial" w:hAnsi="Arial" w:cs="Arial"/>
          <w:sz w:val="32"/>
          <w:szCs w:val="32"/>
        </w:rPr>
        <w:t>References:</w:t>
      </w:r>
    </w:p>
    <w:p w14:paraId="033B2568" w14:textId="77777777" w:rsidR="00885425" w:rsidRDefault="00885425" w:rsidP="00885425">
      <w:pPr>
        <w:tabs>
          <w:tab w:val="left" w:pos="6924"/>
        </w:tabs>
        <w:rPr>
          <w:rFonts w:ascii="Arial" w:hAnsi="Arial" w:cs="Arial"/>
          <w:sz w:val="32"/>
          <w:szCs w:val="32"/>
        </w:rPr>
      </w:pPr>
    </w:p>
    <w:p w14:paraId="0F16B6E3" w14:textId="77777777" w:rsidR="00885425" w:rsidRDefault="00885425" w:rsidP="00885425">
      <w:pPr>
        <w:tabs>
          <w:tab w:val="left" w:pos="6924"/>
        </w:tabs>
        <w:rPr>
          <w:rFonts w:ascii="Arial" w:hAnsi="Arial" w:cs="Arial"/>
          <w:sz w:val="24"/>
          <w:szCs w:val="24"/>
        </w:rPr>
      </w:pPr>
      <w:r w:rsidRPr="00A36A80">
        <w:rPr>
          <w:rFonts w:ascii="Arial" w:hAnsi="Arial" w:cs="Arial"/>
          <w:sz w:val="24"/>
          <w:szCs w:val="24"/>
        </w:rPr>
        <w:t>Cummins, J. (1979)</w:t>
      </w:r>
      <w:r>
        <w:rPr>
          <w:rFonts w:ascii="Arial" w:hAnsi="Arial" w:cs="Arial"/>
          <w:sz w:val="24"/>
          <w:szCs w:val="24"/>
        </w:rPr>
        <w:t xml:space="preserve"> ‘</w:t>
      </w:r>
      <w:r w:rsidRPr="00A36A80">
        <w:rPr>
          <w:rFonts w:ascii="Arial" w:hAnsi="Arial" w:cs="Arial"/>
          <w:sz w:val="24"/>
          <w:szCs w:val="24"/>
        </w:rPr>
        <w:t>Linguistic interdependence and the educational development of bilingual children</w:t>
      </w:r>
      <w:r>
        <w:rPr>
          <w:rFonts w:ascii="Arial" w:hAnsi="Arial" w:cs="Arial"/>
          <w:sz w:val="24"/>
          <w:szCs w:val="24"/>
        </w:rPr>
        <w:t xml:space="preserve">’, </w:t>
      </w:r>
      <w:r w:rsidRPr="00A36A80">
        <w:rPr>
          <w:rFonts w:ascii="Arial" w:hAnsi="Arial" w:cs="Arial"/>
          <w:i/>
          <w:iCs/>
          <w:sz w:val="24"/>
          <w:szCs w:val="24"/>
        </w:rPr>
        <w:t>In Review of Educational Research</w:t>
      </w:r>
      <w:r w:rsidRPr="00A36A80">
        <w:rPr>
          <w:rFonts w:ascii="Arial" w:hAnsi="Arial" w:cs="Arial"/>
          <w:sz w:val="24"/>
          <w:szCs w:val="24"/>
        </w:rPr>
        <w:t xml:space="preserve"> (Vol. 2, pp. 222–251).</w:t>
      </w:r>
    </w:p>
    <w:p w14:paraId="7572ED78" w14:textId="77777777" w:rsidR="00885425" w:rsidRDefault="00885425" w:rsidP="00885425">
      <w:pPr>
        <w:tabs>
          <w:tab w:val="left" w:pos="6924"/>
        </w:tabs>
        <w:rPr>
          <w:rFonts w:ascii="Arial" w:hAnsi="Arial" w:cs="Arial"/>
          <w:sz w:val="24"/>
          <w:szCs w:val="24"/>
        </w:rPr>
      </w:pPr>
    </w:p>
    <w:p w14:paraId="550CFE9E" w14:textId="77777777" w:rsidR="00885425" w:rsidRDefault="00885425" w:rsidP="00885425">
      <w:pPr>
        <w:tabs>
          <w:tab w:val="left" w:pos="6924"/>
        </w:tabs>
        <w:rPr>
          <w:rFonts w:ascii="Arial" w:hAnsi="Arial" w:cs="Arial"/>
          <w:sz w:val="24"/>
          <w:szCs w:val="24"/>
        </w:rPr>
      </w:pPr>
      <w:r w:rsidRPr="001710A6">
        <w:rPr>
          <w:rFonts w:ascii="Arial" w:hAnsi="Arial" w:cs="Arial"/>
          <w:sz w:val="24"/>
          <w:szCs w:val="24"/>
        </w:rPr>
        <w:t>Cummins, J. (1998)</w:t>
      </w:r>
      <w:r w:rsidRPr="001710A6">
        <w:rPr>
          <w:rFonts w:ascii="Arial" w:hAnsi="Arial" w:cs="Arial"/>
          <w:i/>
          <w:iCs/>
          <w:sz w:val="24"/>
          <w:szCs w:val="24"/>
        </w:rPr>
        <w:t xml:space="preserve"> Immersion Education for the Millennium</w:t>
      </w:r>
      <w:r w:rsidRPr="001710A6">
        <w:rPr>
          <w:rFonts w:ascii="Arial" w:hAnsi="Arial" w:cs="Arial"/>
          <w:sz w:val="24"/>
          <w:szCs w:val="24"/>
        </w:rPr>
        <w:t>.</w:t>
      </w:r>
      <w:r>
        <w:rPr>
          <w:rFonts w:ascii="Arial" w:hAnsi="Arial" w:cs="Arial"/>
          <w:sz w:val="24"/>
          <w:szCs w:val="24"/>
        </w:rPr>
        <w:t xml:space="preserve"> Available at:</w:t>
      </w:r>
      <w:r w:rsidRPr="001710A6">
        <w:rPr>
          <w:rFonts w:ascii="Arial" w:hAnsi="Arial" w:cs="Arial"/>
          <w:sz w:val="24"/>
          <w:szCs w:val="24"/>
        </w:rPr>
        <w:t xml:space="preserve"> </w:t>
      </w:r>
      <w:hyperlink r:id="rId46" w:history="1">
        <w:r w:rsidRPr="001710A6">
          <w:rPr>
            <w:rStyle w:val="Hyperlink"/>
            <w:rFonts w:ascii="Arial" w:hAnsi="Arial" w:cs="Arial"/>
            <w:sz w:val="24"/>
            <w:szCs w:val="24"/>
          </w:rPr>
          <w:t>https://archive.carla.umn.edu/cobaltt/modules/strategies/immersion2000.html</w:t>
        </w:r>
      </w:hyperlink>
      <w:r w:rsidRPr="001710A6">
        <w:rPr>
          <w:rFonts w:ascii="Arial" w:hAnsi="Arial" w:cs="Arial"/>
          <w:sz w:val="24"/>
          <w:szCs w:val="24"/>
        </w:rPr>
        <w:t xml:space="preserve"> (Accessed</w:t>
      </w:r>
      <w:r>
        <w:rPr>
          <w:rFonts w:ascii="Arial" w:hAnsi="Arial" w:cs="Arial"/>
          <w:sz w:val="24"/>
          <w:szCs w:val="24"/>
        </w:rPr>
        <w:t xml:space="preserve"> 29.12.25)</w:t>
      </w:r>
    </w:p>
    <w:p w14:paraId="6E90CE22" w14:textId="77777777" w:rsidR="00885425" w:rsidRPr="001710A6" w:rsidRDefault="00885425" w:rsidP="00885425">
      <w:pPr>
        <w:tabs>
          <w:tab w:val="left" w:pos="6924"/>
        </w:tabs>
        <w:rPr>
          <w:rFonts w:ascii="Arial" w:hAnsi="Arial" w:cs="Arial"/>
          <w:sz w:val="24"/>
          <w:szCs w:val="24"/>
        </w:rPr>
      </w:pPr>
    </w:p>
    <w:p w14:paraId="4440ED48" w14:textId="77777777" w:rsidR="00885425" w:rsidRPr="0093262D" w:rsidRDefault="00885425" w:rsidP="00885425">
      <w:pPr>
        <w:tabs>
          <w:tab w:val="left" w:pos="6924"/>
        </w:tabs>
        <w:rPr>
          <w:rFonts w:ascii="Arial" w:hAnsi="Arial" w:cs="Arial"/>
          <w:sz w:val="24"/>
          <w:szCs w:val="24"/>
        </w:rPr>
      </w:pPr>
      <w:r w:rsidRPr="0093262D">
        <w:rPr>
          <w:rFonts w:ascii="Arial" w:hAnsi="Arial" w:cs="Arial"/>
          <w:sz w:val="24"/>
          <w:szCs w:val="24"/>
        </w:rPr>
        <w:t>Google Images (</w:t>
      </w:r>
      <w:proofErr w:type="spellStart"/>
      <w:r w:rsidRPr="0093262D">
        <w:rPr>
          <w:rFonts w:ascii="Arial" w:hAnsi="Arial" w:cs="Arial"/>
          <w:sz w:val="24"/>
          <w:szCs w:val="24"/>
        </w:rPr>
        <w:t>n,d</w:t>
      </w:r>
      <w:proofErr w:type="spellEnd"/>
      <w:r w:rsidRPr="0093262D">
        <w:rPr>
          <w:rFonts w:ascii="Arial" w:hAnsi="Arial" w:cs="Arial"/>
          <w:sz w:val="24"/>
          <w:szCs w:val="24"/>
        </w:rPr>
        <w:t xml:space="preserve">) Available at: </w:t>
      </w:r>
      <w:hyperlink r:id="rId47" w:history="1">
        <w:r w:rsidRPr="0093262D">
          <w:rPr>
            <w:rStyle w:val="Hyperlink"/>
            <w:rFonts w:ascii="Arial" w:hAnsi="Arial" w:cs="Arial"/>
            <w:sz w:val="24"/>
            <w:szCs w:val="24"/>
          </w:rPr>
          <w:t>Timeline - Hwb</w:t>
        </w:r>
      </w:hyperlink>
      <w:r w:rsidRPr="0093262D">
        <w:rPr>
          <w:rFonts w:ascii="Arial" w:hAnsi="Arial" w:cs="Arial"/>
          <w:sz w:val="24"/>
          <w:szCs w:val="24"/>
        </w:rPr>
        <w:t xml:space="preserve"> Accessed 30.12.25)</w:t>
      </w:r>
    </w:p>
    <w:p w14:paraId="09DBB19C" w14:textId="77777777" w:rsidR="00885425" w:rsidRPr="0093262D" w:rsidRDefault="00885425" w:rsidP="00885425">
      <w:pPr>
        <w:tabs>
          <w:tab w:val="left" w:pos="6924"/>
        </w:tabs>
        <w:rPr>
          <w:rFonts w:ascii="Arial" w:hAnsi="Arial" w:cs="Arial"/>
          <w:sz w:val="24"/>
          <w:szCs w:val="24"/>
        </w:rPr>
      </w:pPr>
    </w:p>
    <w:p w14:paraId="4C3967F7" w14:textId="77777777" w:rsidR="00885425" w:rsidRPr="00371D5B" w:rsidRDefault="00885425" w:rsidP="00885425">
      <w:pPr>
        <w:tabs>
          <w:tab w:val="left" w:pos="6924"/>
        </w:tabs>
        <w:rPr>
          <w:rFonts w:ascii="Arial" w:hAnsi="Arial" w:cs="Arial"/>
          <w:sz w:val="24"/>
          <w:szCs w:val="24"/>
        </w:rPr>
      </w:pPr>
      <w:r w:rsidRPr="00B90039">
        <w:rPr>
          <w:rFonts w:ascii="Arial" w:hAnsi="Arial" w:cs="Arial"/>
          <w:sz w:val="24"/>
          <w:szCs w:val="24"/>
        </w:rPr>
        <w:t>Hwb (</w:t>
      </w:r>
      <w:r>
        <w:rPr>
          <w:rFonts w:ascii="Arial" w:hAnsi="Arial" w:cs="Arial"/>
          <w:sz w:val="24"/>
          <w:szCs w:val="24"/>
        </w:rPr>
        <w:t>2022</w:t>
      </w:r>
      <w:r w:rsidRPr="00B90039">
        <w:rPr>
          <w:rFonts w:ascii="Arial" w:hAnsi="Arial" w:cs="Arial"/>
          <w:sz w:val="24"/>
          <w:szCs w:val="24"/>
        </w:rPr>
        <w:t>)</w:t>
      </w:r>
      <w:r>
        <w:rPr>
          <w:rFonts w:ascii="Arial" w:hAnsi="Arial" w:cs="Arial"/>
          <w:sz w:val="24"/>
          <w:szCs w:val="24"/>
        </w:rPr>
        <w:t xml:space="preserve"> </w:t>
      </w:r>
      <w:r w:rsidRPr="00B90039">
        <w:rPr>
          <w:rFonts w:ascii="Arial" w:hAnsi="Arial" w:cs="Arial"/>
          <w:i/>
          <w:iCs/>
          <w:sz w:val="24"/>
          <w:szCs w:val="24"/>
        </w:rPr>
        <w:t>About us.</w:t>
      </w:r>
      <w:r>
        <w:rPr>
          <w:rFonts w:ascii="Arial" w:hAnsi="Arial" w:cs="Arial"/>
          <w:sz w:val="24"/>
          <w:szCs w:val="24"/>
        </w:rPr>
        <w:t xml:space="preserve"> Available at:</w:t>
      </w:r>
      <w:r w:rsidRPr="00B90039">
        <w:rPr>
          <w:rFonts w:ascii="Arial" w:hAnsi="Arial" w:cs="Arial"/>
          <w:sz w:val="24"/>
          <w:szCs w:val="24"/>
        </w:rPr>
        <w:t xml:space="preserve"> </w:t>
      </w:r>
      <w:hyperlink r:id="rId48" w:history="1">
        <w:r w:rsidRPr="00B90039">
          <w:rPr>
            <w:rStyle w:val="Hyperlink"/>
            <w:rFonts w:ascii="Arial" w:hAnsi="Arial" w:cs="Arial"/>
            <w:sz w:val="24"/>
            <w:szCs w:val="24"/>
          </w:rPr>
          <w:t>https://hwb.gov.wales/about-us/</w:t>
        </w:r>
      </w:hyperlink>
      <w:r>
        <w:rPr>
          <w:rFonts w:ascii="Arial" w:hAnsi="Arial" w:cs="Arial"/>
          <w:sz w:val="24"/>
          <w:szCs w:val="24"/>
        </w:rPr>
        <w:t xml:space="preserve"> (Accessed 22.12.25)</w:t>
      </w:r>
    </w:p>
    <w:p w14:paraId="515654B5" w14:textId="77777777" w:rsidR="00885425" w:rsidRDefault="00885425" w:rsidP="00885425">
      <w:pPr>
        <w:tabs>
          <w:tab w:val="left" w:pos="6924"/>
        </w:tabs>
      </w:pPr>
    </w:p>
    <w:p w14:paraId="77FC85C2" w14:textId="77777777" w:rsidR="00885425" w:rsidRDefault="00885425" w:rsidP="00885425">
      <w:pPr>
        <w:tabs>
          <w:tab w:val="left" w:pos="6924"/>
        </w:tabs>
        <w:rPr>
          <w:rFonts w:ascii="Arial" w:hAnsi="Arial" w:cs="Arial"/>
          <w:sz w:val="24"/>
          <w:szCs w:val="24"/>
        </w:rPr>
      </w:pPr>
      <w:r w:rsidRPr="008E4FB7">
        <w:rPr>
          <w:rFonts w:ascii="Arial" w:hAnsi="Arial" w:cs="Arial"/>
          <w:sz w:val="24"/>
          <w:szCs w:val="24"/>
        </w:rPr>
        <w:t xml:space="preserve">Hwb (2019) </w:t>
      </w:r>
      <w:r w:rsidRPr="008E4FB7">
        <w:rPr>
          <w:rFonts w:ascii="Arial" w:hAnsi="Arial" w:cs="Arial"/>
          <w:i/>
          <w:iCs/>
          <w:sz w:val="24"/>
          <w:szCs w:val="24"/>
        </w:rPr>
        <w:t>Languages, literacy and communication.</w:t>
      </w:r>
      <w:r w:rsidRPr="008E4FB7">
        <w:rPr>
          <w:rFonts w:ascii="Arial" w:hAnsi="Arial" w:cs="Arial"/>
          <w:sz w:val="24"/>
          <w:szCs w:val="24"/>
        </w:rPr>
        <w:t xml:space="preserve"> Available at </w:t>
      </w:r>
      <w:hyperlink r:id="rId49" w:history="1">
        <w:r w:rsidRPr="008E4FB7">
          <w:rPr>
            <w:rStyle w:val="Hyperlink"/>
            <w:rFonts w:ascii="Arial" w:hAnsi="Arial" w:cs="Arial"/>
            <w:sz w:val="24"/>
            <w:szCs w:val="24"/>
          </w:rPr>
          <w:t>Languages, Literacy and Communication: Introduction - Hwb</w:t>
        </w:r>
      </w:hyperlink>
      <w:r>
        <w:rPr>
          <w:rFonts w:ascii="Arial" w:hAnsi="Arial" w:cs="Arial"/>
          <w:sz w:val="24"/>
          <w:szCs w:val="24"/>
        </w:rPr>
        <w:t xml:space="preserve"> </w:t>
      </w:r>
      <w:r w:rsidRPr="008E4FB7">
        <w:rPr>
          <w:rFonts w:ascii="Arial" w:hAnsi="Arial" w:cs="Arial"/>
          <w:sz w:val="24"/>
          <w:szCs w:val="24"/>
        </w:rPr>
        <w:t>(Accessed 29.12.25)</w:t>
      </w:r>
    </w:p>
    <w:p w14:paraId="2DA453CC" w14:textId="77777777" w:rsidR="00885425" w:rsidRDefault="00885425" w:rsidP="00885425">
      <w:pPr>
        <w:tabs>
          <w:tab w:val="left" w:pos="6924"/>
        </w:tabs>
        <w:rPr>
          <w:rFonts w:ascii="Arial" w:hAnsi="Arial" w:cs="Arial"/>
          <w:sz w:val="24"/>
          <w:szCs w:val="24"/>
        </w:rPr>
      </w:pPr>
    </w:p>
    <w:p w14:paraId="142F7761" w14:textId="77777777" w:rsidR="00885425" w:rsidRDefault="00885425" w:rsidP="00885425">
      <w:pPr>
        <w:tabs>
          <w:tab w:val="left" w:pos="6924"/>
        </w:tabs>
        <w:rPr>
          <w:rFonts w:ascii="Arial" w:hAnsi="Arial" w:cs="Arial"/>
          <w:sz w:val="24"/>
          <w:szCs w:val="24"/>
        </w:rPr>
      </w:pPr>
      <w:r w:rsidRPr="00732F42">
        <w:rPr>
          <w:rFonts w:ascii="Arial" w:hAnsi="Arial" w:cs="Arial"/>
          <w:sz w:val="24"/>
          <w:szCs w:val="24"/>
        </w:rPr>
        <w:t>Kroll, F</w:t>
      </w:r>
      <w:r w:rsidRPr="007D28C9">
        <w:rPr>
          <w:rFonts w:ascii="Arial" w:hAnsi="Arial" w:cs="Arial"/>
          <w:sz w:val="24"/>
          <w:szCs w:val="24"/>
        </w:rPr>
        <w:t>.</w:t>
      </w:r>
      <w:r w:rsidRPr="00732F42">
        <w:rPr>
          <w:rFonts w:ascii="Arial" w:hAnsi="Arial" w:cs="Arial"/>
          <w:sz w:val="24"/>
          <w:szCs w:val="24"/>
        </w:rPr>
        <w:t xml:space="preserve"> &amp; </w:t>
      </w:r>
      <w:proofErr w:type="spellStart"/>
      <w:r w:rsidRPr="00732F42">
        <w:rPr>
          <w:rFonts w:ascii="Arial" w:hAnsi="Arial" w:cs="Arial"/>
          <w:sz w:val="24"/>
          <w:szCs w:val="24"/>
        </w:rPr>
        <w:t>Dussias</w:t>
      </w:r>
      <w:proofErr w:type="spellEnd"/>
      <w:r w:rsidRPr="00732F42">
        <w:rPr>
          <w:rFonts w:ascii="Arial" w:hAnsi="Arial" w:cs="Arial"/>
          <w:sz w:val="24"/>
          <w:szCs w:val="24"/>
        </w:rPr>
        <w:t>, P</w:t>
      </w:r>
      <w:r w:rsidRPr="007D28C9">
        <w:rPr>
          <w:rFonts w:ascii="Arial" w:hAnsi="Arial" w:cs="Arial"/>
          <w:sz w:val="24"/>
          <w:szCs w:val="24"/>
        </w:rPr>
        <w:t>.</w:t>
      </w:r>
      <w:r w:rsidRPr="00732F42">
        <w:rPr>
          <w:rFonts w:ascii="Arial" w:hAnsi="Arial" w:cs="Arial"/>
          <w:sz w:val="24"/>
          <w:szCs w:val="24"/>
        </w:rPr>
        <w:t xml:space="preserve"> (2017) </w:t>
      </w:r>
      <w:r w:rsidRPr="00732F42">
        <w:rPr>
          <w:rFonts w:ascii="Arial" w:hAnsi="Arial" w:cs="Arial"/>
          <w:i/>
          <w:iCs/>
          <w:sz w:val="24"/>
          <w:szCs w:val="24"/>
        </w:rPr>
        <w:t>The benefits of multilingualism to the personal and professional development of residents of the US.</w:t>
      </w:r>
      <w:r>
        <w:rPr>
          <w:rFonts w:ascii="Arial" w:hAnsi="Arial" w:cs="Arial"/>
          <w:sz w:val="24"/>
          <w:szCs w:val="24"/>
        </w:rPr>
        <w:t xml:space="preserve"> Available at: </w:t>
      </w:r>
      <w:hyperlink r:id="rId50" w:history="1">
        <w:r w:rsidRPr="00732F42">
          <w:rPr>
            <w:rStyle w:val="Hyperlink"/>
            <w:rFonts w:ascii="Arial" w:hAnsi="Arial" w:cs="Arial"/>
            <w:sz w:val="24"/>
            <w:szCs w:val="24"/>
          </w:rPr>
          <w:t>https://doi.org/10.1111/flan.12271</w:t>
        </w:r>
      </w:hyperlink>
      <w:r>
        <w:rPr>
          <w:rFonts w:ascii="Arial" w:hAnsi="Arial" w:cs="Arial"/>
          <w:sz w:val="24"/>
          <w:szCs w:val="24"/>
        </w:rPr>
        <w:t xml:space="preserve"> (Accessed 30.12.25)</w:t>
      </w:r>
    </w:p>
    <w:p w14:paraId="7C03758A" w14:textId="77777777" w:rsidR="00885425" w:rsidRDefault="00885425" w:rsidP="00885425">
      <w:pPr>
        <w:tabs>
          <w:tab w:val="left" w:pos="6924"/>
        </w:tabs>
        <w:rPr>
          <w:rFonts w:ascii="Arial" w:hAnsi="Arial" w:cs="Arial"/>
          <w:sz w:val="24"/>
          <w:szCs w:val="24"/>
        </w:rPr>
      </w:pPr>
    </w:p>
    <w:p w14:paraId="2BC11CE8" w14:textId="77777777" w:rsidR="00885425" w:rsidRPr="000F672F" w:rsidRDefault="00885425" w:rsidP="00885425">
      <w:pPr>
        <w:tabs>
          <w:tab w:val="left" w:pos="6924"/>
        </w:tabs>
        <w:spacing w:line="276" w:lineRule="auto"/>
        <w:rPr>
          <w:rFonts w:ascii="Arial" w:hAnsi="Arial" w:cs="Arial"/>
        </w:rPr>
      </w:pPr>
      <w:r>
        <w:rPr>
          <w:rFonts w:ascii="Arial" w:hAnsi="Arial" w:cs="Arial"/>
          <w:sz w:val="24"/>
          <w:szCs w:val="24"/>
        </w:rPr>
        <w:t xml:space="preserve">Sandu, A. &amp; Hampton, J. (2022) </w:t>
      </w:r>
      <w:r w:rsidRPr="000F672F">
        <w:rPr>
          <w:rFonts w:ascii="Arial" w:hAnsi="Arial" w:cs="Arial"/>
          <w:i/>
          <w:iCs/>
          <w:sz w:val="24"/>
          <w:szCs w:val="24"/>
        </w:rPr>
        <w:t>Engagement with the Hwb virtual learning environment during Covid-19 school closures</w:t>
      </w:r>
      <w:r>
        <w:rPr>
          <w:rFonts w:ascii="Arial" w:hAnsi="Arial" w:cs="Arial"/>
          <w:i/>
          <w:iCs/>
          <w:sz w:val="24"/>
          <w:szCs w:val="24"/>
        </w:rPr>
        <w:t xml:space="preserve">. </w:t>
      </w:r>
      <w:r w:rsidRPr="00A271EE">
        <w:rPr>
          <w:rFonts w:ascii="Arial" w:hAnsi="Arial" w:cs="Arial"/>
          <w:sz w:val="24"/>
          <w:szCs w:val="24"/>
        </w:rPr>
        <w:t>Available at:</w:t>
      </w:r>
      <w:r>
        <w:rPr>
          <w:rFonts w:ascii="Arial" w:hAnsi="Arial" w:cs="Arial"/>
          <w:i/>
          <w:iCs/>
          <w:sz w:val="24"/>
          <w:szCs w:val="24"/>
        </w:rPr>
        <w:t xml:space="preserve"> </w:t>
      </w:r>
      <w:hyperlink r:id="rId51" w:history="1">
        <w:r w:rsidRPr="000F672F">
          <w:rPr>
            <w:rStyle w:val="Hyperlink"/>
            <w:rFonts w:ascii="Arial" w:hAnsi="Arial" w:cs="Arial"/>
            <w:sz w:val="24"/>
            <w:szCs w:val="24"/>
          </w:rPr>
          <w:t>https://wiserd.ac.uk/news/engagement-with-the-hwb-virtual-learning-environment-during-covid-19-school-closures/</w:t>
        </w:r>
      </w:hyperlink>
      <w:r w:rsidRPr="000F672F">
        <w:rPr>
          <w:rFonts w:ascii="Arial" w:hAnsi="Arial" w:cs="Arial"/>
          <w:sz w:val="24"/>
          <w:szCs w:val="24"/>
        </w:rPr>
        <w:t xml:space="preserve"> (Accessed 29.12.25)</w:t>
      </w:r>
    </w:p>
    <w:p w14:paraId="06A57C47" w14:textId="77777777" w:rsidR="00885425" w:rsidRDefault="00885425" w:rsidP="00786933">
      <w:pPr>
        <w:rPr>
          <w:rFonts w:ascii="Arial" w:hAnsi="Arial" w:cs="Arial"/>
          <w:sz w:val="24"/>
          <w:szCs w:val="24"/>
        </w:rPr>
      </w:pPr>
    </w:p>
    <w:p w14:paraId="5351F017" w14:textId="77777777" w:rsidR="00885425" w:rsidRDefault="00885425" w:rsidP="00786933">
      <w:pPr>
        <w:rPr>
          <w:rFonts w:ascii="Arial" w:hAnsi="Arial" w:cs="Arial"/>
          <w:sz w:val="24"/>
          <w:szCs w:val="24"/>
        </w:rPr>
      </w:pPr>
    </w:p>
    <w:p w14:paraId="54BEFC7B" w14:textId="77777777" w:rsidR="00885425" w:rsidRDefault="00885425" w:rsidP="00786933">
      <w:pPr>
        <w:rPr>
          <w:rFonts w:ascii="Arial" w:hAnsi="Arial" w:cs="Arial"/>
          <w:sz w:val="24"/>
          <w:szCs w:val="24"/>
        </w:rPr>
      </w:pPr>
    </w:p>
    <w:p w14:paraId="2B332791" w14:textId="77777777" w:rsidR="00885425" w:rsidRDefault="00885425" w:rsidP="00786933">
      <w:pPr>
        <w:rPr>
          <w:rFonts w:ascii="Arial" w:hAnsi="Arial" w:cs="Arial"/>
          <w:sz w:val="24"/>
          <w:szCs w:val="24"/>
        </w:rPr>
      </w:pPr>
    </w:p>
    <w:p w14:paraId="5B6458C3" w14:textId="77777777" w:rsidR="00885425" w:rsidRDefault="00885425" w:rsidP="00786933">
      <w:pPr>
        <w:rPr>
          <w:rFonts w:ascii="Arial" w:hAnsi="Arial" w:cs="Arial"/>
          <w:sz w:val="24"/>
          <w:szCs w:val="24"/>
        </w:rPr>
      </w:pPr>
    </w:p>
    <w:p w14:paraId="36836AE5" w14:textId="77777777" w:rsidR="00885425" w:rsidRDefault="00885425" w:rsidP="00786933">
      <w:pPr>
        <w:rPr>
          <w:rFonts w:ascii="Arial" w:hAnsi="Arial" w:cs="Arial"/>
          <w:sz w:val="24"/>
          <w:szCs w:val="24"/>
        </w:rPr>
      </w:pPr>
    </w:p>
    <w:p w14:paraId="6017AAB6" w14:textId="77777777" w:rsidR="00885425" w:rsidRDefault="00885425" w:rsidP="00786933">
      <w:pPr>
        <w:rPr>
          <w:rFonts w:ascii="Arial" w:hAnsi="Arial" w:cs="Arial"/>
          <w:sz w:val="24"/>
          <w:szCs w:val="24"/>
        </w:rPr>
      </w:pPr>
    </w:p>
    <w:p w14:paraId="313585FE" w14:textId="77777777" w:rsidR="00885425" w:rsidRDefault="00885425" w:rsidP="00786933">
      <w:pPr>
        <w:rPr>
          <w:rFonts w:ascii="Arial" w:hAnsi="Arial" w:cs="Arial"/>
          <w:sz w:val="24"/>
          <w:szCs w:val="24"/>
        </w:rPr>
      </w:pPr>
    </w:p>
    <w:p w14:paraId="6A9CCF10" w14:textId="77777777" w:rsidR="00885425" w:rsidRDefault="00885425" w:rsidP="00786933">
      <w:pPr>
        <w:rPr>
          <w:rFonts w:ascii="Arial" w:hAnsi="Arial" w:cs="Arial"/>
          <w:sz w:val="24"/>
          <w:szCs w:val="24"/>
        </w:rPr>
      </w:pPr>
    </w:p>
    <w:p w14:paraId="1ECFF8C6" w14:textId="77777777" w:rsidR="00885425" w:rsidRDefault="00885425" w:rsidP="00786933">
      <w:pPr>
        <w:rPr>
          <w:rFonts w:ascii="Arial" w:hAnsi="Arial" w:cs="Arial"/>
          <w:sz w:val="24"/>
          <w:szCs w:val="24"/>
        </w:rPr>
      </w:pPr>
    </w:p>
    <w:p w14:paraId="07361FDF" w14:textId="77777777" w:rsidR="00885425" w:rsidRDefault="00885425" w:rsidP="00786933">
      <w:pPr>
        <w:rPr>
          <w:rFonts w:ascii="Arial" w:hAnsi="Arial" w:cs="Arial"/>
          <w:sz w:val="24"/>
          <w:szCs w:val="24"/>
        </w:rPr>
      </w:pPr>
    </w:p>
    <w:p w14:paraId="11CA14B1" w14:textId="77777777" w:rsidR="00885425" w:rsidRDefault="00885425" w:rsidP="00786933">
      <w:pPr>
        <w:rPr>
          <w:rFonts w:ascii="Arial" w:hAnsi="Arial" w:cs="Arial"/>
          <w:sz w:val="24"/>
          <w:szCs w:val="24"/>
        </w:rPr>
      </w:pPr>
    </w:p>
    <w:p w14:paraId="5E231A6A" w14:textId="77777777" w:rsidR="00885425" w:rsidRDefault="00885425" w:rsidP="00786933">
      <w:pPr>
        <w:rPr>
          <w:rFonts w:ascii="Arial" w:hAnsi="Arial" w:cs="Arial"/>
          <w:sz w:val="24"/>
          <w:szCs w:val="24"/>
        </w:rPr>
      </w:pPr>
    </w:p>
    <w:p w14:paraId="731F9365" w14:textId="77777777" w:rsidR="00885425" w:rsidRPr="00634233" w:rsidRDefault="00885425" w:rsidP="00786933">
      <w:pPr>
        <w:rPr>
          <w:rFonts w:ascii="Arial" w:hAnsi="Arial" w:cs="Arial"/>
          <w:sz w:val="24"/>
          <w:szCs w:val="24"/>
        </w:rPr>
      </w:pPr>
    </w:p>
    <w:sectPr w:rsidR="00885425" w:rsidRPr="00634233">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1A961" w14:textId="77777777" w:rsidR="00125EA0" w:rsidRDefault="00125EA0" w:rsidP="00125EA0">
      <w:pPr>
        <w:spacing w:after="0" w:line="240" w:lineRule="auto"/>
      </w:pPr>
      <w:r>
        <w:separator/>
      </w:r>
    </w:p>
  </w:endnote>
  <w:endnote w:type="continuationSeparator" w:id="0">
    <w:p w14:paraId="5C890724" w14:textId="77777777" w:rsidR="00125EA0" w:rsidRDefault="00125EA0" w:rsidP="00125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F9537C" w14:textId="77777777" w:rsidR="00125EA0" w:rsidRDefault="00125EA0" w:rsidP="00125EA0">
      <w:pPr>
        <w:spacing w:after="0" w:line="240" w:lineRule="auto"/>
      </w:pPr>
      <w:r>
        <w:separator/>
      </w:r>
    </w:p>
  </w:footnote>
  <w:footnote w:type="continuationSeparator" w:id="0">
    <w:p w14:paraId="0C2906A9" w14:textId="77777777" w:rsidR="00125EA0" w:rsidRDefault="00125EA0" w:rsidP="00125E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3448100"/>
      <w:docPartObj>
        <w:docPartGallery w:val="Page Numbers (Top of Page)"/>
        <w:docPartUnique/>
      </w:docPartObj>
    </w:sdtPr>
    <w:sdtEndPr>
      <w:rPr>
        <w:noProof/>
      </w:rPr>
    </w:sdtEndPr>
    <w:sdtContent>
      <w:p w14:paraId="6AF205F0" w14:textId="7B1EC99F" w:rsidR="00C66EC4" w:rsidRDefault="00C66EC4">
        <w:pPr>
          <w:pStyle w:val="Header"/>
        </w:pPr>
        <w:r>
          <w:fldChar w:fldCharType="begin"/>
        </w:r>
        <w:r>
          <w:instrText xml:space="preserve"> PAGE   \* MERGEFORMAT </w:instrText>
        </w:r>
        <w:r>
          <w:fldChar w:fldCharType="separate"/>
        </w:r>
        <w:r>
          <w:rPr>
            <w:noProof/>
          </w:rPr>
          <w:t>2</w:t>
        </w:r>
        <w:r>
          <w:rPr>
            <w:noProof/>
          </w:rPr>
          <w:fldChar w:fldCharType="end"/>
        </w:r>
      </w:p>
    </w:sdtContent>
  </w:sdt>
  <w:p w14:paraId="5B0D1164" w14:textId="28D5F266" w:rsidR="00125EA0" w:rsidRPr="00C66EC4" w:rsidRDefault="00125EA0" w:rsidP="00C66E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A56BD"/>
    <w:multiLevelType w:val="hybridMultilevel"/>
    <w:tmpl w:val="AF90A5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970B16"/>
    <w:multiLevelType w:val="hybridMultilevel"/>
    <w:tmpl w:val="D2E05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73F26"/>
    <w:multiLevelType w:val="hybridMultilevel"/>
    <w:tmpl w:val="85DE0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3021D"/>
    <w:multiLevelType w:val="hybridMultilevel"/>
    <w:tmpl w:val="97C4D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630222"/>
    <w:multiLevelType w:val="multilevel"/>
    <w:tmpl w:val="038A0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BD0DF3"/>
    <w:multiLevelType w:val="multilevel"/>
    <w:tmpl w:val="8CEE03F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10A698B"/>
    <w:multiLevelType w:val="hybridMultilevel"/>
    <w:tmpl w:val="A32EA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B607C"/>
    <w:multiLevelType w:val="hybridMultilevel"/>
    <w:tmpl w:val="9D7E9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C51E21"/>
    <w:multiLevelType w:val="hybridMultilevel"/>
    <w:tmpl w:val="0B704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B553BC"/>
    <w:multiLevelType w:val="multilevel"/>
    <w:tmpl w:val="39643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41C6108"/>
    <w:multiLevelType w:val="hybridMultilevel"/>
    <w:tmpl w:val="646AC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571B44"/>
    <w:multiLevelType w:val="hybridMultilevel"/>
    <w:tmpl w:val="60249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D54E8E"/>
    <w:multiLevelType w:val="hybridMultilevel"/>
    <w:tmpl w:val="D4321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296BE4"/>
    <w:multiLevelType w:val="multilevel"/>
    <w:tmpl w:val="D5803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C187C49"/>
    <w:multiLevelType w:val="hybridMultilevel"/>
    <w:tmpl w:val="A1B2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297E36"/>
    <w:multiLevelType w:val="hybridMultilevel"/>
    <w:tmpl w:val="581A52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280381">
    <w:abstractNumId w:val="11"/>
  </w:num>
  <w:num w:numId="2" w16cid:durableId="20128633">
    <w:abstractNumId w:val="0"/>
  </w:num>
  <w:num w:numId="3" w16cid:durableId="2121408540">
    <w:abstractNumId w:val="12"/>
  </w:num>
  <w:num w:numId="4" w16cid:durableId="1870335901">
    <w:abstractNumId w:val="3"/>
  </w:num>
  <w:num w:numId="5" w16cid:durableId="411970449">
    <w:abstractNumId w:val="2"/>
  </w:num>
  <w:num w:numId="6" w16cid:durableId="1315179260">
    <w:abstractNumId w:val="1"/>
  </w:num>
  <w:num w:numId="7" w16cid:durableId="2007200584">
    <w:abstractNumId w:val="10"/>
  </w:num>
  <w:num w:numId="8" w16cid:durableId="841359531">
    <w:abstractNumId w:val="14"/>
  </w:num>
  <w:num w:numId="9" w16cid:durableId="1743988336">
    <w:abstractNumId w:val="9"/>
  </w:num>
  <w:num w:numId="10" w16cid:durableId="630523920">
    <w:abstractNumId w:val="13"/>
  </w:num>
  <w:num w:numId="11" w16cid:durableId="2106921947">
    <w:abstractNumId w:val="5"/>
  </w:num>
  <w:num w:numId="12" w16cid:durableId="946305431">
    <w:abstractNumId w:val="4"/>
  </w:num>
  <w:num w:numId="13" w16cid:durableId="1687560910">
    <w:abstractNumId w:val="15"/>
  </w:num>
  <w:num w:numId="14" w16cid:durableId="371224055">
    <w:abstractNumId w:val="8"/>
  </w:num>
  <w:num w:numId="15" w16cid:durableId="992562189">
    <w:abstractNumId w:val="6"/>
  </w:num>
  <w:num w:numId="16" w16cid:durableId="3014675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B1D"/>
    <w:rsid w:val="00057B1D"/>
    <w:rsid w:val="000752FD"/>
    <w:rsid w:val="00082834"/>
    <w:rsid w:val="000C1399"/>
    <w:rsid w:val="000C4DB3"/>
    <w:rsid w:val="000D6F7C"/>
    <w:rsid w:val="000E23BC"/>
    <w:rsid w:val="000E2FB1"/>
    <w:rsid w:val="000E4E55"/>
    <w:rsid w:val="00112431"/>
    <w:rsid w:val="00125EA0"/>
    <w:rsid w:val="0012723B"/>
    <w:rsid w:val="001276E2"/>
    <w:rsid w:val="00131832"/>
    <w:rsid w:val="00136210"/>
    <w:rsid w:val="001431F3"/>
    <w:rsid w:val="001567A1"/>
    <w:rsid w:val="001C2D39"/>
    <w:rsid w:val="001E27A8"/>
    <w:rsid w:val="00207C24"/>
    <w:rsid w:val="00213CD7"/>
    <w:rsid w:val="0022237A"/>
    <w:rsid w:val="0026236F"/>
    <w:rsid w:val="002D05D1"/>
    <w:rsid w:val="002D68A0"/>
    <w:rsid w:val="002E3F24"/>
    <w:rsid w:val="002E6B75"/>
    <w:rsid w:val="002F3D1C"/>
    <w:rsid w:val="002F5563"/>
    <w:rsid w:val="00304366"/>
    <w:rsid w:val="00305B08"/>
    <w:rsid w:val="003446D8"/>
    <w:rsid w:val="00355EE2"/>
    <w:rsid w:val="00371DD2"/>
    <w:rsid w:val="00372AEB"/>
    <w:rsid w:val="00383500"/>
    <w:rsid w:val="00387025"/>
    <w:rsid w:val="00396AF2"/>
    <w:rsid w:val="003A18EB"/>
    <w:rsid w:val="003A7E56"/>
    <w:rsid w:val="003D3356"/>
    <w:rsid w:val="00400A9E"/>
    <w:rsid w:val="004024CB"/>
    <w:rsid w:val="0041657E"/>
    <w:rsid w:val="004362B5"/>
    <w:rsid w:val="00455662"/>
    <w:rsid w:val="00472120"/>
    <w:rsid w:val="004735AC"/>
    <w:rsid w:val="00496E4D"/>
    <w:rsid w:val="004C3494"/>
    <w:rsid w:val="0050005A"/>
    <w:rsid w:val="0050044D"/>
    <w:rsid w:val="00513C32"/>
    <w:rsid w:val="00522B84"/>
    <w:rsid w:val="00577166"/>
    <w:rsid w:val="00593790"/>
    <w:rsid w:val="005A4345"/>
    <w:rsid w:val="005B0107"/>
    <w:rsid w:val="005B4293"/>
    <w:rsid w:val="005B482E"/>
    <w:rsid w:val="005D382C"/>
    <w:rsid w:val="005E54C3"/>
    <w:rsid w:val="005E60AC"/>
    <w:rsid w:val="005F075D"/>
    <w:rsid w:val="006058BA"/>
    <w:rsid w:val="00611509"/>
    <w:rsid w:val="00621A35"/>
    <w:rsid w:val="00634233"/>
    <w:rsid w:val="006548C1"/>
    <w:rsid w:val="00654C88"/>
    <w:rsid w:val="00661297"/>
    <w:rsid w:val="00662F43"/>
    <w:rsid w:val="0068346F"/>
    <w:rsid w:val="006B4873"/>
    <w:rsid w:val="006E5D65"/>
    <w:rsid w:val="00786933"/>
    <w:rsid w:val="00796D55"/>
    <w:rsid w:val="007A4C8F"/>
    <w:rsid w:val="007B35C5"/>
    <w:rsid w:val="007D640F"/>
    <w:rsid w:val="00802CB9"/>
    <w:rsid w:val="00810A1F"/>
    <w:rsid w:val="008130FC"/>
    <w:rsid w:val="0083637D"/>
    <w:rsid w:val="00855399"/>
    <w:rsid w:val="0086402C"/>
    <w:rsid w:val="00883F43"/>
    <w:rsid w:val="00885425"/>
    <w:rsid w:val="00885D14"/>
    <w:rsid w:val="008B51B1"/>
    <w:rsid w:val="008C4138"/>
    <w:rsid w:val="008E2D4E"/>
    <w:rsid w:val="008F3092"/>
    <w:rsid w:val="0090288B"/>
    <w:rsid w:val="00914DBC"/>
    <w:rsid w:val="009215D9"/>
    <w:rsid w:val="00957533"/>
    <w:rsid w:val="00964756"/>
    <w:rsid w:val="009B19C4"/>
    <w:rsid w:val="00A01C53"/>
    <w:rsid w:val="00A13032"/>
    <w:rsid w:val="00A52F0C"/>
    <w:rsid w:val="00A57E0F"/>
    <w:rsid w:val="00A764D8"/>
    <w:rsid w:val="00AA0E3C"/>
    <w:rsid w:val="00AB7B52"/>
    <w:rsid w:val="00AF1DA5"/>
    <w:rsid w:val="00B0578A"/>
    <w:rsid w:val="00B1334F"/>
    <w:rsid w:val="00B13F5D"/>
    <w:rsid w:val="00B17BAE"/>
    <w:rsid w:val="00B275B8"/>
    <w:rsid w:val="00B5725F"/>
    <w:rsid w:val="00B73096"/>
    <w:rsid w:val="00B86011"/>
    <w:rsid w:val="00B91EAA"/>
    <w:rsid w:val="00B976F0"/>
    <w:rsid w:val="00BA66C9"/>
    <w:rsid w:val="00BD2931"/>
    <w:rsid w:val="00BE50C1"/>
    <w:rsid w:val="00BF28E1"/>
    <w:rsid w:val="00C022D3"/>
    <w:rsid w:val="00C14C04"/>
    <w:rsid w:val="00C50F96"/>
    <w:rsid w:val="00C55283"/>
    <w:rsid w:val="00C65169"/>
    <w:rsid w:val="00C66EC4"/>
    <w:rsid w:val="00C72765"/>
    <w:rsid w:val="00C80246"/>
    <w:rsid w:val="00C86919"/>
    <w:rsid w:val="00C95FC5"/>
    <w:rsid w:val="00CD3A72"/>
    <w:rsid w:val="00CD6C55"/>
    <w:rsid w:val="00CF036D"/>
    <w:rsid w:val="00D00EE0"/>
    <w:rsid w:val="00D17658"/>
    <w:rsid w:val="00D43484"/>
    <w:rsid w:val="00D52143"/>
    <w:rsid w:val="00D83CC0"/>
    <w:rsid w:val="00DB2097"/>
    <w:rsid w:val="00DF1D85"/>
    <w:rsid w:val="00DF47AB"/>
    <w:rsid w:val="00E36923"/>
    <w:rsid w:val="00E40963"/>
    <w:rsid w:val="00E83400"/>
    <w:rsid w:val="00EA55E5"/>
    <w:rsid w:val="00EB4395"/>
    <w:rsid w:val="00EB55D6"/>
    <w:rsid w:val="00F050FF"/>
    <w:rsid w:val="00F1725A"/>
    <w:rsid w:val="00F3473C"/>
    <w:rsid w:val="00F43773"/>
    <w:rsid w:val="00F52724"/>
    <w:rsid w:val="00F52BE3"/>
    <w:rsid w:val="00F6157E"/>
    <w:rsid w:val="00F73F77"/>
    <w:rsid w:val="00F805D7"/>
    <w:rsid w:val="00F86680"/>
    <w:rsid w:val="00F927EC"/>
    <w:rsid w:val="00F92924"/>
    <w:rsid w:val="00F97D71"/>
    <w:rsid w:val="00FA0015"/>
    <w:rsid w:val="00FA5863"/>
    <w:rsid w:val="00FE3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B93B7"/>
  <w15:chartTrackingRefBased/>
  <w15:docId w15:val="{BDE93CC2-6432-47C7-9FE6-FA9F233FB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B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B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B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B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B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B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B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B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B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B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B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B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B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B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B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B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B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B1D"/>
    <w:rPr>
      <w:rFonts w:eastAsiaTheme="majorEastAsia" w:cstheme="majorBidi"/>
      <w:color w:val="272727" w:themeColor="text1" w:themeTint="D8"/>
    </w:rPr>
  </w:style>
  <w:style w:type="paragraph" w:styleId="Title">
    <w:name w:val="Title"/>
    <w:basedOn w:val="Normal"/>
    <w:next w:val="Normal"/>
    <w:link w:val="TitleChar"/>
    <w:uiPriority w:val="10"/>
    <w:qFormat/>
    <w:rsid w:val="00057B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B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B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B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B1D"/>
    <w:pPr>
      <w:spacing w:before="160"/>
      <w:jc w:val="center"/>
    </w:pPr>
    <w:rPr>
      <w:i/>
      <w:iCs/>
      <w:color w:val="404040" w:themeColor="text1" w:themeTint="BF"/>
    </w:rPr>
  </w:style>
  <w:style w:type="character" w:customStyle="1" w:styleId="QuoteChar">
    <w:name w:val="Quote Char"/>
    <w:basedOn w:val="DefaultParagraphFont"/>
    <w:link w:val="Quote"/>
    <w:uiPriority w:val="29"/>
    <w:rsid w:val="00057B1D"/>
    <w:rPr>
      <w:i/>
      <w:iCs/>
      <w:color w:val="404040" w:themeColor="text1" w:themeTint="BF"/>
    </w:rPr>
  </w:style>
  <w:style w:type="paragraph" w:styleId="ListParagraph">
    <w:name w:val="List Paragraph"/>
    <w:basedOn w:val="Normal"/>
    <w:uiPriority w:val="34"/>
    <w:qFormat/>
    <w:rsid w:val="00057B1D"/>
    <w:pPr>
      <w:ind w:left="720"/>
      <w:contextualSpacing/>
    </w:pPr>
  </w:style>
  <w:style w:type="character" w:styleId="IntenseEmphasis">
    <w:name w:val="Intense Emphasis"/>
    <w:basedOn w:val="DefaultParagraphFont"/>
    <w:uiPriority w:val="21"/>
    <w:qFormat/>
    <w:rsid w:val="00057B1D"/>
    <w:rPr>
      <w:i/>
      <w:iCs/>
      <w:color w:val="0F4761" w:themeColor="accent1" w:themeShade="BF"/>
    </w:rPr>
  </w:style>
  <w:style w:type="paragraph" w:styleId="IntenseQuote">
    <w:name w:val="Intense Quote"/>
    <w:basedOn w:val="Normal"/>
    <w:next w:val="Normal"/>
    <w:link w:val="IntenseQuoteChar"/>
    <w:uiPriority w:val="30"/>
    <w:qFormat/>
    <w:rsid w:val="00057B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B1D"/>
    <w:rPr>
      <w:i/>
      <w:iCs/>
      <w:color w:val="0F4761" w:themeColor="accent1" w:themeShade="BF"/>
    </w:rPr>
  </w:style>
  <w:style w:type="character" w:styleId="IntenseReference">
    <w:name w:val="Intense Reference"/>
    <w:basedOn w:val="DefaultParagraphFont"/>
    <w:uiPriority w:val="32"/>
    <w:qFormat/>
    <w:rsid w:val="00057B1D"/>
    <w:rPr>
      <w:b/>
      <w:bCs/>
      <w:smallCaps/>
      <w:color w:val="0F4761" w:themeColor="accent1" w:themeShade="BF"/>
      <w:spacing w:val="5"/>
    </w:rPr>
  </w:style>
  <w:style w:type="character" w:styleId="Hyperlink">
    <w:name w:val="Hyperlink"/>
    <w:basedOn w:val="DefaultParagraphFont"/>
    <w:uiPriority w:val="99"/>
    <w:unhideWhenUsed/>
    <w:rsid w:val="00786933"/>
    <w:rPr>
      <w:color w:val="467886" w:themeColor="hyperlink"/>
      <w:u w:val="single"/>
    </w:rPr>
  </w:style>
  <w:style w:type="character" w:styleId="UnresolvedMention">
    <w:name w:val="Unresolved Mention"/>
    <w:basedOn w:val="DefaultParagraphFont"/>
    <w:uiPriority w:val="99"/>
    <w:semiHidden/>
    <w:unhideWhenUsed/>
    <w:rsid w:val="00786933"/>
    <w:rPr>
      <w:color w:val="605E5C"/>
      <w:shd w:val="clear" w:color="auto" w:fill="E1DFDD"/>
    </w:rPr>
  </w:style>
  <w:style w:type="paragraph" w:styleId="NoSpacing">
    <w:name w:val="No Spacing"/>
    <w:link w:val="NoSpacingChar"/>
    <w:uiPriority w:val="1"/>
    <w:qFormat/>
    <w:rsid w:val="00662F4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62F43"/>
    <w:rPr>
      <w:rFonts w:eastAsiaTheme="minorEastAsia"/>
      <w:kern w:val="0"/>
      <w:lang w:val="en-US"/>
      <w14:ligatures w14:val="none"/>
    </w:rPr>
  </w:style>
  <w:style w:type="paragraph" w:styleId="NormalWeb">
    <w:name w:val="Normal (Web)"/>
    <w:basedOn w:val="Normal"/>
    <w:uiPriority w:val="99"/>
    <w:semiHidden/>
    <w:unhideWhenUsed/>
    <w:rsid w:val="00EB55D6"/>
    <w:rPr>
      <w:rFonts w:ascii="Times New Roman" w:hAnsi="Times New Roman" w:cs="Times New Roman"/>
      <w:sz w:val="24"/>
      <w:szCs w:val="24"/>
    </w:rPr>
  </w:style>
  <w:style w:type="character" w:styleId="Emphasis">
    <w:name w:val="Emphasis"/>
    <w:basedOn w:val="DefaultParagraphFont"/>
    <w:uiPriority w:val="20"/>
    <w:qFormat/>
    <w:rsid w:val="001C2D39"/>
    <w:rPr>
      <w:i/>
      <w:iCs/>
    </w:rPr>
  </w:style>
  <w:style w:type="character" w:styleId="SubtleReference">
    <w:name w:val="Subtle Reference"/>
    <w:basedOn w:val="DefaultParagraphFont"/>
    <w:uiPriority w:val="31"/>
    <w:qFormat/>
    <w:rsid w:val="006B4873"/>
    <w:rPr>
      <w:smallCaps/>
      <w:color w:val="5A5A5A" w:themeColor="text1" w:themeTint="A5"/>
    </w:rPr>
  </w:style>
  <w:style w:type="paragraph" w:styleId="Header">
    <w:name w:val="header"/>
    <w:basedOn w:val="Normal"/>
    <w:link w:val="HeaderChar"/>
    <w:uiPriority w:val="99"/>
    <w:unhideWhenUsed/>
    <w:rsid w:val="00125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EA0"/>
  </w:style>
  <w:style w:type="paragraph" w:styleId="Footer">
    <w:name w:val="footer"/>
    <w:basedOn w:val="Normal"/>
    <w:link w:val="FooterChar"/>
    <w:uiPriority w:val="99"/>
    <w:unhideWhenUsed/>
    <w:rsid w:val="00125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EA0"/>
  </w:style>
  <w:style w:type="character" w:styleId="Strong">
    <w:name w:val="Strong"/>
    <w:basedOn w:val="DefaultParagraphFont"/>
    <w:uiPriority w:val="22"/>
    <w:qFormat/>
    <w:rsid w:val="00F929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489069">
      <w:bodyDiv w:val="1"/>
      <w:marLeft w:val="0"/>
      <w:marRight w:val="0"/>
      <w:marTop w:val="0"/>
      <w:marBottom w:val="0"/>
      <w:divBdr>
        <w:top w:val="none" w:sz="0" w:space="0" w:color="auto"/>
        <w:left w:val="none" w:sz="0" w:space="0" w:color="auto"/>
        <w:bottom w:val="none" w:sz="0" w:space="0" w:color="auto"/>
        <w:right w:val="none" w:sz="0" w:space="0" w:color="auto"/>
      </w:divBdr>
      <w:divsChild>
        <w:div w:id="1215703326">
          <w:marLeft w:val="-720"/>
          <w:marRight w:val="0"/>
          <w:marTop w:val="0"/>
          <w:marBottom w:val="0"/>
          <w:divBdr>
            <w:top w:val="none" w:sz="0" w:space="0" w:color="auto"/>
            <w:left w:val="none" w:sz="0" w:space="0" w:color="auto"/>
            <w:bottom w:val="none" w:sz="0" w:space="0" w:color="auto"/>
            <w:right w:val="none" w:sz="0" w:space="0" w:color="auto"/>
          </w:divBdr>
        </w:div>
      </w:divsChild>
    </w:div>
    <w:div w:id="355010819">
      <w:bodyDiv w:val="1"/>
      <w:marLeft w:val="0"/>
      <w:marRight w:val="0"/>
      <w:marTop w:val="0"/>
      <w:marBottom w:val="0"/>
      <w:divBdr>
        <w:top w:val="none" w:sz="0" w:space="0" w:color="auto"/>
        <w:left w:val="none" w:sz="0" w:space="0" w:color="auto"/>
        <w:bottom w:val="none" w:sz="0" w:space="0" w:color="auto"/>
        <w:right w:val="none" w:sz="0" w:space="0" w:color="auto"/>
      </w:divBdr>
      <w:divsChild>
        <w:div w:id="325982700">
          <w:marLeft w:val="-720"/>
          <w:marRight w:val="0"/>
          <w:marTop w:val="0"/>
          <w:marBottom w:val="0"/>
          <w:divBdr>
            <w:top w:val="none" w:sz="0" w:space="0" w:color="auto"/>
            <w:left w:val="none" w:sz="0" w:space="0" w:color="auto"/>
            <w:bottom w:val="none" w:sz="0" w:space="0" w:color="auto"/>
            <w:right w:val="none" w:sz="0" w:space="0" w:color="auto"/>
          </w:divBdr>
        </w:div>
      </w:divsChild>
    </w:div>
    <w:div w:id="380708886">
      <w:bodyDiv w:val="1"/>
      <w:marLeft w:val="0"/>
      <w:marRight w:val="0"/>
      <w:marTop w:val="0"/>
      <w:marBottom w:val="0"/>
      <w:divBdr>
        <w:top w:val="none" w:sz="0" w:space="0" w:color="auto"/>
        <w:left w:val="none" w:sz="0" w:space="0" w:color="auto"/>
        <w:bottom w:val="none" w:sz="0" w:space="0" w:color="auto"/>
        <w:right w:val="none" w:sz="0" w:space="0" w:color="auto"/>
      </w:divBdr>
      <w:divsChild>
        <w:div w:id="685138311">
          <w:marLeft w:val="-720"/>
          <w:marRight w:val="0"/>
          <w:marTop w:val="0"/>
          <w:marBottom w:val="0"/>
          <w:divBdr>
            <w:top w:val="none" w:sz="0" w:space="0" w:color="auto"/>
            <w:left w:val="none" w:sz="0" w:space="0" w:color="auto"/>
            <w:bottom w:val="none" w:sz="0" w:space="0" w:color="auto"/>
            <w:right w:val="none" w:sz="0" w:space="0" w:color="auto"/>
          </w:divBdr>
        </w:div>
      </w:divsChild>
    </w:div>
    <w:div w:id="469203983">
      <w:bodyDiv w:val="1"/>
      <w:marLeft w:val="0"/>
      <w:marRight w:val="0"/>
      <w:marTop w:val="0"/>
      <w:marBottom w:val="0"/>
      <w:divBdr>
        <w:top w:val="none" w:sz="0" w:space="0" w:color="auto"/>
        <w:left w:val="none" w:sz="0" w:space="0" w:color="auto"/>
        <w:bottom w:val="none" w:sz="0" w:space="0" w:color="auto"/>
        <w:right w:val="none" w:sz="0" w:space="0" w:color="auto"/>
      </w:divBdr>
      <w:divsChild>
        <w:div w:id="1468278504">
          <w:marLeft w:val="-720"/>
          <w:marRight w:val="0"/>
          <w:marTop w:val="0"/>
          <w:marBottom w:val="0"/>
          <w:divBdr>
            <w:top w:val="none" w:sz="0" w:space="0" w:color="auto"/>
            <w:left w:val="none" w:sz="0" w:space="0" w:color="auto"/>
            <w:bottom w:val="none" w:sz="0" w:space="0" w:color="auto"/>
            <w:right w:val="none" w:sz="0" w:space="0" w:color="auto"/>
          </w:divBdr>
        </w:div>
      </w:divsChild>
    </w:div>
    <w:div w:id="565914515">
      <w:bodyDiv w:val="1"/>
      <w:marLeft w:val="0"/>
      <w:marRight w:val="0"/>
      <w:marTop w:val="0"/>
      <w:marBottom w:val="0"/>
      <w:divBdr>
        <w:top w:val="none" w:sz="0" w:space="0" w:color="auto"/>
        <w:left w:val="none" w:sz="0" w:space="0" w:color="auto"/>
        <w:bottom w:val="none" w:sz="0" w:space="0" w:color="auto"/>
        <w:right w:val="none" w:sz="0" w:space="0" w:color="auto"/>
      </w:divBdr>
      <w:divsChild>
        <w:div w:id="1808475082">
          <w:marLeft w:val="-720"/>
          <w:marRight w:val="0"/>
          <w:marTop w:val="0"/>
          <w:marBottom w:val="0"/>
          <w:divBdr>
            <w:top w:val="none" w:sz="0" w:space="0" w:color="auto"/>
            <w:left w:val="none" w:sz="0" w:space="0" w:color="auto"/>
            <w:bottom w:val="none" w:sz="0" w:space="0" w:color="auto"/>
            <w:right w:val="none" w:sz="0" w:space="0" w:color="auto"/>
          </w:divBdr>
        </w:div>
      </w:divsChild>
    </w:div>
    <w:div w:id="587158030">
      <w:bodyDiv w:val="1"/>
      <w:marLeft w:val="0"/>
      <w:marRight w:val="0"/>
      <w:marTop w:val="0"/>
      <w:marBottom w:val="0"/>
      <w:divBdr>
        <w:top w:val="none" w:sz="0" w:space="0" w:color="auto"/>
        <w:left w:val="none" w:sz="0" w:space="0" w:color="auto"/>
        <w:bottom w:val="none" w:sz="0" w:space="0" w:color="auto"/>
        <w:right w:val="none" w:sz="0" w:space="0" w:color="auto"/>
      </w:divBdr>
      <w:divsChild>
        <w:div w:id="1279489450">
          <w:marLeft w:val="-720"/>
          <w:marRight w:val="0"/>
          <w:marTop w:val="0"/>
          <w:marBottom w:val="0"/>
          <w:divBdr>
            <w:top w:val="none" w:sz="0" w:space="0" w:color="auto"/>
            <w:left w:val="none" w:sz="0" w:space="0" w:color="auto"/>
            <w:bottom w:val="none" w:sz="0" w:space="0" w:color="auto"/>
            <w:right w:val="none" w:sz="0" w:space="0" w:color="auto"/>
          </w:divBdr>
        </w:div>
      </w:divsChild>
    </w:div>
    <w:div w:id="616062493">
      <w:bodyDiv w:val="1"/>
      <w:marLeft w:val="0"/>
      <w:marRight w:val="0"/>
      <w:marTop w:val="0"/>
      <w:marBottom w:val="0"/>
      <w:divBdr>
        <w:top w:val="none" w:sz="0" w:space="0" w:color="auto"/>
        <w:left w:val="none" w:sz="0" w:space="0" w:color="auto"/>
        <w:bottom w:val="none" w:sz="0" w:space="0" w:color="auto"/>
        <w:right w:val="none" w:sz="0" w:space="0" w:color="auto"/>
      </w:divBdr>
      <w:divsChild>
        <w:div w:id="2025474951">
          <w:marLeft w:val="-720"/>
          <w:marRight w:val="0"/>
          <w:marTop w:val="0"/>
          <w:marBottom w:val="0"/>
          <w:divBdr>
            <w:top w:val="none" w:sz="0" w:space="0" w:color="auto"/>
            <w:left w:val="none" w:sz="0" w:space="0" w:color="auto"/>
            <w:bottom w:val="none" w:sz="0" w:space="0" w:color="auto"/>
            <w:right w:val="none" w:sz="0" w:space="0" w:color="auto"/>
          </w:divBdr>
        </w:div>
      </w:divsChild>
    </w:div>
    <w:div w:id="630210888">
      <w:bodyDiv w:val="1"/>
      <w:marLeft w:val="0"/>
      <w:marRight w:val="0"/>
      <w:marTop w:val="0"/>
      <w:marBottom w:val="0"/>
      <w:divBdr>
        <w:top w:val="none" w:sz="0" w:space="0" w:color="auto"/>
        <w:left w:val="none" w:sz="0" w:space="0" w:color="auto"/>
        <w:bottom w:val="none" w:sz="0" w:space="0" w:color="auto"/>
        <w:right w:val="none" w:sz="0" w:space="0" w:color="auto"/>
      </w:divBdr>
      <w:divsChild>
        <w:div w:id="503983261">
          <w:marLeft w:val="-720"/>
          <w:marRight w:val="0"/>
          <w:marTop w:val="0"/>
          <w:marBottom w:val="0"/>
          <w:divBdr>
            <w:top w:val="none" w:sz="0" w:space="0" w:color="auto"/>
            <w:left w:val="none" w:sz="0" w:space="0" w:color="auto"/>
            <w:bottom w:val="none" w:sz="0" w:space="0" w:color="auto"/>
            <w:right w:val="none" w:sz="0" w:space="0" w:color="auto"/>
          </w:divBdr>
        </w:div>
      </w:divsChild>
    </w:div>
    <w:div w:id="675152113">
      <w:bodyDiv w:val="1"/>
      <w:marLeft w:val="0"/>
      <w:marRight w:val="0"/>
      <w:marTop w:val="0"/>
      <w:marBottom w:val="0"/>
      <w:divBdr>
        <w:top w:val="none" w:sz="0" w:space="0" w:color="auto"/>
        <w:left w:val="none" w:sz="0" w:space="0" w:color="auto"/>
        <w:bottom w:val="none" w:sz="0" w:space="0" w:color="auto"/>
        <w:right w:val="none" w:sz="0" w:space="0" w:color="auto"/>
      </w:divBdr>
      <w:divsChild>
        <w:div w:id="1604846119">
          <w:marLeft w:val="-720"/>
          <w:marRight w:val="0"/>
          <w:marTop w:val="0"/>
          <w:marBottom w:val="0"/>
          <w:divBdr>
            <w:top w:val="none" w:sz="0" w:space="0" w:color="auto"/>
            <w:left w:val="none" w:sz="0" w:space="0" w:color="auto"/>
            <w:bottom w:val="none" w:sz="0" w:space="0" w:color="auto"/>
            <w:right w:val="none" w:sz="0" w:space="0" w:color="auto"/>
          </w:divBdr>
        </w:div>
      </w:divsChild>
    </w:div>
    <w:div w:id="766387192">
      <w:bodyDiv w:val="1"/>
      <w:marLeft w:val="0"/>
      <w:marRight w:val="0"/>
      <w:marTop w:val="0"/>
      <w:marBottom w:val="0"/>
      <w:divBdr>
        <w:top w:val="none" w:sz="0" w:space="0" w:color="auto"/>
        <w:left w:val="none" w:sz="0" w:space="0" w:color="auto"/>
        <w:bottom w:val="none" w:sz="0" w:space="0" w:color="auto"/>
        <w:right w:val="none" w:sz="0" w:space="0" w:color="auto"/>
      </w:divBdr>
      <w:divsChild>
        <w:div w:id="1412852531">
          <w:marLeft w:val="-720"/>
          <w:marRight w:val="0"/>
          <w:marTop w:val="0"/>
          <w:marBottom w:val="0"/>
          <w:divBdr>
            <w:top w:val="none" w:sz="0" w:space="0" w:color="auto"/>
            <w:left w:val="none" w:sz="0" w:space="0" w:color="auto"/>
            <w:bottom w:val="none" w:sz="0" w:space="0" w:color="auto"/>
            <w:right w:val="none" w:sz="0" w:space="0" w:color="auto"/>
          </w:divBdr>
        </w:div>
      </w:divsChild>
    </w:div>
    <w:div w:id="1118182233">
      <w:bodyDiv w:val="1"/>
      <w:marLeft w:val="0"/>
      <w:marRight w:val="0"/>
      <w:marTop w:val="0"/>
      <w:marBottom w:val="0"/>
      <w:divBdr>
        <w:top w:val="none" w:sz="0" w:space="0" w:color="auto"/>
        <w:left w:val="none" w:sz="0" w:space="0" w:color="auto"/>
        <w:bottom w:val="none" w:sz="0" w:space="0" w:color="auto"/>
        <w:right w:val="none" w:sz="0" w:space="0" w:color="auto"/>
      </w:divBdr>
      <w:divsChild>
        <w:div w:id="1010983578">
          <w:marLeft w:val="0"/>
          <w:marRight w:val="0"/>
          <w:marTop w:val="0"/>
          <w:marBottom w:val="0"/>
          <w:divBdr>
            <w:top w:val="none" w:sz="0" w:space="0" w:color="auto"/>
            <w:left w:val="none" w:sz="0" w:space="0" w:color="auto"/>
            <w:bottom w:val="none" w:sz="0" w:space="0" w:color="auto"/>
            <w:right w:val="none" w:sz="0" w:space="0" w:color="auto"/>
          </w:divBdr>
        </w:div>
        <w:div w:id="1376545020">
          <w:marLeft w:val="0"/>
          <w:marRight w:val="0"/>
          <w:marTop w:val="0"/>
          <w:marBottom w:val="0"/>
          <w:divBdr>
            <w:top w:val="none" w:sz="0" w:space="0" w:color="auto"/>
            <w:left w:val="none" w:sz="0" w:space="0" w:color="auto"/>
            <w:bottom w:val="none" w:sz="0" w:space="0" w:color="auto"/>
            <w:right w:val="none" w:sz="0" w:space="0" w:color="auto"/>
          </w:divBdr>
        </w:div>
      </w:divsChild>
    </w:div>
    <w:div w:id="1408577615">
      <w:bodyDiv w:val="1"/>
      <w:marLeft w:val="0"/>
      <w:marRight w:val="0"/>
      <w:marTop w:val="0"/>
      <w:marBottom w:val="0"/>
      <w:divBdr>
        <w:top w:val="none" w:sz="0" w:space="0" w:color="auto"/>
        <w:left w:val="none" w:sz="0" w:space="0" w:color="auto"/>
        <w:bottom w:val="none" w:sz="0" w:space="0" w:color="auto"/>
        <w:right w:val="none" w:sz="0" w:space="0" w:color="auto"/>
      </w:divBdr>
      <w:divsChild>
        <w:div w:id="1798332652">
          <w:marLeft w:val="-720"/>
          <w:marRight w:val="0"/>
          <w:marTop w:val="0"/>
          <w:marBottom w:val="0"/>
          <w:divBdr>
            <w:top w:val="none" w:sz="0" w:space="0" w:color="auto"/>
            <w:left w:val="none" w:sz="0" w:space="0" w:color="auto"/>
            <w:bottom w:val="none" w:sz="0" w:space="0" w:color="auto"/>
            <w:right w:val="none" w:sz="0" w:space="0" w:color="auto"/>
          </w:divBdr>
        </w:div>
      </w:divsChild>
    </w:div>
    <w:div w:id="1475367698">
      <w:bodyDiv w:val="1"/>
      <w:marLeft w:val="0"/>
      <w:marRight w:val="0"/>
      <w:marTop w:val="0"/>
      <w:marBottom w:val="0"/>
      <w:divBdr>
        <w:top w:val="none" w:sz="0" w:space="0" w:color="auto"/>
        <w:left w:val="none" w:sz="0" w:space="0" w:color="auto"/>
        <w:bottom w:val="none" w:sz="0" w:space="0" w:color="auto"/>
        <w:right w:val="none" w:sz="0" w:space="0" w:color="auto"/>
      </w:divBdr>
      <w:divsChild>
        <w:div w:id="1002274390">
          <w:marLeft w:val="-720"/>
          <w:marRight w:val="0"/>
          <w:marTop w:val="0"/>
          <w:marBottom w:val="0"/>
          <w:divBdr>
            <w:top w:val="none" w:sz="0" w:space="0" w:color="auto"/>
            <w:left w:val="none" w:sz="0" w:space="0" w:color="auto"/>
            <w:bottom w:val="none" w:sz="0" w:space="0" w:color="auto"/>
            <w:right w:val="none" w:sz="0" w:space="0" w:color="auto"/>
          </w:divBdr>
        </w:div>
      </w:divsChild>
    </w:div>
    <w:div w:id="1482191938">
      <w:bodyDiv w:val="1"/>
      <w:marLeft w:val="0"/>
      <w:marRight w:val="0"/>
      <w:marTop w:val="0"/>
      <w:marBottom w:val="0"/>
      <w:divBdr>
        <w:top w:val="none" w:sz="0" w:space="0" w:color="auto"/>
        <w:left w:val="none" w:sz="0" w:space="0" w:color="auto"/>
        <w:bottom w:val="none" w:sz="0" w:space="0" w:color="auto"/>
        <w:right w:val="none" w:sz="0" w:space="0" w:color="auto"/>
      </w:divBdr>
      <w:divsChild>
        <w:div w:id="2032031792">
          <w:marLeft w:val="-720"/>
          <w:marRight w:val="0"/>
          <w:marTop w:val="0"/>
          <w:marBottom w:val="0"/>
          <w:divBdr>
            <w:top w:val="none" w:sz="0" w:space="0" w:color="auto"/>
            <w:left w:val="none" w:sz="0" w:space="0" w:color="auto"/>
            <w:bottom w:val="none" w:sz="0" w:space="0" w:color="auto"/>
            <w:right w:val="none" w:sz="0" w:space="0" w:color="auto"/>
          </w:divBdr>
        </w:div>
      </w:divsChild>
    </w:div>
    <w:div w:id="1484010393">
      <w:bodyDiv w:val="1"/>
      <w:marLeft w:val="0"/>
      <w:marRight w:val="0"/>
      <w:marTop w:val="0"/>
      <w:marBottom w:val="0"/>
      <w:divBdr>
        <w:top w:val="none" w:sz="0" w:space="0" w:color="auto"/>
        <w:left w:val="none" w:sz="0" w:space="0" w:color="auto"/>
        <w:bottom w:val="none" w:sz="0" w:space="0" w:color="auto"/>
        <w:right w:val="none" w:sz="0" w:space="0" w:color="auto"/>
      </w:divBdr>
      <w:divsChild>
        <w:div w:id="1974552106">
          <w:marLeft w:val="-720"/>
          <w:marRight w:val="0"/>
          <w:marTop w:val="0"/>
          <w:marBottom w:val="0"/>
          <w:divBdr>
            <w:top w:val="none" w:sz="0" w:space="0" w:color="auto"/>
            <w:left w:val="none" w:sz="0" w:space="0" w:color="auto"/>
            <w:bottom w:val="none" w:sz="0" w:space="0" w:color="auto"/>
            <w:right w:val="none" w:sz="0" w:space="0" w:color="auto"/>
          </w:divBdr>
        </w:div>
      </w:divsChild>
    </w:div>
    <w:div w:id="1629699091">
      <w:bodyDiv w:val="1"/>
      <w:marLeft w:val="0"/>
      <w:marRight w:val="0"/>
      <w:marTop w:val="0"/>
      <w:marBottom w:val="0"/>
      <w:divBdr>
        <w:top w:val="none" w:sz="0" w:space="0" w:color="auto"/>
        <w:left w:val="none" w:sz="0" w:space="0" w:color="auto"/>
        <w:bottom w:val="none" w:sz="0" w:space="0" w:color="auto"/>
        <w:right w:val="none" w:sz="0" w:space="0" w:color="auto"/>
      </w:divBdr>
      <w:divsChild>
        <w:div w:id="1256784004">
          <w:marLeft w:val="-720"/>
          <w:marRight w:val="0"/>
          <w:marTop w:val="0"/>
          <w:marBottom w:val="0"/>
          <w:divBdr>
            <w:top w:val="none" w:sz="0" w:space="0" w:color="auto"/>
            <w:left w:val="none" w:sz="0" w:space="0" w:color="auto"/>
            <w:bottom w:val="none" w:sz="0" w:space="0" w:color="auto"/>
            <w:right w:val="none" w:sz="0" w:space="0" w:color="auto"/>
          </w:divBdr>
        </w:div>
      </w:divsChild>
    </w:div>
    <w:div w:id="1636835227">
      <w:bodyDiv w:val="1"/>
      <w:marLeft w:val="0"/>
      <w:marRight w:val="0"/>
      <w:marTop w:val="0"/>
      <w:marBottom w:val="0"/>
      <w:divBdr>
        <w:top w:val="none" w:sz="0" w:space="0" w:color="auto"/>
        <w:left w:val="none" w:sz="0" w:space="0" w:color="auto"/>
        <w:bottom w:val="none" w:sz="0" w:space="0" w:color="auto"/>
        <w:right w:val="none" w:sz="0" w:space="0" w:color="auto"/>
      </w:divBdr>
      <w:divsChild>
        <w:div w:id="1192765038">
          <w:marLeft w:val="0"/>
          <w:marRight w:val="0"/>
          <w:marTop w:val="0"/>
          <w:marBottom w:val="0"/>
          <w:divBdr>
            <w:top w:val="none" w:sz="0" w:space="0" w:color="auto"/>
            <w:left w:val="none" w:sz="0" w:space="0" w:color="auto"/>
            <w:bottom w:val="none" w:sz="0" w:space="0" w:color="auto"/>
            <w:right w:val="none" w:sz="0" w:space="0" w:color="auto"/>
          </w:divBdr>
        </w:div>
        <w:div w:id="1718430342">
          <w:marLeft w:val="0"/>
          <w:marRight w:val="0"/>
          <w:marTop w:val="0"/>
          <w:marBottom w:val="0"/>
          <w:divBdr>
            <w:top w:val="none" w:sz="0" w:space="0" w:color="auto"/>
            <w:left w:val="none" w:sz="0" w:space="0" w:color="auto"/>
            <w:bottom w:val="none" w:sz="0" w:space="0" w:color="auto"/>
            <w:right w:val="none" w:sz="0" w:space="0" w:color="auto"/>
          </w:divBdr>
        </w:div>
      </w:divsChild>
    </w:div>
    <w:div w:id="1688217651">
      <w:bodyDiv w:val="1"/>
      <w:marLeft w:val="0"/>
      <w:marRight w:val="0"/>
      <w:marTop w:val="0"/>
      <w:marBottom w:val="0"/>
      <w:divBdr>
        <w:top w:val="none" w:sz="0" w:space="0" w:color="auto"/>
        <w:left w:val="none" w:sz="0" w:space="0" w:color="auto"/>
        <w:bottom w:val="none" w:sz="0" w:space="0" w:color="auto"/>
        <w:right w:val="none" w:sz="0" w:space="0" w:color="auto"/>
      </w:divBdr>
      <w:divsChild>
        <w:div w:id="800684080">
          <w:marLeft w:val="-720"/>
          <w:marRight w:val="0"/>
          <w:marTop w:val="0"/>
          <w:marBottom w:val="0"/>
          <w:divBdr>
            <w:top w:val="none" w:sz="0" w:space="0" w:color="auto"/>
            <w:left w:val="none" w:sz="0" w:space="0" w:color="auto"/>
            <w:bottom w:val="none" w:sz="0" w:space="0" w:color="auto"/>
            <w:right w:val="none" w:sz="0" w:space="0" w:color="auto"/>
          </w:divBdr>
        </w:div>
      </w:divsChild>
    </w:div>
    <w:div w:id="1701512941">
      <w:bodyDiv w:val="1"/>
      <w:marLeft w:val="0"/>
      <w:marRight w:val="0"/>
      <w:marTop w:val="0"/>
      <w:marBottom w:val="0"/>
      <w:divBdr>
        <w:top w:val="none" w:sz="0" w:space="0" w:color="auto"/>
        <w:left w:val="none" w:sz="0" w:space="0" w:color="auto"/>
        <w:bottom w:val="none" w:sz="0" w:space="0" w:color="auto"/>
        <w:right w:val="none" w:sz="0" w:space="0" w:color="auto"/>
      </w:divBdr>
      <w:divsChild>
        <w:div w:id="898441926">
          <w:marLeft w:val="0"/>
          <w:marRight w:val="0"/>
          <w:marTop w:val="0"/>
          <w:marBottom w:val="0"/>
          <w:divBdr>
            <w:top w:val="none" w:sz="0" w:space="0" w:color="auto"/>
            <w:left w:val="none" w:sz="0" w:space="0" w:color="auto"/>
            <w:bottom w:val="none" w:sz="0" w:space="0" w:color="auto"/>
            <w:right w:val="none" w:sz="0" w:space="0" w:color="auto"/>
          </w:divBdr>
        </w:div>
        <w:div w:id="229924288">
          <w:marLeft w:val="0"/>
          <w:marRight w:val="0"/>
          <w:marTop w:val="0"/>
          <w:marBottom w:val="0"/>
          <w:divBdr>
            <w:top w:val="none" w:sz="0" w:space="0" w:color="auto"/>
            <w:left w:val="none" w:sz="0" w:space="0" w:color="auto"/>
            <w:bottom w:val="none" w:sz="0" w:space="0" w:color="auto"/>
            <w:right w:val="none" w:sz="0" w:space="0" w:color="auto"/>
          </w:divBdr>
        </w:div>
        <w:div w:id="566771322">
          <w:marLeft w:val="0"/>
          <w:marRight w:val="0"/>
          <w:marTop w:val="0"/>
          <w:marBottom w:val="0"/>
          <w:divBdr>
            <w:top w:val="none" w:sz="0" w:space="0" w:color="auto"/>
            <w:left w:val="none" w:sz="0" w:space="0" w:color="auto"/>
            <w:bottom w:val="none" w:sz="0" w:space="0" w:color="auto"/>
            <w:right w:val="none" w:sz="0" w:space="0" w:color="auto"/>
          </w:divBdr>
        </w:div>
      </w:divsChild>
    </w:div>
    <w:div w:id="1701860437">
      <w:bodyDiv w:val="1"/>
      <w:marLeft w:val="0"/>
      <w:marRight w:val="0"/>
      <w:marTop w:val="0"/>
      <w:marBottom w:val="0"/>
      <w:divBdr>
        <w:top w:val="none" w:sz="0" w:space="0" w:color="auto"/>
        <w:left w:val="none" w:sz="0" w:space="0" w:color="auto"/>
        <w:bottom w:val="none" w:sz="0" w:space="0" w:color="auto"/>
        <w:right w:val="none" w:sz="0" w:space="0" w:color="auto"/>
      </w:divBdr>
      <w:divsChild>
        <w:div w:id="1328753589">
          <w:marLeft w:val="-720"/>
          <w:marRight w:val="0"/>
          <w:marTop w:val="0"/>
          <w:marBottom w:val="0"/>
          <w:divBdr>
            <w:top w:val="none" w:sz="0" w:space="0" w:color="auto"/>
            <w:left w:val="none" w:sz="0" w:space="0" w:color="auto"/>
            <w:bottom w:val="none" w:sz="0" w:space="0" w:color="auto"/>
            <w:right w:val="none" w:sz="0" w:space="0" w:color="auto"/>
          </w:divBdr>
        </w:div>
      </w:divsChild>
    </w:div>
    <w:div w:id="1704675533">
      <w:bodyDiv w:val="1"/>
      <w:marLeft w:val="0"/>
      <w:marRight w:val="0"/>
      <w:marTop w:val="0"/>
      <w:marBottom w:val="0"/>
      <w:divBdr>
        <w:top w:val="none" w:sz="0" w:space="0" w:color="auto"/>
        <w:left w:val="none" w:sz="0" w:space="0" w:color="auto"/>
        <w:bottom w:val="none" w:sz="0" w:space="0" w:color="auto"/>
        <w:right w:val="none" w:sz="0" w:space="0" w:color="auto"/>
      </w:divBdr>
      <w:divsChild>
        <w:div w:id="770663310">
          <w:marLeft w:val="-720"/>
          <w:marRight w:val="0"/>
          <w:marTop w:val="0"/>
          <w:marBottom w:val="0"/>
          <w:divBdr>
            <w:top w:val="none" w:sz="0" w:space="0" w:color="auto"/>
            <w:left w:val="none" w:sz="0" w:space="0" w:color="auto"/>
            <w:bottom w:val="none" w:sz="0" w:space="0" w:color="auto"/>
            <w:right w:val="none" w:sz="0" w:space="0" w:color="auto"/>
          </w:divBdr>
        </w:div>
      </w:divsChild>
    </w:div>
    <w:div w:id="1776100049">
      <w:bodyDiv w:val="1"/>
      <w:marLeft w:val="0"/>
      <w:marRight w:val="0"/>
      <w:marTop w:val="0"/>
      <w:marBottom w:val="0"/>
      <w:divBdr>
        <w:top w:val="none" w:sz="0" w:space="0" w:color="auto"/>
        <w:left w:val="none" w:sz="0" w:space="0" w:color="auto"/>
        <w:bottom w:val="none" w:sz="0" w:space="0" w:color="auto"/>
        <w:right w:val="none" w:sz="0" w:space="0" w:color="auto"/>
      </w:divBdr>
      <w:divsChild>
        <w:div w:id="826943397">
          <w:marLeft w:val="-720"/>
          <w:marRight w:val="0"/>
          <w:marTop w:val="0"/>
          <w:marBottom w:val="0"/>
          <w:divBdr>
            <w:top w:val="none" w:sz="0" w:space="0" w:color="auto"/>
            <w:left w:val="none" w:sz="0" w:space="0" w:color="auto"/>
            <w:bottom w:val="none" w:sz="0" w:space="0" w:color="auto"/>
            <w:right w:val="none" w:sz="0" w:space="0" w:color="auto"/>
          </w:divBdr>
        </w:div>
      </w:divsChild>
    </w:div>
    <w:div w:id="2016884893">
      <w:bodyDiv w:val="1"/>
      <w:marLeft w:val="0"/>
      <w:marRight w:val="0"/>
      <w:marTop w:val="0"/>
      <w:marBottom w:val="0"/>
      <w:divBdr>
        <w:top w:val="none" w:sz="0" w:space="0" w:color="auto"/>
        <w:left w:val="none" w:sz="0" w:space="0" w:color="auto"/>
        <w:bottom w:val="none" w:sz="0" w:space="0" w:color="auto"/>
        <w:right w:val="none" w:sz="0" w:space="0" w:color="auto"/>
      </w:divBdr>
      <w:divsChild>
        <w:div w:id="627249326">
          <w:marLeft w:val="0"/>
          <w:marRight w:val="0"/>
          <w:marTop w:val="0"/>
          <w:marBottom w:val="0"/>
          <w:divBdr>
            <w:top w:val="none" w:sz="0" w:space="0" w:color="auto"/>
            <w:left w:val="none" w:sz="0" w:space="0" w:color="auto"/>
            <w:bottom w:val="none" w:sz="0" w:space="0" w:color="auto"/>
            <w:right w:val="none" w:sz="0" w:space="0" w:color="auto"/>
          </w:divBdr>
        </w:div>
        <w:div w:id="39206800">
          <w:marLeft w:val="0"/>
          <w:marRight w:val="0"/>
          <w:marTop w:val="0"/>
          <w:marBottom w:val="0"/>
          <w:divBdr>
            <w:top w:val="none" w:sz="0" w:space="0" w:color="auto"/>
            <w:left w:val="none" w:sz="0" w:space="0" w:color="auto"/>
            <w:bottom w:val="none" w:sz="0" w:space="0" w:color="auto"/>
            <w:right w:val="none" w:sz="0" w:space="0" w:color="auto"/>
          </w:divBdr>
        </w:div>
        <w:div w:id="435291396">
          <w:marLeft w:val="0"/>
          <w:marRight w:val="0"/>
          <w:marTop w:val="0"/>
          <w:marBottom w:val="0"/>
          <w:divBdr>
            <w:top w:val="none" w:sz="0" w:space="0" w:color="auto"/>
            <w:left w:val="none" w:sz="0" w:space="0" w:color="auto"/>
            <w:bottom w:val="none" w:sz="0" w:space="0" w:color="auto"/>
            <w:right w:val="none" w:sz="0" w:space="0" w:color="auto"/>
          </w:divBdr>
        </w:div>
      </w:divsChild>
    </w:div>
    <w:div w:id="2056612789">
      <w:bodyDiv w:val="1"/>
      <w:marLeft w:val="0"/>
      <w:marRight w:val="0"/>
      <w:marTop w:val="0"/>
      <w:marBottom w:val="0"/>
      <w:divBdr>
        <w:top w:val="none" w:sz="0" w:space="0" w:color="auto"/>
        <w:left w:val="none" w:sz="0" w:space="0" w:color="auto"/>
        <w:bottom w:val="none" w:sz="0" w:space="0" w:color="auto"/>
        <w:right w:val="none" w:sz="0" w:space="0" w:color="auto"/>
      </w:divBdr>
      <w:divsChild>
        <w:div w:id="15033993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7/Preparing%2520for%2520the%2520DCF%2520eng.pdf" TargetMode="External"/><Relationship Id="rId18" Type="http://schemas.openxmlformats.org/officeDocument/2006/relationships/hyperlink" Target="https://www.vectorworks.net/en-GB/start/save-40-design-suite?utm_campaign=make_the_move_bldg_uk&amp;utm_source=bing&amp;utm_term=cad%20software&amp;utm_medium=paid_search&amp;hsa_ad=&amp;hsa_grp=1233653315588776&amp;hsa_kw=cad%20software&amp;hsa_ver=3&amp;hsa_net=adwords&amp;hsa_acc=4808001986&amp;hsa_src=o&amp;hsa_cam=14137755294&amp;hsa_mt=e&amp;hsa_tgt=kwd-77103764934178:loc-188&amp;msclkid=4eb715a6982f1e61d7c17cbda1fe924e" TargetMode="External"/><Relationship Id="rId26" Type="http://schemas.openxmlformats.org/officeDocument/2006/relationships/hyperlink" Target="https://www.ceopeducation.co.uk/professionals/resources/online-safety-toolkits/" TargetMode="External"/><Relationship Id="rId39" Type="http://schemas.openxmlformats.org/officeDocument/2006/relationships/hyperlink" Target="https://mussila.com/the-top-15-benefits-of-digital-learning/" TargetMode="External"/><Relationship Id="rId3" Type="http://schemas.openxmlformats.org/officeDocument/2006/relationships/settings" Target="settings.xml"/><Relationship Id="rId21" Type="http://schemas.openxmlformats.org/officeDocument/2006/relationships/image" Target="media/image4.jpeg"/><Relationship Id="rId34" Type="http://schemas.openxmlformats.org/officeDocument/2006/relationships/image" Target="media/image6.jpeg"/><Relationship Id="rId42" Type="http://schemas.openxmlformats.org/officeDocument/2006/relationships/hyperlink" Target="https://digitalinclusionkit.org/barriers-to-digital-inclusion/" TargetMode="External"/><Relationship Id="rId47" Type="http://schemas.openxmlformats.org/officeDocument/2006/relationships/hyperlink" Target="https://hwb.gov.wales/timeline" TargetMode="External"/><Relationship Id="rId50" Type="http://schemas.openxmlformats.org/officeDocument/2006/relationships/hyperlink" Target="https://doi.org/10.1111/flan.12271" TargetMode="External"/><Relationship Id="rId7" Type="http://schemas.openxmlformats.org/officeDocument/2006/relationships/image" Target="media/image1.png"/><Relationship Id="rId12" Type="http://schemas.openxmlformats.org/officeDocument/2006/relationships/hyperlink" Target="https://www.estyn.gov.wales/system/files/2020-07/Preparing%2520for%2520the%2520DCF%2520eng.pdf" TargetMode="External"/><Relationship Id="rId17" Type="http://schemas.openxmlformats.org/officeDocument/2006/relationships/hyperlink" Target="https://ifs.org.uk/articles/uk-education-system-preserves-inequality-new-report" TargetMode="External"/><Relationship Id="rId25" Type="http://schemas.openxmlformats.org/officeDocument/2006/relationships/hyperlink" Target="https://www.adonis.media/insights/what-is-digital-transformation-and-why-is-it-important" TargetMode="External"/><Relationship Id="rId33" Type="http://schemas.openxmlformats.org/officeDocument/2006/relationships/hyperlink" Target="https://www.hostedsolutionsuk.co.uk/post/global-connectivity-benefits" TargetMode="External"/><Relationship Id="rId38" Type="http://schemas.openxmlformats.org/officeDocument/2006/relationships/hyperlink" Target="https://www.iubenda.com/en/help/182488-digital-inclusion" TargetMode="External"/><Relationship Id="rId46" Type="http://schemas.openxmlformats.org/officeDocument/2006/relationships/hyperlink" Target="https://archive.carla.umn.edu/cobaltt/modules/strategies/immersion2000.html" TargetMode="External"/><Relationship Id="rId2" Type="http://schemas.openxmlformats.org/officeDocument/2006/relationships/styles" Target="styles.xml"/><Relationship Id="rId16" Type="http://schemas.openxmlformats.org/officeDocument/2006/relationships/hyperlink" Target="https://www.bigstockphoto.com/image-189848146/stock-photo-children-computer-class-us-for-education-and-video-game-boys-and-girls-in-children-s-club-who-spend-many-hours-behind-computer-monitor-harmful-to-health-children-play-on-the-computer-simulator-for" TargetMode="External"/><Relationship Id="rId20" Type="http://schemas.openxmlformats.org/officeDocument/2006/relationships/hyperlink" Target="https://hwb.gov.wales/curriculum-for-wales/cross-curricular-skills-frameworks/digital-competence-framework-dcf/" TargetMode="External"/><Relationship Id="rId29" Type="http://schemas.openxmlformats.org/officeDocument/2006/relationships/hyperlink" Target="https://www.vecteezy.com/photo/22329975-futuristic-cyber-earth-background-digital-world-and-global-network-connection-generative-ai" TargetMode="External"/><Relationship Id="rId41" Type="http://schemas.openxmlformats.org/officeDocument/2006/relationships/hyperlink" Target="https://www.d2l.com/en-eu/blog/advantages-of-digital-education/"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nhsa.co.uk/2023/09/schools-funding-imbalance-risks-widening-regional-childhood-inequalities/" TargetMode="External"/><Relationship Id="rId24" Type="http://schemas.openxmlformats.org/officeDocument/2006/relationships/hyperlink" Target="https://opentextbc.ca/teachinginadigitalage/chapter/3-6-connectivism/" TargetMode="External"/><Relationship Id="rId32" Type="http://schemas.openxmlformats.org/officeDocument/2006/relationships/hyperlink" Target="https://www.linkedin.com/pulse/navigating-digital-world-opportunities-challenges-nirali-shah--6xxif" TargetMode="External"/><Relationship Id="rId37" Type="http://schemas.openxmlformats.org/officeDocument/2006/relationships/hyperlink" Target="https://www.gov.wales/digital-strategy-wales-html" TargetMode="External"/><Relationship Id="rId40" Type="http://schemas.openxmlformats.org/officeDocument/2006/relationships/hyperlink" Target="https://www.simplypsychology.org/vygotsky.html" TargetMode="External"/><Relationship Id="rId45" Type="http://schemas.openxmlformats.org/officeDocument/2006/relationships/image" Target="media/image7.jpeg"/><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encoedprimary.co.uk/the-digital-competence-framework-dcf/" TargetMode="External"/><Relationship Id="rId23" Type="http://schemas.openxmlformats.org/officeDocument/2006/relationships/hyperlink" Target="https://www.internationalsafetyconsultants.com/personal-emergency-evacuation-plan-peep/" TargetMode="External"/><Relationship Id="rId28" Type="http://schemas.openxmlformats.org/officeDocument/2006/relationships/hyperlink" Target="https://www.thehackettgroup.com/insights/whats-the-digital-world-class-technology-advantage/" TargetMode="External"/><Relationship Id="rId36" Type="http://schemas.openxmlformats.org/officeDocument/2006/relationships/hyperlink" Target="https://www.ecoleglobale.com/blog/wp-content/uploads/2023/01/Digital-Learning.png" TargetMode="External"/><Relationship Id="rId49" Type="http://schemas.openxmlformats.org/officeDocument/2006/relationships/hyperlink" Target="https://hwb.gov.wales/curriculum-for-wales/languages-literacy-and-communication" TargetMode="External"/><Relationship Id="rId10" Type="http://schemas.openxmlformats.org/officeDocument/2006/relationships/hyperlink" Target="https://cis01.ucv.ro/revistadestiintepolitice/files/numarul52_2016/8.pdf" TargetMode="External"/><Relationship Id="rId19" Type="http://schemas.openxmlformats.org/officeDocument/2006/relationships/hyperlink" Target="https://hwb.gov.wales/curriculum-for-wales/cross-curricular-skills-frameworks/digital-competence-framework-dcf/" TargetMode="External"/><Relationship Id="rId31" Type="http://schemas.openxmlformats.org/officeDocument/2006/relationships/hyperlink" Target="https://elearningindustry.com/everything-you-need-to-know-about-the-connectivism-learning-theory" TargetMode="External"/><Relationship Id="rId44" Type="http://schemas.openxmlformats.org/officeDocument/2006/relationships/hyperlink" Target="https://www.heyaeducation.co/post/the-5-key-benefits-of-the-blended-learning-method"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wegogledd.cymru/curriculum-support/y-fframwaith-cymhwysedd-digidol-a-dysgu-yn-y-gymru-ddigidol/?lang=en" TargetMode="External"/><Relationship Id="rId22" Type="http://schemas.openxmlformats.org/officeDocument/2006/relationships/image" Target="media/image5.jpeg"/><Relationship Id="rId27" Type="http://schemas.openxmlformats.org/officeDocument/2006/relationships/hyperlink" Target="https://www.ebsco.com/research-starters/education/connectivism" TargetMode="External"/><Relationship Id="rId30" Type="http://schemas.openxmlformats.org/officeDocument/2006/relationships/hyperlink" Target="https://www.gov.uk/government/collections/online-safety-act" TargetMode="External"/><Relationship Id="rId35" Type="http://schemas.openxmlformats.org/officeDocument/2006/relationships/hyperlink" Target="https://www.worldbank.org/en/topic/digital/brief/digital-infrastructure" TargetMode="External"/><Relationship Id="rId43" Type="http://schemas.openxmlformats.org/officeDocument/2006/relationships/hyperlink" Target="https://elearningindustry.com/the-top-benefits-of-digital-learning" TargetMode="External"/><Relationship Id="rId48" Type="http://schemas.openxmlformats.org/officeDocument/2006/relationships/hyperlink" Target="https://hwb.gov.wales/about-us/" TargetMode="External"/><Relationship Id="rId8" Type="http://schemas.openxmlformats.org/officeDocument/2006/relationships/image" Target="media/image2.png"/><Relationship Id="rId51" Type="http://schemas.openxmlformats.org/officeDocument/2006/relationships/hyperlink" Target="https://wiserd.ac.uk/news/engagement-with-the-hwb-virtual-learning-environment-during-covid-19-school-clos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4208</Words>
  <Characters>23988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Keenan</dc:creator>
  <cp:keywords/>
  <dc:description/>
  <cp:lastModifiedBy>Chelsea Keenan</cp:lastModifiedBy>
  <cp:revision>2</cp:revision>
  <dcterms:created xsi:type="dcterms:W3CDTF">2026-01-01T20:58:00Z</dcterms:created>
  <dcterms:modified xsi:type="dcterms:W3CDTF">2026-01-01T20:58:00Z</dcterms:modified>
</cp:coreProperties>
</file>