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621799392"/>
        <w:docPartObj>
          <w:docPartGallery w:val="Cover Pages"/>
          <w:docPartUnique/>
        </w:docPartObj>
      </w:sdtPr>
      <w:sdtEndPr>
        <w:rPr>
          <w:b/>
          <w:bCs/>
          <w:color w:val="auto"/>
          <w:sz w:val="24"/>
          <w:szCs w:val="24"/>
          <w:lang w:val="en-GB" w:eastAsia="ja-JP"/>
        </w:rPr>
      </w:sdtEndPr>
      <w:sdtContent>
        <w:p w14:paraId="14231187" w14:textId="673D28DC" w:rsidR="00E8522A" w:rsidRDefault="00E8522A">
          <w:pPr>
            <w:pStyle w:val="NoSpacing"/>
            <w:spacing w:before="1540" w:after="240"/>
            <w:jc w:val="center"/>
            <w:rPr>
              <w:color w:val="156082" w:themeColor="accent1"/>
            </w:rPr>
          </w:pPr>
          <w:r>
            <w:rPr>
              <w:noProof/>
              <w:color w:val="156082" w:themeColor="accent1"/>
            </w:rPr>
            <w:drawing>
              <wp:inline distT="0" distB="0" distL="0" distR="0" wp14:anchorId="09A3C3E9" wp14:editId="6A9F829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11E709DE1824FE6846B27D20755CC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6423EA" w14:textId="7300D546" w:rsidR="00E8522A" w:rsidRDefault="00E8522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Dissertation proposal </w:t>
              </w:r>
              <w:r w:rsidR="00C63252">
                <w:rPr>
                  <w:rFonts w:asciiTheme="majorHAnsi" w:eastAsiaTheme="majorEastAsia" w:hAnsiTheme="majorHAnsi" w:cstheme="majorBidi"/>
                  <w:caps/>
                  <w:color w:val="156082" w:themeColor="accent1"/>
                  <w:sz w:val="72"/>
                  <w:szCs w:val="72"/>
                </w:rPr>
                <w:t xml:space="preserve">presentation </w:t>
              </w:r>
            </w:p>
          </w:sdtContent>
        </w:sdt>
        <w:sdt>
          <w:sdtPr>
            <w:rPr>
              <w:color w:val="156082" w:themeColor="accent1"/>
              <w:sz w:val="28"/>
              <w:szCs w:val="28"/>
            </w:rPr>
            <w:alias w:val="Subtitle"/>
            <w:tag w:val=""/>
            <w:id w:val="328029620"/>
            <w:placeholder>
              <w:docPart w:val="F7071056D6734343B5EC4201ACA9B2E3"/>
            </w:placeholder>
            <w:dataBinding w:prefixMappings="xmlns:ns0='http://purl.org/dc/elements/1.1/' xmlns:ns1='http://schemas.openxmlformats.org/package/2006/metadata/core-properties' " w:xpath="/ns1:coreProperties[1]/ns0:subject[1]" w:storeItemID="{6C3C8BC8-F283-45AE-878A-BAB7291924A1}"/>
            <w:text/>
          </w:sdtPr>
          <w:sdtContent>
            <w:p w14:paraId="3CC28081" w14:textId="0C525B6B" w:rsidR="00E8522A" w:rsidRDefault="00C63252">
              <w:pPr>
                <w:pStyle w:val="NoSpacing"/>
                <w:jc w:val="center"/>
                <w:rPr>
                  <w:color w:val="156082" w:themeColor="accent1"/>
                  <w:sz w:val="28"/>
                  <w:szCs w:val="28"/>
                </w:rPr>
              </w:pPr>
              <w:r>
                <w:rPr>
                  <w:color w:val="156082" w:themeColor="accent1"/>
                  <w:sz w:val="28"/>
                  <w:szCs w:val="28"/>
                </w:rPr>
                <w:t>.</w:t>
              </w:r>
            </w:p>
          </w:sdtContent>
        </w:sdt>
        <w:p w14:paraId="0CC8AD0F" w14:textId="77777777" w:rsidR="00E8522A" w:rsidRDefault="00E8522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46260A9" wp14:editId="4D22D98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C779FD" w14:textId="62F60CA9" w:rsidR="00E8522A" w:rsidRDefault="00C63252">
                                    <w:pPr>
                                      <w:pStyle w:val="NoSpacing"/>
                                      <w:spacing w:after="40"/>
                                      <w:jc w:val="center"/>
                                      <w:rPr>
                                        <w:caps/>
                                        <w:color w:val="156082" w:themeColor="accent1"/>
                                        <w:sz w:val="28"/>
                                        <w:szCs w:val="28"/>
                                      </w:rPr>
                                    </w:pPr>
                                    <w:r>
                                      <w:rPr>
                                        <w:caps/>
                                        <w:color w:val="156082" w:themeColor="accent1"/>
                                        <w:sz w:val="28"/>
                                        <w:szCs w:val="28"/>
                                      </w:rPr>
                                      <w:t>2003955</w:t>
                                    </w:r>
                                  </w:p>
                                </w:sdtContent>
                              </w:sdt>
                              <w:p w14:paraId="099F874D" w14:textId="411140DB" w:rsidR="00E8522A" w:rsidRDefault="00E8522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63252">
                                      <w:rPr>
                                        <w:caps/>
                                        <w:color w:val="156082" w:themeColor="accent1"/>
                                      </w:rPr>
                                      <w:t>Thomas James Pendlebery</w:t>
                                    </w:r>
                                  </w:sdtContent>
                                </w:sdt>
                              </w:p>
                              <w:p w14:paraId="481644C7" w14:textId="1CFFE7AE" w:rsidR="00E8522A" w:rsidRDefault="00E8522A">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63252">
                                      <w:rPr>
                                        <w:color w:val="156082" w:themeColor="accent1"/>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6260A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C779FD" w14:textId="62F60CA9" w:rsidR="00E8522A" w:rsidRDefault="00C63252">
                              <w:pPr>
                                <w:pStyle w:val="NoSpacing"/>
                                <w:spacing w:after="40"/>
                                <w:jc w:val="center"/>
                                <w:rPr>
                                  <w:caps/>
                                  <w:color w:val="156082" w:themeColor="accent1"/>
                                  <w:sz w:val="28"/>
                                  <w:szCs w:val="28"/>
                                </w:rPr>
                              </w:pPr>
                              <w:r>
                                <w:rPr>
                                  <w:caps/>
                                  <w:color w:val="156082" w:themeColor="accent1"/>
                                  <w:sz w:val="28"/>
                                  <w:szCs w:val="28"/>
                                </w:rPr>
                                <w:t>2003955</w:t>
                              </w:r>
                            </w:p>
                          </w:sdtContent>
                        </w:sdt>
                        <w:p w14:paraId="099F874D" w14:textId="411140DB" w:rsidR="00E8522A" w:rsidRDefault="00E8522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63252">
                                <w:rPr>
                                  <w:caps/>
                                  <w:color w:val="156082" w:themeColor="accent1"/>
                                </w:rPr>
                                <w:t>Thomas James Pendlebery</w:t>
                              </w:r>
                            </w:sdtContent>
                          </w:sdt>
                        </w:p>
                        <w:p w14:paraId="481644C7" w14:textId="1CFFE7AE" w:rsidR="00E8522A" w:rsidRDefault="00E8522A">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63252">
                                <w:rPr>
                                  <w:color w:val="156082" w:themeColor="accent1"/>
                                </w:rPr>
                                <w:t>.</w:t>
                              </w:r>
                            </w:sdtContent>
                          </w:sdt>
                        </w:p>
                      </w:txbxContent>
                    </v:textbox>
                    <w10:wrap anchorx="margin" anchory="page"/>
                  </v:shape>
                </w:pict>
              </mc:Fallback>
            </mc:AlternateContent>
          </w:r>
          <w:r>
            <w:rPr>
              <w:noProof/>
              <w:color w:val="156082" w:themeColor="accent1"/>
            </w:rPr>
            <w:drawing>
              <wp:inline distT="0" distB="0" distL="0" distR="0" wp14:anchorId="4D0021B4" wp14:editId="1919D46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8D0BE9" w14:textId="233BF24C" w:rsidR="00E8522A" w:rsidRDefault="00E8522A">
          <w:pPr>
            <w:rPr>
              <w:b/>
              <w:bCs/>
              <w:lang w:val="en-GB"/>
            </w:rPr>
          </w:pPr>
          <w:r>
            <w:rPr>
              <w:b/>
              <w:bCs/>
              <w:lang w:val="en-GB"/>
            </w:rPr>
            <w:br w:type="page"/>
          </w:r>
        </w:p>
      </w:sdtContent>
    </w:sdt>
    <w:p w14:paraId="7785292C" w14:textId="5BCC7602" w:rsidR="00C63252" w:rsidRDefault="00C63252" w:rsidP="00D36E88">
      <w:pPr>
        <w:rPr>
          <w:b/>
          <w:bCs/>
          <w:lang w:val="en-GB"/>
        </w:rPr>
      </w:pPr>
      <w:r>
        <w:rPr>
          <w:b/>
          <w:bCs/>
          <w:lang w:val="en-GB"/>
        </w:rPr>
        <w:lastRenderedPageBreak/>
        <w:t xml:space="preserve">Link to Powerpoint Slides </w:t>
      </w:r>
    </w:p>
    <w:p w14:paraId="2C0BEF33" w14:textId="1833AA40" w:rsidR="006E15DE" w:rsidRDefault="00900835" w:rsidP="00D36E88">
      <w:pPr>
        <w:rPr>
          <w:b/>
          <w:bCs/>
          <w:lang w:val="en-GB"/>
        </w:rPr>
      </w:pPr>
      <w:hyperlink r:id="rId7" w:history="1">
        <w:r>
          <w:rPr>
            <w:rStyle w:val="Hyperlink"/>
          </w:rPr>
          <w:t>10 Min in person pr</w:t>
        </w:r>
        <w:r>
          <w:rPr>
            <w:rStyle w:val="Hyperlink"/>
          </w:rPr>
          <w:t>e</w:t>
        </w:r>
        <w:r>
          <w:rPr>
            <w:rStyle w:val="Hyperlink"/>
          </w:rPr>
          <w:t>sentation .pptx</w:t>
        </w:r>
      </w:hyperlink>
    </w:p>
    <w:p w14:paraId="1CDCAC33" w14:textId="77777777" w:rsidR="00C63252" w:rsidRDefault="00C63252" w:rsidP="00D36E88">
      <w:pPr>
        <w:rPr>
          <w:b/>
          <w:bCs/>
          <w:lang w:val="en-GB"/>
        </w:rPr>
      </w:pPr>
    </w:p>
    <w:p w14:paraId="3734C04E" w14:textId="77777777" w:rsidR="008A68B9" w:rsidRDefault="008A68B9" w:rsidP="00D36E88">
      <w:pPr>
        <w:rPr>
          <w:b/>
          <w:bCs/>
          <w:lang w:val="en-GB"/>
        </w:rPr>
      </w:pPr>
    </w:p>
    <w:p w14:paraId="226DA8F8" w14:textId="77777777" w:rsidR="008A68B9" w:rsidRDefault="008A68B9" w:rsidP="00D36E88">
      <w:pPr>
        <w:rPr>
          <w:b/>
          <w:bCs/>
          <w:lang w:val="en-GB"/>
        </w:rPr>
      </w:pPr>
    </w:p>
    <w:p w14:paraId="3AE0C4AC" w14:textId="77777777" w:rsidR="008A68B9" w:rsidRDefault="008A68B9" w:rsidP="00D36E88">
      <w:pPr>
        <w:rPr>
          <w:b/>
          <w:bCs/>
          <w:lang w:val="en-GB"/>
        </w:rPr>
      </w:pPr>
    </w:p>
    <w:p w14:paraId="1C3FF81E" w14:textId="77777777" w:rsidR="008A68B9" w:rsidRDefault="008A68B9" w:rsidP="00D36E88">
      <w:pPr>
        <w:rPr>
          <w:b/>
          <w:bCs/>
          <w:lang w:val="en-GB"/>
        </w:rPr>
      </w:pPr>
    </w:p>
    <w:p w14:paraId="718D6EB6" w14:textId="77777777" w:rsidR="008A68B9" w:rsidRDefault="008A68B9" w:rsidP="00D36E88">
      <w:pPr>
        <w:rPr>
          <w:b/>
          <w:bCs/>
          <w:lang w:val="en-GB"/>
        </w:rPr>
      </w:pPr>
    </w:p>
    <w:p w14:paraId="16D02E01" w14:textId="77777777" w:rsidR="008A68B9" w:rsidRDefault="008A68B9" w:rsidP="00D36E88">
      <w:pPr>
        <w:rPr>
          <w:b/>
          <w:bCs/>
          <w:lang w:val="en-GB"/>
        </w:rPr>
      </w:pPr>
    </w:p>
    <w:p w14:paraId="479438F4" w14:textId="77777777" w:rsidR="008A68B9" w:rsidRDefault="008A68B9" w:rsidP="00D36E88">
      <w:pPr>
        <w:rPr>
          <w:b/>
          <w:bCs/>
          <w:lang w:val="en-GB"/>
        </w:rPr>
      </w:pPr>
    </w:p>
    <w:p w14:paraId="3BDCCAF7" w14:textId="77777777" w:rsidR="008A68B9" w:rsidRDefault="008A68B9" w:rsidP="00D36E88">
      <w:pPr>
        <w:rPr>
          <w:b/>
          <w:bCs/>
          <w:lang w:val="en-GB"/>
        </w:rPr>
      </w:pPr>
    </w:p>
    <w:p w14:paraId="1BB86822" w14:textId="77777777" w:rsidR="008A68B9" w:rsidRDefault="008A68B9" w:rsidP="00D36E88">
      <w:pPr>
        <w:rPr>
          <w:b/>
          <w:bCs/>
          <w:lang w:val="en-GB"/>
        </w:rPr>
      </w:pPr>
    </w:p>
    <w:p w14:paraId="196A6EBF" w14:textId="77777777" w:rsidR="008A68B9" w:rsidRDefault="008A68B9" w:rsidP="00D36E88">
      <w:pPr>
        <w:rPr>
          <w:b/>
          <w:bCs/>
          <w:lang w:val="en-GB"/>
        </w:rPr>
      </w:pPr>
    </w:p>
    <w:p w14:paraId="351A7859" w14:textId="77777777" w:rsidR="008A68B9" w:rsidRDefault="008A68B9" w:rsidP="00D36E88">
      <w:pPr>
        <w:rPr>
          <w:b/>
          <w:bCs/>
          <w:lang w:val="en-GB"/>
        </w:rPr>
      </w:pPr>
    </w:p>
    <w:p w14:paraId="17205F50" w14:textId="77777777" w:rsidR="008A68B9" w:rsidRDefault="008A68B9" w:rsidP="00D36E88">
      <w:pPr>
        <w:rPr>
          <w:b/>
          <w:bCs/>
          <w:lang w:val="en-GB"/>
        </w:rPr>
      </w:pPr>
    </w:p>
    <w:p w14:paraId="0C3FECE3" w14:textId="77777777" w:rsidR="008A68B9" w:rsidRDefault="008A68B9" w:rsidP="00D36E88">
      <w:pPr>
        <w:rPr>
          <w:b/>
          <w:bCs/>
          <w:lang w:val="en-GB"/>
        </w:rPr>
      </w:pPr>
    </w:p>
    <w:p w14:paraId="4DF653C4" w14:textId="77777777" w:rsidR="008A68B9" w:rsidRDefault="008A68B9" w:rsidP="00D36E88">
      <w:pPr>
        <w:rPr>
          <w:b/>
          <w:bCs/>
          <w:lang w:val="en-GB"/>
        </w:rPr>
      </w:pPr>
    </w:p>
    <w:p w14:paraId="3C3BBB29" w14:textId="77777777" w:rsidR="008A68B9" w:rsidRDefault="008A68B9" w:rsidP="00D36E88">
      <w:pPr>
        <w:rPr>
          <w:b/>
          <w:bCs/>
          <w:lang w:val="en-GB"/>
        </w:rPr>
      </w:pPr>
    </w:p>
    <w:p w14:paraId="2B171E36" w14:textId="77777777" w:rsidR="008A68B9" w:rsidRDefault="008A68B9" w:rsidP="00D36E88">
      <w:pPr>
        <w:rPr>
          <w:b/>
          <w:bCs/>
          <w:lang w:val="en-GB"/>
        </w:rPr>
      </w:pPr>
    </w:p>
    <w:p w14:paraId="55D234EB" w14:textId="77777777" w:rsidR="008A68B9" w:rsidRDefault="008A68B9" w:rsidP="00D36E88">
      <w:pPr>
        <w:rPr>
          <w:b/>
          <w:bCs/>
          <w:lang w:val="en-GB"/>
        </w:rPr>
      </w:pPr>
    </w:p>
    <w:p w14:paraId="7B32794A" w14:textId="77777777" w:rsidR="008A68B9" w:rsidRDefault="008A68B9" w:rsidP="00D36E88">
      <w:pPr>
        <w:rPr>
          <w:b/>
          <w:bCs/>
          <w:lang w:val="en-GB"/>
        </w:rPr>
      </w:pPr>
    </w:p>
    <w:p w14:paraId="480B9DF3" w14:textId="77777777" w:rsidR="008A68B9" w:rsidRDefault="008A68B9" w:rsidP="00D36E88">
      <w:pPr>
        <w:rPr>
          <w:b/>
          <w:bCs/>
          <w:lang w:val="en-GB"/>
        </w:rPr>
      </w:pPr>
    </w:p>
    <w:p w14:paraId="14835926" w14:textId="77777777" w:rsidR="008A68B9" w:rsidRDefault="008A68B9" w:rsidP="00D36E88">
      <w:pPr>
        <w:rPr>
          <w:b/>
          <w:bCs/>
          <w:lang w:val="en-GB"/>
        </w:rPr>
      </w:pPr>
    </w:p>
    <w:p w14:paraId="28970271" w14:textId="77777777" w:rsidR="008A68B9" w:rsidRDefault="008A68B9" w:rsidP="00D36E88">
      <w:pPr>
        <w:rPr>
          <w:b/>
          <w:bCs/>
          <w:lang w:val="en-GB"/>
        </w:rPr>
      </w:pPr>
    </w:p>
    <w:p w14:paraId="3608111D" w14:textId="77777777" w:rsidR="008A68B9" w:rsidRDefault="008A68B9" w:rsidP="00D36E88">
      <w:pPr>
        <w:rPr>
          <w:b/>
          <w:bCs/>
          <w:lang w:val="en-GB"/>
        </w:rPr>
      </w:pPr>
    </w:p>
    <w:p w14:paraId="1456870D" w14:textId="77777777" w:rsidR="00817296" w:rsidRDefault="00817296" w:rsidP="00D36E88">
      <w:pPr>
        <w:rPr>
          <w:b/>
          <w:bCs/>
          <w:lang w:val="en-GB"/>
        </w:rPr>
      </w:pPr>
    </w:p>
    <w:p w14:paraId="2F22EF10" w14:textId="5687B265" w:rsidR="00D36E88" w:rsidRPr="00C85751" w:rsidRDefault="00D36E88" w:rsidP="00D36E88">
      <w:pPr>
        <w:rPr>
          <w:b/>
          <w:bCs/>
          <w:lang w:val="en-GB"/>
        </w:rPr>
      </w:pPr>
      <w:r w:rsidRPr="00C85751">
        <w:rPr>
          <w:b/>
          <w:bCs/>
          <w:lang w:val="en-GB"/>
        </w:rPr>
        <w:lastRenderedPageBreak/>
        <w:t xml:space="preserve">Script – </w:t>
      </w:r>
    </w:p>
    <w:p w14:paraId="6A39FDAB" w14:textId="77777777" w:rsidR="00D36E88" w:rsidRPr="00D30B92" w:rsidRDefault="00D36E88" w:rsidP="00D36E88">
      <w:pPr>
        <w:rPr>
          <w:b/>
          <w:bCs/>
          <w:lang w:val="en-GB"/>
        </w:rPr>
      </w:pPr>
      <w:r w:rsidRPr="00D30B92">
        <w:rPr>
          <w:b/>
          <w:bCs/>
          <w:lang w:val="en-GB"/>
        </w:rPr>
        <w:t xml:space="preserve">Slide 1 – </w:t>
      </w:r>
    </w:p>
    <w:p w14:paraId="4DC5868D" w14:textId="77777777" w:rsidR="00D36E88" w:rsidRDefault="00D36E88" w:rsidP="00D36E88">
      <w:pPr>
        <w:rPr>
          <w:lang w:val="en-GB"/>
        </w:rPr>
      </w:pPr>
      <w:r>
        <w:rPr>
          <w:lang w:val="en-GB"/>
        </w:rPr>
        <w:t>Introduce yourself and the presentation</w:t>
      </w:r>
    </w:p>
    <w:p w14:paraId="2DC7AB9C" w14:textId="15323A52" w:rsidR="00D36E88" w:rsidRDefault="00D36E88" w:rsidP="00D36E88">
      <w:pPr>
        <w:rPr>
          <w:lang w:val="en-GB"/>
        </w:rPr>
      </w:pPr>
      <w:r>
        <w:rPr>
          <w:lang w:val="en-GB"/>
        </w:rPr>
        <w:t xml:space="preserve">I will be presenting this presentation discussing and highlighting the key areas and reasonings </w:t>
      </w:r>
      <w:r w:rsidR="008D0623">
        <w:rPr>
          <w:lang w:val="en-GB"/>
        </w:rPr>
        <w:t xml:space="preserve">for my choice in research project and </w:t>
      </w:r>
      <w:r w:rsidR="00647935">
        <w:rPr>
          <w:lang w:val="en-GB"/>
        </w:rPr>
        <w:t xml:space="preserve">justifying my proposed methodology and analysis </w:t>
      </w:r>
      <w:r w:rsidR="009C15C7">
        <w:rPr>
          <w:lang w:val="en-GB"/>
        </w:rPr>
        <w:t>that I plan to perform.</w:t>
      </w:r>
    </w:p>
    <w:p w14:paraId="600F5816" w14:textId="1F21B826" w:rsidR="00D36E88" w:rsidRDefault="00D36E88" w:rsidP="00D36E88">
      <w:pPr>
        <w:rPr>
          <w:lang w:val="en-GB"/>
        </w:rPr>
      </w:pPr>
      <w:r>
        <w:rPr>
          <w:lang w:val="en-GB"/>
        </w:rPr>
        <w:t>Introduce the overall research questio</w:t>
      </w:r>
      <w:r w:rsidR="001E7705">
        <w:rPr>
          <w:lang w:val="en-GB"/>
        </w:rPr>
        <w:t>n.</w:t>
      </w:r>
    </w:p>
    <w:p w14:paraId="47B32AB8" w14:textId="77777777" w:rsidR="00D36E88" w:rsidRDefault="00D36E88" w:rsidP="00D36E88">
      <w:pPr>
        <w:rPr>
          <w:lang w:val="en-GB"/>
        </w:rPr>
      </w:pPr>
      <w:r w:rsidRPr="0047228B">
        <w:rPr>
          <w:lang w:val="en-GB"/>
        </w:rPr>
        <w:t>Investigating the transferrable elements Swansea can utilise globally to ensure a higher functioning city regarding sustainability.</w:t>
      </w:r>
    </w:p>
    <w:p w14:paraId="3F7AAFCF" w14:textId="77777777" w:rsidR="00D36E88" w:rsidRDefault="00D36E88" w:rsidP="00D36E88">
      <w:pPr>
        <w:rPr>
          <w:lang w:val="en-GB"/>
        </w:rPr>
      </w:pPr>
    </w:p>
    <w:p w14:paraId="60B75F4E" w14:textId="77777777" w:rsidR="00D36E88" w:rsidRDefault="00D36E88" w:rsidP="00D36E88">
      <w:pPr>
        <w:rPr>
          <w:b/>
          <w:bCs/>
          <w:lang w:val="en-GB"/>
        </w:rPr>
      </w:pPr>
      <w:r w:rsidRPr="00C85751">
        <w:rPr>
          <w:b/>
          <w:bCs/>
          <w:lang w:val="en-GB"/>
        </w:rPr>
        <w:t xml:space="preserve">Slide 2 – </w:t>
      </w:r>
    </w:p>
    <w:p w14:paraId="75D01BA2" w14:textId="77777777" w:rsidR="00D36E88" w:rsidRDefault="00D36E88" w:rsidP="00D36E88">
      <w:pPr>
        <w:rPr>
          <w:lang w:val="en-GB"/>
        </w:rPr>
      </w:pPr>
      <w:r>
        <w:rPr>
          <w:lang w:val="en-GB"/>
        </w:rPr>
        <w:t xml:space="preserve">Off the back of the research question presented within the previous slide, a research aim and 4 objectives have been established to narrow the focus of the study and to mitigate various tangents that may arise within the broad research area. The value of having clear objectives in a research project is emphasised by </w:t>
      </w:r>
      <w:r w:rsidRPr="00075AA3">
        <w:rPr>
          <w:lang w:val="en-GB"/>
        </w:rPr>
        <w:t>Jeong (2023), suggesting</w:t>
      </w:r>
      <w:r>
        <w:rPr>
          <w:lang w:val="en-GB"/>
        </w:rPr>
        <w:t xml:space="preserve"> that the use of objectives allows for progress towards the overall aim to be measured more effectively and for progression to continue productively evading tangents that may not attribute to the original aim.</w:t>
      </w:r>
    </w:p>
    <w:p w14:paraId="4BC1100F" w14:textId="77777777" w:rsidR="00D36E88" w:rsidRPr="00D30B92" w:rsidRDefault="00D36E88" w:rsidP="00D36E88">
      <w:pPr>
        <w:rPr>
          <w:b/>
          <w:bCs/>
          <w:lang w:val="en-GB"/>
        </w:rPr>
      </w:pPr>
      <w:r w:rsidRPr="00D30B92">
        <w:rPr>
          <w:b/>
          <w:bCs/>
          <w:lang w:val="en-GB"/>
        </w:rPr>
        <w:t>Aim</w:t>
      </w:r>
    </w:p>
    <w:p w14:paraId="4891F32E" w14:textId="77777777" w:rsidR="00D36E88" w:rsidRDefault="00D36E88" w:rsidP="00D36E88">
      <w:pPr>
        <w:rPr>
          <w:lang w:val="en-GB"/>
        </w:rPr>
      </w:pPr>
      <w:r>
        <w:rPr>
          <w:lang w:val="en-GB"/>
        </w:rPr>
        <w:t>The aim of this research project is to explore sustainable success seen amongst global cities to determine opportunities that Swansea have to alleviate its negative impact on the environment further.</w:t>
      </w:r>
    </w:p>
    <w:p w14:paraId="222AFC7C" w14:textId="77777777" w:rsidR="00D36E88" w:rsidRPr="00D30B92" w:rsidRDefault="00D36E88" w:rsidP="00D36E88">
      <w:pPr>
        <w:rPr>
          <w:b/>
          <w:bCs/>
          <w:lang w:val="en-GB"/>
        </w:rPr>
      </w:pPr>
      <w:r w:rsidRPr="00D30B92">
        <w:rPr>
          <w:b/>
          <w:bCs/>
          <w:lang w:val="en-GB"/>
        </w:rPr>
        <w:t xml:space="preserve">Four Objectives </w:t>
      </w:r>
    </w:p>
    <w:p w14:paraId="6624F38A" w14:textId="77777777" w:rsidR="00D36E88" w:rsidRDefault="00D36E88" w:rsidP="00D36E88">
      <w:pPr>
        <w:rPr>
          <w:lang w:val="en-GB"/>
        </w:rPr>
      </w:pPr>
      <w:r>
        <w:rPr>
          <w:lang w:val="en-GB"/>
        </w:rPr>
        <w:t>To establish new methods Swansea can take towards tackling sustainability issues to improve their current strategy.</w:t>
      </w:r>
    </w:p>
    <w:p w14:paraId="329FF4D0" w14:textId="77777777" w:rsidR="00D36E88" w:rsidRDefault="00D36E88" w:rsidP="00D36E88">
      <w:pPr>
        <w:rPr>
          <w:lang w:val="en-GB"/>
        </w:rPr>
      </w:pPr>
      <w:r>
        <w:rPr>
          <w:lang w:val="en-GB"/>
        </w:rPr>
        <w:t>To explore the impact that cultural and climate differences may have on the transferable elements that Swansea may capitalise on from global cities.</w:t>
      </w:r>
    </w:p>
    <w:p w14:paraId="3D7F96D2" w14:textId="77777777" w:rsidR="00D36E88" w:rsidRDefault="00D36E88" w:rsidP="00D36E88">
      <w:pPr>
        <w:rPr>
          <w:lang w:val="en-GB"/>
        </w:rPr>
      </w:pPr>
      <w:r>
        <w:rPr>
          <w:lang w:val="en-GB"/>
        </w:rPr>
        <w:t>To investigate the environmental expectations of people living in Swansea in comparison to governing objectives.</w:t>
      </w:r>
    </w:p>
    <w:p w14:paraId="468201F4" w14:textId="77777777" w:rsidR="00005AC1" w:rsidRPr="00005AC1" w:rsidRDefault="00005AC1" w:rsidP="00005AC1">
      <w:pPr>
        <w:rPr>
          <w:lang w:val="en-GB"/>
        </w:rPr>
      </w:pPr>
      <w:r w:rsidRPr="00005AC1">
        <w:rPr>
          <w:lang w:val="en-GB"/>
        </w:rPr>
        <w:t>To explore how a difference in governing body outlooks could affect the level of environmental success seen within cities.</w:t>
      </w:r>
    </w:p>
    <w:p w14:paraId="1682F5DC" w14:textId="77777777" w:rsidR="001E7705" w:rsidRDefault="001E7705" w:rsidP="00D36E88">
      <w:pPr>
        <w:rPr>
          <w:lang w:val="en-GB"/>
        </w:rPr>
      </w:pPr>
    </w:p>
    <w:p w14:paraId="71C404DC" w14:textId="77777777" w:rsidR="00D36E88" w:rsidRDefault="00D36E88" w:rsidP="00D36E88">
      <w:pPr>
        <w:rPr>
          <w:b/>
          <w:bCs/>
          <w:lang w:val="en-GB"/>
        </w:rPr>
      </w:pPr>
      <w:r w:rsidRPr="00D30B92">
        <w:rPr>
          <w:b/>
          <w:bCs/>
          <w:lang w:val="en-GB"/>
        </w:rPr>
        <w:t xml:space="preserve">Slide 3 – </w:t>
      </w:r>
    </w:p>
    <w:p w14:paraId="07FB5054" w14:textId="77777777" w:rsidR="00D36E88" w:rsidRDefault="00D36E88" w:rsidP="00D36E88">
      <w:pPr>
        <w:rPr>
          <w:lang w:val="en-GB"/>
        </w:rPr>
      </w:pPr>
      <w:r>
        <w:rPr>
          <w:lang w:val="en-GB"/>
        </w:rPr>
        <w:t xml:space="preserve">Mixed Methodology </w:t>
      </w:r>
    </w:p>
    <w:p w14:paraId="41571D00" w14:textId="7BA7A575" w:rsidR="00D36E88" w:rsidRDefault="00D36E88" w:rsidP="00D36E88">
      <w:pPr>
        <w:rPr>
          <w:lang w:val="en-GB"/>
        </w:rPr>
      </w:pPr>
      <w:r>
        <w:rPr>
          <w:lang w:val="en-GB"/>
        </w:rPr>
        <w:t xml:space="preserve">The research method used within my research project will be established through a mixed methodology approach. The nature of the globalised elements of the research in an attempt to improve the sustainability of Swansea deems the research largely complex, therefore, it is appropriate to assume that a mixed methods approach is ideal for this project because of the increased depth and evidence supplied to fuel more accurate recommendations </w:t>
      </w:r>
      <w:r w:rsidRPr="00ED70CA">
        <w:rPr>
          <w:lang w:val="en-GB"/>
        </w:rPr>
        <w:t>(Taherdoost, 2022).</w:t>
      </w:r>
      <w:r>
        <w:rPr>
          <w:lang w:val="en-GB"/>
        </w:rPr>
        <w:t xml:space="preserve"> Additionally</w:t>
      </w:r>
      <w:r w:rsidRPr="00F73B18">
        <w:rPr>
          <w:lang w:val="en-GB"/>
        </w:rPr>
        <w:t>, Timans (2019), states</w:t>
      </w:r>
      <w:r>
        <w:rPr>
          <w:lang w:val="en-GB"/>
        </w:rPr>
        <w:t xml:space="preserve"> that while the simplicity and effectiveness of either qualitative or quantitative research is effective across a magnitude of studies, the combined value creates an increased opportunity to explore and contrast a wider range of data accumulation, reinforcing the accuracy of the studies.</w:t>
      </w:r>
    </w:p>
    <w:p w14:paraId="460056ED" w14:textId="77777777" w:rsidR="00D36E88" w:rsidRDefault="00D36E88" w:rsidP="00D36E88">
      <w:pPr>
        <w:rPr>
          <w:lang w:val="en-GB"/>
        </w:rPr>
      </w:pPr>
    </w:p>
    <w:p w14:paraId="00D600A4" w14:textId="3AC9315F" w:rsidR="00817296" w:rsidRDefault="00D36E88" w:rsidP="00D36E88">
      <w:pPr>
        <w:rPr>
          <w:lang w:val="en-GB"/>
        </w:rPr>
      </w:pPr>
      <w:r>
        <w:rPr>
          <w:lang w:val="en-GB"/>
        </w:rPr>
        <w:t xml:space="preserve">While there is an argument that a mixed methods approach deems it harder to form clear outcomes at a high validity due to the merging of two different data collection methods suggested by </w:t>
      </w:r>
      <w:r w:rsidRPr="00EB5A1C">
        <w:rPr>
          <w:lang w:val="en-GB"/>
        </w:rPr>
        <w:t>Giri (2021);</w:t>
      </w:r>
      <w:r>
        <w:rPr>
          <w:lang w:val="en-GB"/>
        </w:rPr>
        <w:t xml:space="preserve"> this risk is mitigated through the value achieved by transpiring levels of big data through quantitive methodology and addressing certain patterns to those within the government who have taken part within the qualitative part of the mixed methods research. As those in positions of power within the Welsh government, their consensus will be to deliver on the expectations of the majority which will be established through a quantitative survey, whereby this can then be compared to the more open, qualitative interviews of governing officials to contrast what is believed to be the best way forward for Swansea regarding sustainability.This demonstrates further the value of utilising a mixed methods approach within this chosen research project because of the number of parties involved reiterating the importance of flexibility to gain a bredth of information and not to be restricted by a singular research method.</w:t>
      </w:r>
    </w:p>
    <w:p w14:paraId="0DFB1513" w14:textId="53936DA7" w:rsidR="00D36E88" w:rsidRDefault="00D36E88" w:rsidP="00D36E88">
      <w:pPr>
        <w:rPr>
          <w:lang w:val="en-GB"/>
        </w:rPr>
      </w:pPr>
      <w:r w:rsidRPr="001C0FF7">
        <w:rPr>
          <w:lang w:val="en-GB"/>
        </w:rPr>
        <w:t>Rationale</w:t>
      </w:r>
      <w:r>
        <w:rPr>
          <w:lang w:val="en-GB"/>
        </w:rPr>
        <w:t xml:space="preserve"> </w:t>
      </w:r>
    </w:p>
    <w:p w14:paraId="74642270" w14:textId="77777777" w:rsidR="00D36E88" w:rsidRDefault="00D36E88" w:rsidP="00D36E88">
      <w:pPr>
        <w:rPr>
          <w:lang w:val="en-GB"/>
        </w:rPr>
      </w:pPr>
      <w:r>
        <w:rPr>
          <w:lang w:val="en-GB"/>
        </w:rPr>
        <w:t xml:space="preserve">The justification for this research is evident as the world is currently facing an irreversible environmental crisis; specifically, major cities are described as being at the front-line regarding pollution deeming there to be accountability for positive </w:t>
      </w:r>
      <w:r w:rsidRPr="00E058FE">
        <w:rPr>
          <w:lang w:val="en-GB"/>
        </w:rPr>
        <w:t>change (Liang, 2020).</w:t>
      </w:r>
      <w:r>
        <w:rPr>
          <w:lang w:val="en-GB"/>
        </w:rPr>
        <w:t xml:space="preserve"> </w:t>
      </w:r>
    </w:p>
    <w:p w14:paraId="408A06CB" w14:textId="77777777" w:rsidR="00D36E88" w:rsidRDefault="00D36E88" w:rsidP="00D36E88">
      <w:pPr>
        <w:rPr>
          <w:lang w:val="en-GB"/>
        </w:rPr>
      </w:pPr>
      <w:r>
        <w:rPr>
          <w:lang w:val="en-GB"/>
        </w:rPr>
        <w:t xml:space="preserve">Comment on the statistic </w:t>
      </w:r>
    </w:p>
    <w:p w14:paraId="0A336700" w14:textId="77777777" w:rsidR="00D36E88" w:rsidRDefault="00D36E88" w:rsidP="00D36E88">
      <w:pPr>
        <w:rPr>
          <w:lang w:val="en-GB"/>
        </w:rPr>
      </w:pPr>
      <w:r>
        <w:rPr>
          <w:lang w:val="en-GB"/>
        </w:rPr>
        <w:lastRenderedPageBreak/>
        <w:t xml:space="preserve">Swansea although not being a major city, is still a contributor towards these emissions therefore presenting a responsibility for the government and people living in Swansea to make a positive difference. </w:t>
      </w:r>
    </w:p>
    <w:p w14:paraId="710328E3" w14:textId="77777777" w:rsidR="00D36E88" w:rsidRDefault="00D36E88" w:rsidP="00D36E88">
      <w:pPr>
        <w:rPr>
          <w:lang w:val="en-GB"/>
        </w:rPr>
      </w:pPr>
      <w:r>
        <w:rPr>
          <w:lang w:val="en-GB"/>
        </w:rPr>
        <w:t xml:space="preserve">While there is evidence that cities are introducing new schemes to reduce and even improve their impact on the environment and atmosphere, there is a distinct lack of research on adapting methods that have proven effective globally into cities around the world. A study focused on the adaptability of worldwide schemes to be equally as successful in Swansea would save a large volume of resources and time in executing and planning original ideas which ay not serve to the planets best interest. </w:t>
      </w:r>
    </w:p>
    <w:p w14:paraId="21448E05" w14:textId="77777777" w:rsidR="00D36E88" w:rsidRDefault="00D36E88" w:rsidP="00D36E88">
      <w:pPr>
        <w:rPr>
          <w:b/>
          <w:bCs/>
          <w:lang w:val="en-GB"/>
        </w:rPr>
      </w:pPr>
      <w:r w:rsidRPr="00676A0E">
        <w:rPr>
          <w:b/>
          <w:bCs/>
          <w:lang w:val="en-GB"/>
        </w:rPr>
        <w:t xml:space="preserve">Slide 4 – </w:t>
      </w:r>
    </w:p>
    <w:p w14:paraId="5E090B8A" w14:textId="77777777" w:rsidR="00D36E88" w:rsidRPr="009C5D8C" w:rsidRDefault="00D36E88" w:rsidP="00D36E88">
      <w:pPr>
        <w:rPr>
          <w:lang w:val="en-GB"/>
        </w:rPr>
      </w:pPr>
      <w:r w:rsidRPr="009C5D8C">
        <w:rPr>
          <w:lang w:val="en-GB"/>
        </w:rPr>
        <w:t>Examples of questions used for survey and semi structured interview</w:t>
      </w:r>
    </w:p>
    <w:p w14:paraId="2C29D712" w14:textId="16C079F0" w:rsidR="004320B8" w:rsidRDefault="0062770A" w:rsidP="00D36E88">
      <w:pPr>
        <w:rPr>
          <w:lang w:val="en-GB"/>
        </w:rPr>
      </w:pPr>
      <w:r>
        <w:rPr>
          <w:lang w:val="en-GB"/>
        </w:rPr>
        <w:t xml:space="preserve">For the </w:t>
      </w:r>
      <w:r w:rsidR="00644D5F">
        <w:rPr>
          <w:lang w:val="en-GB"/>
        </w:rPr>
        <w:t>quantitative</w:t>
      </w:r>
      <w:r>
        <w:rPr>
          <w:lang w:val="en-GB"/>
        </w:rPr>
        <w:t xml:space="preserve"> part of the mixed methodology study </w:t>
      </w:r>
      <w:r w:rsidR="00644D5F">
        <w:rPr>
          <w:lang w:val="en-GB"/>
        </w:rPr>
        <w:t>I will be conducting a survey</w:t>
      </w:r>
      <w:r w:rsidR="005671CD">
        <w:rPr>
          <w:lang w:val="en-GB"/>
        </w:rPr>
        <w:t xml:space="preserve"> </w:t>
      </w:r>
      <w:r w:rsidR="003306B1">
        <w:rPr>
          <w:lang w:val="en-GB"/>
        </w:rPr>
        <w:t xml:space="preserve">through google forms </w:t>
      </w:r>
      <w:r w:rsidR="00C53025">
        <w:rPr>
          <w:lang w:val="en-GB"/>
        </w:rPr>
        <w:t xml:space="preserve">as it is cost-effective and accessible </w:t>
      </w:r>
      <w:r w:rsidR="00CD36A3">
        <w:rPr>
          <w:lang w:val="en-GB"/>
        </w:rPr>
        <w:t xml:space="preserve">as suggested </w:t>
      </w:r>
      <w:r w:rsidR="00CD36A3" w:rsidRPr="00AB1848">
        <w:rPr>
          <w:lang w:val="en-GB"/>
        </w:rPr>
        <w:t xml:space="preserve">by </w:t>
      </w:r>
      <w:r w:rsidR="00F2356F" w:rsidRPr="00AB1848">
        <w:rPr>
          <w:lang w:val="en-GB"/>
        </w:rPr>
        <w:t>Kuphanga (2024).</w:t>
      </w:r>
      <w:r w:rsidR="0047100F">
        <w:rPr>
          <w:lang w:val="en-GB"/>
        </w:rPr>
        <w:t xml:space="preserve"> Additionally, to reach a wider demographic the option of the survey in physical paper form will be available</w:t>
      </w:r>
      <w:r w:rsidR="008029AC">
        <w:rPr>
          <w:lang w:val="en-GB"/>
        </w:rPr>
        <w:t xml:space="preserve"> to provide accessibility to those without access to the internet.</w:t>
      </w:r>
    </w:p>
    <w:p w14:paraId="41F213F5" w14:textId="236FBBE6" w:rsidR="0047100F" w:rsidRDefault="0047100F" w:rsidP="00D36E88">
      <w:pPr>
        <w:rPr>
          <w:lang w:val="en-GB"/>
        </w:rPr>
      </w:pPr>
      <w:r>
        <w:rPr>
          <w:lang w:val="en-GB"/>
        </w:rPr>
        <w:t xml:space="preserve">Moreover, the use of a semi-structured interview </w:t>
      </w:r>
      <w:r w:rsidR="009A3802">
        <w:rPr>
          <w:lang w:val="en-GB"/>
        </w:rPr>
        <w:t xml:space="preserve">will be used as it </w:t>
      </w:r>
      <w:r w:rsidR="00E853E1">
        <w:rPr>
          <w:lang w:val="en-GB"/>
        </w:rPr>
        <w:t xml:space="preserve">allows for </w:t>
      </w:r>
      <w:r w:rsidR="002339E8">
        <w:rPr>
          <w:lang w:val="en-GB"/>
        </w:rPr>
        <w:t xml:space="preserve">an </w:t>
      </w:r>
      <w:r w:rsidR="00886B3C">
        <w:rPr>
          <w:lang w:val="en-GB"/>
        </w:rPr>
        <w:t>in-depth</w:t>
      </w:r>
      <w:r w:rsidR="002339E8">
        <w:rPr>
          <w:lang w:val="en-GB"/>
        </w:rPr>
        <w:t xml:space="preserve"> discussion while still maintaining control of the </w:t>
      </w:r>
      <w:r w:rsidR="00BD6A7F">
        <w:rPr>
          <w:lang w:val="en-GB"/>
        </w:rPr>
        <w:t xml:space="preserve">interview and the direction at which it goes as established by </w:t>
      </w:r>
      <w:r w:rsidR="00C220A5" w:rsidRPr="00704346">
        <w:rPr>
          <w:lang w:val="en-GB"/>
        </w:rPr>
        <w:t xml:space="preserve">Mashuri </w:t>
      </w:r>
      <w:r w:rsidR="00BD6A7F" w:rsidRPr="00704346">
        <w:rPr>
          <w:lang w:val="en-GB"/>
        </w:rPr>
        <w:t>(</w:t>
      </w:r>
      <w:r w:rsidR="00C220A5" w:rsidRPr="00704346">
        <w:rPr>
          <w:lang w:val="en-GB"/>
        </w:rPr>
        <w:t>2022</w:t>
      </w:r>
      <w:r w:rsidR="00BD6A7F" w:rsidRPr="00704346">
        <w:rPr>
          <w:lang w:val="en-GB"/>
        </w:rPr>
        <w:t>)</w:t>
      </w:r>
      <w:r w:rsidR="00C220A5" w:rsidRPr="00704346">
        <w:rPr>
          <w:lang w:val="en-GB"/>
        </w:rPr>
        <w:t>.</w:t>
      </w:r>
    </w:p>
    <w:p w14:paraId="523CD9EA" w14:textId="4A81149A" w:rsidR="00BD076E" w:rsidRDefault="00BD076E" w:rsidP="00D36E88">
      <w:pPr>
        <w:rPr>
          <w:lang w:val="en-GB"/>
        </w:rPr>
      </w:pPr>
      <w:r>
        <w:rPr>
          <w:lang w:val="en-GB"/>
        </w:rPr>
        <w:t>Interviews will be perf</w:t>
      </w:r>
      <w:r w:rsidR="00883F7B">
        <w:rPr>
          <w:lang w:val="en-GB"/>
        </w:rPr>
        <w:t>ormed on teams.</w:t>
      </w:r>
    </w:p>
    <w:p w14:paraId="262B4F00" w14:textId="0A66A4E7" w:rsidR="00D36E88" w:rsidRPr="00817296" w:rsidRDefault="00D754B7" w:rsidP="00D36E88">
      <w:pPr>
        <w:rPr>
          <w:lang w:val="en-GB"/>
        </w:rPr>
      </w:pPr>
      <w:r>
        <w:rPr>
          <w:lang w:val="en-GB"/>
        </w:rPr>
        <w:t>Talk through the example questions</w:t>
      </w:r>
      <w:r w:rsidR="00C27970">
        <w:rPr>
          <w:lang w:val="en-GB"/>
        </w:rPr>
        <w:t xml:space="preserve"> on screen.</w:t>
      </w:r>
    </w:p>
    <w:p w14:paraId="66827AA1" w14:textId="77777777" w:rsidR="00D36E88" w:rsidRPr="009C5D8C" w:rsidRDefault="00D36E88" w:rsidP="00D36E88">
      <w:pPr>
        <w:rPr>
          <w:b/>
          <w:bCs/>
          <w:lang w:val="en-GB"/>
        </w:rPr>
      </w:pPr>
    </w:p>
    <w:p w14:paraId="36A76534" w14:textId="7E59CB11" w:rsidR="00D36E88" w:rsidRDefault="00B63DCB" w:rsidP="00D36E88">
      <w:pPr>
        <w:rPr>
          <w:b/>
          <w:bCs/>
          <w:lang w:val="en-GB"/>
        </w:rPr>
      </w:pPr>
      <w:r>
        <w:rPr>
          <w:b/>
          <w:bCs/>
          <w:lang w:val="en-GB"/>
        </w:rPr>
        <w:t>Slide 5</w:t>
      </w:r>
    </w:p>
    <w:p w14:paraId="30D7C65A" w14:textId="77777777" w:rsidR="00C27970" w:rsidRPr="008F1CC7" w:rsidRDefault="00C27970" w:rsidP="00C27970">
      <w:pPr>
        <w:rPr>
          <w:i/>
          <w:iCs/>
          <w:lang w:val="en-GB"/>
        </w:rPr>
      </w:pPr>
      <w:r w:rsidRPr="009C5D8C">
        <w:rPr>
          <w:i/>
          <w:iCs/>
          <w:lang w:val="en-GB"/>
        </w:rPr>
        <w:t>How will these be designed to ensure valid and reliable data?</w:t>
      </w:r>
    </w:p>
    <w:p w14:paraId="60E12AFB" w14:textId="77777777" w:rsidR="00C27970" w:rsidRDefault="00C27970" w:rsidP="00C27970">
      <w:pPr>
        <w:rPr>
          <w:lang w:val="en-GB"/>
        </w:rPr>
      </w:pPr>
      <w:r>
        <w:rPr>
          <w:lang w:val="en-GB"/>
        </w:rPr>
        <w:t>For the survey, word of mouth and directly contacting people via social media will be used to ensure the participants will all be people currently living in Swansea ensuring the validity of the survey.</w:t>
      </w:r>
    </w:p>
    <w:p w14:paraId="393AD98B" w14:textId="77777777" w:rsidR="00C27970" w:rsidRDefault="00C27970" w:rsidP="00C27970">
      <w:pPr>
        <w:rPr>
          <w:lang w:val="en-GB"/>
        </w:rPr>
      </w:pPr>
      <w:r>
        <w:rPr>
          <w:lang w:val="en-GB"/>
        </w:rPr>
        <w:t>The semi-structured interviews will be specifically chosen as people within the Welsh government or people who are heavily involved with them.</w:t>
      </w:r>
    </w:p>
    <w:p w14:paraId="038217CD" w14:textId="3728CB52" w:rsidR="00C27970" w:rsidRPr="004E3142" w:rsidRDefault="004E3142" w:rsidP="00D36E88">
      <w:pPr>
        <w:rPr>
          <w:lang w:val="en-GB"/>
        </w:rPr>
      </w:pPr>
      <w:r>
        <w:rPr>
          <w:lang w:val="en-GB"/>
        </w:rPr>
        <w:t xml:space="preserve">The validity of the sample will therefore be </w:t>
      </w:r>
      <w:r w:rsidR="003A77D8">
        <w:rPr>
          <w:lang w:val="en-GB"/>
        </w:rPr>
        <w:t>justified through the careful handpicked selection to ensure the data is raw and accurate.</w:t>
      </w:r>
    </w:p>
    <w:p w14:paraId="4EE25940" w14:textId="5B9D6460" w:rsidR="00D36E88" w:rsidRDefault="003A77D8" w:rsidP="00D36E88">
      <w:pPr>
        <w:rPr>
          <w:sz w:val="28"/>
          <w:szCs w:val="28"/>
          <w:lang w:val="en-GB"/>
        </w:rPr>
      </w:pPr>
      <w:r w:rsidRPr="003A77D8">
        <w:rPr>
          <w:sz w:val="28"/>
          <w:szCs w:val="28"/>
          <w:lang w:val="en-GB"/>
        </w:rPr>
        <w:t>Analysis of the data</w:t>
      </w:r>
    </w:p>
    <w:p w14:paraId="12972309" w14:textId="5E415CF6" w:rsidR="008E470D" w:rsidRPr="00FC0652" w:rsidRDefault="00C003C5" w:rsidP="00D36E88">
      <w:pPr>
        <w:rPr>
          <w:lang w:val="en-GB"/>
        </w:rPr>
      </w:pPr>
      <w:r w:rsidRPr="00FC0652">
        <w:rPr>
          <w:lang w:val="en-GB"/>
        </w:rPr>
        <w:lastRenderedPageBreak/>
        <w:t xml:space="preserve">The data collected from the survey and the semi-structured interviews will be analysed </w:t>
      </w:r>
      <w:r w:rsidR="00FC0652">
        <w:rPr>
          <w:lang w:val="en-GB"/>
        </w:rPr>
        <w:t>through Excel</w:t>
      </w:r>
      <w:r w:rsidR="00342E38">
        <w:rPr>
          <w:lang w:val="en-GB"/>
        </w:rPr>
        <w:t xml:space="preserve">. </w:t>
      </w:r>
      <w:r w:rsidR="00912BD6" w:rsidRPr="00502E08">
        <w:rPr>
          <w:lang w:val="en-GB"/>
        </w:rPr>
        <w:t xml:space="preserve">Jusoh </w:t>
      </w:r>
      <w:r w:rsidR="00342E38" w:rsidRPr="00502E08">
        <w:rPr>
          <w:lang w:val="en-GB"/>
        </w:rPr>
        <w:t>(</w:t>
      </w:r>
      <w:r w:rsidR="00912BD6" w:rsidRPr="00502E08">
        <w:rPr>
          <w:lang w:val="en-GB"/>
        </w:rPr>
        <w:t>2019</w:t>
      </w:r>
      <w:r w:rsidR="00342E38" w:rsidRPr="00502E08">
        <w:rPr>
          <w:lang w:val="en-GB"/>
        </w:rPr>
        <w:t>),</w:t>
      </w:r>
      <w:r w:rsidR="00342E38">
        <w:rPr>
          <w:lang w:val="en-GB"/>
        </w:rPr>
        <w:t xml:space="preserve"> states that Excel</w:t>
      </w:r>
      <w:r w:rsidR="00912BD6">
        <w:rPr>
          <w:lang w:val="en-GB"/>
        </w:rPr>
        <w:t xml:space="preserve"> </w:t>
      </w:r>
      <w:r w:rsidR="00C03C32">
        <w:rPr>
          <w:lang w:val="en-GB"/>
        </w:rPr>
        <w:t xml:space="preserve">remains the most popular choice for data analysis </w:t>
      </w:r>
      <w:r w:rsidR="002C04B1">
        <w:rPr>
          <w:lang w:val="en-GB"/>
        </w:rPr>
        <w:t>because of its low-cost and ease of access</w:t>
      </w:r>
      <w:r w:rsidR="000546E9">
        <w:rPr>
          <w:lang w:val="en-GB"/>
        </w:rPr>
        <w:t xml:space="preserve">/use. </w:t>
      </w:r>
      <w:r w:rsidR="00342E38">
        <w:rPr>
          <w:lang w:val="en-GB"/>
        </w:rPr>
        <w:t>In addition to this, I am fam</w:t>
      </w:r>
      <w:r w:rsidR="00FB5130">
        <w:rPr>
          <w:lang w:val="en-GB"/>
        </w:rPr>
        <w:t xml:space="preserve">iliar with the platform having used it multiple times prior to this research project justifying its use as a platform to </w:t>
      </w:r>
      <w:r w:rsidR="00953761">
        <w:rPr>
          <w:lang w:val="en-GB"/>
        </w:rPr>
        <w:t xml:space="preserve">perform a high-level </w:t>
      </w:r>
      <w:r w:rsidR="00EA32FB">
        <w:rPr>
          <w:lang w:val="en-GB"/>
        </w:rPr>
        <w:t>analysis.</w:t>
      </w:r>
      <w:r w:rsidR="000546E9">
        <w:rPr>
          <w:lang w:val="en-GB"/>
        </w:rPr>
        <w:t xml:space="preserve"> </w:t>
      </w:r>
      <w:r w:rsidR="00C03B07">
        <w:rPr>
          <w:lang w:val="en-GB"/>
        </w:rPr>
        <w:t>Furthermore,</w:t>
      </w:r>
      <w:r w:rsidR="00BE2159">
        <w:rPr>
          <w:lang w:val="en-GB"/>
        </w:rPr>
        <w:t xml:space="preserve"> </w:t>
      </w:r>
      <w:r w:rsidR="008E470D" w:rsidRPr="001C0FF7">
        <w:rPr>
          <w:lang w:val="en-GB"/>
        </w:rPr>
        <w:t xml:space="preserve">Guerrero </w:t>
      </w:r>
      <w:r w:rsidR="00BE2159" w:rsidRPr="001C0FF7">
        <w:rPr>
          <w:lang w:val="en-GB"/>
        </w:rPr>
        <w:t>(</w:t>
      </w:r>
      <w:r w:rsidR="008E470D" w:rsidRPr="001C0FF7">
        <w:rPr>
          <w:lang w:val="en-GB"/>
        </w:rPr>
        <w:t>2019</w:t>
      </w:r>
      <w:r w:rsidR="00BE2159" w:rsidRPr="001C0FF7">
        <w:rPr>
          <w:lang w:val="en-GB"/>
        </w:rPr>
        <w:t>),</w:t>
      </w:r>
      <w:r w:rsidR="00BE2159">
        <w:rPr>
          <w:lang w:val="en-GB"/>
        </w:rPr>
        <w:t xml:space="preserve"> highlights that</w:t>
      </w:r>
      <w:r w:rsidR="00C03B07">
        <w:rPr>
          <w:lang w:val="en-GB"/>
        </w:rPr>
        <w:t xml:space="preserve"> </w:t>
      </w:r>
      <w:r w:rsidR="00BE2159">
        <w:rPr>
          <w:lang w:val="en-GB"/>
        </w:rPr>
        <w:t>e</w:t>
      </w:r>
      <w:r w:rsidR="00A46F07">
        <w:rPr>
          <w:lang w:val="en-GB"/>
        </w:rPr>
        <w:t xml:space="preserve">xcel not only allows for a clear </w:t>
      </w:r>
      <w:r w:rsidR="006E3E2A">
        <w:rPr>
          <w:lang w:val="en-GB"/>
        </w:rPr>
        <w:t xml:space="preserve">platform for data analysis, it provides the tools to </w:t>
      </w:r>
      <w:r w:rsidR="007E5F9B">
        <w:rPr>
          <w:lang w:val="en-GB"/>
        </w:rPr>
        <w:t xml:space="preserve">effectively present the data in a number of different ways in </w:t>
      </w:r>
      <w:r w:rsidR="00BE2159">
        <w:rPr>
          <w:lang w:val="en-GB"/>
        </w:rPr>
        <w:t xml:space="preserve">which can be understood by anyone. </w:t>
      </w:r>
    </w:p>
    <w:p w14:paraId="6C0213B5" w14:textId="77777777" w:rsidR="00D36E88" w:rsidRDefault="00D36E88" w:rsidP="00D36E88">
      <w:pPr>
        <w:rPr>
          <w:lang w:val="en-GB"/>
        </w:rPr>
      </w:pPr>
    </w:p>
    <w:p w14:paraId="26BAEFBB" w14:textId="77777777" w:rsidR="00D36E88" w:rsidRDefault="00D36E88" w:rsidP="00D36E88">
      <w:pPr>
        <w:rPr>
          <w:lang w:val="en-GB"/>
        </w:rPr>
      </w:pPr>
    </w:p>
    <w:p w14:paraId="6C8B9ED7" w14:textId="77777777" w:rsidR="00D36E88" w:rsidRDefault="00D36E88" w:rsidP="00D36E88">
      <w:pPr>
        <w:rPr>
          <w:lang w:val="en-GB"/>
        </w:rPr>
      </w:pPr>
    </w:p>
    <w:p w14:paraId="43598A01" w14:textId="77777777" w:rsidR="00D36E88" w:rsidRDefault="00D36E88" w:rsidP="00D36E88">
      <w:pPr>
        <w:rPr>
          <w:lang w:val="en-GB"/>
        </w:rPr>
      </w:pPr>
    </w:p>
    <w:p w14:paraId="5D10116B" w14:textId="77777777" w:rsidR="00D36E88" w:rsidRDefault="00D36E88" w:rsidP="00D36E88">
      <w:pPr>
        <w:rPr>
          <w:lang w:val="en-GB"/>
        </w:rPr>
      </w:pPr>
    </w:p>
    <w:p w14:paraId="4C791388" w14:textId="77777777" w:rsidR="00D36E88" w:rsidRDefault="00D36E88" w:rsidP="00D36E88">
      <w:pPr>
        <w:rPr>
          <w:lang w:val="en-GB"/>
        </w:rPr>
      </w:pPr>
    </w:p>
    <w:p w14:paraId="5BEF2431" w14:textId="77777777" w:rsidR="00D36E88" w:rsidRDefault="00D36E88" w:rsidP="00D36E88">
      <w:pPr>
        <w:rPr>
          <w:lang w:val="en-GB"/>
        </w:rPr>
      </w:pPr>
    </w:p>
    <w:p w14:paraId="004C5933" w14:textId="77777777" w:rsidR="00D36E88" w:rsidRDefault="00D36E88" w:rsidP="00D36E88">
      <w:pPr>
        <w:rPr>
          <w:lang w:val="en-GB"/>
        </w:rPr>
      </w:pPr>
    </w:p>
    <w:p w14:paraId="0C06B480" w14:textId="77777777" w:rsidR="00D36E88" w:rsidRDefault="00D36E88" w:rsidP="00D36E88">
      <w:pPr>
        <w:rPr>
          <w:lang w:val="en-GB"/>
        </w:rPr>
      </w:pPr>
    </w:p>
    <w:p w14:paraId="7847441A" w14:textId="77777777" w:rsidR="00D36E88" w:rsidRDefault="00D36E88" w:rsidP="00D36E88">
      <w:pPr>
        <w:rPr>
          <w:lang w:val="en-GB"/>
        </w:rPr>
      </w:pPr>
    </w:p>
    <w:p w14:paraId="610C8B1A" w14:textId="77777777" w:rsidR="00D36E88" w:rsidRDefault="00D36E88" w:rsidP="00D36E88">
      <w:pPr>
        <w:rPr>
          <w:lang w:val="en-GB"/>
        </w:rPr>
      </w:pPr>
    </w:p>
    <w:p w14:paraId="39414421" w14:textId="77777777" w:rsidR="00D36E88" w:rsidRDefault="00D36E88" w:rsidP="00D36E88">
      <w:pPr>
        <w:rPr>
          <w:lang w:val="en-GB"/>
        </w:rPr>
      </w:pPr>
    </w:p>
    <w:p w14:paraId="17DF7E1B" w14:textId="77777777" w:rsidR="00D36E88" w:rsidRDefault="00D36E88" w:rsidP="00D36E88">
      <w:pPr>
        <w:rPr>
          <w:lang w:val="en-GB"/>
        </w:rPr>
      </w:pPr>
    </w:p>
    <w:p w14:paraId="73F59CA9" w14:textId="77777777" w:rsidR="00D36E88" w:rsidRDefault="00D36E88" w:rsidP="00D36E88">
      <w:pPr>
        <w:rPr>
          <w:lang w:val="en-GB"/>
        </w:rPr>
      </w:pPr>
    </w:p>
    <w:p w14:paraId="3087EAD8" w14:textId="77777777" w:rsidR="00D36E88" w:rsidRDefault="00D36E88" w:rsidP="00D36E88">
      <w:pPr>
        <w:rPr>
          <w:lang w:val="en-GB"/>
        </w:rPr>
      </w:pPr>
    </w:p>
    <w:p w14:paraId="6949263A" w14:textId="77777777" w:rsidR="00D36E88" w:rsidRDefault="00D36E88" w:rsidP="00D36E88">
      <w:pPr>
        <w:rPr>
          <w:lang w:val="en-GB"/>
        </w:rPr>
      </w:pPr>
    </w:p>
    <w:p w14:paraId="364C5D08" w14:textId="77777777" w:rsidR="00D36E88" w:rsidRDefault="00D36E88" w:rsidP="00D36E88">
      <w:pPr>
        <w:rPr>
          <w:lang w:val="en-GB"/>
        </w:rPr>
      </w:pPr>
    </w:p>
    <w:p w14:paraId="2A99CD35" w14:textId="77777777" w:rsidR="00D36E88" w:rsidRDefault="00D36E88" w:rsidP="00D36E88">
      <w:pPr>
        <w:rPr>
          <w:lang w:val="en-GB"/>
        </w:rPr>
      </w:pPr>
    </w:p>
    <w:p w14:paraId="696220CD" w14:textId="77777777" w:rsidR="00D36E88" w:rsidRDefault="00D36E88" w:rsidP="00D36E88">
      <w:pPr>
        <w:rPr>
          <w:lang w:val="en-GB"/>
        </w:rPr>
      </w:pPr>
    </w:p>
    <w:p w14:paraId="4E3F6DE6" w14:textId="77777777" w:rsidR="00817296" w:rsidRDefault="00817296" w:rsidP="00D36E88">
      <w:pPr>
        <w:rPr>
          <w:lang w:val="en-GB"/>
        </w:rPr>
      </w:pPr>
    </w:p>
    <w:p w14:paraId="74913B4D" w14:textId="77777777" w:rsidR="00D36E88" w:rsidRDefault="00D36E88" w:rsidP="00D36E88">
      <w:pPr>
        <w:rPr>
          <w:b/>
          <w:bCs/>
          <w:lang w:val="en-GB"/>
        </w:rPr>
      </w:pPr>
      <w:r w:rsidRPr="00C5716B">
        <w:rPr>
          <w:b/>
          <w:bCs/>
          <w:lang w:val="en-GB"/>
        </w:rPr>
        <w:lastRenderedPageBreak/>
        <w:t xml:space="preserve">References </w:t>
      </w:r>
    </w:p>
    <w:p w14:paraId="029CE938" w14:textId="77777777" w:rsidR="00D36E88" w:rsidRDefault="00D36E88" w:rsidP="00D36E88">
      <w:pPr>
        <w:rPr>
          <w:rFonts w:ascii="Arial" w:hAnsi="Arial" w:cs="Arial"/>
          <w:color w:val="000000"/>
          <w:shd w:val="clear" w:color="auto" w:fill="FFFFFF"/>
        </w:rPr>
      </w:pPr>
      <w:r w:rsidRPr="00EB5A1C">
        <w:rPr>
          <w:rFonts w:ascii="Arial" w:hAnsi="Arial" w:cs="Arial"/>
          <w:color w:val="000000"/>
          <w:shd w:val="clear" w:color="auto" w:fill="FFFFFF"/>
        </w:rPr>
        <w:t>Giri, R., Shrestha, S., Giri, S.A. and Dawadi, S. (2021). Mixed-Methods Research: A Discussion on its Types, Challenges, and Criticisms. </w:t>
      </w:r>
      <w:r w:rsidRPr="00EB5A1C">
        <w:rPr>
          <w:rFonts w:ascii="Arial" w:hAnsi="Arial" w:cs="Arial"/>
          <w:i/>
          <w:iCs/>
          <w:color w:val="000000"/>
        </w:rPr>
        <w:t>Journal of Practical Studies in Education</w:t>
      </w:r>
      <w:r w:rsidRPr="00EB5A1C">
        <w:rPr>
          <w:rFonts w:ascii="Arial" w:hAnsi="Arial" w:cs="Arial"/>
          <w:color w:val="000000"/>
          <w:shd w:val="clear" w:color="auto" w:fill="FFFFFF"/>
        </w:rPr>
        <w:t>. 2(2), pp.25-33. [Online]. Available at: https://www.researchgate.net/publication/349552280_Mixed-Methods_Research_A_Discussion_on_its_Types_ [Accessed 9 June 2024].</w:t>
      </w:r>
    </w:p>
    <w:p w14:paraId="470F3172" w14:textId="28B4DD80" w:rsidR="008E470D" w:rsidRPr="008E470D" w:rsidRDefault="008E470D" w:rsidP="00D36E88">
      <w:pPr>
        <w:rPr>
          <w:rFonts w:ascii="Arial" w:hAnsi="Arial" w:cs="Arial"/>
          <w:b/>
          <w:bCs/>
          <w:lang w:val="en-GB"/>
        </w:rPr>
      </w:pPr>
      <w:r w:rsidRPr="008E470D">
        <w:rPr>
          <w:rFonts w:ascii="Arial" w:hAnsi="Arial" w:cs="Arial"/>
          <w:color w:val="222222"/>
          <w:shd w:val="clear" w:color="auto" w:fill="FFFFFF"/>
        </w:rPr>
        <w:t xml:space="preserve">Guerrero, H., Guerrero, R. and Rauscher, </w:t>
      </w:r>
      <w:r>
        <w:rPr>
          <w:rFonts w:ascii="Arial" w:hAnsi="Arial" w:cs="Arial"/>
          <w:color w:val="222222"/>
          <w:shd w:val="clear" w:color="auto" w:fill="FFFFFF"/>
        </w:rPr>
        <w:t>(</w:t>
      </w:r>
      <w:r w:rsidRPr="008E470D">
        <w:rPr>
          <w:rFonts w:ascii="Arial" w:hAnsi="Arial" w:cs="Arial"/>
          <w:color w:val="222222"/>
          <w:shd w:val="clear" w:color="auto" w:fill="FFFFFF"/>
        </w:rPr>
        <w:t>2019</w:t>
      </w:r>
      <w:r>
        <w:rPr>
          <w:rFonts w:ascii="Arial" w:hAnsi="Arial" w:cs="Arial"/>
          <w:color w:val="222222"/>
          <w:shd w:val="clear" w:color="auto" w:fill="FFFFFF"/>
        </w:rPr>
        <w:t>)</w:t>
      </w:r>
      <w:r w:rsidRPr="008E470D">
        <w:rPr>
          <w:rFonts w:ascii="Arial" w:hAnsi="Arial" w:cs="Arial"/>
          <w:color w:val="222222"/>
          <w:shd w:val="clear" w:color="auto" w:fill="FFFFFF"/>
        </w:rPr>
        <w:t>. </w:t>
      </w:r>
      <w:r w:rsidRPr="008E470D">
        <w:rPr>
          <w:rFonts w:ascii="Arial" w:hAnsi="Arial" w:cs="Arial"/>
          <w:i/>
          <w:iCs/>
          <w:color w:val="222222"/>
          <w:shd w:val="clear" w:color="auto" w:fill="FFFFFF"/>
        </w:rPr>
        <w:t>Excel data analysis</w:t>
      </w:r>
      <w:r w:rsidRPr="008E470D">
        <w:rPr>
          <w:rFonts w:ascii="Arial" w:hAnsi="Arial" w:cs="Arial"/>
          <w:color w:val="222222"/>
          <w:shd w:val="clear" w:color="auto" w:fill="FFFFFF"/>
        </w:rPr>
        <w:t>. Springer International Publishing.</w:t>
      </w:r>
    </w:p>
    <w:p w14:paraId="58ABC0B7" w14:textId="77777777" w:rsidR="00D36E88" w:rsidRPr="00502E08" w:rsidRDefault="00D36E88" w:rsidP="00D36E88">
      <w:pPr>
        <w:rPr>
          <w:rFonts w:ascii="Arial" w:hAnsi="Arial" w:cs="Arial"/>
          <w:color w:val="222222"/>
          <w:shd w:val="clear" w:color="auto" w:fill="FFFFFF"/>
        </w:rPr>
      </w:pPr>
      <w:r w:rsidRPr="00502E08">
        <w:rPr>
          <w:rFonts w:ascii="Arial" w:hAnsi="Arial" w:cs="Arial"/>
          <w:color w:val="222222"/>
          <w:shd w:val="clear" w:color="auto" w:fill="FFFFFF"/>
        </w:rPr>
        <w:t>Jeong, Y.H., Healy, L.C. and McEwan, D. (2023). The application of goal setting theory to goal setting interventions in sport: A systematic review. </w:t>
      </w:r>
      <w:r w:rsidRPr="00502E08">
        <w:rPr>
          <w:rFonts w:ascii="Arial" w:hAnsi="Arial" w:cs="Arial"/>
          <w:i/>
          <w:iCs/>
          <w:color w:val="222222"/>
          <w:shd w:val="clear" w:color="auto" w:fill="FFFFFF"/>
        </w:rPr>
        <w:t>International review of sport and exercise psychology</w:t>
      </w:r>
      <w:r w:rsidRPr="00502E08">
        <w:rPr>
          <w:rFonts w:ascii="Arial" w:hAnsi="Arial" w:cs="Arial"/>
          <w:color w:val="222222"/>
          <w:shd w:val="clear" w:color="auto" w:fill="FFFFFF"/>
        </w:rPr>
        <w:t>, </w:t>
      </w:r>
      <w:r w:rsidRPr="00502E08">
        <w:rPr>
          <w:rFonts w:ascii="Arial" w:hAnsi="Arial" w:cs="Arial"/>
          <w:i/>
          <w:iCs/>
          <w:color w:val="222222"/>
          <w:shd w:val="clear" w:color="auto" w:fill="FFFFFF"/>
        </w:rPr>
        <w:t>16</w:t>
      </w:r>
      <w:r w:rsidRPr="00502E08">
        <w:rPr>
          <w:rFonts w:ascii="Arial" w:hAnsi="Arial" w:cs="Arial"/>
          <w:color w:val="222222"/>
          <w:shd w:val="clear" w:color="auto" w:fill="FFFFFF"/>
        </w:rPr>
        <w:t>(1), pp.474-499.</w:t>
      </w:r>
    </w:p>
    <w:p w14:paraId="341D9E9C" w14:textId="337243DA" w:rsidR="00502E08" w:rsidRPr="00502E08" w:rsidRDefault="00502E08" w:rsidP="00D36E88">
      <w:pPr>
        <w:rPr>
          <w:rFonts w:ascii="Arial" w:hAnsi="Arial" w:cs="Arial"/>
          <w:color w:val="222222"/>
          <w:shd w:val="clear" w:color="auto" w:fill="FFFFFF"/>
        </w:rPr>
      </w:pPr>
      <w:r w:rsidRPr="00502E08">
        <w:rPr>
          <w:rFonts w:ascii="Arial" w:hAnsi="Arial" w:cs="Arial"/>
          <w:color w:val="000000"/>
          <w:shd w:val="clear" w:color="auto" w:fill="FFFFFF"/>
        </w:rPr>
        <w:t>Jusoh, S.N. and Ahmad, H. (2019). </w:t>
      </w:r>
      <w:r w:rsidRPr="00502E08">
        <w:rPr>
          <w:rFonts w:ascii="Arial" w:hAnsi="Arial" w:cs="Arial"/>
          <w:i/>
          <w:iCs/>
          <w:color w:val="000000"/>
        </w:rPr>
        <w:t>USAGE OF MICROSOFT EXCEL SPREADSHEET AS ACCOUNTING TOOLS IN SME COMPANY</w:t>
      </w:r>
      <w:r w:rsidRPr="00502E08">
        <w:rPr>
          <w:rFonts w:ascii="Arial" w:hAnsi="Arial" w:cs="Arial"/>
          <w:color w:val="000000"/>
          <w:shd w:val="clear" w:color="auto" w:fill="FFFFFF"/>
        </w:rPr>
        <w:t>. [Online]. ResearchGate. Available at: https://www.researchgate.net/publication/336607063_USAGE_OF_MICROSOFT_EXCEL_SPREADSHEET_AS_ACCOUNTIN [Accessed 9 June 2024].</w:t>
      </w:r>
    </w:p>
    <w:p w14:paraId="6672FCD9" w14:textId="04A7B721" w:rsidR="00AB1848" w:rsidRPr="00AB1848" w:rsidRDefault="00AB1848" w:rsidP="00D36E88">
      <w:pPr>
        <w:rPr>
          <w:rFonts w:ascii="Arial" w:hAnsi="Arial" w:cs="Arial"/>
          <w:color w:val="222222"/>
          <w:sz w:val="16"/>
          <w:szCs w:val="16"/>
          <w:shd w:val="clear" w:color="auto" w:fill="FFFFFF"/>
        </w:rPr>
      </w:pPr>
      <w:r w:rsidRPr="00AB1848">
        <w:rPr>
          <w:rFonts w:ascii="Noto Sans" w:hAnsi="Noto Sans" w:cs="Noto Sans"/>
          <w:color w:val="000000"/>
          <w:shd w:val="clear" w:color="auto" w:fill="FFFFFF"/>
        </w:rPr>
        <w:t>Kuphanga, D. (2024). </w:t>
      </w:r>
      <w:r w:rsidRPr="00AB1848">
        <w:rPr>
          <w:rFonts w:ascii="Noto Sans" w:hAnsi="Noto Sans" w:cs="Noto Sans"/>
          <w:i/>
          <w:iCs/>
          <w:color w:val="000000"/>
        </w:rPr>
        <w:t>Questionnaires in Research: Their Role, Advantages, and Main Aspects</w:t>
      </w:r>
      <w:r w:rsidRPr="00AB1848">
        <w:rPr>
          <w:rFonts w:ascii="Noto Sans" w:hAnsi="Noto Sans" w:cs="Noto Sans"/>
          <w:color w:val="000000"/>
          <w:shd w:val="clear" w:color="auto" w:fill="FFFFFF"/>
        </w:rPr>
        <w:t>. [Online]. ResearchGate. Available at: https://www.researchgate.net/publication/378868278_Questionnaires_in_Research_Their_Role_Advantages_ [Accessed 9 June 2024].</w:t>
      </w:r>
    </w:p>
    <w:p w14:paraId="500D0F3D" w14:textId="77777777" w:rsidR="00D36E88" w:rsidRDefault="00D36E88" w:rsidP="00D36E88">
      <w:pPr>
        <w:rPr>
          <w:rFonts w:ascii="Noto Sans" w:hAnsi="Noto Sans" w:cs="Noto Sans"/>
          <w:color w:val="000000"/>
          <w:shd w:val="clear" w:color="auto" w:fill="FFFFFF"/>
        </w:rPr>
      </w:pPr>
      <w:r w:rsidRPr="00E058FE">
        <w:rPr>
          <w:rFonts w:ascii="Noto Sans" w:hAnsi="Noto Sans" w:cs="Noto Sans"/>
          <w:color w:val="000000"/>
          <w:shd w:val="clear" w:color="auto" w:fill="FFFFFF"/>
        </w:rPr>
        <w:t>Liang, L. and Gong, P. (2020). </w:t>
      </w:r>
      <w:r w:rsidRPr="00E058FE">
        <w:rPr>
          <w:rFonts w:ascii="Noto Sans" w:hAnsi="Noto Sans" w:cs="Noto Sans"/>
          <w:i/>
          <w:iCs/>
          <w:color w:val="000000"/>
        </w:rPr>
        <w:t>Urban and air pollution: a multi-city study of long-term effects of urban landscape patterns on air quality trends</w:t>
      </w:r>
      <w:r w:rsidRPr="00E058FE">
        <w:rPr>
          <w:rFonts w:ascii="Noto Sans" w:hAnsi="Noto Sans" w:cs="Noto Sans"/>
          <w:color w:val="000000"/>
          <w:shd w:val="clear" w:color="auto" w:fill="FFFFFF"/>
        </w:rPr>
        <w:t>. [Online]. Scientific Reports. Available at: https://www.nature.com/articles/s41598-020-74524-9 [Accessed 9 June 2024].</w:t>
      </w:r>
    </w:p>
    <w:p w14:paraId="20FAF7DB" w14:textId="33442AC4" w:rsidR="00704346" w:rsidRPr="00704346" w:rsidRDefault="00704346" w:rsidP="00D36E88">
      <w:pPr>
        <w:rPr>
          <w:b/>
          <w:bCs/>
          <w:lang w:val="en-GB"/>
        </w:rPr>
      </w:pPr>
      <w:r w:rsidRPr="00704346">
        <w:rPr>
          <w:rFonts w:ascii="Noto Sans" w:hAnsi="Noto Sans" w:cs="Noto Sans"/>
          <w:color w:val="000000"/>
          <w:shd w:val="clear" w:color="auto" w:fill="FFFFFF"/>
        </w:rPr>
        <w:t>Mashuri, S., Sarib, M., Alhabsyi, F. and Syam, H. (2022). </w:t>
      </w:r>
      <w:r w:rsidRPr="00704346">
        <w:rPr>
          <w:rFonts w:ascii="Noto Sans" w:hAnsi="Noto Sans" w:cs="Noto Sans"/>
          <w:i/>
          <w:iCs/>
          <w:color w:val="000000"/>
        </w:rPr>
        <w:t>Semi-structured Interview: A Methodological Reflection on the Development of a Qualitative Research Instrument in Educat</w:t>
      </w:r>
      <w:r w:rsidRPr="00704346">
        <w:rPr>
          <w:rFonts w:ascii="Noto Sans" w:hAnsi="Noto Sans" w:cs="Noto Sans"/>
          <w:color w:val="000000"/>
          <w:shd w:val="clear" w:color="auto" w:fill="FFFFFF"/>
        </w:rPr>
        <w:t>. [Online]. ResearchGate. Available at: https://www.researchgate.net/publication/358893176_Semi-structured_Interview_A_Methodological_Reflec [Accessed 9 June 2024].</w:t>
      </w:r>
    </w:p>
    <w:p w14:paraId="200E7114" w14:textId="77777777" w:rsidR="00D36E88" w:rsidRDefault="00D36E88" w:rsidP="00D36E88">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Taherdoost, H. (2022). What are different research approaches? Comprehensive Review of Qualitative, quantitative, and mixed method research, their applications, types, and limitations. </w:t>
      </w:r>
      <w:r>
        <w:rPr>
          <w:rFonts w:ascii="Arial" w:hAnsi="Arial" w:cs="Arial"/>
          <w:i/>
          <w:iCs/>
          <w:color w:val="222222"/>
          <w:sz w:val="20"/>
          <w:szCs w:val="20"/>
          <w:shd w:val="clear" w:color="auto" w:fill="FFFFFF"/>
        </w:rPr>
        <w:t>Journal of Management Science &amp; Engineering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pp.53-63.</w:t>
      </w:r>
    </w:p>
    <w:p w14:paraId="6514BE8A" w14:textId="77777777" w:rsidR="00D36E88" w:rsidRDefault="00D36E88" w:rsidP="00D36E88">
      <w:r w:rsidRPr="00B24477">
        <w:rPr>
          <w:rFonts w:ascii="Arial" w:hAnsi="Arial" w:cs="Arial"/>
          <w:color w:val="3A3A3A"/>
          <w:shd w:val="clear" w:color="auto" w:fill="FFFFFF"/>
        </w:rPr>
        <w:lastRenderedPageBreak/>
        <w:t>Timans, R., Wouters, P. and Heilbron, J. (2019) ‘Mixed methods research: what it is and what it could be’, </w:t>
      </w:r>
      <w:r w:rsidRPr="00B24477">
        <w:rPr>
          <w:rFonts w:ascii="Arial" w:hAnsi="Arial" w:cs="Arial"/>
          <w:i/>
          <w:iCs/>
          <w:color w:val="3A3A3A"/>
          <w:shd w:val="clear" w:color="auto" w:fill="FFFFFF"/>
        </w:rPr>
        <w:t>Theory and society</w:t>
      </w:r>
      <w:r w:rsidRPr="00B24477">
        <w:rPr>
          <w:rFonts w:ascii="Arial" w:hAnsi="Arial" w:cs="Arial"/>
          <w:color w:val="3A3A3A"/>
          <w:shd w:val="clear" w:color="auto" w:fill="FFFFFF"/>
        </w:rPr>
        <w:t xml:space="preserve">, 48(2), pp. 193–216. Available at: </w:t>
      </w:r>
      <w:hyperlink r:id="rId8" w:history="1">
        <w:r>
          <w:rPr>
            <w:rStyle w:val="Hyperlink"/>
          </w:rPr>
          <w:t>Mixed methods research: what it is and what it could be | Theory and Society (springer.com)</w:t>
        </w:r>
      </w:hyperlink>
    </w:p>
    <w:p w14:paraId="67DEAFC3" w14:textId="77777777" w:rsidR="00D36E88" w:rsidRPr="00102673" w:rsidRDefault="00D36E88" w:rsidP="00D36E88">
      <w:pPr>
        <w:rPr>
          <w:rFonts w:ascii="Arial" w:hAnsi="Arial" w:cs="Arial"/>
          <w:b/>
          <w:bCs/>
          <w:lang w:val="en-GB"/>
        </w:rPr>
      </w:pPr>
      <w:r w:rsidRPr="00102673">
        <w:rPr>
          <w:rFonts w:ascii="Noto Sans" w:hAnsi="Noto Sans" w:cs="Noto Sans"/>
          <w:color w:val="000000"/>
          <w:shd w:val="clear" w:color="auto" w:fill="FFFFFF"/>
        </w:rPr>
        <w:t>World Economic Forum. (2021). </w:t>
      </w:r>
      <w:r w:rsidRPr="00102673">
        <w:rPr>
          <w:rFonts w:ascii="Noto Sans" w:hAnsi="Noto Sans" w:cs="Noto Sans"/>
          <w:i/>
          <w:iCs/>
          <w:color w:val="000000"/>
        </w:rPr>
        <w:t>52% of the world's greenhouse gas emissions come from just 25 cities</w:t>
      </w:r>
      <w:r w:rsidRPr="00102673">
        <w:rPr>
          <w:rFonts w:ascii="Noto Sans" w:hAnsi="Noto Sans" w:cs="Noto Sans"/>
          <w:color w:val="000000"/>
          <w:shd w:val="clear" w:color="auto" w:fill="FFFFFF"/>
        </w:rPr>
        <w:t>. [Online]. World Economic Forum. Available at: https://www.weforum.org/agenda/2021/07/greenhouse-gas-emissions-mega-city-country/ [Accessed 9 June 2024].</w:t>
      </w:r>
    </w:p>
    <w:p w14:paraId="2C078E63" w14:textId="77777777" w:rsidR="0075311B" w:rsidRDefault="0075311B"/>
    <w:sectPr w:rsidR="0075311B" w:rsidSect="00E8522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E1CB4B"/>
    <w:rsid w:val="00005AC1"/>
    <w:rsid w:val="000546E9"/>
    <w:rsid w:val="001159AC"/>
    <w:rsid w:val="001538BC"/>
    <w:rsid w:val="001C0FF7"/>
    <w:rsid w:val="001E7705"/>
    <w:rsid w:val="0022275D"/>
    <w:rsid w:val="002339E8"/>
    <w:rsid w:val="002459CA"/>
    <w:rsid w:val="002A12DA"/>
    <w:rsid w:val="002C04B1"/>
    <w:rsid w:val="002F1F0B"/>
    <w:rsid w:val="003306B1"/>
    <w:rsid w:val="00342E38"/>
    <w:rsid w:val="003A77D8"/>
    <w:rsid w:val="003E19A1"/>
    <w:rsid w:val="003E25DD"/>
    <w:rsid w:val="004320B8"/>
    <w:rsid w:val="00460564"/>
    <w:rsid w:val="0047100F"/>
    <w:rsid w:val="0047228B"/>
    <w:rsid w:val="004E1F7E"/>
    <w:rsid w:val="004E3142"/>
    <w:rsid w:val="00502E08"/>
    <w:rsid w:val="00516534"/>
    <w:rsid w:val="005671CD"/>
    <w:rsid w:val="0062770A"/>
    <w:rsid w:val="00644D5F"/>
    <w:rsid w:val="00647935"/>
    <w:rsid w:val="006E15DE"/>
    <w:rsid w:val="006E3E2A"/>
    <w:rsid w:val="00704346"/>
    <w:rsid w:val="007278DF"/>
    <w:rsid w:val="0073763F"/>
    <w:rsid w:val="0075311B"/>
    <w:rsid w:val="007872E8"/>
    <w:rsid w:val="00790C51"/>
    <w:rsid w:val="007E5F9B"/>
    <w:rsid w:val="008029AC"/>
    <w:rsid w:val="00817296"/>
    <w:rsid w:val="00883F7B"/>
    <w:rsid w:val="00886B3C"/>
    <w:rsid w:val="008A68B9"/>
    <w:rsid w:val="008D0623"/>
    <w:rsid w:val="008D3B76"/>
    <w:rsid w:val="008E047B"/>
    <w:rsid w:val="008E470D"/>
    <w:rsid w:val="008F1CC7"/>
    <w:rsid w:val="00900835"/>
    <w:rsid w:val="00912BD6"/>
    <w:rsid w:val="00953761"/>
    <w:rsid w:val="009A3802"/>
    <w:rsid w:val="009C15C7"/>
    <w:rsid w:val="00A46F07"/>
    <w:rsid w:val="00AB1848"/>
    <w:rsid w:val="00AC08F7"/>
    <w:rsid w:val="00B63DCB"/>
    <w:rsid w:val="00B711F9"/>
    <w:rsid w:val="00BD076E"/>
    <w:rsid w:val="00BD6A7F"/>
    <w:rsid w:val="00BE2159"/>
    <w:rsid w:val="00C003C5"/>
    <w:rsid w:val="00C03B07"/>
    <w:rsid w:val="00C03C32"/>
    <w:rsid w:val="00C220A5"/>
    <w:rsid w:val="00C27970"/>
    <w:rsid w:val="00C53025"/>
    <w:rsid w:val="00C63252"/>
    <w:rsid w:val="00CD36A3"/>
    <w:rsid w:val="00D36E88"/>
    <w:rsid w:val="00D5243C"/>
    <w:rsid w:val="00D55172"/>
    <w:rsid w:val="00D754B7"/>
    <w:rsid w:val="00E8522A"/>
    <w:rsid w:val="00E853E1"/>
    <w:rsid w:val="00EA32FB"/>
    <w:rsid w:val="00F2356F"/>
    <w:rsid w:val="00F70963"/>
    <w:rsid w:val="00FB5130"/>
    <w:rsid w:val="00FC0652"/>
    <w:rsid w:val="00FE5B64"/>
    <w:rsid w:val="73E1CB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E1CB4B"/>
  <w15:chartTrackingRefBased/>
  <w15:docId w15:val="{1D058BA3-6FBB-4355-8406-3507CB57D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semiHidden/>
    <w:unhideWhenUsed/>
    <w:rsid w:val="00D36E88"/>
    <w:rPr>
      <w:color w:val="0000FF"/>
      <w:u w:val="single"/>
    </w:rPr>
  </w:style>
  <w:style w:type="paragraph" w:styleId="NoSpacing">
    <w:name w:val="No Spacing"/>
    <w:link w:val="NoSpacingChar"/>
    <w:uiPriority w:val="1"/>
    <w:qFormat/>
    <w:rsid w:val="00E8522A"/>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E8522A"/>
    <w:rPr>
      <w:sz w:val="22"/>
      <w:szCs w:val="22"/>
      <w:lang w:eastAsia="en-US"/>
    </w:rPr>
  </w:style>
  <w:style w:type="character" w:styleId="FollowedHyperlink">
    <w:name w:val="FollowedHyperlink"/>
    <w:basedOn w:val="DefaultParagraphFont"/>
    <w:uiPriority w:val="99"/>
    <w:semiHidden/>
    <w:unhideWhenUsed/>
    <w:rsid w:val="0090083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7638016">
      <w:bodyDiv w:val="1"/>
      <w:marLeft w:val="0"/>
      <w:marRight w:val="0"/>
      <w:marTop w:val="0"/>
      <w:marBottom w:val="0"/>
      <w:divBdr>
        <w:top w:val="none" w:sz="0" w:space="0" w:color="auto"/>
        <w:left w:val="none" w:sz="0" w:space="0" w:color="auto"/>
        <w:bottom w:val="none" w:sz="0" w:space="0" w:color="auto"/>
        <w:right w:val="none" w:sz="0" w:space="0" w:color="auto"/>
      </w:divBdr>
    </w:div>
    <w:div w:id="1382898144">
      <w:bodyDiv w:val="1"/>
      <w:marLeft w:val="0"/>
      <w:marRight w:val="0"/>
      <w:marTop w:val="0"/>
      <w:marBottom w:val="0"/>
      <w:divBdr>
        <w:top w:val="none" w:sz="0" w:space="0" w:color="auto"/>
        <w:left w:val="none" w:sz="0" w:space="0" w:color="auto"/>
        <w:bottom w:val="none" w:sz="0" w:space="0" w:color="auto"/>
        <w:right w:val="none" w:sz="0" w:space="0" w:color="auto"/>
      </w:divBdr>
    </w:div>
    <w:div w:id="1399523176">
      <w:bodyDiv w:val="1"/>
      <w:marLeft w:val="0"/>
      <w:marRight w:val="0"/>
      <w:marTop w:val="0"/>
      <w:marBottom w:val="0"/>
      <w:divBdr>
        <w:top w:val="none" w:sz="0" w:space="0" w:color="auto"/>
        <w:left w:val="none" w:sz="0" w:space="0" w:color="auto"/>
        <w:bottom w:val="none" w:sz="0" w:space="0" w:color="auto"/>
        <w:right w:val="none" w:sz="0" w:space="0" w:color="auto"/>
      </w:divBdr>
    </w:div>
    <w:div w:id="199618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86-019-09345-5" TargetMode="External"/><Relationship Id="rId3" Type="http://schemas.openxmlformats.org/officeDocument/2006/relationships/settings" Target="settings.xml"/><Relationship Id="rId7" Type="http://schemas.openxmlformats.org/officeDocument/2006/relationships/hyperlink" Target="https://uowtsd-my.sharepoint.com/:p:/g/personal/2003955_student_uwtsd_ac_uk/EdXSjiI38uZAiNLfe9U9EnsBzwCfvOsoDiz3VC1oL2o7l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11E709DE1824FE6846B27D20755CC84"/>
        <w:category>
          <w:name w:val="General"/>
          <w:gallery w:val="placeholder"/>
        </w:category>
        <w:types>
          <w:type w:val="bbPlcHdr"/>
        </w:types>
        <w:behaviors>
          <w:behavior w:val="content"/>
        </w:behaviors>
        <w:guid w:val="{F0BBA703-6EF5-45B5-A1AF-0BB15FA6A0E9}"/>
      </w:docPartPr>
      <w:docPartBody>
        <w:p w:rsidR="003D5CCD" w:rsidRDefault="003D5CCD" w:rsidP="003D5CCD">
          <w:pPr>
            <w:pStyle w:val="011E709DE1824FE6846B27D20755CC84"/>
          </w:pPr>
          <w:r>
            <w:rPr>
              <w:rFonts w:asciiTheme="majorHAnsi" w:eastAsiaTheme="majorEastAsia" w:hAnsiTheme="majorHAnsi" w:cstheme="majorBidi"/>
              <w:caps/>
              <w:color w:val="156082" w:themeColor="accent1"/>
              <w:sz w:val="80"/>
              <w:szCs w:val="80"/>
            </w:rPr>
            <w:t>[Document title]</w:t>
          </w:r>
        </w:p>
      </w:docPartBody>
    </w:docPart>
    <w:docPart>
      <w:docPartPr>
        <w:name w:val="F7071056D6734343B5EC4201ACA9B2E3"/>
        <w:category>
          <w:name w:val="General"/>
          <w:gallery w:val="placeholder"/>
        </w:category>
        <w:types>
          <w:type w:val="bbPlcHdr"/>
        </w:types>
        <w:behaviors>
          <w:behavior w:val="content"/>
        </w:behaviors>
        <w:guid w:val="{3692F400-3CC8-410C-8B66-D124E4BB01DD}"/>
      </w:docPartPr>
      <w:docPartBody>
        <w:p w:rsidR="003D5CCD" w:rsidRDefault="003D5CCD" w:rsidP="003D5CCD">
          <w:pPr>
            <w:pStyle w:val="F7071056D6734343B5EC4201ACA9B2E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CCD"/>
    <w:rsid w:val="003D5CCD"/>
    <w:rsid w:val="0051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1E709DE1824FE6846B27D20755CC84">
    <w:name w:val="011E709DE1824FE6846B27D20755CC84"/>
    <w:rsid w:val="003D5CCD"/>
  </w:style>
  <w:style w:type="paragraph" w:customStyle="1" w:styleId="F7071056D6734343B5EC4201ACA9B2E3">
    <w:name w:val="F7071056D6734343B5EC4201ACA9B2E3"/>
    <w:rsid w:val="003D5C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2003955</PublishDate>
  <Abstract/>
  <CompanyAddres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1387</Words>
  <Characters>8199</Characters>
  <Application>Microsoft Office Word</Application>
  <DocSecurity>0</DocSecurity>
  <Lines>199</Lines>
  <Paragraphs>62</Paragraphs>
  <ScaleCrop>false</ScaleCrop>
  <Company>Thomas James Pendlebery</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 presentation</dc:title>
  <dc:subject>.</dc:subject>
  <dc:creator>Tom Pendlebery (2003955)</dc:creator>
  <cp:keywords/>
  <dc:description/>
  <cp:lastModifiedBy>Tom Pendlebery (2003955)</cp:lastModifiedBy>
  <cp:revision>2</cp:revision>
  <dcterms:created xsi:type="dcterms:W3CDTF">2024-06-09T23:20:00Z</dcterms:created>
  <dcterms:modified xsi:type="dcterms:W3CDTF">2024-06-09T23:20:00Z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77cee87eddac16035c95eb9b5768cbf9b8fb5cf77280970d4c2cf7835e7cc500</vt:lpwstr>
  </property>
</Properties>
</file>