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BA096B" w14:textId="77777777" w:rsidR="007660F8" w:rsidRPr="007813FC" w:rsidRDefault="00923E8E">
      <w:pPr>
        <w:pStyle w:val="Heading1"/>
        <w:keepNext w:val="0"/>
        <w:keepLines w:val="0"/>
        <w:spacing w:before="480"/>
        <w:jc w:val="both"/>
        <w:rPr>
          <w:rFonts w:eastAsia="Comic Sans MS"/>
          <w:b w:val="0"/>
          <w:bCs/>
          <w:color w:val="FF0000"/>
          <w:szCs w:val="28"/>
          <w:highlight w:val="white"/>
        </w:rPr>
      </w:pPr>
      <w:bookmarkStart w:id="0" w:name="_z74mn4nhm80b" w:colFirst="0" w:colLast="0"/>
      <w:bookmarkEnd w:id="0"/>
      <w:r w:rsidRPr="007813FC">
        <w:rPr>
          <w:rFonts w:eastAsia="Comic Sans MS"/>
          <w:bCs/>
          <w:color w:val="FF0000"/>
          <w:szCs w:val="28"/>
          <w:highlight w:val="white"/>
        </w:rPr>
        <w:t xml:space="preserve"> </w:t>
      </w:r>
    </w:p>
    <w:p w14:paraId="5E0834BF" w14:textId="77777777" w:rsidR="007660F8" w:rsidRPr="007813FC" w:rsidRDefault="007660F8">
      <w:pPr>
        <w:pStyle w:val="Heading1"/>
        <w:keepNext w:val="0"/>
        <w:keepLines w:val="0"/>
        <w:spacing w:before="480"/>
        <w:jc w:val="center"/>
        <w:rPr>
          <w:rFonts w:eastAsia="Times New Roman"/>
          <w:b w:val="0"/>
          <w:bCs/>
          <w:sz w:val="32"/>
          <w:szCs w:val="32"/>
        </w:rPr>
      </w:pPr>
      <w:bookmarkStart w:id="1" w:name="_l9whisr7vmoi" w:colFirst="0" w:colLast="0"/>
      <w:bookmarkEnd w:id="1"/>
    </w:p>
    <w:p w14:paraId="7BDC6C48" w14:textId="77777777" w:rsidR="007660F8" w:rsidRPr="007813FC" w:rsidRDefault="007660F8">
      <w:pPr>
        <w:pStyle w:val="Heading1"/>
        <w:keepNext w:val="0"/>
        <w:keepLines w:val="0"/>
        <w:spacing w:before="480"/>
        <w:jc w:val="center"/>
        <w:rPr>
          <w:rFonts w:eastAsia="Times New Roman"/>
          <w:b w:val="0"/>
          <w:bCs/>
          <w:sz w:val="32"/>
          <w:szCs w:val="32"/>
        </w:rPr>
      </w:pPr>
      <w:bookmarkStart w:id="2" w:name="_cbfdlnp0biq2" w:colFirst="0" w:colLast="0"/>
      <w:bookmarkEnd w:id="2"/>
    </w:p>
    <w:p w14:paraId="523311BF" w14:textId="77777777" w:rsidR="007660F8" w:rsidRPr="007813FC" w:rsidRDefault="007660F8">
      <w:pPr>
        <w:pStyle w:val="Heading1"/>
        <w:keepNext w:val="0"/>
        <w:keepLines w:val="0"/>
        <w:spacing w:before="480"/>
        <w:jc w:val="center"/>
        <w:rPr>
          <w:rFonts w:eastAsia="Times New Roman"/>
          <w:b w:val="0"/>
          <w:bCs/>
          <w:sz w:val="32"/>
          <w:szCs w:val="32"/>
        </w:rPr>
      </w:pPr>
      <w:bookmarkStart w:id="3" w:name="_w0llsktgnfb4" w:colFirst="0" w:colLast="0"/>
      <w:bookmarkEnd w:id="3"/>
    </w:p>
    <w:p w14:paraId="0C3CB584" w14:textId="77777777" w:rsidR="007813FC" w:rsidRPr="007813FC" w:rsidRDefault="007813FC">
      <w:pPr>
        <w:pStyle w:val="Heading1"/>
        <w:keepNext w:val="0"/>
        <w:keepLines w:val="0"/>
        <w:spacing w:before="480"/>
        <w:jc w:val="center"/>
        <w:rPr>
          <w:rFonts w:eastAsia="Times New Roman"/>
          <w:b w:val="0"/>
          <w:bCs/>
          <w:sz w:val="32"/>
          <w:szCs w:val="32"/>
        </w:rPr>
      </w:pPr>
      <w:bookmarkStart w:id="4" w:name="_6g85u4qsynsd" w:colFirst="0" w:colLast="0"/>
      <w:bookmarkEnd w:id="4"/>
    </w:p>
    <w:p w14:paraId="100C365D" w14:textId="77777777" w:rsidR="007660F8" w:rsidRDefault="007813FC">
      <w:pPr>
        <w:pStyle w:val="Heading1"/>
        <w:keepNext w:val="0"/>
        <w:keepLines w:val="0"/>
        <w:spacing w:before="480"/>
        <w:jc w:val="center"/>
        <w:rPr>
          <w:rFonts w:eastAsia="Times New Roman"/>
          <w:bCs/>
          <w:sz w:val="32"/>
          <w:szCs w:val="32"/>
        </w:rPr>
      </w:pPr>
      <w:bookmarkStart w:id="5" w:name="_Toc231997217"/>
      <w:bookmarkStart w:id="6" w:name="_Toc232076655"/>
      <w:r w:rsidRPr="007813FC">
        <w:rPr>
          <w:rFonts w:eastAsia="Times New Roman"/>
          <w:bCs/>
          <w:sz w:val="32"/>
          <w:szCs w:val="32"/>
        </w:rPr>
        <w:t>COMPONENT 2: PERSONAL DEVELOPMENT PORTFOLIO</w:t>
      </w:r>
      <w:bookmarkEnd w:id="5"/>
      <w:bookmarkEnd w:id="6"/>
      <w:r w:rsidRPr="007813FC">
        <w:rPr>
          <w:rFonts w:eastAsia="Times New Roman"/>
          <w:bCs/>
          <w:sz w:val="32"/>
          <w:szCs w:val="32"/>
        </w:rPr>
        <w:t xml:space="preserve"> </w:t>
      </w:r>
    </w:p>
    <w:p w14:paraId="64634240" w14:textId="77777777" w:rsidR="00A67C5F" w:rsidRDefault="00A67C5F" w:rsidP="00A67C5F"/>
    <w:p w14:paraId="23D90727" w14:textId="18CC54A2" w:rsidR="00A67C5F" w:rsidRDefault="00A67C5F" w:rsidP="00A67C5F">
      <w:r>
        <w:t xml:space="preserve">     PROFESSIONAL DEVELOPMENT WITHIN HEALTH AND SOCIAL CARE </w:t>
      </w:r>
    </w:p>
    <w:p w14:paraId="47E6A5C6" w14:textId="77777777" w:rsidR="00A67C5F" w:rsidRDefault="00A67C5F" w:rsidP="00A67C5F"/>
    <w:p w14:paraId="129234C0" w14:textId="393D475D" w:rsidR="00A67C5F" w:rsidRDefault="00A67C5F" w:rsidP="00A67C5F">
      <w:r>
        <w:t xml:space="preserve">     MODULE: LCHS4009</w:t>
      </w:r>
    </w:p>
    <w:p w14:paraId="129CEE10" w14:textId="77777777" w:rsidR="00A074D3" w:rsidRDefault="00A074D3" w:rsidP="00A67C5F"/>
    <w:p w14:paraId="37A9474A" w14:textId="3C30DA8E" w:rsidR="00A074D3" w:rsidRDefault="00A67C5F" w:rsidP="00A074D3">
      <w:pPr>
        <w:pStyle w:val="NormalWeb"/>
        <w:spacing w:before="0" w:beforeAutospacing="0" w:after="0" w:afterAutospacing="0"/>
      </w:pPr>
      <w:r>
        <w:t xml:space="preserve">     LECTURER:</w:t>
      </w:r>
      <w:r w:rsidR="00A074D3">
        <w:t xml:space="preserve"> DILHARA MAMPITIYA</w:t>
      </w:r>
      <w:r>
        <w:t xml:space="preserve"> </w:t>
      </w:r>
    </w:p>
    <w:p w14:paraId="7F0854CD" w14:textId="77777777" w:rsidR="00A67C5F" w:rsidRDefault="00A67C5F" w:rsidP="00A67C5F"/>
    <w:p w14:paraId="052BDE84" w14:textId="7D91ADA3" w:rsidR="00A67C5F" w:rsidRDefault="00A67C5F" w:rsidP="00A67C5F">
      <w:r>
        <w:t xml:space="preserve">     STUDENT ID: VERONICA ORNELAS 2510177</w:t>
      </w:r>
    </w:p>
    <w:p w14:paraId="4DFE586D" w14:textId="77777777" w:rsidR="00A67C5F" w:rsidRDefault="00A67C5F" w:rsidP="00A67C5F"/>
    <w:p w14:paraId="78288527" w14:textId="38EED347" w:rsidR="00A67C5F" w:rsidRPr="00A67C5F" w:rsidRDefault="00A67C5F" w:rsidP="00A67C5F">
      <w:r>
        <w:t xml:space="preserve">     DATE: 2</w:t>
      </w:r>
      <w:r w:rsidR="00A074D3">
        <w:t>0</w:t>
      </w:r>
      <w:r>
        <w:t>.08.2026</w:t>
      </w:r>
    </w:p>
    <w:p w14:paraId="3F8E441C" w14:textId="77777777" w:rsidR="007660F8" w:rsidRPr="00575432" w:rsidRDefault="00923E8E">
      <w:pPr>
        <w:jc w:val="center"/>
        <w:rPr>
          <w:rFonts w:eastAsia="Times New Roman"/>
          <w:b/>
          <w:bCs/>
        </w:rPr>
      </w:pPr>
      <w:r w:rsidRPr="00575432">
        <w:br w:type="page"/>
      </w:r>
    </w:p>
    <w:p w14:paraId="4FD7B419" w14:textId="77777777" w:rsidR="007660F8" w:rsidRPr="00575432" w:rsidRDefault="00923E8E">
      <w:pPr>
        <w:jc w:val="center"/>
        <w:rPr>
          <w:rFonts w:eastAsia="Times New Roman"/>
          <w:b/>
          <w:bCs/>
          <w:sz w:val="28"/>
          <w:szCs w:val="28"/>
        </w:rPr>
      </w:pPr>
      <w:r w:rsidRPr="00575432">
        <w:rPr>
          <w:rFonts w:eastAsia="Times New Roman"/>
          <w:b/>
          <w:bCs/>
          <w:sz w:val="28"/>
          <w:szCs w:val="28"/>
        </w:rPr>
        <w:lastRenderedPageBreak/>
        <w:t xml:space="preserve">Table of Content </w:t>
      </w:r>
    </w:p>
    <w:sdt>
      <w:sdtPr>
        <w:rPr>
          <w:rFonts w:ascii="Arial" w:eastAsia="Arial" w:hAnsi="Arial" w:cs="Arial"/>
          <w:b/>
          <w:bCs w:val="0"/>
          <w:color w:val="auto"/>
          <w:sz w:val="22"/>
          <w:szCs w:val="22"/>
          <w:lang w:eastAsia="en-US"/>
        </w:rPr>
        <w:id w:val="-644121261"/>
        <w:docPartObj>
          <w:docPartGallery w:val="Table of Contents"/>
          <w:docPartUnique/>
        </w:docPartObj>
      </w:sdtPr>
      <w:sdtEndPr>
        <w:rPr>
          <w:b w:val="0"/>
          <w:noProof/>
        </w:rPr>
      </w:sdtEndPr>
      <w:sdtContent>
        <w:p w14:paraId="2124F954" w14:textId="77777777" w:rsidR="007813FC" w:rsidRPr="00575432" w:rsidRDefault="007813FC">
          <w:pPr>
            <w:pStyle w:val="TOCHeading"/>
            <w:rPr>
              <w:rFonts w:ascii="Arial" w:hAnsi="Arial" w:cs="Arial"/>
              <w:sz w:val="22"/>
              <w:szCs w:val="22"/>
            </w:rPr>
          </w:pPr>
        </w:p>
        <w:p w14:paraId="227DC19E" w14:textId="77777777" w:rsidR="00CE1767" w:rsidRPr="00575432" w:rsidRDefault="007813FC" w:rsidP="00CE1767">
          <w:pPr>
            <w:pStyle w:val="TOC1"/>
            <w:tabs>
              <w:tab w:val="right" w:leader="dot" w:pos="9350"/>
            </w:tabs>
            <w:spacing w:line="360" w:lineRule="auto"/>
            <w:rPr>
              <w:rFonts w:asciiTheme="minorHAnsi" w:eastAsiaTheme="minorEastAsia" w:hAnsiTheme="minorHAnsi" w:cstheme="minorBidi"/>
              <w:noProof/>
            </w:rPr>
          </w:pPr>
          <w:r w:rsidRPr="00575432">
            <w:fldChar w:fldCharType="begin"/>
          </w:r>
          <w:r w:rsidRPr="00575432">
            <w:instrText xml:space="preserve"> TOC \o "1-3" \h \z \u </w:instrText>
          </w:r>
          <w:r w:rsidRPr="00575432">
            <w:fldChar w:fldCharType="separate"/>
          </w:r>
        </w:p>
        <w:p w14:paraId="4D79836B" w14:textId="77777777" w:rsidR="00CE1767" w:rsidRPr="00575432" w:rsidRDefault="00CE1767" w:rsidP="00CE1767">
          <w:pPr>
            <w:pStyle w:val="TOC1"/>
            <w:tabs>
              <w:tab w:val="right" w:leader="dot" w:pos="9350"/>
            </w:tabs>
            <w:spacing w:line="360" w:lineRule="auto"/>
            <w:rPr>
              <w:rFonts w:asciiTheme="minorHAnsi" w:eastAsiaTheme="minorEastAsia" w:hAnsiTheme="minorHAnsi" w:cstheme="minorBidi"/>
              <w:noProof/>
            </w:rPr>
          </w:pPr>
          <w:hyperlink w:anchor="_Toc232076656" w:history="1">
            <w:r w:rsidRPr="00575432">
              <w:rPr>
                <w:rStyle w:val="Hyperlink"/>
                <w:rFonts w:eastAsia="Times New Roman"/>
                <w:bCs/>
                <w:noProof/>
              </w:rPr>
              <w:t>Introduction</w:t>
            </w:r>
            <w:r w:rsidRPr="00575432">
              <w:rPr>
                <w:noProof/>
                <w:webHidden/>
              </w:rPr>
              <w:tab/>
            </w:r>
            <w:r w:rsidRPr="00575432">
              <w:rPr>
                <w:noProof/>
                <w:webHidden/>
              </w:rPr>
              <w:fldChar w:fldCharType="begin"/>
            </w:r>
            <w:r w:rsidRPr="00575432">
              <w:rPr>
                <w:noProof/>
                <w:webHidden/>
              </w:rPr>
              <w:instrText xml:space="preserve"> PAGEREF _Toc232076656 \h </w:instrText>
            </w:r>
            <w:r w:rsidRPr="00575432">
              <w:rPr>
                <w:noProof/>
                <w:webHidden/>
              </w:rPr>
            </w:r>
            <w:r w:rsidRPr="00575432">
              <w:rPr>
                <w:noProof/>
                <w:webHidden/>
              </w:rPr>
              <w:fldChar w:fldCharType="separate"/>
            </w:r>
            <w:r w:rsidRPr="00575432">
              <w:rPr>
                <w:noProof/>
                <w:webHidden/>
              </w:rPr>
              <w:t>3</w:t>
            </w:r>
            <w:r w:rsidRPr="00575432">
              <w:rPr>
                <w:noProof/>
                <w:webHidden/>
              </w:rPr>
              <w:fldChar w:fldCharType="end"/>
            </w:r>
          </w:hyperlink>
        </w:p>
        <w:p w14:paraId="49B3827A" w14:textId="77777777" w:rsidR="00CE1767" w:rsidRPr="00575432" w:rsidRDefault="00CE1767" w:rsidP="00CE1767">
          <w:pPr>
            <w:pStyle w:val="TOC1"/>
            <w:tabs>
              <w:tab w:val="right" w:leader="dot" w:pos="9350"/>
            </w:tabs>
            <w:spacing w:line="360" w:lineRule="auto"/>
            <w:rPr>
              <w:rFonts w:asciiTheme="minorHAnsi" w:eastAsiaTheme="minorEastAsia" w:hAnsiTheme="minorHAnsi" w:cstheme="minorBidi"/>
              <w:noProof/>
            </w:rPr>
          </w:pPr>
          <w:hyperlink w:anchor="_Toc232076657" w:history="1">
            <w:r w:rsidRPr="00575432">
              <w:rPr>
                <w:rStyle w:val="Hyperlink"/>
                <w:rFonts w:eastAsia="Times New Roman"/>
                <w:bCs/>
                <w:noProof/>
              </w:rPr>
              <w:t>Task 1 of 4</w:t>
            </w:r>
            <w:r w:rsidRPr="00575432">
              <w:rPr>
                <w:noProof/>
                <w:webHidden/>
              </w:rPr>
              <w:tab/>
            </w:r>
            <w:r w:rsidRPr="00575432">
              <w:rPr>
                <w:noProof/>
                <w:webHidden/>
              </w:rPr>
              <w:fldChar w:fldCharType="begin"/>
            </w:r>
            <w:r w:rsidRPr="00575432">
              <w:rPr>
                <w:noProof/>
                <w:webHidden/>
              </w:rPr>
              <w:instrText xml:space="preserve"> PAGEREF _Toc232076657 \h </w:instrText>
            </w:r>
            <w:r w:rsidRPr="00575432">
              <w:rPr>
                <w:noProof/>
                <w:webHidden/>
              </w:rPr>
            </w:r>
            <w:r w:rsidRPr="00575432">
              <w:rPr>
                <w:noProof/>
                <w:webHidden/>
              </w:rPr>
              <w:fldChar w:fldCharType="separate"/>
            </w:r>
            <w:r w:rsidRPr="00575432">
              <w:rPr>
                <w:noProof/>
                <w:webHidden/>
              </w:rPr>
              <w:t>3</w:t>
            </w:r>
            <w:r w:rsidRPr="00575432">
              <w:rPr>
                <w:noProof/>
                <w:webHidden/>
              </w:rPr>
              <w:fldChar w:fldCharType="end"/>
            </w:r>
          </w:hyperlink>
        </w:p>
        <w:p w14:paraId="06A15DA9" w14:textId="77777777" w:rsidR="00CE1767" w:rsidRPr="00575432" w:rsidRDefault="00CE1767" w:rsidP="00CE1767">
          <w:pPr>
            <w:pStyle w:val="TOC1"/>
            <w:tabs>
              <w:tab w:val="right" w:leader="dot" w:pos="9350"/>
            </w:tabs>
            <w:spacing w:line="360" w:lineRule="auto"/>
            <w:rPr>
              <w:rFonts w:asciiTheme="minorHAnsi" w:eastAsiaTheme="minorEastAsia" w:hAnsiTheme="minorHAnsi" w:cstheme="minorBidi"/>
              <w:noProof/>
            </w:rPr>
          </w:pPr>
          <w:hyperlink w:anchor="_Toc232076668" w:history="1">
            <w:r w:rsidRPr="00575432">
              <w:rPr>
                <w:rStyle w:val="Hyperlink"/>
                <w:rFonts w:eastAsia="Times New Roman"/>
                <w:bCs/>
                <w:noProof/>
              </w:rPr>
              <w:t>Task 2 of 4</w:t>
            </w:r>
            <w:r w:rsidRPr="00575432">
              <w:rPr>
                <w:noProof/>
                <w:webHidden/>
              </w:rPr>
              <w:tab/>
            </w:r>
            <w:r w:rsidRPr="00575432">
              <w:rPr>
                <w:noProof/>
                <w:webHidden/>
              </w:rPr>
              <w:fldChar w:fldCharType="begin"/>
            </w:r>
            <w:r w:rsidRPr="00575432">
              <w:rPr>
                <w:noProof/>
                <w:webHidden/>
              </w:rPr>
              <w:instrText xml:space="preserve"> PAGEREF _Toc232076668 \h </w:instrText>
            </w:r>
            <w:r w:rsidRPr="00575432">
              <w:rPr>
                <w:noProof/>
                <w:webHidden/>
              </w:rPr>
            </w:r>
            <w:r w:rsidRPr="00575432">
              <w:rPr>
                <w:noProof/>
                <w:webHidden/>
              </w:rPr>
              <w:fldChar w:fldCharType="separate"/>
            </w:r>
            <w:r w:rsidRPr="00575432">
              <w:rPr>
                <w:noProof/>
                <w:webHidden/>
              </w:rPr>
              <w:t>5</w:t>
            </w:r>
            <w:r w:rsidRPr="00575432">
              <w:rPr>
                <w:noProof/>
                <w:webHidden/>
              </w:rPr>
              <w:fldChar w:fldCharType="end"/>
            </w:r>
          </w:hyperlink>
        </w:p>
        <w:p w14:paraId="7792DFFA" w14:textId="77777777" w:rsidR="00CE1767" w:rsidRPr="00575432" w:rsidRDefault="00CE1767" w:rsidP="00CE1767">
          <w:pPr>
            <w:pStyle w:val="TOC2"/>
            <w:tabs>
              <w:tab w:val="right" w:leader="dot" w:pos="9350"/>
            </w:tabs>
            <w:spacing w:line="360" w:lineRule="auto"/>
            <w:rPr>
              <w:rFonts w:asciiTheme="minorHAnsi" w:eastAsiaTheme="minorEastAsia" w:hAnsiTheme="minorHAnsi" w:cstheme="minorBidi"/>
              <w:noProof/>
            </w:rPr>
          </w:pPr>
          <w:hyperlink w:anchor="_Toc232076669" w:history="1">
            <w:r w:rsidRPr="00575432">
              <w:rPr>
                <w:rStyle w:val="Hyperlink"/>
                <w:rFonts w:eastAsia="Times New Roman"/>
                <w:bCs/>
                <w:noProof/>
              </w:rPr>
              <w:t>Personal Statement for Healthcare Assistant (HCA) Position</w:t>
            </w:r>
            <w:r w:rsidRPr="00575432">
              <w:rPr>
                <w:noProof/>
                <w:webHidden/>
              </w:rPr>
              <w:tab/>
            </w:r>
            <w:r w:rsidRPr="00575432">
              <w:rPr>
                <w:noProof/>
                <w:webHidden/>
              </w:rPr>
              <w:fldChar w:fldCharType="begin"/>
            </w:r>
            <w:r w:rsidRPr="00575432">
              <w:rPr>
                <w:noProof/>
                <w:webHidden/>
              </w:rPr>
              <w:instrText xml:space="preserve"> PAGEREF _Toc232076669 \h </w:instrText>
            </w:r>
            <w:r w:rsidRPr="00575432">
              <w:rPr>
                <w:noProof/>
                <w:webHidden/>
              </w:rPr>
            </w:r>
            <w:r w:rsidRPr="00575432">
              <w:rPr>
                <w:noProof/>
                <w:webHidden/>
              </w:rPr>
              <w:fldChar w:fldCharType="separate"/>
            </w:r>
            <w:r w:rsidRPr="00575432">
              <w:rPr>
                <w:noProof/>
                <w:webHidden/>
              </w:rPr>
              <w:t>5</w:t>
            </w:r>
            <w:r w:rsidRPr="00575432">
              <w:rPr>
                <w:noProof/>
                <w:webHidden/>
              </w:rPr>
              <w:fldChar w:fldCharType="end"/>
            </w:r>
          </w:hyperlink>
        </w:p>
        <w:p w14:paraId="58A773E1" w14:textId="77777777" w:rsidR="00CE1767" w:rsidRPr="00575432" w:rsidRDefault="00CE1767" w:rsidP="00CE1767">
          <w:pPr>
            <w:pStyle w:val="TOC1"/>
            <w:tabs>
              <w:tab w:val="right" w:leader="dot" w:pos="9350"/>
            </w:tabs>
            <w:spacing w:line="360" w:lineRule="auto"/>
            <w:rPr>
              <w:rFonts w:asciiTheme="minorHAnsi" w:eastAsiaTheme="minorEastAsia" w:hAnsiTheme="minorHAnsi" w:cstheme="minorBidi"/>
              <w:noProof/>
            </w:rPr>
          </w:pPr>
          <w:hyperlink w:anchor="_Toc232076672" w:history="1">
            <w:r w:rsidRPr="00575432">
              <w:rPr>
                <w:rStyle w:val="Hyperlink"/>
                <w:rFonts w:eastAsia="Times New Roman"/>
                <w:bCs/>
                <w:noProof/>
              </w:rPr>
              <w:t>Task 3 of 4</w:t>
            </w:r>
            <w:r w:rsidRPr="00575432">
              <w:rPr>
                <w:noProof/>
                <w:webHidden/>
              </w:rPr>
              <w:tab/>
            </w:r>
            <w:r w:rsidRPr="00575432">
              <w:rPr>
                <w:noProof/>
                <w:webHidden/>
              </w:rPr>
              <w:fldChar w:fldCharType="begin"/>
            </w:r>
            <w:r w:rsidRPr="00575432">
              <w:rPr>
                <w:noProof/>
                <w:webHidden/>
              </w:rPr>
              <w:instrText xml:space="preserve"> PAGEREF _Toc232076672 \h </w:instrText>
            </w:r>
            <w:r w:rsidRPr="00575432">
              <w:rPr>
                <w:noProof/>
                <w:webHidden/>
              </w:rPr>
            </w:r>
            <w:r w:rsidRPr="00575432">
              <w:rPr>
                <w:noProof/>
                <w:webHidden/>
              </w:rPr>
              <w:fldChar w:fldCharType="separate"/>
            </w:r>
            <w:r w:rsidRPr="00575432">
              <w:rPr>
                <w:noProof/>
                <w:webHidden/>
              </w:rPr>
              <w:t>7</w:t>
            </w:r>
            <w:r w:rsidRPr="00575432">
              <w:rPr>
                <w:noProof/>
                <w:webHidden/>
              </w:rPr>
              <w:fldChar w:fldCharType="end"/>
            </w:r>
          </w:hyperlink>
        </w:p>
        <w:p w14:paraId="2B155488" w14:textId="77777777" w:rsidR="00CE1767" w:rsidRPr="00575432" w:rsidRDefault="00CE1767" w:rsidP="00CE1767">
          <w:pPr>
            <w:pStyle w:val="TOC2"/>
            <w:tabs>
              <w:tab w:val="right" w:leader="dot" w:pos="9350"/>
            </w:tabs>
            <w:spacing w:line="360" w:lineRule="auto"/>
            <w:rPr>
              <w:rFonts w:asciiTheme="minorHAnsi" w:eastAsiaTheme="minorEastAsia" w:hAnsiTheme="minorHAnsi" w:cstheme="minorBidi"/>
              <w:noProof/>
            </w:rPr>
          </w:pPr>
          <w:hyperlink w:anchor="_Toc232076673" w:history="1">
            <w:r w:rsidRPr="00575432">
              <w:rPr>
                <w:rStyle w:val="Hyperlink"/>
                <w:rFonts w:eastAsia="Times New Roman"/>
                <w:bCs/>
                <w:noProof/>
              </w:rPr>
              <w:t>(A) SWOT Analysis for Healthcare Assistant (HCA)</w:t>
            </w:r>
            <w:r w:rsidRPr="00575432">
              <w:rPr>
                <w:noProof/>
                <w:webHidden/>
              </w:rPr>
              <w:tab/>
            </w:r>
            <w:r w:rsidRPr="00575432">
              <w:rPr>
                <w:noProof/>
                <w:webHidden/>
              </w:rPr>
              <w:fldChar w:fldCharType="begin"/>
            </w:r>
            <w:r w:rsidRPr="00575432">
              <w:rPr>
                <w:noProof/>
                <w:webHidden/>
              </w:rPr>
              <w:instrText xml:space="preserve"> PAGEREF _Toc232076673 \h </w:instrText>
            </w:r>
            <w:r w:rsidRPr="00575432">
              <w:rPr>
                <w:noProof/>
                <w:webHidden/>
              </w:rPr>
            </w:r>
            <w:r w:rsidRPr="00575432">
              <w:rPr>
                <w:noProof/>
                <w:webHidden/>
              </w:rPr>
              <w:fldChar w:fldCharType="separate"/>
            </w:r>
            <w:r w:rsidRPr="00575432">
              <w:rPr>
                <w:noProof/>
                <w:webHidden/>
              </w:rPr>
              <w:t>7</w:t>
            </w:r>
            <w:r w:rsidRPr="00575432">
              <w:rPr>
                <w:noProof/>
                <w:webHidden/>
              </w:rPr>
              <w:fldChar w:fldCharType="end"/>
            </w:r>
          </w:hyperlink>
        </w:p>
        <w:p w14:paraId="6C58BE6B" w14:textId="77777777" w:rsidR="00CE1767" w:rsidRPr="00575432" w:rsidRDefault="00CE1767" w:rsidP="00CE1767">
          <w:pPr>
            <w:pStyle w:val="TOC2"/>
            <w:tabs>
              <w:tab w:val="right" w:leader="dot" w:pos="9350"/>
            </w:tabs>
            <w:spacing w:line="360" w:lineRule="auto"/>
            <w:rPr>
              <w:rFonts w:asciiTheme="minorHAnsi" w:eastAsiaTheme="minorEastAsia" w:hAnsiTheme="minorHAnsi" w:cstheme="minorBidi"/>
              <w:noProof/>
            </w:rPr>
          </w:pPr>
          <w:hyperlink w:anchor="_Toc232076674" w:history="1">
            <w:r w:rsidRPr="00575432">
              <w:rPr>
                <w:rStyle w:val="Hyperlink"/>
                <w:rFonts w:eastAsia="Times New Roman"/>
                <w:bCs/>
                <w:noProof/>
              </w:rPr>
              <w:t>(B) Personal Development Plan (PDP)</w:t>
            </w:r>
            <w:r w:rsidRPr="00575432">
              <w:rPr>
                <w:noProof/>
                <w:webHidden/>
              </w:rPr>
              <w:tab/>
            </w:r>
            <w:r w:rsidRPr="00575432">
              <w:rPr>
                <w:noProof/>
                <w:webHidden/>
              </w:rPr>
              <w:fldChar w:fldCharType="begin"/>
            </w:r>
            <w:r w:rsidRPr="00575432">
              <w:rPr>
                <w:noProof/>
                <w:webHidden/>
              </w:rPr>
              <w:instrText xml:space="preserve"> PAGEREF _Toc232076674 \h </w:instrText>
            </w:r>
            <w:r w:rsidRPr="00575432">
              <w:rPr>
                <w:noProof/>
                <w:webHidden/>
              </w:rPr>
            </w:r>
            <w:r w:rsidRPr="00575432">
              <w:rPr>
                <w:noProof/>
                <w:webHidden/>
              </w:rPr>
              <w:fldChar w:fldCharType="separate"/>
            </w:r>
            <w:r w:rsidRPr="00575432">
              <w:rPr>
                <w:noProof/>
                <w:webHidden/>
              </w:rPr>
              <w:t>9</w:t>
            </w:r>
            <w:r w:rsidRPr="00575432">
              <w:rPr>
                <w:noProof/>
                <w:webHidden/>
              </w:rPr>
              <w:fldChar w:fldCharType="end"/>
            </w:r>
          </w:hyperlink>
        </w:p>
        <w:p w14:paraId="238E06FC" w14:textId="77777777" w:rsidR="00CE1767" w:rsidRPr="00575432" w:rsidRDefault="00CE1767" w:rsidP="00CE1767">
          <w:pPr>
            <w:pStyle w:val="TOC1"/>
            <w:tabs>
              <w:tab w:val="right" w:leader="dot" w:pos="9350"/>
            </w:tabs>
            <w:spacing w:line="360" w:lineRule="auto"/>
            <w:rPr>
              <w:rFonts w:asciiTheme="minorHAnsi" w:eastAsiaTheme="minorEastAsia" w:hAnsiTheme="minorHAnsi" w:cstheme="minorBidi"/>
              <w:noProof/>
            </w:rPr>
          </w:pPr>
          <w:hyperlink w:anchor="_Toc232076676" w:history="1">
            <w:r w:rsidRPr="00575432">
              <w:rPr>
                <w:rStyle w:val="Hyperlink"/>
                <w:noProof/>
              </w:rPr>
              <w:t>Task 4 of 4</w:t>
            </w:r>
            <w:r w:rsidRPr="00575432">
              <w:rPr>
                <w:noProof/>
                <w:webHidden/>
              </w:rPr>
              <w:tab/>
            </w:r>
            <w:r w:rsidRPr="00575432">
              <w:rPr>
                <w:noProof/>
                <w:webHidden/>
              </w:rPr>
              <w:fldChar w:fldCharType="begin"/>
            </w:r>
            <w:r w:rsidRPr="00575432">
              <w:rPr>
                <w:noProof/>
                <w:webHidden/>
              </w:rPr>
              <w:instrText xml:space="preserve"> PAGEREF _Toc232076676 \h </w:instrText>
            </w:r>
            <w:r w:rsidRPr="00575432">
              <w:rPr>
                <w:noProof/>
                <w:webHidden/>
              </w:rPr>
            </w:r>
            <w:r w:rsidRPr="00575432">
              <w:rPr>
                <w:noProof/>
                <w:webHidden/>
              </w:rPr>
              <w:fldChar w:fldCharType="separate"/>
            </w:r>
            <w:r w:rsidRPr="00575432">
              <w:rPr>
                <w:noProof/>
                <w:webHidden/>
              </w:rPr>
              <w:t>11</w:t>
            </w:r>
            <w:r w:rsidRPr="00575432">
              <w:rPr>
                <w:noProof/>
                <w:webHidden/>
              </w:rPr>
              <w:fldChar w:fldCharType="end"/>
            </w:r>
          </w:hyperlink>
        </w:p>
        <w:p w14:paraId="1AAEAB9E" w14:textId="77777777" w:rsidR="00CE1767" w:rsidRPr="00575432" w:rsidRDefault="00CE1767" w:rsidP="00CE1767">
          <w:pPr>
            <w:pStyle w:val="TOC2"/>
            <w:tabs>
              <w:tab w:val="right" w:leader="dot" w:pos="9350"/>
            </w:tabs>
            <w:spacing w:line="360" w:lineRule="auto"/>
            <w:rPr>
              <w:rFonts w:asciiTheme="minorHAnsi" w:eastAsiaTheme="minorEastAsia" w:hAnsiTheme="minorHAnsi" w:cstheme="minorBidi"/>
              <w:noProof/>
            </w:rPr>
          </w:pPr>
          <w:hyperlink w:anchor="_Toc232076677" w:history="1">
            <w:r w:rsidRPr="00575432">
              <w:rPr>
                <w:rStyle w:val="Hyperlink"/>
                <w:noProof/>
              </w:rPr>
              <w:t>Critical Reflection on Component 1 Presentation Using Gibbs Reflective Cycle</w:t>
            </w:r>
            <w:r w:rsidRPr="00575432">
              <w:rPr>
                <w:noProof/>
                <w:webHidden/>
              </w:rPr>
              <w:tab/>
            </w:r>
            <w:r w:rsidRPr="00575432">
              <w:rPr>
                <w:noProof/>
                <w:webHidden/>
              </w:rPr>
              <w:fldChar w:fldCharType="begin"/>
            </w:r>
            <w:r w:rsidRPr="00575432">
              <w:rPr>
                <w:noProof/>
                <w:webHidden/>
              </w:rPr>
              <w:instrText xml:space="preserve"> PAGEREF _Toc232076677 \h </w:instrText>
            </w:r>
            <w:r w:rsidRPr="00575432">
              <w:rPr>
                <w:noProof/>
                <w:webHidden/>
              </w:rPr>
            </w:r>
            <w:r w:rsidRPr="00575432">
              <w:rPr>
                <w:noProof/>
                <w:webHidden/>
              </w:rPr>
              <w:fldChar w:fldCharType="separate"/>
            </w:r>
            <w:r w:rsidRPr="00575432">
              <w:rPr>
                <w:noProof/>
                <w:webHidden/>
              </w:rPr>
              <w:t>11</w:t>
            </w:r>
            <w:r w:rsidRPr="00575432">
              <w:rPr>
                <w:noProof/>
                <w:webHidden/>
              </w:rPr>
              <w:fldChar w:fldCharType="end"/>
            </w:r>
          </w:hyperlink>
        </w:p>
        <w:p w14:paraId="39FA9D79" w14:textId="77777777" w:rsidR="00CE1767" w:rsidRPr="00575432" w:rsidRDefault="00CE1767" w:rsidP="00CE1767">
          <w:pPr>
            <w:pStyle w:val="TOC1"/>
            <w:tabs>
              <w:tab w:val="right" w:leader="dot" w:pos="9350"/>
            </w:tabs>
            <w:spacing w:line="360" w:lineRule="auto"/>
            <w:rPr>
              <w:rFonts w:asciiTheme="minorHAnsi" w:eastAsiaTheme="minorEastAsia" w:hAnsiTheme="minorHAnsi" w:cstheme="minorBidi"/>
              <w:noProof/>
            </w:rPr>
          </w:pPr>
          <w:hyperlink w:anchor="_Toc232076684" w:history="1">
            <w:r w:rsidRPr="00575432">
              <w:rPr>
                <w:rStyle w:val="Hyperlink"/>
                <w:rFonts w:eastAsia="Times New Roman"/>
                <w:bCs/>
                <w:noProof/>
              </w:rPr>
              <w:t>Conclusion</w:t>
            </w:r>
            <w:r w:rsidRPr="00575432">
              <w:rPr>
                <w:noProof/>
                <w:webHidden/>
              </w:rPr>
              <w:tab/>
            </w:r>
            <w:r w:rsidRPr="00575432">
              <w:rPr>
                <w:noProof/>
                <w:webHidden/>
              </w:rPr>
              <w:fldChar w:fldCharType="begin"/>
            </w:r>
            <w:r w:rsidRPr="00575432">
              <w:rPr>
                <w:noProof/>
                <w:webHidden/>
              </w:rPr>
              <w:instrText xml:space="preserve"> PAGEREF _Toc232076684 \h </w:instrText>
            </w:r>
            <w:r w:rsidRPr="00575432">
              <w:rPr>
                <w:noProof/>
                <w:webHidden/>
              </w:rPr>
            </w:r>
            <w:r w:rsidRPr="00575432">
              <w:rPr>
                <w:noProof/>
                <w:webHidden/>
              </w:rPr>
              <w:fldChar w:fldCharType="separate"/>
            </w:r>
            <w:r w:rsidRPr="00575432">
              <w:rPr>
                <w:noProof/>
                <w:webHidden/>
              </w:rPr>
              <w:t>13</w:t>
            </w:r>
            <w:r w:rsidRPr="00575432">
              <w:rPr>
                <w:noProof/>
                <w:webHidden/>
              </w:rPr>
              <w:fldChar w:fldCharType="end"/>
            </w:r>
          </w:hyperlink>
        </w:p>
        <w:p w14:paraId="5E77F2F6" w14:textId="77777777" w:rsidR="00CE1767" w:rsidRPr="00575432" w:rsidRDefault="00CE1767" w:rsidP="00CE1767">
          <w:pPr>
            <w:pStyle w:val="TOC1"/>
            <w:tabs>
              <w:tab w:val="right" w:leader="dot" w:pos="9350"/>
            </w:tabs>
            <w:spacing w:line="360" w:lineRule="auto"/>
            <w:rPr>
              <w:rFonts w:asciiTheme="minorHAnsi" w:eastAsiaTheme="minorEastAsia" w:hAnsiTheme="minorHAnsi" w:cstheme="minorBidi"/>
              <w:noProof/>
            </w:rPr>
          </w:pPr>
          <w:hyperlink w:anchor="_Toc232076685" w:history="1">
            <w:r w:rsidRPr="00575432">
              <w:rPr>
                <w:rStyle w:val="Hyperlink"/>
                <w:rFonts w:eastAsia="Times New Roman"/>
                <w:bCs/>
                <w:noProof/>
              </w:rPr>
              <w:t>References</w:t>
            </w:r>
            <w:r w:rsidRPr="00575432">
              <w:rPr>
                <w:noProof/>
                <w:webHidden/>
              </w:rPr>
              <w:tab/>
            </w:r>
            <w:r w:rsidRPr="00575432">
              <w:rPr>
                <w:noProof/>
                <w:webHidden/>
              </w:rPr>
              <w:fldChar w:fldCharType="begin"/>
            </w:r>
            <w:r w:rsidRPr="00575432">
              <w:rPr>
                <w:noProof/>
                <w:webHidden/>
              </w:rPr>
              <w:instrText xml:space="preserve"> PAGEREF _Toc232076685 \h </w:instrText>
            </w:r>
            <w:r w:rsidRPr="00575432">
              <w:rPr>
                <w:noProof/>
                <w:webHidden/>
              </w:rPr>
            </w:r>
            <w:r w:rsidRPr="00575432">
              <w:rPr>
                <w:noProof/>
                <w:webHidden/>
              </w:rPr>
              <w:fldChar w:fldCharType="separate"/>
            </w:r>
            <w:r w:rsidRPr="00575432">
              <w:rPr>
                <w:noProof/>
                <w:webHidden/>
              </w:rPr>
              <w:t>14</w:t>
            </w:r>
            <w:r w:rsidRPr="00575432">
              <w:rPr>
                <w:noProof/>
                <w:webHidden/>
              </w:rPr>
              <w:fldChar w:fldCharType="end"/>
            </w:r>
          </w:hyperlink>
        </w:p>
        <w:p w14:paraId="3AB0B690" w14:textId="77777777" w:rsidR="007813FC" w:rsidRPr="007813FC" w:rsidRDefault="007813FC">
          <w:r w:rsidRPr="00575432">
            <w:rPr>
              <w:b/>
              <w:bCs/>
              <w:noProof/>
            </w:rPr>
            <w:fldChar w:fldCharType="end"/>
          </w:r>
        </w:p>
      </w:sdtContent>
    </w:sdt>
    <w:p w14:paraId="28587B12" w14:textId="77777777" w:rsidR="007813FC" w:rsidRPr="007813FC" w:rsidRDefault="007813FC">
      <w:pPr>
        <w:jc w:val="center"/>
        <w:rPr>
          <w:rFonts w:eastAsia="Times New Roman"/>
          <w:bCs/>
          <w:sz w:val="24"/>
          <w:szCs w:val="28"/>
        </w:rPr>
      </w:pPr>
    </w:p>
    <w:p w14:paraId="65762353" w14:textId="77777777" w:rsidR="007660F8" w:rsidRPr="007813FC" w:rsidRDefault="00923E8E">
      <w:pPr>
        <w:pStyle w:val="Heading1"/>
        <w:keepNext w:val="0"/>
        <w:keepLines w:val="0"/>
        <w:spacing w:before="480"/>
        <w:jc w:val="center"/>
        <w:rPr>
          <w:rFonts w:eastAsia="Times New Roman"/>
          <w:b w:val="0"/>
          <w:bCs/>
          <w:sz w:val="32"/>
          <w:szCs w:val="32"/>
        </w:rPr>
      </w:pPr>
      <w:bookmarkStart w:id="7" w:name="_ki75yaryxyq3" w:colFirst="0" w:colLast="0"/>
      <w:bookmarkEnd w:id="7"/>
      <w:r w:rsidRPr="007813FC">
        <w:br w:type="page"/>
      </w:r>
    </w:p>
    <w:p w14:paraId="0036136E" w14:textId="77777777" w:rsidR="007660F8" w:rsidRPr="00D36243" w:rsidRDefault="00923E8E">
      <w:pPr>
        <w:pStyle w:val="Heading1"/>
        <w:keepNext w:val="0"/>
        <w:keepLines w:val="0"/>
        <w:spacing w:before="480"/>
        <w:jc w:val="both"/>
        <w:rPr>
          <w:rFonts w:eastAsia="Times New Roman"/>
          <w:b w:val="0"/>
          <w:bCs/>
          <w:sz w:val="22"/>
          <w:szCs w:val="22"/>
        </w:rPr>
      </w:pPr>
      <w:bookmarkStart w:id="8" w:name="_dv23l82hqyfc" w:colFirst="0" w:colLast="0"/>
      <w:bookmarkStart w:id="9" w:name="_Toc232076656"/>
      <w:bookmarkEnd w:id="8"/>
      <w:r w:rsidRPr="00D36243">
        <w:rPr>
          <w:rFonts w:eastAsia="Times New Roman"/>
          <w:bCs/>
          <w:sz w:val="22"/>
          <w:szCs w:val="22"/>
        </w:rPr>
        <w:lastRenderedPageBreak/>
        <w:t>Introduction</w:t>
      </w:r>
      <w:bookmarkEnd w:id="9"/>
    </w:p>
    <w:p w14:paraId="35940222" w14:textId="0AE8CD6C" w:rsidR="007660F8" w:rsidRPr="00D36243" w:rsidRDefault="00923E8E" w:rsidP="00E6410F">
      <w:pPr>
        <w:spacing w:line="360" w:lineRule="auto"/>
        <w:jc w:val="both"/>
        <w:rPr>
          <w:rFonts w:eastAsia="Times New Roman"/>
        </w:rPr>
      </w:pPr>
      <w:r w:rsidRPr="00D36243">
        <w:rPr>
          <w:rFonts w:eastAsia="Times New Roman"/>
        </w:rPr>
        <w:t>The portfolio has been built to support the application for a Healthcare Assistant (HCA) position within the social and healthcare industry. It presents a professional CV, SWOT analysis, personal statement</w:t>
      </w:r>
      <w:r w:rsidR="00D36243">
        <w:rPr>
          <w:rFonts w:eastAsia="Times New Roman"/>
        </w:rPr>
        <w:t>,</w:t>
      </w:r>
      <w:r w:rsidRPr="00D36243">
        <w:rPr>
          <w:rFonts w:eastAsia="Times New Roman"/>
        </w:rPr>
        <w:t xml:space="preserve"> along with a personal development plan. Finally, it reflects on the specific areas for improvement, performance and </w:t>
      </w:r>
      <w:r w:rsidR="00D36243">
        <w:rPr>
          <w:rFonts w:eastAsia="Times New Roman"/>
        </w:rPr>
        <w:t>feelings</w:t>
      </w:r>
      <w:r w:rsidRPr="00D36243">
        <w:rPr>
          <w:rFonts w:eastAsia="Times New Roman"/>
        </w:rPr>
        <w:t xml:space="preserve"> using Gibbs’ Reflective Model.        </w:t>
      </w:r>
    </w:p>
    <w:p w14:paraId="0A229B69" w14:textId="77777777" w:rsidR="007660F8" w:rsidRPr="00D36243" w:rsidRDefault="00923E8E" w:rsidP="00E6410F">
      <w:pPr>
        <w:pStyle w:val="Heading1"/>
        <w:keepNext w:val="0"/>
        <w:keepLines w:val="0"/>
        <w:spacing w:before="480"/>
        <w:jc w:val="both"/>
        <w:rPr>
          <w:rFonts w:eastAsia="Times New Roman"/>
          <w:b w:val="0"/>
          <w:bCs/>
          <w:sz w:val="22"/>
          <w:szCs w:val="22"/>
        </w:rPr>
      </w:pPr>
      <w:bookmarkStart w:id="10" w:name="_mfbzn12j5u56" w:colFirst="0" w:colLast="0"/>
      <w:bookmarkStart w:id="11" w:name="_Toc232076657"/>
      <w:bookmarkEnd w:id="10"/>
      <w:r w:rsidRPr="00D36243">
        <w:rPr>
          <w:rFonts w:eastAsia="Times New Roman"/>
          <w:bCs/>
          <w:sz w:val="22"/>
          <w:szCs w:val="22"/>
        </w:rPr>
        <w:t>Task 1 of 4</w:t>
      </w:r>
      <w:bookmarkEnd w:id="11"/>
      <w:r w:rsidRPr="00D36243">
        <w:rPr>
          <w:rFonts w:eastAsia="Times New Roman"/>
          <w:bCs/>
          <w:sz w:val="22"/>
          <w:szCs w:val="22"/>
        </w:rPr>
        <w:t xml:space="preserve"> </w:t>
      </w:r>
    </w:p>
    <w:p w14:paraId="6CB0D0D3" w14:textId="77777777" w:rsidR="007660F8" w:rsidRPr="00D36243" w:rsidRDefault="00923E8E">
      <w:pPr>
        <w:pStyle w:val="Heading1"/>
        <w:keepNext w:val="0"/>
        <w:keepLines w:val="0"/>
        <w:spacing w:before="480"/>
        <w:jc w:val="both"/>
        <w:rPr>
          <w:rFonts w:eastAsia="Times New Roman"/>
          <w:b w:val="0"/>
          <w:bCs/>
          <w:sz w:val="22"/>
          <w:szCs w:val="22"/>
        </w:rPr>
      </w:pPr>
      <w:bookmarkStart w:id="12" w:name="_5yqpy9veyuq3" w:colFirst="0" w:colLast="0"/>
      <w:bookmarkStart w:id="13" w:name="_Toc231997220"/>
      <w:bookmarkStart w:id="14" w:name="_Toc232076658"/>
      <w:bookmarkEnd w:id="12"/>
      <w:r w:rsidRPr="00D36243">
        <w:rPr>
          <w:rFonts w:eastAsia="Times New Roman"/>
          <w:bCs/>
          <w:sz w:val="22"/>
          <w:szCs w:val="22"/>
        </w:rPr>
        <w:t>CURRICULUM VITAE</w:t>
      </w:r>
      <w:bookmarkEnd w:id="13"/>
      <w:bookmarkEnd w:id="14"/>
    </w:p>
    <w:p w14:paraId="56482C02" w14:textId="77777777" w:rsidR="007660F8" w:rsidRPr="00D36243" w:rsidRDefault="00923E8E">
      <w:pPr>
        <w:pStyle w:val="Heading2"/>
        <w:keepNext w:val="0"/>
        <w:keepLines w:val="0"/>
        <w:spacing w:after="80"/>
        <w:jc w:val="both"/>
        <w:rPr>
          <w:rFonts w:eastAsia="Times New Roman"/>
          <w:b w:val="0"/>
          <w:bCs/>
          <w:sz w:val="22"/>
          <w:szCs w:val="22"/>
        </w:rPr>
      </w:pPr>
      <w:bookmarkStart w:id="15" w:name="_c678ljdrca7q" w:colFirst="0" w:colLast="0"/>
      <w:bookmarkStart w:id="16" w:name="_Toc231997221"/>
      <w:bookmarkStart w:id="17" w:name="_Toc232076659"/>
      <w:bookmarkEnd w:id="15"/>
      <w:r w:rsidRPr="00D36243">
        <w:rPr>
          <w:rFonts w:eastAsia="Times New Roman"/>
          <w:bCs/>
          <w:sz w:val="22"/>
          <w:szCs w:val="22"/>
        </w:rPr>
        <w:t>PERSONAL DETAILS</w:t>
      </w:r>
      <w:bookmarkEnd w:id="16"/>
      <w:bookmarkEnd w:id="17"/>
    </w:p>
    <w:p w14:paraId="29CD1E39" w14:textId="458F76C8" w:rsidR="007660F8" w:rsidRPr="00D36243" w:rsidRDefault="00923E8E" w:rsidP="00D36243">
      <w:pPr>
        <w:spacing w:before="240" w:after="240" w:line="360" w:lineRule="auto"/>
        <w:rPr>
          <w:rFonts w:eastAsia="Times New Roman"/>
        </w:rPr>
      </w:pPr>
      <w:r w:rsidRPr="00D36243">
        <w:rPr>
          <w:rFonts w:eastAsia="Times New Roman"/>
          <w:b/>
          <w:bCs/>
        </w:rPr>
        <w:t>Name:</w:t>
      </w:r>
      <w:r w:rsidRPr="00D36243">
        <w:rPr>
          <w:rFonts w:eastAsia="Times New Roman"/>
        </w:rPr>
        <w:t xml:space="preserve"> </w:t>
      </w:r>
      <w:r w:rsidR="00E174DD">
        <w:rPr>
          <w:rFonts w:eastAsia="Times New Roman"/>
        </w:rPr>
        <w:t>Veronica Andreia Pestana Ornelas</w:t>
      </w:r>
      <w:r w:rsidRPr="00D36243">
        <w:rPr>
          <w:rFonts w:eastAsia="Times New Roman"/>
        </w:rPr>
        <w:br/>
      </w:r>
      <w:r w:rsidRPr="00D36243">
        <w:rPr>
          <w:rFonts w:eastAsia="Times New Roman"/>
          <w:b/>
          <w:bCs/>
        </w:rPr>
        <w:t>Mobile</w:t>
      </w:r>
      <w:r w:rsidR="007813FC" w:rsidRPr="00D36243">
        <w:rPr>
          <w:rFonts w:eastAsia="Times New Roman"/>
          <w:b/>
          <w:bCs/>
        </w:rPr>
        <w:t xml:space="preserve">: </w:t>
      </w:r>
      <w:r w:rsidR="00E174DD" w:rsidRPr="00E174DD">
        <w:rPr>
          <w:rFonts w:eastAsia="Times New Roman"/>
        </w:rPr>
        <w:t>07487643670</w:t>
      </w:r>
      <w:r w:rsidRPr="00D36243">
        <w:rPr>
          <w:rFonts w:eastAsia="Times New Roman"/>
        </w:rPr>
        <w:br/>
      </w:r>
      <w:r w:rsidRPr="00D36243">
        <w:rPr>
          <w:rFonts w:eastAsia="Times New Roman"/>
          <w:b/>
          <w:bCs/>
        </w:rPr>
        <w:t>Email</w:t>
      </w:r>
      <w:r w:rsidR="007813FC" w:rsidRPr="00D36243">
        <w:rPr>
          <w:rFonts w:eastAsia="Times New Roman"/>
          <w:b/>
          <w:bCs/>
        </w:rPr>
        <w:t xml:space="preserve">: </w:t>
      </w:r>
      <w:r w:rsidR="00E174DD" w:rsidRPr="00E174DD">
        <w:rPr>
          <w:rFonts w:eastAsia="Times New Roman"/>
        </w:rPr>
        <w:t>Veronicaornelas16@icloud.com</w:t>
      </w:r>
      <w:r w:rsidRPr="00D36243">
        <w:rPr>
          <w:rFonts w:eastAsia="Times New Roman"/>
        </w:rPr>
        <w:br/>
      </w:r>
    </w:p>
    <w:p w14:paraId="3D0D2DD9" w14:textId="77777777" w:rsidR="007660F8" w:rsidRPr="00D36243" w:rsidRDefault="00923E8E">
      <w:pPr>
        <w:pStyle w:val="Heading2"/>
        <w:keepNext w:val="0"/>
        <w:keepLines w:val="0"/>
        <w:spacing w:after="80"/>
        <w:jc w:val="both"/>
        <w:rPr>
          <w:rFonts w:eastAsia="Times New Roman"/>
          <w:b w:val="0"/>
          <w:bCs/>
          <w:sz w:val="22"/>
          <w:szCs w:val="22"/>
        </w:rPr>
      </w:pPr>
      <w:bookmarkStart w:id="18" w:name="_9lq29advuzve" w:colFirst="0" w:colLast="0"/>
      <w:bookmarkStart w:id="19" w:name="_Toc231997222"/>
      <w:bookmarkStart w:id="20" w:name="_Toc232076660"/>
      <w:bookmarkEnd w:id="18"/>
      <w:r w:rsidRPr="00D36243">
        <w:rPr>
          <w:rFonts w:eastAsia="Times New Roman"/>
          <w:bCs/>
          <w:sz w:val="22"/>
          <w:szCs w:val="22"/>
        </w:rPr>
        <w:t>PERSONAL PROFILE</w:t>
      </w:r>
      <w:bookmarkEnd w:id="19"/>
      <w:bookmarkEnd w:id="20"/>
    </w:p>
    <w:p w14:paraId="3DA4C010" w14:textId="77777777" w:rsidR="007660F8" w:rsidRPr="00D36243" w:rsidRDefault="00923E8E">
      <w:pPr>
        <w:spacing w:line="360" w:lineRule="auto"/>
        <w:jc w:val="both"/>
        <w:rPr>
          <w:rFonts w:eastAsia="Times New Roman"/>
        </w:rPr>
      </w:pPr>
      <w:r w:rsidRPr="00D36243">
        <w:rPr>
          <w:rFonts w:eastAsia="Times New Roman"/>
        </w:rPr>
        <w:t xml:space="preserve">A motivated and empathetic Health and Social Care graduate is looking for a Healthcare Assistant (HCA) position within the NHS. The candidate possesses strong efficiencies related to communication, collaboration and interpersonal built via practical experiences and academic studies. This candidate is dedicated to deliver person-based care, maintain patient respect and support individuals with professionalism and sympathy. In addition, the candidate shows a strong knowledge regarding equality, safeguarding, infection resistance, diversity, and health and safety strategies.          </w:t>
      </w:r>
    </w:p>
    <w:p w14:paraId="746904AB" w14:textId="77777777" w:rsidR="007660F8" w:rsidRPr="00D36243" w:rsidRDefault="00923E8E">
      <w:pPr>
        <w:pStyle w:val="Heading2"/>
        <w:keepNext w:val="0"/>
        <w:keepLines w:val="0"/>
        <w:spacing w:after="80"/>
        <w:jc w:val="both"/>
        <w:rPr>
          <w:rFonts w:eastAsia="Times New Roman"/>
          <w:b w:val="0"/>
          <w:bCs/>
          <w:sz w:val="22"/>
          <w:szCs w:val="22"/>
        </w:rPr>
      </w:pPr>
      <w:bookmarkStart w:id="21" w:name="_jwed9fpa0r1" w:colFirst="0" w:colLast="0"/>
      <w:bookmarkStart w:id="22" w:name="_Toc231997223"/>
      <w:bookmarkStart w:id="23" w:name="_Toc232076661"/>
      <w:bookmarkEnd w:id="21"/>
      <w:r w:rsidRPr="00D36243">
        <w:rPr>
          <w:rFonts w:eastAsia="Times New Roman"/>
          <w:bCs/>
          <w:sz w:val="22"/>
          <w:szCs w:val="22"/>
        </w:rPr>
        <w:t>EDUCATION</w:t>
      </w:r>
      <w:bookmarkEnd w:id="22"/>
      <w:bookmarkEnd w:id="23"/>
    </w:p>
    <w:p w14:paraId="7BE512AC" w14:textId="1900F085" w:rsidR="007813FC" w:rsidRPr="00D36243" w:rsidRDefault="00923E8E">
      <w:pPr>
        <w:spacing w:before="240" w:after="240" w:line="360" w:lineRule="auto"/>
        <w:jc w:val="both"/>
        <w:rPr>
          <w:rFonts w:eastAsia="Times New Roman"/>
          <w:b/>
          <w:bCs/>
        </w:rPr>
      </w:pPr>
      <w:r w:rsidRPr="00D36243">
        <w:rPr>
          <w:rFonts w:eastAsia="Times New Roman"/>
          <w:b/>
          <w:bCs/>
        </w:rPr>
        <w:t xml:space="preserve">BTEC Level 3 </w:t>
      </w:r>
      <w:r w:rsidR="00E174DD">
        <w:rPr>
          <w:rFonts w:eastAsia="Times New Roman"/>
          <w:b/>
          <w:bCs/>
        </w:rPr>
        <w:t xml:space="preserve">Customer Service Management </w:t>
      </w:r>
    </w:p>
    <w:p w14:paraId="1E0A48BF" w14:textId="1A3AD2E1" w:rsidR="007813FC" w:rsidRPr="00D36243" w:rsidRDefault="00923E8E">
      <w:pPr>
        <w:spacing w:before="240" w:after="240" w:line="360" w:lineRule="auto"/>
        <w:jc w:val="both"/>
        <w:rPr>
          <w:rFonts w:eastAsia="Times New Roman"/>
        </w:rPr>
      </w:pPr>
      <w:r w:rsidRPr="00D36243">
        <w:rPr>
          <w:rFonts w:eastAsia="Times New Roman"/>
        </w:rPr>
        <w:t>[</w:t>
      </w:r>
      <w:r w:rsidR="00E174DD">
        <w:rPr>
          <w:rFonts w:eastAsia="Times New Roman"/>
        </w:rPr>
        <w:t>Lifetime Training</w:t>
      </w:r>
      <w:r w:rsidRPr="00D36243">
        <w:rPr>
          <w:rFonts w:eastAsia="Times New Roman"/>
        </w:rPr>
        <w:t>], [</w:t>
      </w:r>
      <w:r w:rsidR="00E174DD">
        <w:rPr>
          <w:rFonts w:eastAsia="Times New Roman"/>
        </w:rPr>
        <w:t>2014</w:t>
      </w:r>
      <w:r w:rsidRPr="00D36243">
        <w:rPr>
          <w:rFonts w:eastAsia="Times New Roman"/>
        </w:rPr>
        <w:t>]</w:t>
      </w:r>
    </w:p>
    <w:p w14:paraId="5E378019" w14:textId="77777777" w:rsidR="00E174DD" w:rsidRDefault="00923E8E">
      <w:pPr>
        <w:spacing w:before="240" w:after="240" w:line="360" w:lineRule="auto"/>
        <w:jc w:val="both"/>
        <w:rPr>
          <w:rFonts w:eastAsia="Times New Roman"/>
          <w:b/>
          <w:bCs/>
        </w:rPr>
      </w:pPr>
      <w:r w:rsidRPr="00D36243">
        <w:rPr>
          <w:rFonts w:eastAsia="Times New Roman"/>
          <w:b/>
          <w:bCs/>
        </w:rPr>
        <w:t>GCSEs</w:t>
      </w:r>
      <w:r w:rsidR="007813FC" w:rsidRPr="00D36243">
        <w:rPr>
          <w:rFonts w:eastAsia="Times New Roman"/>
          <w:b/>
          <w:bCs/>
        </w:rPr>
        <w:t xml:space="preserve"> </w:t>
      </w:r>
    </w:p>
    <w:p w14:paraId="03AADE87" w14:textId="0A9C774A" w:rsidR="007813FC" w:rsidRPr="00E174DD" w:rsidRDefault="00E174DD">
      <w:pPr>
        <w:spacing w:before="240" w:after="240" w:line="360" w:lineRule="auto"/>
        <w:jc w:val="both"/>
        <w:rPr>
          <w:rFonts w:eastAsia="Times New Roman"/>
          <w:b/>
          <w:bCs/>
        </w:rPr>
      </w:pPr>
      <w:r>
        <w:lastRenderedPageBreak/>
        <w:t xml:space="preserve"> 8 subjects including </w:t>
      </w:r>
      <w:r w:rsidRPr="00E174DD">
        <w:rPr>
          <w:rStyle w:val="Strong"/>
          <w:b w:val="0"/>
          <w:bCs w:val="0"/>
        </w:rPr>
        <w:t>English Language (Grade 6), Mathematics (Grade 5), and Combined Science (Grades 5-5</w:t>
      </w:r>
      <w:r>
        <w:rPr>
          <w:rStyle w:val="Strong"/>
          <w:b w:val="0"/>
          <w:bCs w:val="0"/>
        </w:rPr>
        <w:t>).</w:t>
      </w:r>
    </w:p>
    <w:p w14:paraId="4D27836F" w14:textId="41ABAFD3" w:rsidR="007660F8" w:rsidRPr="00D36243" w:rsidRDefault="00923E8E">
      <w:pPr>
        <w:spacing w:before="240" w:after="240" w:line="360" w:lineRule="auto"/>
        <w:jc w:val="both"/>
        <w:rPr>
          <w:rFonts w:eastAsia="Times New Roman"/>
        </w:rPr>
      </w:pPr>
      <w:r w:rsidRPr="00D36243">
        <w:rPr>
          <w:rFonts w:eastAsia="Times New Roman"/>
        </w:rPr>
        <w:t>[</w:t>
      </w:r>
      <w:r w:rsidR="00C14494">
        <w:rPr>
          <w:rFonts w:eastAsia="Times New Roman"/>
        </w:rPr>
        <w:t>Charles Edward Brooke School</w:t>
      </w:r>
      <w:r w:rsidRPr="00D36243">
        <w:rPr>
          <w:rFonts w:eastAsia="Times New Roman"/>
        </w:rPr>
        <w:t>], [</w:t>
      </w:r>
      <w:r w:rsidR="00C14494">
        <w:rPr>
          <w:rFonts w:eastAsia="Times New Roman"/>
        </w:rPr>
        <w:t>2011</w:t>
      </w:r>
      <w:r w:rsidRPr="00D36243">
        <w:rPr>
          <w:rFonts w:eastAsia="Times New Roman"/>
        </w:rPr>
        <w:t>]</w:t>
      </w:r>
    </w:p>
    <w:p w14:paraId="7FEA2179" w14:textId="77777777" w:rsidR="007660F8" w:rsidRPr="00D36243" w:rsidRDefault="00923E8E">
      <w:pPr>
        <w:pStyle w:val="Heading2"/>
        <w:keepNext w:val="0"/>
        <w:keepLines w:val="0"/>
        <w:spacing w:after="80"/>
        <w:jc w:val="both"/>
        <w:rPr>
          <w:rFonts w:eastAsia="Times New Roman"/>
          <w:b w:val="0"/>
          <w:bCs/>
          <w:sz w:val="22"/>
          <w:szCs w:val="22"/>
        </w:rPr>
      </w:pPr>
      <w:bookmarkStart w:id="24" w:name="_i6tc32xs3sd6" w:colFirst="0" w:colLast="0"/>
      <w:bookmarkStart w:id="25" w:name="_Toc231997224"/>
      <w:bookmarkStart w:id="26" w:name="_Toc232076662"/>
      <w:bookmarkEnd w:id="24"/>
      <w:r w:rsidRPr="00D36243">
        <w:rPr>
          <w:rFonts w:eastAsia="Times New Roman"/>
          <w:bCs/>
          <w:sz w:val="22"/>
          <w:szCs w:val="22"/>
        </w:rPr>
        <w:t>RELEVANT EXPERIENCE</w:t>
      </w:r>
      <w:bookmarkEnd w:id="25"/>
      <w:bookmarkEnd w:id="26"/>
    </w:p>
    <w:p w14:paraId="54130B3A" w14:textId="4F81C1B1" w:rsidR="007660F8" w:rsidRPr="00D36243" w:rsidRDefault="00923E8E">
      <w:pPr>
        <w:pStyle w:val="Heading3"/>
        <w:keepNext w:val="0"/>
        <w:keepLines w:val="0"/>
        <w:spacing w:before="280" w:line="360" w:lineRule="auto"/>
        <w:jc w:val="both"/>
        <w:rPr>
          <w:rFonts w:eastAsia="Times New Roman"/>
          <w:b/>
          <w:bCs/>
          <w:color w:val="000000"/>
          <w:sz w:val="22"/>
          <w:szCs w:val="22"/>
        </w:rPr>
      </w:pPr>
      <w:bookmarkStart w:id="27" w:name="_p6mgyi5u30ad" w:colFirst="0" w:colLast="0"/>
      <w:bookmarkStart w:id="28" w:name="_Toc231997225"/>
      <w:bookmarkStart w:id="29" w:name="_Toc232076663"/>
      <w:bookmarkEnd w:id="27"/>
      <w:r w:rsidRPr="00D36243">
        <w:rPr>
          <w:rFonts w:eastAsia="Times New Roman"/>
          <w:b/>
          <w:bCs/>
          <w:color w:val="000000"/>
          <w:sz w:val="22"/>
          <w:szCs w:val="22"/>
        </w:rPr>
        <w:t xml:space="preserve">Volunteer Care Assistant | </w:t>
      </w:r>
      <w:bookmarkEnd w:id="28"/>
      <w:bookmarkEnd w:id="29"/>
      <w:r w:rsidR="00D42767">
        <w:rPr>
          <w:rFonts w:eastAsia="Times New Roman"/>
          <w:b/>
          <w:bCs/>
          <w:color w:val="000000"/>
          <w:sz w:val="22"/>
          <w:szCs w:val="22"/>
        </w:rPr>
        <w:t>Care UK</w:t>
      </w:r>
    </w:p>
    <w:p w14:paraId="79A29C0A" w14:textId="6766C28E" w:rsidR="007660F8" w:rsidRPr="00D36243" w:rsidRDefault="00D42767">
      <w:pPr>
        <w:spacing w:before="240" w:after="240" w:line="360" w:lineRule="auto"/>
        <w:jc w:val="both"/>
        <w:rPr>
          <w:rFonts w:eastAsia="Times New Roman"/>
        </w:rPr>
      </w:pPr>
      <w:r>
        <w:rPr>
          <w:rFonts w:eastAsia="Times New Roman"/>
        </w:rPr>
        <w:t xml:space="preserve">May 2012 </w:t>
      </w:r>
      <w:r w:rsidR="00923E8E" w:rsidRPr="00D36243">
        <w:rPr>
          <w:rFonts w:eastAsia="Times New Roman"/>
        </w:rPr>
        <w:t xml:space="preserve">– </w:t>
      </w:r>
      <w:r>
        <w:rPr>
          <w:rFonts w:eastAsia="Times New Roman"/>
        </w:rPr>
        <w:t>May</w:t>
      </w:r>
      <w:r w:rsidR="00923E8E" w:rsidRPr="00D36243">
        <w:rPr>
          <w:rFonts w:eastAsia="Times New Roman"/>
        </w:rPr>
        <w:t xml:space="preserve"> </w:t>
      </w:r>
      <w:r>
        <w:rPr>
          <w:rFonts w:eastAsia="Times New Roman"/>
        </w:rPr>
        <w:t>2013</w:t>
      </w:r>
    </w:p>
    <w:p w14:paraId="6E492204" w14:textId="77777777" w:rsidR="007660F8" w:rsidRPr="00D36243" w:rsidRDefault="00923E8E">
      <w:pPr>
        <w:numPr>
          <w:ilvl w:val="0"/>
          <w:numId w:val="4"/>
        </w:numPr>
        <w:spacing w:before="240" w:line="360" w:lineRule="auto"/>
        <w:jc w:val="both"/>
        <w:rPr>
          <w:rFonts w:eastAsia="Times New Roman"/>
        </w:rPr>
      </w:pPr>
      <w:r w:rsidRPr="00D36243">
        <w:rPr>
          <w:rFonts w:eastAsia="Times New Roman"/>
        </w:rPr>
        <w:t>Helped staff in supporting service users with regular activities.</w:t>
      </w:r>
    </w:p>
    <w:p w14:paraId="06AAF35C" w14:textId="77777777" w:rsidR="007660F8" w:rsidRPr="00D36243" w:rsidRDefault="00923E8E">
      <w:pPr>
        <w:numPr>
          <w:ilvl w:val="0"/>
          <w:numId w:val="4"/>
        </w:numPr>
        <w:spacing w:line="360" w:lineRule="auto"/>
        <w:jc w:val="both"/>
        <w:rPr>
          <w:rFonts w:eastAsia="Times New Roman"/>
        </w:rPr>
      </w:pPr>
      <w:r w:rsidRPr="00D36243">
        <w:rPr>
          <w:rFonts w:eastAsia="Times New Roman"/>
        </w:rPr>
        <w:t>Communicated properly with individuals from multiple backgrounds.</w:t>
      </w:r>
    </w:p>
    <w:p w14:paraId="6746C64B" w14:textId="77777777" w:rsidR="007660F8" w:rsidRPr="00D36243" w:rsidRDefault="00923E8E">
      <w:pPr>
        <w:numPr>
          <w:ilvl w:val="0"/>
          <w:numId w:val="4"/>
        </w:numPr>
        <w:spacing w:line="360" w:lineRule="auto"/>
        <w:jc w:val="both"/>
        <w:rPr>
          <w:rFonts w:eastAsia="Times New Roman"/>
        </w:rPr>
      </w:pPr>
      <w:r w:rsidRPr="00D36243">
        <w:rPr>
          <w:rFonts w:eastAsia="Times New Roman"/>
        </w:rPr>
        <w:t>Maintained privacy and admired service users' dignity.</w:t>
      </w:r>
    </w:p>
    <w:p w14:paraId="21321C17" w14:textId="77777777" w:rsidR="007660F8" w:rsidRPr="00D36243" w:rsidRDefault="00923E8E">
      <w:pPr>
        <w:numPr>
          <w:ilvl w:val="0"/>
          <w:numId w:val="4"/>
        </w:numPr>
        <w:spacing w:after="240" w:line="360" w:lineRule="auto"/>
        <w:jc w:val="both"/>
        <w:rPr>
          <w:rFonts w:eastAsia="Times New Roman"/>
        </w:rPr>
      </w:pPr>
      <w:r w:rsidRPr="00D36243">
        <w:rPr>
          <w:rFonts w:eastAsia="Times New Roman"/>
        </w:rPr>
        <w:t>Observed safeguarding processes and health and safety needs.</w:t>
      </w:r>
    </w:p>
    <w:p w14:paraId="1A6C66F7" w14:textId="39E89EF9" w:rsidR="007660F8" w:rsidRPr="00D36243" w:rsidRDefault="00923E8E">
      <w:pPr>
        <w:pStyle w:val="Heading3"/>
        <w:keepNext w:val="0"/>
        <w:keepLines w:val="0"/>
        <w:spacing w:before="280" w:line="360" w:lineRule="auto"/>
        <w:jc w:val="both"/>
        <w:rPr>
          <w:rFonts w:eastAsia="Times New Roman"/>
          <w:b/>
          <w:bCs/>
          <w:color w:val="000000"/>
          <w:sz w:val="22"/>
          <w:szCs w:val="22"/>
        </w:rPr>
      </w:pPr>
      <w:bookmarkStart w:id="30" w:name="_sbyb2p95au9p" w:colFirst="0" w:colLast="0"/>
      <w:bookmarkStart w:id="31" w:name="_Toc231997226"/>
      <w:bookmarkStart w:id="32" w:name="_Toc232076664"/>
      <w:bookmarkEnd w:id="30"/>
      <w:r w:rsidRPr="00D36243">
        <w:rPr>
          <w:rFonts w:eastAsia="Times New Roman"/>
          <w:b/>
          <w:bCs/>
          <w:color w:val="000000"/>
          <w:sz w:val="22"/>
          <w:szCs w:val="22"/>
        </w:rPr>
        <w:t xml:space="preserve">Customer Service Assistant </w:t>
      </w:r>
      <w:proofErr w:type="gramStart"/>
      <w:r w:rsidRPr="00D36243">
        <w:rPr>
          <w:rFonts w:eastAsia="Times New Roman"/>
          <w:b/>
          <w:bCs/>
          <w:color w:val="000000"/>
          <w:sz w:val="22"/>
          <w:szCs w:val="22"/>
        </w:rPr>
        <w:t>|</w:t>
      </w:r>
      <w:bookmarkEnd w:id="31"/>
      <w:bookmarkEnd w:id="32"/>
      <w:r w:rsidR="00D36243">
        <w:rPr>
          <w:rFonts w:eastAsia="Times New Roman"/>
          <w:b/>
          <w:bCs/>
          <w:color w:val="000000"/>
          <w:sz w:val="22"/>
          <w:szCs w:val="22"/>
        </w:rPr>
        <w:t xml:space="preserve">  </w:t>
      </w:r>
      <w:r w:rsidR="00C14494">
        <w:rPr>
          <w:rFonts w:eastAsia="Times New Roman"/>
          <w:b/>
          <w:bCs/>
          <w:color w:val="000000"/>
          <w:sz w:val="22"/>
          <w:szCs w:val="22"/>
        </w:rPr>
        <w:t>G</w:t>
      </w:r>
      <w:proofErr w:type="gramEnd"/>
      <w:r w:rsidR="00C14494">
        <w:rPr>
          <w:rFonts w:eastAsia="Times New Roman"/>
          <w:b/>
          <w:bCs/>
          <w:color w:val="000000"/>
          <w:sz w:val="22"/>
          <w:szCs w:val="22"/>
        </w:rPr>
        <w:t>4S</w:t>
      </w:r>
    </w:p>
    <w:p w14:paraId="4BB6C595" w14:textId="21030E3C" w:rsidR="007660F8" w:rsidRPr="00D36243" w:rsidRDefault="00D36243">
      <w:pPr>
        <w:spacing w:before="240" w:after="240" w:line="360" w:lineRule="auto"/>
        <w:jc w:val="both"/>
        <w:rPr>
          <w:rFonts w:eastAsia="Times New Roman"/>
        </w:rPr>
      </w:pPr>
      <w:r>
        <w:rPr>
          <w:rFonts w:eastAsia="Times New Roman"/>
        </w:rPr>
        <w:t>April 2014</w:t>
      </w:r>
      <w:r w:rsidR="00923E8E" w:rsidRPr="00D36243">
        <w:rPr>
          <w:rFonts w:eastAsia="Times New Roman"/>
        </w:rPr>
        <w:t xml:space="preserve"> – </w:t>
      </w:r>
      <w:r>
        <w:rPr>
          <w:rFonts w:eastAsia="Times New Roman"/>
        </w:rPr>
        <w:t>October 2017</w:t>
      </w:r>
    </w:p>
    <w:p w14:paraId="3DC6B348" w14:textId="5342174D" w:rsidR="007660F8" w:rsidRPr="00D36243" w:rsidRDefault="00C14494">
      <w:pPr>
        <w:numPr>
          <w:ilvl w:val="0"/>
          <w:numId w:val="2"/>
        </w:numPr>
        <w:spacing w:before="240" w:line="360" w:lineRule="auto"/>
        <w:jc w:val="both"/>
        <w:rPr>
          <w:rFonts w:eastAsia="Times New Roman"/>
        </w:rPr>
      </w:pPr>
      <w:r>
        <w:rPr>
          <w:rFonts w:eastAsia="Times New Roman"/>
        </w:rPr>
        <w:t>Built</w:t>
      </w:r>
      <w:r w:rsidR="00923E8E" w:rsidRPr="00D36243">
        <w:rPr>
          <w:rFonts w:eastAsia="Times New Roman"/>
        </w:rPr>
        <w:t xml:space="preserve"> strong communication and problem-solving competencies.</w:t>
      </w:r>
    </w:p>
    <w:p w14:paraId="0AD895F2" w14:textId="77777777" w:rsidR="007660F8" w:rsidRPr="00D36243" w:rsidRDefault="00923E8E">
      <w:pPr>
        <w:numPr>
          <w:ilvl w:val="0"/>
          <w:numId w:val="2"/>
        </w:numPr>
        <w:spacing w:line="360" w:lineRule="auto"/>
        <w:jc w:val="both"/>
        <w:rPr>
          <w:rFonts w:eastAsia="Times New Roman"/>
        </w:rPr>
      </w:pPr>
      <w:r w:rsidRPr="00D36243">
        <w:rPr>
          <w:rFonts w:eastAsia="Times New Roman"/>
        </w:rPr>
        <w:t>Worked successfully within a team-centric environment.</w:t>
      </w:r>
    </w:p>
    <w:p w14:paraId="31FD0EA6" w14:textId="77777777" w:rsidR="007660F8" w:rsidRPr="00D36243" w:rsidRDefault="00923E8E">
      <w:pPr>
        <w:numPr>
          <w:ilvl w:val="0"/>
          <w:numId w:val="2"/>
        </w:numPr>
        <w:spacing w:after="240" w:line="360" w:lineRule="auto"/>
        <w:jc w:val="both"/>
        <w:rPr>
          <w:rFonts w:eastAsia="Times New Roman"/>
        </w:rPr>
      </w:pPr>
      <w:r w:rsidRPr="00D36243">
        <w:rPr>
          <w:rFonts w:eastAsia="Times New Roman"/>
        </w:rPr>
        <w:t>Handled responsibilities effectively in a fast-paced environment.</w:t>
      </w:r>
    </w:p>
    <w:p w14:paraId="5427D6D0" w14:textId="77777777" w:rsidR="007660F8" w:rsidRPr="00D36243" w:rsidRDefault="00923E8E">
      <w:pPr>
        <w:pStyle w:val="Heading2"/>
        <w:keepNext w:val="0"/>
        <w:keepLines w:val="0"/>
        <w:spacing w:after="80"/>
        <w:jc w:val="both"/>
        <w:rPr>
          <w:rFonts w:eastAsia="Times New Roman"/>
          <w:b w:val="0"/>
          <w:bCs/>
          <w:sz w:val="22"/>
          <w:szCs w:val="22"/>
        </w:rPr>
      </w:pPr>
      <w:bookmarkStart w:id="33" w:name="_u82aub5i7btw" w:colFirst="0" w:colLast="0"/>
      <w:bookmarkStart w:id="34" w:name="_Toc231997227"/>
      <w:bookmarkStart w:id="35" w:name="_Toc232076665"/>
      <w:bookmarkEnd w:id="33"/>
      <w:r w:rsidRPr="00D36243">
        <w:rPr>
          <w:rFonts w:eastAsia="Times New Roman"/>
          <w:bCs/>
          <w:sz w:val="22"/>
          <w:szCs w:val="22"/>
        </w:rPr>
        <w:t>KEY SKILLS</w:t>
      </w:r>
      <w:bookmarkEnd w:id="34"/>
      <w:bookmarkEnd w:id="35"/>
    </w:p>
    <w:p w14:paraId="1768C19B" w14:textId="77777777" w:rsidR="007660F8" w:rsidRPr="00D36243" w:rsidRDefault="00923E8E">
      <w:pPr>
        <w:numPr>
          <w:ilvl w:val="0"/>
          <w:numId w:val="8"/>
        </w:numPr>
        <w:spacing w:before="240" w:line="360" w:lineRule="auto"/>
        <w:jc w:val="both"/>
        <w:rPr>
          <w:rFonts w:eastAsia="Times New Roman"/>
        </w:rPr>
      </w:pPr>
      <w:r w:rsidRPr="00D36243">
        <w:rPr>
          <w:rFonts w:eastAsia="Times New Roman"/>
        </w:rPr>
        <w:t>Patient Care and Support</w:t>
      </w:r>
    </w:p>
    <w:p w14:paraId="28D81B32" w14:textId="77777777" w:rsidR="007660F8" w:rsidRPr="00D36243" w:rsidRDefault="00923E8E">
      <w:pPr>
        <w:numPr>
          <w:ilvl w:val="0"/>
          <w:numId w:val="8"/>
        </w:numPr>
        <w:spacing w:line="360" w:lineRule="auto"/>
        <w:jc w:val="both"/>
        <w:rPr>
          <w:rFonts w:eastAsia="Times New Roman"/>
        </w:rPr>
      </w:pPr>
      <w:r w:rsidRPr="00D36243">
        <w:rPr>
          <w:rFonts w:eastAsia="Times New Roman"/>
        </w:rPr>
        <w:t>Interaction and Active Listening</w:t>
      </w:r>
    </w:p>
    <w:p w14:paraId="0598165F" w14:textId="77777777" w:rsidR="007660F8" w:rsidRPr="00D36243" w:rsidRDefault="00923E8E">
      <w:pPr>
        <w:numPr>
          <w:ilvl w:val="0"/>
          <w:numId w:val="8"/>
        </w:numPr>
        <w:spacing w:line="360" w:lineRule="auto"/>
        <w:jc w:val="both"/>
        <w:rPr>
          <w:rFonts w:eastAsia="Times New Roman"/>
        </w:rPr>
      </w:pPr>
      <w:r w:rsidRPr="00D36243">
        <w:rPr>
          <w:rFonts w:eastAsia="Times New Roman"/>
        </w:rPr>
        <w:t>Teamwork and Partnership</w:t>
      </w:r>
    </w:p>
    <w:p w14:paraId="369EFFBF" w14:textId="77777777" w:rsidR="007660F8" w:rsidRPr="00D36243" w:rsidRDefault="00923E8E">
      <w:pPr>
        <w:numPr>
          <w:ilvl w:val="0"/>
          <w:numId w:val="8"/>
        </w:numPr>
        <w:spacing w:line="360" w:lineRule="auto"/>
        <w:jc w:val="both"/>
        <w:rPr>
          <w:rFonts w:eastAsia="Times New Roman"/>
        </w:rPr>
      </w:pPr>
      <w:r w:rsidRPr="00D36243">
        <w:rPr>
          <w:rFonts w:eastAsia="Times New Roman"/>
        </w:rPr>
        <w:t>Safeguarding Consciousness</w:t>
      </w:r>
    </w:p>
    <w:p w14:paraId="0CC615EF" w14:textId="77777777" w:rsidR="007660F8" w:rsidRPr="00D36243" w:rsidRDefault="00923E8E">
      <w:pPr>
        <w:numPr>
          <w:ilvl w:val="0"/>
          <w:numId w:val="8"/>
        </w:numPr>
        <w:spacing w:line="360" w:lineRule="auto"/>
        <w:jc w:val="both"/>
        <w:rPr>
          <w:rFonts w:eastAsia="Times New Roman"/>
        </w:rPr>
      </w:pPr>
      <w:r w:rsidRPr="00D36243">
        <w:rPr>
          <w:rFonts w:eastAsia="Times New Roman"/>
        </w:rPr>
        <w:t>Infection Prevention and Control</w:t>
      </w:r>
    </w:p>
    <w:p w14:paraId="2644399B" w14:textId="6DF4A3C5" w:rsidR="007660F8" w:rsidRPr="00D36243" w:rsidRDefault="00923E8E">
      <w:pPr>
        <w:numPr>
          <w:ilvl w:val="0"/>
          <w:numId w:val="8"/>
        </w:numPr>
        <w:spacing w:line="360" w:lineRule="auto"/>
        <w:jc w:val="both"/>
        <w:rPr>
          <w:rFonts w:eastAsia="Times New Roman"/>
        </w:rPr>
      </w:pPr>
      <w:r w:rsidRPr="00D36243">
        <w:rPr>
          <w:rFonts w:eastAsia="Times New Roman"/>
        </w:rPr>
        <w:t xml:space="preserve">Time </w:t>
      </w:r>
      <w:r w:rsidR="00C14494">
        <w:rPr>
          <w:rFonts w:eastAsia="Times New Roman"/>
        </w:rPr>
        <w:t>Management</w:t>
      </w:r>
    </w:p>
    <w:p w14:paraId="2262C999" w14:textId="77777777" w:rsidR="007660F8" w:rsidRPr="00D36243" w:rsidRDefault="00923E8E">
      <w:pPr>
        <w:numPr>
          <w:ilvl w:val="0"/>
          <w:numId w:val="8"/>
        </w:numPr>
        <w:spacing w:line="360" w:lineRule="auto"/>
        <w:jc w:val="both"/>
        <w:rPr>
          <w:rFonts w:eastAsia="Times New Roman"/>
        </w:rPr>
      </w:pPr>
      <w:r w:rsidRPr="00D36243">
        <w:rPr>
          <w:rFonts w:eastAsia="Times New Roman"/>
        </w:rPr>
        <w:t>Record Keeping and Confidentiality</w:t>
      </w:r>
    </w:p>
    <w:p w14:paraId="42DCC7B3" w14:textId="77777777" w:rsidR="007660F8" w:rsidRPr="00D36243" w:rsidRDefault="00923E8E">
      <w:pPr>
        <w:numPr>
          <w:ilvl w:val="0"/>
          <w:numId w:val="8"/>
        </w:numPr>
        <w:spacing w:after="240" w:line="360" w:lineRule="auto"/>
        <w:jc w:val="both"/>
        <w:rPr>
          <w:rFonts w:eastAsia="Times New Roman"/>
        </w:rPr>
      </w:pPr>
      <w:r w:rsidRPr="00D36243">
        <w:rPr>
          <w:rFonts w:eastAsia="Times New Roman"/>
        </w:rPr>
        <w:t>Compassion and Empathy</w:t>
      </w:r>
    </w:p>
    <w:p w14:paraId="2AE6050E" w14:textId="77777777" w:rsidR="007660F8" w:rsidRPr="00D36243" w:rsidRDefault="00923E8E">
      <w:pPr>
        <w:pStyle w:val="Heading2"/>
        <w:keepNext w:val="0"/>
        <w:keepLines w:val="0"/>
        <w:spacing w:after="80"/>
        <w:jc w:val="both"/>
        <w:rPr>
          <w:rFonts w:eastAsia="Times New Roman"/>
          <w:b w:val="0"/>
          <w:bCs/>
          <w:sz w:val="22"/>
          <w:szCs w:val="22"/>
        </w:rPr>
      </w:pPr>
      <w:bookmarkStart w:id="36" w:name="_ji9vkfinbqom" w:colFirst="0" w:colLast="0"/>
      <w:bookmarkStart w:id="37" w:name="_Toc231997228"/>
      <w:bookmarkStart w:id="38" w:name="_Toc232076666"/>
      <w:bookmarkEnd w:id="36"/>
      <w:r w:rsidRPr="00D36243">
        <w:rPr>
          <w:rFonts w:eastAsia="Times New Roman"/>
          <w:bCs/>
          <w:sz w:val="22"/>
          <w:szCs w:val="22"/>
        </w:rPr>
        <w:t>ACHIEVEMENTS</w:t>
      </w:r>
      <w:bookmarkEnd w:id="37"/>
      <w:bookmarkEnd w:id="38"/>
    </w:p>
    <w:p w14:paraId="555CBA8F" w14:textId="77777777" w:rsidR="007660F8" w:rsidRPr="00D36243" w:rsidRDefault="00923E8E">
      <w:pPr>
        <w:numPr>
          <w:ilvl w:val="0"/>
          <w:numId w:val="5"/>
        </w:numPr>
        <w:spacing w:before="240" w:line="360" w:lineRule="auto"/>
        <w:jc w:val="both"/>
        <w:rPr>
          <w:rFonts w:eastAsia="Times New Roman"/>
        </w:rPr>
      </w:pPr>
      <w:r w:rsidRPr="00D36243">
        <w:rPr>
          <w:rFonts w:eastAsia="Times New Roman"/>
        </w:rPr>
        <w:lastRenderedPageBreak/>
        <w:t>Completed Health and Social Care coursework with distinction-level performance.</w:t>
      </w:r>
    </w:p>
    <w:p w14:paraId="616DDCEF" w14:textId="77777777" w:rsidR="007660F8" w:rsidRPr="00D36243" w:rsidRDefault="00923E8E">
      <w:pPr>
        <w:numPr>
          <w:ilvl w:val="0"/>
          <w:numId w:val="5"/>
        </w:numPr>
        <w:spacing w:line="360" w:lineRule="auto"/>
        <w:jc w:val="both"/>
        <w:rPr>
          <w:rFonts w:eastAsia="Times New Roman"/>
        </w:rPr>
      </w:pPr>
      <w:r w:rsidRPr="00D36243">
        <w:rPr>
          <w:rFonts w:eastAsia="Times New Roman"/>
        </w:rPr>
        <w:t>Participated in community volunteering activities.</w:t>
      </w:r>
    </w:p>
    <w:p w14:paraId="4EC1A69F" w14:textId="3EC517FB" w:rsidR="007660F8" w:rsidRPr="00D36243" w:rsidRDefault="00923E8E">
      <w:pPr>
        <w:numPr>
          <w:ilvl w:val="0"/>
          <w:numId w:val="5"/>
        </w:numPr>
        <w:spacing w:after="240" w:line="360" w:lineRule="auto"/>
        <w:jc w:val="both"/>
        <w:rPr>
          <w:rFonts w:eastAsia="Times New Roman"/>
        </w:rPr>
      </w:pPr>
      <w:r w:rsidRPr="00D36243">
        <w:rPr>
          <w:rFonts w:eastAsia="Times New Roman"/>
        </w:rPr>
        <w:t xml:space="preserve">Received positive feedback for collaboration and communication </w:t>
      </w:r>
      <w:r w:rsidR="00C14494">
        <w:rPr>
          <w:rFonts w:eastAsia="Times New Roman"/>
        </w:rPr>
        <w:t>efficiency</w:t>
      </w:r>
      <w:r w:rsidRPr="00D36243">
        <w:rPr>
          <w:rFonts w:eastAsia="Times New Roman"/>
        </w:rPr>
        <w:t>.</w:t>
      </w:r>
    </w:p>
    <w:p w14:paraId="76220DE1" w14:textId="77777777" w:rsidR="007660F8" w:rsidRPr="00D36243" w:rsidRDefault="00923E8E">
      <w:pPr>
        <w:pStyle w:val="Heading2"/>
        <w:keepNext w:val="0"/>
        <w:keepLines w:val="0"/>
        <w:spacing w:after="80"/>
        <w:jc w:val="both"/>
        <w:rPr>
          <w:rFonts w:eastAsia="Times New Roman"/>
          <w:b w:val="0"/>
          <w:bCs/>
          <w:sz w:val="22"/>
          <w:szCs w:val="22"/>
        </w:rPr>
      </w:pPr>
      <w:bookmarkStart w:id="39" w:name="_i0600cez1bfz" w:colFirst="0" w:colLast="0"/>
      <w:bookmarkStart w:id="40" w:name="_Toc231997229"/>
      <w:bookmarkStart w:id="41" w:name="_Toc232076667"/>
      <w:bookmarkEnd w:id="39"/>
      <w:r w:rsidRPr="00D36243">
        <w:rPr>
          <w:rFonts w:eastAsia="Times New Roman"/>
          <w:bCs/>
          <w:sz w:val="22"/>
          <w:szCs w:val="22"/>
        </w:rPr>
        <w:t>INTERESTS</w:t>
      </w:r>
      <w:bookmarkEnd w:id="40"/>
      <w:bookmarkEnd w:id="41"/>
    </w:p>
    <w:p w14:paraId="137B7511" w14:textId="02C97CF4" w:rsidR="007660F8" w:rsidRPr="00D36243" w:rsidRDefault="00923E8E">
      <w:pPr>
        <w:spacing w:before="240" w:after="240" w:line="360" w:lineRule="auto"/>
        <w:jc w:val="both"/>
        <w:rPr>
          <w:rFonts w:eastAsia="Times New Roman"/>
          <w:b/>
          <w:bCs/>
          <w:color w:val="FF0000"/>
        </w:rPr>
      </w:pPr>
      <w:r w:rsidRPr="00D36243">
        <w:rPr>
          <w:rFonts w:eastAsia="Times New Roman"/>
        </w:rPr>
        <w:t xml:space="preserve">Health promotion, wellbeing programmes, community volunteering, fitness, reading healthcare literature, and supporting </w:t>
      </w:r>
      <w:r w:rsidR="00C14494">
        <w:rPr>
          <w:rFonts w:eastAsia="Times New Roman"/>
        </w:rPr>
        <w:t>vulnerable</w:t>
      </w:r>
      <w:r w:rsidRPr="00D36243">
        <w:rPr>
          <w:rFonts w:eastAsia="Times New Roman"/>
        </w:rPr>
        <w:t xml:space="preserve"> individuals.</w:t>
      </w:r>
    </w:p>
    <w:p w14:paraId="0246B843" w14:textId="77777777" w:rsidR="007660F8" w:rsidRPr="00D36243" w:rsidRDefault="00923E8E">
      <w:pPr>
        <w:pStyle w:val="Heading1"/>
        <w:keepNext w:val="0"/>
        <w:keepLines w:val="0"/>
        <w:spacing w:before="480"/>
        <w:jc w:val="both"/>
        <w:rPr>
          <w:rFonts w:eastAsia="Times New Roman"/>
          <w:b w:val="0"/>
          <w:bCs/>
          <w:sz w:val="22"/>
          <w:szCs w:val="22"/>
        </w:rPr>
      </w:pPr>
      <w:bookmarkStart w:id="42" w:name="_jm79k9i7m5tg" w:colFirst="0" w:colLast="0"/>
      <w:bookmarkStart w:id="43" w:name="_Toc232076668"/>
      <w:bookmarkEnd w:id="42"/>
      <w:r w:rsidRPr="00D36243">
        <w:rPr>
          <w:rFonts w:eastAsia="Times New Roman"/>
          <w:bCs/>
          <w:sz w:val="22"/>
          <w:szCs w:val="22"/>
        </w:rPr>
        <w:t>Task 2 of 4</w:t>
      </w:r>
      <w:bookmarkEnd w:id="43"/>
      <w:r w:rsidRPr="00D36243">
        <w:rPr>
          <w:rFonts w:eastAsia="Times New Roman"/>
          <w:bCs/>
          <w:sz w:val="22"/>
          <w:szCs w:val="22"/>
        </w:rPr>
        <w:t xml:space="preserve"> </w:t>
      </w:r>
    </w:p>
    <w:p w14:paraId="6E17A6D2" w14:textId="77777777" w:rsidR="007660F8" w:rsidRPr="00D36243" w:rsidRDefault="00923E8E">
      <w:pPr>
        <w:pStyle w:val="Heading2"/>
        <w:keepNext w:val="0"/>
        <w:keepLines w:val="0"/>
        <w:spacing w:before="480"/>
        <w:jc w:val="both"/>
        <w:rPr>
          <w:rFonts w:eastAsia="Times New Roman"/>
          <w:b w:val="0"/>
          <w:bCs/>
          <w:sz w:val="22"/>
          <w:szCs w:val="22"/>
        </w:rPr>
      </w:pPr>
      <w:bookmarkStart w:id="44" w:name="_iostjvdj3p3n" w:colFirst="0" w:colLast="0"/>
      <w:bookmarkStart w:id="45" w:name="_Toc232076669"/>
      <w:bookmarkEnd w:id="44"/>
      <w:r w:rsidRPr="00D36243">
        <w:rPr>
          <w:rFonts w:eastAsia="Times New Roman"/>
          <w:bCs/>
          <w:sz w:val="22"/>
          <w:szCs w:val="22"/>
        </w:rPr>
        <w:t>Personal Statement for Healthcare Assistant (HCA) Position</w:t>
      </w:r>
      <w:bookmarkEnd w:id="45"/>
    </w:p>
    <w:p w14:paraId="1C67C73F" w14:textId="77777777" w:rsidR="007660F8" w:rsidRPr="00D36243" w:rsidRDefault="00923E8E">
      <w:pPr>
        <w:spacing w:line="360" w:lineRule="auto"/>
        <w:jc w:val="both"/>
        <w:rPr>
          <w:rFonts w:eastAsia="Times New Roman"/>
        </w:rPr>
      </w:pPr>
      <w:r w:rsidRPr="00D36243">
        <w:rPr>
          <w:rFonts w:eastAsia="Times New Roman"/>
        </w:rPr>
        <w:t>I am applying for a Healthcare Assistant role to support patients’ betterment passionately. The aim of my career is to build healthcare skills while giving wonderful person-based care. As this career provides various growth opportunities, many individuals look for this job role (</w:t>
      </w:r>
      <w:r w:rsidRPr="00D36243">
        <w:rPr>
          <w:rFonts w:eastAsia="Times New Roman"/>
          <w:color w:val="222222"/>
          <w:highlight w:val="white"/>
        </w:rPr>
        <w:t>Wood et al., 2023)</w:t>
      </w:r>
      <w:r w:rsidRPr="00D36243">
        <w:rPr>
          <w:rFonts w:eastAsia="Times New Roman"/>
        </w:rPr>
        <w:t xml:space="preserve">. I am curious about enlightening lives via empathetic, respectful and proper assistance. This passion may play a critical role in strengthening career growth because lack of interest does not help to achieve growth. </w:t>
      </w:r>
    </w:p>
    <w:p w14:paraId="54537727" w14:textId="77777777" w:rsidR="007660F8" w:rsidRPr="00D36243" w:rsidRDefault="007660F8">
      <w:pPr>
        <w:spacing w:line="360" w:lineRule="auto"/>
        <w:jc w:val="both"/>
        <w:rPr>
          <w:rFonts w:eastAsia="Times New Roman"/>
        </w:rPr>
      </w:pPr>
    </w:p>
    <w:p w14:paraId="210F0702" w14:textId="77777777" w:rsidR="007660F8" w:rsidRPr="00D36243" w:rsidRDefault="00923E8E">
      <w:pPr>
        <w:spacing w:line="360" w:lineRule="auto"/>
        <w:jc w:val="both"/>
        <w:rPr>
          <w:rFonts w:eastAsia="Times New Roman"/>
        </w:rPr>
      </w:pPr>
      <w:r w:rsidRPr="00D36243">
        <w:rPr>
          <w:rFonts w:eastAsia="Times New Roman"/>
        </w:rPr>
        <w:t>My</w:t>
      </w:r>
      <w:r w:rsidRPr="00D36243">
        <w:rPr>
          <w:rFonts w:eastAsia="Times New Roman"/>
          <w:b/>
          <w:bCs/>
        </w:rPr>
        <w:t xml:space="preserve"> </w:t>
      </w:r>
      <w:r w:rsidRPr="00D36243">
        <w:rPr>
          <w:rFonts w:eastAsia="Times New Roman"/>
        </w:rPr>
        <w:t xml:space="preserve">educational background built up a robust understanding regarding patient care and healthcare mottos. Just because of this reason, I have chosen this career path which encourages me a lot. Academic studies improved the knowledge regarding ethics, safeguarding, professional responsibilities and diversity. Learning experiences improved awareness of person-oriented methods that promote liberty as well as admiration. Education strengthened skills associated with communication, critical thinking and evidence-based decision-making. Without these efficiencies, nobody can grow in the professional setting. Hence, it is essential to develop these skills.  </w:t>
      </w:r>
    </w:p>
    <w:p w14:paraId="588CAA85" w14:textId="77777777" w:rsidR="007660F8" w:rsidRPr="00D36243" w:rsidRDefault="007660F8">
      <w:pPr>
        <w:spacing w:line="360" w:lineRule="auto"/>
        <w:jc w:val="both"/>
        <w:rPr>
          <w:rFonts w:eastAsia="Times New Roman"/>
        </w:rPr>
      </w:pPr>
    </w:p>
    <w:p w14:paraId="2776A582" w14:textId="77777777" w:rsidR="007660F8" w:rsidRPr="00D36243" w:rsidRDefault="00923E8E">
      <w:pPr>
        <w:spacing w:line="360" w:lineRule="auto"/>
        <w:jc w:val="both"/>
        <w:rPr>
          <w:rFonts w:eastAsia="Times New Roman"/>
        </w:rPr>
      </w:pPr>
      <w:r w:rsidRPr="00D36243">
        <w:rPr>
          <w:rFonts w:eastAsia="Times New Roman"/>
        </w:rPr>
        <w:t>Through employment experiences, I built valuable organisational, collaboration and interpersonal efficiencies. These experiences play a key role in improving career growth opportunities. Without developing these skills, nobody can grow in the profession. Professional responsibilities needed accuracy, dependability, privacy and adherence to established standards (</w:t>
      </w:r>
      <w:r w:rsidRPr="00D36243">
        <w:rPr>
          <w:rFonts w:eastAsia="Times New Roman"/>
          <w:color w:val="222222"/>
          <w:highlight w:val="white"/>
        </w:rPr>
        <w:t>Fee et al., 2020)</w:t>
      </w:r>
      <w:r w:rsidRPr="00D36243">
        <w:rPr>
          <w:rFonts w:eastAsia="Times New Roman"/>
        </w:rPr>
        <w:t xml:space="preserve">. This is absolutely true because all professions need several specific skills, while this job role requires these responsibilities. So, to grow in the healthcare </w:t>
      </w:r>
      <w:r w:rsidRPr="00D36243">
        <w:rPr>
          <w:rFonts w:eastAsia="Times New Roman"/>
        </w:rPr>
        <w:lastRenderedPageBreak/>
        <w:t>profession, the most important thing is to effectively maintain these responsibilities. Working with multiple individuals improved resilience, adaptability and cultural consciousness remarkably. These skills are also important to achieve growth in the profession because healthcare assistants may face multiple situations and patients, so handling the situations needs proper resilience, adjustability and cultural awareness.</w:t>
      </w:r>
    </w:p>
    <w:p w14:paraId="0DB82301" w14:textId="77777777" w:rsidR="007660F8" w:rsidRPr="00D36243" w:rsidRDefault="007660F8">
      <w:pPr>
        <w:spacing w:line="360" w:lineRule="auto"/>
        <w:jc w:val="both"/>
        <w:rPr>
          <w:rFonts w:eastAsia="Times New Roman"/>
        </w:rPr>
      </w:pPr>
    </w:p>
    <w:p w14:paraId="6C23885F" w14:textId="77777777" w:rsidR="007660F8" w:rsidRPr="00D36243" w:rsidRDefault="00923E8E">
      <w:pPr>
        <w:spacing w:line="360" w:lineRule="auto"/>
        <w:jc w:val="both"/>
        <w:rPr>
          <w:rFonts w:eastAsia="Times New Roman"/>
        </w:rPr>
      </w:pPr>
      <w:r w:rsidRPr="00D36243">
        <w:rPr>
          <w:rFonts w:eastAsia="Times New Roman"/>
        </w:rPr>
        <w:t xml:space="preserve">A key strength includes developing positive relationships via respectful communication regularly. I show professionalism, passion and understanding when supporting weak individuals regularly. Strong interpersonal skills assist in establishing reassurance, trust and self-belief among patients. These skills are important in this case because lack of confidence, trust may create fear within the mind of patients. Hence, establishing these factors is </w:t>
      </w:r>
      <w:r w:rsidR="007813FC" w:rsidRPr="00D36243">
        <w:rPr>
          <w:rFonts w:eastAsia="Times New Roman"/>
        </w:rPr>
        <w:t>essential;</w:t>
      </w:r>
      <w:r w:rsidRPr="00D36243">
        <w:rPr>
          <w:rFonts w:eastAsia="Times New Roman"/>
        </w:rPr>
        <w:t xml:space="preserve"> </w:t>
      </w:r>
      <w:proofErr w:type="gramStart"/>
      <w:r w:rsidRPr="00D36243">
        <w:rPr>
          <w:rFonts w:eastAsia="Times New Roman"/>
        </w:rPr>
        <w:t>otherwise</w:t>
      </w:r>
      <w:proofErr w:type="gramEnd"/>
      <w:r w:rsidRPr="00D36243">
        <w:rPr>
          <w:rFonts w:eastAsia="Times New Roman"/>
        </w:rPr>
        <w:t xml:space="preserve"> patients may not be cured effectively.                                                           </w:t>
      </w:r>
    </w:p>
    <w:p w14:paraId="2A338865" w14:textId="77777777" w:rsidR="007660F8" w:rsidRPr="00D36243" w:rsidRDefault="00923E8E">
      <w:pPr>
        <w:pStyle w:val="Heading3"/>
        <w:keepNext w:val="0"/>
        <w:keepLines w:val="0"/>
        <w:spacing w:before="280" w:line="360" w:lineRule="auto"/>
        <w:jc w:val="both"/>
        <w:rPr>
          <w:rFonts w:eastAsia="Times New Roman"/>
          <w:color w:val="000000"/>
          <w:sz w:val="22"/>
          <w:szCs w:val="22"/>
        </w:rPr>
      </w:pPr>
      <w:bookmarkStart w:id="46" w:name="_sjrk9qgkkx3a" w:colFirst="0" w:colLast="0"/>
      <w:bookmarkStart w:id="47" w:name="_Toc231997232"/>
      <w:bookmarkStart w:id="48" w:name="_Toc232076670"/>
      <w:bookmarkEnd w:id="46"/>
      <w:r w:rsidRPr="00D36243">
        <w:rPr>
          <w:rFonts w:eastAsia="Times New Roman"/>
          <w:color w:val="000000"/>
          <w:sz w:val="22"/>
          <w:szCs w:val="22"/>
        </w:rPr>
        <w:t>Key Strengths:</w:t>
      </w:r>
      <w:bookmarkEnd w:id="47"/>
      <w:bookmarkEnd w:id="48"/>
    </w:p>
    <w:p w14:paraId="1604431E" w14:textId="77777777" w:rsidR="007660F8" w:rsidRPr="00D36243" w:rsidRDefault="00923E8E">
      <w:pPr>
        <w:numPr>
          <w:ilvl w:val="0"/>
          <w:numId w:val="1"/>
        </w:numPr>
        <w:spacing w:before="240" w:line="360" w:lineRule="auto"/>
        <w:jc w:val="both"/>
        <w:rPr>
          <w:rFonts w:eastAsia="Times New Roman"/>
        </w:rPr>
      </w:pPr>
      <w:r w:rsidRPr="00D36243">
        <w:rPr>
          <w:rFonts w:eastAsia="Times New Roman"/>
        </w:rPr>
        <w:t>Strong interpersonal efficiencies that support positive and professional relationship development.</w:t>
      </w:r>
    </w:p>
    <w:p w14:paraId="3C8F80C2" w14:textId="77777777" w:rsidR="007660F8" w:rsidRPr="00D36243" w:rsidRDefault="00923E8E">
      <w:pPr>
        <w:numPr>
          <w:ilvl w:val="0"/>
          <w:numId w:val="1"/>
        </w:numPr>
        <w:spacing w:line="360" w:lineRule="auto"/>
        <w:jc w:val="both"/>
        <w:rPr>
          <w:rFonts w:eastAsia="Times New Roman"/>
        </w:rPr>
      </w:pPr>
      <w:r w:rsidRPr="00D36243">
        <w:rPr>
          <w:rFonts w:eastAsia="Times New Roman"/>
        </w:rPr>
        <w:t>Compassionate and empathetic strategy towards supporting vulnerable individuals properly.</w:t>
      </w:r>
    </w:p>
    <w:p w14:paraId="684B686B" w14:textId="77777777" w:rsidR="007660F8" w:rsidRPr="00D36243" w:rsidRDefault="00923E8E">
      <w:pPr>
        <w:numPr>
          <w:ilvl w:val="0"/>
          <w:numId w:val="1"/>
        </w:numPr>
        <w:spacing w:line="360" w:lineRule="auto"/>
        <w:jc w:val="both"/>
        <w:rPr>
          <w:rFonts w:eastAsia="Times New Roman"/>
        </w:rPr>
      </w:pPr>
      <w:r w:rsidRPr="00D36243">
        <w:rPr>
          <w:rFonts w:eastAsia="Times New Roman"/>
        </w:rPr>
        <w:t>Efficient communication skills that promote reassurance, trust, and patient confidence.</w:t>
      </w:r>
    </w:p>
    <w:p w14:paraId="2FF1B7D3" w14:textId="77777777" w:rsidR="007660F8" w:rsidRPr="00D36243" w:rsidRDefault="00923E8E">
      <w:pPr>
        <w:numPr>
          <w:ilvl w:val="0"/>
          <w:numId w:val="1"/>
        </w:numPr>
        <w:spacing w:line="360" w:lineRule="auto"/>
        <w:jc w:val="both"/>
        <w:rPr>
          <w:rFonts w:eastAsia="Times New Roman"/>
        </w:rPr>
      </w:pPr>
      <w:r w:rsidRPr="00D36243">
        <w:rPr>
          <w:rFonts w:eastAsia="Times New Roman"/>
        </w:rPr>
        <w:t>Capability of remaining calm and composed while working under pressure.</w:t>
      </w:r>
    </w:p>
    <w:p w14:paraId="6725E328" w14:textId="77777777" w:rsidR="007660F8" w:rsidRPr="00D36243" w:rsidRDefault="00923E8E">
      <w:pPr>
        <w:numPr>
          <w:ilvl w:val="0"/>
          <w:numId w:val="1"/>
        </w:numPr>
        <w:spacing w:after="240" w:line="360" w:lineRule="auto"/>
        <w:jc w:val="both"/>
        <w:rPr>
          <w:rFonts w:eastAsia="Times New Roman"/>
        </w:rPr>
      </w:pPr>
      <w:r w:rsidRPr="00D36243">
        <w:rPr>
          <w:rFonts w:eastAsia="Times New Roman"/>
        </w:rPr>
        <w:t>Commitment to maintaining high-quality standards of patient care and support.</w:t>
      </w:r>
    </w:p>
    <w:p w14:paraId="338856A4" w14:textId="77777777" w:rsidR="007660F8" w:rsidRPr="00D36243" w:rsidRDefault="00923E8E">
      <w:pPr>
        <w:spacing w:before="240" w:after="240" w:line="360" w:lineRule="auto"/>
        <w:jc w:val="both"/>
        <w:rPr>
          <w:rFonts w:eastAsia="Times New Roman"/>
        </w:rPr>
      </w:pPr>
      <w:r w:rsidRPr="00D36243">
        <w:rPr>
          <w:rFonts w:eastAsia="Times New Roman"/>
        </w:rPr>
        <w:t xml:space="preserve">I have several professional skills such as </w:t>
      </w:r>
      <w:proofErr w:type="spellStart"/>
      <w:r w:rsidRPr="00D36243">
        <w:rPr>
          <w:rFonts w:eastAsia="Times New Roman"/>
        </w:rPr>
        <w:t>organisation</w:t>
      </w:r>
      <w:proofErr w:type="spellEnd"/>
      <w:r w:rsidRPr="00D36243">
        <w:rPr>
          <w:rFonts w:eastAsia="Times New Roman"/>
        </w:rPr>
        <w:t xml:space="preserve">, collaboration, communication, time management and problem-solving. These efficiencies highly impact career growth because without these skills, no individual can grow in the profession. I follow all instructions effectively and contribute positively within multidisciplinary healthcare teams.        </w:t>
      </w:r>
    </w:p>
    <w:p w14:paraId="107094A4" w14:textId="77777777" w:rsidR="007660F8" w:rsidRPr="00D36243" w:rsidRDefault="00923E8E">
      <w:pPr>
        <w:pStyle w:val="Heading3"/>
        <w:keepNext w:val="0"/>
        <w:keepLines w:val="0"/>
        <w:spacing w:before="280" w:line="360" w:lineRule="auto"/>
        <w:jc w:val="both"/>
        <w:rPr>
          <w:rFonts w:eastAsia="Times New Roman"/>
          <w:color w:val="000000"/>
          <w:sz w:val="22"/>
          <w:szCs w:val="22"/>
        </w:rPr>
      </w:pPr>
      <w:bookmarkStart w:id="49" w:name="_uxxhrtn1eg4u" w:colFirst="0" w:colLast="0"/>
      <w:bookmarkStart w:id="50" w:name="_Toc231997233"/>
      <w:bookmarkStart w:id="51" w:name="_Toc232076671"/>
      <w:bookmarkEnd w:id="49"/>
      <w:r w:rsidRPr="00D36243">
        <w:rPr>
          <w:rFonts w:eastAsia="Times New Roman"/>
          <w:color w:val="000000"/>
          <w:sz w:val="22"/>
          <w:szCs w:val="22"/>
        </w:rPr>
        <w:t>Key Professional Skills:</w:t>
      </w:r>
      <w:bookmarkEnd w:id="50"/>
      <w:bookmarkEnd w:id="51"/>
    </w:p>
    <w:p w14:paraId="4A0320DC" w14:textId="1026B916" w:rsidR="007660F8" w:rsidRPr="00D36243" w:rsidRDefault="00E6410F">
      <w:pPr>
        <w:numPr>
          <w:ilvl w:val="0"/>
          <w:numId w:val="6"/>
        </w:numPr>
        <w:spacing w:before="240" w:line="360" w:lineRule="auto"/>
        <w:jc w:val="both"/>
        <w:rPr>
          <w:rFonts w:eastAsia="Times New Roman"/>
        </w:rPr>
      </w:pPr>
      <w:r w:rsidRPr="00D36243">
        <w:rPr>
          <w:rFonts w:eastAsia="Times New Roman"/>
        </w:rPr>
        <w:t>Effective</w:t>
      </w:r>
      <w:r w:rsidR="00923E8E" w:rsidRPr="00D36243">
        <w:rPr>
          <w:rFonts w:eastAsia="Times New Roman"/>
        </w:rPr>
        <w:t xml:space="preserve"> communication </w:t>
      </w:r>
      <w:r w:rsidR="00D42767">
        <w:rPr>
          <w:rFonts w:eastAsia="Times New Roman"/>
        </w:rPr>
        <w:t>skills</w:t>
      </w:r>
      <w:r w:rsidR="00923E8E" w:rsidRPr="00D36243">
        <w:rPr>
          <w:rFonts w:eastAsia="Times New Roman"/>
        </w:rPr>
        <w:t xml:space="preserve"> supporting clear patient </w:t>
      </w:r>
      <w:r w:rsidR="00D42767">
        <w:rPr>
          <w:rFonts w:eastAsia="Times New Roman"/>
        </w:rPr>
        <w:t>communication</w:t>
      </w:r>
      <w:r w:rsidR="00923E8E" w:rsidRPr="00D36243">
        <w:rPr>
          <w:rFonts w:eastAsia="Times New Roman"/>
        </w:rPr>
        <w:t xml:space="preserve"> and professional collaboration.</w:t>
      </w:r>
    </w:p>
    <w:p w14:paraId="7510641F" w14:textId="77777777" w:rsidR="007660F8" w:rsidRPr="00D36243" w:rsidRDefault="00923E8E">
      <w:pPr>
        <w:numPr>
          <w:ilvl w:val="0"/>
          <w:numId w:val="6"/>
        </w:numPr>
        <w:spacing w:line="360" w:lineRule="auto"/>
        <w:jc w:val="both"/>
        <w:rPr>
          <w:rFonts w:eastAsia="Times New Roman"/>
        </w:rPr>
      </w:pPr>
      <w:r w:rsidRPr="00D36243">
        <w:rPr>
          <w:rFonts w:eastAsia="Times New Roman"/>
        </w:rPr>
        <w:t>Strong teamwork skills contributing positively within multidisciplinary healthcare contexts.</w:t>
      </w:r>
    </w:p>
    <w:p w14:paraId="10DDEF0D" w14:textId="77777777" w:rsidR="007660F8" w:rsidRPr="00D36243" w:rsidRDefault="00923E8E">
      <w:pPr>
        <w:numPr>
          <w:ilvl w:val="0"/>
          <w:numId w:val="6"/>
        </w:numPr>
        <w:spacing w:line="360" w:lineRule="auto"/>
        <w:jc w:val="both"/>
        <w:rPr>
          <w:rFonts w:eastAsia="Times New Roman"/>
        </w:rPr>
      </w:pPr>
      <w:r w:rsidRPr="00D36243">
        <w:rPr>
          <w:rFonts w:eastAsia="Times New Roman"/>
        </w:rPr>
        <w:t>Effective organisational skills confirm outstanding task management and accurate documentation.</w:t>
      </w:r>
    </w:p>
    <w:p w14:paraId="2D288DE1" w14:textId="77777777" w:rsidR="007660F8" w:rsidRPr="00D36243" w:rsidRDefault="00923E8E">
      <w:pPr>
        <w:numPr>
          <w:ilvl w:val="0"/>
          <w:numId w:val="6"/>
        </w:numPr>
        <w:spacing w:line="360" w:lineRule="auto"/>
        <w:jc w:val="both"/>
        <w:rPr>
          <w:rFonts w:eastAsia="Times New Roman"/>
        </w:rPr>
      </w:pPr>
      <w:r w:rsidRPr="00D36243">
        <w:rPr>
          <w:rFonts w:eastAsia="Times New Roman"/>
        </w:rPr>
        <w:lastRenderedPageBreak/>
        <w:t>Problem-solving skills enable proper responses to patient requirements and workplace barriers.</w:t>
      </w:r>
    </w:p>
    <w:p w14:paraId="07D7C782" w14:textId="4A764A3A" w:rsidR="007660F8" w:rsidRPr="00D36243" w:rsidRDefault="00923E8E">
      <w:pPr>
        <w:numPr>
          <w:ilvl w:val="0"/>
          <w:numId w:val="6"/>
        </w:numPr>
        <w:spacing w:after="240" w:line="360" w:lineRule="auto"/>
        <w:jc w:val="both"/>
        <w:rPr>
          <w:rFonts w:eastAsia="Times New Roman"/>
        </w:rPr>
      </w:pPr>
      <w:r w:rsidRPr="00D36243">
        <w:rPr>
          <w:rFonts w:eastAsia="Times New Roman"/>
        </w:rPr>
        <w:t xml:space="preserve">Efficient time management competencies </w:t>
      </w:r>
      <w:r w:rsidR="00E174DD">
        <w:rPr>
          <w:rFonts w:eastAsia="Times New Roman"/>
        </w:rPr>
        <w:t>support</w:t>
      </w:r>
      <w:r w:rsidRPr="00D36243">
        <w:rPr>
          <w:rFonts w:eastAsia="Times New Roman"/>
        </w:rPr>
        <w:t xml:space="preserve"> productivity while maintaining patient safety standards.</w:t>
      </w:r>
    </w:p>
    <w:p w14:paraId="7C0D86BD" w14:textId="25FE1873" w:rsidR="007660F8" w:rsidRPr="00D36243" w:rsidRDefault="00923E8E">
      <w:pPr>
        <w:spacing w:before="240" w:after="240" w:line="360" w:lineRule="auto"/>
        <w:jc w:val="both"/>
        <w:rPr>
          <w:rFonts w:eastAsia="Times New Roman"/>
        </w:rPr>
      </w:pPr>
      <w:r w:rsidRPr="00D36243">
        <w:rPr>
          <w:rFonts w:eastAsia="Times New Roman"/>
        </w:rPr>
        <w:t xml:space="preserve">I would deliver value to the </w:t>
      </w:r>
      <w:r w:rsidR="00E174DD">
        <w:rPr>
          <w:rFonts w:eastAsia="Times New Roman"/>
        </w:rPr>
        <w:t>employer</w:t>
      </w:r>
      <w:r w:rsidRPr="00D36243">
        <w:rPr>
          <w:rFonts w:eastAsia="Times New Roman"/>
        </w:rPr>
        <w:t xml:space="preserve"> because they will benefit from my dependability, commitment and patient-specific professional strategy. I contribute positively towards organizational goals while maintaining healthcare standards regularly. My dedication level supports amazing service delivery and improved patient care experiences.</w:t>
      </w:r>
    </w:p>
    <w:p w14:paraId="2DF6E990" w14:textId="77777777" w:rsidR="007660F8" w:rsidRPr="00D36243" w:rsidRDefault="00923E8E">
      <w:pPr>
        <w:pStyle w:val="Heading1"/>
        <w:spacing w:before="240" w:after="240"/>
        <w:jc w:val="both"/>
        <w:rPr>
          <w:rFonts w:eastAsia="Times New Roman"/>
          <w:b w:val="0"/>
          <w:bCs/>
          <w:sz w:val="22"/>
          <w:szCs w:val="22"/>
        </w:rPr>
      </w:pPr>
      <w:bookmarkStart w:id="52" w:name="_jy0420r81wvd" w:colFirst="0" w:colLast="0"/>
      <w:bookmarkStart w:id="53" w:name="_Toc232076672"/>
      <w:bookmarkEnd w:id="52"/>
      <w:r w:rsidRPr="00D36243">
        <w:rPr>
          <w:rFonts w:eastAsia="Times New Roman"/>
          <w:bCs/>
          <w:sz w:val="22"/>
          <w:szCs w:val="22"/>
        </w:rPr>
        <w:t>Task 3 of 4</w:t>
      </w:r>
      <w:bookmarkEnd w:id="53"/>
      <w:r w:rsidRPr="00D36243">
        <w:rPr>
          <w:rFonts w:eastAsia="Times New Roman"/>
          <w:bCs/>
          <w:sz w:val="22"/>
          <w:szCs w:val="22"/>
        </w:rPr>
        <w:t xml:space="preserve"> </w:t>
      </w:r>
    </w:p>
    <w:p w14:paraId="746AF82D" w14:textId="77777777" w:rsidR="007660F8" w:rsidRPr="00D36243" w:rsidRDefault="007813FC">
      <w:pPr>
        <w:pStyle w:val="Heading2"/>
        <w:spacing w:before="240" w:after="240"/>
        <w:jc w:val="both"/>
        <w:rPr>
          <w:rFonts w:eastAsia="Times New Roman"/>
          <w:b w:val="0"/>
          <w:bCs/>
          <w:sz w:val="22"/>
          <w:szCs w:val="22"/>
        </w:rPr>
      </w:pPr>
      <w:bookmarkStart w:id="54" w:name="_nikg8eth5au3" w:colFirst="0" w:colLast="0"/>
      <w:bookmarkStart w:id="55" w:name="_Toc232076673"/>
      <w:bookmarkEnd w:id="54"/>
      <w:r w:rsidRPr="00D36243">
        <w:rPr>
          <w:rFonts w:eastAsia="Times New Roman"/>
          <w:bCs/>
          <w:sz w:val="22"/>
          <w:szCs w:val="22"/>
        </w:rPr>
        <w:t>(A)</w:t>
      </w:r>
      <w:r w:rsidR="00923E8E" w:rsidRPr="00D36243">
        <w:rPr>
          <w:rFonts w:eastAsia="Times New Roman"/>
          <w:bCs/>
          <w:sz w:val="22"/>
          <w:szCs w:val="22"/>
        </w:rPr>
        <w:t xml:space="preserve"> SWOT Analysis for Healthcare Assistant (HCA)</w:t>
      </w:r>
      <w:bookmarkEnd w:id="55"/>
      <w:r w:rsidR="00923E8E" w:rsidRPr="00D36243">
        <w:rPr>
          <w:rFonts w:eastAsia="Times New Roman"/>
          <w:bCs/>
          <w:sz w:val="22"/>
          <w:szCs w:val="22"/>
        </w:rPr>
        <w:t xml:space="preserve"> </w:t>
      </w:r>
    </w:p>
    <w:tbl>
      <w:tblPr>
        <w:tblStyle w:val="a"/>
        <w:tblW w:w="9315" w:type="dxa"/>
        <w:jc w:val="center"/>
        <w:tblInd w:w="0" w:type="dxa"/>
        <w:tblBorders>
          <w:top w:val="single" w:sz="5" w:space="0" w:color="000000"/>
          <w:left w:val="single" w:sz="5" w:space="0" w:color="000000"/>
          <w:bottom w:val="single" w:sz="5" w:space="0" w:color="000000"/>
          <w:right w:val="single" w:sz="5" w:space="0" w:color="000000"/>
          <w:insideH w:val="single" w:sz="5" w:space="0" w:color="000000"/>
          <w:insideV w:val="single" w:sz="5" w:space="0" w:color="000000"/>
        </w:tblBorders>
        <w:shd w:val="clear" w:color="auto" w:fill="D6E3BC" w:themeFill="accent3" w:themeFillTint="66"/>
        <w:tblLayout w:type="fixed"/>
        <w:tblLook w:val="0600" w:firstRow="0" w:lastRow="0" w:firstColumn="0" w:lastColumn="0" w:noHBand="1" w:noVBand="1"/>
      </w:tblPr>
      <w:tblGrid>
        <w:gridCol w:w="4545"/>
        <w:gridCol w:w="4770"/>
      </w:tblGrid>
      <w:tr w:rsidR="007660F8" w:rsidRPr="00D36243" w14:paraId="3D150A1C" w14:textId="77777777" w:rsidTr="00EE75F3">
        <w:trPr>
          <w:trHeight w:val="330"/>
          <w:jc w:val="center"/>
        </w:trPr>
        <w:tc>
          <w:tcPr>
            <w:tcW w:w="4545" w:type="dxa"/>
            <w:tcBorders>
              <w:top w:val="single" w:sz="5" w:space="0" w:color="000000"/>
              <w:left w:val="single" w:sz="5" w:space="0" w:color="000000"/>
              <w:bottom w:val="single" w:sz="5" w:space="0" w:color="000000"/>
              <w:right w:val="single" w:sz="5" w:space="0" w:color="000000"/>
            </w:tcBorders>
            <w:shd w:val="clear" w:color="auto" w:fill="D6E3BC" w:themeFill="accent3" w:themeFillTint="66"/>
            <w:tcMar>
              <w:top w:w="20" w:type="dxa"/>
              <w:left w:w="20" w:type="dxa"/>
              <w:bottom w:w="20" w:type="dxa"/>
              <w:right w:w="20" w:type="dxa"/>
            </w:tcMar>
          </w:tcPr>
          <w:p w14:paraId="46BFBF66" w14:textId="77777777" w:rsidR="007660F8" w:rsidRPr="00D36243" w:rsidRDefault="00923E8E">
            <w:pPr>
              <w:spacing w:line="360" w:lineRule="auto"/>
              <w:jc w:val="center"/>
              <w:rPr>
                <w:rFonts w:eastAsia="Times New Roman"/>
                <w:b/>
                <w:bCs/>
              </w:rPr>
            </w:pPr>
            <w:r w:rsidRPr="00D36243">
              <w:rPr>
                <w:rFonts w:eastAsia="Times New Roman"/>
                <w:b/>
                <w:bCs/>
              </w:rPr>
              <w:t>Strengths</w:t>
            </w:r>
          </w:p>
        </w:tc>
        <w:tc>
          <w:tcPr>
            <w:tcW w:w="4770" w:type="dxa"/>
            <w:tcBorders>
              <w:top w:val="single" w:sz="5" w:space="0" w:color="000000"/>
              <w:left w:val="single" w:sz="5" w:space="0" w:color="000000"/>
              <w:bottom w:val="single" w:sz="5" w:space="0" w:color="000000"/>
              <w:right w:val="single" w:sz="5" w:space="0" w:color="000000"/>
            </w:tcBorders>
            <w:shd w:val="clear" w:color="auto" w:fill="D6E3BC" w:themeFill="accent3" w:themeFillTint="66"/>
            <w:tcMar>
              <w:top w:w="20" w:type="dxa"/>
              <w:left w:w="20" w:type="dxa"/>
              <w:bottom w:w="20" w:type="dxa"/>
              <w:right w:w="20" w:type="dxa"/>
            </w:tcMar>
          </w:tcPr>
          <w:p w14:paraId="451E7902" w14:textId="77777777" w:rsidR="007660F8" w:rsidRPr="00D36243" w:rsidRDefault="00923E8E">
            <w:pPr>
              <w:spacing w:line="360" w:lineRule="auto"/>
              <w:jc w:val="center"/>
              <w:rPr>
                <w:rFonts w:eastAsia="Times New Roman"/>
                <w:b/>
                <w:bCs/>
              </w:rPr>
            </w:pPr>
            <w:r w:rsidRPr="00D36243">
              <w:rPr>
                <w:rFonts w:eastAsia="Times New Roman"/>
                <w:b/>
                <w:bCs/>
              </w:rPr>
              <w:t>Weaknesses</w:t>
            </w:r>
          </w:p>
        </w:tc>
      </w:tr>
      <w:tr w:rsidR="007660F8" w:rsidRPr="00D36243" w14:paraId="0BB8C7B6" w14:textId="77777777" w:rsidTr="00EE75F3">
        <w:trPr>
          <w:trHeight w:val="3090"/>
          <w:jc w:val="center"/>
        </w:trPr>
        <w:tc>
          <w:tcPr>
            <w:tcW w:w="4545" w:type="dxa"/>
            <w:tcBorders>
              <w:top w:val="single" w:sz="5" w:space="0" w:color="000000"/>
              <w:left w:val="single" w:sz="5" w:space="0" w:color="000000"/>
              <w:bottom w:val="single" w:sz="5" w:space="0" w:color="000000"/>
              <w:right w:val="single" w:sz="5" w:space="0" w:color="000000"/>
            </w:tcBorders>
            <w:shd w:val="clear" w:color="auto" w:fill="D6E3BC" w:themeFill="accent3" w:themeFillTint="66"/>
            <w:tcMar>
              <w:top w:w="20" w:type="dxa"/>
              <w:left w:w="20" w:type="dxa"/>
              <w:bottom w:w="20" w:type="dxa"/>
              <w:right w:w="20" w:type="dxa"/>
            </w:tcMar>
          </w:tcPr>
          <w:p w14:paraId="6B31997A" w14:textId="77777777" w:rsidR="007660F8" w:rsidRPr="00D36243" w:rsidRDefault="00923E8E">
            <w:pPr>
              <w:numPr>
                <w:ilvl w:val="0"/>
                <w:numId w:val="3"/>
              </w:numPr>
              <w:spacing w:line="360" w:lineRule="auto"/>
              <w:jc w:val="both"/>
              <w:rPr>
                <w:rFonts w:eastAsia="Times New Roman"/>
              </w:rPr>
            </w:pPr>
            <w:r w:rsidRPr="00D36243">
              <w:rPr>
                <w:rFonts w:eastAsia="Times New Roman"/>
              </w:rPr>
              <w:t xml:space="preserve">Strong communication skills </w:t>
            </w:r>
            <w:proofErr w:type="gramStart"/>
            <w:r w:rsidRPr="00D36243">
              <w:rPr>
                <w:rFonts w:eastAsia="Times New Roman"/>
              </w:rPr>
              <w:t>supporting</w:t>
            </w:r>
            <w:proofErr w:type="gramEnd"/>
            <w:r w:rsidRPr="00D36243">
              <w:rPr>
                <w:rFonts w:eastAsia="Times New Roman"/>
              </w:rPr>
              <w:t xml:space="preserve"> effective patient interactions.</w:t>
            </w:r>
          </w:p>
          <w:p w14:paraId="68D9DE32" w14:textId="77777777" w:rsidR="007660F8" w:rsidRPr="00D36243" w:rsidRDefault="00923E8E">
            <w:pPr>
              <w:numPr>
                <w:ilvl w:val="0"/>
                <w:numId w:val="3"/>
              </w:numPr>
              <w:spacing w:line="360" w:lineRule="auto"/>
              <w:jc w:val="both"/>
              <w:rPr>
                <w:rFonts w:eastAsia="Times New Roman"/>
              </w:rPr>
            </w:pPr>
            <w:r w:rsidRPr="00D36243">
              <w:rPr>
                <w:rFonts w:eastAsia="Times New Roman"/>
              </w:rPr>
              <w:t>Compassionate and empathetic approach towards patient care.</w:t>
            </w:r>
          </w:p>
          <w:p w14:paraId="092E0E31" w14:textId="77777777" w:rsidR="007660F8" w:rsidRPr="00D36243" w:rsidRDefault="00923E8E">
            <w:pPr>
              <w:numPr>
                <w:ilvl w:val="0"/>
                <w:numId w:val="3"/>
              </w:numPr>
              <w:spacing w:line="360" w:lineRule="auto"/>
              <w:jc w:val="both"/>
              <w:rPr>
                <w:rFonts w:eastAsia="Times New Roman"/>
              </w:rPr>
            </w:pPr>
            <w:r w:rsidRPr="00D36243">
              <w:rPr>
                <w:rFonts w:eastAsia="Times New Roman"/>
              </w:rPr>
              <w:t>Good teamwork abilities within multidisciplinary healthcare environments.</w:t>
            </w:r>
          </w:p>
          <w:p w14:paraId="46E3221A" w14:textId="77777777" w:rsidR="007660F8" w:rsidRPr="00D36243" w:rsidRDefault="00923E8E">
            <w:pPr>
              <w:numPr>
                <w:ilvl w:val="0"/>
                <w:numId w:val="3"/>
              </w:numPr>
              <w:spacing w:line="360" w:lineRule="auto"/>
              <w:jc w:val="both"/>
              <w:rPr>
                <w:rFonts w:eastAsia="Times New Roman"/>
              </w:rPr>
            </w:pPr>
            <w:r w:rsidRPr="00D36243">
              <w:rPr>
                <w:rFonts w:eastAsia="Times New Roman"/>
              </w:rPr>
              <w:t>Reliable, professional, and committed to maintaining high care standards.</w:t>
            </w:r>
          </w:p>
        </w:tc>
        <w:tc>
          <w:tcPr>
            <w:tcW w:w="4770" w:type="dxa"/>
            <w:tcBorders>
              <w:top w:val="single" w:sz="5" w:space="0" w:color="000000"/>
              <w:left w:val="single" w:sz="5" w:space="0" w:color="000000"/>
              <w:bottom w:val="single" w:sz="5" w:space="0" w:color="000000"/>
              <w:right w:val="single" w:sz="5" w:space="0" w:color="000000"/>
            </w:tcBorders>
            <w:shd w:val="clear" w:color="auto" w:fill="D6E3BC" w:themeFill="accent3" w:themeFillTint="66"/>
            <w:tcMar>
              <w:top w:w="20" w:type="dxa"/>
              <w:left w:w="20" w:type="dxa"/>
              <w:bottom w:w="20" w:type="dxa"/>
              <w:right w:w="20" w:type="dxa"/>
            </w:tcMar>
          </w:tcPr>
          <w:p w14:paraId="12A0110C" w14:textId="77777777" w:rsidR="007660F8" w:rsidRPr="00D36243" w:rsidRDefault="00923E8E">
            <w:pPr>
              <w:numPr>
                <w:ilvl w:val="0"/>
                <w:numId w:val="9"/>
              </w:numPr>
              <w:spacing w:line="360" w:lineRule="auto"/>
              <w:jc w:val="both"/>
              <w:rPr>
                <w:rFonts w:eastAsia="Times New Roman"/>
              </w:rPr>
            </w:pPr>
            <w:r w:rsidRPr="00D36243">
              <w:rPr>
                <w:rFonts w:eastAsia="Times New Roman"/>
              </w:rPr>
              <w:t>Limited direct healthcare experience compared with experienced candidates.</w:t>
            </w:r>
          </w:p>
          <w:p w14:paraId="21BAA56B" w14:textId="77777777" w:rsidR="007660F8" w:rsidRPr="00D36243" w:rsidRDefault="00923E8E">
            <w:pPr>
              <w:numPr>
                <w:ilvl w:val="0"/>
                <w:numId w:val="9"/>
              </w:numPr>
              <w:spacing w:line="360" w:lineRule="auto"/>
              <w:jc w:val="both"/>
              <w:rPr>
                <w:rFonts w:eastAsia="Times New Roman"/>
              </w:rPr>
            </w:pPr>
            <w:r w:rsidRPr="00D36243">
              <w:rPr>
                <w:rFonts w:eastAsia="Times New Roman"/>
              </w:rPr>
              <w:t>Confidence may decrease during unfamiliar clinical situations initially.</w:t>
            </w:r>
          </w:p>
          <w:p w14:paraId="1068CC38" w14:textId="77777777" w:rsidR="007660F8" w:rsidRPr="00D36243" w:rsidRDefault="00923E8E">
            <w:pPr>
              <w:numPr>
                <w:ilvl w:val="0"/>
                <w:numId w:val="9"/>
              </w:numPr>
              <w:spacing w:line="360" w:lineRule="auto"/>
              <w:jc w:val="both"/>
              <w:rPr>
                <w:rFonts w:eastAsia="Times New Roman"/>
              </w:rPr>
            </w:pPr>
            <w:r w:rsidRPr="00D36243">
              <w:rPr>
                <w:rFonts w:eastAsia="Times New Roman"/>
              </w:rPr>
              <w:t xml:space="preserve">Advanced medical </w:t>
            </w:r>
            <w:proofErr w:type="gramStart"/>
            <w:r w:rsidRPr="00D36243">
              <w:rPr>
                <w:rFonts w:eastAsia="Times New Roman"/>
              </w:rPr>
              <w:t>terminology knowledge</w:t>
            </w:r>
            <w:proofErr w:type="gramEnd"/>
            <w:r w:rsidRPr="00D36243">
              <w:rPr>
                <w:rFonts w:eastAsia="Times New Roman"/>
              </w:rPr>
              <w:t xml:space="preserve"> requires further development.</w:t>
            </w:r>
          </w:p>
          <w:p w14:paraId="1F6F4BB9" w14:textId="77777777" w:rsidR="007660F8" w:rsidRPr="00D36243" w:rsidRDefault="00923E8E">
            <w:pPr>
              <w:numPr>
                <w:ilvl w:val="0"/>
                <w:numId w:val="9"/>
              </w:numPr>
              <w:spacing w:line="360" w:lineRule="auto"/>
              <w:jc w:val="both"/>
              <w:rPr>
                <w:rFonts w:eastAsia="Times New Roman"/>
              </w:rPr>
            </w:pPr>
            <w:r w:rsidRPr="00D36243">
              <w:rPr>
                <w:rFonts w:eastAsia="Times New Roman"/>
              </w:rPr>
              <w:t>Limited practical exposure to complex healthcare procedures.</w:t>
            </w:r>
          </w:p>
        </w:tc>
      </w:tr>
      <w:tr w:rsidR="007660F8" w:rsidRPr="00D36243" w14:paraId="5DA379DA" w14:textId="77777777" w:rsidTr="00EE75F3">
        <w:trPr>
          <w:trHeight w:val="330"/>
          <w:jc w:val="center"/>
        </w:trPr>
        <w:tc>
          <w:tcPr>
            <w:tcW w:w="4545" w:type="dxa"/>
            <w:tcBorders>
              <w:top w:val="single" w:sz="5" w:space="0" w:color="000000"/>
              <w:left w:val="single" w:sz="5" w:space="0" w:color="000000"/>
              <w:bottom w:val="single" w:sz="5" w:space="0" w:color="000000"/>
              <w:right w:val="single" w:sz="5" w:space="0" w:color="000000"/>
            </w:tcBorders>
            <w:shd w:val="clear" w:color="auto" w:fill="D6E3BC" w:themeFill="accent3" w:themeFillTint="66"/>
            <w:tcMar>
              <w:top w:w="20" w:type="dxa"/>
              <w:left w:w="20" w:type="dxa"/>
              <w:bottom w:w="20" w:type="dxa"/>
              <w:right w:w="20" w:type="dxa"/>
            </w:tcMar>
          </w:tcPr>
          <w:p w14:paraId="4AD239E1" w14:textId="77777777" w:rsidR="007660F8" w:rsidRPr="00D36243" w:rsidRDefault="00923E8E">
            <w:pPr>
              <w:spacing w:line="360" w:lineRule="auto"/>
              <w:jc w:val="center"/>
              <w:rPr>
                <w:rFonts w:eastAsia="Times New Roman"/>
                <w:b/>
                <w:bCs/>
              </w:rPr>
            </w:pPr>
            <w:r w:rsidRPr="00D36243">
              <w:rPr>
                <w:rFonts w:eastAsia="Times New Roman"/>
                <w:b/>
                <w:bCs/>
              </w:rPr>
              <w:t>Opportunities</w:t>
            </w:r>
          </w:p>
        </w:tc>
        <w:tc>
          <w:tcPr>
            <w:tcW w:w="4770" w:type="dxa"/>
            <w:tcBorders>
              <w:top w:val="single" w:sz="5" w:space="0" w:color="000000"/>
              <w:left w:val="single" w:sz="5" w:space="0" w:color="000000"/>
              <w:bottom w:val="single" w:sz="5" w:space="0" w:color="000000"/>
              <w:right w:val="single" w:sz="5" w:space="0" w:color="000000"/>
            </w:tcBorders>
            <w:shd w:val="clear" w:color="auto" w:fill="D6E3BC" w:themeFill="accent3" w:themeFillTint="66"/>
            <w:tcMar>
              <w:top w:w="20" w:type="dxa"/>
              <w:left w:w="20" w:type="dxa"/>
              <w:bottom w:w="20" w:type="dxa"/>
              <w:right w:w="20" w:type="dxa"/>
            </w:tcMar>
          </w:tcPr>
          <w:p w14:paraId="7E033F61" w14:textId="77777777" w:rsidR="007660F8" w:rsidRPr="00D36243" w:rsidRDefault="00923E8E">
            <w:pPr>
              <w:spacing w:line="360" w:lineRule="auto"/>
              <w:jc w:val="center"/>
              <w:rPr>
                <w:rFonts w:eastAsia="Times New Roman"/>
                <w:b/>
                <w:bCs/>
              </w:rPr>
            </w:pPr>
            <w:r w:rsidRPr="00D36243">
              <w:rPr>
                <w:rFonts w:eastAsia="Times New Roman"/>
                <w:b/>
                <w:bCs/>
              </w:rPr>
              <w:t>Threats</w:t>
            </w:r>
          </w:p>
        </w:tc>
      </w:tr>
      <w:tr w:rsidR="007660F8" w:rsidRPr="00D36243" w14:paraId="5952248B" w14:textId="77777777" w:rsidTr="00EE75F3">
        <w:trPr>
          <w:trHeight w:val="3360"/>
          <w:jc w:val="center"/>
        </w:trPr>
        <w:tc>
          <w:tcPr>
            <w:tcW w:w="4545" w:type="dxa"/>
            <w:tcBorders>
              <w:top w:val="single" w:sz="5" w:space="0" w:color="000000"/>
              <w:left w:val="single" w:sz="5" w:space="0" w:color="000000"/>
              <w:bottom w:val="single" w:sz="5" w:space="0" w:color="000000"/>
              <w:right w:val="single" w:sz="5" w:space="0" w:color="000000"/>
            </w:tcBorders>
            <w:shd w:val="clear" w:color="auto" w:fill="D6E3BC" w:themeFill="accent3" w:themeFillTint="66"/>
            <w:tcMar>
              <w:top w:w="20" w:type="dxa"/>
              <w:left w:w="20" w:type="dxa"/>
              <w:bottom w:w="20" w:type="dxa"/>
              <w:right w:w="20" w:type="dxa"/>
            </w:tcMar>
          </w:tcPr>
          <w:p w14:paraId="638685B9" w14:textId="77777777" w:rsidR="007660F8" w:rsidRPr="00D36243" w:rsidRDefault="00923E8E">
            <w:pPr>
              <w:numPr>
                <w:ilvl w:val="0"/>
                <w:numId w:val="10"/>
              </w:numPr>
              <w:spacing w:line="360" w:lineRule="auto"/>
              <w:jc w:val="both"/>
              <w:rPr>
                <w:rFonts w:eastAsia="Times New Roman"/>
              </w:rPr>
            </w:pPr>
            <w:r w:rsidRPr="00D36243">
              <w:rPr>
                <w:rFonts w:eastAsia="Times New Roman"/>
              </w:rPr>
              <w:t>NHS training programmes supporting professional knowledge and skill development.</w:t>
            </w:r>
          </w:p>
          <w:p w14:paraId="3AC4E8C4" w14:textId="77777777" w:rsidR="007660F8" w:rsidRPr="00D36243" w:rsidRDefault="00923E8E">
            <w:pPr>
              <w:numPr>
                <w:ilvl w:val="0"/>
                <w:numId w:val="10"/>
              </w:numPr>
              <w:spacing w:line="360" w:lineRule="auto"/>
              <w:jc w:val="both"/>
              <w:rPr>
                <w:rFonts w:eastAsia="Times New Roman"/>
              </w:rPr>
            </w:pPr>
            <w:r w:rsidRPr="00D36243">
              <w:rPr>
                <w:rFonts w:eastAsia="Times New Roman"/>
              </w:rPr>
              <w:t>Career progression opportunities towards Nursing Associate or Registered Nurse roles.</w:t>
            </w:r>
          </w:p>
          <w:p w14:paraId="2F2289E3" w14:textId="77777777" w:rsidR="007660F8" w:rsidRPr="00D36243" w:rsidRDefault="00923E8E">
            <w:pPr>
              <w:numPr>
                <w:ilvl w:val="0"/>
                <w:numId w:val="10"/>
              </w:numPr>
              <w:spacing w:line="360" w:lineRule="auto"/>
              <w:jc w:val="both"/>
              <w:rPr>
                <w:rFonts w:eastAsia="Times New Roman"/>
              </w:rPr>
            </w:pPr>
            <w:r w:rsidRPr="00D36243">
              <w:rPr>
                <w:rFonts w:eastAsia="Times New Roman"/>
              </w:rPr>
              <w:t>Professional certifications enhancing employability and career prospects.</w:t>
            </w:r>
          </w:p>
          <w:p w14:paraId="5B108568" w14:textId="77777777" w:rsidR="007660F8" w:rsidRPr="00D36243" w:rsidRDefault="00923E8E">
            <w:pPr>
              <w:numPr>
                <w:ilvl w:val="0"/>
                <w:numId w:val="10"/>
              </w:numPr>
              <w:spacing w:line="360" w:lineRule="auto"/>
              <w:jc w:val="both"/>
              <w:rPr>
                <w:rFonts w:eastAsia="Times New Roman"/>
              </w:rPr>
            </w:pPr>
            <w:r w:rsidRPr="00D36243">
              <w:rPr>
                <w:rFonts w:eastAsia="Times New Roman"/>
              </w:rPr>
              <w:t xml:space="preserve">Increasing healthcare workforce </w:t>
            </w:r>
            <w:r w:rsidRPr="00D36243">
              <w:rPr>
                <w:rFonts w:eastAsia="Times New Roman"/>
              </w:rPr>
              <w:lastRenderedPageBreak/>
              <w:t>demand creates future employment opportunities.</w:t>
            </w:r>
          </w:p>
        </w:tc>
        <w:tc>
          <w:tcPr>
            <w:tcW w:w="4770" w:type="dxa"/>
            <w:tcBorders>
              <w:top w:val="single" w:sz="5" w:space="0" w:color="000000"/>
              <w:left w:val="single" w:sz="5" w:space="0" w:color="000000"/>
              <w:bottom w:val="single" w:sz="5" w:space="0" w:color="000000"/>
              <w:right w:val="single" w:sz="5" w:space="0" w:color="000000"/>
            </w:tcBorders>
            <w:shd w:val="clear" w:color="auto" w:fill="D6E3BC" w:themeFill="accent3" w:themeFillTint="66"/>
            <w:tcMar>
              <w:top w:w="20" w:type="dxa"/>
              <w:left w:w="20" w:type="dxa"/>
              <w:bottom w:w="20" w:type="dxa"/>
              <w:right w:w="20" w:type="dxa"/>
            </w:tcMar>
          </w:tcPr>
          <w:p w14:paraId="23DACC9C" w14:textId="77777777" w:rsidR="007660F8" w:rsidRPr="00D36243" w:rsidRDefault="00923E8E">
            <w:pPr>
              <w:numPr>
                <w:ilvl w:val="0"/>
                <w:numId w:val="7"/>
              </w:numPr>
              <w:spacing w:line="360" w:lineRule="auto"/>
              <w:jc w:val="both"/>
              <w:rPr>
                <w:rFonts w:eastAsia="Times New Roman"/>
              </w:rPr>
            </w:pPr>
            <w:r w:rsidRPr="00D36243">
              <w:rPr>
                <w:rFonts w:eastAsia="Times New Roman"/>
              </w:rPr>
              <w:lastRenderedPageBreak/>
              <w:t>High competition from experienced applicants seeking similar positions.</w:t>
            </w:r>
          </w:p>
          <w:p w14:paraId="1BE850BE" w14:textId="77777777" w:rsidR="007660F8" w:rsidRPr="00D36243" w:rsidRDefault="00923E8E">
            <w:pPr>
              <w:numPr>
                <w:ilvl w:val="0"/>
                <w:numId w:val="7"/>
              </w:numPr>
              <w:spacing w:line="360" w:lineRule="auto"/>
              <w:jc w:val="both"/>
              <w:rPr>
                <w:rFonts w:eastAsia="Times New Roman"/>
              </w:rPr>
            </w:pPr>
            <w:r w:rsidRPr="00D36243">
              <w:rPr>
                <w:rFonts w:eastAsia="Times New Roman"/>
              </w:rPr>
              <w:t xml:space="preserve">Continuous healthcare policy changes </w:t>
            </w:r>
            <w:proofErr w:type="gramStart"/>
            <w:r w:rsidRPr="00D36243">
              <w:rPr>
                <w:rFonts w:eastAsia="Times New Roman"/>
              </w:rPr>
              <w:t>requiring</w:t>
            </w:r>
            <w:proofErr w:type="gramEnd"/>
            <w:r w:rsidRPr="00D36243">
              <w:rPr>
                <w:rFonts w:eastAsia="Times New Roman"/>
              </w:rPr>
              <w:t xml:space="preserve"> ongoing professional adaptation.</w:t>
            </w:r>
          </w:p>
          <w:p w14:paraId="3A6E5B38" w14:textId="77777777" w:rsidR="007660F8" w:rsidRPr="00D36243" w:rsidRDefault="00923E8E">
            <w:pPr>
              <w:numPr>
                <w:ilvl w:val="0"/>
                <w:numId w:val="7"/>
              </w:numPr>
              <w:spacing w:line="360" w:lineRule="auto"/>
              <w:jc w:val="both"/>
              <w:rPr>
                <w:rFonts w:eastAsia="Times New Roman"/>
              </w:rPr>
            </w:pPr>
            <w:r w:rsidRPr="00D36243">
              <w:rPr>
                <w:rFonts w:eastAsia="Times New Roman"/>
              </w:rPr>
              <w:t>Workplace stress potentially affects performance and personal wellbeing.</w:t>
            </w:r>
          </w:p>
          <w:p w14:paraId="36AE5726" w14:textId="77777777" w:rsidR="007660F8" w:rsidRPr="00D36243" w:rsidRDefault="00923E8E">
            <w:pPr>
              <w:numPr>
                <w:ilvl w:val="0"/>
                <w:numId w:val="7"/>
              </w:numPr>
              <w:spacing w:line="360" w:lineRule="auto"/>
              <w:jc w:val="both"/>
              <w:rPr>
                <w:rFonts w:eastAsia="Times New Roman"/>
              </w:rPr>
            </w:pPr>
            <w:r w:rsidRPr="00D36243">
              <w:rPr>
                <w:rFonts w:eastAsia="Times New Roman"/>
              </w:rPr>
              <w:t xml:space="preserve">Increasing service demands create greater pressure within healthcare </w:t>
            </w:r>
            <w:r w:rsidRPr="00D36243">
              <w:rPr>
                <w:rFonts w:eastAsia="Times New Roman"/>
              </w:rPr>
              <w:lastRenderedPageBreak/>
              <w:t>settings.</w:t>
            </w:r>
          </w:p>
        </w:tc>
      </w:tr>
    </w:tbl>
    <w:p w14:paraId="3F50DD3C" w14:textId="77777777" w:rsidR="007660F8" w:rsidRPr="00D36243" w:rsidRDefault="007660F8">
      <w:pPr>
        <w:spacing w:before="240" w:after="240" w:line="360" w:lineRule="auto"/>
        <w:jc w:val="both"/>
        <w:rPr>
          <w:rFonts w:eastAsia="Times New Roman"/>
          <w:b/>
          <w:bCs/>
        </w:rPr>
      </w:pPr>
    </w:p>
    <w:p w14:paraId="1C44207D" w14:textId="77777777" w:rsidR="007660F8" w:rsidRPr="00D36243" w:rsidRDefault="00923E8E">
      <w:pPr>
        <w:spacing w:before="240" w:after="240" w:line="360" w:lineRule="auto"/>
        <w:jc w:val="both"/>
        <w:rPr>
          <w:rFonts w:eastAsia="Times New Roman"/>
        </w:rPr>
      </w:pPr>
      <w:r w:rsidRPr="00D36243">
        <w:rPr>
          <w:rFonts w:eastAsia="Times New Roman"/>
        </w:rPr>
        <w:t>Explanation of SWOT Analysis:</w:t>
      </w:r>
    </w:p>
    <w:p w14:paraId="7C9F1F24" w14:textId="77777777" w:rsidR="007660F8" w:rsidRPr="00D36243" w:rsidRDefault="00923E8E">
      <w:pPr>
        <w:spacing w:before="240" w:after="240" w:line="360" w:lineRule="auto"/>
        <w:jc w:val="both"/>
        <w:rPr>
          <w:rFonts w:eastAsia="Times New Roman"/>
        </w:rPr>
      </w:pPr>
      <w:r w:rsidRPr="00D36243">
        <w:rPr>
          <w:rFonts w:eastAsia="Times New Roman"/>
        </w:rPr>
        <w:t xml:space="preserve">My key attribute involves efficient communication that supports positive patient </w:t>
      </w:r>
      <w:proofErr w:type="gramStart"/>
      <w:r w:rsidRPr="00D36243">
        <w:rPr>
          <w:rFonts w:eastAsia="Times New Roman"/>
        </w:rPr>
        <w:t>communications</w:t>
      </w:r>
      <w:proofErr w:type="gramEnd"/>
      <w:r w:rsidRPr="00D36243">
        <w:rPr>
          <w:rFonts w:eastAsia="Times New Roman"/>
        </w:rPr>
        <w:t xml:space="preserve"> and collaboration. Empathy and compassion support respectful care delivery while promoting patient dignity and betterment. Strong teamwork skills also support partnership with healthcare professionals to achieve shared patient-care goals efficiently. These efficiencies play a major role in improving healthcare activities. Lack of teamwork skills cannot help in growing in this profession because patients are mainly cured by several healthcare professionals, so teamwork efficiencies are critical.</w:t>
      </w:r>
    </w:p>
    <w:p w14:paraId="7F7AB012" w14:textId="77777777" w:rsidR="007660F8" w:rsidRPr="00D36243" w:rsidRDefault="00923E8E">
      <w:pPr>
        <w:spacing w:before="240" w:after="240" w:line="360" w:lineRule="auto"/>
        <w:jc w:val="both"/>
        <w:rPr>
          <w:rFonts w:eastAsia="Times New Roman"/>
        </w:rPr>
      </w:pPr>
      <w:r w:rsidRPr="00D36243">
        <w:rPr>
          <w:rFonts w:eastAsia="Times New Roman"/>
        </w:rPr>
        <w:t>A primary weakness includes lack of direct healthcare experience compared with established healthcare assistants (</w:t>
      </w:r>
      <w:r w:rsidRPr="00D36243">
        <w:rPr>
          <w:rFonts w:eastAsia="Times New Roman"/>
          <w:color w:val="222222"/>
          <w:highlight w:val="white"/>
        </w:rPr>
        <w:t>King et al., 2022)</w:t>
      </w:r>
      <w:r w:rsidRPr="00D36243">
        <w:rPr>
          <w:rFonts w:eastAsia="Times New Roman"/>
        </w:rPr>
        <w:t xml:space="preserve">. This may initially impact self-belief when performing unfamiliar tasks. This statement is </w:t>
      </w:r>
      <w:proofErr w:type="gramStart"/>
      <w:r w:rsidRPr="00D36243">
        <w:rPr>
          <w:rFonts w:eastAsia="Times New Roman"/>
        </w:rPr>
        <w:t>absolutely true</w:t>
      </w:r>
      <w:proofErr w:type="gramEnd"/>
      <w:r w:rsidRPr="00D36243">
        <w:rPr>
          <w:rFonts w:eastAsia="Times New Roman"/>
        </w:rPr>
        <w:t xml:space="preserve"> because limited direct experience does not include complete </w:t>
      </w:r>
      <w:proofErr w:type="gramStart"/>
      <w:r w:rsidRPr="00D36243">
        <w:rPr>
          <w:rFonts w:eastAsia="Times New Roman"/>
        </w:rPr>
        <w:t>experiences</w:t>
      </w:r>
      <w:proofErr w:type="gramEnd"/>
      <w:r w:rsidRPr="00D36243">
        <w:rPr>
          <w:rFonts w:eastAsia="Times New Roman"/>
        </w:rPr>
        <w:t xml:space="preserve">, so managing this weakness is important to effectively perform unfamiliar activities. </w:t>
      </w:r>
    </w:p>
    <w:p w14:paraId="20C19675" w14:textId="77777777" w:rsidR="007660F8" w:rsidRPr="00D36243" w:rsidRDefault="00923E8E">
      <w:pPr>
        <w:spacing w:before="240" w:after="240" w:line="360" w:lineRule="auto"/>
        <w:jc w:val="both"/>
        <w:rPr>
          <w:rFonts w:eastAsia="Times New Roman"/>
        </w:rPr>
      </w:pPr>
      <w:r w:rsidRPr="00D36243">
        <w:rPr>
          <w:rFonts w:eastAsia="Times New Roman"/>
        </w:rPr>
        <w:t>There are several opportunities that exist for professional improvement within the healthcare industry. Organisational training initiatives give several learning opportunities that empower clinical knowledge and practical efficiencies (</w:t>
      </w:r>
      <w:r w:rsidRPr="00D36243">
        <w:rPr>
          <w:rFonts w:eastAsia="Times New Roman"/>
          <w:color w:val="222222"/>
          <w:highlight w:val="white"/>
        </w:rPr>
        <w:t>Willie, 2025)</w:t>
      </w:r>
      <w:r w:rsidRPr="00D36243">
        <w:rPr>
          <w:rFonts w:eastAsia="Times New Roman"/>
        </w:rPr>
        <w:t xml:space="preserve">. Professional certifications may improve employability while strengthening performance and self-belief. </w:t>
      </w:r>
    </w:p>
    <w:p w14:paraId="3DB5B9FB" w14:textId="77777777" w:rsidR="007660F8" w:rsidRPr="00D36243" w:rsidRDefault="00923E8E">
      <w:pPr>
        <w:spacing w:before="240" w:after="240" w:line="360" w:lineRule="auto"/>
        <w:jc w:val="both"/>
        <w:rPr>
          <w:rFonts w:eastAsia="Times New Roman"/>
        </w:rPr>
      </w:pPr>
      <w:r w:rsidRPr="00D36243">
        <w:rPr>
          <w:rFonts w:eastAsia="Times New Roman"/>
        </w:rPr>
        <w:t xml:space="preserve">Potential threats involve maximizing competition from applicants who possess expansive healthcare experience and qualifications. Regular evolutions in healthcare technologies, rules and processes need ongoing adaptation and learning. Workplace pressure resulting from </w:t>
      </w:r>
      <w:r w:rsidRPr="00D36243">
        <w:rPr>
          <w:rFonts w:eastAsia="Times New Roman"/>
        </w:rPr>
        <w:lastRenderedPageBreak/>
        <w:t>demanding responsibilities can also impact performance if not handled properly (</w:t>
      </w:r>
      <w:r w:rsidRPr="00D36243">
        <w:rPr>
          <w:rFonts w:eastAsia="Times New Roman"/>
          <w:color w:val="222222"/>
          <w:highlight w:val="white"/>
        </w:rPr>
        <w:t>Ahmad et al., 2024)</w:t>
      </w:r>
      <w:r w:rsidRPr="00D36243">
        <w:rPr>
          <w:rFonts w:eastAsia="Times New Roman"/>
        </w:rPr>
        <w:t xml:space="preserve">.                                                 </w:t>
      </w:r>
    </w:p>
    <w:p w14:paraId="7FACA3DA" w14:textId="77777777" w:rsidR="007660F8" w:rsidRPr="00D36243" w:rsidRDefault="007813FC">
      <w:pPr>
        <w:pStyle w:val="Heading2"/>
        <w:keepNext w:val="0"/>
        <w:keepLines w:val="0"/>
        <w:spacing w:before="480"/>
        <w:jc w:val="both"/>
        <w:rPr>
          <w:rFonts w:eastAsia="Times New Roman"/>
          <w:b w:val="0"/>
          <w:bCs/>
          <w:sz w:val="22"/>
          <w:szCs w:val="22"/>
        </w:rPr>
      </w:pPr>
      <w:bookmarkStart w:id="56" w:name="_dchwy0gk9xo1" w:colFirst="0" w:colLast="0"/>
      <w:bookmarkStart w:id="57" w:name="_Toc232076674"/>
      <w:bookmarkEnd w:id="56"/>
      <w:r w:rsidRPr="00D36243">
        <w:rPr>
          <w:rFonts w:eastAsia="Times New Roman"/>
          <w:bCs/>
          <w:sz w:val="22"/>
          <w:szCs w:val="22"/>
        </w:rPr>
        <w:t>(B</w:t>
      </w:r>
      <w:r w:rsidR="00923E8E" w:rsidRPr="00D36243">
        <w:rPr>
          <w:rFonts w:eastAsia="Times New Roman"/>
          <w:bCs/>
          <w:sz w:val="22"/>
          <w:szCs w:val="22"/>
        </w:rPr>
        <w:t>) Personal Development Plan (PDP)</w:t>
      </w:r>
      <w:bookmarkEnd w:id="57"/>
    </w:p>
    <w:p w14:paraId="1D16E1F3" w14:textId="77777777" w:rsidR="007660F8" w:rsidRPr="00D36243" w:rsidRDefault="007660F8">
      <w:pPr>
        <w:spacing w:line="360" w:lineRule="auto"/>
        <w:rPr>
          <w:rFonts w:eastAsia="Times New Roman"/>
        </w:rPr>
      </w:pPr>
    </w:p>
    <w:tbl>
      <w:tblPr>
        <w:tblStyle w:val="a0"/>
        <w:tblW w:w="10020" w:type="dxa"/>
        <w:tblInd w:w="0" w:type="dxa"/>
        <w:tblBorders>
          <w:top w:val="single" w:sz="5" w:space="0" w:color="000000"/>
          <w:left w:val="single" w:sz="5" w:space="0" w:color="000000"/>
          <w:bottom w:val="single" w:sz="5" w:space="0" w:color="000000"/>
          <w:right w:val="single" w:sz="5" w:space="0" w:color="000000"/>
          <w:insideH w:val="single" w:sz="5" w:space="0" w:color="000000"/>
          <w:insideV w:val="single" w:sz="5" w:space="0" w:color="000000"/>
        </w:tblBorders>
        <w:shd w:val="clear" w:color="auto" w:fill="DBE5F1" w:themeFill="accent1" w:themeFillTint="33"/>
        <w:tblLayout w:type="fixed"/>
        <w:tblLook w:val="0600" w:firstRow="0" w:lastRow="0" w:firstColumn="0" w:lastColumn="0" w:noHBand="1" w:noVBand="1"/>
      </w:tblPr>
      <w:tblGrid>
        <w:gridCol w:w="2175"/>
        <w:gridCol w:w="2895"/>
        <w:gridCol w:w="1695"/>
        <w:gridCol w:w="3255"/>
      </w:tblGrid>
      <w:tr w:rsidR="007660F8" w:rsidRPr="00D36243" w14:paraId="355DBB5E" w14:textId="77777777" w:rsidTr="00EE75F3">
        <w:trPr>
          <w:trHeight w:val="780"/>
        </w:trPr>
        <w:tc>
          <w:tcPr>
            <w:tcW w:w="2175"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11E6F595" w14:textId="77777777" w:rsidR="007660F8" w:rsidRPr="00D36243" w:rsidRDefault="00923E8E">
            <w:pPr>
              <w:spacing w:line="360" w:lineRule="auto"/>
              <w:jc w:val="center"/>
              <w:rPr>
                <w:rFonts w:eastAsia="Times New Roman"/>
                <w:b/>
                <w:bCs/>
              </w:rPr>
            </w:pPr>
            <w:r w:rsidRPr="00D36243">
              <w:rPr>
                <w:rFonts w:eastAsia="Times New Roman"/>
                <w:b/>
                <w:bCs/>
              </w:rPr>
              <w:t>Goal</w:t>
            </w:r>
          </w:p>
        </w:tc>
        <w:tc>
          <w:tcPr>
            <w:tcW w:w="2895"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6468017C" w14:textId="77777777" w:rsidR="007660F8" w:rsidRPr="00D36243" w:rsidRDefault="00923E8E">
            <w:pPr>
              <w:spacing w:line="360" w:lineRule="auto"/>
              <w:jc w:val="center"/>
              <w:rPr>
                <w:rFonts w:eastAsia="Times New Roman"/>
                <w:b/>
                <w:bCs/>
              </w:rPr>
            </w:pPr>
            <w:r w:rsidRPr="00D36243">
              <w:rPr>
                <w:rFonts w:eastAsia="Times New Roman"/>
                <w:b/>
                <w:bCs/>
              </w:rPr>
              <w:t>Development Activities</w:t>
            </w:r>
          </w:p>
        </w:tc>
        <w:tc>
          <w:tcPr>
            <w:tcW w:w="1695"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050DE045" w14:textId="77777777" w:rsidR="007660F8" w:rsidRPr="00D36243" w:rsidRDefault="00923E8E">
            <w:pPr>
              <w:spacing w:line="360" w:lineRule="auto"/>
              <w:jc w:val="center"/>
              <w:rPr>
                <w:rFonts w:eastAsia="Times New Roman"/>
                <w:b/>
                <w:bCs/>
              </w:rPr>
            </w:pPr>
            <w:r w:rsidRPr="00D36243">
              <w:rPr>
                <w:rFonts w:eastAsia="Times New Roman"/>
                <w:b/>
                <w:bCs/>
              </w:rPr>
              <w:t>Timescale</w:t>
            </w:r>
          </w:p>
        </w:tc>
        <w:tc>
          <w:tcPr>
            <w:tcW w:w="3255"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006171F7" w14:textId="77777777" w:rsidR="007660F8" w:rsidRPr="00D36243" w:rsidRDefault="00923E8E">
            <w:pPr>
              <w:spacing w:line="360" w:lineRule="auto"/>
              <w:jc w:val="center"/>
              <w:rPr>
                <w:rFonts w:eastAsia="Times New Roman"/>
                <w:b/>
                <w:bCs/>
              </w:rPr>
            </w:pPr>
            <w:r w:rsidRPr="00D36243">
              <w:rPr>
                <w:rFonts w:eastAsia="Times New Roman"/>
                <w:b/>
                <w:bCs/>
              </w:rPr>
              <w:t>Monitoring and Evaluation</w:t>
            </w:r>
          </w:p>
        </w:tc>
      </w:tr>
      <w:tr w:rsidR="007660F8" w:rsidRPr="00D36243" w14:paraId="0C60D60C" w14:textId="77777777" w:rsidTr="00EE75F3">
        <w:trPr>
          <w:trHeight w:val="1860"/>
        </w:trPr>
        <w:tc>
          <w:tcPr>
            <w:tcW w:w="2175"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67E9C630" w14:textId="77777777" w:rsidR="007660F8" w:rsidRPr="00D36243" w:rsidRDefault="00923E8E">
            <w:pPr>
              <w:spacing w:line="360" w:lineRule="auto"/>
              <w:jc w:val="center"/>
              <w:rPr>
                <w:rFonts w:eastAsia="Times New Roman"/>
              </w:rPr>
            </w:pPr>
            <w:r w:rsidRPr="00D36243">
              <w:rPr>
                <w:rFonts w:eastAsia="Times New Roman"/>
              </w:rPr>
              <w:t>Improve clinical knowledge and healthcare understanding.</w:t>
            </w:r>
          </w:p>
        </w:tc>
        <w:tc>
          <w:tcPr>
            <w:tcW w:w="2895"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0E64FAC7" w14:textId="77777777" w:rsidR="007660F8" w:rsidRPr="00D36243" w:rsidRDefault="00923E8E">
            <w:pPr>
              <w:spacing w:line="360" w:lineRule="auto"/>
              <w:jc w:val="center"/>
              <w:rPr>
                <w:rFonts w:eastAsia="Times New Roman"/>
              </w:rPr>
            </w:pPr>
            <w:r w:rsidRPr="00D36243">
              <w:rPr>
                <w:rFonts w:eastAsia="Times New Roman"/>
              </w:rPr>
              <w:t>Complete healthcare training courses, workshops, and online learning programmes regularly.</w:t>
            </w:r>
          </w:p>
        </w:tc>
        <w:tc>
          <w:tcPr>
            <w:tcW w:w="1695"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52F567E1" w14:textId="77777777" w:rsidR="007660F8" w:rsidRPr="00D36243" w:rsidRDefault="00923E8E">
            <w:pPr>
              <w:spacing w:line="360" w:lineRule="auto"/>
              <w:jc w:val="center"/>
              <w:rPr>
                <w:rFonts w:eastAsia="Times New Roman"/>
              </w:rPr>
            </w:pPr>
            <w:r w:rsidRPr="00D36243">
              <w:rPr>
                <w:rFonts w:eastAsia="Times New Roman"/>
              </w:rPr>
              <w:t>Within 12 months</w:t>
            </w:r>
          </w:p>
        </w:tc>
        <w:tc>
          <w:tcPr>
            <w:tcW w:w="3255"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2B9EF66F" w14:textId="77777777" w:rsidR="007660F8" w:rsidRPr="00D36243" w:rsidRDefault="00923E8E">
            <w:pPr>
              <w:spacing w:line="360" w:lineRule="auto"/>
              <w:jc w:val="center"/>
              <w:rPr>
                <w:rFonts w:eastAsia="Times New Roman"/>
              </w:rPr>
            </w:pPr>
            <w:r w:rsidRPr="00D36243">
              <w:rPr>
                <w:rFonts w:eastAsia="Times New Roman"/>
              </w:rPr>
              <w:t>Review training certificates and assess improvements through supervisor feedback.</w:t>
            </w:r>
          </w:p>
        </w:tc>
      </w:tr>
      <w:tr w:rsidR="007660F8" w:rsidRPr="00D36243" w14:paraId="346019B0" w14:textId="77777777" w:rsidTr="00EE75F3">
        <w:trPr>
          <w:trHeight w:val="1500"/>
        </w:trPr>
        <w:tc>
          <w:tcPr>
            <w:tcW w:w="2175"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7A00360A" w14:textId="77777777" w:rsidR="007660F8" w:rsidRPr="00D36243" w:rsidRDefault="00923E8E">
            <w:pPr>
              <w:spacing w:line="360" w:lineRule="auto"/>
              <w:jc w:val="center"/>
              <w:rPr>
                <w:rFonts w:eastAsia="Times New Roman"/>
              </w:rPr>
            </w:pPr>
            <w:r w:rsidRPr="00D36243">
              <w:rPr>
                <w:rFonts w:eastAsia="Times New Roman"/>
              </w:rPr>
              <w:t>Develop communication and patient interaction skills.</w:t>
            </w:r>
          </w:p>
        </w:tc>
        <w:tc>
          <w:tcPr>
            <w:tcW w:w="2895"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752619DC" w14:textId="77777777" w:rsidR="007660F8" w:rsidRPr="00D36243" w:rsidRDefault="00923E8E">
            <w:pPr>
              <w:spacing w:line="360" w:lineRule="auto"/>
              <w:jc w:val="center"/>
              <w:rPr>
                <w:rFonts w:eastAsia="Times New Roman"/>
              </w:rPr>
            </w:pPr>
            <w:r w:rsidRPr="00D36243">
              <w:rPr>
                <w:rFonts w:eastAsia="Times New Roman"/>
              </w:rPr>
              <w:t>Participate in patient-</w:t>
            </w:r>
            <w:proofErr w:type="spellStart"/>
            <w:r w:rsidRPr="00D36243">
              <w:rPr>
                <w:rFonts w:eastAsia="Times New Roman"/>
              </w:rPr>
              <w:t>centred</w:t>
            </w:r>
            <w:proofErr w:type="spellEnd"/>
            <w:r w:rsidRPr="00D36243">
              <w:rPr>
                <w:rFonts w:eastAsia="Times New Roman"/>
              </w:rPr>
              <w:t xml:space="preserve"> activities and observe experienced healthcare professionals.</w:t>
            </w:r>
          </w:p>
        </w:tc>
        <w:tc>
          <w:tcPr>
            <w:tcW w:w="1695"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51BB136B" w14:textId="77777777" w:rsidR="007660F8" w:rsidRPr="00D36243" w:rsidRDefault="00923E8E">
            <w:pPr>
              <w:spacing w:line="360" w:lineRule="auto"/>
              <w:jc w:val="center"/>
              <w:rPr>
                <w:rFonts w:eastAsia="Times New Roman"/>
              </w:rPr>
            </w:pPr>
            <w:r w:rsidRPr="00D36243">
              <w:rPr>
                <w:rFonts w:eastAsia="Times New Roman"/>
              </w:rPr>
              <w:t>Within 18 months</w:t>
            </w:r>
          </w:p>
        </w:tc>
        <w:tc>
          <w:tcPr>
            <w:tcW w:w="3255"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10E4CB83" w14:textId="77777777" w:rsidR="007660F8" w:rsidRPr="00D36243" w:rsidRDefault="00923E8E">
            <w:pPr>
              <w:spacing w:line="360" w:lineRule="auto"/>
              <w:jc w:val="center"/>
              <w:rPr>
                <w:rFonts w:eastAsia="Times New Roman"/>
              </w:rPr>
            </w:pPr>
            <w:r w:rsidRPr="00D36243">
              <w:rPr>
                <w:rFonts w:eastAsia="Times New Roman"/>
              </w:rPr>
              <w:t xml:space="preserve">Record </w:t>
            </w:r>
            <w:r w:rsidR="007813FC" w:rsidRPr="00D36243">
              <w:rPr>
                <w:rFonts w:eastAsia="Times New Roman"/>
              </w:rPr>
              <w:t xml:space="preserve">feedback received and </w:t>
            </w:r>
            <w:proofErr w:type="gramStart"/>
            <w:r w:rsidR="007813FC" w:rsidRPr="00D36243">
              <w:rPr>
                <w:rFonts w:eastAsia="Times New Roman"/>
              </w:rPr>
              <w:t>reflects</w:t>
            </w:r>
            <w:proofErr w:type="gramEnd"/>
            <w:r w:rsidRPr="00D36243">
              <w:rPr>
                <w:rFonts w:eastAsia="Times New Roman"/>
              </w:rPr>
              <w:t xml:space="preserve"> on communication effectiveness monthly.</w:t>
            </w:r>
          </w:p>
        </w:tc>
      </w:tr>
      <w:tr w:rsidR="007660F8" w:rsidRPr="00D36243" w14:paraId="138EAD1E" w14:textId="77777777" w:rsidTr="00EE75F3">
        <w:trPr>
          <w:trHeight w:val="1500"/>
        </w:trPr>
        <w:tc>
          <w:tcPr>
            <w:tcW w:w="2175"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65C63825" w14:textId="77777777" w:rsidR="007660F8" w:rsidRPr="00D36243" w:rsidRDefault="00923E8E">
            <w:pPr>
              <w:spacing w:line="360" w:lineRule="auto"/>
              <w:jc w:val="center"/>
              <w:rPr>
                <w:rFonts w:eastAsia="Times New Roman"/>
              </w:rPr>
            </w:pPr>
            <w:r w:rsidRPr="00D36243">
              <w:rPr>
                <w:rFonts w:eastAsia="Times New Roman"/>
              </w:rPr>
              <w:t>Increase employability and career progression opportunities.</w:t>
            </w:r>
          </w:p>
        </w:tc>
        <w:tc>
          <w:tcPr>
            <w:tcW w:w="2895"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0064E107" w14:textId="77777777" w:rsidR="007660F8" w:rsidRPr="00D36243" w:rsidRDefault="00923E8E">
            <w:pPr>
              <w:spacing w:line="360" w:lineRule="auto"/>
              <w:jc w:val="center"/>
              <w:rPr>
                <w:rFonts w:eastAsia="Times New Roman"/>
              </w:rPr>
            </w:pPr>
            <w:r w:rsidRPr="00D36243">
              <w:rPr>
                <w:rFonts w:eastAsia="Times New Roman"/>
              </w:rPr>
              <w:t>Obtain additional certifications and gain practical healthcare experience consistently.</w:t>
            </w:r>
          </w:p>
        </w:tc>
        <w:tc>
          <w:tcPr>
            <w:tcW w:w="1695"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39196724" w14:textId="77777777" w:rsidR="007660F8" w:rsidRPr="00D36243" w:rsidRDefault="00923E8E">
            <w:pPr>
              <w:spacing w:line="360" w:lineRule="auto"/>
              <w:jc w:val="center"/>
              <w:rPr>
                <w:rFonts w:eastAsia="Times New Roman"/>
              </w:rPr>
            </w:pPr>
            <w:r w:rsidRPr="00D36243">
              <w:rPr>
                <w:rFonts w:eastAsia="Times New Roman"/>
              </w:rPr>
              <w:t>Within 24 months</w:t>
            </w:r>
          </w:p>
        </w:tc>
        <w:tc>
          <w:tcPr>
            <w:tcW w:w="3255"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1E96A041" w14:textId="77777777" w:rsidR="007660F8" w:rsidRPr="00D36243" w:rsidRDefault="00923E8E">
            <w:pPr>
              <w:spacing w:line="360" w:lineRule="auto"/>
              <w:jc w:val="center"/>
              <w:rPr>
                <w:rFonts w:eastAsia="Times New Roman"/>
              </w:rPr>
            </w:pPr>
            <w:r w:rsidRPr="00D36243">
              <w:rPr>
                <w:rFonts w:eastAsia="Times New Roman"/>
              </w:rPr>
              <w:t>Evaluate achievement through qualifications obtained and successful career advancement.</w:t>
            </w:r>
          </w:p>
        </w:tc>
      </w:tr>
    </w:tbl>
    <w:p w14:paraId="639400A8" w14:textId="77777777" w:rsidR="007660F8" w:rsidRPr="00D36243" w:rsidRDefault="007660F8">
      <w:pPr>
        <w:spacing w:before="240" w:after="240" w:line="360" w:lineRule="auto"/>
        <w:jc w:val="both"/>
        <w:rPr>
          <w:rFonts w:eastAsia="Times New Roman"/>
        </w:rPr>
      </w:pPr>
    </w:p>
    <w:p w14:paraId="3FEA260A" w14:textId="77777777" w:rsidR="007660F8" w:rsidRPr="00D36243" w:rsidRDefault="00923E8E">
      <w:pPr>
        <w:pStyle w:val="Heading3"/>
        <w:keepNext w:val="0"/>
        <w:keepLines w:val="0"/>
        <w:spacing w:before="280" w:line="360" w:lineRule="auto"/>
        <w:jc w:val="both"/>
        <w:rPr>
          <w:rFonts w:eastAsia="Times New Roman"/>
          <w:color w:val="000000"/>
          <w:sz w:val="22"/>
          <w:szCs w:val="22"/>
        </w:rPr>
      </w:pPr>
      <w:bookmarkStart w:id="58" w:name="_od3ri83wos0o" w:colFirst="0" w:colLast="0"/>
      <w:bookmarkStart w:id="59" w:name="_Toc231997237"/>
      <w:bookmarkStart w:id="60" w:name="_Toc232076675"/>
      <w:bookmarkEnd w:id="58"/>
      <w:r w:rsidRPr="00D36243">
        <w:rPr>
          <w:rFonts w:eastAsia="Times New Roman"/>
          <w:color w:val="000000"/>
          <w:sz w:val="22"/>
          <w:szCs w:val="22"/>
        </w:rPr>
        <w:t>PDP Narrative:</w:t>
      </w:r>
      <w:bookmarkEnd w:id="59"/>
      <w:bookmarkEnd w:id="60"/>
    </w:p>
    <w:p w14:paraId="14C234E3" w14:textId="77777777" w:rsidR="007660F8" w:rsidRPr="00D36243" w:rsidRDefault="00923E8E">
      <w:pPr>
        <w:spacing w:line="360" w:lineRule="auto"/>
        <w:jc w:val="both"/>
        <w:rPr>
          <w:rFonts w:eastAsia="Times New Roman"/>
        </w:rPr>
      </w:pPr>
      <w:r w:rsidRPr="00D36243">
        <w:rPr>
          <w:rFonts w:eastAsia="Times New Roman"/>
        </w:rPr>
        <w:t xml:space="preserve">My first development objective includes strengthening clinical understanding via professional learning opportunities and healthcare training initiatives. Achieving this goal is important in this context as it will improve knowledge regarding healthcare strategies and boost confidence when supporting patients efficiently. Increasing confidence is critical because lack of confidence cannot deliver positive outcomes of healthcare activities. The second goal concentrates on building communication and patient interaction efficiencies. This goal can be achieved by watching experienced professionals, participating in patient-based activities and reflecting continuously on communications. The third goal includes improving employability and preparing </w:t>
      </w:r>
      <w:r w:rsidRPr="00D36243">
        <w:rPr>
          <w:rFonts w:eastAsia="Times New Roman"/>
        </w:rPr>
        <w:lastRenderedPageBreak/>
        <w:t xml:space="preserve">for future career growth opportunities. </w:t>
      </w:r>
      <w:proofErr w:type="gramStart"/>
      <w:r w:rsidRPr="00D36243">
        <w:rPr>
          <w:rFonts w:eastAsia="Times New Roman"/>
        </w:rPr>
        <w:t>In order to</w:t>
      </w:r>
      <w:proofErr w:type="gramEnd"/>
      <w:r w:rsidRPr="00D36243">
        <w:rPr>
          <w:rFonts w:eastAsia="Times New Roman"/>
        </w:rPr>
        <w:t xml:space="preserve"> effectively achieve the goal, the most important thing is to get significant certifications and obtain practical experience.</w:t>
      </w:r>
    </w:p>
    <w:p w14:paraId="7973A77A" w14:textId="77777777" w:rsidR="007660F8" w:rsidRPr="00D36243" w:rsidRDefault="007660F8">
      <w:pPr>
        <w:spacing w:line="360" w:lineRule="auto"/>
        <w:jc w:val="both"/>
        <w:rPr>
          <w:rFonts w:eastAsia="Times New Roman"/>
        </w:rPr>
      </w:pPr>
    </w:p>
    <w:p w14:paraId="64ECEA4E" w14:textId="77777777" w:rsidR="00CE1767" w:rsidRPr="00D36243" w:rsidRDefault="00923E8E">
      <w:pPr>
        <w:spacing w:line="360" w:lineRule="auto"/>
        <w:jc w:val="both"/>
        <w:rPr>
          <w:rFonts w:eastAsia="Times New Roman"/>
        </w:rPr>
      </w:pPr>
      <w:r w:rsidRPr="00D36243">
        <w:rPr>
          <w:rFonts w:eastAsia="Times New Roman"/>
        </w:rPr>
        <w:t>Progress will be monitored via certificates, training records, personal examinations and supervisor feedback (</w:t>
      </w:r>
      <w:proofErr w:type="spellStart"/>
      <w:r w:rsidRPr="00D36243">
        <w:rPr>
          <w:rFonts w:eastAsia="Times New Roman"/>
          <w:color w:val="222222"/>
          <w:highlight w:val="white"/>
        </w:rPr>
        <w:t>Deussom</w:t>
      </w:r>
      <w:proofErr w:type="spellEnd"/>
      <w:r w:rsidRPr="00D36243">
        <w:rPr>
          <w:rFonts w:eastAsia="Times New Roman"/>
          <w:color w:val="222222"/>
          <w:highlight w:val="white"/>
        </w:rPr>
        <w:t xml:space="preserve"> et al., 2022)</w:t>
      </w:r>
      <w:r w:rsidRPr="00D36243">
        <w:rPr>
          <w:rFonts w:eastAsia="Times New Roman"/>
        </w:rPr>
        <w:t xml:space="preserve">. This is a fact because without any feedback, records and assessments, nobody can achieve growth in the profession. Regular reviews in each </w:t>
      </w:r>
      <w:proofErr w:type="gramStart"/>
      <w:r w:rsidR="007813FC" w:rsidRPr="00D36243">
        <w:rPr>
          <w:rFonts w:eastAsia="Times New Roman"/>
        </w:rPr>
        <w:t>6-month</w:t>
      </w:r>
      <w:proofErr w:type="gramEnd"/>
      <w:r w:rsidRPr="00D36243">
        <w:rPr>
          <w:rFonts w:eastAsia="Times New Roman"/>
        </w:rPr>
        <w:t xml:space="preserve"> will help in identifying achievements, areas for improvement and future growth priorities.</w:t>
      </w:r>
    </w:p>
    <w:p w14:paraId="6FE59D42" w14:textId="77777777" w:rsidR="00CE1767" w:rsidRPr="00D36243" w:rsidRDefault="00CE1767" w:rsidP="00EE75F3">
      <w:pPr>
        <w:pStyle w:val="Heading1"/>
        <w:rPr>
          <w:sz w:val="22"/>
          <w:szCs w:val="22"/>
        </w:rPr>
      </w:pPr>
      <w:bookmarkStart w:id="61" w:name="_Toc232076676"/>
      <w:r w:rsidRPr="00D36243">
        <w:rPr>
          <w:sz w:val="22"/>
          <w:szCs w:val="22"/>
        </w:rPr>
        <w:t>Task 4 of 4</w:t>
      </w:r>
      <w:bookmarkEnd w:id="61"/>
      <w:r w:rsidRPr="00D36243">
        <w:rPr>
          <w:sz w:val="22"/>
          <w:szCs w:val="22"/>
        </w:rPr>
        <w:t> </w:t>
      </w:r>
    </w:p>
    <w:p w14:paraId="56CECE88" w14:textId="77777777" w:rsidR="00CE1767" w:rsidRPr="00D36243" w:rsidRDefault="00CE1767" w:rsidP="00EE75F3">
      <w:pPr>
        <w:pStyle w:val="Heading2"/>
        <w:rPr>
          <w:sz w:val="22"/>
          <w:szCs w:val="22"/>
        </w:rPr>
      </w:pPr>
      <w:bookmarkStart w:id="62" w:name="_Toc232076677"/>
      <w:r w:rsidRPr="00D36243">
        <w:rPr>
          <w:sz w:val="22"/>
          <w:szCs w:val="22"/>
        </w:rPr>
        <w:t>Critical Reflection on Component 1 Presentation Using Gibbs Reflective Cycle</w:t>
      </w:r>
      <w:bookmarkEnd w:id="62"/>
    </w:p>
    <w:p w14:paraId="56D6246D" w14:textId="77777777" w:rsidR="00CE1767" w:rsidRPr="00D36243" w:rsidRDefault="00CE1767" w:rsidP="00EE75F3">
      <w:pPr>
        <w:pStyle w:val="Heading2"/>
        <w:spacing w:after="80"/>
        <w:jc w:val="both"/>
        <w:rPr>
          <w:sz w:val="22"/>
          <w:szCs w:val="22"/>
        </w:rPr>
      </w:pPr>
      <w:bookmarkStart w:id="63" w:name="_Toc232076678"/>
      <w:r w:rsidRPr="00D36243">
        <w:rPr>
          <w:color w:val="000000"/>
          <w:sz w:val="22"/>
          <w:szCs w:val="22"/>
        </w:rPr>
        <w:t>Description</w:t>
      </w:r>
      <w:bookmarkEnd w:id="63"/>
    </w:p>
    <w:p w14:paraId="70404E73" w14:textId="77777777" w:rsidR="00CE1767" w:rsidRPr="00D36243" w:rsidRDefault="00CE1767" w:rsidP="00EE75F3">
      <w:pPr>
        <w:pStyle w:val="NormalWeb"/>
        <w:spacing w:before="0" w:beforeAutospacing="0" w:after="0" w:afterAutospacing="0" w:line="360" w:lineRule="auto"/>
        <w:jc w:val="both"/>
        <w:rPr>
          <w:rFonts w:ascii="Arial" w:hAnsi="Arial" w:cs="Arial"/>
          <w:sz w:val="22"/>
          <w:szCs w:val="22"/>
        </w:rPr>
      </w:pPr>
      <w:r w:rsidRPr="00D36243">
        <w:rPr>
          <w:rFonts w:ascii="Arial" w:hAnsi="Arial" w:cs="Arial"/>
          <w:color w:val="000000"/>
          <w:sz w:val="22"/>
          <w:szCs w:val="22"/>
        </w:rPr>
        <w:t>The reflection adopts the Gibbs Reflective Cycle (1988) to critically examine the Component 1 presentation assessment on communication within the health and social care environment. This presentation clearly explained the real meaning of communication, its various forms and its relevance in ensuring efficient healthcare delivery. It further explored communication within professional context and identified personal strengths as well as areas for future improvement.        </w:t>
      </w:r>
    </w:p>
    <w:p w14:paraId="6E0E7E59" w14:textId="77777777" w:rsidR="00CE1767" w:rsidRPr="00D36243" w:rsidRDefault="00CE1767" w:rsidP="00EE75F3">
      <w:pPr>
        <w:pStyle w:val="Heading2"/>
        <w:spacing w:after="80"/>
        <w:jc w:val="both"/>
        <w:rPr>
          <w:sz w:val="22"/>
          <w:szCs w:val="22"/>
        </w:rPr>
      </w:pPr>
      <w:bookmarkStart w:id="64" w:name="_Toc232076679"/>
      <w:r w:rsidRPr="00D36243">
        <w:rPr>
          <w:color w:val="000000"/>
          <w:sz w:val="22"/>
          <w:szCs w:val="22"/>
        </w:rPr>
        <w:t>Feelings</w:t>
      </w:r>
      <w:bookmarkEnd w:id="64"/>
    </w:p>
    <w:p w14:paraId="3D11FDD0" w14:textId="77777777" w:rsidR="00CE1767" w:rsidRPr="00D36243" w:rsidRDefault="00CE1767" w:rsidP="00EE75F3">
      <w:pPr>
        <w:pStyle w:val="NormalWeb"/>
        <w:spacing w:before="0" w:beforeAutospacing="0" w:after="0" w:afterAutospacing="0" w:line="360" w:lineRule="auto"/>
        <w:jc w:val="both"/>
        <w:rPr>
          <w:rFonts w:ascii="Arial" w:hAnsi="Arial" w:cs="Arial"/>
          <w:sz w:val="22"/>
          <w:szCs w:val="22"/>
        </w:rPr>
      </w:pPr>
      <w:r w:rsidRPr="00D36243">
        <w:rPr>
          <w:rFonts w:ascii="Arial" w:hAnsi="Arial" w:cs="Arial"/>
          <w:color w:val="000000"/>
          <w:sz w:val="22"/>
          <w:szCs w:val="22"/>
        </w:rPr>
        <w:t xml:space="preserve">Before delivering this presentation, I was neither fully confident nor nervous, so I was thinking about a lot of things. As a result, I was a little bit nervous as well as confident. So, </w:t>
      </w:r>
      <w:proofErr w:type="gramStart"/>
      <w:r w:rsidRPr="00D36243">
        <w:rPr>
          <w:rFonts w:ascii="Arial" w:hAnsi="Arial" w:cs="Arial"/>
          <w:color w:val="000000"/>
          <w:sz w:val="22"/>
          <w:szCs w:val="22"/>
        </w:rPr>
        <w:t>it is clear that the</w:t>
      </w:r>
      <w:proofErr w:type="gramEnd"/>
      <w:r w:rsidRPr="00D36243">
        <w:rPr>
          <w:rFonts w:ascii="Arial" w:hAnsi="Arial" w:cs="Arial"/>
          <w:color w:val="000000"/>
          <w:sz w:val="22"/>
          <w:szCs w:val="22"/>
        </w:rPr>
        <w:t xml:space="preserve"> presentation was not prepared according to </w:t>
      </w:r>
      <w:proofErr w:type="gramStart"/>
      <w:r w:rsidRPr="00D36243">
        <w:rPr>
          <w:rFonts w:ascii="Arial" w:hAnsi="Arial" w:cs="Arial"/>
          <w:color w:val="000000"/>
          <w:sz w:val="22"/>
          <w:szCs w:val="22"/>
        </w:rPr>
        <w:t>the expectations</w:t>
      </w:r>
      <w:proofErr w:type="gramEnd"/>
      <w:r w:rsidRPr="00D36243">
        <w:rPr>
          <w:rFonts w:ascii="Arial" w:hAnsi="Arial" w:cs="Arial"/>
          <w:color w:val="000000"/>
          <w:sz w:val="22"/>
          <w:szCs w:val="22"/>
        </w:rPr>
        <w:t xml:space="preserve"> which created confusion. As I was quite familiar with the topic, confidence automatically increased my confidence level. However, some anxiety existed regarding public speaking and maintaining efficient delivery across the presentation. Since the content was presented clearly and audience engagement appeared positive, the confidence level gradually </w:t>
      </w:r>
      <w:proofErr w:type="spellStart"/>
      <w:r w:rsidRPr="00D36243">
        <w:rPr>
          <w:rFonts w:ascii="Arial" w:hAnsi="Arial" w:cs="Arial"/>
          <w:color w:val="000000"/>
          <w:sz w:val="22"/>
          <w:szCs w:val="22"/>
        </w:rPr>
        <w:t>maximised</w:t>
      </w:r>
      <w:proofErr w:type="spellEnd"/>
      <w:r w:rsidRPr="00D36243">
        <w:rPr>
          <w:rFonts w:ascii="Arial" w:hAnsi="Arial" w:cs="Arial"/>
          <w:color w:val="000000"/>
          <w:sz w:val="22"/>
          <w:szCs w:val="22"/>
        </w:rPr>
        <w:t xml:space="preserve"> during the presentation (</w:t>
      </w:r>
      <w:proofErr w:type="spellStart"/>
      <w:r w:rsidRPr="00D36243">
        <w:rPr>
          <w:rFonts w:ascii="Arial" w:hAnsi="Arial" w:cs="Arial"/>
          <w:color w:val="222222"/>
          <w:sz w:val="22"/>
          <w:szCs w:val="22"/>
          <w:shd w:val="clear" w:color="auto" w:fill="FFFFFF"/>
        </w:rPr>
        <w:t>Zayapragassarazan</w:t>
      </w:r>
      <w:proofErr w:type="spellEnd"/>
      <w:r w:rsidRPr="00D36243">
        <w:rPr>
          <w:rFonts w:ascii="Arial" w:hAnsi="Arial" w:cs="Arial"/>
          <w:color w:val="222222"/>
          <w:sz w:val="22"/>
          <w:szCs w:val="22"/>
          <w:shd w:val="clear" w:color="auto" w:fill="FFFFFF"/>
        </w:rPr>
        <w:t xml:space="preserve"> and Presentation, 2021)</w:t>
      </w:r>
      <w:r w:rsidRPr="00D36243">
        <w:rPr>
          <w:rFonts w:ascii="Arial" w:hAnsi="Arial" w:cs="Arial"/>
          <w:color w:val="000000"/>
          <w:sz w:val="22"/>
          <w:szCs w:val="22"/>
        </w:rPr>
        <w:t>. After completing the presentation delivery, I felt satisfied as the presentation goals were achieved properly.                   </w:t>
      </w:r>
    </w:p>
    <w:p w14:paraId="7642FA89" w14:textId="77777777" w:rsidR="00CE1767" w:rsidRPr="00D36243" w:rsidRDefault="00CE1767" w:rsidP="00EE75F3">
      <w:pPr>
        <w:pStyle w:val="Heading2"/>
        <w:spacing w:after="80"/>
        <w:jc w:val="both"/>
        <w:rPr>
          <w:sz w:val="22"/>
          <w:szCs w:val="22"/>
        </w:rPr>
      </w:pPr>
      <w:bookmarkStart w:id="65" w:name="_Toc232076680"/>
      <w:r w:rsidRPr="00D36243">
        <w:rPr>
          <w:color w:val="000000"/>
          <w:sz w:val="22"/>
          <w:szCs w:val="22"/>
        </w:rPr>
        <w:lastRenderedPageBreak/>
        <w:t>Evaluation</w:t>
      </w:r>
      <w:bookmarkEnd w:id="65"/>
    </w:p>
    <w:p w14:paraId="02926225" w14:textId="77777777" w:rsidR="00CE1767" w:rsidRPr="00D36243" w:rsidRDefault="00CE1767" w:rsidP="00EE75F3">
      <w:pPr>
        <w:pStyle w:val="NormalWeb"/>
        <w:spacing w:before="0" w:beforeAutospacing="0" w:after="0" w:afterAutospacing="0" w:line="360" w:lineRule="auto"/>
        <w:jc w:val="both"/>
        <w:rPr>
          <w:rFonts w:ascii="Arial" w:hAnsi="Arial" w:cs="Arial"/>
          <w:sz w:val="22"/>
          <w:szCs w:val="22"/>
        </w:rPr>
      </w:pPr>
      <w:r w:rsidRPr="00D36243">
        <w:rPr>
          <w:rFonts w:ascii="Arial" w:hAnsi="Arial" w:cs="Arial"/>
          <w:color w:val="000000"/>
          <w:sz w:val="22"/>
          <w:szCs w:val="22"/>
        </w:rPr>
        <w:t>There were multiple positive aspects that contributed to the overall effectiveness of the presentation (</w:t>
      </w:r>
      <w:r w:rsidRPr="00D36243">
        <w:rPr>
          <w:rFonts w:ascii="Arial" w:hAnsi="Arial" w:cs="Arial"/>
          <w:color w:val="222222"/>
          <w:sz w:val="22"/>
          <w:szCs w:val="22"/>
          <w:shd w:val="clear" w:color="auto" w:fill="FFFFFF"/>
        </w:rPr>
        <w:t>Cassarino et al., 2021)</w:t>
      </w:r>
      <w:r w:rsidRPr="00D36243">
        <w:rPr>
          <w:rFonts w:ascii="Arial" w:hAnsi="Arial" w:cs="Arial"/>
          <w:color w:val="000000"/>
          <w:sz w:val="22"/>
          <w:szCs w:val="22"/>
        </w:rPr>
        <w:t xml:space="preserve">. The content was presented logically </w:t>
      </w:r>
      <w:proofErr w:type="gramStart"/>
      <w:r w:rsidRPr="00D36243">
        <w:rPr>
          <w:rFonts w:ascii="Arial" w:hAnsi="Arial" w:cs="Arial"/>
          <w:color w:val="000000"/>
          <w:sz w:val="22"/>
          <w:szCs w:val="22"/>
        </w:rPr>
        <w:t>that</w:t>
      </w:r>
      <w:proofErr w:type="gramEnd"/>
      <w:r w:rsidRPr="00D36243">
        <w:rPr>
          <w:rFonts w:ascii="Arial" w:hAnsi="Arial" w:cs="Arial"/>
          <w:color w:val="000000"/>
          <w:sz w:val="22"/>
          <w:szCs w:val="22"/>
        </w:rPr>
        <w:t xml:space="preserve"> provided </w:t>
      </w:r>
      <w:proofErr w:type="gramStart"/>
      <w:r w:rsidRPr="00D36243">
        <w:rPr>
          <w:rFonts w:ascii="Arial" w:hAnsi="Arial" w:cs="Arial"/>
          <w:color w:val="000000"/>
          <w:sz w:val="22"/>
          <w:szCs w:val="22"/>
        </w:rPr>
        <w:t>a clear</w:t>
      </w:r>
      <w:proofErr w:type="gramEnd"/>
      <w:r w:rsidRPr="00D36243">
        <w:rPr>
          <w:rFonts w:ascii="Arial" w:hAnsi="Arial" w:cs="Arial"/>
          <w:color w:val="000000"/>
          <w:sz w:val="22"/>
          <w:szCs w:val="22"/>
        </w:rPr>
        <w:t xml:space="preserve"> progression between topics. Maintaining this logical progression is essential, otherwise the audiences may not understand the actual meaning of the content. Significant instances assisted in stating theoretical concepts and showed practical application within healthcare environments. Visual slides were professional, simplified and easy in nature that </w:t>
      </w:r>
      <w:proofErr w:type="gramStart"/>
      <w:r w:rsidRPr="00D36243">
        <w:rPr>
          <w:rFonts w:ascii="Arial" w:hAnsi="Arial" w:cs="Arial"/>
          <w:color w:val="000000"/>
          <w:sz w:val="22"/>
          <w:szCs w:val="22"/>
        </w:rPr>
        <w:t>helped</w:t>
      </w:r>
      <w:proofErr w:type="gramEnd"/>
      <w:r w:rsidRPr="00D36243">
        <w:rPr>
          <w:rFonts w:ascii="Arial" w:hAnsi="Arial" w:cs="Arial"/>
          <w:color w:val="000000"/>
          <w:sz w:val="22"/>
          <w:szCs w:val="22"/>
        </w:rPr>
        <w:t xml:space="preserve"> to effectively understand. My lecturer gave me verbal feedback that highlighted the presentation demonstrated good subject understanding, effective structure and clear knowledge regarding communication within health and social care. While preparing a presentation, maintaining these factors is critical, otherwise the lecturer may misjudge the topic. Even with these strengths, there were several limitations. </w:t>
      </w:r>
      <w:proofErr w:type="gramStart"/>
      <w:r w:rsidRPr="00D36243">
        <w:rPr>
          <w:rFonts w:ascii="Arial" w:hAnsi="Arial" w:cs="Arial"/>
          <w:color w:val="000000"/>
          <w:sz w:val="22"/>
          <w:szCs w:val="22"/>
        </w:rPr>
        <w:t>Lecturer</w:t>
      </w:r>
      <w:proofErr w:type="gramEnd"/>
      <w:r w:rsidRPr="00D36243">
        <w:rPr>
          <w:rFonts w:ascii="Arial" w:hAnsi="Arial" w:cs="Arial"/>
          <w:color w:val="000000"/>
          <w:sz w:val="22"/>
          <w:szCs w:val="22"/>
        </w:rPr>
        <w:t xml:space="preserve"> feedback indicated that greater audience communication might have improved engagement levels.                          </w:t>
      </w:r>
    </w:p>
    <w:p w14:paraId="44CBC908" w14:textId="77777777" w:rsidR="00CE1767" w:rsidRPr="00D36243" w:rsidRDefault="00CE1767" w:rsidP="00EE75F3">
      <w:pPr>
        <w:pStyle w:val="Heading2"/>
        <w:spacing w:after="80"/>
        <w:jc w:val="both"/>
        <w:rPr>
          <w:sz w:val="22"/>
          <w:szCs w:val="22"/>
        </w:rPr>
      </w:pPr>
      <w:bookmarkStart w:id="66" w:name="_Toc232076681"/>
      <w:r w:rsidRPr="00D36243">
        <w:rPr>
          <w:color w:val="000000"/>
          <w:sz w:val="22"/>
          <w:szCs w:val="22"/>
        </w:rPr>
        <w:t>Analysis</w:t>
      </w:r>
      <w:bookmarkEnd w:id="66"/>
    </w:p>
    <w:p w14:paraId="58EC1C76" w14:textId="77777777" w:rsidR="00CE1767" w:rsidRPr="00D36243" w:rsidRDefault="00CE1767" w:rsidP="00EE75F3">
      <w:pPr>
        <w:pStyle w:val="NormalWeb"/>
        <w:spacing w:before="0" w:beforeAutospacing="0" w:after="0" w:afterAutospacing="0" w:line="360" w:lineRule="auto"/>
        <w:jc w:val="both"/>
        <w:rPr>
          <w:rFonts w:ascii="Arial" w:hAnsi="Arial" w:cs="Arial"/>
          <w:sz w:val="22"/>
          <w:szCs w:val="22"/>
        </w:rPr>
      </w:pPr>
      <w:r w:rsidRPr="00D36243">
        <w:rPr>
          <w:rFonts w:ascii="Arial" w:hAnsi="Arial" w:cs="Arial"/>
          <w:color w:val="000000"/>
          <w:sz w:val="22"/>
          <w:szCs w:val="22"/>
        </w:rPr>
        <w:t>By applying the Gibbs Reflective Cycle, the analysis shows both strengths and improvements needed related to the presentation experience. This presentation effectively communicated the relevance of communication within health and social care since relevant instances and practical applications were integrated across. This approach is important during presentation preparation, otherwise communication may not be clearly interpreted. Efficient communication is critical for collaboration, patient safety and person-based care. This is a fact because the communication gap cannot support effective teamwork which directly impacts person-centric care and patient safety. However, reflective analysis highlights that presentation competencies include more than accurate content delivery.                      </w:t>
      </w:r>
    </w:p>
    <w:p w14:paraId="750CC291" w14:textId="77777777" w:rsidR="00CE1767" w:rsidRPr="00D36243" w:rsidRDefault="00CE1767" w:rsidP="00EE75F3">
      <w:pPr>
        <w:pStyle w:val="Heading2"/>
        <w:spacing w:after="80"/>
        <w:jc w:val="both"/>
        <w:rPr>
          <w:sz w:val="22"/>
          <w:szCs w:val="22"/>
        </w:rPr>
      </w:pPr>
      <w:bookmarkStart w:id="67" w:name="_Toc232076682"/>
      <w:r w:rsidRPr="00D36243">
        <w:rPr>
          <w:color w:val="000000"/>
          <w:sz w:val="22"/>
          <w:szCs w:val="22"/>
        </w:rPr>
        <w:t>Conclusion</w:t>
      </w:r>
      <w:bookmarkEnd w:id="67"/>
    </w:p>
    <w:p w14:paraId="05911D81" w14:textId="31B21A3A" w:rsidR="00CE1767" w:rsidRPr="00D36243" w:rsidRDefault="00CE1767" w:rsidP="00EE75F3">
      <w:pPr>
        <w:pStyle w:val="NormalWeb"/>
        <w:spacing w:before="0" w:beforeAutospacing="0" w:after="0" w:afterAutospacing="0" w:line="360" w:lineRule="auto"/>
        <w:jc w:val="both"/>
        <w:rPr>
          <w:rFonts w:ascii="Arial" w:hAnsi="Arial" w:cs="Arial"/>
          <w:sz w:val="22"/>
          <w:szCs w:val="22"/>
        </w:rPr>
      </w:pPr>
      <w:r w:rsidRPr="00D36243">
        <w:rPr>
          <w:rFonts w:ascii="Arial" w:hAnsi="Arial" w:cs="Arial"/>
          <w:color w:val="000000"/>
          <w:sz w:val="22"/>
          <w:szCs w:val="22"/>
        </w:rPr>
        <w:t>Overall, the presentation represented a meaningful learning experience which strengthened knowledge regarding communication and professional growth. As I was deeply involved with the presentation preparation, my confidence level was automatically boosted</w:t>
      </w:r>
      <w:r w:rsidR="00E174DD">
        <w:rPr>
          <w:rFonts w:ascii="Arial" w:hAnsi="Arial" w:cs="Arial"/>
          <w:color w:val="000000"/>
          <w:sz w:val="22"/>
          <w:szCs w:val="22"/>
        </w:rPr>
        <w:t>, which</w:t>
      </w:r>
      <w:r w:rsidRPr="00D36243">
        <w:rPr>
          <w:rFonts w:ascii="Arial" w:hAnsi="Arial" w:cs="Arial"/>
          <w:color w:val="000000"/>
          <w:sz w:val="22"/>
          <w:szCs w:val="22"/>
        </w:rPr>
        <w:t xml:space="preserve"> will help in my future professional improvement. The presentation showed strong preparation, company and subject knowledge while properly addressing the selected employability efficiency. Hence, the presentation </w:t>
      </w:r>
      <w:proofErr w:type="gramStart"/>
      <w:r w:rsidRPr="00D36243">
        <w:rPr>
          <w:rFonts w:ascii="Arial" w:hAnsi="Arial" w:cs="Arial"/>
          <w:color w:val="000000"/>
          <w:sz w:val="22"/>
          <w:szCs w:val="22"/>
        </w:rPr>
        <w:t>actually indicated</w:t>
      </w:r>
      <w:proofErr w:type="gramEnd"/>
      <w:r w:rsidRPr="00D36243">
        <w:rPr>
          <w:rFonts w:ascii="Arial" w:hAnsi="Arial" w:cs="Arial"/>
          <w:color w:val="000000"/>
          <w:sz w:val="22"/>
          <w:szCs w:val="22"/>
        </w:rPr>
        <w:t xml:space="preserve"> my commitment towards the presentation preparation. Lecturer </w:t>
      </w:r>
      <w:r w:rsidRPr="00D36243">
        <w:rPr>
          <w:rFonts w:ascii="Arial" w:hAnsi="Arial" w:cs="Arial"/>
          <w:color w:val="000000"/>
          <w:sz w:val="22"/>
          <w:szCs w:val="22"/>
        </w:rPr>
        <w:lastRenderedPageBreak/>
        <w:t>feedback ensured several strengths</w:t>
      </w:r>
      <w:r w:rsidR="00E174DD">
        <w:rPr>
          <w:rFonts w:ascii="Arial" w:hAnsi="Arial" w:cs="Arial"/>
          <w:color w:val="000000"/>
          <w:sz w:val="22"/>
          <w:szCs w:val="22"/>
        </w:rPr>
        <w:t>,</w:t>
      </w:r>
      <w:r w:rsidRPr="00D36243">
        <w:rPr>
          <w:rFonts w:ascii="Arial" w:hAnsi="Arial" w:cs="Arial"/>
          <w:color w:val="000000"/>
          <w:sz w:val="22"/>
          <w:szCs w:val="22"/>
        </w:rPr>
        <w:t xml:space="preserve"> such as clear-cut explanations, logical structure and content significance.               </w:t>
      </w:r>
    </w:p>
    <w:p w14:paraId="2B2595D6" w14:textId="77777777" w:rsidR="00CE1767" w:rsidRPr="00D36243" w:rsidRDefault="00CE1767" w:rsidP="00EE75F3">
      <w:pPr>
        <w:pStyle w:val="Heading2"/>
        <w:spacing w:after="80"/>
        <w:jc w:val="both"/>
        <w:rPr>
          <w:sz w:val="22"/>
          <w:szCs w:val="22"/>
        </w:rPr>
      </w:pPr>
      <w:bookmarkStart w:id="68" w:name="_Toc232076683"/>
      <w:r w:rsidRPr="00D36243">
        <w:rPr>
          <w:color w:val="000000"/>
          <w:sz w:val="22"/>
          <w:szCs w:val="22"/>
        </w:rPr>
        <w:t>Action Plan</w:t>
      </w:r>
      <w:bookmarkEnd w:id="68"/>
    </w:p>
    <w:p w14:paraId="5BF20084" w14:textId="18A4F233" w:rsidR="007660F8" w:rsidRPr="00D36243" w:rsidRDefault="00CE1767" w:rsidP="00EE75F3">
      <w:pPr>
        <w:pStyle w:val="NormalWeb"/>
        <w:spacing w:before="0" w:beforeAutospacing="0" w:after="0" w:afterAutospacing="0" w:line="360" w:lineRule="auto"/>
        <w:jc w:val="both"/>
        <w:rPr>
          <w:rFonts w:ascii="Arial" w:hAnsi="Arial" w:cs="Arial"/>
          <w:sz w:val="22"/>
          <w:szCs w:val="22"/>
        </w:rPr>
      </w:pPr>
      <w:r w:rsidRPr="00D36243">
        <w:rPr>
          <w:rFonts w:ascii="Arial" w:hAnsi="Arial" w:cs="Arial"/>
          <w:color w:val="000000"/>
          <w:sz w:val="22"/>
          <w:szCs w:val="22"/>
        </w:rPr>
        <w:t xml:space="preserve">Several actions will be executed to improve my future presentation performance. Consistent practice sessions will be completed before assessments to boost confidence level and </w:t>
      </w:r>
      <w:r w:rsidR="00E174DD" w:rsidRPr="00D36243">
        <w:rPr>
          <w:rFonts w:ascii="Arial" w:hAnsi="Arial" w:cs="Arial"/>
          <w:color w:val="000000"/>
          <w:sz w:val="22"/>
          <w:szCs w:val="22"/>
        </w:rPr>
        <w:t>minimize</w:t>
      </w:r>
      <w:r w:rsidRPr="00D36243">
        <w:rPr>
          <w:rFonts w:ascii="Arial" w:hAnsi="Arial" w:cs="Arial"/>
          <w:color w:val="000000"/>
          <w:sz w:val="22"/>
          <w:szCs w:val="22"/>
        </w:rPr>
        <w:t xml:space="preserve"> reliance on notes (</w:t>
      </w:r>
      <w:r w:rsidRPr="00D36243">
        <w:rPr>
          <w:rFonts w:ascii="Arial" w:hAnsi="Arial" w:cs="Arial"/>
          <w:color w:val="222222"/>
          <w:sz w:val="22"/>
          <w:szCs w:val="22"/>
          <w:shd w:val="clear" w:color="auto" w:fill="FFFFFF"/>
        </w:rPr>
        <w:t>Webb et al., 2021)</w:t>
      </w:r>
      <w:r w:rsidRPr="00D36243">
        <w:rPr>
          <w:rFonts w:ascii="Arial" w:hAnsi="Arial" w:cs="Arial"/>
          <w:color w:val="000000"/>
          <w:sz w:val="22"/>
          <w:szCs w:val="22"/>
        </w:rPr>
        <w:t xml:space="preserve">. These sessions can highly affect the presentation performance because </w:t>
      </w:r>
      <w:r w:rsidR="00E174DD">
        <w:rPr>
          <w:rFonts w:ascii="Arial" w:hAnsi="Arial" w:cs="Arial"/>
          <w:color w:val="000000"/>
          <w:sz w:val="22"/>
          <w:szCs w:val="22"/>
        </w:rPr>
        <w:t xml:space="preserve">a </w:t>
      </w:r>
      <w:r w:rsidRPr="00D36243">
        <w:rPr>
          <w:rFonts w:ascii="Arial" w:hAnsi="Arial" w:cs="Arial"/>
          <w:color w:val="000000"/>
          <w:sz w:val="22"/>
          <w:szCs w:val="22"/>
        </w:rPr>
        <w:t xml:space="preserve">lack of confidence and increasing reliance </w:t>
      </w:r>
      <w:r w:rsidR="00E174DD">
        <w:rPr>
          <w:rFonts w:ascii="Arial" w:hAnsi="Arial" w:cs="Arial"/>
          <w:color w:val="000000"/>
          <w:sz w:val="22"/>
          <w:szCs w:val="22"/>
        </w:rPr>
        <w:t xml:space="preserve">on </w:t>
      </w:r>
      <w:r w:rsidRPr="00D36243">
        <w:rPr>
          <w:rFonts w:ascii="Arial" w:hAnsi="Arial" w:cs="Arial"/>
          <w:color w:val="000000"/>
          <w:sz w:val="22"/>
          <w:szCs w:val="22"/>
        </w:rPr>
        <w:t xml:space="preserve">notes may not deliver the presentation effectively, so it is important to </w:t>
      </w:r>
      <w:r w:rsidR="00E174DD" w:rsidRPr="00D36243">
        <w:rPr>
          <w:rFonts w:ascii="Arial" w:hAnsi="Arial" w:cs="Arial"/>
          <w:color w:val="000000"/>
          <w:sz w:val="22"/>
          <w:szCs w:val="22"/>
        </w:rPr>
        <w:t>practice</w:t>
      </w:r>
      <w:r w:rsidRPr="00D36243">
        <w:rPr>
          <w:rFonts w:ascii="Arial" w:hAnsi="Arial" w:cs="Arial"/>
          <w:color w:val="000000"/>
          <w:sz w:val="22"/>
          <w:szCs w:val="22"/>
        </w:rPr>
        <w:t xml:space="preserve"> before delivering the presentation. </w:t>
      </w:r>
      <w:r w:rsidR="00923E8E" w:rsidRPr="00D36243">
        <w:rPr>
          <w:rFonts w:ascii="Arial" w:hAnsi="Arial" w:cs="Arial"/>
          <w:sz w:val="22"/>
          <w:szCs w:val="22"/>
        </w:rPr>
        <w:t xml:space="preserve">  </w:t>
      </w:r>
    </w:p>
    <w:p w14:paraId="6E0AB69F" w14:textId="77777777" w:rsidR="007660F8" w:rsidRPr="00D36243" w:rsidRDefault="00923E8E" w:rsidP="00EE75F3">
      <w:pPr>
        <w:pStyle w:val="Heading1"/>
        <w:jc w:val="both"/>
        <w:rPr>
          <w:rFonts w:eastAsia="Times New Roman"/>
          <w:b w:val="0"/>
          <w:bCs/>
          <w:sz w:val="22"/>
          <w:szCs w:val="22"/>
        </w:rPr>
      </w:pPr>
      <w:bookmarkStart w:id="69" w:name="_5ok6q9i34sf3" w:colFirst="0" w:colLast="0"/>
      <w:bookmarkStart w:id="70" w:name="_Toc232076684"/>
      <w:bookmarkEnd w:id="69"/>
      <w:r w:rsidRPr="00D36243">
        <w:rPr>
          <w:rFonts w:eastAsia="Times New Roman"/>
          <w:bCs/>
          <w:sz w:val="22"/>
          <w:szCs w:val="22"/>
        </w:rPr>
        <w:t>Conclusion</w:t>
      </w:r>
      <w:bookmarkEnd w:id="70"/>
      <w:r w:rsidRPr="00D36243">
        <w:rPr>
          <w:rFonts w:eastAsia="Times New Roman"/>
          <w:bCs/>
          <w:sz w:val="22"/>
          <w:szCs w:val="22"/>
        </w:rPr>
        <w:t xml:space="preserve"> </w:t>
      </w:r>
    </w:p>
    <w:p w14:paraId="2C0CD678" w14:textId="56903A27" w:rsidR="007660F8" w:rsidRPr="00D36243" w:rsidRDefault="00923E8E" w:rsidP="00EE75F3">
      <w:pPr>
        <w:spacing w:line="360" w:lineRule="auto"/>
        <w:jc w:val="both"/>
        <w:rPr>
          <w:rFonts w:eastAsia="Times New Roman"/>
        </w:rPr>
      </w:pPr>
      <w:r w:rsidRPr="00D36243">
        <w:rPr>
          <w:rFonts w:eastAsia="Times New Roman"/>
        </w:rPr>
        <w:t xml:space="preserve">The portfolio indicates appropriateness for Healthcare Assistant roles via significant competencies and qualifications. It presented a personal development plan along with SWOT analysis. In addition, it presented a personal statement regarding the application for the HCA role. Together, this portfolio </w:t>
      </w:r>
      <w:r w:rsidR="00E174DD">
        <w:rPr>
          <w:rFonts w:eastAsia="Times New Roman"/>
        </w:rPr>
        <w:t>emphasizes</w:t>
      </w:r>
      <w:r w:rsidRPr="00D36243">
        <w:rPr>
          <w:rFonts w:eastAsia="Times New Roman"/>
        </w:rPr>
        <w:t xml:space="preserve"> professionalism, readiness and commitment towards healthcare efficiency.   </w:t>
      </w:r>
    </w:p>
    <w:p w14:paraId="038C71DE" w14:textId="77777777" w:rsidR="007660F8" w:rsidRPr="00D36243" w:rsidRDefault="007660F8" w:rsidP="00EE75F3">
      <w:pPr>
        <w:spacing w:line="360" w:lineRule="auto"/>
        <w:jc w:val="both"/>
        <w:rPr>
          <w:rFonts w:eastAsia="Times New Roman"/>
        </w:rPr>
      </w:pPr>
    </w:p>
    <w:p w14:paraId="3DF914EF" w14:textId="77777777" w:rsidR="007813FC" w:rsidRPr="00D36243" w:rsidRDefault="007813FC" w:rsidP="00EE75F3">
      <w:pPr>
        <w:spacing w:line="360" w:lineRule="auto"/>
        <w:rPr>
          <w:rFonts w:eastAsia="Times New Roman"/>
          <w:b/>
          <w:bCs/>
        </w:rPr>
      </w:pPr>
      <w:bookmarkStart w:id="71" w:name="_yt7rz8p6dhp4" w:colFirst="0" w:colLast="0"/>
      <w:bookmarkEnd w:id="71"/>
      <w:r w:rsidRPr="00D36243">
        <w:rPr>
          <w:rFonts w:eastAsia="Times New Roman"/>
          <w:b/>
          <w:bCs/>
        </w:rPr>
        <w:br w:type="page"/>
      </w:r>
    </w:p>
    <w:p w14:paraId="17A4F303" w14:textId="77777777" w:rsidR="007660F8" w:rsidRPr="00D36243" w:rsidRDefault="00923E8E">
      <w:pPr>
        <w:pStyle w:val="Heading1"/>
        <w:jc w:val="both"/>
        <w:rPr>
          <w:rFonts w:eastAsia="Times New Roman"/>
          <w:b w:val="0"/>
          <w:bCs/>
          <w:sz w:val="22"/>
          <w:szCs w:val="22"/>
        </w:rPr>
      </w:pPr>
      <w:bookmarkStart w:id="72" w:name="_Toc232076685"/>
      <w:r w:rsidRPr="00D36243">
        <w:rPr>
          <w:rFonts w:eastAsia="Times New Roman"/>
          <w:bCs/>
          <w:sz w:val="22"/>
          <w:szCs w:val="22"/>
        </w:rPr>
        <w:lastRenderedPageBreak/>
        <w:t>References</w:t>
      </w:r>
      <w:bookmarkEnd w:id="72"/>
    </w:p>
    <w:p w14:paraId="2E0B79EE" w14:textId="7659786C" w:rsidR="00CE1767" w:rsidRPr="00D36243" w:rsidRDefault="00CE1767" w:rsidP="00CE1767">
      <w:pPr>
        <w:spacing w:after="240" w:line="360" w:lineRule="auto"/>
        <w:rPr>
          <w:rFonts w:eastAsia="Times New Roman"/>
        </w:rPr>
      </w:pPr>
      <w:r w:rsidRPr="00D36243">
        <w:rPr>
          <w:rFonts w:eastAsia="Times New Roman"/>
          <w:color w:val="222222"/>
          <w:highlight w:val="white"/>
        </w:rPr>
        <w:t xml:space="preserve">Ahmad, Z., Khalid, F., Aljanabi, H.M., Alshahrani, M.M.R., Jahlan, I., </w:t>
      </w:r>
      <w:proofErr w:type="spellStart"/>
      <w:r w:rsidRPr="00D36243">
        <w:rPr>
          <w:rFonts w:eastAsia="Times New Roman"/>
          <w:color w:val="222222"/>
          <w:highlight w:val="white"/>
        </w:rPr>
        <w:t>Bakarman</w:t>
      </w:r>
      <w:proofErr w:type="spellEnd"/>
      <w:r w:rsidRPr="00D36243">
        <w:rPr>
          <w:rFonts w:eastAsia="Times New Roman"/>
          <w:color w:val="222222"/>
          <w:highlight w:val="white"/>
        </w:rPr>
        <w:t xml:space="preserve">, S.S., Kehlini, M.A., Aljanabi, A.M. and </w:t>
      </w:r>
      <w:proofErr w:type="spellStart"/>
      <w:r w:rsidRPr="00D36243">
        <w:rPr>
          <w:rFonts w:eastAsia="Times New Roman"/>
          <w:color w:val="222222"/>
          <w:highlight w:val="white"/>
        </w:rPr>
        <w:t>Shahbal</w:t>
      </w:r>
      <w:proofErr w:type="spellEnd"/>
      <w:r w:rsidRPr="00D36243">
        <w:rPr>
          <w:rFonts w:eastAsia="Times New Roman"/>
          <w:color w:val="222222"/>
          <w:highlight w:val="white"/>
        </w:rPr>
        <w:t>, S., 2024. Occupational stress, job performance and role overload among nurses working in the healthcare sector: A mediational model. Kurdish Studies, 12(1), pp.2883-2894.</w:t>
      </w:r>
      <w:r w:rsidRPr="00D36243">
        <w:rPr>
          <w:rFonts w:eastAsia="Times New Roman"/>
        </w:rPr>
        <w:t xml:space="preserve"> </w:t>
      </w:r>
      <w:r w:rsidR="00B57385">
        <w:rPr>
          <w:rFonts w:eastAsia="Times New Roman"/>
          <w:color w:val="000000"/>
        </w:rPr>
        <w:t>(Accessed: 19</w:t>
      </w:r>
      <w:r w:rsidR="00B57385" w:rsidRPr="00B57385">
        <w:rPr>
          <w:rFonts w:eastAsia="Times New Roman"/>
          <w:color w:val="000000"/>
          <w:vertAlign w:val="superscript"/>
        </w:rPr>
        <w:t>th</w:t>
      </w:r>
      <w:r w:rsidR="00B57385">
        <w:rPr>
          <w:rFonts w:eastAsia="Times New Roman"/>
          <w:color w:val="000000"/>
        </w:rPr>
        <w:t xml:space="preserve"> August 2026)</w:t>
      </w:r>
    </w:p>
    <w:p w14:paraId="09517003" w14:textId="03D16820" w:rsidR="00CE1767" w:rsidRDefault="00CE1767" w:rsidP="00CE1767">
      <w:pPr>
        <w:spacing w:line="360" w:lineRule="auto"/>
        <w:jc w:val="both"/>
        <w:rPr>
          <w:rFonts w:eastAsia="Times New Roman"/>
          <w:color w:val="000000"/>
        </w:rPr>
      </w:pPr>
      <w:r w:rsidRPr="00D36243">
        <w:rPr>
          <w:rFonts w:eastAsia="Times New Roman"/>
          <w:color w:val="222222"/>
          <w:shd w:val="clear" w:color="auto" w:fill="FFFFFF"/>
        </w:rPr>
        <w:t xml:space="preserve">Cassarino, M., Robinson, K., </w:t>
      </w:r>
      <w:proofErr w:type="spellStart"/>
      <w:r w:rsidRPr="00D36243">
        <w:rPr>
          <w:rFonts w:eastAsia="Times New Roman"/>
          <w:color w:val="222222"/>
          <w:shd w:val="clear" w:color="auto" w:fill="FFFFFF"/>
        </w:rPr>
        <w:t>Trépel</w:t>
      </w:r>
      <w:proofErr w:type="spellEnd"/>
      <w:r w:rsidRPr="00D36243">
        <w:rPr>
          <w:rFonts w:eastAsia="Times New Roman"/>
          <w:color w:val="222222"/>
          <w:shd w:val="clear" w:color="auto" w:fill="FFFFFF"/>
        </w:rPr>
        <w:t xml:space="preserve">, D., O’Shaughnessy, Í., </w:t>
      </w:r>
      <w:proofErr w:type="spellStart"/>
      <w:r w:rsidRPr="00D36243">
        <w:rPr>
          <w:rFonts w:eastAsia="Times New Roman"/>
          <w:color w:val="222222"/>
          <w:shd w:val="clear" w:color="auto" w:fill="FFFFFF"/>
        </w:rPr>
        <w:t>Smalle</w:t>
      </w:r>
      <w:proofErr w:type="spellEnd"/>
      <w:r w:rsidRPr="00D36243">
        <w:rPr>
          <w:rFonts w:eastAsia="Times New Roman"/>
          <w:color w:val="222222"/>
          <w:shd w:val="clear" w:color="auto" w:fill="FFFFFF"/>
        </w:rPr>
        <w:t xml:space="preserve">, E., White, S., Devlin, C., Quinn, R., Boland, F., Ward, M.E. and McNamara, R., 2021. Impact of assessment and intervention by a health and social care professional team in the emergency department on the quality, safety, and clinical effectiveness of care for older adults: a </w:t>
      </w:r>
      <w:proofErr w:type="spellStart"/>
      <w:r w:rsidRPr="00D36243">
        <w:rPr>
          <w:rFonts w:eastAsia="Times New Roman"/>
          <w:color w:val="222222"/>
          <w:shd w:val="clear" w:color="auto" w:fill="FFFFFF"/>
        </w:rPr>
        <w:t>randomised</w:t>
      </w:r>
      <w:proofErr w:type="spellEnd"/>
      <w:r w:rsidRPr="00D36243">
        <w:rPr>
          <w:rFonts w:eastAsia="Times New Roman"/>
          <w:color w:val="222222"/>
          <w:shd w:val="clear" w:color="auto" w:fill="FFFFFF"/>
        </w:rPr>
        <w:t xml:space="preserve"> controlled trial. </w:t>
      </w:r>
      <w:proofErr w:type="spellStart"/>
      <w:r w:rsidRPr="00D36243">
        <w:rPr>
          <w:rFonts w:eastAsia="Times New Roman"/>
          <w:color w:val="222222"/>
          <w:shd w:val="clear" w:color="auto" w:fill="FFFFFF"/>
        </w:rPr>
        <w:t>PLoS</w:t>
      </w:r>
      <w:proofErr w:type="spellEnd"/>
      <w:r w:rsidRPr="00D36243">
        <w:rPr>
          <w:rFonts w:eastAsia="Times New Roman"/>
          <w:color w:val="222222"/>
          <w:shd w:val="clear" w:color="auto" w:fill="FFFFFF"/>
        </w:rPr>
        <w:t xml:space="preserve"> Medicine, 18(7), p.e1003711.</w:t>
      </w:r>
      <w:r w:rsidRPr="00D36243">
        <w:rPr>
          <w:rFonts w:eastAsia="Times New Roman"/>
          <w:color w:val="000000"/>
        </w:rPr>
        <w:t> </w:t>
      </w:r>
      <w:r w:rsidR="00B57385">
        <w:rPr>
          <w:rFonts w:eastAsia="Times New Roman"/>
          <w:color w:val="000000"/>
        </w:rPr>
        <w:t>(Accessed: 1</w:t>
      </w:r>
      <w:r w:rsidR="00B57385">
        <w:rPr>
          <w:rFonts w:eastAsia="Times New Roman"/>
          <w:color w:val="000000"/>
        </w:rPr>
        <w:t>5</w:t>
      </w:r>
      <w:r w:rsidR="00B57385" w:rsidRPr="00B57385">
        <w:rPr>
          <w:rFonts w:eastAsia="Times New Roman"/>
          <w:color w:val="000000"/>
          <w:vertAlign w:val="superscript"/>
        </w:rPr>
        <w:t>th</w:t>
      </w:r>
      <w:r w:rsidR="00B57385">
        <w:rPr>
          <w:rFonts w:eastAsia="Times New Roman"/>
          <w:color w:val="000000"/>
        </w:rPr>
        <w:t xml:space="preserve"> August 2026)</w:t>
      </w:r>
    </w:p>
    <w:p w14:paraId="4C9CD905" w14:textId="77777777" w:rsidR="00B57385" w:rsidRPr="00D36243" w:rsidRDefault="00B57385" w:rsidP="00CE1767">
      <w:pPr>
        <w:spacing w:line="360" w:lineRule="auto"/>
        <w:jc w:val="both"/>
        <w:rPr>
          <w:rFonts w:eastAsia="Times New Roman"/>
        </w:rPr>
      </w:pPr>
    </w:p>
    <w:p w14:paraId="1442E0AF" w14:textId="7FA93EB8" w:rsidR="00CE1767" w:rsidRDefault="00CE1767" w:rsidP="00CE1767">
      <w:pPr>
        <w:spacing w:line="360" w:lineRule="auto"/>
        <w:jc w:val="both"/>
        <w:rPr>
          <w:rFonts w:eastAsia="Times New Roman"/>
          <w:color w:val="000000"/>
        </w:rPr>
      </w:pPr>
      <w:proofErr w:type="spellStart"/>
      <w:r w:rsidRPr="00D36243">
        <w:rPr>
          <w:rFonts w:eastAsia="Times New Roman"/>
          <w:color w:val="222222"/>
          <w:highlight w:val="white"/>
        </w:rPr>
        <w:t>Deussom</w:t>
      </w:r>
      <w:proofErr w:type="spellEnd"/>
      <w:r w:rsidRPr="00D36243">
        <w:rPr>
          <w:rFonts w:eastAsia="Times New Roman"/>
          <w:color w:val="222222"/>
          <w:highlight w:val="white"/>
        </w:rPr>
        <w:t xml:space="preserve">, R., </w:t>
      </w:r>
      <w:proofErr w:type="spellStart"/>
      <w:r w:rsidRPr="00D36243">
        <w:rPr>
          <w:rFonts w:eastAsia="Times New Roman"/>
          <w:color w:val="222222"/>
          <w:highlight w:val="white"/>
        </w:rPr>
        <w:t>Mwarey</w:t>
      </w:r>
      <w:proofErr w:type="spellEnd"/>
      <w:r w:rsidRPr="00D36243">
        <w:rPr>
          <w:rFonts w:eastAsia="Times New Roman"/>
          <w:color w:val="222222"/>
          <w:highlight w:val="white"/>
        </w:rPr>
        <w:t>, D., Bayu, M., Abdullah, S.S. and Marcus, R., 2022. Systematic review of performance-enhancing health worker supervision approaches in low-and middle-income countries. Human resources for health, 20(1), p.2.</w:t>
      </w:r>
      <w:r w:rsidRPr="00D36243">
        <w:rPr>
          <w:rFonts w:eastAsia="Times New Roman"/>
        </w:rPr>
        <w:t xml:space="preserve"> </w:t>
      </w:r>
      <w:r w:rsidR="00B57385">
        <w:rPr>
          <w:rFonts w:eastAsia="Times New Roman"/>
          <w:color w:val="000000"/>
        </w:rPr>
        <w:t>(Accessed: 19</w:t>
      </w:r>
      <w:r w:rsidR="00B57385" w:rsidRPr="00B57385">
        <w:rPr>
          <w:rFonts w:eastAsia="Times New Roman"/>
          <w:color w:val="000000"/>
          <w:vertAlign w:val="superscript"/>
        </w:rPr>
        <w:t>th</w:t>
      </w:r>
      <w:r w:rsidR="00B57385">
        <w:rPr>
          <w:rFonts w:eastAsia="Times New Roman"/>
          <w:color w:val="000000"/>
        </w:rPr>
        <w:t xml:space="preserve"> August 2026)</w:t>
      </w:r>
    </w:p>
    <w:p w14:paraId="4D561E25" w14:textId="77777777" w:rsidR="00B57385" w:rsidRPr="00D36243" w:rsidRDefault="00B57385" w:rsidP="00CE1767">
      <w:pPr>
        <w:spacing w:line="360" w:lineRule="auto"/>
        <w:jc w:val="both"/>
        <w:rPr>
          <w:rFonts w:eastAsia="Times New Roman"/>
        </w:rPr>
      </w:pPr>
    </w:p>
    <w:p w14:paraId="64B258E3" w14:textId="0CF86AB4" w:rsidR="00CE1767" w:rsidRDefault="00CE1767" w:rsidP="00CE1767">
      <w:pPr>
        <w:spacing w:line="360" w:lineRule="auto"/>
        <w:jc w:val="both"/>
        <w:rPr>
          <w:rFonts w:eastAsia="Times New Roman"/>
          <w:color w:val="000000"/>
        </w:rPr>
      </w:pPr>
      <w:r w:rsidRPr="00D36243">
        <w:rPr>
          <w:rFonts w:eastAsia="Times New Roman"/>
          <w:color w:val="222222"/>
          <w:highlight w:val="white"/>
        </w:rPr>
        <w:t xml:space="preserve">Fee, A., Muldrew, D., Slater, P., Payne, S., </w:t>
      </w:r>
      <w:proofErr w:type="spellStart"/>
      <w:r w:rsidRPr="00D36243">
        <w:rPr>
          <w:rFonts w:eastAsia="Times New Roman"/>
          <w:color w:val="222222"/>
          <w:highlight w:val="white"/>
        </w:rPr>
        <w:t>McIlfatrick</w:t>
      </w:r>
      <w:proofErr w:type="spellEnd"/>
      <w:r w:rsidRPr="00D36243">
        <w:rPr>
          <w:rFonts w:eastAsia="Times New Roman"/>
          <w:color w:val="222222"/>
          <w:highlight w:val="white"/>
        </w:rPr>
        <w:t>, S., McConnell, T., Finlay, D.A. and Hasson, F., 2020. The roles, responsibilities and practices of healthcare assistants in out-of-hours community palliative care: A systematic scoping review. Palliative Medicine, 34(8), pp.976-988.</w:t>
      </w:r>
      <w:r w:rsidRPr="00D36243">
        <w:rPr>
          <w:rFonts w:eastAsia="Times New Roman"/>
          <w:b/>
          <w:bCs/>
        </w:rPr>
        <w:t xml:space="preserve">  </w:t>
      </w:r>
      <w:r w:rsidRPr="00D36243">
        <w:rPr>
          <w:rFonts w:eastAsia="Times New Roman"/>
        </w:rPr>
        <w:t xml:space="preserve"> </w:t>
      </w:r>
      <w:r w:rsidR="00B57385">
        <w:rPr>
          <w:rFonts w:eastAsia="Times New Roman"/>
          <w:color w:val="000000"/>
        </w:rPr>
        <w:t>(Accessed: 1</w:t>
      </w:r>
      <w:r w:rsidR="00B57385">
        <w:rPr>
          <w:rFonts w:eastAsia="Times New Roman"/>
          <w:color w:val="000000"/>
        </w:rPr>
        <w:t>5</w:t>
      </w:r>
      <w:r w:rsidR="00B57385" w:rsidRPr="00B57385">
        <w:rPr>
          <w:rFonts w:eastAsia="Times New Roman"/>
          <w:color w:val="000000"/>
          <w:vertAlign w:val="superscript"/>
        </w:rPr>
        <w:t>th</w:t>
      </w:r>
      <w:r w:rsidR="00B57385">
        <w:rPr>
          <w:rFonts w:eastAsia="Times New Roman"/>
          <w:color w:val="000000"/>
        </w:rPr>
        <w:t xml:space="preserve"> August 2026)</w:t>
      </w:r>
    </w:p>
    <w:p w14:paraId="598DC614" w14:textId="77777777" w:rsidR="00B57385" w:rsidRPr="00D36243" w:rsidRDefault="00B57385" w:rsidP="00CE1767">
      <w:pPr>
        <w:spacing w:line="360" w:lineRule="auto"/>
        <w:jc w:val="both"/>
        <w:rPr>
          <w:rFonts w:eastAsia="Times New Roman"/>
        </w:rPr>
      </w:pPr>
    </w:p>
    <w:p w14:paraId="2908E8F6" w14:textId="296FC873" w:rsidR="00CE1767" w:rsidRDefault="00CE1767" w:rsidP="00CE1767">
      <w:pPr>
        <w:spacing w:line="360" w:lineRule="auto"/>
        <w:jc w:val="both"/>
        <w:rPr>
          <w:rFonts w:eastAsia="Times New Roman"/>
          <w:color w:val="000000"/>
        </w:rPr>
      </w:pPr>
      <w:r w:rsidRPr="00D36243">
        <w:rPr>
          <w:rFonts w:eastAsia="Times New Roman"/>
          <w:color w:val="222222"/>
          <w:highlight w:val="white"/>
        </w:rPr>
        <w:t xml:space="preserve">King, O.A., Pinson, J.A., Dennett, A., Williams, C., Davis, A. and Snowdon, D.A., 2022. Allied health assistants' perspectives of their role in healthcare settings: A qualitative study. Health &amp; social care in the community, 30(6), </w:t>
      </w:r>
      <w:proofErr w:type="gramStart"/>
      <w:r w:rsidRPr="00D36243">
        <w:rPr>
          <w:rFonts w:eastAsia="Times New Roman"/>
          <w:color w:val="222222"/>
          <w:highlight w:val="white"/>
        </w:rPr>
        <w:t>pp.e</w:t>
      </w:r>
      <w:proofErr w:type="gramEnd"/>
      <w:r w:rsidRPr="00D36243">
        <w:rPr>
          <w:rFonts w:eastAsia="Times New Roman"/>
          <w:color w:val="222222"/>
          <w:highlight w:val="white"/>
        </w:rPr>
        <w:t>4684-e4693.</w:t>
      </w:r>
      <w:r w:rsidRPr="00D36243">
        <w:rPr>
          <w:rFonts w:eastAsia="Times New Roman"/>
        </w:rPr>
        <w:t xml:space="preserve"> </w:t>
      </w:r>
      <w:r w:rsidR="00B57385">
        <w:rPr>
          <w:rFonts w:eastAsia="Times New Roman"/>
          <w:color w:val="000000"/>
        </w:rPr>
        <w:t>(Accessed: 19</w:t>
      </w:r>
      <w:r w:rsidR="00B57385" w:rsidRPr="00B57385">
        <w:rPr>
          <w:rFonts w:eastAsia="Times New Roman"/>
          <w:color w:val="000000"/>
          <w:vertAlign w:val="superscript"/>
        </w:rPr>
        <w:t>th</w:t>
      </w:r>
      <w:r w:rsidR="00B57385">
        <w:rPr>
          <w:rFonts w:eastAsia="Times New Roman"/>
          <w:color w:val="000000"/>
        </w:rPr>
        <w:t xml:space="preserve"> August 2026)</w:t>
      </w:r>
    </w:p>
    <w:p w14:paraId="0175923E" w14:textId="77777777" w:rsidR="00B57385" w:rsidRPr="00D36243" w:rsidRDefault="00B57385" w:rsidP="00CE1767">
      <w:pPr>
        <w:spacing w:line="360" w:lineRule="auto"/>
        <w:jc w:val="both"/>
        <w:rPr>
          <w:rFonts w:eastAsia="Times New Roman"/>
        </w:rPr>
      </w:pPr>
    </w:p>
    <w:p w14:paraId="55DDFFCE" w14:textId="2ADADD7D" w:rsidR="00CE1767" w:rsidRDefault="00CE1767" w:rsidP="00CE1767">
      <w:pPr>
        <w:spacing w:line="360" w:lineRule="auto"/>
        <w:jc w:val="both"/>
        <w:rPr>
          <w:rFonts w:eastAsia="Times New Roman"/>
          <w:color w:val="000000"/>
        </w:rPr>
      </w:pPr>
      <w:r w:rsidRPr="00D36243">
        <w:rPr>
          <w:rFonts w:eastAsia="Times New Roman"/>
          <w:color w:val="222222"/>
          <w:shd w:val="clear" w:color="auto" w:fill="FFFFFF"/>
        </w:rPr>
        <w:t>Webb, R., Uddin, N., Ford, E., Easter, A., Shakespeare, J., Roberts, N., Alderdice, F., Coates, R., Hogg, S., Cheyne, H. and Ayers, S., 2021. Barriers and facilitators to implementing perinatal mental health care in health and social care settings: a systematic review. The Lancet Psychiatry, 8(6), pp.521-534.</w:t>
      </w:r>
      <w:r w:rsidRPr="00D36243">
        <w:rPr>
          <w:rFonts w:eastAsia="Times New Roman"/>
          <w:color w:val="000000"/>
        </w:rPr>
        <w:t> </w:t>
      </w:r>
      <w:r w:rsidR="00B57385">
        <w:rPr>
          <w:rFonts w:eastAsia="Times New Roman"/>
          <w:color w:val="000000"/>
        </w:rPr>
        <w:t>(Accessed: 19</w:t>
      </w:r>
      <w:r w:rsidR="00B57385" w:rsidRPr="00B57385">
        <w:rPr>
          <w:rFonts w:eastAsia="Times New Roman"/>
          <w:color w:val="000000"/>
          <w:vertAlign w:val="superscript"/>
        </w:rPr>
        <w:t>th</w:t>
      </w:r>
      <w:r w:rsidR="00B57385">
        <w:rPr>
          <w:rFonts w:eastAsia="Times New Roman"/>
          <w:color w:val="000000"/>
        </w:rPr>
        <w:t xml:space="preserve"> August 2026)</w:t>
      </w:r>
    </w:p>
    <w:p w14:paraId="13091A02" w14:textId="77777777" w:rsidR="00B57385" w:rsidRPr="00D36243" w:rsidRDefault="00B57385" w:rsidP="00CE1767">
      <w:pPr>
        <w:spacing w:line="360" w:lineRule="auto"/>
        <w:jc w:val="both"/>
        <w:rPr>
          <w:rFonts w:eastAsia="Times New Roman"/>
        </w:rPr>
      </w:pPr>
    </w:p>
    <w:p w14:paraId="40AB64E4" w14:textId="4BF8B2F1" w:rsidR="00CE1767" w:rsidRPr="00D36243" w:rsidRDefault="00CE1767" w:rsidP="00CE1767">
      <w:pPr>
        <w:spacing w:line="360" w:lineRule="auto"/>
        <w:jc w:val="both"/>
        <w:rPr>
          <w:rFonts w:eastAsia="Times New Roman"/>
        </w:rPr>
      </w:pPr>
      <w:r w:rsidRPr="00D36243">
        <w:rPr>
          <w:rFonts w:eastAsia="Times New Roman"/>
          <w:color w:val="222222"/>
          <w:highlight w:val="white"/>
        </w:rPr>
        <w:t>Willie, M.M., 2025. Strategies for enhancing training and development in healthcare management. Advances in Human Resource Management Research, 3(1), pp.44-59.</w:t>
      </w:r>
      <w:r w:rsidRPr="00D36243">
        <w:rPr>
          <w:rFonts w:eastAsia="Times New Roman"/>
        </w:rPr>
        <w:t xml:space="preserve">     </w:t>
      </w:r>
      <w:r w:rsidR="00B57385">
        <w:rPr>
          <w:rFonts w:eastAsia="Times New Roman"/>
          <w:color w:val="000000"/>
        </w:rPr>
        <w:t>(Accessed: 1</w:t>
      </w:r>
      <w:r w:rsidR="00B57385">
        <w:rPr>
          <w:rFonts w:eastAsia="Times New Roman"/>
          <w:color w:val="000000"/>
        </w:rPr>
        <w:t>5</w:t>
      </w:r>
      <w:r w:rsidR="00B57385" w:rsidRPr="00B57385">
        <w:rPr>
          <w:rFonts w:eastAsia="Times New Roman"/>
          <w:color w:val="000000"/>
          <w:vertAlign w:val="superscript"/>
        </w:rPr>
        <w:t>th</w:t>
      </w:r>
      <w:r w:rsidR="00B57385">
        <w:rPr>
          <w:rFonts w:eastAsia="Times New Roman"/>
          <w:color w:val="000000"/>
        </w:rPr>
        <w:t xml:space="preserve"> August 2026)</w:t>
      </w:r>
    </w:p>
    <w:p w14:paraId="0A4A5D9E" w14:textId="494D6415" w:rsidR="00CE1767" w:rsidRDefault="00CE1767" w:rsidP="00CE1767">
      <w:pPr>
        <w:spacing w:line="360" w:lineRule="auto"/>
        <w:jc w:val="both"/>
        <w:rPr>
          <w:rFonts w:eastAsia="Times New Roman"/>
          <w:color w:val="000000"/>
        </w:rPr>
      </w:pPr>
      <w:r w:rsidRPr="00D36243">
        <w:rPr>
          <w:rFonts w:eastAsia="Times New Roman"/>
          <w:color w:val="222222"/>
          <w:highlight w:val="white"/>
        </w:rPr>
        <w:lastRenderedPageBreak/>
        <w:t>Wood, S., Johansson, J.F., Wray, F. and Forster, A., 2023. The role of the healthcare assistant on a stroke unit: A scoping review. Clinical Rehabilitation, 37(9), pp.1278-1290.</w:t>
      </w:r>
      <w:r w:rsidRPr="00D36243">
        <w:rPr>
          <w:rFonts w:eastAsia="Times New Roman"/>
          <w:b/>
          <w:bCs/>
        </w:rPr>
        <w:t xml:space="preserve"> </w:t>
      </w:r>
      <w:r w:rsidR="00B57385">
        <w:rPr>
          <w:rFonts w:eastAsia="Times New Roman"/>
          <w:color w:val="000000"/>
        </w:rPr>
        <w:t>(Accessed: 1</w:t>
      </w:r>
      <w:r w:rsidR="00B57385">
        <w:rPr>
          <w:rFonts w:eastAsia="Times New Roman"/>
          <w:color w:val="000000"/>
        </w:rPr>
        <w:t>5</w:t>
      </w:r>
      <w:r w:rsidR="00B57385" w:rsidRPr="00B57385">
        <w:rPr>
          <w:rFonts w:eastAsia="Times New Roman"/>
          <w:color w:val="000000"/>
          <w:vertAlign w:val="superscript"/>
        </w:rPr>
        <w:t>th</w:t>
      </w:r>
      <w:r w:rsidR="00B57385">
        <w:rPr>
          <w:rFonts w:eastAsia="Times New Roman"/>
          <w:color w:val="000000"/>
        </w:rPr>
        <w:t xml:space="preserve"> August 2026)</w:t>
      </w:r>
    </w:p>
    <w:p w14:paraId="6DF84D0E" w14:textId="77777777" w:rsidR="00B57385" w:rsidRPr="00D36243" w:rsidRDefault="00B57385" w:rsidP="00CE1767">
      <w:pPr>
        <w:spacing w:line="360" w:lineRule="auto"/>
        <w:jc w:val="both"/>
        <w:rPr>
          <w:rFonts w:eastAsia="Times New Roman"/>
          <w:b/>
          <w:bCs/>
        </w:rPr>
      </w:pPr>
    </w:p>
    <w:p w14:paraId="61F62141" w14:textId="6E1D6900" w:rsidR="00CE1767" w:rsidRPr="00D36243" w:rsidRDefault="00CE1767" w:rsidP="00CE1767">
      <w:pPr>
        <w:spacing w:line="360" w:lineRule="auto"/>
        <w:jc w:val="both"/>
        <w:rPr>
          <w:rFonts w:eastAsia="Times New Roman"/>
        </w:rPr>
      </w:pPr>
      <w:proofErr w:type="spellStart"/>
      <w:r w:rsidRPr="00D36243">
        <w:rPr>
          <w:rFonts w:eastAsia="Times New Roman"/>
          <w:color w:val="222222"/>
          <w:shd w:val="clear" w:color="auto" w:fill="FFFFFF"/>
        </w:rPr>
        <w:t>Zayapragassarazan</w:t>
      </w:r>
      <w:proofErr w:type="spellEnd"/>
      <w:r w:rsidRPr="00D36243">
        <w:rPr>
          <w:rFonts w:eastAsia="Times New Roman"/>
          <w:color w:val="222222"/>
          <w:shd w:val="clear" w:color="auto" w:fill="FFFFFF"/>
        </w:rPr>
        <w:t>, Z. and Mohapatra, D.P., 2021. Effective Learner Engagement Strategies in Visual Presentations. Online Submission, 8(1), pp.2-11.</w:t>
      </w:r>
      <w:r w:rsidRPr="00D36243">
        <w:rPr>
          <w:rFonts w:eastAsia="Times New Roman"/>
          <w:color w:val="000000"/>
        </w:rPr>
        <w:t> </w:t>
      </w:r>
      <w:r w:rsidR="00B57385">
        <w:rPr>
          <w:rFonts w:eastAsia="Times New Roman"/>
          <w:color w:val="000000"/>
        </w:rPr>
        <w:t>(Accessed: 19</w:t>
      </w:r>
      <w:r w:rsidR="00B57385" w:rsidRPr="00B57385">
        <w:rPr>
          <w:rFonts w:eastAsia="Times New Roman"/>
          <w:color w:val="000000"/>
          <w:vertAlign w:val="superscript"/>
        </w:rPr>
        <w:t>th</w:t>
      </w:r>
      <w:r w:rsidR="00B57385">
        <w:rPr>
          <w:rFonts w:eastAsia="Times New Roman"/>
          <w:color w:val="000000"/>
        </w:rPr>
        <w:t xml:space="preserve"> August 2026)</w:t>
      </w:r>
    </w:p>
    <w:sectPr w:rsidR="00CE1767" w:rsidRPr="00D36243" w:rsidSect="00E6410F">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EF7DE6" w14:textId="77777777" w:rsidR="00B83242" w:rsidRDefault="00B83242" w:rsidP="007813FC">
      <w:pPr>
        <w:spacing w:line="240" w:lineRule="auto"/>
      </w:pPr>
      <w:r>
        <w:separator/>
      </w:r>
    </w:p>
  </w:endnote>
  <w:endnote w:type="continuationSeparator" w:id="0">
    <w:p w14:paraId="7D498F8F" w14:textId="77777777" w:rsidR="00B83242" w:rsidRDefault="00B83242" w:rsidP="007813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embedRegular r:id="rId1" w:fontKey="{2ED080B6-51AE-4F1B-946D-ABA7458842E4}"/>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embedRegular r:id="rId2" w:fontKey="{3AE3CAA1-0ED7-4F61-9FC0-105FD8D7958C}"/>
  </w:font>
  <w:font w:name="Comic Sans MS">
    <w:panose1 w:val="030F0702030302020204"/>
    <w:charset w:val="00"/>
    <w:family w:val="script"/>
    <w:pitch w:val="variable"/>
    <w:sig w:usb0="00000687" w:usb1="00000013" w:usb2="00000000" w:usb3="00000000" w:csb0="0000009F" w:csb1="00000000"/>
    <w:embedRegular r:id="rId3" w:fontKey="{59F480BA-2956-4EB5-B0A4-799ADB9BCB17}"/>
    <w:embedBold r:id="rId4" w:fontKey="{0F800C8A-A6AA-45A5-BF17-152A8F38C22B}"/>
  </w:font>
  <w:font w:name="Cambria">
    <w:panose1 w:val="02040503050406030204"/>
    <w:charset w:val="00"/>
    <w:family w:val="roman"/>
    <w:pitch w:val="variable"/>
    <w:sig w:usb0="E00006FF" w:usb1="420024FF" w:usb2="02000000" w:usb3="00000000" w:csb0="0000019F" w:csb1="00000000"/>
    <w:embedRegular r:id="rId5" w:fontKey="{ED994683-F6F0-49AC-BBC6-7186AB42E18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048798"/>
      <w:docPartObj>
        <w:docPartGallery w:val="Page Numbers (Bottom of Page)"/>
        <w:docPartUnique/>
      </w:docPartObj>
    </w:sdtPr>
    <w:sdtEndPr>
      <w:rPr>
        <w:noProof/>
      </w:rPr>
    </w:sdtEndPr>
    <w:sdtContent>
      <w:p w14:paraId="15491C15" w14:textId="77777777" w:rsidR="007813FC" w:rsidRDefault="007813FC">
        <w:pPr>
          <w:pStyle w:val="Footer"/>
          <w:jc w:val="right"/>
        </w:pPr>
        <w:r>
          <w:fldChar w:fldCharType="begin"/>
        </w:r>
        <w:r>
          <w:instrText xml:space="preserve"> PAGE   \* MERGEFORMAT </w:instrText>
        </w:r>
        <w:r>
          <w:fldChar w:fldCharType="separate"/>
        </w:r>
        <w:r w:rsidR="00EE75F3">
          <w:rPr>
            <w:noProof/>
          </w:rPr>
          <w:t>10</w:t>
        </w:r>
        <w:r>
          <w:rPr>
            <w:noProof/>
          </w:rPr>
          <w:fldChar w:fldCharType="end"/>
        </w:r>
      </w:p>
    </w:sdtContent>
  </w:sdt>
  <w:p w14:paraId="30C7191D" w14:textId="77777777" w:rsidR="007813FC" w:rsidRDefault="007813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7AB22F" w14:textId="77777777" w:rsidR="00B83242" w:rsidRDefault="00B83242" w:rsidP="007813FC">
      <w:pPr>
        <w:spacing w:line="240" w:lineRule="auto"/>
      </w:pPr>
      <w:r>
        <w:separator/>
      </w:r>
    </w:p>
  </w:footnote>
  <w:footnote w:type="continuationSeparator" w:id="0">
    <w:p w14:paraId="0E51C98D" w14:textId="77777777" w:rsidR="00B83242" w:rsidRDefault="00B83242" w:rsidP="007813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618BC"/>
    <w:multiLevelType w:val="multilevel"/>
    <w:tmpl w:val="0DAE13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9D399F"/>
    <w:multiLevelType w:val="multilevel"/>
    <w:tmpl w:val="7C08AB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FB04AC2"/>
    <w:multiLevelType w:val="multilevel"/>
    <w:tmpl w:val="8B3A9D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050540E"/>
    <w:multiLevelType w:val="multilevel"/>
    <w:tmpl w:val="A77275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11E33FA"/>
    <w:multiLevelType w:val="multilevel"/>
    <w:tmpl w:val="80360B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5C6677F"/>
    <w:multiLevelType w:val="multilevel"/>
    <w:tmpl w:val="812E2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F2271F1"/>
    <w:multiLevelType w:val="multilevel"/>
    <w:tmpl w:val="0C1CCB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9967F16"/>
    <w:multiLevelType w:val="multilevel"/>
    <w:tmpl w:val="95C665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468088B"/>
    <w:multiLevelType w:val="multilevel"/>
    <w:tmpl w:val="CBAE54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EA847F2"/>
    <w:multiLevelType w:val="multilevel"/>
    <w:tmpl w:val="A6A0C7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74289181">
    <w:abstractNumId w:val="9"/>
  </w:num>
  <w:num w:numId="2" w16cid:durableId="1011444424">
    <w:abstractNumId w:val="0"/>
  </w:num>
  <w:num w:numId="3" w16cid:durableId="1398473822">
    <w:abstractNumId w:val="5"/>
  </w:num>
  <w:num w:numId="4" w16cid:durableId="2114325736">
    <w:abstractNumId w:val="2"/>
  </w:num>
  <w:num w:numId="5" w16cid:durableId="212272211">
    <w:abstractNumId w:val="3"/>
  </w:num>
  <w:num w:numId="6" w16cid:durableId="1088036225">
    <w:abstractNumId w:val="4"/>
  </w:num>
  <w:num w:numId="7" w16cid:durableId="906066336">
    <w:abstractNumId w:val="6"/>
  </w:num>
  <w:num w:numId="8" w16cid:durableId="1431851071">
    <w:abstractNumId w:val="1"/>
  </w:num>
  <w:num w:numId="9" w16cid:durableId="2366830">
    <w:abstractNumId w:val="8"/>
  </w:num>
  <w:num w:numId="10" w16cid:durableId="97814855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7660F8"/>
    <w:rsid w:val="00433FE3"/>
    <w:rsid w:val="00575432"/>
    <w:rsid w:val="007660F8"/>
    <w:rsid w:val="007813FC"/>
    <w:rsid w:val="00872244"/>
    <w:rsid w:val="00923E8E"/>
    <w:rsid w:val="00A074D3"/>
    <w:rsid w:val="00A67C5F"/>
    <w:rsid w:val="00B57385"/>
    <w:rsid w:val="00B83242"/>
    <w:rsid w:val="00BF5AC8"/>
    <w:rsid w:val="00C136DE"/>
    <w:rsid w:val="00C14494"/>
    <w:rsid w:val="00CE1767"/>
    <w:rsid w:val="00D36243"/>
    <w:rsid w:val="00D42767"/>
    <w:rsid w:val="00E174DD"/>
    <w:rsid w:val="00E523B7"/>
    <w:rsid w:val="00E6410F"/>
    <w:rsid w:val="00ED13C2"/>
    <w:rsid w:val="00EE75F3"/>
    <w:rsid w:val="00FB4C3B"/>
    <w:rsid w:val="00FD6A3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DF644"/>
  <w15:docId w15:val="{6FA96D5C-343C-49E7-AE27-F889EEC8D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E1767"/>
    <w:pPr>
      <w:keepNext/>
      <w:keepLines/>
      <w:spacing w:before="400" w:after="120" w:line="360" w:lineRule="auto"/>
      <w:outlineLvl w:val="0"/>
    </w:pPr>
    <w:rPr>
      <w:b/>
      <w:sz w:val="28"/>
      <w:szCs w:val="40"/>
    </w:rPr>
  </w:style>
  <w:style w:type="paragraph" w:styleId="Heading2">
    <w:name w:val="heading 2"/>
    <w:basedOn w:val="Normal"/>
    <w:next w:val="Normal"/>
    <w:rsid w:val="00CE1767"/>
    <w:pPr>
      <w:keepNext/>
      <w:keepLines/>
      <w:spacing w:before="360" w:after="120" w:line="360" w:lineRule="auto"/>
      <w:outlineLvl w:val="1"/>
    </w:pPr>
    <w:rPr>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7813FC"/>
    <w:pPr>
      <w:tabs>
        <w:tab w:val="center" w:pos="4680"/>
        <w:tab w:val="right" w:pos="9360"/>
      </w:tabs>
      <w:spacing w:line="240" w:lineRule="auto"/>
    </w:pPr>
  </w:style>
  <w:style w:type="character" w:customStyle="1" w:styleId="HeaderChar">
    <w:name w:val="Header Char"/>
    <w:basedOn w:val="DefaultParagraphFont"/>
    <w:link w:val="Header"/>
    <w:uiPriority w:val="99"/>
    <w:rsid w:val="007813FC"/>
  </w:style>
  <w:style w:type="paragraph" w:styleId="Footer">
    <w:name w:val="footer"/>
    <w:basedOn w:val="Normal"/>
    <w:link w:val="FooterChar"/>
    <w:uiPriority w:val="99"/>
    <w:unhideWhenUsed/>
    <w:rsid w:val="007813FC"/>
    <w:pPr>
      <w:tabs>
        <w:tab w:val="center" w:pos="4680"/>
        <w:tab w:val="right" w:pos="9360"/>
      </w:tabs>
      <w:spacing w:line="240" w:lineRule="auto"/>
    </w:pPr>
  </w:style>
  <w:style w:type="character" w:customStyle="1" w:styleId="FooterChar">
    <w:name w:val="Footer Char"/>
    <w:basedOn w:val="DefaultParagraphFont"/>
    <w:link w:val="Footer"/>
    <w:uiPriority w:val="99"/>
    <w:rsid w:val="007813FC"/>
  </w:style>
  <w:style w:type="paragraph" w:styleId="TOCHeading">
    <w:name w:val="TOC Heading"/>
    <w:basedOn w:val="Heading1"/>
    <w:next w:val="Normal"/>
    <w:uiPriority w:val="39"/>
    <w:semiHidden/>
    <w:unhideWhenUsed/>
    <w:qFormat/>
    <w:rsid w:val="007813FC"/>
    <w:pPr>
      <w:spacing w:before="480" w:after="0"/>
      <w:outlineLvl w:val="9"/>
    </w:pPr>
    <w:rPr>
      <w:rFonts w:asciiTheme="majorHAnsi" w:eastAsiaTheme="majorEastAsia" w:hAnsiTheme="majorHAnsi" w:cstheme="majorBidi"/>
      <w:b w:val="0"/>
      <w:bCs/>
      <w:color w:val="365F91" w:themeColor="accent1" w:themeShade="BF"/>
      <w:szCs w:val="28"/>
      <w:lang w:eastAsia="ja-JP"/>
    </w:rPr>
  </w:style>
  <w:style w:type="paragraph" w:styleId="TOC1">
    <w:name w:val="toc 1"/>
    <w:basedOn w:val="Normal"/>
    <w:next w:val="Normal"/>
    <w:autoRedefine/>
    <w:uiPriority w:val="39"/>
    <w:unhideWhenUsed/>
    <w:rsid w:val="007813FC"/>
    <w:pPr>
      <w:spacing w:after="100"/>
    </w:pPr>
  </w:style>
  <w:style w:type="paragraph" w:styleId="TOC2">
    <w:name w:val="toc 2"/>
    <w:basedOn w:val="Normal"/>
    <w:next w:val="Normal"/>
    <w:autoRedefine/>
    <w:uiPriority w:val="39"/>
    <w:unhideWhenUsed/>
    <w:rsid w:val="007813FC"/>
    <w:pPr>
      <w:spacing w:after="100"/>
      <w:ind w:left="220"/>
    </w:pPr>
  </w:style>
  <w:style w:type="paragraph" w:styleId="TOC3">
    <w:name w:val="toc 3"/>
    <w:basedOn w:val="Normal"/>
    <w:next w:val="Normal"/>
    <w:autoRedefine/>
    <w:uiPriority w:val="39"/>
    <w:unhideWhenUsed/>
    <w:rsid w:val="007813FC"/>
    <w:pPr>
      <w:spacing w:after="100"/>
      <w:ind w:left="440"/>
    </w:pPr>
  </w:style>
  <w:style w:type="character" w:styleId="Hyperlink">
    <w:name w:val="Hyperlink"/>
    <w:basedOn w:val="DefaultParagraphFont"/>
    <w:uiPriority w:val="99"/>
    <w:unhideWhenUsed/>
    <w:rsid w:val="007813FC"/>
    <w:rPr>
      <w:color w:val="0000FF" w:themeColor="hyperlink"/>
      <w:u w:val="single"/>
    </w:rPr>
  </w:style>
  <w:style w:type="paragraph" w:styleId="BalloonText">
    <w:name w:val="Balloon Text"/>
    <w:basedOn w:val="Normal"/>
    <w:link w:val="BalloonTextChar"/>
    <w:uiPriority w:val="99"/>
    <w:semiHidden/>
    <w:unhideWhenUsed/>
    <w:rsid w:val="007813F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13FC"/>
    <w:rPr>
      <w:rFonts w:ascii="Tahoma" w:hAnsi="Tahoma" w:cs="Tahoma"/>
      <w:sz w:val="16"/>
      <w:szCs w:val="16"/>
    </w:rPr>
  </w:style>
  <w:style w:type="paragraph" w:styleId="NormalWeb">
    <w:name w:val="Normal (Web)"/>
    <w:basedOn w:val="Normal"/>
    <w:uiPriority w:val="99"/>
    <w:unhideWhenUsed/>
    <w:rsid w:val="00CE176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174D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0401307">
      <w:bodyDiv w:val="1"/>
      <w:marLeft w:val="0"/>
      <w:marRight w:val="0"/>
      <w:marTop w:val="0"/>
      <w:marBottom w:val="0"/>
      <w:divBdr>
        <w:top w:val="none" w:sz="0" w:space="0" w:color="auto"/>
        <w:left w:val="none" w:sz="0" w:space="0" w:color="auto"/>
        <w:bottom w:val="none" w:sz="0" w:space="0" w:color="auto"/>
        <w:right w:val="none" w:sz="0" w:space="0" w:color="auto"/>
      </w:divBdr>
    </w:div>
    <w:div w:id="9542128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17F624-5FD7-4291-9FFB-5AC8760F8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3132</Words>
  <Characters>17856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Veronica Andreia Pestana Ornelas (2510177)</cp:lastModifiedBy>
  <cp:revision>4</cp:revision>
  <dcterms:created xsi:type="dcterms:W3CDTF">2026-08-20T20:58:00Z</dcterms:created>
  <dcterms:modified xsi:type="dcterms:W3CDTF">2026-08-20T21:05:00Z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2d73e61e-d368-460e-a6f8-dccf98f26e4e</vt:lpwstr>
  </property>
</Properties>
</file>