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EC84D" w14:textId="77777777" w:rsidR="00141F23" w:rsidRPr="00F762CB" w:rsidRDefault="00141F23" w:rsidP="00141F23">
      <w:pPr>
        <w:spacing w:after="0" w:line="360" w:lineRule="auto"/>
        <w:jc w:val="center"/>
        <w:rPr>
          <w:rFonts w:ascii="Arial" w:eastAsia="Arial" w:hAnsi="Arial" w:cs="Arial"/>
          <w:b/>
          <w:sz w:val="28"/>
          <w:szCs w:val="28"/>
        </w:rPr>
      </w:pPr>
      <w:r w:rsidRPr="00F762CB">
        <w:rPr>
          <w:rFonts w:ascii="Arial" w:eastAsia="Arial" w:hAnsi="Arial" w:cs="Arial"/>
          <w:b/>
          <w:sz w:val="28"/>
          <w:szCs w:val="28"/>
        </w:rPr>
        <w:t>Sustainable Hospitality &amp; Tourism Manageme</w:t>
      </w:r>
      <w:r>
        <w:rPr>
          <w:rFonts w:ascii="Arial" w:eastAsia="Arial" w:hAnsi="Arial" w:cs="Arial"/>
          <w:b/>
          <w:sz w:val="28"/>
          <w:szCs w:val="28"/>
        </w:rPr>
        <w:t>nt</w:t>
      </w:r>
    </w:p>
    <w:p w14:paraId="418720CB" w14:textId="77777777" w:rsidR="00141F23" w:rsidRDefault="00141F23" w:rsidP="00141F23">
      <w:pPr>
        <w:jc w:val="center"/>
        <w:rPr>
          <w:rFonts w:ascii="Arial" w:hAnsi="Arial" w:cs="Arial"/>
          <w:b/>
          <w:bCs/>
          <w:sz w:val="28"/>
          <w:szCs w:val="28"/>
        </w:rPr>
      </w:pPr>
      <w:r w:rsidRPr="00F762CB">
        <w:rPr>
          <w:rFonts w:ascii="Arial" w:hAnsi="Arial" w:cs="Arial"/>
          <w:b/>
          <w:bCs/>
          <w:sz w:val="28"/>
          <w:szCs w:val="28"/>
        </w:rPr>
        <w:t>BMIH5006</w:t>
      </w:r>
    </w:p>
    <w:p w14:paraId="7801D818" w14:textId="77777777" w:rsidR="00141F23" w:rsidRDefault="00141F23" w:rsidP="00141F23">
      <w:pPr>
        <w:jc w:val="center"/>
        <w:rPr>
          <w:rFonts w:ascii="Arial" w:hAnsi="Arial" w:cs="Arial"/>
          <w:b/>
          <w:bCs/>
          <w:sz w:val="28"/>
          <w:szCs w:val="28"/>
        </w:rPr>
      </w:pPr>
    </w:p>
    <w:p w14:paraId="79CC1471" w14:textId="77777777" w:rsidR="00141F23" w:rsidRDefault="00141F23" w:rsidP="00141F23">
      <w:pPr>
        <w:jc w:val="center"/>
        <w:rPr>
          <w:rFonts w:ascii="Arial" w:hAnsi="Arial" w:cs="Arial"/>
          <w:b/>
          <w:bCs/>
          <w:sz w:val="28"/>
          <w:szCs w:val="28"/>
        </w:rPr>
      </w:pPr>
    </w:p>
    <w:p w14:paraId="2539197B" w14:textId="77777777" w:rsidR="00141F23" w:rsidRDefault="00141F23" w:rsidP="00141F23">
      <w:pPr>
        <w:jc w:val="center"/>
        <w:rPr>
          <w:rFonts w:ascii="Arial" w:hAnsi="Arial" w:cs="Arial"/>
          <w:b/>
          <w:bCs/>
          <w:sz w:val="28"/>
          <w:szCs w:val="28"/>
        </w:rPr>
      </w:pPr>
    </w:p>
    <w:p w14:paraId="1A9342DA" w14:textId="77777777" w:rsidR="00141F23" w:rsidRDefault="00141F23" w:rsidP="00141F23">
      <w:pPr>
        <w:jc w:val="center"/>
        <w:rPr>
          <w:rFonts w:ascii="Arial" w:hAnsi="Arial" w:cs="Arial"/>
          <w:b/>
          <w:bCs/>
          <w:sz w:val="28"/>
          <w:szCs w:val="28"/>
        </w:rPr>
      </w:pPr>
    </w:p>
    <w:p w14:paraId="1E785D65" w14:textId="77777777" w:rsidR="00141F23" w:rsidRDefault="00141F23" w:rsidP="00141F23">
      <w:pPr>
        <w:jc w:val="center"/>
        <w:rPr>
          <w:rFonts w:ascii="Arial" w:hAnsi="Arial" w:cs="Arial"/>
          <w:b/>
          <w:bCs/>
          <w:sz w:val="28"/>
          <w:szCs w:val="28"/>
        </w:rPr>
      </w:pPr>
    </w:p>
    <w:p w14:paraId="0AA3A803" w14:textId="77777777" w:rsidR="00141F23" w:rsidRDefault="00141F23" w:rsidP="00141F23">
      <w:pPr>
        <w:jc w:val="center"/>
        <w:rPr>
          <w:rFonts w:ascii="Arial" w:hAnsi="Arial" w:cs="Arial"/>
          <w:b/>
          <w:bCs/>
          <w:sz w:val="28"/>
          <w:szCs w:val="28"/>
        </w:rPr>
      </w:pPr>
    </w:p>
    <w:p w14:paraId="43713708" w14:textId="77777777" w:rsidR="00141F23" w:rsidRDefault="00141F23" w:rsidP="00141F23">
      <w:pPr>
        <w:jc w:val="center"/>
        <w:rPr>
          <w:rFonts w:ascii="Arial" w:hAnsi="Arial" w:cs="Arial"/>
          <w:b/>
          <w:bCs/>
          <w:sz w:val="28"/>
          <w:szCs w:val="28"/>
        </w:rPr>
      </w:pPr>
    </w:p>
    <w:p w14:paraId="695913BB" w14:textId="77777777" w:rsidR="00141F23" w:rsidRPr="00F762CB" w:rsidRDefault="00141F23" w:rsidP="00141F23">
      <w:pPr>
        <w:spacing w:line="360" w:lineRule="auto"/>
        <w:jc w:val="center"/>
        <w:rPr>
          <w:rFonts w:ascii="Arial" w:hAnsi="Arial" w:cs="Arial"/>
          <w:b/>
          <w:bCs/>
          <w:sz w:val="36"/>
          <w:szCs w:val="36"/>
        </w:rPr>
      </w:pPr>
      <w:r>
        <w:rPr>
          <w:rFonts w:ascii="Arial" w:hAnsi="Arial" w:cs="Arial"/>
          <w:b/>
          <w:bCs/>
          <w:sz w:val="36"/>
          <w:szCs w:val="36"/>
        </w:rPr>
        <w:t xml:space="preserve">Greener Practices Gaps at </w:t>
      </w:r>
      <w:proofErr w:type="spellStart"/>
      <w:r>
        <w:rPr>
          <w:rFonts w:ascii="Arial" w:hAnsi="Arial" w:cs="Arial"/>
          <w:b/>
          <w:bCs/>
          <w:sz w:val="36"/>
          <w:szCs w:val="36"/>
        </w:rPr>
        <w:t>Heckfield</w:t>
      </w:r>
      <w:proofErr w:type="spellEnd"/>
      <w:r>
        <w:rPr>
          <w:rFonts w:ascii="Arial" w:hAnsi="Arial" w:cs="Arial"/>
          <w:b/>
          <w:bCs/>
          <w:sz w:val="36"/>
          <w:szCs w:val="36"/>
        </w:rPr>
        <w:t xml:space="preserve"> Place Hotel REPORT</w:t>
      </w:r>
    </w:p>
    <w:p w14:paraId="1956E75E" w14:textId="77777777" w:rsidR="00141F23" w:rsidRDefault="00141F23" w:rsidP="00141F23">
      <w:pPr>
        <w:jc w:val="center"/>
        <w:rPr>
          <w:rFonts w:ascii="Arial" w:hAnsi="Arial" w:cs="Arial"/>
          <w:b/>
          <w:bCs/>
          <w:sz w:val="28"/>
          <w:szCs w:val="28"/>
        </w:rPr>
      </w:pPr>
      <w:r w:rsidRPr="00F762CB">
        <w:rPr>
          <w:rFonts w:ascii="Arial" w:hAnsi="Arial" w:cs="Arial"/>
          <w:b/>
          <w:bCs/>
          <w:sz w:val="28"/>
          <w:szCs w:val="28"/>
        </w:rPr>
        <w:t xml:space="preserve">(Submission </w:t>
      </w:r>
      <w:r>
        <w:rPr>
          <w:rFonts w:ascii="Arial" w:hAnsi="Arial" w:cs="Arial"/>
          <w:b/>
          <w:bCs/>
          <w:sz w:val="28"/>
          <w:szCs w:val="28"/>
        </w:rPr>
        <w:t>D</w:t>
      </w:r>
      <w:r w:rsidRPr="00F762CB">
        <w:rPr>
          <w:rFonts w:ascii="Arial" w:hAnsi="Arial" w:cs="Arial"/>
          <w:b/>
          <w:bCs/>
          <w:sz w:val="28"/>
          <w:szCs w:val="28"/>
        </w:rPr>
        <w:t xml:space="preserve">ate: </w:t>
      </w:r>
      <w:r>
        <w:rPr>
          <w:rFonts w:ascii="Arial" w:hAnsi="Arial" w:cs="Arial"/>
          <w:b/>
          <w:bCs/>
          <w:sz w:val="28"/>
          <w:szCs w:val="28"/>
        </w:rPr>
        <w:t>15</w:t>
      </w:r>
      <w:r w:rsidRPr="00F762CB">
        <w:rPr>
          <w:rFonts w:ascii="Arial" w:hAnsi="Arial" w:cs="Arial"/>
          <w:b/>
          <w:bCs/>
          <w:sz w:val="28"/>
          <w:szCs w:val="28"/>
          <w:vertAlign w:val="superscript"/>
        </w:rPr>
        <w:t xml:space="preserve"> </w:t>
      </w:r>
      <w:r>
        <w:rPr>
          <w:rFonts w:ascii="Arial" w:hAnsi="Arial" w:cs="Arial"/>
          <w:b/>
          <w:bCs/>
          <w:sz w:val="28"/>
          <w:szCs w:val="28"/>
        </w:rPr>
        <w:t>November</w:t>
      </w:r>
      <w:r w:rsidRPr="00F762CB">
        <w:rPr>
          <w:rFonts w:ascii="Arial" w:hAnsi="Arial" w:cs="Arial"/>
          <w:b/>
          <w:bCs/>
          <w:sz w:val="28"/>
          <w:szCs w:val="28"/>
        </w:rPr>
        <w:t xml:space="preserve"> 2024)</w:t>
      </w:r>
    </w:p>
    <w:p w14:paraId="35F6D359" w14:textId="77777777" w:rsidR="00141F23" w:rsidRDefault="00141F23" w:rsidP="00141F23">
      <w:pPr>
        <w:jc w:val="center"/>
        <w:rPr>
          <w:rFonts w:ascii="Arial" w:hAnsi="Arial" w:cs="Arial"/>
          <w:b/>
          <w:bCs/>
          <w:sz w:val="28"/>
          <w:szCs w:val="28"/>
        </w:rPr>
      </w:pPr>
    </w:p>
    <w:p w14:paraId="5916BAC6" w14:textId="77777777" w:rsidR="00141F23" w:rsidRDefault="00141F23" w:rsidP="00141F23">
      <w:pPr>
        <w:jc w:val="center"/>
        <w:rPr>
          <w:rFonts w:ascii="Arial" w:hAnsi="Arial" w:cs="Arial"/>
          <w:b/>
          <w:bCs/>
          <w:sz w:val="28"/>
          <w:szCs w:val="28"/>
        </w:rPr>
      </w:pPr>
    </w:p>
    <w:p w14:paraId="580815AB" w14:textId="77777777" w:rsidR="00141F23" w:rsidRDefault="00141F23" w:rsidP="00141F23">
      <w:pPr>
        <w:jc w:val="center"/>
        <w:rPr>
          <w:rFonts w:ascii="Arial" w:hAnsi="Arial" w:cs="Arial"/>
          <w:b/>
          <w:bCs/>
          <w:sz w:val="28"/>
          <w:szCs w:val="28"/>
        </w:rPr>
      </w:pPr>
    </w:p>
    <w:p w14:paraId="493435DC" w14:textId="77777777" w:rsidR="00141F23" w:rsidRDefault="00141F23" w:rsidP="00141F23">
      <w:pPr>
        <w:jc w:val="center"/>
        <w:rPr>
          <w:rFonts w:ascii="Arial" w:hAnsi="Arial" w:cs="Arial"/>
          <w:b/>
          <w:bCs/>
          <w:sz w:val="28"/>
          <w:szCs w:val="28"/>
        </w:rPr>
      </w:pPr>
    </w:p>
    <w:p w14:paraId="7303129C" w14:textId="77777777" w:rsidR="00141F23" w:rsidRDefault="00141F23" w:rsidP="00141F23">
      <w:pPr>
        <w:jc w:val="center"/>
        <w:rPr>
          <w:rFonts w:ascii="Arial" w:hAnsi="Arial" w:cs="Arial"/>
          <w:b/>
          <w:bCs/>
          <w:sz w:val="28"/>
          <w:szCs w:val="28"/>
        </w:rPr>
      </w:pPr>
    </w:p>
    <w:p w14:paraId="57EDD4C5" w14:textId="77777777" w:rsidR="00141F23" w:rsidRDefault="00141F23" w:rsidP="00141F23">
      <w:pPr>
        <w:jc w:val="center"/>
        <w:rPr>
          <w:rFonts w:ascii="Arial" w:hAnsi="Arial" w:cs="Arial"/>
          <w:b/>
          <w:bCs/>
          <w:sz w:val="28"/>
          <w:szCs w:val="28"/>
        </w:rPr>
      </w:pPr>
    </w:p>
    <w:p w14:paraId="5A086B32" w14:textId="77777777" w:rsidR="00141F23" w:rsidRDefault="00141F23" w:rsidP="00141F23">
      <w:pPr>
        <w:jc w:val="center"/>
        <w:rPr>
          <w:rFonts w:ascii="Arial" w:hAnsi="Arial" w:cs="Arial"/>
          <w:b/>
          <w:bCs/>
          <w:sz w:val="28"/>
          <w:szCs w:val="28"/>
        </w:rPr>
      </w:pPr>
    </w:p>
    <w:p w14:paraId="10055102" w14:textId="77777777" w:rsidR="00141F23" w:rsidRDefault="00141F23" w:rsidP="00141F23">
      <w:pPr>
        <w:jc w:val="center"/>
        <w:rPr>
          <w:rFonts w:ascii="Arial" w:hAnsi="Arial" w:cs="Arial"/>
          <w:b/>
          <w:bCs/>
          <w:sz w:val="28"/>
          <w:szCs w:val="28"/>
        </w:rPr>
      </w:pPr>
    </w:p>
    <w:p w14:paraId="37016629" w14:textId="77777777" w:rsidR="00141F23" w:rsidRDefault="00141F23" w:rsidP="00141F23">
      <w:pPr>
        <w:jc w:val="center"/>
        <w:rPr>
          <w:rFonts w:ascii="Arial" w:hAnsi="Arial" w:cs="Arial"/>
          <w:b/>
          <w:bCs/>
          <w:sz w:val="28"/>
          <w:szCs w:val="28"/>
        </w:rPr>
      </w:pPr>
    </w:p>
    <w:p w14:paraId="4BB901B8" w14:textId="77777777" w:rsidR="00141F23" w:rsidRDefault="00141F23" w:rsidP="00141F23">
      <w:pPr>
        <w:jc w:val="center"/>
        <w:rPr>
          <w:rFonts w:ascii="Arial" w:hAnsi="Arial" w:cs="Arial"/>
          <w:b/>
          <w:bCs/>
          <w:sz w:val="28"/>
          <w:szCs w:val="28"/>
        </w:rPr>
      </w:pPr>
    </w:p>
    <w:p w14:paraId="1383CCFC" w14:textId="77777777" w:rsidR="00141F23" w:rsidRDefault="00141F23" w:rsidP="00141F23">
      <w:pPr>
        <w:jc w:val="center"/>
        <w:rPr>
          <w:rFonts w:ascii="Arial" w:hAnsi="Arial" w:cs="Arial"/>
          <w:b/>
          <w:bCs/>
          <w:sz w:val="28"/>
          <w:szCs w:val="28"/>
        </w:rPr>
      </w:pPr>
    </w:p>
    <w:p w14:paraId="425B8A8E" w14:textId="77777777" w:rsidR="00141F23" w:rsidRDefault="00141F23" w:rsidP="00141F23">
      <w:pPr>
        <w:rPr>
          <w:rFonts w:ascii="Arial" w:hAnsi="Arial" w:cs="Arial"/>
          <w:b/>
          <w:bCs/>
          <w:sz w:val="28"/>
          <w:szCs w:val="28"/>
        </w:rPr>
      </w:pPr>
    </w:p>
    <w:p w14:paraId="4CDF4D77" w14:textId="77777777" w:rsidR="00141F23" w:rsidRDefault="00141F23" w:rsidP="00141F23">
      <w:pPr>
        <w:rPr>
          <w:rFonts w:ascii="Arial" w:hAnsi="Arial" w:cs="Arial"/>
          <w:b/>
          <w:bCs/>
          <w:sz w:val="28"/>
          <w:szCs w:val="28"/>
        </w:rPr>
      </w:pPr>
      <w:r>
        <w:rPr>
          <w:rFonts w:ascii="Arial" w:hAnsi="Arial" w:cs="Arial"/>
          <w:b/>
          <w:bCs/>
          <w:sz w:val="28"/>
          <w:szCs w:val="28"/>
        </w:rPr>
        <w:t>Student name: Mihaela Suruianu</w:t>
      </w:r>
    </w:p>
    <w:p w14:paraId="2DABACF1" w14:textId="77777777" w:rsidR="00141F23" w:rsidRDefault="00141F23" w:rsidP="00141F23">
      <w:pPr>
        <w:rPr>
          <w:rFonts w:ascii="Arial" w:hAnsi="Arial" w:cs="Arial"/>
          <w:b/>
          <w:bCs/>
          <w:sz w:val="28"/>
          <w:szCs w:val="28"/>
        </w:rPr>
      </w:pPr>
      <w:r>
        <w:rPr>
          <w:rFonts w:ascii="Arial" w:hAnsi="Arial" w:cs="Arial"/>
          <w:b/>
          <w:bCs/>
          <w:sz w:val="28"/>
          <w:szCs w:val="28"/>
        </w:rPr>
        <w:t>Student ID: 2226557</w:t>
      </w:r>
    </w:p>
    <w:p w14:paraId="2E1663CE" w14:textId="77777777" w:rsidR="00141F23" w:rsidRPr="00C43F88" w:rsidRDefault="00141F23" w:rsidP="00141F23">
      <w:pPr>
        <w:rPr>
          <w:rFonts w:ascii="Arial" w:hAnsi="Arial" w:cs="Arial"/>
          <w:b/>
          <w:bCs/>
          <w:sz w:val="28"/>
          <w:szCs w:val="28"/>
        </w:rPr>
      </w:pPr>
      <w:r>
        <w:rPr>
          <w:rFonts w:ascii="Arial" w:hAnsi="Arial" w:cs="Arial"/>
          <w:b/>
          <w:bCs/>
          <w:sz w:val="28"/>
          <w:szCs w:val="28"/>
        </w:rPr>
        <w:t>Lecturer name: Lisa Knight</w:t>
      </w:r>
    </w:p>
    <w:p w14:paraId="2BFFAFE7" w14:textId="77777777" w:rsidR="00141F23" w:rsidRPr="00283346" w:rsidRDefault="00141F23" w:rsidP="00141F23">
      <w:pPr>
        <w:spacing w:after="0" w:line="480" w:lineRule="auto"/>
        <w:jc w:val="center"/>
        <w:rPr>
          <w:rFonts w:ascii="Arial" w:eastAsia="Times New Roman" w:hAnsi="Arial" w:cs="Arial"/>
          <w:b/>
          <w:bCs/>
          <w:sz w:val="24"/>
          <w:szCs w:val="24"/>
          <w:lang w:eastAsia="en-IN"/>
        </w:rPr>
      </w:pPr>
      <w:r w:rsidRPr="00283346">
        <w:rPr>
          <w:rFonts w:ascii="Arial" w:eastAsia="Times New Roman" w:hAnsi="Arial" w:cs="Arial"/>
          <w:b/>
          <w:bCs/>
          <w:sz w:val="24"/>
          <w:szCs w:val="24"/>
          <w:lang w:eastAsia="en-IN"/>
        </w:rPr>
        <w:lastRenderedPageBreak/>
        <w:t>Executive Summary</w:t>
      </w:r>
    </w:p>
    <w:p w14:paraId="0B0BF123" w14:textId="77777777" w:rsidR="00141F23" w:rsidRPr="000D2C63" w:rsidRDefault="00141F23" w:rsidP="00141F23">
      <w:pPr>
        <w:spacing w:after="0" w:line="360" w:lineRule="auto"/>
        <w:jc w:val="both"/>
        <w:rPr>
          <w:rFonts w:ascii="Arial" w:eastAsia="Times New Roman" w:hAnsi="Arial" w:cs="Arial"/>
          <w:color w:val="222222"/>
          <w:sz w:val="24"/>
          <w:szCs w:val="24"/>
          <w:lang w:eastAsia="en-IN"/>
        </w:rPr>
      </w:pPr>
      <w:r w:rsidRPr="000D2C63">
        <w:rPr>
          <w:rFonts w:ascii="Arial" w:eastAsia="Times New Roman" w:hAnsi="Arial" w:cs="Arial"/>
          <w:color w:val="222222"/>
          <w:sz w:val="24"/>
          <w:szCs w:val="24"/>
          <w:lang w:eastAsia="en-IN"/>
        </w:rPr>
        <w:t xml:space="preserve">This </w:t>
      </w:r>
      <w:r>
        <w:rPr>
          <w:rFonts w:ascii="Arial" w:eastAsia="Times New Roman" w:hAnsi="Arial" w:cs="Arial"/>
          <w:color w:val="222222"/>
          <w:sz w:val="24"/>
          <w:szCs w:val="24"/>
          <w:lang w:eastAsia="en-IN"/>
        </w:rPr>
        <w:t>report</w:t>
      </w:r>
      <w:r w:rsidRPr="000D2C63">
        <w:rPr>
          <w:rFonts w:ascii="Arial" w:eastAsia="Times New Roman" w:hAnsi="Arial" w:cs="Arial"/>
          <w:color w:val="222222"/>
          <w:sz w:val="24"/>
          <w:szCs w:val="24"/>
          <w:lang w:eastAsia="en-IN"/>
        </w:rPr>
        <w:t xml:space="preserve"> </w:t>
      </w:r>
      <w:r>
        <w:rPr>
          <w:rFonts w:ascii="Arial" w:eastAsia="Times New Roman" w:hAnsi="Arial" w:cs="Arial"/>
          <w:color w:val="222222"/>
          <w:sz w:val="24"/>
          <w:szCs w:val="24"/>
          <w:lang w:eastAsia="en-IN"/>
        </w:rPr>
        <w:t>examines</w:t>
      </w:r>
      <w:r w:rsidRPr="000D2C63">
        <w:rPr>
          <w:rFonts w:ascii="Arial" w:eastAsia="Times New Roman" w:hAnsi="Arial" w:cs="Arial"/>
          <w:color w:val="222222"/>
          <w:sz w:val="24"/>
          <w:szCs w:val="24"/>
          <w:lang w:eastAsia="en-IN"/>
        </w:rPr>
        <w:t xml:space="preserve"> two </w:t>
      </w:r>
      <w:r>
        <w:rPr>
          <w:rFonts w:ascii="Arial" w:eastAsia="Times New Roman" w:hAnsi="Arial" w:cs="Arial"/>
          <w:color w:val="222222"/>
          <w:sz w:val="24"/>
          <w:szCs w:val="24"/>
          <w:lang w:eastAsia="en-IN"/>
        </w:rPr>
        <w:t>critical</w:t>
      </w:r>
      <w:r w:rsidRPr="000D2C63">
        <w:rPr>
          <w:rFonts w:ascii="Arial" w:eastAsia="Times New Roman" w:hAnsi="Arial" w:cs="Arial"/>
          <w:color w:val="222222"/>
          <w:sz w:val="24"/>
          <w:szCs w:val="24"/>
          <w:lang w:eastAsia="en-IN"/>
        </w:rPr>
        <w:t xml:space="preserve"> gaps in </w:t>
      </w:r>
      <w:proofErr w:type="spellStart"/>
      <w:r w:rsidRPr="000D2C63">
        <w:rPr>
          <w:rFonts w:ascii="Arial" w:eastAsia="Times New Roman" w:hAnsi="Arial" w:cs="Arial"/>
          <w:color w:val="222222"/>
          <w:sz w:val="24"/>
          <w:szCs w:val="24"/>
          <w:lang w:eastAsia="en-IN"/>
        </w:rPr>
        <w:t>Heckfield</w:t>
      </w:r>
      <w:proofErr w:type="spellEnd"/>
      <w:r w:rsidRPr="000D2C63">
        <w:rPr>
          <w:rFonts w:ascii="Arial" w:eastAsia="Times New Roman" w:hAnsi="Arial" w:cs="Arial"/>
          <w:color w:val="222222"/>
          <w:sz w:val="24"/>
          <w:szCs w:val="24"/>
          <w:lang w:eastAsia="en-IN"/>
        </w:rPr>
        <w:t xml:space="preserve"> Place's sustainability initiatives: customer engagement with sustainability practices and sustainable supplier chain connections. The research uncovers considerable prospects for applying these measures to improve environmental impact and business success by conducting extensive comparative analysis with industry leaders such as Burnside Cottage and The Green House Hotel, which show that even though there are some initial operating costs, both projects offer essential long-term benefits, such as reduced operating costs and better brand retention and verifiable environmental benefits. According to the research, closing these gaps would propel </w:t>
      </w:r>
      <w:proofErr w:type="spellStart"/>
      <w:r w:rsidRPr="000D2C63">
        <w:rPr>
          <w:rFonts w:ascii="Arial" w:eastAsia="Times New Roman" w:hAnsi="Arial" w:cs="Arial"/>
          <w:color w:val="222222"/>
          <w:sz w:val="24"/>
          <w:szCs w:val="24"/>
          <w:lang w:eastAsia="en-IN"/>
        </w:rPr>
        <w:t>Heckfield</w:t>
      </w:r>
      <w:proofErr w:type="spellEnd"/>
      <w:r w:rsidRPr="000D2C63">
        <w:rPr>
          <w:rFonts w:ascii="Arial" w:eastAsia="Times New Roman" w:hAnsi="Arial" w:cs="Arial"/>
          <w:color w:val="222222"/>
          <w:sz w:val="24"/>
          <w:szCs w:val="24"/>
          <w:lang w:eastAsia="en-IN"/>
        </w:rPr>
        <w:t xml:space="preserve"> Place to the forefront of sustainable hospitality while producing significant financial value.</w:t>
      </w:r>
      <w:r>
        <w:rPr>
          <w:rFonts w:ascii="Arial" w:eastAsia="Times New Roman" w:hAnsi="Arial" w:cs="Arial"/>
          <w:color w:val="222222"/>
          <w:sz w:val="24"/>
          <w:szCs w:val="24"/>
          <w:lang w:eastAsia="en-IN"/>
        </w:rPr>
        <w:t xml:space="preserve"> </w:t>
      </w:r>
    </w:p>
    <w:p w14:paraId="642E7260" w14:textId="77777777" w:rsidR="00141F23" w:rsidRPr="00CD2D58" w:rsidRDefault="00141F23" w:rsidP="00141F23">
      <w:pPr>
        <w:spacing w:after="0" w:line="480" w:lineRule="auto"/>
        <w:jc w:val="both"/>
        <w:rPr>
          <w:rFonts w:ascii="Arial" w:eastAsia="Times New Roman" w:hAnsi="Arial" w:cs="Arial"/>
          <w:color w:val="222222"/>
          <w:sz w:val="24"/>
          <w:szCs w:val="24"/>
          <w:lang w:eastAsia="en-IN"/>
        </w:rPr>
      </w:pPr>
    </w:p>
    <w:p w14:paraId="64E6C296" w14:textId="77777777" w:rsidR="00141F23" w:rsidRPr="00CD2D58" w:rsidRDefault="00141F23" w:rsidP="00141F23">
      <w:pPr>
        <w:spacing w:after="0" w:line="480" w:lineRule="auto"/>
        <w:jc w:val="both"/>
        <w:rPr>
          <w:rFonts w:ascii="Arial" w:eastAsia="Times New Roman" w:hAnsi="Arial" w:cs="Arial"/>
          <w:color w:val="222222"/>
          <w:sz w:val="24"/>
          <w:szCs w:val="24"/>
          <w:lang w:eastAsia="en-IN"/>
        </w:rPr>
      </w:pPr>
    </w:p>
    <w:p w14:paraId="03C3DC0C" w14:textId="77777777" w:rsidR="00141F23" w:rsidRPr="00CD2D58" w:rsidRDefault="00141F23" w:rsidP="00141F23">
      <w:pPr>
        <w:spacing w:after="0" w:line="480" w:lineRule="auto"/>
        <w:jc w:val="both"/>
        <w:rPr>
          <w:rFonts w:ascii="Arial" w:eastAsia="Times New Roman" w:hAnsi="Arial" w:cs="Arial"/>
          <w:color w:val="222222"/>
          <w:sz w:val="24"/>
          <w:szCs w:val="24"/>
          <w:lang w:eastAsia="en-IN"/>
        </w:rPr>
      </w:pPr>
    </w:p>
    <w:p w14:paraId="0BDD6CE3" w14:textId="77777777" w:rsidR="00141F23" w:rsidRPr="00CD2D58" w:rsidRDefault="00141F23" w:rsidP="00141F23">
      <w:pPr>
        <w:spacing w:after="0" w:line="480" w:lineRule="auto"/>
        <w:jc w:val="both"/>
        <w:rPr>
          <w:rFonts w:ascii="Arial" w:eastAsia="Times New Roman" w:hAnsi="Arial" w:cs="Arial"/>
          <w:color w:val="222222"/>
          <w:sz w:val="24"/>
          <w:szCs w:val="24"/>
          <w:lang w:eastAsia="en-IN"/>
        </w:rPr>
      </w:pPr>
    </w:p>
    <w:p w14:paraId="48A7009A" w14:textId="77777777" w:rsidR="00141F23" w:rsidRPr="00CD2D58" w:rsidRDefault="00141F23" w:rsidP="00141F23">
      <w:pPr>
        <w:spacing w:after="0" w:line="480" w:lineRule="auto"/>
        <w:jc w:val="both"/>
        <w:rPr>
          <w:rFonts w:ascii="Arial" w:eastAsia="Times New Roman" w:hAnsi="Arial" w:cs="Arial"/>
          <w:color w:val="222222"/>
          <w:sz w:val="24"/>
          <w:szCs w:val="24"/>
          <w:lang w:eastAsia="en-IN"/>
        </w:rPr>
      </w:pPr>
    </w:p>
    <w:p w14:paraId="49CF005E" w14:textId="77777777" w:rsidR="00141F23" w:rsidRPr="00CD2D58" w:rsidRDefault="00141F23" w:rsidP="00141F23">
      <w:pPr>
        <w:spacing w:after="0" w:line="480" w:lineRule="auto"/>
        <w:jc w:val="both"/>
        <w:rPr>
          <w:rFonts w:ascii="Arial" w:eastAsia="Times New Roman" w:hAnsi="Arial" w:cs="Arial"/>
          <w:color w:val="222222"/>
          <w:sz w:val="24"/>
          <w:szCs w:val="24"/>
          <w:lang w:eastAsia="en-IN"/>
        </w:rPr>
      </w:pPr>
    </w:p>
    <w:p w14:paraId="254DE99F"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39083993"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0B959AD1" w14:textId="77777777" w:rsidR="00141F23" w:rsidRPr="00CD2D58" w:rsidRDefault="00141F23" w:rsidP="00141F23">
      <w:pPr>
        <w:spacing w:after="0" w:line="480" w:lineRule="auto"/>
        <w:jc w:val="both"/>
        <w:rPr>
          <w:rFonts w:ascii="Arial" w:eastAsia="Times New Roman" w:hAnsi="Arial" w:cs="Arial"/>
          <w:color w:val="222222"/>
          <w:sz w:val="24"/>
          <w:szCs w:val="24"/>
          <w:lang w:eastAsia="en-IN"/>
        </w:rPr>
      </w:pPr>
    </w:p>
    <w:p w14:paraId="0560F24F"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733C84E2"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73C2B72D"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0FFA3AE7"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0DB265A5"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0FF2277D"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57E190E5"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03807AA9"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72EE5439" w14:textId="77777777" w:rsidR="00141F23" w:rsidRPr="006F680A" w:rsidRDefault="00141F23" w:rsidP="00141F23">
      <w:pPr>
        <w:spacing w:line="360" w:lineRule="auto"/>
        <w:rPr>
          <w:rFonts w:ascii="Arial" w:hAnsi="Arial" w:cs="Arial"/>
          <w:b/>
          <w:bCs/>
          <w:sz w:val="28"/>
          <w:szCs w:val="28"/>
        </w:rPr>
      </w:pPr>
      <w:r w:rsidRPr="006F680A">
        <w:rPr>
          <w:rFonts w:ascii="Arial" w:hAnsi="Arial" w:cs="Arial"/>
          <w:b/>
          <w:bCs/>
          <w:sz w:val="28"/>
          <w:szCs w:val="28"/>
        </w:rPr>
        <w:lastRenderedPageBreak/>
        <w:t xml:space="preserve">AI Acknowledgement </w:t>
      </w:r>
    </w:p>
    <w:p w14:paraId="3C21FCB4" w14:textId="77777777" w:rsidR="00141F23" w:rsidRPr="006F680A" w:rsidRDefault="00141F23" w:rsidP="00141F23">
      <w:pPr>
        <w:spacing w:line="360" w:lineRule="auto"/>
        <w:jc w:val="both"/>
        <w:rPr>
          <w:rFonts w:ascii="Arial" w:hAnsi="Arial" w:cs="Arial"/>
          <w:sz w:val="24"/>
          <w:szCs w:val="24"/>
        </w:rPr>
      </w:pPr>
      <w:r w:rsidRPr="006F680A">
        <w:rPr>
          <w:rFonts w:ascii="Arial" w:hAnsi="Arial" w:cs="Arial"/>
          <w:sz w:val="24"/>
          <w:szCs w:val="24"/>
        </w:rPr>
        <w:t xml:space="preserve">I confirm that I have not presented any AI-generated text as my work; I confirm I have copied of my drafts, notes, and other resources I used before and after the use of AI tools, which I may be asked to provide in evidence. I use AI-generated to support my research, including searching for bibliography and using tools to summarise, compare, and interrogate materials, as well as for grammatical and syntactical mistakes like the following: </w:t>
      </w:r>
    </w:p>
    <w:p w14:paraId="7EE851BD" w14:textId="77777777" w:rsidR="00141F23" w:rsidRPr="006F680A" w:rsidRDefault="00141F23" w:rsidP="00141F23">
      <w:pPr>
        <w:numPr>
          <w:ilvl w:val="0"/>
          <w:numId w:val="1"/>
        </w:numPr>
        <w:spacing w:line="360" w:lineRule="auto"/>
        <w:contextualSpacing/>
        <w:jc w:val="both"/>
        <w:rPr>
          <w:rFonts w:ascii="Arial" w:hAnsi="Arial" w:cs="Arial"/>
          <w:sz w:val="24"/>
          <w:szCs w:val="24"/>
        </w:rPr>
      </w:pPr>
      <w:r w:rsidRPr="006F680A">
        <w:rPr>
          <w:rFonts w:ascii="Arial" w:hAnsi="Arial" w:cs="Arial"/>
          <w:sz w:val="24"/>
          <w:szCs w:val="24"/>
        </w:rPr>
        <w:t xml:space="preserve">I acknowledge the daily use of Grammarly, an AI tool for grammatical and syntactical mistakes when I work on assessments. </w:t>
      </w:r>
    </w:p>
    <w:p w14:paraId="3194C363" w14:textId="77777777" w:rsidR="00141F23" w:rsidRDefault="00141F23" w:rsidP="00141F23">
      <w:pPr>
        <w:numPr>
          <w:ilvl w:val="0"/>
          <w:numId w:val="1"/>
        </w:numPr>
        <w:spacing w:line="360" w:lineRule="auto"/>
        <w:contextualSpacing/>
        <w:jc w:val="both"/>
        <w:rPr>
          <w:rFonts w:ascii="Arial" w:hAnsi="Arial" w:cs="Arial"/>
          <w:sz w:val="24"/>
          <w:szCs w:val="24"/>
        </w:rPr>
      </w:pPr>
      <w:r w:rsidRPr="006F680A">
        <w:rPr>
          <w:rFonts w:ascii="Arial" w:hAnsi="Arial" w:cs="Arial"/>
          <w:sz w:val="24"/>
          <w:szCs w:val="24"/>
        </w:rPr>
        <w:t>Google Scholar for finding books.</w:t>
      </w:r>
    </w:p>
    <w:p w14:paraId="33186D08" w14:textId="77777777" w:rsidR="00141F23" w:rsidRPr="002458A7" w:rsidRDefault="00141F23" w:rsidP="00141F23">
      <w:pPr>
        <w:numPr>
          <w:ilvl w:val="0"/>
          <w:numId w:val="1"/>
        </w:numPr>
        <w:spacing w:line="360" w:lineRule="auto"/>
        <w:contextualSpacing/>
        <w:jc w:val="both"/>
        <w:rPr>
          <w:rFonts w:ascii="Arial" w:hAnsi="Arial" w:cs="Arial"/>
          <w:sz w:val="24"/>
          <w:szCs w:val="24"/>
        </w:rPr>
      </w:pPr>
      <w:r w:rsidRPr="002458A7">
        <w:rPr>
          <w:rFonts w:ascii="Arial" w:hAnsi="Arial" w:cs="Arial"/>
          <w:sz w:val="24"/>
          <w:szCs w:val="24"/>
        </w:rPr>
        <w:t xml:space="preserve">The UWTSD Library for finding articles and books. </w:t>
      </w:r>
    </w:p>
    <w:p w14:paraId="4B1B8AFF"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7AB0303A"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543707DF"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5E35D7F1"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52AA21E6"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63E35D3A"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247C70C2"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54FE9186"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4521B3B8"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38F88537"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311B73FC"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053D5EB2"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1E668578"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5E1B05EA" w14:textId="77777777" w:rsidR="00141F23" w:rsidRDefault="00141F23" w:rsidP="00141F23">
      <w:pPr>
        <w:spacing w:after="0" w:line="480" w:lineRule="auto"/>
        <w:jc w:val="both"/>
        <w:rPr>
          <w:rFonts w:ascii="Arial" w:eastAsia="Times New Roman" w:hAnsi="Arial" w:cs="Arial"/>
          <w:color w:val="222222"/>
          <w:sz w:val="24"/>
          <w:szCs w:val="24"/>
          <w:lang w:eastAsia="en-IN"/>
        </w:rPr>
      </w:pPr>
    </w:p>
    <w:p w14:paraId="4DBEBA1F" w14:textId="77777777" w:rsidR="00141F23" w:rsidRPr="00CD2D58" w:rsidRDefault="00141F23" w:rsidP="00141F23">
      <w:pPr>
        <w:spacing w:after="0" w:line="480" w:lineRule="auto"/>
        <w:jc w:val="both"/>
        <w:rPr>
          <w:rFonts w:ascii="Arial" w:eastAsia="Times New Roman" w:hAnsi="Arial" w:cs="Arial"/>
          <w:color w:val="222222"/>
          <w:sz w:val="24"/>
          <w:szCs w:val="24"/>
          <w:lang w:eastAsia="en-IN"/>
        </w:rPr>
      </w:pPr>
    </w:p>
    <w:p w14:paraId="28F7287B" w14:textId="77777777" w:rsidR="00141F23" w:rsidRPr="00CD2D58" w:rsidRDefault="00141F23" w:rsidP="00141F23">
      <w:pPr>
        <w:pStyle w:val="TOCHeading"/>
        <w:jc w:val="center"/>
        <w:rPr>
          <w:rFonts w:ascii="Arial" w:hAnsi="Arial" w:cs="Arial"/>
          <w:b/>
          <w:bCs/>
          <w:color w:val="auto"/>
          <w:sz w:val="28"/>
          <w:szCs w:val="28"/>
        </w:rPr>
      </w:pPr>
      <w:r w:rsidRPr="00CD2D58">
        <w:rPr>
          <w:rFonts w:ascii="Arial" w:hAnsi="Arial" w:cs="Arial"/>
          <w:b/>
          <w:bCs/>
          <w:color w:val="auto"/>
          <w:sz w:val="28"/>
          <w:szCs w:val="28"/>
        </w:rPr>
        <w:lastRenderedPageBreak/>
        <w:t>Table of Contents</w:t>
      </w:r>
    </w:p>
    <w:p w14:paraId="2CD8BBC5" w14:textId="77777777" w:rsidR="00141F23" w:rsidRPr="00CD2D58" w:rsidRDefault="00141F23" w:rsidP="00141F23">
      <w:pPr>
        <w:spacing w:after="0" w:line="480" w:lineRule="auto"/>
        <w:jc w:val="both"/>
        <w:rPr>
          <w:rFonts w:ascii="Arial" w:eastAsia="Times New Roman" w:hAnsi="Arial" w:cs="Arial"/>
          <w:color w:val="222222"/>
          <w:sz w:val="24"/>
          <w:szCs w:val="24"/>
          <w:lang w:eastAsia="en-IN"/>
        </w:rPr>
      </w:pPr>
    </w:p>
    <w:p w14:paraId="11A83A2E" w14:textId="77777777" w:rsidR="00141F23" w:rsidRDefault="00141F23" w:rsidP="00141F23">
      <w:pPr>
        <w:tabs>
          <w:tab w:val="right" w:leader="dot" w:pos="9019"/>
        </w:tabs>
        <w:spacing w:after="100" w:line="360" w:lineRule="auto"/>
        <w:jc w:val="both"/>
        <w:rPr>
          <w:rFonts w:ascii="Arial" w:eastAsia="Times New Roman" w:hAnsi="Arial" w:cs="Arial"/>
          <w:noProof/>
          <w:color w:val="000000" w:themeColor="text1"/>
          <w:sz w:val="24"/>
          <w:szCs w:val="24"/>
          <w:lang w:eastAsia="en-IN"/>
        </w:rPr>
      </w:pPr>
      <w:hyperlink w:anchor="_Toc181357719" w:history="1">
        <w:r w:rsidRPr="00283346">
          <w:rPr>
            <w:rFonts w:ascii="Arial" w:eastAsia="Times New Roman" w:hAnsi="Arial" w:cs="Arial"/>
            <w:noProof/>
            <w:color w:val="000000" w:themeColor="text1"/>
            <w:sz w:val="24"/>
            <w:szCs w:val="24"/>
            <w:highlight w:val="white"/>
            <w:lang w:eastAsia="en-IN"/>
          </w:rPr>
          <w:t>Introduction</w:t>
        </w:r>
        <w:r w:rsidRPr="00283346">
          <w:rPr>
            <w:rFonts w:ascii="Arial" w:eastAsia="Times New Roman" w:hAnsi="Arial" w:cs="Arial"/>
            <w:noProof/>
            <w:webHidden/>
            <w:color w:val="000000" w:themeColor="text1"/>
            <w:sz w:val="24"/>
            <w:szCs w:val="24"/>
            <w:lang w:eastAsia="en-IN"/>
          </w:rPr>
          <w:tab/>
        </w:r>
        <w:r w:rsidRPr="00283346">
          <w:rPr>
            <w:rFonts w:ascii="Arial" w:eastAsia="Times New Roman" w:hAnsi="Arial" w:cs="Arial"/>
            <w:noProof/>
            <w:webHidden/>
            <w:color w:val="000000" w:themeColor="text1"/>
            <w:sz w:val="24"/>
            <w:szCs w:val="24"/>
            <w:lang w:eastAsia="en-IN"/>
          </w:rPr>
          <w:fldChar w:fldCharType="begin"/>
        </w:r>
        <w:r w:rsidRPr="00283346">
          <w:rPr>
            <w:rFonts w:ascii="Arial" w:eastAsia="Times New Roman" w:hAnsi="Arial" w:cs="Arial"/>
            <w:noProof/>
            <w:webHidden/>
            <w:color w:val="000000" w:themeColor="text1"/>
            <w:sz w:val="24"/>
            <w:szCs w:val="24"/>
            <w:lang w:eastAsia="en-IN"/>
          </w:rPr>
          <w:instrText xml:space="preserve"> PAGEREF _Toc181357719 \h </w:instrText>
        </w:r>
        <w:r w:rsidRPr="00283346">
          <w:rPr>
            <w:rFonts w:ascii="Arial" w:eastAsia="Times New Roman" w:hAnsi="Arial" w:cs="Arial"/>
            <w:noProof/>
            <w:webHidden/>
            <w:color w:val="000000" w:themeColor="text1"/>
            <w:sz w:val="24"/>
            <w:szCs w:val="24"/>
            <w:lang w:eastAsia="en-IN"/>
          </w:rPr>
        </w:r>
        <w:r w:rsidRPr="00283346">
          <w:rPr>
            <w:rFonts w:ascii="Arial" w:eastAsia="Times New Roman" w:hAnsi="Arial" w:cs="Arial"/>
            <w:noProof/>
            <w:webHidden/>
            <w:color w:val="000000" w:themeColor="text1"/>
            <w:sz w:val="24"/>
            <w:szCs w:val="24"/>
            <w:lang w:eastAsia="en-IN"/>
          </w:rPr>
          <w:fldChar w:fldCharType="separate"/>
        </w:r>
        <w:r w:rsidRPr="00283346">
          <w:rPr>
            <w:rFonts w:ascii="Arial" w:eastAsia="Times New Roman" w:hAnsi="Arial" w:cs="Arial"/>
            <w:noProof/>
            <w:webHidden/>
            <w:color w:val="000000" w:themeColor="text1"/>
            <w:sz w:val="24"/>
            <w:szCs w:val="24"/>
            <w:lang w:eastAsia="en-IN"/>
          </w:rPr>
          <w:t>4</w:t>
        </w:r>
        <w:r w:rsidRPr="00283346">
          <w:rPr>
            <w:rFonts w:ascii="Arial" w:eastAsia="Times New Roman" w:hAnsi="Arial" w:cs="Arial"/>
            <w:noProof/>
            <w:webHidden/>
            <w:color w:val="000000" w:themeColor="text1"/>
            <w:sz w:val="24"/>
            <w:szCs w:val="24"/>
            <w:lang w:eastAsia="en-IN"/>
          </w:rPr>
          <w:fldChar w:fldCharType="end"/>
        </w:r>
      </w:hyperlink>
    </w:p>
    <w:p w14:paraId="7DCCA05E" w14:textId="77777777" w:rsidR="00141F23" w:rsidRPr="0055487D" w:rsidRDefault="00141F23" w:rsidP="00141F23">
      <w:pPr>
        <w:tabs>
          <w:tab w:val="right" w:leader="dot" w:pos="9019"/>
        </w:tabs>
        <w:spacing w:after="100" w:line="360" w:lineRule="auto"/>
        <w:jc w:val="both"/>
        <w:rPr>
          <w:rFonts w:ascii="Arial" w:eastAsia="Times New Roman" w:hAnsi="Arial" w:cs="Arial"/>
          <w:noProof/>
          <w:color w:val="000000" w:themeColor="text1"/>
          <w:sz w:val="24"/>
          <w:szCs w:val="24"/>
          <w:lang w:eastAsia="en-IN"/>
        </w:rPr>
      </w:pPr>
      <w:r w:rsidRPr="0055487D">
        <w:rPr>
          <w:rFonts w:ascii="Arial" w:eastAsia="Times New Roman" w:hAnsi="Arial" w:cs="Arial"/>
          <w:noProof/>
          <w:color w:val="000000" w:themeColor="text1"/>
          <w:sz w:val="24"/>
          <w:szCs w:val="24"/>
          <w:lang w:eastAsia="en-IN"/>
        </w:rPr>
        <w:t>Gaps in the Greener Initiatives for Heckfield Place………………………………………</w:t>
      </w:r>
      <w:r>
        <w:rPr>
          <w:rFonts w:ascii="Arial" w:eastAsia="Times New Roman" w:hAnsi="Arial" w:cs="Arial"/>
          <w:noProof/>
          <w:color w:val="000000" w:themeColor="text1"/>
          <w:sz w:val="24"/>
          <w:szCs w:val="24"/>
          <w:lang w:eastAsia="en-IN"/>
        </w:rPr>
        <w:t>6</w:t>
      </w:r>
    </w:p>
    <w:p w14:paraId="2E31360D" w14:textId="77777777" w:rsidR="00141F23" w:rsidRDefault="00141F23" w:rsidP="00141F23">
      <w:pPr>
        <w:tabs>
          <w:tab w:val="right" w:leader="dot" w:pos="9019"/>
        </w:tabs>
        <w:spacing w:after="100" w:line="360" w:lineRule="auto"/>
        <w:jc w:val="both"/>
        <w:rPr>
          <w:rFonts w:ascii="Arial" w:eastAsia="Times New Roman" w:hAnsi="Arial" w:cs="Arial"/>
          <w:noProof/>
          <w:color w:val="000000" w:themeColor="text1"/>
          <w:sz w:val="24"/>
          <w:szCs w:val="24"/>
          <w:lang w:eastAsia="en-IN"/>
        </w:rPr>
      </w:pPr>
      <w:hyperlink w:anchor="_Toc181357721" w:history="1">
        <w:r w:rsidRPr="00283346">
          <w:rPr>
            <w:rFonts w:ascii="Arial" w:eastAsia="Times New Roman" w:hAnsi="Arial" w:cs="Arial"/>
            <w:noProof/>
            <w:color w:val="000000" w:themeColor="text1"/>
            <w:sz w:val="24"/>
            <w:szCs w:val="24"/>
            <w:highlight w:val="white"/>
            <w:lang w:eastAsia="en-IN"/>
          </w:rPr>
          <w:t>Greener Practice</w:t>
        </w:r>
        <w:r>
          <w:rPr>
            <w:rFonts w:ascii="Arial" w:eastAsia="Times New Roman" w:hAnsi="Arial" w:cs="Arial"/>
            <w:noProof/>
            <w:color w:val="000000" w:themeColor="text1"/>
            <w:sz w:val="24"/>
            <w:szCs w:val="24"/>
            <w:highlight w:val="white"/>
            <w:lang w:eastAsia="en-IN"/>
          </w:rPr>
          <w:t>s</w:t>
        </w:r>
        <w:r w:rsidRPr="00283346">
          <w:rPr>
            <w:rFonts w:ascii="Arial" w:eastAsia="Times New Roman" w:hAnsi="Arial" w:cs="Arial"/>
            <w:noProof/>
            <w:color w:val="000000" w:themeColor="text1"/>
            <w:sz w:val="24"/>
            <w:szCs w:val="24"/>
            <w:highlight w:val="white"/>
            <w:lang w:eastAsia="en-IN"/>
          </w:rPr>
          <w:t xml:space="preserve"> Initiative</w:t>
        </w:r>
        <w:r>
          <w:rPr>
            <w:rFonts w:ascii="Arial" w:eastAsia="Times New Roman" w:hAnsi="Arial" w:cs="Arial"/>
            <w:noProof/>
            <w:color w:val="000000" w:themeColor="text1"/>
            <w:sz w:val="24"/>
            <w:szCs w:val="24"/>
            <w:highlight w:val="white"/>
            <w:lang w:eastAsia="en-IN"/>
          </w:rPr>
          <w:t>s</w:t>
        </w:r>
        <w:r w:rsidRPr="00283346">
          <w:rPr>
            <w:rFonts w:ascii="Arial" w:eastAsia="Times New Roman" w:hAnsi="Arial" w:cs="Arial"/>
            <w:noProof/>
            <w:color w:val="000000" w:themeColor="text1"/>
            <w:sz w:val="24"/>
            <w:szCs w:val="24"/>
            <w:highlight w:val="white"/>
            <w:lang w:eastAsia="en-IN"/>
          </w:rPr>
          <w:t xml:space="preserve"> implemented by other hotels</w:t>
        </w:r>
        <w:r w:rsidRPr="00283346">
          <w:rPr>
            <w:rFonts w:ascii="Arial" w:eastAsia="Times New Roman" w:hAnsi="Arial" w:cs="Arial"/>
            <w:noProof/>
            <w:webHidden/>
            <w:color w:val="000000" w:themeColor="text1"/>
            <w:sz w:val="24"/>
            <w:szCs w:val="24"/>
            <w:lang w:eastAsia="en-IN"/>
          </w:rPr>
          <w:tab/>
        </w:r>
        <w:r w:rsidRPr="00283346">
          <w:rPr>
            <w:rFonts w:ascii="Arial" w:eastAsia="Times New Roman" w:hAnsi="Arial" w:cs="Arial"/>
            <w:noProof/>
            <w:webHidden/>
            <w:color w:val="000000" w:themeColor="text1"/>
            <w:sz w:val="24"/>
            <w:szCs w:val="24"/>
            <w:lang w:eastAsia="en-IN"/>
          </w:rPr>
          <w:fldChar w:fldCharType="begin"/>
        </w:r>
        <w:r w:rsidRPr="00283346">
          <w:rPr>
            <w:rFonts w:ascii="Arial" w:eastAsia="Times New Roman" w:hAnsi="Arial" w:cs="Arial"/>
            <w:noProof/>
            <w:webHidden/>
            <w:color w:val="000000" w:themeColor="text1"/>
            <w:sz w:val="24"/>
            <w:szCs w:val="24"/>
            <w:lang w:eastAsia="en-IN"/>
          </w:rPr>
          <w:instrText xml:space="preserve"> PAGEREF _Toc181357721 \h </w:instrText>
        </w:r>
        <w:r w:rsidRPr="00283346">
          <w:rPr>
            <w:rFonts w:ascii="Arial" w:eastAsia="Times New Roman" w:hAnsi="Arial" w:cs="Arial"/>
            <w:noProof/>
            <w:webHidden/>
            <w:color w:val="000000" w:themeColor="text1"/>
            <w:sz w:val="24"/>
            <w:szCs w:val="24"/>
            <w:lang w:eastAsia="en-IN"/>
          </w:rPr>
        </w:r>
        <w:r w:rsidRPr="00283346">
          <w:rPr>
            <w:rFonts w:ascii="Arial" w:eastAsia="Times New Roman" w:hAnsi="Arial" w:cs="Arial"/>
            <w:noProof/>
            <w:webHidden/>
            <w:color w:val="000000" w:themeColor="text1"/>
            <w:sz w:val="24"/>
            <w:szCs w:val="24"/>
            <w:lang w:eastAsia="en-IN"/>
          </w:rPr>
          <w:fldChar w:fldCharType="separate"/>
        </w:r>
        <w:r w:rsidRPr="00283346">
          <w:rPr>
            <w:rFonts w:ascii="Arial" w:eastAsia="Times New Roman" w:hAnsi="Arial" w:cs="Arial"/>
            <w:noProof/>
            <w:webHidden/>
            <w:color w:val="000000" w:themeColor="text1"/>
            <w:sz w:val="24"/>
            <w:szCs w:val="24"/>
            <w:lang w:eastAsia="en-IN"/>
          </w:rPr>
          <w:t>6</w:t>
        </w:r>
        <w:r w:rsidRPr="00283346">
          <w:rPr>
            <w:rFonts w:ascii="Arial" w:eastAsia="Times New Roman" w:hAnsi="Arial" w:cs="Arial"/>
            <w:noProof/>
            <w:webHidden/>
            <w:color w:val="000000" w:themeColor="text1"/>
            <w:sz w:val="24"/>
            <w:szCs w:val="24"/>
            <w:lang w:eastAsia="en-IN"/>
          </w:rPr>
          <w:fldChar w:fldCharType="end"/>
        </w:r>
      </w:hyperlink>
    </w:p>
    <w:p w14:paraId="30F36CF6" w14:textId="77777777" w:rsidR="00141F23" w:rsidRPr="00283346" w:rsidRDefault="00141F23" w:rsidP="00141F23">
      <w:pPr>
        <w:tabs>
          <w:tab w:val="right" w:leader="dot" w:pos="9019"/>
        </w:tabs>
        <w:spacing w:after="100" w:line="360" w:lineRule="auto"/>
        <w:jc w:val="both"/>
        <w:rPr>
          <w:rFonts w:ascii="Arial" w:eastAsia="Times New Roman" w:hAnsi="Arial" w:cs="Arial"/>
          <w:noProof/>
          <w:color w:val="000000" w:themeColor="text1"/>
          <w:kern w:val="2"/>
          <w:lang w:eastAsia="en-GB"/>
          <w14:ligatures w14:val="standardContextual"/>
        </w:rPr>
      </w:pPr>
      <w:hyperlink w:anchor="_Toc181357722" w:history="1">
        <w:r w:rsidRPr="00283346">
          <w:rPr>
            <w:rFonts w:ascii="Arial" w:eastAsia="Times New Roman" w:hAnsi="Arial" w:cs="Arial"/>
            <w:noProof/>
            <w:color w:val="000000" w:themeColor="text1"/>
            <w:sz w:val="24"/>
            <w:szCs w:val="24"/>
            <w:lang w:eastAsia="en-IN"/>
          </w:rPr>
          <w:t>Benefits of the initiative</w:t>
        </w:r>
        <w:r>
          <w:rPr>
            <w:rFonts w:ascii="Arial" w:eastAsia="Times New Roman" w:hAnsi="Arial" w:cs="Arial"/>
            <w:noProof/>
            <w:color w:val="000000" w:themeColor="text1"/>
            <w:sz w:val="24"/>
            <w:szCs w:val="24"/>
            <w:lang w:eastAsia="en-IN"/>
          </w:rPr>
          <w:t>s</w:t>
        </w:r>
        <w:r w:rsidRPr="00283346">
          <w:rPr>
            <w:rFonts w:ascii="Arial" w:eastAsia="Times New Roman" w:hAnsi="Arial" w:cs="Arial"/>
            <w:noProof/>
            <w:color w:val="000000" w:themeColor="text1"/>
            <w:sz w:val="24"/>
            <w:szCs w:val="24"/>
            <w:lang w:eastAsia="en-IN"/>
          </w:rPr>
          <w:t xml:space="preserve"> implemented by Heckfield Place</w:t>
        </w:r>
        <w:r w:rsidRPr="00283346">
          <w:rPr>
            <w:rFonts w:ascii="Arial" w:eastAsia="Times New Roman" w:hAnsi="Arial" w:cs="Arial"/>
            <w:noProof/>
            <w:webHidden/>
            <w:color w:val="000000" w:themeColor="text1"/>
            <w:sz w:val="24"/>
            <w:szCs w:val="24"/>
            <w:lang w:eastAsia="en-IN"/>
          </w:rPr>
          <w:tab/>
        </w:r>
        <w:r w:rsidRPr="00283346">
          <w:rPr>
            <w:rFonts w:ascii="Arial" w:eastAsia="Times New Roman" w:hAnsi="Arial" w:cs="Arial"/>
            <w:noProof/>
            <w:webHidden/>
            <w:color w:val="000000" w:themeColor="text1"/>
            <w:sz w:val="24"/>
            <w:szCs w:val="24"/>
            <w:lang w:eastAsia="en-IN"/>
          </w:rPr>
          <w:fldChar w:fldCharType="begin"/>
        </w:r>
        <w:r w:rsidRPr="00283346">
          <w:rPr>
            <w:rFonts w:ascii="Arial" w:eastAsia="Times New Roman" w:hAnsi="Arial" w:cs="Arial"/>
            <w:noProof/>
            <w:webHidden/>
            <w:color w:val="000000" w:themeColor="text1"/>
            <w:sz w:val="24"/>
            <w:szCs w:val="24"/>
            <w:lang w:eastAsia="en-IN"/>
          </w:rPr>
          <w:instrText xml:space="preserve"> PAGEREF _Toc181357722 \h </w:instrText>
        </w:r>
        <w:r w:rsidRPr="00283346">
          <w:rPr>
            <w:rFonts w:ascii="Arial" w:eastAsia="Times New Roman" w:hAnsi="Arial" w:cs="Arial"/>
            <w:noProof/>
            <w:webHidden/>
            <w:color w:val="000000" w:themeColor="text1"/>
            <w:sz w:val="24"/>
            <w:szCs w:val="24"/>
            <w:lang w:eastAsia="en-IN"/>
          </w:rPr>
        </w:r>
        <w:r w:rsidRPr="00283346">
          <w:rPr>
            <w:rFonts w:ascii="Arial" w:eastAsia="Times New Roman" w:hAnsi="Arial" w:cs="Arial"/>
            <w:noProof/>
            <w:webHidden/>
            <w:color w:val="000000" w:themeColor="text1"/>
            <w:sz w:val="24"/>
            <w:szCs w:val="24"/>
            <w:lang w:eastAsia="en-IN"/>
          </w:rPr>
          <w:fldChar w:fldCharType="separate"/>
        </w:r>
        <w:r w:rsidRPr="00283346">
          <w:rPr>
            <w:rFonts w:ascii="Arial" w:eastAsia="Times New Roman" w:hAnsi="Arial" w:cs="Arial"/>
            <w:noProof/>
            <w:webHidden/>
            <w:color w:val="000000" w:themeColor="text1"/>
            <w:sz w:val="24"/>
            <w:szCs w:val="24"/>
            <w:lang w:eastAsia="en-IN"/>
          </w:rPr>
          <w:t>8</w:t>
        </w:r>
        <w:r w:rsidRPr="00283346">
          <w:rPr>
            <w:rFonts w:ascii="Arial" w:eastAsia="Times New Roman" w:hAnsi="Arial" w:cs="Arial"/>
            <w:noProof/>
            <w:webHidden/>
            <w:color w:val="000000" w:themeColor="text1"/>
            <w:sz w:val="24"/>
            <w:szCs w:val="24"/>
            <w:lang w:eastAsia="en-IN"/>
          </w:rPr>
          <w:fldChar w:fldCharType="end"/>
        </w:r>
      </w:hyperlink>
    </w:p>
    <w:p w14:paraId="05A7E3DA" w14:textId="77777777" w:rsidR="00141F23" w:rsidRPr="00283346" w:rsidRDefault="00141F23" w:rsidP="00141F23">
      <w:pPr>
        <w:tabs>
          <w:tab w:val="right" w:leader="dot" w:pos="9019"/>
        </w:tabs>
        <w:spacing w:after="100" w:line="360" w:lineRule="auto"/>
        <w:jc w:val="both"/>
        <w:rPr>
          <w:rFonts w:ascii="Arial" w:eastAsia="Times New Roman" w:hAnsi="Arial" w:cs="Arial"/>
          <w:noProof/>
          <w:color w:val="000000" w:themeColor="text1"/>
          <w:kern w:val="2"/>
          <w:lang w:eastAsia="en-GB"/>
          <w14:ligatures w14:val="standardContextual"/>
        </w:rPr>
      </w:pPr>
      <w:hyperlink w:anchor="_Toc181357723" w:history="1">
        <w:r w:rsidRPr="00283346">
          <w:rPr>
            <w:rFonts w:ascii="Arial" w:eastAsia="Times New Roman" w:hAnsi="Arial" w:cs="Arial"/>
            <w:noProof/>
            <w:color w:val="000000" w:themeColor="text1"/>
            <w:sz w:val="24"/>
            <w:szCs w:val="24"/>
            <w:lang w:eastAsia="en-IN"/>
          </w:rPr>
          <w:t>Challenges associated with the initiative</w:t>
        </w:r>
        <w:r>
          <w:rPr>
            <w:rFonts w:ascii="Arial" w:eastAsia="Times New Roman" w:hAnsi="Arial" w:cs="Arial"/>
            <w:noProof/>
            <w:color w:val="000000" w:themeColor="text1"/>
            <w:sz w:val="24"/>
            <w:szCs w:val="24"/>
            <w:lang w:eastAsia="en-IN"/>
          </w:rPr>
          <w:t>s</w:t>
        </w:r>
        <w:r w:rsidRPr="00283346">
          <w:rPr>
            <w:rFonts w:ascii="Arial" w:eastAsia="Times New Roman" w:hAnsi="Arial" w:cs="Arial"/>
            <w:noProof/>
            <w:webHidden/>
            <w:color w:val="000000" w:themeColor="text1"/>
            <w:sz w:val="24"/>
            <w:szCs w:val="24"/>
            <w:lang w:eastAsia="en-IN"/>
          </w:rPr>
          <w:tab/>
        </w:r>
        <w:r w:rsidRPr="00283346">
          <w:rPr>
            <w:rFonts w:ascii="Arial" w:eastAsia="Times New Roman" w:hAnsi="Arial" w:cs="Arial"/>
            <w:noProof/>
            <w:webHidden/>
            <w:color w:val="000000" w:themeColor="text1"/>
            <w:sz w:val="24"/>
            <w:szCs w:val="24"/>
            <w:lang w:eastAsia="en-IN"/>
          </w:rPr>
          <w:fldChar w:fldCharType="begin"/>
        </w:r>
        <w:r w:rsidRPr="00283346">
          <w:rPr>
            <w:rFonts w:ascii="Arial" w:eastAsia="Times New Roman" w:hAnsi="Arial" w:cs="Arial"/>
            <w:noProof/>
            <w:webHidden/>
            <w:color w:val="000000" w:themeColor="text1"/>
            <w:sz w:val="24"/>
            <w:szCs w:val="24"/>
            <w:lang w:eastAsia="en-IN"/>
          </w:rPr>
          <w:instrText xml:space="preserve"> PAGEREF _Toc181357723 \h </w:instrText>
        </w:r>
        <w:r w:rsidRPr="00283346">
          <w:rPr>
            <w:rFonts w:ascii="Arial" w:eastAsia="Times New Roman" w:hAnsi="Arial" w:cs="Arial"/>
            <w:noProof/>
            <w:webHidden/>
            <w:color w:val="000000" w:themeColor="text1"/>
            <w:sz w:val="24"/>
            <w:szCs w:val="24"/>
            <w:lang w:eastAsia="en-IN"/>
          </w:rPr>
        </w:r>
        <w:r w:rsidRPr="00283346">
          <w:rPr>
            <w:rFonts w:ascii="Arial" w:eastAsia="Times New Roman" w:hAnsi="Arial" w:cs="Arial"/>
            <w:noProof/>
            <w:webHidden/>
            <w:color w:val="000000" w:themeColor="text1"/>
            <w:sz w:val="24"/>
            <w:szCs w:val="24"/>
            <w:lang w:eastAsia="en-IN"/>
          </w:rPr>
          <w:fldChar w:fldCharType="separate"/>
        </w:r>
        <w:r w:rsidRPr="00283346">
          <w:rPr>
            <w:rFonts w:ascii="Arial" w:eastAsia="Times New Roman" w:hAnsi="Arial" w:cs="Arial"/>
            <w:noProof/>
            <w:webHidden/>
            <w:color w:val="000000" w:themeColor="text1"/>
            <w:sz w:val="24"/>
            <w:szCs w:val="24"/>
            <w:lang w:eastAsia="en-IN"/>
          </w:rPr>
          <w:t>9</w:t>
        </w:r>
        <w:r w:rsidRPr="00283346">
          <w:rPr>
            <w:rFonts w:ascii="Arial" w:eastAsia="Times New Roman" w:hAnsi="Arial" w:cs="Arial"/>
            <w:noProof/>
            <w:webHidden/>
            <w:color w:val="000000" w:themeColor="text1"/>
            <w:sz w:val="24"/>
            <w:szCs w:val="24"/>
            <w:lang w:eastAsia="en-IN"/>
          </w:rPr>
          <w:fldChar w:fldCharType="end"/>
        </w:r>
      </w:hyperlink>
    </w:p>
    <w:p w14:paraId="14DCC471" w14:textId="77777777" w:rsidR="00141F23" w:rsidRPr="00283346" w:rsidRDefault="00141F23" w:rsidP="00141F23">
      <w:pPr>
        <w:tabs>
          <w:tab w:val="right" w:leader="dot" w:pos="9019"/>
        </w:tabs>
        <w:spacing w:after="100" w:line="360" w:lineRule="auto"/>
        <w:jc w:val="both"/>
        <w:rPr>
          <w:rFonts w:ascii="Arial" w:eastAsia="Times New Roman" w:hAnsi="Arial" w:cs="Arial"/>
          <w:noProof/>
          <w:color w:val="000000" w:themeColor="text1"/>
          <w:kern w:val="2"/>
          <w:lang w:eastAsia="en-GB"/>
          <w14:ligatures w14:val="standardContextual"/>
        </w:rPr>
      </w:pPr>
      <w:hyperlink w:anchor="_Toc181357724" w:history="1">
        <w:r>
          <w:rPr>
            <w:rFonts w:ascii="Arial" w:eastAsia="Times New Roman" w:hAnsi="Arial" w:cs="Arial"/>
            <w:noProof/>
            <w:color w:val="000000" w:themeColor="text1"/>
            <w:sz w:val="24"/>
            <w:szCs w:val="24"/>
            <w:lang w:eastAsia="en-IN"/>
          </w:rPr>
          <w:t>Analysis of the cost-effectiveness and practicality of the Initiatives</w:t>
        </w:r>
        <w:r>
          <w:rPr>
            <w:rFonts w:ascii="Arial" w:eastAsia="Times New Roman" w:hAnsi="Arial" w:cs="Arial"/>
            <w:noProof/>
            <w:color w:val="000000" w:themeColor="text1"/>
            <w:sz w:val="24"/>
            <w:szCs w:val="24"/>
            <w:lang w:eastAsia="en-IN"/>
          </w:rPr>
          <w:tab/>
          <w:t>10</w:t>
        </w:r>
      </w:hyperlink>
    </w:p>
    <w:p w14:paraId="7468D6E6" w14:textId="77777777" w:rsidR="00141F23" w:rsidRPr="00283346" w:rsidRDefault="00141F23" w:rsidP="00141F23">
      <w:pPr>
        <w:tabs>
          <w:tab w:val="right" w:leader="dot" w:pos="9019"/>
        </w:tabs>
        <w:spacing w:after="100" w:line="360" w:lineRule="auto"/>
        <w:jc w:val="both"/>
        <w:rPr>
          <w:rFonts w:ascii="Arial" w:eastAsia="Times New Roman" w:hAnsi="Arial" w:cs="Arial"/>
          <w:noProof/>
          <w:color w:val="000000" w:themeColor="text1"/>
          <w:kern w:val="2"/>
          <w:lang w:eastAsia="en-GB"/>
          <w14:ligatures w14:val="standardContextual"/>
        </w:rPr>
      </w:pPr>
      <w:hyperlink w:anchor="_Toc181357725" w:history="1">
        <w:r w:rsidRPr="00283346">
          <w:rPr>
            <w:rFonts w:ascii="Arial" w:eastAsia="Times New Roman" w:hAnsi="Arial" w:cs="Arial"/>
            <w:noProof/>
            <w:color w:val="000000" w:themeColor="text1"/>
            <w:sz w:val="24"/>
            <w:szCs w:val="24"/>
            <w:lang w:eastAsia="en-IN"/>
          </w:rPr>
          <w:t>Positive Impacts of the Greener Practice</w:t>
        </w:r>
        <w:r>
          <w:rPr>
            <w:rFonts w:ascii="Arial" w:eastAsia="Times New Roman" w:hAnsi="Arial" w:cs="Arial"/>
            <w:noProof/>
            <w:color w:val="000000" w:themeColor="text1"/>
            <w:sz w:val="24"/>
            <w:szCs w:val="24"/>
            <w:lang w:eastAsia="en-IN"/>
          </w:rPr>
          <w:t>s</w:t>
        </w:r>
        <w:r w:rsidRPr="00283346">
          <w:rPr>
            <w:rFonts w:ascii="Arial" w:eastAsia="Times New Roman" w:hAnsi="Arial" w:cs="Arial"/>
            <w:noProof/>
            <w:color w:val="000000" w:themeColor="text1"/>
            <w:sz w:val="24"/>
            <w:szCs w:val="24"/>
            <w:lang w:eastAsia="en-IN"/>
          </w:rPr>
          <w:t xml:space="preserve"> Initiative</w:t>
        </w:r>
        <w:r>
          <w:rPr>
            <w:rFonts w:ascii="Arial" w:eastAsia="Times New Roman" w:hAnsi="Arial" w:cs="Arial"/>
            <w:noProof/>
            <w:color w:val="000000" w:themeColor="text1"/>
            <w:sz w:val="24"/>
            <w:szCs w:val="24"/>
            <w:lang w:eastAsia="en-IN"/>
          </w:rPr>
          <w:t>s</w:t>
        </w:r>
        <w:r w:rsidRPr="00283346">
          <w:rPr>
            <w:rFonts w:ascii="Arial" w:eastAsia="Times New Roman" w:hAnsi="Arial" w:cs="Arial"/>
            <w:noProof/>
            <w:color w:val="000000" w:themeColor="text1"/>
            <w:sz w:val="24"/>
            <w:szCs w:val="24"/>
            <w:lang w:eastAsia="en-IN"/>
          </w:rPr>
          <w:t xml:space="preserve"> on the Environment</w:t>
        </w:r>
        <w:r w:rsidRPr="00283346">
          <w:rPr>
            <w:rFonts w:ascii="Arial" w:eastAsia="Times New Roman" w:hAnsi="Arial" w:cs="Arial"/>
            <w:noProof/>
            <w:webHidden/>
            <w:color w:val="000000" w:themeColor="text1"/>
            <w:sz w:val="24"/>
            <w:szCs w:val="24"/>
            <w:lang w:eastAsia="en-IN"/>
          </w:rPr>
          <w:tab/>
        </w:r>
        <w:r w:rsidRPr="00283346">
          <w:rPr>
            <w:rFonts w:ascii="Arial" w:eastAsia="Times New Roman" w:hAnsi="Arial" w:cs="Arial"/>
            <w:noProof/>
            <w:webHidden/>
            <w:color w:val="000000" w:themeColor="text1"/>
            <w:sz w:val="24"/>
            <w:szCs w:val="24"/>
            <w:lang w:eastAsia="en-IN"/>
          </w:rPr>
          <w:fldChar w:fldCharType="begin"/>
        </w:r>
        <w:r w:rsidRPr="00283346">
          <w:rPr>
            <w:rFonts w:ascii="Arial" w:eastAsia="Times New Roman" w:hAnsi="Arial" w:cs="Arial"/>
            <w:noProof/>
            <w:webHidden/>
            <w:color w:val="000000" w:themeColor="text1"/>
            <w:sz w:val="24"/>
            <w:szCs w:val="24"/>
            <w:lang w:eastAsia="en-IN"/>
          </w:rPr>
          <w:instrText xml:space="preserve"> PAGEREF _Toc181357725 \h </w:instrText>
        </w:r>
        <w:r w:rsidRPr="00283346">
          <w:rPr>
            <w:rFonts w:ascii="Arial" w:eastAsia="Times New Roman" w:hAnsi="Arial" w:cs="Arial"/>
            <w:noProof/>
            <w:webHidden/>
            <w:color w:val="000000" w:themeColor="text1"/>
            <w:sz w:val="24"/>
            <w:szCs w:val="24"/>
            <w:lang w:eastAsia="en-IN"/>
          </w:rPr>
        </w:r>
        <w:r w:rsidRPr="00283346">
          <w:rPr>
            <w:rFonts w:ascii="Arial" w:eastAsia="Times New Roman" w:hAnsi="Arial" w:cs="Arial"/>
            <w:noProof/>
            <w:webHidden/>
            <w:color w:val="000000" w:themeColor="text1"/>
            <w:sz w:val="24"/>
            <w:szCs w:val="24"/>
            <w:lang w:eastAsia="en-IN"/>
          </w:rPr>
          <w:fldChar w:fldCharType="separate"/>
        </w:r>
        <w:r w:rsidRPr="00283346">
          <w:rPr>
            <w:rFonts w:ascii="Arial" w:eastAsia="Times New Roman" w:hAnsi="Arial" w:cs="Arial"/>
            <w:noProof/>
            <w:webHidden/>
            <w:color w:val="000000" w:themeColor="text1"/>
            <w:sz w:val="24"/>
            <w:szCs w:val="24"/>
            <w:lang w:eastAsia="en-IN"/>
          </w:rPr>
          <w:t>11</w:t>
        </w:r>
        <w:r w:rsidRPr="00283346">
          <w:rPr>
            <w:rFonts w:ascii="Arial" w:eastAsia="Times New Roman" w:hAnsi="Arial" w:cs="Arial"/>
            <w:noProof/>
            <w:webHidden/>
            <w:color w:val="000000" w:themeColor="text1"/>
            <w:sz w:val="24"/>
            <w:szCs w:val="24"/>
            <w:lang w:eastAsia="en-IN"/>
          </w:rPr>
          <w:fldChar w:fldCharType="end"/>
        </w:r>
      </w:hyperlink>
    </w:p>
    <w:p w14:paraId="75092A11" w14:textId="77777777" w:rsidR="00141F23" w:rsidRPr="00283346" w:rsidRDefault="00141F23" w:rsidP="00141F23">
      <w:pPr>
        <w:tabs>
          <w:tab w:val="right" w:leader="dot" w:pos="9019"/>
        </w:tabs>
        <w:spacing w:after="100" w:line="360" w:lineRule="auto"/>
        <w:jc w:val="both"/>
        <w:rPr>
          <w:rFonts w:ascii="Arial" w:eastAsia="Times New Roman" w:hAnsi="Arial" w:cs="Arial"/>
          <w:noProof/>
          <w:color w:val="000000" w:themeColor="text1"/>
          <w:kern w:val="2"/>
          <w:lang w:eastAsia="en-GB"/>
          <w14:ligatures w14:val="standardContextual"/>
        </w:rPr>
      </w:pPr>
      <w:hyperlink w:anchor="_Toc181357726" w:history="1">
        <w:r w:rsidRPr="00283346">
          <w:rPr>
            <w:rFonts w:ascii="Arial" w:eastAsia="Times New Roman" w:hAnsi="Arial" w:cs="Arial"/>
            <w:noProof/>
            <w:color w:val="000000" w:themeColor="text1"/>
            <w:sz w:val="24"/>
            <w:szCs w:val="24"/>
            <w:highlight w:val="white"/>
            <w:lang w:eastAsia="en-IN"/>
          </w:rPr>
          <w:t>Conclusion</w:t>
        </w:r>
        <w:r w:rsidRPr="00CD2D58">
          <w:rPr>
            <w:rFonts w:ascii="Arial" w:eastAsia="Times New Roman" w:hAnsi="Arial" w:cs="Arial"/>
            <w:noProof/>
            <w:color w:val="000000" w:themeColor="text1"/>
            <w:sz w:val="24"/>
            <w:szCs w:val="24"/>
            <w:highlight w:val="white"/>
            <w:lang w:eastAsia="en-IN"/>
          </w:rPr>
          <w:t>s</w:t>
        </w:r>
        <w:r w:rsidRPr="00283346">
          <w:rPr>
            <w:rFonts w:ascii="Arial" w:eastAsia="Times New Roman" w:hAnsi="Arial" w:cs="Arial"/>
            <w:noProof/>
            <w:color w:val="000000" w:themeColor="text1"/>
            <w:sz w:val="24"/>
            <w:szCs w:val="24"/>
            <w:highlight w:val="white"/>
            <w:lang w:eastAsia="en-IN"/>
          </w:rPr>
          <w:t xml:space="preserve"> and Recommendation</w:t>
        </w:r>
        <w:r w:rsidRPr="00CD2D58">
          <w:rPr>
            <w:rFonts w:ascii="Arial" w:eastAsia="Times New Roman" w:hAnsi="Arial" w:cs="Arial"/>
            <w:noProof/>
            <w:color w:val="000000" w:themeColor="text1"/>
            <w:sz w:val="24"/>
            <w:szCs w:val="24"/>
            <w:lang w:eastAsia="en-IN"/>
          </w:rPr>
          <w:t>s</w:t>
        </w:r>
        <w:r w:rsidRPr="00283346">
          <w:rPr>
            <w:rFonts w:ascii="Arial" w:eastAsia="Times New Roman" w:hAnsi="Arial" w:cs="Arial"/>
            <w:noProof/>
            <w:webHidden/>
            <w:color w:val="000000" w:themeColor="text1"/>
            <w:sz w:val="24"/>
            <w:szCs w:val="24"/>
            <w:lang w:eastAsia="en-IN"/>
          </w:rPr>
          <w:tab/>
        </w:r>
        <w:r w:rsidRPr="00283346">
          <w:rPr>
            <w:rFonts w:ascii="Arial" w:eastAsia="Times New Roman" w:hAnsi="Arial" w:cs="Arial"/>
            <w:noProof/>
            <w:webHidden/>
            <w:color w:val="000000" w:themeColor="text1"/>
            <w:sz w:val="24"/>
            <w:szCs w:val="24"/>
            <w:lang w:eastAsia="en-IN"/>
          </w:rPr>
          <w:fldChar w:fldCharType="begin"/>
        </w:r>
        <w:r w:rsidRPr="00283346">
          <w:rPr>
            <w:rFonts w:ascii="Arial" w:eastAsia="Times New Roman" w:hAnsi="Arial" w:cs="Arial"/>
            <w:noProof/>
            <w:webHidden/>
            <w:color w:val="000000" w:themeColor="text1"/>
            <w:sz w:val="24"/>
            <w:szCs w:val="24"/>
            <w:lang w:eastAsia="en-IN"/>
          </w:rPr>
          <w:instrText xml:space="preserve"> PAGEREF _Toc181357726 \h </w:instrText>
        </w:r>
        <w:r w:rsidRPr="00283346">
          <w:rPr>
            <w:rFonts w:ascii="Arial" w:eastAsia="Times New Roman" w:hAnsi="Arial" w:cs="Arial"/>
            <w:noProof/>
            <w:webHidden/>
            <w:color w:val="000000" w:themeColor="text1"/>
            <w:sz w:val="24"/>
            <w:szCs w:val="24"/>
            <w:lang w:eastAsia="en-IN"/>
          </w:rPr>
        </w:r>
        <w:r w:rsidRPr="00283346">
          <w:rPr>
            <w:rFonts w:ascii="Arial" w:eastAsia="Times New Roman" w:hAnsi="Arial" w:cs="Arial"/>
            <w:noProof/>
            <w:webHidden/>
            <w:color w:val="000000" w:themeColor="text1"/>
            <w:sz w:val="24"/>
            <w:szCs w:val="24"/>
            <w:lang w:eastAsia="en-IN"/>
          </w:rPr>
          <w:fldChar w:fldCharType="separate"/>
        </w:r>
        <w:r w:rsidRPr="00283346">
          <w:rPr>
            <w:rFonts w:ascii="Arial" w:eastAsia="Times New Roman" w:hAnsi="Arial" w:cs="Arial"/>
            <w:noProof/>
            <w:webHidden/>
            <w:color w:val="000000" w:themeColor="text1"/>
            <w:sz w:val="24"/>
            <w:szCs w:val="24"/>
            <w:lang w:eastAsia="en-IN"/>
          </w:rPr>
          <w:t>13</w:t>
        </w:r>
        <w:r w:rsidRPr="00283346">
          <w:rPr>
            <w:rFonts w:ascii="Arial" w:eastAsia="Times New Roman" w:hAnsi="Arial" w:cs="Arial"/>
            <w:noProof/>
            <w:webHidden/>
            <w:color w:val="000000" w:themeColor="text1"/>
            <w:sz w:val="24"/>
            <w:szCs w:val="24"/>
            <w:lang w:eastAsia="en-IN"/>
          </w:rPr>
          <w:fldChar w:fldCharType="end"/>
        </w:r>
      </w:hyperlink>
    </w:p>
    <w:p w14:paraId="7B9FB965" w14:textId="77777777" w:rsidR="00141F23" w:rsidRDefault="00141F23" w:rsidP="00141F23">
      <w:pPr>
        <w:spacing w:after="0" w:line="360" w:lineRule="auto"/>
        <w:jc w:val="both"/>
        <w:rPr>
          <w:rFonts w:ascii="Arial" w:eastAsia="Times New Roman" w:hAnsi="Arial" w:cs="Arial"/>
          <w:noProof/>
          <w:color w:val="000000" w:themeColor="text1"/>
          <w:sz w:val="24"/>
          <w:szCs w:val="24"/>
          <w:lang w:eastAsia="en-IN"/>
        </w:rPr>
      </w:pPr>
      <w:hyperlink w:anchor="_Toc181357727" w:history="1">
        <w:r w:rsidRPr="00CD2D58">
          <w:rPr>
            <w:rFonts w:ascii="Arial" w:eastAsia="Times New Roman" w:hAnsi="Arial" w:cs="Arial"/>
            <w:noProof/>
            <w:color w:val="000000" w:themeColor="text1"/>
            <w:sz w:val="24"/>
            <w:szCs w:val="24"/>
            <w:lang w:eastAsia="en-IN"/>
          </w:rPr>
          <w:t>Reference List …………………………………………………………………………</w:t>
        </w:r>
        <w:r w:rsidRPr="00CD2D58">
          <w:rPr>
            <w:rFonts w:ascii="Arial" w:eastAsia="Times New Roman" w:hAnsi="Arial" w:cs="Arial"/>
            <w:noProof/>
            <w:webHidden/>
            <w:color w:val="000000" w:themeColor="text1"/>
            <w:sz w:val="24"/>
            <w:szCs w:val="24"/>
            <w:lang w:eastAsia="en-IN"/>
          </w:rPr>
          <w:t>….</w:t>
        </w:r>
        <w:r>
          <w:rPr>
            <w:rFonts w:ascii="Arial" w:eastAsia="Times New Roman" w:hAnsi="Arial" w:cs="Arial"/>
            <w:noProof/>
            <w:webHidden/>
            <w:color w:val="000000" w:themeColor="text1"/>
            <w:sz w:val="24"/>
            <w:szCs w:val="24"/>
            <w:lang w:eastAsia="en-IN"/>
          </w:rPr>
          <w:t>..</w:t>
        </w:r>
        <w:r w:rsidRPr="00CD2D58">
          <w:rPr>
            <w:rFonts w:ascii="Arial" w:eastAsia="Times New Roman" w:hAnsi="Arial" w:cs="Arial"/>
            <w:noProof/>
            <w:webHidden/>
            <w:color w:val="000000" w:themeColor="text1"/>
            <w:sz w:val="24"/>
            <w:szCs w:val="24"/>
            <w:lang w:eastAsia="en-IN"/>
          </w:rPr>
          <w:fldChar w:fldCharType="begin"/>
        </w:r>
        <w:r w:rsidRPr="00CD2D58">
          <w:rPr>
            <w:rFonts w:ascii="Arial" w:eastAsia="Times New Roman" w:hAnsi="Arial" w:cs="Arial"/>
            <w:noProof/>
            <w:webHidden/>
            <w:color w:val="000000" w:themeColor="text1"/>
            <w:sz w:val="24"/>
            <w:szCs w:val="24"/>
            <w:lang w:eastAsia="en-IN"/>
          </w:rPr>
          <w:instrText xml:space="preserve"> PAGEREF _Toc181357727 \h </w:instrText>
        </w:r>
        <w:r w:rsidRPr="00CD2D58">
          <w:rPr>
            <w:rFonts w:ascii="Arial" w:eastAsia="Times New Roman" w:hAnsi="Arial" w:cs="Arial"/>
            <w:noProof/>
            <w:webHidden/>
            <w:color w:val="000000" w:themeColor="text1"/>
            <w:sz w:val="24"/>
            <w:szCs w:val="24"/>
            <w:lang w:eastAsia="en-IN"/>
          </w:rPr>
        </w:r>
        <w:r w:rsidRPr="00CD2D58">
          <w:rPr>
            <w:rFonts w:ascii="Arial" w:eastAsia="Times New Roman" w:hAnsi="Arial" w:cs="Arial"/>
            <w:noProof/>
            <w:webHidden/>
            <w:color w:val="000000" w:themeColor="text1"/>
            <w:sz w:val="24"/>
            <w:szCs w:val="24"/>
            <w:lang w:eastAsia="en-IN"/>
          </w:rPr>
          <w:fldChar w:fldCharType="separate"/>
        </w:r>
        <w:r w:rsidRPr="00CD2D58">
          <w:rPr>
            <w:rFonts w:ascii="Arial" w:eastAsia="Times New Roman" w:hAnsi="Arial" w:cs="Arial"/>
            <w:noProof/>
            <w:webHidden/>
            <w:color w:val="000000" w:themeColor="text1"/>
            <w:sz w:val="24"/>
            <w:szCs w:val="24"/>
            <w:lang w:eastAsia="en-IN"/>
          </w:rPr>
          <w:t>14</w:t>
        </w:r>
        <w:r w:rsidRPr="00CD2D58">
          <w:rPr>
            <w:rFonts w:ascii="Arial" w:eastAsia="Times New Roman" w:hAnsi="Arial" w:cs="Arial"/>
            <w:noProof/>
            <w:webHidden/>
            <w:color w:val="000000" w:themeColor="text1"/>
            <w:sz w:val="24"/>
            <w:szCs w:val="24"/>
            <w:lang w:eastAsia="en-IN"/>
          </w:rPr>
          <w:fldChar w:fldCharType="end"/>
        </w:r>
      </w:hyperlink>
    </w:p>
    <w:p w14:paraId="39985532"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24094299"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124C9C7C"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201BFDAB"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6CDF3A92"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4AD6EEBF"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3291EB08"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22F25CFD"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46E60989"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0208AC62"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21C9D663"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573262F1"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430A9343"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07C057C5" w14:textId="77777777" w:rsidR="00141F23" w:rsidRDefault="00141F23" w:rsidP="00141F23">
      <w:pPr>
        <w:spacing w:after="0" w:line="480" w:lineRule="auto"/>
        <w:jc w:val="both"/>
        <w:rPr>
          <w:rFonts w:ascii="Arial" w:eastAsia="Times New Roman" w:hAnsi="Arial" w:cs="Arial"/>
          <w:noProof/>
          <w:color w:val="000000" w:themeColor="text1"/>
          <w:sz w:val="24"/>
          <w:szCs w:val="24"/>
          <w:lang w:eastAsia="en-IN"/>
        </w:rPr>
      </w:pPr>
    </w:p>
    <w:p w14:paraId="78F3DFA7" w14:textId="77777777" w:rsidR="00141F23" w:rsidRDefault="00141F23" w:rsidP="00141F23">
      <w:pPr>
        <w:keepNext/>
        <w:keepLines/>
        <w:spacing w:after="0" w:line="480" w:lineRule="auto"/>
        <w:jc w:val="both"/>
        <w:outlineLvl w:val="0"/>
        <w:rPr>
          <w:rFonts w:ascii="Arial" w:eastAsia="Times New Roman" w:hAnsi="Arial" w:cs="Arial"/>
          <w:b/>
          <w:sz w:val="28"/>
          <w:szCs w:val="28"/>
          <w:highlight w:val="white"/>
          <w:lang w:eastAsia="en-IN"/>
        </w:rPr>
      </w:pPr>
      <w:bookmarkStart w:id="0" w:name="_Toc181357719"/>
      <w:r w:rsidRPr="002948DD">
        <w:rPr>
          <w:rFonts w:ascii="Arial" w:eastAsia="Times New Roman" w:hAnsi="Arial" w:cs="Arial"/>
          <w:b/>
          <w:sz w:val="28"/>
          <w:szCs w:val="28"/>
          <w:highlight w:val="white"/>
          <w:lang w:eastAsia="en-IN"/>
        </w:rPr>
        <w:lastRenderedPageBreak/>
        <w:t>Introduction</w:t>
      </w:r>
      <w:bookmarkEnd w:id="0"/>
      <w:r w:rsidRPr="002948DD">
        <w:rPr>
          <w:rFonts w:ascii="Arial" w:eastAsia="Times New Roman" w:hAnsi="Arial" w:cs="Arial"/>
          <w:b/>
          <w:sz w:val="28"/>
          <w:szCs w:val="28"/>
          <w:highlight w:val="white"/>
          <w:lang w:eastAsia="en-IN"/>
        </w:rPr>
        <w:t xml:space="preserve"> </w:t>
      </w:r>
    </w:p>
    <w:p w14:paraId="3ED8079F" w14:textId="77777777" w:rsidR="00141F23" w:rsidRDefault="00141F23" w:rsidP="00141F23">
      <w:pPr>
        <w:keepNext/>
        <w:keepLines/>
        <w:spacing w:after="0" w:line="360" w:lineRule="auto"/>
        <w:jc w:val="both"/>
        <w:outlineLvl w:val="0"/>
        <w:rPr>
          <w:rFonts w:ascii="Arial" w:eastAsia="Times New Roman" w:hAnsi="Arial" w:cs="Arial"/>
          <w:sz w:val="24"/>
          <w:szCs w:val="24"/>
          <w:highlight w:val="white"/>
          <w:lang w:eastAsia="en-IN"/>
        </w:rPr>
      </w:pPr>
      <w:r w:rsidRPr="005D454B">
        <w:rPr>
          <w:rFonts w:ascii="Arial" w:eastAsia="Times New Roman" w:hAnsi="Arial" w:cs="Arial"/>
          <w:sz w:val="24"/>
          <w:szCs w:val="24"/>
          <w:highlight w:val="white"/>
          <w:lang w:eastAsia="en-IN"/>
        </w:rPr>
        <w:t xml:space="preserve">This report will identify and discuss the gaps in the green initiatives </w:t>
      </w:r>
      <w:r>
        <w:rPr>
          <w:rFonts w:ascii="Arial" w:eastAsia="Times New Roman" w:hAnsi="Arial" w:cs="Arial"/>
          <w:sz w:val="24"/>
          <w:szCs w:val="24"/>
          <w:highlight w:val="white"/>
          <w:lang w:eastAsia="en-IN"/>
        </w:rPr>
        <w:t>at</w:t>
      </w:r>
      <w:r w:rsidRPr="005D454B">
        <w:rPr>
          <w:rFonts w:ascii="Arial" w:eastAsia="Times New Roman" w:hAnsi="Arial" w:cs="Arial"/>
          <w:sz w:val="24"/>
          <w:szCs w:val="24"/>
          <w:highlight w:val="white"/>
          <w:lang w:eastAsia="en-IN"/>
        </w:rPr>
        <w:t xml:space="preserve"> </w:t>
      </w:r>
      <w:proofErr w:type="spellStart"/>
      <w:r w:rsidRPr="005D454B">
        <w:rPr>
          <w:rFonts w:ascii="Arial" w:eastAsia="Times New Roman" w:hAnsi="Arial" w:cs="Arial"/>
          <w:sz w:val="24"/>
          <w:szCs w:val="24"/>
          <w:highlight w:val="white"/>
          <w:lang w:eastAsia="en-IN"/>
        </w:rPr>
        <w:t>Heckfield</w:t>
      </w:r>
      <w:proofErr w:type="spellEnd"/>
      <w:r w:rsidRPr="005D454B">
        <w:rPr>
          <w:rFonts w:ascii="Arial" w:eastAsia="Times New Roman" w:hAnsi="Arial" w:cs="Arial"/>
          <w:sz w:val="24"/>
          <w:szCs w:val="24"/>
          <w:highlight w:val="white"/>
          <w:lang w:eastAsia="en-IN"/>
        </w:rPr>
        <w:t xml:space="preserve"> Place</w:t>
      </w:r>
      <w:r>
        <w:rPr>
          <w:rFonts w:ascii="Arial" w:eastAsia="Times New Roman" w:hAnsi="Arial" w:cs="Arial"/>
          <w:sz w:val="24"/>
          <w:szCs w:val="24"/>
          <w:highlight w:val="white"/>
          <w:lang w:eastAsia="en-IN"/>
        </w:rPr>
        <w:t xml:space="preserve"> Hotel</w:t>
      </w:r>
      <w:r w:rsidRPr="002948DD">
        <w:rPr>
          <w:rFonts w:ascii="Arial" w:eastAsia="Times New Roman" w:hAnsi="Arial" w:cs="Arial"/>
          <w:sz w:val="24"/>
          <w:szCs w:val="24"/>
          <w:highlight w:val="white"/>
          <w:lang w:eastAsia="en-IN"/>
        </w:rPr>
        <w:t xml:space="preserve">. </w:t>
      </w:r>
    </w:p>
    <w:p w14:paraId="00A945A4" w14:textId="77777777" w:rsidR="00141F23" w:rsidRDefault="00141F23" w:rsidP="00141F23">
      <w:pPr>
        <w:keepNext/>
        <w:keepLines/>
        <w:spacing w:after="0" w:line="360" w:lineRule="auto"/>
        <w:jc w:val="both"/>
        <w:outlineLvl w:val="0"/>
        <w:rPr>
          <w:rFonts w:ascii="Arial" w:eastAsia="Times New Roman" w:hAnsi="Arial" w:cs="Arial"/>
          <w:sz w:val="24"/>
          <w:szCs w:val="24"/>
          <w:highlight w:val="white"/>
          <w:lang w:eastAsia="en-IN"/>
        </w:rPr>
      </w:pPr>
      <w:r w:rsidRPr="002948DD">
        <w:rPr>
          <w:rFonts w:ascii="Arial" w:eastAsia="Times New Roman" w:hAnsi="Arial" w:cs="Arial"/>
          <w:sz w:val="24"/>
          <w:szCs w:val="24"/>
          <w:highlight w:val="white"/>
          <w:lang w:eastAsia="en-IN"/>
        </w:rPr>
        <w:t xml:space="preserve">Greener practices are activities that help to reduce the </w:t>
      </w:r>
      <w:r>
        <w:rPr>
          <w:rFonts w:ascii="Arial" w:eastAsia="Times New Roman" w:hAnsi="Arial" w:cs="Arial"/>
          <w:sz w:val="24"/>
          <w:szCs w:val="24"/>
          <w:highlight w:val="white"/>
          <w:lang w:eastAsia="en-IN"/>
        </w:rPr>
        <w:t>harmful</w:t>
      </w:r>
      <w:r w:rsidRPr="002948DD">
        <w:rPr>
          <w:rFonts w:ascii="Arial" w:eastAsia="Times New Roman" w:hAnsi="Arial" w:cs="Arial"/>
          <w:sz w:val="24"/>
          <w:szCs w:val="24"/>
          <w:highlight w:val="white"/>
          <w:lang w:eastAsia="en-IN"/>
        </w:rPr>
        <w:t xml:space="preserve"> impact on the environment and promote sustainable practices. This benefits companies as they can minimise negative impacts and increase customer loyalty. In addition, this helps them improve their business functions by improving employee morale through training and education</w:t>
      </w:r>
      <w:r>
        <w:rPr>
          <w:rFonts w:ascii="Arial" w:eastAsia="Times New Roman" w:hAnsi="Arial" w:cs="Arial"/>
          <w:sz w:val="24"/>
          <w:szCs w:val="24"/>
          <w:highlight w:val="white"/>
          <w:lang w:eastAsia="en-IN"/>
        </w:rPr>
        <w:t xml:space="preserve"> (Jones </w:t>
      </w:r>
      <w:r w:rsidRPr="00BA30AA">
        <w:rPr>
          <w:rFonts w:ascii="Arial" w:eastAsia="Times New Roman" w:hAnsi="Arial" w:cs="Arial"/>
          <w:i/>
          <w:iCs/>
          <w:sz w:val="24"/>
          <w:szCs w:val="24"/>
          <w:highlight w:val="white"/>
          <w:lang w:eastAsia="en-IN"/>
        </w:rPr>
        <w:t>et al</w:t>
      </w:r>
      <w:r>
        <w:rPr>
          <w:rFonts w:ascii="Arial" w:eastAsia="Times New Roman" w:hAnsi="Arial" w:cs="Arial"/>
          <w:sz w:val="24"/>
          <w:szCs w:val="24"/>
          <w:highlight w:val="white"/>
          <w:lang w:eastAsia="en-IN"/>
        </w:rPr>
        <w:t xml:space="preserve">., 2023). </w:t>
      </w:r>
      <w:r w:rsidRPr="002948DD">
        <w:rPr>
          <w:rFonts w:ascii="Arial" w:eastAsia="Times New Roman" w:hAnsi="Arial" w:cs="Arial"/>
          <w:sz w:val="24"/>
          <w:szCs w:val="24"/>
          <w:highlight w:val="white"/>
          <w:lang w:eastAsia="en-IN"/>
        </w:rPr>
        <w:t xml:space="preserve">This allows them to create a good and healthy relationship through transparent policies and accountability with their staff. </w:t>
      </w:r>
      <w:proofErr w:type="spellStart"/>
      <w:r w:rsidRPr="002948DD">
        <w:rPr>
          <w:rFonts w:ascii="Arial" w:eastAsia="Times New Roman" w:hAnsi="Arial" w:cs="Arial"/>
          <w:sz w:val="24"/>
          <w:szCs w:val="24"/>
          <w:highlight w:val="white"/>
          <w:lang w:eastAsia="en-IN"/>
        </w:rPr>
        <w:t>Heckfield</w:t>
      </w:r>
      <w:proofErr w:type="spellEnd"/>
      <w:r w:rsidRPr="002948DD">
        <w:rPr>
          <w:rFonts w:ascii="Arial" w:eastAsia="Times New Roman" w:hAnsi="Arial" w:cs="Arial"/>
          <w:sz w:val="24"/>
          <w:szCs w:val="24"/>
          <w:highlight w:val="white"/>
          <w:lang w:eastAsia="en-IN"/>
        </w:rPr>
        <w:t xml:space="preserve"> Place is a UK-based hotel which provides luxury and eco-friendly experiences to tier customers. This five-star hotel is situated on 434 acres of Hampshire, England, famous for its natural beauty and historic Georgian home that follow sustainability. Their greener practices with luxury facilities make it well-known to its customers as people come across the world to visit and explore the gardens, woodlands, farms, and surrounding countryside</w:t>
      </w:r>
      <w:sdt>
        <w:sdtPr>
          <w:rPr>
            <w:rFonts w:ascii="Arial" w:eastAsia="Times New Roman" w:hAnsi="Arial" w:cs="Arial"/>
            <w:sz w:val="24"/>
            <w:szCs w:val="24"/>
            <w:highlight w:val="white"/>
            <w:lang w:eastAsia="en-IN"/>
          </w:rPr>
          <w:id w:val="-1690287213"/>
          <w:citation/>
        </w:sdtPr>
        <w:sdtContent>
          <w:r w:rsidRPr="002948DD">
            <w:rPr>
              <w:rFonts w:ascii="Arial" w:eastAsia="Times New Roman" w:hAnsi="Arial" w:cs="Arial"/>
              <w:sz w:val="24"/>
              <w:szCs w:val="24"/>
              <w:highlight w:val="white"/>
              <w:lang w:eastAsia="en-IN"/>
            </w:rPr>
            <w:fldChar w:fldCharType="begin"/>
          </w:r>
          <w:r w:rsidRPr="002948DD">
            <w:rPr>
              <w:rFonts w:ascii="Arial" w:eastAsia="Times New Roman" w:hAnsi="Arial" w:cs="Arial"/>
              <w:sz w:val="24"/>
              <w:szCs w:val="24"/>
              <w:highlight w:val="white"/>
              <w:lang w:val="en-US" w:eastAsia="en-IN"/>
            </w:rPr>
            <w:instrText xml:space="preserve">CITATION Placeholder1 \l 1033 </w:instrText>
          </w:r>
          <w:r w:rsidRPr="002948DD">
            <w:rPr>
              <w:rFonts w:ascii="Arial" w:eastAsia="Times New Roman" w:hAnsi="Arial" w:cs="Arial"/>
              <w:sz w:val="24"/>
              <w:szCs w:val="24"/>
              <w:highlight w:val="white"/>
              <w:lang w:eastAsia="en-IN"/>
            </w:rPr>
            <w:fldChar w:fldCharType="separate"/>
          </w:r>
          <w:r w:rsidRPr="002948DD">
            <w:rPr>
              <w:rFonts w:ascii="Arial" w:eastAsia="Times New Roman" w:hAnsi="Arial" w:cs="Arial"/>
              <w:noProof/>
              <w:sz w:val="24"/>
              <w:szCs w:val="24"/>
              <w:highlight w:val="white"/>
              <w:lang w:val="en-US" w:eastAsia="en-IN"/>
            </w:rPr>
            <w:t xml:space="preserve"> (heckfieldplace, 2024)</w:t>
          </w:r>
          <w:r w:rsidRPr="002948DD">
            <w:rPr>
              <w:rFonts w:ascii="Arial" w:eastAsia="Times New Roman" w:hAnsi="Arial" w:cs="Arial"/>
              <w:sz w:val="24"/>
              <w:szCs w:val="24"/>
              <w:highlight w:val="white"/>
              <w:lang w:eastAsia="en-IN"/>
            </w:rPr>
            <w:fldChar w:fldCharType="end"/>
          </w:r>
        </w:sdtContent>
      </w:sdt>
      <w:r w:rsidRPr="002948DD">
        <w:rPr>
          <w:rFonts w:ascii="Arial" w:eastAsia="Times New Roman" w:hAnsi="Arial" w:cs="Arial"/>
          <w:sz w:val="24"/>
          <w:szCs w:val="24"/>
          <w:highlight w:val="white"/>
          <w:lang w:eastAsia="en-IN"/>
        </w:rPr>
        <w:t xml:space="preserve">. </w:t>
      </w:r>
      <w:r>
        <w:rPr>
          <w:rFonts w:ascii="Arial" w:eastAsia="Times New Roman" w:hAnsi="Arial" w:cs="Arial"/>
          <w:sz w:val="24"/>
          <w:szCs w:val="24"/>
          <w:highlight w:val="white"/>
          <w:lang w:eastAsia="en-IN"/>
        </w:rPr>
        <w:t xml:space="preserve">However, this report will provide a detailed description of the greener practices that the hotel needs to </w:t>
      </w:r>
      <w:r w:rsidRPr="002948DD">
        <w:rPr>
          <w:rFonts w:ascii="Arial" w:eastAsia="Times New Roman" w:hAnsi="Arial" w:cs="Arial"/>
          <w:sz w:val="24"/>
          <w:szCs w:val="24"/>
          <w:highlight w:val="white"/>
          <w:lang w:eastAsia="en-IN"/>
        </w:rPr>
        <w:t xml:space="preserve">implement </w:t>
      </w:r>
      <w:r>
        <w:rPr>
          <w:rFonts w:ascii="Arial" w:eastAsia="Times New Roman" w:hAnsi="Arial" w:cs="Arial"/>
          <w:sz w:val="24"/>
          <w:szCs w:val="24"/>
          <w:highlight w:val="white"/>
          <w:lang w:eastAsia="en-IN"/>
        </w:rPr>
        <w:t>to be more sustainable.</w:t>
      </w:r>
      <w:r w:rsidRPr="002948DD">
        <w:rPr>
          <w:rFonts w:ascii="Arial" w:eastAsia="Times New Roman" w:hAnsi="Arial" w:cs="Arial"/>
          <w:sz w:val="24"/>
          <w:szCs w:val="24"/>
          <w:highlight w:val="white"/>
          <w:lang w:eastAsia="en-IN"/>
        </w:rPr>
        <w:t xml:space="preserve"> In addition, all objectives will be discussed on this topic, which will help to understand its importance in business practices. </w:t>
      </w:r>
    </w:p>
    <w:p w14:paraId="78E1671C" w14:textId="77777777" w:rsidR="00141F23" w:rsidRDefault="00141F23" w:rsidP="00141F23">
      <w:pPr>
        <w:keepNext/>
        <w:keepLines/>
        <w:spacing w:after="0" w:line="360" w:lineRule="auto"/>
        <w:jc w:val="both"/>
        <w:outlineLvl w:val="0"/>
        <w:rPr>
          <w:rFonts w:ascii="Arial" w:eastAsia="Times New Roman" w:hAnsi="Arial" w:cs="Arial"/>
          <w:sz w:val="24"/>
          <w:szCs w:val="24"/>
          <w:highlight w:val="white"/>
          <w:lang w:eastAsia="en-IN"/>
        </w:rPr>
      </w:pPr>
    </w:p>
    <w:p w14:paraId="7A3DA8C3" w14:textId="77777777" w:rsidR="00141F23" w:rsidRPr="0024498E" w:rsidRDefault="00141F23" w:rsidP="00141F23">
      <w:pPr>
        <w:keepNext/>
        <w:keepLines/>
        <w:spacing w:after="0" w:line="360" w:lineRule="auto"/>
        <w:jc w:val="both"/>
        <w:outlineLvl w:val="0"/>
        <w:rPr>
          <w:rFonts w:ascii="Arial" w:eastAsia="Times New Roman" w:hAnsi="Arial" w:cs="Arial"/>
          <w:b/>
          <w:bCs/>
          <w:sz w:val="28"/>
          <w:szCs w:val="28"/>
          <w:highlight w:val="white"/>
          <w:lang w:eastAsia="en-IN"/>
        </w:rPr>
      </w:pPr>
      <w:r w:rsidRPr="0024498E">
        <w:rPr>
          <w:rFonts w:ascii="Arial" w:eastAsia="Times New Roman" w:hAnsi="Arial" w:cs="Arial"/>
          <w:b/>
          <w:bCs/>
          <w:sz w:val="28"/>
          <w:szCs w:val="28"/>
          <w:highlight w:val="white"/>
          <w:lang w:eastAsia="en-IN"/>
        </w:rPr>
        <w:t xml:space="preserve">Gaps in the Greener Initiatives for </w:t>
      </w:r>
      <w:proofErr w:type="spellStart"/>
      <w:r w:rsidRPr="0024498E">
        <w:rPr>
          <w:rFonts w:ascii="Arial" w:eastAsia="Times New Roman" w:hAnsi="Arial" w:cs="Arial"/>
          <w:b/>
          <w:bCs/>
          <w:sz w:val="28"/>
          <w:szCs w:val="28"/>
          <w:highlight w:val="white"/>
          <w:lang w:eastAsia="en-IN"/>
        </w:rPr>
        <w:t>Heckfield</w:t>
      </w:r>
      <w:proofErr w:type="spellEnd"/>
      <w:r w:rsidRPr="0024498E">
        <w:rPr>
          <w:rFonts w:ascii="Arial" w:eastAsia="Times New Roman" w:hAnsi="Arial" w:cs="Arial"/>
          <w:b/>
          <w:bCs/>
          <w:sz w:val="28"/>
          <w:szCs w:val="28"/>
          <w:highlight w:val="white"/>
          <w:lang w:eastAsia="en-IN"/>
        </w:rPr>
        <w:t xml:space="preserve"> Place </w:t>
      </w:r>
    </w:p>
    <w:p w14:paraId="2A803581" w14:textId="77777777" w:rsidR="00141F23" w:rsidRPr="0024498E" w:rsidRDefault="00141F23" w:rsidP="00141F23">
      <w:pPr>
        <w:keepNext/>
        <w:keepLines/>
        <w:spacing w:after="0" w:line="360" w:lineRule="auto"/>
        <w:jc w:val="both"/>
        <w:outlineLvl w:val="0"/>
        <w:rPr>
          <w:rFonts w:ascii="Arial" w:eastAsia="Times New Roman" w:hAnsi="Arial" w:cs="Arial"/>
          <w:sz w:val="24"/>
          <w:szCs w:val="24"/>
          <w:highlight w:val="white"/>
          <w:lang w:eastAsia="en-IN"/>
        </w:rPr>
      </w:pPr>
      <w:r w:rsidRPr="0024498E">
        <w:rPr>
          <w:rFonts w:ascii="Arial" w:eastAsia="Times New Roman" w:hAnsi="Arial" w:cs="Arial"/>
          <w:sz w:val="24"/>
          <w:szCs w:val="24"/>
          <w:highlight w:val="white"/>
          <w:lang w:eastAsia="en-IN"/>
        </w:rPr>
        <w:t xml:space="preserve">Comparing </w:t>
      </w:r>
      <w:proofErr w:type="spellStart"/>
      <w:r w:rsidRPr="0024498E">
        <w:rPr>
          <w:rFonts w:ascii="Arial" w:eastAsia="Times New Roman" w:hAnsi="Arial" w:cs="Arial"/>
          <w:sz w:val="24"/>
          <w:szCs w:val="24"/>
          <w:highlight w:val="white"/>
          <w:lang w:eastAsia="en-IN"/>
        </w:rPr>
        <w:t>Heckfield</w:t>
      </w:r>
      <w:proofErr w:type="spellEnd"/>
      <w:r w:rsidRPr="0024498E">
        <w:rPr>
          <w:rFonts w:ascii="Arial" w:eastAsia="Times New Roman" w:hAnsi="Arial" w:cs="Arial"/>
          <w:sz w:val="24"/>
          <w:szCs w:val="24"/>
          <w:highlight w:val="white"/>
          <w:lang w:eastAsia="en-IN"/>
        </w:rPr>
        <w:t xml:space="preserve"> Place's sustainability activities to those of competitors, such as Burnside Cottage and The Green House, may identify potential improvements:</w:t>
      </w:r>
    </w:p>
    <w:p w14:paraId="139168A9" w14:textId="77777777" w:rsidR="00141F23" w:rsidRDefault="00141F23" w:rsidP="00141F23">
      <w:pPr>
        <w:keepNext/>
        <w:keepLines/>
        <w:spacing w:after="0" w:line="360" w:lineRule="auto"/>
        <w:jc w:val="both"/>
        <w:outlineLvl w:val="0"/>
        <w:rPr>
          <w:rFonts w:ascii="Arial" w:eastAsia="Times New Roman" w:hAnsi="Arial" w:cs="Arial"/>
          <w:sz w:val="24"/>
          <w:szCs w:val="24"/>
          <w:highlight w:val="white"/>
          <w:lang w:eastAsia="en-IN"/>
        </w:rPr>
      </w:pPr>
      <w:r w:rsidRPr="0024498E">
        <w:rPr>
          <w:rFonts w:ascii="Arial" w:eastAsia="Times New Roman" w:hAnsi="Arial" w:cs="Arial"/>
          <w:sz w:val="24"/>
          <w:szCs w:val="24"/>
          <w:highlight w:val="white"/>
          <w:lang w:eastAsia="en-IN"/>
        </w:rPr>
        <w:t xml:space="preserve">Encouraging Customer Engagement in Sustainability: Encouraging the audience to practice sustainable practices is also an effective greener custom that will make the world green and give the next generation a beautiful world. </w:t>
      </w:r>
      <w:proofErr w:type="spellStart"/>
      <w:r w:rsidRPr="0024498E">
        <w:rPr>
          <w:rFonts w:ascii="Arial" w:eastAsia="Times New Roman" w:hAnsi="Arial" w:cs="Arial"/>
          <w:sz w:val="24"/>
          <w:szCs w:val="24"/>
          <w:highlight w:val="white"/>
          <w:lang w:eastAsia="en-IN"/>
        </w:rPr>
        <w:t>Heckfield</w:t>
      </w:r>
      <w:proofErr w:type="spellEnd"/>
      <w:r w:rsidRPr="0024498E">
        <w:rPr>
          <w:rFonts w:ascii="Arial" w:eastAsia="Times New Roman" w:hAnsi="Arial" w:cs="Arial"/>
          <w:sz w:val="24"/>
          <w:szCs w:val="24"/>
          <w:highlight w:val="white"/>
          <w:lang w:eastAsia="en-IN"/>
        </w:rPr>
        <w:t xml:space="preserve"> Place did not follow it in its green practice initiatives, whereas Burnside Cottage, in the same market chain, followed it to maintain its more excellent practices. The company can inform its customers about the importance of greener practices and guide them about proper waste disposal</w:t>
      </w:r>
      <w:r>
        <w:rPr>
          <w:rFonts w:ascii="Arial" w:eastAsia="Times New Roman" w:hAnsi="Arial" w:cs="Arial"/>
          <w:sz w:val="24"/>
          <w:szCs w:val="24"/>
          <w:highlight w:val="white"/>
          <w:lang w:eastAsia="en-IN"/>
        </w:rPr>
        <w:t xml:space="preserve"> </w:t>
      </w:r>
      <w:r w:rsidRPr="0024498E">
        <w:rPr>
          <w:rFonts w:ascii="Arial" w:eastAsia="Times New Roman" w:hAnsi="Arial" w:cs="Arial"/>
          <w:sz w:val="24"/>
          <w:szCs w:val="24"/>
          <w:highlight w:val="white"/>
          <w:lang w:eastAsia="en-IN"/>
        </w:rPr>
        <w:t xml:space="preserve">through awareness programmes. In addition, they can also share information with their audience about the environmental impacts of their products and services by arranging meetings about carbon emissions and waste usage. This will create a transparent conception of the company’s policies and commitments, increasing brand reputation and building customer trust. </w:t>
      </w:r>
    </w:p>
    <w:p w14:paraId="4C68EA38" w14:textId="77777777" w:rsidR="00141F23" w:rsidRPr="0024498E" w:rsidRDefault="00141F23" w:rsidP="00141F23">
      <w:pPr>
        <w:keepNext/>
        <w:keepLines/>
        <w:spacing w:after="0" w:line="360" w:lineRule="auto"/>
        <w:jc w:val="both"/>
        <w:outlineLvl w:val="0"/>
        <w:rPr>
          <w:rFonts w:ascii="Arial" w:eastAsia="Times New Roman" w:hAnsi="Arial" w:cs="Arial"/>
          <w:sz w:val="24"/>
          <w:szCs w:val="24"/>
          <w:highlight w:val="white"/>
          <w:lang w:eastAsia="en-IN"/>
        </w:rPr>
      </w:pPr>
      <w:r w:rsidRPr="0024498E">
        <w:rPr>
          <w:rFonts w:ascii="Arial" w:eastAsia="Times New Roman" w:hAnsi="Arial" w:cs="Arial"/>
          <w:sz w:val="24"/>
          <w:szCs w:val="24"/>
          <w:highlight w:val="white"/>
          <w:lang w:eastAsia="en-IN"/>
        </w:rPr>
        <w:lastRenderedPageBreak/>
        <w:t xml:space="preserve">However, </w:t>
      </w:r>
      <w:proofErr w:type="spellStart"/>
      <w:r w:rsidRPr="0024498E">
        <w:rPr>
          <w:rFonts w:ascii="Arial" w:eastAsia="Times New Roman" w:hAnsi="Arial" w:cs="Arial"/>
          <w:sz w:val="24"/>
          <w:szCs w:val="24"/>
          <w:highlight w:val="white"/>
          <w:lang w:eastAsia="en-IN"/>
        </w:rPr>
        <w:t>Heckfield</w:t>
      </w:r>
      <w:proofErr w:type="spellEnd"/>
      <w:r w:rsidRPr="0024498E">
        <w:rPr>
          <w:rFonts w:ascii="Arial" w:eastAsia="Times New Roman" w:hAnsi="Arial" w:cs="Arial"/>
          <w:sz w:val="24"/>
          <w:szCs w:val="24"/>
          <w:highlight w:val="white"/>
          <w:lang w:eastAsia="en-IN"/>
        </w:rPr>
        <w:t xml:space="preserve"> Place can also implement a policy followed by The Green House in its business performance to create partnerships and deal with companies with high welfare standards in the market. This concept will help the company to develop a good reputation in the market by providing high-qualit</w:t>
      </w:r>
      <w:r>
        <w:rPr>
          <w:rFonts w:ascii="Arial" w:eastAsia="Times New Roman" w:hAnsi="Arial" w:cs="Arial"/>
          <w:sz w:val="24"/>
          <w:szCs w:val="24"/>
          <w:highlight w:val="white"/>
          <w:lang w:eastAsia="en-IN"/>
        </w:rPr>
        <w:t>y</w:t>
      </w:r>
      <w:r w:rsidRPr="0024498E">
        <w:rPr>
          <w:rFonts w:ascii="Arial" w:eastAsia="Times New Roman" w:hAnsi="Arial" w:cs="Arial"/>
          <w:sz w:val="24"/>
          <w:szCs w:val="24"/>
          <w:highlight w:val="white"/>
          <w:lang w:eastAsia="en-IN"/>
        </w:rPr>
        <w:t xml:space="preserve"> services to its customers. In addition, it will assist the company in reducing the risk of reputational damage in the market. Implementing these two practices in the </w:t>
      </w:r>
      <w:proofErr w:type="spellStart"/>
      <w:r w:rsidRPr="0024498E">
        <w:rPr>
          <w:rFonts w:ascii="Arial" w:eastAsia="Times New Roman" w:hAnsi="Arial" w:cs="Arial"/>
          <w:sz w:val="24"/>
          <w:szCs w:val="24"/>
          <w:highlight w:val="white"/>
          <w:lang w:eastAsia="en-IN"/>
        </w:rPr>
        <w:t>Heckfield</w:t>
      </w:r>
      <w:proofErr w:type="spellEnd"/>
      <w:r w:rsidRPr="0024498E">
        <w:rPr>
          <w:rFonts w:ascii="Arial" w:eastAsia="Times New Roman" w:hAnsi="Arial" w:cs="Arial"/>
          <w:sz w:val="24"/>
          <w:szCs w:val="24"/>
          <w:highlight w:val="white"/>
          <w:lang w:eastAsia="en-IN"/>
        </w:rPr>
        <w:t xml:space="preserve"> Place Hotel business will help attract large numbers of customers worldwide and generate more revenue.</w:t>
      </w:r>
    </w:p>
    <w:p w14:paraId="6FEE437A" w14:textId="77777777" w:rsidR="00141F23" w:rsidRDefault="00141F23" w:rsidP="00141F23">
      <w:pPr>
        <w:spacing w:after="0" w:line="360" w:lineRule="auto"/>
        <w:jc w:val="both"/>
        <w:rPr>
          <w:rFonts w:ascii="Arial" w:eastAsia="Times New Roman" w:hAnsi="Arial" w:cs="Arial"/>
          <w:sz w:val="24"/>
          <w:szCs w:val="24"/>
          <w:lang w:eastAsia="en-IN"/>
        </w:rPr>
      </w:pPr>
    </w:p>
    <w:p w14:paraId="229F970F" w14:textId="77777777" w:rsidR="00141F23" w:rsidRDefault="00141F23" w:rsidP="00141F23">
      <w:pPr>
        <w:keepNext/>
        <w:keepLines/>
        <w:spacing w:after="0" w:line="480" w:lineRule="auto"/>
        <w:jc w:val="both"/>
        <w:outlineLvl w:val="0"/>
        <w:rPr>
          <w:rFonts w:ascii="Arial" w:eastAsia="Times New Roman" w:hAnsi="Arial" w:cs="Arial"/>
          <w:b/>
          <w:sz w:val="28"/>
          <w:szCs w:val="28"/>
          <w:highlight w:val="white"/>
          <w:lang w:eastAsia="en-IN"/>
        </w:rPr>
      </w:pPr>
      <w:bookmarkStart w:id="1" w:name="_Toc181357721"/>
      <w:r w:rsidRPr="003E0BD4">
        <w:rPr>
          <w:rFonts w:ascii="Arial" w:eastAsia="Times New Roman" w:hAnsi="Arial" w:cs="Arial"/>
          <w:b/>
          <w:sz w:val="28"/>
          <w:szCs w:val="28"/>
          <w:highlight w:val="white"/>
          <w:lang w:eastAsia="en-IN"/>
        </w:rPr>
        <w:t>Greener Practice</w:t>
      </w:r>
      <w:r>
        <w:rPr>
          <w:rFonts w:ascii="Arial" w:eastAsia="Times New Roman" w:hAnsi="Arial" w:cs="Arial"/>
          <w:b/>
          <w:sz w:val="28"/>
          <w:szCs w:val="28"/>
          <w:highlight w:val="white"/>
          <w:lang w:eastAsia="en-IN"/>
        </w:rPr>
        <w:t>s</w:t>
      </w:r>
      <w:r w:rsidRPr="003E0BD4">
        <w:rPr>
          <w:rFonts w:ascii="Arial" w:eastAsia="Times New Roman" w:hAnsi="Arial" w:cs="Arial"/>
          <w:b/>
          <w:sz w:val="28"/>
          <w:szCs w:val="28"/>
          <w:highlight w:val="white"/>
          <w:lang w:eastAsia="en-IN"/>
        </w:rPr>
        <w:t xml:space="preserve"> implemented by other hotels</w:t>
      </w:r>
      <w:bookmarkEnd w:id="1"/>
      <w:r w:rsidRPr="003E0BD4">
        <w:rPr>
          <w:rFonts w:ascii="Arial" w:eastAsia="Times New Roman" w:hAnsi="Arial" w:cs="Arial"/>
          <w:b/>
          <w:sz w:val="28"/>
          <w:szCs w:val="28"/>
          <w:highlight w:val="white"/>
          <w:lang w:eastAsia="en-IN"/>
        </w:rPr>
        <w:t xml:space="preserve"> </w:t>
      </w:r>
    </w:p>
    <w:p w14:paraId="5F72D81D" w14:textId="77777777" w:rsidR="00141F23" w:rsidRPr="00B008C9" w:rsidRDefault="00141F23" w:rsidP="00141F23">
      <w:pPr>
        <w:keepNext/>
        <w:keepLines/>
        <w:spacing w:after="0" w:line="480" w:lineRule="auto"/>
        <w:jc w:val="both"/>
        <w:outlineLvl w:val="0"/>
        <w:rPr>
          <w:rFonts w:ascii="Arial" w:eastAsia="Times New Roman" w:hAnsi="Arial" w:cs="Arial"/>
          <w:b/>
          <w:sz w:val="28"/>
          <w:szCs w:val="28"/>
          <w:highlight w:val="white"/>
          <w:lang w:eastAsia="en-IN"/>
        </w:rPr>
      </w:pPr>
      <w:r w:rsidRPr="003E0BD4">
        <w:rPr>
          <w:rFonts w:ascii="Arial" w:eastAsia="Times New Roman" w:hAnsi="Arial" w:cs="Arial"/>
          <w:b/>
          <w:bCs/>
          <w:sz w:val="24"/>
          <w:szCs w:val="24"/>
          <w:highlight w:val="white"/>
          <w:lang w:eastAsia="en-IN"/>
        </w:rPr>
        <w:t>Greener Practice</w:t>
      </w:r>
      <w:r>
        <w:rPr>
          <w:rFonts w:ascii="Arial" w:eastAsia="Times New Roman" w:hAnsi="Arial" w:cs="Arial"/>
          <w:b/>
          <w:bCs/>
          <w:sz w:val="24"/>
          <w:szCs w:val="24"/>
          <w:highlight w:val="white"/>
          <w:lang w:eastAsia="en-IN"/>
        </w:rPr>
        <w:t>s</w:t>
      </w:r>
      <w:r w:rsidRPr="003E0BD4">
        <w:rPr>
          <w:rFonts w:ascii="Arial" w:eastAsia="Times New Roman" w:hAnsi="Arial" w:cs="Arial"/>
          <w:b/>
          <w:bCs/>
          <w:sz w:val="24"/>
          <w:szCs w:val="24"/>
          <w:highlight w:val="white"/>
          <w:lang w:eastAsia="en-IN"/>
        </w:rPr>
        <w:t xml:space="preserve"> implemented by Burnside Cottage</w:t>
      </w:r>
    </w:p>
    <w:p w14:paraId="53D9BD2E" w14:textId="77777777" w:rsidR="00141F23" w:rsidRPr="001B2625" w:rsidRDefault="00141F23" w:rsidP="00141F23">
      <w:pPr>
        <w:spacing w:line="360" w:lineRule="auto"/>
        <w:jc w:val="both"/>
        <w:rPr>
          <w:rFonts w:ascii="Arial" w:eastAsia="Times New Roman" w:hAnsi="Arial" w:cs="Arial"/>
          <w:sz w:val="24"/>
          <w:szCs w:val="24"/>
          <w:highlight w:val="white"/>
          <w:lang w:eastAsia="en-IN"/>
        </w:rPr>
      </w:pPr>
      <w:r w:rsidRPr="001B2625">
        <w:rPr>
          <w:rFonts w:ascii="Arial" w:eastAsia="Times New Roman" w:hAnsi="Arial" w:cs="Arial"/>
          <w:sz w:val="24"/>
          <w:szCs w:val="24"/>
          <w:highlight w:val="white"/>
          <w:lang w:eastAsia="en-IN"/>
        </w:rPr>
        <w:t xml:space="preserve">Burnside Cottage is a well-known UK-based hotel that implemented sustainable practices in its business function. This helps the hotel </w:t>
      </w:r>
      <w:r>
        <w:rPr>
          <w:rFonts w:ascii="Arial" w:eastAsia="Times New Roman" w:hAnsi="Arial" w:cs="Arial"/>
          <w:sz w:val="24"/>
          <w:szCs w:val="24"/>
          <w:highlight w:val="white"/>
          <w:lang w:eastAsia="en-IN"/>
        </w:rPr>
        <w:t>provide luxury experiences to its customers and</w:t>
      </w:r>
      <w:r w:rsidRPr="001B2625">
        <w:rPr>
          <w:rFonts w:ascii="Arial" w:eastAsia="Times New Roman" w:hAnsi="Arial" w:cs="Arial"/>
          <w:sz w:val="24"/>
          <w:szCs w:val="24"/>
          <w:highlight w:val="white"/>
          <w:lang w:eastAsia="en-IN"/>
        </w:rPr>
        <w:t xml:space="preserve"> maintain greener practices to promote sustainability. They implemented greener practices in its policies in October 2018 after acknowledging the importance of sustainability. Therefore, they </w:t>
      </w:r>
      <w:r>
        <w:rPr>
          <w:rFonts w:ascii="Arial" w:eastAsia="Times New Roman" w:hAnsi="Arial" w:cs="Arial"/>
          <w:sz w:val="24"/>
          <w:szCs w:val="24"/>
          <w:highlight w:val="white"/>
          <w:lang w:eastAsia="en-IN"/>
        </w:rPr>
        <w:t>focus on creating a new, more sustainable business that provides customers a unique experience</w:t>
      </w:r>
      <w:r w:rsidRPr="001B2625">
        <w:rPr>
          <w:rFonts w:ascii="Arial" w:eastAsia="Times New Roman" w:hAnsi="Arial" w:cs="Arial"/>
          <w:sz w:val="24"/>
          <w:szCs w:val="24"/>
          <w:highlight w:val="white"/>
          <w:lang w:eastAsia="en-IN"/>
        </w:rPr>
        <w:t>. They like to maintain sustainability</w:t>
      </w:r>
      <w:r>
        <w:rPr>
          <w:rFonts w:ascii="Arial" w:eastAsia="Times New Roman" w:hAnsi="Arial" w:cs="Arial"/>
          <w:sz w:val="24"/>
          <w:szCs w:val="24"/>
          <w:highlight w:val="white"/>
          <w:lang w:eastAsia="en-IN"/>
        </w:rPr>
        <w:t xml:space="preserve"> and</w:t>
      </w:r>
      <w:r w:rsidRPr="002E1F76">
        <w:rPr>
          <w:rFonts w:ascii="Arial" w:eastAsia="Times New Roman" w:hAnsi="Arial" w:cs="Arial"/>
          <w:sz w:val="24"/>
          <w:szCs w:val="24"/>
          <w:highlight w:val="white"/>
          <w:lang w:val="en" w:eastAsia="en-IN"/>
        </w:rPr>
        <w:t xml:space="preserve"> </w:t>
      </w:r>
      <w:r>
        <w:rPr>
          <w:rFonts w:ascii="Arial" w:eastAsia="Times New Roman" w:hAnsi="Arial" w:cs="Arial"/>
          <w:sz w:val="24"/>
          <w:szCs w:val="24"/>
          <w:highlight w:val="white"/>
          <w:lang w:val="en" w:eastAsia="en-IN"/>
        </w:rPr>
        <w:t>present their</w:t>
      </w:r>
      <w:r w:rsidRPr="002E1F76">
        <w:rPr>
          <w:rFonts w:ascii="Arial" w:eastAsia="Times New Roman" w:hAnsi="Arial" w:cs="Arial"/>
          <w:sz w:val="24"/>
          <w:szCs w:val="24"/>
          <w:highlight w:val="white"/>
          <w:lang w:val="en" w:eastAsia="en-IN"/>
        </w:rPr>
        <w:t xml:space="preserve"> environmental initiatives to clients before arrival. At the same time, it allows them</w:t>
      </w:r>
      <w:r>
        <w:rPr>
          <w:rFonts w:ascii="Arial" w:eastAsia="Times New Roman" w:hAnsi="Arial" w:cs="Arial"/>
          <w:sz w:val="24"/>
          <w:szCs w:val="24"/>
          <w:highlight w:val="white"/>
          <w:lang w:val="en" w:eastAsia="en-IN"/>
        </w:rPr>
        <w:t>, through their digital platform,</w:t>
      </w:r>
      <w:r w:rsidRPr="002E1F76">
        <w:rPr>
          <w:rFonts w:ascii="Arial" w:eastAsia="Times New Roman" w:hAnsi="Arial" w:cs="Arial"/>
          <w:sz w:val="24"/>
          <w:szCs w:val="24"/>
          <w:highlight w:val="white"/>
          <w:lang w:val="en" w:eastAsia="en-IN"/>
        </w:rPr>
        <w:t xml:space="preserve"> to monitor the impact on the environment during their stay at the hotel, considering water consumption, energy consumption and waste reduction</w:t>
      </w:r>
      <w:r>
        <w:rPr>
          <w:rFonts w:ascii="Arial" w:eastAsia="Times New Roman" w:hAnsi="Arial" w:cs="Arial"/>
          <w:sz w:val="24"/>
          <w:szCs w:val="24"/>
          <w:highlight w:val="white"/>
          <w:lang w:val="en" w:eastAsia="en-IN"/>
        </w:rPr>
        <w:t xml:space="preserve"> (Thompson, 2023).</w:t>
      </w:r>
      <w:r>
        <w:rPr>
          <w:rFonts w:ascii="Arial" w:eastAsia="Times New Roman" w:hAnsi="Arial" w:cs="Arial"/>
          <w:sz w:val="24"/>
          <w:szCs w:val="24"/>
          <w:highlight w:val="white"/>
          <w:lang w:eastAsia="en-IN"/>
        </w:rPr>
        <w:t xml:space="preserve"> </w:t>
      </w:r>
      <w:r w:rsidRPr="001B2625">
        <w:rPr>
          <w:rFonts w:ascii="Arial" w:eastAsia="Times New Roman" w:hAnsi="Arial" w:cs="Arial"/>
          <w:sz w:val="24"/>
          <w:szCs w:val="24"/>
          <w:highlight w:val="white"/>
          <w:lang w:eastAsia="en-IN"/>
        </w:rPr>
        <w:t xml:space="preserve">Providing knowledge about the requirement of sustainable practices gives their customers a feeling of participating in environmental development </w:t>
      </w:r>
      <w:r>
        <w:rPr>
          <w:rFonts w:ascii="Arial" w:eastAsia="Times New Roman" w:hAnsi="Arial" w:cs="Arial"/>
          <w:sz w:val="24"/>
          <w:szCs w:val="24"/>
          <w:highlight w:val="white"/>
          <w:lang w:eastAsia="en-IN"/>
        </w:rPr>
        <w:t>and</w:t>
      </w:r>
      <w:r w:rsidRPr="001B2625">
        <w:rPr>
          <w:rFonts w:ascii="Arial" w:eastAsia="Times New Roman" w:hAnsi="Arial" w:cs="Arial"/>
          <w:sz w:val="24"/>
          <w:szCs w:val="24"/>
          <w:highlight w:val="white"/>
          <w:lang w:eastAsia="en-IN"/>
        </w:rPr>
        <w:t xml:space="preserve"> experiencing different involvements</w:t>
      </w:r>
      <w:sdt>
        <w:sdtPr>
          <w:rPr>
            <w:rFonts w:ascii="Arial" w:eastAsia="Times New Roman" w:hAnsi="Arial" w:cs="Arial"/>
            <w:sz w:val="24"/>
            <w:szCs w:val="24"/>
            <w:highlight w:val="white"/>
            <w:lang w:eastAsia="en-IN"/>
          </w:rPr>
          <w:id w:val="-1254511767"/>
          <w:citation/>
        </w:sdtPr>
        <w:sdtContent>
          <w:r w:rsidRPr="001B2625">
            <w:rPr>
              <w:rFonts w:ascii="Arial" w:eastAsia="Times New Roman" w:hAnsi="Arial" w:cs="Arial"/>
              <w:sz w:val="24"/>
              <w:szCs w:val="24"/>
              <w:highlight w:val="white"/>
              <w:lang w:eastAsia="en-IN"/>
            </w:rPr>
            <w:fldChar w:fldCharType="begin"/>
          </w:r>
          <w:r w:rsidRPr="001B2625">
            <w:rPr>
              <w:rFonts w:ascii="Arial" w:eastAsia="Times New Roman" w:hAnsi="Arial" w:cs="Arial"/>
              <w:sz w:val="24"/>
              <w:szCs w:val="24"/>
              <w:highlight w:val="white"/>
              <w:lang w:val="en-US" w:eastAsia="en-IN"/>
            </w:rPr>
            <w:instrText xml:space="preserve"> CITATION bur241 \l 1033 </w:instrText>
          </w:r>
          <w:r w:rsidRPr="001B2625">
            <w:rPr>
              <w:rFonts w:ascii="Arial" w:eastAsia="Times New Roman" w:hAnsi="Arial" w:cs="Arial"/>
              <w:sz w:val="24"/>
              <w:szCs w:val="24"/>
              <w:highlight w:val="white"/>
              <w:lang w:eastAsia="en-IN"/>
            </w:rPr>
            <w:fldChar w:fldCharType="separate"/>
          </w:r>
          <w:r w:rsidRPr="001B2625">
            <w:rPr>
              <w:rFonts w:ascii="Arial" w:eastAsia="Times New Roman" w:hAnsi="Arial" w:cs="Arial"/>
              <w:sz w:val="24"/>
              <w:szCs w:val="24"/>
              <w:highlight w:val="white"/>
              <w:lang w:val="en-US" w:eastAsia="en-IN"/>
            </w:rPr>
            <w:t xml:space="preserve"> (burnside-cottage., 2024)</w:t>
          </w:r>
          <w:r w:rsidRPr="001B2625">
            <w:rPr>
              <w:rFonts w:ascii="Arial" w:eastAsia="Times New Roman" w:hAnsi="Arial" w:cs="Arial"/>
              <w:sz w:val="24"/>
              <w:szCs w:val="24"/>
              <w:highlight w:val="white"/>
              <w:lang w:eastAsia="en-IN"/>
            </w:rPr>
            <w:fldChar w:fldCharType="end"/>
          </w:r>
        </w:sdtContent>
      </w:sdt>
      <w:r w:rsidRPr="001B2625">
        <w:rPr>
          <w:rFonts w:ascii="Arial" w:eastAsia="Times New Roman" w:hAnsi="Arial" w:cs="Arial"/>
          <w:sz w:val="24"/>
          <w:szCs w:val="24"/>
          <w:highlight w:val="white"/>
          <w:lang w:eastAsia="en-IN"/>
        </w:rPr>
        <w:t xml:space="preserve">. </w:t>
      </w:r>
    </w:p>
    <w:p w14:paraId="633B7616" w14:textId="77777777" w:rsidR="00141F23" w:rsidRPr="003E0BD4" w:rsidRDefault="00141F23" w:rsidP="00141F23">
      <w:pPr>
        <w:spacing w:after="0" w:line="360" w:lineRule="auto"/>
        <w:jc w:val="both"/>
        <w:rPr>
          <w:rFonts w:ascii="Arial" w:eastAsia="Times New Roman" w:hAnsi="Arial" w:cs="Arial"/>
          <w:b/>
          <w:bCs/>
          <w:sz w:val="24"/>
          <w:szCs w:val="24"/>
          <w:highlight w:val="white"/>
          <w:lang w:eastAsia="en-IN"/>
        </w:rPr>
      </w:pPr>
      <w:r w:rsidRPr="003E0BD4">
        <w:rPr>
          <w:rFonts w:ascii="Arial" w:eastAsia="Times New Roman" w:hAnsi="Arial" w:cs="Arial"/>
          <w:b/>
          <w:bCs/>
          <w:sz w:val="24"/>
          <w:szCs w:val="24"/>
          <w:highlight w:val="white"/>
          <w:lang w:eastAsia="en-IN"/>
        </w:rPr>
        <w:t>Greener Practice</w:t>
      </w:r>
      <w:r>
        <w:rPr>
          <w:rFonts w:ascii="Arial" w:eastAsia="Times New Roman" w:hAnsi="Arial" w:cs="Arial"/>
          <w:b/>
          <w:bCs/>
          <w:sz w:val="24"/>
          <w:szCs w:val="24"/>
          <w:highlight w:val="white"/>
          <w:lang w:eastAsia="en-IN"/>
        </w:rPr>
        <w:t>s</w:t>
      </w:r>
      <w:r w:rsidRPr="003E0BD4">
        <w:rPr>
          <w:rFonts w:ascii="Arial" w:eastAsia="Times New Roman" w:hAnsi="Arial" w:cs="Arial"/>
          <w:b/>
          <w:bCs/>
          <w:sz w:val="24"/>
          <w:szCs w:val="24"/>
          <w:highlight w:val="white"/>
          <w:lang w:eastAsia="en-IN"/>
        </w:rPr>
        <w:t xml:space="preserve"> implemented by The Green House</w:t>
      </w:r>
      <w:r>
        <w:rPr>
          <w:rFonts w:ascii="Arial" w:eastAsia="Times New Roman" w:hAnsi="Arial" w:cs="Arial"/>
          <w:b/>
          <w:bCs/>
          <w:sz w:val="24"/>
          <w:szCs w:val="24"/>
          <w:highlight w:val="white"/>
          <w:lang w:eastAsia="en-IN"/>
        </w:rPr>
        <w:t>.</w:t>
      </w:r>
    </w:p>
    <w:p w14:paraId="7B2E04CD" w14:textId="77777777" w:rsidR="00141F23" w:rsidRDefault="00141F23" w:rsidP="00141F23">
      <w:pPr>
        <w:spacing w:line="360" w:lineRule="auto"/>
        <w:jc w:val="both"/>
        <w:rPr>
          <w:rFonts w:ascii="Arial" w:eastAsia="Times New Roman" w:hAnsi="Arial" w:cs="Arial"/>
          <w:sz w:val="24"/>
          <w:szCs w:val="24"/>
          <w:lang w:eastAsia="en-IN"/>
        </w:rPr>
      </w:pPr>
      <w:r w:rsidRPr="003E0BD4">
        <w:rPr>
          <w:rFonts w:ascii="Arial" w:eastAsia="Times New Roman" w:hAnsi="Arial" w:cs="Arial"/>
          <w:sz w:val="24"/>
          <w:szCs w:val="24"/>
          <w:highlight w:val="white"/>
          <w:lang w:eastAsia="en-IN"/>
        </w:rPr>
        <w:t>The Green House is a popular UK hotel offering a luxury boutique hotel in Bournemouth. The company's strategy makes them serious about luxury and passionate about sustainability. The company operates on five core principles. These principles are designed to reduce the environmental impact of</w:t>
      </w:r>
      <w:r>
        <w:rPr>
          <w:rFonts w:ascii="Arial" w:eastAsia="Times New Roman" w:hAnsi="Arial" w:cs="Arial"/>
          <w:sz w:val="24"/>
          <w:szCs w:val="24"/>
          <w:highlight w:val="white"/>
          <w:lang w:eastAsia="en-IN"/>
        </w:rPr>
        <w:t xml:space="preserve"> their</w:t>
      </w:r>
      <w:r w:rsidRPr="003E0BD4">
        <w:rPr>
          <w:rFonts w:ascii="Arial" w:eastAsia="Times New Roman" w:hAnsi="Arial" w:cs="Arial"/>
          <w:sz w:val="24"/>
          <w:szCs w:val="24"/>
          <w:highlight w:val="white"/>
          <w:lang w:eastAsia="en-IN"/>
        </w:rPr>
        <w:t xml:space="preserve"> operations. Therefore, they implement such practices to manage ethical</w:t>
      </w:r>
      <w:r>
        <w:rPr>
          <w:rFonts w:ascii="Arial" w:eastAsia="Times New Roman" w:hAnsi="Arial" w:cs="Arial"/>
          <w:sz w:val="24"/>
          <w:szCs w:val="24"/>
          <w:highlight w:val="white"/>
          <w:lang w:eastAsia="en-IN"/>
        </w:rPr>
        <w:t>ly</w:t>
      </w:r>
      <w:r w:rsidRPr="003E0BD4">
        <w:rPr>
          <w:rFonts w:ascii="Arial" w:eastAsia="Times New Roman" w:hAnsi="Arial" w:cs="Arial"/>
          <w:sz w:val="24"/>
          <w:szCs w:val="24"/>
          <w:highlight w:val="white"/>
          <w:lang w:eastAsia="en-IN"/>
        </w:rPr>
        <w:t xml:space="preserve"> and responsibl</w:t>
      </w:r>
      <w:r>
        <w:rPr>
          <w:rFonts w:ascii="Arial" w:eastAsia="Times New Roman" w:hAnsi="Arial" w:cs="Arial"/>
          <w:sz w:val="24"/>
          <w:szCs w:val="24"/>
          <w:highlight w:val="white"/>
          <w:lang w:eastAsia="en-IN"/>
        </w:rPr>
        <w:t>y</w:t>
      </w:r>
      <w:r w:rsidRPr="003E0BD4">
        <w:rPr>
          <w:rFonts w:ascii="Arial" w:eastAsia="Times New Roman" w:hAnsi="Arial" w:cs="Arial"/>
          <w:sz w:val="24"/>
          <w:szCs w:val="24"/>
          <w:highlight w:val="white"/>
          <w:lang w:eastAsia="en-IN"/>
        </w:rPr>
        <w:t xml:space="preserve">. Their principles are followed with collective policy rather than individual commitments to their rights. </w:t>
      </w:r>
      <w:r w:rsidRPr="001B2625">
        <w:rPr>
          <w:rFonts w:ascii="Arial" w:eastAsia="Times New Roman" w:hAnsi="Arial" w:cs="Arial"/>
          <w:sz w:val="24"/>
          <w:szCs w:val="24"/>
          <w:highlight w:val="white"/>
          <w:lang w:eastAsia="en-IN"/>
        </w:rPr>
        <w:t xml:space="preserve">However, they always focus on dealing with organisations </w:t>
      </w:r>
      <w:r>
        <w:rPr>
          <w:rFonts w:ascii="Arial" w:eastAsia="Times New Roman" w:hAnsi="Arial" w:cs="Arial"/>
          <w:sz w:val="24"/>
          <w:szCs w:val="24"/>
          <w:highlight w:val="white"/>
          <w:lang w:eastAsia="en-IN"/>
        </w:rPr>
        <w:t>with high market welfare standards</w:t>
      </w:r>
      <w:r w:rsidRPr="001B2625">
        <w:rPr>
          <w:rFonts w:ascii="Arial" w:eastAsia="Times New Roman" w:hAnsi="Arial" w:cs="Arial"/>
          <w:sz w:val="24"/>
          <w:szCs w:val="24"/>
          <w:highlight w:val="white"/>
          <w:lang w:eastAsia="en-IN"/>
        </w:rPr>
        <w:t xml:space="preserve">. It supports the company in offering </w:t>
      </w:r>
      <w:r>
        <w:rPr>
          <w:rFonts w:ascii="Arial" w:eastAsia="Times New Roman" w:hAnsi="Arial" w:cs="Arial"/>
          <w:sz w:val="24"/>
          <w:szCs w:val="24"/>
          <w:highlight w:val="white"/>
          <w:lang w:eastAsia="en-IN"/>
        </w:rPr>
        <w:t xml:space="preserve">its customers high-quality </w:t>
      </w:r>
      <w:r>
        <w:rPr>
          <w:rFonts w:ascii="Arial" w:eastAsia="Times New Roman" w:hAnsi="Arial" w:cs="Arial"/>
          <w:sz w:val="24"/>
          <w:szCs w:val="24"/>
          <w:highlight w:val="white"/>
          <w:lang w:eastAsia="en-IN"/>
        </w:rPr>
        <w:lastRenderedPageBreak/>
        <w:t>services and</w:t>
      </w:r>
      <w:r w:rsidRPr="001B2625">
        <w:rPr>
          <w:rFonts w:ascii="Arial" w:eastAsia="Times New Roman" w:hAnsi="Arial" w:cs="Arial"/>
          <w:sz w:val="24"/>
          <w:szCs w:val="24"/>
          <w:highlight w:val="white"/>
          <w:lang w:eastAsia="en-IN"/>
        </w:rPr>
        <w:t xml:space="preserve"> creating reliable and trustworthy business practices</w:t>
      </w:r>
      <w:r>
        <w:rPr>
          <w:rFonts w:ascii="Arial" w:eastAsia="Times New Roman" w:hAnsi="Arial" w:cs="Arial"/>
          <w:sz w:val="24"/>
          <w:szCs w:val="24"/>
          <w:lang w:eastAsia="en-IN"/>
        </w:rPr>
        <w:t xml:space="preserve"> </w:t>
      </w:r>
      <w:sdt>
        <w:sdtPr>
          <w:rPr>
            <w:rFonts w:ascii="Arial" w:eastAsia="Times New Roman" w:hAnsi="Arial" w:cs="Arial"/>
            <w:sz w:val="24"/>
            <w:szCs w:val="24"/>
            <w:lang w:eastAsia="en-IN"/>
          </w:rPr>
          <w:id w:val="2072458501"/>
          <w:citation/>
        </w:sdtPr>
        <w:sdtContent>
          <w:r w:rsidRPr="001B2625">
            <w:rPr>
              <w:rFonts w:ascii="Arial" w:eastAsia="Times New Roman" w:hAnsi="Arial" w:cs="Arial"/>
              <w:sz w:val="24"/>
              <w:szCs w:val="24"/>
              <w:lang w:eastAsia="en-IN"/>
            </w:rPr>
            <w:fldChar w:fldCharType="begin"/>
          </w:r>
          <w:r w:rsidRPr="001B2625">
            <w:rPr>
              <w:rFonts w:ascii="Arial" w:eastAsia="Times New Roman" w:hAnsi="Arial" w:cs="Arial"/>
              <w:sz w:val="24"/>
              <w:szCs w:val="24"/>
              <w:lang w:val="en-US" w:eastAsia="en-IN"/>
            </w:rPr>
            <w:instrText xml:space="preserve"> CITATION the246 \l 1033 </w:instrText>
          </w:r>
          <w:r w:rsidRPr="001B2625">
            <w:rPr>
              <w:rFonts w:ascii="Arial" w:eastAsia="Times New Roman" w:hAnsi="Arial" w:cs="Arial"/>
              <w:sz w:val="24"/>
              <w:szCs w:val="24"/>
              <w:lang w:eastAsia="en-IN"/>
            </w:rPr>
            <w:fldChar w:fldCharType="separate"/>
          </w:r>
          <w:r w:rsidRPr="001B2625">
            <w:rPr>
              <w:rFonts w:ascii="Arial" w:eastAsia="Times New Roman" w:hAnsi="Arial" w:cs="Arial"/>
              <w:sz w:val="24"/>
              <w:szCs w:val="24"/>
              <w:lang w:val="en-US" w:eastAsia="en-IN"/>
            </w:rPr>
            <w:t xml:space="preserve"> (thegreenhousehotel, 2024)</w:t>
          </w:r>
          <w:r w:rsidRPr="001B2625">
            <w:rPr>
              <w:rFonts w:ascii="Arial" w:eastAsia="Times New Roman" w:hAnsi="Arial" w:cs="Arial"/>
              <w:sz w:val="24"/>
              <w:szCs w:val="24"/>
              <w:lang w:eastAsia="en-IN"/>
            </w:rPr>
            <w:fldChar w:fldCharType="end"/>
          </w:r>
        </w:sdtContent>
      </w:sdt>
      <w:r>
        <w:rPr>
          <w:rFonts w:ascii="Arial" w:eastAsia="Times New Roman" w:hAnsi="Arial" w:cs="Arial"/>
          <w:sz w:val="24"/>
          <w:szCs w:val="24"/>
          <w:lang w:eastAsia="en-IN"/>
        </w:rPr>
        <w:t xml:space="preserve">. </w:t>
      </w:r>
      <w:r w:rsidRPr="00EC2292">
        <w:rPr>
          <w:rFonts w:ascii="Arial" w:eastAsia="Times New Roman" w:hAnsi="Arial" w:cs="Arial"/>
          <w:sz w:val="24"/>
          <w:szCs w:val="24"/>
          <w:lang w:val="en" w:eastAsia="en-IN"/>
        </w:rPr>
        <w:t xml:space="preserve">As shown in </w:t>
      </w:r>
      <w:r>
        <w:rPr>
          <w:rFonts w:ascii="Arial" w:eastAsia="Times New Roman" w:hAnsi="Arial" w:cs="Arial"/>
          <w:sz w:val="24"/>
          <w:szCs w:val="24"/>
          <w:lang w:val="en" w:eastAsia="en-IN"/>
        </w:rPr>
        <w:t>its</w:t>
      </w:r>
      <w:r w:rsidRPr="00EC2292">
        <w:rPr>
          <w:rFonts w:ascii="Arial" w:eastAsia="Times New Roman" w:hAnsi="Arial" w:cs="Arial"/>
          <w:sz w:val="24"/>
          <w:szCs w:val="24"/>
          <w:lang w:val="en" w:eastAsia="en-IN"/>
        </w:rPr>
        <w:t xml:space="preserve"> sustainability report, the hotel has links with local suppliers within a 50-mile radius, performs regular sustainability audits and participates in joint innovation initiatives to reduce environmental impact</w:t>
      </w:r>
      <w:r>
        <w:rPr>
          <w:rFonts w:ascii="Arial" w:eastAsia="Times New Roman" w:hAnsi="Arial" w:cs="Arial"/>
          <w:sz w:val="24"/>
          <w:szCs w:val="24"/>
          <w:lang w:val="en" w:eastAsia="en-IN"/>
        </w:rPr>
        <w:t xml:space="preserve"> (</w:t>
      </w:r>
      <w:r w:rsidRPr="00EC2292">
        <w:rPr>
          <w:rFonts w:ascii="Arial" w:eastAsia="Times New Roman" w:hAnsi="Arial" w:cs="Arial"/>
          <w:sz w:val="24"/>
          <w:szCs w:val="24"/>
          <w:lang w:eastAsia="en-IN"/>
        </w:rPr>
        <w:t>Green House Hotel Sustainability Report, 2023).</w:t>
      </w:r>
    </w:p>
    <w:p w14:paraId="2F7B325F" w14:textId="77777777" w:rsidR="00141F23" w:rsidRDefault="00141F23" w:rsidP="00141F23">
      <w:pPr>
        <w:spacing w:after="0" w:line="360" w:lineRule="auto"/>
        <w:jc w:val="both"/>
        <w:rPr>
          <w:rFonts w:ascii="Arial" w:eastAsia="Times New Roman" w:hAnsi="Arial" w:cs="Arial"/>
          <w:sz w:val="24"/>
          <w:szCs w:val="24"/>
          <w:lang w:eastAsia="en-IN"/>
        </w:rPr>
      </w:pPr>
    </w:p>
    <w:p w14:paraId="244830C5" w14:textId="77777777" w:rsidR="00141F23" w:rsidRPr="007D4273" w:rsidRDefault="00141F23" w:rsidP="00141F23">
      <w:pPr>
        <w:keepNext/>
        <w:keepLines/>
        <w:spacing w:after="0" w:line="480" w:lineRule="auto"/>
        <w:jc w:val="both"/>
        <w:outlineLvl w:val="0"/>
        <w:rPr>
          <w:rFonts w:ascii="Arial" w:eastAsia="Times New Roman" w:hAnsi="Arial" w:cs="Arial"/>
          <w:b/>
          <w:sz w:val="28"/>
          <w:szCs w:val="28"/>
          <w:lang w:eastAsia="en-IN"/>
        </w:rPr>
      </w:pPr>
      <w:bookmarkStart w:id="2" w:name="_Toc181357722"/>
      <w:r w:rsidRPr="007D4273">
        <w:rPr>
          <w:rFonts w:ascii="Arial" w:eastAsia="Times New Roman" w:hAnsi="Arial" w:cs="Arial"/>
          <w:b/>
          <w:sz w:val="28"/>
          <w:szCs w:val="28"/>
          <w:lang w:eastAsia="en-IN"/>
        </w:rPr>
        <w:t>Benefits of the initiative</w:t>
      </w:r>
      <w:r>
        <w:rPr>
          <w:rFonts w:ascii="Arial" w:eastAsia="Times New Roman" w:hAnsi="Arial" w:cs="Arial"/>
          <w:b/>
          <w:sz w:val="28"/>
          <w:szCs w:val="28"/>
          <w:lang w:eastAsia="en-IN"/>
        </w:rPr>
        <w:t>s</w:t>
      </w:r>
      <w:r w:rsidRPr="007D4273">
        <w:rPr>
          <w:rFonts w:ascii="Arial" w:eastAsia="Times New Roman" w:hAnsi="Arial" w:cs="Arial"/>
          <w:b/>
          <w:sz w:val="28"/>
          <w:szCs w:val="28"/>
          <w:lang w:eastAsia="en-IN"/>
        </w:rPr>
        <w:t xml:space="preserve"> implemented by </w:t>
      </w:r>
      <w:proofErr w:type="spellStart"/>
      <w:r w:rsidRPr="007D4273">
        <w:rPr>
          <w:rFonts w:ascii="Arial" w:eastAsia="Times New Roman" w:hAnsi="Arial" w:cs="Arial"/>
          <w:b/>
          <w:sz w:val="28"/>
          <w:szCs w:val="28"/>
          <w:lang w:eastAsia="en-IN"/>
        </w:rPr>
        <w:t>Heckfield</w:t>
      </w:r>
      <w:proofErr w:type="spellEnd"/>
      <w:r w:rsidRPr="007D4273">
        <w:rPr>
          <w:rFonts w:ascii="Arial" w:eastAsia="Times New Roman" w:hAnsi="Arial" w:cs="Arial"/>
          <w:b/>
          <w:sz w:val="28"/>
          <w:szCs w:val="28"/>
          <w:lang w:eastAsia="en-IN"/>
        </w:rPr>
        <w:t xml:space="preserve"> Place</w:t>
      </w:r>
      <w:bookmarkEnd w:id="2"/>
      <w:r w:rsidRPr="007D4273">
        <w:rPr>
          <w:rFonts w:ascii="Arial" w:eastAsia="Times New Roman" w:hAnsi="Arial" w:cs="Arial"/>
          <w:b/>
          <w:sz w:val="28"/>
          <w:szCs w:val="28"/>
          <w:lang w:eastAsia="en-IN"/>
        </w:rPr>
        <w:t xml:space="preserve"> Hotel</w:t>
      </w:r>
    </w:p>
    <w:p w14:paraId="0083A945" w14:textId="77777777" w:rsidR="00141F23" w:rsidRDefault="00141F23" w:rsidP="00141F23">
      <w:pPr>
        <w:spacing w:after="0" w:line="360" w:lineRule="auto"/>
        <w:jc w:val="both"/>
        <w:rPr>
          <w:rFonts w:ascii="Arial" w:eastAsia="Times New Roman" w:hAnsi="Arial" w:cs="Arial"/>
          <w:sz w:val="24"/>
          <w:szCs w:val="24"/>
          <w:lang w:eastAsia="en-IN"/>
        </w:rPr>
      </w:pPr>
      <w:proofErr w:type="spellStart"/>
      <w:r w:rsidRPr="00C61CB7">
        <w:rPr>
          <w:rFonts w:ascii="Arial" w:eastAsia="Times New Roman" w:hAnsi="Arial" w:cs="Arial"/>
          <w:sz w:val="24"/>
          <w:szCs w:val="24"/>
          <w:lang w:eastAsia="en-IN"/>
        </w:rPr>
        <w:t>Heckfield</w:t>
      </w:r>
      <w:proofErr w:type="spellEnd"/>
      <w:r w:rsidRPr="00C61CB7">
        <w:rPr>
          <w:rFonts w:ascii="Arial" w:eastAsia="Times New Roman" w:hAnsi="Arial" w:cs="Arial"/>
          <w:sz w:val="24"/>
          <w:szCs w:val="24"/>
          <w:lang w:eastAsia="en-IN"/>
        </w:rPr>
        <w:t xml:space="preserve"> Place</w:t>
      </w:r>
      <w:r>
        <w:rPr>
          <w:rFonts w:ascii="Arial" w:eastAsia="Times New Roman" w:hAnsi="Arial" w:cs="Arial"/>
          <w:sz w:val="24"/>
          <w:szCs w:val="24"/>
          <w:lang w:eastAsia="en-IN"/>
        </w:rPr>
        <w:t xml:space="preserve"> Hotel</w:t>
      </w:r>
      <w:r w:rsidRPr="00C61CB7">
        <w:rPr>
          <w:rFonts w:ascii="Arial" w:eastAsia="Times New Roman" w:hAnsi="Arial" w:cs="Arial"/>
          <w:sz w:val="24"/>
          <w:szCs w:val="24"/>
          <w:lang w:eastAsia="en-IN"/>
        </w:rPr>
        <w:t xml:space="preserve"> utilises multiple initiatives to ensure overall green practice in its organisational operations. </w:t>
      </w:r>
      <w:r>
        <w:rPr>
          <w:rFonts w:ascii="Arial" w:eastAsia="Times New Roman" w:hAnsi="Arial" w:cs="Arial"/>
          <w:sz w:val="24"/>
          <w:szCs w:val="24"/>
          <w:lang w:eastAsia="en-IN"/>
        </w:rPr>
        <w:t>The above initiatives implemented can provide significant benefits to the company.</w:t>
      </w:r>
    </w:p>
    <w:p w14:paraId="56017C47" w14:textId="77777777" w:rsidR="00141F23" w:rsidRPr="00DC6300" w:rsidRDefault="00141F23" w:rsidP="00141F23">
      <w:pPr>
        <w:spacing w:after="0" w:line="360" w:lineRule="auto"/>
        <w:jc w:val="both"/>
        <w:rPr>
          <w:rFonts w:ascii="Arial" w:eastAsia="Times New Roman" w:hAnsi="Arial" w:cs="Arial"/>
          <w:sz w:val="24"/>
          <w:szCs w:val="24"/>
          <w:lang w:eastAsia="en-IN"/>
        </w:rPr>
      </w:pPr>
      <w:r w:rsidRPr="00663177">
        <w:rPr>
          <w:rFonts w:ascii="Arial" w:eastAsia="Times New Roman" w:hAnsi="Arial" w:cs="Arial"/>
          <w:b/>
          <w:bCs/>
          <w:sz w:val="24"/>
          <w:szCs w:val="24"/>
          <w:lang w:eastAsia="en-IN"/>
        </w:rPr>
        <w:t>Improved brand image and loyalty</w:t>
      </w:r>
      <w:r w:rsidRPr="00663177">
        <w:rPr>
          <w:rFonts w:ascii="Arial" w:eastAsia="Times New Roman" w:hAnsi="Arial" w:cs="Arial"/>
          <w:sz w:val="24"/>
          <w:szCs w:val="24"/>
          <w:lang w:eastAsia="en-IN"/>
        </w:rPr>
        <w:t>:</w:t>
      </w:r>
      <w:r>
        <w:rPr>
          <w:rFonts w:ascii="Arial" w:eastAsia="Times New Roman" w:hAnsi="Arial" w:cs="Arial"/>
          <w:sz w:val="24"/>
          <w:szCs w:val="24"/>
          <w:lang w:eastAsia="en-IN"/>
        </w:rPr>
        <w:t xml:space="preserve"> </w:t>
      </w:r>
      <w:r w:rsidRPr="00DC6300">
        <w:rPr>
          <w:rFonts w:ascii="Arial" w:eastAsia="Times New Roman" w:hAnsi="Arial" w:cs="Arial"/>
          <w:sz w:val="24"/>
          <w:szCs w:val="24"/>
          <w:lang w:eastAsia="en-IN"/>
        </w:rPr>
        <w:t xml:space="preserve">According to </w:t>
      </w:r>
      <w:r w:rsidRPr="002715CD">
        <w:rPr>
          <w:rFonts w:ascii="Arial" w:eastAsia="Times New Roman" w:hAnsi="Arial" w:cs="Arial"/>
          <w:sz w:val="24"/>
          <w:szCs w:val="24"/>
          <w:lang w:eastAsia="en-IN"/>
        </w:rPr>
        <w:t xml:space="preserve">Limna (2023), </w:t>
      </w:r>
      <w:r w:rsidRPr="00DC6300">
        <w:rPr>
          <w:rFonts w:ascii="Arial" w:eastAsia="Times New Roman" w:hAnsi="Arial" w:cs="Arial"/>
          <w:sz w:val="24"/>
          <w:szCs w:val="24"/>
          <w:lang w:eastAsia="en-IN"/>
        </w:rPr>
        <w:t xml:space="preserve">encouraging consumers to </w:t>
      </w:r>
      <w:r>
        <w:rPr>
          <w:rFonts w:ascii="Arial" w:eastAsia="Times New Roman" w:hAnsi="Arial" w:cs="Arial"/>
          <w:sz w:val="24"/>
          <w:szCs w:val="24"/>
          <w:lang w:eastAsia="en-IN"/>
        </w:rPr>
        <w:t xml:space="preserve">adopt greener hotel practices can improve a company's brand reputation and attract eco-conscious consumers. It effectively allows organisations to increase their brand reputation and create positive relationships </w:t>
      </w:r>
      <w:r w:rsidRPr="00DC6300">
        <w:rPr>
          <w:rFonts w:ascii="Arial" w:eastAsia="Times New Roman" w:hAnsi="Arial" w:cs="Arial"/>
          <w:sz w:val="24"/>
          <w:szCs w:val="24"/>
          <w:lang w:eastAsia="en-IN"/>
        </w:rPr>
        <w:t xml:space="preserve">with other stakeholders in the </w:t>
      </w:r>
      <w:r w:rsidRPr="002715CD">
        <w:rPr>
          <w:rFonts w:ascii="Arial" w:eastAsia="Times New Roman" w:hAnsi="Arial" w:cs="Arial"/>
          <w:sz w:val="24"/>
          <w:szCs w:val="24"/>
          <w:lang w:eastAsia="en-IN"/>
        </w:rPr>
        <w:t>market (</w:t>
      </w:r>
      <w:proofErr w:type="spellStart"/>
      <w:r w:rsidRPr="002715CD">
        <w:rPr>
          <w:rFonts w:ascii="Arial" w:eastAsia="Times New Roman" w:hAnsi="Arial" w:cs="Arial"/>
          <w:sz w:val="24"/>
          <w:szCs w:val="24"/>
          <w:lang w:eastAsia="en-IN"/>
        </w:rPr>
        <w:t>Rhou</w:t>
      </w:r>
      <w:proofErr w:type="spellEnd"/>
      <w:r w:rsidRPr="002715CD">
        <w:rPr>
          <w:rFonts w:ascii="Arial" w:eastAsia="Times New Roman" w:hAnsi="Arial" w:cs="Arial"/>
          <w:sz w:val="24"/>
          <w:szCs w:val="24"/>
          <w:lang w:eastAsia="en-IN"/>
        </w:rPr>
        <w:t xml:space="preserve"> and Singal, 2020). </w:t>
      </w:r>
    </w:p>
    <w:p w14:paraId="1209A330" w14:textId="77777777" w:rsidR="00141F23" w:rsidRDefault="00141F23" w:rsidP="00141F23">
      <w:pPr>
        <w:spacing w:after="0" w:line="360" w:lineRule="auto"/>
        <w:jc w:val="both"/>
        <w:rPr>
          <w:rFonts w:ascii="Arial" w:eastAsia="Times New Roman" w:hAnsi="Arial" w:cs="Arial"/>
          <w:sz w:val="24"/>
          <w:szCs w:val="24"/>
          <w:lang w:eastAsia="en-IN"/>
        </w:rPr>
      </w:pPr>
      <w:proofErr w:type="gramStart"/>
      <w:r>
        <w:rPr>
          <w:rFonts w:ascii="Arial" w:eastAsia="Times New Roman" w:hAnsi="Arial" w:cs="Arial"/>
          <w:sz w:val="24"/>
          <w:szCs w:val="24"/>
          <w:lang w:eastAsia="en-IN"/>
        </w:rPr>
        <w:t>Also,  the</w:t>
      </w:r>
      <w:proofErr w:type="gramEnd"/>
      <w:r>
        <w:rPr>
          <w:rFonts w:ascii="Arial" w:eastAsia="Times New Roman" w:hAnsi="Arial" w:cs="Arial"/>
          <w:sz w:val="24"/>
          <w:szCs w:val="24"/>
          <w:lang w:eastAsia="en-IN"/>
        </w:rPr>
        <w:t xml:space="preserve"> c</w:t>
      </w:r>
      <w:r w:rsidRPr="00663177">
        <w:rPr>
          <w:rFonts w:ascii="Arial" w:eastAsia="Times New Roman" w:hAnsi="Arial" w:cs="Arial"/>
          <w:sz w:val="24"/>
          <w:szCs w:val="24"/>
          <w:lang w:eastAsia="en-IN"/>
        </w:rPr>
        <w:t xml:space="preserve">ustomers are more inclined to support and remain loyal to firms that share their values, especially given the growing consumer focus on sustainability. </w:t>
      </w:r>
    </w:p>
    <w:p w14:paraId="16C61CE4" w14:textId="77777777" w:rsidR="00141F23" w:rsidRPr="00946459" w:rsidRDefault="00141F23" w:rsidP="00141F23">
      <w:pPr>
        <w:spacing w:after="0" w:line="360" w:lineRule="auto"/>
        <w:jc w:val="both"/>
        <w:rPr>
          <w:rFonts w:ascii="Arial" w:eastAsia="Times New Roman" w:hAnsi="Arial" w:cs="Arial"/>
          <w:b/>
          <w:sz w:val="24"/>
          <w:szCs w:val="24"/>
          <w:lang w:eastAsia="en-IN"/>
        </w:rPr>
      </w:pPr>
      <w:r w:rsidRPr="00946459">
        <w:rPr>
          <w:rFonts w:ascii="Arial" w:eastAsia="Times New Roman" w:hAnsi="Arial" w:cs="Arial"/>
          <w:b/>
          <w:sz w:val="24"/>
          <w:szCs w:val="24"/>
          <w:lang w:eastAsia="en-IN"/>
        </w:rPr>
        <w:t>Access to new customers and flexibility</w:t>
      </w:r>
    </w:p>
    <w:p w14:paraId="494F1000" w14:textId="77777777" w:rsidR="00141F23" w:rsidRDefault="00141F23" w:rsidP="00141F23">
      <w:pPr>
        <w:spacing w:after="0" w:line="360" w:lineRule="auto"/>
        <w:jc w:val="both"/>
        <w:rPr>
          <w:rFonts w:ascii="Arial" w:eastAsia="Times New Roman" w:hAnsi="Arial" w:cs="Arial"/>
          <w:sz w:val="24"/>
          <w:szCs w:val="24"/>
          <w:lang w:eastAsia="en-IN"/>
        </w:rPr>
      </w:pPr>
      <w:r>
        <w:rPr>
          <w:rFonts w:ascii="Arial" w:eastAsia="Times New Roman" w:hAnsi="Arial" w:cs="Arial"/>
          <w:sz w:val="24"/>
          <w:szCs w:val="24"/>
          <w:lang w:eastAsia="en-IN"/>
        </w:rPr>
        <w:t>Partnerships with existing companies with good brand image and reputation, as well as customer reach and targeted audience, help save time and money when</w:t>
      </w:r>
      <w:r w:rsidRPr="00946459">
        <w:rPr>
          <w:rFonts w:ascii="Arial" w:eastAsia="Times New Roman" w:hAnsi="Arial" w:cs="Arial"/>
          <w:sz w:val="24"/>
          <w:szCs w:val="24"/>
          <w:lang w:eastAsia="en-IN"/>
        </w:rPr>
        <w:t xml:space="preserve"> finding new customers. As per Simonis (2023), accessing new consumer organisations and empowering them to take a flexible approach to set a greener practice can help the hotel increase revenue generation and success. Hence, it can be stated that following this practice</w:t>
      </w:r>
      <w:r>
        <w:rPr>
          <w:rFonts w:ascii="Arial" w:eastAsia="Times New Roman" w:hAnsi="Arial" w:cs="Arial"/>
          <w:sz w:val="24"/>
          <w:szCs w:val="24"/>
          <w:lang w:eastAsia="en-IN"/>
        </w:rPr>
        <w:t>, the organisation can improve its</w:t>
      </w:r>
      <w:r w:rsidRPr="00946459">
        <w:rPr>
          <w:rFonts w:ascii="Arial" w:eastAsia="Times New Roman" w:hAnsi="Arial" w:cs="Arial"/>
          <w:sz w:val="24"/>
          <w:szCs w:val="24"/>
          <w:lang w:eastAsia="en-IN"/>
        </w:rPr>
        <w:t xml:space="preserve"> brand performance. As a result</w:t>
      </w:r>
      <w:r>
        <w:rPr>
          <w:rFonts w:ascii="Arial" w:eastAsia="Times New Roman" w:hAnsi="Arial" w:cs="Arial"/>
          <w:sz w:val="24"/>
          <w:szCs w:val="24"/>
          <w:lang w:eastAsia="en-IN"/>
        </w:rPr>
        <w:t>, a new customer base is generated, which helps increase sales and generate</w:t>
      </w:r>
      <w:r w:rsidRPr="00946459">
        <w:rPr>
          <w:rFonts w:ascii="Arial" w:eastAsia="Times New Roman" w:hAnsi="Arial" w:cs="Arial"/>
          <w:sz w:val="24"/>
          <w:szCs w:val="24"/>
          <w:lang w:eastAsia="en-IN"/>
        </w:rPr>
        <w:t xml:space="preserve"> good revenue. </w:t>
      </w:r>
    </w:p>
    <w:p w14:paraId="79259A2D" w14:textId="77777777" w:rsidR="00141F23" w:rsidRPr="00946459" w:rsidRDefault="00141F23" w:rsidP="00141F23">
      <w:pPr>
        <w:spacing w:after="0" w:line="360" w:lineRule="auto"/>
        <w:jc w:val="both"/>
        <w:rPr>
          <w:rFonts w:ascii="Arial" w:eastAsia="Times New Roman" w:hAnsi="Arial" w:cs="Arial"/>
          <w:b/>
          <w:sz w:val="24"/>
          <w:szCs w:val="24"/>
          <w:lang w:eastAsia="en-IN"/>
        </w:rPr>
      </w:pPr>
      <w:r w:rsidRPr="00946459">
        <w:rPr>
          <w:rFonts w:ascii="Arial" w:eastAsia="Times New Roman" w:hAnsi="Arial" w:cs="Arial"/>
          <w:b/>
          <w:sz w:val="24"/>
          <w:szCs w:val="24"/>
          <w:lang w:eastAsia="en-IN"/>
        </w:rPr>
        <w:t>Cost saving and improving the environmental footprint</w:t>
      </w:r>
    </w:p>
    <w:p w14:paraId="3298A9CF" w14:textId="77777777" w:rsidR="00141F23" w:rsidRDefault="00141F23" w:rsidP="00141F23">
      <w:pPr>
        <w:spacing w:after="0" w:line="360" w:lineRule="auto"/>
        <w:jc w:val="both"/>
        <w:rPr>
          <w:rFonts w:ascii="Arial" w:eastAsia="Times New Roman" w:hAnsi="Arial" w:cs="Arial"/>
          <w:sz w:val="24"/>
          <w:szCs w:val="24"/>
          <w:lang w:eastAsia="en-IN"/>
        </w:rPr>
      </w:pPr>
      <w:r w:rsidRPr="00946459">
        <w:rPr>
          <w:rFonts w:ascii="Arial" w:eastAsia="Times New Roman" w:hAnsi="Arial" w:cs="Arial"/>
          <w:sz w:val="24"/>
          <w:szCs w:val="24"/>
          <w:lang w:eastAsia="en-IN"/>
        </w:rPr>
        <w:t xml:space="preserve">Making </w:t>
      </w:r>
      <w:r>
        <w:rPr>
          <w:rFonts w:ascii="Arial" w:eastAsia="Times New Roman" w:hAnsi="Arial" w:cs="Arial"/>
          <w:sz w:val="24"/>
          <w:szCs w:val="24"/>
          <w:lang w:eastAsia="en-IN"/>
        </w:rPr>
        <w:t>people use sustainable practices will require less energy, which will save on the cost of resources and reduce the cost of waste disposal</w:t>
      </w:r>
      <w:r w:rsidRPr="00946459">
        <w:rPr>
          <w:rFonts w:ascii="Arial" w:eastAsia="Times New Roman" w:hAnsi="Arial" w:cs="Arial"/>
          <w:sz w:val="24"/>
          <w:szCs w:val="24"/>
          <w:lang w:eastAsia="en-IN"/>
        </w:rPr>
        <w:t xml:space="preserve">. Collaboration with other companies and organisations also helps </w:t>
      </w:r>
      <w:r>
        <w:rPr>
          <w:rFonts w:ascii="Arial" w:eastAsia="Times New Roman" w:hAnsi="Arial" w:cs="Arial"/>
          <w:sz w:val="24"/>
          <w:szCs w:val="24"/>
          <w:lang w:eastAsia="en-IN"/>
        </w:rPr>
        <w:t>find innovative solutions and</w:t>
      </w:r>
      <w:r w:rsidRPr="00946459">
        <w:rPr>
          <w:rFonts w:ascii="Arial" w:eastAsia="Times New Roman" w:hAnsi="Arial" w:cs="Arial"/>
          <w:sz w:val="24"/>
          <w:szCs w:val="24"/>
          <w:lang w:eastAsia="en-IN"/>
        </w:rPr>
        <w:t xml:space="preserve"> improve the footprint of the environment </w:t>
      </w:r>
      <w:r w:rsidRPr="00A01C9E">
        <w:rPr>
          <w:rFonts w:ascii="Arial" w:eastAsia="Times New Roman" w:hAnsi="Arial" w:cs="Arial"/>
          <w:sz w:val="24"/>
          <w:szCs w:val="24"/>
          <w:lang w:eastAsia="en-IN"/>
        </w:rPr>
        <w:t xml:space="preserve">(Astuti </w:t>
      </w:r>
      <w:r w:rsidRPr="00B84522">
        <w:rPr>
          <w:rFonts w:ascii="Arial" w:eastAsia="Times New Roman" w:hAnsi="Arial" w:cs="Arial"/>
          <w:i/>
          <w:iCs/>
          <w:sz w:val="24"/>
          <w:szCs w:val="24"/>
          <w:lang w:eastAsia="en-IN"/>
        </w:rPr>
        <w:t>et al.,</w:t>
      </w:r>
      <w:r w:rsidRPr="00A01C9E">
        <w:rPr>
          <w:rFonts w:ascii="Arial" w:eastAsia="Times New Roman" w:hAnsi="Arial" w:cs="Arial"/>
          <w:sz w:val="24"/>
          <w:szCs w:val="24"/>
          <w:lang w:eastAsia="en-IN"/>
        </w:rPr>
        <w:t xml:space="preserve"> 2024). This also positively impacts the environment and benefits the organisation and environmental well-being. Gunduz </w:t>
      </w:r>
      <w:proofErr w:type="spellStart"/>
      <w:r w:rsidRPr="00A01C9E">
        <w:rPr>
          <w:rFonts w:ascii="Arial" w:eastAsia="Times New Roman" w:hAnsi="Arial" w:cs="Arial"/>
          <w:sz w:val="24"/>
          <w:szCs w:val="24"/>
          <w:lang w:eastAsia="en-IN"/>
        </w:rPr>
        <w:t>Songur</w:t>
      </w:r>
      <w:proofErr w:type="spellEnd"/>
      <w:r w:rsidRPr="00A01C9E">
        <w:rPr>
          <w:rFonts w:ascii="Arial" w:eastAsia="Times New Roman" w:hAnsi="Arial" w:cs="Arial"/>
          <w:sz w:val="24"/>
          <w:szCs w:val="24"/>
          <w:lang w:eastAsia="en-IN"/>
        </w:rPr>
        <w:t xml:space="preserve"> et al. (2023) state that partnering with other organisations in the market in the </w:t>
      </w:r>
      <w:r w:rsidRPr="00A01C9E">
        <w:rPr>
          <w:rFonts w:ascii="Arial" w:eastAsia="Times New Roman" w:hAnsi="Arial" w:cs="Arial"/>
          <w:sz w:val="24"/>
          <w:szCs w:val="24"/>
          <w:lang w:eastAsia="en-IN"/>
        </w:rPr>
        <w:lastRenderedPageBreak/>
        <w:t xml:space="preserve">hospitality sector can improve its networking. This positively impacts the organisation's </w:t>
      </w:r>
      <w:r>
        <w:rPr>
          <w:rFonts w:ascii="Arial" w:eastAsia="Times New Roman" w:hAnsi="Arial" w:cs="Arial"/>
          <w:sz w:val="24"/>
          <w:szCs w:val="24"/>
          <w:lang w:eastAsia="en-IN"/>
        </w:rPr>
        <w:t xml:space="preserve">brand reputation and </w:t>
      </w:r>
      <w:r w:rsidRPr="00946459">
        <w:rPr>
          <w:rFonts w:ascii="Arial" w:eastAsia="Times New Roman" w:hAnsi="Arial" w:cs="Arial"/>
          <w:sz w:val="24"/>
          <w:szCs w:val="24"/>
          <w:lang w:eastAsia="en-IN"/>
        </w:rPr>
        <w:t>commitment to ensuring success and progress.</w:t>
      </w:r>
    </w:p>
    <w:p w14:paraId="25B72E9C" w14:textId="77777777" w:rsidR="00141F23" w:rsidRDefault="00141F23" w:rsidP="00141F23">
      <w:pPr>
        <w:spacing w:after="0" w:line="360" w:lineRule="auto"/>
        <w:jc w:val="both"/>
        <w:rPr>
          <w:rFonts w:ascii="Arial" w:eastAsia="Times New Roman" w:hAnsi="Arial" w:cs="Arial"/>
          <w:sz w:val="24"/>
          <w:szCs w:val="24"/>
          <w:lang w:eastAsia="en-IN"/>
        </w:rPr>
      </w:pPr>
    </w:p>
    <w:p w14:paraId="7F83EA4A" w14:textId="77777777" w:rsidR="00141F23" w:rsidRDefault="00141F23" w:rsidP="00141F23">
      <w:pPr>
        <w:spacing w:after="0" w:line="360" w:lineRule="auto"/>
        <w:jc w:val="both"/>
        <w:rPr>
          <w:rFonts w:ascii="Arial" w:eastAsia="Times New Roman" w:hAnsi="Arial" w:cs="Arial"/>
          <w:sz w:val="24"/>
          <w:szCs w:val="24"/>
          <w:lang w:eastAsia="en-IN"/>
        </w:rPr>
      </w:pPr>
    </w:p>
    <w:p w14:paraId="223B56E6" w14:textId="77777777" w:rsidR="00141F23" w:rsidRDefault="00141F23" w:rsidP="00141F23">
      <w:pPr>
        <w:spacing w:after="0" w:line="360" w:lineRule="auto"/>
        <w:jc w:val="both"/>
        <w:rPr>
          <w:rFonts w:ascii="Arial" w:eastAsia="Times New Roman" w:hAnsi="Arial" w:cs="Arial"/>
          <w:b/>
          <w:sz w:val="28"/>
          <w:szCs w:val="28"/>
          <w:lang w:eastAsia="en-IN"/>
        </w:rPr>
      </w:pPr>
      <w:bookmarkStart w:id="3" w:name="_Toc181357723"/>
      <w:r w:rsidRPr="0049438C">
        <w:rPr>
          <w:rFonts w:ascii="Arial" w:eastAsia="Times New Roman" w:hAnsi="Arial" w:cs="Arial"/>
          <w:b/>
          <w:sz w:val="28"/>
          <w:szCs w:val="28"/>
          <w:lang w:eastAsia="en-IN"/>
        </w:rPr>
        <w:t>Challenges associated with the initiative</w:t>
      </w:r>
      <w:bookmarkEnd w:id="3"/>
      <w:r>
        <w:rPr>
          <w:rFonts w:ascii="Arial" w:eastAsia="Times New Roman" w:hAnsi="Arial" w:cs="Arial"/>
          <w:b/>
          <w:sz w:val="28"/>
          <w:szCs w:val="28"/>
          <w:lang w:eastAsia="en-IN"/>
        </w:rPr>
        <w:t>s</w:t>
      </w:r>
    </w:p>
    <w:p w14:paraId="1CE5C5E2" w14:textId="3533E094" w:rsidR="00141F23" w:rsidRPr="00946459" w:rsidRDefault="00141F23" w:rsidP="00141F23">
      <w:pPr>
        <w:spacing w:after="0" w:line="360" w:lineRule="auto"/>
        <w:jc w:val="both"/>
        <w:rPr>
          <w:rFonts w:ascii="Arial" w:eastAsia="Times New Roman" w:hAnsi="Arial" w:cs="Arial"/>
          <w:b/>
          <w:sz w:val="28"/>
          <w:szCs w:val="28"/>
          <w:lang w:eastAsia="en-IN"/>
        </w:rPr>
      </w:pPr>
      <w:r w:rsidRPr="0049438C">
        <w:rPr>
          <w:rFonts w:ascii="Arial" w:eastAsia="Times New Roman" w:hAnsi="Arial" w:cs="Arial"/>
          <w:sz w:val="24"/>
          <w:szCs w:val="24"/>
          <w:lang w:eastAsia="en-IN"/>
        </w:rPr>
        <w:t xml:space="preserve">There are </w:t>
      </w:r>
      <w:r>
        <w:rPr>
          <w:rFonts w:ascii="Arial" w:eastAsia="Times New Roman" w:hAnsi="Arial" w:cs="Arial"/>
          <w:sz w:val="24"/>
          <w:szCs w:val="24"/>
          <w:lang w:eastAsia="en-IN"/>
        </w:rPr>
        <w:t>sp</w:t>
      </w:r>
      <w:r w:rsidRPr="0049438C">
        <w:rPr>
          <w:rFonts w:ascii="Arial" w:eastAsia="Times New Roman" w:hAnsi="Arial" w:cs="Arial"/>
          <w:sz w:val="24"/>
          <w:szCs w:val="24"/>
          <w:lang w:eastAsia="en-IN"/>
        </w:rPr>
        <w:t>e</w:t>
      </w:r>
      <w:r>
        <w:rPr>
          <w:rFonts w:ascii="Arial" w:eastAsia="Times New Roman" w:hAnsi="Arial" w:cs="Arial"/>
          <w:sz w:val="24"/>
          <w:szCs w:val="24"/>
          <w:lang w:eastAsia="en-IN"/>
        </w:rPr>
        <w:t>cif</w:t>
      </w:r>
      <w:r w:rsidRPr="0049438C">
        <w:rPr>
          <w:rFonts w:ascii="Arial" w:eastAsia="Times New Roman" w:hAnsi="Arial" w:cs="Arial"/>
          <w:sz w:val="24"/>
          <w:szCs w:val="24"/>
          <w:lang w:eastAsia="en-IN"/>
        </w:rPr>
        <w:t>i</w:t>
      </w:r>
      <w:r>
        <w:rPr>
          <w:rFonts w:ascii="Arial" w:eastAsia="Times New Roman" w:hAnsi="Arial" w:cs="Arial"/>
          <w:sz w:val="24"/>
          <w:szCs w:val="24"/>
          <w:lang w:eastAsia="en-IN"/>
        </w:rPr>
        <w:t>c</w:t>
      </w:r>
      <w:r w:rsidRPr="0049438C">
        <w:rPr>
          <w:rFonts w:ascii="Arial" w:eastAsia="Times New Roman" w:hAnsi="Arial" w:cs="Arial"/>
          <w:sz w:val="24"/>
          <w:szCs w:val="24"/>
          <w:lang w:eastAsia="en-IN"/>
        </w:rPr>
        <w:t xml:space="preserve"> challenges which are associated with the initiative</w:t>
      </w:r>
      <w:r>
        <w:rPr>
          <w:rFonts w:ascii="Arial" w:eastAsia="Times New Roman" w:hAnsi="Arial" w:cs="Arial"/>
          <w:sz w:val="24"/>
          <w:szCs w:val="24"/>
          <w:lang w:eastAsia="en-IN"/>
        </w:rPr>
        <w:t>s,</w:t>
      </w:r>
      <w:r w:rsidRPr="0049438C">
        <w:rPr>
          <w:rFonts w:ascii="Arial" w:eastAsia="Times New Roman" w:hAnsi="Arial" w:cs="Arial"/>
          <w:sz w:val="24"/>
          <w:szCs w:val="24"/>
          <w:lang w:eastAsia="en-IN"/>
        </w:rPr>
        <w:t xml:space="preserve"> such as</w:t>
      </w:r>
      <w:r>
        <w:rPr>
          <w:rFonts w:ascii="Arial" w:eastAsia="Times New Roman" w:hAnsi="Arial" w:cs="Arial"/>
          <w:sz w:val="24"/>
          <w:szCs w:val="24"/>
          <w:lang w:eastAsia="en-IN"/>
        </w:rPr>
        <w:t>:</w:t>
      </w:r>
    </w:p>
    <w:p w14:paraId="35E52534" w14:textId="77777777" w:rsidR="00141F23" w:rsidRDefault="00141F23" w:rsidP="00141F23">
      <w:pPr>
        <w:spacing w:line="360" w:lineRule="auto"/>
        <w:jc w:val="both"/>
        <w:rPr>
          <w:rFonts w:ascii="Arial" w:eastAsia="Times New Roman" w:hAnsi="Arial" w:cs="Arial"/>
          <w:bCs/>
          <w:sz w:val="24"/>
          <w:szCs w:val="24"/>
          <w:lang w:val="en" w:eastAsia="en-IN"/>
        </w:rPr>
      </w:pPr>
      <w:r w:rsidRPr="00E60DC6">
        <w:rPr>
          <w:rFonts w:ascii="Arial" w:eastAsia="Times New Roman" w:hAnsi="Arial" w:cs="Arial"/>
          <w:b/>
          <w:sz w:val="24"/>
          <w:szCs w:val="24"/>
          <w:lang w:eastAsia="en-IN"/>
        </w:rPr>
        <w:t>Limited supplier options:</w:t>
      </w:r>
      <w:r w:rsidRPr="00E60DC6">
        <w:rPr>
          <w:rFonts w:ascii="Arial" w:eastAsia="Times New Roman" w:hAnsi="Arial" w:cs="Arial"/>
          <w:bCs/>
          <w:sz w:val="24"/>
          <w:szCs w:val="24"/>
          <w:lang w:eastAsia="en-IN"/>
        </w:rPr>
        <w:t xml:space="preserve"> Collaborating only with top companies can cause </w:t>
      </w:r>
      <w:proofErr w:type="spellStart"/>
      <w:r w:rsidRPr="00E60DC6">
        <w:rPr>
          <w:rFonts w:ascii="Arial" w:eastAsia="Times New Roman" w:hAnsi="Arial" w:cs="Arial"/>
          <w:bCs/>
          <w:sz w:val="24"/>
          <w:szCs w:val="24"/>
          <w:lang w:eastAsia="en-IN"/>
        </w:rPr>
        <w:t>Heckfield</w:t>
      </w:r>
      <w:proofErr w:type="spellEnd"/>
      <w:r w:rsidRPr="00E60DC6">
        <w:rPr>
          <w:rFonts w:ascii="Arial" w:eastAsia="Times New Roman" w:hAnsi="Arial" w:cs="Arial"/>
          <w:bCs/>
          <w:sz w:val="24"/>
          <w:szCs w:val="24"/>
          <w:lang w:eastAsia="en-IN"/>
        </w:rPr>
        <w:t xml:space="preserve"> Place displeasure because these companies are limited, sometimes hard to reach, and have high costs of products or services, which will </w:t>
      </w:r>
      <w:r>
        <w:rPr>
          <w:rFonts w:ascii="Arial" w:eastAsia="Times New Roman" w:hAnsi="Arial" w:cs="Arial"/>
          <w:bCs/>
          <w:sz w:val="24"/>
          <w:szCs w:val="24"/>
          <w:lang w:eastAsia="en-IN"/>
        </w:rPr>
        <w:t>significantly impact</w:t>
      </w:r>
      <w:r w:rsidRPr="00E60DC6">
        <w:rPr>
          <w:rFonts w:ascii="Arial" w:eastAsia="Times New Roman" w:hAnsi="Arial" w:cs="Arial"/>
          <w:bCs/>
          <w:sz w:val="24"/>
          <w:szCs w:val="24"/>
          <w:lang w:eastAsia="en-IN"/>
        </w:rPr>
        <w:t xml:space="preserve"> the business's profitability</w:t>
      </w:r>
      <w:r>
        <w:rPr>
          <w:rFonts w:ascii="Arial" w:eastAsia="Times New Roman" w:hAnsi="Arial" w:cs="Arial"/>
          <w:bCs/>
          <w:sz w:val="24"/>
          <w:szCs w:val="24"/>
          <w:lang w:val="en" w:eastAsia="en-IN"/>
        </w:rPr>
        <w:t xml:space="preserve"> (Denk, 2023).</w:t>
      </w:r>
    </w:p>
    <w:p w14:paraId="32D10BEA" w14:textId="77777777" w:rsidR="00141F23" w:rsidRDefault="00141F23" w:rsidP="00141F23">
      <w:pPr>
        <w:spacing w:line="360" w:lineRule="auto"/>
        <w:jc w:val="both"/>
        <w:rPr>
          <w:rFonts w:ascii="Arial" w:eastAsia="Times New Roman" w:hAnsi="Arial" w:cs="Arial"/>
          <w:bCs/>
          <w:sz w:val="24"/>
          <w:szCs w:val="24"/>
          <w:lang w:eastAsia="en-IN"/>
        </w:rPr>
      </w:pPr>
      <w:r w:rsidRPr="00E60DC6">
        <w:rPr>
          <w:rFonts w:ascii="Arial" w:eastAsia="Times New Roman" w:hAnsi="Arial" w:cs="Arial"/>
          <w:bCs/>
          <w:sz w:val="24"/>
          <w:szCs w:val="24"/>
          <w:lang w:eastAsia="en-IN"/>
        </w:rPr>
        <w:t xml:space="preserve">Implementing new procedures frequently necessitates alterations to day-to-day operations </w:t>
      </w:r>
      <w:r>
        <w:rPr>
          <w:rFonts w:ascii="Arial" w:eastAsia="Times New Roman" w:hAnsi="Arial" w:cs="Arial"/>
          <w:bCs/>
          <w:sz w:val="24"/>
          <w:szCs w:val="24"/>
          <w:lang w:eastAsia="en-IN"/>
        </w:rPr>
        <w:t>and</w:t>
      </w:r>
      <w:r w:rsidRPr="00E60DC6">
        <w:rPr>
          <w:rFonts w:ascii="Arial" w:eastAsia="Times New Roman" w:hAnsi="Arial" w:cs="Arial"/>
          <w:bCs/>
          <w:sz w:val="24"/>
          <w:szCs w:val="24"/>
          <w:lang w:eastAsia="en-IN"/>
        </w:rPr>
        <w:t xml:space="preserve"> more </w:t>
      </w:r>
      <w:r w:rsidRPr="007F54B1">
        <w:rPr>
          <w:rFonts w:ascii="Arial" w:eastAsia="Times New Roman" w:hAnsi="Arial" w:cs="Arial"/>
          <w:bCs/>
          <w:sz w:val="24"/>
          <w:szCs w:val="24"/>
          <w:lang w:eastAsia="en-IN"/>
        </w:rPr>
        <w:t>personnel training</w:t>
      </w:r>
      <w:r w:rsidRPr="00E60DC6">
        <w:rPr>
          <w:rFonts w:ascii="Arial" w:eastAsia="Times New Roman" w:hAnsi="Arial" w:cs="Arial"/>
          <w:bCs/>
          <w:sz w:val="24"/>
          <w:szCs w:val="24"/>
          <w:lang w:eastAsia="en-IN"/>
        </w:rPr>
        <w:t>. It can take a lot of effort to train staff in sustainable practices, like appropriate waste management, or to advise clients on eco-friendly conduct. As employees become used to the new procedures, it could also cause delays or disturbances</w:t>
      </w:r>
      <w:r>
        <w:rPr>
          <w:rFonts w:ascii="Arial" w:eastAsia="Times New Roman" w:hAnsi="Arial" w:cs="Arial"/>
          <w:bCs/>
          <w:sz w:val="24"/>
          <w:szCs w:val="24"/>
          <w:lang w:eastAsia="en-IN"/>
        </w:rPr>
        <w:t xml:space="preserve"> </w:t>
      </w:r>
      <w:r w:rsidRPr="00E60DC6">
        <w:rPr>
          <w:rFonts w:ascii="Arial" w:eastAsia="Times New Roman" w:hAnsi="Arial" w:cs="Arial"/>
          <w:bCs/>
          <w:sz w:val="24"/>
          <w:szCs w:val="24"/>
          <w:lang w:eastAsia="en-IN"/>
        </w:rPr>
        <w:t>(</w:t>
      </w:r>
      <w:r w:rsidRPr="00061B33">
        <w:rPr>
          <w:rFonts w:ascii="Arial" w:eastAsia="Times New Roman" w:hAnsi="Arial" w:cs="Arial"/>
          <w:bCs/>
          <w:sz w:val="24"/>
          <w:szCs w:val="24"/>
          <w:lang w:eastAsia="en-IN"/>
        </w:rPr>
        <w:t>Kaushal, 2021).</w:t>
      </w:r>
    </w:p>
    <w:p w14:paraId="18C2E98D" w14:textId="77777777" w:rsidR="00141F23" w:rsidRDefault="00141F23" w:rsidP="00141F23">
      <w:pPr>
        <w:spacing w:line="360" w:lineRule="auto"/>
        <w:jc w:val="both"/>
        <w:rPr>
          <w:rFonts w:ascii="Arial" w:eastAsia="Times New Roman" w:hAnsi="Arial" w:cs="Arial"/>
          <w:bCs/>
          <w:sz w:val="24"/>
          <w:szCs w:val="24"/>
          <w:lang w:val="en" w:eastAsia="en-IN"/>
        </w:rPr>
      </w:pPr>
      <w:r>
        <w:rPr>
          <w:rFonts w:ascii="Arial" w:eastAsia="Times New Roman" w:hAnsi="Arial" w:cs="Arial"/>
          <w:bCs/>
          <w:sz w:val="24"/>
          <w:szCs w:val="24"/>
          <w:lang w:val="en" w:eastAsia="en-IN"/>
        </w:rPr>
        <w:t xml:space="preserve">In the hotel industry, it can be challenging to maintain both the promised level of sustainability and comfort. That is why </w:t>
      </w:r>
      <w:proofErr w:type="spellStart"/>
      <w:r>
        <w:rPr>
          <w:rFonts w:ascii="Arial" w:eastAsia="Times New Roman" w:hAnsi="Arial" w:cs="Arial"/>
          <w:bCs/>
          <w:sz w:val="24"/>
          <w:szCs w:val="24"/>
          <w:lang w:val="en" w:eastAsia="en-IN"/>
        </w:rPr>
        <w:t>Heckfield</w:t>
      </w:r>
      <w:proofErr w:type="spellEnd"/>
      <w:r>
        <w:rPr>
          <w:rFonts w:ascii="Arial" w:eastAsia="Times New Roman" w:hAnsi="Arial" w:cs="Arial"/>
          <w:bCs/>
          <w:sz w:val="24"/>
          <w:szCs w:val="24"/>
          <w:lang w:val="en" w:eastAsia="en-IN"/>
        </w:rPr>
        <w:t xml:space="preserve"> Place may encounter difficulties in implementing these initiatives. Sometimes, comfort and sustainability are in </w:t>
      </w:r>
      <w:r w:rsidRPr="00BA64F0">
        <w:rPr>
          <w:rFonts w:ascii="Arial" w:eastAsia="Times New Roman" w:hAnsi="Arial" w:cs="Arial"/>
          <w:bCs/>
          <w:sz w:val="24"/>
          <w:szCs w:val="24"/>
          <w:lang w:val="en" w:eastAsia="en-IN"/>
        </w:rPr>
        <w:t>conflict</w:t>
      </w:r>
      <w:r>
        <w:rPr>
          <w:rFonts w:ascii="Arial" w:eastAsia="Times New Roman" w:hAnsi="Arial" w:cs="Arial"/>
          <w:bCs/>
          <w:sz w:val="24"/>
          <w:szCs w:val="24"/>
          <w:lang w:val="en" w:eastAsia="en-IN"/>
        </w:rPr>
        <w:t>.</w:t>
      </w:r>
    </w:p>
    <w:p w14:paraId="08867C06" w14:textId="77777777" w:rsidR="00141F23" w:rsidRPr="00061B33" w:rsidRDefault="00141F23" w:rsidP="00141F23">
      <w:pPr>
        <w:spacing w:line="360" w:lineRule="auto"/>
        <w:jc w:val="both"/>
        <w:rPr>
          <w:rFonts w:ascii="Arial" w:eastAsia="Times New Roman" w:hAnsi="Arial" w:cs="Arial"/>
          <w:bCs/>
          <w:sz w:val="24"/>
          <w:szCs w:val="24"/>
          <w:lang w:eastAsia="en-IN"/>
        </w:rPr>
      </w:pPr>
      <w:r w:rsidRPr="00061B33">
        <w:rPr>
          <w:rFonts w:ascii="Arial" w:eastAsia="Times New Roman" w:hAnsi="Arial" w:cs="Arial"/>
          <w:b/>
          <w:sz w:val="24"/>
          <w:szCs w:val="24"/>
          <w:lang w:eastAsia="en-IN"/>
        </w:rPr>
        <w:t>Possibility of Greenwashing Accusations</w:t>
      </w:r>
      <w:r w:rsidRPr="00061B33">
        <w:rPr>
          <w:rFonts w:ascii="Arial" w:eastAsia="Times New Roman" w:hAnsi="Arial" w:cs="Arial"/>
          <w:bCs/>
          <w:sz w:val="24"/>
          <w:szCs w:val="24"/>
          <w:lang w:eastAsia="en-IN"/>
        </w:rPr>
        <w:t xml:space="preserve">: As consumers gain knowledge about sustainability, they also become more aware of "greenwashing," which refers to inflated or misleading sustainability claims. </w:t>
      </w:r>
      <w:proofErr w:type="spellStart"/>
      <w:r w:rsidRPr="00061B33">
        <w:rPr>
          <w:rFonts w:ascii="Arial" w:eastAsia="Times New Roman" w:hAnsi="Arial" w:cs="Arial"/>
          <w:bCs/>
          <w:sz w:val="24"/>
          <w:szCs w:val="24"/>
          <w:lang w:eastAsia="en-IN"/>
        </w:rPr>
        <w:t>Heckfield</w:t>
      </w:r>
      <w:proofErr w:type="spellEnd"/>
      <w:r w:rsidRPr="00061B33">
        <w:rPr>
          <w:rFonts w:ascii="Arial" w:eastAsia="Times New Roman" w:hAnsi="Arial" w:cs="Arial"/>
          <w:bCs/>
          <w:sz w:val="24"/>
          <w:szCs w:val="24"/>
          <w:lang w:eastAsia="en-IN"/>
        </w:rPr>
        <w:t xml:space="preserve"> Place must </w:t>
      </w:r>
      <w:r>
        <w:rPr>
          <w:rFonts w:ascii="Arial" w:eastAsia="Times New Roman" w:hAnsi="Arial" w:cs="Arial"/>
          <w:bCs/>
          <w:sz w:val="24"/>
          <w:szCs w:val="24"/>
          <w:lang w:eastAsia="en-IN"/>
        </w:rPr>
        <w:t xml:space="preserve">ensure that its activities are sincere, significant, and supported by quantifiable results </w:t>
      </w:r>
      <w:r w:rsidRPr="00061B33">
        <w:rPr>
          <w:rFonts w:ascii="Arial" w:eastAsia="Times New Roman" w:hAnsi="Arial" w:cs="Arial"/>
          <w:bCs/>
          <w:sz w:val="24"/>
          <w:szCs w:val="24"/>
          <w:lang w:eastAsia="en-IN"/>
        </w:rPr>
        <w:t xml:space="preserve">to prevent this, which can make it more </w:t>
      </w:r>
      <w:r>
        <w:rPr>
          <w:rFonts w:ascii="Arial" w:eastAsia="Times New Roman" w:hAnsi="Arial" w:cs="Arial"/>
          <w:bCs/>
          <w:sz w:val="24"/>
          <w:szCs w:val="24"/>
          <w:lang w:eastAsia="en-IN"/>
        </w:rPr>
        <w:t>challenging</w:t>
      </w:r>
      <w:r w:rsidRPr="00061B33">
        <w:rPr>
          <w:rFonts w:ascii="Arial" w:eastAsia="Times New Roman" w:hAnsi="Arial" w:cs="Arial"/>
          <w:bCs/>
          <w:sz w:val="24"/>
          <w:szCs w:val="24"/>
          <w:lang w:eastAsia="en-IN"/>
        </w:rPr>
        <w:t xml:space="preserve"> to carry out and successfully communicate these practices</w:t>
      </w:r>
    </w:p>
    <w:p w14:paraId="2A50B5B1" w14:textId="77777777" w:rsidR="00141F23" w:rsidRDefault="00141F23" w:rsidP="00141F23">
      <w:pPr>
        <w:spacing w:after="0" w:line="360" w:lineRule="auto"/>
        <w:jc w:val="both"/>
        <w:rPr>
          <w:rFonts w:ascii="Arial" w:eastAsia="Times New Roman" w:hAnsi="Arial" w:cs="Arial"/>
          <w:b/>
          <w:sz w:val="28"/>
          <w:szCs w:val="28"/>
          <w:lang w:eastAsia="en-IN"/>
        </w:rPr>
      </w:pPr>
      <w:bookmarkStart w:id="4" w:name="_Toc181357724"/>
      <w:r w:rsidRPr="0049438C">
        <w:rPr>
          <w:rFonts w:ascii="Arial" w:eastAsia="Times New Roman" w:hAnsi="Arial" w:cs="Arial"/>
          <w:b/>
          <w:sz w:val="28"/>
          <w:szCs w:val="28"/>
          <w:lang w:eastAsia="en-IN"/>
        </w:rPr>
        <w:t>Analysis of the cost-effectiveness and practicality of the initiative</w:t>
      </w:r>
      <w:bookmarkEnd w:id="4"/>
      <w:r>
        <w:rPr>
          <w:rFonts w:ascii="Arial" w:eastAsia="Times New Roman" w:hAnsi="Arial" w:cs="Arial"/>
          <w:b/>
          <w:sz w:val="28"/>
          <w:szCs w:val="28"/>
          <w:lang w:eastAsia="en-IN"/>
        </w:rPr>
        <w:t>s</w:t>
      </w:r>
      <w:r w:rsidRPr="0049438C">
        <w:rPr>
          <w:rFonts w:ascii="Arial" w:eastAsia="Times New Roman" w:hAnsi="Arial" w:cs="Arial"/>
          <w:b/>
          <w:sz w:val="28"/>
          <w:szCs w:val="28"/>
          <w:lang w:eastAsia="en-IN"/>
        </w:rPr>
        <w:t xml:space="preserve"> </w:t>
      </w:r>
    </w:p>
    <w:p w14:paraId="75571406" w14:textId="77777777" w:rsidR="00141F23" w:rsidRDefault="00141F23" w:rsidP="00141F23">
      <w:pPr>
        <w:spacing w:after="0" w:line="360" w:lineRule="auto"/>
        <w:jc w:val="both"/>
        <w:rPr>
          <w:rFonts w:ascii="Arial" w:eastAsia="Times New Roman" w:hAnsi="Arial" w:cs="Arial"/>
          <w:bCs/>
          <w:sz w:val="24"/>
          <w:szCs w:val="24"/>
          <w:lang w:eastAsia="en-IN"/>
        </w:rPr>
      </w:pPr>
      <w:r w:rsidRPr="00570139">
        <w:rPr>
          <w:rFonts w:ascii="Arial" w:eastAsia="Times New Roman" w:hAnsi="Arial" w:cs="Arial"/>
          <w:bCs/>
          <w:sz w:val="24"/>
          <w:szCs w:val="24"/>
          <w:lang w:eastAsia="en-IN"/>
        </w:rPr>
        <w:t>The cost-effectiveness and the practicality of the greener initiatives depend on several factors, such as the cost of the materials and the technology (</w:t>
      </w:r>
      <w:proofErr w:type="spellStart"/>
      <w:r w:rsidRPr="00570139">
        <w:rPr>
          <w:rFonts w:ascii="Arial" w:eastAsia="Times New Roman" w:hAnsi="Arial" w:cs="Arial"/>
          <w:bCs/>
          <w:sz w:val="24"/>
          <w:szCs w:val="24"/>
          <w:lang w:eastAsia="en-IN"/>
        </w:rPr>
        <w:t>unwto</w:t>
      </w:r>
      <w:proofErr w:type="spellEnd"/>
      <w:r w:rsidRPr="00570139">
        <w:rPr>
          <w:rFonts w:ascii="Arial" w:eastAsia="Times New Roman" w:hAnsi="Arial" w:cs="Arial"/>
          <w:bCs/>
          <w:sz w:val="24"/>
          <w:szCs w:val="24"/>
          <w:lang w:eastAsia="en-IN"/>
        </w:rPr>
        <w:t xml:space="preserve">, 2024). </w:t>
      </w:r>
    </w:p>
    <w:p w14:paraId="28A82A62" w14:textId="564516F4" w:rsidR="00141F23" w:rsidRPr="007F54B1" w:rsidRDefault="00141F23" w:rsidP="00141F23">
      <w:pPr>
        <w:spacing w:after="0" w:line="360" w:lineRule="auto"/>
        <w:jc w:val="both"/>
        <w:rPr>
          <w:rFonts w:ascii="Arial" w:eastAsia="Times New Roman" w:hAnsi="Arial" w:cs="Arial"/>
          <w:bCs/>
          <w:sz w:val="24"/>
          <w:szCs w:val="24"/>
          <w:lang w:eastAsia="en-IN"/>
        </w:rPr>
      </w:pPr>
      <w:r w:rsidRPr="007F54B1">
        <w:rPr>
          <w:rFonts w:ascii="Arial" w:eastAsia="Times New Roman" w:hAnsi="Arial" w:cs="Arial"/>
          <w:bCs/>
          <w:sz w:val="24"/>
          <w:szCs w:val="24"/>
          <w:lang w:eastAsia="en-IN"/>
        </w:rPr>
        <w:t>The two major initiatives, awareness programs and High-Welfare status partnerships</w:t>
      </w:r>
      <w:r>
        <w:rPr>
          <w:rFonts w:ascii="Arial" w:eastAsia="Times New Roman" w:hAnsi="Arial" w:cs="Arial"/>
          <w:bCs/>
          <w:sz w:val="24"/>
          <w:szCs w:val="24"/>
          <w:lang w:eastAsia="en-IN"/>
        </w:rPr>
        <w:t>, help develop a sustainable business. However, implementing these can have cost variations,</w:t>
      </w:r>
      <w:r w:rsidRPr="007F54B1">
        <w:rPr>
          <w:rFonts w:ascii="Arial" w:eastAsia="Times New Roman" w:hAnsi="Arial" w:cs="Arial"/>
          <w:bCs/>
          <w:sz w:val="24"/>
          <w:szCs w:val="24"/>
          <w:lang w:eastAsia="en-IN"/>
        </w:rPr>
        <w:t xml:space="preserve"> which </w:t>
      </w:r>
      <w:r w:rsidRPr="007F54B1">
        <w:rPr>
          <w:rFonts w:ascii="Arial" w:eastAsia="Times New Roman" w:hAnsi="Arial" w:cs="Arial"/>
          <w:bCs/>
          <w:sz w:val="24"/>
          <w:szCs w:val="24"/>
          <w:lang w:eastAsia="en-IN"/>
        </w:rPr>
        <w:t>must</w:t>
      </w:r>
      <w:r w:rsidRPr="007F54B1">
        <w:rPr>
          <w:rFonts w:ascii="Arial" w:eastAsia="Times New Roman" w:hAnsi="Arial" w:cs="Arial"/>
          <w:bCs/>
          <w:sz w:val="24"/>
          <w:szCs w:val="24"/>
          <w:lang w:eastAsia="en-IN"/>
        </w:rPr>
        <w:t xml:space="preserve"> be managed for efficient finance management and business productivity. </w:t>
      </w:r>
    </w:p>
    <w:p w14:paraId="566EC359" w14:textId="77777777" w:rsidR="00141F23" w:rsidRPr="007F54B1" w:rsidRDefault="00141F23" w:rsidP="00141F23">
      <w:pPr>
        <w:spacing w:after="0" w:line="360" w:lineRule="auto"/>
        <w:jc w:val="both"/>
        <w:rPr>
          <w:rFonts w:ascii="Arial" w:eastAsia="Times New Roman" w:hAnsi="Arial" w:cs="Arial"/>
          <w:bCs/>
          <w:sz w:val="24"/>
          <w:szCs w:val="24"/>
          <w:lang w:eastAsia="en-IN"/>
        </w:rPr>
      </w:pPr>
      <w:r w:rsidRPr="007F54B1">
        <w:rPr>
          <w:rFonts w:ascii="Arial" w:eastAsia="Times New Roman" w:hAnsi="Arial" w:cs="Arial"/>
          <w:b/>
          <w:bCs/>
          <w:sz w:val="24"/>
          <w:szCs w:val="24"/>
          <w:lang w:eastAsia="en-IN"/>
        </w:rPr>
        <w:lastRenderedPageBreak/>
        <w:t xml:space="preserve">Cost: </w:t>
      </w:r>
      <w:r w:rsidRPr="007F54B1">
        <w:rPr>
          <w:rFonts w:ascii="Arial" w:eastAsia="Times New Roman" w:hAnsi="Arial" w:cs="Arial"/>
          <w:bCs/>
          <w:sz w:val="24"/>
          <w:szCs w:val="24"/>
          <w:lang w:eastAsia="en-IN"/>
        </w:rPr>
        <w:t xml:space="preserve">Taking up the awareness programs at </w:t>
      </w:r>
      <w:proofErr w:type="spellStart"/>
      <w:r w:rsidRPr="007F54B1">
        <w:rPr>
          <w:rFonts w:ascii="Arial" w:eastAsia="Times New Roman" w:hAnsi="Arial" w:cs="Arial"/>
          <w:bCs/>
          <w:sz w:val="24"/>
          <w:szCs w:val="24"/>
          <w:lang w:eastAsia="en-IN"/>
        </w:rPr>
        <w:t>Heckfield</w:t>
      </w:r>
      <w:proofErr w:type="spellEnd"/>
      <w:r w:rsidRPr="007F54B1">
        <w:rPr>
          <w:rFonts w:ascii="Arial" w:eastAsia="Times New Roman" w:hAnsi="Arial" w:cs="Arial"/>
          <w:bCs/>
          <w:sz w:val="24"/>
          <w:szCs w:val="24"/>
          <w:lang w:eastAsia="en-IN"/>
        </w:rPr>
        <w:t xml:space="preserve"> Place will cost them additional advantages even though bringing in the community and educating them will require resources. Resources such as electricity, </w:t>
      </w:r>
      <w:r>
        <w:rPr>
          <w:rFonts w:ascii="Arial" w:eastAsia="Times New Roman" w:hAnsi="Arial" w:cs="Arial"/>
          <w:bCs/>
          <w:sz w:val="24"/>
          <w:szCs w:val="24"/>
          <w:lang w:eastAsia="en-IN"/>
        </w:rPr>
        <w:t>digital tools and appointing knowledgeable individuals to help in the plan's effectiveness</w:t>
      </w:r>
      <w:r w:rsidRPr="007F54B1">
        <w:rPr>
          <w:rFonts w:ascii="Arial" w:eastAsia="Times New Roman" w:hAnsi="Arial" w:cs="Arial"/>
          <w:bCs/>
          <w:sz w:val="24"/>
          <w:szCs w:val="24"/>
          <w:lang w:eastAsia="en-IN"/>
        </w:rPr>
        <w:t xml:space="preserve"> (Walker </w:t>
      </w:r>
      <w:r w:rsidRPr="007F54B1">
        <w:rPr>
          <w:rFonts w:ascii="Arial" w:eastAsia="Times New Roman" w:hAnsi="Arial" w:cs="Arial"/>
          <w:bCs/>
          <w:i/>
          <w:iCs/>
          <w:sz w:val="24"/>
          <w:szCs w:val="24"/>
          <w:lang w:eastAsia="en-IN"/>
        </w:rPr>
        <w:t>et al</w:t>
      </w:r>
      <w:r w:rsidRPr="007F54B1">
        <w:rPr>
          <w:rFonts w:ascii="Arial" w:eastAsia="Times New Roman" w:hAnsi="Arial" w:cs="Arial"/>
          <w:bCs/>
          <w:sz w:val="24"/>
          <w:szCs w:val="24"/>
          <w:lang w:eastAsia="en-IN"/>
        </w:rPr>
        <w:t>., 2024).</w:t>
      </w:r>
      <w:r w:rsidRPr="007F54B1">
        <w:rPr>
          <w:rFonts w:ascii="Arial" w:eastAsia="Times New Roman" w:hAnsi="Arial" w:cs="Arial"/>
          <w:bCs/>
          <w:color w:val="FF0000"/>
          <w:sz w:val="24"/>
          <w:szCs w:val="24"/>
          <w:lang w:eastAsia="en-IN"/>
        </w:rPr>
        <w:t xml:space="preserve"> </w:t>
      </w:r>
      <w:r w:rsidRPr="007F54B1">
        <w:rPr>
          <w:rFonts w:ascii="Arial" w:eastAsia="Times New Roman" w:hAnsi="Arial" w:cs="Arial"/>
          <w:bCs/>
          <w:sz w:val="24"/>
          <w:szCs w:val="24"/>
          <w:lang w:eastAsia="en-IN"/>
        </w:rPr>
        <w:t xml:space="preserve">Additionally, costs </w:t>
      </w:r>
      <w:r>
        <w:rPr>
          <w:rFonts w:ascii="Arial" w:eastAsia="Times New Roman" w:hAnsi="Arial" w:cs="Arial"/>
          <w:bCs/>
          <w:sz w:val="24"/>
          <w:szCs w:val="24"/>
          <w:lang w:eastAsia="en-IN"/>
        </w:rPr>
        <w:t>will</w:t>
      </w:r>
      <w:r w:rsidRPr="007F54B1">
        <w:rPr>
          <w:rFonts w:ascii="Arial" w:eastAsia="Times New Roman" w:hAnsi="Arial" w:cs="Arial"/>
          <w:bCs/>
          <w:sz w:val="24"/>
          <w:szCs w:val="24"/>
          <w:lang w:eastAsia="en-IN"/>
        </w:rPr>
        <w:t xml:space="preserve"> be needed for the basic infrastructure, including higher water consumption and cleanliness management. </w:t>
      </w:r>
      <w:r>
        <w:rPr>
          <w:rFonts w:ascii="Arial" w:eastAsia="Times New Roman" w:hAnsi="Arial" w:cs="Arial"/>
          <w:bCs/>
          <w:sz w:val="24"/>
          <w:szCs w:val="24"/>
          <w:lang w:eastAsia="en-IN"/>
        </w:rPr>
        <w:t>Promoting renewable technologies requires</w:t>
      </w:r>
      <w:r w:rsidRPr="007F54B1">
        <w:rPr>
          <w:rFonts w:ascii="Arial" w:eastAsia="Times New Roman" w:hAnsi="Arial" w:cs="Arial"/>
          <w:bCs/>
          <w:sz w:val="24"/>
          <w:szCs w:val="24"/>
          <w:lang w:eastAsia="en-IN"/>
        </w:rPr>
        <w:t xml:space="preserve"> the cost of </w:t>
      </w:r>
      <w:r>
        <w:rPr>
          <w:rFonts w:ascii="Arial" w:eastAsia="Times New Roman" w:hAnsi="Arial" w:cs="Arial"/>
          <w:bCs/>
          <w:sz w:val="24"/>
          <w:szCs w:val="24"/>
          <w:lang w:eastAsia="en-IN"/>
        </w:rPr>
        <w:t xml:space="preserve">purchasing those technologies and additional labour and skilled individuals to impart </w:t>
      </w:r>
      <w:r w:rsidRPr="007F54B1">
        <w:rPr>
          <w:rFonts w:ascii="Arial" w:eastAsia="Times New Roman" w:hAnsi="Arial" w:cs="Arial"/>
          <w:bCs/>
          <w:sz w:val="24"/>
          <w:szCs w:val="24"/>
          <w:lang w:eastAsia="en-IN"/>
        </w:rPr>
        <w:t xml:space="preserve">knowledge to the people. </w:t>
      </w:r>
    </w:p>
    <w:p w14:paraId="72490DB0" w14:textId="77777777" w:rsidR="00141F23" w:rsidRDefault="00141F23" w:rsidP="00141F23">
      <w:pPr>
        <w:spacing w:line="360" w:lineRule="auto"/>
        <w:jc w:val="both"/>
        <w:rPr>
          <w:rFonts w:ascii="Arial" w:eastAsia="Times New Roman" w:hAnsi="Arial" w:cs="Arial"/>
          <w:sz w:val="24"/>
          <w:szCs w:val="24"/>
          <w:lang w:val="en" w:eastAsia="en-IN"/>
        </w:rPr>
      </w:pPr>
      <w:r w:rsidRPr="006F3273">
        <w:rPr>
          <w:rFonts w:ascii="Arial" w:eastAsia="Times New Roman" w:hAnsi="Arial" w:cs="Arial"/>
          <w:sz w:val="24"/>
          <w:szCs w:val="24"/>
          <w:lang w:val="en" w:eastAsia="en-IN"/>
        </w:rPr>
        <w:t xml:space="preserve">Collaborative partnerships with sustainable suppliers require higher costs due to </w:t>
      </w:r>
      <w:r>
        <w:rPr>
          <w:rFonts w:ascii="Arial" w:eastAsia="Times New Roman" w:hAnsi="Arial" w:cs="Arial"/>
          <w:sz w:val="24"/>
          <w:szCs w:val="24"/>
          <w:lang w:val="en" w:eastAsia="en-IN"/>
        </w:rPr>
        <w:t>their high-quality offerings</w:t>
      </w:r>
      <w:r w:rsidRPr="006F3273">
        <w:rPr>
          <w:rFonts w:ascii="Arial" w:eastAsia="Times New Roman" w:hAnsi="Arial" w:cs="Arial"/>
          <w:sz w:val="24"/>
          <w:szCs w:val="24"/>
          <w:lang w:val="en" w:eastAsia="en-IN"/>
        </w:rPr>
        <w:t xml:space="preserve">. </w:t>
      </w:r>
      <w:r>
        <w:rPr>
          <w:rFonts w:ascii="Arial" w:eastAsia="Times New Roman" w:hAnsi="Arial" w:cs="Arial"/>
          <w:sz w:val="24"/>
          <w:szCs w:val="24"/>
          <w:lang w:val="en" w:eastAsia="en-IN"/>
        </w:rPr>
        <w:t>However,</w:t>
      </w:r>
      <w:r w:rsidRPr="006F3273">
        <w:rPr>
          <w:rFonts w:ascii="Arial" w:eastAsia="Times New Roman" w:hAnsi="Arial" w:cs="Arial"/>
          <w:sz w:val="24"/>
          <w:szCs w:val="24"/>
          <w:lang w:val="en" w:eastAsia="en-IN"/>
        </w:rPr>
        <w:t xml:space="preserve"> these collaborations are only possible </w:t>
      </w:r>
      <w:r>
        <w:rPr>
          <w:rFonts w:ascii="Arial" w:eastAsia="Times New Roman" w:hAnsi="Arial" w:cs="Arial"/>
          <w:sz w:val="24"/>
          <w:szCs w:val="24"/>
          <w:lang w:val="en" w:eastAsia="en-IN"/>
        </w:rPr>
        <w:t>with suppliers' availability and depend</w:t>
      </w:r>
      <w:r w:rsidRPr="006F3273">
        <w:rPr>
          <w:rFonts w:ascii="Arial" w:eastAsia="Times New Roman" w:hAnsi="Arial" w:cs="Arial"/>
          <w:sz w:val="24"/>
          <w:szCs w:val="24"/>
          <w:lang w:val="en" w:eastAsia="en-IN"/>
        </w:rPr>
        <w:t xml:space="preserve"> on their desire to </w:t>
      </w:r>
      <w:proofErr w:type="gramStart"/>
      <w:r w:rsidRPr="006F3273">
        <w:rPr>
          <w:rFonts w:ascii="Arial" w:eastAsia="Times New Roman" w:hAnsi="Arial" w:cs="Arial"/>
          <w:sz w:val="24"/>
          <w:szCs w:val="24"/>
          <w:lang w:val="en" w:eastAsia="en-IN"/>
        </w:rPr>
        <w:t>enter</w:t>
      </w:r>
      <w:r>
        <w:rPr>
          <w:rFonts w:ascii="Arial" w:eastAsia="Times New Roman" w:hAnsi="Arial" w:cs="Arial"/>
          <w:sz w:val="24"/>
          <w:szCs w:val="24"/>
          <w:lang w:val="en" w:eastAsia="en-IN"/>
        </w:rPr>
        <w:t xml:space="preserve"> into</w:t>
      </w:r>
      <w:proofErr w:type="gramEnd"/>
      <w:r w:rsidRPr="006F3273">
        <w:rPr>
          <w:rFonts w:ascii="Arial" w:eastAsia="Times New Roman" w:hAnsi="Arial" w:cs="Arial"/>
          <w:sz w:val="24"/>
          <w:szCs w:val="24"/>
          <w:lang w:val="en" w:eastAsia="en-IN"/>
        </w:rPr>
        <w:t xml:space="preserve"> long-term business.</w:t>
      </w:r>
      <w:r>
        <w:rPr>
          <w:rFonts w:ascii="Arial" w:eastAsia="Times New Roman" w:hAnsi="Arial" w:cs="Arial"/>
          <w:sz w:val="24"/>
          <w:szCs w:val="24"/>
          <w:lang w:val="en" w:eastAsia="en-IN"/>
        </w:rPr>
        <w:t xml:space="preserve"> </w:t>
      </w:r>
    </w:p>
    <w:p w14:paraId="779F0967" w14:textId="77777777" w:rsidR="00141F23" w:rsidRPr="002715CD" w:rsidRDefault="00141F23" w:rsidP="00141F23">
      <w:pPr>
        <w:spacing w:line="360" w:lineRule="auto"/>
        <w:jc w:val="both"/>
        <w:rPr>
          <w:rFonts w:ascii="Arial" w:eastAsia="Times New Roman" w:hAnsi="Arial" w:cs="Arial"/>
          <w:sz w:val="24"/>
          <w:szCs w:val="24"/>
          <w:lang w:eastAsia="en-IN"/>
        </w:rPr>
      </w:pPr>
      <w:r w:rsidRPr="009228DC">
        <w:rPr>
          <w:rFonts w:ascii="Arial" w:eastAsia="Times New Roman" w:hAnsi="Arial" w:cs="Arial"/>
          <w:b/>
          <w:sz w:val="24"/>
          <w:szCs w:val="24"/>
          <w:lang w:eastAsia="en-IN"/>
        </w:rPr>
        <w:t>Affordability:</w:t>
      </w:r>
      <w:r w:rsidRPr="009228DC">
        <w:rPr>
          <w:rFonts w:ascii="Arial" w:eastAsia="Times New Roman" w:hAnsi="Arial" w:cs="Arial"/>
          <w:sz w:val="24"/>
          <w:szCs w:val="24"/>
          <w:lang w:eastAsia="en-IN"/>
        </w:rPr>
        <w:t xml:space="preserve"> Sustainability is expensive</w:t>
      </w:r>
      <w:r>
        <w:rPr>
          <w:rFonts w:ascii="Arial" w:eastAsia="Times New Roman" w:hAnsi="Arial" w:cs="Arial"/>
          <w:sz w:val="24"/>
          <w:szCs w:val="24"/>
          <w:lang w:eastAsia="en-IN"/>
        </w:rPr>
        <w:t>; collaboration with companies with</w:t>
      </w:r>
      <w:r w:rsidRPr="009228DC">
        <w:rPr>
          <w:rFonts w:ascii="Arial" w:eastAsia="Times New Roman" w:hAnsi="Arial" w:cs="Arial"/>
          <w:sz w:val="24"/>
          <w:szCs w:val="24"/>
          <w:lang w:eastAsia="en-IN"/>
        </w:rPr>
        <w:t xml:space="preserve"> a just practice and ethical initiative outlook becomes an additional expense. These businesses are scarce</w:t>
      </w:r>
      <w:r>
        <w:rPr>
          <w:rFonts w:ascii="Arial" w:eastAsia="Times New Roman" w:hAnsi="Arial" w:cs="Arial"/>
          <w:sz w:val="24"/>
          <w:szCs w:val="24"/>
          <w:lang w:eastAsia="en-IN"/>
        </w:rPr>
        <w:t xml:space="preserve">; </w:t>
      </w:r>
      <w:r w:rsidRPr="009228DC">
        <w:rPr>
          <w:rFonts w:ascii="Arial" w:eastAsia="Times New Roman" w:hAnsi="Arial" w:cs="Arial"/>
          <w:sz w:val="24"/>
          <w:szCs w:val="24"/>
          <w:lang w:eastAsia="en-IN"/>
        </w:rPr>
        <w:t xml:space="preserve">joint ventures and </w:t>
      </w:r>
      <w:r>
        <w:rPr>
          <w:rFonts w:ascii="Arial" w:eastAsia="Times New Roman" w:hAnsi="Arial" w:cs="Arial"/>
          <w:sz w:val="24"/>
          <w:szCs w:val="24"/>
          <w:lang w:eastAsia="en-IN"/>
        </w:rPr>
        <w:t>partnerships</w:t>
      </w:r>
      <w:r w:rsidRPr="009228DC">
        <w:rPr>
          <w:rFonts w:ascii="Arial" w:eastAsia="Times New Roman" w:hAnsi="Arial" w:cs="Arial"/>
          <w:sz w:val="24"/>
          <w:szCs w:val="24"/>
          <w:lang w:eastAsia="en-IN"/>
        </w:rPr>
        <w:t xml:space="preserve"> can be </w:t>
      </w:r>
      <w:r>
        <w:rPr>
          <w:rFonts w:ascii="Arial" w:eastAsia="Times New Roman" w:hAnsi="Arial" w:cs="Arial"/>
          <w:sz w:val="24"/>
          <w:szCs w:val="24"/>
          <w:lang w:eastAsia="en-IN"/>
        </w:rPr>
        <w:t>challenging</w:t>
      </w:r>
      <w:r w:rsidRPr="009228DC">
        <w:rPr>
          <w:rFonts w:ascii="Arial" w:eastAsia="Times New Roman" w:hAnsi="Arial" w:cs="Arial"/>
          <w:sz w:val="24"/>
          <w:szCs w:val="24"/>
          <w:lang w:eastAsia="en-IN"/>
        </w:rPr>
        <w:t xml:space="preserve">. Finance at </w:t>
      </w:r>
      <w:proofErr w:type="spellStart"/>
      <w:r w:rsidRPr="009228DC">
        <w:rPr>
          <w:rFonts w:ascii="Arial" w:eastAsia="Times New Roman" w:hAnsi="Arial" w:cs="Arial"/>
          <w:sz w:val="24"/>
          <w:szCs w:val="24"/>
          <w:lang w:eastAsia="en-IN"/>
        </w:rPr>
        <w:t>Heckfield</w:t>
      </w:r>
      <w:proofErr w:type="spellEnd"/>
      <w:r w:rsidRPr="009228DC">
        <w:rPr>
          <w:rFonts w:ascii="Arial" w:eastAsia="Times New Roman" w:hAnsi="Arial" w:cs="Arial"/>
          <w:sz w:val="24"/>
          <w:szCs w:val="24"/>
          <w:lang w:eastAsia="en-IN"/>
        </w:rPr>
        <w:t xml:space="preserve"> Place must be done and managed significantly, as costs </w:t>
      </w:r>
      <w:r>
        <w:rPr>
          <w:rFonts w:ascii="Arial" w:eastAsia="Times New Roman" w:hAnsi="Arial" w:cs="Arial"/>
          <w:sz w:val="24"/>
          <w:szCs w:val="24"/>
          <w:lang w:eastAsia="en-IN"/>
        </w:rPr>
        <w:t xml:space="preserve">must be realigned, which may </w:t>
      </w:r>
      <w:r w:rsidRPr="009228DC">
        <w:rPr>
          <w:rFonts w:ascii="Arial" w:eastAsia="Times New Roman" w:hAnsi="Arial" w:cs="Arial"/>
          <w:sz w:val="24"/>
          <w:szCs w:val="24"/>
          <w:lang w:eastAsia="en-IN"/>
        </w:rPr>
        <w:t xml:space="preserve">lead to excessive expenditure and lower profit rates (Adebayo </w:t>
      </w:r>
      <w:r w:rsidRPr="009228DC">
        <w:rPr>
          <w:rFonts w:ascii="Arial" w:eastAsia="Times New Roman" w:hAnsi="Arial" w:cs="Arial"/>
          <w:i/>
          <w:iCs/>
          <w:sz w:val="24"/>
          <w:szCs w:val="24"/>
          <w:lang w:eastAsia="en-IN"/>
        </w:rPr>
        <w:t>et al</w:t>
      </w:r>
      <w:r w:rsidRPr="009228DC">
        <w:rPr>
          <w:rFonts w:ascii="Arial" w:eastAsia="Times New Roman" w:hAnsi="Arial" w:cs="Arial"/>
          <w:sz w:val="24"/>
          <w:szCs w:val="24"/>
          <w:lang w:eastAsia="en-IN"/>
        </w:rPr>
        <w:t>., 2024). These programs do show positive effects</w:t>
      </w:r>
      <w:r>
        <w:rPr>
          <w:rFonts w:ascii="Arial" w:eastAsia="Times New Roman" w:hAnsi="Arial" w:cs="Arial"/>
          <w:sz w:val="24"/>
          <w:szCs w:val="24"/>
          <w:lang w:eastAsia="en-IN"/>
        </w:rPr>
        <w:t>; however, they require constant evaluation to achieve</w:t>
      </w:r>
      <w:r w:rsidRPr="009228DC">
        <w:rPr>
          <w:rFonts w:ascii="Arial" w:eastAsia="Times New Roman" w:hAnsi="Arial" w:cs="Arial"/>
          <w:sz w:val="24"/>
          <w:szCs w:val="24"/>
          <w:lang w:eastAsia="en-IN"/>
        </w:rPr>
        <w:t xml:space="preserve"> long-term gains for the business. Hence, monitoring and evaluating these can become expensive as well</w:t>
      </w:r>
      <w:sdt>
        <w:sdtPr>
          <w:rPr>
            <w:rFonts w:ascii="Arial" w:eastAsia="Times New Roman" w:hAnsi="Arial" w:cs="Arial"/>
            <w:sz w:val="24"/>
            <w:szCs w:val="24"/>
            <w:lang w:eastAsia="en-IN"/>
          </w:rPr>
          <w:id w:val="-1528556949"/>
          <w:citation/>
        </w:sdtPr>
        <w:sdtContent>
          <w:r w:rsidRPr="009228DC">
            <w:rPr>
              <w:rFonts w:ascii="Arial" w:eastAsia="Times New Roman" w:hAnsi="Arial" w:cs="Arial"/>
              <w:sz w:val="24"/>
              <w:szCs w:val="24"/>
              <w:lang w:eastAsia="en-IN"/>
            </w:rPr>
            <w:fldChar w:fldCharType="begin"/>
          </w:r>
          <w:r w:rsidRPr="009228DC">
            <w:rPr>
              <w:rFonts w:ascii="Arial" w:eastAsia="Times New Roman" w:hAnsi="Arial" w:cs="Arial"/>
              <w:sz w:val="24"/>
              <w:szCs w:val="24"/>
              <w:lang w:val="en-US" w:eastAsia="en-IN"/>
            </w:rPr>
            <w:instrText xml:space="preserve">CITATION Jef221 \l 1033 </w:instrText>
          </w:r>
          <w:r w:rsidRPr="009228DC">
            <w:rPr>
              <w:rFonts w:ascii="Arial" w:eastAsia="Times New Roman" w:hAnsi="Arial" w:cs="Arial"/>
              <w:sz w:val="24"/>
              <w:szCs w:val="24"/>
              <w:lang w:eastAsia="en-IN"/>
            </w:rPr>
            <w:fldChar w:fldCharType="separate"/>
          </w:r>
          <w:r w:rsidRPr="009228DC">
            <w:rPr>
              <w:rFonts w:ascii="Arial" w:eastAsia="Times New Roman" w:hAnsi="Arial" w:cs="Arial"/>
              <w:sz w:val="24"/>
              <w:szCs w:val="24"/>
              <w:lang w:val="en-US" w:eastAsia="en-IN"/>
            </w:rPr>
            <w:t xml:space="preserve"> (Bartel, 2022)</w:t>
          </w:r>
          <w:r w:rsidRPr="009228DC">
            <w:rPr>
              <w:rFonts w:ascii="Arial" w:eastAsia="Times New Roman" w:hAnsi="Arial" w:cs="Arial"/>
              <w:sz w:val="24"/>
              <w:szCs w:val="24"/>
              <w:lang w:val="en" w:eastAsia="en-IN"/>
            </w:rPr>
            <w:fldChar w:fldCharType="end"/>
          </w:r>
        </w:sdtContent>
      </w:sdt>
      <w:r w:rsidRPr="009228DC">
        <w:rPr>
          <w:rFonts w:ascii="Arial" w:eastAsia="Times New Roman" w:hAnsi="Arial" w:cs="Arial"/>
          <w:sz w:val="24"/>
          <w:szCs w:val="24"/>
          <w:lang w:eastAsia="en-IN"/>
        </w:rPr>
        <w:t xml:space="preserve">. </w:t>
      </w:r>
    </w:p>
    <w:p w14:paraId="2B38A6FC" w14:textId="77777777" w:rsidR="00141F23" w:rsidRPr="009228DC" w:rsidRDefault="00141F23" w:rsidP="00141F23">
      <w:pPr>
        <w:spacing w:line="360" w:lineRule="auto"/>
        <w:jc w:val="both"/>
        <w:rPr>
          <w:rFonts w:ascii="Arial" w:eastAsia="Times New Roman" w:hAnsi="Arial" w:cs="Arial"/>
          <w:sz w:val="24"/>
          <w:szCs w:val="24"/>
          <w:lang w:eastAsia="en-IN"/>
        </w:rPr>
      </w:pPr>
      <w:r w:rsidRPr="009228DC">
        <w:rPr>
          <w:rFonts w:ascii="Arial" w:eastAsia="Times New Roman" w:hAnsi="Arial" w:cs="Arial"/>
          <w:b/>
          <w:sz w:val="24"/>
          <w:szCs w:val="24"/>
          <w:lang w:eastAsia="en-IN"/>
        </w:rPr>
        <w:t xml:space="preserve">Funding: </w:t>
      </w:r>
      <w:proofErr w:type="spellStart"/>
      <w:r w:rsidRPr="009228DC">
        <w:rPr>
          <w:rFonts w:ascii="Arial" w:eastAsia="Times New Roman" w:hAnsi="Arial" w:cs="Arial"/>
          <w:sz w:val="24"/>
          <w:szCs w:val="24"/>
          <w:lang w:eastAsia="en-IN"/>
        </w:rPr>
        <w:t>Heckfield</w:t>
      </w:r>
      <w:proofErr w:type="spellEnd"/>
      <w:r w:rsidRPr="009228DC">
        <w:rPr>
          <w:rFonts w:ascii="Arial" w:eastAsia="Times New Roman" w:hAnsi="Arial" w:cs="Arial"/>
          <w:sz w:val="24"/>
          <w:szCs w:val="24"/>
          <w:lang w:eastAsia="en-IN"/>
        </w:rPr>
        <w:t xml:space="preserve"> Place can manage these finances efficiently only through collaboration and external investments, through joint ventures or partnerships. However, since it will </w:t>
      </w:r>
      <w:r>
        <w:rPr>
          <w:rFonts w:ascii="Arial" w:eastAsia="Times New Roman" w:hAnsi="Arial" w:cs="Arial"/>
          <w:sz w:val="24"/>
          <w:szCs w:val="24"/>
          <w:lang w:eastAsia="en-IN"/>
        </w:rPr>
        <w:t>opt</w:t>
      </w:r>
      <w:r w:rsidRPr="009228DC">
        <w:rPr>
          <w:rFonts w:ascii="Arial" w:eastAsia="Times New Roman" w:hAnsi="Arial" w:cs="Arial"/>
          <w:sz w:val="24"/>
          <w:szCs w:val="24"/>
          <w:lang w:eastAsia="en-IN"/>
        </w:rPr>
        <w:t xml:space="preserve"> to tie or partner with only high-welfare standard companies</w:t>
      </w:r>
      <w:r>
        <w:rPr>
          <w:rFonts w:ascii="Arial" w:eastAsia="Times New Roman" w:hAnsi="Arial" w:cs="Arial"/>
          <w:sz w:val="24"/>
          <w:szCs w:val="24"/>
          <w:lang w:eastAsia="en-IN"/>
        </w:rPr>
        <w:t>, achieving funding will become problematic. Due to higher costs and no guaranteed return, investors might also be deterred from investing in these projects. However, collaborating with the government and using suitable policies can help cut</w:t>
      </w:r>
      <w:r w:rsidRPr="009228DC">
        <w:rPr>
          <w:rFonts w:ascii="Arial" w:eastAsia="Times New Roman" w:hAnsi="Arial" w:cs="Arial"/>
          <w:sz w:val="24"/>
          <w:szCs w:val="24"/>
          <w:lang w:eastAsia="en-IN"/>
        </w:rPr>
        <w:t xml:space="preserve"> additional costs while improving the overall brand image </w:t>
      </w:r>
      <w:r w:rsidRPr="002715CD">
        <w:rPr>
          <w:rFonts w:ascii="Arial" w:eastAsia="Times New Roman" w:hAnsi="Arial" w:cs="Arial"/>
          <w:sz w:val="24"/>
          <w:szCs w:val="24"/>
          <w:lang w:eastAsia="en-IN"/>
        </w:rPr>
        <w:t>(</w:t>
      </w:r>
      <w:proofErr w:type="spellStart"/>
      <w:r w:rsidRPr="002715CD">
        <w:rPr>
          <w:rFonts w:ascii="Arial" w:eastAsia="Times New Roman" w:hAnsi="Arial" w:cs="Arial"/>
          <w:sz w:val="24"/>
          <w:szCs w:val="24"/>
          <w:lang w:eastAsia="en-IN"/>
        </w:rPr>
        <w:t>Obiuto</w:t>
      </w:r>
      <w:proofErr w:type="spellEnd"/>
      <w:r w:rsidRPr="002715CD">
        <w:rPr>
          <w:rFonts w:ascii="Arial" w:eastAsia="Times New Roman" w:hAnsi="Arial" w:cs="Arial"/>
          <w:sz w:val="24"/>
          <w:szCs w:val="24"/>
          <w:lang w:eastAsia="en-IN"/>
        </w:rPr>
        <w:t xml:space="preserve"> </w:t>
      </w:r>
      <w:r w:rsidRPr="002715CD">
        <w:rPr>
          <w:rFonts w:ascii="Arial" w:eastAsia="Times New Roman" w:hAnsi="Arial" w:cs="Arial"/>
          <w:i/>
          <w:iCs/>
          <w:sz w:val="24"/>
          <w:szCs w:val="24"/>
          <w:lang w:eastAsia="en-IN"/>
        </w:rPr>
        <w:t>et al.</w:t>
      </w:r>
      <w:r w:rsidRPr="002715CD">
        <w:rPr>
          <w:rFonts w:ascii="Arial" w:eastAsia="Times New Roman" w:hAnsi="Arial" w:cs="Arial"/>
          <w:sz w:val="24"/>
          <w:szCs w:val="24"/>
          <w:lang w:eastAsia="en-IN"/>
        </w:rPr>
        <w:t xml:space="preserve">, 2024). </w:t>
      </w:r>
    </w:p>
    <w:p w14:paraId="376AE10C" w14:textId="77777777" w:rsidR="00141F23" w:rsidRPr="00A74440" w:rsidRDefault="00141F23" w:rsidP="00141F23">
      <w:pPr>
        <w:spacing w:line="360" w:lineRule="auto"/>
        <w:jc w:val="both"/>
        <w:rPr>
          <w:rFonts w:ascii="Arial" w:eastAsia="Times New Roman" w:hAnsi="Arial" w:cs="Arial"/>
          <w:sz w:val="24"/>
          <w:szCs w:val="24"/>
          <w:lang w:eastAsia="en-IN"/>
        </w:rPr>
      </w:pPr>
    </w:p>
    <w:p w14:paraId="1A48587C" w14:textId="77777777" w:rsidR="00141F23" w:rsidRPr="0049438C" w:rsidRDefault="00141F23" w:rsidP="00141F23">
      <w:pPr>
        <w:spacing w:after="0" w:line="360" w:lineRule="auto"/>
        <w:jc w:val="both"/>
        <w:rPr>
          <w:rFonts w:ascii="Arial" w:eastAsia="Times New Roman" w:hAnsi="Arial" w:cs="Arial"/>
          <w:sz w:val="28"/>
          <w:szCs w:val="28"/>
          <w:lang w:eastAsia="en-IN"/>
        </w:rPr>
      </w:pPr>
      <w:bookmarkStart w:id="5" w:name="_Toc181357725"/>
      <w:r w:rsidRPr="0049438C">
        <w:rPr>
          <w:rFonts w:ascii="Arial" w:eastAsia="Times New Roman" w:hAnsi="Arial" w:cs="Arial"/>
          <w:b/>
          <w:sz w:val="28"/>
          <w:szCs w:val="28"/>
          <w:lang w:eastAsia="en-IN"/>
        </w:rPr>
        <w:t>Positive Impacts of the Greener Practice Initiative</w:t>
      </w:r>
      <w:r>
        <w:rPr>
          <w:rFonts w:ascii="Arial" w:eastAsia="Times New Roman" w:hAnsi="Arial" w:cs="Arial"/>
          <w:b/>
          <w:sz w:val="28"/>
          <w:szCs w:val="28"/>
          <w:lang w:eastAsia="en-IN"/>
        </w:rPr>
        <w:t>s</w:t>
      </w:r>
      <w:r w:rsidRPr="0049438C">
        <w:rPr>
          <w:rFonts w:ascii="Arial" w:eastAsia="Times New Roman" w:hAnsi="Arial" w:cs="Arial"/>
          <w:b/>
          <w:sz w:val="28"/>
          <w:szCs w:val="28"/>
          <w:lang w:eastAsia="en-IN"/>
        </w:rPr>
        <w:t xml:space="preserve"> on the Environment</w:t>
      </w:r>
      <w:bookmarkEnd w:id="5"/>
    </w:p>
    <w:p w14:paraId="64775FB1" w14:textId="77777777" w:rsidR="00141F23" w:rsidRDefault="00141F23" w:rsidP="00141F23">
      <w:pPr>
        <w:spacing w:after="0" w:line="360" w:lineRule="auto"/>
        <w:jc w:val="both"/>
        <w:rPr>
          <w:rFonts w:ascii="Arial" w:eastAsia="Times New Roman" w:hAnsi="Arial" w:cs="Arial"/>
          <w:sz w:val="24"/>
          <w:szCs w:val="24"/>
          <w:lang w:eastAsia="en-IN"/>
        </w:rPr>
      </w:pPr>
      <w:r w:rsidRPr="0049438C">
        <w:rPr>
          <w:rFonts w:ascii="Arial" w:eastAsia="Times New Roman" w:hAnsi="Arial" w:cs="Arial"/>
          <w:sz w:val="24"/>
          <w:szCs w:val="24"/>
          <w:lang w:eastAsia="en-IN"/>
        </w:rPr>
        <w:t>Green practice initiatives within the tourism and hospitality industry are essential for sust</w:t>
      </w:r>
      <w:r>
        <w:rPr>
          <w:rFonts w:ascii="Arial" w:eastAsia="Times New Roman" w:hAnsi="Arial" w:cs="Arial"/>
          <w:sz w:val="24"/>
          <w:szCs w:val="24"/>
          <w:lang w:eastAsia="en-IN"/>
        </w:rPr>
        <w:t>ai</w:t>
      </w:r>
      <w:r w:rsidRPr="0049438C">
        <w:rPr>
          <w:rFonts w:ascii="Arial" w:eastAsia="Times New Roman" w:hAnsi="Arial" w:cs="Arial"/>
          <w:sz w:val="24"/>
          <w:szCs w:val="24"/>
          <w:lang w:eastAsia="en-IN"/>
        </w:rPr>
        <w:t>n</w:t>
      </w:r>
      <w:r>
        <w:rPr>
          <w:rFonts w:ascii="Arial" w:eastAsia="Times New Roman" w:hAnsi="Arial" w:cs="Arial"/>
          <w:sz w:val="24"/>
          <w:szCs w:val="24"/>
          <w:lang w:eastAsia="en-IN"/>
        </w:rPr>
        <w:t>i</w:t>
      </w:r>
      <w:r w:rsidRPr="0049438C">
        <w:rPr>
          <w:rFonts w:ascii="Arial" w:eastAsia="Times New Roman" w:hAnsi="Arial" w:cs="Arial"/>
          <w:sz w:val="24"/>
          <w:szCs w:val="24"/>
          <w:lang w:eastAsia="en-IN"/>
        </w:rPr>
        <w:t>n</w:t>
      </w:r>
      <w:r>
        <w:rPr>
          <w:rFonts w:ascii="Arial" w:eastAsia="Times New Roman" w:hAnsi="Arial" w:cs="Arial"/>
          <w:sz w:val="24"/>
          <w:szCs w:val="24"/>
          <w:lang w:eastAsia="en-IN"/>
        </w:rPr>
        <w:t>g</w:t>
      </w:r>
      <w:r w:rsidRPr="0049438C">
        <w:rPr>
          <w:rFonts w:ascii="Arial" w:eastAsia="Times New Roman" w:hAnsi="Arial" w:cs="Arial"/>
          <w:sz w:val="24"/>
          <w:szCs w:val="24"/>
          <w:lang w:eastAsia="en-IN"/>
        </w:rPr>
        <w:t xml:space="preserve"> the industry</w:t>
      </w:r>
      <w:r>
        <w:rPr>
          <w:rFonts w:ascii="Arial" w:eastAsia="Times New Roman" w:hAnsi="Arial" w:cs="Arial"/>
          <w:sz w:val="24"/>
          <w:szCs w:val="24"/>
          <w:lang w:eastAsia="en-IN"/>
        </w:rPr>
        <w:t>,</w:t>
      </w:r>
      <w:r w:rsidRPr="0049438C">
        <w:rPr>
          <w:rFonts w:ascii="Arial" w:eastAsia="Times New Roman" w:hAnsi="Arial" w:cs="Arial"/>
          <w:sz w:val="24"/>
          <w:szCs w:val="24"/>
          <w:lang w:eastAsia="en-IN"/>
        </w:rPr>
        <w:t xml:space="preserve"> the culture</w:t>
      </w:r>
      <w:r>
        <w:rPr>
          <w:rFonts w:ascii="Arial" w:eastAsia="Times New Roman" w:hAnsi="Arial" w:cs="Arial"/>
          <w:sz w:val="24"/>
          <w:szCs w:val="24"/>
          <w:lang w:eastAsia="en-IN"/>
        </w:rPr>
        <w:t>,</w:t>
      </w:r>
      <w:r w:rsidRPr="0049438C">
        <w:rPr>
          <w:rFonts w:ascii="Arial" w:eastAsia="Times New Roman" w:hAnsi="Arial" w:cs="Arial"/>
          <w:sz w:val="24"/>
          <w:szCs w:val="24"/>
          <w:lang w:eastAsia="en-IN"/>
        </w:rPr>
        <w:t xml:space="preserve"> and the environment it commodifies for revenue generation. Additionally, </w:t>
      </w:r>
      <w:r>
        <w:rPr>
          <w:rFonts w:ascii="Arial" w:eastAsia="Times New Roman" w:hAnsi="Arial" w:cs="Arial"/>
          <w:sz w:val="24"/>
          <w:szCs w:val="24"/>
          <w:lang w:eastAsia="en-IN"/>
        </w:rPr>
        <w:t xml:space="preserve">the industry and the intermediaries in its supply chain must </w:t>
      </w:r>
      <w:r>
        <w:rPr>
          <w:rFonts w:ascii="Arial" w:eastAsia="Times New Roman" w:hAnsi="Arial" w:cs="Arial"/>
          <w:sz w:val="24"/>
          <w:szCs w:val="24"/>
          <w:lang w:eastAsia="en-IN"/>
        </w:rPr>
        <w:lastRenderedPageBreak/>
        <w:t>adopt</w:t>
      </w:r>
      <w:r w:rsidRPr="0049438C">
        <w:rPr>
          <w:rFonts w:ascii="Arial" w:eastAsia="Times New Roman" w:hAnsi="Arial" w:cs="Arial"/>
          <w:sz w:val="24"/>
          <w:szCs w:val="24"/>
          <w:lang w:eastAsia="en-IN"/>
        </w:rPr>
        <w:t xml:space="preserve"> green practices </w:t>
      </w:r>
      <w:r>
        <w:rPr>
          <w:rFonts w:ascii="Arial" w:eastAsia="Times New Roman" w:hAnsi="Arial" w:cs="Arial"/>
          <w:sz w:val="24"/>
          <w:szCs w:val="24"/>
          <w:lang w:eastAsia="en-IN"/>
        </w:rPr>
        <w:t>to impact the environment positively</w:t>
      </w:r>
      <w:r w:rsidRPr="0049438C">
        <w:rPr>
          <w:rFonts w:ascii="Arial" w:eastAsia="Times New Roman" w:hAnsi="Arial" w:cs="Arial"/>
          <w:sz w:val="24"/>
          <w:szCs w:val="24"/>
          <w:lang w:eastAsia="en-IN"/>
        </w:rPr>
        <w:t xml:space="preserve"> and its people through </w:t>
      </w:r>
      <w:r>
        <w:rPr>
          <w:rFonts w:ascii="Arial" w:eastAsia="Times New Roman" w:hAnsi="Arial" w:cs="Arial"/>
          <w:sz w:val="24"/>
          <w:szCs w:val="24"/>
          <w:lang w:eastAsia="en-IN"/>
        </w:rPr>
        <w:t>S</w:t>
      </w:r>
      <w:r w:rsidRPr="0049438C">
        <w:rPr>
          <w:rFonts w:ascii="Arial" w:eastAsia="Times New Roman" w:hAnsi="Arial" w:cs="Arial"/>
          <w:sz w:val="24"/>
          <w:szCs w:val="24"/>
          <w:lang w:eastAsia="en-IN"/>
        </w:rPr>
        <w:t xml:space="preserve">ocial </w:t>
      </w:r>
      <w:r>
        <w:rPr>
          <w:rFonts w:ascii="Arial" w:eastAsia="Times New Roman" w:hAnsi="Arial" w:cs="Arial"/>
          <w:sz w:val="24"/>
          <w:szCs w:val="24"/>
          <w:lang w:eastAsia="en-IN"/>
        </w:rPr>
        <w:t>C</w:t>
      </w:r>
      <w:r w:rsidRPr="0049438C">
        <w:rPr>
          <w:rFonts w:ascii="Arial" w:eastAsia="Times New Roman" w:hAnsi="Arial" w:cs="Arial"/>
          <w:sz w:val="24"/>
          <w:szCs w:val="24"/>
          <w:lang w:eastAsia="en-IN"/>
        </w:rPr>
        <w:t xml:space="preserve">orporate </w:t>
      </w:r>
      <w:r>
        <w:rPr>
          <w:rFonts w:ascii="Arial" w:eastAsia="Times New Roman" w:hAnsi="Arial" w:cs="Arial"/>
          <w:sz w:val="24"/>
          <w:szCs w:val="24"/>
          <w:lang w:eastAsia="en-IN"/>
        </w:rPr>
        <w:t>R</w:t>
      </w:r>
      <w:r w:rsidRPr="0049438C">
        <w:rPr>
          <w:rFonts w:ascii="Arial" w:eastAsia="Times New Roman" w:hAnsi="Arial" w:cs="Arial"/>
          <w:sz w:val="24"/>
          <w:szCs w:val="24"/>
          <w:lang w:eastAsia="en-IN"/>
        </w:rPr>
        <w:t>esponsibility.</w:t>
      </w:r>
    </w:p>
    <w:p w14:paraId="529EF08D" w14:textId="77777777" w:rsidR="00141F23" w:rsidRDefault="00141F23" w:rsidP="00141F23">
      <w:pPr>
        <w:spacing w:line="360" w:lineRule="auto"/>
        <w:jc w:val="both"/>
        <w:rPr>
          <w:rFonts w:ascii="Arial" w:eastAsia="Times New Roman" w:hAnsi="Arial" w:cs="Arial"/>
          <w:sz w:val="24"/>
          <w:szCs w:val="24"/>
          <w:lang w:eastAsia="en-IN"/>
        </w:rPr>
      </w:pPr>
      <w:r w:rsidRPr="00A84077">
        <w:rPr>
          <w:rFonts w:ascii="Arial" w:eastAsia="Times New Roman" w:hAnsi="Arial" w:cs="Arial"/>
          <w:sz w:val="24"/>
          <w:szCs w:val="24"/>
          <w:lang w:val="en" w:eastAsia="en-IN"/>
        </w:rPr>
        <w:t>The studies carried out by the Environmental Hotel Initiative (2023)</w:t>
      </w:r>
      <w:r>
        <w:rPr>
          <w:rFonts w:ascii="Arial" w:eastAsia="Times New Roman" w:hAnsi="Arial" w:cs="Arial"/>
          <w:sz w:val="24"/>
          <w:szCs w:val="24"/>
          <w:lang w:val="en" w:eastAsia="en-IN"/>
        </w:rPr>
        <w:t xml:space="preserve"> showed that the improvement through the direct actions implemented by hotels, as well as the increase in the degree of awareness, led to significant reductions in terms of consumption in hotel rooms: by 20-30% less electricity, 25% less water,</w:t>
      </w:r>
      <w:r w:rsidRPr="00A84077">
        <w:rPr>
          <w:rFonts w:ascii="Arial" w:eastAsia="Times New Roman" w:hAnsi="Arial" w:cs="Arial"/>
          <w:sz w:val="24"/>
          <w:szCs w:val="24"/>
          <w:lang w:val="en" w:eastAsia="en-IN"/>
        </w:rPr>
        <w:t xml:space="preserve"> and 15-20% more waste going to the landfill.</w:t>
      </w:r>
    </w:p>
    <w:p w14:paraId="367F369A" w14:textId="77777777" w:rsidR="00141F23" w:rsidRDefault="00141F23" w:rsidP="00141F23">
      <w:pPr>
        <w:spacing w:line="360" w:lineRule="auto"/>
        <w:jc w:val="both"/>
        <w:rPr>
          <w:rFonts w:ascii="Arial" w:eastAsia="Times New Roman" w:hAnsi="Arial" w:cs="Arial"/>
          <w:sz w:val="24"/>
          <w:szCs w:val="24"/>
          <w:lang w:eastAsia="en-IN"/>
        </w:rPr>
      </w:pPr>
      <w:r w:rsidRPr="009E2133">
        <w:rPr>
          <w:rFonts w:ascii="Arial" w:eastAsia="Times New Roman" w:hAnsi="Arial" w:cs="Arial"/>
          <w:sz w:val="24"/>
          <w:szCs w:val="24"/>
          <w:lang w:val="en" w:eastAsia="en-IN"/>
        </w:rPr>
        <w:t xml:space="preserve">Also, the reports of the Environmental Supply Chain Association (2023) show that </w:t>
      </w:r>
      <w:r>
        <w:rPr>
          <w:rFonts w:ascii="Arial" w:eastAsia="Times New Roman" w:hAnsi="Arial" w:cs="Arial"/>
          <w:sz w:val="24"/>
          <w:szCs w:val="24"/>
          <w:lang w:val="en" w:eastAsia="en-IN"/>
        </w:rPr>
        <w:t>implementing the sustainable supply measure decreases carbon emissions by 30-40%, packaging waste decreases by 25%,</w:t>
      </w:r>
      <w:r w:rsidRPr="009E2133">
        <w:rPr>
          <w:rFonts w:ascii="Arial" w:eastAsia="Times New Roman" w:hAnsi="Arial" w:cs="Arial"/>
          <w:sz w:val="24"/>
          <w:szCs w:val="24"/>
          <w:lang w:val="en" w:eastAsia="en-IN"/>
        </w:rPr>
        <w:t xml:space="preserve"> and food waste decreases by 35</w:t>
      </w:r>
      <w:r>
        <w:rPr>
          <w:rFonts w:ascii="Arial" w:eastAsia="Times New Roman" w:hAnsi="Arial" w:cs="Arial"/>
          <w:sz w:val="24"/>
          <w:szCs w:val="24"/>
          <w:lang w:val="en" w:eastAsia="en-IN"/>
        </w:rPr>
        <w:t>%.</w:t>
      </w:r>
    </w:p>
    <w:p w14:paraId="495E8291" w14:textId="77777777" w:rsidR="00141F23" w:rsidRDefault="00141F23" w:rsidP="00141F23">
      <w:pPr>
        <w:spacing w:line="360" w:lineRule="auto"/>
        <w:jc w:val="both"/>
        <w:rPr>
          <w:rFonts w:ascii="Arial" w:eastAsia="Times New Roman" w:hAnsi="Arial" w:cs="Arial"/>
          <w:sz w:val="24"/>
          <w:szCs w:val="24"/>
          <w:lang w:eastAsia="en-IN"/>
        </w:rPr>
      </w:pPr>
      <w:r w:rsidRPr="0049438C">
        <w:rPr>
          <w:rFonts w:ascii="Arial" w:eastAsia="Times New Roman" w:hAnsi="Arial" w:cs="Arial"/>
          <w:sz w:val="24"/>
          <w:szCs w:val="24"/>
          <w:lang w:eastAsia="en-IN"/>
        </w:rPr>
        <w:t xml:space="preserve">These </w:t>
      </w:r>
      <w:r>
        <w:rPr>
          <w:rFonts w:ascii="Arial" w:eastAsia="Times New Roman" w:hAnsi="Arial" w:cs="Arial"/>
          <w:sz w:val="24"/>
          <w:szCs w:val="24"/>
          <w:lang w:eastAsia="en-IN"/>
        </w:rPr>
        <w:t>conventional</w:t>
      </w:r>
      <w:r w:rsidRPr="0049438C">
        <w:rPr>
          <w:rFonts w:ascii="Arial" w:eastAsia="Times New Roman" w:hAnsi="Arial" w:cs="Arial"/>
          <w:sz w:val="24"/>
          <w:szCs w:val="24"/>
          <w:lang w:eastAsia="en-IN"/>
        </w:rPr>
        <w:t xml:space="preserve"> practices and the environment in which the</w:t>
      </w:r>
      <w:r>
        <w:rPr>
          <w:rFonts w:ascii="Arial" w:eastAsia="Times New Roman" w:hAnsi="Arial" w:cs="Arial"/>
          <w:sz w:val="24"/>
          <w:szCs w:val="24"/>
          <w:lang w:eastAsia="en-IN"/>
        </w:rPr>
        <w:t>y</w:t>
      </w:r>
      <w:r w:rsidRPr="0049438C">
        <w:rPr>
          <w:rFonts w:ascii="Arial" w:eastAsia="Times New Roman" w:hAnsi="Arial" w:cs="Arial"/>
          <w:sz w:val="24"/>
          <w:szCs w:val="24"/>
          <w:lang w:eastAsia="en-IN"/>
        </w:rPr>
        <w:t xml:space="preserve"> are practised are often the cultural products and services that the industry sells. Hence, </w:t>
      </w:r>
      <w:r>
        <w:rPr>
          <w:rFonts w:ascii="Arial" w:eastAsia="Times New Roman" w:hAnsi="Arial" w:cs="Arial"/>
          <w:sz w:val="24"/>
          <w:szCs w:val="24"/>
          <w:lang w:eastAsia="en-IN"/>
        </w:rPr>
        <w:t>they lead to better production and sustenance of these services and products and help attract tourists to a destination. Green practices help protect the environment, including its flora and fauna and</w:t>
      </w:r>
      <w:r w:rsidRPr="0049438C">
        <w:rPr>
          <w:rFonts w:ascii="Arial" w:eastAsia="Times New Roman" w:hAnsi="Arial" w:cs="Arial"/>
          <w:sz w:val="24"/>
          <w:szCs w:val="24"/>
          <w:lang w:eastAsia="en-IN"/>
        </w:rPr>
        <w:t xml:space="preserve"> help practice </w:t>
      </w:r>
      <w:r>
        <w:rPr>
          <w:rFonts w:ascii="Arial" w:eastAsia="Times New Roman" w:hAnsi="Arial" w:cs="Arial"/>
          <w:sz w:val="24"/>
          <w:szCs w:val="24"/>
          <w:lang w:eastAsia="en-IN"/>
        </w:rPr>
        <w:t>ethics</w:t>
      </w:r>
      <w:r w:rsidRPr="0049438C">
        <w:rPr>
          <w:rFonts w:ascii="Arial" w:eastAsia="Times New Roman" w:hAnsi="Arial" w:cs="Arial"/>
          <w:sz w:val="24"/>
          <w:szCs w:val="24"/>
          <w:lang w:eastAsia="en-IN"/>
        </w:rPr>
        <w:t xml:space="preserve"> and eco-tourism</w:t>
      </w:r>
      <w:r>
        <w:rPr>
          <w:rFonts w:ascii="Arial" w:eastAsia="Times New Roman" w:hAnsi="Arial" w:cs="Arial"/>
          <w:sz w:val="24"/>
          <w:szCs w:val="24"/>
          <w:lang w:eastAsia="en-IN"/>
        </w:rPr>
        <w:t xml:space="preserve"> </w:t>
      </w:r>
      <w:r w:rsidRPr="00673645">
        <w:rPr>
          <w:rFonts w:ascii="Arial" w:eastAsia="Times New Roman" w:hAnsi="Arial" w:cs="Arial"/>
          <w:sz w:val="24"/>
          <w:szCs w:val="24"/>
          <w:lang w:eastAsia="en-IN"/>
        </w:rPr>
        <w:t xml:space="preserve">(Abdou </w:t>
      </w:r>
      <w:r w:rsidRPr="00673645">
        <w:rPr>
          <w:rFonts w:ascii="Arial" w:eastAsia="Times New Roman" w:hAnsi="Arial" w:cs="Arial"/>
          <w:i/>
          <w:iCs/>
          <w:sz w:val="24"/>
          <w:szCs w:val="24"/>
          <w:lang w:eastAsia="en-IN"/>
        </w:rPr>
        <w:t>et al.,</w:t>
      </w:r>
      <w:r w:rsidRPr="00673645">
        <w:rPr>
          <w:rFonts w:ascii="Arial" w:eastAsia="Times New Roman" w:hAnsi="Arial" w:cs="Arial"/>
          <w:sz w:val="24"/>
          <w:szCs w:val="24"/>
          <w:lang w:eastAsia="en-IN"/>
        </w:rPr>
        <w:t xml:space="preserve"> 2020).</w:t>
      </w:r>
      <w:bookmarkStart w:id="6" w:name="_Toc181357726"/>
    </w:p>
    <w:p w14:paraId="49C3DF99" w14:textId="77777777" w:rsidR="00141F23" w:rsidRDefault="00141F23" w:rsidP="00141F23">
      <w:pPr>
        <w:spacing w:after="0" w:line="360" w:lineRule="auto"/>
        <w:jc w:val="both"/>
        <w:rPr>
          <w:rFonts w:ascii="Arial" w:eastAsia="Times New Roman" w:hAnsi="Arial" w:cs="Arial"/>
          <w:sz w:val="24"/>
          <w:szCs w:val="24"/>
          <w:lang w:eastAsia="en-IN"/>
        </w:rPr>
      </w:pPr>
    </w:p>
    <w:bookmarkEnd w:id="6"/>
    <w:p w14:paraId="7A65D223" w14:textId="77777777" w:rsidR="00141F23" w:rsidRDefault="00141F23" w:rsidP="00141F23">
      <w:pPr>
        <w:spacing w:after="0" w:line="360" w:lineRule="auto"/>
        <w:jc w:val="both"/>
        <w:rPr>
          <w:rFonts w:ascii="Arial" w:eastAsia="Times New Roman" w:hAnsi="Arial" w:cs="Arial"/>
          <w:b/>
          <w:bCs/>
          <w:sz w:val="28"/>
          <w:szCs w:val="28"/>
          <w:lang w:eastAsia="en-IN"/>
        </w:rPr>
      </w:pPr>
      <w:r w:rsidRPr="0049438C">
        <w:rPr>
          <w:rFonts w:ascii="Arial" w:eastAsia="Times New Roman" w:hAnsi="Arial" w:cs="Arial"/>
          <w:b/>
          <w:bCs/>
          <w:sz w:val="28"/>
          <w:szCs w:val="28"/>
          <w:lang w:eastAsia="en-IN"/>
        </w:rPr>
        <w:t>Conclusion</w:t>
      </w:r>
    </w:p>
    <w:p w14:paraId="2F3B7596" w14:textId="77777777" w:rsidR="00141F23" w:rsidRPr="00BF15F1" w:rsidRDefault="00141F23" w:rsidP="00141F23">
      <w:pPr>
        <w:spacing w:after="0" w:line="360" w:lineRule="auto"/>
        <w:jc w:val="both"/>
        <w:rPr>
          <w:rFonts w:ascii="Arial" w:eastAsia="Times New Roman" w:hAnsi="Arial" w:cs="Arial"/>
          <w:sz w:val="24"/>
          <w:szCs w:val="24"/>
          <w:lang w:eastAsia="en-IN"/>
        </w:rPr>
      </w:pPr>
      <w:r w:rsidRPr="00BF15F1">
        <w:rPr>
          <w:rFonts w:ascii="Arial" w:eastAsia="Times New Roman" w:hAnsi="Arial" w:cs="Arial"/>
          <w:sz w:val="24"/>
          <w:szCs w:val="24"/>
          <w:lang w:val="en" w:eastAsia="en-IN"/>
        </w:rPr>
        <w:t xml:space="preserve">This report focuses on discussing the gaps in the </w:t>
      </w:r>
      <w:proofErr w:type="spellStart"/>
      <w:r w:rsidRPr="00BF15F1">
        <w:rPr>
          <w:rFonts w:ascii="Arial" w:eastAsia="Times New Roman" w:hAnsi="Arial" w:cs="Arial"/>
          <w:sz w:val="24"/>
          <w:szCs w:val="24"/>
          <w:lang w:val="en" w:eastAsia="en-IN"/>
        </w:rPr>
        <w:t>Heckfield</w:t>
      </w:r>
      <w:proofErr w:type="spellEnd"/>
      <w:r w:rsidRPr="00BF15F1">
        <w:rPr>
          <w:rFonts w:ascii="Arial" w:eastAsia="Times New Roman" w:hAnsi="Arial" w:cs="Arial"/>
          <w:sz w:val="24"/>
          <w:szCs w:val="24"/>
          <w:lang w:val="en" w:eastAsia="en-IN"/>
        </w:rPr>
        <w:t xml:space="preserve"> Place </w:t>
      </w:r>
      <w:r>
        <w:rPr>
          <w:rFonts w:ascii="Arial" w:eastAsia="Times New Roman" w:hAnsi="Arial" w:cs="Arial"/>
          <w:sz w:val="24"/>
          <w:szCs w:val="24"/>
          <w:lang w:val="en" w:eastAsia="en-IN"/>
        </w:rPr>
        <w:t>Hotel</w:t>
      </w:r>
      <w:r w:rsidRPr="00BF15F1">
        <w:rPr>
          <w:rFonts w:ascii="Arial" w:eastAsia="Times New Roman" w:hAnsi="Arial" w:cs="Arial"/>
          <w:sz w:val="24"/>
          <w:szCs w:val="24"/>
          <w:lang w:val="en" w:eastAsia="en-IN"/>
        </w:rPr>
        <w:t xml:space="preserve">. </w:t>
      </w:r>
      <w:r>
        <w:rPr>
          <w:rFonts w:ascii="Arial" w:eastAsia="Times New Roman" w:hAnsi="Arial" w:cs="Arial"/>
          <w:sz w:val="24"/>
          <w:szCs w:val="24"/>
          <w:lang w:val="en" w:eastAsia="en-IN"/>
        </w:rPr>
        <w:t>The</w:t>
      </w:r>
      <w:r w:rsidRPr="00BF15F1">
        <w:rPr>
          <w:rFonts w:ascii="Arial" w:eastAsia="Times New Roman" w:hAnsi="Arial" w:cs="Arial"/>
          <w:sz w:val="24"/>
          <w:szCs w:val="24"/>
          <w:lang w:val="en" w:eastAsia="en-IN"/>
        </w:rPr>
        <w:t xml:space="preserve"> initiatives are viable and </w:t>
      </w:r>
      <w:r>
        <w:rPr>
          <w:rFonts w:ascii="Arial" w:eastAsia="Times New Roman" w:hAnsi="Arial" w:cs="Arial"/>
          <w:sz w:val="24"/>
          <w:szCs w:val="24"/>
          <w:lang w:val="en" w:eastAsia="en-IN"/>
        </w:rPr>
        <w:t>benefit</w:t>
      </w:r>
      <w:r w:rsidRPr="00BF15F1">
        <w:rPr>
          <w:rFonts w:ascii="Arial" w:eastAsia="Times New Roman" w:hAnsi="Arial" w:cs="Arial"/>
          <w:sz w:val="24"/>
          <w:szCs w:val="24"/>
          <w:lang w:val="en" w:eastAsia="en-IN"/>
        </w:rPr>
        <w:t xml:space="preserve"> </w:t>
      </w:r>
      <w:r>
        <w:rPr>
          <w:rFonts w:ascii="Arial" w:eastAsia="Times New Roman" w:hAnsi="Arial" w:cs="Arial"/>
          <w:sz w:val="24"/>
          <w:szCs w:val="24"/>
          <w:lang w:val="en" w:eastAsia="en-IN"/>
        </w:rPr>
        <w:t>the company and the environment. The costs of implementing</w:t>
      </w:r>
      <w:r w:rsidRPr="00BF15F1">
        <w:rPr>
          <w:rFonts w:ascii="Arial" w:eastAsia="Times New Roman" w:hAnsi="Arial" w:cs="Arial"/>
          <w:sz w:val="24"/>
          <w:szCs w:val="24"/>
          <w:lang w:val="en" w:eastAsia="en-IN"/>
        </w:rPr>
        <w:t xml:space="preserve"> the initiatives, some of which are lower or higher, will not be felt if the company will benefit in the long term from potential returns, both financial and environmental.</w:t>
      </w:r>
    </w:p>
    <w:p w14:paraId="171AD27D" w14:textId="77777777" w:rsidR="00141F23" w:rsidRPr="0049438C" w:rsidRDefault="00141F23" w:rsidP="00141F23">
      <w:pPr>
        <w:spacing w:after="0" w:line="360" w:lineRule="auto"/>
        <w:jc w:val="both"/>
        <w:rPr>
          <w:rFonts w:ascii="Arial" w:eastAsia="Times New Roman" w:hAnsi="Arial" w:cs="Arial"/>
          <w:sz w:val="24"/>
          <w:szCs w:val="24"/>
          <w:lang w:eastAsia="en-IN"/>
        </w:rPr>
      </w:pPr>
    </w:p>
    <w:p w14:paraId="7B09B476" w14:textId="77777777" w:rsidR="00141F23" w:rsidRPr="0049438C" w:rsidRDefault="00141F23" w:rsidP="00141F23">
      <w:pPr>
        <w:spacing w:after="0" w:line="360" w:lineRule="auto"/>
        <w:jc w:val="both"/>
        <w:rPr>
          <w:rFonts w:ascii="Arial" w:eastAsia="Times New Roman" w:hAnsi="Arial" w:cs="Arial"/>
          <w:b/>
          <w:bCs/>
          <w:sz w:val="28"/>
          <w:szCs w:val="28"/>
          <w:lang w:eastAsia="en-IN"/>
        </w:rPr>
      </w:pPr>
      <w:r w:rsidRPr="0049438C">
        <w:rPr>
          <w:rFonts w:ascii="Arial" w:eastAsia="Times New Roman" w:hAnsi="Arial" w:cs="Arial"/>
          <w:b/>
          <w:bCs/>
          <w:sz w:val="28"/>
          <w:szCs w:val="28"/>
          <w:lang w:eastAsia="en-IN"/>
        </w:rPr>
        <w:t>Recommendation</w:t>
      </w:r>
      <w:r>
        <w:rPr>
          <w:rFonts w:ascii="Arial" w:eastAsia="Times New Roman" w:hAnsi="Arial" w:cs="Arial"/>
          <w:b/>
          <w:bCs/>
          <w:sz w:val="28"/>
          <w:szCs w:val="28"/>
          <w:lang w:eastAsia="en-IN"/>
        </w:rPr>
        <w:t>s</w:t>
      </w:r>
    </w:p>
    <w:p w14:paraId="3E5D15C4" w14:textId="77777777" w:rsidR="00141F23" w:rsidRPr="0055487D" w:rsidRDefault="00141F23" w:rsidP="00141F23">
      <w:pPr>
        <w:spacing w:line="360" w:lineRule="auto"/>
        <w:jc w:val="both"/>
        <w:rPr>
          <w:rFonts w:ascii="Arial" w:eastAsia="Times New Roman" w:hAnsi="Arial" w:cs="Arial"/>
          <w:sz w:val="24"/>
          <w:szCs w:val="24"/>
          <w:lang w:eastAsia="en-IN"/>
        </w:rPr>
      </w:pPr>
      <w:r w:rsidRPr="0055487D">
        <w:rPr>
          <w:rFonts w:ascii="Arial" w:eastAsia="Times New Roman" w:hAnsi="Arial" w:cs="Arial"/>
          <w:b/>
          <w:sz w:val="24"/>
          <w:szCs w:val="24"/>
          <w:lang w:eastAsia="en-IN"/>
        </w:rPr>
        <w:t>Target Audience Development:</w:t>
      </w:r>
      <w:r w:rsidRPr="0055487D">
        <w:rPr>
          <w:rFonts w:ascii="Arial" w:eastAsia="Times New Roman" w:hAnsi="Arial" w:cs="Arial"/>
          <w:sz w:val="24"/>
          <w:szCs w:val="24"/>
          <w:lang w:eastAsia="en-IN"/>
        </w:rPr>
        <w:t xml:space="preserve"> The company </w:t>
      </w:r>
      <w:r>
        <w:rPr>
          <w:rFonts w:ascii="Arial" w:eastAsia="Times New Roman" w:hAnsi="Arial" w:cs="Arial"/>
          <w:sz w:val="24"/>
          <w:szCs w:val="24"/>
          <w:lang w:eastAsia="en-IN"/>
        </w:rPr>
        <w:t>must adopt initiatives other organisations and brands have initiated and implemented</w:t>
      </w:r>
      <w:r w:rsidRPr="0055487D">
        <w:rPr>
          <w:rFonts w:ascii="Arial" w:eastAsia="Times New Roman" w:hAnsi="Arial" w:cs="Arial"/>
          <w:sz w:val="24"/>
          <w:szCs w:val="24"/>
          <w:lang w:eastAsia="en-IN"/>
        </w:rPr>
        <w:t>, including awareness programs and partnerships with responsible brands and organisations. These programs have to be administered</w:t>
      </w:r>
      <w:r>
        <w:rPr>
          <w:rFonts w:ascii="Arial" w:eastAsia="Times New Roman" w:hAnsi="Arial" w:cs="Arial"/>
          <w:sz w:val="24"/>
          <w:szCs w:val="24"/>
          <w:lang w:eastAsia="en-IN"/>
        </w:rPr>
        <w:t>,</w:t>
      </w:r>
      <w:r w:rsidRPr="0055487D">
        <w:rPr>
          <w:rFonts w:ascii="Arial" w:eastAsia="Times New Roman" w:hAnsi="Arial" w:cs="Arial"/>
          <w:sz w:val="24"/>
          <w:szCs w:val="24"/>
          <w:lang w:eastAsia="en-IN"/>
        </w:rPr>
        <w:t xml:space="preserve"> but not unless the target audience has been built</w:t>
      </w:r>
      <w:sdt>
        <w:sdtPr>
          <w:rPr>
            <w:rFonts w:ascii="Arial" w:eastAsia="Times New Roman" w:hAnsi="Arial" w:cs="Arial"/>
            <w:sz w:val="24"/>
            <w:szCs w:val="24"/>
            <w:lang w:eastAsia="en-IN"/>
          </w:rPr>
          <w:id w:val="-1581822285"/>
          <w:citation/>
        </w:sdtPr>
        <w:sdtContent>
          <w:r w:rsidRPr="0055487D">
            <w:rPr>
              <w:rFonts w:ascii="Arial" w:eastAsia="Times New Roman" w:hAnsi="Arial" w:cs="Arial"/>
              <w:sz w:val="24"/>
              <w:szCs w:val="24"/>
              <w:lang w:eastAsia="en-IN"/>
            </w:rPr>
            <w:fldChar w:fldCharType="begin"/>
          </w:r>
          <w:r w:rsidRPr="0055487D">
            <w:rPr>
              <w:rFonts w:ascii="Arial" w:eastAsia="Times New Roman" w:hAnsi="Arial" w:cs="Arial"/>
              <w:sz w:val="24"/>
              <w:szCs w:val="24"/>
              <w:lang w:val="en-US" w:eastAsia="en-IN"/>
            </w:rPr>
            <w:instrText xml:space="preserve"> CITATION Kri242 \l 1033 </w:instrText>
          </w:r>
          <w:r w:rsidRPr="0055487D">
            <w:rPr>
              <w:rFonts w:ascii="Arial" w:eastAsia="Times New Roman" w:hAnsi="Arial" w:cs="Arial"/>
              <w:sz w:val="24"/>
              <w:szCs w:val="24"/>
              <w:lang w:eastAsia="en-IN"/>
            </w:rPr>
            <w:fldChar w:fldCharType="separate"/>
          </w:r>
          <w:r w:rsidRPr="0055487D">
            <w:rPr>
              <w:rFonts w:ascii="Arial" w:eastAsia="Times New Roman" w:hAnsi="Arial" w:cs="Arial"/>
              <w:sz w:val="24"/>
              <w:szCs w:val="24"/>
              <w:lang w:val="en-US" w:eastAsia="en-IN"/>
            </w:rPr>
            <w:t xml:space="preserve"> (Wessel, 2024)</w:t>
          </w:r>
          <w:r w:rsidRPr="0055487D">
            <w:rPr>
              <w:rFonts w:ascii="Arial" w:eastAsia="Times New Roman" w:hAnsi="Arial" w:cs="Arial"/>
              <w:sz w:val="24"/>
              <w:szCs w:val="24"/>
              <w:lang w:eastAsia="en-IN"/>
            </w:rPr>
            <w:fldChar w:fldCharType="end"/>
          </w:r>
        </w:sdtContent>
      </w:sdt>
      <w:r w:rsidRPr="0055487D">
        <w:rPr>
          <w:rFonts w:ascii="Arial" w:eastAsia="Times New Roman" w:hAnsi="Arial" w:cs="Arial"/>
          <w:sz w:val="24"/>
          <w:szCs w:val="24"/>
          <w:lang w:eastAsia="en-IN"/>
        </w:rPr>
        <w:t>. To build and understand the target audience</w:t>
      </w:r>
      <w:r>
        <w:rPr>
          <w:rFonts w:ascii="Arial" w:eastAsia="Times New Roman" w:hAnsi="Arial" w:cs="Arial"/>
          <w:sz w:val="24"/>
          <w:szCs w:val="24"/>
          <w:lang w:eastAsia="en-IN"/>
        </w:rPr>
        <w:t>,</w:t>
      </w:r>
      <w:r w:rsidRPr="0055487D">
        <w:rPr>
          <w:rFonts w:ascii="Arial" w:eastAsia="Times New Roman" w:hAnsi="Arial" w:cs="Arial"/>
          <w:sz w:val="24"/>
          <w:szCs w:val="24"/>
          <w:lang w:eastAsia="en-IN"/>
        </w:rPr>
        <w:t xml:space="preserve"> the business requires </w:t>
      </w:r>
      <w:r>
        <w:rPr>
          <w:rFonts w:ascii="Arial" w:eastAsia="Times New Roman" w:hAnsi="Arial" w:cs="Arial"/>
          <w:sz w:val="24"/>
          <w:szCs w:val="24"/>
          <w:lang w:eastAsia="en-IN"/>
        </w:rPr>
        <w:t xml:space="preserve">sending </w:t>
      </w:r>
      <w:r w:rsidRPr="0055487D">
        <w:rPr>
          <w:rFonts w:ascii="Arial" w:eastAsia="Times New Roman" w:hAnsi="Arial" w:cs="Arial"/>
          <w:sz w:val="24"/>
          <w:szCs w:val="24"/>
          <w:lang w:eastAsia="en-IN"/>
        </w:rPr>
        <w:t xml:space="preserve">in researchers and knowledgeable individuals who </w:t>
      </w:r>
      <w:r>
        <w:rPr>
          <w:rFonts w:ascii="Arial" w:eastAsia="Times New Roman" w:hAnsi="Arial" w:cs="Arial"/>
          <w:sz w:val="24"/>
          <w:szCs w:val="24"/>
          <w:lang w:eastAsia="en-IN"/>
        </w:rPr>
        <w:t>can</w:t>
      </w:r>
      <w:r w:rsidRPr="0055487D">
        <w:rPr>
          <w:rFonts w:ascii="Arial" w:eastAsia="Times New Roman" w:hAnsi="Arial" w:cs="Arial"/>
          <w:sz w:val="24"/>
          <w:szCs w:val="24"/>
          <w:lang w:eastAsia="en-IN"/>
        </w:rPr>
        <w:t xml:space="preserve"> communicate with the community to understand the people and their objectives. Further, once the target audience is built</w:t>
      </w:r>
      <w:r>
        <w:rPr>
          <w:rFonts w:ascii="Arial" w:eastAsia="Times New Roman" w:hAnsi="Arial" w:cs="Arial"/>
          <w:sz w:val="24"/>
          <w:szCs w:val="24"/>
          <w:lang w:eastAsia="en-IN"/>
        </w:rPr>
        <w:t>,</w:t>
      </w:r>
      <w:r w:rsidRPr="0055487D">
        <w:rPr>
          <w:rFonts w:ascii="Arial" w:eastAsia="Times New Roman" w:hAnsi="Arial" w:cs="Arial"/>
          <w:sz w:val="24"/>
          <w:szCs w:val="24"/>
          <w:lang w:eastAsia="en-IN"/>
        </w:rPr>
        <w:t xml:space="preserve"> it is required for these people to create proper strategies to attract them to </w:t>
      </w:r>
      <w:r>
        <w:rPr>
          <w:rFonts w:ascii="Arial" w:eastAsia="Times New Roman" w:hAnsi="Arial" w:cs="Arial"/>
          <w:sz w:val="24"/>
          <w:szCs w:val="24"/>
          <w:lang w:eastAsia="en-IN"/>
        </w:rPr>
        <w:t>attend</w:t>
      </w:r>
      <w:r w:rsidRPr="0055487D">
        <w:rPr>
          <w:rFonts w:ascii="Arial" w:eastAsia="Times New Roman" w:hAnsi="Arial" w:cs="Arial"/>
          <w:sz w:val="24"/>
          <w:szCs w:val="24"/>
          <w:lang w:eastAsia="en-IN"/>
        </w:rPr>
        <w:t xml:space="preserve"> these meetings and programs for knowledge development. </w:t>
      </w:r>
    </w:p>
    <w:p w14:paraId="1418E6A2" w14:textId="77777777" w:rsidR="00141F23" w:rsidRPr="0055487D" w:rsidRDefault="00141F23" w:rsidP="00141F23">
      <w:pPr>
        <w:spacing w:line="360" w:lineRule="auto"/>
        <w:jc w:val="both"/>
        <w:rPr>
          <w:rFonts w:ascii="Arial" w:eastAsia="Times New Roman" w:hAnsi="Arial" w:cs="Arial"/>
          <w:sz w:val="24"/>
          <w:szCs w:val="24"/>
          <w:lang w:eastAsia="en-IN"/>
        </w:rPr>
      </w:pPr>
      <w:r w:rsidRPr="0055487D">
        <w:rPr>
          <w:rFonts w:ascii="Arial" w:eastAsia="Times New Roman" w:hAnsi="Arial" w:cs="Arial"/>
          <w:b/>
          <w:sz w:val="24"/>
          <w:szCs w:val="24"/>
          <w:lang w:eastAsia="en-IN"/>
        </w:rPr>
        <w:lastRenderedPageBreak/>
        <w:t xml:space="preserve">Market Analysis: </w:t>
      </w:r>
      <w:r w:rsidRPr="0055487D">
        <w:rPr>
          <w:rFonts w:ascii="Arial" w:eastAsia="Times New Roman" w:hAnsi="Arial" w:cs="Arial"/>
          <w:sz w:val="24"/>
          <w:szCs w:val="24"/>
          <w:lang w:eastAsia="en-IN"/>
        </w:rPr>
        <w:t xml:space="preserve">In the 21st century a </w:t>
      </w:r>
      <w:r>
        <w:rPr>
          <w:rFonts w:ascii="Arial" w:eastAsia="Times New Roman" w:hAnsi="Arial" w:cs="Arial"/>
          <w:sz w:val="24"/>
          <w:szCs w:val="24"/>
          <w:lang w:eastAsia="en-IN"/>
        </w:rPr>
        <w:t>vast</w:t>
      </w:r>
      <w:r w:rsidRPr="0055487D">
        <w:rPr>
          <w:rFonts w:ascii="Arial" w:eastAsia="Times New Roman" w:hAnsi="Arial" w:cs="Arial"/>
          <w:sz w:val="24"/>
          <w:szCs w:val="24"/>
          <w:lang w:eastAsia="en-IN"/>
        </w:rPr>
        <w:t xml:space="preserve"> number of businesses are switching towards becoming more sustainable, however, to ensure they partner with only sustainable businesses </w:t>
      </w:r>
      <w:proofErr w:type="spellStart"/>
      <w:r w:rsidRPr="0055487D">
        <w:rPr>
          <w:rFonts w:ascii="Arial" w:eastAsia="Times New Roman" w:hAnsi="Arial" w:cs="Arial"/>
          <w:sz w:val="24"/>
          <w:szCs w:val="24"/>
          <w:lang w:eastAsia="en-IN"/>
        </w:rPr>
        <w:t>Heckfield</w:t>
      </w:r>
      <w:proofErr w:type="spellEnd"/>
      <w:r w:rsidRPr="0055487D">
        <w:rPr>
          <w:rFonts w:ascii="Arial" w:eastAsia="Times New Roman" w:hAnsi="Arial" w:cs="Arial"/>
          <w:sz w:val="24"/>
          <w:szCs w:val="24"/>
          <w:lang w:eastAsia="en-IN"/>
        </w:rPr>
        <w:t xml:space="preserve"> Place should conduct a market analysis and shortlist the </w:t>
      </w:r>
      <w:r>
        <w:rPr>
          <w:rFonts w:ascii="Arial" w:eastAsia="Times New Roman" w:hAnsi="Arial" w:cs="Arial"/>
          <w:sz w:val="24"/>
          <w:szCs w:val="24"/>
          <w:lang w:eastAsia="en-IN"/>
        </w:rPr>
        <w:t>companies</w:t>
      </w:r>
      <w:r w:rsidRPr="0055487D">
        <w:rPr>
          <w:rFonts w:ascii="Arial" w:eastAsia="Times New Roman" w:hAnsi="Arial" w:cs="Arial"/>
          <w:sz w:val="24"/>
          <w:szCs w:val="24"/>
          <w:lang w:eastAsia="en-IN"/>
        </w:rPr>
        <w:t xml:space="preserve"> it aspires to collaborate with and those with whom the aims and the objectives of </w:t>
      </w:r>
      <w:proofErr w:type="spellStart"/>
      <w:r w:rsidRPr="0055487D">
        <w:rPr>
          <w:rFonts w:ascii="Arial" w:eastAsia="Times New Roman" w:hAnsi="Arial" w:cs="Arial"/>
          <w:sz w:val="24"/>
          <w:szCs w:val="24"/>
          <w:lang w:eastAsia="en-IN"/>
        </w:rPr>
        <w:t>Heckfield</w:t>
      </w:r>
      <w:proofErr w:type="spellEnd"/>
      <w:r w:rsidRPr="0055487D">
        <w:rPr>
          <w:rFonts w:ascii="Arial" w:eastAsia="Times New Roman" w:hAnsi="Arial" w:cs="Arial"/>
          <w:sz w:val="24"/>
          <w:szCs w:val="24"/>
          <w:lang w:eastAsia="en-IN"/>
        </w:rPr>
        <w:t xml:space="preserve"> Place align. The proper market analysis will help the business identify further innovative approaches while </w:t>
      </w:r>
      <w:r>
        <w:rPr>
          <w:rFonts w:ascii="Arial" w:eastAsia="Times New Roman" w:hAnsi="Arial" w:cs="Arial"/>
          <w:sz w:val="24"/>
          <w:szCs w:val="24"/>
          <w:lang w:eastAsia="en-IN"/>
        </w:rPr>
        <w:t>shortlisting the ones implementing</w:t>
      </w:r>
      <w:r w:rsidRPr="0055487D">
        <w:rPr>
          <w:rFonts w:ascii="Arial" w:eastAsia="Times New Roman" w:hAnsi="Arial" w:cs="Arial"/>
          <w:sz w:val="24"/>
          <w:szCs w:val="24"/>
          <w:lang w:eastAsia="en-IN"/>
        </w:rPr>
        <w:t xml:space="preserve"> efficient strategies. These strategies can </w:t>
      </w:r>
      <w:r>
        <w:rPr>
          <w:rFonts w:ascii="Arial" w:eastAsia="Times New Roman" w:hAnsi="Arial" w:cs="Arial"/>
          <w:sz w:val="24"/>
          <w:szCs w:val="24"/>
          <w:lang w:eastAsia="en-IN"/>
        </w:rPr>
        <w:t>inspire the company to improve its customer service while keeping sustainability and greener initiatives as its</w:t>
      </w:r>
      <w:r w:rsidRPr="0055487D">
        <w:rPr>
          <w:rFonts w:ascii="Arial" w:eastAsia="Times New Roman" w:hAnsi="Arial" w:cs="Arial"/>
          <w:sz w:val="24"/>
          <w:szCs w:val="24"/>
          <w:lang w:eastAsia="en-IN"/>
        </w:rPr>
        <w:t xml:space="preserve"> unique selling point</w:t>
      </w:r>
      <w:sdt>
        <w:sdtPr>
          <w:rPr>
            <w:rFonts w:ascii="Arial" w:eastAsia="Times New Roman" w:hAnsi="Arial" w:cs="Arial"/>
            <w:sz w:val="24"/>
            <w:szCs w:val="24"/>
            <w:lang w:eastAsia="en-IN"/>
          </w:rPr>
          <w:id w:val="500163663"/>
          <w:citation/>
        </w:sdtPr>
        <w:sdtContent>
          <w:r w:rsidRPr="0055487D">
            <w:rPr>
              <w:rFonts w:ascii="Arial" w:eastAsia="Times New Roman" w:hAnsi="Arial" w:cs="Arial"/>
              <w:sz w:val="24"/>
              <w:szCs w:val="24"/>
              <w:lang w:eastAsia="en-IN"/>
            </w:rPr>
            <w:fldChar w:fldCharType="begin"/>
          </w:r>
          <w:r w:rsidRPr="0055487D">
            <w:rPr>
              <w:rFonts w:ascii="Arial" w:eastAsia="Times New Roman" w:hAnsi="Arial" w:cs="Arial"/>
              <w:sz w:val="24"/>
              <w:szCs w:val="24"/>
              <w:lang w:val="en-US" w:eastAsia="en-IN"/>
            </w:rPr>
            <w:instrText xml:space="preserve"> CITATION Ric23 \l 1033 </w:instrText>
          </w:r>
          <w:r w:rsidRPr="0055487D">
            <w:rPr>
              <w:rFonts w:ascii="Arial" w:eastAsia="Times New Roman" w:hAnsi="Arial" w:cs="Arial"/>
              <w:sz w:val="24"/>
              <w:szCs w:val="24"/>
              <w:lang w:eastAsia="en-IN"/>
            </w:rPr>
            <w:fldChar w:fldCharType="separate"/>
          </w:r>
          <w:r w:rsidRPr="0055487D">
            <w:rPr>
              <w:rFonts w:ascii="Arial" w:eastAsia="Times New Roman" w:hAnsi="Arial" w:cs="Arial"/>
              <w:sz w:val="24"/>
              <w:szCs w:val="24"/>
              <w:lang w:val="en-US" w:eastAsia="en-IN"/>
            </w:rPr>
            <w:t xml:space="preserve"> (Kelly, 2023)</w:t>
          </w:r>
          <w:r w:rsidRPr="0055487D">
            <w:rPr>
              <w:rFonts w:ascii="Arial" w:eastAsia="Times New Roman" w:hAnsi="Arial" w:cs="Arial"/>
              <w:sz w:val="24"/>
              <w:szCs w:val="24"/>
              <w:lang w:eastAsia="en-IN"/>
            </w:rPr>
            <w:fldChar w:fldCharType="end"/>
          </w:r>
        </w:sdtContent>
      </w:sdt>
      <w:r w:rsidRPr="0055487D">
        <w:rPr>
          <w:rFonts w:ascii="Arial" w:eastAsia="Times New Roman" w:hAnsi="Arial" w:cs="Arial"/>
          <w:sz w:val="24"/>
          <w:szCs w:val="24"/>
          <w:lang w:eastAsia="en-IN"/>
        </w:rPr>
        <w:t xml:space="preserve">. </w:t>
      </w:r>
    </w:p>
    <w:p w14:paraId="1A5493F2" w14:textId="77777777" w:rsidR="00141F23" w:rsidRPr="00B55A2E" w:rsidRDefault="00141F23" w:rsidP="00141F23">
      <w:pPr>
        <w:spacing w:line="360" w:lineRule="auto"/>
        <w:jc w:val="both"/>
        <w:rPr>
          <w:rFonts w:ascii="Arial" w:eastAsia="Times New Roman" w:hAnsi="Arial" w:cs="Arial"/>
          <w:sz w:val="24"/>
          <w:szCs w:val="24"/>
          <w:lang w:eastAsia="en-IN"/>
        </w:rPr>
      </w:pPr>
    </w:p>
    <w:p w14:paraId="39BC5C25" w14:textId="77777777" w:rsidR="00141F23" w:rsidRDefault="00141F23" w:rsidP="00141F23">
      <w:pPr>
        <w:spacing w:after="0" w:line="360" w:lineRule="auto"/>
        <w:jc w:val="both"/>
        <w:rPr>
          <w:rFonts w:ascii="Arial" w:eastAsia="Times New Roman" w:hAnsi="Arial" w:cs="Arial"/>
          <w:sz w:val="24"/>
          <w:szCs w:val="24"/>
          <w:lang w:eastAsia="en-IN"/>
        </w:rPr>
      </w:pPr>
      <w:bookmarkStart w:id="7" w:name="_Toc181357727"/>
    </w:p>
    <w:p w14:paraId="0A27B7E2" w14:textId="77777777" w:rsidR="00141F23" w:rsidRDefault="00141F23" w:rsidP="00141F23">
      <w:pPr>
        <w:spacing w:after="0" w:line="360" w:lineRule="auto"/>
        <w:jc w:val="both"/>
        <w:rPr>
          <w:rFonts w:ascii="Arial" w:eastAsia="Times New Roman" w:hAnsi="Arial" w:cs="Arial"/>
          <w:sz w:val="24"/>
          <w:szCs w:val="24"/>
          <w:lang w:eastAsia="en-IN"/>
        </w:rPr>
      </w:pPr>
    </w:p>
    <w:p w14:paraId="30C614AC" w14:textId="77777777" w:rsidR="00141F23" w:rsidRDefault="00141F23" w:rsidP="00141F23">
      <w:pPr>
        <w:spacing w:after="0" w:line="360" w:lineRule="auto"/>
        <w:jc w:val="both"/>
        <w:rPr>
          <w:rFonts w:ascii="Arial" w:eastAsia="Times New Roman" w:hAnsi="Arial" w:cs="Arial"/>
          <w:sz w:val="24"/>
          <w:szCs w:val="24"/>
          <w:lang w:eastAsia="en-IN"/>
        </w:rPr>
      </w:pPr>
    </w:p>
    <w:p w14:paraId="3A13CD79" w14:textId="77777777" w:rsidR="00141F23" w:rsidRDefault="00141F23" w:rsidP="00141F23">
      <w:pPr>
        <w:spacing w:after="0" w:line="360" w:lineRule="auto"/>
        <w:jc w:val="both"/>
        <w:rPr>
          <w:rFonts w:ascii="Arial" w:eastAsia="Times New Roman" w:hAnsi="Arial" w:cs="Arial"/>
          <w:sz w:val="24"/>
          <w:szCs w:val="24"/>
          <w:lang w:eastAsia="en-IN"/>
        </w:rPr>
      </w:pPr>
    </w:p>
    <w:p w14:paraId="24BE5D45" w14:textId="77777777" w:rsidR="00141F23" w:rsidRDefault="00141F23" w:rsidP="00141F23">
      <w:pPr>
        <w:spacing w:after="0" w:line="360" w:lineRule="auto"/>
        <w:jc w:val="both"/>
        <w:rPr>
          <w:rFonts w:ascii="Arial" w:eastAsia="Times New Roman" w:hAnsi="Arial" w:cs="Arial"/>
          <w:sz w:val="24"/>
          <w:szCs w:val="24"/>
          <w:lang w:eastAsia="en-IN"/>
        </w:rPr>
      </w:pPr>
    </w:p>
    <w:p w14:paraId="360CF064" w14:textId="77777777" w:rsidR="00141F23" w:rsidRDefault="00141F23" w:rsidP="00141F23">
      <w:pPr>
        <w:spacing w:after="0" w:line="360" w:lineRule="auto"/>
        <w:jc w:val="both"/>
        <w:rPr>
          <w:rFonts w:ascii="Arial" w:eastAsia="Times New Roman" w:hAnsi="Arial" w:cs="Arial"/>
          <w:sz w:val="24"/>
          <w:szCs w:val="24"/>
          <w:lang w:eastAsia="en-IN"/>
        </w:rPr>
      </w:pPr>
    </w:p>
    <w:p w14:paraId="296EFB61" w14:textId="77777777" w:rsidR="00141F23" w:rsidRDefault="00141F23" w:rsidP="00141F23">
      <w:pPr>
        <w:spacing w:after="0" w:line="360" w:lineRule="auto"/>
        <w:jc w:val="both"/>
        <w:rPr>
          <w:rFonts w:ascii="Arial" w:eastAsia="Times New Roman" w:hAnsi="Arial" w:cs="Arial"/>
          <w:sz w:val="24"/>
          <w:szCs w:val="24"/>
          <w:lang w:eastAsia="en-IN"/>
        </w:rPr>
      </w:pPr>
    </w:p>
    <w:p w14:paraId="21AE83EB" w14:textId="77777777" w:rsidR="00141F23" w:rsidRDefault="00141F23" w:rsidP="00141F23">
      <w:pPr>
        <w:spacing w:after="0" w:line="360" w:lineRule="auto"/>
        <w:jc w:val="both"/>
        <w:rPr>
          <w:rFonts w:ascii="Arial" w:eastAsia="Times New Roman" w:hAnsi="Arial" w:cs="Arial"/>
          <w:sz w:val="24"/>
          <w:szCs w:val="24"/>
          <w:lang w:eastAsia="en-IN"/>
        </w:rPr>
      </w:pPr>
    </w:p>
    <w:p w14:paraId="3F079361" w14:textId="77777777" w:rsidR="00141F23" w:rsidRDefault="00141F23" w:rsidP="00141F23">
      <w:pPr>
        <w:spacing w:after="0" w:line="360" w:lineRule="auto"/>
        <w:jc w:val="both"/>
        <w:rPr>
          <w:rFonts w:ascii="Arial" w:eastAsia="Times New Roman" w:hAnsi="Arial" w:cs="Arial"/>
          <w:sz w:val="24"/>
          <w:szCs w:val="24"/>
          <w:lang w:eastAsia="en-IN"/>
        </w:rPr>
      </w:pPr>
    </w:p>
    <w:p w14:paraId="20ADD53E" w14:textId="77777777" w:rsidR="00141F23" w:rsidRDefault="00141F23" w:rsidP="00141F23">
      <w:pPr>
        <w:spacing w:after="0" w:line="360" w:lineRule="auto"/>
        <w:jc w:val="both"/>
        <w:rPr>
          <w:rFonts w:ascii="Arial" w:eastAsia="Times New Roman" w:hAnsi="Arial" w:cs="Arial"/>
          <w:sz w:val="24"/>
          <w:szCs w:val="24"/>
          <w:lang w:eastAsia="en-IN"/>
        </w:rPr>
      </w:pPr>
    </w:p>
    <w:p w14:paraId="47DA7FAB" w14:textId="77777777" w:rsidR="00141F23" w:rsidRDefault="00141F23" w:rsidP="00141F23">
      <w:pPr>
        <w:spacing w:after="0" w:line="360" w:lineRule="auto"/>
        <w:jc w:val="both"/>
        <w:rPr>
          <w:rFonts w:ascii="Arial" w:eastAsia="Times New Roman" w:hAnsi="Arial" w:cs="Arial"/>
          <w:sz w:val="24"/>
          <w:szCs w:val="24"/>
          <w:lang w:eastAsia="en-IN"/>
        </w:rPr>
      </w:pPr>
    </w:p>
    <w:p w14:paraId="24609C4A" w14:textId="77777777" w:rsidR="00141F23" w:rsidRDefault="00141F23" w:rsidP="00141F23">
      <w:pPr>
        <w:spacing w:after="0" w:line="360" w:lineRule="auto"/>
        <w:jc w:val="both"/>
        <w:rPr>
          <w:rFonts w:ascii="Arial" w:eastAsia="Times New Roman" w:hAnsi="Arial" w:cs="Arial"/>
          <w:sz w:val="24"/>
          <w:szCs w:val="24"/>
          <w:lang w:eastAsia="en-IN"/>
        </w:rPr>
      </w:pPr>
    </w:p>
    <w:p w14:paraId="29587C34" w14:textId="77777777" w:rsidR="00141F23" w:rsidRDefault="00141F23" w:rsidP="00141F23">
      <w:pPr>
        <w:spacing w:after="0" w:line="360" w:lineRule="auto"/>
        <w:jc w:val="both"/>
        <w:rPr>
          <w:rFonts w:ascii="Arial" w:eastAsia="Times New Roman" w:hAnsi="Arial" w:cs="Arial"/>
          <w:sz w:val="24"/>
          <w:szCs w:val="24"/>
          <w:lang w:eastAsia="en-IN"/>
        </w:rPr>
      </w:pPr>
    </w:p>
    <w:p w14:paraId="42A1AF02" w14:textId="77777777" w:rsidR="00141F23" w:rsidRDefault="00141F23" w:rsidP="00141F23">
      <w:pPr>
        <w:spacing w:after="0" w:line="360" w:lineRule="auto"/>
        <w:jc w:val="both"/>
        <w:rPr>
          <w:rFonts w:ascii="Arial" w:eastAsia="Times New Roman" w:hAnsi="Arial" w:cs="Arial"/>
          <w:sz w:val="24"/>
          <w:szCs w:val="24"/>
          <w:lang w:eastAsia="en-IN"/>
        </w:rPr>
      </w:pPr>
    </w:p>
    <w:p w14:paraId="4FC3AA94" w14:textId="77777777" w:rsidR="00141F23" w:rsidRDefault="00141F23" w:rsidP="00141F23">
      <w:pPr>
        <w:spacing w:after="0" w:line="360" w:lineRule="auto"/>
        <w:jc w:val="both"/>
        <w:rPr>
          <w:rFonts w:ascii="Arial" w:eastAsia="Times New Roman" w:hAnsi="Arial" w:cs="Arial"/>
          <w:sz w:val="24"/>
          <w:szCs w:val="24"/>
          <w:lang w:eastAsia="en-IN"/>
        </w:rPr>
      </w:pPr>
    </w:p>
    <w:p w14:paraId="2073DB37" w14:textId="77777777" w:rsidR="00141F23" w:rsidRDefault="00141F23" w:rsidP="00141F23">
      <w:pPr>
        <w:spacing w:after="0" w:line="360" w:lineRule="auto"/>
        <w:jc w:val="both"/>
        <w:rPr>
          <w:rFonts w:ascii="Arial" w:eastAsia="Times New Roman" w:hAnsi="Arial" w:cs="Arial"/>
          <w:sz w:val="24"/>
          <w:szCs w:val="24"/>
          <w:lang w:eastAsia="en-IN"/>
        </w:rPr>
      </w:pPr>
    </w:p>
    <w:p w14:paraId="17AD9297" w14:textId="77777777" w:rsidR="00141F23" w:rsidRDefault="00141F23" w:rsidP="00141F23">
      <w:pPr>
        <w:spacing w:after="0" w:line="360" w:lineRule="auto"/>
        <w:jc w:val="both"/>
        <w:rPr>
          <w:rFonts w:ascii="Arial" w:eastAsia="Times New Roman" w:hAnsi="Arial" w:cs="Arial"/>
          <w:sz w:val="24"/>
          <w:szCs w:val="24"/>
          <w:lang w:eastAsia="en-IN"/>
        </w:rPr>
      </w:pPr>
    </w:p>
    <w:p w14:paraId="78DD7AE0" w14:textId="77777777" w:rsidR="00141F23" w:rsidRDefault="00141F23" w:rsidP="00141F23">
      <w:pPr>
        <w:spacing w:after="0" w:line="360" w:lineRule="auto"/>
        <w:jc w:val="both"/>
        <w:rPr>
          <w:rFonts w:ascii="Arial" w:eastAsia="Times New Roman" w:hAnsi="Arial" w:cs="Arial"/>
          <w:sz w:val="24"/>
          <w:szCs w:val="24"/>
          <w:lang w:eastAsia="en-IN"/>
        </w:rPr>
      </w:pPr>
    </w:p>
    <w:p w14:paraId="63BFE347" w14:textId="77777777" w:rsidR="00141F23" w:rsidRDefault="00141F23" w:rsidP="00141F23">
      <w:pPr>
        <w:spacing w:after="0" w:line="360" w:lineRule="auto"/>
        <w:jc w:val="both"/>
        <w:rPr>
          <w:rFonts w:ascii="Arial" w:eastAsia="Times New Roman" w:hAnsi="Arial" w:cs="Arial"/>
          <w:sz w:val="24"/>
          <w:szCs w:val="24"/>
          <w:lang w:eastAsia="en-IN"/>
        </w:rPr>
      </w:pPr>
    </w:p>
    <w:p w14:paraId="537EF707" w14:textId="77777777" w:rsidR="00141F23" w:rsidRDefault="00141F23" w:rsidP="00141F23">
      <w:pPr>
        <w:spacing w:after="0" w:line="360" w:lineRule="auto"/>
        <w:jc w:val="both"/>
        <w:rPr>
          <w:rFonts w:ascii="Arial" w:eastAsia="Times New Roman" w:hAnsi="Arial" w:cs="Arial"/>
          <w:sz w:val="24"/>
          <w:szCs w:val="24"/>
          <w:lang w:eastAsia="en-IN"/>
        </w:rPr>
      </w:pPr>
    </w:p>
    <w:p w14:paraId="48D7B862" w14:textId="77777777" w:rsidR="00141F23" w:rsidRDefault="00141F23" w:rsidP="00141F23">
      <w:pPr>
        <w:spacing w:after="0" w:line="360" w:lineRule="auto"/>
        <w:jc w:val="both"/>
        <w:rPr>
          <w:rFonts w:ascii="Arial" w:eastAsia="Times New Roman" w:hAnsi="Arial" w:cs="Arial"/>
          <w:sz w:val="24"/>
          <w:szCs w:val="24"/>
          <w:lang w:eastAsia="en-IN"/>
        </w:rPr>
      </w:pPr>
    </w:p>
    <w:p w14:paraId="16C97693" w14:textId="77777777" w:rsidR="00141F23" w:rsidRDefault="00141F23" w:rsidP="00141F23">
      <w:pPr>
        <w:spacing w:after="0" w:line="360" w:lineRule="auto"/>
        <w:jc w:val="both"/>
        <w:rPr>
          <w:rFonts w:ascii="Arial" w:eastAsia="Times New Roman" w:hAnsi="Arial" w:cs="Arial"/>
          <w:sz w:val="24"/>
          <w:szCs w:val="24"/>
          <w:lang w:eastAsia="en-IN"/>
        </w:rPr>
      </w:pPr>
    </w:p>
    <w:p w14:paraId="49D69941" w14:textId="77777777" w:rsidR="00141F23" w:rsidRDefault="00141F23" w:rsidP="00141F23">
      <w:pPr>
        <w:spacing w:after="0" w:line="360" w:lineRule="auto"/>
        <w:jc w:val="both"/>
        <w:rPr>
          <w:rFonts w:ascii="Arial" w:eastAsia="Times New Roman" w:hAnsi="Arial" w:cs="Arial"/>
          <w:sz w:val="24"/>
          <w:szCs w:val="24"/>
          <w:lang w:eastAsia="en-IN"/>
        </w:rPr>
      </w:pPr>
    </w:p>
    <w:p w14:paraId="48C220C3" w14:textId="77777777" w:rsidR="00141F23" w:rsidRDefault="00141F23" w:rsidP="00141F23">
      <w:pPr>
        <w:spacing w:after="0" w:line="360" w:lineRule="auto"/>
        <w:jc w:val="both"/>
        <w:rPr>
          <w:rFonts w:ascii="Arial" w:eastAsia="Times New Roman" w:hAnsi="Arial" w:cs="Arial"/>
          <w:b/>
          <w:sz w:val="28"/>
          <w:szCs w:val="28"/>
          <w:lang w:eastAsia="en-IN"/>
        </w:rPr>
      </w:pPr>
      <w:r w:rsidRPr="0049438C">
        <w:rPr>
          <w:rFonts w:ascii="Arial" w:eastAsia="Times New Roman" w:hAnsi="Arial" w:cs="Arial"/>
          <w:b/>
          <w:sz w:val="28"/>
          <w:szCs w:val="28"/>
          <w:lang w:eastAsia="en-IN"/>
        </w:rPr>
        <w:lastRenderedPageBreak/>
        <w:t>References</w:t>
      </w:r>
      <w:bookmarkEnd w:id="7"/>
      <w:r w:rsidRPr="0049438C">
        <w:rPr>
          <w:rFonts w:ascii="Arial" w:eastAsia="Times New Roman" w:hAnsi="Arial" w:cs="Arial"/>
          <w:b/>
          <w:sz w:val="28"/>
          <w:szCs w:val="28"/>
          <w:lang w:eastAsia="en-IN"/>
        </w:rPr>
        <w:t xml:space="preserve"> </w:t>
      </w:r>
      <w:r w:rsidRPr="007D4273">
        <w:rPr>
          <w:rFonts w:ascii="Arial" w:eastAsia="Times New Roman" w:hAnsi="Arial" w:cs="Arial"/>
          <w:b/>
          <w:sz w:val="28"/>
          <w:szCs w:val="28"/>
          <w:lang w:eastAsia="en-IN"/>
        </w:rPr>
        <w:t>List</w:t>
      </w:r>
    </w:p>
    <w:p w14:paraId="5A6FC3FC" w14:textId="77777777" w:rsidR="00141F23" w:rsidRDefault="00141F23" w:rsidP="00141F23">
      <w:pPr>
        <w:spacing w:after="0" w:line="360" w:lineRule="auto"/>
        <w:jc w:val="both"/>
        <w:rPr>
          <w:rFonts w:ascii="Arial" w:eastAsia="Times New Roman" w:hAnsi="Arial" w:cs="Arial"/>
          <w:b/>
          <w:sz w:val="28"/>
          <w:szCs w:val="28"/>
          <w:lang w:eastAsia="en-IN"/>
        </w:rPr>
      </w:pPr>
    </w:p>
    <w:p w14:paraId="0CBE9103" w14:textId="77777777" w:rsidR="00141F23" w:rsidRDefault="00141F23" w:rsidP="00141F23">
      <w:pPr>
        <w:spacing w:after="0" w:line="360" w:lineRule="auto"/>
        <w:jc w:val="both"/>
        <w:rPr>
          <w:rFonts w:ascii="Arial" w:eastAsia="Times New Roman" w:hAnsi="Arial" w:cs="Arial"/>
          <w:sz w:val="24"/>
          <w:szCs w:val="24"/>
          <w:lang w:eastAsia="en-IN"/>
        </w:rPr>
      </w:pPr>
      <w:r w:rsidRPr="00673645">
        <w:rPr>
          <w:rFonts w:ascii="Arial" w:eastAsia="Times New Roman" w:hAnsi="Arial" w:cs="Arial"/>
          <w:sz w:val="24"/>
          <w:szCs w:val="24"/>
          <w:lang w:eastAsia="en-IN"/>
        </w:rPr>
        <w:t>Abdou, A.H., Hassan, T.H. and El Dief, M.M., (2020). A description of green hotel practices</w:t>
      </w:r>
      <w:r>
        <w:rPr>
          <w:rFonts w:ascii="Arial" w:eastAsia="Times New Roman" w:hAnsi="Arial" w:cs="Arial"/>
          <w:sz w:val="24"/>
          <w:szCs w:val="24"/>
          <w:lang w:eastAsia="en-IN"/>
        </w:rPr>
        <w:t xml:space="preserve"> </w:t>
      </w:r>
      <w:r w:rsidRPr="00673645">
        <w:rPr>
          <w:rFonts w:ascii="Arial" w:eastAsia="Times New Roman" w:hAnsi="Arial" w:cs="Arial"/>
          <w:sz w:val="24"/>
          <w:szCs w:val="24"/>
          <w:lang w:eastAsia="en-IN"/>
        </w:rPr>
        <w:t>and their role in achieving sustainable development. Sustainability, 12(22), p.9624.</w:t>
      </w:r>
    </w:p>
    <w:p w14:paraId="05CDDA3D" w14:textId="77777777" w:rsidR="00141F23" w:rsidRDefault="00141F23" w:rsidP="00141F23">
      <w:pPr>
        <w:spacing w:after="0" w:line="360" w:lineRule="auto"/>
        <w:jc w:val="both"/>
        <w:rPr>
          <w:rFonts w:ascii="Arial" w:eastAsia="Times New Roman" w:hAnsi="Arial" w:cs="Arial"/>
          <w:sz w:val="24"/>
          <w:szCs w:val="24"/>
          <w:lang w:eastAsia="en-IN"/>
        </w:rPr>
      </w:pPr>
      <w:r w:rsidRPr="002715CD">
        <w:rPr>
          <w:rFonts w:ascii="Arial" w:eastAsia="Times New Roman" w:hAnsi="Arial" w:cs="Arial"/>
          <w:sz w:val="24"/>
          <w:szCs w:val="24"/>
          <w:lang w:eastAsia="en-IN"/>
        </w:rPr>
        <w:t xml:space="preserve">Adebayo, V.I., Paul, </w:t>
      </w:r>
      <w:proofErr w:type="gramStart"/>
      <w:r w:rsidRPr="002715CD">
        <w:rPr>
          <w:rFonts w:ascii="Arial" w:eastAsia="Times New Roman" w:hAnsi="Arial" w:cs="Arial"/>
          <w:sz w:val="24"/>
          <w:szCs w:val="24"/>
          <w:lang w:eastAsia="en-IN"/>
        </w:rPr>
        <w:t>P.O.</w:t>
      </w:r>
      <w:proofErr w:type="gramEnd"/>
      <w:r w:rsidRPr="002715CD">
        <w:rPr>
          <w:rFonts w:ascii="Arial" w:eastAsia="Times New Roman" w:hAnsi="Arial" w:cs="Arial"/>
          <w:sz w:val="24"/>
          <w:szCs w:val="24"/>
          <w:lang w:eastAsia="en-IN"/>
        </w:rPr>
        <w:t xml:space="preserve"> and Eyo-Udo, N.L., (2024). Sustainable procurement practices: Balancing compliance, ethics, and cost-effectiveness. </w:t>
      </w:r>
      <w:r w:rsidRPr="002715CD">
        <w:rPr>
          <w:rFonts w:ascii="Arial" w:eastAsia="Times New Roman" w:hAnsi="Arial" w:cs="Arial"/>
          <w:i/>
          <w:sz w:val="24"/>
          <w:szCs w:val="24"/>
          <w:lang w:eastAsia="en-IN"/>
        </w:rPr>
        <w:t>GSC Advanced Research and Reviews</w:t>
      </w:r>
      <w:r w:rsidRPr="002715CD">
        <w:rPr>
          <w:rFonts w:ascii="Arial" w:eastAsia="Times New Roman" w:hAnsi="Arial" w:cs="Arial"/>
          <w:sz w:val="24"/>
          <w:szCs w:val="24"/>
          <w:lang w:eastAsia="en-IN"/>
        </w:rPr>
        <w:t xml:space="preserve">, </w:t>
      </w:r>
      <w:r w:rsidRPr="002715CD">
        <w:rPr>
          <w:rFonts w:ascii="Arial" w:eastAsia="Times New Roman" w:hAnsi="Arial" w:cs="Arial"/>
          <w:i/>
          <w:sz w:val="24"/>
          <w:szCs w:val="24"/>
          <w:lang w:eastAsia="en-IN"/>
        </w:rPr>
        <w:t>20</w:t>
      </w:r>
      <w:r w:rsidRPr="002715CD">
        <w:rPr>
          <w:rFonts w:ascii="Arial" w:eastAsia="Times New Roman" w:hAnsi="Arial" w:cs="Arial"/>
          <w:sz w:val="24"/>
          <w:szCs w:val="24"/>
          <w:lang w:eastAsia="en-IN"/>
        </w:rPr>
        <w:t>(1), pp.098-107.</w:t>
      </w:r>
    </w:p>
    <w:p w14:paraId="453A07D6" w14:textId="77777777" w:rsidR="00141F23" w:rsidRDefault="00141F23" w:rsidP="00141F23">
      <w:pPr>
        <w:spacing w:after="0" w:line="360" w:lineRule="auto"/>
        <w:jc w:val="both"/>
        <w:rPr>
          <w:rFonts w:ascii="Arial" w:eastAsia="Times New Roman" w:hAnsi="Arial" w:cs="Arial"/>
          <w:sz w:val="24"/>
          <w:szCs w:val="24"/>
          <w:lang w:eastAsia="en-IN"/>
        </w:rPr>
      </w:pPr>
      <w:r w:rsidRPr="00A01C9E">
        <w:rPr>
          <w:rFonts w:ascii="Arial" w:eastAsia="Times New Roman" w:hAnsi="Arial" w:cs="Arial"/>
          <w:sz w:val="24"/>
          <w:szCs w:val="24"/>
          <w:lang w:eastAsia="en-IN"/>
        </w:rPr>
        <w:t xml:space="preserve">Astuti, E., </w:t>
      </w:r>
      <w:proofErr w:type="spellStart"/>
      <w:r w:rsidRPr="00A01C9E">
        <w:rPr>
          <w:rFonts w:ascii="Arial" w:eastAsia="Times New Roman" w:hAnsi="Arial" w:cs="Arial"/>
          <w:sz w:val="24"/>
          <w:szCs w:val="24"/>
          <w:lang w:eastAsia="en-IN"/>
        </w:rPr>
        <w:t>Harsono</w:t>
      </w:r>
      <w:proofErr w:type="spellEnd"/>
      <w:r w:rsidRPr="00A01C9E">
        <w:rPr>
          <w:rFonts w:ascii="Arial" w:eastAsia="Times New Roman" w:hAnsi="Arial" w:cs="Arial"/>
          <w:sz w:val="24"/>
          <w:szCs w:val="24"/>
          <w:lang w:eastAsia="en-IN"/>
        </w:rPr>
        <w:t xml:space="preserve">, I., </w:t>
      </w:r>
      <w:proofErr w:type="spellStart"/>
      <w:r w:rsidRPr="00A01C9E">
        <w:rPr>
          <w:rFonts w:ascii="Arial" w:eastAsia="Times New Roman" w:hAnsi="Arial" w:cs="Arial"/>
          <w:sz w:val="24"/>
          <w:szCs w:val="24"/>
          <w:lang w:eastAsia="en-IN"/>
        </w:rPr>
        <w:t>Uhai</w:t>
      </w:r>
      <w:proofErr w:type="spellEnd"/>
      <w:r w:rsidRPr="00A01C9E">
        <w:rPr>
          <w:rFonts w:ascii="Arial" w:eastAsia="Times New Roman" w:hAnsi="Arial" w:cs="Arial"/>
          <w:sz w:val="24"/>
          <w:szCs w:val="24"/>
          <w:lang w:eastAsia="en-IN"/>
        </w:rPr>
        <w:t xml:space="preserve">, S., </w:t>
      </w:r>
      <w:proofErr w:type="spellStart"/>
      <w:r w:rsidRPr="00A01C9E">
        <w:rPr>
          <w:rFonts w:ascii="Arial" w:eastAsia="Times New Roman" w:hAnsi="Arial" w:cs="Arial"/>
          <w:sz w:val="24"/>
          <w:szCs w:val="24"/>
          <w:lang w:eastAsia="en-IN"/>
        </w:rPr>
        <w:t>Muthmainah</w:t>
      </w:r>
      <w:proofErr w:type="spellEnd"/>
      <w:r w:rsidRPr="00A01C9E">
        <w:rPr>
          <w:rFonts w:ascii="Arial" w:eastAsia="Times New Roman" w:hAnsi="Arial" w:cs="Arial"/>
          <w:sz w:val="24"/>
          <w:szCs w:val="24"/>
          <w:lang w:eastAsia="en-IN"/>
        </w:rPr>
        <w:t xml:space="preserve">, H.N. and </w:t>
      </w:r>
      <w:proofErr w:type="spellStart"/>
      <w:r w:rsidRPr="00A01C9E">
        <w:rPr>
          <w:rFonts w:ascii="Arial" w:eastAsia="Times New Roman" w:hAnsi="Arial" w:cs="Arial"/>
          <w:sz w:val="24"/>
          <w:szCs w:val="24"/>
          <w:lang w:eastAsia="en-IN"/>
        </w:rPr>
        <w:t>Vandika</w:t>
      </w:r>
      <w:proofErr w:type="spellEnd"/>
      <w:r w:rsidRPr="00A01C9E">
        <w:rPr>
          <w:rFonts w:ascii="Arial" w:eastAsia="Times New Roman" w:hAnsi="Arial" w:cs="Arial"/>
          <w:sz w:val="24"/>
          <w:szCs w:val="24"/>
          <w:lang w:eastAsia="en-IN"/>
        </w:rPr>
        <w:t>, A.Y., (2024). Application of artificial intelligence technology in customer service in the hospitality industry in Indonesia: A literature review on improving efficiency and user experience. </w:t>
      </w:r>
      <w:r w:rsidRPr="00A01C9E">
        <w:rPr>
          <w:rFonts w:ascii="Arial" w:eastAsia="Times New Roman" w:hAnsi="Arial" w:cs="Arial"/>
          <w:i/>
          <w:iCs/>
          <w:sz w:val="24"/>
          <w:szCs w:val="24"/>
          <w:lang w:eastAsia="en-IN"/>
        </w:rPr>
        <w:t>Sciences Du Nord Nature Science and Technology</w:t>
      </w:r>
      <w:r w:rsidRPr="00A01C9E">
        <w:rPr>
          <w:rFonts w:ascii="Arial" w:eastAsia="Times New Roman" w:hAnsi="Arial" w:cs="Arial"/>
          <w:sz w:val="24"/>
          <w:szCs w:val="24"/>
          <w:lang w:eastAsia="en-IN"/>
        </w:rPr>
        <w:t>, </w:t>
      </w:r>
      <w:r w:rsidRPr="00A01C9E">
        <w:rPr>
          <w:rFonts w:ascii="Arial" w:eastAsia="Times New Roman" w:hAnsi="Arial" w:cs="Arial"/>
          <w:i/>
          <w:iCs/>
          <w:sz w:val="24"/>
          <w:szCs w:val="24"/>
          <w:lang w:eastAsia="en-IN"/>
        </w:rPr>
        <w:t>1</w:t>
      </w:r>
      <w:r w:rsidRPr="00A01C9E">
        <w:rPr>
          <w:rFonts w:ascii="Arial" w:eastAsia="Times New Roman" w:hAnsi="Arial" w:cs="Arial"/>
          <w:sz w:val="24"/>
          <w:szCs w:val="24"/>
          <w:lang w:eastAsia="en-IN"/>
        </w:rPr>
        <w:t>(01), pp.28-36.</w:t>
      </w:r>
    </w:p>
    <w:p w14:paraId="5E4B86FD" w14:textId="77777777" w:rsidR="00141F23" w:rsidRDefault="00141F23" w:rsidP="00141F23">
      <w:pPr>
        <w:spacing w:after="0" w:line="360" w:lineRule="auto"/>
        <w:jc w:val="both"/>
        <w:rPr>
          <w:rFonts w:ascii="Arial" w:eastAsia="Times New Roman" w:hAnsi="Arial" w:cs="Arial"/>
          <w:sz w:val="24"/>
          <w:szCs w:val="24"/>
          <w:lang w:eastAsia="en-IN"/>
        </w:rPr>
      </w:pPr>
      <w:r w:rsidRPr="002715CD">
        <w:rPr>
          <w:rFonts w:ascii="Arial" w:eastAsia="Times New Roman" w:hAnsi="Arial" w:cs="Arial"/>
          <w:sz w:val="24"/>
          <w:szCs w:val="24"/>
          <w:lang w:eastAsia="en-IN"/>
        </w:rPr>
        <w:t xml:space="preserve">Bartel, J., (2022). </w:t>
      </w:r>
      <w:r w:rsidRPr="002715CD">
        <w:rPr>
          <w:rFonts w:ascii="Arial" w:eastAsia="Times New Roman" w:hAnsi="Arial" w:cs="Arial"/>
          <w:i/>
          <w:iCs/>
          <w:sz w:val="24"/>
          <w:szCs w:val="24"/>
          <w:lang w:eastAsia="en-IN"/>
        </w:rPr>
        <w:t>Corporate Social Responsibility and Business Ethics.</w:t>
      </w:r>
      <w:r w:rsidRPr="002715CD">
        <w:rPr>
          <w:rFonts w:ascii="Arial" w:eastAsia="Times New Roman" w:hAnsi="Arial" w:cs="Arial"/>
          <w:sz w:val="24"/>
          <w:szCs w:val="24"/>
          <w:lang w:eastAsia="en-IN"/>
        </w:rPr>
        <w:t xml:space="preserve"> [Online] Available at: </w:t>
      </w:r>
      <w:hyperlink r:id="rId6" w:history="1">
        <w:r w:rsidRPr="002715CD">
          <w:rPr>
            <w:rStyle w:val="Hyperlink"/>
            <w:rFonts w:ascii="Arial" w:eastAsia="Times New Roman" w:hAnsi="Arial" w:cs="Arial"/>
            <w:sz w:val="24"/>
            <w:szCs w:val="24"/>
            <w:lang w:eastAsia="en-IN"/>
          </w:rPr>
          <w:t>https://www.forbes.com/councils/forbesfinancecouncil/2022/06/27/corporate-social-responsibility-and-business-ethics/</w:t>
        </w:r>
      </w:hyperlink>
      <w:r>
        <w:rPr>
          <w:rFonts w:ascii="Arial" w:eastAsia="Times New Roman" w:hAnsi="Arial" w:cs="Arial"/>
          <w:sz w:val="24"/>
          <w:szCs w:val="24"/>
          <w:lang w:eastAsia="en-IN"/>
        </w:rPr>
        <w:t xml:space="preserve"> </w:t>
      </w:r>
      <w:r w:rsidRPr="002715CD">
        <w:rPr>
          <w:rFonts w:ascii="Arial" w:eastAsia="Times New Roman" w:hAnsi="Arial" w:cs="Arial"/>
          <w:sz w:val="24"/>
          <w:szCs w:val="24"/>
          <w:lang w:eastAsia="en-IN"/>
        </w:rPr>
        <w:t xml:space="preserve"> </w:t>
      </w:r>
      <w:r>
        <w:rPr>
          <w:rFonts w:ascii="Arial" w:eastAsia="Times New Roman" w:hAnsi="Arial" w:cs="Arial"/>
          <w:sz w:val="24"/>
          <w:szCs w:val="24"/>
          <w:lang w:eastAsia="en-IN"/>
        </w:rPr>
        <w:t>(</w:t>
      </w:r>
      <w:r w:rsidRPr="002715CD">
        <w:rPr>
          <w:rFonts w:ascii="Arial" w:eastAsia="Times New Roman" w:hAnsi="Arial" w:cs="Arial"/>
          <w:sz w:val="24"/>
          <w:szCs w:val="24"/>
          <w:lang w:eastAsia="en-IN"/>
        </w:rPr>
        <w:t xml:space="preserve">Accessed </w:t>
      </w:r>
      <w:r>
        <w:rPr>
          <w:rFonts w:ascii="Arial" w:eastAsia="Times New Roman" w:hAnsi="Arial" w:cs="Arial"/>
          <w:sz w:val="24"/>
          <w:szCs w:val="24"/>
          <w:lang w:eastAsia="en-IN"/>
        </w:rPr>
        <w:t>13</w:t>
      </w:r>
      <w:r w:rsidRPr="002715CD">
        <w:rPr>
          <w:rFonts w:ascii="Arial" w:eastAsia="Times New Roman" w:hAnsi="Arial" w:cs="Arial"/>
          <w:sz w:val="24"/>
          <w:szCs w:val="24"/>
          <w:lang w:eastAsia="en-IN"/>
        </w:rPr>
        <w:t xml:space="preserve"> </w:t>
      </w:r>
      <w:r>
        <w:rPr>
          <w:rFonts w:ascii="Arial" w:eastAsia="Times New Roman" w:hAnsi="Arial" w:cs="Arial"/>
          <w:sz w:val="24"/>
          <w:szCs w:val="24"/>
          <w:lang w:eastAsia="en-IN"/>
        </w:rPr>
        <w:t>Novem</w:t>
      </w:r>
      <w:r w:rsidRPr="002715CD">
        <w:rPr>
          <w:rFonts w:ascii="Arial" w:eastAsia="Times New Roman" w:hAnsi="Arial" w:cs="Arial"/>
          <w:sz w:val="24"/>
          <w:szCs w:val="24"/>
          <w:lang w:eastAsia="en-IN"/>
        </w:rPr>
        <w:t>ber 2024</w:t>
      </w:r>
      <w:r>
        <w:rPr>
          <w:rFonts w:ascii="Arial" w:eastAsia="Times New Roman" w:hAnsi="Arial" w:cs="Arial"/>
          <w:sz w:val="24"/>
          <w:szCs w:val="24"/>
          <w:lang w:eastAsia="en-IN"/>
        </w:rPr>
        <w:t>)</w:t>
      </w:r>
      <w:r w:rsidRPr="002715CD">
        <w:rPr>
          <w:rFonts w:ascii="Arial" w:eastAsia="Times New Roman" w:hAnsi="Arial" w:cs="Arial"/>
          <w:sz w:val="24"/>
          <w:szCs w:val="24"/>
          <w:lang w:eastAsia="en-IN"/>
        </w:rPr>
        <w:t>.</w:t>
      </w:r>
    </w:p>
    <w:p w14:paraId="1286877B" w14:textId="77777777" w:rsidR="00141F23" w:rsidRDefault="00141F23" w:rsidP="00141F23">
      <w:pPr>
        <w:spacing w:after="0" w:line="360" w:lineRule="auto"/>
        <w:jc w:val="both"/>
        <w:rPr>
          <w:rFonts w:ascii="Arial" w:eastAsia="Times New Roman" w:hAnsi="Arial" w:cs="Arial"/>
          <w:sz w:val="24"/>
          <w:szCs w:val="24"/>
          <w:lang w:eastAsia="en-IN"/>
        </w:rPr>
      </w:pPr>
      <w:r>
        <w:rPr>
          <w:rFonts w:ascii="Arial" w:eastAsia="Times New Roman" w:hAnsi="Arial" w:cs="Arial"/>
          <w:sz w:val="24"/>
          <w:szCs w:val="24"/>
          <w:lang w:eastAsia="en-IN"/>
        </w:rPr>
        <w:t>Burnside-cottage</w:t>
      </w:r>
      <w:r w:rsidRPr="0049438C">
        <w:rPr>
          <w:rFonts w:ascii="Arial" w:eastAsia="Times New Roman" w:hAnsi="Arial" w:cs="Arial"/>
          <w:sz w:val="24"/>
          <w:szCs w:val="24"/>
          <w:lang w:eastAsia="en-IN"/>
        </w:rPr>
        <w:t xml:space="preserve">., (2024). </w:t>
      </w:r>
      <w:r w:rsidRPr="0049438C">
        <w:rPr>
          <w:rFonts w:ascii="Arial" w:eastAsia="Times New Roman" w:hAnsi="Arial" w:cs="Arial"/>
          <w:i/>
          <w:iCs/>
          <w:sz w:val="24"/>
          <w:szCs w:val="24"/>
          <w:lang w:eastAsia="en-IN"/>
        </w:rPr>
        <w:t>Green Policy</w:t>
      </w:r>
      <w:r w:rsidRPr="0049438C">
        <w:rPr>
          <w:rFonts w:ascii="Arial" w:eastAsia="Times New Roman" w:hAnsi="Arial" w:cs="Arial"/>
          <w:sz w:val="24"/>
          <w:szCs w:val="24"/>
          <w:lang w:eastAsia="en-IN"/>
        </w:rPr>
        <w:t xml:space="preserve">. [Online] Available at: </w:t>
      </w:r>
      <w:hyperlink r:id="rId7" w:history="1">
        <w:r w:rsidRPr="0049438C">
          <w:rPr>
            <w:rStyle w:val="Hyperlink"/>
            <w:rFonts w:ascii="Arial" w:eastAsia="Times New Roman" w:hAnsi="Arial" w:cs="Arial"/>
            <w:sz w:val="24"/>
            <w:szCs w:val="24"/>
            <w:lang w:eastAsia="en-IN"/>
          </w:rPr>
          <w:t>https://www.burnside-cottage.co.uk/</w:t>
        </w:r>
      </w:hyperlink>
      <w:r w:rsidRPr="0049438C">
        <w:rPr>
          <w:rFonts w:ascii="Arial" w:eastAsia="Times New Roman" w:hAnsi="Arial" w:cs="Arial"/>
          <w:sz w:val="24"/>
          <w:szCs w:val="24"/>
          <w:lang w:eastAsia="en-IN"/>
        </w:rPr>
        <w:t xml:space="preserve">  </w:t>
      </w:r>
      <w:r>
        <w:rPr>
          <w:rFonts w:ascii="Arial" w:eastAsia="Times New Roman" w:hAnsi="Arial" w:cs="Arial"/>
          <w:sz w:val="24"/>
          <w:szCs w:val="24"/>
          <w:lang w:eastAsia="en-IN"/>
        </w:rPr>
        <w:t>(</w:t>
      </w:r>
      <w:r w:rsidRPr="0049438C">
        <w:rPr>
          <w:rFonts w:ascii="Arial" w:eastAsia="Times New Roman" w:hAnsi="Arial" w:cs="Arial"/>
          <w:sz w:val="24"/>
          <w:szCs w:val="24"/>
          <w:lang w:eastAsia="en-IN"/>
        </w:rPr>
        <w:t>Accessed 1 November 2024</w:t>
      </w:r>
      <w:r>
        <w:rPr>
          <w:rFonts w:ascii="Arial" w:eastAsia="Times New Roman" w:hAnsi="Arial" w:cs="Arial"/>
          <w:sz w:val="24"/>
          <w:szCs w:val="24"/>
          <w:lang w:eastAsia="en-IN"/>
        </w:rPr>
        <w:t>)</w:t>
      </w:r>
      <w:r w:rsidRPr="0049438C">
        <w:rPr>
          <w:rFonts w:ascii="Arial" w:eastAsia="Times New Roman" w:hAnsi="Arial" w:cs="Arial"/>
          <w:sz w:val="24"/>
          <w:szCs w:val="24"/>
          <w:lang w:eastAsia="en-IN"/>
        </w:rPr>
        <w:t>.</w:t>
      </w:r>
    </w:p>
    <w:p w14:paraId="4E083EEB" w14:textId="77777777" w:rsidR="00141F23" w:rsidRDefault="00141F23" w:rsidP="00141F23">
      <w:pPr>
        <w:spacing w:after="0" w:line="360" w:lineRule="auto"/>
        <w:jc w:val="both"/>
        <w:rPr>
          <w:rFonts w:ascii="Arial" w:eastAsia="Times New Roman" w:hAnsi="Arial" w:cs="Arial"/>
          <w:sz w:val="24"/>
          <w:szCs w:val="24"/>
          <w:lang w:eastAsia="en-IN"/>
        </w:rPr>
      </w:pPr>
      <w:r w:rsidRPr="001D5084">
        <w:rPr>
          <w:rFonts w:ascii="Arial" w:eastAsia="Times New Roman" w:hAnsi="Arial" w:cs="Arial"/>
          <w:sz w:val="24"/>
          <w:szCs w:val="24"/>
          <w:lang w:eastAsia="en-IN"/>
        </w:rPr>
        <w:t>Denk, E., (2024). Challenges and opportunities in geographical indication registered gastronomic products: Erzurum Rosette. </w:t>
      </w:r>
      <w:r w:rsidRPr="001D5084">
        <w:rPr>
          <w:rFonts w:ascii="Arial" w:eastAsia="Times New Roman" w:hAnsi="Arial" w:cs="Arial"/>
          <w:i/>
          <w:iCs/>
          <w:sz w:val="24"/>
          <w:szCs w:val="24"/>
          <w:lang w:eastAsia="en-IN"/>
        </w:rPr>
        <w:t>Frontiers in Sustainable Food Systems</w:t>
      </w:r>
      <w:r w:rsidRPr="001D5084">
        <w:rPr>
          <w:rFonts w:ascii="Arial" w:eastAsia="Times New Roman" w:hAnsi="Arial" w:cs="Arial"/>
          <w:sz w:val="24"/>
          <w:szCs w:val="24"/>
          <w:lang w:eastAsia="en-IN"/>
        </w:rPr>
        <w:t>, </w:t>
      </w:r>
      <w:r w:rsidRPr="001D5084">
        <w:rPr>
          <w:rFonts w:ascii="Arial" w:eastAsia="Times New Roman" w:hAnsi="Arial" w:cs="Arial"/>
          <w:i/>
          <w:iCs/>
          <w:sz w:val="24"/>
          <w:szCs w:val="24"/>
          <w:lang w:eastAsia="en-IN"/>
        </w:rPr>
        <w:t>8</w:t>
      </w:r>
      <w:r w:rsidRPr="001D5084">
        <w:rPr>
          <w:rFonts w:ascii="Arial" w:eastAsia="Times New Roman" w:hAnsi="Arial" w:cs="Arial"/>
          <w:sz w:val="24"/>
          <w:szCs w:val="24"/>
          <w:lang w:eastAsia="en-IN"/>
        </w:rPr>
        <w:t>, p.1460663.</w:t>
      </w:r>
    </w:p>
    <w:p w14:paraId="2D6290EB" w14:textId="77777777" w:rsidR="00141F23" w:rsidRPr="00A01C9E" w:rsidRDefault="00141F23" w:rsidP="00141F23">
      <w:pPr>
        <w:spacing w:after="0" w:line="360" w:lineRule="auto"/>
        <w:jc w:val="both"/>
        <w:rPr>
          <w:rFonts w:ascii="Arial" w:eastAsia="Times New Roman" w:hAnsi="Arial" w:cs="Arial"/>
          <w:sz w:val="24"/>
          <w:szCs w:val="24"/>
          <w:lang w:eastAsia="en-IN"/>
        </w:rPr>
      </w:pPr>
      <w:r>
        <w:rPr>
          <w:rFonts w:ascii="Arial" w:eastAsia="Times New Roman" w:hAnsi="Arial" w:cs="Arial"/>
          <w:sz w:val="24"/>
          <w:szCs w:val="24"/>
          <w:lang w:eastAsia="en-IN"/>
        </w:rPr>
        <w:t xml:space="preserve">Garden House Hotel Sustainability Report. Available at </w:t>
      </w:r>
      <w:hyperlink r:id="rId8" w:history="1">
        <w:r w:rsidRPr="0000039F">
          <w:rPr>
            <w:rStyle w:val="Hyperlink"/>
            <w:rFonts w:ascii="Arial" w:eastAsia="Times New Roman" w:hAnsi="Arial" w:cs="Arial"/>
            <w:sz w:val="24"/>
            <w:szCs w:val="24"/>
            <w:lang w:eastAsia="en-IN"/>
          </w:rPr>
          <w:t>https://www.gardenhousehotel.com/garden-sustinable-reports-en-2023.pdf (Accessed 14</w:t>
        </w:r>
      </w:hyperlink>
      <w:r>
        <w:rPr>
          <w:rFonts w:ascii="Arial" w:eastAsia="Times New Roman" w:hAnsi="Arial" w:cs="Arial"/>
          <w:sz w:val="24"/>
          <w:szCs w:val="24"/>
          <w:lang w:eastAsia="en-IN"/>
        </w:rPr>
        <w:t xml:space="preserve"> November 2024).</w:t>
      </w:r>
    </w:p>
    <w:p w14:paraId="395E4F27" w14:textId="77777777" w:rsidR="00141F23" w:rsidRDefault="00141F23" w:rsidP="00141F23">
      <w:pPr>
        <w:spacing w:after="0" w:line="360" w:lineRule="auto"/>
        <w:jc w:val="both"/>
        <w:rPr>
          <w:rFonts w:ascii="Arial" w:eastAsia="Times New Roman" w:hAnsi="Arial" w:cs="Arial"/>
          <w:sz w:val="24"/>
          <w:szCs w:val="24"/>
          <w:lang w:eastAsia="en-IN"/>
        </w:rPr>
      </w:pPr>
      <w:r w:rsidRPr="00A01C9E">
        <w:rPr>
          <w:rFonts w:ascii="Arial" w:eastAsia="Times New Roman" w:hAnsi="Arial" w:cs="Arial"/>
          <w:sz w:val="24"/>
          <w:szCs w:val="24"/>
          <w:lang w:eastAsia="en-IN"/>
        </w:rPr>
        <w:t xml:space="preserve">Gunduz </w:t>
      </w:r>
      <w:proofErr w:type="spellStart"/>
      <w:r w:rsidRPr="00A01C9E">
        <w:rPr>
          <w:rFonts w:ascii="Arial" w:eastAsia="Times New Roman" w:hAnsi="Arial" w:cs="Arial"/>
          <w:sz w:val="24"/>
          <w:szCs w:val="24"/>
          <w:lang w:eastAsia="en-IN"/>
        </w:rPr>
        <w:t>Songur</w:t>
      </w:r>
      <w:proofErr w:type="spellEnd"/>
      <w:r w:rsidRPr="00A01C9E">
        <w:rPr>
          <w:rFonts w:ascii="Arial" w:eastAsia="Times New Roman" w:hAnsi="Arial" w:cs="Arial"/>
          <w:sz w:val="24"/>
          <w:szCs w:val="24"/>
          <w:lang w:eastAsia="en-IN"/>
        </w:rPr>
        <w:t xml:space="preserve">, A., </w:t>
      </w:r>
      <w:proofErr w:type="spellStart"/>
      <w:r w:rsidRPr="00A01C9E">
        <w:rPr>
          <w:rFonts w:ascii="Arial" w:eastAsia="Times New Roman" w:hAnsi="Arial" w:cs="Arial"/>
          <w:sz w:val="24"/>
          <w:szCs w:val="24"/>
          <w:lang w:eastAsia="en-IN"/>
        </w:rPr>
        <w:t>Turktarhan</w:t>
      </w:r>
      <w:proofErr w:type="spellEnd"/>
      <w:r w:rsidRPr="00A01C9E">
        <w:rPr>
          <w:rFonts w:ascii="Arial" w:eastAsia="Times New Roman" w:hAnsi="Arial" w:cs="Arial"/>
          <w:sz w:val="24"/>
          <w:szCs w:val="24"/>
          <w:lang w:eastAsia="en-IN"/>
        </w:rPr>
        <w:t>, G. and Cobanoglu, C., (2023). Progress on green technology research in hotels: a literature review. </w:t>
      </w:r>
      <w:r w:rsidRPr="00A01C9E">
        <w:rPr>
          <w:rFonts w:ascii="Arial" w:eastAsia="Times New Roman" w:hAnsi="Arial" w:cs="Arial"/>
          <w:i/>
          <w:iCs/>
          <w:sz w:val="24"/>
          <w:szCs w:val="24"/>
          <w:lang w:eastAsia="en-IN"/>
        </w:rPr>
        <w:t>Journal of Hospitality and Tourism Insights</w:t>
      </w:r>
      <w:r w:rsidRPr="00A01C9E">
        <w:rPr>
          <w:rFonts w:ascii="Arial" w:eastAsia="Times New Roman" w:hAnsi="Arial" w:cs="Arial"/>
          <w:sz w:val="24"/>
          <w:szCs w:val="24"/>
          <w:lang w:eastAsia="en-IN"/>
        </w:rPr>
        <w:t>, </w:t>
      </w:r>
      <w:r w:rsidRPr="00A01C9E">
        <w:rPr>
          <w:rFonts w:ascii="Arial" w:eastAsia="Times New Roman" w:hAnsi="Arial" w:cs="Arial"/>
          <w:i/>
          <w:iCs/>
          <w:sz w:val="24"/>
          <w:szCs w:val="24"/>
          <w:lang w:eastAsia="en-IN"/>
        </w:rPr>
        <w:t>6</w:t>
      </w:r>
      <w:r w:rsidRPr="00A01C9E">
        <w:rPr>
          <w:rFonts w:ascii="Arial" w:eastAsia="Times New Roman" w:hAnsi="Arial" w:cs="Arial"/>
          <w:sz w:val="24"/>
          <w:szCs w:val="24"/>
          <w:lang w:eastAsia="en-IN"/>
        </w:rPr>
        <w:t>(5), pp.2052-2072.</w:t>
      </w:r>
    </w:p>
    <w:p w14:paraId="720F6574" w14:textId="77777777" w:rsidR="00141F23" w:rsidRDefault="00141F23" w:rsidP="00141F23">
      <w:pPr>
        <w:spacing w:after="0" w:line="360" w:lineRule="auto"/>
        <w:jc w:val="both"/>
        <w:rPr>
          <w:rFonts w:ascii="Arial" w:eastAsia="Times New Roman" w:hAnsi="Arial" w:cs="Arial"/>
          <w:sz w:val="24"/>
          <w:szCs w:val="24"/>
          <w:lang w:eastAsia="en-IN"/>
        </w:rPr>
      </w:pPr>
      <w:proofErr w:type="spellStart"/>
      <w:r w:rsidRPr="0049438C">
        <w:rPr>
          <w:rFonts w:ascii="Arial" w:eastAsia="Times New Roman" w:hAnsi="Arial" w:cs="Arial"/>
          <w:sz w:val="24"/>
          <w:szCs w:val="24"/>
          <w:lang w:eastAsia="en-IN"/>
        </w:rPr>
        <w:t>heckfieldplace</w:t>
      </w:r>
      <w:proofErr w:type="spellEnd"/>
      <w:r w:rsidRPr="0049438C">
        <w:rPr>
          <w:rFonts w:ascii="Arial" w:eastAsia="Times New Roman" w:hAnsi="Arial" w:cs="Arial"/>
          <w:sz w:val="24"/>
          <w:szCs w:val="24"/>
          <w:lang w:eastAsia="en-IN"/>
        </w:rPr>
        <w:t xml:space="preserve">, (2024). </w:t>
      </w:r>
      <w:r w:rsidRPr="0049438C">
        <w:rPr>
          <w:rFonts w:ascii="Arial" w:eastAsia="Times New Roman" w:hAnsi="Arial" w:cs="Arial"/>
          <w:i/>
          <w:iCs/>
          <w:sz w:val="24"/>
          <w:szCs w:val="24"/>
          <w:lang w:eastAsia="en-IN"/>
        </w:rPr>
        <w:t>IT BEGINS WITH THE SOIL.</w:t>
      </w:r>
      <w:r w:rsidRPr="0049438C">
        <w:rPr>
          <w:rFonts w:ascii="Arial" w:eastAsia="Times New Roman" w:hAnsi="Arial" w:cs="Arial"/>
          <w:sz w:val="24"/>
          <w:szCs w:val="24"/>
          <w:lang w:eastAsia="en-IN"/>
        </w:rPr>
        <w:t xml:space="preserve"> [Online] Available at: </w:t>
      </w:r>
      <w:hyperlink r:id="rId9" w:history="1">
        <w:r w:rsidRPr="0049438C">
          <w:rPr>
            <w:rStyle w:val="Hyperlink"/>
            <w:rFonts w:ascii="Arial" w:eastAsia="Times New Roman" w:hAnsi="Arial" w:cs="Arial"/>
            <w:sz w:val="24"/>
            <w:szCs w:val="24"/>
            <w:lang w:eastAsia="en-IN"/>
          </w:rPr>
          <w:t>https://www.heckfieldplace.com/regenerative</w:t>
        </w:r>
      </w:hyperlink>
      <w:r w:rsidRPr="0049438C">
        <w:rPr>
          <w:rFonts w:ascii="Arial" w:eastAsia="Times New Roman" w:hAnsi="Arial" w:cs="Arial"/>
          <w:sz w:val="24"/>
          <w:szCs w:val="24"/>
          <w:lang w:eastAsia="en-IN"/>
        </w:rPr>
        <w:t xml:space="preserve">  </w:t>
      </w:r>
      <w:r>
        <w:rPr>
          <w:rFonts w:ascii="Arial" w:eastAsia="Times New Roman" w:hAnsi="Arial" w:cs="Arial"/>
          <w:sz w:val="24"/>
          <w:szCs w:val="24"/>
          <w:lang w:eastAsia="en-IN"/>
        </w:rPr>
        <w:t>(</w:t>
      </w:r>
      <w:r w:rsidRPr="0049438C">
        <w:rPr>
          <w:rFonts w:ascii="Arial" w:eastAsia="Times New Roman" w:hAnsi="Arial" w:cs="Arial"/>
          <w:sz w:val="24"/>
          <w:szCs w:val="24"/>
          <w:lang w:eastAsia="en-IN"/>
        </w:rPr>
        <w:t xml:space="preserve">Accessed </w:t>
      </w:r>
      <w:r>
        <w:rPr>
          <w:rFonts w:ascii="Arial" w:eastAsia="Times New Roman" w:hAnsi="Arial" w:cs="Arial"/>
          <w:sz w:val="24"/>
          <w:szCs w:val="24"/>
          <w:lang w:eastAsia="en-IN"/>
        </w:rPr>
        <w:t>4 November</w:t>
      </w:r>
      <w:r w:rsidRPr="0049438C">
        <w:rPr>
          <w:rFonts w:ascii="Arial" w:eastAsia="Times New Roman" w:hAnsi="Arial" w:cs="Arial"/>
          <w:sz w:val="24"/>
          <w:szCs w:val="24"/>
          <w:lang w:eastAsia="en-IN"/>
        </w:rPr>
        <w:t xml:space="preserve"> 2024</w:t>
      </w:r>
      <w:r>
        <w:rPr>
          <w:rFonts w:ascii="Arial" w:eastAsia="Times New Roman" w:hAnsi="Arial" w:cs="Arial"/>
          <w:sz w:val="24"/>
          <w:szCs w:val="24"/>
          <w:lang w:eastAsia="en-IN"/>
        </w:rPr>
        <w:t>)</w:t>
      </w:r>
      <w:r w:rsidRPr="0049438C">
        <w:rPr>
          <w:rFonts w:ascii="Arial" w:eastAsia="Times New Roman" w:hAnsi="Arial" w:cs="Arial"/>
          <w:sz w:val="24"/>
          <w:szCs w:val="24"/>
          <w:lang w:eastAsia="en-IN"/>
        </w:rPr>
        <w:t>.</w:t>
      </w:r>
    </w:p>
    <w:p w14:paraId="53B40E9F" w14:textId="77777777" w:rsidR="00141F23" w:rsidRDefault="00141F23" w:rsidP="00141F23">
      <w:pPr>
        <w:spacing w:after="0" w:line="360" w:lineRule="auto"/>
        <w:jc w:val="both"/>
        <w:rPr>
          <w:rFonts w:ascii="Arial" w:eastAsia="Times New Roman" w:hAnsi="Arial" w:cs="Arial"/>
          <w:sz w:val="24"/>
          <w:szCs w:val="24"/>
          <w:lang w:eastAsia="en-IN"/>
        </w:rPr>
      </w:pPr>
      <w:proofErr w:type="spellStart"/>
      <w:r w:rsidRPr="0049438C">
        <w:rPr>
          <w:rFonts w:ascii="Arial" w:eastAsia="Times New Roman" w:hAnsi="Arial" w:cs="Arial"/>
          <w:sz w:val="24"/>
          <w:szCs w:val="24"/>
          <w:lang w:eastAsia="en-IN"/>
        </w:rPr>
        <w:t>heckfieldplace</w:t>
      </w:r>
      <w:proofErr w:type="spellEnd"/>
      <w:r w:rsidRPr="0049438C">
        <w:rPr>
          <w:rFonts w:ascii="Arial" w:eastAsia="Times New Roman" w:hAnsi="Arial" w:cs="Arial"/>
          <w:sz w:val="24"/>
          <w:szCs w:val="24"/>
          <w:lang w:eastAsia="en-IN"/>
        </w:rPr>
        <w:t xml:space="preserve">, (2024). </w:t>
      </w:r>
      <w:r w:rsidRPr="0049438C">
        <w:rPr>
          <w:rFonts w:ascii="Arial" w:eastAsia="Times New Roman" w:hAnsi="Arial" w:cs="Arial"/>
          <w:i/>
          <w:iCs/>
          <w:sz w:val="24"/>
          <w:szCs w:val="24"/>
          <w:lang w:eastAsia="en-IN"/>
        </w:rPr>
        <w:t>IT BEGINS WITH THE SOIL.</w:t>
      </w:r>
      <w:r w:rsidRPr="0049438C">
        <w:rPr>
          <w:rFonts w:ascii="Arial" w:eastAsia="Times New Roman" w:hAnsi="Arial" w:cs="Arial"/>
          <w:sz w:val="24"/>
          <w:szCs w:val="24"/>
          <w:lang w:eastAsia="en-IN"/>
        </w:rPr>
        <w:t xml:space="preserve"> [Online] Available at: </w:t>
      </w:r>
      <w:hyperlink r:id="rId10" w:history="1">
        <w:r w:rsidRPr="0049438C">
          <w:rPr>
            <w:rStyle w:val="Hyperlink"/>
            <w:rFonts w:ascii="Arial" w:eastAsia="Times New Roman" w:hAnsi="Arial" w:cs="Arial"/>
            <w:sz w:val="24"/>
            <w:szCs w:val="24"/>
            <w:lang w:eastAsia="en-IN"/>
          </w:rPr>
          <w:t>https://www.heckfieldplace.com/house-grounds</w:t>
        </w:r>
      </w:hyperlink>
      <w:r w:rsidRPr="0049438C">
        <w:rPr>
          <w:rFonts w:ascii="Arial" w:eastAsia="Times New Roman" w:hAnsi="Arial" w:cs="Arial"/>
          <w:sz w:val="24"/>
          <w:szCs w:val="24"/>
          <w:lang w:eastAsia="en-IN"/>
        </w:rPr>
        <w:t xml:space="preserve">  </w:t>
      </w:r>
      <w:r>
        <w:rPr>
          <w:rFonts w:ascii="Arial" w:eastAsia="Times New Roman" w:hAnsi="Arial" w:cs="Arial"/>
          <w:sz w:val="24"/>
          <w:szCs w:val="24"/>
          <w:lang w:eastAsia="en-IN"/>
        </w:rPr>
        <w:t>(</w:t>
      </w:r>
      <w:r w:rsidRPr="0049438C">
        <w:rPr>
          <w:rFonts w:ascii="Arial" w:eastAsia="Times New Roman" w:hAnsi="Arial" w:cs="Arial"/>
          <w:sz w:val="24"/>
          <w:szCs w:val="24"/>
          <w:lang w:eastAsia="en-IN"/>
        </w:rPr>
        <w:t xml:space="preserve">Accessed </w:t>
      </w:r>
      <w:r>
        <w:rPr>
          <w:rFonts w:ascii="Arial" w:eastAsia="Times New Roman" w:hAnsi="Arial" w:cs="Arial"/>
          <w:sz w:val="24"/>
          <w:szCs w:val="24"/>
          <w:lang w:eastAsia="en-IN"/>
        </w:rPr>
        <w:t>4 November</w:t>
      </w:r>
      <w:r w:rsidRPr="0049438C">
        <w:rPr>
          <w:rFonts w:ascii="Arial" w:eastAsia="Times New Roman" w:hAnsi="Arial" w:cs="Arial"/>
          <w:sz w:val="24"/>
          <w:szCs w:val="24"/>
          <w:lang w:eastAsia="en-IN"/>
        </w:rPr>
        <w:t xml:space="preserve"> 2024</w:t>
      </w:r>
      <w:r>
        <w:rPr>
          <w:rFonts w:ascii="Arial" w:eastAsia="Times New Roman" w:hAnsi="Arial" w:cs="Arial"/>
          <w:sz w:val="24"/>
          <w:szCs w:val="24"/>
          <w:lang w:eastAsia="en-IN"/>
        </w:rPr>
        <w:t>)</w:t>
      </w:r>
      <w:r w:rsidRPr="0049438C">
        <w:rPr>
          <w:rFonts w:ascii="Arial" w:eastAsia="Times New Roman" w:hAnsi="Arial" w:cs="Arial"/>
          <w:sz w:val="24"/>
          <w:szCs w:val="24"/>
          <w:lang w:eastAsia="en-IN"/>
        </w:rPr>
        <w:t>.</w:t>
      </w:r>
    </w:p>
    <w:p w14:paraId="3DA1D0CA" w14:textId="77777777" w:rsidR="00141F23" w:rsidRPr="00842408" w:rsidRDefault="00141F23" w:rsidP="00141F23">
      <w:pPr>
        <w:spacing w:after="0" w:line="360" w:lineRule="auto"/>
        <w:jc w:val="both"/>
        <w:rPr>
          <w:rFonts w:ascii="Arial" w:eastAsia="Times New Roman" w:hAnsi="Arial" w:cs="Arial"/>
          <w:sz w:val="24"/>
          <w:szCs w:val="24"/>
          <w:lang w:eastAsia="en-IN"/>
        </w:rPr>
      </w:pPr>
      <w:r w:rsidRPr="00842408">
        <w:rPr>
          <w:rFonts w:ascii="Arial" w:eastAsia="Times New Roman" w:hAnsi="Arial" w:cs="Arial"/>
          <w:sz w:val="24"/>
          <w:szCs w:val="24"/>
          <w:lang w:eastAsia="en-IN"/>
        </w:rPr>
        <w:t>Jones, R., Smith, A. and Brown, B. (2022)</w:t>
      </w:r>
      <w:r>
        <w:rPr>
          <w:rFonts w:ascii="Arial" w:eastAsia="Times New Roman" w:hAnsi="Arial" w:cs="Arial"/>
          <w:sz w:val="24"/>
          <w:szCs w:val="24"/>
          <w:lang w:eastAsia="en-IN"/>
        </w:rPr>
        <w:t xml:space="preserve">. </w:t>
      </w:r>
      <w:r w:rsidRPr="00842408">
        <w:rPr>
          <w:rFonts w:ascii="Arial" w:eastAsia="Times New Roman" w:hAnsi="Arial" w:cs="Arial"/>
          <w:sz w:val="24"/>
          <w:szCs w:val="24"/>
          <w:lang w:eastAsia="en-IN"/>
        </w:rPr>
        <w:t>Evolution of sustainable practices in luxury hospitality</w:t>
      </w:r>
      <w:r>
        <w:rPr>
          <w:rFonts w:ascii="Arial" w:eastAsia="Times New Roman" w:hAnsi="Arial" w:cs="Arial"/>
          <w:sz w:val="24"/>
          <w:szCs w:val="24"/>
          <w:lang w:eastAsia="en-IN"/>
        </w:rPr>
        <w:t>.</w:t>
      </w:r>
      <w:r w:rsidRPr="00842408">
        <w:rPr>
          <w:rFonts w:ascii="Arial" w:eastAsia="Times New Roman" w:hAnsi="Arial" w:cs="Arial"/>
          <w:sz w:val="24"/>
          <w:szCs w:val="24"/>
          <w:lang w:eastAsia="en-IN"/>
        </w:rPr>
        <w:t xml:space="preserve"> </w:t>
      </w:r>
      <w:r w:rsidRPr="00F80F30">
        <w:rPr>
          <w:rFonts w:ascii="Arial" w:eastAsia="Times New Roman" w:hAnsi="Arial" w:cs="Arial"/>
          <w:i/>
          <w:iCs/>
          <w:sz w:val="24"/>
          <w:szCs w:val="24"/>
          <w:lang w:eastAsia="en-IN"/>
        </w:rPr>
        <w:t>International Journal of Hospitality Management</w:t>
      </w:r>
      <w:r w:rsidRPr="00842408">
        <w:rPr>
          <w:rFonts w:ascii="Arial" w:eastAsia="Times New Roman" w:hAnsi="Arial" w:cs="Arial"/>
          <w:sz w:val="24"/>
          <w:szCs w:val="24"/>
          <w:lang w:eastAsia="en-IN"/>
        </w:rPr>
        <w:t>, 89(3), pp. 102-118.</w:t>
      </w:r>
    </w:p>
    <w:p w14:paraId="03D3A5DC" w14:textId="77777777" w:rsidR="00141F23" w:rsidRDefault="00141F23" w:rsidP="00141F23">
      <w:pPr>
        <w:spacing w:after="0" w:line="360" w:lineRule="auto"/>
        <w:jc w:val="both"/>
        <w:rPr>
          <w:rFonts w:ascii="Arial" w:eastAsia="Times New Roman" w:hAnsi="Arial" w:cs="Arial"/>
          <w:sz w:val="24"/>
          <w:szCs w:val="24"/>
          <w:lang w:eastAsia="en-IN"/>
        </w:rPr>
      </w:pPr>
      <w:r w:rsidRPr="00673645">
        <w:rPr>
          <w:rFonts w:ascii="Arial" w:eastAsia="Times New Roman" w:hAnsi="Arial" w:cs="Arial"/>
          <w:sz w:val="24"/>
          <w:szCs w:val="24"/>
          <w:lang w:eastAsia="en-IN"/>
        </w:rPr>
        <w:lastRenderedPageBreak/>
        <w:t>Kaushal, A., (2021). Why Inequality Is Everyone’s Problem — And Solutions for Change.</w:t>
      </w:r>
      <w:r>
        <w:rPr>
          <w:rFonts w:ascii="Arial" w:eastAsia="Times New Roman" w:hAnsi="Arial" w:cs="Arial"/>
          <w:sz w:val="24"/>
          <w:szCs w:val="24"/>
          <w:lang w:eastAsia="en-IN"/>
        </w:rPr>
        <w:t xml:space="preserve"> </w:t>
      </w:r>
      <w:r w:rsidRPr="00673645">
        <w:rPr>
          <w:rFonts w:ascii="Arial" w:eastAsia="Times New Roman" w:hAnsi="Arial" w:cs="Arial"/>
          <w:sz w:val="24"/>
          <w:szCs w:val="24"/>
          <w:lang w:eastAsia="en-IN"/>
        </w:rPr>
        <w:t>[Online] Available at:</w:t>
      </w:r>
      <w:r>
        <w:rPr>
          <w:rFonts w:ascii="Arial" w:eastAsia="Times New Roman" w:hAnsi="Arial" w:cs="Arial"/>
          <w:sz w:val="24"/>
          <w:szCs w:val="24"/>
          <w:lang w:eastAsia="en-IN"/>
        </w:rPr>
        <w:t xml:space="preserve"> </w:t>
      </w:r>
      <w:hyperlink r:id="rId11" w:history="1">
        <w:r w:rsidRPr="00877903">
          <w:rPr>
            <w:rStyle w:val="Hyperlink"/>
            <w:rFonts w:ascii="Arial" w:eastAsia="Times New Roman" w:hAnsi="Arial" w:cs="Arial"/>
            <w:sz w:val="24"/>
            <w:szCs w:val="24"/>
            <w:lang w:eastAsia="en-IN"/>
          </w:rPr>
          <w:t>https://www.forbes.com/councils/forbesbusinesscouncil/2021/12/01/why-inequality-is-everyones-problem---and-solutions-for-change/</w:t>
        </w:r>
      </w:hyperlink>
      <w:r>
        <w:rPr>
          <w:rFonts w:ascii="Arial" w:eastAsia="Times New Roman" w:hAnsi="Arial" w:cs="Arial"/>
          <w:sz w:val="24"/>
          <w:szCs w:val="24"/>
          <w:lang w:eastAsia="en-IN"/>
        </w:rPr>
        <w:t xml:space="preserve"> </w:t>
      </w:r>
      <w:r w:rsidRPr="00673645">
        <w:rPr>
          <w:rFonts w:ascii="Arial" w:eastAsia="Times New Roman" w:hAnsi="Arial" w:cs="Arial"/>
          <w:sz w:val="24"/>
          <w:szCs w:val="24"/>
          <w:lang w:eastAsia="en-IN"/>
        </w:rPr>
        <w:t xml:space="preserve"> </w:t>
      </w:r>
      <w:r>
        <w:rPr>
          <w:rFonts w:ascii="Arial" w:eastAsia="Times New Roman" w:hAnsi="Arial" w:cs="Arial"/>
          <w:sz w:val="24"/>
          <w:szCs w:val="24"/>
          <w:lang w:eastAsia="en-IN"/>
        </w:rPr>
        <w:t>(</w:t>
      </w:r>
      <w:r w:rsidRPr="00673645">
        <w:rPr>
          <w:rFonts w:ascii="Arial" w:eastAsia="Times New Roman" w:hAnsi="Arial" w:cs="Arial"/>
          <w:sz w:val="24"/>
          <w:szCs w:val="24"/>
          <w:lang w:eastAsia="en-IN"/>
        </w:rPr>
        <w:t>Accessed 5</w:t>
      </w:r>
      <w:r>
        <w:rPr>
          <w:rFonts w:ascii="Arial" w:eastAsia="Times New Roman" w:hAnsi="Arial" w:cs="Arial"/>
          <w:sz w:val="24"/>
          <w:szCs w:val="24"/>
          <w:lang w:eastAsia="en-IN"/>
        </w:rPr>
        <w:t xml:space="preserve"> Novem</w:t>
      </w:r>
      <w:r w:rsidRPr="00673645">
        <w:rPr>
          <w:rFonts w:ascii="Arial" w:eastAsia="Times New Roman" w:hAnsi="Arial" w:cs="Arial"/>
          <w:sz w:val="24"/>
          <w:szCs w:val="24"/>
          <w:lang w:eastAsia="en-IN"/>
        </w:rPr>
        <w:t>ber 2024</w:t>
      </w:r>
      <w:r>
        <w:rPr>
          <w:rFonts w:ascii="Arial" w:eastAsia="Times New Roman" w:hAnsi="Arial" w:cs="Arial"/>
          <w:sz w:val="24"/>
          <w:szCs w:val="24"/>
          <w:lang w:eastAsia="en-IN"/>
        </w:rPr>
        <w:t>)</w:t>
      </w:r>
      <w:r w:rsidRPr="00673645">
        <w:rPr>
          <w:rFonts w:ascii="Arial" w:eastAsia="Times New Roman" w:hAnsi="Arial" w:cs="Arial"/>
          <w:sz w:val="24"/>
          <w:szCs w:val="24"/>
          <w:lang w:eastAsia="en-IN"/>
        </w:rPr>
        <w:t>.</w:t>
      </w:r>
    </w:p>
    <w:p w14:paraId="698E9F8B" w14:textId="77777777" w:rsidR="00141F23" w:rsidRDefault="00141F23" w:rsidP="00141F23">
      <w:pPr>
        <w:spacing w:after="0" w:line="360" w:lineRule="auto"/>
        <w:jc w:val="both"/>
        <w:rPr>
          <w:rFonts w:ascii="Arial" w:eastAsia="Times New Roman" w:hAnsi="Arial" w:cs="Arial"/>
          <w:sz w:val="24"/>
          <w:szCs w:val="24"/>
          <w:lang w:eastAsia="en-IN"/>
        </w:rPr>
      </w:pPr>
      <w:r w:rsidRPr="005068C1">
        <w:rPr>
          <w:rFonts w:ascii="Arial" w:eastAsia="Times New Roman" w:hAnsi="Arial" w:cs="Arial"/>
          <w:sz w:val="24"/>
          <w:szCs w:val="24"/>
          <w:lang w:eastAsia="en-IN"/>
        </w:rPr>
        <w:t xml:space="preserve">Kelly, R., (2023). </w:t>
      </w:r>
      <w:r w:rsidRPr="005068C1">
        <w:rPr>
          <w:rFonts w:ascii="Arial" w:eastAsia="Times New Roman" w:hAnsi="Arial" w:cs="Arial"/>
          <w:i/>
          <w:iCs/>
          <w:sz w:val="24"/>
          <w:szCs w:val="24"/>
          <w:lang w:eastAsia="en-IN"/>
        </w:rPr>
        <w:t>Market Research: An Important Investment for Long-Term Viability.</w:t>
      </w:r>
      <w:r w:rsidRPr="005068C1">
        <w:rPr>
          <w:rFonts w:ascii="Arial" w:eastAsia="Times New Roman" w:hAnsi="Arial" w:cs="Arial"/>
          <w:sz w:val="24"/>
          <w:szCs w:val="24"/>
          <w:lang w:eastAsia="en-IN"/>
        </w:rPr>
        <w:t xml:space="preserve"> [Online] Available at: </w:t>
      </w:r>
      <w:hyperlink r:id="rId12" w:history="1">
        <w:r w:rsidRPr="005068C1">
          <w:rPr>
            <w:rStyle w:val="Hyperlink"/>
            <w:rFonts w:ascii="Arial" w:eastAsia="Times New Roman" w:hAnsi="Arial" w:cs="Arial"/>
            <w:sz w:val="24"/>
            <w:szCs w:val="24"/>
            <w:lang w:eastAsia="en-IN"/>
          </w:rPr>
          <w:t>https://www.forbes.com/councils/forbestechcouncil/2023/06/01/market-research-an-important-investment-for-long-term-viability/</w:t>
        </w:r>
      </w:hyperlink>
      <w:r>
        <w:rPr>
          <w:rFonts w:ascii="Arial" w:eastAsia="Times New Roman" w:hAnsi="Arial" w:cs="Arial"/>
          <w:sz w:val="24"/>
          <w:szCs w:val="24"/>
          <w:lang w:eastAsia="en-IN"/>
        </w:rPr>
        <w:t xml:space="preserve"> </w:t>
      </w:r>
      <w:r w:rsidRPr="005068C1">
        <w:rPr>
          <w:rFonts w:ascii="Arial" w:eastAsia="Times New Roman" w:hAnsi="Arial" w:cs="Arial"/>
          <w:sz w:val="24"/>
          <w:szCs w:val="24"/>
          <w:lang w:eastAsia="en-IN"/>
        </w:rPr>
        <w:t xml:space="preserve"> </w:t>
      </w:r>
      <w:r>
        <w:rPr>
          <w:rFonts w:ascii="Arial" w:eastAsia="Times New Roman" w:hAnsi="Arial" w:cs="Arial"/>
          <w:sz w:val="24"/>
          <w:szCs w:val="24"/>
          <w:lang w:eastAsia="en-IN"/>
        </w:rPr>
        <w:t>(</w:t>
      </w:r>
      <w:r w:rsidRPr="005068C1">
        <w:rPr>
          <w:rFonts w:ascii="Arial" w:eastAsia="Times New Roman" w:hAnsi="Arial" w:cs="Arial"/>
          <w:sz w:val="24"/>
          <w:szCs w:val="24"/>
          <w:lang w:eastAsia="en-IN"/>
        </w:rPr>
        <w:t xml:space="preserve">Accessed </w:t>
      </w:r>
      <w:r>
        <w:rPr>
          <w:rFonts w:ascii="Arial" w:eastAsia="Times New Roman" w:hAnsi="Arial" w:cs="Arial"/>
          <w:sz w:val="24"/>
          <w:szCs w:val="24"/>
          <w:lang w:eastAsia="en-IN"/>
        </w:rPr>
        <w:t>14</w:t>
      </w:r>
      <w:r w:rsidRPr="005068C1">
        <w:rPr>
          <w:rFonts w:ascii="Arial" w:eastAsia="Times New Roman" w:hAnsi="Arial" w:cs="Arial"/>
          <w:sz w:val="24"/>
          <w:szCs w:val="24"/>
          <w:lang w:eastAsia="en-IN"/>
        </w:rPr>
        <w:t xml:space="preserve"> </w:t>
      </w:r>
      <w:r>
        <w:rPr>
          <w:rFonts w:ascii="Arial" w:eastAsia="Times New Roman" w:hAnsi="Arial" w:cs="Arial"/>
          <w:sz w:val="24"/>
          <w:szCs w:val="24"/>
          <w:lang w:eastAsia="en-IN"/>
        </w:rPr>
        <w:t>November</w:t>
      </w:r>
      <w:r w:rsidRPr="005068C1">
        <w:rPr>
          <w:rFonts w:ascii="Arial" w:eastAsia="Times New Roman" w:hAnsi="Arial" w:cs="Arial"/>
          <w:sz w:val="24"/>
          <w:szCs w:val="24"/>
          <w:lang w:eastAsia="en-IN"/>
        </w:rPr>
        <w:t xml:space="preserve"> 2024</w:t>
      </w:r>
      <w:r>
        <w:rPr>
          <w:rFonts w:ascii="Arial" w:eastAsia="Times New Roman" w:hAnsi="Arial" w:cs="Arial"/>
          <w:sz w:val="24"/>
          <w:szCs w:val="24"/>
          <w:lang w:eastAsia="en-IN"/>
        </w:rPr>
        <w:t xml:space="preserve">). </w:t>
      </w:r>
    </w:p>
    <w:p w14:paraId="1F8B814C" w14:textId="77777777" w:rsidR="00141F23" w:rsidRDefault="00141F23" w:rsidP="00141F23">
      <w:pPr>
        <w:spacing w:after="0" w:line="360" w:lineRule="auto"/>
        <w:jc w:val="both"/>
        <w:rPr>
          <w:rFonts w:ascii="Arial" w:eastAsia="Times New Roman" w:hAnsi="Arial" w:cs="Arial"/>
          <w:sz w:val="24"/>
          <w:szCs w:val="24"/>
          <w:lang w:eastAsia="en-IN"/>
        </w:rPr>
      </w:pPr>
      <w:r w:rsidRPr="002715CD">
        <w:rPr>
          <w:rFonts w:ascii="Arial" w:eastAsia="Times New Roman" w:hAnsi="Arial" w:cs="Arial"/>
          <w:sz w:val="24"/>
          <w:szCs w:val="24"/>
          <w:lang w:eastAsia="en-IN"/>
        </w:rPr>
        <w:t>Limna, P., (2023). Artificial Intelligence (AI) in the hospitality industry: A review article. </w:t>
      </w:r>
      <w:r w:rsidRPr="002715CD">
        <w:rPr>
          <w:rFonts w:ascii="Arial" w:eastAsia="Times New Roman" w:hAnsi="Arial" w:cs="Arial"/>
          <w:i/>
          <w:iCs/>
          <w:sz w:val="24"/>
          <w:szCs w:val="24"/>
          <w:lang w:eastAsia="en-IN"/>
        </w:rPr>
        <w:t>International Journal of Computing Sciences Research</w:t>
      </w:r>
      <w:r w:rsidRPr="002715CD">
        <w:rPr>
          <w:rFonts w:ascii="Arial" w:eastAsia="Times New Roman" w:hAnsi="Arial" w:cs="Arial"/>
          <w:sz w:val="24"/>
          <w:szCs w:val="24"/>
          <w:lang w:eastAsia="en-IN"/>
        </w:rPr>
        <w:t>, </w:t>
      </w:r>
      <w:r w:rsidRPr="002715CD">
        <w:rPr>
          <w:rFonts w:ascii="Arial" w:eastAsia="Times New Roman" w:hAnsi="Arial" w:cs="Arial"/>
          <w:i/>
          <w:iCs/>
          <w:sz w:val="24"/>
          <w:szCs w:val="24"/>
          <w:lang w:eastAsia="en-IN"/>
        </w:rPr>
        <w:t>7</w:t>
      </w:r>
      <w:r w:rsidRPr="002715CD">
        <w:rPr>
          <w:rFonts w:ascii="Arial" w:eastAsia="Times New Roman" w:hAnsi="Arial" w:cs="Arial"/>
          <w:sz w:val="24"/>
          <w:szCs w:val="24"/>
          <w:lang w:eastAsia="en-IN"/>
        </w:rPr>
        <w:t>, pp.1306-1317.</w:t>
      </w:r>
    </w:p>
    <w:p w14:paraId="45EC065E" w14:textId="77777777" w:rsidR="00141F23" w:rsidRPr="002715CD" w:rsidRDefault="00141F23" w:rsidP="00141F23">
      <w:pPr>
        <w:spacing w:after="0" w:line="360" w:lineRule="auto"/>
        <w:jc w:val="both"/>
        <w:rPr>
          <w:rFonts w:ascii="Arial" w:eastAsia="Times New Roman" w:hAnsi="Arial" w:cs="Arial"/>
          <w:sz w:val="24"/>
          <w:szCs w:val="24"/>
          <w:lang w:eastAsia="en-IN"/>
        </w:rPr>
      </w:pPr>
      <w:proofErr w:type="spellStart"/>
      <w:r w:rsidRPr="001D5084">
        <w:rPr>
          <w:rFonts w:ascii="Arial" w:eastAsia="Times New Roman" w:hAnsi="Arial" w:cs="Arial"/>
          <w:sz w:val="24"/>
          <w:szCs w:val="24"/>
          <w:lang w:eastAsia="en-IN"/>
        </w:rPr>
        <w:t>Obiuto</w:t>
      </w:r>
      <w:proofErr w:type="spellEnd"/>
      <w:r w:rsidRPr="001D5084">
        <w:rPr>
          <w:rFonts w:ascii="Arial" w:eastAsia="Times New Roman" w:hAnsi="Arial" w:cs="Arial"/>
          <w:sz w:val="24"/>
          <w:szCs w:val="24"/>
          <w:lang w:eastAsia="en-IN"/>
        </w:rPr>
        <w:t xml:space="preserve">, N.C., Adebayo, R.A., </w:t>
      </w:r>
      <w:proofErr w:type="spellStart"/>
      <w:r w:rsidRPr="001D5084">
        <w:rPr>
          <w:rFonts w:ascii="Arial" w:eastAsia="Times New Roman" w:hAnsi="Arial" w:cs="Arial"/>
          <w:sz w:val="24"/>
          <w:szCs w:val="24"/>
          <w:lang w:eastAsia="en-IN"/>
        </w:rPr>
        <w:t>Olajiga</w:t>
      </w:r>
      <w:proofErr w:type="spellEnd"/>
      <w:r w:rsidRPr="001D5084">
        <w:rPr>
          <w:rFonts w:ascii="Arial" w:eastAsia="Times New Roman" w:hAnsi="Arial" w:cs="Arial"/>
          <w:sz w:val="24"/>
          <w:szCs w:val="24"/>
          <w:lang w:eastAsia="en-IN"/>
        </w:rPr>
        <w:t>, O.K. and Festus-</w:t>
      </w:r>
      <w:proofErr w:type="spellStart"/>
      <w:r w:rsidRPr="001D5084">
        <w:rPr>
          <w:rFonts w:ascii="Arial" w:eastAsia="Times New Roman" w:hAnsi="Arial" w:cs="Arial"/>
          <w:sz w:val="24"/>
          <w:szCs w:val="24"/>
          <w:lang w:eastAsia="en-IN"/>
        </w:rPr>
        <w:t>Ikhuoria</w:t>
      </w:r>
      <w:proofErr w:type="spellEnd"/>
      <w:r w:rsidRPr="001D5084">
        <w:rPr>
          <w:rFonts w:ascii="Arial" w:eastAsia="Times New Roman" w:hAnsi="Arial" w:cs="Arial"/>
          <w:sz w:val="24"/>
          <w:szCs w:val="24"/>
          <w:lang w:eastAsia="en-IN"/>
        </w:rPr>
        <w:t xml:space="preserve">, I.C., (2024). Integrating artificial intelligence in construction management: Improving project efficiency and cost-effectiveness. </w:t>
      </w:r>
      <w:r w:rsidRPr="001D5084">
        <w:rPr>
          <w:rFonts w:ascii="Arial" w:eastAsia="Times New Roman" w:hAnsi="Arial" w:cs="Arial"/>
          <w:i/>
          <w:sz w:val="24"/>
          <w:szCs w:val="24"/>
          <w:lang w:eastAsia="en-IN"/>
        </w:rPr>
        <w:t>Int. J. Adv. Multidisc. Res. Stud</w:t>
      </w:r>
      <w:r w:rsidRPr="001D5084">
        <w:rPr>
          <w:rFonts w:ascii="Arial" w:eastAsia="Times New Roman" w:hAnsi="Arial" w:cs="Arial"/>
          <w:sz w:val="24"/>
          <w:szCs w:val="24"/>
          <w:lang w:eastAsia="en-IN"/>
        </w:rPr>
        <w:t xml:space="preserve">, </w:t>
      </w:r>
      <w:r w:rsidRPr="001D5084">
        <w:rPr>
          <w:rFonts w:ascii="Arial" w:eastAsia="Times New Roman" w:hAnsi="Arial" w:cs="Arial"/>
          <w:i/>
          <w:sz w:val="24"/>
          <w:szCs w:val="24"/>
          <w:lang w:eastAsia="en-IN"/>
        </w:rPr>
        <w:t>4</w:t>
      </w:r>
      <w:r w:rsidRPr="001D5084">
        <w:rPr>
          <w:rFonts w:ascii="Arial" w:eastAsia="Times New Roman" w:hAnsi="Arial" w:cs="Arial"/>
          <w:sz w:val="24"/>
          <w:szCs w:val="24"/>
          <w:lang w:eastAsia="en-IN"/>
        </w:rPr>
        <w:t>(2), pp.639-647.</w:t>
      </w:r>
    </w:p>
    <w:p w14:paraId="0ABD221D" w14:textId="77777777" w:rsidR="00141F23" w:rsidRPr="002715CD" w:rsidRDefault="00141F23" w:rsidP="00141F23">
      <w:pPr>
        <w:spacing w:after="0" w:line="360" w:lineRule="auto"/>
        <w:jc w:val="both"/>
        <w:rPr>
          <w:rFonts w:ascii="Arial" w:eastAsia="Times New Roman" w:hAnsi="Arial" w:cs="Arial"/>
          <w:sz w:val="24"/>
          <w:szCs w:val="24"/>
          <w:lang w:eastAsia="en-IN"/>
        </w:rPr>
      </w:pPr>
      <w:proofErr w:type="spellStart"/>
      <w:r w:rsidRPr="002715CD">
        <w:rPr>
          <w:rFonts w:ascii="Arial" w:eastAsia="Times New Roman" w:hAnsi="Arial" w:cs="Arial"/>
          <w:sz w:val="24"/>
          <w:szCs w:val="24"/>
          <w:lang w:eastAsia="en-IN"/>
        </w:rPr>
        <w:t>Rhou</w:t>
      </w:r>
      <w:proofErr w:type="spellEnd"/>
      <w:r w:rsidRPr="002715CD">
        <w:rPr>
          <w:rFonts w:ascii="Arial" w:eastAsia="Times New Roman" w:hAnsi="Arial" w:cs="Arial"/>
          <w:sz w:val="24"/>
          <w:szCs w:val="24"/>
          <w:lang w:eastAsia="en-IN"/>
        </w:rPr>
        <w:t>, Y. and Singal, M., (2020). A review of the business case for CSR in the hospitality industry. </w:t>
      </w:r>
      <w:r w:rsidRPr="002715CD">
        <w:rPr>
          <w:rFonts w:ascii="Arial" w:eastAsia="Times New Roman" w:hAnsi="Arial" w:cs="Arial"/>
          <w:i/>
          <w:iCs/>
          <w:sz w:val="24"/>
          <w:szCs w:val="24"/>
          <w:lang w:eastAsia="en-IN"/>
        </w:rPr>
        <w:t>International Journal of Hospitality Management</w:t>
      </w:r>
      <w:r w:rsidRPr="002715CD">
        <w:rPr>
          <w:rFonts w:ascii="Arial" w:eastAsia="Times New Roman" w:hAnsi="Arial" w:cs="Arial"/>
          <w:sz w:val="24"/>
          <w:szCs w:val="24"/>
          <w:lang w:eastAsia="en-IN"/>
        </w:rPr>
        <w:t>, </w:t>
      </w:r>
      <w:r w:rsidRPr="002715CD">
        <w:rPr>
          <w:rFonts w:ascii="Arial" w:eastAsia="Times New Roman" w:hAnsi="Arial" w:cs="Arial"/>
          <w:i/>
          <w:iCs/>
          <w:sz w:val="24"/>
          <w:szCs w:val="24"/>
          <w:lang w:eastAsia="en-IN"/>
        </w:rPr>
        <w:t>84</w:t>
      </w:r>
      <w:r w:rsidRPr="002715CD">
        <w:rPr>
          <w:rFonts w:ascii="Arial" w:eastAsia="Times New Roman" w:hAnsi="Arial" w:cs="Arial"/>
          <w:sz w:val="24"/>
          <w:szCs w:val="24"/>
          <w:lang w:eastAsia="en-IN"/>
        </w:rPr>
        <w:t>, p.102330.</w:t>
      </w:r>
    </w:p>
    <w:p w14:paraId="14D25D79" w14:textId="77777777" w:rsidR="00141F23" w:rsidRDefault="00141F23" w:rsidP="00141F23">
      <w:pPr>
        <w:spacing w:after="0" w:line="360" w:lineRule="auto"/>
        <w:jc w:val="both"/>
        <w:rPr>
          <w:rFonts w:ascii="Arial" w:eastAsia="Times New Roman" w:hAnsi="Arial" w:cs="Arial"/>
          <w:sz w:val="24"/>
          <w:szCs w:val="24"/>
          <w:lang w:eastAsia="en-IN"/>
        </w:rPr>
      </w:pPr>
      <w:r w:rsidRPr="000D2C63">
        <w:rPr>
          <w:rFonts w:ascii="Arial" w:eastAsia="Times New Roman" w:hAnsi="Arial" w:cs="Arial"/>
          <w:sz w:val="24"/>
          <w:szCs w:val="24"/>
          <w:lang w:eastAsia="en-IN"/>
        </w:rPr>
        <w:t>Roberts, T. (2023)</w:t>
      </w:r>
      <w:r>
        <w:rPr>
          <w:rFonts w:ascii="Arial" w:eastAsia="Times New Roman" w:hAnsi="Arial" w:cs="Arial"/>
          <w:sz w:val="24"/>
          <w:szCs w:val="24"/>
          <w:lang w:eastAsia="en-IN"/>
        </w:rPr>
        <w:t>.</w:t>
      </w:r>
      <w:r w:rsidRPr="000D2C63">
        <w:rPr>
          <w:rFonts w:ascii="Arial" w:eastAsia="Times New Roman" w:hAnsi="Arial" w:cs="Arial"/>
          <w:sz w:val="24"/>
          <w:szCs w:val="24"/>
          <w:lang w:eastAsia="en-IN"/>
        </w:rPr>
        <w:t xml:space="preserve"> Cost-benefit analysis of sustainability initiatives in luxury hotels, Hotel Management Review, 45(2), pp. 89-104.</w:t>
      </w:r>
    </w:p>
    <w:p w14:paraId="6558A181" w14:textId="77777777" w:rsidR="00141F23" w:rsidRDefault="00141F23" w:rsidP="00141F23">
      <w:pPr>
        <w:spacing w:after="0" w:line="360" w:lineRule="auto"/>
        <w:jc w:val="both"/>
        <w:rPr>
          <w:rFonts w:ascii="Arial" w:eastAsia="Times New Roman" w:hAnsi="Arial" w:cs="Arial"/>
          <w:sz w:val="24"/>
          <w:szCs w:val="24"/>
          <w:lang w:eastAsia="en-IN"/>
        </w:rPr>
      </w:pPr>
      <w:r w:rsidRPr="00A01C9E">
        <w:rPr>
          <w:rFonts w:ascii="Arial" w:eastAsia="Times New Roman" w:hAnsi="Arial" w:cs="Arial"/>
          <w:sz w:val="24"/>
          <w:szCs w:val="24"/>
          <w:lang w:eastAsia="en-IN"/>
        </w:rPr>
        <w:t>Simonis, L., (2023). Customer experiences for senior guests: challenges and opportunities for the hospitality industry.</w:t>
      </w:r>
    </w:p>
    <w:p w14:paraId="1438B4B2" w14:textId="77777777" w:rsidR="00141F23" w:rsidRDefault="00141F23" w:rsidP="00141F23">
      <w:pPr>
        <w:spacing w:after="0" w:line="360" w:lineRule="auto"/>
        <w:jc w:val="both"/>
        <w:rPr>
          <w:rFonts w:ascii="Arial" w:eastAsia="Times New Roman" w:hAnsi="Arial" w:cs="Arial"/>
          <w:sz w:val="24"/>
          <w:szCs w:val="24"/>
          <w:lang w:eastAsia="en-IN"/>
        </w:rPr>
      </w:pPr>
      <w:proofErr w:type="spellStart"/>
      <w:r w:rsidRPr="0049438C">
        <w:rPr>
          <w:rFonts w:ascii="Arial" w:eastAsia="Times New Roman" w:hAnsi="Arial" w:cs="Arial"/>
          <w:sz w:val="24"/>
          <w:szCs w:val="24"/>
          <w:lang w:eastAsia="en-IN"/>
        </w:rPr>
        <w:t>thegreenhousehotel</w:t>
      </w:r>
      <w:proofErr w:type="spellEnd"/>
      <w:r w:rsidRPr="0049438C">
        <w:rPr>
          <w:rFonts w:ascii="Arial" w:eastAsia="Times New Roman" w:hAnsi="Arial" w:cs="Arial"/>
          <w:sz w:val="24"/>
          <w:szCs w:val="24"/>
          <w:lang w:eastAsia="en-IN"/>
        </w:rPr>
        <w:t xml:space="preserve">, (2024). </w:t>
      </w:r>
      <w:r w:rsidRPr="0049438C">
        <w:rPr>
          <w:rFonts w:ascii="Arial" w:eastAsia="Times New Roman" w:hAnsi="Arial" w:cs="Arial"/>
          <w:i/>
          <w:iCs/>
          <w:sz w:val="24"/>
          <w:szCs w:val="24"/>
          <w:lang w:eastAsia="en-IN"/>
        </w:rPr>
        <w:t>Principles.</w:t>
      </w:r>
      <w:r w:rsidRPr="0049438C">
        <w:rPr>
          <w:rFonts w:ascii="Arial" w:eastAsia="Times New Roman" w:hAnsi="Arial" w:cs="Arial"/>
          <w:sz w:val="24"/>
          <w:szCs w:val="24"/>
          <w:lang w:eastAsia="en-IN"/>
        </w:rPr>
        <w:t xml:space="preserve"> [Online] Available at: </w:t>
      </w:r>
      <w:hyperlink r:id="rId13" w:history="1">
        <w:r w:rsidRPr="0049438C">
          <w:rPr>
            <w:rStyle w:val="Hyperlink"/>
            <w:rFonts w:ascii="Arial" w:eastAsia="Times New Roman" w:hAnsi="Arial" w:cs="Arial"/>
            <w:sz w:val="24"/>
            <w:szCs w:val="24"/>
            <w:lang w:eastAsia="en-IN"/>
          </w:rPr>
          <w:t>https://www.thegreenhousehotel.co.uk/environment/principles/</w:t>
        </w:r>
      </w:hyperlink>
      <w:r w:rsidRPr="0049438C">
        <w:rPr>
          <w:rFonts w:ascii="Arial" w:eastAsia="Times New Roman" w:hAnsi="Arial" w:cs="Arial"/>
          <w:sz w:val="24"/>
          <w:szCs w:val="24"/>
          <w:lang w:eastAsia="en-IN"/>
        </w:rPr>
        <w:t xml:space="preserve">  </w:t>
      </w:r>
      <w:r>
        <w:rPr>
          <w:rFonts w:ascii="Arial" w:eastAsia="Times New Roman" w:hAnsi="Arial" w:cs="Arial"/>
          <w:sz w:val="24"/>
          <w:szCs w:val="24"/>
          <w:lang w:eastAsia="en-IN"/>
        </w:rPr>
        <w:t>(</w:t>
      </w:r>
      <w:r w:rsidRPr="0049438C">
        <w:rPr>
          <w:rFonts w:ascii="Arial" w:eastAsia="Times New Roman" w:hAnsi="Arial" w:cs="Arial"/>
          <w:sz w:val="24"/>
          <w:szCs w:val="24"/>
          <w:lang w:eastAsia="en-IN"/>
        </w:rPr>
        <w:t xml:space="preserve">Accessed </w:t>
      </w:r>
      <w:r>
        <w:rPr>
          <w:rFonts w:ascii="Arial" w:eastAsia="Times New Roman" w:hAnsi="Arial" w:cs="Arial"/>
          <w:sz w:val="24"/>
          <w:szCs w:val="24"/>
          <w:lang w:eastAsia="en-IN"/>
        </w:rPr>
        <w:t>4 November</w:t>
      </w:r>
      <w:r w:rsidRPr="0049438C">
        <w:rPr>
          <w:rFonts w:ascii="Arial" w:eastAsia="Times New Roman" w:hAnsi="Arial" w:cs="Arial"/>
          <w:sz w:val="24"/>
          <w:szCs w:val="24"/>
          <w:lang w:eastAsia="en-IN"/>
        </w:rPr>
        <w:t xml:space="preserve"> 2024</w:t>
      </w:r>
      <w:r>
        <w:rPr>
          <w:rFonts w:ascii="Arial" w:eastAsia="Times New Roman" w:hAnsi="Arial" w:cs="Arial"/>
          <w:sz w:val="24"/>
          <w:szCs w:val="24"/>
          <w:lang w:eastAsia="en-IN"/>
        </w:rPr>
        <w:t>)</w:t>
      </w:r>
      <w:r w:rsidRPr="0049438C">
        <w:rPr>
          <w:rFonts w:ascii="Arial" w:eastAsia="Times New Roman" w:hAnsi="Arial" w:cs="Arial"/>
          <w:sz w:val="24"/>
          <w:szCs w:val="24"/>
          <w:lang w:eastAsia="en-IN"/>
        </w:rPr>
        <w:t>.</w:t>
      </w:r>
    </w:p>
    <w:p w14:paraId="5E78DA8B" w14:textId="77777777" w:rsidR="00141F23" w:rsidRDefault="00141F23" w:rsidP="00141F23">
      <w:pPr>
        <w:spacing w:after="0" w:line="360" w:lineRule="auto"/>
        <w:jc w:val="both"/>
        <w:rPr>
          <w:rFonts w:ascii="Arial" w:eastAsia="Times New Roman" w:hAnsi="Arial" w:cs="Arial"/>
          <w:sz w:val="24"/>
          <w:szCs w:val="24"/>
          <w:lang w:eastAsia="en-IN"/>
        </w:rPr>
      </w:pPr>
      <w:r w:rsidRPr="002E1F76">
        <w:rPr>
          <w:rFonts w:ascii="Arial" w:eastAsia="Times New Roman" w:hAnsi="Arial" w:cs="Arial"/>
          <w:sz w:val="24"/>
          <w:szCs w:val="24"/>
          <w:lang w:eastAsia="en-IN"/>
        </w:rPr>
        <w:t>Thompson, R. (2023)</w:t>
      </w:r>
      <w:r>
        <w:rPr>
          <w:rFonts w:ascii="Arial" w:eastAsia="Times New Roman" w:hAnsi="Arial" w:cs="Arial"/>
          <w:sz w:val="24"/>
          <w:szCs w:val="24"/>
          <w:lang w:eastAsia="en-IN"/>
        </w:rPr>
        <w:t>.</w:t>
      </w:r>
      <w:r w:rsidRPr="002E1F76">
        <w:rPr>
          <w:rFonts w:ascii="Arial" w:eastAsia="Times New Roman" w:hAnsi="Arial" w:cs="Arial"/>
          <w:sz w:val="24"/>
          <w:szCs w:val="24"/>
          <w:lang w:eastAsia="en-IN"/>
        </w:rPr>
        <w:t xml:space="preserve"> Success factors in hotel sustainability programs</w:t>
      </w:r>
      <w:r>
        <w:rPr>
          <w:rFonts w:ascii="Arial" w:eastAsia="Times New Roman" w:hAnsi="Arial" w:cs="Arial"/>
          <w:sz w:val="24"/>
          <w:szCs w:val="24"/>
          <w:lang w:eastAsia="en-IN"/>
        </w:rPr>
        <w:t>.</w:t>
      </w:r>
      <w:r w:rsidRPr="002E1F76">
        <w:rPr>
          <w:rFonts w:ascii="Arial" w:eastAsia="Times New Roman" w:hAnsi="Arial" w:cs="Arial"/>
          <w:sz w:val="24"/>
          <w:szCs w:val="24"/>
          <w:lang w:eastAsia="en-IN"/>
        </w:rPr>
        <w:t xml:space="preserve"> </w:t>
      </w:r>
      <w:r w:rsidRPr="002E1F76">
        <w:rPr>
          <w:rFonts w:ascii="Arial" w:eastAsia="Times New Roman" w:hAnsi="Arial" w:cs="Arial"/>
          <w:i/>
          <w:iCs/>
          <w:sz w:val="24"/>
          <w:szCs w:val="24"/>
          <w:lang w:eastAsia="en-IN"/>
        </w:rPr>
        <w:t>International Journal of Hospitality Management</w:t>
      </w:r>
      <w:r w:rsidRPr="002E1F76">
        <w:rPr>
          <w:rFonts w:ascii="Arial" w:eastAsia="Times New Roman" w:hAnsi="Arial" w:cs="Arial"/>
          <w:sz w:val="24"/>
          <w:szCs w:val="24"/>
          <w:lang w:eastAsia="en-IN"/>
        </w:rPr>
        <w:t>, 47(2), pp. 123-140.</w:t>
      </w:r>
    </w:p>
    <w:p w14:paraId="5D64E414" w14:textId="77777777" w:rsidR="00141F23" w:rsidRPr="004E5154" w:rsidRDefault="00141F23" w:rsidP="00141F23">
      <w:pPr>
        <w:spacing w:after="0" w:line="360" w:lineRule="auto"/>
        <w:jc w:val="both"/>
        <w:rPr>
          <w:rFonts w:ascii="Arial" w:eastAsia="Times New Roman" w:hAnsi="Arial" w:cs="Arial"/>
          <w:sz w:val="24"/>
          <w:szCs w:val="24"/>
          <w:lang w:eastAsia="en-IN"/>
        </w:rPr>
      </w:pPr>
      <w:proofErr w:type="spellStart"/>
      <w:r w:rsidRPr="004E5154">
        <w:rPr>
          <w:rFonts w:ascii="Arial" w:eastAsia="Times New Roman" w:hAnsi="Arial" w:cs="Arial"/>
          <w:sz w:val="24"/>
          <w:szCs w:val="24"/>
          <w:lang w:eastAsia="en-IN"/>
        </w:rPr>
        <w:t>unwto</w:t>
      </w:r>
      <w:proofErr w:type="spellEnd"/>
      <w:r w:rsidRPr="004E5154">
        <w:rPr>
          <w:rFonts w:ascii="Arial" w:eastAsia="Times New Roman" w:hAnsi="Arial" w:cs="Arial"/>
          <w:sz w:val="24"/>
          <w:szCs w:val="24"/>
          <w:lang w:eastAsia="en-IN"/>
        </w:rPr>
        <w:t>, (2024). ESG Framework for Tourism Businesses. [Online] Available at:</w:t>
      </w:r>
    </w:p>
    <w:p w14:paraId="028ECE74" w14:textId="77777777" w:rsidR="00141F23" w:rsidRPr="004E5154" w:rsidRDefault="00141F23" w:rsidP="00141F23">
      <w:pPr>
        <w:spacing w:after="0" w:line="360" w:lineRule="auto"/>
        <w:jc w:val="both"/>
        <w:rPr>
          <w:rFonts w:ascii="Arial" w:eastAsia="Times New Roman" w:hAnsi="Arial" w:cs="Arial"/>
          <w:sz w:val="24"/>
          <w:szCs w:val="24"/>
          <w:lang w:eastAsia="en-IN"/>
        </w:rPr>
      </w:pPr>
      <w:hyperlink r:id="rId14" w:history="1">
        <w:r w:rsidRPr="00877903">
          <w:rPr>
            <w:rStyle w:val="Hyperlink"/>
            <w:rFonts w:ascii="Arial" w:eastAsia="Times New Roman" w:hAnsi="Arial" w:cs="Arial"/>
            <w:sz w:val="24"/>
            <w:szCs w:val="24"/>
            <w:lang w:eastAsia="en-IN"/>
          </w:rPr>
          <w:t>https://www.unwto.org/tourism-statistics/environmental-social-governance-tourism</w:t>
        </w:r>
      </w:hyperlink>
      <w:r>
        <w:rPr>
          <w:rFonts w:ascii="Arial" w:eastAsia="Times New Roman" w:hAnsi="Arial" w:cs="Arial"/>
          <w:sz w:val="24"/>
          <w:szCs w:val="24"/>
          <w:lang w:eastAsia="en-IN"/>
        </w:rPr>
        <w:t xml:space="preserve"> </w:t>
      </w:r>
    </w:p>
    <w:p w14:paraId="3B92DCEE" w14:textId="77777777" w:rsidR="00141F23" w:rsidRDefault="00141F23" w:rsidP="00141F23">
      <w:pPr>
        <w:spacing w:after="0" w:line="360" w:lineRule="auto"/>
        <w:jc w:val="both"/>
        <w:rPr>
          <w:rFonts w:ascii="Arial" w:eastAsia="Times New Roman" w:hAnsi="Arial" w:cs="Arial"/>
          <w:sz w:val="24"/>
          <w:szCs w:val="24"/>
          <w:lang w:eastAsia="en-IN"/>
        </w:rPr>
      </w:pPr>
      <w:r>
        <w:rPr>
          <w:rFonts w:ascii="Arial" w:eastAsia="Times New Roman" w:hAnsi="Arial" w:cs="Arial"/>
          <w:sz w:val="24"/>
          <w:szCs w:val="24"/>
          <w:lang w:eastAsia="en-IN"/>
        </w:rPr>
        <w:t>(</w:t>
      </w:r>
      <w:r w:rsidRPr="004E5154">
        <w:rPr>
          <w:rFonts w:ascii="Arial" w:eastAsia="Times New Roman" w:hAnsi="Arial" w:cs="Arial"/>
          <w:sz w:val="24"/>
          <w:szCs w:val="24"/>
          <w:lang w:eastAsia="en-IN"/>
        </w:rPr>
        <w:t xml:space="preserve">Accessed 6 </w:t>
      </w:r>
      <w:r>
        <w:rPr>
          <w:rFonts w:ascii="Arial" w:eastAsia="Times New Roman" w:hAnsi="Arial" w:cs="Arial"/>
          <w:sz w:val="24"/>
          <w:szCs w:val="24"/>
          <w:lang w:eastAsia="en-IN"/>
        </w:rPr>
        <w:t>Novem</w:t>
      </w:r>
      <w:r w:rsidRPr="004E5154">
        <w:rPr>
          <w:rFonts w:ascii="Arial" w:eastAsia="Times New Roman" w:hAnsi="Arial" w:cs="Arial"/>
          <w:sz w:val="24"/>
          <w:szCs w:val="24"/>
          <w:lang w:eastAsia="en-IN"/>
        </w:rPr>
        <w:t>ber 2024</w:t>
      </w:r>
      <w:r>
        <w:rPr>
          <w:rFonts w:ascii="Arial" w:eastAsia="Times New Roman" w:hAnsi="Arial" w:cs="Arial"/>
          <w:sz w:val="24"/>
          <w:szCs w:val="24"/>
          <w:lang w:eastAsia="en-IN"/>
        </w:rPr>
        <w:t>)</w:t>
      </w:r>
      <w:r w:rsidRPr="004E5154">
        <w:rPr>
          <w:rFonts w:ascii="Arial" w:eastAsia="Times New Roman" w:hAnsi="Arial" w:cs="Arial"/>
          <w:sz w:val="24"/>
          <w:szCs w:val="24"/>
          <w:lang w:eastAsia="en-IN"/>
        </w:rPr>
        <w:t>.</w:t>
      </w:r>
    </w:p>
    <w:p w14:paraId="0C32776D" w14:textId="77777777" w:rsidR="00141F23" w:rsidRDefault="00141F23" w:rsidP="00141F23">
      <w:pPr>
        <w:spacing w:after="0" w:line="360" w:lineRule="auto"/>
        <w:jc w:val="both"/>
        <w:rPr>
          <w:rFonts w:ascii="Arial" w:eastAsia="Times New Roman" w:hAnsi="Arial" w:cs="Arial"/>
          <w:sz w:val="24"/>
          <w:szCs w:val="24"/>
          <w:lang w:eastAsia="en-IN"/>
        </w:rPr>
      </w:pPr>
      <w:r w:rsidRPr="00A01C9E">
        <w:rPr>
          <w:rFonts w:ascii="Arial" w:eastAsia="Times New Roman" w:hAnsi="Arial" w:cs="Arial"/>
          <w:sz w:val="24"/>
          <w:szCs w:val="24"/>
          <w:lang w:eastAsia="en-IN"/>
        </w:rPr>
        <w:t xml:space="preserve">Walker, S., Faria, R., Whyte, S., Dixon, S., Palmer, S. and </w:t>
      </w:r>
      <w:proofErr w:type="spellStart"/>
      <w:r w:rsidRPr="00A01C9E">
        <w:rPr>
          <w:rFonts w:ascii="Arial" w:eastAsia="Times New Roman" w:hAnsi="Arial" w:cs="Arial"/>
          <w:sz w:val="24"/>
          <w:szCs w:val="24"/>
          <w:lang w:eastAsia="en-IN"/>
        </w:rPr>
        <w:t>Sculpher</w:t>
      </w:r>
      <w:proofErr w:type="spellEnd"/>
      <w:r w:rsidRPr="00A01C9E">
        <w:rPr>
          <w:rFonts w:ascii="Arial" w:eastAsia="Times New Roman" w:hAnsi="Arial" w:cs="Arial"/>
          <w:sz w:val="24"/>
          <w:szCs w:val="24"/>
          <w:lang w:eastAsia="en-IN"/>
        </w:rPr>
        <w:t>, M. (2024). Getting cost-effective technologies into practice: the value of implementation. Report on framework for valuing implementation initiatives.</w:t>
      </w:r>
    </w:p>
    <w:p w14:paraId="071C365E" w14:textId="77777777" w:rsidR="00141F23" w:rsidRPr="002715CD" w:rsidRDefault="00141F23" w:rsidP="00141F23">
      <w:pPr>
        <w:spacing w:after="0" w:line="360" w:lineRule="auto"/>
        <w:jc w:val="both"/>
        <w:rPr>
          <w:rFonts w:ascii="Arial" w:eastAsia="Times New Roman" w:hAnsi="Arial" w:cs="Arial"/>
          <w:sz w:val="24"/>
          <w:szCs w:val="24"/>
          <w:lang w:eastAsia="en-IN"/>
        </w:rPr>
      </w:pPr>
      <w:r w:rsidRPr="002715CD">
        <w:rPr>
          <w:rFonts w:ascii="Arial" w:eastAsia="Times New Roman" w:hAnsi="Arial" w:cs="Arial"/>
          <w:sz w:val="24"/>
          <w:szCs w:val="24"/>
          <w:lang w:eastAsia="en-IN"/>
        </w:rPr>
        <w:t xml:space="preserve">Wessel, K., (2024). </w:t>
      </w:r>
      <w:r w:rsidRPr="002715CD">
        <w:rPr>
          <w:rFonts w:ascii="Arial" w:eastAsia="Times New Roman" w:hAnsi="Arial" w:cs="Arial"/>
          <w:i/>
          <w:iCs/>
          <w:sz w:val="24"/>
          <w:szCs w:val="24"/>
          <w:lang w:eastAsia="en-IN"/>
        </w:rPr>
        <w:t>How To Identify Your Business’s Target Audience.</w:t>
      </w:r>
      <w:r w:rsidRPr="002715CD">
        <w:rPr>
          <w:rFonts w:ascii="Arial" w:eastAsia="Times New Roman" w:hAnsi="Arial" w:cs="Arial"/>
          <w:sz w:val="24"/>
          <w:szCs w:val="24"/>
          <w:lang w:eastAsia="en-IN"/>
        </w:rPr>
        <w:t xml:space="preserve"> [Online] Available at: </w:t>
      </w:r>
      <w:hyperlink r:id="rId15" w:anchor=":~:text=Did%20you%20know%20that%20your,different%20segments%20in%20your%20audience" w:history="1">
        <w:r w:rsidRPr="002715CD">
          <w:rPr>
            <w:rStyle w:val="Hyperlink"/>
            <w:rFonts w:ascii="Arial" w:eastAsia="Times New Roman" w:hAnsi="Arial" w:cs="Arial"/>
            <w:sz w:val="24"/>
            <w:szCs w:val="24"/>
            <w:lang w:eastAsia="en-IN"/>
          </w:rPr>
          <w:t>https://www.forbes.com/councils/forbescommunicationscouncil/2023/01/13/how-to-identify-your-businesss-target</w:t>
        </w:r>
        <w:r w:rsidRPr="0000039F">
          <w:rPr>
            <w:rStyle w:val="Hyperlink"/>
            <w:rFonts w:ascii="Arial" w:eastAsia="Times New Roman" w:hAnsi="Arial" w:cs="Arial"/>
            <w:sz w:val="24"/>
            <w:szCs w:val="24"/>
            <w:lang w:eastAsia="en-IN"/>
          </w:rPr>
          <w:t>-</w:t>
        </w:r>
        <w:r w:rsidRPr="002715CD">
          <w:rPr>
            <w:rStyle w:val="Hyperlink"/>
            <w:rFonts w:ascii="Arial" w:eastAsia="Times New Roman" w:hAnsi="Arial" w:cs="Arial"/>
            <w:sz w:val="24"/>
            <w:szCs w:val="24"/>
            <w:lang w:eastAsia="en-IN"/>
          </w:rPr>
          <w:lastRenderedPageBreak/>
          <w:t>audience/#:~:text=Did%20you%20know%20that%20your,different%20segments%20in%20your%20audience</w:t>
        </w:r>
      </w:hyperlink>
      <w:r>
        <w:rPr>
          <w:rFonts w:ascii="Arial" w:eastAsia="Times New Roman" w:hAnsi="Arial" w:cs="Arial"/>
          <w:sz w:val="24"/>
          <w:szCs w:val="24"/>
          <w:lang w:eastAsia="en-IN"/>
        </w:rPr>
        <w:t xml:space="preserve"> </w:t>
      </w:r>
      <w:r w:rsidRPr="002715CD">
        <w:rPr>
          <w:rFonts w:ascii="Arial" w:eastAsia="Times New Roman" w:hAnsi="Arial" w:cs="Arial"/>
          <w:sz w:val="24"/>
          <w:szCs w:val="24"/>
          <w:lang w:eastAsia="en-IN"/>
        </w:rPr>
        <w:t xml:space="preserve"> </w:t>
      </w:r>
      <w:r>
        <w:rPr>
          <w:rFonts w:ascii="Arial" w:eastAsia="Times New Roman" w:hAnsi="Arial" w:cs="Arial"/>
          <w:sz w:val="24"/>
          <w:szCs w:val="24"/>
          <w:lang w:eastAsia="en-IN"/>
        </w:rPr>
        <w:t>(</w:t>
      </w:r>
      <w:r w:rsidRPr="002715CD">
        <w:rPr>
          <w:rFonts w:ascii="Arial" w:eastAsia="Times New Roman" w:hAnsi="Arial" w:cs="Arial"/>
          <w:sz w:val="24"/>
          <w:szCs w:val="24"/>
          <w:lang w:eastAsia="en-IN"/>
        </w:rPr>
        <w:t xml:space="preserve">Accessed </w:t>
      </w:r>
      <w:r>
        <w:rPr>
          <w:rFonts w:ascii="Arial" w:eastAsia="Times New Roman" w:hAnsi="Arial" w:cs="Arial"/>
          <w:sz w:val="24"/>
          <w:szCs w:val="24"/>
          <w:lang w:eastAsia="en-IN"/>
        </w:rPr>
        <w:t>14</w:t>
      </w:r>
      <w:r w:rsidRPr="002715CD">
        <w:rPr>
          <w:rFonts w:ascii="Arial" w:eastAsia="Times New Roman" w:hAnsi="Arial" w:cs="Arial"/>
          <w:sz w:val="24"/>
          <w:szCs w:val="24"/>
          <w:lang w:eastAsia="en-IN"/>
        </w:rPr>
        <w:t xml:space="preserve"> </w:t>
      </w:r>
      <w:r>
        <w:rPr>
          <w:rFonts w:ascii="Arial" w:eastAsia="Times New Roman" w:hAnsi="Arial" w:cs="Arial"/>
          <w:sz w:val="24"/>
          <w:szCs w:val="24"/>
          <w:lang w:eastAsia="en-IN"/>
        </w:rPr>
        <w:t>Novem</w:t>
      </w:r>
      <w:r w:rsidRPr="002715CD">
        <w:rPr>
          <w:rFonts w:ascii="Arial" w:eastAsia="Times New Roman" w:hAnsi="Arial" w:cs="Arial"/>
          <w:sz w:val="24"/>
          <w:szCs w:val="24"/>
          <w:lang w:eastAsia="en-IN"/>
        </w:rPr>
        <w:t>ber 2024</w:t>
      </w:r>
      <w:r>
        <w:rPr>
          <w:rFonts w:ascii="Arial" w:eastAsia="Times New Roman" w:hAnsi="Arial" w:cs="Arial"/>
          <w:sz w:val="24"/>
          <w:szCs w:val="24"/>
          <w:lang w:eastAsia="en-IN"/>
        </w:rPr>
        <w:t>)</w:t>
      </w:r>
      <w:r w:rsidRPr="002715CD">
        <w:rPr>
          <w:rFonts w:ascii="Arial" w:eastAsia="Times New Roman" w:hAnsi="Arial" w:cs="Arial"/>
          <w:sz w:val="24"/>
          <w:szCs w:val="24"/>
          <w:lang w:eastAsia="en-IN"/>
        </w:rPr>
        <w:t>.</w:t>
      </w:r>
    </w:p>
    <w:p w14:paraId="39B54477" w14:textId="77777777" w:rsidR="00283346" w:rsidRPr="00B008C9" w:rsidRDefault="00283346">
      <w:pPr>
        <w:rPr>
          <w:rFonts w:ascii="Arial" w:hAnsi="Arial" w:cs="Arial"/>
        </w:rPr>
      </w:pPr>
    </w:p>
    <w:sectPr w:rsidR="00283346" w:rsidRPr="00B008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0C70"/>
    <w:multiLevelType w:val="hybridMultilevel"/>
    <w:tmpl w:val="AE1AC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9C7F25"/>
    <w:multiLevelType w:val="multilevel"/>
    <w:tmpl w:val="FFCE1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015807">
    <w:abstractNumId w:val="0"/>
  </w:num>
  <w:num w:numId="2" w16cid:durableId="2145198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79C"/>
    <w:rsid w:val="000029BD"/>
    <w:rsid w:val="00061B33"/>
    <w:rsid w:val="000A1946"/>
    <w:rsid w:val="00141F23"/>
    <w:rsid w:val="001B2625"/>
    <w:rsid w:val="002458A7"/>
    <w:rsid w:val="00283346"/>
    <w:rsid w:val="002948DD"/>
    <w:rsid w:val="003B1BF3"/>
    <w:rsid w:val="003E0BD4"/>
    <w:rsid w:val="004343F1"/>
    <w:rsid w:val="0049438C"/>
    <w:rsid w:val="004E5154"/>
    <w:rsid w:val="00570139"/>
    <w:rsid w:val="005D454B"/>
    <w:rsid w:val="006102B7"/>
    <w:rsid w:val="00616415"/>
    <w:rsid w:val="00663177"/>
    <w:rsid w:val="00673645"/>
    <w:rsid w:val="00685AE3"/>
    <w:rsid w:val="006F3273"/>
    <w:rsid w:val="0074193B"/>
    <w:rsid w:val="007B6808"/>
    <w:rsid w:val="007D4273"/>
    <w:rsid w:val="007D57EB"/>
    <w:rsid w:val="00801760"/>
    <w:rsid w:val="008809DD"/>
    <w:rsid w:val="009E3663"/>
    <w:rsid w:val="00A74440"/>
    <w:rsid w:val="00A7679C"/>
    <w:rsid w:val="00A8647F"/>
    <w:rsid w:val="00B008C9"/>
    <w:rsid w:val="00B303B2"/>
    <w:rsid w:val="00B70F16"/>
    <w:rsid w:val="00BA64F0"/>
    <w:rsid w:val="00C33561"/>
    <w:rsid w:val="00C43F88"/>
    <w:rsid w:val="00C61CB7"/>
    <w:rsid w:val="00CB1156"/>
    <w:rsid w:val="00CD2D58"/>
    <w:rsid w:val="00D60905"/>
    <w:rsid w:val="00D805A3"/>
    <w:rsid w:val="00E60DC6"/>
    <w:rsid w:val="00F16DB0"/>
    <w:rsid w:val="00F34DFA"/>
    <w:rsid w:val="00F46FA9"/>
    <w:rsid w:val="00F937BB"/>
    <w:rsid w:val="00FA0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A0A86"/>
  <w15:chartTrackingRefBased/>
  <w15:docId w15:val="{1293738F-58AB-49DA-9A61-69FD8C02F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F23"/>
  </w:style>
  <w:style w:type="paragraph" w:styleId="Heading1">
    <w:name w:val="heading 1"/>
    <w:basedOn w:val="Normal"/>
    <w:next w:val="Normal"/>
    <w:link w:val="Heading1Char"/>
    <w:uiPriority w:val="9"/>
    <w:qFormat/>
    <w:rsid w:val="002833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3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3346"/>
    <w:pPr>
      <w:outlineLvl w:val="9"/>
    </w:pPr>
    <w:rPr>
      <w:lang w:val="en-US"/>
    </w:rPr>
  </w:style>
  <w:style w:type="character" w:styleId="Hyperlink">
    <w:name w:val="Hyperlink"/>
    <w:basedOn w:val="DefaultParagraphFont"/>
    <w:uiPriority w:val="99"/>
    <w:unhideWhenUsed/>
    <w:rsid w:val="0049438C"/>
    <w:rPr>
      <w:color w:val="0563C1" w:themeColor="hyperlink"/>
      <w:u w:val="single"/>
    </w:rPr>
  </w:style>
  <w:style w:type="character" w:styleId="UnresolvedMention">
    <w:name w:val="Unresolved Mention"/>
    <w:basedOn w:val="DefaultParagraphFont"/>
    <w:uiPriority w:val="99"/>
    <w:semiHidden/>
    <w:unhideWhenUsed/>
    <w:rsid w:val="0049438C"/>
    <w:rPr>
      <w:color w:val="605E5C"/>
      <w:shd w:val="clear" w:color="auto" w:fill="E1DFDD"/>
    </w:rPr>
  </w:style>
  <w:style w:type="character" w:styleId="FollowedHyperlink">
    <w:name w:val="FollowedHyperlink"/>
    <w:basedOn w:val="DefaultParagraphFont"/>
    <w:uiPriority w:val="99"/>
    <w:semiHidden/>
    <w:unhideWhenUsed/>
    <w:rsid w:val="00F937BB"/>
    <w:rPr>
      <w:color w:val="954F72" w:themeColor="followedHyperlink"/>
      <w:u w:val="single"/>
    </w:rPr>
  </w:style>
  <w:style w:type="paragraph" w:styleId="HTMLPreformatted">
    <w:name w:val="HTML Preformatted"/>
    <w:basedOn w:val="Normal"/>
    <w:link w:val="HTMLPreformattedChar"/>
    <w:uiPriority w:val="99"/>
    <w:semiHidden/>
    <w:unhideWhenUsed/>
    <w:rsid w:val="00E60DC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60DC6"/>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09106">
      <w:bodyDiv w:val="1"/>
      <w:marLeft w:val="0"/>
      <w:marRight w:val="0"/>
      <w:marTop w:val="0"/>
      <w:marBottom w:val="0"/>
      <w:divBdr>
        <w:top w:val="none" w:sz="0" w:space="0" w:color="auto"/>
        <w:left w:val="none" w:sz="0" w:space="0" w:color="auto"/>
        <w:bottom w:val="none" w:sz="0" w:space="0" w:color="auto"/>
        <w:right w:val="none" w:sz="0" w:space="0" w:color="auto"/>
      </w:divBdr>
    </w:div>
    <w:div w:id="282007211">
      <w:bodyDiv w:val="1"/>
      <w:marLeft w:val="0"/>
      <w:marRight w:val="0"/>
      <w:marTop w:val="0"/>
      <w:marBottom w:val="0"/>
      <w:divBdr>
        <w:top w:val="none" w:sz="0" w:space="0" w:color="auto"/>
        <w:left w:val="none" w:sz="0" w:space="0" w:color="auto"/>
        <w:bottom w:val="none" w:sz="0" w:space="0" w:color="auto"/>
        <w:right w:val="none" w:sz="0" w:space="0" w:color="auto"/>
      </w:divBdr>
    </w:div>
    <w:div w:id="331107699">
      <w:bodyDiv w:val="1"/>
      <w:marLeft w:val="0"/>
      <w:marRight w:val="0"/>
      <w:marTop w:val="0"/>
      <w:marBottom w:val="0"/>
      <w:divBdr>
        <w:top w:val="none" w:sz="0" w:space="0" w:color="auto"/>
        <w:left w:val="none" w:sz="0" w:space="0" w:color="auto"/>
        <w:bottom w:val="none" w:sz="0" w:space="0" w:color="auto"/>
        <w:right w:val="none" w:sz="0" w:space="0" w:color="auto"/>
      </w:divBdr>
    </w:div>
    <w:div w:id="363560024">
      <w:bodyDiv w:val="1"/>
      <w:marLeft w:val="0"/>
      <w:marRight w:val="0"/>
      <w:marTop w:val="0"/>
      <w:marBottom w:val="0"/>
      <w:divBdr>
        <w:top w:val="none" w:sz="0" w:space="0" w:color="auto"/>
        <w:left w:val="none" w:sz="0" w:space="0" w:color="auto"/>
        <w:bottom w:val="none" w:sz="0" w:space="0" w:color="auto"/>
        <w:right w:val="none" w:sz="0" w:space="0" w:color="auto"/>
      </w:divBdr>
    </w:div>
    <w:div w:id="538324915">
      <w:bodyDiv w:val="1"/>
      <w:marLeft w:val="0"/>
      <w:marRight w:val="0"/>
      <w:marTop w:val="0"/>
      <w:marBottom w:val="0"/>
      <w:divBdr>
        <w:top w:val="none" w:sz="0" w:space="0" w:color="auto"/>
        <w:left w:val="none" w:sz="0" w:space="0" w:color="auto"/>
        <w:bottom w:val="none" w:sz="0" w:space="0" w:color="auto"/>
        <w:right w:val="none" w:sz="0" w:space="0" w:color="auto"/>
      </w:divBdr>
    </w:div>
    <w:div w:id="870844991">
      <w:bodyDiv w:val="1"/>
      <w:marLeft w:val="0"/>
      <w:marRight w:val="0"/>
      <w:marTop w:val="0"/>
      <w:marBottom w:val="0"/>
      <w:divBdr>
        <w:top w:val="none" w:sz="0" w:space="0" w:color="auto"/>
        <w:left w:val="none" w:sz="0" w:space="0" w:color="auto"/>
        <w:bottom w:val="none" w:sz="0" w:space="0" w:color="auto"/>
        <w:right w:val="none" w:sz="0" w:space="0" w:color="auto"/>
      </w:divBdr>
    </w:div>
    <w:div w:id="970210902">
      <w:bodyDiv w:val="1"/>
      <w:marLeft w:val="0"/>
      <w:marRight w:val="0"/>
      <w:marTop w:val="0"/>
      <w:marBottom w:val="0"/>
      <w:divBdr>
        <w:top w:val="none" w:sz="0" w:space="0" w:color="auto"/>
        <w:left w:val="none" w:sz="0" w:space="0" w:color="auto"/>
        <w:bottom w:val="none" w:sz="0" w:space="0" w:color="auto"/>
        <w:right w:val="none" w:sz="0" w:space="0" w:color="auto"/>
      </w:divBdr>
    </w:div>
    <w:div w:id="975139896">
      <w:bodyDiv w:val="1"/>
      <w:marLeft w:val="0"/>
      <w:marRight w:val="0"/>
      <w:marTop w:val="0"/>
      <w:marBottom w:val="0"/>
      <w:divBdr>
        <w:top w:val="none" w:sz="0" w:space="0" w:color="auto"/>
        <w:left w:val="none" w:sz="0" w:space="0" w:color="auto"/>
        <w:bottom w:val="none" w:sz="0" w:space="0" w:color="auto"/>
        <w:right w:val="none" w:sz="0" w:space="0" w:color="auto"/>
      </w:divBdr>
    </w:div>
    <w:div w:id="995958908">
      <w:bodyDiv w:val="1"/>
      <w:marLeft w:val="0"/>
      <w:marRight w:val="0"/>
      <w:marTop w:val="0"/>
      <w:marBottom w:val="0"/>
      <w:divBdr>
        <w:top w:val="none" w:sz="0" w:space="0" w:color="auto"/>
        <w:left w:val="none" w:sz="0" w:space="0" w:color="auto"/>
        <w:bottom w:val="none" w:sz="0" w:space="0" w:color="auto"/>
        <w:right w:val="none" w:sz="0" w:space="0" w:color="auto"/>
      </w:divBdr>
    </w:div>
    <w:div w:id="1163087582">
      <w:bodyDiv w:val="1"/>
      <w:marLeft w:val="0"/>
      <w:marRight w:val="0"/>
      <w:marTop w:val="0"/>
      <w:marBottom w:val="0"/>
      <w:divBdr>
        <w:top w:val="none" w:sz="0" w:space="0" w:color="auto"/>
        <w:left w:val="none" w:sz="0" w:space="0" w:color="auto"/>
        <w:bottom w:val="none" w:sz="0" w:space="0" w:color="auto"/>
        <w:right w:val="none" w:sz="0" w:space="0" w:color="auto"/>
      </w:divBdr>
    </w:div>
    <w:div w:id="1203596756">
      <w:bodyDiv w:val="1"/>
      <w:marLeft w:val="0"/>
      <w:marRight w:val="0"/>
      <w:marTop w:val="0"/>
      <w:marBottom w:val="0"/>
      <w:divBdr>
        <w:top w:val="none" w:sz="0" w:space="0" w:color="auto"/>
        <w:left w:val="none" w:sz="0" w:space="0" w:color="auto"/>
        <w:bottom w:val="none" w:sz="0" w:space="0" w:color="auto"/>
        <w:right w:val="none" w:sz="0" w:space="0" w:color="auto"/>
      </w:divBdr>
    </w:div>
    <w:div w:id="1217274320">
      <w:bodyDiv w:val="1"/>
      <w:marLeft w:val="0"/>
      <w:marRight w:val="0"/>
      <w:marTop w:val="0"/>
      <w:marBottom w:val="0"/>
      <w:divBdr>
        <w:top w:val="none" w:sz="0" w:space="0" w:color="auto"/>
        <w:left w:val="none" w:sz="0" w:space="0" w:color="auto"/>
        <w:bottom w:val="none" w:sz="0" w:space="0" w:color="auto"/>
        <w:right w:val="none" w:sz="0" w:space="0" w:color="auto"/>
      </w:divBdr>
    </w:div>
    <w:div w:id="1511872541">
      <w:bodyDiv w:val="1"/>
      <w:marLeft w:val="0"/>
      <w:marRight w:val="0"/>
      <w:marTop w:val="0"/>
      <w:marBottom w:val="0"/>
      <w:divBdr>
        <w:top w:val="none" w:sz="0" w:space="0" w:color="auto"/>
        <w:left w:val="none" w:sz="0" w:space="0" w:color="auto"/>
        <w:bottom w:val="none" w:sz="0" w:space="0" w:color="auto"/>
        <w:right w:val="none" w:sz="0" w:space="0" w:color="auto"/>
      </w:divBdr>
    </w:div>
    <w:div w:id="1518882780">
      <w:bodyDiv w:val="1"/>
      <w:marLeft w:val="0"/>
      <w:marRight w:val="0"/>
      <w:marTop w:val="0"/>
      <w:marBottom w:val="0"/>
      <w:divBdr>
        <w:top w:val="none" w:sz="0" w:space="0" w:color="auto"/>
        <w:left w:val="none" w:sz="0" w:space="0" w:color="auto"/>
        <w:bottom w:val="none" w:sz="0" w:space="0" w:color="auto"/>
        <w:right w:val="none" w:sz="0" w:space="0" w:color="auto"/>
      </w:divBdr>
    </w:div>
    <w:div w:id="1684433227">
      <w:bodyDiv w:val="1"/>
      <w:marLeft w:val="0"/>
      <w:marRight w:val="0"/>
      <w:marTop w:val="0"/>
      <w:marBottom w:val="0"/>
      <w:divBdr>
        <w:top w:val="none" w:sz="0" w:space="0" w:color="auto"/>
        <w:left w:val="none" w:sz="0" w:space="0" w:color="auto"/>
        <w:bottom w:val="none" w:sz="0" w:space="0" w:color="auto"/>
        <w:right w:val="none" w:sz="0" w:space="0" w:color="auto"/>
      </w:divBdr>
    </w:div>
    <w:div w:id="1703437877">
      <w:bodyDiv w:val="1"/>
      <w:marLeft w:val="0"/>
      <w:marRight w:val="0"/>
      <w:marTop w:val="0"/>
      <w:marBottom w:val="0"/>
      <w:divBdr>
        <w:top w:val="none" w:sz="0" w:space="0" w:color="auto"/>
        <w:left w:val="none" w:sz="0" w:space="0" w:color="auto"/>
        <w:bottom w:val="none" w:sz="0" w:space="0" w:color="auto"/>
        <w:right w:val="none" w:sz="0" w:space="0" w:color="auto"/>
      </w:divBdr>
    </w:div>
    <w:div w:id="1736313238">
      <w:bodyDiv w:val="1"/>
      <w:marLeft w:val="0"/>
      <w:marRight w:val="0"/>
      <w:marTop w:val="0"/>
      <w:marBottom w:val="0"/>
      <w:divBdr>
        <w:top w:val="none" w:sz="0" w:space="0" w:color="auto"/>
        <w:left w:val="none" w:sz="0" w:space="0" w:color="auto"/>
        <w:bottom w:val="none" w:sz="0" w:space="0" w:color="auto"/>
        <w:right w:val="none" w:sz="0" w:space="0" w:color="auto"/>
      </w:divBdr>
    </w:div>
    <w:div w:id="1736733921">
      <w:bodyDiv w:val="1"/>
      <w:marLeft w:val="0"/>
      <w:marRight w:val="0"/>
      <w:marTop w:val="0"/>
      <w:marBottom w:val="0"/>
      <w:divBdr>
        <w:top w:val="none" w:sz="0" w:space="0" w:color="auto"/>
        <w:left w:val="none" w:sz="0" w:space="0" w:color="auto"/>
        <w:bottom w:val="none" w:sz="0" w:space="0" w:color="auto"/>
        <w:right w:val="none" w:sz="0" w:space="0" w:color="auto"/>
      </w:divBdr>
    </w:div>
    <w:div w:id="1746562193">
      <w:bodyDiv w:val="1"/>
      <w:marLeft w:val="0"/>
      <w:marRight w:val="0"/>
      <w:marTop w:val="0"/>
      <w:marBottom w:val="0"/>
      <w:divBdr>
        <w:top w:val="none" w:sz="0" w:space="0" w:color="auto"/>
        <w:left w:val="none" w:sz="0" w:space="0" w:color="auto"/>
        <w:bottom w:val="none" w:sz="0" w:space="0" w:color="auto"/>
        <w:right w:val="none" w:sz="0" w:space="0" w:color="auto"/>
      </w:divBdr>
    </w:div>
    <w:div w:id="1871792832">
      <w:bodyDiv w:val="1"/>
      <w:marLeft w:val="0"/>
      <w:marRight w:val="0"/>
      <w:marTop w:val="0"/>
      <w:marBottom w:val="0"/>
      <w:divBdr>
        <w:top w:val="none" w:sz="0" w:space="0" w:color="auto"/>
        <w:left w:val="none" w:sz="0" w:space="0" w:color="auto"/>
        <w:bottom w:val="none" w:sz="0" w:space="0" w:color="auto"/>
        <w:right w:val="none" w:sz="0" w:space="0" w:color="auto"/>
      </w:divBdr>
    </w:div>
    <w:div w:id="1917279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denhousehotel.com/garden-sustinable-reports-en-2023.pdf%20(Accessed%2014" TargetMode="External"/><Relationship Id="rId13" Type="http://schemas.openxmlformats.org/officeDocument/2006/relationships/hyperlink" Target="https://www.thegreenhousehotel.co.uk/environment/principles/" TargetMode="External"/><Relationship Id="rId3" Type="http://schemas.openxmlformats.org/officeDocument/2006/relationships/styles" Target="styles.xml"/><Relationship Id="rId7" Type="http://schemas.openxmlformats.org/officeDocument/2006/relationships/hyperlink" Target="https://www.burnside-cottage.co.uk/" TargetMode="External"/><Relationship Id="rId12" Type="http://schemas.openxmlformats.org/officeDocument/2006/relationships/hyperlink" Target="https://www.forbes.com/councils/forbestechcouncil/2023/06/01/market-research-an-important-investment-for-long-term-viabilit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forbes.com/councils/forbesfinancecouncil/2022/06/27/corporate-social-responsibility-and-business-ethics/" TargetMode="External"/><Relationship Id="rId11" Type="http://schemas.openxmlformats.org/officeDocument/2006/relationships/hyperlink" Target="https://www.forbes.com/councils/forbesbusinesscouncil/2021/12/01/why-inequality-is-everyones-problem---and-solutions-for-change/" TargetMode="External"/><Relationship Id="rId5" Type="http://schemas.openxmlformats.org/officeDocument/2006/relationships/webSettings" Target="webSettings.xml"/><Relationship Id="rId15" Type="http://schemas.openxmlformats.org/officeDocument/2006/relationships/hyperlink" Target="https://www.forbes.com/councils/forbescommunicationscouncil/2023/01/13/how-to-identify-your-businesss-target-audience/" TargetMode="External"/><Relationship Id="rId10" Type="http://schemas.openxmlformats.org/officeDocument/2006/relationships/hyperlink" Target="https://www.heckfieldplace.com/house-grounds" TargetMode="External"/><Relationship Id="rId4" Type="http://schemas.openxmlformats.org/officeDocument/2006/relationships/settings" Target="settings.xml"/><Relationship Id="rId9" Type="http://schemas.openxmlformats.org/officeDocument/2006/relationships/hyperlink" Target="https://www.heckfieldplace.com/regenerative" TargetMode="External"/><Relationship Id="rId14" Type="http://schemas.openxmlformats.org/officeDocument/2006/relationships/hyperlink" Target="https://www.unwto.org/tourism-statistics/environmental-social-governance-tour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InternetSite</b:SourceType>
    <b:Guid>{9FFCF39B-2FFF-42E4-9F5E-D25F34187F55}</b:Guid>
    <b:Author>
      <b:Author>
        <b:Corporate>heckfieldplace</b:Corporate>
      </b:Author>
    </b:Author>
    <b:Title>IT BEGINS WITH THE SOIL</b:Title>
    <b:Year>2024</b:Year>
    <b:YearAccessed>2024</b:YearAccessed>
    <b:MonthAccessed>October</b:MonthAccessed>
    <b:DayAccessed>24</b:DayAccessed>
    <b:URL>https://www.heckfieldplace.com/house-grounds</b:URL>
    <b:RefOrder>1</b:RefOrder>
  </b:Source>
  <b:Source>
    <b:Tag>bur241</b:Tag>
    <b:SourceType>InternetSite</b:SourceType>
    <b:Guid>{9EEA59EC-20F1-4D9A-91FC-8580101D7387}</b:Guid>
    <b:Author>
      <b:Author>
        <b:Corporate>burnside-cottage.</b:Corporate>
      </b:Author>
    </b:Author>
    <b:Title>Green Policy</b:Title>
    <b:Year>2024</b:Year>
    <b:YearAccessed>2024</b:YearAccessed>
    <b:MonthAccessed>October</b:MonthAccessed>
    <b:DayAccessed>25</b:DayAccessed>
    <b:URL>https://www.burnside-cottage.co.uk/</b:URL>
    <b:RefOrder>2</b:RefOrder>
  </b:Source>
  <b:Source>
    <b:Tag>the246</b:Tag>
    <b:SourceType>InternetSite</b:SourceType>
    <b:Guid>{AEADA6CD-4AAC-4C95-BEA8-C4040F77E068}</b:Guid>
    <b:Author>
      <b:Author>
        <b:Corporate>thegreenhousehotel</b:Corporate>
      </b:Author>
    </b:Author>
    <b:Title>Principles</b:Title>
    <b:Year>2024</b:Year>
    <b:YearAccessed>2024</b:YearAccessed>
    <b:MonthAccessed>October</b:MonthAccessed>
    <b:DayAccessed>25</b:DayAccessed>
    <b:URL>https://www.thegreenhousehotel.co.uk/environment/principles/</b:URL>
    <b:RefOrder>3</b:RefOrder>
  </b:Source>
  <b:Source>
    <b:Tag>hec24</b:Tag>
    <b:SourceType>InternetSite</b:SourceType>
    <b:Guid>{58AD41CF-3A76-4748-8DCF-BF6F86B51E3D}</b:Guid>
    <b:Author>
      <b:Author>
        <b:Corporate>heckfieldplace</b:Corporate>
      </b:Author>
    </b:Author>
    <b:Title>IT BEGINS WITH THE SOIL</b:Title>
    <b:Year>2024</b:Year>
    <b:YearAccessed>2024</b:YearAccessed>
    <b:MonthAccessed>October</b:MonthAccessed>
    <b:DayAccessed>25</b:DayAccessed>
    <b:URL>https://www.heckfieldplace.com/regenerative</b:URL>
    <b:RefOrder>2</b:RefOrder>
  </b:Source>
  <b:Source>
    <b:Tag>unw191</b:Tag>
    <b:SourceType>InternetSite</b:SourceType>
    <b:Guid>{B6FE740B-4C5C-4713-B47B-53FBD47B8F47}</b:Guid>
    <b:Author>
      <b:Author>
        <b:Corporate>unwto</b:Corporate>
      </b:Author>
    </b:Author>
    <b:Title>Tourism’s Carbon Emissions Measured in Landmark Report Launched At COP25</b:Title>
    <b:Year>2019</b:Year>
    <b:YearAccessed>2024</b:YearAccessed>
    <b:MonthAccessed>October</b:MonthAccessed>
    <b:DayAccessed>26</b:DayAccessed>
    <b:URL>https://www.unwto.org/news/tourisms-carbon-emissions-measured-in-landmark-report-launched-at-cop25</b:URL>
    <b:RefOrder>3</b:RefOrder>
  </b:Source>
  <b:Source>
    <b:Tag>gov2425</b:Tag>
    <b:SourceType>InternetSite</b:SourceType>
    <b:Guid>{9C240AFD-4A38-4C1E-83E9-819C1F7C1C21}</b:Guid>
    <b:Author>
      <b:Author>
        <b:Corporate>gov.uk</b:Corporate>
      </b:Author>
    </b:Author>
    <b:Title>Environmental accounts</b:Title>
    <b:Year>2024</b:Year>
    <b:YearAccessed>2024</b:YearAccessed>
    <b:MonthAccessed>October </b:MonthAccessed>
    <b:DayAccessed>26</b:DayAccessed>
    <b:URL>https://www.ons.gov.uk/economy/environmentalaccounts</b:URL>
    <b:RefOrder>4</b:RefOrder>
  </b:Source>
  <b:Source>
    <b:Tag>Kar242</b:Tag>
    <b:SourceType>InternetSite</b:SourceType>
    <b:Guid>{053330BD-B5A3-4FE5-AC79-FA683BC5CE09}</b:Guid>
    <b:Author>
      <b:Author>
        <b:NameList>
          <b:Person>
            <b:Last>Johnson</b:Last>
            <b:First>Karen</b:First>
            <b:Middle>S.</b:Middle>
          </b:Person>
        </b:NameList>
      </b:Author>
    </b:Author>
    <b:Title>What Is Tourism Marketing?</b:Title>
    <b:Year>2024</b:Year>
    <b:YearAccessed>2024</b:YearAccessed>
    <b:MonthAccessed>October </b:MonthAccessed>
    <b:DayAccessed>26</b:DayAccessed>
    <b:URL>https://smallbusiness.chron.com/tourism-marketing-56473.html</b:URL>
    <b:RefOrder>5</b:RefOrder>
  </b:Source>
  <b:Source>
    <b:Tag>Jef221</b:Tag>
    <b:SourceType>InternetSite</b:SourceType>
    <b:Guid>{5446F69B-BB0B-4D19-B77B-8D8839984FAC}</b:Guid>
    <b:Author>
      <b:Author>
        <b:NameList>
          <b:Person>
            <b:Last>Bartel</b:Last>
            <b:First>Jeffrey</b:First>
          </b:Person>
        </b:NameList>
      </b:Author>
    </b:Author>
    <b:Title>Corporate Social Responsibility And Business Ethics</b:Title>
    <b:Year>2022</b:Year>
    <b:YearAccessed>2024</b:YearAccessed>
    <b:MonthAccessed>October </b:MonthAccessed>
    <b:URL>https://www.forbes.com/councils/forbesfinancecouncil/2022/06/27/corporate-social-responsibility-and-business-ethics/</b:URL>
    <b:DayAccessed>26</b:DayAccessed>
    <b:RefOrder>1</b:RefOrder>
  </b:Source>
  <b:Source>
    <b:Tag>Kri242</b:Tag>
    <b:SourceType>InternetSite</b:SourceType>
    <b:Guid>{81F86144-441D-448D-AD33-7D8446B889E5}</b:Guid>
    <b:Author>
      <b:Author>
        <b:NameList>
          <b:Person>
            <b:Last>Wessel</b:Last>
            <b:First>Kristen</b:First>
          </b:Person>
        </b:NameList>
      </b:Author>
    </b:Author>
    <b:Title>How To Identify Your Business’s Target Audience</b:Title>
    <b:Year>2024</b:Year>
    <b:YearAccessed>2024</b:YearAccessed>
    <b:MonthAccessed>October </b:MonthAccessed>
    <b:DayAccessed>27</b:DayAccessed>
    <b:URL>https://www.forbes.com/councils/forbescommunicationscouncil/2023/01/13/how-to-identify-your-businesss-target-audience/#:~:text=Did%20you%20know%20that%20your,different%20segments%20in%20your%20audience.</b:URL>
    <b:RefOrder>2</b:RefOrder>
  </b:Source>
  <b:Source>
    <b:Tag>Ric23</b:Tag>
    <b:SourceType>InternetSite</b:SourceType>
    <b:Guid>{846D0A40-4087-42AD-B542-6AC182069FB6}</b:Guid>
    <b:Author>
      <b:Author>
        <b:NameList>
          <b:Person>
            <b:Last>Kelly</b:Last>
            <b:First>Rick</b:First>
          </b:Person>
        </b:NameList>
      </b:Author>
    </b:Author>
    <b:Title>Market Research: An Important Investment For Long-Term Viability</b:Title>
    <b:Year>2023</b:Year>
    <b:YearAccessed>2024</b:YearAccessed>
    <b:MonthAccessed>October </b:MonthAccessed>
    <b:DayAccessed>26</b:DayAccessed>
    <b:URL>https://www.forbes.com/councils/forbestechcouncil/2023/06/01/market-research-an-important-investment-for-long-term-viability/</b:URL>
    <b:RefOrder>3</b:RefOrder>
  </b:Source>
</b:Sources>
</file>

<file path=customXml/itemProps1.xml><?xml version="1.0" encoding="utf-8"?>
<ds:datastoreItem xmlns:ds="http://schemas.openxmlformats.org/officeDocument/2006/customXml" ds:itemID="{F7B26A3D-EB46-47E8-AF86-734769A1D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14</Pages>
  <Words>3117</Words>
  <Characters>19981</Characters>
  <Application>Microsoft Office Word</Application>
  <DocSecurity>0</DocSecurity>
  <Lines>444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Suruianu (2226557)</dc:creator>
  <cp:keywords/>
  <dc:description/>
  <cp:lastModifiedBy>mihaela suruianu</cp:lastModifiedBy>
  <cp:revision>18</cp:revision>
  <dcterms:created xsi:type="dcterms:W3CDTF">2024-10-21T20:21:00Z</dcterms:created>
  <dcterms:modified xsi:type="dcterms:W3CDTF">2024-11-15T20:57:00Z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3882a928fccfa39b70bb323e4fa529974cec2c40aab2d46cf54dc4835894ab56</vt:lpwstr>
  </property>
</Properties>
</file>