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77ACA8" w14:textId="77777777" w:rsidR="00E6595D" w:rsidRDefault="00E6595D" w:rsidP="00E6595D">
      <w:pPr>
        <w:spacing w:line="360" w:lineRule="auto"/>
        <w:jc w:val="center"/>
      </w:pPr>
      <w:bookmarkStart w:id="0" w:name="_gjdgxs"/>
      <w:bookmarkStart w:id="1" w:name="_Toc137769374"/>
      <w:bookmarkStart w:id="2" w:name="_Toc137767657"/>
      <w:bookmarkEnd w:id="0"/>
      <w:r>
        <w:rPr>
          <w:rFonts w:ascii="Times New Roman" w:eastAsia="Times New Roman" w:hAnsi="Times New Roman"/>
          <w:noProof/>
          <w:kern w:val="0"/>
          <w:sz w:val="24"/>
          <w:szCs w:val="24"/>
          <w:lang w:val="en-IN" w:eastAsia="en-GB"/>
        </w:rPr>
        <w:drawing>
          <wp:inline distT="0" distB="0" distL="0" distR="0" wp14:anchorId="4A91A86D" wp14:editId="50F72DD8">
            <wp:extent cx="2476496" cy="1120139"/>
            <wp:effectExtent l="0" t="0" r="4" b="0"/>
            <wp:docPr id="738721406"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2476496" cy="1120139"/>
                    </a:xfrm>
                    <a:prstGeom prst="rect">
                      <a:avLst/>
                    </a:prstGeom>
                    <a:noFill/>
                    <a:ln>
                      <a:noFill/>
                      <a:prstDash/>
                    </a:ln>
                  </pic:spPr>
                </pic:pic>
              </a:graphicData>
            </a:graphic>
          </wp:inline>
        </w:drawing>
      </w:r>
    </w:p>
    <w:p w14:paraId="23279C7F" w14:textId="77777777" w:rsidR="00E6595D" w:rsidRDefault="00E6595D" w:rsidP="00E6595D">
      <w:pPr>
        <w:spacing w:line="360" w:lineRule="auto"/>
        <w:jc w:val="both"/>
        <w:rPr>
          <w:rFonts w:ascii="Arial" w:eastAsia="Arial" w:hAnsi="Arial" w:cs="Arial"/>
          <w:b/>
          <w:kern w:val="0"/>
          <w:sz w:val="24"/>
          <w:szCs w:val="24"/>
          <w:lang w:val="en-IN" w:eastAsia="en-GB"/>
        </w:rPr>
      </w:pPr>
    </w:p>
    <w:tbl>
      <w:tblPr>
        <w:tblW w:w="8928" w:type="dxa"/>
        <w:tblLayout w:type="fixed"/>
        <w:tblCellMar>
          <w:left w:w="10" w:type="dxa"/>
          <w:right w:w="10" w:type="dxa"/>
        </w:tblCellMar>
        <w:tblLook w:val="0000" w:firstRow="0" w:lastRow="0" w:firstColumn="0" w:lastColumn="0" w:noHBand="0" w:noVBand="0"/>
      </w:tblPr>
      <w:tblGrid>
        <w:gridCol w:w="3541"/>
        <w:gridCol w:w="5387"/>
      </w:tblGrid>
      <w:tr w:rsidR="00E6595D" w14:paraId="4AC9E83B" w14:textId="77777777" w:rsidTr="009559C5">
        <w:tc>
          <w:tcPr>
            <w:tcW w:w="3541"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41AB8A87" w14:textId="77777777" w:rsidR="00E6595D" w:rsidRDefault="00E6595D" w:rsidP="009559C5">
            <w:pPr>
              <w:spacing w:after="0" w:line="480" w:lineRule="auto"/>
              <w:jc w:val="both"/>
              <w:rPr>
                <w:rFonts w:ascii="Arial" w:eastAsia="Arial" w:hAnsi="Arial" w:cs="Arial"/>
                <w:b/>
                <w:kern w:val="0"/>
                <w:sz w:val="24"/>
                <w:szCs w:val="24"/>
                <w:lang w:val="en-IN" w:eastAsia="en-GB"/>
              </w:rPr>
            </w:pPr>
            <w:r>
              <w:rPr>
                <w:rFonts w:ascii="Arial" w:eastAsia="Arial" w:hAnsi="Arial" w:cs="Arial"/>
                <w:b/>
                <w:kern w:val="0"/>
                <w:sz w:val="24"/>
                <w:szCs w:val="24"/>
                <w:lang w:val="en-IN" w:eastAsia="en-GB"/>
              </w:rPr>
              <w:t>Module Title:</w:t>
            </w:r>
          </w:p>
          <w:p w14:paraId="6CEE4770" w14:textId="77777777" w:rsidR="00E6595D" w:rsidRDefault="00E6595D" w:rsidP="009559C5">
            <w:pPr>
              <w:spacing w:after="0" w:line="480" w:lineRule="auto"/>
              <w:jc w:val="both"/>
              <w:rPr>
                <w:rFonts w:ascii="Arial" w:eastAsia="Arial" w:hAnsi="Arial" w:cs="Arial"/>
                <w:b/>
                <w:kern w:val="0"/>
                <w:sz w:val="24"/>
                <w:szCs w:val="24"/>
                <w:lang w:val="en-IN" w:eastAsia="en-GB"/>
              </w:rPr>
            </w:pPr>
          </w:p>
        </w:tc>
        <w:tc>
          <w:tcPr>
            <w:tcW w:w="5387"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0C379132" w14:textId="77777777" w:rsidR="00E6595D" w:rsidRDefault="00E6595D" w:rsidP="009559C5">
            <w:pPr>
              <w:spacing w:after="0" w:line="480" w:lineRule="auto"/>
            </w:pPr>
            <w:r>
              <w:rPr>
                <w:rFonts w:ascii="Arial" w:eastAsia="Arial" w:hAnsi="Arial" w:cs="Arial"/>
                <w:b/>
                <w:color w:val="000000"/>
                <w:kern w:val="0"/>
                <w:sz w:val="24"/>
                <w:szCs w:val="24"/>
                <w:lang w:val="en-IN" w:eastAsia="en-GB"/>
              </w:rPr>
              <w:t>DISSERTATION</w:t>
            </w:r>
          </w:p>
        </w:tc>
      </w:tr>
      <w:tr w:rsidR="00E6595D" w14:paraId="3EA2BDD2" w14:textId="77777777" w:rsidTr="009559C5">
        <w:tc>
          <w:tcPr>
            <w:tcW w:w="3541"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3EDEFAB2" w14:textId="77777777" w:rsidR="00E6595D" w:rsidRDefault="00E6595D" w:rsidP="009559C5">
            <w:pPr>
              <w:spacing w:after="0" w:line="480" w:lineRule="auto"/>
              <w:jc w:val="both"/>
              <w:rPr>
                <w:rFonts w:ascii="Arial" w:eastAsia="Arial" w:hAnsi="Arial" w:cs="Arial"/>
                <w:b/>
                <w:kern w:val="0"/>
                <w:sz w:val="24"/>
                <w:szCs w:val="24"/>
                <w:lang w:val="en-IN" w:eastAsia="en-GB"/>
              </w:rPr>
            </w:pPr>
            <w:r>
              <w:rPr>
                <w:rFonts w:ascii="Arial" w:eastAsia="Arial" w:hAnsi="Arial" w:cs="Arial"/>
                <w:b/>
                <w:kern w:val="0"/>
                <w:sz w:val="24"/>
                <w:szCs w:val="24"/>
                <w:lang w:val="en-IN" w:eastAsia="en-GB"/>
              </w:rPr>
              <w:t>Module Code:</w:t>
            </w:r>
          </w:p>
          <w:p w14:paraId="0B4461A6" w14:textId="77777777" w:rsidR="00E6595D" w:rsidRDefault="00E6595D" w:rsidP="009559C5">
            <w:pPr>
              <w:spacing w:after="0" w:line="480" w:lineRule="auto"/>
              <w:jc w:val="both"/>
              <w:rPr>
                <w:rFonts w:ascii="Arial" w:eastAsia="Arial" w:hAnsi="Arial" w:cs="Arial"/>
                <w:b/>
                <w:kern w:val="0"/>
                <w:sz w:val="24"/>
                <w:szCs w:val="24"/>
                <w:lang w:val="en-IN" w:eastAsia="en-GB"/>
              </w:rPr>
            </w:pPr>
          </w:p>
        </w:tc>
        <w:tc>
          <w:tcPr>
            <w:tcW w:w="5387"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5962CEC2" w14:textId="77777777" w:rsidR="00E6595D" w:rsidRDefault="00E6595D" w:rsidP="009559C5">
            <w:pPr>
              <w:spacing w:after="0" w:line="480" w:lineRule="auto"/>
              <w:jc w:val="both"/>
              <w:rPr>
                <w:rFonts w:ascii="Arial" w:eastAsia="Arial" w:hAnsi="Arial" w:cs="Arial"/>
                <w:b/>
                <w:kern w:val="0"/>
                <w:sz w:val="24"/>
                <w:szCs w:val="24"/>
                <w:lang w:val="en-IN" w:eastAsia="en-GB"/>
              </w:rPr>
            </w:pPr>
            <w:r>
              <w:rPr>
                <w:rFonts w:ascii="Arial" w:eastAsia="Arial" w:hAnsi="Arial" w:cs="Arial"/>
                <w:b/>
                <w:kern w:val="0"/>
                <w:sz w:val="24"/>
                <w:szCs w:val="24"/>
                <w:lang w:val="en-IN" w:eastAsia="en-GB"/>
              </w:rPr>
              <w:t>LCMB7020</w:t>
            </w:r>
          </w:p>
        </w:tc>
      </w:tr>
      <w:tr w:rsidR="00E6595D" w14:paraId="0CD3A79C" w14:textId="77777777" w:rsidTr="009559C5">
        <w:tc>
          <w:tcPr>
            <w:tcW w:w="3541"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0458F6DC" w14:textId="77777777" w:rsidR="00E6595D" w:rsidRDefault="00E6595D" w:rsidP="009559C5">
            <w:pPr>
              <w:spacing w:after="0" w:line="480" w:lineRule="auto"/>
              <w:jc w:val="both"/>
              <w:rPr>
                <w:rFonts w:ascii="Arial" w:eastAsia="Arial" w:hAnsi="Arial" w:cs="Arial"/>
                <w:b/>
                <w:kern w:val="0"/>
                <w:sz w:val="24"/>
                <w:szCs w:val="24"/>
                <w:lang w:val="en-IN" w:eastAsia="en-GB"/>
              </w:rPr>
            </w:pPr>
            <w:r>
              <w:rPr>
                <w:rFonts w:ascii="Arial" w:eastAsia="Arial" w:hAnsi="Arial" w:cs="Arial"/>
                <w:b/>
                <w:kern w:val="0"/>
                <w:sz w:val="24"/>
                <w:szCs w:val="24"/>
                <w:lang w:val="en-IN" w:eastAsia="en-GB"/>
              </w:rPr>
              <w:t xml:space="preserve">Course: </w:t>
            </w:r>
          </w:p>
          <w:p w14:paraId="64031A08" w14:textId="77777777" w:rsidR="00E6595D" w:rsidRDefault="00E6595D" w:rsidP="009559C5">
            <w:pPr>
              <w:spacing w:after="0" w:line="480" w:lineRule="auto"/>
              <w:jc w:val="both"/>
              <w:rPr>
                <w:rFonts w:ascii="Arial" w:eastAsia="Arial" w:hAnsi="Arial" w:cs="Arial"/>
                <w:b/>
                <w:kern w:val="0"/>
                <w:sz w:val="24"/>
                <w:szCs w:val="24"/>
                <w:lang w:val="en-IN" w:eastAsia="en-GB"/>
              </w:rPr>
            </w:pPr>
          </w:p>
        </w:tc>
        <w:tc>
          <w:tcPr>
            <w:tcW w:w="5387"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660A8304" w14:textId="77777777" w:rsidR="00E6595D" w:rsidRDefault="00E6595D" w:rsidP="009559C5">
            <w:pPr>
              <w:spacing w:after="0" w:line="480" w:lineRule="auto"/>
              <w:jc w:val="both"/>
              <w:rPr>
                <w:rFonts w:ascii="Arial" w:eastAsia="Arial" w:hAnsi="Arial" w:cs="Arial"/>
                <w:b/>
                <w:kern w:val="0"/>
                <w:sz w:val="24"/>
                <w:szCs w:val="24"/>
                <w:lang w:val="en-IN" w:eastAsia="en-GB"/>
              </w:rPr>
            </w:pPr>
            <w:r>
              <w:rPr>
                <w:rFonts w:ascii="Arial" w:eastAsia="Arial" w:hAnsi="Arial" w:cs="Arial"/>
                <w:b/>
                <w:kern w:val="0"/>
                <w:sz w:val="24"/>
                <w:szCs w:val="24"/>
                <w:lang w:val="en-IN" w:eastAsia="en-GB"/>
              </w:rPr>
              <w:t>MBA Human Resource Management</w:t>
            </w:r>
          </w:p>
          <w:p w14:paraId="3C510FB0" w14:textId="77777777" w:rsidR="00E6595D" w:rsidRDefault="00E6595D" w:rsidP="009559C5">
            <w:pPr>
              <w:spacing w:after="0" w:line="240" w:lineRule="auto"/>
              <w:jc w:val="both"/>
              <w:rPr>
                <w:rFonts w:ascii="Arial" w:eastAsia="Arial" w:hAnsi="Arial" w:cs="Arial"/>
                <w:b/>
                <w:kern w:val="0"/>
                <w:sz w:val="24"/>
                <w:szCs w:val="24"/>
                <w:lang w:val="en-IN" w:eastAsia="en-GB"/>
              </w:rPr>
            </w:pPr>
          </w:p>
        </w:tc>
      </w:tr>
      <w:tr w:rsidR="00E6595D" w14:paraId="22E704B1" w14:textId="77777777" w:rsidTr="009559C5">
        <w:tc>
          <w:tcPr>
            <w:tcW w:w="3541"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2ED1C8E4" w14:textId="77777777" w:rsidR="00E6595D" w:rsidRDefault="00E6595D" w:rsidP="009559C5">
            <w:pPr>
              <w:spacing w:after="0" w:line="480" w:lineRule="auto"/>
              <w:jc w:val="both"/>
              <w:rPr>
                <w:rFonts w:ascii="Arial" w:eastAsia="Arial" w:hAnsi="Arial" w:cs="Arial"/>
                <w:b/>
                <w:kern w:val="0"/>
                <w:sz w:val="24"/>
                <w:szCs w:val="24"/>
                <w:lang w:val="en-IN" w:eastAsia="en-GB"/>
              </w:rPr>
            </w:pPr>
            <w:r>
              <w:rPr>
                <w:rFonts w:ascii="Arial" w:eastAsia="Arial" w:hAnsi="Arial" w:cs="Arial"/>
                <w:b/>
                <w:kern w:val="0"/>
                <w:sz w:val="24"/>
                <w:szCs w:val="24"/>
                <w:lang w:val="en-IN" w:eastAsia="en-GB"/>
              </w:rPr>
              <w:t>Dissertation Topic:</w:t>
            </w:r>
          </w:p>
          <w:p w14:paraId="411495AA" w14:textId="77777777" w:rsidR="00E6595D" w:rsidRDefault="00E6595D" w:rsidP="009559C5">
            <w:pPr>
              <w:spacing w:after="0" w:line="480" w:lineRule="auto"/>
              <w:jc w:val="both"/>
              <w:rPr>
                <w:rFonts w:ascii="Arial" w:eastAsia="Arial" w:hAnsi="Arial" w:cs="Arial"/>
                <w:b/>
                <w:kern w:val="0"/>
                <w:sz w:val="24"/>
                <w:szCs w:val="24"/>
                <w:lang w:val="en-IN" w:eastAsia="en-GB"/>
              </w:rPr>
            </w:pPr>
          </w:p>
        </w:tc>
        <w:tc>
          <w:tcPr>
            <w:tcW w:w="5387"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4DBE757F" w14:textId="77777777" w:rsidR="00E6595D" w:rsidRDefault="00E6595D" w:rsidP="009559C5">
            <w:pPr>
              <w:spacing w:after="0" w:line="480" w:lineRule="auto"/>
              <w:jc w:val="both"/>
              <w:rPr>
                <w:rFonts w:ascii="Arial" w:eastAsia="Arial" w:hAnsi="Arial" w:cs="Arial"/>
                <w:b/>
                <w:kern w:val="0"/>
                <w:sz w:val="24"/>
                <w:szCs w:val="24"/>
                <w:lang w:val="en-IN" w:eastAsia="en-GB"/>
              </w:rPr>
            </w:pPr>
            <w:r>
              <w:rPr>
                <w:rFonts w:ascii="Arial" w:eastAsia="Arial" w:hAnsi="Arial" w:cs="Arial"/>
                <w:b/>
                <w:kern w:val="0"/>
                <w:sz w:val="24"/>
                <w:szCs w:val="24"/>
                <w:lang w:val="en-IN" w:eastAsia="en-GB"/>
              </w:rPr>
              <w:t>“RELATING STRATEGIC HUMAN RESOURCE MANAGEMENT TO ORGANISATIONAL PERFORMANCE- A STUDY ON BURGER KING BUSINESS IN THE UK”</w:t>
            </w:r>
          </w:p>
          <w:p w14:paraId="1EAE61B4" w14:textId="77777777" w:rsidR="00E6595D" w:rsidRDefault="00E6595D" w:rsidP="009559C5">
            <w:pPr>
              <w:spacing w:after="0" w:line="240" w:lineRule="auto"/>
              <w:jc w:val="both"/>
              <w:rPr>
                <w:rFonts w:ascii="Arial" w:eastAsia="Arial" w:hAnsi="Arial" w:cs="Arial"/>
                <w:b/>
                <w:kern w:val="0"/>
                <w:sz w:val="24"/>
                <w:szCs w:val="24"/>
                <w:lang w:val="en-IN" w:eastAsia="en-GB"/>
              </w:rPr>
            </w:pPr>
          </w:p>
        </w:tc>
      </w:tr>
      <w:tr w:rsidR="00E6595D" w14:paraId="469EBD0A" w14:textId="77777777" w:rsidTr="009559C5">
        <w:tc>
          <w:tcPr>
            <w:tcW w:w="3541"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13ABCD06" w14:textId="77777777" w:rsidR="00E6595D" w:rsidRDefault="00E6595D" w:rsidP="009559C5">
            <w:pPr>
              <w:spacing w:after="0" w:line="480" w:lineRule="auto"/>
              <w:jc w:val="both"/>
              <w:rPr>
                <w:rFonts w:ascii="Arial" w:eastAsia="Arial" w:hAnsi="Arial" w:cs="Arial"/>
                <w:b/>
                <w:kern w:val="0"/>
                <w:sz w:val="24"/>
                <w:szCs w:val="24"/>
                <w:lang w:val="en-IN" w:eastAsia="en-GB"/>
              </w:rPr>
            </w:pPr>
            <w:r>
              <w:rPr>
                <w:rFonts w:ascii="Arial" w:eastAsia="Arial" w:hAnsi="Arial" w:cs="Arial"/>
                <w:b/>
                <w:kern w:val="0"/>
                <w:sz w:val="24"/>
                <w:szCs w:val="24"/>
                <w:lang w:val="en-IN" w:eastAsia="en-GB"/>
              </w:rPr>
              <w:t>Lecturer:</w:t>
            </w:r>
          </w:p>
          <w:p w14:paraId="40E52709" w14:textId="77777777" w:rsidR="00E6595D" w:rsidRDefault="00E6595D" w:rsidP="009559C5">
            <w:pPr>
              <w:spacing w:after="0" w:line="480" w:lineRule="auto"/>
              <w:jc w:val="both"/>
              <w:rPr>
                <w:rFonts w:ascii="Arial" w:eastAsia="Arial" w:hAnsi="Arial" w:cs="Arial"/>
                <w:b/>
                <w:kern w:val="0"/>
                <w:sz w:val="24"/>
                <w:szCs w:val="24"/>
                <w:lang w:val="en-IN" w:eastAsia="en-GB"/>
              </w:rPr>
            </w:pPr>
          </w:p>
        </w:tc>
        <w:tc>
          <w:tcPr>
            <w:tcW w:w="5387" w:type="dxa"/>
            <w:tcBorders>
              <w:top w:val="single" w:sz="2" w:space="0" w:color="FFFFFF"/>
              <w:left w:val="single" w:sz="2" w:space="0" w:color="FFFFFF"/>
              <w:bottom w:val="single" w:sz="2" w:space="0" w:color="FFFFFF"/>
              <w:right w:val="single" w:sz="2" w:space="0" w:color="FFFFFF"/>
            </w:tcBorders>
            <w:shd w:val="clear" w:color="auto" w:fill="auto"/>
            <w:tcMar>
              <w:top w:w="0" w:type="dxa"/>
              <w:left w:w="108" w:type="dxa"/>
              <w:bottom w:w="0" w:type="dxa"/>
              <w:right w:w="108" w:type="dxa"/>
            </w:tcMar>
          </w:tcPr>
          <w:p w14:paraId="32176587" w14:textId="77777777" w:rsidR="00E6595D" w:rsidRDefault="00E6595D" w:rsidP="009559C5">
            <w:pPr>
              <w:spacing w:after="0" w:line="480" w:lineRule="auto"/>
              <w:jc w:val="both"/>
              <w:rPr>
                <w:rFonts w:ascii="Arial" w:eastAsia="Arial" w:hAnsi="Arial" w:cs="Arial"/>
                <w:b/>
                <w:kern w:val="0"/>
                <w:sz w:val="24"/>
                <w:szCs w:val="24"/>
                <w:lang w:val="en-IN" w:eastAsia="en-GB"/>
              </w:rPr>
            </w:pPr>
            <w:proofErr w:type="spellStart"/>
            <w:r>
              <w:rPr>
                <w:rFonts w:ascii="Arial" w:eastAsia="Arial" w:hAnsi="Arial" w:cs="Arial"/>
                <w:b/>
                <w:kern w:val="0"/>
                <w:sz w:val="24"/>
                <w:szCs w:val="24"/>
                <w:lang w:val="en-IN" w:eastAsia="en-GB"/>
              </w:rPr>
              <w:t>Dr.</w:t>
            </w:r>
            <w:proofErr w:type="spellEnd"/>
            <w:r>
              <w:rPr>
                <w:rFonts w:ascii="Arial" w:eastAsia="Arial" w:hAnsi="Arial" w:cs="Arial"/>
                <w:b/>
                <w:kern w:val="0"/>
                <w:sz w:val="24"/>
                <w:szCs w:val="24"/>
                <w:lang w:val="en-IN" w:eastAsia="en-GB"/>
              </w:rPr>
              <w:t xml:space="preserve"> Jaya Gopalkrishnan</w:t>
            </w:r>
          </w:p>
        </w:tc>
      </w:tr>
    </w:tbl>
    <w:p w14:paraId="52C71008" w14:textId="77777777" w:rsidR="00E6595D" w:rsidRDefault="00E6595D" w:rsidP="00E6595D">
      <w:pPr>
        <w:pageBreakBefore/>
        <w:spacing w:line="360" w:lineRule="auto"/>
        <w:jc w:val="both"/>
      </w:pPr>
    </w:p>
    <w:p w14:paraId="39BEF639" w14:textId="77777777" w:rsidR="00E6595D" w:rsidRDefault="00E6595D" w:rsidP="00E6595D">
      <w:pPr>
        <w:spacing w:after="120" w:line="360" w:lineRule="auto"/>
        <w:jc w:val="both"/>
        <w:rPr>
          <w:rFonts w:ascii="Arial" w:eastAsia="Arial" w:hAnsi="Arial" w:cs="Arial"/>
          <w:b/>
          <w:kern w:val="0"/>
          <w:sz w:val="24"/>
          <w:szCs w:val="24"/>
          <w:lang w:val="en-IN" w:eastAsia="en-GB"/>
        </w:rPr>
      </w:pPr>
    </w:p>
    <w:p w14:paraId="6DF8B116" w14:textId="77777777" w:rsidR="00E6595D" w:rsidRDefault="00E6595D" w:rsidP="00E6595D">
      <w:pPr>
        <w:pBdr>
          <w:top w:val="single" w:sz="4" w:space="1" w:color="000000"/>
          <w:left w:val="single" w:sz="4" w:space="4" w:color="000000"/>
          <w:bottom w:val="single" w:sz="4" w:space="1" w:color="000000"/>
          <w:right w:val="single" w:sz="4" w:space="4" w:color="000000"/>
        </w:pBdr>
        <w:spacing w:after="120" w:line="360" w:lineRule="auto"/>
        <w:jc w:val="center"/>
      </w:pPr>
      <w:r>
        <w:rPr>
          <w:rFonts w:ascii="Times New Roman" w:eastAsia="Times New Roman" w:hAnsi="Times New Roman"/>
          <w:noProof/>
          <w:kern w:val="0"/>
          <w:sz w:val="24"/>
          <w:szCs w:val="24"/>
          <w:lang w:val="en-IN" w:eastAsia="en-GB"/>
        </w:rPr>
        <w:drawing>
          <wp:inline distT="0" distB="0" distL="0" distR="0" wp14:anchorId="35A6A5EA" wp14:editId="5537D1CE">
            <wp:extent cx="1854202" cy="761996"/>
            <wp:effectExtent l="0" t="0" r="0" b="4"/>
            <wp:docPr id="1248144243" name="image2.png" descr="A picture containing text, font, screenshot,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854202" cy="761996"/>
                    </a:xfrm>
                    <a:prstGeom prst="rect">
                      <a:avLst/>
                    </a:prstGeom>
                    <a:noFill/>
                    <a:ln>
                      <a:noFill/>
                      <a:prstDash/>
                    </a:ln>
                  </pic:spPr>
                </pic:pic>
              </a:graphicData>
            </a:graphic>
          </wp:inline>
        </w:drawing>
      </w:r>
    </w:p>
    <w:p w14:paraId="78AE84A9" w14:textId="77777777" w:rsidR="00E6595D" w:rsidRDefault="00E6595D" w:rsidP="00E6595D">
      <w:pPr>
        <w:pBdr>
          <w:top w:val="single" w:sz="4" w:space="1" w:color="000000"/>
          <w:left w:val="single" w:sz="4" w:space="4" w:color="000000"/>
          <w:bottom w:val="single" w:sz="4" w:space="1" w:color="000000"/>
          <w:right w:val="single" w:sz="4" w:space="4" w:color="000000"/>
        </w:pBdr>
        <w:spacing w:after="120" w:line="360" w:lineRule="auto"/>
        <w:jc w:val="center"/>
      </w:pPr>
      <w:r>
        <w:rPr>
          <w:rFonts w:ascii="Arial" w:eastAsia="Arial" w:hAnsi="Arial" w:cs="Arial"/>
          <w:b/>
          <w:kern w:val="0"/>
          <w:sz w:val="24"/>
          <w:szCs w:val="24"/>
          <w:lang w:val="en-IN" w:eastAsia="en-GB"/>
        </w:rPr>
        <w:t>Master’s Degrees by Examination and Dissertation</w:t>
      </w:r>
    </w:p>
    <w:p w14:paraId="5A244858" w14:textId="77777777" w:rsidR="00E6595D" w:rsidRDefault="00E6595D" w:rsidP="00E6595D">
      <w:pPr>
        <w:pBdr>
          <w:top w:val="single" w:sz="4" w:space="1" w:color="000000"/>
          <w:left w:val="single" w:sz="4" w:space="4" w:color="000000"/>
          <w:bottom w:val="single" w:sz="4" w:space="1" w:color="000000"/>
          <w:right w:val="single" w:sz="4" w:space="4" w:color="000000"/>
        </w:pBdr>
        <w:spacing w:after="120" w:line="360" w:lineRule="auto"/>
        <w:jc w:val="center"/>
      </w:pPr>
      <w:r>
        <w:rPr>
          <w:rFonts w:ascii="Arial" w:eastAsia="Arial" w:hAnsi="Arial" w:cs="Arial"/>
          <w:b/>
          <w:kern w:val="0"/>
          <w:sz w:val="24"/>
          <w:szCs w:val="24"/>
          <w:lang w:val="en-IN" w:eastAsia="en-GB"/>
        </w:rPr>
        <w:t>Declaration Form</w:t>
      </w:r>
      <w:r>
        <w:rPr>
          <w:rFonts w:ascii="Arial" w:eastAsia="Arial" w:hAnsi="Arial" w:cs="Arial"/>
          <w:kern w:val="0"/>
          <w:sz w:val="24"/>
          <w:szCs w:val="24"/>
          <w:lang w:val="en-IN" w:eastAsia="en-GB"/>
        </w:rPr>
        <w:t>.</w:t>
      </w:r>
    </w:p>
    <w:p w14:paraId="3CF84909" w14:textId="77777777" w:rsidR="00E6595D" w:rsidRDefault="00E6595D" w:rsidP="00E6595D">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kern w:val="0"/>
          <w:sz w:val="24"/>
          <w:szCs w:val="24"/>
          <w:lang w:val="en-IN" w:eastAsia="en-GB"/>
        </w:rPr>
      </w:pPr>
      <w:r>
        <w:rPr>
          <w:rFonts w:ascii="Arial" w:eastAsia="Arial" w:hAnsi="Arial" w:cs="Arial"/>
          <w:kern w:val="0"/>
          <w:sz w:val="24"/>
          <w:szCs w:val="24"/>
          <w:lang w:val="en-IN" w:eastAsia="en-GB"/>
        </w:rPr>
        <w:t>1. This work has not previously been accepted in substance for any degree and is not being concurrently submitted in candidature for any degree.</w:t>
      </w:r>
    </w:p>
    <w:p w14:paraId="1C16BBC8" w14:textId="77777777" w:rsidR="00E6595D" w:rsidRDefault="00E6595D" w:rsidP="00E6595D">
      <w:pPr>
        <w:pBdr>
          <w:top w:val="single" w:sz="4" w:space="1" w:color="000000"/>
          <w:left w:val="single" w:sz="4" w:space="4" w:color="000000"/>
          <w:bottom w:val="single" w:sz="4" w:space="1" w:color="000000"/>
          <w:right w:val="single" w:sz="4" w:space="4" w:color="000000"/>
        </w:pBdr>
        <w:spacing w:after="120" w:line="360" w:lineRule="auto"/>
        <w:jc w:val="both"/>
      </w:pPr>
      <w:r w:rsidRPr="00082087">
        <w:rPr>
          <w:rFonts w:ascii="Arial" w:hAnsi="Arial" w:cs="Arial"/>
          <w:noProof/>
          <w:color w:val="FFFFFF" w:themeColor="background1"/>
        </w:rPr>
        <w:drawing>
          <wp:anchor distT="0" distB="0" distL="114300" distR="114300" simplePos="0" relativeHeight="251674624" behindDoc="0" locked="0" layoutInCell="1" allowOverlap="1" wp14:anchorId="5978B6D5" wp14:editId="070AF1E8">
            <wp:simplePos x="0" y="0"/>
            <wp:positionH relativeFrom="column">
              <wp:posOffset>730596</wp:posOffset>
            </wp:positionH>
            <wp:positionV relativeFrom="paragraph">
              <wp:posOffset>-94338</wp:posOffset>
            </wp:positionV>
            <wp:extent cx="1367156" cy="239399"/>
            <wp:effectExtent l="0" t="0" r="4444" b="8251"/>
            <wp:wrapNone/>
            <wp:docPr id="1515432016" name="Ink 3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1367156" cy="239399"/>
                    </a:xfrm>
                    <a:prstGeom prst="rect">
                      <a:avLst/>
                    </a:prstGeom>
                    <a:noFill/>
                    <a:ln>
                      <a:noFill/>
                      <a:prstDash/>
                    </a:ln>
                  </pic:spPr>
                </pic:pic>
              </a:graphicData>
            </a:graphic>
          </wp:anchor>
        </w:drawing>
      </w:r>
      <w:r>
        <w:rPr>
          <w:rFonts w:ascii="Arial" w:eastAsia="Arial" w:hAnsi="Arial" w:cs="Arial"/>
          <w:kern w:val="0"/>
          <w:sz w:val="24"/>
          <w:szCs w:val="24"/>
          <w:lang w:val="en-IN" w:eastAsia="en-GB"/>
        </w:rPr>
        <w:t xml:space="preserve">Signed:  </w:t>
      </w:r>
    </w:p>
    <w:p w14:paraId="2F2EB582" w14:textId="6188598D" w:rsidR="00E6595D" w:rsidRDefault="00E6595D" w:rsidP="00E6595D">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kern w:val="0"/>
          <w:sz w:val="24"/>
          <w:szCs w:val="24"/>
          <w:lang w:val="en-IN" w:eastAsia="en-GB"/>
        </w:rPr>
      </w:pPr>
      <w:r>
        <w:rPr>
          <w:rFonts w:ascii="Arial" w:eastAsia="Arial" w:hAnsi="Arial" w:cs="Arial"/>
          <w:kern w:val="0"/>
          <w:sz w:val="24"/>
          <w:szCs w:val="24"/>
          <w:lang w:val="en-IN" w:eastAsia="en-GB"/>
        </w:rPr>
        <w:t>Date</w:t>
      </w:r>
      <w:r>
        <w:rPr>
          <w:rFonts w:ascii="Arial" w:eastAsia="Arial" w:hAnsi="Arial" w:cs="Arial"/>
          <w:kern w:val="0"/>
          <w:sz w:val="24"/>
          <w:szCs w:val="24"/>
          <w:lang w:val="en-IN" w:eastAsia="en-GB"/>
        </w:rPr>
        <w:tab/>
        <w:t>:  1</w:t>
      </w:r>
      <w:r w:rsidR="00583721">
        <w:rPr>
          <w:rFonts w:ascii="Arial" w:eastAsia="Arial" w:hAnsi="Arial" w:cs="Arial"/>
          <w:kern w:val="0"/>
          <w:sz w:val="24"/>
          <w:szCs w:val="24"/>
          <w:lang w:val="en-IN" w:eastAsia="en-GB"/>
        </w:rPr>
        <w:t>6</w:t>
      </w:r>
      <w:r>
        <w:rPr>
          <w:rFonts w:ascii="Arial" w:eastAsia="Arial" w:hAnsi="Arial" w:cs="Arial"/>
          <w:kern w:val="0"/>
          <w:sz w:val="24"/>
          <w:szCs w:val="24"/>
          <w:lang w:val="en-IN" w:eastAsia="en-GB"/>
        </w:rPr>
        <w:t>-06-2023</w:t>
      </w:r>
    </w:p>
    <w:p w14:paraId="2DF60B81" w14:textId="77777777" w:rsidR="00E6595D" w:rsidRPr="00632E91" w:rsidRDefault="00E6595D" w:rsidP="00E6595D">
      <w:pPr>
        <w:pBdr>
          <w:top w:val="single" w:sz="4" w:space="1" w:color="000000"/>
          <w:left w:val="single" w:sz="4" w:space="4" w:color="000000"/>
          <w:bottom w:val="single" w:sz="4" w:space="1" w:color="000000"/>
          <w:right w:val="single" w:sz="4" w:space="4" w:color="000000"/>
        </w:pBdr>
        <w:spacing w:after="120" w:line="240" w:lineRule="auto"/>
        <w:jc w:val="both"/>
        <w:rPr>
          <w:rFonts w:ascii="Arial" w:eastAsia="Arial" w:hAnsi="Arial" w:cs="Arial"/>
          <w:color w:val="000000" w:themeColor="text1"/>
          <w:kern w:val="0"/>
          <w:sz w:val="24"/>
          <w:szCs w:val="24"/>
          <w:lang w:val="en-IN" w:eastAsia="en-GB"/>
        </w:rPr>
      </w:pPr>
    </w:p>
    <w:p w14:paraId="53240E15" w14:textId="77777777" w:rsidR="00E6595D" w:rsidRDefault="00E6595D" w:rsidP="00E6595D">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kern w:val="0"/>
          <w:sz w:val="24"/>
          <w:szCs w:val="24"/>
          <w:lang w:val="en-IN" w:eastAsia="en-GB"/>
        </w:rPr>
      </w:pPr>
      <w:r>
        <w:rPr>
          <w:rFonts w:ascii="Arial" w:eastAsia="Arial" w:hAnsi="Arial" w:cs="Arial"/>
          <w:kern w:val="0"/>
          <w:sz w:val="24"/>
          <w:szCs w:val="24"/>
          <w:lang w:val="en-IN" w:eastAsia="en-GB"/>
        </w:rPr>
        <w:t>2. This dissertation is being submitted in partial fulfilment of the requirements for the degree of Master in Business Administration.</w:t>
      </w:r>
    </w:p>
    <w:p w14:paraId="293D1AA4" w14:textId="77777777" w:rsidR="00E6595D" w:rsidRDefault="00E6595D" w:rsidP="00E6595D">
      <w:pPr>
        <w:pBdr>
          <w:top w:val="single" w:sz="4" w:space="1" w:color="000000"/>
          <w:left w:val="single" w:sz="4" w:space="4" w:color="000000"/>
          <w:bottom w:val="single" w:sz="4" w:space="1" w:color="000000"/>
          <w:right w:val="single" w:sz="4" w:space="4" w:color="000000"/>
        </w:pBdr>
        <w:spacing w:after="120" w:line="360" w:lineRule="auto"/>
        <w:jc w:val="both"/>
      </w:pPr>
      <w:r>
        <w:rPr>
          <w:rFonts w:ascii="Arial" w:hAnsi="Arial" w:cs="Arial"/>
          <w:noProof/>
          <w:color w:val="E7E6E6"/>
        </w:rPr>
        <w:drawing>
          <wp:anchor distT="0" distB="0" distL="114300" distR="114300" simplePos="0" relativeHeight="251675648" behindDoc="0" locked="0" layoutInCell="1" allowOverlap="1" wp14:anchorId="49EF13AB" wp14:editId="73D25E69">
            <wp:simplePos x="0" y="0"/>
            <wp:positionH relativeFrom="column">
              <wp:posOffset>730596</wp:posOffset>
            </wp:positionH>
            <wp:positionV relativeFrom="paragraph">
              <wp:posOffset>-94338</wp:posOffset>
            </wp:positionV>
            <wp:extent cx="1367156" cy="239399"/>
            <wp:effectExtent l="0" t="0" r="4444" b="8251"/>
            <wp:wrapNone/>
            <wp:docPr id="638840135" name="Ink 332867468"/>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1367156" cy="239399"/>
                    </a:xfrm>
                    <a:prstGeom prst="rect">
                      <a:avLst/>
                    </a:prstGeom>
                    <a:noFill/>
                    <a:ln>
                      <a:noFill/>
                      <a:prstDash/>
                    </a:ln>
                  </pic:spPr>
                </pic:pic>
              </a:graphicData>
            </a:graphic>
          </wp:anchor>
        </w:drawing>
      </w:r>
      <w:r>
        <w:rPr>
          <w:rFonts w:ascii="Arial" w:eastAsia="Arial" w:hAnsi="Arial" w:cs="Arial"/>
          <w:kern w:val="0"/>
          <w:sz w:val="24"/>
          <w:szCs w:val="24"/>
          <w:lang w:val="en-IN" w:eastAsia="en-GB"/>
        </w:rPr>
        <w:t xml:space="preserve">Signed:  </w:t>
      </w:r>
    </w:p>
    <w:p w14:paraId="2833C558" w14:textId="733F0658" w:rsidR="00E6595D" w:rsidRDefault="00E6595D" w:rsidP="00E6595D">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kern w:val="0"/>
          <w:sz w:val="24"/>
          <w:szCs w:val="24"/>
          <w:lang w:val="en-IN" w:eastAsia="en-GB"/>
        </w:rPr>
      </w:pPr>
      <w:r>
        <w:rPr>
          <w:rFonts w:ascii="Arial" w:eastAsia="Arial" w:hAnsi="Arial" w:cs="Arial"/>
          <w:kern w:val="0"/>
          <w:sz w:val="24"/>
          <w:szCs w:val="24"/>
          <w:lang w:val="en-IN" w:eastAsia="en-GB"/>
        </w:rPr>
        <w:t>Date</w:t>
      </w:r>
      <w:r>
        <w:rPr>
          <w:rFonts w:ascii="Arial" w:eastAsia="Arial" w:hAnsi="Arial" w:cs="Arial"/>
          <w:kern w:val="0"/>
          <w:sz w:val="24"/>
          <w:szCs w:val="24"/>
          <w:lang w:val="en-IN" w:eastAsia="en-GB"/>
        </w:rPr>
        <w:tab/>
        <w:t>:  1</w:t>
      </w:r>
      <w:r w:rsidR="00583721">
        <w:rPr>
          <w:rFonts w:ascii="Arial" w:eastAsia="Arial" w:hAnsi="Arial" w:cs="Arial"/>
          <w:kern w:val="0"/>
          <w:sz w:val="24"/>
          <w:szCs w:val="24"/>
          <w:lang w:val="en-IN" w:eastAsia="en-GB"/>
        </w:rPr>
        <w:t>6</w:t>
      </w:r>
      <w:r>
        <w:rPr>
          <w:rFonts w:ascii="Arial" w:eastAsia="Arial" w:hAnsi="Arial" w:cs="Arial"/>
          <w:kern w:val="0"/>
          <w:sz w:val="24"/>
          <w:szCs w:val="24"/>
          <w:lang w:val="en-IN" w:eastAsia="en-GB"/>
        </w:rPr>
        <w:t>-06-2023</w:t>
      </w:r>
    </w:p>
    <w:p w14:paraId="65268A8C" w14:textId="77777777" w:rsidR="00E6595D" w:rsidRDefault="00E6595D" w:rsidP="00E6595D">
      <w:pPr>
        <w:pBdr>
          <w:top w:val="single" w:sz="4" w:space="1" w:color="000000"/>
          <w:left w:val="single" w:sz="4" w:space="4" w:color="000000"/>
          <w:bottom w:val="single" w:sz="4" w:space="1" w:color="000000"/>
          <w:right w:val="single" w:sz="4" w:space="4" w:color="000000"/>
        </w:pBdr>
        <w:spacing w:after="120" w:line="240" w:lineRule="auto"/>
        <w:jc w:val="both"/>
        <w:rPr>
          <w:rFonts w:ascii="Arial" w:eastAsia="Arial" w:hAnsi="Arial" w:cs="Arial"/>
          <w:kern w:val="0"/>
          <w:sz w:val="24"/>
          <w:szCs w:val="24"/>
          <w:lang w:val="en-IN" w:eastAsia="en-GB"/>
        </w:rPr>
      </w:pPr>
    </w:p>
    <w:p w14:paraId="129E04F0" w14:textId="77777777" w:rsidR="00E6595D" w:rsidRDefault="00E6595D" w:rsidP="00E6595D">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kern w:val="0"/>
          <w:sz w:val="24"/>
          <w:szCs w:val="24"/>
          <w:lang w:val="en-IN" w:eastAsia="en-GB"/>
        </w:rPr>
      </w:pPr>
      <w:r>
        <w:rPr>
          <w:rFonts w:ascii="Arial" w:eastAsia="Arial" w:hAnsi="Arial" w:cs="Arial"/>
          <w:kern w:val="0"/>
          <w:sz w:val="24"/>
          <w:szCs w:val="24"/>
          <w:lang w:val="en-IN" w:eastAsia="en-GB"/>
        </w:rPr>
        <w:t xml:space="preserve"> 3. This dissertation is the result of my own independent work/investigation, except where otherwise stated.</w:t>
      </w:r>
    </w:p>
    <w:p w14:paraId="53302A20" w14:textId="77777777" w:rsidR="00E6595D" w:rsidRDefault="00E6595D" w:rsidP="00E6595D">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kern w:val="0"/>
          <w:sz w:val="24"/>
          <w:szCs w:val="24"/>
          <w:lang w:val="en-IN" w:eastAsia="en-GB"/>
        </w:rPr>
      </w:pPr>
      <w:r>
        <w:rPr>
          <w:rFonts w:ascii="Arial" w:eastAsia="Arial" w:hAnsi="Arial" w:cs="Arial"/>
          <w:kern w:val="0"/>
          <w:sz w:val="24"/>
          <w:szCs w:val="24"/>
          <w:lang w:val="en-IN" w:eastAsia="en-GB"/>
        </w:rPr>
        <w:t xml:space="preserve">Other sources are acknowledged by footnotes giving explicit references. </w:t>
      </w:r>
    </w:p>
    <w:p w14:paraId="79CCFDA4" w14:textId="77777777" w:rsidR="00E6595D" w:rsidRDefault="00E6595D" w:rsidP="00E6595D">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kern w:val="0"/>
          <w:sz w:val="24"/>
          <w:szCs w:val="24"/>
          <w:lang w:val="en-IN" w:eastAsia="en-GB"/>
        </w:rPr>
      </w:pPr>
      <w:r>
        <w:rPr>
          <w:rFonts w:ascii="Arial" w:eastAsia="Arial" w:hAnsi="Arial" w:cs="Arial"/>
          <w:kern w:val="0"/>
          <w:sz w:val="24"/>
          <w:szCs w:val="24"/>
          <w:lang w:val="en-IN" w:eastAsia="en-GB"/>
        </w:rPr>
        <w:t>A bibliography is appended.</w:t>
      </w:r>
    </w:p>
    <w:p w14:paraId="482B6B9F" w14:textId="77777777" w:rsidR="00E6595D" w:rsidRDefault="00E6595D" w:rsidP="00E6595D">
      <w:pPr>
        <w:pBdr>
          <w:top w:val="single" w:sz="4" w:space="1" w:color="000000"/>
          <w:left w:val="single" w:sz="4" w:space="4" w:color="000000"/>
          <w:bottom w:val="single" w:sz="4" w:space="1" w:color="000000"/>
          <w:right w:val="single" w:sz="4" w:space="4" w:color="000000"/>
        </w:pBdr>
        <w:spacing w:after="120" w:line="360" w:lineRule="auto"/>
        <w:jc w:val="both"/>
      </w:pPr>
      <w:r>
        <w:rPr>
          <w:rFonts w:ascii="Arial" w:hAnsi="Arial" w:cs="Arial"/>
          <w:noProof/>
          <w:color w:val="E7E6E6"/>
        </w:rPr>
        <w:drawing>
          <wp:anchor distT="0" distB="0" distL="114300" distR="114300" simplePos="0" relativeHeight="251676672" behindDoc="0" locked="0" layoutInCell="1" allowOverlap="1" wp14:anchorId="687CD36F" wp14:editId="17C83BBE">
            <wp:simplePos x="0" y="0"/>
            <wp:positionH relativeFrom="column">
              <wp:posOffset>730596</wp:posOffset>
            </wp:positionH>
            <wp:positionV relativeFrom="paragraph">
              <wp:posOffset>-94338</wp:posOffset>
            </wp:positionV>
            <wp:extent cx="1367156" cy="239399"/>
            <wp:effectExtent l="0" t="0" r="4444" b="8251"/>
            <wp:wrapNone/>
            <wp:docPr id="143834858" name="Ink 158891683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1367156" cy="239399"/>
                    </a:xfrm>
                    <a:prstGeom prst="rect">
                      <a:avLst/>
                    </a:prstGeom>
                    <a:noFill/>
                    <a:ln>
                      <a:noFill/>
                      <a:prstDash/>
                    </a:ln>
                  </pic:spPr>
                </pic:pic>
              </a:graphicData>
            </a:graphic>
          </wp:anchor>
        </w:drawing>
      </w:r>
      <w:r>
        <w:rPr>
          <w:rFonts w:ascii="Arial" w:eastAsia="Arial" w:hAnsi="Arial" w:cs="Arial"/>
          <w:kern w:val="0"/>
          <w:sz w:val="24"/>
          <w:szCs w:val="24"/>
          <w:lang w:val="en-IN" w:eastAsia="en-GB"/>
        </w:rPr>
        <w:t xml:space="preserve">Signed:  </w:t>
      </w:r>
    </w:p>
    <w:p w14:paraId="44CC9418" w14:textId="52DA642A" w:rsidR="00E6595D" w:rsidRDefault="00E6595D" w:rsidP="00E6595D">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kern w:val="0"/>
          <w:sz w:val="24"/>
          <w:szCs w:val="24"/>
          <w:lang w:val="en-IN" w:eastAsia="en-GB"/>
        </w:rPr>
      </w:pPr>
      <w:r>
        <w:rPr>
          <w:rFonts w:ascii="Arial" w:eastAsia="Arial" w:hAnsi="Arial" w:cs="Arial"/>
          <w:kern w:val="0"/>
          <w:sz w:val="24"/>
          <w:szCs w:val="24"/>
          <w:lang w:val="en-IN" w:eastAsia="en-GB"/>
        </w:rPr>
        <w:t>Date</w:t>
      </w:r>
      <w:r>
        <w:rPr>
          <w:rFonts w:ascii="Arial" w:eastAsia="Arial" w:hAnsi="Arial" w:cs="Arial"/>
          <w:kern w:val="0"/>
          <w:sz w:val="24"/>
          <w:szCs w:val="24"/>
          <w:lang w:val="en-IN" w:eastAsia="en-GB"/>
        </w:rPr>
        <w:tab/>
        <w:t>:  1</w:t>
      </w:r>
      <w:r w:rsidR="00583721">
        <w:rPr>
          <w:rFonts w:ascii="Arial" w:eastAsia="Arial" w:hAnsi="Arial" w:cs="Arial"/>
          <w:kern w:val="0"/>
          <w:sz w:val="24"/>
          <w:szCs w:val="24"/>
          <w:lang w:val="en-IN" w:eastAsia="en-GB"/>
        </w:rPr>
        <w:t>6</w:t>
      </w:r>
      <w:r>
        <w:rPr>
          <w:rFonts w:ascii="Arial" w:eastAsia="Arial" w:hAnsi="Arial" w:cs="Arial"/>
          <w:kern w:val="0"/>
          <w:sz w:val="24"/>
          <w:szCs w:val="24"/>
          <w:lang w:val="en-IN" w:eastAsia="en-GB"/>
        </w:rPr>
        <w:t>-06-2023</w:t>
      </w:r>
    </w:p>
    <w:p w14:paraId="775A34AE" w14:textId="77777777" w:rsidR="00E6595D" w:rsidRDefault="00E6595D" w:rsidP="00E6595D">
      <w:pPr>
        <w:pBdr>
          <w:top w:val="single" w:sz="4" w:space="1" w:color="000000"/>
          <w:left w:val="single" w:sz="4" w:space="4" w:color="000000"/>
          <w:bottom w:val="single" w:sz="4" w:space="1" w:color="000000"/>
          <w:right w:val="single" w:sz="4" w:space="4" w:color="000000"/>
        </w:pBdr>
        <w:spacing w:after="120" w:line="240" w:lineRule="auto"/>
        <w:jc w:val="both"/>
        <w:rPr>
          <w:rFonts w:ascii="Arial" w:eastAsia="Arial" w:hAnsi="Arial" w:cs="Arial"/>
          <w:kern w:val="0"/>
          <w:sz w:val="24"/>
          <w:szCs w:val="24"/>
          <w:lang w:val="en-IN" w:eastAsia="en-GB"/>
        </w:rPr>
      </w:pPr>
      <w:r>
        <w:rPr>
          <w:rFonts w:ascii="Arial" w:eastAsia="Arial" w:hAnsi="Arial" w:cs="Arial"/>
          <w:kern w:val="0"/>
          <w:sz w:val="24"/>
          <w:szCs w:val="24"/>
          <w:lang w:val="en-IN" w:eastAsia="en-GB"/>
        </w:rPr>
        <w:t xml:space="preserve">  </w:t>
      </w:r>
    </w:p>
    <w:p w14:paraId="5AA400DA" w14:textId="77777777" w:rsidR="00E6595D" w:rsidRDefault="00E6595D" w:rsidP="00E6595D">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kern w:val="0"/>
          <w:sz w:val="24"/>
          <w:szCs w:val="24"/>
          <w:lang w:val="en-IN" w:eastAsia="en-GB"/>
        </w:rPr>
      </w:pPr>
      <w:r>
        <w:rPr>
          <w:rFonts w:ascii="Arial" w:eastAsia="Arial" w:hAnsi="Arial" w:cs="Arial"/>
          <w:kern w:val="0"/>
          <w:sz w:val="24"/>
          <w:szCs w:val="24"/>
          <w:lang w:val="en-IN" w:eastAsia="en-GB"/>
        </w:rPr>
        <w:t xml:space="preserve">4. I hereby give consent for my dissertation, if accepted, to be available for photocopying, inter- library loan, and for deposit in the University’s digital repository </w:t>
      </w:r>
    </w:p>
    <w:p w14:paraId="60C19EF5" w14:textId="77777777" w:rsidR="00E6595D" w:rsidRDefault="00E6595D" w:rsidP="00E6595D">
      <w:pPr>
        <w:pBdr>
          <w:top w:val="single" w:sz="4" w:space="1" w:color="000000"/>
          <w:left w:val="single" w:sz="4" w:space="4" w:color="000000"/>
          <w:bottom w:val="single" w:sz="4" w:space="1" w:color="000000"/>
          <w:right w:val="single" w:sz="4" w:space="4" w:color="000000"/>
        </w:pBdr>
        <w:spacing w:after="120" w:line="360" w:lineRule="auto"/>
        <w:jc w:val="both"/>
      </w:pPr>
      <w:r>
        <w:rPr>
          <w:rFonts w:ascii="Arial" w:hAnsi="Arial" w:cs="Arial"/>
          <w:noProof/>
          <w:color w:val="E7E6E6"/>
        </w:rPr>
        <w:drawing>
          <wp:anchor distT="0" distB="0" distL="114300" distR="114300" simplePos="0" relativeHeight="251677696" behindDoc="0" locked="0" layoutInCell="1" allowOverlap="1" wp14:anchorId="77A8A982" wp14:editId="1C7BD6FE">
            <wp:simplePos x="0" y="0"/>
            <wp:positionH relativeFrom="column">
              <wp:posOffset>730596</wp:posOffset>
            </wp:positionH>
            <wp:positionV relativeFrom="paragraph">
              <wp:posOffset>-94338</wp:posOffset>
            </wp:positionV>
            <wp:extent cx="1367156" cy="239399"/>
            <wp:effectExtent l="0" t="0" r="4444" b="8251"/>
            <wp:wrapNone/>
            <wp:docPr id="1723153863" name="Ink 9877049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1367156" cy="239399"/>
                    </a:xfrm>
                    <a:prstGeom prst="rect">
                      <a:avLst/>
                    </a:prstGeom>
                    <a:noFill/>
                    <a:ln>
                      <a:noFill/>
                      <a:prstDash/>
                    </a:ln>
                  </pic:spPr>
                </pic:pic>
              </a:graphicData>
            </a:graphic>
          </wp:anchor>
        </w:drawing>
      </w:r>
      <w:r>
        <w:rPr>
          <w:rFonts w:ascii="Arial" w:eastAsia="Arial" w:hAnsi="Arial" w:cs="Arial"/>
          <w:kern w:val="0"/>
          <w:sz w:val="24"/>
          <w:szCs w:val="24"/>
          <w:lang w:val="en-IN" w:eastAsia="en-GB"/>
        </w:rPr>
        <w:t xml:space="preserve">Signed:  </w:t>
      </w:r>
    </w:p>
    <w:p w14:paraId="7EFC0F31" w14:textId="2EA15C51" w:rsidR="00E6595D" w:rsidRDefault="00E6595D" w:rsidP="00E6595D">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kern w:val="0"/>
          <w:sz w:val="24"/>
          <w:szCs w:val="24"/>
          <w:lang w:val="en-IN" w:eastAsia="en-GB"/>
        </w:rPr>
      </w:pPr>
      <w:r>
        <w:rPr>
          <w:rFonts w:ascii="Arial" w:eastAsia="Arial" w:hAnsi="Arial" w:cs="Arial"/>
          <w:kern w:val="0"/>
          <w:sz w:val="24"/>
          <w:szCs w:val="24"/>
          <w:lang w:val="en-IN" w:eastAsia="en-GB"/>
        </w:rPr>
        <w:lastRenderedPageBreak/>
        <w:t>Date</w:t>
      </w:r>
      <w:r>
        <w:rPr>
          <w:rFonts w:ascii="Arial" w:eastAsia="Arial" w:hAnsi="Arial" w:cs="Arial"/>
          <w:kern w:val="0"/>
          <w:sz w:val="24"/>
          <w:szCs w:val="24"/>
          <w:lang w:val="en-IN" w:eastAsia="en-GB"/>
        </w:rPr>
        <w:tab/>
        <w:t>:  1</w:t>
      </w:r>
      <w:r w:rsidR="00583721">
        <w:rPr>
          <w:rFonts w:ascii="Arial" w:eastAsia="Arial" w:hAnsi="Arial" w:cs="Arial"/>
          <w:kern w:val="0"/>
          <w:sz w:val="24"/>
          <w:szCs w:val="24"/>
          <w:lang w:val="en-IN" w:eastAsia="en-GB"/>
        </w:rPr>
        <w:t>6</w:t>
      </w:r>
      <w:r>
        <w:rPr>
          <w:rFonts w:ascii="Arial" w:eastAsia="Arial" w:hAnsi="Arial" w:cs="Arial"/>
          <w:kern w:val="0"/>
          <w:sz w:val="24"/>
          <w:szCs w:val="24"/>
          <w:lang w:val="en-IN" w:eastAsia="en-GB"/>
        </w:rPr>
        <w:t>-06-2023</w:t>
      </w:r>
    </w:p>
    <w:p w14:paraId="26DFC41D" w14:textId="77777777" w:rsidR="00E6595D" w:rsidRDefault="00E6595D" w:rsidP="00E6595D">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kern w:val="0"/>
          <w:sz w:val="24"/>
          <w:szCs w:val="24"/>
          <w:lang w:val="en-IN" w:eastAsia="en-GB"/>
        </w:rPr>
      </w:pPr>
    </w:p>
    <w:p w14:paraId="71734301" w14:textId="77777777" w:rsidR="00E6595D" w:rsidRDefault="00E6595D" w:rsidP="00E6595D">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kern w:val="0"/>
          <w:sz w:val="24"/>
          <w:szCs w:val="24"/>
          <w:lang w:val="en-IN" w:eastAsia="en-GB"/>
        </w:rPr>
      </w:pPr>
    </w:p>
    <w:p w14:paraId="6DDE7F96" w14:textId="77777777" w:rsidR="00E6595D" w:rsidRDefault="00E6595D" w:rsidP="00E6595D">
      <w:pPr>
        <w:pBdr>
          <w:top w:val="single" w:sz="4" w:space="1" w:color="000000"/>
          <w:left w:val="single" w:sz="4" w:space="4" w:color="000000"/>
          <w:bottom w:val="single" w:sz="4" w:space="1" w:color="000000"/>
          <w:right w:val="single" w:sz="4" w:space="4" w:color="000000"/>
        </w:pBdr>
        <w:spacing w:after="120" w:line="360" w:lineRule="auto"/>
        <w:jc w:val="both"/>
      </w:pPr>
      <w:r>
        <w:rPr>
          <w:rFonts w:ascii="Arial" w:eastAsia="Arial" w:hAnsi="Arial" w:cs="Arial"/>
          <w:b/>
          <w:kern w:val="0"/>
          <w:sz w:val="24"/>
          <w:szCs w:val="24"/>
          <w:lang w:val="en-IN" w:eastAsia="en-GB"/>
        </w:rPr>
        <w:t>Supervisor’s Declaration</w:t>
      </w:r>
      <w:r>
        <w:rPr>
          <w:rFonts w:ascii="Arial" w:eastAsia="Arial" w:hAnsi="Arial" w:cs="Arial"/>
          <w:kern w:val="0"/>
          <w:sz w:val="24"/>
          <w:szCs w:val="24"/>
          <w:lang w:val="en-IN" w:eastAsia="en-GB"/>
        </w:rPr>
        <w:t>.</w:t>
      </w:r>
    </w:p>
    <w:p w14:paraId="0BD19202" w14:textId="77777777" w:rsidR="00E6595D" w:rsidRDefault="00E6595D" w:rsidP="00E6595D">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kern w:val="0"/>
          <w:sz w:val="24"/>
          <w:szCs w:val="24"/>
          <w:lang w:val="en-IN" w:eastAsia="en-GB"/>
        </w:rPr>
      </w:pPr>
      <w:r>
        <w:rPr>
          <w:rFonts w:ascii="Arial" w:eastAsia="Arial" w:hAnsi="Arial" w:cs="Arial"/>
          <w:kern w:val="0"/>
          <w:sz w:val="24"/>
          <w:szCs w:val="24"/>
          <w:lang w:val="en-IN" w:eastAsia="en-GB"/>
        </w:rPr>
        <w:t>I am satisfied that this work is the result of the student’s own efforts.</w:t>
      </w:r>
    </w:p>
    <w:p w14:paraId="01DB1B97" w14:textId="056DFFE5" w:rsidR="00E6595D" w:rsidRDefault="00E6595D" w:rsidP="00E6595D">
      <w:pPr>
        <w:pBdr>
          <w:top w:val="single" w:sz="4" w:space="1" w:color="000000"/>
          <w:left w:val="single" w:sz="4" w:space="4" w:color="000000"/>
          <w:bottom w:val="single" w:sz="4" w:space="1" w:color="000000"/>
          <w:right w:val="single" w:sz="4" w:space="4" w:color="000000"/>
        </w:pBdr>
        <w:spacing w:after="120" w:line="360" w:lineRule="auto"/>
        <w:jc w:val="both"/>
        <w:rPr>
          <w:rFonts w:ascii="Arial" w:eastAsia="Arial" w:hAnsi="Arial" w:cs="Arial"/>
          <w:kern w:val="0"/>
          <w:sz w:val="24"/>
          <w:szCs w:val="24"/>
          <w:lang w:val="en-IN" w:eastAsia="en-GB"/>
        </w:rPr>
      </w:pPr>
      <w:r>
        <w:rPr>
          <w:rFonts w:ascii="Arial" w:eastAsia="Arial" w:hAnsi="Arial" w:cs="Arial"/>
          <w:kern w:val="0"/>
          <w:sz w:val="24"/>
          <w:szCs w:val="24"/>
          <w:lang w:val="en-IN" w:eastAsia="en-GB"/>
        </w:rPr>
        <w:t>Signed: Dr Jaya Gopalkrishnan.1</w:t>
      </w:r>
      <w:r w:rsidR="00583721">
        <w:rPr>
          <w:rFonts w:ascii="Arial" w:eastAsia="Arial" w:hAnsi="Arial" w:cs="Arial"/>
          <w:kern w:val="0"/>
          <w:sz w:val="24"/>
          <w:szCs w:val="24"/>
          <w:lang w:val="en-IN" w:eastAsia="en-GB"/>
        </w:rPr>
        <w:t>6</w:t>
      </w:r>
      <w:r>
        <w:rPr>
          <w:rFonts w:ascii="Arial" w:eastAsia="Arial" w:hAnsi="Arial" w:cs="Arial"/>
          <w:kern w:val="0"/>
          <w:sz w:val="24"/>
          <w:szCs w:val="24"/>
          <w:lang w:val="en-IN" w:eastAsia="en-GB"/>
        </w:rPr>
        <w:t>/6/23</w:t>
      </w:r>
    </w:p>
    <w:p w14:paraId="4DBE208F" w14:textId="77777777" w:rsidR="00E6595D" w:rsidRDefault="00E6595D" w:rsidP="00E6595D">
      <w:pPr>
        <w:pBdr>
          <w:top w:val="single" w:sz="2" w:space="31" w:color="FFFFFF" w:shadow="1"/>
          <w:left w:val="single" w:sz="2" w:space="31" w:color="FFFFFF" w:shadow="1"/>
          <w:bottom w:val="single" w:sz="2" w:space="31" w:color="FFFFFF" w:shadow="1"/>
          <w:right w:val="single" w:sz="2" w:space="31" w:color="FFFFFF" w:shadow="1"/>
        </w:pBdr>
        <w:spacing w:line="360" w:lineRule="auto"/>
        <w:rPr>
          <w:rFonts w:ascii="Arial" w:eastAsia="Arial" w:hAnsi="Arial" w:cs="Arial"/>
          <w:i/>
          <w:color w:val="000000"/>
          <w:kern w:val="0"/>
          <w:sz w:val="24"/>
          <w:szCs w:val="24"/>
          <w:lang w:val="en-IN" w:eastAsia="en-GB"/>
        </w:rPr>
      </w:pPr>
      <w:r>
        <w:rPr>
          <w:rFonts w:ascii="Arial" w:eastAsia="Arial" w:hAnsi="Arial" w:cs="Arial"/>
          <w:i/>
          <w:color w:val="000000"/>
          <w:kern w:val="0"/>
          <w:sz w:val="24"/>
          <w:szCs w:val="24"/>
          <w:lang w:val="en-IN" w:eastAsia="en-GB"/>
        </w:rPr>
        <w:t xml:space="preserve">Date: </w:t>
      </w:r>
    </w:p>
    <w:p w14:paraId="11F3EA57" w14:textId="77777777" w:rsidR="00E6595D" w:rsidRDefault="00E6595D" w:rsidP="00E6595D">
      <w:pPr>
        <w:pageBreakBefore/>
      </w:pPr>
    </w:p>
    <w:p w14:paraId="5571D4A9" w14:textId="77777777" w:rsidR="00E6595D" w:rsidRDefault="00E6595D" w:rsidP="00E6595D">
      <w:pPr>
        <w:spacing w:after="120" w:line="360" w:lineRule="auto"/>
        <w:jc w:val="both"/>
        <w:rPr>
          <w:rFonts w:ascii="Arial" w:eastAsia="Arial" w:hAnsi="Arial" w:cs="Arial"/>
          <w:b/>
          <w:kern w:val="0"/>
          <w:sz w:val="24"/>
          <w:szCs w:val="24"/>
          <w:lang w:val="en-IN" w:eastAsia="en-GB"/>
        </w:rPr>
      </w:pPr>
    </w:p>
    <w:p w14:paraId="0AF8350F" w14:textId="77777777" w:rsidR="00E6595D" w:rsidRDefault="00E6595D" w:rsidP="00E6595D">
      <w:pPr>
        <w:spacing w:line="360" w:lineRule="auto"/>
        <w:jc w:val="center"/>
        <w:rPr>
          <w:rFonts w:ascii="Arial" w:eastAsia="Arial" w:hAnsi="Arial" w:cs="Arial"/>
          <w:b/>
          <w:kern w:val="0"/>
          <w:sz w:val="24"/>
          <w:szCs w:val="24"/>
          <w:lang w:val="en-IN" w:eastAsia="en-GB"/>
        </w:rPr>
      </w:pPr>
      <w:r>
        <w:rPr>
          <w:rFonts w:ascii="Arial" w:eastAsia="Arial" w:hAnsi="Arial" w:cs="Arial"/>
          <w:b/>
          <w:kern w:val="0"/>
          <w:sz w:val="24"/>
          <w:szCs w:val="24"/>
          <w:lang w:val="en-IN" w:eastAsia="en-GB"/>
        </w:rPr>
        <w:t>University of Wales: Trinity Saint David</w:t>
      </w:r>
    </w:p>
    <w:p w14:paraId="6F1835DF" w14:textId="77777777" w:rsidR="00E6595D" w:rsidRDefault="00E6595D" w:rsidP="00E6595D">
      <w:pPr>
        <w:spacing w:line="360" w:lineRule="auto"/>
        <w:jc w:val="center"/>
      </w:pPr>
      <w:r>
        <w:rPr>
          <w:rFonts w:ascii="Arial" w:eastAsia="Arial" w:hAnsi="Arial" w:cs="Arial"/>
          <w:b/>
          <w:kern w:val="0"/>
          <w:sz w:val="24"/>
          <w:szCs w:val="24"/>
          <w:lang w:val="en-IN" w:eastAsia="en-GB"/>
        </w:rPr>
        <w:t>E-Thesis Deposit Agreement</w:t>
      </w:r>
    </w:p>
    <w:p w14:paraId="0ED79969" w14:textId="77777777" w:rsidR="00E6595D" w:rsidRDefault="00E6595D" w:rsidP="00E6595D">
      <w:pPr>
        <w:spacing w:line="360" w:lineRule="auto"/>
        <w:jc w:val="both"/>
        <w:rPr>
          <w:rFonts w:ascii="Arial" w:eastAsia="Arial" w:hAnsi="Arial" w:cs="Arial"/>
          <w:b/>
          <w:kern w:val="0"/>
          <w:sz w:val="24"/>
          <w:szCs w:val="24"/>
          <w:lang w:val="en-IN" w:eastAsia="en-GB"/>
        </w:rPr>
      </w:pPr>
    </w:p>
    <w:p w14:paraId="00250C1E" w14:textId="77777777" w:rsidR="00E6595D" w:rsidRDefault="00E6595D" w:rsidP="00E6595D">
      <w:pPr>
        <w:spacing w:line="360" w:lineRule="auto"/>
        <w:jc w:val="both"/>
        <w:rPr>
          <w:rFonts w:ascii="Arial" w:eastAsia="Arial" w:hAnsi="Arial" w:cs="Arial"/>
          <w:b/>
          <w:kern w:val="0"/>
          <w:sz w:val="24"/>
          <w:szCs w:val="24"/>
          <w:lang w:val="en-IN" w:eastAsia="en-GB"/>
        </w:rPr>
      </w:pPr>
      <w:r>
        <w:rPr>
          <w:rFonts w:ascii="Arial" w:eastAsia="Arial" w:hAnsi="Arial" w:cs="Arial"/>
          <w:b/>
          <w:kern w:val="0"/>
          <w:sz w:val="24"/>
          <w:szCs w:val="24"/>
          <w:lang w:val="en-IN" w:eastAsia="en-GB"/>
        </w:rPr>
        <w:t>Details of the Work</w:t>
      </w:r>
    </w:p>
    <w:p w14:paraId="284E8C81" w14:textId="77777777" w:rsidR="00E6595D" w:rsidRDefault="00E6595D" w:rsidP="00E6595D">
      <w:pPr>
        <w:spacing w:line="360" w:lineRule="auto"/>
        <w:jc w:val="both"/>
        <w:rPr>
          <w:rFonts w:ascii="Arial" w:eastAsia="Arial" w:hAnsi="Arial" w:cs="Arial"/>
          <w:kern w:val="0"/>
          <w:sz w:val="24"/>
          <w:szCs w:val="24"/>
          <w:lang w:val="en-IN" w:eastAsia="en-GB"/>
        </w:rPr>
      </w:pPr>
      <w:r>
        <w:rPr>
          <w:rFonts w:ascii="Arial" w:eastAsia="Arial" w:hAnsi="Arial" w:cs="Arial"/>
          <w:kern w:val="0"/>
          <w:sz w:val="24"/>
          <w:szCs w:val="24"/>
          <w:lang w:val="en-IN" w:eastAsia="en-GB"/>
        </w:rPr>
        <w:t>I would like to deposit the following item in the digital repository maintained by the University, and/or in any other repository authorized for use by the University:</w:t>
      </w:r>
    </w:p>
    <w:p w14:paraId="6870EDC8" w14:textId="77777777" w:rsidR="00E6595D" w:rsidRDefault="00E6595D" w:rsidP="00E6595D">
      <w:pPr>
        <w:spacing w:line="360" w:lineRule="auto"/>
        <w:jc w:val="both"/>
        <w:rPr>
          <w:rFonts w:ascii="Arial" w:eastAsia="Arial" w:hAnsi="Arial" w:cs="Arial"/>
          <w:kern w:val="0"/>
          <w:sz w:val="24"/>
          <w:szCs w:val="24"/>
          <w:lang w:val="en-IN" w:eastAsia="en-GB"/>
        </w:rPr>
      </w:pPr>
    </w:p>
    <w:p w14:paraId="4F5EED5E" w14:textId="77777777" w:rsidR="00E6595D" w:rsidRDefault="00E6595D" w:rsidP="00E6595D">
      <w:pPr>
        <w:spacing w:line="360" w:lineRule="auto"/>
        <w:jc w:val="both"/>
      </w:pPr>
      <w:r>
        <w:rPr>
          <w:rFonts w:ascii="Arial" w:eastAsia="Arial" w:hAnsi="Arial" w:cs="Arial"/>
          <w:b/>
          <w:kern w:val="0"/>
          <w:sz w:val="24"/>
          <w:szCs w:val="24"/>
          <w:lang w:val="en-IN" w:eastAsia="en-GB"/>
        </w:rPr>
        <w:t>Title</w:t>
      </w:r>
      <w:r>
        <w:rPr>
          <w:rFonts w:ascii="Arial" w:eastAsia="Arial" w:hAnsi="Arial" w:cs="Arial"/>
          <w:kern w:val="0"/>
          <w:sz w:val="24"/>
          <w:szCs w:val="24"/>
          <w:lang w:val="en-IN" w:eastAsia="en-GB"/>
        </w:rPr>
        <w:t xml:space="preserve">: </w:t>
      </w:r>
      <w:r>
        <w:rPr>
          <w:rFonts w:ascii="Arial" w:eastAsia="Arial" w:hAnsi="Arial" w:cs="Arial"/>
          <w:b/>
          <w:bCs/>
          <w:kern w:val="0"/>
          <w:sz w:val="24"/>
          <w:szCs w:val="24"/>
          <w:lang w:val="en-IN" w:eastAsia="en-GB"/>
        </w:rPr>
        <w:t>DISSERTATION</w:t>
      </w:r>
    </w:p>
    <w:p w14:paraId="07C51594" w14:textId="77777777" w:rsidR="00E6595D" w:rsidRDefault="00E6595D" w:rsidP="00E6595D">
      <w:pPr>
        <w:spacing w:line="360" w:lineRule="auto"/>
        <w:jc w:val="both"/>
        <w:rPr>
          <w:rFonts w:ascii="Arial" w:eastAsia="Arial" w:hAnsi="Arial" w:cs="Arial"/>
          <w:kern w:val="0"/>
          <w:sz w:val="24"/>
          <w:szCs w:val="24"/>
          <w:lang w:val="en-IN" w:eastAsia="en-GB"/>
        </w:rPr>
      </w:pPr>
    </w:p>
    <w:p w14:paraId="2ED98DDB" w14:textId="77777777" w:rsidR="00E6595D" w:rsidRDefault="00E6595D" w:rsidP="00E6595D">
      <w:pPr>
        <w:spacing w:line="360" w:lineRule="auto"/>
        <w:jc w:val="both"/>
        <w:rPr>
          <w:rFonts w:ascii="Arial" w:eastAsia="Arial" w:hAnsi="Arial" w:cs="Arial"/>
          <w:kern w:val="0"/>
          <w:sz w:val="24"/>
          <w:szCs w:val="24"/>
          <w:lang w:val="en-IN" w:eastAsia="en-GB"/>
        </w:rPr>
      </w:pPr>
      <w:r>
        <w:rPr>
          <w:rFonts w:ascii="Arial" w:eastAsia="Arial" w:hAnsi="Arial" w:cs="Arial"/>
          <w:kern w:val="0"/>
          <w:sz w:val="24"/>
          <w:szCs w:val="24"/>
          <w:lang w:val="en-IN" w:eastAsia="en-GB"/>
        </w:rPr>
        <w:t>This item is a product of my own research endeavours and is covered by the agreement below in which the item is referred to as “the Work”.  It is identical in content to that deposited in the Learning Resources Centre, subject to point 4 below.</w:t>
      </w:r>
    </w:p>
    <w:p w14:paraId="6B23E226" w14:textId="77777777" w:rsidR="00E6595D" w:rsidRDefault="00E6595D" w:rsidP="00E6595D">
      <w:pPr>
        <w:spacing w:line="360" w:lineRule="auto"/>
        <w:jc w:val="both"/>
        <w:rPr>
          <w:rFonts w:ascii="Arial" w:eastAsia="Arial" w:hAnsi="Arial" w:cs="Arial"/>
          <w:kern w:val="0"/>
          <w:sz w:val="24"/>
          <w:szCs w:val="24"/>
          <w:lang w:val="en-IN" w:eastAsia="en-GB"/>
        </w:rPr>
      </w:pPr>
      <w:r>
        <w:rPr>
          <w:rFonts w:ascii="Arial" w:eastAsia="Arial" w:hAnsi="Arial" w:cs="Arial"/>
          <w:kern w:val="0"/>
          <w:sz w:val="24"/>
          <w:szCs w:val="24"/>
          <w:lang w:val="en-IN" w:eastAsia="en-GB"/>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5AA7B29B" w14:textId="77777777" w:rsidR="00E6595D" w:rsidRDefault="00E6595D" w:rsidP="00E6595D">
      <w:pPr>
        <w:spacing w:line="360" w:lineRule="auto"/>
        <w:jc w:val="both"/>
        <w:rPr>
          <w:rFonts w:ascii="Arial" w:eastAsia="Arial" w:hAnsi="Arial" w:cs="Arial"/>
          <w:b/>
          <w:kern w:val="0"/>
          <w:sz w:val="24"/>
          <w:szCs w:val="24"/>
          <w:lang w:val="en-IN" w:eastAsia="en-GB"/>
        </w:rPr>
      </w:pPr>
      <w:r>
        <w:rPr>
          <w:rFonts w:ascii="Arial" w:eastAsia="Arial" w:hAnsi="Arial" w:cs="Arial"/>
          <w:b/>
          <w:kern w:val="0"/>
          <w:sz w:val="24"/>
          <w:szCs w:val="24"/>
          <w:lang w:val="en-IN" w:eastAsia="en-GB"/>
        </w:rPr>
        <w:t>UW: TSD Digital Repository</w:t>
      </w:r>
    </w:p>
    <w:p w14:paraId="6E7BC63D" w14:textId="77777777" w:rsidR="00E6595D" w:rsidRDefault="00E6595D" w:rsidP="00E6595D">
      <w:pPr>
        <w:spacing w:line="360" w:lineRule="auto"/>
        <w:jc w:val="both"/>
        <w:rPr>
          <w:rFonts w:ascii="Arial" w:eastAsia="Arial" w:hAnsi="Arial" w:cs="Arial"/>
          <w:kern w:val="0"/>
          <w:sz w:val="24"/>
          <w:szCs w:val="24"/>
          <w:lang w:val="en-IN" w:eastAsia="en-GB"/>
        </w:rPr>
      </w:pPr>
      <w:r>
        <w:rPr>
          <w:rFonts w:ascii="Arial" w:eastAsia="Arial" w:hAnsi="Arial" w:cs="Arial"/>
          <w:kern w:val="0"/>
          <w:sz w:val="24"/>
          <w:szCs w:val="24"/>
          <w:lang w:val="en-IN" w:eastAsia="en-GB"/>
        </w:rPr>
        <w:t>I understand that work deposited in the digital repository will be accessible to a wide variety of people and institutions, including automated agents and search engines via the World Wide Web.</w:t>
      </w:r>
    </w:p>
    <w:p w14:paraId="1D70FB83" w14:textId="77777777" w:rsidR="00E6595D" w:rsidRDefault="00E6595D" w:rsidP="00E6595D">
      <w:pPr>
        <w:spacing w:line="360" w:lineRule="auto"/>
        <w:jc w:val="both"/>
      </w:pPr>
      <w:r>
        <w:rPr>
          <w:rFonts w:ascii="Arial" w:eastAsia="Arial" w:hAnsi="Arial" w:cs="Arial"/>
          <w:kern w:val="0"/>
          <w:sz w:val="24"/>
          <w:szCs w:val="24"/>
          <w:lang w:val="en-IN" w:eastAsia="en-GB"/>
        </w:rPr>
        <w:t>I understand that once the Work is deposited, the item and its metadata may be incorporated into public access catalogues or services, such as national databases of electronic theses.</w:t>
      </w:r>
    </w:p>
    <w:p w14:paraId="126D930E" w14:textId="77777777" w:rsidR="00E6595D" w:rsidRDefault="00E6595D" w:rsidP="00E6595D">
      <w:pPr>
        <w:spacing w:line="360" w:lineRule="auto"/>
        <w:jc w:val="both"/>
        <w:rPr>
          <w:rFonts w:ascii="Arial" w:eastAsia="Arial" w:hAnsi="Arial" w:cs="Arial"/>
          <w:color w:val="FF0000"/>
          <w:kern w:val="0"/>
          <w:sz w:val="24"/>
          <w:szCs w:val="24"/>
          <w:lang w:val="en-IN" w:eastAsia="en-GB"/>
        </w:rPr>
      </w:pPr>
    </w:p>
    <w:p w14:paraId="10AF37FC" w14:textId="77777777" w:rsidR="00E6595D" w:rsidRDefault="00E6595D" w:rsidP="00E6595D">
      <w:pPr>
        <w:spacing w:line="360" w:lineRule="auto"/>
        <w:jc w:val="both"/>
        <w:rPr>
          <w:rFonts w:ascii="Arial" w:eastAsia="Arial" w:hAnsi="Arial" w:cs="Arial"/>
          <w:color w:val="FF0000"/>
          <w:kern w:val="0"/>
          <w:sz w:val="24"/>
          <w:szCs w:val="24"/>
          <w:lang w:val="en-IN" w:eastAsia="en-GB"/>
        </w:rPr>
      </w:pPr>
    </w:p>
    <w:p w14:paraId="2D03855B" w14:textId="77777777" w:rsidR="00E6595D" w:rsidRDefault="00E6595D" w:rsidP="00E6595D">
      <w:pPr>
        <w:spacing w:line="360" w:lineRule="auto"/>
        <w:ind w:left="-1418"/>
      </w:pPr>
      <w:r>
        <w:rPr>
          <w:rFonts w:ascii="Times New Roman" w:eastAsia="Times New Roman" w:hAnsi="Times New Roman"/>
          <w:kern w:val="0"/>
          <w:sz w:val="24"/>
          <w:szCs w:val="24"/>
          <w:lang w:val="en-IN" w:eastAsia="en-GB"/>
        </w:rPr>
        <w:t xml:space="preserve">  </w:t>
      </w:r>
      <w:r>
        <w:rPr>
          <w:rFonts w:ascii="Arial" w:eastAsia="Arial" w:hAnsi="Arial" w:cs="Arial"/>
          <w:b/>
          <w:kern w:val="0"/>
          <w:sz w:val="24"/>
          <w:szCs w:val="24"/>
          <w:lang w:val="en-IN" w:eastAsia="en-GB"/>
        </w:rPr>
        <w:t>I agree as follows:</w:t>
      </w:r>
    </w:p>
    <w:p w14:paraId="7B1FC07B" w14:textId="77777777" w:rsidR="00E6595D" w:rsidRDefault="00E6595D" w:rsidP="007B3A84">
      <w:pPr>
        <w:numPr>
          <w:ilvl w:val="0"/>
          <w:numId w:val="5"/>
        </w:numPr>
        <w:spacing w:after="0" w:line="240" w:lineRule="auto"/>
        <w:jc w:val="both"/>
        <w:rPr>
          <w:rFonts w:ascii="Arial" w:eastAsia="Arial" w:hAnsi="Arial" w:cs="Arial"/>
          <w:kern w:val="0"/>
          <w:sz w:val="24"/>
          <w:szCs w:val="24"/>
          <w:lang w:val="en-IN" w:eastAsia="en-GB"/>
        </w:rPr>
      </w:pPr>
      <w:r>
        <w:rPr>
          <w:rFonts w:ascii="Arial" w:eastAsia="Arial" w:hAnsi="Arial" w:cs="Arial"/>
          <w:kern w:val="0"/>
          <w:sz w:val="24"/>
          <w:szCs w:val="24"/>
          <w:lang w:val="en-IN" w:eastAsia="en-GB"/>
        </w:rPr>
        <w:t>That I am the author or have the authority of the author/s to make this agreement and do hereby give the University of Wales: Trinity Saint David the right to make available the Work in the way described above.</w:t>
      </w:r>
    </w:p>
    <w:p w14:paraId="0C283961" w14:textId="77777777" w:rsidR="00E6595D" w:rsidRDefault="00E6595D" w:rsidP="007B3A84">
      <w:pPr>
        <w:numPr>
          <w:ilvl w:val="0"/>
          <w:numId w:val="5"/>
        </w:numPr>
        <w:spacing w:after="0" w:line="240" w:lineRule="auto"/>
        <w:jc w:val="both"/>
        <w:rPr>
          <w:rFonts w:ascii="Arial" w:eastAsia="Arial" w:hAnsi="Arial" w:cs="Arial"/>
          <w:kern w:val="0"/>
          <w:sz w:val="24"/>
          <w:szCs w:val="24"/>
          <w:lang w:val="en-IN" w:eastAsia="en-GB"/>
        </w:rPr>
      </w:pPr>
      <w:r>
        <w:rPr>
          <w:rFonts w:ascii="Arial" w:eastAsia="Arial" w:hAnsi="Arial" w:cs="Arial"/>
          <w:kern w:val="0"/>
          <w:sz w:val="24"/>
          <w:szCs w:val="24"/>
          <w:lang w:val="en-IN" w:eastAsia="en-GB"/>
        </w:rPr>
        <w:t>That the electronic copy of the Work deposited in the digital repository and covered by this agreement, is identical in content to the paper copy of the Work.</w:t>
      </w:r>
    </w:p>
    <w:p w14:paraId="7E2DFA1A" w14:textId="77777777" w:rsidR="00E6595D" w:rsidRDefault="00E6595D" w:rsidP="007B3A84">
      <w:pPr>
        <w:numPr>
          <w:ilvl w:val="0"/>
          <w:numId w:val="5"/>
        </w:numPr>
        <w:spacing w:after="0" w:line="240" w:lineRule="auto"/>
        <w:jc w:val="both"/>
        <w:rPr>
          <w:rFonts w:ascii="Arial" w:eastAsia="Arial" w:hAnsi="Arial" w:cs="Arial"/>
          <w:kern w:val="0"/>
          <w:sz w:val="24"/>
          <w:szCs w:val="24"/>
          <w:lang w:val="en-IN" w:eastAsia="en-GB"/>
        </w:rPr>
      </w:pPr>
      <w:r>
        <w:rPr>
          <w:rFonts w:ascii="Arial" w:eastAsia="Arial" w:hAnsi="Arial" w:cs="Arial"/>
          <w:kern w:val="0"/>
          <w:sz w:val="24"/>
          <w:szCs w:val="24"/>
          <w:lang w:val="en-IN" w:eastAsia="en-GB"/>
        </w:rPr>
        <w:t>That I have exercised reasonable care to ensure that the Work is original, and to the best of my knowledge, does not breach any laws including those relating to defamation, libel and copyright.</w:t>
      </w:r>
    </w:p>
    <w:p w14:paraId="44E0BCAB" w14:textId="77777777" w:rsidR="00E6595D" w:rsidRDefault="00E6595D" w:rsidP="007B3A84">
      <w:pPr>
        <w:numPr>
          <w:ilvl w:val="0"/>
          <w:numId w:val="5"/>
        </w:numPr>
        <w:spacing w:after="0" w:line="240" w:lineRule="auto"/>
        <w:jc w:val="both"/>
      </w:pPr>
      <w:r>
        <w:rPr>
          <w:rFonts w:ascii="Arial" w:eastAsia="Arial" w:hAnsi="Arial" w:cs="Arial"/>
          <w:kern w:val="0"/>
          <w:sz w:val="24"/>
          <w:szCs w:val="24"/>
          <w:lang w:val="en-IN" w:eastAsia="en-GB"/>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Pr>
          <w:rFonts w:ascii="Arial" w:eastAsia="Arial" w:hAnsi="Arial" w:cs="Arial"/>
          <w:i/>
          <w:kern w:val="0"/>
          <w:sz w:val="24"/>
          <w:szCs w:val="24"/>
          <w:lang w:val="en-IN" w:eastAsia="en-GB"/>
        </w:rPr>
        <w:t>or</w:t>
      </w:r>
      <w:r>
        <w:rPr>
          <w:rFonts w:ascii="Arial" w:eastAsia="Arial" w:hAnsi="Arial" w:cs="Arial"/>
          <w:kern w:val="0"/>
          <w:sz w:val="24"/>
          <w:szCs w:val="24"/>
          <w:lang w:val="en-IN" w:eastAsia="en-GB"/>
        </w:rPr>
        <w:t xml:space="preserve"> that I have identified and removed that material for which adequate permission has not been obtained and which will be inaccessible via the digital repository</w:t>
      </w:r>
    </w:p>
    <w:p w14:paraId="7CB2C475" w14:textId="77777777" w:rsidR="00E6595D" w:rsidRDefault="00E6595D" w:rsidP="007B3A84">
      <w:pPr>
        <w:numPr>
          <w:ilvl w:val="0"/>
          <w:numId w:val="5"/>
        </w:numPr>
        <w:spacing w:after="0" w:line="240" w:lineRule="auto"/>
        <w:jc w:val="both"/>
        <w:rPr>
          <w:rFonts w:ascii="Arial" w:eastAsia="Arial" w:hAnsi="Arial" w:cs="Arial"/>
          <w:kern w:val="0"/>
          <w:sz w:val="24"/>
          <w:szCs w:val="24"/>
          <w:lang w:val="en-IN" w:eastAsia="en-GB"/>
        </w:rPr>
      </w:pPr>
      <w:r>
        <w:rPr>
          <w:rFonts w:ascii="Arial" w:eastAsia="Arial" w:hAnsi="Arial" w:cs="Arial"/>
          <w:kern w:val="0"/>
          <w:sz w:val="24"/>
          <w:szCs w:val="24"/>
          <w:lang w:val="en-IN" w:eastAsia="en-GB"/>
        </w:rPr>
        <w:t>That University of Wales: Trinity Saint David does not hold any obligation to take legal action on behalf of the Depositor, or other rights holders, in the event of a breach of intellectual property rights, or any other right, in the material deposited.</w:t>
      </w:r>
    </w:p>
    <w:p w14:paraId="7127C29F" w14:textId="77777777" w:rsidR="00E6595D" w:rsidRDefault="00E6595D" w:rsidP="007B3A84">
      <w:pPr>
        <w:numPr>
          <w:ilvl w:val="0"/>
          <w:numId w:val="5"/>
        </w:numPr>
        <w:spacing w:after="0" w:line="240" w:lineRule="auto"/>
        <w:jc w:val="both"/>
        <w:rPr>
          <w:rFonts w:ascii="Arial" w:eastAsia="Arial" w:hAnsi="Arial" w:cs="Arial"/>
          <w:kern w:val="0"/>
          <w:sz w:val="24"/>
          <w:szCs w:val="24"/>
          <w:lang w:val="en-IN" w:eastAsia="en-GB"/>
        </w:rPr>
      </w:pPr>
      <w:r>
        <w:rPr>
          <w:rFonts w:ascii="Arial" w:eastAsia="Arial" w:hAnsi="Arial" w:cs="Arial"/>
          <w:kern w:val="0"/>
          <w:sz w:val="24"/>
          <w:szCs w:val="24"/>
          <w:lang w:val="en-IN" w:eastAsia="en-GB"/>
        </w:rPr>
        <w:t>That I undertake to indemnify the University of Wales: Trinity Saint David against all actions, suits, proceedings, claims, demands and costs occasioned by the University in consequence of any breach of this agreement</w:t>
      </w:r>
    </w:p>
    <w:p w14:paraId="1D62535C" w14:textId="77777777" w:rsidR="00E6595D" w:rsidRDefault="00E6595D" w:rsidP="00E6595D">
      <w:pPr>
        <w:spacing w:line="360" w:lineRule="auto"/>
        <w:jc w:val="both"/>
        <w:rPr>
          <w:rFonts w:ascii="Times New Roman" w:eastAsia="Times New Roman" w:hAnsi="Times New Roman"/>
          <w:kern w:val="0"/>
          <w:sz w:val="24"/>
          <w:szCs w:val="24"/>
          <w:lang w:val="en-IN" w:eastAsia="en-GB"/>
        </w:rPr>
      </w:pPr>
    </w:p>
    <w:p w14:paraId="6024C52A" w14:textId="77777777" w:rsidR="00E6595D" w:rsidRDefault="00E6595D" w:rsidP="00E6595D">
      <w:pPr>
        <w:spacing w:line="360" w:lineRule="auto"/>
        <w:jc w:val="both"/>
      </w:pPr>
      <w:r>
        <w:rPr>
          <w:rFonts w:ascii="Arial" w:hAnsi="Arial" w:cs="Arial"/>
          <w:noProof/>
        </w:rPr>
        <w:drawing>
          <wp:anchor distT="0" distB="0" distL="114300" distR="114300" simplePos="0" relativeHeight="251678720" behindDoc="0" locked="0" layoutInCell="1" allowOverlap="1" wp14:anchorId="55F37E00" wp14:editId="7935BAE3">
            <wp:simplePos x="0" y="0"/>
            <wp:positionH relativeFrom="column">
              <wp:posOffset>858539</wp:posOffset>
            </wp:positionH>
            <wp:positionV relativeFrom="paragraph">
              <wp:posOffset>-63495</wp:posOffset>
            </wp:positionV>
            <wp:extent cx="1327151" cy="239399"/>
            <wp:effectExtent l="0" t="0" r="6349" b="8251"/>
            <wp:wrapNone/>
            <wp:docPr id="756015069" name="Ink 24238102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1327151" cy="239399"/>
                    </a:xfrm>
                    <a:prstGeom prst="rect">
                      <a:avLst/>
                    </a:prstGeom>
                    <a:noFill/>
                    <a:ln>
                      <a:noFill/>
                      <a:prstDash/>
                    </a:ln>
                  </pic:spPr>
                </pic:pic>
              </a:graphicData>
            </a:graphic>
          </wp:anchor>
        </w:drawing>
      </w:r>
      <w:r>
        <w:rPr>
          <w:rFonts w:ascii="Arial" w:eastAsia="Arial" w:hAnsi="Arial" w:cs="Arial"/>
          <w:b/>
          <w:kern w:val="0"/>
          <w:sz w:val="24"/>
          <w:szCs w:val="24"/>
          <w:lang w:val="en-IN" w:eastAsia="en-GB"/>
        </w:rPr>
        <w:t xml:space="preserve">Signature: </w:t>
      </w:r>
    </w:p>
    <w:p w14:paraId="7DACC6CD" w14:textId="2F116131" w:rsidR="00E6595D" w:rsidRDefault="00E6595D" w:rsidP="00E6595D">
      <w:pPr>
        <w:spacing w:line="360" w:lineRule="auto"/>
        <w:jc w:val="both"/>
        <w:rPr>
          <w:rFonts w:ascii="Arial" w:eastAsia="Arial" w:hAnsi="Arial" w:cs="Arial"/>
          <w:b/>
          <w:kern w:val="0"/>
          <w:sz w:val="24"/>
          <w:szCs w:val="24"/>
          <w:lang w:val="en-IN" w:eastAsia="en-GB"/>
        </w:rPr>
      </w:pPr>
      <w:r>
        <w:rPr>
          <w:rFonts w:ascii="Arial" w:eastAsia="Arial" w:hAnsi="Arial" w:cs="Arial"/>
          <w:b/>
          <w:kern w:val="0"/>
          <w:sz w:val="24"/>
          <w:szCs w:val="24"/>
          <w:lang w:val="en-IN" w:eastAsia="en-GB"/>
        </w:rPr>
        <w:t>Date: 1</w:t>
      </w:r>
      <w:r w:rsidR="00583721">
        <w:rPr>
          <w:rFonts w:ascii="Arial" w:eastAsia="Arial" w:hAnsi="Arial" w:cs="Arial"/>
          <w:b/>
          <w:kern w:val="0"/>
          <w:sz w:val="24"/>
          <w:szCs w:val="24"/>
          <w:lang w:val="en-IN" w:eastAsia="en-GB"/>
        </w:rPr>
        <w:t>6</w:t>
      </w:r>
      <w:r>
        <w:rPr>
          <w:rFonts w:ascii="Arial" w:eastAsia="Arial" w:hAnsi="Arial" w:cs="Arial"/>
          <w:b/>
          <w:kern w:val="0"/>
          <w:sz w:val="24"/>
          <w:szCs w:val="24"/>
          <w:lang w:val="en-IN" w:eastAsia="en-GB"/>
        </w:rPr>
        <w:t>-06-2023</w:t>
      </w:r>
    </w:p>
    <w:p w14:paraId="6853B1E9" w14:textId="77777777" w:rsidR="00E6595D" w:rsidRDefault="00E6595D" w:rsidP="00E6595D">
      <w:pPr>
        <w:spacing w:line="360" w:lineRule="auto"/>
        <w:jc w:val="both"/>
        <w:rPr>
          <w:rFonts w:ascii="Arial" w:eastAsia="Arial" w:hAnsi="Arial" w:cs="Arial"/>
          <w:b/>
          <w:kern w:val="0"/>
          <w:sz w:val="24"/>
          <w:szCs w:val="24"/>
          <w:lang w:val="en-IN" w:eastAsia="en-GB"/>
        </w:rPr>
      </w:pPr>
    </w:p>
    <w:p w14:paraId="6DDD3931" w14:textId="77777777" w:rsidR="00E6595D" w:rsidRDefault="00E6595D" w:rsidP="00E6595D">
      <w:pPr>
        <w:pageBreakBefore/>
      </w:pPr>
    </w:p>
    <w:p w14:paraId="7B0E5B3F" w14:textId="77777777" w:rsidR="00583721" w:rsidRPr="0059199B" w:rsidRDefault="00583721" w:rsidP="00583721">
      <w:pPr>
        <w:spacing w:line="360" w:lineRule="auto"/>
        <w:jc w:val="center"/>
        <w:rPr>
          <w:rFonts w:ascii="Times New Roman" w:eastAsia="Times New Roman" w:hAnsi="Times New Roman"/>
          <w:b/>
          <w:sz w:val="24"/>
          <w:szCs w:val="24"/>
        </w:rPr>
      </w:pPr>
      <w:bookmarkStart w:id="3" w:name="_30j0zll"/>
      <w:bookmarkEnd w:id="1"/>
      <w:bookmarkEnd w:id="2"/>
      <w:bookmarkEnd w:id="3"/>
      <w:r w:rsidRPr="0059199B">
        <w:rPr>
          <w:rFonts w:ascii="Times New Roman" w:eastAsia="Times New Roman" w:hAnsi="Times New Roman"/>
          <w:b/>
          <w:sz w:val="24"/>
          <w:szCs w:val="24"/>
        </w:rPr>
        <w:t>Abstract</w:t>
      </w:r>
    </w:p>
    <w:p w14:paraId="70CF8675" w14:textId="77777777" w:rsidR="00583721" w:rsidRPr="00C52B8C" w:rsidRDefault="00583721" w:rsidP="00583721">
      <w:pPr>
        <w:spacing w:line="360" w:lineRule="auto"/>
        <w:jc w:val="both"/>
        <w:rPr>
          <w:rFonts w:ascii="Times New Roman" w:eastAsia="Times New Roman" w:hAnsi="Times New Roman"/>
          <w:color w:val="000000" w:themeColor="text1"/>
          <w:sz w:val="24"/>
          <w:szCs w:val="24"/>
        </w:rPr>
      </w:pPr>
      <w:r w:rsidRPr="00C52B8C">
        <w:rPr>
          <w:rFonts w:ascii="Times New Roman" w:hAnsi="Times New Roman"/>
          <w:color w:val="000000" w:themeColor="text1"/>
          <w:sz w:val="24"/>
          <w:szCs w:val="24"/>
        </w:rPr>
        <w:t xml:space="preserve">Chapter 1 has evaluated the research rationale which has grounded the research on the topic with statistical evidence. The issues associated with the research have been stated so that the impact of organisational performance on strategic HRM can be evaluated with respect to the large-scale companies of the UK. The "problem statement" and "research significance" have been evaluated in this context. </w:t>
      </w:r>
      <w:r w:rsidRPr="00C52B8C">
        <w:rPr>
          <w:rFonts w:ascii="Times New Roman" w:eastAsia="Times New Roman" w:hAnsi="Times New Roman"/>
          <w:color w:val="000000" w:themeColor="text1"/>
          <w:sz w:val="24"/>
          <w:szCs w:val="24"/>
        </w:rPr>
        <w:t>This introduction chapter had highlighted the importance of SHRM practices to ensure the overall growth of large businesses. In this context, the aim and objectives as well as the methodological overview” had discussed as well. </w:t>
      </w:r>
    </w:p>
    <w:p w14:paraId="64661908" w14:textId="77777777" w:rsidR="00583721" w:rsidRPr="00542ABA" w:rsidRDefault="00583721" w:rsidP="00583721">
      <w:pPr>
        <w:spacing w:line="360" w:lineRule="auto"/>
        <w:jc w:val="both"/>
        <w:rPr>
          <w:rFonts w:ascii="Times New Roman" w:eastAsia="Times New Roman" w:hAnsi="Times New Roman"/>
          <w:color w:val="000000" w:themeColor="text1"/>
          <w:sz w:val="24"/>
          <w:szCs w:val="24"/>
        </w:rPr>
      </w:pPr>
      <w:r w:rsidRPr="0059199B">
        <w:rPr>
          <w:rFonts w:ascii="Times New Roman" w:eastAsia="Times New Roman" w:hAnsi="Times New Roman"/>
          <w:color w:val="000000" w:themeColor="text1"/>
          <w:sz w:val="24"/>
          <w:szCs w:val="24"/>
        </w:rPr>
        <w:t xml:space="preserve">The literature review chapter has analysed the concept of SHRM and organisational performances. The chapter has incorporated the contrasting idea of SHRM and organisational performances. The SHRM practices also encourage the employees in terms of improving their performance. On the other hand, this chapter also highlights the various views of the authors based on the effectiveness of the SHRM practices on employee engagement activities. </w:t>
      </w:r>
      <w:r w:rsidRPr="00542ABA">
        <w:rPr>
          <w:rFonts w:ascii="Times New Roman" w:eastAsia="Times New Roman" w:hAnsi="Times New Roman"/>
          <w:color w:val="000000" w:themeColor="text1"/>
          <w:sz w:val="24"/>
          <w:szCs w:val="24"/>
        </w:rPr>
        <w:t>The concept of organisational performances related to SHRM has been reflected in this chapter through the focus on the objectives. Accordingly, all the points of this chapter have been well connected with the conceptual framework.</w:t>
      </w:r>
    </w:p>
    <w:p w14:paraId="3BDB42B7" w14:textId="33D150F6" w:rsidR="00583721" w:rsidRPr="0059199B" w:rsidRDefault="00583721" w:rsidP="00583721">
      <w:pPr>
        <w:spacing w:line="360" w:lineRule="auto"/>
        <w:jc w:val="both"/>
        <w:rPr>
          <w:rFonts w:ascii="Times New Roman" w:eastAsia="Times New Roman" w:hAnsi="Times New Roman"/>
          <w:sz w:val="24"/>
          <w:szCs w:val="24"/>
        </w:rPr>
      </w:pPr>
      <w:r w:rsidRPr="0059199B">
        <w:rPr>
          <w:rFonts w:ascii="Times New Roman" w:eastAsia="Times New Roman" w:hAnsi="Times New Roman"/>
          <w:sz w:val="24"/>
          <w:szCs w:val="24"/>
        </w:rPr>
        <w:t xml:space="preserve">The Methodology chapter has determined the philosophy </w:t>
      </w:r>
      <w:proofErr w:type="spellStart"/>
      <w:r w:rsidRPr="0059199B">
        <w:rPr>
          <w:rFonts w:ascii="Times New Roman" w:eastAsia="Times New Roman" w:hAnsi="Times New Roman"/>
          <w:sz w:val="24"/>
          <w:szCs w:val="24"/>
        </w:rPr>
        <w:t>ad</w:t>
      </w:r>
      <w:proofErr w:type="spellEnd"/>
      <w:r w:rsidRPr="0059199B">
        <w:rPr>
          <w:rFonts w:ascii="Times New Roman" w:eastAsia="Times New Roman" w:hAnsi="Times New Roman"/>
          <w:sz w:val="24"/>
          <w:szCs w:val="24"/>
        </w:rPr>
        <w:t xml:space="preserve"> design of the research that has been adopted for the conduction of this research. The chapter also used "data collection process and data analysis method" in terms of collecting various information regarding research topic. Moreover, the chapter also use the data protection act for securing the collected data in terms of achieving a valuable</w:t>
      </w:r>
      <w:r w:rsidR="00542ABA">
        <w:rPr>
          <w:rFonts w:ascii="Times New Roman" w:eastAsia="Times New Roman" w:hAnsi="Times New Roman"/>
          <w:sz w:val="24"/>
          <w:szCs w:val="24"/>
        </w:rPr>
        <w:t xml:space="preserve"> </w:t>
      </w:r>
      <w:r w:rsidRPr="0059199B">
        <w:rPr>
          <w:rFonts w:ascii="Times New Roman" w:eastAsia="Times New Roman" w:hAnsi="Times New Roman"/>
          <w:sz w:val="24"/>
          <w:szCs w:val="24"/>
        </w:rPr>
        <w:t>result</w:t>
      </w:r>
      <w:r w:rsidR="008F795C">
        <w:rPr>
          <w:rFonts w:ascii="Times New Roman" w:eastAsia="Times New Roman" w:hAnsi="Times New Roman"/>
          <w:sz w:val="24"/>
          <w:szCs w:val="24"/>
        </w:rPr>
        <w:t>.</w:t>
      </w:r>
    </w:p>
    <w:p w14:paraId="659B3527" w14:textId="77777777" w:rsidR="00583721" w:rsidRPr="0059199B" w:rsidRDefault="00583721" w:rsidP="00583721">
      <w:pPr>
        <w:pStyle w:val="Normal2"/>
        <w:rPr>
          <w:lang w:val="en-GB"/>
        </w:rPr>
      </w:pPr>
      <w:r w:rsidRPr="0059199B">
        <w:rPr>
          <w:lang w:val="en-GB"/>
        </w:rPr>
        <w:t xml:space="preserve">The Findings, Analysis and Discussion chapter has also provided corresponding analysis and discussion corresponding to the articulations in Literature Review. </w:t>
      </w:r>
    </w:p>
    <w:p w14:paraId="0E530EBC" w14:textId="77777777" w:rsidR="00583721" w:rsidRPr="0059199B" w:rsidRDefault="00583721" w:rsidP="00583721">
      <w:pPr>
        <w:spacing w:line="360" w:lineRule="auto"/>
        <w:jc w:val="both"/>
        <w:rPr>
          <w:rFonts w:ascii="Times New Roman" w:eastAsia="Times New Roman" w:hAnsi="Times New Roman"/>
          <w:sz w:val="24"/>
          <w:szCs w:val="24"/>
        </w:rPr>
      </w:pPr>
    </w:p>
    <w:p w14:paraId="2368F58D" w14:textId="77777777" w:rsidR="00583721" w:rsidRPr="0059199B" w:rsidRDefault="00583721" w:rsidP="00583721">
      <w:pPr>
        <w:spacing w:line="360" w:lineRule="auto"/>
        <w:jc w:val="both"/>
        <w:rPr>
          <w:rFonts w:ascii="Times New Roman" w:eastAsia="Times New Roman" w:hAnsi="Times New Roman"/>
          <w:sz w:val="24"/>
          <w:szCs w:val="24"/>
        </w:rPr>
      </w:pPr>
      <w:r w:rsidRPr="0059199B">
        <w:rPr>
          <w:rFonts w:ascii="Times New Roman" w:eastAsia="Times New Roman" w:hAnsi="Times New Roman"/>
          <w:sz w:val="24"/>
          <w:szCs w:val="24"/>
        </w:rPr>
        <w:br w:type="page"/>
      </w:r>
    </w:p>
    <w:bookmarkStart w:id="4" w:name="_Toc137800293" w:displacedByCustomXml="next"/>
    <w:sdt>
      <w:sdtPr>
        <w:rPr>
          <w:rFonts w:ascii="Times New Roman" w:eastAsia="Arial" w:hAnsi="Times New Roman"/>
          <w:b w:val="0"/>
          <w:bCs w:val="0"/>
          <w:color w:val="auto"/>
          <w:sz w:val="24"/>
          <w:szCs w:val="24"/>
          <w:lang w:val="en-GB"/>
        </w:rPr>
        <w:id w:val="26030421"/>
        <w:docPartObj>
          <w:docPartGallery w:val="Table of Contents"/>
          <w:docPartUnique/>
        </w:docPartObj>
      </w:sdtPr>
      <w:sdtEndPr>
        <w:rPr>
          <w:rFonts w:eastAsia="Calibri"/>
          <w:kern w:val="3"/>
        </w:rPr>
      </w:sdtEndPr>
      <w:sdtContent>
        <w:p w14:paraId="0CA0DEFE" w14:textId="77777777" w:rsidR="00583721" w:rsidRPr="0059199B" w:rsidRDefault="00583721" w:rsidP="00911A04">
          <w:pPr>
            <w:pStyle w:val="TOCHeading"/>
            <w:numPr>
              <w:ilvl w:val="0"/>
              <w:numId w:val="0"/>
            </w:numPr>
            <w:spacing w:line="360" w:lineRule="auto"/>
            <w:ind w:left="432"/>
            <w:jc w:val="center"/>
            <w:rPr>
              <w:rFonts w:ascii="Times New Roman" w:hAnsi="Times New Roman"/>
              <w:color w:val="auto"/>
              <w:sz w:val="24"/>
              <w:szCs w:val="24"/>
              <w:lang w:val="en-GB"/>
            </w:rPr>
          </w:pPr>
          <w:r w:rsidRPr="0059199B">
            <w:rPr>
              <w:rFonts w:ascii="Times New Roman" w:hAnsi="Times New Roman"/>
              <w:color w:val="auto"/>
              <w:sz w:val="24"/>
              <w:szCs w:val="24"/>
              <w:lang w:val="en-GB"/>
            </w:rPr>
            <w:t>Table of Contents</w:t>
          </w:r>
          <w:bookmarkEnd w:id="4"/>
        </w:p>
        <w:p w14:paraId="6E079D1D" w14:textId="3D936F33" w:rsidR="008F795C" w:rsidRDefault="00583721">
          <w:pPr>
            <w:pStyle w:val="TOC1"/>
            <w:tabs>
              <w:tab w:val="left" w:pos="440"/>
              <w:tab w:val="right" w:leader="dot" w:pos="9016"/>
            </w:tabs>
            <w:rPr>
              <w:rFonts w:asciiTheme="minorHAnsi" w:eastAsiaTheme="minorEastAsia" w:hAnsiTheme="minorHAnsi" w:cstheme="minorBidi"/>
              <w:noProof/>
              <w:kern w:val="2"/>
              <w:lang w:val="en-IN" w:eastAsia="en-IN"/>
              <w14:ligatures w14:val="standardContextual"/>
            </w:rPr>
          </w:pPr>
          <w:r w:rsidRPr="0059199B">
            <w:rPr>
              <w:rFonts w:ascii="Times New Roman" w:hAnsi="Times New Roman" w:cs="Times New Roman"/>
              <w:sz w:val="24"/>
              <w:szCs w:val="24"/>
              <w:lang w:val="en-GB"/>
            </w:rPr>
            <w:fldChar w:fldCharType="begin"/>
          </w:r>
          <w:r w:rsidRPr="0059199B">
            <w:rPr>
              <w:rFonts w:ascii="Times New Roman" w:hAnsi="Times New Roman" w:cs="Times New Roman"/>
              <w:sz w:val="24"/>
              <w:szCs w:val="24"/>
              <w:lang w:val="en-GB"/>
            </w:rPr>
            <w:instrText xml:space="preserve"> TOC \o "1-3" \h \z \u </w:instrText>
          </w:r>
          <w:r w:rsidRPr="0059199B">
            <w:rPr>
              <w:rFonts w:ascii="Times New Roman" w:hAnsi="Times New Roman" w:cs="Times New Roman"/>
              <w:sz w:val="24"/>
              <w:szCs w:val="24"/>
              <w:lang w:val="en-GB"/>
            </w:rPr>
            <w:fldChar w:fldCharType="separate"/>
          </w:r>
        </w:p>
        <w:p w14:paraId="352347BD" w14:textId="0D96042A" w:rsidR="008F795C" w:rsidRDefault="008F795C">
          <w:pPr>
            <w:pStyle w:val="TOC1"/>
            <w:tabs>
              <w:tab w:val="left" w:pos="440"/>
              <w:tab w:val="right" w:leader="dot" w:pos="9016"/>
            </w:tabs>
            <w:rPr>
              <w:rFonts w:asciiTheme="minorHAnsi" w:eastAsiaTheme="minorEastAsia" w:hAnsiTheme="minorHAnsi" w:cstheme="minorBidi"/>
              <w:noProof/>
              <w:kern w:val="2"/>
              <w:lang w:val="en-IN" w:eastAsia="en-IN"/>
              <w14:ligatures w14:val="standardContextual"/>
            </w:rPr>
          </w:pPr>
          <w:hyperlink w:anchor="_Toc137800294" w:history="1">
            <w:r w:rsidRPr="00DD12EC">
              <w:rPr>
                <w:rStyle w:val="Hyperlink"/>
                <w:noProof/>
                <w:lang w:val="en-GB"/>
              </w:rPr>
              <w:t>1</w:t>
            </w:r>
            <w:r>
              <w:rPr>
                <w:rFonts w:asciiTheme="minorHAnsi" w:eastAsiaTheme="minorEastAsia" w:hAnsiTheme="minorHAnsi" w:cstheme="minorBidi"/>
                <w:noProof/>
                <w:kern w:val="2"/>
                <w:lang w:val="en-IN" w:eastAsia="en-IN"/>
                <w14:ligatures w14:val="standardContextual"/>
              </w:rPr>
              <w:tab/>
            </w:r>
            <w:r w:rsidRPr="00DD12EC">
              <w:rPr>
                <w:rStyle w:val="Hyperlink"/>
                <w:noProof/>
                <w:lang w:val="en-GB"/>
              </w:rPr>
              <w:t>Chapter 1: Introduction</w:t>
            </w:r>
            <w:r>
              <w:rPr>
                <w:noProof/>
                <w:webHidden/>
              </w:rPr>
              <w:tab/>
            </w:r>
            <w:r>
              <w:rPr>
                <w:noProof/>
                <w:webHidden/>
              </w:rPr>
              <w:fldChar w:fldCharType="begin"/>
            </w:r>
            <w:r>
              <w:rPr>
                <w:noProof/>
                <w:webHidden/>
              </w:rPr>
              <w:instrText xml:space="preserve"> PAGEREF _Toc137800294 \h </w:instrText>
            </w:r>
            <w:r>
              <w:rPr>
                <w:noProof/>
                <w:webHidden/>
              </w:rPr>
            </w:r>
            <w:r>
              <w:rPr>
                <w:noProof/>
                <w:webHidden/>
              </w:rPr>
              <w:fldChar w:fldCharType="separate"/>
            </w:r>
            <w:r>
              <w:rPr>
                <w:noProof/>
                <w:webHidden/>
              </w:rPr>
              <w:t>10</w:t>
            </w:r>
            <w:r>
              <w:rPr>
                <w:noProof/>
                <w:webHidden/>
              </w:rPr>
              <w:fldChar w:fldCharType="end"/>
            </w:r>
          </w:hyperlink>
        </w:p>
        <w:p w14:paraId="2583EE36" w14:textId="350BB73C" w:rsidR="008F795C" w:rsidRDefault="008F795C">
          <w:pPr>
            <w:pStyle w:val="TOC2"/>
            <w:tabs>
              <w:tab w:val="left" w:pos="660"/>
            </w:tabs>
            <w:rPr>
              <w:rFonts w:asciiTheme="minorHAnsi" w:eastAsiaTheme="minorEastAsia" w:hAnsiTheme="minorHAnsi" w:cstheme="minorBidi"/>
              <w:noProof/>
              <w:kern w:val="2"/>
              <w:lang w:val="en-IN" w:eastAsia="en-IN"/>
              <w14:ligatures w14:val="standardContextual"/>
            </w:rPr>
          </w:pPr>
          <w:hyperlink w:anchor="_Toc137800295" w:history="1">
            <w:r w:rsidRPr="00DD12EC">
              <w:rPr>
                <w:rStyle w:val="Hyperlink"/>
                <w:noProof/>
              </w:rPr>
              <w:t>1.1 Background</w:t>
            </w:r>
            <w:r>
              <w:rPr>
                <w:noProof/>
                <w:webHidden/>
              </w:rPr>
              <w:tab/>
            </w:r>
            <w:r>
              <w:rPr>
                <w:noProof/>
                <w:webHidden/>
              </w:rPr>
              <w:fldChar w:fldCharType="begin"/>
            </w:r>
            <w:r>
              <w:rPr>
                <w:noProof/>
                <w:webHidden/>
              </w:rPr>
              <w:instrText xml:space="preserve"> PAGEREF _Toc137800295 \h </w:instrText>
            </w:r>
            <w:r>
              <w:rPr>
                <w:noProof/>
                <w:webHidden/>
              </w:rPr>
            </w:r>
            <w:r>
              <w:rPr>
                <w:noProof/>
                <w:webHidden/>
              </w:rPr>
              <w:fldChar w:fldCharType="separate"/>
            </w:r>
            <w:r>
              <w:rPr>
                <w:noProof/>
                <w:webHidden/>
              </w:rPr>
              <w:t>10</w:t>
            </w:r>
            <w:r>
              <w:rPr>
                <w:noProof/>
                <w:webHidden/>
              </w:rPr>
              <w:fldChar w:fldCharType="end"/>
            </w:r>
          </w:hyperlink>
        </w:p>
        <w:p w14:paraId="51564B35" w14:textId="722C375F" w:rsidR="008F795C" w:rsidRDefault="008F795C">
          <w:pPr>
            <w:pStyle w:val="TOC2"/>
            <w:tabs>
              <w:tab w:val="left" w:pos="660"/>
            </w:tabs>
            <w:rPr>
              <w:rFonts w:asciiTheme="minorHAnsi" w:eastAsiaTheme="minorEastAsia" w:hAnsiTheme="minorHAnsi" w:cstheme="minorBidi"/>
              <w:noProof/>
              <w:kern w:val="2"/>
              <w:lang w:val="en-IN" w:eastAsia="en-IN"/>
              <w14:ligatures w14:val="standardContextual"/>
            </w:rPr>
          </w:pPr>
          <w:hyperlink w:anchor="_Toc137800296" w:history="1">
            <w:r w:rsidRPr="00DD12EC">
              <w:rPr>
                <w:rStyle w:val="Hyperlink"/>
                <w:noProof/>
              </w:rPr>
              <w:t>1.2 Rationale</w:t>
            </w:r>
            <w:r>
              <w:rPr>
                <w:noProof/>
                <w:webHidden/>
              </w:rPr>
              <w:tab/>
            </w:r>
            <w:r>
              <w:rPr>
                <w:noProof/>
                <w:webHidden/>
              </w:rPr>
              <w:fldChar w:fldCharType="begin"/>
            </w:r>
            <w:r>
              <w:rPr>
                <w:noProof/>
                <w:webHidden/>
              </w:rPr>
              <w:instrText xml:space="preserve"> PAGEREF _Toc137800296 \h </w:instrText>
            </w:r>
            <w:r>
              <w:rPr>
                <w:noProof/>
                <w:webHidden/>
              </w:rPr>
            </w:r>
            <w:r>
              <w:rPr>
                <w:noProof/>
                <w:webHidden/>
              </w:rPr>
              <w:fldChar w:fldCharType="separate"/>
            </w:r>
            <w:r>
              <w:rPr>
                <w:noProof/>
                <w:webHidden/>
              </w:rPr>
              <w:t>11</w:t>
            </w:r>
            <w:r>
              <w:rPr>
                <w:noProof/>
                <w:webHidden/>
              </w:rPr>
              <w:fldChar w:fldCharType="end"/>
            </w:r>
          </w:hyperlink>
        </w:p>
        <w:p w14:paraId="769015EE" w14:textId="4B198B16" w:rsidR="008F795C" w:rsidRDefault="008F795C">
          <w:pPr>
            <w:pStyle w:val="TOC2"/>
            <w:tabs>
              <w:tab w:val="left" w:pos="660"/>
            </w:tabs>
            <w:rPr>
              <w:rFonts w:asciiTheme="minorHAnsi" w:eastAsiaTheme="minorEastAsia" w:hAnsiTheme="minorHAnsi" w:cstheme="minorBidi"/>
              <w:noProof/>
              <w:kern w:val="2"/>
              <w:lang w:val="en-IN" w:eastAsia="en-IN"/>
              <w14:ligatures w14:val="standardContextual"/>
            </w:rPr>
          </w:pPr>
          <w:hyperlink w:anchor="_Toc137800297" w:history="1">
            <w:r w:rsidRPr="00DD12EC">
              <w:rPr>
                <w:rStyle w:val="Hyperlink"/>
                <w:noProof/>
              </w:rPr>
              <w:t>1.3 Research Aim and Objectives</w:t>
            </w:r>
            <w:r>
              <w:rPr>
                <w:noProof/>
                <w:webHidden/>
              </w:rPr>
              <w:tab/>
            </w:r>
            <w:r>
              <w:rPr>
                <w:noProof/>
                <w:webHidden/>
              </w:rPr>
              <w:fldChar w:fldCharType="begin"/>
            </w:r>
            <w:r>
              <w:rPr>
                <w:noProof/>
                <w:webHidden/>
              </w:rPr>
              <w:instrText xml:space="preserve"> PAGEREF _Toc137800297 \h </w:instrText>
            </w:r>
            <w:r>
              <w:rPr>
                <w:noProof/>
                <w:webHidden/>
              </w:rPr>
            </w:r>
            <w:r>
              <w:rPr>
                <w:noProof/>
                <w:webHidden/>
              </w:rPr>
              <w:fldChar w:fldCharType="separate"/>
            </w:r>
            <w:r>
              <w:rPr>
                <w:noProof/>
                <w:webHidden/>
              </w:rPr>
              <w:t>12</w:t>
            </w:r>
            <w:r>
              <w:rPr>
                <w:noProof/>
                <w:webHidden/>
              </w:rPr>
              <w:fldChar w:fldCharType="end"/>
            </w:r>
          </w:hyperlink>
        </w:p>
        <w:p w14:paraId="10A637F6" w14:textId="6D2F79C5" w:rsidR="008F795C" w:rsidRDefault="008F795C">
          <w:pPr>
            <w:pStyle w:val="TOC2"/>
            <w:rPr>
              <w:rFonts w:asciiTheme="minorHAnsi" w:eastAsiaTheme="minorEastAsia" w:hAnsiTheme="minorHAnsi" w:cstheme="minorBidi"/>
              <w:noProof/>
              <w:kern w:val="2"/>
              <w:lang w:val="en-IN" w:eastAsia="en-IN"/>
              <w14:ligatures w14:val="standardContextual"/>
            </w:rPr>
          </w:pPr>
          <w:hyperlink w:anchor="_Toc137800298" w:history="1">
            <w:r w:rsidRPr="00DD12EC">
              <w:rPr>
                <w:rStyle w:val="Hyperlink"/>
                <w:noProof/>
              </w:rPr>
              <w:t xml:space="preserve">1.4 </w:t>
            </w:r>
            <w:r w:rsidRPr="00DD12EC">
              <w:rPr>
                <w:rStyle w:val="Hyperlink"/>
                <w:noProof/>
              </w:rPr>
              <w:t>P</w:t>
            </w:r>
            <w:r w:rsidRPr="00DD12EC">
              <w:rPr>
                <w:rStyle w:val="Hyperlink"/>
                <w:noProof/>
              </w:rPr>
              <w:t>roblem Statement</w:t>
            </w:r>
            <w:r>
              <w:rPr>
                <w:noProof/>
                <w:webHidden/>
              </w:rPr>
              <w:tab/>
            </w:r>
            <w:r>
              <w:rPr>
                <w:noProof/>
                <w:webHidden/>
              </w:rPr>
              <w:fldChar w:fldCharType="begin"/>
            </w:r>
            <w:r>
              <w:rPr>
                <w:noProof/>
                <w:webHidden/>
              </w:rPr>
              <w:instrText xml:space="preserve"> PAGEREF _Toc137800298 \h </w:instrText>
            </w:r>
            <w:r>
              <w:rPr>
                <w:noProof/>
                <w:webHidden/>
              </w:rPr>
            </w:r>
            <w:r>
              <w:rPr>
                <w:noProof/>
                <w:webHidden/>
              </w:rPr>
              <w:fldChar w:fldCharType="separate"/>
            </w:r>
            <w:r>
              <w:rPr>
                <w:noProof/>
                <w:webHidden/>
              </w:rPr>
              <w:t>13</w:t>
            </w:r>
            <w:r>
              <w:rPr>
                <w:noProof/>
                <w:webHidden/>
              </w:rPr>
              <w:fldChar w:fldCharType="end"/>
            </w:r>
          </w:hyperlink>
        </w:p>
        <w:p w14:paraId="53BD8C71" w14:textId="065A4D66" w:rsidR="008F795C" w:rsidRDefault="008F795C">
          <w:pPr>
            <w:pStyle w:val="TOC2"/>
            <w:rPr>
              <w:rFonts w:asciiTheme="minorHAnsi" w:eastAsiaTheme="minorEastAsia" w:hAnsiTheme="minorHAnsi" w:cstheme="minorBidi"/>
              <w:noProof/>
              <w:kern w:val="2"/>
              <w:lang w:val="en-IN" w:eastAsia="en-IN"/>
              <w14:ligatures w14:val="standardContextual"/>
            </w:rPr>
          </w:pPr>
          <w:hyperlink w:anchor="_Toc137800299" w:history="1">
            <w:r w:rsidRPr="00DD12EC">
              <w:rPr>
                <w:rStyle w:val="Hyperlink"/>
                <w:noProof/>
              </w:rPr>
              <w:t>1.5 Research Significance</w:t>
            </w:r>
            <w:r>
              <w:rPr>
                <w:noProof/>
                <w:webHidden/>
              </w:rPr>
              <w:tab/>
            </w:r>
            <w:r>
              <w:rPr>
                <w:noProof/>
                <w:webHidden/>
              </w:rPr>
              <w:fldChar w:fldCharType="begin"/>
            </w:r>
            <w:r>
              <w:rPr>
                <w:noProof/>
                <w:webHidden/>
              </w:rPr>
              <w:instrText xml:space="preserve"> PAGEREF _Toc137800299 \h </w:instrText>
            </w:r>
            <w:r>
              <w:rPr>
                <w:noProof/>
                <w:webHidden/>
              </w:rPr>
            </w:r>
            <w:r>
              <w:rPr>
                <w:noProof/>
                <w:webHidden/>
              </w:rPr>
              <w:fldChar w:fldCharType="separate"/>
            </w:r>
            <w:r>
              <w:rPr>
                <w:noProof/>
                <w:webHidden/>
              </w:rPr>
              <w:t>13</w:t>
            </w:r>
            <w:r>
              <w:rPr>
                <w:noProof/>
                <w:webHidden/>
              </w:rPr>
              <w:fldChar w:fldCharType="end"/>
            </w:r>
          </w:hyperlink>
        </w:p>
        <w:p w14:paraId="29C1AE1C" w14:textId="3FF8872E" w:rsidR="008F795C" w:rsidRDefault="008F795C">
          <w:pPr>
            <w:pStyle w:val="TOC2"/>
            <w:rPr>
              <w:rFonts w:asciiTheme="minorHAnsi" w:eastAsiaTheme="minorEastAsia" w:hAnsiTheme="minorHAnsi" w:cstheme="minorBidi"/>
              <w:noProof/>
              <w:kern w:val="2"/>
              <w:lang w:val="en-IN" w:eastAsia="en-IN"/>
              <w14:ligatures w14:val="standardContextual"/>
            </w:rPr>
          </w:pPr>
          <w:hyperlink w:anchor="_Toc137800300" w:history="1">
            <w:r w:rsidRPr="00DD12EC">
              <w:rPr>
                <w:rStyle w:val="Hyperlink"/>
                <w:noProof/>
              </w:rPr>
              <w:t>1.6 Methodological Overview</w:t>
            </w:r>
            <w:r>
              <w:rPr>
                <w:noProof/>
                <w:webHidden/>
              </w:rPr>
              <w:tab/>
            </w:r>
            <w:r>
              <w:rPr>
                <w:noProof/>
                <w:webHidden/>
              </w:rPr>
              <w:fldChar w:fldCharType="begin"/>
            </w:r>
            <w:r>
              <w:rPr>
                <w:noProof/>
                <w:webHidden/>
              </w:rPr>
              <w:instrText xml:space="preserve"> PAGEREF _Toc137800300 \h </w:instrText>
            </w:r>
            <w:r>
              <w:rPr>
                <w:noProof/>
                <w:webHidden/>
              </w:rPr>
            </w:r>
            <w:r>
              <w:rPr>
                <w:noProof/>
                <w:webHidden/>
              </w:rPr>
              <w:fldChar w:fldCharType="separate"/>
            </w:r>
            <w:r>
              <w:rPr>
                <w:noProof/>
                <w:webHidden/>
              </w:rPr>
              <w:t>13</w:t>
            </w:r>
            <w:r>
              <w:rPr>
                <w:noProof/>
                <w:webHidden/>
              </w:rPr>
              <w:fldChar w:fldCharType="end"/>
            </w:r>
          </w:hyperlink>
        </w:p>
        <w:p w14:paraId="06412099" w14:textId="6C404D2F" w:rsidR="008F795C" w:rsidRDefault="008F795C">
          <w:pPr>
            <w:pStyle w:val="TOC2"/>
            <w:rPr>
              <w:rFonts w:asciiTheme="minorHAnsi" w:eastAsiaTheme="minorEastAsia" w:hAnsiTheme="minorHAnsi" w:cstheme="minorBidi"/>
              <w:noProof/>
              <w:kern w:val="2"/>
              <w:lang w:val="en-IN" w:eastAsia="en-IN"/>
              <w14:ligatures w14:val="standardContextual"/>
            </w:rPr>
          </w:pPr>
          <w:hyperlink w:anchor="_Toc137800301" w:history="1">
            <w:r w:rsidRPr="00DD12EC">
              <w:rPr>
                <w:rStyle w:val="Hyperlink"/>
                <w:noProof/>
              </w:rPr>
              <w:t>1.7 Research Questions</w:t>
            </w:r>
            <w:r>
              <w:rPr>
                <w:noProof/>
                <w:webHidden/>
              </w:rPr>
              <w:tab/>
            </w:r>
            <w:r>
              <w:rPr>
                <w:noProof/>
                <w:webHidden/>
              </w:rPr>
              <w:fldChar w:fldCharType="begin"/>
            </w:r>
            <w:r>
              <w:rPr>
                <w:noProof/>
                <w:webHidden/>
              </w:rPr>
              <w:instrText xml:space="preserve"> PAGEREF _Toc137800301 \h </w:instrText>
            </w:r>
            <w:r>
              <w:rPr>
                <w:noProof/>
                <w:webHidden/>
              </w:rPr>
            </w:r>
            <w:r>
              <w:rPr>
                <w:noProof/>
                <w:webHidden/>
              </w:rPr>
              <w:fldChar w:fldCharType="separate"/>
            </w:r>
            <w:r>
              <w:rPr>
                <w:noProof/>
                <w:webHidden/>
              </w:rPr>
              <w:t>13</w:t>
            </w:r>
            <w:r>
              <w:rPr>
                <w:noProof/>
                <w:webHidden/>
              </w:rPr>
              <w:fldChar w:fldCharType="end"/>
            </w:r>
          </w:hyperlink>
        </w:p>
        <w:p w14:paraId="0B8C3872" w14:textId="0710E48D" w:rsidR="008F795C" w:rsidRDefault="008F795C">
          <w:pPr>
            <w:pStyle w:val="TOC2"/>
            <w:rPr>
              <w:rFonts w:asciiTheme="minorHAnsi" w:eastAsiaTheme="minorEastAsia" w:hAnsiTheme="minorHAnsi" w:cstheme="minorBidi"/>
              <w:noProof/>
              <w:kern w:val="2"/>
              <w:lang w:val="en-IN" w:eastAsia="en-IN"/>
              <w14:ligatures w14:val="standardContextual"/>
            </w:rPr>
          </w:pPr>
          <w:hyperlink w:anchor="_Toc137800302" w:history="1">
            <w:r w:rsidRPr="00DD12EC">
              <w:rPr>
                <w:rStyle w:val="Hyperlink"/>
                <w:noProof/>
              </w:rPr>
              <w:t>1.8 Hypothesis</w:t>
            </w:r>
            <w:r>
              <w:rPr>
                <w:noProof/>
                <w:webHidden/>
              </w:rPr>
              <w:tab/>
            </w:r>
            <w:r>
              <w:rPr>
                <w:noProof/>
                <w:webHidden/>
              </w:rPr>
              <w:fldChar w:fldCharType="begin"/>
            </w:r>
            <w:r>
              <w:rPr>
                <w:noProof/>
                <w:webHidden/>
              </w:rPr>
              <w:instrText xml:space="preserve"> PAGEREF _Toc137800302 \h </w:instrText>
            </w:r>
            <w:r>
              <w:rPr>
                <w:noProof/>
                <w:webHidden/>
              </w:rPr>
            </w:r>
            <w:r>
              <w:rPr>
                <w:noProof/>
                <w:webHidden/>
              </w:rPr>
              <w:fldChar w:fldCharType="separate"/>
            </w:r>
            <w:r>
              <w:rPr>
                <w:noProof/>
                <w:webHidden/>
              </w:rPr>
              <w:t>14</w:t>
            </w:r>
            <w:r>
              <w:rPr>
                <w:noProof/>
                <w:webHidden/>
              </w:rPr>
              <w:fldChar w:fldCharType="end"/>
            </w:r>
          </w:hyperlink>
        </w:p>
        <w:p w14:paraId="1D5E1CFF" w14:textId="0144203A" w:rsidR="008F795C" w:rsidRDefault="008F795C">
          <w:pPr>
            <w:pStyle w:val="TOC2"/>
            <w:rPr>
              <w:rFonts w:asciiTheme="minorHAnsi" w:eastAsiaTheme="minorEastAsia" w:hAnsiTheme="minorHAnsi" w:cstheme="minorBidi"/>
              <w:noProof/>
              <w:kern w:val="2"/>
              <w:lang w:val="en-IN" w:eastAsia="en-IN"/>
              <w14:ligatures w14:val="standardContextual"/>
            </w:rPr>
          </w:pPr>
          <w:hyperlink w:anchor="_Toc137800303" w:history="1">
            <w:r w:rsidRPr="00DD12EC">
              <w:rPr>
                <w:rStyle w:val="Hyperlink"/>
                <w:noProof/>
              </w:rPr>
              <w:t>1.9 Synopsis of Chapters</w:t>
            </w:r>
            <w:r>
              <w:rPr>
                <w:noProof/>
                <w:webHidden/>
              </w:rPr>
              <w:tab/>
            </w:r>
            <w:r>
              <w:rPr>
                <w:noProof/>
                <w:webHidden/>
              </w:rPr>
              <w:fldChar w:fldCharType="begin"/>
            </w:r>
            <w:r>
              <w:rPr>
                <w:noProof/>
                <w:webHidden/>
              </w:rPr>
              <w:instrText xml:space="preserve"> PAGEREF _Toc137800303 \h </w:instrText>
            </w:r>
            <w:r>
              <w:rPr>
                <w:noProof/>
                <w:webHidden/>
              </w:rPr>
            </w:r>
            <w:r>
              <w:rPr>
                <w:noProof/>
                <w:webHidden/>
              </w:rPr>
              <w:fldChar w:fldCharType="separate"/>
            </w:r>
            <w:r>
              <w:rPr>
                <w:noProof/>
                <w:webHidden/>
              </w:rPr>
              <w:t>14</w:t>
            </w:r>
            <w:r>
              <w:rPr>
                <w:noProof/>
                <w:webHidden/>
              </w:rPr>
              <w:fldChar w:fldCharType="end"/>
            </w:r>
          </w:hyperlink>
        </w:p>
        <w:p w14:paraId="3E8B233A" w14:textId="1F88B03B" w:rsidR="008F795C" w:rsidRDefault="008F795C" w:rsidP="00F41231">
          <w:pPr>
            <w:pStyle w:val="TOC1"/>
            <w:tabs>
              <w:tab w:val="right" w:leader="dot" w:pos="9016"/>
            </w:tabs>
            <w:spacing w:line="360" w:lineRule="auto"/>
            <w:rPr>
              <w:rFonts w:asciiTheme="minorHAnsi" w:eastAsiaTheme="minorEastAsia" w:hAnsiTheme="minorHAnsi" w:cstheme="minorBidi"/>
              <w:noProof/>
              <w:kern w:val="2"/>
              <w:lang w:val="en-IN" w:eastAsia="en-IN"/>
              <w14:ligatures w14:val="standardContextual"/>
            </w:rPr>
          </w:pPr>
          <w:hyperlink w:anchor="_Toc137800304" w:history="1">
            <w:r w:rsidRPr="00DD12EC">
              <w:rPr>
                <w:rStyle w:val="Hyperlink"/>
                <w:noProof/>
                <w:lang w:val="en-GB"/>
              </w:rPr>
              <w:t>Chapter 2: LITERATURE REVIEW</w:t>
            </w:r>
            <w:r>
              <w:rPr>
                <w:noProof/>
                <w:webHidden/>
              </w:rPr>
              <w:tab/>
            </w:r>
            <w:r>
              <w:rPr>
                <w:noProof/>
                <w:webHidden/>
              </w:rPr>
              <w:fldChar w:fldCharType="begin"/>
            </w:r>
            <w:r>
              <w:rPr>
                <w:noProof/>
                <w:webHidden/>
              </w:rPr>
              <w:instrText xml:space="preserve"> PAGEREF _Toc137800304 \h </w:instrText>
            </w:r>
            <w:r>
              <w:rPr>
                <w:noProof/>
                <w:webHidden/>
              </w:rPr>
            </w:r>
            <w:r>
              <w:rPr>
                <w:noProof/>
                <w:webHidden/>
              </w:rPr>
              <w:fldChar w:fldCharType="separate"/>
            </w:r>
            <w:r>
              <w:rPr>
                <w:noProof/>
                <w:webHidden/>
              </w:rPr>
              <w:t>15</w:t>
            </w:r>
            <w:r>
              <w:rPr>
                <w:noProof/>
                <w:webHidden/>
              </w:rPr>
              <w:fldChar w:fldCharType="end"/>
            </w:r>
          </w:hyperlink>
        </w:p>
        <w:p w14:paraId="7AD33192" w14:textId="32B26A07" w:rsidR="008F795C" w:rsidRDefault="008F795C" w:rsidP="00F41231">
          <w:pPr>
            <w:pStyle w:val="TOC1"/>
            <w:tabs>
              <w:tab w:val="right" w:leader="dot" w:pos="9016"/>
            </w:tabs>
            <w:spacing w:line="360" w:lineRule="auto"/>
            <w:rPr>
              <w:rFonts w:asciiTheme="minorHAnsi" w:eastAsiaTheme="minorEastAsia" w:hAnsiTheme="minorHAnsi" w:cstheme="minorBidi"/>
              <w:noProof/>
              <w:kern w:val="2"/>
              <w:lang w:val="en-IN" w:eastAsia="en-IN"/>
              <w14:ligatures w14:val="standardContextual"/>
            </w:rPr>
          </w:pPr>
          <w:hyperlink w:anchor="_Toc137800305" w:history="1">
            <w:r w:rsidRPr="00DD12EC">
              <w:rPr>
                <w:rStyle w:val="Hyperlink"/>
                <w:noProof/>
                <w:lang w:val="en-GB"/>
              </w:rPr>
              <w:t>Introduction</w:t>
            </w:r>
            <w:r>
              <w:rPr>
                <w:noProof/>
                <w:webHidden/>
              </w:rPr>
              <w:tab/>
            </w:r>
            <w:r>
              <w:rPr>
                <w:noProof/>
                <w:webHidden/>
              </w:rPr>
              <w:fldChar w:fldCharType="begin"/>
            </w:r>
            <w:r>
              <w:rPr>
                <w:noProof/>
                <w:webHidden/>
              </w:rPr>
              <w:instrText xml:space="preserve"> PAGEREF _Toc137800305 \h </w:instrText>
            </w:r>
            <w:r>
              <w:rPr>
                <w:noProof/>
                <w:webHidden/>
              </w:rPr>
            </w:r>
            <w:r>
              <w:rPr>
                <w:noProof/>
                <w:webHidden/>
              </w:rPr>
              <w:fldChar w:fldCharType="separate"/>
            </w:r>
            <w:r>
              <w:rPr>
                <w:noProof/>
                <w:webHidden/>
              </w:rPr>
              <w:t>15</w:t>
            </w:r>
            <w:r>
              <w:rPr>
                <w:noProof/>
                <w:webHidden/>
              </w:rPr>
              <w:fldChar w:fldCharType="end"/>
            </w:r>
          </w:hyperlink>
        </w:p>
        <w:p w14:paraId="1321B583" w14:textId="32E5E2CB" w:rsidR="008F795C" w:rsidRDefault="008F795C" w:rsidP="00F41231">
          <w:pPr>
            <w:pStyle w:val="TOC1"/>
            <w:tabs>
              <w:tab w:val="right" w:leader="dot" w:pos="9016"/>
            </w:tabs>
            <w:spacing w:line="360" w:lineRule="auto"/>
            <w:rPr>
              <w:rFonts w:asciiTheme="minorHAnsi" w:eastAsiaTheme="minorEastAsia" w:hAnsiTheme="minorHAnsi" w:cstheme="minorBidi"/>
              <w:noProof/>
              <w:kern w:val="2"/>
              <w:lang w:val="en-IN" w:eastAsia="en-IN"/>
              <w14:ligatures w14:val="standardContextual"/>
            </w:rPr>
          </w:pPr>
          <w:hyperlink w:anchor="_Toc137800306" w:history="1">
            <w:r w:rsidRPr="00DD12EC">
              <w:rPr>
                <w:rStyle w:val="Hyperlink"/>
                <w:noProof/>
                <w:lang w:val="en-GB"/>
              </w:rPr>
              <w:t>What is SHRM?</w:t>
            </w:r>
            <w:r>
              <w:rPr>
                <w:noProof/>
                <w:webHidden/>
              </w:rPr>
              <w:tab/>
            </w:r>
            <w:r>
              <w:rPr>
                <w:noProof/>
                <w:webHidden/>
              </w:rPr>
              <w:fldChar w:fldCharType="begin"/>
            </w:r>
            <w:r>
              <w:rPr>
                <w:noProof/>
                <w:webHidden/>
              </w:rPr>
              <w:instrText xml:space="preserve"> PAGEREF _Toc137800306 \h </w:instrText>
            </w:r>
            <w:r>
              <w:rPr>
                <w:noProof/>
                <w:webHidden/>
              </w:rPr>
            </w:r>
            <w:r>
              <w:rPr>
                <w:noProof/>
                <w:webHidden/>
              </w:rPr>
              <w:fldChar w:fldCharType="separate"/>
            </w:r>
            <w:r>
              <w:rPr>
                <w:noProof/>
                <w:webHidden/>
              </w:rPr>
              <w:t>15</w:t>
            </w:r>
            <w:r>
              <w:rPr>
                <w:noProof/>
                <w:webHidden/>
              </w:rPr>
              <w:fldChar w:fldCharType="end"/>
            </w:r>
          </w:hyperlink>
        </w:p>
        <w:p w14:paraId="0F3D25A7" w14:textId="342B13AF" w:rsidR="008F795C" w:rsidRDefault="008F795C" w:rsidP="00F41231">
          <w:pPr>
            <w:pStyle w:val="TOC1"/>
            <w:tabs>
              <w:tab w:val="right" w:leader="dot" w:pos="9016"/>
            </w:tabs>
            <w:spacing w:line="360" w:lineRule="auto"/>
            <w:rPr>
              <w:rFonts w:asciiTheme="minorHAnsi" w:eastAsiaTheme="minorEastAsia" w:hAnsiTheme="minorHAnsi" w:cstheme="minorBidi"/>
              <w:noProof/>
              <w:kern w:val="2"/>
              <w:lang w:val="en-IN" w:eastAsia="en-IN"/>
              <w14:ligatures w14:val="standardContextual"/>
            </w:rPr>
          </w:pPr>
          <w:hyperlink w:anchor="_Toc137800307" w:history="1">
            <w:r w:rsidRPr="00DD12EC">
              <w:rPr>
                <w:rStyle w:val="Hyperlink"/>
                <w:noProof/>
                <w:lang w:val="en-GB"/>
              </w:rPr>
              <w:t>What is organisational performance?</w:t>
            </w:r>
            <w:r>
              <w:rPr>
                <w:noProof/>
                <w:webHidden/>
              </w:rPr>
              <w:tab/>
            </w:r>
            <w:r>
              <w:rPr>
                <w:noProof/>
                <w:webHidden/>
              </w:rPr>
              <w:fldChar w:fldCharType="begin"/>
            </w:r>
            <w:r>
              <w:rPr>
                <w:noProof/>
                <w:webHidden/>
              </w:rPr>
              <w:instrText xml:space="preserve"> PAGEREF _Toc137800307 \h </w:instrText>
            </w:r>
            <w:r>
              <w:rPr>
                <w:noProof/>
                <w:webHidden/>
              </w:rPr>
            </w:r>
            <w:r>
              <w:rPr>
                <w:noProof/>
                <w:webHidden/>
              </w:rPr>
              <w:fldChar w:fldCharType="separate"/>
            </w:r>
            <w:r>
              <w:rPr>
                <w:noProof/>
                <w:webHidden/>
              </w:rPr>
              <w:t>17</w:t>
            </w:r>
            <w:r>
              <w:rPr>
                <w:noProof/>
                <w:webHidden/>
              </w:rPr>
              <w:fldChar w:fldCharType="end"/>
            </w:r>
          </w:hyperlink>
        </w:p>
        <w:p w14:paraId="37DA40F3" w14:textId="6BF3AAFF" w:rsidR="008F795C" w:rsidRDefault="008F795C" w:rsidP="00F41231">
          <w:pPr>
            <w:pStyle w:val="TOC1"/>
            <w:tabs>
              <w:tab w:val="right" w:leader="dot" w:pos="9016"/>
            </w:tabs>
            <w:spacing w:line="360" w:lineRule="auto"/>
            <w:rPr>
              <w:rFonts w:asciiTheme="minorHAnsi" w:eastAsiaTheme="minorEastAsia" w:hAnsiTheme="minorHAnsi" w:cstheme="minorBidi"/>
              <w:noProof/>
              <w:kern w:val="2"/>
              <w:lang w:val="en-IN" w:eastAsia="en-IN"/>
              <w14:ligatures w14:val="standardContextual"/>
            </w:rPr>
          </w:pPr>
          <w:hyperlink w:anchor="_Toc137800308" w:history="1">
            <w:r w:rsidRPr="00DD12EC">
              <w:rPr>
                <w:rStyle w:val="Hyperlink"/>
                <w:noProof/>
                <w:lang w:val="en-GB"/>
              </w:rPr>
              <w:t xml:space="preserve">Comparing views on SHRM and Organisational </w:t>
            </w:r>
            <w:r w:rsidRPr="003562D7">
              <w:rPr>
                <w:rStyle w:val="Hyperlink"/>
                <w:rFonts w:ascii="Times New Roman" w:hAnsi="Times New Roman" w:cs="Times New Roman"/>
                <w:noProof/>
                <w:sz w:val="24"/>
                <w:szCs w:val="24"/>
                <w:lang w:val="en-GB"/>
              </w:rPr>
              <w:t>Performance</w:t>
            </w:r>
            <w:r>
              <w:rPr>
                <w:noProof/>
                <w:webHidden/>
              </w:rPr>
              <w:tab/>
            </w:r>
            <w:r>
              <w:rPr>
                <w:noProof/>
                <w:webHidden/>
              </w:rPr>
              <w:fldChar w:fldCharType="begin"/>
            </w:r>
            <w:r>
              <w:rPr>
                <w:noProof/>
                <w:webHidden/>
              </w:rPr>
              <w:instrText xml:space="preserve"> PAGEREF _Toc137800308 \h </w:instrText>
            </w:r>
            <w:r>
              <w:rPr>
                <w:noProof/>
                <w:webHidden/>
              </w:rPr>
            </w:r>
            <w:r>
              <w:rPr>
                <w:noProof/>
                <w:webHidden/>
              </w:rPr>
              <w:fldChar w:fldCharType="separate"/>
            </w:r>
            <w:r>
              <w:rPr>
                <w:noProof/>
                <w:webHidden/>
              </w:rPr>
              <w:t>18</w:t>
            </w:r>
            <w:r>
              <w:rPr>
                <w:noProof/>
                <w:webHidden/>
              </w:rPr>
              <w:fldChar w:fldCharType="end"/>
            </w:r>
          </w:hyperlink>
        </w:p>
        <w:p w14:paraId="4AFA767B" w14:textId="333D15F8" w:rsidR="008F795C" w:rsidRDefault="008F795C" w:rsidP="00F41231">
          <w:pPr>
            <w:pStyle w:val="TOC1"/>
            <w:tabs>
              <w:tab w:val="right" w:leader="dot" w:pos="9016"/>
            </w:tabs>
            <w:spacing w:line="360" w:lineRule="auto"/>
            <w:rPr>
              <w:rFonts w:asciiTheme="minorHAnsi" w:eastAsiaTheme="minorEastAsia" w:hAnsiTheme="minorHAnsi" w:cstheme="minorBidi"/>
              <w:noProof/>
              <w:kern w:val="2"/>
              <w:lang w:val="en-IN" w:eastAsia="en-IN"/>
              <w14:ligatures w14:val="standardContextual"/>
            </w:rPr>
          </w:pPr>
          <w:hyperlink w:anchor="_Toc137800309" w:history="1">
            <w:r w:rsidRPr="00DD12EC">
              <w:rPr>
                <w:rStyle w:val="Hyperlink"/>
                <w:noProof/>
                <w:lang w:val="en-GB"/>
              </w:rPr>
              <w:t>Establish a link between SHRM to Organisational Performance</w:t>
            </w:r>
            <w:r>
              <w:rPr>
                <w:noProof/>
                <w:webHidden/>
              </w:rPr>
              <w:tab/>
            </w:r>
            <w:r>
              <w:rPr>
                <w:noProof/>
                <w:webHidden/>
              </w:rPr>
              <w:fldChar w:fldCharType="begin"/>
            </w:r>
            <w:r>
              <w:rPr>
                <w:noProof/>
                <w:webHidden/>
              </w:rPr>
              <w:instrText xml:space="preserve"> PAGEREF _Toc137800309 \h </w:instrText>
            </w:r>
            <w:r>
              <w:rPr>
                <w:noProof/>
                <w:webHidden/>
              </w:rPr>
            </w:r>
            <w:r>
              <w:rPr>
                <w:noProof/>
                <w:webHidden/>
              </w:rPr>
              <w:fldChar w:fldCharType="separate"/>
            </w:r>
            <w:r>
              <w:rPr>
                <w:noProof/>
                <w:webHidden/>
              </w:rPr>
              <w:t>20</w:t>
            </w:r>
            <w:r>
              <w:rPr>
                <w:noProof/>
                <w:webHidden/>
              </w:rPr>
              <w:fldChar w:fldCharType="end"/>
            </w:r>
          </w:hyperlink>
        </w:p>
        <w:p w14:paraId="05A01C1D" w14:textId="5472DDC3" w:rsidR="008F795C" w:rsidRDefault="008F795C" w:rsidP="00F41231">
          <w:pPr>
            <w:pStyle w:val="TOC1"/>
            <w:tabs>
              <w:tab w:val="right" w:leader="dot" w:pos="9016"/>
            </w:tabs>
            <w:spacing w:line="360" w:lineRule="auto"/>
            <w:rPr>
              <w:rFonts w:asciiTheme="minorHAnsi" w:eastAsiaTheme="minorEastAsia" w:hAnsiTheme="minorHAnsi" w:cstheme="minorBidi"/>
              <w:noProof/>
              <w:kern w:val="2"/>
              <w:lang w:val="en-IN" w:eastAsia="en-IN"/>
              <w14:ligatures w14:val="standardContextual"/>
            </w:rPr>
          </w:pPr>
          <w:hyperlink w:anchor="_Toc137800310" w:history="1">
            <w:r w:rsidRPr="00DD12EC">
              <w:rPr>
                <w:rStyle w:val="Hyperlink"/>
                <w:noProof/>
                <w:lang w:val="en-GB"/>
              </w:rPr>
              <w:t>Contrast the ideas of SHRM and Organisational Performance</w:t>
            </w:r>
            <w:r>
              <w:rPr>
                <w:noProof/>
                <w:webHidden/>
              </w:rPr>
              <w:tab/>
            </w:r>
            <w:r>
              <w:rPr>
                <w:noProof/>
                <w:webHidden/>
              </w:rPr>
              <w:fldChar w:fldCharType="begin"/>
            </w:r>
            <w:r>
              <w:rPr>
                <w:noProof/>
                <w:webHidden/>
              </w:rPr>
              <w:instrText xml:space="preserve"> PAGEREF _Toc137800310 \h </w:instrText>
            </w:r>
            <w:r>
              <w:rPr>
                <w:noProof/>
                <w:webHidden/>
              </w:rPr>
            </w:r>
            <w:r>
              <w:rPr>
                <w:noProof/>
                <w:webHidden/>
              </w:rPr>
              <w:fldChar w:fldCharType="separate"/>
            </w:r>
            <w:r>
              <w:rPr>
                <w:noProof/>
                <w:webHidden/>
              </w:rPr>
              <w:t>21</w:t>
            </w:r>
            <w:r>
              <w:rPr>
                <w:noProof/>
                <w:webHidden/>
              </w:rPr>
              <w:fldChar w:fldCharType="end"/>
            </w:r>
          </w:hyperlink>
        </w:p>
        <w:p w14:paraId="6A632653" w14:textId="4062B8A0" w:rsidR="008F795C" w:rsidRDefault="008F795C" w:rsidP="00F41231">
          <w:pPr>
            <w:pStyle w:val="TOC1"/>
            <w:tabs>
              <w:tab w:val="right" w:leader="dot" w:pos="9016"/>
            </w:tabs>
            <w:spacing w:line="360" w:lineRule="auto"/>
            <w:rPr>
              <w:rFonts w:asciiTheme="minorHAnsi" w:eastAsiaTheme="minorEastAsia" w:hAnsiTheme="minorHAnsi" w:cstheme="minorBidi"/>
              <w:noProof/>
              <w:kern w:val="2"/>
              <w:lang w:val="en-IN" w:eastAsia="en-IN"/>
              <w14:ligatures w14:val="standardContextual"/>
            </w:rPr>
          </w:pPr>
          <w:hyperlink w:anchor="_Toc137800311" w:history="1">
            <w:r w:rsidRPr="00DD12EC">
              <w:rPr>
                <w:rStyle w:val="Hyperlink"/>
                <w:noProof/>
                <w:lang w:val="en-GB"/>
              </w:rPr>
              <w:t>Analysis of ideas of SHRM related to Organisational Performance</w:t>
            </w:r>
            <w:r>
              <w:rPr>
                <w:noProof/>
                <w:webHidden/>
              </w:rPr>
              <w:tab/>
            </w:r>
            <w:r>
              <w:rPr>
                <w:noProof/>
                <w:webHidden/>
              </w:rPr>
              <w:fldChar w:fldCharType="begin"/>
            </w:r>
            <w:r>
              <w:rPr>
                <w:noProof/>
                <w:webHidden/>
              </w:rPr>
              <w:instrText xml:space="preserve"> PAGEREF _Toc137800311 \h </w:instrText>
            </w:r>
            <w:r>
              <w:rPr>
                <w:noProof/>
                <w:webHidden/>
              </w:rPr>
            </w:r>
            <w:r>
              <w:rPr>
                <w:noProof/>
                <w:webHidden/>
              </w:rPr>
              <w:fldChar w:fldCharType="separate"/>
            </w:r>
            <w:r>
              <w:rPr>
                <w:noProof/>
                <w:webHidden/>
              </w:rPr>
              <w:t>24</w:t>
            </w:r>
            <w:r>
              <w:rPr>
                <w:noProof/>
                <w:webHidden/>
              </w:rPr>
              <w:fldChar w:fldCharType="end"/>
            </w:r>
          </w:hyperlink>
        </w:p>
        <w:p w14:paraId="78C23B48" w14:textId="3CF6E261" w:rsidR="008F795C" w:rsidRDefault="008F795C" w:rsidP="00F41231">
          <w:pPr>
            <w:pStyle w:val="TOC1"/>
            <w:tabs>
              <w:tab w:val="right" w:leader="dot" w:pos="9016"/>
            </w:tabs>
            <w:spacing w:line="360" w:lineRule="auto"/>
            <w:rPr>
              <w:rFonts w:asciiTheme="minorHAnsi" w:eastAsiaTheme="minorEastAsia" w:hAnsiTheme="minorHAnsi" w:cstheme="minorBidi"/>
              <w:noProof/>
              <w:kern w:val="2"/>
              <w:lang w:val="en-IN" w:eastAsia="en-IN"/>
              <w14:ligatures w14:val="standardContextual"/>
            </w:rPr>
          </w:pPr>
          <w:hyperlink w:anchor="_Toc137800312" w:history="1">
            <w:r w:rsidRPr="00DD12EC">
              <w:rPr>
                <w:rStyle w:val="Hyperlink"/>
                <w:noProof/>
                <w:lang w:val="en-GB"/>
              </w:rPr>
              <w:t>Conceptual Framework</w:t>
            </w:r>
            <w:r>
              <w:rPr>
                <w:noProof/>
                <w:webHidden/>
              </w:rPr>
              <w:tab/>
            </w:r>
            <w:r>
              <w:rPr>
                <w:noProof/>
                <w:webHidden/>
              </w:rPr>
              <w:fldChar w:fldCharType="begin"/>
            </w:r>
            <w:r>
              <w:rPr>
                <w:noProof/>
                <w:webHidden/>
              </w:rPr>
              <w:instrText xml:space="preserve"> PAGEREF _Toc137800312 \h </w:instrText>
            </w:r>
            <w:r>
              <w:rPr>
                <w:noProof/>
                <w:webHidden/>
              </w:rPr>
            </w:r>
            <w:r>
              <w:rPr>
                <w:noProof/>
                <w:webHidden/>
              </w:rPr>
              <w:fldChar w:fldCharType="separate"/>
            </w:r>
            <w:r>
              <w:rPr>
                <w:noProof/>
                <w:webHidden/>
              </w:rPr>
              <w:t>27</w:t>
            </w:r>
            <w:r>
              <w:rPr>
                <w:noProof/>
                <w:webHidden/>
              </w:rPr>
              <w:fldChar w:fldCharType="end"/>
            </w:r>
          </w:hyperlink>
        </w:p>
        <w:p w14:paraId="4E692008" w14:textId="4AA2C46B" w:rsidR="008F795C" w:rsidRDefault="008F795C">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137800313" w:history="1">
            <w:r>
              <w:rPr>
                <w:noProof/>
                <w:webHidden/>
              </w:rPr>
              <w:tab/>
            </w:r>
            <w:r>
              <w:rPr>
                <w:noProof/>
                <w:webHidden/>
              </w:rPr>
              <w:fldChar w:fldCharType="begin"/>
            </w:r>
            <w:r>
              <w:rPr>
                <w:noProof/>
                <w:webHidden/>
              </w:rPr>
              <w:instrText xml:space="preserve"> PAGEREF _Toc137800313 \h </w:instrText>
            </w:r>
            <w:r>
              <w:rPr>
                <w:noProof/>
                <w:webHidden/>
              </w:rPr>
            </w:r>
            <w:r>
              <w:rPr>
                <w:noProof/>
                <w:webHidden/>
              </w:rPr>
              <w:fldChar w:fldCharType="separate"/>
            </w:r>
            <w:r>
              <w:rPr>
                <w:noProof/>
                <w:webHidden/>
              </w:rPr>
              <w:t>27</w:t>
            </w:r>
            <w:r>
              <w:rPr>
                <w:noProof/>
                <w:webHidden/>
              </w:rPr>
              <w:fldChar w:fldCharType="end"/>
            </w:r>
          </w:hyperlink>
        </w:p>
        <w:p w14:paraId="31FEBBE2" w14:textId="196AA4F5" w:rsidR="008F795C" w:rsidRDefault="008F795C">
          <w:pPr>
            <w:pStyle w:val="TOC1"/>
            <w:tabs>
              <w:tab w:val="right" w:leader="dot" w:pos="9016"/>
            </w:tabs>
            <w:rPr>
              <w:rStyle w:val="Hyperlink"/>
              <w:noProof/>
            </w:rPr>
          </w:pPr>
          <w:hyperlink w:anchor="_Toc137800314" w:history="1">
            <w:r w:rsidRPr="00DD12EC">
              <w:rPr>
                <w:rStyle w:val="Hyperlink"/>
                <w:noProof/>
                <w:lang w:val="en-GB"/>
              </w:rPr>
              <w:t>A critical review of SHRM and organisational performance</w:t>
            </w:r>
            <w:r>
              <w:rPr>
                <w:noProof/>
                <w:webHidden/>
              </w:rPr>
              <w:tab/>
            </w:r>
            <w:r>
              <w:rPr>
                <w:noProof/>
                <w:webHidden/>
              </w:rPr>
              <w:fldChar w:fldCharType="begin"/>
            </w:r>
            <w:r>
              <w:rPr>
                <w:noProof/>
                <w:webHidden/>
              </w:rPr>
              <w:instrText xml:space="preserve"> PAGEREF _Toc137800314 \h </w:instrText>
            </w:r>
            <w:r>
              <w:rPr>
                <w:noProof/>
                <w:webHidden/>
              </w:rPr>
            </w:r>
            <w:r>
              <w:rPr>
                <w:noProof/>
                <w:webHidden/>
              </w:rPr>
              <w:fldChar w:fldCharType="separate"/>
            </w:r>
            <w:r>
              <w:rPr>
                <w:noProof/>
                <w:webHidden/>
              </w:rPr>
              <w:t>28</w:t>
            </w:r>
            <w:r>
              <w:rPr>
                <w:noProof/>
                <w:webHidden/>
              </w:rPr>
              <w:fldChar w:fldCharType="end"/>
            </w:r>
          </w:hyperlink>
        </w:p>
        <w:p w14:paraId="1C464784" w14:textId="77777777" w:rsidR="00F41231" w:rsidRPr="00F41231" w:rsidRDefault="00F41231" w:rsidP="00F41231">
          <w:pPr>
            <w:spacing w:line="240" w:lineRule="auto"/>
            <w:rPr>
              <w:sz w:val="8"/>
              <w:szCs w:val="8"/>
              <w:lang w:val="en-US"/>
            </w:rPr>
          </w:pPr>
        </w:p>
        <w:p w14:paraId="147A92F0" w14:textId="0B1DF743" w:rsidR="008F795C" w:rsidRDefault="008F795C">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137800315" w:history="1">
            <w:r w:rsidRPr="00DD12EC">
              <w:rPr>
                <w:rStyle w:val="Hyperlink"/>
                <w:rFonts w:cs="Times New Roman"/>
                <w:noProof/>
                <w:lang w:val="en-GB"/>
              </w:rPr>
              <w:t>Chapter 3: METHODOLOGY</w:t>
            </w:r>
            <w:r>
              <w:rPr>
                <w:noProof/>
                <w:webHidden/>
              </w:rPr>
              <w:tab/>
            </w:r>
            <w:r>
              <w:rPr>
                <w:noProof/>
                <w:webHidden/>
              </w:rPr>
              <w:fldChar w:fldCharType="begin"/>
            </w:r>
            <w:r>
              <w:rPr>
                <w:noProof/>
                <w:webHidden/>
              </w:rPr>
              <w:instrText xml:space="preserve"> PAGEREF _Toc137800315 \h </w:instrText>
            </w:r>
            <w:r>
              <w:rPr>
                <w:noProof/>
                <w:webHidden/>
              </w:rPr>
            </w:r>
            <w:r>
              <w:rPr>
                <w:noProof/>
                <w:webHidden/>
              </w:rPr>
              <w:fldChar w:fldCharType="separate"/>
            </w:r>
            <w:r>
              <w:rPr>
                <w:noProof/>
                <w:webHidden/>
              </w:rPr>
              <w:t>31</w:t>
            </w:r>
            <w:r>
              <w:rPr>
                <w:noProof/>
                <w:webHidden/>
              </w:rPr>
              <w:fldChar w:fldCharType="end"/>
            </w:r>
          </w:hyperlink>
        </w:p>
        <w:p w14:paraId="3D63BFC1" w14:textId="51FE60FE" w:rsidR="008F795C" w:rsidRDefault="008F795C">
          <w:pPr>
            <w:pStyle w:val="TOC2"/>
            <w:tabs>
              <w:tab w:val="left" w:pos="660"/>
            </w:tabs>
            <w:rPr>
              <w:rFonts w:asciiTheme="minorHAnsi" w:eastAsiaTheme="minorEastAsia" w:hAnsiTheme="minorHAnsi" w:cstheme="minorBidi"/>
              <w:noProof/>
              <w:kern w:val="2"/>
              <w:lang w:val="en-IN" w:eastAsia="en-IN"/>
              <w14:ligatures w14:val="standardContextual"/>
            </w:rPr>
          </w:pPr>
          <w:hyperlink w:anchor="_Toc137800316" w:history="1">
            <w:r w:rsidRPr="00DD12EC">
              <w:rPr>
                <w:rStyle w:val="Hyperlink"/>
                <w:noProof/>
              </w:rPr>
              <w:t>1.4</w:t>
            </w:r>
            <w:r>
              <w:rPr>
                <w:rFonts w:asciiTheme="minorHAnsi" w:eastAsiaTheme="minorEastAsia" w:hAnsiTheme="minorHAnsi" w:cstheme="minorBidi"/>
                <w:noProof/>
                <w:kern w:val="2"/>
                <w:lang w:val="en-IN" w:eastAsia="en-IN"/>
                <w14:ligatures w14:val="standardContextual"/>
              </w:rPr>
              <w:tab/>
            </w:r>
            <w:r w:rsidRPr="00DD12EC">
              <w:rPr>
                <w:rStyle w:val="Hyperlink"/>
                <w:noProof/>
              </w:rPr>
              <w:t>Introduction</w:t>
            </w:r>
            <w:r>
              <w:rPr>
                <w:noProof/>
                <w:webHidden/>
              </w:rPr>
              <w:tab/>
            </w:r>
            <w:r>
              <w:rPr>
                <w:noProof/>
                <w:webHidden/>
              </w:rPr>
              <w:fldChar w:fldCharType="begin"/>
            </w:r>
            <w:r>
              <w:rPr>
                <w:noProof/>
                <w:webHidden/>
              </w:rPr>
              <w:instrText xml:space="preserve"> PAGEREF _Toc137800316 \h </w:instrText>
            </w:r>
            <w:r>
              <w:rPr>
                <w:noProof/>
                <w:webHidden/>
              </w:rPr>
            </w:r>
            <w:r>
              <w:rPr>
                <w:noProof/>
                <w:webHidden/>
              </w:rPr>
              <w:fldChar w:fldCharType="separate"/>
            </w:r>
            <w:r>
              <w:rPr>
                <w:noProof/>
                <w:webHidden/>
              </w:rPr>
              <w:t>31</w:t>
            </w:r>
            <w:r>
              <w:rPr>
                <w:noProof/>
                <w:webHidden/>
              </w:rPr>
              <w:fldChar w:fldCharType="end"/>
            </w:r>
          </w:hyperlink>
        </w:p>
        <w:p w14:paraId="36C01C4A" w14:textId="16C0EC76" w:rsidR="008F795C" w:rsidRDefault="008F795C">
          <w:pPr>
            <w:pStyle w:val="TOC2"/>
            <w:tabs>
              <w:tab w:val="left" w:pos="660"/>
            </w:tabs>
            <w:rPr>
              <w:rFonts w:asciiTheme="minorHAnsi" w:eastAsiaTheme="minorEastAsia" w:hAnsiTheme="minorHAnsi" w:cstheme="minorBidi"/>
              <w:noProof/>
              <w:kern w:val="2"/>
              <w:lang w:val="en-IN" w:eastAsia="en-IN"/>
              <w14:ligatures w14:val="standardContextual"/>
            </w:rPr>
          </w:pPr>
          <w:hyperlink w:anchor="_Toc137800317" w:history="1">
            <w:r w:rsidRPr="00DD12EC">
              <w:rPr>
                <w:rStyle w:val="Hyperlink"/>
                <w:noProof/>
              </w:rPr>
              <w:t>1.5</w:t>
            </w:r>
            <w:r>
              <w:rPr>
                <w:rFonts w:asciiTheme="minorHAnsi" w:eastAsiaTheme="minorEastAsia" w:hAnsiTheme="minorHAnsi" w:cstheme="minorBidi"/>
                <w:noProof/>
                <w:kern w:val="2"/>
                <w:lang w:val="en-IN" w:eastAsia="en-IN"/>
                <w14:ligatures w14:val="standardContextual"/>
              </w:rPr>
              <w:tab/>
            </w:r>
            <w:r w:rsidRPr="00DD12EC">
              <w:rPr>
                <w:rStyle w:val="Hyperlink"/>
                <w:noProof/>
              </w:rPr>
              <w:t>Research onion</w:t>
            </w:r>
            <w:r>
              <w:rPr>
                <w:noProof/>
                <w:webHidden/>
              </w:rPr>
              <w:tab/>
            </w:r>
            <w:r>
              <w:rPr>
                <w:noProof/>
                <w:webHidden/>
              </w:rPr>
              <w:fldChar w:fldCharType="begin"/>
            </w:r>
            <w:r>
              <w:rPr>
                <w:noProof/>
                <w:webHidden/>
              </w:rPr>
              <w:instrText xml:space="preserve"> PAGEREF _Toc137800317 \h </w:instrText>
            </w:r>
            <w:r>
              <w:rPr>
                <w:noProof/>
                <w:webHidden/>
              </w:rPr>
            </w:r>
            <w:r>
              <w:rPr>
                <w:noProof/>
                <w:webHidden/>
              </w:rPr>
              <w:fldChar w:fldCharType="separate"/>
            </w:r>
            <w:r>
              <w:rPr>
                <w:noProof/>
                <w:webHidden/>
              </w:rPr>
              <w:t>31</w:t>
            </w:r>
            <w:r>
              <w:rPr>
                <w:noProof/>
                <w:webHidden/>
              </w:rPr>
              <w:fldChar w:fldCharType="end"/>
            </w:r>
          </w:hyperlink>
        </w:p>
        <w:p w14:paraId="030A202C" w14:textId="23F697FC" w:rsidR="008F795C" w:rsidRDefault="008F795C">
          <w:pPr>
            <w:pStyle w:val="TOC2"/>
            <w:tabs>
              <w:tab w:val="left" w:pos="660"/>
            </w:tabs>
            <w:rPr>
              <w:rFonts w:asciiTheme="minorHAnsi" w:eastAsiaTheme="minorEastAsia" w:hAnsiTheme="minorHAnsi" w:cstheme="minorBidi"/>
              <w:noProof/>
              <w:kern w:val="2"/>
              <w:lang w:val="en-IN" w:eastAsia="en-IN"/>
              <w14:ligatures w14:val="standardContextual"/>
            </w:rPr>
          </w:pPr>
          <w:hyperlink w:anchor="_Toc137800318" w:history="1">
            <w:r w:rsidRPr="00DD12EC">
              <w:rPr>
                <w:rStyle w:val="Hyperlink"/>
                <w:noProof/>
              </w:rPr>
              <w:t>1.6</w:t>
            </w:r>
            <w:r>
              <w:rPr>
                <w:rFonts w:asciiTheme="minorHAnsi" w:eastAsiaTheme="minorEastAsia" w:hAnsiTheme="minorHAnsi" w:cstheme="minorBidi"/>
                <w:noProof/>
                <w:kern w:val="2"/>
                <w:lang w:val="en-IN" w:eastAsia="en-IN"/>
                <w14:ligatures w14:val="standardContextual"/>
              </w:rPr>
              <w:tab/>
            </w:r>
            <w:r w:rsidRPr="00DD12EC">
              <w:rPr>
                <w:rStyle w:val="Hyperlink"/>
                <w:noProof/>
              </w:rPr>
              <w:t>“Research Philosophy”</w:t>
            </w:r>
            <w:r>
              <w:rPr>
                <w:noProof/>
                <w:webHidden/>
              </w:rPr>
              <w:tab/>
            </w:r>
            <w:r>
              <w:rPr>
                <w:noProof/>
                <w:webHidden/>
              </w:rPr>
              <w:fldChar w:fldCharType="begin"/>
            </w:r>
            <w:r>
              <w:rPr>
                <w:noProof/>
                <w:webHidden/>
              </w:rPr>
              <w:instrText xml:space="preserve"> PAGEREF _Toc137800318 \h </w:instrText>
            </w:r>
            <w:r>
              <w:rPr>
                <w:noProof/>
                <w:webHidden/>
              </w:rPr>
            </w:r>
            <w:r>
              <w:rPr>
                <w:noProof/>
                <w:webHidden/>
              </w:rPr>
              <w:fldChar w:fldCharType="separate"/>
            </w:r>
            <w:r>
              <w:rPr>
                <w:noProof/>
                <w:webHidden/>
              </w:rPr>
              <w:t>31</w:t>
            </w:r>
            <w:r>
              <w:rPr>
                <w:noProof/>
                <w:webHidden/>
              </w:rPr>
              <w:fldChar w:fldCharType="end"/>
            </w:r>
          </w:hyperlink>
        </w:p>
        <w:p w14:paraId="3680F0EE" w14:textId="3D95490E" w:rsidR="008F795C" w:rsidRDefault="008F795C">
          <w:pPr>
            <w:pStyle w:val="TOC2"/>
            <w:tabs>
              <w:tab w:val="left" w:pos="660"/>
            </w:tabs>
            <w:rPr>
              <w:rFonts w:asciiTheme="minorHAnsi" w:eastAsiaTheme="minorEastAsia" w:hAnsiTheme="minorHAnsi" w:cstheme="minorBidi"/>
              <w:noProof/>
              <w:kern w:val="2"/>
              <w:lang w:val="en-IN" w:eastAsia="en-IN"/>
              <w14:ligatures w14:val="standardContextual"/>
            </w:rPr>
          </w:pPr>
          <w:hyperlink w:anchor="_Toc137800319" w:history="1">
            <w:r w:rsidRPr="00DD12EC">
              <w:rPr>
                <w:rStyle w:val="Hyperlink"/>
                <w:noProof/>
              </w:rPr>
              <w:t>1.7</w:t>
            </w:r>
            <w:r>
              <w:rPr>
                <w:rFonts w:asciiTheme="minorHAnsi" w:eastAsiaTheme="minorEastAsia" w:hAnsiTheme="minorHAnsi" w:cstheme="minorBidi"/>
                <w:noProof/>
                <w:kern w:val="2"/>
                <w:lang w:val="en-IN" w:eastAsia="en-IN"/>
                <w14:ligatures w14:val="standardContextual"/>
              </w:rPr>
              <w:tab/>
            </w:r>
            <w:r w:rsidRPr="00DD12EC">
              <w:rPr>
                <w:rStyle w:val="Hyperlink"/>
                <w:noProof/>
              </w:rPr>
              <w:t>“Research design”</w:t>
            </w:r>
            <w:r>
              <w:rPr>
                <w:noProof/>
                <w:webHidden/>
              </w:rPr>
              <w:tab/>
            </w:r>
            <w:r>
              <w:rPr>
                <w:noProof/>
                <w:webHidden/>
              </w:rPr>
              <w:fldChar w:fldCharType="begin"/>
            </w:r>
            <w:r>
              <w:rPr>
                <w:noProof/>
                <w:webHidden/>
              </w:rPr>
              <w:instrText xml:space="preserve"> PAGEREF _Toc137800319 \h </w:instrText>
            </w:r>
            <w:r>
              <w:rPr>
                <w:noProof/>
                <w:webHidden/>
              </w:rPr>
            </w:r>
            <w:r>
              <w:rPr>
                <w:noProof/>
                <w:webHidden/>
              </w:rPr>
              <w:fldChar w:fldCharType="separate"/>
            </w:r>
            <w:r>
              <w:rPr>
                <w:noProof/>
                <w:webHidden/>
              </w:rPr>
              <w:t>33</w:t>
            </w:r>
            <w:r>
              <w:rPr>
                <w:noProof/>
                <w:webHidden/>
              </w:rPr>
              <w:fldChar w:fldCharType="end"/>
            </w:r>
          </w:hyperlink>
        </w:p>
        <w:p w14:paraId="0BA7B61B" w14:textId="3745CAF2" w:rsidR="008F795C" w:rsidRDefault="008F795C">
          <w:pPr>
            <w:pStyle w:val="TOC2"/>
            <w:tabs>
              <w:tab w:val="left" w:pos="660"/>
            </w:tabs>
            <w:rPr>
              <w:rFonts w:asciiTheme="minorHAnsi" w:eastAsiaTheme="minorEastAsia" w:hAnsiTheme="minorHAnsi" w:cstheme="minorBidi"/>
              <w:noProof/>
              <w:kern w:val="2"/>
              <w:lang w:val="en-IN" w:eastAsia="en-IN"/>
              <w14:ligatures w14:val="standardContextual"/>
            </w:rPr>
          </w:pPr>
          <w:hyperlink w:anchor="_Toc137800320" w:history="1">
            <w:r w:rsidRPr="00DD12EC">
              <w:rPr>
                <w:rStyle w:val="Hyperlink"/>
                <w:noProof/>
              </w:rPr>
              <w:t>1.8</w:t>
            </w:r>
            <w:r>
              <w:rPr>
                <w:rFonts w:asciiTheme="minorHAnsi" w:eastAsiaTheme="minorEastAsia" w:hAnsiTheme="minorHAnsi" w:cstheme="minorBidi"/>
                <w:noProof/>
                <w:kern w:val="2"/>
                <w:lang w:val="en-IN" w:eastAsia="en-IN"/>
                <w14:ligatures w14:val="standardContextual"/>
              </w:rPr>
              <w:tab/>
            </w:r>
            <w:r w:rsidRPr="00DD12EC">
              <w:rPr>
                <w:rStyle w:val="Hyperlink"/>
                <w:noProof/>
              </w:rPr>
              <w:t>Research approach</w:t>
            </w:r>
            <w:r>
              <w:rPr>
                <w:noProof/>
                <w:webHidden/>
              </w:rPr>
              <w:tab/>
            </w:r>
            <w:r>
              <w:rPr>
                <w:noProof/>
                <w:webHidden/>
              </w:rPr>
              <w:fldChar w:fldCharType="begin"/>
            </w:r>
            <w:r>
              <w:rPr>
                <w:noProof/>
                <w:webHidden/>
              </w:rPr>
              <w:instrText xml:space="preserve"> PAGEREF _Toc137800320 \h </w:instrText>
            </w:r>
            <w:r>
              <w:rPr>
                <w:noProof/>
                <w:webHidden/>
              </w:rPr>
            </w:r>
            <w:r>
              <w:rPr>
                <w:noProof/>
                <w:webHidden/>
              </w:rPr>
              <w:fldChar w:fldCharType="separate"/>
            </w:r>
            <w:r>
              <w:rPr>
                <w:noProof/>
                <w:webHidden/>
              </w:rPr>
              <w:t>33</w:t>
            </w:r>
            <w:r>
              <w:rPr>
                <w:noProof/>
                <w:webHidden/>
              </w:rPr>
              <w:fldChar w:fldCharType="end"/>
            </w:r>
          </w:hyperlink>
        </w:p>
        <w:p w14:paraId="3C01D38B" w14:textId="04501F5F" w:rsidR="008F795C" w:rsidRDefault="008F795C">
          <w:pPr>
            <w:pStyle w:val="TOC2"/>
            <w:tabs>
              <w:tab w:val="left" w:pos="660"/>
            </w:tabs>
            <w:rPr>
              <w:rFonts w:asciiTheme="minorHAnsi" w:eastAsiaTheme="minorEastAsia" w:hAnsiTheme="minorHAnsi" w:cstheme="minorBidi"/>
              <w:noProof/>
              <w:kern w:val="2"/>
              <w:lang w:val="en-IN" w:eastAsia="en-IN"/>
              <w14:ligatures w14:val="standardContextual"/>
            </w:rPr>
          </w:pPr>
          <w:hyperlink w:anchor="_Toc137800321" w:history="1">
            <w:r w:rsidRPr="00DD12EC">
              <w:rPr>
                <w:rStyle w:val="Hyperlink"/>
                <w:noProof/>
              </w:rPr>
              <w:t>1.9</w:t>
            </w:r>
            <w:r>
              <w:rPr>
                <w:rFonts w:asciiTheme="minorHAnsi" w:eastAsiaTheme="minorEastAsia" w:hAnsiTheme="minorHAnsi" w:cstheme="minorBidi"/>
                <w:noProof/>
                <w:kern w:val="2"/>
                <w:lang w:val="en-IN" w:eastAsia="en-IN"/>
                <w14:ligatures w14:val="standardContextual"/>
              </w:rPr>
              <w:tab/>
            </w:r>
            <w:r w:rsidRPr="00DD12EC">
              <w:rPr>
                <w:rStyle w:val="Hyperlink"/>
                <w:noProof/>
              </w:rPr>
              <w:t>Research Strategy</w:t>
            </w:r>
            <w:r>
              <w:rPr>
                <w:noProof/>
                <w:webHidden/>
              </w:rPr>
              <w:tab/>
            </w:r>
            <w:r>
              <w:rPr>
                <w:noProof/>
                <w:webHidden/>
              </w:rPr>
              <w:fldChar w:fldCharType="begin"/>
            </w:r>
            <w:r>
              <w:rPr>
                <w:noProof/>
                <w:webHidden/>
              </w:rPr>
              <w:instrText xml:space="preserve"> PAGEREF _Toc137800321 \h </w:instrText>
            </w:r>
            <w:r>
              <w:rPr>
                <w:noProof/>
                <w:webHidden/>
              </w:rPr>
            </w:r>
            <w:r>
              <w:rPr>
                <w:noProof/>
                <w:webHidden/>
              </w:rPr>
              <w:fldChar w:fldCharType="separate"/>
            </w:r>
            <w:r>
              <w:rPr>
                <w:noProof/>
                <w:webHidden/>
              </w:rPr>
              <w:t>34</w:t>
            </w:r>
            <w:r>
              <w:rPr>
                <w:noProof/>
                <w:webHidden/>
              </w:rPr>
              <w:fldChar w:fldCharType="end"/>
            </w:r>
          </w:hyperlink>
        </w:p>
        <w:p w14:paraId="2D1D5C01" w14:textId="72255C3A" w:rsidR="008F795C" w:rsidRDefault="008F795C">
          <w:pPr>
            <w:pStyle w:val="TOC2"/>
            <w:tabs>
              <w:tab w:val="left" w:pos="660"/>
            </w:tabs>
            <w:rPr>
              <w:rFonts w:asciiTheme="minorHAnsi" w:eastAsiaTheme="minorEastAsia" w:hAnsiTheme="minorHAnsi" w:cstheme="minorBidi"/>
              <w:noProof/>
              <w:kern w:val="2"/>
              <w:lang w:val="en-IN" w:eastAsia="en-IN"/>
              <w14:ligatures w14:val="standardContextual"/>
            </w:rPr>
          </w:pPr>
          <w:hyperlink w:anchor="_Toc137800322" w:history="1">
            <w:r w:rsidRPr="00DD12EC">
              <w:rPr>
                <w:rStyle w:val="Hyperlink"/>
                <w:noProof/>
              </w:rPr>
              <w:t>1.10</w:t>
            </w:r>
            <w:r>
              <w:rPr>
                <w:rFonts w:asciiTheme="minorHAnsi" w:eastAsiaTheme="minorEastAsia" w:hAnsiTheme="minorHAnsi" w:cstheme="minorBidi"/>
                <w:noProof/>
                <w:kern w:val="2"/>
                <w:lang w:val="en-IN" w:eastAsia="en-IN"/>
                <w14:ligatures w14:val="standardContextual"/>
              </w:rPr>
              <w:tab/>
            </w:r>
            <w:r w:rsidRPr="00DD12EC">
              <w:rPr>
                <w:rStyle w:val="Hyperlink"/>
                <w:noProof/>
              </w:rPr>
              <w:t>Data collection method</w:t>
            </w:r>
            <w:r>
              <w:rPr>
                <w:noProof/>
                <w:webHidden/>
              </w:rPr>
              <w:tab/>
            </w:r>
            <w:r>
              <w:rPr>
                <w:noProof/>
                <w:webHidden/>
              </w:rPr>
              <w:fldChar w:fldCharType="begin"/>
            </w:r>
            <w:r>
              <w:rPr>
                <w:noProof/>
                <w:webHidden/>
              </w:rPr>
              <w:instrText xml:space="preserve"> PAGEREF _Toc137800322 \h </w:instrText>
            </w:r>
            <w:r>
              <w:rPr>
                <w:noProof/>
                <w:webHidden/>
              </w:rPr>
            </w:r>
            <w:r>
              <w:rPr>
                <w:noProof/>
                <w:webHidden/>
              </w:rPr>
              <w:fldChar w:fldCharType="separate"/>
            </w:r>
            <w:r>
              <w:rPr>
                <w:noProof/>
                <w:webHidden/>
              </w:rPr>
              <w:t>35</w:t>
            </w:r>
            <w:r>
              <w:rPr>
                <w:noProof/>
                <w:webHidden/>
              </w:rPr>
              <w:fldChar w:fldCharType="end"/>
            </w:r>
          </w:hyperlink>
        </w:p>
        <w:p w14:paraId="5A5F6A67" w14:textId="67D25E20" w:rsidR="008F795C" w:rsidRDefault="008F795C">
          <w:pPr>
            <w:pStyle w:val="TOC2"/>
            <w:tabs>
              <w:tab w:val="left" w:pos="660"/>
            </w:tabs>
            <w:rPr>
              <w:rFonts w:asciiTheme="minorHAnsi" w:eastAsiaTheme="minorEastAsia" w:hAnsiTheme="minorHAnsi" w:cstheme="minorBidi"/>
              <w:noProof/>
              <w:kern w:val="2"/>
              <w:lang w:val="en-IN" w:eastAsia="en-IN"/>
              <w14:ligatures w14:val="standardContextual"/>
            </w:rPr>
          </w:pPr>
          <w:hyperlink w:anchor="_Toc137800323" w:history="1">
            <w:r w:rsidRPr="00DD12EC">
              <w:rPr>
                <w:rStyle w:val="Hyperlink"/>
                <w:noProof/>
              </w:rPr>
              <w:t>1.11</w:t>
            </w:r>
            <w:r>
              <w:rPr>
                <w:rFonts w:asciiTheme="minorHAnsi" w:eastAsiaTheme="minorEastAsia" w:hAnsiTheme="minorHAnsi" w:cstheme="minorBidi"/>
                <w:noProof/>
                <w:kern w:val="2"/>
                <w:lang w:val="en-IN" w:eastAsia="en-IN"/>
                <w14:ligatures w14:val="standardContextual"/>
              </w:rPr>
              <w:tab/>
            </w:r>
            <w:r w:rsidRPr="00DD12EC">
              <w:rPr>
                <w:rStyle w:val="Hyperlink"/>
                <w:noProof/>
              </w:rPr>
              <w:t>Data analysis</w:t>
            </w:r>
            <w:r>
              <w:rPr>
                <w:noProof/>
                <w:webHidden/>
              </w:rPr>
              <w:tab/>
            </w:r>
            <w:r>
              <w:rPr>
                <w:noProof/>
                <w:webHidden/>
              </w:rPr>
              <w:fldChar w:fldCharType="begin"/>
            </w:r>
            <w:r>
              <w:rPr>
                <w:noProof/>
                <w:webHidden/>
              </w:rPr>
              <w:instrText xml:space="preserve"> PAGEREF _Toc137800323 \h </w:instrText>
            </w:r>
            <w:r>
              <w:rPr>
                <w:noProof/>
                <w:webHidden/>
              </w:rPr>
            </w:r>
            <w:r>
              <w:rPr>
                <w:noProof/>
                <w:webHidden/>
              </w:rPr>
              <w:fldChar w:fldCharType="separate"/>
            </w:r>
            <w:r>
              <w:rPr>
                <w:noProof/>
                <w:webHidden/>
              </w:rPr>
              <w:t>37</w:t>
            </w:r>
            <w:r>
              <w:rPr>
                <w:noProof/>
                <w:webHidden/>
              </w:rPr>
              <w:fldChar w:fldCharType="end"/>
            </w:r>
          </w:hyperlink>
        </w:p>
        <w:p w14:paraId="1981DBAB" w14:textId="2EE00953" w:rsidR="008F795C" w:rsidRDefault="008F795C">
          <w:pPr>
            <w:pStyle w:val="TOC2"/>
            <w:tabs>
              <w:tab w:val="left" w:pos="660"/>
            </w:tabs>
            <w:rPr>
              <w:rFonts w:asciiTheme="minorHAnsi" w:eastAsiaTheme="minorEastAsia" w:hAnsiTheme="minorHAnsi" w:cstheme="minorBidi"/>
              <w:noProof/>
              <w:kern w:val="2"/>
              <w:lang w:val="en-IN" w:eastAsia="en-IN"/>
              <w14:ligatures w14:val="standardContextual"/>
            </w:rPr>
          </w:pPr>
          <w:hyperlink w:anchor="_Toc137800324" w:history="1">
            <w:r w:rsidRPr="00DD12EC">
              <w:rPr>
                <w:rStyle w:val="Hyperlink"/>
                <w:noProof/>
              </w:rPr>
              <w:t>1.12</w:t>
            </w:r>
            <w:r>
              <w:rPr>
                <w:rFonts w:asciiTheme="minorHAnsi" w:eastAsiaTheme="minorEastAsia" w:hAnsiTheme="minorHAnsi" w:cstheme="minorBidi"/>
                <w:noProof/>
                <w:kern w:val="2"/>
                <w:lang w:val="en-IN" w:eastAsia="en-IN"/>
                <w14:ligatures w14:val="standardContextual"/>
              </w:rPr>
              <w:tab/>
            </w:r>
            <w:r w:rsidRPr="00DD12EC">
              <w:rPr>
                <w:rStyle w:val="Hyperlink"/>
                <w:noProof/>
              </w:rPr>
              <w:t>Sampling Technique</w:t>
            </w:r>
            <w:r>
              <w:rPr>
                <w:noProof/>
                <w:webHidden/>
              </w:rPr>
              <w:tab/>
            </w:r>
            <w:r>
              <w:rPr>
                <w:noProof/>
                <w:webHidden/>
              </w:rPr>
              <w:fldChar w:fldCharType="begin"/>
            </w:r>
            <w:r>
              <w:rPr>
                <w:noProof/>
                <w:webHidden/>
              </w:rPr>
              <w:instrText xml:space="preserve"> PAGEREF _Toc137800324 \h </w:instrText>
            </w:r>
            <w:r>
              <w:rPr>
                <w:noProof/>
                <w:webHidden/>
              </w:rPr>
            </w:r>
            <w:r>
              <w:rPr>
                <w:noProof/>
                <w:webHidden/>
              </w:rPr>
              <w:fldChar w:fldCharType="separate"/>
            </w:r>
            <w:r>
              <w:rPr>
                <w:noProof/>
                <w:webHidden/>
              </w:rPr>
              <w:t>38</w:t>
            </w:r>
            <w:r>
              <w:rPr>
                <w:noProof/>
                <w:webHidden/>
              </w:rPr>
              <w:fldChar w:fldCharType="end"/>
            </w:r>
          </w:hyperlink>
        </w:p>
        <w:p w14:paraId="25D4F854" w14:textId="64E0D3A5" w:rsidR="008F795C" w:rsidRDefault="008F795C">
          <w:pPr>
            <w:pStyle w:val="TOC2"/>
            <w:tabs>
              <w:tab w:val="left" w:pos="660"/>
            </w:tabs>
            <w:rPr>
              <w:rFonts w:asciiTheme="minorHAnsi" w:eastAsiaTheme="minorEastAsia" w:hAnsiTheme="minorHAnsi" w:cstheme="minorBidi"/>
              <w:noProof/>
              <w:kern w:val="2"/>
              <w:lang w:val="en-IN" w:eastAsia="en-IN"/>
              <w14:ligatures w14:val="standardContextual"/>
            </w:rPr>
          </w:pPr>
          <w:hyperlink w:anchor="_Toc137800325" w:history="1">
            <w:r w:rsidRPr="00DD12EC">
              <w:rPr>
                <w:rStyle w:val="Hyperlink"/>
                <w:noProof/>
              </w:rPr>
              <w:t>1.13</w:t>
            </w:r>
            <w:r>
              <w:rPr>
                <w:rFonts w:asciiTheme="minorHAnsi" w:eastAsiaTheme="minorEastAsia" w:hAnsiTheme="minorHAnsi" w:cstheme="minorBidi"/>
                <w:noProof/>
                <w:kern w:val="2"/>
                <w:lang w:val="en-IN" w:eastAsia="en-IN"/>
                <w14:ligatures w14:val="standardContextual"/>
              </w:rPr>
              <w:tab/>
            </w:r>
            <w:r w:rsidRPr="00DD12EC">
              <w:rPr>
                <w:rStyle w:val="Hyperlink"/>
                <w:noProof/>
              </w:rPr>
              <w:t>Ethical consideration</w:t>
            </w:r>
            <w:r>
              <w:rPr>
                <w:noProof/>
                <w:webHidden/>
              </w:rPr>
              <w:tab/>
            </w:r>
            <w:r>
              <w:rPr>
                <w:noProof/>
                <w:webHidden/>
              </w:rPr>
              <w:fldChar w:fldCharType="begin"/>
            </w:r>
            <w:r>
              <w:rPr>
                <w:noProof/>
                <w:webHidden/>
              </w:rPr>
              <w:instrText xml:space="preserve"> PAGEREF _Toc137800325 \h </w:instrText>
            </w:r>
            <w:r>
              <w:rPr>
                <w:noProof/>
                <w:webHidden/>
              </w:rPr>
            </w:r>
            <w:r>
              <w:rPr>
                <w:noProof/>
                <w:webHidden/>
              </w:rPr>
              <w:fldChar w:fldCharType="separate"/>
            </w:r>
            <w:r>
              <w:rPr>
                <w:noProof/>
                <w:webHidden/>
              </w:rPr>
              <w:t>38</w:t>
            </w:r>
            <w:r>
              <w:rPr>
                <w:noProof/>
                <w:webHidden/>
              </w:rPr>
              <w:fldChar w:fldCharType="end"/>
            </w:r>
          </w:hyperlink>
        </w:p>
        <w:p w14:paraId="764773BF" w14:textId="49566F97" w:rsidR="008F795C" w:rsidRDefault="008F795C">
          <w:pPr>
            <w:pStyle w:val="TOC2"/>
            <w:tabs>
              <w:tab w:val="left" w:pos="660"/>
            </w:tabs>
            <w:rPr>
              <w:rFonts w:asciiTheme="minorHAnsi" w:eastAsiaTheme="minorEastAsia" w:hAnsiTheme="minorHAnsi" w:cstheme="minorBidi"/>
              <w:noProof/>
              <w:kern w:val="2"/>
              <w:lang w:val="en-IN" w:eastAsia="en-IN"/>
              <w14:ligatures w14:val="standardContextual"/>
            </w:rPr>
          </w:pPr>
          <w:hyperlink w:anchor="_Toc137800326" w:history="1">
            <w:r w:rsidRPr="00DD12EC">
              <w:rPr>
                <w:rStyle w:val="Hyperlink"/>
                <w:noProof/>
              </w:rPr>
              <w:t>1.14</w:t>
            </w:r>
            <w:r>
              <w:rPr>
                <w:rFonts w:asciiTheme="minorHAnsi" w:eastAsiaTheme="minorEastAsia" w:hAnsiTheme="minorHAnsi" w:cstheme="minorBidi"/>
                <w:noProof/>
                <w:kern w:val="2"/>
                <w:lang w:val="en-IN" w:eastAsia="en-IN"/>
                <w14:ligatures w14:val="standardContextual"/>
              </w:rPr>
              <w:tab/>
            </w:r>
            <w:r w:rsidRPr="00DD12EC">
              <w:rPr>
                <w:rStyle w:val="Hyperlink"/>
                <w:noProof/>
              </w:rPr>
              <w:t>Limitations</w:t>
            </w:r>
            <w:r>
              <w:rPr>
                <w:noProof/>
                <w:webHidden/>
              </w:rPr>
              <w:tab/>
            </w:r>
            <w:r>
              <w:rPr>
                <w:noProof/>
                <w:webHidden/>
              </w:rPr>
              <w:fldChar w:fldCharType="begin"/>
            </w:r>
            <w:r>
              <w:rPr>
                <w:noProof/>
                <w:webHidden/>
              </w:rPr>
              <w:instrText xml:space="preserve"> PAGEREF _Toc137800326 \h </w:instrText>
            </w:r>
            <w:r>
              <w:rPr>
                <w:noProof/>
                <w:webHidden/>
              </w:rPr>
            </w:r>
            <w:r>
              <w:rPr>
                <w:noProof/>
                <w:webHidden/>
              </w:rPr>
              <w:fldChar w:fldCharType="separate"/>
            </w:r>
            <w:r>
              <w:rPr>
                <w:noProof/>
                <w:webHidden/>
              </w:rPr>
              <w:t>38</w:t>
            </w:r>
            <w:r>
              <w:rPr>
                <w:noProof/>
                <w:webHidden/>
              </w:rPr>
              <w:fldChar w:fldCharType="end"/>
            </w:r>
          </w:hyperlink>
        </w:p>
        <w:p w14:paraId="2E30604C" w14:textId="689864F4" w:rsidR="008F795C" w:rsidRDefault="008F795C">
          <w:pPr>
            <w:pStyle w:val="TOC2"/>
            <w:tabs>
              <w:tab w:val="left" w:pos="660"/>
            </w:tabs>
            <w:rPr>
              <w:rFonts w:asciiTheme="minorHAnsi" w:eastAsiaTheme="minorEastAsia" w:hAnsiTheme="minorHAnsi" w:cstheme="minorBidi"/>
              <w:noProof/>
              <w:kern w:val="2"/>
              <w:lang w:val="en-IN" w:eastAsia="en-IN"/>
              <w14:ligatures w14:val="standardContextual"/>
            </w:rPr>
          </w:pPr>
          <w:hyperlink w:anchor="_Toc137800327" w:history="1">
            <w:r w:rsidRPr="00DD12EC">
              <w:rPr>
                <w:rStyle w:val="Hyperlink"/>
                <w:noProof/>
              </w:rPr>
              <w:t>1.15</w:t>
            </w:r>
            <w:r>
              <w:rPr>
                <w:rFonts w:asciiTheme="minorHAnsi" w:eastAsiaTheme="minorEastAsia" w:hAnsiTheme="minorHAnsi" w:cstheme="minorBidi"/>
                <w:noProof/>
                <w:kern w:val="2"/>
                <w:lang w:val="en-IN" w:eastAsia="en-IN"/>
                <w14:ligatures w14:val="standardContextual"/>
              </w:rPr>
              <w:tab/>
            </w:r>
            <w:r w:rsidRPr="00DD12EC">
              <w:rPr>
                <w:rStyle w:val="Hyperlink"/>
                <w:noProof/>
              </w:rPr>
              <w:t>Outline method</w:t>
            </w:r>
            <w:r>
              <w:rPr>
                <w:noProof/>
                <w:webHidden/>
              </w:rPr>
              <w:tab/>
            </w:r>
            <w:r>
              <w:rPr>
                <w:noProof/>
                <w:webHidden/>
              </w:rPr>
              <w:fldChar w:fldCharType="begin"/>
            </w:r>
            <w:r>
              <w:rPr>
                <w:noProof/>
                <w:webHidden/>
              </w:rPr>
              <w:instrText xml:space="preserve"> PAGEREF _Toc137800327 \h </w:instrText>
            </w:r>
            <w:r>
              <w:rPr>
                <w:noProof/>
                <w:webHidden/>
              </w:rPr>
            </w:r>
            <w:r>
              <w:rPr>
                <w:noProof/>
                <w:webHidden/>
              </w:rPr>
              <w:fldChar w:fldCharType="separate"/>
            </w:r>
            <w:r>
              <w:rPr>
                <w:noProof/>
                <w:webHidden/>
              </w:rPr>
              <w:t>39</w:t>
            </w:r>
            <w:r>
              <w:rPr>
                <w:noProof/>
                <w:webHidden/>
              </w:rPr>
              <w:fldChar w:fldCharType="end"/>
            </w:r>
          </w:hyperlink>
        </w:p>
        <w:p w14:paraId="10EB0B78" w14:textId="20AA49DC" w:rsidR="008F795C" w:rsidRDefault="008F795C">
          <w:pPr>
            <w:pStyle w:val="TOC2"/>
            <w:tabs>
              <w:tab w:val="left" w:pos="660"/>
            </w:tabs>
            <w:rPr>
              <w:rFonts w:asciiTheme="minorHAnsi" w:eastAsiaTheme="minorEastAsia" w:hAnsiTheme="minorHAnsi" w:cstheme="minorBidi"/>
              <w:noProof/>
              <w:kern w:val="2"/>
              <w:lang w:val="en-IN" w:eastAsia="en-IN"/>
              <w14:ligatures w14:val="standardContextual"/>
            </w:rPr>
          </w:pPr>
          <w:hyperlink w:anchor="_Toc137800328" w:history="1">
            <w:r w:rsidRPr="00DD12EC">
              <w:rPr>
                <w:rStyle w:val="Hyperlink"/>
                <w:noProof/>
              </w:rPr>
              <w:t>1.16</w:t>
            </w:r>
            <w:r>
              <w:rPr>
                <w:rFonts w:asciiTheme="minorHAnsi" w:eastAsiaTheme="minorEastAsia" w:hAnsiTheme="minorHAnsi" w:cstheme="minorBidi"/>
                <w:noProof/>
                <w:kern w:val="2"/>
                <w:lang w:val="en-IN" w:eastAsia="en-IN"/>
                <w14:ligatures w14:val="standardContextual"/>
              </w:rPr>
              <w:tab/>
            </w:r>
            <w:r w:rsidRPr="00DD12EC">
              <w:rPr>
                <w:rStyle w:val="Hyperlink"/>
                <w:noProof/>
              </w:rPr>
              <w:t>Chapter Summary</w:t>
            </w:r>
            <w:r>
              <w:rPr>
                <w:noProof/>
                <w:webHidden/>
              </w:rPr>
              <w:tab/>
            </w:r>
            <w:r>
              <w:rPr>
                <w:noProof/>
                <w:webHidden/>
              </w:rPr>
              <w:fldChar w:fldCharType="begin"/>
            </w:r>
            <w:r>
              <w:rPr>
                <w:noProof/>
                <w:webHidden/>
              </w:rPr>
              <w:instrText xml:space="preserve"> PAGEREF _Toc137800328 \h </w:instrText>
            </w:r>
            <w:r>
              <w:rPr>
                <w:noProof/>
                <w:webHidden/>
              </w:rPr>
            </w:r>
            <w:r>
              <w:rPr>
                <w:noProof/>
                <w:webHidden/>
              </w:rPr>
              <w:fldChar w:fldCharType="separate"/>
            </w:r>
            <w:r>
              <w:rPr>
                <w:noProof/>
                <w:webHidden/>
              </w:rPr>
              <w:t>39</w:t>
            </w:r>
            <w:r>
              <w:rPr>
                <w:noProof/>
                <w:webHidden/>
              </w:rPr>
              <w:fldChar w:fldCharType="end"/>
            </w:r>
          </w:hyperlink>
        </w:p>
        <w:p w14:paraId="2423B57D" w14:textId="4BD09AF2" w:rsidR="008F795C" w:rsidRDefault="008F795C">
          <w:pPr>
            <w:pStyle w:val="TOC1"/>
            <w:tabs>
              <w:tab w:val="right" w:leader="dot" w:pos="9016"/>
            </w:tabs>
            <w:rPr>
              <w:rFonts w:asciiTheme="minorHAnsi" w:eastAsiaTheme="minorEastAsia" w:hAnsiTheme="minorHAnsi" w:cstheme="minorBidi"/>
              <w:noProof/>
              <w:kern w:val="2"/>
              <w:lang w:val="en-IN" w:eastAsia="en-IN"/>
              <w14:ligatures w14:val="standardContextual"/>
            </w:rPr>
          </w:pPr>
          <w:hyperlink w:anchor="_Toc137800329" w:history="1">
            <w:r w:rsidRPr="00DD12EC">
              <w:rPr>
                <w:rStyle w:val="Hyperlink"/>
                <w:noProof/>
                <w:lang w:val="en-GB"/>
              </w:rPr>
              <w:t>Chapter 4: Findings, Analysis and Discussion</w:t>
            </w:r>
            <w:r>
              <w:rPr>
                <w:noProof/>
                <w:webHidden/>
              </w:rPr>
              <w:tab/>
            </w:r>
            <w:r>
              <w:rPr>
                <w:noProof/>
                <w:webHidden/>
              </w:rPr>
              <w:fldChar w:fldCharType="begin"/>
            </w:r>
            <w:r>
              <w:rPr>
                <w:noProof/>
                <w:webHidden/>
              </w:rPr>
              <w:instrText xml:space="preserve"> PAGEREF _Toc137800329 \h </w:instrText>
            </w:r>
            <w:r>
              <w:rPr>
                <w:noProof/>
                <w:webHidden/>
              </w:rPr>
            </w:r>
            <w:r>
              <w:rPr>
                <w:noProof/>
                <w:webHidden/>
              </w:rPr>
              <w:fldChar w:fldCharType="separate"/>
            </w:r>
            <w:r>
              <w:rPr>
                <w:noProof/>
                <w:webHidden/>
              </w:rPr>
              <w:t>40</w:t>
            </w:r>
            <w:r>
              <w:rPr>
                <w:noProof/>
                <w:webHidden/>
              </w:rPr>
              <w:fldChar w:fldCharType="end"/>
            </w:r>
          </w:hyperlink>
        </w:p>
        <w:p w14:paraId="08F64D69" w14:textId="7CC00B49" w:rsidR="008F795C" w:rsidRDefault="008F795C">
          <w:pPr>
            <w:pStyle w:val="TOC2"/>
            <w:tabs>
              <w:tab w:val="left" w:pos="660"/>
            </w:tabs>
            <w:rPr>
              <w:rFonts w:asciiTheme="minorHAnsi" w:eastAsiaTheme="minorEastAsia" w:hAnsiTheme="minorHAnsi" w:cstheme="minorBidi"/>
              <w:noProof/>
              <w:kern w:val="2"/>
              <w:lang w:val="en-IN" w:eastAsia="en-IN"/>
              <w14:ligatures w14:val="standardContextual"/>
            </w:rPr>
          </w:pPr>
          <w:hyperlink w:anchor="_Toc137800330" w:history="1">
            <w:r w:rsidRPr="00DD12EC">
              <w:rPr>
                <w:rStyle w:val="Hyperlink"/>
                <w:noProof/>
              </w:rPr>
              <w:t>1.17</w:t>
            </w:r>
            <w:r>
              <w:rPr>
                <w:rFonts w:asciiTheme="minorHAnsi" w:eastAsiaTheme="minorEastAsia" w:hAnsiTheme="minorHAnsi" w:cstheme="minorBidi"/>
                <w:noProof/>
                <w:kern w:val="2"/>
                <w:lang w:val="en-IN" w:eastAsia="en-IN"/>
                <w14:ligatures w14:val="standardContextual"/>
              </w:rPr>
              <w:tab/>
            </w:r>
            <w:r w:rsidRPr="00DD12EC">
              <w:rPr>
                <w:rStyle w:val="Hyperlink"/>
                <w:noProof/>
              </w:rPr>
              <w:t>4.2 Discussion</w:t>
            </w:r>
            <w:r>
              <w:rPr>
                <w:noProof/>
                <w:webHidden/>
              </w:rPr>
              <w:tab/>
            </w:r>
            <w:r>
              <w:rPr>
                <w:noProof/>
                <w:webHidden/>
              </w:rPr>
              <w:fldChar w:fldCharType="begin"/>
            </w:r>
            <w:r>
              <w:rPr>
                <w:noProof/>
                <w:webHidden/>
              </w:rPr>
              <w:instrText xml:space="preserve"> PAGEREF _Toc137800330 \h </w:instrText>
            </w:r>
            <w:r>
              <w:rPr>
                <w:noProof/>
                <w:webHidden/>
              </w:rPr>
            </w:r>
            <w:r>
              <w:rPr>
                <w:noProof/>
                <w:webHidden/>
              </w:rPr>
              <w:fldChar w:fldCharType="separate"/>
            </w:r>
            <w:r>
              <w:rPr>
                <w:noProof/>
                <w:webHidden/>
              </w:rPr>
              <w:t>70</w:t>
            </w:r>
            <w:r>
              <w:rPr>
                <w:noProof/>
                <w:webHidden/>
              </w:rPr>
              <w:fldChar w:fldCharType="end"/>
            </w:r>
          </w:hyperlink>
        </w:p>
        <w:p w14:paraId="6C04762E" w14:textId="2C4AA388" w:rsidR="008F795C" w:rsidRDefault="008F795C">
          <w:pPr>
            <w:pStyle w:val="TOC1"/>
            <w:tabs>
              <w:tab w:val="left" w:pos="440"/>
              <w:tab w:val="right" w:leader="dot" w:pos="9016"/>
            </w:tabs>
            <w:rPr>
              <w:rFonts w:asciiTheme="minorHAnsi" w:eastAsiaTheme="minorEastAsia" w:hAnsiTheme="minorHAnsi" w:cstheme="minorBidi"/>
              <w:noProof/>
              <w:kern w:val="2"/>
              <w:lang w:val="en-IN" w:eastAsia="en-IN"/>
              <w14:ligatures w14:val="standardContextual"/>
            </w:rPr>
          </w:pPr>
          <w:hyperlink w:anchor="_Toc137800331" w:history="1">
            <w:r w:rsidRPr="00DD12EC">
              <w:rPr>
                <w:rStyle w:val="Hyperlink"/>
                <w:rFonts w:cs="Times New Roman"/>
                <w:noProof/>
                <w:lang w:val="en-GB"/>
              </w:rPr>
              <w:t>2</w:t>
            </w:r>
            <w:r>
              <w:rPr>
                <w:rFonts w:asciiTheme="minorHAnsi" w:eastAsiaTheme="minorEastAsia" w:hAnsiTheme="minorHAnsi" w:cstheme="minorBidi"/>
                <w:noProof/>
                <w:kern w:val="2"/>
                <w:lang w:val="en-IN" w:eastAsia="en-IN"/>
                <w14:ligatures w14:val="standardContextual"/>
              </w:rPr>
              <w:tab/>
            </w:r>
            <w:r w:rsidRPr="00DD12EC">
              <w:rPr>
                <w:rStyle w:val="Hyperlink"/>
                <w:rFonts w:cs="Times New Roman"/>
                <w:noProof/>
                <w:lang w:val="en-GB"/>
              </w:rPr>
              <w:t>References</w:t>
            </w:r>
            <w:r>
              <w:rPr>
                <w:noProof/>
                <w:webHidden/>
              </w:rPr>
              <w:tab/>
            </w:r>
            <w:r>
              <w:rPr>
                <w:noProof/>
                <w:webHidden/>
              </w:rPr>
              <w:fldChar w:fldCharType="begin"/>
            </w:r>
            <w:r>
              <w:rPr>
                <w:noProof/>
                <w:webHidden/>
              </w:rPr>
              <w:instrText xml:space="preserve"> PAGEREF _Toc137800331 \h </w:instrText>
            </w:r>
            <w:r>
              <w:rPr>
                <w:noProof/>
                <w:webHidden/>
              </w:rPr>
            </w:r>
            <w:r>
              <w:rPr>
                <w:noProof/>
                <w:webHidden/>
              </w:rPr>
              <w:fldChar w:fldCharType="separate"/>
            </w:r>
            <w:r>
              <w:rPr>
                <w:noProof/>
                <w:webHidden/>
              </w:rPr>
              <w:t>75</w:t>
            </w:r>
            <w:r>
              <w:rPr>
                <w:noProof/>
                <w:webHidden/>
              </w:rPr>
              <w:fldChar w:fldCharType="end"/>
            </w:r>
          </w:hyperlink>
        </w:p>
        <w:p w14:paraId="0236B608" w14:textId="0B8BF6A4" w:rsidR="008F795C" w:rsidRDefault="008F795C">
          <w:pPr>
            <w:pStyle w:val="TOC1"/>
            <w:tabs>
              <w:tab w:val="left" w:pos="440"/>
              <w:tab w:val="right" w:leader="dot" w:pos="9016"/>
            </w:tabs>
            <w:rPr>
              <w:rFonts w:asciiTheme="minorHAnsi" w:eastAsiaTheme="minorEastAsia" w:hAnsiTheme="minorHAnsi" w:cstheme="minorBidi"/>
              <w:noProof/>
              <w:kern w:val="2"/>
              <w:lang w:val="en-IN" w:eastAsia="en-IN"/>
              <w14:ligatures w14:val="standardContextual"/>
            </w:rPr>
          </w:pPr>
          <w:hyperlink w:anchor="_Toc137800332" w:history="1">
            <w:r w:rsidRPr="00DD12EC">
              <w:rPr>
                <w:rStyle w:val="Hyperlink"/>
                <w:noProof/>
                <w:lang w:val="en-GB"/>
              </w:rPr>
              <w:t>3</w:t>
            </w:r>
            <w:r>
              <w:rPr>
                <w:rFonts w:asciiTheme="minorHAnsi" w:eastAsiaTheme="minorEastAsia" w:hAnsiTheme="minorHAnsi" w:cstheme="minorBidi"/>
                <w:noProof/>
                <w:kern w:val="2"/>
                <w:lang w:val="en-IN" w:eastAsia="en-IN"/>
                <w14:ligatures w14:val="standardContextual"/>
              </w:rPr>
              <w:tab/>
            </w:r>
            <w:r w:rsidRPr="00DD12EC">
              <w:rPr>
                <w:rStyle w:val="Hyperlink"/>
                <w:noProof/>
                <w:lang w:val="en-GB"/>
              </w:rPr>
              <w:t>Appendices</w:t>
            </w:r>
            <w:r>
              <w:rPr>
                <w:noProof/>
                <w:webHidden/>
              </w:rPr>
              <w:tab/>
            </w:r>
            <w:r>
              <w:rPr>
                <w:noProof/>
                <w:webHidden/>
              </w:rPr>
              <w:fldChar w:fldCharType="begin"/>
            </w:r>
            <w:r>
              <w:rPr>
                <w:noProof/>
                <w:webHidden/>
              </w:rPr>
              <w:instrText xml:space="preserve"> PAGEREF _Toc137800332 \h </w:instrText>
            </w:r>
            <w:r>
              <w:rPr>
                <w:noProof/>
                <w:webHidden/>
              </w:rPr>
            </w:r>
            <w:r>
              <w:rPr>
                <w:noProof/>
                <w:webHidden/>
              </w:rPr>
              <w:fldChar w:fldCharType="separate"/>
            </w:r>
            <w:r>
              <w:rPr>
                <w:noProof/>
                <w:webHidden/>
              </w:rPr>
              <w:t>78</w:t>
            </w:r>
            <w:r>
              <w:rPr>
                <w:noProof/>
                <w:webHidden/>
              </w:rPr>
              <w:fldChar w:fldCharType="end"/>
            </w:r>
          </w:hyperlink>
        </w:p>
        <w:p w14:paraId="07F1F301" w14:textId="4EFE7E61" w:rsidR="008F795C" w:rsidRDefault="008F795C">
          <w:pPr>
            <w:pStyle w:val="TOC2"/>
            <w:tabs>
              <w:tab w:val="left" w:pos="660"/>
            </w:tabs>
            <w:rPr>
              <w:rFonts w:asciiTheme="minorHAnsi" w:eastAsiaTheme="minorEastAsia" w:hAnsiTheme="minorHAnsi" w:cstheme="minorBidi"/>
              <w:noProof/>
              <w:kern w:val="2"/>
              <w:lang w:val="en-IN" w:eastAsia="en-IN"/>
              <w14:ligatures w14:val="standardContextual"/>
            </w:rPr>
          </w:pPr>
          <w:hyperlink w:anchor="_Toc137800333" w:history="1">
            <w:r w:rsidRPr="00DD12EC">
              <w:rPr>
                <w:rStyle w:val="Hyperlink"/>
                <w:noProof/>
              </w:rPr>
              <w:t>3.1</w:t>
            </w:r>
            <w:r>
              <w:rPr>
                <w:rFonts w:asciiTheme="minorHAnsi" w:eastAsiaTheme="minorEastAsia" w:hAnsiTheme="minorHAnsi" w:cstheme="minorBidi"/>
                <w:noProof/>
                <w:kern w:val="2"/>
                <w:lang w:val="en-IN" w:eastAsia="en-IN"/>
                <w14:ligatures w14:val="standardContextual"/>
              </w:rPr>
              <w:tab/>
            </w:r>
            <w:r w:rsidRPr="00DD12EC">
              <w:rPr>
                <w:rStyle w:val="Hyperlink"/>
                <w:noProof/>
              </w:rPr>
              <w:t>Appendix 1: Survey questionnaire</w:t>
            </w:r>
            <w:r>
              <w:rPr>
                <w:noProof/>
                <w:webHidden/>
              </w:rPr>
              <w:tab/>
            </w:r>
            <w:r>
              <w:rPr>
                <w:noProof/>
                <w:webHidden/>
              </w:rPr>
              <w:fldChar w:fldCharType="begin"/>
            </w:r>
            <w:r>
              <w:rPr>
                <w:noProof/>
                <w:webHidden/>
              </w:rPr>
              <w:instrText xml:space="preserve"> PAGEREF _Toc137800333 \h </w:instrText>
            </w:r>
            <w:r>
              <w:rPr>
                <w:noProof/>
                <w:webHidden/>
              </w:rPr>
            </w:r>
            <w:r>
              <w:rPr>
                <w:noProof/>
                <w:webHidden/>
              </w:rPr>
              <w:fldChar w:fldCharType="separate"/>
            </w:r>
            <w:r>
              <w:rPr>
                <w:noProof/>
                <w:webHidden/>
              </w:rPr>
              <w:t>78</w:t>
            </w:r>
            <w:r>
              <w:rPr>
                <w:noProof/>
                <w:webHidden/>
              </w:rPr>
              <w:fldChar w:fldCharType="end"/>
            </w:r>
          </w:hyperlink>
        </w:p>
        <w:p w14:paraId="68041347" w14:textId="20E821E4" w:rsidR="008F795C" w:rsidRDefault="008F795C">
          <w:pPr>
            <w:pStyle w:val="TOC2"/>
            <w:tabs>
              <w:tab w:val="left" w:pos="660"/>
            </w:tabs>
            <w:rPr>
              <w:rFonts w:asciiTheme="minorHAnsi" w:eastAsiaTheme="minorEastAsia" w:hAnsiTheme="minorHAnsi" w:cstheme="minorBidi"/>
              <w:noProof/>
              <w:kern w:val="2"/>
              <w:lang w:val="en-IN" w:eastAsia="en-IN"/>
              <w14:ligatures w14:val="standardContextual"/>
            </w:rPr>
          </w:pPr>
          <w:hyperlink w:anchor="_Toc137800334" w:history="1">
            <w:r w:rsidRPr="00DD12EC">
              <w:rPr>
                <w:rStyle w:val="Hyperlink"/>
                <w:noProof/>
              </w:rPr>
              <w:t>3.2</w:t>
            </w:r>
            <w:r>
              <w:rPr>
                <w:rFonts w:asciiTheme="minorHAnsi" w:eastAsiaTheme="minorEastAsia" w:hAnsiTheme="minorHAnsi" w:cstheme="minorBidi"/>
                <w:noProof/>
                <w:kern w:val="2"/>
                <w:lang w:val="en-IN" w:eastAsia="en-IN"/>
                <w14:ligatures w14:val="standardContextual"/>
              </w:rPr>
              <w:tab/>
            </w:r>
            <w:r w:rsidRPr="00DD12EC">
              <w:rPr>
                <w:rStyle w:val="Hyperlink"/>
                <w:noProof/>
              </w:rPr>
              <w:t>Appendix 2: Survey Responses</w:t>
            </w:r>
            <w:r>
              <w:rPr>
                <w:noProof/>
                <w:webHidden/>
              </w:rPr>
              <w:tab/>
            </w:r>
            <w:r>
              <w:rPr>
                <w:noProof/>
                <w:webHidden/>
              </w:rPr>
              <w:fldChar w:fldCharType="begin"/>
            </w:r>
            <w:r>
              <w:rPr>
                <w:noProof/>
                <w:webHidden/>
              </w:rPr>
              <w:instrText xml:space="preserve"> PAGEREF _Toc137800334 \h </w:instrText>
            </w:r>
            <w:r>
              <w:rPr>
                <w:noProof/>
                <w:webHidden/>
              </w:rPr>
            </w:r>
            <w:r>
              <w:rPr>
                <w:noProof/>
                <w:webHidden/>
              </w:rPr>
              <w:fldChar w:fldCharType="separate"/>
            </w:r>
            <w:r>
              <w:rPr>
                <w:noProof/>
                <w:webHidden/>
              </w:rPr>
              <w:t>83</w:t>
            </w:r>
            <w:r>
              <w:rPr>
                <w:noProof/>
                <w:webHidden/>
              </w:rPr>
              <w:fldChar w:fldCharType="end"/>
            </w:r>
          </w:hyperlink>
        </w:p>
        <w:p w14:paraId="51893D23" w14:textId="7F64782D" w:rsidR="00583721" w:rsidRPr="0059199B" w:rsidRDefault="00583721" w:rsidP="00583721">
          <w:pPr>
            <w:spacing w:line="360" w:lineRule="auto"/>
            <w:jc w:val="both"/>
            <w:rPr>
              <w:rFonts w:ascii="Times New Roman" w:hAnsi="Times New Roman"/>
              <w:sz w:val="24"/>
              <w:szCs w:val="24"/>
            </w:rPr>
          </w:pPr>
          <w:r w:rsidRPr="0059199B">
            <w:rPr>
              <w:rFonts w:ascii="Times New Roman" w:hAnsi="Times New Roman"/>
              <w:sz w:val="24"/>
              <w:szCs w:val="24"/>
            </w:rPr>
            <w:fldChar w:fldCharType="end"/>
          </w:r>
        </w:p>
      </w:sdtContent>
    </w:sdt>
    <w:p w14:paraId="18FB5078" w14:textId="77777777" w:rsidR="00583721" w:rsidRPr="0059199B" w:rsidRDefault="00583721" w:rsidP="00583721">
      <w:pPr>
        <w:spacing w:after="240" w:line="360" w:lineRule="auto"/>
        <w:jc w:val="center"/>
        <w:rPr>
          <w:noProof/>
        </w:rPr>
      </w:pPr>
      <w:r w:rsidRPr="0059199B">
        <w:rPr>
          <w:rFonts w:ascii="Times New Roman" w:hAnsi="Times New Roman"/>
          <w:sz w:val="24"/>
          <w:szCs w:val="24"/>
        </w:rPr>
        <w:br w:type="page"/>
      </w:r>
      <w:r w:rsidRPr="0059199B">
        <w:rPr>
          <w:rFonts w:ascii="Times New Roman" w:hAnsi="Times New Roman"/>
          <w:b/>
          <w:sz w:val="24"/>
          <w:szCs w:val="24"/>
        </w:rPr>
        <w:lastRenderedPageBreak/>
        <w:t xml:space="preserve">List of Figures </w:t>
      </w:r>
      <w:r w:rsidRPr="0059199B">
        <w:rPr>
          <w:rFonts w:ascii="Times New Roman" w:hAnsi="Times New Roman"/>
          <w:b/>
          <w:sz w:val="24"/>
          <w:szCs w:val="24"/>
        </w:rPr>
        <w:fldChar w:fldCharType="begin"/>
      </w:r>
      <w:r w:rsidRPr="0059199B">
        <w:rPr>
          <w:rFonts w:ascii="Times New Roman" w:hAnsi="Times New Roman"/>
          <w:b/>
          <w:sz w:val="24"/>
          <w:szCs w:val="24"/>
        </w:rPr>
        <w:instrText xml:space="preserve"> TOC \h \z \t "Heading 4" \c </w:instrText>
      </w:r>
      <w:r w:rsidRPr="0059199B">
        <w:rPr>
          <w:rFonts w:ascii="Times New Roman" w:hAnsi="Times New Roman"/>
          <w:b/>
          <w:sz w:val="24"/>
          <w:szCs w:val="24"/>
        </w:rPr>
        <w:fldChar w:fldCharType="separate"/>
      </w:r>
    </w:p>
    <w:p w14:paraId="7C4ABC85" w14:textId="77777777" w:rsidR="00583721" w:rsidRPr="0059199B" w:rsidRDefault="00583721" w:rsidP="00583721">
      <w:pPr>
        <w:pStyle w:val="TableofFigures"/>
        <w:tabs>
          <w:tab w:val="right" w:leader="dot" w:pos="9350"/>
        </w:tabs>
        <w:rPr>
          <w:rFonts w:asciiTheme="minorHAnsi" w:eastAsiaTheme="minorEastAsia" w:hAnsiTheme="minorHAnsi" w:cstheme="minorBidi"/>
          <w:noProof/>
          <w:sz w:val="22"/>
          <w:lang w:val="en-GB"/>
        </w:rPr>
      </w:pPr>
      <w:hyperlink w:anchor="_Toc137808791" w:history="1">
        <w:r w:rsidRPr="0059199B">
          <w:rPr>
            <w:rStyle w:val="Hyperlink"/>
            <w:noProof/>
            <w:lang w:val="en-GB"/>
          </w:rPr>
          <w:t>Figure 1.1: “Market revenue of HRM application”</w:t>
        </w:r>
        <w:r w:rsidRPr="0059199B">
          <w:rPr>
            <w:noProof/>
            <w:webHidden/>
            <w:lang w:val="en-GB"/>
          </w:rPr>
          <w:tab/>
        </w:r>
        <w:r w:rsidRPr="0059199B">
          <w:rPr>
            <w:noProof/>
            <w:webHidden/>
            <w:lang w:val="en-GB"/>
          </w:rPr>
          <w:fldChar w:fldCharType="begin"/>
        </w:r>
        <w:r w:rsidRPr="0059199B">
          <w:rPr>
            <w:noProof/>
            <w:webHidden/>
            <w:lang w:val="en-GB"/>
          </w:rPr>
          <w:instrText xml:space="preserve"> PAGEREF _Toc137808791 \h </w:instrText>
        </w:r>
        <w:r w:rsidRPr="0059199B">
          <w:rPr>
            <w:noProof/>
            <w:webHidden/>
            <w:lang w:val="en-GB"/>
          </w:rPr>
        </w:r>
        <w:r w:rsidRPr="0059199B">
          <w:rPr>
            <w:noProof/>
            <w:webHidden/>
            <w:lang w:val="en-GB"/>
          </w:rPr>
          <w:fldChar w:fldCharType="separate"/>
        </w:r>
        <w:r w:rsidRPr="0059199B">
          <w:rPr>
            <w:noProof/>
            <w:webHidden/>
            <w:lang w:val="en-GB"/>
          </w:rPr>
          <w:t>7</w:t>
        </w:r>
        <w:r w:rsidRPr="0059199B">
          <w:rPr>
            <w:noProof/>
            <w:webHidden/>
            <w:lang w:val="en-GB"/>
          </w:rPr>
          <w:fldChar w:fldCharType="end"/>
        </w:r>
      </w:hyperlink>
    </w:p>
    <w:p w14:paraId="5A2F2B9B" w14:textId="77777777" w:rsidR="00583721" w:rsidRPr="0059199B" w:rsidRDefault="00583721" w:rsidP="00583721">
      <w:pPr>
        <w:pStyle w:val="TableofFigures"/>
        <w:tabs>
          <w:tab w:val="right" w:leader="dot" w:pos="9350"/>
        </w:tabs>
        <w:rPr>
          <w:rFonts w:asciiTheme="minorHAnsi" w:eastAsiaTheme="minorEastAsia" w:hAnsiTheme="minorHAnsi" w:cstheme="minorBidi"/>
          <w:noProof/>
          <w:sz w:val="22"/>
          <w:lang w:val="en-GB"/>
        </w:rPr>
      </w:pPr>
      <w:hyperlink w:anchor="_Toc137808792" w:history="1">
        <w:r w:rsidRPr="0059199B">
          <w:rPr>
            <w:rStyle w:val="Hyperlink"/>
            <w:noProof/>
            <w:lang w:val="en-GB"/>
          </w:rPr>
          <w:t>Figure 1.2: Employment rate in the UK</w:t>
        </w:r>
        <w:r w:rsidRPr="0059199B">
          <w:rPr>
            <w:noProof/>
            <w:webHidden/>
            <w:lang w:val="en-GB"/>
          </w:rPr>
          <w:tab/>
        </w:r>
        <w:r w:rsidRPr="0059199B">
          <w:rPr>
            <w:noProof/>
            <w:webHidden/>
            <w:lang w:val="en-GB"/>
          </w:rPr>
          <w:fldChar w:fldCharType="begin"/>
        </w:r>
        <w:r w:rsidRPr="0059199B">
          <w:rPr>
            <w:noProof/>
            <w:webHidden/>
            <w:lang w:val="en-GB"/>
          </w:rPr>
          <w:instrText xml:space="preserve"> PAGEREF _Toc137808792 \h </w:instrText>
        </w:r>
        <w:r w:rsidRPr="0059199B">
          <w:rPr>
            <w:noProof/>
            <w:webHidden/>
            <w:lang w:val="en-GB"/>
          </w:rPr>
        </w:r>
        <w:r w:rsidRPr="0059199B">
          <w:rPr>
            <w:noProof/>
            <w:webHidden/>
            <w:lang w:val="en-GB"/>
          </w:rPr>
          <w:fldChar w:fldCharType="separate"/>
        </w:r>
        <w:r w:rsidRPr="0059199B">
          <w:rPr>
            <w:noProof/>
            <w:webHidden/>
            <w:lang w:val="en-GB"/>
          </w:rPr>
          <w:t>8</w:t>
        </w:r>
        <w:r w:rsidRPr="0059199B">
          <w:rPr>
            <w:noProof/>
            <w:webHidden/>
            <w:lang w:val="en-GB"/>
          </w:rPr>
          <w:fldChar w:fldCharType="end"/>
        </w:r>
      </w:hyperlink>
    </w:p>
    <w:p w14:paraId="5EA8CBB9" w14:textId="77777777" w:rsidR="00583721" w:rsidRPr="0059199B" w:rsidRDefault="00583721" w:rsidP="00583721">
      <w:pPr>
        <w:pStyle w:val="TableofFigures"/>
        <w:tabs>
          <w:tab w:val="right" w:leader="dot" w:pos="9350"/>
        </w:tabs>
        <w:rPr>
          <w:rFonts w:asciiTheme="minorHAnsi" w:eastAsiaTheme="minorEastAsia" w:hAnsiTheme="minorHAnsi" w:cstheme="minorBidi"/>
          <w:noProof/>
          <w:sz w:val="22"/>
          <w:lang w:val="en-GB"/>
        </w:rPr>
      </w:pPr>
      <w:hyperlink w:anchor="_Toc137808793" w:history="1">
        <w:r w:rsidRPr="0059199B">
          <w:rPr>
            <w:rStyle w:val="Hyperlink"/>
            <w:noProof/>
            <w:lang w:val="en-GB"/>
          </w:rPr>
          <w:t>Figure 1.3: Obstacles in work-life balance of employees in the UK</w:t>
        </w:r>
        <w:r w:rsidRPr="0059199B">
          <w:rPr>
            <w:noProof/>
            <w:webHidden/>
            <w:lang w:val="en-GB"/>
          </w:rPr>
          <w:tab/>
        </w:r>
        <w:r w:rsidRPr="0059199B">
          <w:rPr>
            <w:noProof/>
            <w:webHidden/>
            <w:lang w:val="en-GB"/>
          </w:rPr>
          <w:fldChar w:fldCharType="begin"/>
        </w:r>
        <w:r w:rsidRPr="0059199B">
          <w:rPr>
            <w:noProof/>
            <w:webHidden/>
            <w:lang w:val="en-GB"/>
          </w:rPr>
          <w:instrText xml:space="preserve"> PAGEREF _Toc137808793 \h </w:instrText>
        </w:r>
        <w:r w:rsidRPr="0059199B">
          <w:rPr>
            <w:noProof/>
            <w:webHidden/>
            <w:lang w:val="en-GB"/>
          </w:rPr>
        </w:r>
        <w:r w:rsidRPr="0059199B">
          <w:rPr>
            <w:noProof/>
            <w:webHidden/>
            <w:lang w:val="en-GB"/>
          </w:rPr>
          <w:fldChar w:fldCharType="separate"/>
        </w:r>
        <w:r w:rsidRPr="0059199B">
          <w:rPr>
            <w:noProof/>
            <w:webHidden/>
            <w:lang w:val="en-GB"/>
          </w:rPr>
          <w:t>9</w:t>
        </w:r>
        <w:r w:rsidRPr="0059199B">
          <w:rPr>
            <w:noProof/>
            <w:webHidden/>
            <w:lang w:val="en-GB"/>
          </w:rPr>
          <w:fldChar w:fldCharType="end"/>
        </w:r>
      </w:hyperlink>
    </w:p>
    <w:p w14:paraId="0C9C6010" w14:textId="77777777" w:rsidR="00583721" w:rsidRPr="0059199B" w:rsidRDefault="00583721" w:rsidP="00583721">
      <w:pPr>
        <w:pStyle w:val="TableofFigures"/>
        <w:tabs>
          <w:tab w:val="right" w:leader="dot" w:pos="9350"/>
        </w:tabs>
        <w:rPr>
          <w:rFonts w:asciiTheme="minorHAnsi" w:eastAsiaTheme="minorEastAsia" w:hAnsiTheme="minorHAnsi" w:cstheme="minorBidi"/>
          <w:noProof/>
          <w:sz w:val="22"/>
          <w:lang w:val="en-GB"/>
        </w:rPr>
      </w:pPr>
      <w:hyperlink w:anchor="_Toc137808794" w:history="1">
        <w:r w:rsidRPr="0059199B">
          <w:rPr>
            <w:rStyle w:val="Hyperlink"/>
            <w:noProof/>
            <w:lang w:val="en-GB"/>
          </w:rPr>
          <w:t>Figure 1.4: Synopsis of Chapters</w:t>
        </w:r>
        <w:r w:rsidRPr="0059199B">
          <w:rPr>
            <w:noProof/>
            <w:webHidden/>
            <w:lang w:val="en-GB"/>
          </w:rPr>
          <w:tab/>
        </w:r>
        <w:r w:rsidRPr="0059199B">
          <w:rPr>
            <w:noProof/>
            <w:webHidden/>
            <w:lang w:val="en-GB"/>
          </w:rPr>
          <w:fldChar w:fldCharType="begin"/>
        </w:r>
        <w:r w:rsidRPr="0059199B">
          <w:rPr>
            <w:noProof/>
            <w:webHidden/>
            <w:lang w:val="en-GB"/>
          </w:rPr>
          <w:instrText xml:space="preserve"> PAGEREF _Toc137808794 \h </w:instrText>
        </w:r>
        <w:r w:rsidRPr="0059199B">
          <w:rPr>
            <w:noProof/>
            <w:webHidden/>
            <w:lang w:val="en-GB"/>
          </w:rPr>
        </w:r>
        <w:r w:rsidRPr="0059199B">
          <w:rPr>
            <w:noProof/>
            <w:webHidden/>
            <w:lang w:val="en-GB"/>
          </w:rPr>
          <w:fldChar w:fldCharType="separate"/>
        </w:r>
        <w:r w:rsidRPr="0059199B">
          <w:rPr>
            <w:noProof/>
            <w:webHidden/>
            <w:lang w:val="en-GB"/>
          </w:rPr>
          <w:t>12</w:t>
        </w:r>
        <w:r w:rsidRPr="0059199B">
          <w:rPr>
            <w:noProof/>
            <w:webHidden/>
            <w:lang w:val="en-GB"/>
          </w:rPr>
          <w:fldChar w:fldCharType="end"/>
        </w:r>
      </w:hyperlink>
    </w:p>
    <w:p w14:paraId="661DEFD8" w14:textId="77777777" w:rsidR="00583721" w:rsidRPr="0059199B" w:rsidRDefault="00583721" w:rsidP="00583721">
      <w:pPr>
        <w:pStyle w:val="TableofFigures"/>
        <w:tabs>
          <w:tab w:val="right" w:leader="dot" w:pos="9350"/>
        </w:tabs>
        <w:rPr>
          <w:rFonts w:asciiTheme="minorHAnsi" w:eastAsiaTheme="minorEastAsia" w:hAnsiTheme="minorHAnsi" w:cstheme="minorBidi"/>
          <w:noProof/>
          <w:sz w:val="22"/>
          <w:lang w:val="en-GB"/>
        </w:rPr>
      </w:pPr>
      <w:hyperlink w:anchor="_Toc137808795" w:history="1">
        <w:r w:rsidRPr="0059199B">
          <w:rPr>
            <w:rStyle w:val="Hyperlink"/>
            <w:noProof/>
            <w:lang w:val="en-GB"/>
          </w:rPr>
          <w:t>Figure 1: Conceptual Framework</w:t>
        </w:r>
        <w:r w:rsidRPr="0059199B">
          <w:rPr>
            <w:noProof/>
            <w:webHidden/>
            <w:lang w:val="en-GB"/>
          </w:rPr>
          <w:tab/>
        </w:r>
        <w:r w:rsidRPr="0059199B">
          <w:rPr>
            <w:noProof/>
            <w:webHidden/>
            <w:lang w:val="en-GB"/>
          </w:rPr>
          <w:fldChar w:fldCharType="begin"/>
        </w:r>
        <w:r w:rsidRPr="0059199B">
          <w:rPr>
            <w:noProof/>
            <w:webHidden/>
            <w:lang w:val="en-GB"/>
          </w:rPr>
          <w:instrText xml:space="preserve"> PAGEREF _Toc137808795 \h </w:instrText>
        </w:r>
        <w:r w:rsidRPr="0059199B">
          <w:rPr>
            <w:noProof/>
            <w:webHidden/>
            <w:lang w:val="en-GB"/>
          </w:rPr>
        </w:r>
        <w:r w:rsidRPr="0059199B">
          <w:rPr>
            <w:noProof/>
            <w:webHidden/>
            <w:lang w:val="en-GB"/>
          </w:rPr>
          <w:fldChar w:fldCharType="separate"/>
        </w:r>
        <w:r w:rsidRPr="0059199B">
          <w:rPr>
            <w:noProof/>
            <w:webHidden/>
            <w:lang w:val="en-GB"/>
          </w:rPr>
          <w:t>26</w:t>
        </w:r>
        <w:r w:rsidRPr="0059199B">
          <w:rPr>
            <w:noProof/>
            <w:webHidden/>
            <w:lang w:val="en-GB"/>
          </w:rPr>
          <w:fldChar w:fldCharType="end"/>
        </w:r>
      </w:hyperlink>
    </w:p>
    <w:p w14:paraId="25872DDA" w14:textId="77777777" w:rsidR="00583721" w:rsidRPr="0059199B" w:rsidRDefault="00583721" w:rsidP="00583721">
      <w:pPr>
        <w:pStyle w:val="TableofFigures"/>
        <w:tabs>
          <w:tab w:val="right" w:leader="dot" w:pos="9350"/>
        </w:tabs>
        <w:rPr>
          <w:rFonts w:asciiTheme="minorHAnsi" w:eastAsiaTheme="minorEastAsia" w:hAnsiTheme="minorHAnsi" w:cstheme="minorBidi"/>
          <w:noProof/>
          <w:sz w:val="22"/>
          <w:lang w:val="en-GB"/>
        </w:rPr>
      </w:pPr>
      <w:hyperlink w:anchor="_Toc137808796" w:history="1">
        <w:r w:rsidRPr="0059199B">
          <w:rPr>
            <w:rStyle w:val="Hyperlink"/>
            <w:noProof/>
            <w:lang w:val="en-GB"/>
          </w:rPr>
          <w:t>Figure 2: Harvard model</w:t>
        </w:r>
        <w:r w:rsidRPr="0059199B">
          <w:rPr>
            <w:noProof/>
            <w:webHidden/>
            <w:lang w:val="en-GB"/>
          </w:rPr>
          <w:tab/>
        </w:r>
        <w:r w:rsidRPr="0059199B">
          <w:rPr>
            <w:noProof/>
            <w:webHidden/>
            <w:lang w:val="en-GB"/>
          </w:rPr>
          <w:fldChar w:fldCharType="begin"/>
        </w:r>
        <w:r w:rsidRPr="0059199B">
          <w:rPr>
            <w:noProof/>
            <w:webHidden/>
            <w:lang w:val="en-GB"/>
          </w:rPr>
          <w:instrText xml:space="preserve"> PAGEREF _Toc137808796 \h </w:instrText>
        </w:r>
        <w:r w:rsidRPr="0059199B">
          <w:rPr>
            <w:noProof/>
            <w:webHidden/>
            <w:lang w:val="en-GB"/>
          </w:rPr>
        </w:r>
        <w:r w:rsidRPr="0059199B">
          <w:rPr>
            <w:noProof/>
            <w:webHidden/>
            <w:lang w:val="en-GB"/>
          </w:rPr>
          <w:fldChar w:fldCharType="separate"/>
        </w:r>
        <w:r w:rsidRPr="0059199B">
          <w:rPr>
            <w:noProof/>
            <w:webHidden/>
            <w:lang w:val="en-GB"/>
          </w:rPr>
          <w:t>27</w:t>
        </w:r>
        <w:r w:rsidRPr="0059199B">
          <w:rPr>
            <w:noProof/>
            <w:webHidden/>
            <w:lang w:val="en-GB"/>
          </w:rPr>
          <w:fldChar w:fldCharType="end"/>
        </w:r>
      </w:hyperlink>
    </w:p>
    <w:p w14:paraId="4DF6CBC0" w14:textId="77777777" w:rsidR="00583721" w:rsidRPr="0059199B" w:rsidRDefault="00583721" w:rsidP="00583721">
      <w:pPr>
        <w:pStyle w:val="TableofFigures"/>
        <w:tabs>
          <w:tab w:val="right" w:leader="dot" w:pos="9350"/>
        </w:tabs>
        <w:rPr>
          <w:rFonts w:asciiTheme="minorHAnsi" w:eastAsiaTheme="minorEastAsia" w:hAnsiTheme="minorHAnsi" w:cstheme="minorBidi"/>
          <w:noProof/>
          <w:sz w:val="22"/>
          <w:lang w:val="en-GB"/>
        </w:rPr>
      </w:pPr>
      <w:hyperlink w:anchor="_Toc137808797" w:history="1">
        <w:r w:rsidRPr="0059199B">
          <w:rPr>
            <w:rStyle w:val="Hyperlink"/>
            <w:noProof/>
            <w:lang w:val="en-GB"/>
          </w:rPr>
          <w:t>Figure 3: Herzberg's two-factor theory</w:t>
        </w:r>
        <w:r w:rsidRPr="0059199B">
          <w:rPr>
            <w:noProof/>
            <w:webHidden/>
            <w:lang w:val="en-GB"/>
          </w:rPr>
          <w:tab/>
        </w:r>
        <w:r w:rsidRPr="0059199B">
          <w:rPr>
            <w:noProof/>
            <w:webHidden/>
            <w:lang w:val="en-GB"/>
          </w:rPr>
          <w:fldChar w:fldCharType="begin"/>
        </w:r>
        <w:r w:rsidRPr="0059199B">
          <w:rPr>
            <w:noProof/>
            <w:webHidden/>
            <w:lang w:val="en-GB"/>
          </w:rPr>
          <w:instrText xml:space="preserve"> PAGEREF _Toc137808797 \h </w:instrText>
        </w:r>
        <w:r w:rsidRPr="0059199B">
          <w:rPr>
            <w:noProof/>
            <w:webHidden/>
            <w:lang w:val="en-GB"/>
          </w:rPr>
        </w:r>
        <w:r w:rsidRPr="0059199B">
          <w:rPr>
            <w:noProof/>
            <w:webHidden/>
            <w:lang w:val="en-GB"/>
          </w:rPr>
          <w:fldChar w:fldCharType="separate"/>
        </w:r>
        <w:r w:rsidRPr="0059199B">
          <w:rPr>
            <w:noProof/>
            <w:webHidden/>
            <w:lang w:val="en-GB"/>
          </w:rPr>
          <w:t>28</w:t>
        </w:r>
        <w:r w:rsidRPr="0059199B">
          <w:rPr>
            <w:noProof/>
            <w:webHidden/>
            <w:lang w:val="en-GB"/>
          </w:rPr>
          <w:fldChar w:fldCharType="end"/>
        </w:r>
      </w:hyperlink>
    </w:p>
    <w:p w14:paraId="0FF37080" w14:textId="77777777" w:rsidR="00583721" w:rsidRPr="0059199B" w:rsidRDefault="00583721" w:rsidP="00583721">
      <w:pPr>
        <w:pStyle w:val="TableofFigures"/>
        <w:tabs>
          <w:tab w:val="right" w:leader="dot" w:pos="9350"/>
        </w:tabs>
        <w:rPr>
          <w:rFonts w:asciiTheme="minorHAnsi" w:eastAsiaTheme="minorEastAsia" w:hAnsiTheme="minorHAnsi" w:cstheme="minorBidi"/>
          <w:noProof/>
          <w:sz w:val="22"/>
          <w:lang w:val="en-GB"/>
        </w:rPr>
      </w:pPr>
      <w:hyperlink w:anchor="_Toc137808798" w:history="1">
        <w:r w:rsidRPr="0059199B">
          <w:rPr>
            <w:rStyle w:val="Hyperlink"/>
            <w:noProof/>
            <w:lang w:val="en-GB"/>
          </w:rPr>
          <w:t>Figure 4: Zinger model</w:t>
        </w:r>
        <w:r w:rsidRPr="0059199B">
          <w:rPr>
            <w:noProof/>
            <w:webHidden/>
            <w:lang w:val="en-GB"/>
          </w:rPr>
          <w:tab/>
        </w:r>
        <w:r w:rsidRPr="0059199B">
          <w:rPr>
            <w:noProof/>
            <w:webHidden/>
            <w:lang w:val="en-GB"/>
          </w:rPr>
          <w:fldChar w:fldCharType="begin"/>
        </w:r>
        <w:r w:rsidRPr="0059199B">
          <w:rPr>
            <w:noProof/>
            <w:webHidden/>
            <w:lang w:val="en-GB"/>
          </w:rPr>
          <w:instrText xml:space="preserve"> PAGEREF _Toc137808798 \h </w:instrText>
        </w:r>
        <w:r w:rsidRPr="0059199B">
          <w:rPr>
            <w:noProof/>
            <w:webHidden/>
            <w:lang w:val="en-GB"/>
          </w:rPr>
        </w:r>
        <w:r w:rsidRPr="0059199B">
          <w:rPr>
            <w:noProof/>
            <w:webHidden/>
            <w:lang w:val="en-GB"/>
          </w:rPr>
          <w:fldChar w:fldCharType="separate"/>
        </w:r>
        <w:r w:rsidRPr="0059199B">
          <w:rPr>
            <w:noProof/>
            <w:webHidden/>
            <w:lang w:val="en-GB"/>
          </w:rPr>
          <w:t>29</w:t>
        </w:r>
        <w:r w:rsidRPr="0059199B">
          <w:rPr>
            <w:noProof/>
            <w:webHidden/>
            <w:lang w:val="en-GB"/>
          </w:rPr>
          <w:fldChar w:fldCharType="end"/>
        </w:r>
      </w:hyperlink>
    </w:p>
    <w:p w14:paraId="092F999F" w14:textId="77777777" w:rsidR="00583721" w:rsidRPr="0059199B" w:rsidRDefault="00583721" w:rsidP="00583721">
      <w:pPr>
        <w:pStyle w:val="TableofFigures"/>
        <w:tabs>
          <w:tab w:val="right" w:leader="dot" w:pos="9350"/>
        </w:tabs>
        <w:rPr>
          <w:rFonts w:asciiTheme="minorHAnsi" w:eastAsiaTheme="minorEastAsia" w:hAnsiTheme="minorHAnsi" w:cstheme="minorBidi"/>
          <w:noProof/>
          <w:sz w:val="22"/>
          <w:lang w:val="en-GB"/>
        </w:rPr>
      </w:pPr>
      <w:hyperlink w:anchor="_Toc137808799" w:history="1">
        <w:r w:rsidRPr="0059199B">
          <w:rPr>
            <w:rStyle w:val="Hyperlink"/>
            <w:noProof/>
            <w:lang w:val="en-GB"/>
          </w:rPr>
          <w:t>Figure 1: Research onion</w:t>
        </w:r>
        <w:r w:rsidRPr="0059199B">
          <w:rPr>
            <w:noProof/>
            <w:webHidden/>
            <w:lang w:val="en-GB"/>
          </w:rPr>
          <w:tab/>
        </w:r>
        <w:r w:rsidRPr="0059199B">
          <w:rPr>
            <w:noProof/>
            <w:webHidden/>
            <w:lang w:val="en-GB"/>
          </w:rPr>
          <w:fldChar w:fldCharType="begin"/>
        </w:r>
        <w:r w:rsidRPr="0059199B">
          <w:rPr>
            <w:noProof/>
            <w:webHidden/>
            <w:lang w:val="en-GB"/>
          </w:rPr>
          <w:instrText xml:space="preserve"> PAGEREF _Toc137808799 \h </w:instrText>
        </w:r>
        <w:r w:rsidRPr="0059199B">
          <w:rPr>
            <w:noProof/>
            <w:webHidden/>
            <w:lang w:val="en-GB"/>
          </w:rPr>
        </w:r>
        <w:r w:rsidRPr="0059199B">
          <w:rPr>
            <w:noProof/>
            <w:webHidden/>
            <w:lang w:val="en-GB"/>
          </w:rPr>
          <w:fldChar w:fldCharType="separate"/>
        </w:r>
        <w:r w:rsidRPr="0059199B">
          <w:rPr>
            <w:noProof/>
            <w:webHidden/>
            <w:lang w:val="en-GB"/>
          </w:rPr>
          <w:t>30</w:t>
        </w:r>
        <w:r w:rsidRPr="0059199B">
          <w:rPr>
            <w:noProof/>
            <w:webHidden/>
            <w:lang w:val="en-GB"/>
          </w:rPr>
          <w:fldChar w:fldCharType="end"/>
        </w:r>
      </w:hyperlink>
    </w:p>
    <w:p w14:paraId="0225284E" w14:textId="77777777" w:rsidR="00583721" w:rsidRPr="0059199B" w:rsidRDefault="00583721" w:rsidP="00583721">
      <w:pPr>
        <w:pStyle w:val="TableofFigures"/>
        <w:tabs>
          <w:tab w:val="right" w:leader="dot" w:pos="9350"/>
        </w:tabs>
        <w:rPr>
          <w:rFonts w:asciiTheme="minorHAnsi" w:eastAsiaTheme="minorEastAsia" w:hAnsiTheme="minorHAnsi" w:cstheme="minorBidi"/>
          <w:noProof/>
          <w:sz w:val="22"/>
          <w:lang w:val="en-GB"/>
        </w:rPr>
      </w:pPr>
      <w:hyperlink w:anchor="_Toc137808800" w:history="1">
        <w:r w:rsidRPr="0059199B">
          <w:rPr>
            <w:rStyle w:val="Hyperlink"/>
            <w:noProof/>
            <w:lang w:val="en-GB"/>
          </w:rPr>
          <w:t>Figure 2: Research philosophy</w:t>
        </w:r>
        <w:r w:rsidRPr="0059199B">
          <w:rPr>
            <w:noProof/>
            <w:webHidden/>
            <w:lang w:val="en-GB"/>
          </w:rPr>
          <w:tab/>
        </w:r>
        <w:r w:rsidRPr="0059199B">
          <w:rPr>
            <w:noProof/>
            <w:webHidden/>
            <w:lang w:val="en-GB"/>
          </w:rPr>
          <w:fldChar w:fldCharType="begin"/>
        </w:r>
        <w:r w:rsidRPr="0059199B">
          <w:rPr>
            <w:noProof/>
            <w:webHidden/>
            <w:lang w:val="en-GB"/>
          </w:rPr>
          <w:instrText xml:space="preserve"> PAGEREF _Toc137808800 \h </w:instrText>
        </w:r>
        <w:r w:rsidRPr="0059199B">
          <w:rPr>
            <w:noProof/>
            <w:webHidden/>
            <w:lang w:val="en-GB"/>
          </w:rPr>
        </w:r>
        <w:r w:rsidRPr="0059199B">
          <w:rPr>
            <w:noProof/>
            <w:webHidden/>
            <w:lang w:val="en-GB"/>
          </w:rPr>
          <w:fldChar w:fldCharType="separate"/>
        </w:r>
        <w:r w:rsidRPr="0059199B">
          <w:rPr>
            <w:noProof/>
            <w:webHidden/>
            <w:lang w:val="en-GB"/>
          </w:rPr>
          <w:t>32</w:t>
        </w:r>
        <w:r w:rsidRPr="0059199B">
          <w:rPr>
            <w:noProof/>
            <w:webHidden/>
            <w:lang w:val="en-GB"/>
          </w:rPr>
          <w:fldChar w:fldCharType="end"/>
        </w:r>
      </w:hyperlink>
    </w:p>
    <w:p w14:paraId="6687ED02" w14:textId="77777777" w:rsidR="00583721" w:rsidRPr="0059199B" w:rsidRDefault="00583721" w:rsidP="00583721">
      <w:pPr>
        <w:pStyle w:val="TableofFigures"/>
        <w:tabs>
          <w:tab w:val="right" w:leader="dot" w:pos="9350"/>
        </w:tabs>
        <w:rPr>
          <w:rFonts w:asciiTheme="minorHAnsi" w:eastAsiaTheme="minorEastAsia" w:hAnsiTheme="minorHAnsi" w:cstheme="minorBidi"/>
          <w:noProof/>
          <w:sz w:val="22"/>
          <w:lang w:val="en-GB"/>
        </w:rPr>
      </w:pPr>
      <w:hyperlink w:anchor="_Toc137808801" w:history="1">
        <w:r w:rsidRPr="0059199B">
          <w:rPr>
            <w:rStyle w:val="Hyperlink"/>
            <w:noProof/>
            <w:lang w:val="en-GB"/>
          </w:rPr>
          <w:t>Figure 2: division of Research approach</w:t>
        </w:r>
        <w:r w:rsidRPr="0059199B">
          <w:rPr>
            <w:noProof/>
            <w:webHidden/>
            <w:lang w:val="en-GB"/>
          </w:rPr>
          <w:tab/>
        </w:r>
        <w:r w:rsidRPr="0059199B">
          <w:rPr>
            <w:noProof/>
            <w:webHidden/>
            <w:lang w:val="en-GB"/>
          </w:rPr>
          <w:fldChar w:fldCharType="begin"/>
        </w:r>
        <w:r w:rsidRPr="0059199B">
          <w:rPr>
            <w:noProof/>
            <w:webHidden/>
            <w:lang w:val="en-GB"/>
          </w:rPr>
          <w:instrText xml:space="preserve"> PAGEREF _Toc137808801 \h </w:instrText>
        </w:r>
        <w:r w:rsidRPr="0059199B">
          <w:rPr>
            <w:noProof/>
            <w:webHidden/>
            <w:lang w:val="en-GB"/>
          </w:rPr>
        </w:r>
        <w:r w:rsidRPr="0059199B">
          <w:rPr>
            <w:noProof/>
            <w:webHidden/>
            <w:lang w:val="en-GB"/>
          </w:rPr>
          <w:fldChar w:fldCharType="separate"/>
        </w:r>
        <w:r w:rsidRPr="0059199B">
          <w:rPr>
            <w:noProof/>
            <w:webHidden/>
            <w:lang w:val="en-GB"/>
          </w:rPr>
          <w:t>33</w:t>
        </w:r>
        <w:r w:rsidRPr="0059199B">
          <w:rPr>
            <w:noProof/>
            <w:webHidden/>
            <w:lang w:val="en-GB"/>
          </w:rPr>
          <w:fldChar w:fldCharType="end"/>
        </w:r>
      </w:hyperlink>
    </w:p>
    <w:p w14:paraId="079C5A2C" w14:textId="77777777" w:rsidR="00583721" w:rsidRPr="0059199B" w:rsidRDefault="00583721" w:rsidP="00583721">
      <w:pPr>
        <w:pStyle w:val="TableofFigures"/>
        <w:tabs>
          <w:tab w:val="right" w:leader="dot" w:pos="9350"/>
        </w:tabs>
        <w:rPr>
          <w:rFonts w:asciiTheme="minorHAnsi" w:eastAsiaTheme="minorEastAsia" w:hAnsiTheme="minorHAnsi" w:cstheme="minorBidi"/>
          <w:noProof/>
          <w:sz w:val="22"/>
          <w:lang w:val="en-GB"/>
        </w:rPr>
      </w:pPr>
      <w:hyperlink w:anchor="_Toc137808802" w:history="1">
        <w:r w:rsidRPr="0059199B">
          <w:rPr>
            <w:rStyle w:val="Hyperlink"/>
            <w:noProof/>
            <w:lang w:val="en-GB"/>
          </w:rPr>
          <w:t>Figure 3: categories of Research Strategy</w:t>
        </w:r>
        <w:r w:rsidRPr="0059199B">
          <w:rPr>
            <w:noProof/>
            <w:webHidden/>
            <w:lang w:val="en-GB"/>
          </w:rPr>
          <w:tab/>
        </w:r>
        <w:r w:rsidRPr="0059199B">
          <w:rPr>
            <w:noProof/>
            <w:webHidden/>
            <w:lang w:val="en-GB"/>
          </w:rPr>
          <w:fldChar w:fldCharType="begin"/>
        </w:r>
        <w:r w:rsidRPr="0059199B">
          <w:rPr>
            <w:noProof/>
            <w:webHidden/>
            <w:lang w:val="en-GB"/>
          </w:rPr>
          <w:instrText xml:space="preserve"> PAGEREF _Toc137808802 \h </w:instrText>
        </w:r>
        <w:r w:rsidRPr="0059199B">
          <w:rPr>
            <w:noProof/>
            <w:webHidden/>
            <w:lang w:val="en-GB"/>
          </w:rPr>
        </w:r>
        <w:r w:rsidRPr="0059199B">
          <w:rPr>
            <w:noProof/>
            <w:webHidden/>
            <w:lang w:val="en-GB"/>
          </w:rPr>
          <w:fldChar w:fldCharType="separate"/>
        </w:r>
        <w:r w:rsidRPr="0059199B">
          <w:rPr>
            <w:noProof/>
            <w:webHidden/>
            <w:lang w:val="en-GB"/>
          </w:rPr>
          <w:t>35</w:t>
        </w:r>
        <w:r w:rsidRPr="0059199B">
          <w:rPr>
            <w:noProof/>
            <w:webHidden/>
            <w:lang w:val="en-GB"/>
          </w:rPr>
          <w:fldChar w:fldCharType="end"/>
        </w:r>
      </w:hyperlink>
    </w:p>
    <w:p w14:paraId="143BF871" w14:textId="77777777" w:rsidR="00583721" w:rsidRPr="0059199B" w:rsidRDefault="00583721" w:rsidP="00583721">
      <w:pPr>
        <w:pStyle w:val="TableofFigures"/>
        <w:tabs>
          <w:tab w:val="right" w:leader="dot" w:pos="9350"/>
        </w:tabs>
        <w:rPr>
          <w:rFonts w:asciiTheme="minorHAnsi" w:eastAsiaTheme="minorEastAsia" w:hAnsiTheme="minorHAnsi" w:cstheme="minorBidi"/>
          <w:noProof/>
          <w:sz w:val="22"/>
          <w:lang w:val="en-GB"/>
        </w:rPr>
      </w:pPr>
      <w:hyperlink w:anchor="_Toc137808803" w:history="1">
        <w:r w:rsidRPr="0059199B">
          <w:rPr>
            <w:rStyle w:val="Hyperlink"/>
            <w:noProof/>
            <w:lang w:val="en-GB"/>
          </w:rPr>
          <w:t>Figure 4: categories of Data collection method</w:t>
        </w:r>
        <w:r w:rsidRPr="0059199B">
          <w:rPr>
            <w:noProof/>
            <w:webHidden/>
            <w:lang w:val="en-GB"/>
          </w:rPr>
          <w:tab/>
        </w:r>
        <w:r w:rsidRPr="0059199B">
          <w:rPr>
            <w:noProof/>
            <w:webHidden/>
            <w:lang w:val="en-GB"/>
          </w:rPr>
          <w:fldChar w:fldCharType="begin"/>
        </w:r>
        <w:r w:rsidRPr="0059199B">
          <w:rPr>
            <w:noProof/>
            <w:webHidden/>
            <w:lang w:val="en-GB"/>
          </w:rPr>
          <w:instrText xml:space="preserve"> PAGEREF _Toc137808803 \h </w:instrText>
        </w:r>
        <w:r w:rsidRPr="0059199B">
          <w:rPr>
            <w:noProof/>
            <w:webHidden/>
            <w:lang w:val="en-GB"/>
          </w:rPr>
        </w:r>
        <w:r w:rsidRPr="0059199B">
          <w:rPr>
            <w:noProof/>
            <w:webHidden/>
            <w:lang w:val="en-GB"/>
          </w:rPr>
          <w:fldChar w:fldCharType="separate"/>
        </w:r>
        <w:r w:rsidRPr="0059199B">
          <w:rPr>
            <w:noProof/>
            <w:webHidden/>
            <w:lang w:val="en-GB"/>
          </w:rPr>
          <w:t>36</w:t>
        </w:r>
        <w:r w:rsidRPr="0059199B">
          <w:rPr>
            <w:noProof/>
            <w:webHidden/>
            <w:lang w:val="en-GB"/>
          </w:rPr>
          <w:fldChar w:fldCharType="end"/>
        </w:r>
      </w:hyperlink>
    </w:p>
    <w:p w14:paraId="5BB6D234" w14:textId="77777777" w:rsidR="00583721" w:rsidRPr="0059199B" w:rsidRDefault="00583721" w:rsidP="00583721">
      <w:pPr>
        <w:pStyle w:val="TableofFigures"/>
        <w:tabs>
          <w:tab w:val="right" w:leader="dot" w:pos="9350"/>
        </w:tabs>
        <w:rPr>
          <w:rFonts w:asciiTheme="minorHAnsi" w:eastAsiaTheme="minorEastAsia" w:hAnsiTheme="minorHAnsi" w:cstheme="minorBidi"/>
          <w:noProof/>
          <w:sz w:val="22"/>
          <w:lang w:val="en-GB"/>
        </w:rPr>
      </w:pPr>
      <w:hyperlink w:anchor="_Toc137808804" w:history="1">
        <w:r w:rsidRPr="0059199B">
          <w:rPr>
            <w:rStyle w:val="Hyperlink"/>
            <w:noProof/>
            <w:lang w:val="en-GB"/>
          </w:rPr>
          <w:t>“Figure 1: Analysis of question 1”</w:t>
        </w:r>
        <w:r w:rsidRPr="0059199B">
          <w:rPr>
            <w:noProof/>
            <w:webHidden/>
            <w:lang w:val="en-GB"/>
          </w:rPr>
          <w:tab/>
        </w:r>
        <w:r w:rsidRPr="0059199B">
          <w:rPr>
            <w:noProof/>
            <w:webHidden/>
            <w:lang w:val="en-GB"/>
          </w:rPr>
          <w:fldChar w:fldCharType="begin"/>
        </w:r>
        <w:r w:rsidRPr="0059199B">
          <w:rPr>
            <w:noProof/>
            <w:webHidden/>
            <w:lang w:val="en-GB"/>
          </w:rPr>
          <w:instrText xml:space="preserve"> PAGEREF _Toc137808804 \h </w:instrText>
        </w:r>
        <w:r w:rsidRPr="0059199B">
          <w:rPr>
            <w:noProof/>
            <w:webHidden/>
            <w:lang w:val="en-GB"/>
          </w:rPr>
        </w:r>
        <w:r w:rsidRPr="0059199B">
          <w:rPr>
            <w:noProof/>
            <w:webHidden/>
            <w:lang w:val="en-GB"/>
          </w:rPr>
          <w:fldChar w:fldCharType="separate"/>
        </w:r>
        <w:r w:rsidRPr="0059199B">
          <w:rPr>
            <w:noProof/>
            <w:webHidden/>
            <w:lang w:val="en-GB"/>
          </w:rPr>
          <w:t>39</w:t>
        </w:r>
        <w:r w:rsidRPr="0059199B">
          <w:rPr>
            <w:noProof/>
            <w:webHidden/>
            <w:lang w:val="en-GB"/>
          </w:rPr>
          <w:fldChar w:fldCharType="end"/>
        </w:r>
      </w:hyperlink>
    </w:p>
    <w:p w14:paraId="0FAAF5DA" w14:textId="77777777" w:rsidR="00583721" w:rsidRPr="0059199B" w:rsidRDefault="00583721" w:rsidP="00583721">
      <w:pPr>
        <w:pStyle w:val="TableofFigures"/>
        <w:tabs>
          <w:tab w:val="right" w:leader="dot" w:pos="9350"/>
        </w:tabs>
        <w:rPr>
          <w:rFonts w:asciiTheme="minorHAnsi" w:eastAsiaTheme="minorEastAsia" w:hAnsiTheme="minorHAnsi" w:cstheme="minorBidi"/>
          <w:noProof/>
          <w:sz w:val="22"/>
          <w:lang w:val="en-GB"/>
        </w:rPr>
      </w:pPr>
      <w:hyperlink w:anchor="_Toc137808805" w:history="1">
        <w:r w:rsidRPr="0059199B">
          <w:rPr>
            <w:rStyle w:val="Hyperlink"/>
            <w:noProof/>
            <w:lang w:val="en-GB"/>
          </w:rPr>
          <w:t>“Figure 2: Analysis of question 2”</w:t>
        </w:r>
        <w:r w:rsidRPr="0059199B">
          <w:rPr>
            <w:noProof/>
            <w:webHidden/>
            <w:lang w:val="en-GB"/>
          </w:rPr>
          <w:tab/>
        </w:r>
        <w:r w:rsidRPr="0059199B">
          <w:rPr>
            <w:noProof/>
            <w:webHidden/>
            <w:lang w:val="en-GB"/>
          </w:rPr>
          <w:fldChar w:fldCharType="begin"/>
        </w:r>
        <w:r w:rsidRPr="0059199B">
          <w:rPr>
            <w:noProof/>
            <w:webHidden/>
            <w:lang w:val="en-GB"/>
          </w:rPr>
          <w:instrText xml:space="preserve"> PAGEREF _Toc137808805 \h </w:instrText>
        </w:r>
        <w:r w:rsidRPr="0059199B">
          <w:rPr>
            <w:noProof/>
            <w:webHidden/>
            <w:lang w:val="en-GB"/>
          </w:rPr>
        </w:r>
        <w:r w:rsidRPr="0059199B">
          <w:rPr>
            <w:noProof/>
            <w:webHidden/>
            <w:lang w:val="en-GB"/>
          </w:rPr>
          <w:fldChar w:fldCharType="separate"/>
        </w:r>
        <w:r w:rsidRPr="0059199B">
          <w:rPr>
            <w:noProof/>
            <w:webHidden/>
            <w:lang w:val="en-GB"/>
          </w:rPr>
          <w:t>40</w:t>
        </w:r>
        <w:r w:rsidRPr="0059199B">
          <w:rPr>
            <w:noProof/>
            <w:webHidden/>
            <w:lang w:val="en-GB"/>
          </w:rPr>
          <w:fldChar w:fldCharType="end"/>
        </w:r>
      </w:hyperlink>
    </w:p>
    <w:p w14:paraId="2CA66152" w14:textId="77777777" w:rsidR="00583721" w:rsidRPr="0059199B" w:rsidRDefault="00583721" w:rsidP="00583721">
      <w:pPr>
        <w:pStyle w:val="TableofFigures"/>
        <w:tabs>
          <w:tab w:val="right" w:leader="dot" w:pos="9350"/>
        </w:tabs>
        <w:rPr>
          <w:rFonts w:asciiTheme="minorHAnsi" w:eastAsiaTheme="minorEastAsia" w:hAnsiTheme="minorHAnsi" w:cstheme="minorBidi"/>
          <w:noProof/>
          <w:sz w:val="22"/>
          <w:lang w:val="en-GB"/>
        </w:rPr>
      </w:pPr>
      <w:hyperlink w:anchor="_Toc137808806" w:history="1">
        <w:r w:rsidRPr="0059199B">
          <w:rPr>
            <w:rStyle w:val="Hyperlink"/>
            <w:noProof/>
            <w:lang w:val="en-GB"/>
          </w:rPr>
          <w:t>“Figure 3: Analysis of question 3(a)”</w:t>
        </w:r>
        <w:r w:rsidRPr="0059199B">
          <w:rPr>
            <w:noProof/>
            <w:webHidden/>
            <w:lang w:val="en-GB"/>
          </w:rPr>
          <w:tab/>
        </w:r>
        <w:r w:rsidRPr="0059199B">
          <w:rPr>
            <w:noProof/>
            <w:webHidden/>
            <w:lang w:val="en-GB"/>
          </w:rPr>
          <w:fldChar w:fldCharType="begin"/>
        </w:r>
        <w:r w:rsidRPr="0059199B">
          <w:rPr>
            <w:noProof/>
            <w:webHidden/>
            <w:lang w:val="en-GB"/>
          </w:rPr>
          <w:instrText xml:space="preserve"> PAGEREF _Toc137808806 \h </w:instrText>
        </w:r>
        <w:r w:rsidRPr="0059199B">
          <w:rPr>
            <w:noProof/>
            <w:webHidden/>
            <w:lang w:val="en-GB"/>
          </w:rPr>
        </w:r>
        <w:r w:rsidRPr="0059199B">
          <w:rPr>
            <w:noProof/>
            <w:webHidden/>
            <w:lang w:val="en-GB"/>
          </w:rPr>
          <w:fldChar w:fldCharType="separate"/>
        </w:r>
        <w:r w:rsidRPr="0059199B">
          <w:rPr>
            <w:noProof/>
            <w:webHidden/>
            <w:lang w:val="en-GB"/>
          </w:rPr>
          <w:t>41</w:t>
        </w:r>
        <w:r w:rsidRPr="0059199B">
          <w:rPr>
            <w:noProof/>
            <w:webHidden/>
            <w:lang w:val="en-GB"/>
          </w:rPr>
          <w:fldChar w:fldCharType="end"/>
        </w:r>
      </w:hyperlink>
    </w:p>
    <w:p w14:paraId="05F05851" w14:textId="77777777" w:rsidR="00583721" w:rsidRPr="0059199B" w:rsidRDefault="00583721" w:rsidP="00583721">
      <w:pPr>
        <w:spacing w:line="360" w:lineRule="auto"/>
        <w:jc w:val="center"/>
        <w:rPr>
          <w:rFonts w:ascii="Times New Roman" w:hAnsi="Times New Roman"/>
          <w:sz w:val="24"/>
          <w:szCs w:val="24"/>
        </w:rPr>
      </w:pPr>
      <w:r w:rsidRPr="0059199B">
        <w:rPr>
          <w:rFonts w:ascii="Times New Roman" w:hAnsi="Times New Roman"/>
          <w:sz w:val="24"/>
          <w:szCs w:val="24"/>
        </w:rPr>
        <w:fldChar w:fldCharType="end"/>
      </w:r>
    </w:p>
    <w:p w14:paraId="7078C083" w14:textId="77777777" w:rsidR="00583721" w:rsidRPr="0059199B" w:rsidRDefault="00583721" w:rsidP="00583721">
      <w:pPr>
        <w:rPr>
          <w:rFonts w:ascii="Times New Roman" w:hAnsi="Times New Roman"/>
          <w:b/>
          <w:color w:val="0070C0"/>
          <w:sz w:val="24"/>
          <w:szCs w:val="40"/>
        </w:rPr>
      </w:pPr>
      <w:bookmarkStart w:id="5" w:name="_Toc137807280"/>
      <w:bookmarkStart w:id="6" w:name="_Toc137130637"/>
      <w:r w:rsidRPr="0059199B">
        <w:rPr>
          <w:color w:val="0070C0"/>
        </w:rPr>
        <w:br w:type="page"/>
      </w:r>
    </w:p>
    <w:p w14:paraId="637E5E6B" w14:textId="77777777" w:rsidR="00583721" w:rsidRPr="00ED6B01" w:rsidRDefault="00583721" w:rsidP="000C7FF4">
      <w:pPr>
        <w:pStyle w:val="Heading1"/>
        <w:spacing w:line="240" w:lineRule="auto"/>
        <w:rPr>
          <w:color w:val="000000" w:themeColor="text1"/>
          <w:lang w:val="en-GB"/>
        </w:rPr>
      </w:pPr>
      <w:bookmarkStart w:id="7" w:name="_Toc137800294"/>
      <w:r w:rsidRPr="00ED6B01">
        <w:rPr>
          <w:color w:val="000000" w:themeColor="text1"/>
          <w:lang w:val="en-GB"/>
        </w:rPr>
        <w:lastRenderedPageBreak/>
        <w:t>Chapter 1: Introduction</w:t>
      </w:r>
      <w:bookmarkEnd w:id="5"/>
      <w:bookmarkEnd w:id="7"/>
    </w:p>
    <w:p w14:paraId="01F92064" w14:textId="77777777" w:rsidR="00583721" w:rsidRPr="00ED6B01" w:rsidRDefault="00583721" w:rsidP="00420BDB">
      <w:pPr>
        <w:pStyle w:val="Heading2"/>
        <w:numPr>
          <w:ilvl w:val="0"/>
          <w:numId w:val="0"/>
        </w:numPr>
        <w:spacing w:line="240" w:lineRule="auto"/>
        <w:ind w:left="576" w:hanging="576"/>
        <w:rPr>
          <w:color w:val="000000" w:themeColor="text1"/>
        </w:rPr>
      </w:pPr>
      <w:bookmarkStart w:id="8" w:name="_Toc137800295"/>
      <w:r w:rsidRPr="00ED6B01">
        <w:rPr>
          <w:color w:val="000000" w:themeColor="text1"/>
        </w:rPr>
        <w:t>1.1 Background</w:t>
      </w:r>
      <w:bookmarkEnd w:id="8"/>
    </w:p>
    <w:p w14:paraId="4D5C56EC" w14:textId="77777777" w:rsidR="00583721" w:rsidRPr="00ED6B01" w:rsidRDefault="00583721" w:rsidP="00583721">
      <w:pPr>
        <w:pStyle w:val="Normal2"/>
        <w:rPr>
          <w:color w:val="000000" w:themeColor="text1"/>
          <w:lang w:val="en-GB"/>
        </w:rPr>
      </w:pPr>
      <w:r w:rsidRPr="00ED6B01">
        <w:rPr>
          <w:color w:val="000000" w:themeColor="text1"/>
          <w:lang w:val="en-GB"/>
        </w:rPr>
        <w:t xml:space="preserve">“Strategic human resource management (SHRM)” is considered essential which allows companies to have the right people in the workplace and keep them engaged to enhance productivity levels. Furthermore, through the application of strategic HR practices, the businesses developed better collaboration and synchronized working towards common objectives. Based on the views of </w:t>
      </w:r>
      <w:proofErr w:type="spellStart"/>
      <w:r w:rsidRPr="00ED6B01">
        <w:rPr>
          <w:color w:val="000000" w:themeColor="text1"/>
          <w:lang w:val="en-GB"/>
        </w:rPr>
        <w:t>Kaluva</w:t>
      </w:r>
      <w:proofErr w:type="spellEnd"/>
      <w:r w:rsidRPr="00ED6B01">
        <w:rPr>
          <w:color w:val="000000" w:themeColor="text1"/>
          <w:lang w:val="en-GB"/>
        </w:rPr>
        <w:t xml:space="preserve"> and </w:t>
      </w:r>
      <w:proofErr w:type="spellStart"/>
      <w:r w:rsidRPr="00ED6B01">
        <w:rPr>
          <w:color w:val="000000" w:themeColor="text1"/>
          <w:lang w:val="en-GB"/>
        </w:rPr>
        <w:t>Degala</w:t>
      </w:r>
      <w:proofErr w:type="spellEnd"/>
      <w:r w:rsidRPr="00ED6B01">
        <w:rPr>
          <w:color w:val="000000" w:themeColor="text1"/>
          <w:lang w:val="en-GB"/>
        </w:rPr>
        <w:t xml:space="preserve"> (2019), the benefit of SHRM practices included to coordinates activities such as recruitment, performance management, employee retention and fulfilling the mission of the business. This is the main reason that organisations have focused on investing financial amounts in developing HRM to ensure success. For instance, a report has highlighted that the global fast-food giant Burger King generated revenue of approximately GBP 1.9 billion in the FY of 2022 (Statista.com, 2023). Besides this, as large businesses have expanded their businesses in different countries, thus by utilising SHRM they have recruited the best talent to enhance the overall level of performance. </w:t>
      </w:r>
    </w:p>
    <w:p w14:paraId="6A7F7739" w14:textId="77777777" w:rsidR="00583721" w:rsidRPr="00ED6B01" w:rsidRDefault="00583721" w:rsidP="00583721">
      <w:pPr>
        <w:pStyle w:val="Normal2"/>
        <w:jc w:val="center"/>
        <w:rPr>
          <w:color w:val="000000" w:themeColor="text1"/>
          <w:lang w:val="en-GB"/>
        </w:rPr>
      </w:pPr>
      <w:r w:rsidRPr="00ED6B01">
        <w:rPr>
          <w:noProof/>
          <w:color w:val="000000" w:themeColor="text1"/>
        </w:rPr>
        <w:drawing>
          <wp:inline distT="114300" distB="114300" distL="114300" distR="114300" wp14:anchorId="28D335E2" wp14:editId="49C6D4D3">
            <wp:extent cx="5731200" cy="3797300"/>
            <wp:effectExtent l="57150" t="38100" r="40950" b="12700"/>
            <wp:docPr id="14"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1"/>
                    <a:stretch>
                      <a:fillRect/>
                    </a:stretch>
                  </pic:blipFill>
                  <pic:spPr>
                    <a:xfrm>
                      <a:off x="0" y="0"/>
                      <a:ext cx="5731200" cy="3797300"/>
                    </a:xfrm>
                    <a:prstGeom prst="rect">
                      <a:avLst/>
                    </a:prstGeom>
                    <a:ln w="38100">
                      <a:solidFill>
                        <a:schemeClr val="tx1"/>
                      </a:solidFill>
                    </a:ln>
                  </pic:spPr>
                </pic:pic>
              </a:graphicData>
            </a:graphic>
          </wp:inline>
        </w:drawing>
      </w:r>
    </w:p>
    <w:p w14:paraId="370DAE3C" w14:textId="77777777" w:rsidR="00583721" w:rsidRPr="00ED6B01" w:rsidRDefault="00583721" w:rsidP="00702A43">
      <w:pPr>
        <w:pStyle w:val="Heading4"/>
        <w:jc w:val="center"/>
        <w:rPr>
          <w:color w:val="000000" w:themeColor="text1"/>
          <w:lang w:val="en-GB"/>
        </w:rPr>
      </w:pPr>
      <w:bookmarkStart w:id="9" w:name="_Toc137808791"/>
      <w:r w:rsidRPr="00ED6B01">
        <w:rPr>
          <w:color w:val="000000" w:themeColor="text1"/>
          <w:lang w:val="en-GB"/>
        </w:rPr>
        <w:t>Figure 1.1: “Market revenue of HRM application”</w:t>
      </w:r>
      <w:bookmarkEnd w:id="9"/>
    </w:p>
    <w:p w14:paraId="22E1F62F" w14:textId="77777777" w:rsidR="00583721" w:rsidRPr="00ED6B01" w:rsidRDefault="00583721" w:rsidP="00583721">
      <w:pPr>
        <w:pStyle w:val="Normal2"/>
        <w:jc w:val="center"/>
        <w:rPr>
          <w:color w:val="000000" w:themeColor="text1"/>
          <w:lang w:val="en-GB"/>
        </w:rPr>
      </w:pPr>
      <w:r w:rsidRPr="00ED6B01">
        <w:rPr>
          <w:color w:val="000000" w:themeColor="text1"/>
          <w:lang w:val="en-GB"/>
        </w:rPr>
        <w:t>(Source:  Statista.com, 2023)</w:t>
      </w:r>
    </w:p>
    <w:p w14:paraId="51AE405D" w14:textId="77777777" w:rsidR="00583721" w:rsidRPr="00ED6B01" w:rsidRDefault="00583721" w:rsidP="00583721">
      <w:pPr>
        <w:pStyle w:val="Normal2"/>
        <w:rPr>
          <w:color w:val="000000" w:themeColor="text1"/>
          <w:lang w:val="en-GB"/>
        </w:rPr>
      </w:pPr>
      <w:r w:rsidRPr="00ED6B01">
        <w:rPr>
          <w:color w:val="000000" w:themeColor="text1"/>
          <w:lang w:val="en-GB"/>
        </w:rPr>
        <w:lastRenderedPageBreak/>
        <w:t>This figure portrays that the demand for SHRM practices has increased as this helps in finding the best technology and strategies to create a healthy workplace. For example, a report has highlighted that the core HR and personnel management software application accounted for approximately GBP 5.8 billion in the financial year of 2020 (Statista.com, 2023). Additionally, in the era of the competitive market, the preference of customers has shifted on a daily basis. Therefore, the companies by maintaining effective SHRM practices have designed the proper goals and improved employees' morale that helps them to enhance the3 brand recognition in the global market.</w:t>
      </w:r>
      <w:bookmarkStart w:id="10" w:name="_3609o634eln2" w:colFirst="0" w:colLast="0"/>
      <w:bookmarkStart w:id="11" w:name="_Toc137807281"/>
      <w:bookmarkEnd w:id="10"/>
    </w:p>
    <w:p w14:paraId="24E82114" w14:textId="77777777" w:rsidR="00583721" w:rsidRPr="00ED6B01" w:rsidRDefault="00583721" w:rsidP="00420BDB">
      <w:pPr>
        <w:pStyle w:val="Heading2"/>
        <w:numPr>
          <w:ilvl w:val="0"/>
          <w:numId w:val="0"/>
        </w:numPr>
        <w:spacing w:line="240" w:lineRule="auto"/>
        <w:ind w:left="576" w:hanging="576"/>
        <w:rPr>
          <w:color w:val="000000" w:themeColor="text1"/>
        </w:rPr>
      </w:pPr>
      <w:bookmarkStart w:id="12" w:name="_Toc137800296"/>
      <w:r w:rsidRPr="00ED6B01">
        <w:rPr>
          <w:color w:val="000000" w:themeColor="text1"/>
        </w:rPr>
        <w:t>1.2 Rationale</w:t>
      </w:r>
      <w:bookmarkEnd w:id="11"/>
      <w:bookmarkEnd w:id="12"/>
      <w:r w:rsidRPr="00ED6B01">
        <w:rPr>
          <w:color w:val="000000" w:themeColor="text1"/>
        </w:rPr>
        <w:t xml:space="preserve"> </w:t>
      </w:r>
    </w:p>
    <w:p w14:paraId="7849C851" w14:textId="77777777" w:rsidR="00583721" w:rsidRPr="00ED6B01" w:rsidRDefault="00583721" w:rsidP="00583721">
      <w:pPr>
        <w:pStyle w:val="Normal2"/>
        <w:rPr>
          <w:color w:val="000000" w:themeColor="text1"/>
          <w:lang w:val="en-GB"/>
        </w:rPr>
      </w:pPr>
      <w:r w:rsidRPr="00ED6B01">
        <w:rPr>
          <w:color w:val="000000" w:themeColor="text1"/>
          <w:lang w:val="en-GB"/>
        </w:rPr>
        <w:t xml:space="preserve">The expectation of employees can only be achieved when there is an effective and sustainable "human resource management (HRM)" tactic in organisations. On the other hand, the main issues faced by UK organisations are the high market demand for recruiting HRM graduates, as well as the high employment rate in the UK. The "Employment rate" in the UK was estimated to be 76% in the year 2023 (Statista.com, 2023). According to Figure 1.2, the fast-paced employment rate in the UK has maintained a convergent way in terms of enhancing the skills of maintaining technological advancement. The talent engagement level of the UK companies got enhanced which has created problems for companies in attracting individuals at a low turnover rate. </w:t>
      </w:r>
    </w:p>
    <w:p w14:paraId="4196B347" w14:textId="77777777" w:rsidR="00583721" w:rsidRPr="00ED6B01" w:rsidRDefault="00583721" w:rsidP="00373285">
      <w:pPr>
        <w:pStyle w:val="Normal2"/>
        <w:spacing w:line="240" w:lineRule="auto"/>
        <w:jc w:val="center"/>
        <w:rPr>
          <w:color w:val="000000" w:themeColor="text1"/>
          <w:lang w:val="en-GB"/>
        </w:rPr>
      </w:pPr>
      <w:r w:rsidRPr="00ED6B01">
        <w:rPr>
          <w:noProof/>
          <w:color w:val="000000" w:themeColor="text1"/>
        </w:rPr>
        <w:drawing>
          <wp:inline distT="114300" distB="114300" distL="114300" distR="114300" wp14:anchorId="6BDF858E" wp14:editId="26C272D4">
            <wp:extent cx="4256498" cy="2838664"/>
            <wp:effectExtent l="38100" t="38100" r="29845" b="38100"/>
            <wp:docPr id="1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a:stretch>
                      <a:fillRect/>
                    </a:stretch>
                  </pic:blipFill>
                  <pic:spPr>
                    <a:xfrm>
                      <a:off x="0" y="0"/>
                      <a:ext cx="4301622" cy="2868757"/>
                    </a:xfrm>
                    <a:prstGeom prst="rect">
                      <a:avLst/>
                    </a:prstGeom>
                    <a:ln w="25400">
                      <a:solidFill>
                        <a:srgbClr val="000000"/>
                      </a:solidFill>
                      <a:prstDash val="solid"/>
                    </a:ln>
                  </pic:spPr>
                </pic:pic>
              </a:graphicData>
            </a:graphic>
          </wp:inline>
        </w:drawing>
      </w:r>
    </w:p>
    <w:p w14:paraId="4D687B57" w14:textId="77777777" w:rsidR="00583721" w:rsidRPr="00ED6B01" w:rsidRDefault="00583721" w:rsidP="00373285">
      <w:pPr>
        <w:pStyle w:val="Heading4"/>
        <w:spacing w:after="0"/>
        <w:jc w:val="center"/>
        <w:rPr>
          <w:color w:val="000000" w:themeColor="text1"/>
          <w:lang w:val="en-GB"/>
        </w:rPr>
      </w:pPr>
      <w:bookmarkStart w:id="13" w:name="_Toc137808792"/>
      <w:r w:rsidRPr="00ED6B01">
        <w:rPr>
          <w:color w:val="000000" w:themeColor="text1"/>
          <w:lang w:val="en-GB"/>
        </w:rPr>
        <w:t>Figure 1.2: Employment rate in the UK</w:t>
      </w:r>
      <w:bookmarkEnd w:id="13"/>
    </w:p>
    <w:p w14:paraId="3C509C8F" w14:textId="77777777" w:rsidR="00583721" w:rsidRPr="00ED6B01" w:rsidRDefault="00583721" w:rsidP="00373285">
      <w:pPr>
        <w:pStyle w:val="Normal2"/>
        <w:jc w:val="center"/>
        <w:rPr>
          <w:color w:val="000000" w:themeColor="text1"/>
          <w:lang w:val="en-GB"/>
        </w:rPr>
      </w:pPr>
      <w:r w:rsidRPr="00ED6B01">
        <w:rPr>
          <w:color w:val="000000" w:themeColor="text1"/>
          <w:lang w:val="en-GB"/>
        </w:rPr>
        <w:t>(Source: Statista.com, 2023)</w:t>
      </w:r>
    </w:p>
    <w:p w14:paraId="7B92FFA0" w14:textId="77777777" w:rsidR="00583721" w:rsidRPr="00ED6B01" w:rsidRDefault="00583721" w:rsidP="00583721">
      <w:pPr>
        <w:pStyle w:val="Normal2"/>
        <w:rPr>
          <w:color w:val="000000" w:themeColor="text1"/>
          <w:lang w:val="en-GB"/>
        </w:rPr>
      </w:pPr>
      <w:r w:rsidRPr="00ED6B01">
        <w:rPr>
          <w:color w:val="000000" w:themeColor="text1"/>
          <w:lang w:val="en-GB"/>
        </w:rPr>
        <w:lastRenderedPageBreak/>
        <w:t xml:space="preserve">The companies of the UK are also facing major challenges in maintaining health, as well as the well-being of employees and leadership development. According to the statistics presented in the figure 1.3, 60% of the employees are rationing their jobs due to bad bosses in the office and 39% of the employees are working outside in the irregular working hours in the UK. Improper management of working hours and production delays is causing ineffective organisational performance and hampering strategic HRM. Thus, the unemployment rate of the UK has enhanced by 3.8% in the year 2023 (Ons.gov.uk, 2023). These problems are affecting the organisational outputs. </w:t>
      </w:r>
    </w:p>
    <w:p w14:paraId="5165899F" w14:textId="77777777" w:rsidR="00583721" w:rsidRPr="00ED6B01" w:rsidRDefault="00583721" w:rsidP="00583721">
      <w:pPr>
        <w:pStyle w:val="Normal2"/>
        <w:jc w:val="center"/>
        <w:rPr>
          <w:color w:val="000000" w:themeColor="text1"/>
          <w:lang w:val="en-GB"/>
        </w:rPr>
      </w:pPr>
      <w:r w:rsidRPr="00ED6B01">
        <w:rPr>
          <w:noProof/>
          <w:color w:val="000000" w:themeColor="text1"/>
        </w:rPr>
        <w:drawing>
          <wp:inline distT="114300" distB="114300" distL="114300" distR="114300" wp14:anchorId="7E805EA5" wp14:editId="1DBBE28B">
            <wp:extent cx="5731200" cy="3340100"/>
            <wp:effectExtent l="25400" t="25400" r="25400" b="25400"/>
            <wp:docPr id="1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3"/>
                    <a:stretch>
                      <a:fillRect/>
                    </a:stretch>
                  </pic:blipFill>
                  <pic:spPr>
                    <a:xfrm>
                      <a:off x="0" y="0"/>
                      <a:ext cx="5731200" cy="3340100"/>
                    </a:xfrm>
                    <a:prstGeom prst="rect">
                      <a:avLst/>
                    </a:prstGeom>
                    <a:ln w="25400">
                      <a:solidFill>
                        <a:srgbClr val="000000"/>
                      </a:solidFill>
                      <a:prstDash val="solid"/>
                    </a:ln>
                  </pic:spPr>
                </pic:pic>
              </a:graphicData>
            </a:graphic>
          </wp:inline>
        </w:drawing>
      </w:r>
    </w:p>
    <w:p w14:paraId="3F5D7333" w14:textId="77777777" w:rsidR="00583721" w:rsidRPr="00ED6B01" w:rsidRDefault="00583721" w:rsidP="0074777E">
      <w:pPr>
        <w:pStyle w:val="Heading4"/>
        <w:spacing w:before="0"/>
        <w:jc w:val="center"/>
        <w:rPr>
          <w:color w:val="000000" w:themeColor="text1"/>
          <w:lang w:val="en-GB"/>
        </w:rPr>
      </w:pPr>
      <w:bookmarkStart w:id="14" w:name="_Toc137808793"/>
      <w:r w:rsidRPr="00ED6B01">
        <w:rPr>
          <w:color w:val="000000" w:themeColor="text1"/>
          <w:lang w:val="en-GB"/>
        </w:rPr>
        <w:t>Figure 1.3: Obstacles in work-life balance of employees in the UK</w:t>
      </w:r>
      <w:bookmarkEnd w:id="14"/>
    </w:p>
    <w:p w14:paraId="7F194E94" w14:textId="77777777" w:rsidR="00583721" w:rsidRPr="00ED6B01" w:rsidRDefault="00583721" w:rsidP="0074777E">
      <w:pPr>
        <w:pStyle w:val="Normal2"/>
        <w:jc w:val="center"/>
        <w:rPr>
          <w:color w:val="000000" w:themeColor="text1"/>
          <w:lang w:val="en-GB"/>
        </w:rPr>
      </w:pPr>
      <w:r w:rsidRPr="00ED6B01">
        <w:rPr>
          <w:color w:val="000000" w:themeColor="text1"/>
          <w:lang w:val="en-GB"/>
        </w:rPr>
        <w:t>(Source: Ergonomictrends.com, 2023)</w:t>
      </w:r>
    </w:p>
    <w:p w14:paraId="08E888EB" w14:textId="77777777" w:rsidR="00583721" w:rsidRPr="00ED6B01" w:rsidRDefault="00583721" w:rsidP="00420BDB">
      <w:pPr>
        <w:pStyle w:val="Heading2"/>
        <w:numPr>
          <w:ilvl w:val="0"/>
          <w:numId w:val="0"/>
        </w:numPr>
        <w:ind w:left="576" w:hanging="576"/>
        <w:rPr>
          <w:color w:val="000000" w:themeColor="text1"/>
        </w:rPr>
      </w:pPr>
      <w:bookmarkStart w:id="15" w:name="_3sqe01h9jd1a" w:colFirst="0" w:colLast="0"/>
      <w:bookmarkStart w:id="16" w:name="_Toc137807282"/>
      <w:bookmarkStart w:id="17" w:name="_Toc137800297"/>
      <w:bookmarkEnd w:id="15"/>
      <w:r w:rsidRPr="00ED6B01">
        <w:rPr>
          <w:color w:val="000000" w:themeColor="text1"/>
        </w:rPr>
        <w:t>1.3 Research Aim and Objectives</w:t>
      </w:r>
      <w:bookmarkEnd w:id="17"/>
      <w:r w:rsidRPr="00ED6B01">
        <w:rPr>
          <w:color w:val="000000" w:themeColor="text1"/>
        </w:rPr>
        <w:t xml:space="preserve"> </w:t>
      </w:r>
    </w:p>
    <w:p w14:paraId="5BD94A4E" w14:textId="77777777" w:rsidR="00583721" w:rsidRPr="00ED6B01" w:rsidRDefault="00583721" w:rsidP="00583721">
      <w:pPr>
        <w:pStyle w:val="Normal2"/>
        <w:rPr>
          <w:b/>
          <w:color w:val="000000" w:themeColor="text1"/>
          <w:lang w:val="en-GB"/>
        </w:rPr>
      </w:pPr>
      <w:r w:rsidRPr="00ED6B01">
        <w:rPr>
          <w:b/>
          <w:color w:val="000000" w:themeColor="text1"/>
          <w:lang w:val="en-GB"/>
        </w:rPr>
        <w:t>Aim</w:t>
      </w:r>
    </w:p>
    <w:p w14:paraId="3A046F3F" w14:textId="22C2C4AA" w:rsidR="00583721" w:rsidRPr="00ED6B01" w:rsidRDefault="00583721" w:rsidP="00583721">
      <w:pPr>
        <w:pStyle w:val="Normal2"/>
        <w:rPr>
          <w:color w:val="000000" w:themeColor="text1"/>
          <w:lang w:val="en-GB"/>
        </w:rPr>
      </w:pPr>
      <w:r w:rsidRPr="00ED6B01">
        <w:rPr>
          <w:color w:val="000000" w:themeColor="text1"/>
          <w:lang w:val="en-GB"/>
        </w:rPr>
        <w:t>The aim of this “research” is to relat</w:t>
      </w:r>
      <w:r w:rsidR="00940501">
        <w:rPr>
          <w:color w:val="000000" w:themeColor="text1"/>
          <w:lang w:val="en-GB"/>
        </w:rPr>
        <w:t>ing</w:t>
      </w:r>
      <w:r w:rsidRPr="00ED6B01">
        <w:rPr>
          <w:color w:val="000000" w:themeColor="text1"/>
          <w:lang w:val="en-GB"/>
        </w:rPr>
        <w:t xml:space="preserve"> strategic human resource management </w:t>
      </w:r>
      <w:r w:rsidR="00940501">
        <w:rPr>
          <w:color w:val="000000" w:themeColor="text1"/>
          <w:lang w:val="en-GB"/>
        </w:rPr>
        <w:t xml:space="preserve">to </w:t>
      </w:r>
      <w:r w:rsidR="00940501" w:rsidRPr="00ED6B01">
        <w:rPr>
          <w:color w:val="000000" w:themeColor="text1"/>
          <w:lang w:val="en-GB"/>
        </w:rPr>
        <w:t xml:space="preserve">organisational performance </w:t>
      </w:r>
      <w:r w:rsidRPr="00ED6B01">
        <w:rPr>
          <w:color w:val="000000" w:themeColor="text1"/>
          <w:lang w:val="en-GB"/>
        </w:rPr>
        <w:t xml:space="preserve">in </w:t>
      </w:r>
      <w:r w:rsidR="00790882">
        <w:rPr>
          <w:color w:val="000000" w:themeColor="text1"/>
          <w:lang w:val="en-GB"/>
        </w:rPr>
        <w:t>burger king</w:t>
      </w:r>
      <w:r w:rsidRPr="00ED6B01">
        <w:rPr>
          <w:color w:val="000000" w:themeColor="text1"/>
          <w:lang w:val="en-GB"/>
        </w:rPr>
        <w:t xml:space="preserve"> businesses in the UK. </w:t>
      </w:r>
    </w:p>
    <w:p w14:paraId="572CA6B7" w14:textId="77777777" w:rsidR="00583721" w:rsidRPr="00ED6B01" w:rsidRDefault="00583721" w:rsidP="00583721">
      <w:pPr>
        <w:pStyle w:val="Normal2"/>
        <w:rPr>
          <w:b/>
          <w:color w:val="000000" w:themeColor="text1"/>
          <w:lang w:val="en-GB"/>
        </w:rPr>
      </w:pPr>
      <w:r w:rsidRPr="00ED6B01">
        <w:rPr>
          <w:b/>
          <w:color w:val="000000" w:themeColor="text1"/>
          <w:lang w:val="en-GB"/>
        </w:rPr>
        <w:t>Objective</w:t>
      </w:r>
    </w:p>
    <w:p w14:paraId="6704AAB9" w14:textId="77777777" w:rsidR="00583721" w:rsidRPr="00ED6B01" w:rsidRDefault="00583721" w:rsidP="007B3A84">
      <w:pPr>
        <w:pStyle w:val="Normal2"/>
        <w:numPr>
          <w:ilvl w:val="0"/>
          <w:numId w:val="32"/>
        </w:numPr>
        <w:autoSpaceDN/>
        <w:rPr>
          <w:color w:val="000000" w:themeColor="text1"/>
          <w:lang w:val="en-GB"/>
        </w:rPr>
      </w:pPr>
      <w:r w:rsidRPr="00ED6B01">
        <w:rPr>
          <w:color w:val="000000" w:themeColor="text1"/>
          <w:lang w:val="en-GB"/>
        </w:rPr>
        <w:t>To discuss the importance of SHRM for ensuring better organizational performance</w:t>
      </w:r>
    </w:p>
    <w:p w14:paraId="391658CB" w14:textId="3F1E9BF0" w:rsidR="00583721" w:rsidRPr="00ED6B01" w:rsidRDefault="00583721" w:rsidP="007B3A84">
      <w:pPr>
        <w:pStyle w:val="Normal2"/>
        <w:numPr>
          <w:ilvl w:val="0"/>
          <w:numId w:val="32"/>
        </w:numPr>
        <w:autoSpaceDN/>
        <w:rPr>
          <w:color w:val="000000" w:themeColor="text1"/>
          <w:lang w:val="en-GB"/>
        </w:rPr>
      </w:pPr>
      <w:r w:rsidRPr="00ED6B01">
        <w:rPr>
          <w:color w:val="000000" w:themeColor="text1"/>
          <w:lang w:val="en-GB"/>
        </w:rPr>
        <w:t xml:space="preserve">To develop a link between the SHRM practice and organisational performance in </w:t>
      </w:r>
      <w:r w:rsidR="00790882">
        <w:rPr>
          <w:color w:val="000000" w:themeColor="text1"/>
          <w:lang w:val="en-GB"/>
        </w:rPr>
        <w:t>burger king</w:t>
      </w:r>
      <w:r w:rsidRPr="00ED6B01">
        <w:rPr>
          <w:color w:val="000000" w:themeColor="text1"/>
          <w:lang w:val="en-GB"/>
        </w:rPr>
        <w:t xml:space="preserve"> businesses</w:t>
      </w:r>
    </w:p>
    <w:p w14:paraId="29593891" w14:textId="77777777" w:rsidR="00583721" w:rsidRPr="00ED6B01" w:rsidRDefault="00583721" w:rsidP="007B3A84">
      <w:pPr>
        <w:pStyle w:val="Normal2"/>
        <w:numPr>
          <w:ilvl w:val="0"/>
          <w:numId w:val="32"/>
        </w:numPr>
        <w:autoSpaceDN/>
        <w:rPr>
          <w:color w:val="000000" w:themeColor="text1"/>
          <w:lang w:val="en-GB"/>
        </w:rPr>
      </w:pPr>
      <w:r w:rsidRPr="00ED6B01">
        <w:rPr>
          <w:color w:val="000000" w:themeColor="text1"/>
          <w:lang w:val="en-GB"/>
        </w:rPr>
        <w:lastRenderedPageBreak/>
        <w:t>To determine the challenges faced by the companies in developing SHRM practices for the businesses</w:t>
      </w:r>
    </w:p>
    <w:p w14:paraId="33D9EEF9" w14:textId="45732266" w:rsidR="00583721" w:rsidRPr="00603CDD" w:rsidRDefault="00583721" w:rsidP="007B3A84">
      <w:pPr>
        <w:pStyle w:val="Normal2"/>
        <w:numPr>
          <w:ilvl w:val="0"/>
          <w:numId w:val="32"/>
        </w:numPr>
        <w:autoSpaceDN/>
        <w:rPr>
          <w:color w:val="000000" w:themeColor="text1"/>
          <w:lang w:val="en-GB"/>
        </w:rPr>
      </w:pPr>
      <w:r w:rsidRPr="00ED6B01">
        <w:rPr>
          <w:color w:val="000000" w:themeColor="text1"/>
          <w:lang w:val="en-GB"/>
        </w:rPr>
        <w:t xml:space="preserve">To develop effective strategies for overcoming the challenges related to SHRM in the </w:t>
      </w:r>
      <w:r w:rsidR="007D09EF">
        <w:rPr>
          <w:color w:val="000000" w:themeColor="text1"/>
          <w:lang w:val="en-GB"/>
        </w:rPr>
        <w:t>burger king</w:t>
      </w:r>
      <w:r w:rsidRPr="00ED6B01">
        <w:rPr>
          <w:color w:val="000000" w:themeColor="text1"/>
          <w:lang w:val="en-GB"/>
        </w:rPr>
        <w:t xml:space="preserve"> businesses</w:t>
      </w:r>
    </w:p>
    <w:p w14:paraId="4AB1A1F2" w14:textId="77777777" w:rsidR="00583721" w:rsidRPr="00ED6B01" w:rsidRDefault="00583721" w:rsidP="00603CDD">
      <w:pPr>
        <w:pStyle w:val="Heading2"/>
        <w:numPr>
          <w:ilvl w:val="0"/>
          <w:numId w:val="0"/>
        </w:numPr>
        <w:ind w:left="576" w:hanging="576"/>
        <w:rPr>
          <w:color w:val="000000" w:themeColor="text1"/>
        </w:rPr>
      </w:pPr>
      <w:bookmarkStart w:id="18" w:name="_Toc137800298"/>
      <w:r w:rsidRPr="00ED6B01">
        <w:rPr>
          <w:color w:val="000000" w:themeColor="text1"/>
        </w:rPr>
        <w:t>1.4 Problem Statement</w:t>
      </w:r>
      <w:bookmarkEnd w:id="16"/>
      <w:bookmarkEnd w:id="18"/>
    </w:p>
    <w:p w14:paraId="1B9E9270" w14:textId="77777777" w:rsidR="00583721" w:rsidRPr="00ED6B01" w:rsidRDefault="00583721" w:rsidP="00583721">
      <w:pPr>
        <w:pStyle w:val="Normal2"/>
        <w:rPr>
          <w:color w:val="000000" w:themeColor="text1"/>
          <w:lang w:val="en-GB"/>
        </w:rPr>
      </w:pPr>
      <w:r w:rsidRPr="00ED6B01">
        <w:rPr>
          <w:color w:val="000000" w:themeColor="text1"/>
          <w:lang w:val="en-GB"/>
        </w:rPr>
        <w:t xml:space="preserve">The main problem associated with the research is to find out the challenges faced by strategic HRM while managing large-scale businesses in the UK. Strategies to overcome the challenges have been researched in this study. It is effective to conduct "primary research" to ensure the evaluation of research objectives related to the impact of organisational performance in maintaining strategic HRM in UK companies.  </w:t>
      </w:r>
    </w:p>
    <w:p w14:paraId="2D649E24" w14:textId="77777777" w:rsidR="00583721" w:rsidRPr="00ED6B01" w:rsidRDefault="00583721" w:rsidP="00603CDD">
      <w:pPr>
        <w:pStyle w:val="Heading2"/>
        <w:numPr>
          <w:ilvl w:val="0"/>
          <w:numId w:val="0"/>
        </w:numPr>
        <w:ind w:left="576" w:hanging="576"/>
        <w:rPr>
          <w:color w:val="000000" w:themeColor="text1"/>
        </w:rPr>
      </w:pPr>
      <w:bookmarkStart w:id="19" w:name="_4hsym5ft66s" w:colFirst="0" w:colLast="0"/>
      <w:bookmarkStart w:id="20" w:name="_Toc137807283"/>
      <w:bookmarkStart w:id="21" w:name="_Toc137800299"/>
      <w:bookmarkEnd w:id="19"/>
      <w:r w:rsidRPr="00ED6B01">
        <w:rPr>
          <w:color w:val="000000" w:themeColor="text1"/>
        </w:rPr>
        <w:t>1.5 Research Significance</w:t>
      </w:r>
      <w:bookmarkEnd w:id="20"/>
      <w:bookmarkEnd w:id="21"/>
    </w:p>
    <w:p w14:paraId="0813A18D" w14:textId="77777777" w:rsidR="00583721" w:rsidRPr="00ED6B01" w:rsidRDefault="00583721" w:rsidP="00583721">
      <w:pPr>
        <w:pStyle w:val="Normal2"/>
        <w:rPr>
          <w:color w:val="000000" w:themeColor="text1"/>
          <w:lang w:val="en-GB"/>
        </w:rPr>
      </w:pPr>
      <w:r w:rsidRPr="00ED6B01">
        <w:rPr>
          <w:color w:val="000000" w:themeColor="text1"/>
          <w:lang w:val="en-GB"/>
        </w:rPr>
        <w:t xml:space="preserve">The research has critically explained the impact of organisational performance on strategic HRM. Leadership issues and improper treatment of managers in solving the issues have caused problems in strategic HRM in large-scale business organisations in the UK. The ways of adopting digital technologies and supporting the financial management of the companies can be undertaken in an effective way in terms of strengthening strategic HRM. </w:t>
      </w:r>
    </w:p>
    <w:p w14:paraId="742942DC" w14:textId="77777777" w:rsidR="00583721" w:rsidRPr="00ED6B01" w:rsidRDefault="00583721" w:rsidP="00603CDD">
      <w:pPr>
        <w:pStyle w:val="Heading2"/>
        <w:numPr>
          <w:ilvl w:val="0"/>
          <w:numId w:val="0"/>
        </w:numPr>
        <w:ind w:left="576" w:hanging="576"/>
        <w:rPr>
          <w:color w:val="000000" w:themeColor="text1"/>
        </w:rPr>
      </w:pPr>
      <w:bookmarkStart w:id="22" w:name="_Toc137800300"/>
      <w:r w:rsidRPr="00ED6B01">
        <w:rPr>
          <w:color w:val="000000" w:themeColor="text1"/>
        </w:rPr>
        <w:t>1.6 Methodological Overview</w:t>
      </w:r>
      <w:bookmarkEnd w:id="22"/>
      <w:r w:rsidRPr="00ED6B01">
        <w:rPr>
          <w:color w:val="000000" w:themeColor="text1"/>
        </w:rPr>
        <w:t xml:space="preserve"> </w:t>
      </w:r>
    </w:p>
    <w:p w14:paraId="6DF6EB4E" w14:textId="77777777" w:rsidR="00583721" w:rsidRPr="00ED6B01" w:rsidRDefault="00583721" w:rsidP="00583721">
      <w:pPr>
        <w:pStyle w:val="Normal2"/>
        <w:rPr>
          <w:color w:val="000000" w:themeColor="text1"/>
          <w:lang w:val="en-GB"/>
        </w:rPr>
      </w:pPr>
      <w:r w:rsidRPr="00ED6B01">
        <w:rPr>
          <w:color w:val="000000" w:themeColor="text1"/>
          <w:lang w:val="en-GB"/>
        </w:rPr>
        <w:t xml:space="preserve">The “methodological overview” is based on determining the “tools and techniques” </w:t>
      </w:r>
      <w:proofErr w:type="spellStart"/>
      <w:r w:rsidRPr="00ED6B01">
        <w:rPr>
          <w:color w:val="000000" w:themeColor="text1"/>
          <w:lang w:val="en-GB"/>
        </w:rPr>
        <w:t>taht</w:t>
      </w:r>
      <w:proofErr w:type="spellEnd"/>
      <w:r w:rsidRPr="00ED6B01">
        <w:rPr>
          <w:color w:val="000000" w:themeColor="text1"/>
          <w:lang w:val="en-GB"/>
        </w:rPr>
        <w:t xml:space="preserve"> is used to gather relevant information related to the benefit of effective SHRM practices in businesses. In this context, this “research” is based on the </w:t>
      </w:r>
      <w:r w:rsidRPr="00ED6B01">
        <w:rPr>
          <w:b/>
          <w:i/>
          <w:color w:val="000000" w:themeColor="text1"/>
          <w:lang w:val="en-GB"/>
        </w:rPr>
        <w:t xml:space="preserve">“primary quantitative data collection method” </w:t>
      </w:r>
      <w:r w:rsidRPr="00ED6B01">
        <w:rPr>
          <w:color w:val="000000" w:themeColor="text1"/>
          <w:lang w:val="en-GB"/>
        </w:rPr>
        <w:t xml:space="preserve">to conduct a survey among </w:t>
      </w:r>
      <w:r w:rsidRPr="00ED6B01">
        <w:rPr>
          <w:b/>
          <w:i/>
          <w:color w:val="000000" w:themeColor="text1"/>
          <w:lang w:val="en-GB"/>
        </w:rPr>
        <w:t xml:space="preserve">101 participants based on 25 close-ended questions. </w:t>
      </w:r>
      <w:r w:rsidRPr="00ED6B01">
        <w:rPr>
          <w:color w:val="000000" w:themeColor="text1"/>
          <w:lang w:val="en-GB"/>
        </w:rPr>
        <w:t>Furthermore, the</w:t>
      </w:r>
      <w:r w:rsidRPr="00ED6B01">
        <w:rPr>
          <w:b/>
          <w:i/>
          <w:color w:val="000000" w:themeColor="text1"/>
          <w:lang w:val="en-GB"/>
        </w:rPr>
        <w:t xml:space="preserve"> “positivism research philosophy”, “descriptive research design”</w:t>
      </w:r>
      <w:r w:rsidRPr="00ED6B01">
        <w:rPr>
          <w:color w:val="000000" w:themeColor="text1"/>
          <w:lang w:val="en-GB"/>
        </w:rPr>
        <w:t xml:space="preserve"> along with </w:t>
      </w:r>
      <w:r w:rsidRPr="00ED6B01">
        <w:rPr>
          <w:b/>
          <w:i/>
          <w:color w:val="000000" w:themeColor="text1"/>
          <w:lang w:val="en-GB"/>
        </w:rPr>
        <w:t>“deductive research approach”</w:t>
      </w:r>
      <w:r w:rsidRPr="00ED6B01">
        <w:rPr>
          <w:color w:val="000000" w:themeColor="text1"/>
          <w:lang w:val="en-GB"/>
        </w:rPr>
        <w:t xml:space="preserve"> has utilised to analyse those survey responses. Besides this, the utilisation of </w:t>
      </w:r>
      <w:r w:rsidRPr="00ED6B01">
        <w:rPr>
          <w:b/>
          <w:i/>
          <w:color w:val="000000" w:themeColor="text1"/>
          <w:lang w:val="en-GB"/>
        </w:rPr>
        <w:t>“statistical analysis”</w:t>
      </w:r>
      <w:r w:rsidRPr="00ED6B01">
        <w:rPr>
          <w:color w:val="000000" w:themeColor="text1"/>
          <w:lang w:val="en-GB"/>
        </w:rPr>
        <w:t xml:space="preserve"> as well as </w:t>
      </w:r>
      <w:r w:rsidRPr="00ED6B01">
        <w:rPr>
          <w:b/>
          <w:i/>
          <w:color w:val="000000" w:themeColor="text1"/>
          <w:lang w:val="en-GB"/>
        </w:rPr>
        <w:t>“simple random sampling method”</w:t>
      </w:r>
      <w:r w:rsidRPr="00ED6B01">
        <w:rPr>
          <w:color w:val="000000" w:themeColor="text1"/>
          <w:lang w:val="en-GB"/>
        </w:rPr>
        <w:t xml:space="preserve"> is utilised to develop in-depth ideas about the link between the organisational performance and SHRM practices to ensure the growth of the businesses in the market. </w:t>
      </w:r>
    </w:p>
    <w:p w14:paraId="34ADF311" w14:textId="77777777" w:rsidR="00583721" w:rsidRPr="00ED6B01" w:rsidRDefault="00583721" w:rsidP="00603CDD">
      <w:pPr>
        <w:pStyle w:val="Heading2"/>
        <w:numPr>
          <w:ilvl w:val="0"/>
          <w:numId w:val="0"/>
        </w:numPr>
        <w:ind w:left="576" w:hanging="576"/>
        <w:rPr>
          <w:color w:val="000000" w:themeColor="text1"/>
        </w:rPr>
      </w:pPr>
      <w:bookmarkStart w:id="23" w:name="_Toc137800301"/>
      <w:r w:rsidRPr="00ED6B01">
        <w:rPr>
          <w:color w:val="000000" w:themeColor="text1"/>
        </w:rPr>
        <w:t>1.7 Research Questions</w:t>
      </w:r>
      <w:bookmarkEnd w:id="23"/>
    </w:p>
    <w:p w14:paraId="1052A407" w14:textId="77777777" w:rsidR="00583721" w:rsidRPr="00ED6B01" w:rsidRDefault="00583721" w:rsidP="00583721">
      <w:pPr>
        <w:pStyle w:val="Normal2"/>
        <w:rPr>
          <w:color w:val="000000" w:themeColor="text1"/>
          <w:lang w:val="en-GB"/>
        </w:rPr>
      </w:pPr>
      <w:r w:rsidRPr="00ED6B01">
        <w:rPr>
          <w:color w:val="000000" w:themeColor="text1"/>
          <w:lang w:val="en-GB"/>
        </w:rPr>
        <w:t>1. What is the importance of SHRM for ensuring better organizational performance?</w:t>
      </w:r>
    </w:p>
    <w:p w14:paraId="4D6B53A5" w14:textId="6CBAF2BC" w:rsidR="00583721" w:rsidRPr="00ED6B01" w:rsidRDefault="00583721" w:rsidP="00583721">
      <w:pPr>
        <w:pStyle w:val="Normal2"/>
        <w:rPr>
          <w:color w:val="000000" w:themeColor="text1"/>
          <w:lang w:val="en-GB"/>
        </w:rPr>
      </w:pPr>
      <w:r w:rsidRPr="00ED6B01">
        <w:rPr>
          <w:color w:val="000000" w:themeColor="text1"/>
          <w:lang w:val="en-GB"/>
        </w:rPr>
        <w:lastRenderedPageBreak/>
        <w:t xml:space="preserve">2. What is the link between the SHRM practice and organisational performance in </w:t>
      </w:r>
      <w:r w:rsidR="00603CDD">
        <w:rPr>
          <w:color w:val="000000" w:themeColor="text1"/>
          <w:lang w:val="en-GB"/>
        </w:rPr>
        <w:t>Burger king</w:t>
      </w:r>
      <w:r w:rsidRPr="00ED6B01">
        <w:rPr>
          <w:color w:val="000000" w:themeColor="text1"/>
          <w:lang w:val="en-GB"/>
        </w:rPr>
        <w:t xml:space="preserve"> businesses?</w:t>
      </w:r>
    </w:p>
    <w:p w14:paraId="2974B623" w14:textId="77777777" w:rsidR="00583721" w:rsidRPr="00ED6B01" w:rsidRDefault="00583721" w:rsidP="00583721">
      <w:pPr>
        <w:pStyle w:val="Normal2"/>
        <w:rPr>
          <w:color w:val="000000" w:themeColor="text1"/>
          <w:lang w:val="en-GB"/>
        </w:rPr>
      </w:pPr>
      <w:r w:rsidRPr="00ED6B01">
        <w:rPr>
          <w:color w:val="000000" w:themeColor="text1"/>
          <w:lang w:val="en-GB"/>
        </w:rPr>
        <w:t>3. What are the challenges faced by the companies in developing SHRM practices for the businesses?</w:t>
      </w:r>
    </w:p>
    <w:p w14:paraId="1E8B36B0" w14:textId="439B8D4D" w:rsidR="00583721" w:rsidRPr="00ED6B01" w:rsidRDefault="00583721" w:rsidP="00583721">
      <w:pPr>
        <w:pStyle w:val="Normal2"/>
        <w:rPr>
          <w:color w:val="000000" w:themeColor="text1"/>
          <w:lang w:val="en-GB"/>
        </w:rPr>
      </w:pPr>
      <w:r w:rsidRPr="00ED6B01">
        <w:rPr>
          <w:color w:val="000000" w:themeColor="text1"/>
          <w:lang w:val="en-GB"/>
        </w:rPr>
        <w:t xml:space="preserve">4. What are the effective strategies for overcoming the challenges related to SHRM in </w:t>
      </w:r>
      <w:r w:rsidR="00603CDD">
        <w:rPr>
          <w:color w:val="000000" w:themeColor="text1"/>
          <w:lang w:val="en-GB"/>
        </w:rPr>
        <w:t xml:space="preserve">burger king </w:t>
      </w:r>
      <w:r w:rsidRPr="00ED6B01">
        <w:rPr>
          <w:color w:val="000000" w:themeColor="text1"/>
          <w:lang w:val="en-GB"/>
        </w:rPr>
        <w:t>businesses?</w:t>
      </w:r>
    </w:p>
    <w:p w14:paraId="5DBDB502" w14:textId="77777777" w:rsidR="00583721" w:rsidRPr="00ED6B01" w:rsidRDefault="00583721" w:rsidP="00603CDD">
      <w:pPr>
        <w:pStyle w:val="Heading2"/>
        <w:numPr>
          <w:ilvl w:val="0"/>
          <w:numId w:val="0"/>
        </w:numPr>
        <w:ind w:left="576" w:hanging="576"/>
        <w:rPr>
          <w:color w:val="000000" w:themeColor="text1"/>
        </w:rPr>
      </w:pPr>
      <w:bookmarkStart w:id="24" w:name="_Toc137800302"/>
      <w:r w:rsidRPr="00ED6B01">
        <w:rPr>
          <w:color w:val="000000" w:themeColor="text1"/>
        </w:rPr>
        <w:t>1.8 Hypothesis</w:t>
      </w:r>
      <w:bookmarkEnd w:id="24"/>
      <w:r w:rsidRPr="00ED6B01">
        <w:rPr>
          <w:color w:val="000000" w:themeColor="text1"/>
        </w:rPr>
        <w:t xml:space="preserve"> </w:t>
      </w:r>
    </w:p>
    <w:p w14:paraId="51D5FAF9" w14:textId="77777777" w:rsidR="00583721" w:rsidRPr="00ED6B01" w:rsidRDefault="00583721" w:rsidP="00583721">
      <w:pPr>
        <w:pStyle w:val="Normal2"/>
        <w:rPr>
          <w:color w:val="000000" w:themeColor="text1"/>
          <w:lang w:val="en-GB"/>
        </w:rPr>
      </w:pPr>
      <w:r w:rsidRPr="00ED6B01">
        <w:rPr>
          <w:color w:val="000000" w:themeColor="text1"/>
          <w:lang w:val="en-GB"/>
        </w:rPr>
        <w:t xml:space="preserve">H1: Organisational performance has a positive impact on maintaining strategic HRM in large-scale organisations. </w:t>
      </w:r>
    </w:p>
    <w:p w14:paraId="1909F5DB" w14:textId="77777777" w:rsidR="00583721" w:rsidRPr="00ED6B01" w:rsidRDefault="00583721" w:rsidP="00583721">
      <w:pPr>
        <w:pStyle w:val="Normal2"/>
        <w:rPr>
          <w:color w:val="000000" w:themeColor="text1"/>
          <w:lang w:val="en-GB"/>
        </w:rPr>
      </w:pPr>
      <w:r w:rsidRPr="00ED6B01">
        <w:rPr>
          <w:color w:val="000000" w:themeColor="text1"/>
          <w:lang w:val="en-GB"/>
        </w:rPr>
        <w:t xml:space="preserve">H0: Organisational performance is not impactful in terms of maintaining strategic HRM in large-scale organisations. </w:t>
      </w:r>
    </w:p>
    <w:p w14:paraId="2E298C68" w14:textId="77777777" w:rsidR="00583721" w:rsidRPr="00ED6B01" w:rsidRDefault="00583721" w:rsidP="00603CDD">
      <w:pPr>
        <w:pStyle w:val="Heading2"/>
        <w:numPr>
          <w:ilvl w:val="0"/>
          <w:numId w:val="0"/>
        </w:numPr>
        <w:ind w:left="576" w:hanging="576"/>
        <w:rPr>
          <w:color w:val="000000" w:themeColor="text1"/>
        </w:rPr>
      </w:pPr>
      <w:bookmarkStart w:id="25" w:name="_aby043hki6f0" w:colFirst="0" w:colLast="0"/>
      <w:bookmarkStart w:id="26" w:name="_Toc137807284"/>
      <w:bookmarkStart w:id="27" w:name="_Toc137800303"/>
      <w:bookmarkEnd w:id="25"/>
      <w:r w:rsidRPr="00ED6B01">
        <w:rPr>
          <w:color w:val="000000" w:themeColor="text1"/>
        </w:rPr>
        <w:t>1.9 Synopsis of Chapters</w:t>
      </w:r>
      <w:bookmarkEnd w:id="26"/>
      <w:bookmarkEnd w:id="27"/>
      <w:r w:rsidRPr="00ED6B01">
        <w:rPr>
          <w:color w:val="000000" w:themeColor="text1"/>
        </w:rPr>
        <w:t xml:space="preserve"> </w:t>
      </w:r>
    </w:p>
    <w:p w14:paraId="0AFC2DF4" w14:textId="77777777" w:rsidR="00583721" w:rsidRPr="00ED6B01" w:rsidRDefault="00583721" w:rsidP="00583721">
      <w:pPr>
        <w:pStyle w:val="Normal2"/>
        <w:rPr>
          <w:color w:val="000000" w:themeColor="text1"/>
          <w:lang w:val="en-GB"/>
        </w:rPr>
      </w:pPr>
      <w:r w:rsidRPr="00ED6B01">
        <w:rPr>
          <w:color w:val="000000" w:themeColor="text1"/>
          <w:lang w:val="en-GB"/>
        </w:rPr>
        <w:t xml:space="preserve">Chapter 1 has described the introduction of the topic and the research with the research background and rationale. Chapter 2 has analysed the "Literature Review" chapter for understanding the generalised concepts through literary reviews. Chapter 3 has explored the chosen methods of conducting the methodology chapter. Chapter 4 has evaluated the findings which have been undertaken by utilising the chosen methodology. Chapter 5 has explained the conclusion part along with the recommendations to elaborate on the impact of organisational performance on strategic HRM. </w:t>
      </w:r>
    </w:p>
    <w:p w14:paraId="077B97A6" w14:textId="77777777" w:rsidR="00583721" w:rsidRDefault="00583721" w:rsidP="00F830A3">
      <w:pPr>
        <w:pStyle w:val="Normal2"/>
        <w:ind w:left="1418"/>
        <w:rPr>
          <w:color w:val="000000" w:themeColor="text1"/>
          <w:lang w:val="en-GB"/>
        </w:rPr>
      </w:pPr>
      <w:r w:rsidRPr="00ED6B01">
        <w:rPr>
          <w:noProof/>
          <w:color w:val="000000" w:themeColor="text1"/>
        </w:rPr>
        <w:drawing>
          <wp:inline distT="0" distB="0" distL="0" distR="0" wp14:anchorId="4BEEB90D" wp14:editId="7AD35A3E">
            <wp:extent cx="3975100" cy="2247900"/>
            <wp:effectExtent l="0" t="0" r="25400" b="0"/>
            <wp:docPr id="1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B758303" w14:textId="76ABCFD1" w:rsidR="00583721" w:rsidRPr="00ED6B01" w:rsidRDefault="00583721" w:rsidP="00ED6C5D">
      <w:pPr>
        <w:pStyle w:val="Heading4"/>
        <w:spacing w:before="0"/>
        <w:jc w:val="center"/>
        <w:rPr>
          <w:color w:val="000000" w:themeColor="text1"/>
          <w:lang w:val="en-GB"/>
        </w:rPr>
      </w:pPr>
      <w:bookmarkStart w:id="28" w:name="_Toc137808794"/>
      <w:r w:rsidRPr="00ED6B01">
        <w:rPr>
          <w:color w:val="000000" w:themeColor="text1"/>
          <w:lang w:val="en-GB"/>
        </w:rPr>
        <w:t>Figure 1.4: Synopsis of Chapters</w:t>
      </w:r>
      <w:bookmarkEnd w:id="28"/>
    </w:p>
    <w:p w14:paraId="562FDD69" w14:textId="77777777" w:rsidR="00583721" w:rsidRDefault="00583721" w:rsidP="00ED6C5D">
      <w:pPr>
        <w:pStyle w:val="Normal2"/>
        <w:jc w:val="center"/>
        <w:rPr>
          <w:color w:val="000000" w:themeColor="text1"/>
          <w:lang w:val="en-GB"/>
        </w:rPr>
      </w:pPr>
      <w:r w:rsidRPr="00ED6B01">
        <w:rPr>
          <w:color w:val="000000" w:themeColor="text1"/>
          <w:lang w:val="en-GB"/>
        </w:rPr>
        <w:t>(Source: Created by Author)</w:t>
      </w:r>
    </w:p>
    <w:p w14:paraId="17593C42" w14:textId="2374A895" w:rsidR="00583721" w:rsidRPr="0059199B" w:rsidRDefault="00583721" w:rsidP="0010502C">
      <w:pPr>
        <w:pStyle w:val="Heading1"/>
        <w:numPr>
          <w:ilvl w:val="0"/>
          <w:numId w:val="0"/>
        </w:numPr>
        <w:ind w:left="432" w:hanging="432"/>
        <w:rPr>
          <w:lang w:val="en-GB"/>
        </w:rPr>
      </w:pPr>
      <w:bookmarkStart w:id="29" w:name="_Toc137800304"/>
      <w:r w:rsidRPr="0059199B">
        <w:rPr>
          <w:lang w:val="en-GB"/>
        </w:rPr>
        <w:lastRenderedPageBreak/>
        <w:t xml:space="preserve">Chapter 2: </w:t>
      </w:r>
      <w:r w:rsidR="003C2C0A" w:rsidRPr="0059199B">
        <w:rPr>
          <w:lang w:val="en-GB"/>
        </w:rPr>
        <w:t>LITERATURE REVIEW</w:t>
      </w:r>
      <w:bookmarkEnd w:id="29"/>
      <w:r w:rsidR="003C2C0A" w:rsidRPr="0059199B">
        <w:rPr>
          <w:lang w:val="en-GB"/>
        </w:rPr>
        <w:t xml:space="preserve"> </w:t>
      </w:r>
    </w:p>
    <w:p w14:paraId="55695D9B" w14:textId="77777777" w:rsidR="00583721" w:rsidRPr="0059199B" w:rsidRDefault="00583721" w:rsidP="0010502C">
      <w:pPr>
        <w:pStyle w:val="Heading1"/>
        <w:numPr>
          <w:ilvl w:val="0"/>
          <w:numId w:val="0"/>
        </w:numPr>
        <w:rPr>
          <w:lang w:val="en-GB"/>
        </w:rPr>
      </w:pPr>
      <w:bookmarkStart w:id="30" w:name="_Toc137132278"/>
      <w:bookmarkStart w:id="31" w:name="_Toc137800305"/>
      <w:r w:rsidRPr="0059199B">
        <w:rPr>
          <w:lang w:val="en-GB"/>
        </w:rPr>
        <w:t>Introduction</w:t>
      </w:r>
      <w:bookmarkEnd w:id="30"/>
      <w:bookmarkEnd w:id="31"/>
    </w:p>
    <w:p w14:paraId="4638F4E6" w14:textId="77777777" w:rsidR="00583721" w:rsidRPr="0059199B"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r w:rsidRPr="0059199B">
        <w:rPr>
          <w:rFonts w:ascii="Times New Roman" w:eastAsia="Times New Roman" w:hAnsi="Times New Roman" w:cs="Times New Roman"/>
          <w:color w:val="000000" w:themeColor="text1"/>
          <w:sz w:val="24"/>
          <w:szCs w:val="24"/>
          <w:lang w:val="en-GB"/>
        </w:rPr>
        <w:t xml:space="preserve">SHRM (strategic human resource management) is an organisational practice that helps companies to handle their human resource management process in terms of managing their internal system. In addition, it helps </w:t>
      </w:r>
      <w:r w:rsidRPr="0059199B">
        <w:rPr>
          <w:rFonts w:ascii="Times New Roman" w:eastAsia="Times New Roman" w:hAnsi="Times New Roman" w:cs="Times New Roman"/>
          <w:b/>
          <w:i/>
          <w:color w:val="000000" w:themeColor="text1"/>
          <w:sz w:val="24"/>
          <w:szCs w:val="24"/>
          <w:lang w:val="en-GB"/>
        </w:rPr>
        <w:t>Burger King</w:t>
      </w:r>
      <w:r w:rsidRPr="0059199B">
        <w:rPr>
          <w:rFonts w:ascii="Times New Roman" w:eastAsia="Times New Roman" w:hAnsi="Times New Roman" w:cs="Times New Roman"/>
          <w:color w:val="000000" w:themeColor="text1"/>
          <w:sz w:val="24"/>
          <w:szCs w:val="24"/>
          <w:lang w:val="en-GB"/>
        </w:rPr>
        <w:t xml:space="preserve"> to support their employees in the workplace for developing their performance in the workplace. This section has discussed the importance of SHRM and organisational performance in terms of understanding the ability of organisations for managing their position in the competitive market. In a survey conducted in 2019, It has been revealed that 47% of organisations believed on the positive impact of SHRM in order to improve organisational performances (Statista.com, 2023). Besides, the process of SHRM allows companies in determining the potential areas that can be beneficial in improving the organisational performance of companies. Additionally, the chapter also helps to identify the link between the SHRM and organisational performance in terms of evaluating the various theories, which help to increase the organisational growth in the market. In a survey conducted in 2021, 45% of companies said that the measurement of organisational performance is important for companies in terms of understanding the opportunity and risk areas for future growth purpose (Statista.com, 2023). Hence, it can be highlighted that the measurement of business performance is necessary to improve organisational performance in the cosmopolitan market. </w:t>
      </w:r>
    </w:p>
    <w:p w14:paraId="1218037C" w14:textId="232C59F4" w:rsidR="00583721" w:rsidRPr="0059199B" w:rsidRDefault="00583721" w:rsidP="0010502C">
      <w:pPr>
        <w:pStyle w:val="Heading1"/>
        <w:numPr>
          <w:ilvl w:val="0"/>
          <w:numId w:val="0"/>
        </w:numPr>
        <w:ind w:left="432" w:hanging="432"/>
        <w:rPr>
          <w:lang w:val="en-GB"/>
        </w:rPr>
      </w:pPr>
      <w:bookmarkStart w:id="32" w:name="_Toc137130638"/>
      <w:bookmarkStart w:id="33" w:name="_Toc137132279"/>
      <w:bookmarkStart w:id="34" w:name="_Toc137800306"/>
      <w:r w:rsidRPr="0059199B">
        <w:rPr>
          <w:lang w:val="en-GB"/>
        </w:rPr>
        <w:t>What is SHRM</w:t>
      </w:r>
      <w:bookmarkEnd w:id="32"/>
      <w:bookmarkEnd w:id="33"/>
      <w:r w:rsidR="0010502C">
        <w:rPr>
          <w:lang w:val="en-GB"/>
        </w:rPr>
        <w:t>?</w:t>
      </w:r>
      <w:bookmarkEnd w:id="34"/>
    </w:p>
    <w:p w14:paraId="3E4A5D0D" w14:textId="77777777" w:rsidR="00583721" w:rsidRPr="0059199B"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r w:rsidRPr="0059199B">
        <w:rPr>
          <w:rFonts w:ascii="Times New Roman" w:eastAsia="Times New Roman" w:hAnsi="Times New Roman" w:cs="Times New Roman"/>
          <w:color w:val="000000" w:themeColor="text1"/>
          <w:sz w:val="24"/>
          <w:szCs w:val="24"/>
          <w:lang w:val="en-GB"/>
        </w:rPr>
        <w:t xml:space="preserve">The application of SHRM is the organisational practice that helps organisations to manage their staff members in a way that optimises the business’s goals and targets. In this context, SHRM is the practice that allows organisations to maintain their HR activities with the broader business strategy and objectives. As per the opinion of </w:t>
      </w:r>
      <w:proofErr w:type="spellStart"/>
      <w:r w:rsidRPr="0059199B">
        <w:rPr>
          <w:rFonts w:ascii="Times New Roman" w:eastAsia="Times New Roman" w:hAnsi="Times New Roman" w:cs="Times New Roman"/>
          <w:color w:val="000000" w:themeColor="text1"/>
          <w:sz w:val="24"/>
          <w:szCs w:val="24"/>
          <w:highlight w:val="white"/>
          <w:lang w:val="en-GB"/>
        </w:rPr>
        <w:t>Hamadamin</w:t>
      </w:r>
      <w:proofErr w:type="spellEnd"/>
      <w:r w:rsidRPr="0059199B">
        <w:rPr>
          <w:rFonts w:ascii="Times New Roman" w:eastAsia="Times New Roman" w:hAnsi="Times New Roman" w:cs="Times New Roman"/>
          <w:color w:val="000000" w:themeColor="text1"/>
          <w:sz w:val="24"/>
          <w:szCs w:val="24"/>
          <w:highlight w:val="white"/>
          <w:lang w:val="en-GB"/>
        </w:rPr>
        <w:t xml:space="preserve"> and </w:t>
      </w:r>
      <w:proofErr w:type="spellStart"/>
      <w:r w:rsidRPr="0059199B">
        <w:rPr>
          <w:rFonts w:ascii="Times New Roman" w:eastAsia="Times New Roman" w:hAnsi="Times New Roman" w:cs="Times New Roman"/>
          <w:color w:val="000000" w:themeColor="text1"/>
          <w:sz w:val="24"/>
          <w:szCs w:val="24"/>
          <w:highlight w:val="white"/>
          <w:lang w:val="en-GB"/>
        </w:rPr>
        <w:t>Atan</w:t>
      </w:r>
      <w:proofErr w:type="spellEnd"/>
      <w:r w:rsidRPr="0059199B">
        <w:rPr>
          <w:rFonts w:ascii="Times New Roman" w:eastAsia="Times New Roman" w:hAnsi="Times New Roman" w:cs="Times New Roman"/>
          <w:color w:val="000000" w:themeColor="text1"/>
          <w:sz w:val="24"/>
          <w:szCs w:val="24"/>
          <w:highlight w:val="white"/>
          <w:lang w:val="en-GB"/>
        </w:rPr>
        <w:t xml:space="preserve"> </w:t>
      </w:r>
      <w:r w:rsidRPr="0059199B">
        <w:rPr>
          <w:rFonts w:ascii="Times New Roman" w:eastAsia="Times New Roman" w:hAnsi="Times New Roman" w:cs="Times New Roman"/>
          <w:color w:val="000000" w:themeColor="text1"/>
          <w:sz w:val="24"/>
          <w:szCs w:val="24"/>
          <w:lang w:val="en-GB"/>
        </w:rPr>
        <w:t xml:space="preserve">(2019), organisations focus on developing their human resource activities by handling the SHRM practices in terms of developing their workforce. Moreover, the main aim of the SHRM practices is to create a positive work environment, which helps to attract employees for managing their job roles appropriately. As per the determination by Collins (2021) stated that SHRM is the process that helps organisations to improve financial conditions by reducing employee turnover and developing productivity. HRM is effective to gain high employee </w:t>
      </w:r>
      <w:r w:rsidRPr="0059199B">
        <w:rPr>
          <w:rFonts w:ascii="Times New Roman" w:eastAsia="Times New Roman" w:hAnsi="Times New Roman" w:cs="Times New Roman"/>
          <w:color w:val="000000" w:themeColor="text1"/>
          <w:sz w:val="24"/>
          <w:szCs w:val="24"/>
          <w:lang w:val="en-GB"/>
        </w:rPr>
        <w:lastRenderedPageBreak/>
        <w:t>productivity in business operations by making better policies for employees</w:t>
      </w:r>
      <w:r w:rsidRPr="0010502C">
        <w:rPr>
          <w:rFonts w:ascii="Times New Roman" w:eastAsia="Times New Roman" w:hAnsi="Times New Roman" w:cs="Times New Roman"/>
          <w:color w:val="000000" w:themeColor="text1"/>
          <w:sz w:val="24"/>
          <w:szCs w:val="24"/>
          <w:lang w:val="en-GB"/>
        </w:rPr>
        <w:t xml:space="preserve">. Based on the statements of </w:t>
      </w:r>
      <w:r w:rsidRPr="0010502C">
        <w:rPr>
          <w:rFonts w:ascii="Times New Roman" w:hAnsi="Times New Roman" w:cs="Times New Roman"/>
          <w:color w:val="000000" w:themeColor="text1"/>
          <w:sz w:val="24"/>
          <w:szCs w:val="24"/>
          <w:shd w:val="clear" w:color="auto" w:fill="FFFFFF"/>
          <w:lang w:val="en-GB"/>
        </w:rPr>
        <w:t xml:space="preserve">Ngoc </w:t>
      </w:r>
      <w:proofErr w:type="spellStart"/>
      <w:r w:rsidRPr="0010502C">
        <w:rPr>
          <w:rFonts w:ascii="Times New Roman" w:hAnsi="Times New Roman" w:cs="Times New Roman"/>
          <w:color w:val="000000" w:themeColor="text1"/>
          <w:sz w:val="24"/>
          <w:szCs w:val="24"/>
          <w:shd w:val="clear" w:color="auto" w:fill="FFFFFF"/>
          <w:lang w:val="en-GB"/>
        </w:rPr>
        <w:t>Su</w:t>
      </w:r>
      <w:proofErr w:type="spellEnd"/>
      <w:r w:rsidRPr="0010502C">
        <w:rPr>
          <w:rFonts w:ascii="Times New Roman" w:eastAsia="Times New Roman" w:hAnsi="Times New Roman" w:cs="Times New Roman"/>
          <w:color w:val="000000" w:themeColor="text1"/>
          <w:sz w:val="24"/>
          <w:szCs w:val="24"/>
          <w:lang w:val="en-GB"/>
        </w:rPr>
        <w:t xml:space="preserve"> </w:t>
      </w:r>
      <w:r w:rsidRPr="0010502C">
        <w:rPr>
          <w:rFonts w:ascii="Times New Roman" w:eastAsia="Times New Roman" w:hAnsi="Times New Roman" w:cs="Times New Roman"/>
          <w:i/>
          <w:color w:val="000000" w:themeColor="text1"/>
          <w:sz w:val="24"/>
          <w:szCs w:val="24"/>
          <w:lang w:val="en-GB"/>
        </w:rPr>
        <w:t>et al.</w:t>
      </w:r>
      <w:r w:rsidRPr="0010502C">
        <w:rPr>
          <w:rFonts w:ascii="Times New Roman" w:eastAsia="Times New Roman" w:hAnsi="Times New Roman" w:cs="Times New Roman"/>
          <w:color w:val="000000" w:themeColor="text1"/>
          <w:sz w:val="24"/>
          <w:szCs w:val="24"/>
          <w:lang w:val="en-GB"/>
        </w:rPr>
        <w:t xml:space="preserve"> (2021), the application of HRM helps to secure the top talents in terms of increasing the organisational performance in the international market. In addition</w:t>
      </w:r>
      <w:r w:rsidRPr="0059199B">
        <w:rPr>
          <w:rFonts w:ascii="Times New Roman" w:eastAsia="Times New Roman" w:hAnsi="Times New Roman" w:cs="Times New Roman"/>
          <w:color w:val="000000" w:themeColor="text1"/>
          <w:sz w:val="24"/>
          <w:szCs w:val="24"/>
          <w:lang w:val="en-GB"/>
        </w:rPr>
        <w:t xml:space="preserve">, Burger King may have faced employee retention challenges due to the poor work environment and lack of management processes. </w:t>
      </w:r>
    </w:p>
    <w:p w14:paraId="45E08D9F" w14:textId="77777777" w:rsidR="00583721" w:rsidRPr="0010502C"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r w:rsidRPr="0059199B">
        <w:rPr>
          <w:rFonts w:ascii="Times New Roman" w:eastAsia="Times New Roman" w:hAnsi="Times New Roman" w:cs="Times New Roman"/>
          <w:color w:val="000000" w:themeColor="text1"/>
          <w:sz w:val="24"/>
          <w:szCs w:val="24"/>
          <w:lang w:val="en-GB"/>
        </w:rPr>
        <w:t xml:space="preserve">Additionally, the company focus on improvising the SHRM practices which helps to create a positive work environment in terms of enhancing the collaboration among the employees. Thus, it can be stated that collaboration practices are effective which increases the ability of the team members in the workplace to reduce their stress and handle their job roles properly. As per the opinion of </w:t>
      </w:r>
      <w:r w:rsidRPr="0059199B">
        <w:rPr>
          <w:rFonts w:ascii="Times New Roman" w:eastAsia="Times New Roman" w:hAnsi="Times New Roman" w:cs="Times New Roman"/>
          <w:color w:val="000000" w:themeColor="text1"/>
          <w:sz w:val="24"/>
          <w:szCs w:val="24"/>
          <w:highlight w:val="white"/>
          <w:lang w:val="en-GB"/>
        </w:rPr>
        <w:t xml:space="preserve">Yong </w:t>
      </w:r>
      <w:proofErr w:type="gramStart"/>
      <w:r w:rsidRPr="0059199B">
        <w:rPr>
          <w:rFonts w:ascii="Times New Roman" w:eastAsia="Times New Roman" w:hAnsi="Times New Roman" w:cs="Times New Roman"/>
          <w:i/>
          <w:color w:val="000000" w:themeColor="text1"/>
          <w:sz w:val="24"/>
          <w:szCs w:val="24"/>
          <w:highlight w:val="white"/>
          <w:lang w:val="en-GB"/>
        </w:rPr>
        <w:t>et al.</w:t>
      </w:r>
      <w:r w:rsidRPr="0059199B">
        <w:rPr>
          <w:rFonts w:ascii="Times New Roman" w:eastAsia="Times New Roman" w:hAnsi="Times New Roman" w:cs="Times New Roman"/>
          <w:color w:val="000000" w:themeColor="text1"/>
          <w:sz w:val="24"/>
          <w:szCs w:val="24"/>
          <w:lang w:val="en-GB"/>
        </w:rPr>
        <w:t>(</w:t>
      </w:r>
      <w:proofErr w:type="gramEnd"/>
      <w:r w:rsidRPr="0059199B">
        <w:rPr>
          <w:rFonts w:ascii="Times New Roman" w:eastAsia="Times New Roman" w:hAnsi="Times New Roman" w:cs="Times New Roman"/>
          <w:color w:val="000000" w:themeColor="text1"/>
          <w:sz w:val="24"/>
          <w:szCs w:val="24"/>
          <w:lang w:val="en-GB"/>
        </w:rPr>
        <w:t>2020), SHRM practices focus on setting proper rules and regulations in the workplace which helps to reduce employee conflict. In turn, HR managers concentrate on setting the rules for every employee and encourage them to handle their work in the workplace</w:t>
      </w:r>
      <w:r w:rsidRPr="0010502C">
        <w:rPr>
          <w:rFonts w:ascii="Times New Roman" w:eastAsia="Times New Roman" w:hAnsi="Times New Roman" w:cs="Times New Roman"/>
          <w:color w:val="000000" w:themeColor="text1"/>
          <w:sz w:val="24"/>
          <w:szCs w:val="24"/>
          <w:lang w:val="en-GB"/>
        </w:rPr>
        <w:t xml:space="preserve">. According to </w:t>
      </w:r>
      <w:r w:rsidRPr="0010502C">
        <w:rPr>
          <w:rFonts w:ascii="Times New Roman" w:hAnsi="Times New Roman" w:cs="Times New Roman"/>
          <w:color w:val="000000" w:themeColor="text1"/>
          <w:sz w:val="24"/>
          <w:szCs w:val="24"/>
          <w:shd w:val="clear" w:color="auto" w:fill="FFFFFF"/>
          <w:lang w:val="en-GB"/>
        </w:rPr>
        <w:t>Han</w:t>
      </w:r>
      <w:r w:rsidRPr="0010502C">
        <w:rPr>
          <w:rFonts w:ascii="Times New Roman" w:eastAsia="Times New Roman" w:hAnsi="Times New Roman" w:cs="Times New Roman"/>
          <w:color w:val="000000" w:themeColor="text1"/>
          <w:sz w:val="24"/>
          <w:szCs w:val="24"/>
          <w:lang w:val="en-GB"/>
        </w:rPr>
        <w:t xml:space="preserve"> </w:t>
      </w:r>
      <w:r w:rsidRPr="0010502C">
        <w:rPr>
          <w:rFonts w:ascii="Times New Roman" w:eastAsia="Times New Roman" w:hAnsi="Times New Roman" w:cs="Times New Roman"/>
          <w:i/>
          <w:color w:val="000000" w:themeColor="text1"/>
          <w:sz w:val="24"/>
          <w:szCs w:val="24"/>
          <w:lang w:val="en-GB"/>
        </w:rPr>
        <w:t>et al.</w:t>
      </w:r>
      <w:r w:rsidRPr="0010502C">
        <w:rPr>
          <w:rFonts w:ascii="Times New Roman" w:eastAsia="Times New Roman" w:hAnsi="Times New Roman" w:cs="Times New Roman"/>
          <w:color w:val="000000" w:themeColor="text1"/>
          <w:sz w:val="24"/>
          <w:szCs w:val="24"/>
          <w:lang w:val="en-GB"/>
        </w:rPr>
        <w:t xml:space="preserve"> (2019), SHRM helps to enhance the organisational ability to solidify their goals as well improve their business strategy. It also helps to retail the employees in the workplace. As a result, organisations improve their business reputation in the competitive market by managing the employee conflict by creating a positive workplace. </w:t>
      </w:r>
    </w:p>
    <w:p w14:paraId="52A5D4B1" w14:textId="77777777" w:rsidR="00583721" w:rsidRPr="0059199B"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r w:rsidRPr="0059199B">
        <w:rPr>
          <w:rFonts w:ascii="Times New Roman" w:eastAsia="Times New Roman" w:hAnsi="Times New Roman" w:cs="Times New Roman"/>
          <w:color w:val="000000" w:themeColor="text1"/>
          <w:sz w:val="24"/>
          <w:szCs w:val="24"/>
          <w:lang w:val="en-GB"/>
        </w:rPr>
        <w:t xml:space="preserve">Thus, understanding the employee's issues and providing the best solutions helps reduce the employee conflict in the workplace in terms of improving HRM practices. </w:t>
      </w:r>
    </w:p>
    <w:p w14:paraId="3EDD7287" w14:textId="77777777" w:rsidR="00583721" w:rsidRPr="0059199B"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r w:rsidRPr="0059199B">
        <w:rPr>
          <w:rFonts w:ascii="Times New Roman" w:eastAsia="Times New Roman" w:hAnsi="Times New Roman" w:cs="Times New Roman"/>
          <w:color w:val="000000" w:themeColor="text1"/>
          <w:sz w:val="24"/>
          <w:szCs w:val="24"/>
          <w:lang w:val="en-GB"/>
        </w:rPr>
        <w:t xml:space="preserve">SHRM is also lined with HR activities with strategic goals and objectives. As per the opinion of </w:t>
      </w:r>
      <w:r w:rsidRPr="0059199B">
        <w:rPr>
          <w:rFonts w:ascii="Times New Roman" w:eastAsia="Times New Roman" w:hAnsi="Times New Roman" w:cs="Times New Roman"/>
          <w:color w:val="000000" w:themeColor="text1"/>
          <w:sz w:val="24"/>
          <w:szCs w:val="24"/>
          <w:highlight w:val="white"/>
          <w:lang w:val="en-GB"/>
        </w:rPr>
        <w:t xml:space="preserve">Rudra Kumar and Gunjan </w:t>
      </w:r>
      <w:r w:rsidRPr="0059199B">
        <w:rPr>
          <w:rFonts w:ascii="Times New Roman" w:eastAsia="Times New Roman" w:hAnsi="Times New Roman" w:cs="Times New Roman"/>
          <w:color w:val="000000" w:themeColor="text1"/>
          <w:sz w:val="24"/>
          <w:szCs w:val="24"/>
          <w:lang w:val="en-GB"/>
        </w:rPr>
        <w:t xml:space="preserve">(2022), organisations focus on improving their HRM practices in terms of handling their recruitment system accurately. In this context, organisational managers of the company are able to hire the right talents in terms of managing their productivity properly. On the other hand, </w:t>
      </w:r>
      <w:proofErr w:type="spellStart"/>
      <w:r w:rsidRPr="0059199B">
        <w:rPr>
          <w:rFonts w:ascii="Times New Roman" w:eastAsia="Times New Roman" w:hAnsi="Times New Roman" w:cs="Times New Roman"/>
          <w:color w:val="000000" w:themeColor="text1"/>
          <w:sz w:val="24"/>
          <w:szCs w:val="24"/>
          <w:highlight w:val="white"/>
          <w:lang w:val="en-GB"/>
        </w:rPr>
        <w:t>Davidescu</w:t>
      </w:r>
      <w:proofErr w:type="spellEnd"/>
      <w:r w:rsidRPr="0059199B">
        <w:rPr>
          <w:rFonts w:ascii="Times New Roman" w:eastAsia="Times New Roman" w:hAnsi="Times New Roman" w:cs="Times New Roman"/>
          <w:color w:val="000000" w:themeColor="text1"/>
          <w:sz w:val="24"/>
          <w:szCs w:val="24"/>
          <w:highlight w:val="white"/>
          <w:lang w:val="en-GB"/>
        </w:rPr>
        <w:t xml:space="preserve"> </w:t>
      </w:r>
      <w:proofErr w:type="gramStart"/>
      <w:r w:rsidRPr="0059199B">
        <w:rPr>
          <w:rFonts w:ascii="Times New Roman" w:eastAsia="Times New Roman" w:hAnsi="Times New Roman" w:cs="Times New Roman"/>
          <w:i/>
          <w:color w:val="000000" w:themeColor="text1"/>
          <w:sz w:val="24"/>
          <w:szCs w:val="24"/>
          <w:highlight w:val="white"/>
          <w:lang w:val="en-GB"/>
        </w:rPr>
        <w:t>et al.</w:t>
      </w:r>
      <w:r w:rsidRPr="0059199B">
        <w:rPr>
          <w:rFonts w:ascii="Times New Roman" w:eastAsia="Times New Roman" w:hAnsi="Times New Roman" w:cs="Times New Roman"/>
          <w:color w:val="000000" w:themeColor="text1"/>
          <w:sz w:val="24"/>
          <w:szCs w:val="24"/>
          <w:lang w:val="en-GB"/>
        </w:rPr>
        <w:t>(</w:t>
      </w:r>
      <w:proofErr w:type="gramEnd"/>
      <w:r w:rsidRPr="0059199B">
        <w:rPr>
          <w:rFonts w:ascii="Times New Roman" w:eastAsia="Times New Roman" w:hAnsi="Times New Roman" w:cs="Times New Roman"/>
          <w:color w:val="000000" w:themeColor="text1"/>
          <w:sz w:val="24"/>
          <w:szCs w:val="24"/>
          <w:lang w:val="en-GB"/>
        </w:rPr>
        <w:t xml:space="preserve">2020) stated that organisational managers also handle their HRM practices in order to manage their financial structure. Additionally, the company focus on maintaining a proper salary structure based on the employee's performance, which helps to attract the employees for developing their productivity. Moreover, it also increases the ability of the organisation for reducing discrimination among staff members in the workplace. According to </w:t>
      </w:r>
      <w:r w:rsidRPr="0059199B">
        <w:rPr>
          <w:rFonts w:ascii="Times New Roman" w:eastAsia="Times New Roman" w:hAnsi="Times New Roman" w:cs="Times New Roman"/>
          <w:color w:val="000000" w:themeColor="text1"/>
          <w:sz w:val="24"/>
          <w:szCs w:val="24"/>
          <w:highlight w:val="white"/>
          <w:lang w:val="en-GB"/>
        </w:rPr>
        <w:t xml:space="preserve">Yong </w:t>
      </w:r>
      <w:proofErr w:type="gramStart"/>
      <w:r w:rsidRPr="0059199B">
        <w:rPr>
          <w:rFonts w:ascii="Times New Roman" w:eastAsia="Times New Roman" w:hAnsi="Times New Roman" w:cs="Times New Roman"/>
          <w:i/>
          <w:color w:val="000000" w:themeColor="text1"/>
          <w:sz w:val="24"/>
          <w:szCs w:val="24"/>
          <w:highlight w:val="white"/>
          <w:lang w:val="en-GB"/>
        </w:rPr>
        <w:t>et al.</w:t>
      </w:r>
      <w:r w:rsidRPr="0059199B">
        <w:rPr>
          <w:rFonts w:ascii="Times New Roman" w:eastAsia="Times New Roman" w:hAnsi="Times New Roman" w:cs="Times New Roman"/>
          <w:color w:val="000000" w:themeColor="text1"/>
          <w:sz w:val="24"/>
          <w:szCs w:val="24"/>
          <w:lang w:val="en-GB"/>
        </w:rPr>
        <w:t>(</w:t>
      </w:r>
      <w:proofErr w:type="gramEnd"/>
      <w:r w:rsidRPr="0059199B">
        <w:rPr>
          <w:rFonts w:ascii="Times New Roman" w:eastAsia="Times New Roman" w:hAnsi="Times New Roman" w:cs="Times New Roman"/>
          <w:color w:val="000000" w:themeColor="text1"/>
          <w:sz w:val="24"/>
          <w:szCs w:val="24"/>
          <w:lang w:val="en-GB"/>
        </w:rPr>
        <w:t xml:space="preserve">2020), the aim of the SHRM is to provide training sessions to every employee in order to provide the same opportunities for developing their performance accurately. Thus, it can be stated that the application of SHRM is prominent in improving the staff </w:t>
      </w:r>
      <w:proofErr w:type="gramStart"/>
      <w:r w:rsidRPr="0059199B">
        <w:rPr>
          <w:rFonts w:ascii="Times New Roman" w:eastAsia="Times New Roman" w:hAnsi="Times New Roman" w:cs="Times New Roman"/>
          <w:color w:val="000000" w:themeColor="text1"/>
          <w:sz w:val="24"/>
          <w:szCs w:val="24"/>
          <w:lang w:val="en-GB"/>
        </w:rPr>
        <w:t>members'</w:t>
      </w:r>
      <w:proofErr w:type="gramEnd"/>
      <w:r w:rsidRPr="0059199B">
        <w:rPr>
          <w:rFonts w:ascii="Times New Roman" w:eastAsia="Times New Roman" w:hAnsi="Times New Roman" w:cs="Times New Roman"/>
          <w:color w:val="000000" w:themeColor="text1"/>
          <w:sz w:val="24"/>
          <w:szCs w:val="24"/>
          <w:lang w:val="en-GB"/>
        </w:rPr>
        <w:t xml:space="preserve"> of the company business productivity. </w:t>
      </w:r>
    </w:p>
    <w:p w14:paraId="507F71EB" w14:textId="77777777" w:rsidR="00583721" w:rsidRPr="0059199B" w:rsidRDefault="00583721" w:rsidP="0010502C">
      <w:pPr>
        <w:pStyle w:val="Heading1"/>
        <w:numPr>
          <w:ilvl w:val="0"/>
          <w:numId w:val="0"/>
        </w:numPr>
        <w:ind w:left="432" w:hanging="432"/>
        <w:rPr>
          <w:lang w:val="en-GB"/>
        </w:rPr>
      </w:pPr>
      <w:bookmarkStart w:id="35" w:name="_Toc137130639"/>
      <w:bookmarkStart w:id="36" w:name="_Toc137132280"/>
      <w:bookmarkStart w:id="37" w:name="_Toc137800307"/>
      <w:r w:rsidRPr="0059199B">
        <w:rPr>
          <w:lang w:val="en-GB"/>
        </w:rPr>
        <w:lastRenderedPageBreak/>
        <w:t>What is organisational performance?</w:t>
      </w:r>
      <w:bookmarkEnd w:id="35"/>
      <w:bookmarkEnd w:id="36"/>
      <w:bookmarkEnd w:id="37"/>
    </w:p>
    <w:p w14:paraId="44422C26" w14:textId="77777777" w:rsidR="00583721" w:rsidRPr="0059199B"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r w:rsidRPr="0059199B">
        <w:rPr>
          <w:rFonts w:ascii="Times New Roman" w:eastAsia="Times New Roman" w:hAnsi="Times New Roman" w:cs="Times New Roman"/>
          <w:color w:val="000000" w:themeColor="text1"/>
          <w:sz w:val="24"/>
          <w:szCs w:val="24"/>
          <w:lang w:val="en-GB"/>
        </w:rPr>
        <w:t xml:space="preserve">Organisational performance refers to the output of business activities that helps meet the business's goals and objectives. As per the view of Anwar and Abdullah (2021), the measuring of organisational performance is necessary for improving business progress at the competitive level. In this context, organisational performance refers to the process that helps optimise goals and business results. Accordingly, the company is likely to be able in measuring their performance by analysing the profits and benefits through business activities. Similarly, the performance of companies depends on the operational process of business activities, which provides opportunities for gaining positive business growth in the international market. On the other hand, there are mainly three types of organisational performance such as financial performance, market performance and shareholder value (Giese </w:t>
      </w:r>
      <w:r w:rsidRPr="0059199B">
        <w:rPr>
          <w:rFonts w:ascii="Times New Roman" w:eastAsia="Times New Roman" w:hAnsi="Times New Roman" w:cs="Times New Roman"/>
          <w:i/>
          <w:color w:val="000000" w:themeColor="text1"/>
          <w:sz w:val="24"/>
          <w:szCs w:val="24"/>
          <w:lang w:val="en-GB"/>
        </w:rPr>
        <w:t>et al.</w:t>
      </w:r>
      <w:r w:rsidRPr="0059199B">
        <w:rPr>
          <w:rFonts w:ascii="Times New Roman" w:eastAsia="Times New Roman" w:hAnsi="Times New Roman" w:cs="Times New Roman"/>
          <w:color w:val="000000" w:themeColor="text1"/>
          <w:sz w:val="24"/>
          <w:szCs w:val="24"/>
          <w:lang w:val="en-GB"/>
        </w:rPr>
        <w:t xml:space="preserve"> 2019). In turn, companies measure their financial capability through business operations in order to understand their performances in the international market. </w:t>
      </w:r>
      <w:r w:rsidRPr="0010502C">
        <w:rPr>
          <w:rFonts w:ascii="Times New Roman" w:hAnsi="Times New Roman" w:cs="Times New Roman"/>
          <w:color w:val="000000" w:themeColor="text1"/>
          <w:sz w:val="24"/>
          <w:szCs w:val="24"/>
          <w:lang w:val="en-GB"/>
        </w:rPr>
        <w:t>Consequently, companies are likely to calculate their financial success through business operations that provide insight into the performance of organisational activities (</w:t>
      </w:r>
      <w:proofErr w:type="spellStart"/>
      <w:r w:rsidRPr="0010502C">
        <w:rPr>
          <w:rFonts w:ascii="Times New Roman" w:hAnsi="Times New Roman" w:cs="Times New Roman"/>
          <w:color w:val="000000" w:themeColor="text1"/>
          <w:sz w:val="24"/>
          <w:szCs w:val="24"/>
          <w:lang w:val="en-GB"/>
        </w:rPr>
        <w:t>Obrenovic</w:t>
      </w:r>
      <w:proofErr w:type="spellEnd"/>
      <w:r w:rsidRPr="0010502C">
        <w:rPr>
          <w:rFonts w:ascii="Times New Roman" w:hAnsi="Times New Roman" w:cs="Times New Roman"/>
          <w:color w:val="000000" w:themeColor="text1"/>
          <w:sz w:val="24"/>
          <w:szCs w:val="24"/>
          <w:lang w:val="en-GB"/>
        </w:rPr>
        <w:t xml:space="preserve"> </w:t>
      </w:r>
      <w:r w:rsidRPr="0010502C">
        <w:rPr>
          <w:rFonts w:ascii="Times New Roman" w:hAnsi="Times New Roman" w:cs="Times New Roman"/>
          <w:i/>
          <w:iCs/>
          <w:color w:val="000000" w:themeColor="text1"/>
          <w:sz w:val="24"/>
          <w:szCs w:val="24"/>
          <w:lang w:val="en-GB"/>
        </w:rPr>
        <w:t>et al.</w:t>
      </w:r>
      <w:r w:rsidRPr="0010502C">
        <w:rPr>
          <w:rFonts w:ascii="Times New Roman" w:hAnsi="Times New Roman" w:cs="Times New Roman"/>
          <w:color w:val="000000" w:themeColor="text1"/>
          <w:sz w:val="24"/>
          <w:szCs w:val="24"/>
          <w:lang w:val="en-GB"/>
        </w:rPr>
        <w:t xml:space="preserve"> 2020). Accordingly, the companies have the ability to improve the business situation in the international market through the measurement of organisational performances. </w:t>
      </w:r>
      <w:r w:rsidRPr="0059199B">
        <w:rPr>
          <w:rFonts w:ascii="Times New Roman" w:eastAsia="Times New Roman" w:hAnsi="Times New Roman" w:cs="Times New Roman"/>
          <w:color w:val="000000" w:themeColor="text1"/>
          <w:sz w:val="24"/>
          <w:szCs w:val="24"/>
          <w:lang w:val="en-GB"/>
        </w:rPr>
        <w:t>Moreover, companies measured their financial performance by gathering information on the market share and market value to improve their performances in further operations (</w:t>
      </w:r>
      <w:proofErr w:type="spellStart"/>
      <w:r w:rsidRPr="0059199B">
        <w:rPr>
          <w:rFonts w:ascii="Times New Roman" w:eastAsia="Times New Roman" w:hAnsi="Times New Roman" w:cs="Times New Roman"/>
          <w:color w:val="000000" w:themeColor="text1"/>
          <w:sz w:val="24"/>
          <w:szCs w:val="24"/>
          <w:lang w:val="en-GB"/>
        </w:rPr>
        <w:t>Agyabeng</w:t>
      </w:r>
      <w:proofErr w:type="spellEnd"/>
      <w:r w:rsidRPr="0059199B">
        <w:rPr>
          <w:rFonts w:ascii="Times New Roman" w:eastAsia="Times New Roman" w:hAnsi="Times New Roman" w:cs="Times New Roman"/>
          <w:color w:val="000000" w:themeColor="text1"/>
          <w:sz w:val="24"/>
          <w:szCs w:val="24"/>
          <w:lang w:val="en-GB"/>
        </w:rPr>
        <w:t xml:space="preserve">-Mensah </w:t>
      </w:r>
      <w:r w:rsidRPr="0059199B">
        <w:rPr>
          <w:rFonts w:ascii="Times New Roman" w:eastAsia="Times New Roman" w:hAnsi="Times New Roman" w:cs="Times New Roman"/>
          <w:i/>
          <w:color w:val="000000" w:themeColor="text1"/>
          <w:sz w:val="24"/>
          <w:szCs w:val="24"/>
          <w:lang w:val="en-GB"/>
        </w:rPr>
        <w:t>et al.</w:t>
      </w:r>
      <w:r w:rsidRPr="0059199B">
        <w:rPr>
          <w:rFonts w:ascii="Times New Roman" w:eastAsia="Times New Roman" w:hAnsi="Times New Roman" w:cs="Times New Roman"/>
          <w:color w:val="000000" w:themeColor="text1"/>
          <w:sz w:val="24"/>
          <w:szCs w:val="24"/>
          <w:lang w:val="en-GB"/>
        </w:rPr>
        <w:t xml:space="preserve"> 2020). Therefore, it can be said that the measurement of organisational performance is important for the company in terms of gaining positive business success in the competitive market. </w:t>
      </w:r>
    </w:p>
    <w:p w14:paraId="39A4773C" w14:textId="77777777" w:rsidR="00583721" w:rsidRPr="0059199B"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r w:rsidRPr="0059199B">
        <w:rPr>
          <w:rFonts w:ascii="Times New Roman" w:eastAsia="Times New Roman" w:hAnsi="Times New Roman" w:cs="Times New Roman"/>
          <w:color w:val="000000" w:themeColor="text1"/>
          <w:sz w:val="24"/>
          <w:szCs w:val="24"/>
          <w:lang w:val="en-GB"/>
        </w:rPr>
        <w:t xml:space="preserve">The measurement of market performance plays an important role in achieving the goals of the business in the cosmopolitan market. As per the opinion of </w:t>
      </w:r>
      <w:proofErr w:type="spellStart"/>
      <w:r w:rsidRPr="0059199B">
        <w:rPr>
          <w:rFonts w:ascii="Times New Roman" w:eastAsia="Times New Roman" w:hAnsi="Times New Roman" w:cs="Times New Roman"/>
          <w:color w:val="000000" w:themeColor="text1"/>
          <w:sz w:val="24"/>
          <w:szCs w:val="24"/>
          <w:lang w:val="en-GB"/>
        </w:rPr>
        <w:t>Tobing</w:t>
      </w:r>
      <w:proofErr w:type="spellEnd"/>
      <w:r w:rsidRPr="0059199B">
        <w:rPr>
          <w:rFonts w:ascii="Times New Roman" w:eastAsia="Times New Roman" w:hAnsi="Times New Roman" w:cs="Times New Roman"/>
          <w:color w:val="000000" w:themeColor="text1"/>
          <w:sz w:val="24"/>
          <w:szCs w:val="24"/>
          <w:lang w:val="en-GB"/>
        </w:rPr>
        <w:t xml:space="preserve"> </w:t>
      </w:r>
      <w:r w:rsidRPr="0059199B">
        <w:rPr>
          <w:rFonts w:ascii="Times New Roman" w:eastAsia="Times New Roman" w:hAnsi="Times New Roman" w:cs="Times New Roman"/>
          <w:i/>
          <w:color w:val="000000" w:themeColor="text1"/>
          <w:sz w:val="24"/>
          <w:szCs w:val="24"/>
          <w:lang w:val="en-GB"/>
        </w:rPr>
        <w:t>et al.</w:t>
      </w:r>
      <w:r w:rsidRPr="0059199B">
        <w:rPr>
          <w:rFonts w:ascii="Times New Roman" w:eastAsia="Times New Roman" w:hAnsi="Times New Roman" w:cs="Times New Roman"/>
          <w:color w:val="000000" w:themeColor="text1"/>
          <w:sz w:val="24"/>
          <w:szCs w:val="24"/>
          <w:lang w:val="en-GB"/>
        </w:rPr>
        <w:t xml:space="preserve"> (2019), market performance provides opportunities for organisations in operating their business activities properly. In this context, companies gather information on their stability in the market for understanding organisational performance.  Accordingly, the measurement of market performance provides insight into the gaps and opportunities in business operations. Similarly, companies are able to make judgements and planning based on their market performances in terms of improving organisational performances. On the other hand, market performance helps large-scale companies to gain a competitive advantage in business by meeting customer demands (</w:t>
      </w:r>
      <w:proofErr w:type="spellStart"/>
      <w:r w:rsidRPr="0059199B">
        <w:rPr>
          <w:rFonts w:ascii="Times New Roman" w:eastAsia="Times New Roman" w:hAnsi="Times New Roman" w:cs="Times New Roman"/>
          <w:color w:val="000000" w:themeColor="text1"/>
          <w:sz w:val="24"/>
          <w:szCs w:val="24"/>
          <w:lang w:val="en-GB"/>
        </w:rPr>
        <w:t>Tobing</w:t>
      </w:r>
      <w:proofErr w:type="spellEnd"/>
      <w:r w:rsidRPr="0059199B">
        <w:rPr>
          <w:rFonts w:ascii="Times New Roman" w:eastAsia="Times New Roman" w:hAnsi="Times New Roman" w:cs="Times New Roman"/>
          <w:color w:val="000000" w:themeColor="text1"/>
          <w:sz w:val="24"/>
          <w:szCs w:val="24"/>
          <w:lang w:val="en-GB"/>
        </w:rPr>
        <w:t xml:space="preserve"> </w:t>
      </w:r>
      <w:r w:rsidRPr="0059199B">
        <w:rPr>
          <w:rFonts w:ascii="Times New Roman" w:eastAsia="Times New Roman" w:hAnsi="Times New Roman" w:cs="Times New Roman"/>
          <w:i/>
          <w:color w:val="000000" w:themeColor="text1"/>
          <w:sz w:val="24"/>
          <w:szCs w:val="24"/>
          <w:lang w:val="en-GB"/>
        </w:rPr>
        <w:t>et al.</w:t>
      </w:r>
      <w:r w:rsidRPr="0059199B">
        <w:rPr>
          <w:rFonts w:ascii="Times New Roman" w:eastAsia="Times New Roman" w:hAnsi="Times New Roman" w:cs="Times New Roman"/>
          <w:color w:val="000000" w:themeColor="text1"/>
          <w:sz w:val="24"/>
          <w:szCs w:val="24"/>
          <w:lang w:val="en-GB"/>
        </w:rPr>
        <w:t xml:space="preserve"> 2019). In turn, companies gather information on the market position of their business to gain competitive advantage through organisational activities. Similarly, </w:t>
      </w:r>
      <w:r w:rsidRPr="0059199B">
        <w:rPr>
          <w:rFonts w:ascii="Times New Roman" w:eastAsia="Times New Roman" w:hAnsi="Times New Roman" w:cs="Times New Roman"/>
          <w:color w:val="000000" w:themeColor="text1"/>
          <w:sz w:val="24"/>
          <w:szCs w:val="24"/>
          <w:lang w:val="en-GB"/>
        </w:rPr>
        <w:lastRenderedPageBreak/>
        <w:t xml:space="preserve">companies can measure their deliverables and strategic positions by analysing organisational performances in the market. Besides, the performance of organisational activities helps companies in gaining a positive reputation in the international market (Nguyen </w:t>
      </w:r>
      <w:r w:rsidRPr="0059199B">
        <w:rPr>
          <w:rFonts w:ascii="Times New Roman" w:eastAsia="Times New Roman" w:hAnsi="Times New Roman" w:cs="Times New Roman"/>
          <w:i/>
          <w:color w:val="000000" w:themeColor="text1"/>
          <w:sz w:val="24"/>
          <w:szCs w:val="24"/>
          <w:lang w:val="en-GB"/>
        </w:rPr>
        <w:t>et al</w:t>
      </w:r>
      <w:r w:rsidRPr="0059199B">
        <w:rPr>
          <w:rFonts w:ascii="Times New Roman" w:eastAsia="Times New Roman" w:hAnsi="Times New Roman" w:cs="Times New Roman"/>
          <w:color w:val="000000" w:themeColor="text1"/>
          <w:sz w:val="24"/>
          <w:szCs w:val="24"/>
          <w:lang w:val="en-GB"/>
        </w:rPr>
        <w:t xml:space="preserve">. 2020). Moreover, a positive reputation in the market is necessary through customer attraction for improving business performance that improves the organisational growth effectively. The accountability of shareholders' value is an important factor for companies in measuring their performances in the market. As per the study by Shad </w:t>
      </w:r>
      <w:r w:rsidRPr="0059199B">
        <w:rPr>
          <w:rFonts w:ascii="Times New Roman" w:eastAsia="Times New Roman" w:hAnsi="Times New Roman" w:cs="Times New Roman"/>
          <w:i/>
          <w:color w:val="000000" w:themeColor="text1"/>
          <w:sz w:val="24"/>
          <w:szCs w:val="24"/>
          <w:lang w:val="en-GB"/>
        </w:rPr>
        <w:t>et al.</w:t>
      </w:r>
      <w:r w:rsidRPr="0059199B">
        <w:rPr>
          <w:rFonts w:ascii="Times New Roman" w:eastAsia="Times New Roman" w:hAnsi="Times New Roman" w:cs="Times New Roman"/>
          <w:color w:val="000000" w:themeColor="text1"/>
          <w:sz w:val="24"/>
          <w:szCs w:val="24"/>
          <w:lang w:val="en-GB"/>
        </w:rPr>
        <w:t xml:space="preserve"> (2019), positive returns to the shareholders help in improving the organisational performances of companies. In this context, the company make plans to provide better returns to shareholders through business performances. Accordingly, the positive returns to the stakeholders improve the trust and position of companies in front of investors and stakeholders, which affects the business performance effectively. Therefore, the company can measure their organisational performances through the accountability of shareholders' value. </w:t>
      </w:r>
    </w:p>
    <w:p w14:paraId="757F12EF" w14:textId="44EE9AB3" w:rsidR="00583721" w:rsidRPr="0059199B" w:rsidRDefault="00583721" w:rsidP="0010502C">
      <w:pPr>
        <w:pStyle w:val="Heading1"/>
        <w:numPr>
          <w:ilvl w:val="0"/>
          <w:numId w:val="0"/>
        </w:numPr>
        <w:ind w:left="432" w:hanging="432"/>
        <w:rPr>
          <w:lang w:val="en-GB"/>
        </w:rPr>
      </w:pPr>
      <w:bookmarkStart w:id="38" w:name="_Toc137130640"/>
      <w:bookmarkStart w:id="39" w:name="_Toc137132281"/>
      <w:bookmarkStart w:id="40" w:name="_Toc137800308"/>
      <w:r w:rsidRPr="0059199B">
        <w:rPr>
          <w:lang w:val="en-GB"/>
        </w:rPr>
        <w:t xml:space="preserve">Comparing views on SHRM and </w:t>
      </w:r>
      <w:r w:rsidR="0010502C">
        <w:rPr>
          <w:lang w:val="en-GB"/>
        </w:rPr>
        <w:t>O</w:t>
      </w:r>
      <w:r w:rsidRPr="0059199B">
        <w:rPr>
          <w:lang w:val="en-GB"/>
        </w:rPr>
        <w:t xml:space="preserve">rganisational </w:t>
      </w:r>
      <w:r w:rsidR="0010502C">
        <w:rPr>
          <w:lang w:val="en-GB"/>
        </w:rPr>
        <w:t>P</w:t>
      </w:r>
      <w:r w:rsidRPr="0059199B">
        <w:rPr>
          <w:lang w:val="en-GB"/>
        </w:rPr>
        <w:t>erformance</w:t>
      </w:r>
      <w:bookmarkEnd w:id="38"/>
      <w:bookmarkEnd w:id="39"/>
      <w:bookmarkEnd w:id="40"/>
    </w:p>
    <w:p w14:paraId="2706485F" w14:textId="77777777" w:rsidR="00583721" w:rsidRPr="0059199B"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r w:rsidRPr="0059199B">
        <w:rPr>
          <w:rFonts w:ascii="Times New Roman" w:eastAsia="Times New Roman" w:hAnsi="Times New Roman" w:cs="Times New Roman"/>
          <w:color w:val="000000" w:themeColor="text1"/>
          <w:sz w:val="24"/>
          <w:szCs w:val="24"/>
          <w:lang w:val="en-GB"/>
        </w:rPr>
        <w:t xml:space="preserve">SHRM is an effective management practice that establishes business agility in the competitive market. In this context, the application of SHRM practices is beneficial for the companies for handling their employees in the workplace in an effective way. As per the opinion of </w:t>
      </w:r>
      <w:r w:rsidRPr="0059199B">
        <w:rPr>
          <w:rFonts w:ascii="Times New Roman" w:eastAsia="Times New Roman" w:hAnsi="Times New Roman" w:cs="Times New Roman"/>
          <w:color w:val="000000" w:themeColor="text1"/>
          <w:sz w:val="24"/>
          <w:szCs w:val="24"/>
          <w:highlight w:val="white"/>
          <w:lang w:val="en-GB"/>
        </w:rPr>
        <w:t>Al-</w:t>
      </w:r>
      <w:proofErr w:type="spellStart"/>
      <w:r w:rsidRPr="0059199B">
        <w:rPr>
          <w:rFonts w:ascii="Times New Roman" w:eastAsia="Times New Roman" w:hAnsi="Times New Roman" w:cs="Times New Roman"/>
          <w:color w:val="000000" w:themeColor="text1"/>
          <w:sz w:val="24"/>
          <w:szCs w:val="24"/>
          <w:highlight w:val="white"/>
          <w:lang w:val="en-GB"/>
        </w:rPr>
        <w:t>Jedaiah</w:t>
      </w:r>
      <w:proofErr w:type="spellEnd"/>
      <w:r w:rsidRPr="0059199B">
        <w:rPr>
          <w:rFonts w:ascii="Times New Roman" w:eastAsia="Times New Roman" w:hAnsi="Times New Roman" w:cs="Times New Roman"/>
          <w:color w:val="000000" w:themeColor="text1"/>
          <w:sz w:val="24"/>
          <w:szCs w:val="24"/>
          <w:highlight w:val="white"/>
          <w:lang w:val="en-GB"/>
        </w:rPr>
        <w:t xml:space="preserve"> and Al </w:t>
      </w:r>
      <w:proofErr w:type="spellStart"/>
      <w:r w:rsidRPr="0059199B">
        <w:rPr>
          <w:rFonts w:ascii="Times New Roman" w:eastAsia="Times New Roman" w:hAnsi="Times New Roman" w:cs="Times New Roman"/>
          <w:color w:val="000000" w:themeColor="text1"/>
          <w:sz w:val="24"/>
          <w:szCs w:val="24"/>
          <w:highlight w:val="white"/>
          <w:lang w:val="en-GB"/>
        </w:rPr>
        <w:t>Badareen</w:t>
      </w:r>
      <w:proofErr w:type="spellEnd"/>
      <w:r w:rsidRPr="0059199B">
        <w:rPr>
          <w:rFonts w:ascii="Times New Roman" w:eastAsia="Times New Roman" w:hAnsi="Times New Roman" w:cs="Times New Roman"/>
          <w:color w:val="000000" w:themeColor="text1"/>
          <w:sz w:val="24"/>
          <w:szCs w:val="24"/>
          <w:highlight w:val="white"/>
          <w:lang w:val="en-GB"/>
        </w:rPr>
        <w:t xml:space="preserve"> </w:t>
      </w:r>
      <w:r w:rsidRPr="0059199B">
        <w:rPr>
          <w:rFonts w:ascii="Times New Roman" w:eastAsia="Times New Roman" w:hAnsi="Times New Roman" w:cs="Times New Roman"/>
          <w:color w:val="000000" w:themeColor="text1"/>
          <w:sz w:val="24"/>
          <w:szCs w:val="24"/>
          <w:lang w:val="en-GB"/>
        </w:rPr>
        <w:t xml:space="preserve">(2020), large-scale organisations focus on developing their organisational performance in the competitive market by developing their SHRM practices. Additionally, the organisational manager focuses on introducing the HRM policies in terms of handling the employees in the workplace. On the other hand, </w:t>
      </w:r>
      <w:r w:rsidRPr="0059199B">
        <w:rPr>
          <w:rFonts w:ascii="Times New Roman" w:eastAsia="Times New Roman" w:hAnsi="Times New Roman" w:cs="Times New Roman"/>
          <w:color w:val="000000" w:themeColor="text1"/>
          <w:sz w:val="24"/>
          <w:szCs w:val="24"/>
          <w:highlight w:val="white"/>
          <w:lang w:val="en-GB"/>
        </w:rPr>
        <w:t xml:space="preserve">Hans </w:t>
      </w:r>
      <w:r w:rsidRPr="0059199B">
        <w:rPr>
          <w:rFonts w:ascii="Times New Roman" w:eastAsia="Times New Roman" w:hAnsi="Times New Roman" w:cs="Times New Roman"/>
          <w:color w:val="000000" w:themeColor="text1"/>
          <w:sz w:val="24"/>
          <w:szCs w:val="24"/>
          <w:lang w:val="en-GB"/>
        </w:rPr>
        <w:t xml:space="preserve">(2021) stated that organisations focus on setting their HRM policies in order to achieve their organisational goals and targets by developing their employee productivity. HRM policies are important to introduce the SHRM rule and policies in terms of managing the relationship between the employees in the workplace. </w:t>
      </w:r>
    </w:p>
    <w:p w14:paraId="37132D91" w14:textId="77777777" w:rsidR="00583721" w:rsidRPr="0059199B"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r w:rsidRPr="0059199B">
        <w:rPr>
          <w:rFonts w:ascii="Times New Roman" w:eastAsia="Times New Roman" w:hAnsi="Times New Roman" w:cs="Times New Roman"/>
          <w:color w:val="000000" w:themeColor="text1"/>
          <w:sz w:val="24"/>
          <w:szCs w:val="24"/>
          <w:lang w:val="en-GB"/>
        </w:rPr>
        <w:t xml:space="preserve">In addition, a good relationship between employees and employers helps organisations for developing products in the competitive market. As per the view of </w:t>
      </w:r>
      <w:proofErr w:type="spellStart"/>
      <w:r w:rsidRPr="0059199B">
        <w:rPr>
          <w:rFonts w:ascii="Times New Roman" w:eastAsia="Times New Roman" w:hAnsi="Times New Roman" w:cs="Times New Roman"/>
          <w:color w:val="000000" w:themeColor="text1"/>
          <w:sz w:val="24"/>
          <w:szCs w:val="24"/>
          <w:highlight w:val="white"/>
          <w:lang w:val="en-GB"/>
        </w:rPr>
        <w:t>Hamadamin</w:t>
      </w:r>
      <w:proofErr w:type="spellEnd"/>
      <w:r w:rsidRPr="0059199B">
        <w:rPr>
          <w:rFonts w:ascii="Times New Roman" w:eastAsia="Times New Roman" w:hAnsi="Times New Roman" w:cs="Times New Roman"/>
          <w:color w:val="000000" w:themeColor="text1"/>
          <w:sz w:val="24"/>
          <w:szCs w:val="24"/>
          <w:highlight w:val="white"/>
          <w:lang w:val="en-GB"/>
        </w:rPr>
        <w:t xml:space="preserve"> and </w:t>
      </w:r>
      <w:proofErr w:type="spellStart"/>
      <w:r w:rsidRPr="0059199B">
        <w:rPr>
          <w:rFonts w:ascii="Times New Roman" w:eastAsia="Times New Roman" w:hAnsi="Times New Roman" w:cs="Times New Roman"/>
          <w:color w:val="000000" w:themeColor="text1"/>
          <w:sz w:val="24"/>
          <w:szCs w:val="24"/>
          <w:highlight w:val="white"/>
          <w:lang w:val="en-GB"/>
        </w:rPr>
        <w:t>Atan</w:t>
      </w:r>
      <w:proofErr w:type="spellEnd"/>
      <w:r w:rsidRPr="0059199B">
        <w:rPr>
          <w:rFonts w:ascii="Times New Roman" w:eastAsia="Times New Roman" w:hAnsi="Times New Roman" w:cs="Times New Roman"/>
          <w:color w:val="000000" w:themeColor="text1"/>
          <w:sz w:val="24"/>
          <w:szCs w:val="24"/>
          <w:highlight w:val="white"/>
          <w:lang w:val="en-GB"/>
        </w:rPr>
        <w:t xml:space="preserve"> </w:t>
      </w:r>
      <w:r w:rsidRPr="0059199B">
        <w:rPr>
          <w:rFonts w:ascii="Times New Roman" w:eastAsia="Times New Roman" w:hAnsi="Times New Roman" w:cs="Times New Roman"/>
          <w:color w:val="000000" w:themeColor="text1"/>
          <w:sz w:val="24"/>
          <w:szCs w:val="24"/>
          <w:lang w:val="en-GB"/>
        </w:rPr>
        <w:t xml:space="preserve">(2019), the SHRM practices include creating a positive work environment which helps to encourage the employees for managing their job roles and reducing stress. In turn, a positive work environment increases the ability of large-scale organisations for motivating the staff members for maintaining their job roles properly. On the other hand, </w:t>
      </w:r>
      <w:r w:rsidRPr="0059199B">
        <w:rPr>
          <w:rFonts w:ascii="Times New Roman" w:eastAsia="Times New Roman" w:hAnsi="Times New Roman" w:cs="Times New Roman"/>
          <w:color w:val="000000" w:themeColor="text1"/>
          <w:sz w:val="24"/>
          <w:szCs w:val="24"/>
          <w:highlight w:val="white"/>
          <w:lang w:val="en-GB"/>
        </w:rPr>
        <w:t>Piwowar-</w:t>
      </w:r>
      <w:proofErr w:type="spellStart"/>
      <w:r w:rsidRPr="0059199B">
        <w:rPr>
          <w:rFonts w:ascii="Times New Roman" w:eastAsia="Times New Roman" w:hAnsi="Times New Roman" w:cs="Times New Roman"/>
          <w:color w:val="000000" w:themeColor="text1"/>
          <w:sz w:val="24"/>
          <w:szCs w:val="24"/>
          <w:highlight w:val="white"/>
          <w:lang w:val="en-GB"/>
        </w:rPr>
        <w:t>Sulej</w:t>
      </w:r>
      <w:proofErr w:type="spellEnd"/>
      <w:r w:rsidRPr="0059199B">
        <w:rPr>
          <w:rFonts w:ascii="Times New Roman" w:eastAsia="Times New Roman" w:hAnsi="Times New Roman" w:cs="Times New Roman"/>
          <w:color w:val="000000" w:themeColor="text1"/>
          <w:sz w:val="24"/>
          <w:szCs w:val="24"/>
          <w:highlight w:val="white"/>
          <w:lang w:val="en-GB"/>
        </w:rPr>
        <w:t xml:space="preserve"> </w:t>
      </w:r>
      <w:r w:rsidRPr="0059199B">
        <w:rPr>
          <w:rFonts w:ascii="Times New Roman" w:eastAsia="Times New Roman" w:hAnsi="Times New Roman" w:cs="Times New Roman"/>
          <w:color w:val="000000" w:themeColor="text1"/>
          <w:sz w:val="24"/>
          <w:szCs w:val="24"/>
          <w:lang w:val="en-GB"/>
        </w:rPr>
        <w:t xml:space="preserve">(2021) </w:t>
      </w:r>
      <w:r w:rsidRPr="0059199B">
        <w:rPr>
          <w:rFonts w:ascii="Times New Roman" w:eastAsia="Times New Roman" w:hAnsi="Times New Roman" w:cs="Times New Roman"/>
          <w:color w:val="000000" w:themeColor="text1"/>
          <w:sz w:val="24"/>
          <w:szCs w:val="24"/>
          <w:lang w:val="en-GB"/>
        </w:rPr>
        <w:lastRenderedPageBreak/>
        <w:t xml:space="preserve">stated that the managers of the organisations also focus on offering attractive rewards to their employees based on their performance in the workplace. In this context, providing rewards and competitive bonuses is the SHRM practice, which helps to increase the organisational performance in the competitive market. </w:t>
      </w:r>
      <w:r w:rsidRPr="0010502C">
        <w:rPr>
          <w:rFonts w:ascii="Times New Roman" w:eastAsia="Times New Roman" w:hAnsi="Times New Roman" w:cs="Times New Roman"/>
          <w:color w:val="000000" w:themeColor="text1"/>
          <w:sz w:val="24"/>
          <w:szCs w:val="24"/>
          <w:lang w:val="en-GB"/>
        </w:rPr>
        <w:t xml:space="preserve">According to </w:t>
      </w:r>
      <w:r w:rsidRPr="0010502C">
        <w:rPr>
          <w:rFonts w:ascii="Times New Roman" w:hAnsi="Times New Roman" w:cs="Times New Roman"/>
          <w:color w:val="000000" w:themeColor="text1"/>
          <w:sz w:val="24"/>
          <w:szCs w:val="20"/>
          <w:shd w:val="clear" w:color="auto" w:fill="FFFFFF"/>
          <w:lang w:val="en-GB"/>
        </w:rPr>
        <w:t>Al-Khaled and Fenn</w:t>
      </w:r>
      <w:r w:rsidRPr="0010502C">
        <w:rPr>
          <w:rFonts w:ascii="Times New Roman" w:eastAsia="Times New Roman" w:hAnsi="Times New Roman" w:cs="Times New Roman"/>
          <w:color w:val="000000" w:themeColor="text1"/>
          <w:sz w:val="24"/>
          <w:szCs w:val="24"/>
          <w:lang w:val="en-GB"/>
        </w:rPr>
        <w:t xml:space="preserve"> (2020), organisations focus on providing rewards and compensation to their staff members to increases the trust among the employees, which supports the organisations in developing their performance in the competitive market. More</w:t>
      </w:r>
      <w:r w:rsidRPr="0059199B">
        <w:rPr>
          <w:rFonts w:ascii="Times New Roman" w:eastAsia="Times New Roman" w:hAnsi="Times New Roman" w:cs="Times New Roman"/>
          <w:color w:val="000000" w:themeColor="text1"/>
          <w:sz w:val="24"/>
          <w:szCs w:val="24"/>
          <w:lang w:val="en-GB"/>
        </w:rPr>
        <w:t xml:space="preserve">over, providing training is also beneficial for increasing the organisational performance of the company. </w:t>
      </w:r>
      <w:r w:rsidRPr="0059199B">
        <w:rPr>
          <w:rFonts w:ascii="Times New Roman" w:hAnsi="Times New Roman" w:cs="Times New Roman"/>
          <w:color w:val="000000" w:themeColor="text1"/>
          <w:sz w:val="24"/>
          <w:szCs w:val="24"/>
          <w:lang w:val="en-GB"/>
        </w:rPr>
        <w:t>For instance, burger king focus on developing their SHRM practices by providing training to their employees in terms of increasing their knowledge (Burgerking.co.uk, 2023). Thus, it increases the productivity among the employees, which helps to develop the organisational performance in the competitive landscape.</w:t>
      </w:r>
    </w:p>
    <w:p w14:paraId="75C7F155" w14:textId="77777777" w:rsidR="00583721" w:rsidRPr="0059199B"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r w:rsidRPr="0059199B">
        <w:rPr>
          <w:rFonts w:ascii="Times New Roman" w:eastAsia="Times New Roman" w:hAnsi="Times New Roman" w:cs="Times New Roman"/>
          <w:color w:val="000000" w:themeColor="text1"/>
          <w:sz w:val="24"/>
          <w:szCs w:val="24"/>
          <w:lang w:val="en-GB"/>
        </w:rPr>
        <w:t xml:space="preserve">Moreover, the SRM practices also include creating a positive work culture by introducing the training or development program for the employees in the workplace. As per the opinion of </w:t>
      </w:r>
      <w:proofErr w:type="spellStart"/>
      <w:r w:rsidRPr="0059199B">
        <w:rPr>
          <w:rFonts w:ascii="Times New Roman" w:eastAsia="Times New Roman" w:hAnsi="Times New Roman" w:cs="Times New Roman"/>
          <w:color w:val="000000" w:themeColor="text1"/>
          <w:sz w:val="24"/>
          <w:szCs w:val="24"/>
          <w:highlight w:val="white"/>
          <w:lang w:val="en-GB"/>
        </w:rPr>
        <w:t>Ferdousi</w:t>
      </w:r>
      <w:proofErr w:type="spellEnd"/>
      <w:r w:rsidRPr="0059199B">
        <w:rPr>
          <w:rFonts w:ascii="Times New Roman" w:eastAsia="Times New Roman" w:hAnsi="Times New Roman" w:cs="Times New Roman"/>
          <w:color w:val="000000" w:themeColor="text1"/>
          <w:sz w:val="24"/>
          <w:szCs w:val="24"/>
          <w:highlight w:val="white"/>
          <w:lang w:val="en-GB"/>
        </w:rPr>
        <w:t xml:space="preserve"> and Abedin </w:t>
      </w:r>
      <w:r w:rsidRPr="0059199B">
        <w:rPr>
          <w:rFonts w:ascii="Times New Roman" w:eastAsia="Times New Roman" w:hAnsi="Times New Roman" w:cs="Times New Roman"/>
          <w:color w:val="000000" w:themeColor="text1"/>
          <w:sz w:val="24"/>
          <w:szCs w:val="24"/>
          <w:lang w:val="en-GB"/>
        </w:rPr>
        <w:t xml:space="preserve">(2023), organisations focus on providing training to their employees to increase their knowledge and skills for handling their job activities in the workplace. In turn, the training session is important for the employees, which increases their confidence in managing the critical situation in the workplace. On the other hand, </w:t>
      </w:r>
      <w:r w:rsidRPr="0059199B">
        <w:rPr>
          <w:rFonts w:ascii="Times New Roman" w:eastAsia="Times New Roman" w:hAnsi="Times New Roman" w:cs="Times New Roman"/>
          <w:color w:val="000000" w:themeColor="text1"/>
          <w:sz w:val="24"/>
          <w:szCs w:val="24"/>
          <w:highlight w:val="white"/>
          <w:lang w:val="en-GB"/>
        </w:rPr>
        <w:t>Piwowar-</w:t>
      </w:r>
      <w:proofErr w:type="spellStart"/>
      <w:r w:rsidRPr="0059199B">
        <w:rPr>
          <w:rFonts w:ascii="Times New Roman" w:eastAsia="Times New Roman" w:hAnsi="Times New Roman" w:cs="Times New Roman"/>
          <w:color w:val="000000" w:themeColor="text1"/>
          <w:sz w:val="24"/>
          <w:szCs w:val="24"/>
          <w:highlight w:val="white"/>
          <w:lang w:val="en-GB"/>
        </w:rPr>
        <w:t>Sulej</w:t>
      </w:r>
      <w:proofErr w:type="spellEnd"/>
      <w:r w:rsidRPr="0059199B">
        <w:rPr>
          <w:rFonts w:ascii="Times New Roman" w:eastAsia="Times New Roman" w:hAnsi="Times New Roman" w:cs="Times New Roman"/>
          <w:color w:val="000000" w:themeColor="text1"/>
          <w:sz w:val="24"/>
          <w:szCs w:val="24"/>
          <w:highlight w:val="white"/>
          <w:lang w:val="en-GB"/>
        </w:rPr>
        <w:t xml:space="preserve"> </w:t>
      </w:r>
      <w:r w:rsidRPr="0059199B">
        <w:rPr>
          <w:rFonts w:ascii="Times New Roman" w:eastAsia="Times New Roman" w:hAnsi="Times New Roman" w:cs="Times New Roman"/>
          <w:color w:val="000000" w:themeColor="text1"/>
          <w:sz w:val="24"/>
          <w:szCs w:val="24"/>
          <w:lang w:val="en-GB"/>
        </w:rPr>
        <w:t xml:space="preserve">(2021) stated that organisations also provide training programs to their employees in terms of developing team performance, which increases the growth of the organisation, by developing productivity. Thus, it can be stated that providing training to employees is a SHRM practice, which is beneficial for organisations to encourage employees for handling their productivity. As per the opinion of </w:t>
      </w:r>
      <w:r w:rsidRPr="0059199B">
        <w:rPr>
          <w:rFonts w:ascii="Times New Roman" w:eastAsia="Times New Roman" w:hAnsi="Times New Roman" w:cs="Times New Roman"/>
          <w:color w:val="000000" w:themeColor="text1"/>
          <w:sz w:val="24"/>
          <w:szCs w:val="24"/>
          <w:highlight w:val="white"/>
          <w:lang w:val="en-GB"/>
        </w:rPr>
        <w:t xml:space="preserve">Anwar and Abdullah </w:t>
      </w:r>
      <w:r w:rsidRPr="0059199B">
        <w:rPr>
          <w:rFonts w:ascii="Times New Roman" w:eastAsia="Times New Roman" w:hAnsi="Times New Roman" w:cs="Times New Roman"/>
          <w:color w:val="000000" w:themeColor="text1"/>
          <w:sz w:val="24"/>
          <w:szCs w:val="24"/>
          <w:lang w:val="en-GB"/>
        </w:rPr>
        <w:t xml:space="preserve">(2021), organisations are trying to provide feedback to their staff members after completing the training program. In turn, it increases the employee's ability to understand their strengths and weaknesses in terms of developing their productivity. On the contrary, </w:t>
      </w:r>
      <w:proofErr w:type="spellStart"/>
      <w:r w:rsidRPr="0059199B">
        <w:rPr>
          <w:rFonts w:ascii="Times New Roman" w:eastAsia="Times New Roman" w:hAnsi="Times New Roman" w:cs="Times New Roman"/>
          <w:color w:val="000000" w:themeColor="text1"/>
          <w:sz w:val="24"/>
          <w:szCs w:val="24"/>
          <w:highlight w:val="white"/>
          <w:lang w:val="en-GB"/>
        </w:rPr>
        <w:t>Fachrunnisa</w:t>
      </w:r>
      <w:proofErr w:type="spellEnd"/>
      <w:r w:rsidRPr="0059199B">
        <w:rPr>
          <w:rFonts w:ascii="Times New Roman" w:eastAsia="Times New Roman" w:hAnsi="Times New Roman" w:cs="Times New Roman"/>
          <w:color w:val="000000" w:themeColor="text1"/>
          <w:sz w:val="24"/>
          <w:szCs w:val="24"/>
          <w:highlight w:val="white"/>
          <w:lang w:val="en-GB"/>
        </w:rPr>
        <w:t xml:space="preserve"> and Hussain, </w:t>
      </w:r>
      <w:r w:rsidRPr="0059199B">
        <w:rPr>
          <w:rFonts w:ascii="Times New Roman" w:eastAsia="Times New Roman" w:hAnsi="Times New Roman" w:cs="Times New Roman"/>
          <w:color w:val="000000" w:themeColor="text1"/>
          <w:sz w:val="24"/>
          <w:szCs w:val="24"/>
          <w:lang w:val="en-GB"/>
        </w:rPr>
        <w:t xml:space="preserve">(2020) stated that providing feedback to the employees is an effective HRM practice which helps to handle better awareness among the employees in the workplace. Thus, it can be stated that it increases the trust among the employees, which develops the reputation of the organisation in the competitive market. In addition, the SHRM practices include flexible scheduling which helps to reduce the stress level among the employees. As per the view of </w:t>
      </w:r>
      <w:proofErr w:type="spellStart"/>
      <w:r w:rsidRPr="0059199B">
        <w:rPr>
          <w:rFonts w:ascii="Times New Roman" w:eastAsia="Times New Roman" w:hAnsi="Times New Roman" w:cs="Times New Roman"/>
          <w:color w:val="000000" w:themeColor="text1"/>
          <w:sz w:val="24"/>
          <w:szCs w:val="24"/>
          <w:highlight w:val="white"/>
          <w:lang w:val="en-GB"/>
        </w:rPr>
        <w:t>Zenios</w:t>
      </w:r>
      <w:proofErr w:type="spellEnd"/>
      <w:r w:rsidRPr="0059199B">
        <w:rPr>
          <w:rFonts w:ascii="Times New Roman" w:eastAsia="Times New Roman" w:hAnsi="Times New Roman" w:cs="Times New Roman"/>
          <w:color w:val="000000" w:themeColor="text1"/>
          <w:sz w:val="24"/>
          <w:szCs w:val="24"/>
          <w:highlight w:val="white"/>
          <w:lang w:val="en-GB"/>
        </w:rPr>
        <w:t xml:space="preserve"> </w:t>
      </w:r>
      <w:r w:rsidRPr="0059199B">
        <w:rPr>
          <w:rFonts w:ascii="Times New Roman" w:eastAsia="Times New Roman" w:hAnsi="Times New Roman" w:cs="Times New Roman"/>
          <w:color w:val="000000" w:themeColor="text1"/>
          <w:sz w:val="24"/>
          <w:szCs w:val="24"/>
          <w:lang w:val="en-GB"/>
        </w:rPr>
        <w:t xml:space="preserve">(2019), providing flexible scheduling is a beneficial practice, which helps organisations for reducing their operational costs and increased </w:t>
      </w:r>
      <w:r w:rsidRPr="0059199B">
        <w:rPr>
          <w:rFonts w:ascii="Times New Roman" w:eastAsia="Times New Roman" w:hAnsi="Times New Roman" w:cs="Times New Roman"/>
          <w:color w:val="000000" w:themeColor="text1"/>
          <w:sz w:val="24"/>
          <w:szCs w:val="24"/>
          <w:lang w:val="en-GB"/>
        </w:rPr>
        <w:lastRenderedPageBreak/>
        <w:t xml:space="preserve">productivity among workers. In this context, organisations are likely to focus on providing flexible scheduling to their employees in order to maintain their personal growth by managing their job roles properly. On the other contrary, </w:t>
      </w:r>
      <w:r w:rsidRPr="0059199B">
        <w:rPr>
          <w:rFonts w:ascii="Times New Roman" w:eastAsia="Times New Roman" w:hAnsi="Times New Roman" w:cs="Times New Roman"/>
          <w:color w:val="000000" w:themeColor="text1"/>
          <w:sz w:val="24"/>
          <w:szCs w:val="24"/>
          <w:highlight w:val="white"/>
          <w:lang w:val="en-GB"/>
        </w:rPr>
        <w:t xml:space="preserve">Langley </w:t>
      </w:r>
      <w:proofErr w:type="gramStart"/>
      <w:r w:rsidRPr="0059199B">
        <w:rPr>
          <w:rFonts w:ascii="Times New Roman" w:eastAsia="Times New Roman" w:hAnsi="Times New Roman" w:cs="Times New Roman"/>
          <w:i/>
          <w:color w:val="000000" w:themeColor="text1"/>
          <w:sz w:val="24"/>
          <w:szCs w:val="24"/>
          <w:highlight w:val="white"/>
          <w:lang w:val="en-GB"/>
        </w:rPr>
        <w:t>et al.</w:t>
      </w:r>
      <w:r w:rsidRPr="0059199B">
        <w:rPr>
          <w:rFonts w:ascii="Times New Roman" w:eastAsia="Times New Roman" w:hAnsi="Times New Roman" w:cs="Times New Roman"/>
          <w:color w:val="000000" w:themeColor="text1"/>
          <w:sz w:val="24"/>
          <w:szCs w:val="24"/>
          <w:lang w:val="en-GB"/>
        </w:rPr>
        <w:t>(</w:t>
      </w:r>
      <w:proofErr w:type="gramEnd"/>
      <w:r w:rsidRPr="0059199B">
        <w:rPr>
          <w:rFonts w:ascii="Times New Roman" w:eastAsia="Times New Roman" w:hAnsi="Times New Roman" w:cs="Times New Roman"/>
          <w:color w:val="000000" w:themeColor="text1"/>
          <w:sz w:val="24"/>
          <w:szCs w:val="24"/>
          <w:lang w:val="en-GB"/>
        </w:rPr>
        <w:t xml:space="preserve">2019) stated that organisations are able to divide the work among the team members by creating a group in the workplace. Thus, it encourages the employees to manage their stress levels and anxiety which helps to increase organisational productivity in an effective way. </w:t>
      </w:r>
    </w:p>
    <w:p w14:paraId="12824C08" w14:textId="7F9989F3" w:rsidR="00583721" w:rsidRPr="0059199B" w:rsidRDefault="00583721" w:rsidP="0010502C">
      <w:pPr>
        <w:pStyle w:val="Heading1"/>
        <w:numPr>
          <w:ilvl w:val="0"/>
          <w:numId w:val="0"/>
        </w:numPr>
        <w:ind w:left="432" w:hanging="432"/>
        <w:rPr>
          <w:lang w:val="en-GB"/>
        </w:rPr>
      </w:pPr>
      <w:bookmarkStart w:id="41" w:name="_Toc137130641"/>
      <w:bookmarkStart w:id="42" w:name="_Toc137132282"/>
      <w:bookmarkStart w:id="43" w:name="_Toc137800309"/>
      <w:r w:rsidRPr="0059199B">
        <w:rPr>
          <w:lang w:val="en-GB"/>
        </w:rPr>
        <w:t xml:space="preserve">Establish a link between SHRM to </w:t>
      </w:r>
      <w:r w:rsidR="0010502C">
        <w:rPr>
          <w:lang w:val="en-GB"/>
        </w:rPr>
        <w:t>O</w:t>
      </w:r>
      <w:r w:rsidRPr="0059199B">
        <w:rPr>
          <w:lang w:val="en-GB"/>
        </w:rPr>
        <w:t xml:space="preserve">rganisational </w:t>
      </w:r>
      <w:r w:rsidR="0010502C">
        <w:rPr>
          <w:lang w:val="en-GB"/>
        </w:rPr>
        <w:t>P</w:t>
      </w:r>
      <w:r w:rsidRPr="0059199B">
        <w:rPr>
          <w:lang w:val="en-GB"/>
        </w:rPr>
        <w:t>erformance</w:t>
      </w:r>
      <w:bookmarkEnd w:id="41"/>
      <w:bookmarkEnd w:id="42"/>
      <w:bookmarkEnd w:id="43"/>
    </w:p>
    <w:p w14:paraId="2BAB9604" w14:textId="77777777" w:rsidR="00583721" w:rsidRPr="0059199B"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r w:rsidRPr="0059199B">
        <w:rPr>
          <w:rFonts w:ascii="Times New Roman" w:eastAsia="Times New Roman" w:hAnsi="Times New Roman" w:cs="Times New Roman"/>
          <w:color w:val="000000" w:themeColor="text1"/>
          <w:sz w:val="24"/>
          <w:szCs w:val="24"/>
          <w:lang w:val="en-GB"/>
        </w:rPr>
        <w:t xml:space="preserve">The application of SHRM is the HRM practices of the organisations that help to develop the workplace culture and organisational growth in the competitive market. As per the opinion of </w:t>
      </w:r>
      <w:r w:rsidRPr="0059199B">
        <w:rPr>
          <w:rFonts w:ascii="Times New Roman" w:eastAsia="Times New Roman" w:hAnsi="Times New Roman" w:cs="Times New Roman"/>
          <w:color w:val="000000" w:themeColor="text1"/>
          <w:sz w:val="24"/>
          <w:szCs w:val="24"/>
          <w:highlight w:val="white"/>
          <w:lang w:val="en-GB"/>
        </w:rPr>
        <w:t xml:space="preserve">Armstrong and Taylor </w:t>
      </w:r>
      <w:r w:rsidRPr="0059199B">
        <w:rPr>
          <w:rFonts w:ascii="Times New Roman" w:eastAsia="Times New Roman" w:hAnsi="Times New Roman" w:cs="Times New Roman"/>
          <w:color w:val="000000" w:themeColor="text1"/>
          <w:sz w:val="24"/>
          <w:szCs w:val="24"/>
          <w:lang w:val="en-GB"/>
        </w:rPr>
        <w:t xml:space="preserve">(2023), organisations focus on handling their HRM activities and operations in terms of managing trust among the employees in the workplace. Thus, it increases the ability of organisations for handling their business reputation in the global market. As per the view of </w:t>
      </w:r>
      <w:r w:rsidRPr="0059199B">
        <w:rPr>
          <w:rFonts w:ascii="Times New Roman" w:eastAsia="Times New Roman" w:hAnsi="Times New Roman" w:cs="Times New Roman"/>
          <w:color w:val="000000" w:themeColor="text1"/>
          <w:sz w:val="24"/>
          <w:szCs w:val="24"/>
          <w:highlight w:val="white"/>
          <w:lang w:val="en-GB"/>
        </w:rPr>
        <w:t xml:space="preserve">Anwar and Abdullah </w:t>
      </w:r>
      <w:r w:rsidRPr="0059199B">
        <w:rPr>
          <w:rFonts w:ascii="Times New Roman" w:eastAsia="Times New Roman" w:hAnsi="Times New Roman" w:cs="Times New Roman"/>
          <w:color w:val="000000" w:themeColor="text1"/>
          <w:sz w:val="24"/>
          <w:szCs w:val="24"/>
          <w:lang w:val="en-GB"/>
        </w:rPr>
        <w:t xml:space="preserve">(2021), compensation and employee benefits are the major strategic HRM activities, which increase the ability of organisations for developing their organisational performance in the competitive market. In this context, organisations are able to offer competitive compensation to their employees, which help to motivate the employees for developing their performance. Additionally, providing competitive compensation is a HRM activity, which is applicable for every employee, which increases the motivation among the employees in terms of introducing better products and services. According to </w:t>
      </w:r>
      <w:proofErr w:type="spellStart"/>
      <w:r w:rsidRPr="0059199B">
        <w:rPr>
          <w:rFonts w:ascii="Times New Roman" w:eastAsia="Times New Roman" w:hAnsi="Times New Roman" w:cs="Times New Roman"/>
          <w:color w:val="000000" w:themeColor="text1"/>
          <w:sz w:val="24"/>
          <w:szCs w:val="24"/>
          <w:highlight w:val="white"/>
          <w:lang w:val="en-GB"/>
        </w:rPr>
        <w:t>Kossek</w:t>
      </w:r>
      <w:proofErr w:type="spellEnd"/>
      <w:r w:rsidRPr="0059199B">
        <w:rPr>
          <w:rFonts w:ascii="Times New Roman" w:eastAsia="Times New Roman" w:hAnsi="Times New Roman" w:cs="Times New Roman"/>
          <w:color w:val="000000" w:themeColor="text1"/>
          <w:sz w:val="24"/>
          <w:szCs w:val="24"/>
          <w:highlight w:val="white"/>
          <w:lang w:val="en-GB"/>
        </w:rPr>
        <w:t xml:space="preserve"> and </w:t>
      </w:r>
      <w:proofErr w:type="spellStart"/>
      <w:r w:rsidRPr="0059199B">
        <w:rPr>
          <w:rFonts w:ascii="Times New Roman" w:eastAsia="Times New Roman" w:hAnsi="Times New Roman" w:cs="Times New Roman"/>
          <w:color w:val="000000" w:themeColor="text1"/>
          <w:sz w:val="24"/>
          <w:szCs w:val="24"/>
          <w:highlight w:val="white"/>
          <w:lang w:val="en-GB"/>
        </w:rPr>
        <w:t>Kelliher</w:t>
      </w:r>
      <w:proofErr w:type="spellEnd"/>
      <w:r w:rsidRPr="0059199B">
        <w:rPr>
          <w:rFonts w:ascii="Times New Roman" w:eastAsia="Times New Roman" w:hAnsi="Times New Roman" w:cs="Times New Roman"/>
          <w:color w:val="000000" w:themeColor="text1"/>
          <w:sz w:val="24"/>
          <w:szCs w:val="24"/>
          <w:highlight w:val="white"/>
          <w:lang w:val="en-GB"/>
        </w:rPr>
        <w:t xml:space="preserve"> </w:t>
      </w:r>
      <w:r w:rsidRPr="0059199B">
        <w:rPr>
          <w:rFonts w:ascii="Times New Roman" w:eastAsia="Times New Roman" w:hAnsi="Times New Roman" w:cs="Times New Roman"/>
          <w:color w:val="000000" w:themeColor="text1"/>
          <w:sz w:val="24"/>
          <w:szCs w:val="24"/>
          <w:lang w:val="en-GB"/>
        </w:rPr>
        <w:t xml:space="preserve">(2023), organisations handle a flexible working environment by using the SHRM, which helps the employees to handle their work and tasks flexibly. Moreover, the organisations also focus on developing the recruitment strategic plan to hire the right people for developing organisational productivity. Therefore, developing a recruitment system is important for the Burger King, which helps to increase the leading position in the competitive market in order to increase their sales rate and revenue. </w:t>
      </w:r>
    </w:p>
    <w:p w14:paraId="70A6D963" w14:textId="77777777" w:rsidR="00583721" w:rsidRPr="0059199B"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r w:rsidRPr="0059199B">
        <w:rPr>
          <w:rFonts w:ascii="Times New Roman" w:eastAsia="Times New Roman" w:hAnsi="Times New Roman" w:cs="Times New Roman"/>
          <w:color w:val="000000" w:themeColor="text1"/>
          <w:sz w:val="24"/>
          <w:szCs w:val="24"/>
          <w:lang w:val="en-GB"/>
        </w:rPr>
        <w:t xml:space="preserve">In turn, the HR managers of Burger King handle the advertising process in terms of developing the SHRM prices in the competitive market. Presently, organisations use the digital marketing strategy in order to develop their recruitment practices. As per the opinion of </w:t>
      </w:r>
      <w:r w:rsidRPr="0059199B">
        <w:rPr>
          <w:rFonts w:ascii="Times New Roman" w:eastAsia="Times New Roman" w:hAnsi="Times New Roman" w:cs="Times New Roman"/>
          <w:color w:val="000000" w:themeColor="text1"/>
          <w:sz w:val="24"/>
          <w:szCs w:val="24"/>
          <w:highlight w:val="white"/>
          <w:lang w:val="en-GB"/>
        </w:rPr>
        <w:t xml:space="preserve">Villeda </w:t>
      </w:r>
      <w:proofErr w:type="gramStart"/>
      <w:r w:rsidRPr="0059199B">
        <w:rPr>
          <w:rFonts w:ascii="Times New Roman" w:eastAsia="Times New Roman" w:hAnsi="Times New Roman" w:cs="Times New Roman"/>
          <w:i/>
          <w:color w:val="000000" w:themeColor="text1"/>
          <w:sz w:val="24"/>
          <w:szCs w:val="24"/>
          <w:highlight w:val="white"/>
          <w:lang w:val="en-GB"/>
        </w:rPr>
        <w:t>et al.</w:t>
      </w:r>
      <w:r w:rsidRPr="0059199B">
        <w:rPr>
          <w:rFonts w:ascii="Times New Roman" w:eastAsia="Times New Roman" w:hAnsi="Times New Roman" w:cs="Times New Roman"/>
          <w:color w:val="000000" w:themeColor="text1"/>
          <w:sz w:val="24"/>
          <w:szCs w:val="24"/>
          <w:lang w:val="en-GB"/>
        </w:rPr>
        <w:t>(</w:t>
      </w:r>
      <w:proofErr w:type="gramEnd"/>
      <w:r w:rsidRPr="0059199B">
        <w:rPr>
          <w:rFonts w:ascii="Times New Roman" w:eastAsia="Times New Roman" w:hAnsi="Times New Roman" w:cs="Times New Roman"/>
          <w:color w:val="000000" w:themeColor="text1"/>
          <w:sz w:val="24"/>
          <w:szCs w:val="24"/>
          <w:lang w:val="en-GB"/>
        </w:rPr>
        <w:t xml:space="preserve">2019), organisations focus on hiring recruitment agencies which help to improve the SHRM practices in order to hire the right talents by conducting personal interviews with the candidates. Additionally, the organisations also empower their exciting employees for sharing their </w:t>
      </w:r>
      <w:r w:rsidRPr="0059199B">
        <w:rPr>
          <w:rFonts w:ascii="Times New Roman" w:eastAsia="Times New Roman" w:hAnsi="Times New Roman" w:cs="Times New Roman"/>
          <w:color w:val="000000" w:themeColor="text1"/>
          <w:sz w:val="24"/>
          <w:szCs w:val="24"/>
          <w:lang w:val="en-GB"/>
        </w:rPr>
        <w:lastRenderedPageBreak/>
        <w:t xml:space="preserve">employee referrals in terms of hiring the right talents. In this context, Burger King is able to provide attractive bonuses to their employees who have shared their employee referral codes. In turn, SHRM practices increase the ability of organisations for developing their products in the competitive market. Thus, it can be stated that developing productivity encourages organisational ability, which helps to achieve competitive advantages in the global market. On the other hand, organisations are likely to focus on developing their team working abilities in terms of improving productivity among employees. As per the view of </w:t>
      </w:r>
      <w:r w:rsidRPr="0059199B">
        <w:rPr>
          <w:rFonts w:ascii="Times New Roman" w:eastAsia="Times New Roman" w:hAnsi="Times New Roman" w:cs="Times New Roman"/>
          <w:color w:val="000000" w:themeColor="text1"/>
          <w:sz w:val="24"/>
          <w:szCs w:val="24"/>
          <w:highlight w:val="white"/>
          <w:lang w:val="en-GB"/>
        </w:rPr>
        <w:t xml:space="preserve">Yong </w:t>
      </w:r>
      <w:r w:rsidRPr="0059199B">
        <w:rPr>
          <w:rFonts w:ascii="Times New Roman" w:eastAsia="Times New Roman" w:hAnsi="Times New Roman" w:cs="Times New Roman"/>
          <w:i/>
          <w:color w:val="000000" w:themeColor="text1"/>
          <w:sz w:val="24"/>
          <w:szCs w:val="24"/>
          <w:highlight w:val="white"/>
          <w:lang w:val="en-GB"/>
        </w:rPr>
        <w:t xml:space="preserve">et al. </w:t>
      </w:r>
      <w:r w:rsidRPr="0059199B">
        <w:rPr>
          <w:rFonts w:ascii="Times New Roman" w:eastAsia="Times New Roman" w:hAnsi="Times New Roman" w:cs="Times New Roman"/>
          <w:color w:val="000000" w:themeColor="text1"/>
          <w:sz w:val="24"/>
          <w:szCs w:val="24"/>
          <w:lang w:val="en-GB"/>
        </w:rPr>
        <w:t xml:space="preserve">(2020), the HR managers of organisations set proper guidelines among the team members for handling their job roles accurately. Moreover, the managers of the organisations focus on encouraging the team members to improvise their performance in the group project. Thus, it supports the organisational cultures of the company for attracting their employees in developing their creativity and critical thinking skill level. As per the view of </w:t>
      </w:r>
      <w:r w:rsidRPr="0059199B">
        <w:rPr>
          <w:rFonts w:ascii="Times New Roman" w:eastAsia="Times New Roman" w:hAnsi="Times New Roman" w:cs="Times New Roman"/>
          <w:color w:val="000000" w:themeColor="text1"/>
          <w:sz w:val="24"/>
          <w:szCs w:val="24"/>
          <w:highlight w:val="white"/>
          <w:lang w:val="en-GB"/>
        </w:rPr>
        <w:t xml:space="preserve">Yong </w:t>
      </w:r>
      <w:r w:rsidRPr="0059199B">
        <w:rPr>
          <w:rFonts w:ascii="Times New Roman" w:eastAsia="Times New Roman" w:hAnsi="Times New Roman" w:cs="Times New Roman"/>
          <w:i/>
          <w:color w:val="000000" w:themeColor="text1"/>
          <w:sz w:val="24"/>
          <w:szCs w:val="24"/>
          <w:highlight w:val="white"/>
          <w:lang w:val="en-GB"/>
        </w:rPr>
        <w:t xml:space="preserve">et al. </w:t>
      </w:r>
      <w:r w:rsidRPr="0059199B">
        <w:rPr>
          <w:rFonts w:ascii="Times New Roman" w:eastAsia="Times New Roman" w:hAnsi="Times New Roman" w:cs="Times New Roman"/>
          <w:color w:val="000000" w:themeColor="text1"/>
          <w:sz w:val="24"/>
          <w:szCs w:val="24"/>
          <w:lang w:val="en-GB"/>
        </w:rPr>
        <w:t xml:space="preserve">(2020), team collaboration helps employees to engage in their critical situations which increases the relationship among the team members. </w:t>
      </w:r>
      <w:r w:rsidRPr="0059199B">
        <w:rPr>
          <w:rFonts w:ascii="Times New Roman" w:hAnsi="Times New Roman" w:cs="Times New Roman"/>
          <w:color w:val="000000" w:themeColor="text1"/>
          <w:sz w:val="24"/>
          <w:szCs w:val="24"/>
          <w:lang w:val="en-GB"/>
        </w:rPr>
        <w:t>In turn, Burger King strongly focused on handling team collaboration in terms of increasing the organisational performance among the employees in the workplace. In the fiscal year 2022, the annual revenue of burger king was around “</w:t>
      </w:r>
      <w:r w:rsidRPr="0059199B">
        <w:rPr>
          <w:rFonts w:ascii="Times New Roman" w:hAnsi="Times New Roman" w:cs="Times New Roman"/>
          <w:color w:val="000000" w:themeColor="text1"/>
          <w:sz w:val="24"/>
          <w:szCs w:val="24"/>
          <w:shd w:val="clear" w:color="auto" w:fill="FFFFFF"/>
          <w:lang w:val="en-GB"/>
        </w:rPr>
        <w:t>1.9 billion U.S. dollars</w:t>
      </w:r>
      <w:r w:rsidRPr="0059199B">
        <w:rPr>
          <w:rFonts w:ascii="Times New Roman" w:hAnsi="Times New Roman" w:cs="Times New Roman"/>
          <w:color w:val="000000" w:themeColor="text1"/>
          <w:sz w:val="24"/>
          <w:szCs w:val="24"/>
          <w:lang w:val="en-GB"/>
        </w:rPr>
        <w:t>” (Statista.com, 2023). Thus, it can be stated that the company has increased its revenue or sales volume rate by handling the SHRM practices.</w:t>
      </w:r>
    </w:p>
    <w:p w14:paraId="4BEEA52C" w14:textId="15CB1D85" w:rsidR="00583721" w:rsidRPr="0059199B" w:rsidRDefault="00583721" w:rsidP="00FD7FE7">
      <w:pPr>
        <w:pStyle w:val="Heading1"/>
        <w:numPr>
          <w:ilvl w:val="0"/>
          <w:numId w:val="0"/>
        </w:numPr>
        <w:ind w:left="432" w:hanging="432"/>
        <w:rPr>
          <w:lang w:val="en-GB"/>
        </w:rPr>
      </w:pPr>
      <w:bookmarkStart w:id="44" w:name="_Toc137130642"/>
      <w:bookmarkStart w:id="45" w:name="_Toc137132283"/>
      <w:bookmarkStart w:id="46" w:name="_Toc137800310"/>
      <w:r w:rsidRPr="0059199B">
        <w:rPr>
          <w:lang w:val="en-GB"/>
        </w:rPr>
        <w:t xml:space="preserve">Contrast the ideas of SHRM and </w:t>
      </w:r>
      <w:r w:rsidR="00FD7FE7">
        <w:rPr>
          <w:lang w:val="en-GB"/>
        </w:rPr>
        <w:t>O</w:t>
      </w:r>
      <w:r w:rsidRPr="0059199B">
        <w:rPr>
          <w:lang w:val="en-GB"/>
        </w:rPr>
        <w:t xml:space="preserve">rganisational </w:t>
      </w:r>
      <w:r w:rsidR="00FD7FE7">
        <w:rPr>
          <w:lang w:val="en-GB"/>
        </w:rPr>
        <w:t>P</w:t>
      </w:r>
      <w:r w:rsidRPr="0059199B">
        <w:rPr>
          <w:lang w:val="en-GB"/>
        </w:rPr>
        <w:t>erformance</w:t>
      </w:r>
      <w:bookmarkEnd w:id="44"/>
      <w:bookmarkEnd w:id="45"/>
      <w:bookmarkEnd w:id="46"/>
    </w:p>
    <w:p w14:paraId="1D436CB7" w14:textId="77777777" w:rsidR="00583721" w:rsidRPr="0059199B"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r w:rsidRPr="0059199B">
        <w:rPr>
          <w:rFonts w:ascii="Times New Roman" w:eastAsia="Times New Roman" w:hAnsi="Times New Roman" w:cs="Times New Roman"/>
          <w:color w:val="000000" w:themeColor="text1"/>
          <w:sz w:val="24"/>
          <w:szCs w:val="24"/>
          <w:lang w:val="en-GB"/>
        </w:rPr>
        <w:t xml:space="preserve">The idea of SHRM refers to the way of managing employees in the workplace to improve their performances in business operations. As per the findings of Han </w:t>
      </w:r>
      <w:r w:rsidRPr="0059199B">
        <w:rPr>
          <w:rFonts w:ascii="Times New Roman" w:eastAsia="Times New Roman" w:hAnsi="Times New Roman" w:cs="Times New Roman"/>
          <w:i/>
          <w:color w:val="000000" w:themeColor="text1"/>
          <w:sz w:val="24"/>
          <w:szCs w:val="24"/>
          <w:lang w:val="en-GB"/>
        </w:rPr>
        <w:t>et al.</w:t>
      </w:r>
      <w:r w:rsidRPr="0059199B">
        <w:rPr>
          <w:rFonts w:ascii="Times New Roman" w:eastAsia="Times New Roman" w:hAnsi="Times New Roman" w:cs="Times New Roman"/>
          <w:color w:val="000000" w:themeColor="text1"/>
          <w:sz w:val="24"/>
          <w:szCs w:val="24"/>
          <w:lang w:val="en-GB"/>
        </w:rPr>
        <w:t xml:space="preserve"> (2019), the establishment of SHRM helps in managing the performances of employees through meeting their requirements positively. In this context, the HR managers of companies acquire the process of SHRM in order to meet the business objectives and goals positively. Accordingly, the establishment of SHRM helps in improving the workforce of employees which impacts the business growth positively. On a contradictory note, organisational performances rely on the strategic approach of human resources in improving employee productivity (Anwar and Abdullah, 2021). Similarly, companies make plans according to the policies of SHRM that help in gaining positive business growth in the global market. Besides, the HR managers of companies make policies based on the aim and objectives of companies in the SHRM process in order to achieve high organisational performance in the market. In a survey conducted in </w:t>
      </w:r>
      <w:r w:rsidRPr="0059199B">
        <w:rPr>
          <w:rFonts w:ascii="Times New Roman" w:eastAsia="Times New Roman" w:hAnsi="Times New Roman" w:cs="Times New Roman"/>
          <w:color w:val="000000" w:themeColor="text1"/>
          <w:sz w:val="24"/>
          <w:szCs w:val="24"/>
          <w:lang w:val="en-GB"/>
        </w:rPr>
        <w:lastRenderedPageBreak/>
        <w:t xml:space="preserve">2019, 26% of organisations have addressed that strategic process of HRM helps companies in gaining positive organisational performances in the global market (Statista.com, 2023). Besides, the strategic approach of HR managers helps the company in achieving their business value and mission through making effective policies for the employees in the workplaces that enhances the organisational performances positively. The HR managers of companies measure the performances of organisational activities by understanding employee capability (Roscoe </w:t>
      </w:r>
      <w:r w:rsidRPr="0059199B">
        <w:rPr>
          <w:rFonts w:ascii="Times New Roman" w:eastAsia="Times New Roman" w:hAnsi="Times New Roman" w:cs="Times New Roman"/>
          <w:i/>
          <w:color w:val="000000" w:themeColor="text1"/>
          <w:sz w:val="24"/>
          <w:szCs w:val="24"/>
          <w:lang w:val="en-GB"/>
        </w:rPr>
        <w:t>et al.</w:t>
      </w:r>
      <w:r w:rsidRPr="0059199B">
        <w:rPr>
          <w:rFonts w:ascii="Times New Roman" w:eastAsia="Times New Roman" w:hAnsi="Times New Roman" w:cs="Times New Roman"/>
          <w:color w:val="000000" w:themeColor="text1"/>
          <w:sz w:val="24"/>
          <w:szCs w:val="24"/>
          <w:lang w:val="en-GB"/>
        </w:rPr>
        <w:t xml:space="preserve"> 2019). However, the process of creating strategic HRM policies helps organisational leaders in gaining efficient employees during business operations, which helps in improving business performance (Han </w:t>
      </w:r>
      <w:r w:rsidRPr="0059199B">
        <w:rPr>
          <w:rFonts w:ascii="Times New Roman" w:eastAsia="Times New Roman" w:hAnsi="Times New Roman" w:cs="Times New Roman"/>
          <w:i/>
          <w:color w:val="000000" w:themeColor="text1"/>
          <w:sz w:val="24"/>
          <w:szCs w:val="24"/>
          <w:lang w:val="en-GB"/>
        </w:rPr>
        <w:t>et al. 2019</w:t>
      </w:r>
      <w:r w:rsidRPr="0059199B">
        <w:rPr>
          <w:rFonts w:ascii="Times New Roman" w:eastAsia="Times New Roman" w:hAnsi="Times New Roman" w:cs="Times New Roman"/>
          <w:color w:val="000000" w:themeColor="text1"/>
          <w:sz w:val="24"/>
          <w:szCs w:val="24"/>
          <w:lang w:val="en-GB"/>
        </w:rPr>
        <w:t xml:space="preserve">). Hence, the process of creating strategic HRM is prominent in order to enhance the performance of organisational activities through managing the employees positively. </w:t>
      </w:r>
    </w:p>
    <w:p w14:paraId="3EAE7941" w14:textId="77777777" w:rsidR="00583721" w:rsidRPr="0059199B"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r w:rsidRPr="0059199B">
        <w:rPr>
          <w:rFonts w:ascii="Times New Roman" w:eastAsia="Times New Roman" w:hAnsi="Times New Roman" w:cs="Times New Roman"/>
          <w:color w:val="000000" w:themeColor="text1"/>
          <w:sz w:val="24"/>
          <w:szCs w:val="24"/>
          <w:lang w:val="en-GB"/>
        </w:rPr>
        <w:t xml:space="preserve">SHRM has the ability to create a positive work environment for employees that improves their productivity in the workplace.  As per the comment by Khan (2020), the process of SHRM creates a healthy environment for employees by meeting their requirements. In this context, Burger King is able </w:t>
      </w:r>
      <w:proofErr w:type="gramStart"/>
      <w:r w:rsidRPr="0059199B">
        <w:rPr>
          <w:rFonts w:ascii="Times New Roman" w:eastAsia="Times New Roman" w:hAnsi="Times New Roman" w:cs="Times New Roman"/>
          <w:color w:val="000000" w:themeColor="text1"/>
          <w:sz w:val="24"/>
          <w:szCs w:val="24"/>
          <w:lang w:val="en-GB"/>
        </w:rPr>
        <w:t>to  create</w:t>
      </w:r>
      <w:proofErr w:type="gramEnd"/>
      <w:r w:rsidRPr="0059199B">
        <w:rPr>
          <w:rFonts w:ascii="Times New Roman" w:eastAsia="Times New Roman" w:hAnsi="Times New Roman" w:cs="Times New Roman"/>
          <w:color w:val="000000" w:themeColor="text1"/>
          <w:sz w:val="24"/>
          <w:szCs w:val="24"/>
          <w:lang w:val="en-GB"/>
        </w:rPr>
        <w:t xml:space="preserve"> a positive environment through the policies of strategic HRM that impact the progress of employee performance properly. Accordingly, strategic HRM policies have the ability to satisfy, the employees positively which helps in enhancing the performance of employees in organisational activities. On the other hand, organisational performance improves through the completion of business operations at a given time (Wamba-</w:t>
      </w:r>
      <w:proofErr w:type="spellStart"/>
      <w:r w:rsidRPr="0059199B">
        <w:rPr>
          <w:rFonts w:ascii="Times New Roman" w:eastAsia="Times New Roman" w:hAnsi="Times New Roman" w:cs="Times New Roman"/>
          <w:color w:val="000000" w:themeColor="text1"/>
          <w:sz w:val="24"/>
          <w:szCs w:val="24"/>
          <w:lang w:val="en-GB"/>
        </w:rPr>
        <w:t>Taguinod</w:t>
      </w:r>
      <w:proofErr w:type="spellEnd"/>
      <w:r w:rsidRPr="0059199B">
        <w:rPr>
          <w:rFonts w:ascii="Times New Roman" w:eastAsia="Times New Roman" w:hAnsi="Times New Roman" w:cs="Times New Roman"/>
          <w:color w:val="000000" w:themeColor="text1"/>
          <w:sz w:val="24"/>
          <w:szCs w:val="24"/>
          <w:lang w:val="en-GB"/>
        </w:rPr>
        <w:t xml:space="preserve"> </w:t>
      </w:r>
      <w:r w:rsidRPr="0059199B">
        <w:rPr>
          <w:rFonts w:ascii="Times New Roman" w:eastAsia="Times New Roman" w:hAnsi="Times New Roman" w:cs="Times New Roman"/>
          <w:i/>
          <w:color w:val="000000" w:themeColor="text1"/>
          <w:sz w:val="24"/>
          <w:szCs w:val="24"/>
          <w:lang w:val="en-GB"/>
        </w:rPr>
        <w:t>et al.</w:t>
      </w:r>
      <w:r w:rsidRPr="0059199B">
        <w:rPr>
          <w:rFonts w:ascii="Times New Roman" w:eastAsia="Times New Roman" w:hAnsi="Times New Roman" w:cs="Times New Roman"/>
          <w:color w:val="000000" w:themeColor="text1"/>
          <w:sz w:val="24"/>
          <w:szCs w:val="24"/>
          <w:lang w:val="en-GB"/>
        </w:rPr>
        <w:t xml:space="preserve"> 2020). In turn, the management policies of SHRM help the employees to meet the deadline of business operations that impacts the total performance of organisations effectively. </w:t>
      </w:r>
      <w:r w:rsidRPr="00FD7FE7">
        <w:rPr>
          <w:rFonts w:ascii="Times New Roman" w:hAnsi="Times New Roman" w:cs="Times New Roman"/>
          <w:color w:val="000000" w:themeColor="text1"/>
          <w:sz w:val="24"/>
          <w:szCs w:val="24"/>
          <w:lang w:val="en-GB"/>
        </w:rPr>
        <w:t>Consequently, the market performance of an organisation regarding the performance provides insight into the gaps and opportunities in business operations (</w:t>
      </w:r>
      <w:proofErr w:type="spellStart"/>
      <w:r w:rsidRPr="00FD7FE7">
        <w:rPr>
          <w:rFonts w:ascii="Times New Roman" w:hAnsi="Times New Roman" w:cs="Times New Roman"/>
          <w:color w:val="000000" w:themeColor="text1"/>
          <w:sz w:val="24"/>
          <w:szCs w:val="24"/>
          <w:lang w:val="en-GB"/>
        </w:rPr>
        <w:t>Hongal</w:t>
      </w:r>
      <w:proofErr w:type="spellEnd"/>
      <w:r w:rsidRPr="00FD7FE7">
        <w:rPr>
          <w:rFonts w:ascii="Times New Roman" w:hAnsi="Times New Roman" w:cs="Times New Roman"/>
          <w:color w:val="000000" w:themeColor="text1"/>
          <w:sz w:val="24"/>
          <w:szCs w:val="24"/>
          <w:lang w:val="en-GB"/>
        </w:rPr>
        <w:t xml:space="preserve"> and </w:t>
      </w:r>
      <w:proofErr w:type="spellStart"/>
      <w:r w:rsidRPr="00FD7FE7">
        <w:rPr>
          <w:rFonts w:ascii="Times New Roman" w:hAnsi="Times New Roman" w:cs="Times New Roman"/>
          <w:color w:val="000000" w:themeColor="text1"/>
          <w:sz w:val="24"/>
          <w:szCs w:val="24"/>
          <w:lang w:val="en-GB"/>
        </w:rPr>
        <w:t>Kinange</w:t>
      </w:r>
      <w:proofErr w:type="spellEnd"/>
      <w:r w:rsidRPr="00FD7FE7">
        <w:rPr>
          <w:rFonts w:ascii="Times New Roman" w:hAnsi="Times New Roman" w:cs="Times New Roman"/>
          <w:color w:val="000000" w:themeColor="text1"/>
          <w:sz w:val="24"/>
          <w:szCs w:val="24"/>
          <w:lang w:val="en-GB"/>
        </w:rPr>
        <w:t xml:space="preserve">, 2020). As a result, companies have the ability to incorporate the judgements and planning based on SHRM policies in terms of improving organisational performances. </w:t>
      </w:r>
      <w:r w:rsidRPr="00FD7FE7">
        <w:rPr>
          <w:rFonts w:ascii="Times New Roman" w:eastAsia="Times New Roman" w:hAnsi="Times New Roman" w:cs="Times New Roman"/>
          <w:color w:val="000000" w:themeColor="text1"/>
          <w:sz w:val="24"/>
          <w:szCs w:val="24"/>
          <w:lang w:val="en-GB"/>
        </w:rPr>
        <w:t>However, th</w:t>
      </w:r>
      <w:r w:rsidRPr="0059199B">
        <w:rPr>
          <w:rFonts w:ascii="Times New Roman" w:eastAsia="Times New Roman" w:hAnsi="Times New Roman" w:cs="Times New Roman"/>
          <w:color w:val="000000" w:themeColor="text1"/>
          <w:sz w:val="24"/>
          <w:szCs w:val="24"/>
          <w:lang w:val="en-GB"/>
        </w:rPr>
        <w:t xml:space="preserve">e HRM managers are likely to mitigate the conflict among the employees by fulfilling their requirement that impacts the organisational performance effectively. Hence, it can be highlighted that the role of SHRM is effective in terms of enhancing the ability of organisational performance through managing the employees positively. </w:t>
      </w:r>
    </w:p>
    <w:p w14:paraId="466E851C" w14:textId="77777777" w:rsidR="00583721" w:rsidRPr="0059199B"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r w:rsidRPr="0059199B">
        <w:rPr>
          <w:rFonts w:ascii="Times New Roman" w:eastAsia="Times New Roman" w:hAnsi="Times New Roman" w:cs="Times New Roman"/>
          <w:color w:val="000000" w:themeColor="text1"/>
          <w:sz w:val="24"/>
          <w:szCs w:val="24"/>
          <w:lang w:val="en-GB"/>
        </w:rPr>
        <w:t xml:space="preserve">The establishment of strategic HRM provides opportunities in reducing employee turnover by making effective policies based on the requirements of employees. As per the observation of </w:t>
      </w:r>
      <w:proofErr w:type="spellStart"/>
      <w:r w:rsidRPr="0059199B">
        <w:rPr>
          <w:rFonts w:ascii="Times New Roman" w:eastAsia="Times New Roman" w:hAnsi="Times New Roman" w:cs="Times New Roman"/>
          <w:color w:val="000000" w:themeColor="text1"/>
          <w:sz w:val="24"/>
          <w:szCs w:val="24"/>
          <w:lang w:val="en-GB"/>
        </w:rPr>
        <w:t>Jelonek</w:t>
      </w:r>
      <w:proofErr w:type="spellEnd"/>
      <w:r w:rsidRPr="0059199B">
        <w:rPr>
          <w:rFonts w:ascii="Times New Roman" w:eastAsia="Times New Roman" w:hAnsi="Times New Roman" w:cs="Times New Roman"/>
          <w:color w:val="000000" w:themeColor="text1"/>
          <w:sz w:val="24"/>
          <w:szCs w:val="24"/>
          <w:lang w:val="en-GB"/>
        </w:rPr>
        <w:t xml:space="preserve"> </w:t>
      </w:r>
      <w:r w:rsidRPr="0059199B">
        <w:rPr>
          <w:rFonts w:ascii="Times New Roman" w:eastAsia="Times New Roman" w:hAnsi="Times New Roman" w:cs="Times New Roman"/>
          <w:i/>
          <w:color w:val="000000" w:themeColor="text1"/>
          <w:sz w:val="24"/>
          <w:szCs w:val="24"/>
          <w:lang w:val="en-GB"/>
        </w:rPr>
        <w:t>et al</w:t>
      </w:r>
      <w:r w:rsidRPr="0059199B">
        <w:rPr>
          <w:rFonts w:ascii="Times New Roman" w:eastAsia="Times New Roman" w:hAnsi="Times New Roman" w:cs="Times New Roman"/>
          <w:color w:val="000000" w:themeColor="text1"/>
          <w:sz w:val="24"/>
          <w:szCs w:val="24"/>
          <w:lang w:val="en-GB"/>
        </w:rPr>
        <w:t xml:space="preserve">. (2022), strategic HR managers gather information on the needs and demands of </w:t>
      </w:r>
      <w:r w:rsidRPr="0059199B">
        <w:rPr>
          <w:rFonts w:ascii="Times New Roman" w:eastAsia="Times New Roman" w:hAnsi="Times New Roman" w:cs="Times New Roman"/>
          <w:color w:val="000000" w:themeColor="text1"/>
          <w:sz w:val="24"/>
          <w:szCs w:val="24"/>
          <w:lang w:val="en-GB"/>
        </w:rPr>
        <w:lastRenderedPageBreak/>
        <w:t>employees for making policies. In this context, the establishment of effective policies motivates the employees regarding their job roles and responsibilities for enhancing business performance. Besides, the high motivation of employees impacts the process of organisational activities positively. Similarly, the reduction in employee turnover helps in creating a healthy atmosphere in the workplace by motivating the employees which leads to enhanced employee productivity. On a contradictory note, the diverse culture of employees creates difficulties for HR managers in establishing a healthy environment due to organisational conflict (</w:t>
      </w:r>
      <w:proofErr w:type="spellStart"/>
      <w:r w:rsidRPr="0059199B">
        <w:rPr>
          <w:rFonts w:ascii="Times New Roman" w:eastAsia="Times New Roman" w:hAnsi="Times New Roman" w:cs="Times New Roman"/>
          <w:color w:val="000000" w:themeColor="text1"/>
          <w:sz w:val="24"/>
          <w:szCs w:val="24"/>
          <w:lang w:val="en-GB"/>
        </w:rPr>
        <w:t>Kiesner</w:t>
      </w:r>
      <w:proofErr w:type="spellEnd"/>
      <w:r w:rsidRPr="0059199B">
        <w:rPr>
          <w:rFonts w:ascii="Times New Roman" w:eastAsia="Times New Roman" w:hAnsi="Times New Roman" w:cs="Times New Roman"/>
          <w:color w:val="000000" w:themeColor="text1"/>
          <w:sz w:val="24"/>
          <w:szCs w:val="24"/>
          <w:lang w:val="en-GB"/>
        </w:rPr>
        <w:t xml:space="preserve"> and Baumgartner, 2019). In turn, the organisational conflict impacts the business performance negatively which creates difficulties in achieving the business goals and objectives properly. Besides, organisational leaders face challenges in managing the competencies of employees due to their diverse culture which impacts the business performance negatively (</w:t>
      </w:r>
      <w:proofErr w:type="spellStart"/>
      <w:r w:rsidRPr="0059199B">
        <w:rPr>
          <w:rFonts w:ascii="Times New Roman" w:eastAsia="Times New Roman" w:hAnsi="Times New Roman" w:cs="Times New Roman"/>
          <w:color w:val="000000" w:themeColor="text1"/>
          <w:sz w:val="24"/>
          <w:szCs w:val="24"/>
          <w:lang w:val="en-GB"/>
        </w:rPr>
        <w:t>Tamunomiebi</w:t>
      </w:r>
      <w:proofErr w:type="spellEnd"/>
      <w:r w:rsidRPr="0059199B">
        <w:rPr>
          <w:rFonts w:ascii="Times New Roman" w:eastAsia="Times New Roman" w:hAnsi="Times New Roman" w:cs="Times New Roman"/>
          <w:color w:val="000000" w:themeColor="text1"/>
          <w:sz w:val="24"/>
          <w:szCs w:val="24"/>
          <w:lang w:val="en-GB"/>
        </w:rPr>
        <w:t xml:space="preserve"> and John-Eke, 2020). However, leaders can acquire effective leadership strategies such as transformational leadership in order to manage the diverse culture of employees in the workplace. Therefore, the acquisition of a strategic HRM process is effective in terms of enhancing the organisational progress in the competitive market. </w:t>
      </w:r>
    </w:p>
    <w:p w14:paraId="18F55C7D" w14:textId="77777777" w:rsidR="00583721" w:rsidRPr="0059199B"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r w:rsidRPr="0059199B">
        <w:rPr>
          <w:rFonts w:ascii="Times New Roman" w:eastAsia="Times New Roman" w:hAnsi="Times New Roman" w:cs="Times New Roman"/>
          <w:color w:val="000000" w:themeColor="text1"/>
          <w:sz w:val="24"/>
          <w:szCs w:val="24"/>
          <w:lang w:val="en-GB"/>
        </w:rPr>
        <w:t xml:space="preserve">The process of strategic HRM provides insight into the management problems with the employees in the workplace. As per the determination by </w:t>
      </w:r>
      <w:proofErr w:type="spellStart"/>
      <w:r w:rsidRPr="0059199B">
        <w:rPr>
          <w:rFonts w:ascii="Times New Roman" w:eastAsia="Times New Roman" w:hAnsi="Times New Roman" w:cs="Times New Roman"/>
          <w:color w:val="000000" w:themeColor="text1"/>
          <w:sz w:val="24"/>
          <w:szCs w:val="24"/>
          <w:lang w:val="en-GB"/>
        </w:rPr>
        <w:t>Ichsan</w:t>
      </w:r>
      <w:proofErr w:type="spellEnd"/>
      <w:r w:rsidRPr="0059199B">
        <w:rPr>
          <w:rFonts w:ascii="Times New Roman" w:eastAsia="Times New Roman" w:hAnsi="Times New Roman" w:cs="Times New Roman"/>
          <w:color w:val="000000" w:themeColor="text1"/>
          <w:sz w:val="24"/>
          <w:szCs w:val="24"/>
          <w:lang w:val="en-GB"/>
        </w:rPr>
        <w:t xml:space="preserve"> </w:t>
      </w:r>
      <w:r w:rsidRPr="0059199B">
        <w:rPr>
          <w:rFonts w:ascii="Times New Roman" w:eastAsia="Times New Roman" w:hAnsi="Times New Roman" w:cs="Times New Roman"/>
          <w:i/>
          <w:color w:val="000000" w:themeColor="text1"/>
          <w:sz w:val="24"/>
          <w:szCs w:val="24"/>
          <w:lang w:val="en-GB"/>
        </w:rPr>
        <w:t>et al.</w:t>
      </w:r>
      <w:r w:rsidRPr="0059199B">
        <w:rPr>
          <w:rFonts w:ascii="Times New Roman" w:eastAsia="Times New Roman" w:hAnsi="Times New Roman" w:cs="Times New Roman"/>
          <w:color w:val="000000" w:themeColor="text1"/>
          <w:sz w:val="24"/>
          <w:szCs w:val="24"/>
          <w:lang w:val="en-GB"/>
        </w:rPr>
        <w:t xml:space="preserve"> (2020), HR managers acquire information on employee problems regarding business operations through the process of SHRM. in this context, the process of strategic HRM has the ability to identify the skill gap of employees regarding business operations. The identification of skill gaps helps make plans for the job roles of employees in organisational activities. On a contradictory note, strategic HR managers provide training to employees in order to improve their skills and competencies (Kareem and Hussein, 2019). In turn, the training process plays an important role for HR managers in enhancing their motivation regarding their specific job roles. Similarly, high competencies and motivation help organisational leaders in gaining organisational growth positively. Moreover, the application of SHRM strategies helps in managing the competencies of employees in crucial business operations.  In addition, the training process creates opportunities for companies in terms of developing the business ability of employees positively. However, strategic HR managers face difficulties in order to provide training to employees due to the inappropriate resources and multicultural values of employees in the workplace (Amrutha and Geetha, 2020). Thus, the improper training process creates challenges for organisations in order to improve their performances in the global market. </w:t>
      </w:r>
    </w:p>
    <w:p w14:paraId="17E9EEAB" w14:textId="77777777" w:rsidR="00583721" w:rsidRPr="0059199B"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r w:rsidRPr="0059199B">
        <w:rPr>
          <w:rFonts w:ascii="Times New Roman" w:eastAsia="Times New Roman" w:hAnsi="Times New Roman" w:cs="Times New Roman"/>
          <w:color w:val="000000" w:themeColor="text1"/>
          <w:sz w:val="24"/>
          <w:szCs w:val="24"/>
          <w:lang w:val="en-GB"/>
        </w:rPr>
        <w:lastRenderedPageBreak/>
        <w:t xml:space="preserve">The process of including SHRM is important for providing competitive intelligence in business operations through recruiting efficient employees. As per the suggestion by Sony </w:t>
      </w:r>
      <w:r w:rsidRPr="0059199B">
        <w:rPr>
          <w:rFonts w:ascii="Times New Roman" w:eastAsia="Times New Roman" w:hAnsi="Times New Roman" w:cs="Times New Roman"/>
          <w:i/>
          <w:color w:val="000000" w:themeColor="text1"/>
          <w:sz w:val="24"/>
          <w:szCs w:val="24"/>
          <w:lang w:val="en-GB"/>
        </w:rPr>
        <w:t>et al.</w:t>
      </w:r>
      <w:r w:rsidRPr="0059199B">
        <w:rPr>
          <w:rFonts w:ascii="Times New Roman" w:eastAsia="Times New Roman" w:hAnsi="Times New Roman" w:cs="Times New Roman"/>
          <w:color w:val="000000" w:themeColor="text1"/>
          <w:sz w:val="24"/>
          <w:szCs w:val="24"/>
          <w:lang w:val="en-GB"/>
        </w:rPr>
        <w:t xml:space="preserve"> (2020), the inclusion of competitive intelligence helps in enhancing business quality. In this context, the HR managers of organisations analyse the efficiency of candidates to include competitive intelligence through the recruitment process. The supply of competitive intelligence is a beneficial factor for companies in terms of creating a strategic planning process. The creation of a strategic planning process helps HR managers to motivate the employees regarding the business aims and objectives of organisations properly. It is important to note that the inclusion of competitive intelligence is effective due to the gaining of business vision for future progress. On a contradictory note, the high resistance creates difficulties for HR managers in including competitive intelligence in business operations due to the lack of cooperation of employees (</w:t>
      </w:r>
      <w:proofErr w:type="spellStart"/>
      <w:r w:rsidRPr="0059199B">
        <w:rPr>
          <w:rFonts w:ascii="Times New Roman" w:eastAsia="Times New Roman" w:hAnsi="Times New Roman" w:cs="Times New Roman"/>
          <w:color w:val="000000" w:themeColor="text1"/>
          <w:sz w:val="24"/>
          <w:szCs w:val="24"/>
          <w:lang w:val="en-GB"/>
        </w:rPr>
        <w:t>Hamouche</w:t>
      </w:r>
      <w:proofErr w:type="spellEnd"/>
      <w:r w:rsidRPr="0059199B">
        <w:rPr>
          <w:rFonts w:ascii="Times New Roman" w:eastAsia="Times New Roman" w:hAnsi="Times New Roman" w:cs="Times New Roman"/>
          <w:color w:val="000000" w:themeColor="text1"/>
          <w:sz w:val="24"/>
          <w:szCs w:val="24"/>
          <w:lang w:val="en-GB"/>
        </w:rPr>
        <w:t xml:space="preserve">, 2021). In turn, the lack of cooperation of employees creates challenges for the HR managers in </w:t>
      </w:r>
      <w:r w:rsidRPr="0059199B">
        <w:rPr>
          <w:rFonts w:ascii="Times New Roman" w:eastAsia="Times New Roman" w:hAnsi="Times New Roman" w:cs="Times New Roman"/>
          <w:b/>
          <w:i/>
          <w:color w:val="000000" w:themeColor="text1"/>
          <w:sz w:val="24"/>
          <w:szCs w:val="24"/>
          <w:lang w:val="en-GB"/>
        </w:rPr>
        <w:t>Burger King</w:t>
      </w:r>
      <w:r w:rsidRPr="0059199B">
        <w:rPr>
          <w:rFonts w:ascii="Times New Roman" w:eastAsia="Times New Roman" w:hAnsi="Times New Roman" w:cs="Times New Roman"/>
          <w:color w:val="000000" w:themeColor="text1"/>
          <w:sz w:val="24"/>
          <w:szCs w:val="24"/>
          <w:lang w:val="en-GB"/>
        </w:rPr>
        <w:t xml:space="preserve"> in meeting the strategic objectives of business performance due to the integration of internal resources with external requirements. However, HR managers can address employee development issues strategically in terms of improving their collaboration and communication during business operations which can help in developing organisational performances. Thus, HR managers need to ensure high productivity of employees for positive business performances by addressing the issues of employees clearly. </w:t>
      </w:r>
    </w:p>
    <w:p w14:paraId="0475E600" w14:textId="503430D9" w:rsidR="00583721" w:rsidRPr="0059199B" w:rsidRDefault="00583721" w:rsidP="00FD7FE7">
      <w:pPr>
        <w:pStyle w:val="Heading1"/>
        <w:numPr>
          <w:ilvl w:val="0"/>
          <w:numId w:val="0"/>
        </w:numPr>
        <w:ind w:left="432" w:hanging="432"/>
        <w:rPr>
          <w:lang w:val="en-GB"/>
        </w:rPr>
      </w:pPr>
      <w:bookmarkStart w:id="47" w:name="_Toc137130643"/>
      <w:bookmarkStart w:id="48" w:name="_Toc137132284"/>
      <w:bookmarkStart w:id="49" w:name="_Toc137800311"/>
      <w:r w:rsidRPr="0059199B">
        <w:rPr>
          <w:lang w:val="en-GB"/>
        </w:rPr>
        <w:t xml:space="preserve">Analysis of ideas of SHRM related to </w:t>
      </w:r>
      <w:r w:rsidR="00FD7FE7">
        <w:rPr>
          <w:lang w:val="en-GB"/>
        </w:rPr>
        <w:t>O</w:t>
      </w:r>
      <w:r w:rsidRPr="0059199B">
        <w:rPr>
          <w:lang w:val="en-GB"/>
        </w:rPr>
        <w:t xml:space="preserve">rganisational </w:t>
      </w:r>
      <w:r w:rsidR="00FD7FE7">
        <w:rPr>
          <w:lang w:val="en-GB"/>
        </w:rPr>
        <w:t>P</w:t>
      </w:r>
      <w:r w:rsidRPr="0059199B">
        <w:rPr>
          <w:lang w:val="en-GB"/>
        </w:rPr>
        <w:t>erformance</w:t>
      </w:r>
      <w:bookmarkEnd w:id="47"/>
      <w:bookmarkEnd w:id="48"/>
      <w:bookmarkEnd w:id="49"/>
    </w:p>
    <w:p w14:paraId="3A05333D" w14:textId="77777777" w:rsidR="00583721" w:rsidRPr="0059199B"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r w:rsidRPr="0059199B">
        <w:rPr>
          <w:rFonts w:ascii="Times New Roman" w:eastAsia="Times New Roman" w:hAnsi="Times New Roman" w:cs="Times New Roman"/>
          <w:color w:val="000000" w:themeColor="text1"/>
          <w:sz w:val="24"/>
          <w:szCs w:val="24"/>
          <w:lang w:val="en-GB"/>
        </w:rPr>
        <w:t xml:space="preserve">The idea of SHRM refers to the process of managing the employees and resources of organisations effectively in order to gain positive business results. As mentioned by Kim </w:t>
      </w:r>
      <w:r w:rsidRPr="0059199B">
        <w:rPr>
          <w:rFonts w:ascii="Times New Roman" w:eastAsia="Times New Roman" w:hAnsi="Times New Roman" w:cs="Times New Roman"/>
          <w:i/>
          <w:color w:val="000000" w:themeColor="text1"/>
          <w:sz w:val="24"/>
          <w:szCs w:val="24"/>
          <w:lang w:val="en-GB"/>
        </w:rPr>
        <w:t xml:space="preserve">et al. </w:t>
      </w:r>
      <w:r w:rsidRPr="0059199B">
        <w:rPr>
          <w:rFonts w:ascii="Times New Roman" w:eastAsia="Times New Roman" w:hAnsi="Times New Roman" w:cs="Times New Roman"/>
          <w:color w:val="000000" w:themeColor="text1"/>
          <w:sz w:val="24"/>
          <w:szCs w:val="24"/>
          <w:lang w:val="en-GB"/>
        </w:rPr>
        <w:t xml:space="preserve">(2022), the process of SHRM provides insight into the utilization of human resources properly to meet business objectives. In this context, The HR managers of companies utilise the resources properly by managing the employees in the workplace in terms of achieving the business goals in the international market. Accordingly, large-scale companies are likely to utilise the approach of SHRM in terms of gaining positive performances in business operations through the ability of employees during business operations. The HRM market size was 325 billion USS dollars in the year 2022 globally (Statista.com, 2023). It suggests that the SHRM is an important factor for the company in order to achieve </w:t>
      </w:r>
      <w:proofErr w:type="gramStart"/>
      <w:r w:rsidRPr="0059199B">
        <w:rPr>
          <w:rFonts w:ascii="Times New Roman" w:eastAsia="Times New Roman" w:hAnsi="Times New Roman" w:cs="Times New Roman"/>
          <w:color w:val="000000" w:themeColor="text1"/>
          <w:sz w:val="24"/>
          <w:szCs w:val="24"/>
          <w:lang w:val="en-GB"/>
        </w:rPr>
        <w:t>thee</w:t>
      </w:r>
      <w:proofErr w:type="gramEnd"/>
      <w:r w:rsidRPr="0059199B">
        <w:rPr>
          <w:rFonts w:ascii="Times New Roman" w:eastAsia="Times New Roman" w:hAnsi="Times New Roman" w:cs="Times New Roman"/>
          <w:color w:val="000000" w:themeColor="text1"/>
          <w:sz w:val="24"/>
          <w:szCs w:val="24"/>
          <w:lang w:val="en-GB"/>
        </w:rPr>
        <w:t xml:space="preserve"> bushiness aims and objectives in the global market. On a contradictory note, organisations face difficulties in acquiring the SHRM process due to interdepartmental conflict among employees (Shukla and Shukla, 2022). </w:t>
      </w:r>
      <w:r w:rsidRPr="0059199B">
        <w:rPr>
          <w:rFonts w:ascii="Times New Roman" w:eastAsia="Times New Roman" w:hAnsi="Times New Roman" w:cs="Times New Roman"/>
          <w:color w:val="000000" w:themeColor="text1"/>
          <w:sz w:val="24"/>
          <w:szCs w:val="24"/>
          <w:lang w:val="en-GB"/>
        </w:rPr>
        <w:lastRenderedPageBreak/>
        <w:t xml:space="preserve">In turn, the multicultural issues of employees create organisational conflict in the workplace which brings challenges in establishing the SHRM process properly. Besides, HR managers face challenges in measuring organisational performances due to the resistance of employees during business operations. Moreover, the resistance of employees impacts on the productivity of the business severely which results negatively in the financial and market performance. However, HR managers can make effective policies for employees in terms of preventing their resistance during business operations (Amrutha and Geetha, 2020). Therefore, the creation of HRM is necessary in order to improve organisational performance by managing the resistance of business surplus in workplaces. </w:t>
      </w:r>
    </w:p>
    <w:p w14:paraId="748B8F90" w14:textId="77777777" w:rsidR="00583721" w:rsidRPr="0059199B"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r w:rsidRPr="0059199B">
        <w:rPr>
          <w:rFonts w:ascii="Times New Roman" w:eastAsia="Times New Roman" w:hAnsi="Times New Roman" w:cs="Times New Roman"/>
          <w:color w:val="000000" w:themeColor="text1"/>
          <w:sz w:val="24"/>
          <w:szCs w:val="24"/>
          <w:lang w:val="en-GB"/>
        </w:rPr>
        <w:t xml:space="preserve">Strategic HR managers make policies that suit the organisational objectives of companies at the global level. As commented by Islam </w:t>
      </w:r>
      <w:r w:rsidRPr="0059199B">
        <w:rPr>
          <w:rFonts w:ascii="Times New Roman" w:eastAsia="Times New Roman" w:hAnsi="Times New Roman" w:cs="Times New Roman"/>
          <w:i/>
          <w:color w:val="000000" w:themeColor="text1"/>
          <w:sz w:val="24"/>
          <w:szCs w:val="24"/>
          <w:lang w:val="en-GB"/>
        </w:rPr>
        <w:t>et al.</w:t>
      </w:r>
      <w:r w:rsidRPr="0059199B">
        <w:rPr>
          <w:rFonts w:ascii="Times New Roman" w:eastAsia="Times New Roman" w:hAnsi="Times New Roman" w:cs="Times New Roman"/>
          <w:color w:val="000000" w:themeColor="text1"/>
          <w:sz w:val="24"/>
          <w:szCs w:val="24"/>
          <w:lang w:val="en-GB"/>
        </w:rPr>
        <w:t xml:space="preserve"> (2020), HR managers identify the opportunities and threats of organisations for making policies. In this context, HR managers provide clear business objectives throu</w:t>
      </w:r>
      <w:r w:rsidRPr="00FD7FE7">
        <w:rPr>
          <w:rFonts w:ascii="Times New Roman" w:eastAsia="Times New Roman" w:hAnsi="Times New Roman" w:cs="Times New Roman"/>
          <w:color w:val="000000" w:themeColor="text1"/>
          <w:sz w:val="24"/>
          <w:szCs w:val="24"/>
          <w:lang w:val="en-GB"/>
        </w:rPr>
        <w:t xml:space="preserve">gh policies which ensure positive organisational performances in a cosmopolitan market. </w:t>
      </w:r>
      <w:r w:rsidRPr="00FD7FE7">
        <w:rPr>
          <w:rFonts w:ascii="Times New Roman" w:hAnsi="Times New Roman" w:cs="Times New Roman"/>
          <w:color w:val="000000" w:themeColor="text1"/>
          <w:sz w:val="24"/>
          <w:szCs w:val="24"/>
          <w:lang w:val="en-GB"/>
        </w:rPr>
        <w:t>It can be evaluated that the recruitment process in SHRM is effective and includes efficient employees in business operations that enhance the capability of organisational performances properly (</w:t>
      </w:r>
      <w:proofErr w:type="spellStart"/>
      <w:r w:rsidRPr="00FD7FE7">
        <w:rPr>
          <w:rFonts w:ascii="Times New Roman" w:hAnsi="Times New Roman" w:cs="Times New Roman"/>
          <w:color w:val="000000" w:themeColor="text1"/>
          <w:sz w:val="24"/>
          <w:szCs w:val="24"/>
          <w:lang w:val="en-GB"/>
        </w:rPr>
        <w:t>Hamadneh</w:t>
      </w:r>
      <w:proofErr w:type="spellEnd"/>
      <w:r w:rsidRPr="00FD7FE7">
        <w:rPr>
          <w:rFonts w:ascii="Times New Roman" w:hAnsi="Times New Roman" w:cs="Times New Roman"/>
          <w:color w:val="000000" w:themeColor="text1"/>
          <w:sz w:val="24"/>
          <w:szCs w:val="24"/>
          <w:lang w:val="en-GB"/>
        </w:rPr>
        <w:t xml:space="preserve"> </w:t>
      </w:r>
      <w:r w:rsidRPr="00FD7FE7">
        <w:rPr>
          <w:rFonts w:ascii="Times New Roman" w:hAnsi="Times New Roman" w:cs="Times New Roman"/>
          <w:i/>
          <w:iCs/>
          <w:color w:val="000000" w:themeColor="text1"/>
          <w:sz w:val="24"/>
          <w:szCs w:val="24"/>
          <w:lang w:val="en-GB"/>
        </w:rPr>
        <w:t>et al.</w:t>
      </w:r>
      <w:r w:rsidRPr="00FD7FE7">
        <w:rPr>
          <w:rFonts w:ascii="Times New Roman" w:hAnsi="Times New Roman" w:cs="Times New Roman"/>
          <w:color w:val="000000" w:themeColor="text1"/>
          <w:sz w:val="24"/>
          <w:szCs w:val="24"/>
          <w:lang w:val="en-GB"/>
        </w:rPr>
        <w:t xml:space="preserve"> 2021). </w:t>
      </w:r>
      <w:r w:rsidRPr="00FD7FE7">
        <w:rPr>
          <w:rFonts w:ascii="Times New Roman" w:eastAsia="Times New Roman" w:hAnsi="Times New Roman" w:cs="Times New Roman"/>
          <w:color w:val="000000" w:themeColor="text1"/>
          <w:sz w:val="24"/>
          <w:szCs w:val="24"/>
          <w:lang w:val="en-GB"/>
        </w:rPr>
        <w:t>Accordingly, strategic HR managers hire people base</w:t>
      </w:r>
      <w:r w:rsidRPr="0059199B">
        <w:rPr>
          <w:rFonts w:ascii="Times New Roman" w:eastAsia="Times New Roman" w:hAnsi="Times New Roman" w:cs="Times New Roman"/>
          <w:color w:val="000000" w:themeColor="text1"/>
          <w:sz w:val="24"/>
          <w:szCs w:val="24"/>
          <w:lang w:val="en-GB"/>
        </w:rPr>
        <w:t xml:space="preserve">d on the requirements of business operations in terms of gaining high performances in the competitive market. On the other hand, HR managers face difficulties in retaining employees due to a lack of commitment at the senior level (Rodríguez-Sánchez </w:t>
      </w:r>
      <w:r w:rsidRPr="0059199B">
        <w:rPr>
          <w:rFonts w:ascii="Times New Roman" w:eastAsia="Times New Roman" w:hAnsi="Times New Roman" w:cs="Times New Roman"/>
          <w:i/>
          <w:color w:val="000000" w:themeColor="text1"/>
          <w:sz w:val="24"/>
          <w:szCs w:val="24"/>
          <w:lang w:val="en-GB"/>
        </w:rPr>
        <w:t>et al.</w:t>
      </w:r>
      <w:r w:rsidRPr="0059199B">
        <w:rPr>
          <w:rFonts w:ascii="Times New Roman" w:eastAsia="Times New Roman" w:hAnsi="Times New Roman" w:cs="Times New Roman"/>
          <w:color w:val="000000" w:themeColor="text1"/>
          <w:sz w:val="24"/>
          <w:szCs w:val="24"/>
          <w:lang w:val="en-GB"/>
        </w:rPr>
        <w:t xml:space="preserve"> 2020). In turn, the lack of cooperation from the senior management of organisations creates challenges for strategic HR managers in managing the employees in the workplace which impacts the organisational performances severely. Moreover, the unavailability of appropriate resources creates difficulties for strategic HR managers in order to train the employees properly regarding their job roles which impacts the business's progress negatively. Therefore, the poor commitment and collaboration from the senior management create difficulties in achieving positive organisational growth for the HR managers. </w:t>
      </w:r>
    </w:p>
    <w:p w14:paraId="290F7070" w14:textId="77777777" w:rsidR="00583721" w:rsidRPr="0059199B"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r w:rsidRPr="0059199B">
        <w:rPr>
          <w:rFonts w:ascii="Times New Roman" w:eastAsia="Times New Roman" w:hAnsi="Times New Roman" w:cs="Times New Roman"/>
          <w:color w:val="000000" w:themeColor="text1"/>
          <w:sz w:val="24"/>
          <w:szCs w:val="24"/>
          <w:lang w:val="en-GB"/>
        </w:rPr>
        <w:t xml:space="preserve">However, HR managers can make meetings with the senior department of organisations to resolve organisational issues for improving organisational performance effectively. As opined by Lu </w:t>
      </w:r>
      <w:r w:rsidRPr="0059199B">
        <w:rPr>
          <w:rFonts w:ascii="Times New Roman" w:eastAsia="Times New Roman" w:hAnsi="Times New Roman" w:cs="Times New Roman"/>
          <w:i/>
          <w:color w:val="000000" w:themeColor="text1"/>
          <w:sz w:val="24"/>
          <w:szCs w:val="24"/>
          <w:lang w:val="en-GB"/>
        </w:rPr>
        <w:t>et al.</w:t>
      </w:r>
      <w:r w:rsidRPr="0059199B">
        <w:rPr>
          <w:rFonts w:ascii="Times New Roman" w:eastAsia="Times New Roman" w:hAnsi="Times New Roman" w:cs="Times New Roman"/>
          <w:color w:val="000000" w:themeColor="text1"/>
          <w:sz w:val="24"/>
          <w:szCs w:val="24"/>
          <w:lang w:val="en-GB"/>
        </w:rPr>
        <w:t xml:space="preserve"> (2022), the process of SHRM creates opportunities to fulfil the interest of shareholders through employee performance. In this context, high employee productivity helps in meeting the requirements of shareholders through business operations that enhance the value of organisational performances in the global market. The role of SHRM is to include talent and </w:t>
      </w:r>
      <w:r w:rsidRPr="0059199B">
        <w:rPr>
          <w:rFonts w:ascii="Times New Roman" w:eastAsia="Times New Roman" w:hAnsi="Times New Roman" w:cs="Times New Roman"/>
          <w:color w:val="000000" w:themeColor="text1"/>
          <w:sz w:val="24"/>
          <w:szCs w:val="24"/>
          <w:lang w:val="en-GB"/>
        </w:rPr>
        <w:lastRenderedPageBreak/>
        <w:t>development through using human resources (Lee, 2021). Accordingly, the focus of SHRM is to make the employees feel valued and respected in the workplace which enhances their motivation during business operations. The motivation of employees during business operations can help HR managers enhance business performance effectively. On the other hand, the ramification of power relations creates difficulties in managing the employees in workplaces (</w:t>
      </w:r>
      <w:proofErr w:type="spellStart"/>
      <w:r w:rsidRPr="0059199B">
        <w:rPr>
          <w:rFonts w:ascii="Times New Roman" w:eastAsia="Times New Roman" w:hAnsi="Times New Roman" w:cs="Times New Roman"/>
          <w:color w:val="000000" w:themeColor="text1"/>
          <w:sz w:val="24"/>
          <w:szCs w:val="24"/>
          <w:lang w:val="en-GB"/>
        </w:rPr>
        <w:t>Manokha</w:t>
      </w:r>
      <w:proofErr w:type="spellEnd"/>
      <w:r w:rsidRPr="0059199B">
        <w:rPr>
          <w:rFonts w:ascii="Times New Roman" w:eastAsia="Times New Roman" w:hAnsi="Times New Roman" w:cs="Times New Roman"/>
          <w:color w:val="000000" w:themeColor="text1"/>
          <w:sz w:val="24"/>
          <w:szCs w:val="24"/>
          <w:lang w:val="en-GB"/>
        </w:rPr>
        <w:t xml:space="preserve">, 2020).  In turn, the ramifications issues create difficulties for organisations in order to achieve their business objectives positively through the SHRM process. Moreover, companies can face challenges in establishing the SHRM process due to the diverse workforce with competitive skills and employees. Besides, the diverse workforce is a crucial factor for HR managers in terms of managing the wake of failures during business operations which impacts organisational performances severely (Kareem and Hussein, 2019). However, HR managers can make meetings with the senior leaders of organisations in terms of managing the diverse competitiveness of employees through appropriate training. </w:t>
      </w:r>
    </w:p>
    <w:p w14:paraId="50594C88" w14:textId="77777777" w:rsidR="00583721" w:rsidRPr="0059199B"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r w:rsidRPr="0059199B">
        <w:rPr>
          <w:rFonts w:ascii="Times New Roman" w:eastAsia="Times New Roman" w:hAnsi="Times New Roman" w:cs="Times New Roman"/>
          <w:color w:val="000000" w:themeColor="text1"/>
          <w:sz w:val="24"/>
          <w:szCs w:val="24"/>
          <w:lang w:val="en-GB"/>
        </w:rPr>
        <w:t xml:space="preserve">The SHRM includes the alignment of organisational long-term goals through managing the employees. As per the evaluation by </w:t>
      </w:r>
      <w:proofErr w:type="spellStart"/>
      <w:r w:rsidRPr="0059199B">
        <w:rPr>
          <w:rFonts w:ascii="Times New Roman" w:eastAsia="Times New Roman" w:hAnsi="Times New Roman" w:cs="Times New Roman"/>
          <w:color w:val="000000" w:themeColor="text1"/>
          <w:sz w:val="24"/>
          <w:szCs w:val="24"/>
          <w:lang w:val="en-GB"/>
        </w:rPr>
        <w:t>Moustaghfir</w:t>
      </w:r>
      <w:proofErr w:type="spellEnd"/>
      <w:r w:rsidRPr="0059199B">
        <w:rPr>
          <w:rFonts w:ascii="Times New Roman" w:eastAsia="Times New Roman" w:hAnsi="Times New Roman" w:cs="Times New Roman"/>
          <w:color w:val="000000" w:themeColor="text1"/>
          <w:sz w:val="24"/>
          <w:szCs w:val="24"/>
          <w:lang w:val="en-GB"/>
        </w:rPr>
        <w:t xml:space="preserve"> </w:t>
      </w:r>
      <w:r w:rsidRPr="0059199B">
        <w:rPr>
          <w:rFonts w:ascii="Times New Roman" w:eastAsia="Times New Roman" w:hAnsi="Times New Roman" w:cs="Times New Roman"/>
          <w:i/>
          <w:color w:val="000000" w:themeColor="text1"/>
          <w:sz w:val="24"/>
          <w:szCs w:val="24"/>
          <w:lang w:val="en-GB"/>
        </w:rPr>
        <w:t>et al.</w:t>
      </w:r>
      <w:r w:rsidRPr="0059199B">
        <w:rPr>
          <w:rFonts w:ascii="Times New Roman" w:eastAsia="Times New Roman" w:hAnsi="Times New Roman" w:cs="Times New Roman"/>
          <w:color w:val="000000" w:themeColor="text1"/>
          <w:sz w:val="24"/>
          <w:szCs w:val="24"/>
          <w:lang w:val="en-GB"/>
        </w:rPr>
        <w:t xml:space="preserve"> (2020), the SHRM process allows the alignment of business goals in the process of employee management. In this context, strategic HR professionals apply long-term goals and objectives in the process of recruiting employees in the workplace. Accordingly, HR managers are likely to analyse external opportunities by managing the development of employees for gaining positive organisational performance. Similarly, it helps in meeting the expectations and demands of organisations for HR managers through managing employee competencies systematically. On the other hand, limited resources and finance create challenges for organisations in establishing strategic HRM systems (Amjad </w:t>
      </w:r>
      <w:r w:rsidRPr="0059199B">
        <w:rPr>
          <w:rFonts w:ascii="Times New Roman" w:eastAsia="Times New Roman" w:hAnsi="Times New Roman" w:cs="Times New Roman"/>
          <w:i/>
          <w:color w:val="000000" w:themeColor="text1"/>
          <w:sz w:val="24"/>
          <w:szCs w:val="24"/>
          <w:lang w:val="en-GB"/>
        </w:rPr>
        <w:t>et al.</w:t>
      </w:r>
      <w:r w:rsidRPr="0059199B">
        <w:rPr>
          <w:rFonts w:ascii="Times New Roman" w:eastAsia="Times New Roman" w:hAnsi="Times New Roman" w:cs="Times New Roman"/>
          <w:color w:val="000000" w:themeColor="text1"/>
          <w:sz w:val="24"/>
          <w:szCs w:val="24"/>
          <w:lang w:val="en-GB"/>
        </w:rPr>
        <w:t xml:space="preserve"> 2021). In turn, HR managers face difficulties in meeting the requirements of employees due to limited resources and money. Therefore, poor resource availability and financial instability are challenging factors for including the SHRM process in terms of gaining positive business performance in the global market. </w:t>
      </w:r>
    </w:p>
    <w:p w14:paraId="0CD9E110" w14:textId="77777777" w:rsidR="00583721" w:rsidRPr="0059199B" w:rsidRDefault="00583721" w:rsidP="00583721">
      <w:pPr>
        <w:rPr>
          <w:rFonts w:ascii="Times New Roman" w:hAnsi="Times New Roman"/>
          <w:b/>
          <w:color w:val="000000" w:themeColor="text1"/>
          <w:sz w:val="24"/>
          <w:szCs w:val="40"/>
        </w:rPr>
      </w:pPr>
      <w:r w:rsidRPr="0059199B">
        <w:rPr>
          <w:color w:val="000000" w:themeColor="text1"/>
        </w:rPr>
        <w:br w:type="page"/>
      </w:r>
    </w:p>
    <w:p w14:paraId="1D9BEC9F" w14:textId="77777777" w:rsidR="00583721" w:rsidRPr="0059199B" w:rsidRDefault="00583721" w:rsidP="0061160B">
      <w:pPr>
        <w:pStyle w:val="Heading1"/>
        <w:numPr>
          <w:ilvl w:val="0"/>
          <w:numId w:val="0"/>
        </w:numPr>
        <w:ind w:left="432"/>
        <w:rPr>
          <w:lang w:val="en-GB"/>
        </w:rPr>
      </w:pPr>
      <w:bookmarkStart w:id="50" w:name="_Toc137130644"/>
      <w:bookmarkStart w:id="51" w:name="_Toc137132285"/>
      <w:bookmarkStart w:id="52" w:name="_Toc137800312"/>
      <w:r w:rsidRPr="0059199B">
        <w:rPr>
          <w:lang w:val="en-GB"/>
        </w:rPr>
        <w:lastRenderedPageBreak/>
        <w:t>Conceptual Framework</w:t>
      </w:r>
      <w:bookmarkEnd w:id="50"/>
      <w:bookmarkEnd w:id="51"/>
      <w:bookmarkEnd w:id="52"/>
    </w:p>
    <w:p w14:paraId="1A4667E8" w14:textId="77777777" w:rsidR="005566D3" w:rsidRDefault="005566D3" w:rsidP="005566D3">
      <w:pPr>
        <w:pStyle w:val="Normal1"/>
      </w:pPr>
    </w:p>
    <w:p w14:paraId="1A0CF9FD" w14:textId="77777777" w:rsidR="005566D3" w:rsidRDefault="005566D3" w:rsidP="005566D3">
      <w:pPr>
        <w:pStyle w:val="Normal1"/>
      </w:pPr>
      <w:r>
        <w:rPr>
          <w:noProof/>
        </w:rPr>
        <mc:AlternateContent>
          <mc:Choice Requires="wps">
            <w:drawing>
              <wp:anchor distT="0" distB="0" distL="114300" distR="114300" simplePos="0" relativeHeight="251680768" behindDoc="0" locked="0" layoutInCell="1" allowOverlap="1" wp14:anchorId="332C069C" wp14:editId="3B064C0A">
                <wp:simplePos x="0" y="0"/>
                <wp:positionH relativeFrom="column">
                  <wp:posOffset>1325249</wp:posOffset>
                </wp:positionH>
                <wp:positionV relativeFrom="paragraph">
                  <wp:posOffset>51846</wp:posOffset>
                </wp:positionV>
                <wp:extent cx="3291840" cy="876937"/>
                <wp:effectExtent l="0" t="0" r="22860" b="18413"/>
                <wp:wrapNone/>
                <wp:docPr id="703808175" name="Rectangle 1"/>
                <wp:cNvGraphicFramePr/>
                <a:graphic xmlns:a="http://schemas.openxmlformats.org/drawingml/2006/main">
                  <a:graphicData uri="http://schemas.microsoft.com/office/word/2010/wordprocessingShape">
                    <wps:wsp>
                      <wps:cNvSpPr/>
                      <wps:spPr>
                        <a:xfrm>
                          <a:off x="0" y="0"/>
                          <a:ext cx="3291840" cy="876937"/>
                        </a:xfrm>
                        <a:prstGeom prst="rect">
                          <a:avLst/>
                        </a:prstGeom>
                        <a:solidFill>
                          <a:srgbClr val="5B9BD5"/>
                        </a:solidFill>
                        <a:ln w="19046" cap="flat">
                          <a:solidFill>
                            <a:srgbClr val="FFFFFF"/>
                          </a:solidFill>
                          <a:prstDash val="solid"/>
                          <a:miter/>
                        </a:ln>
                      </wps:spPr>
                      <wps:txbx>
                        <w:txbxContent>
                          <w:p w14:paraId="738D5974" w14:textId="77777777" w:rsidR="005566D3" w:rsidRDefault="005566D3" w:rsidP="005566D3">
                            <w:pPr>
                              <w:spacing w:after="0"/>
                              <w:jc w:val="center"/>
                              <w:rPr>
                                <w:rFonts w:ascii="Times New Roman" w:hAnsi="Times New Roman"/>
                                <w:b/>
                                <w:bCs/>
                                <w:color w:val="000000"/>
                                <w:sz w:val="44"/>
                                <w:szCs w:val="44"/>
                                <w:lang w:val="en-IN"/>
                              </w:rPr>
                            </w:pPr>
                            <w:r>
                              <w:rPr>
                                <w:rFonts w:ascii="Times New Roman" w:hAnsi="Times New Roman"/>
                                <w:b/>
                                <w:bCs/>
                                <w:color w:val="000000"/>
                                <w:sz w:val="44"/>
                                <w:szCs w:val="44"/>
                                <w:lang w:val="en-IN"/>
                              </w:rPr>
                              <w:t>SHRM VARIABLES</w:t>
                            </w:r>
                          </w:p>
                        </w:txbxContent>
                      </wps:txbx>
                      <wps:bodyPr vert="horz" wrap="square" lIns="91440" tIns="45720" rIns="91440" bIns="45720" anchor="ctr" anchorCtr="0" compatLnSpc="1">
                        <a:noAutofit/>
                      </wps:bodyPr>
                    </wps:wsp>
                  </a:graphicData>
                </a:graphic>
              </wp:anchor>
            </w:drawing>
          </mc:Choice>
          <mc:Fallback>
            <w:pict>
              <v:rect w14:anchorId="332C069C" id="Rectangle 1" o:spid="_x0000_s1026" style="position:absolute;margin-left:104.35pt;margin-top:4.1pt;width:259.2pt;height:69.05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" fillcolor="#5b9bd5" strokecolor="white" strokeweight=".52906mm">
                <v:textbox>
                  <w:txbxContent>
                    <w:p w14:paraId="738D5974" w14:textId="77777777" w:rsidR="005566D3" w:rsidRDefault="005566D3" w:rsidP="005566D3">
                      <w:pPr>
                        <w:spacing w:after="0"/>
                        <w:jc w:val="center"/>
                        <w:rPr>
                          <w:rFonts w:ascii="Times New Roman" w:hAnsi="Times New Roman"/>
                          <w:b/>
                          <w:bCs/>
                          <w:color w:val="000000"/>
                          <w:sz w:val="44"/>
                          <w:szCs w:val="44"/>
                          <w:lang w:val="en-IN"/>
                        </w:rPr>
                      </w:pPr>
                      <w:r>
                        <w:rPr>
                          <w:rFonts w:ascii="Times New Roman" w:hAnsi="Times New Roman"/>
                          <w:b/>
                          <w:bCs/>
                          <w:color w:val="000000"/>
                          <w:sz w:val="44"/>
                          <w:szCs w:val="44"/>
                          <w:lang w:val="en-IN"/>
                        </w:rPr>
                        <w:t>SHRM VARIABLES</w:t>
                      </w:r>
                    </w:p>
                  </w:txbxContent>
                </v:textbox>
              </v:rect>
            </w:pict>
          </mc:Fallback>
        </mc:AlternateContent>
      </w:r>
    </w:p>
    <w:p w14:paraId="7EDF160E" w14:textId="77777777" w:rsidR="005566D3" w:rsidRDefault="005566D3" w:rsidP="005566D3">
      <w:pPr>
        <w:pStyle w:val="Normal1"/>
      </w:pPr>
    </w:p>
    <w:p w14:paraId="4F5E0B4D" w14:textId="77777777" w:rsidR="005566D3" w:rsidRDefault="005566D3" w:rsidP="005566D3">
      <w:pPr>
        <w:pStyle w:val="Normal1"/>
      </w:pPr>
    </w:p>
    <w:p w14:paraId="65E45852" w14:textId="77777777" w:rsidR="005566D3" w:rsidRDefault="005566D3" w:rsidP="005566D3">
      <w:pPr>
        <w:pStyle w:val="Normal1"/>
      </w:pPr>
    </w:p>
    <w:p w14:paraId="041D2958" w14:textId="77777777" w:rsidR="005566D3" w:rsidRDefault="005566D3" w:rsidP="005566D3">
      <w:pPr>
        <w:pStyle w:val="Heading1"/>
        <w:numPr>
          <w:ilvl w:val="0"/>
          <w:numId w:val="0"/>
        </w:numPr>
        <w:ind w:left="432"/>
      </w:pPr>
      <w:bookmarkStart w:id="53" w:name="_Toc137767666"/>
      <w:bookmarkStart w:id="54" w:name="_Toc137800313"/>
      <w:r>
        <w:rPr>
          <w:noProof/>
        </w:rPr>
        <mc:AlternateContent>
          <mc:Choice Requires="wps">
            <w:drawing>
              <wp:anchor distT="0" distB="0" distL="114300" distR="114300" simplePos="0" relativeHeight="251684864" behindDoc="0" locked="0" layoutInCell="1" allowOverlap="1" wp14:anchorId="7B9FEC67" wp14:editId="413D2447">
                <wp:simplePos x="0" y="0"/>
                <wp:positionH relativeFrom="column">
                  <wp:posOffset>4122224</wp:posOffset>
                </wp:positionH>
                <wp:positionV relativeFrom="paragraph">
                  <wp:posOffset>267754</wp:posOffset>
                </wp:positionV>
                <wp:extent cx="549911" cy="738506"/>
                <wp:effectExtent l="0" t="0" r="78739" b="61594"/>
                <wp:wrapNone/>
                <wp:docPr id="1170963508" name="Straight Arrow Connector 3"/>
                <wp:cNvGraphicFramePr/>
                <a:graphic xmlns:a="http://schemas.openxmlformats.org/drawingml/2006/main">
                  <a:graphicData uri="http://schemas.microsoft.com/office/word/2010/wordprocessingShape">
                    <wps:wsp>
                      <wps:cNvCnPr/>
                      <wps:spPr>
                        <a:xfrm>
                          <a:off x="0" y="0"/>
                          <a:ext cx="549911" cy="738506"/>
                        </a:xfrm>
                        <a:prstGeom prst="straightConnector1">
                          <a:avLst/>
                        </a:prstGeom>
                        <a:noFill/>
                        <a:ln w="9528" cap="flat">
                          <a:solidFill>
                            <a:srgbClr val="4472C4"/>
                          </a:solidFill>
                          <a:prstDash val="solid"/>
                          <a:round/>
                          <a:tailEnd type="arrow"/>
                        </a:ln>
                      </wps:spPr>
                      <wps:bodyPr/>
                    </wps:wsp>
                  </a:graphicData>
                </a:graphic>
              </wp:anchor>
            </w:drawing>
          </mc:Choice>
          <mc:Fallback>
            <w:pict>
              <v:shapetype w14:anchorId="08FBFC71" id="_x0000_t32" coordsize="21600,21600" o:spt="32" o:oned="t" path="m,l21600,21600e" filled="f">
                <v:path arrowok="t" fillok="f" o:connecttype="none"/>
                <o:lock v:ext="edit" shapetype="t"/>
              </v:shapetype>
              <v:shape id="Straight Arrow Connector 3" o:spid="_x0000_s1026" type="#_x0000_t32" style="position:absolute;margin-left:324.6pt;margin-top:21.1pt;width:43.3pt;height:58.1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" strokecolor="#4472c4" strokeweight=".26467mm">
                <v:stroke endarrow="open"/>
              </v:shape>
            </w:pict>
          </mc:Fallback>
        </mc:AlternateContent>
      </w:r>
      <w:r>
        <w:rPr>
          <w:noProof/>
        </w:rPr>
        <mc:AlternateContent>
          <mc:Choice Requires="wps">
            <w:drawing>
              <wp:anchor distT="0" distB="0" distL="114300" distR="114300" simplePos="0" relativeHeight="251685888" behindDoc="0" locked="0" layoutInCell="1" allowOverlap="1" wp14:anchorId="61A5912E" wp14:editId="27BF864D">
                <wp:simplePos x="0" y="0"/>
                <wp:positionH relativeFrom="margin">
                  <wp:align>center</wp:align>
                </wp:positionH>
                <wp:positionV relativeFrom="paragraph">
                  <wp:posOffset>193011</wp:posOffset>
                </wp:positionV>
                <wp:extent cx="45089" cy="688342"/>
                <wp:effectExtent l="57150" t="0" r="107311" b="54608"/>
                <wp:wrapNone/>
                <wp:docPr id="25963703" name="Straight Arrow Connector 3"/>
                <wp:cNvGraphicFramePr/>
                <a:graphic xmlns:a="http://schemas.openxmlformats.org/drawingml/2006/main">
                  <a:graphicData uri="http://schemas.microsoft.com/office/word/2010/wordprocessingShape">
                    <wps:wsp>
                      <wps:cNvCnPr/>
                      <wps:spPr>
                        <a:xfrm>
                          <a:off x="0" y="0"/>
                          <a:ext cx="45089" cy="688342"/>
                        </a:xfrm>
                        <a:prstGeom prst="straightConnector1">
                          <a:avLst/>
                        </a:prstGeom>
                        <a:noFill/>
                        <a:ln w="9528" cap="flat">
                          <a:solidFill>
                            <a:srgbClr val="4472C4"/>
                          </a:solidFill>
                          <a:prstDash val="solid"/>
                          <a:round/>
                          <a:tailEnd type="arrow"/>
                        </a:ln>
                      </wps:spPr>
                      <wps:bodyPr/>
                    </wps:wsp>
                  </a:graphicData>
                </a:graphic>
              </wp:anchor>
            </w:drawing>
          </mc:Choice>
          <mc:Fallback>
            <w:pict>
              <v:shape w14:anchorId="6AE8EFC3" id="Straight Arrow Connector 3" o:spid="_x0000_s1026" type="#_x0000_t32" style="position:absolute;margin-left:0;margin-top:15.2pt;width:3.55pt;height:54.2pt;z-index:251685888;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" strokecolor="#4472c4" strokeweight=".26467mm">
                <v:stroke endarrow="open"/>
                <w10:wrap anchorx="margin"/>
              </v:shape>
            </w:pict>
          </mc:Fallback>
        </mc:AlternateContent>
      </w:r>
      <w:r>
        <w:rPr>
          <w:noProof/>
        </w:rPr>
        <mc:AlternateContent>
          <mc:Choice Requires="wps">
            <w:drawing>
              <wp:anchor distT="0" distB="0" distL="114300" distR="114300" simplePos="0" relativeHeight="251686912" behindDoc="0" locked="0" layoutInCell="1" allowOverlap="1" wp14:anchorId="799003B9" wp14:editId="24EBC28D">
                <wp:simplePos x="0" y="0"/>
                <wp:positionH relativeFrom="column">
                  <wp:posOffset>1131030</wp:posOffset>
                </wp:positionH>
                <wp:positionV relativeFrom="paragraph">
                  <wp:posOffset>247784</wp:posOffset>
                </wp:positionV>
                <wp:extent cx="510537" cy="637538"/>
                <wp:effectExtent l="38100" t="0" r="22863" b="48262"/>
                <wp:wrapNone/>
                <wp:docPr id="1845452808" name="Straight Arrow Connector 3"/>
                <wp:cNvGraphicFramePr/>
                <a:graphic xmlns:a="http://schemas.openxmlformats.org/drawingml/2006/main">
                  <a:graphicData uri="http://schemas.microsoft.com/office/word/2010/wordprocessingShape">
                    <wps:wsp>
                      <wps:cNvCnPr/>
                      <wps:spPr>
                        <a:xfrm flipH="1">
                          <a:off x="0" y="0"/>
                          <a:ext cx="510537" cy="637538"/>
                        </a:xfrm>
                        <a:prstGeom prst="straightConnector1">
                          <a:avLst/>
                        </a:prstGeom>
                        <a:noFill/>
                        <a:ln w="9528" cap="flat">
                          <a:solidFill>
                            <a:srgbClr val="4472C4"/>
                          </a:solidFill>
                          <a:prstDash val="solid"/>
                          <a:round/>
                          <a:tailEnd type="arrow"/>
                        </a:ln>
                      </wps:spPr>
                      <wps:bodyPr/>
                    </wps:wsp>
                  </a:graphicData>
                </a:graphic>
              </wp:anchor>
            </w:drawing>
          </mc:Choice>
          <mc:Fallback>
            <w:pict>
              <v:shape w14:anchorId="6EEDD00D" id="Straight Arrow Connector 3" o:spid="_x0000_s1026" type="#_x0000_t32" style="position:absolute;margin-left:89.05pt;margin-top:19.5pt;width:40.2pt;height:50.2pt;flip:x;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" strokecolor="#4472c4" strokeweight=".26467mm">
                <v:stroke endarrow="open"/>
              </v:shape>
            </w:pict>
          </mc:Fallback>
        </mc:AlternateContent>
      </w:r>
      <w:bookmarkEnd w:id="53"/>
      <w:bookmarkEnd w:id="54"/>
    </w:p>
    <w:p w14:paraId="6DC7C97E" w14:textId="77777777" w:rsidR="005566D3" w:rsidRDefault="005566D3" w:rsidP="005566D3">
      <w:pPr>
        <w:pStyle w:val="Normal1"/>
      </w:pPr>
    </w:p>
    <w:p w14:paraId="2489CD47" w14:textId="77777777" w:rsidR="005566D3" w:rsidRDefault="005566D3" w:rsidP="005566D3">
      <w:pPr>
        <w:pStyle w:val="Normal1"/>
      </w:pPr>
    </w:p>
    <w:p w14:paraId="5594E2DA" w14:textId="77777777" w:rsidR="005566D3" w:rsidRDefault="005566D3" w:rsidP="005566D3">
      <w:pPr>
        <w:pStyle w:val="Normal1"/>
        <w:jc w:val="center"/>
      </w:pPr>
      <w:r>
        <w:rPr>
          <w:noProof/>
        </w:rPr>
        <mc:AlternateContent>
          <mc:Choice Requires="wps">
            <w:drawing>
              <wp:anchor distT="0" distB="0" distL="114300" distR="114300" simplePos="0" relativeHeight="251682816" behindDoc="0" locked="0" layoutInCell="1" allowOverlap="1" wp14:anchorId="039355E5" wp14:editId="4652EE49">
                <wp:simplePos x="0" y="0"/>
                <wp:positionH relativeFrom="column">
                  <wp:posOffset>1994050</wp:posOffset>
                </wp:positionH>
                <wp:positionV relativeFrom="paragraph">
                  <wp:posOffset>161620</wp:posOffset>
                </wp:positionV>
                <wp:extent cx="1778636" cy="1137285"/>
                <wp:effectExtent l="0" t="0" r="12064" b="24765"/>
                <wp:wrapNone/>
                <wp:docPr id="1682389053" name="Oval 2"/>
                <wp:cNvGraphicFramePr/>
                <a:graphic xmlns:a="http://schemas.openxmlformats.org/drawingml/2006/main">
                  <a:graphicData uri="http://schemas.microsoft.com/office/word/2010/wordprocessingShape">
                    <wps:wsp>
                      <wps:cNvSpPr/>
                      <wps:spPr>
                        <a:xfrm>
                          <a:off x="0" y="0"/>
                          <a:ext cx="1778636" cy="1137285"/>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4472C4"/>
                        </a:solidFill>
                        <a:ln w="12701" cap="flat">
                          <a:solidFill>
                            <a:srgbClr val="2F528F"/>
                          </a:solidFill>
                          <a:prstDash val="solid"/>
                          <a:miter/>
                        </a:ln>
                      </wps:spPr>
                      <wps:txbx>
                        <w:txbxContent>
                          <w:p w14:paraId="10ADBCAB" w14:textId="77777777" w:rsidR="005566D3" w:rsidRDefault="005566D3" w:rsidP="005566D3">
                            <w:pPr>
                              <w:spacing w:after="0"/>
                              <w:jc w:val="center"/>
                              <w:rPr>
                                <w:rFonts w:ascii="Times New Roman" w:hAnsi="Times New Roman"/>
                                <w:b/>
                                <w:bCs/>
                                <w:color w:val="000000"/>
                                <w:lang w:val="en-IN"/>
                              </w:rPr>
                            </w:pPr>
                            <w:r>
                              <w:rPr>
                                <w:rFonts w:ascii="Times New Roman" w:hAnsi="Times New Roman"/>
                                <w:b/>
                                <w:bCs/>
                                <w:color w:val="000000"/>
                                <w:lang w:val="en-IN"/>
                              </w:rPr>
                              <w:t>RECRUITMENT AND SELECTION</w:t>
                            </w:r>
                          </w:p>
                        </w:txbxContent>
                      </wps:txbx>
                      <wps:bodyPr vert="horz" wrap="square" lIns="91440" tIns="45720" rIns="91440" bIns="45720" anchor="ctr" anchorCtr="0" compatLnSpc="1">
                        <a:noAutofit/>
                      </wps:bodyPr>
                    </wps:wsp>
                  </a:graphicData>
                </a:graphic>
              </wp:anchor>
            </w:drawing>
          </mc:Choice>
          <mc:Fallback>
            <w:pict>
              <v:shape w14:anchorId="039355E5" id="Oval 2" o:spid="_x0000_s1027" style="position:absolute;left:0;text-align:left;margin-left:157pt;margin-top:12.75pt;width:140.05pt;height:89.55pt;z-index:251682816;visibility:visible;mso-wrap-style:square;mso-wrap-distance-left:9pt;mso-wrap-distance-top:0;mso-wrap-distance-right:9pt;mso-wrap-distance-bottom:0;mso-position-horizontal:absolute;mso-position-horizontal-relative:text;mso-position-vertical:absolute;mso-position-vertical-relative:text;v-text-anchor:middle" coordsize="1778636,113728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" adj="-11796480,,5400" path="m,568643at,,1778636,1137286,,568643,,568643xe" fillcolor="#4472c4" strokecolor="#2f528f" strokeweight=".35281mm">
                <v:stroke joinstyle="miter"/>
                <v:formulas/>
                <v:path arrowok="t" o:connecttype="custom" o:connectlocs="889318,0;1778636,568643;889318,1137285;0,568643;260475,166552;260475,970733;1518161,970733;1518161,166552" o:connectangles="270,0,90,180,270,90,90,270" textboxrect="260475,166552,1518161,970733"/>
                <v:textbox>
                  <w:txbxContent>
                    <w:p w14:paraId="10ADBCAB" w14:textId="77777777" w:rsidR="005566D3" w:rsidRDefault="005566D3" w:rsidP="005566D3">
                      <w:pPr>
                        <w:spacing w:after="0"/>
                        <w:jc w:val="center"/>
                        <w:rPr>
                          <w:rFonts w:ascii="Times New Roman" w:hAnsi="Times New Roman"/>
                          <w:b/>
                          <w:bCs/>
                          <w:color w:val="000000"/>
                          <w:lang w:val="en-IN"/>
                        </w:rPr>
                      </w:pPr>
                      <w:r>
                        <w:rPr>
                          <w:rFonts w:ascii="Times New Roman" w:hAnsi="Times New Roman"/>
                          <w:b/>
                          <w:bCs/>
                          <w:color w:val="000000"/>
                          <w:lang w:val="en-IN"/>
                        </w:rPr>
                        <w:t>RECRUITMENT AND SELECTION</w:t>
                      </w:r>
                    </w:p>
                  </w:txbxContent>
                </v:textbox>
              </v:shape>
            </w:pict>
          </mc:Fallback>
        </mc:AlternateContent>
      </w:r>
      <w:r>
        <w:rPr>
          <w:noProof/>
        </w:rPr>
        <mc:AlternateContent>
          <mc:Choice Requires="wps">
            <w:drawing>
              <wp:anchor distT="0" distB="0" distL="114300" distR="114300" simplePos="0" relativeHeight="251683840" behindDoc="0" locked="0" layoutInCell="1" allowOverlap="1" wp14:anchorId="768C33EB" wp14:editId="7BB0B08F">
                <wp:simplePos x="0" y="0"/>
                <wp:positionH relativeFrom="margin">
                  <wp:posOffset>4010137</wp:posOffset>
                </wp:positionH>
                <wp:positionV relativeFrom="paragraph">
                  <wp:posOffset>183657</wp:posOffset>
                </wp:positionV>
                <wp:extent cx="2048512" cy="1066803"/>
                <wp:effectExtent l="0" t="0" r="27938" b="19047"/>
                <wp:wrapNone/>
                <wp:docPr id="1640352464" name="Oval 2"/>
                <wp:cNvGraphicFramePr/>
                <a:graphic xmlns:a="http://schemas.openxmlformats.org/drawingml/2006/main">
                  <a:graphicData uri="http://schemas.microsoft.com/office/word/2010/wordprocessingShape">
                    <wps:wsp>
                      <wps:cNvSpPr/>
                      <wps:spPr>
                        <a:xfrm>
                          <a:off x="0" y="0"/>
                          <a:ext cx="2048512" cy="1066803"/>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4472C4"/>
                        </a:solidFill>
                        <a:ln w="12701" cap="flat">
                          <a:solidFill>
                            <a:srgbClr val="2F528F"/>
                          </a:solidFill>
                          <a:prstDash val="solid"/>
                          <a:miter/>
                        </a:ln>
                      </wps:spPr>
                      <wps:txbx>
                        <w:txbxContent>
                          <w:p w14:paraId="742B939B" w14:textId="77777777" w:rsidR="005566D3" w:rsidRDefault="005566D3" w:rsidP="005566D3">
                            <w:pPr>
                              <w:spacing w:after="0"/>
                              <w:jc w:val="center"/>
                              <w:rPr>
                                <w:rFonts w:ascii="Times New Roman" w:hAnsi="Times New Roman"/>
                                <w:b/>
                                <w:bCs/>
                                <w:color w:val="000000"/>
                                <w:lang w:val="en-IN"/>
                              </w:rPr>
                            </w:pPr>
                            <w:r>
                              <w:rPr>
                                <w:rFonts w:ascii="Times New Roman" w:hAnsi="Times New Roman"/>
                                <w:b/>
                                <w:bCs/>
                                <w:color w:val="000000"/>
                                <w:lang w:val="en-IN"/>
                              </w:rPr>
                              <w:t>EMPLOYEE TRAINING AND DEVELOPEMENT</w:t>
                            </w:r>
                          </w:p>
                        </w:txbxContent>
                      </wps:txbx>
                      <wps:bodyPr vert="horz" wrap="square" lIns="91440" tIns="45720" rIns="91440" bIns="45720" anchor="ctr" anchorCtr="0" compatLnSpc="1">
                        <a:noAutofit/>
                      </wps:bodyPr>
                    </wps:wsp>
                  </a:graphicData>
                </a:graphic>
              </wp:anchor>
            </w:drawing>
          </mc:Choice>
          <mc:Fallback>
            <w:pict>
              <v:shape w14:anchorId="768C33EB" id="_x0000_s1028" style="position:absolute;left:0;text-align:left;margin-left:315.75pt;margin-top:14.45pt;width:161.3pt;height:84pt;z-index:251683840;visibility:visible;mso-wrap-style:square;mso-wrap-distance-left:9pt;mso-wrap-distance-top:0;mso-wrap-distance-right:9pt;mso-wrap-distance-bottom:0;mso-position-horizontal:absolute;mso-position-horizontal-relative:margin;mso-position-vertical:absolute;mso-position-vertical-relative:text;v-text-anchor:middle" coordsize="2048512,1066803"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" adj="-11796480,,5400" path="m,533402at,,2048512,1066804,,533402,,533402xe" fillcolor="#4472c4" strokecolor="#2f528f" strokeweight=".35281mm">
                <v:stroke joinstyle="miter"/>
                <v:formulas/>
                <v:path arrowok="t" o:connecttype="custom" o:connectlocs="1024256,0;2048512,533402;1024256,1066803;0,533402;299998,156230;299998,910573;1748514,910573;1748514,156230" o:connectangles="270,0,90,180,270,90,90,270" textboxrect="299998,156230,1748514,910573"/>
                <v:textbox>
                  <w:txbxContent>
                    <w:p w14:paraId="742B939B" w14:textId="77777777" w:rsidR="005566D3" w:rsidRDefault="005566D3" w:rsidP="005566D3">
                      <w:pPr>
                        <w:spacing w:after="0"/>
                        <w:jc w:val="center"/>
                        <w:rPr>
                          <w:rFonts w:ascii="Times New Roman" w:hAnsi="Times New Roman"/>
                          <w:b/>
                          <w:bCs/>
                          <w:color w:val="000000"/>
                          <w:lang w:val="en-IN"/>
                        </w:rPr>
                      </w:pPr>
                      <w:r>
                        <w:rPr>
                          <w:rFonts w:ascii="Times New Roman" w:hAnsi="Times New Roman"/>
                          <w:b/>
                          <w:bCs/>
                          <w:color w:val="000000"/>
                          <w:lang w:val="en-IN"/>
                        </w:rPr>
                        <w:t>EMPLOYEE TRAINING AND DEVELOPEMENT</w:t>
                      </w:r>
                    </w:p>
                  </w:txbxContent>
                </v:textbox>
                <w10:wrap anchorx="margin"/>
              </v:shape>
            </w:pict>
          </mc:Fallback>
        </mc:AlternateContent>
      </w:r>
    </w:p>
    <w:p w14:paraId="4BCF98AA" w14:textId="77777777" w:rsidR="005566D3" w:rsidRDefault="005566D3" w:rsidP="005566D3">
      <w:pPr>
        <w:pStyle w:val="Normal1"/>
        <w:jc w:val="center"/>
      </w:pPr>
      <w:r>
        <w:rPr>
          <w:noProof/>
        </w:rPr>
        <mc:AlternateContent>
          <mc:Choice Requires="wps">
            <w:drawing>
              <wp:anchor distT="0" distB="0" distL="114300" distR="114300" simplePos="0" relativeHeight="251681792" behindDoc="0" locked="0" layoutInCell="1" allowOverlap="1" wp14:anchorId="44725742" wp14:editId="718A5BCF">
                <wp:simplePos x="0" y="0"/>
                <wp:positionH relativeFrom="margin">
                  <wp:posOffset>66101</wp:posOffset>
                </wp:positionH>
                <wp:positionV relativeFrom="paragraph">
                  <wp:posOffset>9884</wp:posOffset>
                </wp:positionV>
                <wp:extent cx="1739902" cy="1057275"/>
                <wp:effectExtent l="0" t="0" r="12698" b="28575"/>
                <wp:wrapNone/>
                <wp:docPr id="1365566080" name="Oval 2"/>
                <wp:cNvGraphicFramePr/>
                <a:graphic xmlns:a="http://schemas.openxmlformats.org/drawingml/2006/main">
                  <a:graphicData uri="http://schemas.microsoft.com/office/word/2010/wordprocessingShape">
                    <wps:wsp>
                      <wps:cNvSpPr/>
                      <wps:spPr>
                        <a:xfrm>
                          <a:off x="0" y="0"/>
                          <a:ext cx="1739902" cy="1057275"/>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4472C4"/>
                        </a:solidFill>
                        <a:ln w="12701" cap="flat">
                          <a:solidFill>
                            <a:srgbClr val="2F528F"/>
                          </a:solidFill>
                          <a:prstDash val="solid"/>
                          <a:miter/>
                        </a:ln>
                      </wps:spPr>
                      <wps:txbx>
                        <w:txbxContent>
                          <w:p w14:paraId="46CA96F2" w14:textId="77777777" w:rsidR="005566D3" w:rsidRDefault="005566D3" w:rsidP="005566D3">
                            <w:pPr>
                              <w:spacing w:after="0"/>
                              <w:jc w:val="center"/>
                              <w:rPr>
                                <w:rFonts w:ascii="Times New Roman" w:hAnsi="Times New Roman"/>
                                <w:b/>
                                <w:bCs/>
                                <w:color w:val="000000"/>
                                <w:lang w:val="en-IN"/>
                              </w:rPr>
                            </w:pPr>
                            <w:r>
                              <w:rPr>
                                <w:rFonts w:ascii="Times New Roman" w:hAnsi="Times New Roman"/>
                                <w:b/>
                                <w:bCs/>
                                <w:color w:val="000000"/>
                                <w:lang w:val="en-IN"/>
                              </w:rPr>
                              <w:t>HR STRATEGY,</w:t>
                            </w:r>
                          </w:p>
                          <w:p w14:paraId="650DA2A5" w14:textId="77777777" w:rsidR="005566D3" w:rsidRDefault="005566D3" w:rsidP="005566D3">
                            <w:pPr>
                              <w:spacing w:after="0"/>
                              <w:jc w:val="center"/>
                              <w:rPr>
                                <w:rFonts w:ascii="Times New Roman" w:hAnsi="Times New Roman"/>
                                <w:b/>
                                <w:bCs/>
                                <w:color w:val="000000"/>
                                <w:lang w:val="en-IN"/>
                              </w:rPr>
                            </w:pPr>
                            <w:r>
                              <w:rPr>
                                <w:rFonts w:ascii="Times New Roman" w:hAnsi="Times New Roman"/>
                                <w:b/>
                                <w:bCs/>
                                <w:color w:val="000000"/>
                                <w:lang w:val="en-IN"/>
                              </w:rPr>
                              <w:t>HR POLICY AND PLANNING</w:t>
                            </w:r>
                          </w:p>
                        </w:txbxContent>
                      </wps:txbx>
                      <wps:bodyPr vert="horz" wrap="square" lIns="91440" tIns="45720" rIns="91440" bIns="45720" anchor="ctr" anchorCtr="0" compatLnSpc="1">
                        <a:noAutofit/>
                      </wps:bodyPr>
                    </wps:wsp>
                  </a:graphicData>
                </a:graphic>
              </wp:anchor>
            </w:drawing>
          </mc:Choice>
          <mc:Fallback>
            <w:pict>
              <v:shape w14:anchorId="44725742" id="_x0000_s1029" style="position:absolute;left:0;text-align:left;margin-left:5.2pt;margin-top:.8pt;width:137pt;height:83.25pt;z-index:251681792;visibility:visible;mso-wrap-style:square;mso-wrap-distance-left:9pt;mso-wrap-distance-top:0;mso-wrap-distance-right:9pt;mso-wrap-distance-bottom:0;mso-position-horizontal:absolute;mso-position-horizontal-relative:margin;mso-position-vertical:absolute;mso-position-vertical-relative:text;v-text-anchor:middle" coordsize="1739902,1057275"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" adj="-11796480,,5400" path="m,528638at,,1739902,1057276,,528638,,528638xe" fillcolor="#4472c4" strokecolor="#2f528f" strokeweight=".35281mm">
                <v:stroke joinstyle="miter"/>
                <v:formulas/>
                <v:path arrowok="t" o:connecttype="custom" o:connectlocs="869951,0;1739902,528638;869951,1057275;0,528638;254803,154834;254803,902441;1485099,902441;1485099,154834" o:connectangles="270,0,90,180,270,90,90,270" textboxrect="254803,154834,1485099,902441"/>
                <v:textbox>
                  <w:txbxContent>
                    <w:p w14:paraId="46CA96F2" w14:textId="77777777" w:rsidR="005566D3" w:rsidRDefault="005566D3" w:rsidP="005566D3">
                      <w:pPr>
                        <w:spacing w:after="0"/>
                        <w:jc w:val="center"/>
                        <w:rPr>
                          <w:rFonts w:ascii="Times New Roman" w:hAnsi="Times New Roman"/>
                          <w:b/>
                          <w:bCs/>
                          <w:color w:val="000000"/>
                          <w:lang w:val="en-IN"/>
                        </w:rPr>
                      </w:pPr>
                      <w:r>
                        <w:rPr>
                          <w:rFonts w:ascii="Times New Roman" w:hAnsi="Times New Roman"/>
                          <w:b/>
                          <w:bCs/>
                          <w:color w:val="000000"/>
                          <w:lang w:val="en-IN"/>
                        </w:rPr>
                        <w:t>HR STRATEGY,</w:t>
                      </w:r>
                    </w:p>
                    <w:p w14:paraId="650DA2A5" w14:textId="77777777" w:rsidR="005566D3" w:rsidRDefault="005566D3" w:rsidP="005566D3">
                      <w:pPr>
                        <w:spacing w:after="0"/>
                        <w:jc w:val="center"/>
                        <w:rPr>
                          <w:rFonts w:ascii="Times New Roman" w:hAnsi="Times New Roman"/>
                          <w:b/>
                          <w:bCs/>
                          <w:color w:val="000000"/>
                          <w:lang w:val="en-IN"/>
                        </w:rPr>
                      </w:pPr>
                      <w:r>
                        <w:rPr>
                          <w:rFonts w:ascii="Times New Roman" w:hAnsi="Times New Roman"/>
                          <w:b/>
                          <w:bCs/>
                          <w:color w:val="000000"/>
                          <w:lang w:val="en-IN"/>
                        </w:rPr>
                        <w:t>HR POLICY AND PLANNING</w:t>
                      </w:r>
                    </w:p>
                  </w:txbxContent>
                </v:textbox>
                <w10:wrap anchorx="margin"/>
              </v:shape>
            </w:pict>
          </mc:Fallback>
        </mc:AlternateContent>
      </w:r>
    </w:p>
    <w:p w14:paraId="762098EE" w14:textId="77777777" w:rsidR="005566D3" w:rsidRDefault="005566D3" w:rsidP="005566D3">
      <w:pPr>
        <w:pStyle w:val="Normal1"/>
        <w:jc w:val="center"/>
      </w:pPr>
    </w:p>
    <w:p w14:paraId="5B97E73C" w14:textId="77777777" w:rsidR="005566D3" w:rsidRDefault="005566D3" w:rsidP="005566D3">
      <w:pPr>
        <w:pStyle w:val="Normal1"/>
        <w:jc w:val="center"/>
      </w:pPr>
    </w:p>
    <w:p w14:paraId="6D8EBD8A" w14:textId="77777777" w:rsidR="005566D3" w:rsidRDefault="005566D3" w:rsidP="005566D3">
      <w:pPr>
        <w:pStyle w:val="Normal1"/>
        <w:jc w:val="center"/>
      </w:pPr>
    </w:p>
    <w:p w14:paraId="180A41AF" w14:textId="77777777" w:rsidR="005566D3" w:rsidRDefault="005566D3" w:rsidP="005566D3">
      <w:pPr>
        <w:pStyle w:val="Normal1"/>
        <w:jc w:val="center"/>
      </w:pPr>
    </w:p>
    <w:p w14:paraId="5C869570" w14:textId="77777777" w:rsidR="005566D3" w:rsidRDefault="005566D3" w:rsidP="005566D3">
      <w:pPr>
        <w:pStyle w:val="Normal1"/>
        <w:jc w:val="center"/>
      </w:pPr>
    </w:p>
    <w:p w14:paraId="321FD2BD" w14:textId="77777777" w:rsidR="005566D3" w:rsidRDefault="005566D3" w:rsidP="005566D3">
      <w:pPr>
        <w:pStyle w:val="Normal1"/>
        <w:jc w:val="center"/>
      </w:pPr>
    </w:p>
    <w:p w14:paraId="09E46977" w14:textId="77777777" w:rsidR="005566D3" w:rsidRPr="005566D3" w:rsidRDefault="005566D3" w:rsidP="005566D3">
      <w:pPr>
        <w:pStyle w:val="Normal1"/>
        <w:spacing w:line="240" w:lineRule="auto"/>
        <w:jc w:val="center"/>
        <w:rPr>
          <w:sz w:val="8"/>
          <w:szCs w:val="8"/>
        </w:rPr>
      </w:pPr>
    </w:p>
    <w:p w14:paraId="1AAEB4AD" w14:textId="77777777" w:rsidR="005566D3" w:rsidRDefault="005566D3" w:rsidP="005566D3">
      <w:pPr>
        <w:pStyle w:val="Normal1"/>
        <w:jc w:val="center"/>
      </w:pPr>
    </w:p>
    <w:p w14:paraId="3B561E66" w14:textId="77777777" w:rsidR="005566D3" w:rsidRDefault="005566D3" w:rsidP="005566D3">
      <w:pPr>
        <w:pStyle w:val="Normal1"/>
        <w:jc w:val="center"/>
      </w:pPr>
      <w:r>
        <w:rPr>
          <w:noProof/>
        </w:rPr>
        <mc:AlternateContent>
          <mc:Choice Requires="wps">
            <w:drawing>
              <wp:anchor distT="0" distB="0" distL="114300" distR="114300" simplePos="0" relativeHeight="251687936" behindDoc="0" locked="0" layoutInCell="1" allowOverlap="1" wp14:anchorId="63F1166C" wp14:editId="32F621C0">
                <wp:simplePos x="0" y="0"/>
                <wp:positionH relativeFrom="column">
                  <wp:posOffset>1236570</wp:posOffset>
                </wp:positionH>
                <wp:positionV relativeFrom="paragraph">
                  <wp:posOffset>26673</wp:posOffset>
                </wp:positionV>
                <wp:extent cx="3482977" cy="902339"/>
                <wp:effectExtent l="0" t="0" r="22223" b="12061"/>
                <wp:wrapSquare wrapText="bothSides"/>
                <wp:docPr id="979678698" name="Rectangle 1"/>
                <wp:cNvGraphicFramePr/>
                <a:graphic xmlns:a="http://schemas.openxmlformats.org/drawingml/2006/main">
                  <a:graphicData uri="http://schemas.microsoft.com/office/word/2010/wordprocessingShape">
                    <wps:wsp>
                      <wps:cNvSpPr/>
                      <wps:spPr>
                        <a:xfrm>
                          <a:off x="0" y="0"/>
                          <a:ext cx="3482977" cy="902339"/>
                        </a:xfrm>
                        <a:prstGeom prst="rect">
                          <a:avLst/>
                        </a:prstGeom>
                        <a:solidFill>
                          <a:srgbClr val="5B9BD5"/>
                        </a:solidFill>
                        <a:ln w="19046" cap="flat">
                          <a:solidFill>
                            <a:srgbClr val="FFFFFF"/>
                          </a:solidFill>
                          <a:prstDash val="solid"/>
                          <a:miter/>
                        </a:ln>
                      </wps:spPr>
                      <wps:txbx>
                        <w:txbxContent>
                          <w:p w14:paraId="572580E3" w14:textId="77777777" w:rsidR="005566D3" w:rsidRDefault="005566D3" w:rsidP="005566D3">
                            <w:pPr>
                              <w:jc w:val="center"/>
                              <w:rPr>
                                <w:rFonts w:ascii="Times New Roman" w:hAnsi="Times New Roman"/>
                                <w:b/>
                                <w:bCs/>
                                <w:color w:val="000000"/>
                                <w:sz w:val="44"/>
                                <w:szCs w:val="44"/>
                                <w:lang w:val="en-IN"/>
                              </w:rPr>
                            </w:pPr>
                            <w:r>
                              <w:rPr>
                                <w:rFonts w:ascii="Times New Roman" w:hAnsi="Times New Roman"/>
                                <w:b/>
                                <w:bCs/>
                                <w:color w:val="000000"/>
                                <w:sz w:val="44"/>
                                <w:szCs w:val="44"/>
                                <w:lang w:val="en-IN"/>
                              </w:rPr>
                              <w:t>ORGANISATIONAL PERFORMANCE</w:t>
                            </w:r>
                          </w:p>
                        </w:txbxContent>
                      </wps:txbx>
                      <wps:bodyPr vert="horz" wrap="square" lIns="91440" tIns="45720" rIns="91440" bIns="45720" anchor="ctr" anchorCtr="0" compatLnSpc="1">
                        <a:noAutofit/>
                      </wps:bodyPr>
                    </wps:wsp>
                  </a:graphicData>
                </a:graphic>
              </wp:anchor>
            </w:drawing>
          </mc:Choice>
          <mc:Fallback>
            <w:pict>
              <v:rect w14:anchorId="63F1166C" id="_x0000_s1030" style="position:absolute;left:0;text-align:left;margin-left:97.35pt;margin-top:2.1pt;width:274.25pt;height:71.05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" fillcolor="#5b9bd5" strokecolor="white" strokeweight=".52906mm">
                <v:textbox>
                  <w:txbxContent>
                    <w:p w14:paraId="572580E3" w14:textId="77777777" w:rsidR="005566D3" w:rsidRDefault="005566D3" w:rsidP="005566D3">
                      <w:pPr>
                        <w:jc w:val="center"/>
                        <w:rPr>
                          <w:rFonts w:ascii="Times New Roman" w:hAnsi="Times New Roman"/>
                          <w:b/>
                          <w:bCs/>
                          <w:color w:val="000000"/>
                          <w:sz w:val="44"/>
                          <w:szCs w:val="44"/>
                          <w:lang w:val="en-IN"/>
                        </w:rPr>
                      </w:pPr>
                      <w:r>
                        <w:rPr>
                          <w:rFonts w:ascii="Times New Roman" w:hAnsi="Times New Roman"/>
                          <w:b/>
                          <w:bCs/>
                          <w:color w:val="000000"/>
                          <w:sz w:val="44"/>
                          <w:szCs w:val="44"/>
                          <w:lang w:val="en-IN"/>
                        </w:rPr>
                        <w:t>ORGANISATIONAL PERFORMANCE</w:t>
                      </w:r>
                    </w:p>
                  </w:txbxContent>
                </v:textbox>
                <w10:wrap type="square"/>
              </v:rect>
            </w:pict>
          </mc:Fallback>
        </mc:AlternateContent>
      </w:r>
    </w:p>
    <w:p w14:paraId="71D908D1" w14:textId="77777777" w:rsidR="005566D3" w:rsidRDefault="005566D3" w:rsidP="005566D3">
      <w:pPr>
        <w:pStyle w:val="Normal1"/>
        <w:jc w:val="center"/>
      </w:pPr>
    </w:p>
    <w:p w14:paraId="2E342AFE" w14:textId="77777777" w:rsidR="005566D3" w:rsidRDefault="005566D3" w:rsidP="005566D3">
      <w:pPr>
        <w:pStyle w:val="Normal1"/>
        <w:jc w:val="center"/>
      </w:pPr>
    </w:p>
    <w:p w14:paraId="22622FDC" w14:textId="77777777" w:rsidR="005566D3" w:rsidRDefault="005566D3" w:rsidP="005566D3">
      <w:pPr>
        <w:pStyle w:val="Normal1"/>
        <w:jc w:val="center"/>
      </w:pPr>
    </w:p>
    <w:p w14:paraId="2BD2DFBE" w14:textId="77777777" w:rsidR="005566D3" w:rsidRDefault="005566D3" w:rsidP="005566D3">
      <w:pPr>
        <w:pStyle w:val="Normal1"/>
        <w:jc w:val="center"/>
      </w:pPr>
    </w:p>
    <w:p w14:paraId="53DE472D" w14:textId="77777777" w:rsidR="005566D3" w:rsidRDefault="005566D3" w:rsidP="005566D3">
      <w:pPr>
        <w:pStyle w:val="Normal1"/>
        <w:jc w:val="center"/>
      </w:pPr>
      <w:r>
        <w:rPr>
          <w:noProof/>
        </w:rPr>
        <mc:AlternateContent>
          <mc:Choice Requires="wps">
            <w:drawing>
              <wp:anchor distT="0" distB="0" distL="114300" distR="114300" simplePos="0" relativeHeight="251688960" behindDoc="0" locked="0" layoutInCell="1" allowOverlap="1" wp14:anchorId="27798789" wp14:editId="7C5162DD">
                <wp:simplePos x="0" y="0"/>
                <wp:positionH relativeFrom="column">
                  <wp:posOffset>1112074</wp:posOffset>
                </wp:positionH>
                <wp:positionV relativeFrom="paragraph">
                  <wp:posOffset>13048</wp:posOffset>
                </wp:positionV>
                <wp:extent cx="622295" cy="849633"/>
                <wp:effectExtent l="38100" t="0" r="25405" b="64767"/>
                <wp:wrapNone/>
                <wp:docPr id="116754113" name="Straight Arrow Connector 3"/>
                <wp:cNvGraphicFramePr/>
                <a:graphic xmlns:a="http://schemas.openxmlformats.org/drawingml/2006/main">
                  <a:graphicData uri="http://schemas.microsoft.com/office/word/2010/wordprocessingShape">
                    <wps:wsp>
                      <wps:cNvCnPr/>
                      <wps:spPr>
                        <a:xfrm flipH="1">
                          <a:off x="0" y="0"/>
                          <a:ext cx="622295" cy="849633"/>
                        </a:xfrm>
                        <a:prstGeom prst="straightConnector1">
                          <a:avLst/>
                        </a:prstGeom>
                        <a:noFill/>
                        <a:ln w="9528" cap="flat">
                          <a:solidFill>
                            <a:srgbClr val="4472C4"/>
                          </a:solidFill>
                          <a:prstDash val="solid"/>
                          <a:round/>
                          <a:tailEnd type="arrow"/>
                        </a:ln>
                      </wps:spPr>
                      <wps:bodyPr/>
                    </wps:wsp>
                  </a:graphicData>
                </a:graphic>
              </wp:anchor>
            </w:drawing>
          </mc:Choice>
          <mc:Fallback>
            <w:pict>
              <v:shape w14:anchorId="561B2F68" id="Straight Arrow Connector 3" o:spid="_x0000_s1026" type="#_x0000_t32" style="position:absolute;margin-left:87.55pt;margin-top:1.05pt;width:49pt;height:66.9pt;flip:x;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" strokecolor="#4472c4" strokeweight=".26467mm">
                <v:stroke endarrow="open"/>
              </v:shape>
            </w:pict>
          </mc:Fallback>
        </mc:AlternateContent>
      </w:r>
      <w:r>
        <w:rPr>
          <w:noProof/>
        </w:rPr>
        <mc:AlternateContent>
          <mc:Choice Requires="wps">
            <w:drawing>
              <wp:anchor distT="0" distB="0" distL="114300" distR="114300" simplePos="0" relativeHeight="251691008" behindDoc="0" locked="0" layoutInCell="1" allowOverlap="1" wp14:anchorId="594ABF28" wp14:editId="23943993">
                <wp:simplePos x="0" y="0"/>
                <wp:positionH relativeFrom="column">
                  <wp:posOffset>4196081</wp:posOffset>
                </wp:positionH>
                <wp:positionV relativeFrom="paragraph">
                  <wp:posOffset>62645</wp:posOffset>
                </wp:positionV>
                <wp:extent cx="563883" cy="963933"/>
                <wp:effectExtent l="0" t="0" r="83817" b="64767"/>
                <wp:wrapNone/>
                <wp:docPr id="2115274698" name="Straight Arrow Connector 3"/>
                <wp:cNvGraphicFramePr/>
                <a:graphic xmlns:a="http://schemas.openxmlformats.org/drawingml/2006/main">
                  <a:graphicData uri="http://schemas.microsoft.com/office/word/2010/wordprocessingShape">
                    <wps:wsp>
                      <wps:cNvCnPr/>
                      <wps:spPr>
                        <a:xfrm>
                          <a:off x="0" y="0"/>
                          <a:ext cx="563883" cy="963933"/>
                        </a:xfrm>
                        <a:prstGeom prst="straightConnector1">
                          <a:avLst/>
                        </a:prstGeom>
                        <a:noFill/>
                        <a:ln w="9528" cap="flat">
                          <a:solidFill>
                            <a:srgbClr val="4472C4"/>
                          </a:solidFill>
                          <a:prstDash val="solid"/>
                          <a:round/>
                          <a:tailEnd type="arrow"/>
                        </a:ln>
                      </wps:spPr>
                      <wps:bodyPr/>
                    </wps:wsp>
                  </a:graphicData>
                </a:graphic>
              </wp:anchor>
            </w:drawing>
          </mc:Choice>
          <mc:Fallback>
            <w:pict>
              <v:shape w14:anchorId="099A5A79" id="Straight Arrow Connector 3" o:spid="_x0000_s1026" type="#_x0000_t32" style="position:absolute;margin-left:330.4pt;margin-top:4.95pt;width:44.4pt;height:75.9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" strokecolor="#4472c4" strokeweight=".26467mm">
                <v:stroke endarrow="open"/>
              </v:shape>
            </w:pict>
          </mc:Fallback>
        </mc:AlternateContent>
      </w:r>
      <w:r>
        <w:rPr>
          <w:noProof/>
        </w:rPr>
        <mc:AlternateContent>
          <mc:Choice Requires="wps">
            <w:drawing>
              <wp:anchor distT="0" distB="0" distL="114300" distR="114300" simplePos="0" relativeHeight="251689984" behindDoc="0" locked="0" layoutInCell="1" allowOverlap="1" wp14:anchorId="0871804B" wp14:editId="05536017">
                <wp:simplePos x="0" y="0"/>
                <wp:positionH relativeFrom="column">
                  <wp:posOffset>2892420</wp:posOffset>
                </wp:positionH>
                <wp:positionV relativeFrom="paragraph">
                  <wp:posOffset>43589</wp:posOffset>
                </wp:positionV>
                <wp:extent cx="45080" cy="885825"/>
                <wp:effectExtent l="76200" t="0" r="69220" b="66675"/>
                <wp:wrapNone/>
                <wp:docPr id="1882770529" name="Straight Arrow Connector 3"/>
                <wp:cNvGraphicFramePr/>
                <a:graphic xmlns:a="http://schemas.openxmlformats.org/drawingml/2006/main">
                  <a:graphicData uri="http://schemas.microsoft.com/office/word/2010/wordprocessingShape">
                    <wps:wsp>
                      <wps:cNvCnPr/>
                      <wps:spPr>
                        <a:xfrm flipH="1">
                          <a:off x="0" y="0"/>
                          <a:ext cx="45080" cy="885825"/>
                        </a:xfrm>
                        <a:prstGeom prst="straightConnector1">
                          <a:avLst/>
                        </a:prstGeom>
                        <a:noFill/>
                        <a:ln w="9528" cap="flat">
                          <a:solidFill>
                            <a:srgbClr val="4472C4"/>
                          </a:solidFill>
                          <a:prstDash val="solid"/>
                          <a:round/>
                          <a:tailEnd type="arrow"/>
                        </a:ln>
                      </wps:spPr>
                      <wps:bodyPr/>
                    </wps:wsp>
                  </a:graphicData>
                </a:graphic>
              </wp:anchor>
            </w:drawing>
          </mc:Choice>
          <mc:Fallback>
            <w:pict>
              <v:shape w14:anchorId="6D4F65DD" id="Straight Arrow Connector 3" o:spid="_x0000_s1026" type="#_x0000_t32" style="position:absolute;margin-left:227.75pt;margin-top:3.45pt;width:3.55pt;height:69.75pt;flip:x;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" strokecolor="#4472c4" strokeweight=".26467mm">
                <v:stroke endarrow="open"/>
              </v:shape>
            </w:pict>
          </mc:Fallback>
        </mc:AlternateContent>
      </w:r>
    </w:p>
    <w:p w14:paraId="115D6A4F" w14:textId="77777777" w:rsidR="005566D3" w:rsidRDefault="005566D3" w:rsidP="005566D3">
      <w:pPr>
        <w:pStyle w:val="Normal1"/>
        <w:jc w:val="center"/>
      </w:pPr>
    </w:p>
    <w:p w14:paraId="47C40DD3" w14:textId="77777777" w:rsidR="005566D3" w:rsidRDefault="005566D3" w:rsidP="005566D3">
      <w:pPr>
        <w:pStyle w:val="Normal1"/>
        <w:jc w:val="center"/>
      </w:pPr>
    </w:p>
    <w:p w14:paraId="4753292D" w14:textId="77777777" w:rsidR="005566D3" w:rsidRDefault="005566D3" w:rsidP="005566D3">
      <w:pPr>
        <w:pStyle w:val="Normal1"/>
        <w:jc w:val="center"/>
      </w:pPr>
    </w:p>
    <w:p w14:paraId="5C5F6ECD" w14:textId="77777777" w:rsidR="005566D3" w:rsidRDefault="005566D3" w:rsidP="005566D3">
      <w:pPr>
        <w:pStyle w:val="Normal1"/>
        <w:jc w:val="center"/>
      </w:pPr>
      <w:r>
        <w:rPr>
          <w:noProof/>
        </w:rPr>
        <mc:AlternateContent>
          <mc:Choice Requires="wps">
            <w:drawing>
              <wp:anchor distT="0" distB="0" distL="114300" distR="114300" simplePos="0" relativeHeight="251692032" behindDoc="0" locked="0" layoutInCell="1" allowOverlap="1" wp14:anchorId="6A9A1796" wp14:editId="3487CF67">
                <wp:simplePos x="0" y="0"/>
                <wp:positionH relativeFrom="margin">
                  <wp:align>left</wp:align>
                </wp:positionH>
                <wp:positionV relativeFrom="paragraph">
                  <wp:posOffset>187753</wp:posOffset>
                </wp:positionV>
                <wp:extent cx="1905637" cy="946788"/>
                <wp:effectExtent l="0" t="0" r="18413" b="24762"/>
                <wp:wrapNone/>
                <wp:docPr id="1624282493" name="Oval 2"/>
                <wp:cNvGraphicFramePr/>
                <a:graphic xmlns:a="http://schemas.openxmlformats.org/drawingml/2006/main">
                  <a:graphicData uri="http://schemas.microsoft.com/office/word/2010/wordprocessingShape">
                    <wps:wsp>
                      <wps:cNvSpPr/>
                      <wps:spPr>
                        <a:xfrm>
                          <a:off x="0" y="0"/>
                          <a:ext cx="1905637" cy="946788"/>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4472C4"/>
                        </a:solidFill>
                        <a:ln w="12701" cap="flat">
                          <a:solidFill>
                            <a:srgbClr val="2F528F"/>
                          </a:solidFill>
                          <a:prstDash val="solid"/>
                          <a:miter/>
                        </a:ln>
                      </wps:spPr>
                      <wps:txbx>
                        <w:txbxContent>
                          <w:p w14:paraId="54CE6259" w14:textId="77777777" w:rsidR="005566D3" w:rsidRDefault="005566D3" w:rsidP="005566D3">
                            <w:pPr>
                              <w:spacing w:after="0"/>
                              <w:jc w:val="center"/>
                              <w:rPr>
                                <w:rFonts w:ascii="Times New Roman" w:hAnsi="Times New Roman"/>
                                <w:b/>
                                <w:bCs/>
                                <w:color w:val="000000"/>
                                <w:lang w:val="en-IN"/>
                              </w:rPr>
                            </w:pPr>
                            <w:r>
                              <w:rPr>
                                <w:rFonts w:ascii="Times New Roman" w:hAnsi="Times New Roman"/>
                                <w:b/>
                                <w:bCs/>
                                <w:color w:val="000000"/>
                                <w:lang w:val="en-IN"/>
                              </w:rPr>
                              <w:t>INNOVATIVNESS, EFFIENCY</w:t>
                            </w:r>
                          </w:p>
                        </w:txbxContent>
                      </wps:txbx>
                      <wps:bodyPr vert="horz" wrap="square" lIns="91440" tIns="45720" rIns="91440" bIns="45720" anchor="ctr" anchorCtr="0" compatLnSpc="1">
                        <a:noAutofit/>
                      </wps:bodyPr>
                    </wps:wsp>
                  </a:graphicData>
                </a:graphic>
              </wp:anchor>
            </w:drawing>
          </mc:Choice>
          <mc:Fallback>
            <w:pict>
              <v:shape w14:anchorId="6A9A1796" id="_x0000_s1031" style="position:absolute;left:0;text-align:left;margin-left:0;margin-top:14.8pt;width:150.05pt;height:74.55pt;z-index:251692032;visibility:visible;mso-wrap-style:square;mso-wrap-distance-left:9pt;mso-wrap-distance-top:0;mso-wrap-distance-right:9pt;mso-wrap-distance-bottom:0;mso-position-horizontal:left;mso-position-horizontal-relative:margin;mso-position-vertical:absolute;mso-position-vertical-relative:text;v-text-anchor:middle" coordsize="1905637,946788"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" adj="-11796480,,5400" path="m,473394at,,1905638,946788,,473394,,473394xe" fillcolor="#4472c4" strokecolor="#2f528f" strokeweight=".35281mm">
                <v:stroke joinstyle="miter"/>
                <v:formulas/>
                <v:path arrowok="t" o:connecttype="custom" o:connectlocs="952819,0;1905637,473394;952819,946788;0,473394;279074,138654;279074,808134;1626563,808134;1626563,138654" o:connectangles="270,0,90,180,270,90,90,270" textboxrect="279074,138654,1626563,808134"/>
                <v:textbox>
                  <w:txbxContent>
                    <w:p w14:paraId="54CE6259" w14:textId="77777777" w:rsidR="005566D3" w:rsidRDefault="005566D3" w:rsidP="005566D3">
                      <w:pPr>
                        <w:spacing w:after="0"/>
                        <w:jc w:val="center"/>
                        <w:rPr>
                          <w:rFonts w:ascii="Times New Roman" w:hAnsi="Times New Roman"/>
                          <w:b/>
                          <w:bCs/>
                          <w:color w:val="000000"/>
                          <w:lang w:val="en-IN"/>
                        </w:rPr>
                      </w:pPr>
                      <w:r>
                        <w:rPr>
                          <w:rFonts w:ascii="Times New Roman" w:hAnsi="Times New Roman"/>
                          <w:b/>
                          <w:bCs/>
                          <w:color w:val="000000"/>
                          <w:lang w:val="en-IN"/>
                        </w:rPr>
                        <w:t>INNOVATIVNESS, EFFIENCY</w:t>
                      </w:r>
                    </w:p>
                  </w:txbxContent>
                </v:textbox>
                <w10:wrap anchorx="margin"/>
              </v:shape>
            </w:pict>
          </mc:Fallback>
        </mc:AlternateContent>
      </w:r>
    </w:p>
    <w:p w14:paraId="542A84F0" w14:textId="77777777" w:rsidR="005566D3" w:rsidRDefault="005566D3" w:rsidP="005566D3">
      <w:pPr>
        <w:pStyle w:val="Normal1"/>
        <w:jc w:val="center"/>
      </w:pPr>
      <w:r>
        <w:rPr>
          <w:noProof/>
        </w:rPr>
        <mc:AlternateContent>
          <mc:Choice Requires="wps">
            <w:drawing>
              <wp:anchor distT="0" distB="0" distL="114300" distR="114300" simplePos="0" relativeHeight="251694080" behindDoc="0" locked="0" layoutInCell="1" allowOverlap="1" wp14:anchorId="592C6A33" wp14:editId="17F300D2">
                <wp:simplePos x="0" y="0"/>
                <wp:positionH relativeFrom="margin">
                  <wp:posOffset>4197425</wp:posOffset>
                </wp:positionH>
                <wp:positionV relativeFrom="paragraph">
                  <wp:posOffset>113138</wp:posOffset>
                </wp:positionV>
                <wp:extent cx="1927226" cy="914400"/>
                <wp:effectExtent l="0" t="0" r="15874" b="19050"/>
                <wp:wrapNone/>
                <wp:docPr id="787608693" name="Oval 2"/>
                <wp:cNvGraphicFramePr/>
                <a:graphic xmlns:a="http://schemas.openxmlformats.org/drawingml/2006/main">
                  <a:graphicData uri="http://schemas.microsoft.com/office/word/2010/wordprocessingShape">
                    <wps:wsp>
                      <wps:cNvSpPr/>
                      <wps:spPr>
                        <a:xfrm>
                          <a:off x="0" y="0"/>
                          <a:ext cx="1927226" cy="914400"/>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4472C4"/>
                        </a:solidFill>
                        <a:ln w="12701" cap="flat">
                          <a:solidFill>
                            <a:srgbClr val="2F528F"/>
                          </a:solidFill>
                          <a:prstDash val="solid"/>
                          <a:miter/>
                        </a:ln>
                      </wps:spPr>
                      <wps:txbx>
                        <w:txbxContent>
                          <w:p w14:paraId="0C9FE107" w14:textId="77777777" w:rsidR="005566D3" w:rsidRDefault="005566D3" w:rsidP="005566D3">
                            <w:pPr>
                              <w:spacing w:after="0"/>
                              <w:jc w:val="center"/>
                              <w:rPr>
                                <w:rFonts w:ascii="Times New Roman" w:hAnsi="Times New Roman"/>
                                <w:b/>
                                <w:bCs/>
                                <w:color w:val="000000"/>
                                <w:lang w:val="en-IN"/>
                              </w:rPr>
                            </w:pPr>
                            <w:r>
                              <w:rPr>
                                <w:rFonts w:ascii="Times New Roman" w:hAnsi="Times New Roman"/>
                                <w:b/>
                                <w:bCs/>
                                <w:color w:val="000000"/>
                                <w:lang w:val="en-IN"/>
                              </w:rPr>
                              <w:t>CREATIVENESS, EFFECTIVENESS</w:t>
                            </w:r>
                          </w:p>
                          <w:p w14:paraId="6C888436" w14:textId="77777777" w:rsidR="005566D3" w:rsidRDefault="005566D3" w:rsidP="005566D3">
                            <w:pPr>
                              <w:spacing w:after="0"/>
                              <w:jc w:val="center"/>
                              <w:rPr>
                                <w:lang w:val="en-IN"/>
                              </w:rPr>
                            </w:pPr>
                          </w:p>
                        </w:txbxContent>
                      </wps:txbx>
                      <wps:bodyPr vert="horz" wrap="square" lIns="91440" tIns="45720" rIns="91440" bIns="45720" anchor="ctr" anchorCtr="0" compatLnSpc="1">
                        <a:noAutofit/>
                      </wps:bodyPr>
                    </wps:wsp>
                  </a:graphicData>
                </a:graphic>
              </wp:anchor>
            </w:drawing>
          </mc:Choice>
          <mc:Fallback>
            <w:pict>
              <v:shape w14:anchorId="592C6A33" id="_x0000_s1032" style="position:absolute;left:0;text-align:left;margin-left:330.5pt;margin-top:8.9pt;width:151.75pt;height:1in;z-index:251694080;visibility:visible;mso-wrap-style:square;mso-wrap-distance-left:9pt;mso-wrap-distance-top:0;mso-wrap-distance-right:9pt;mso-wrap-distance-bottom:0;mso-position-horizontal:absolute;mso-position-horizontal-relative:margin;mso-position-vertical:absolute;mso-position-vertical-relative:text;v-text-anchor:middle" coordsize="1927226,9144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" adj="-11796480,,5400" path="m,457200at,,1927226,914400,,457200,,457200xe" fillcolor="#4472c4" strokecolor="#2f528f" strokeweight=".35281mm">
                <v:stroke joinstyle="miter"/>
                <v:formulas/>
                <v:path arrowok="t" o:connecttype="custom" o:connectlocs="963613,0;1927226,457200;963613,914400;0,457200;282236,133911;282236,780489;1644990,780489;1644990,133911" o:connectangles="270,0,90,180,270,90,90,270" textboxrect="282236,133911,1644990,780489"/>
                <v:textbox>
                  <w:txbxContent>
                    <w:p w14:paraId="0C9FE107" w14:textId="77777777" w:rsidR="005566D3" w:rsidRDefault="005566D3" w:rsidP="005566D3">
                      <w:pPr>
                        <w:spacing w:after="0"/>
                        <w:jc w:val="center"/>
                        <w:rPr>
                          <w:rFonts w:ascii="Times New Roman" w:hAnsi="Times New Roman"/>
                          <w:b/>
                          <w:bCs/>
                          <w:color w:val="000000"/>
                          <w:lang w:val="en-IN"/>
                        </w:rPr>
                      </w:pPr>
                      <w:r>
                        <w:rPr>
                          <w:rFonts w:ascii="Times New Roman" w:hAnsi="Times New Roman"/>
                          <w:b/>
                          <w:bCs/>
                          <w:color w:val="000000"/>
                          <w:lang w:val="en-IN"/>
                        </w:rPr>
                        <w:t>CREATIVENESS, EFFECTIVENESS</w:t>
                      </w:r>
                    </w:p>
                    <w:p w14:paraId="6C888436" w14:textId="77777777" w:rsidR="005566D3" w:rsidRDefault="005566D3" w:rsidP="005566D3">
                      <w:pPr>
                        <w:spacing w:after="0"/>
                        <w:jc w:val="center"/>
                        <w:rPr>
                          <w:lang w:val="en-IN"/>
                        </w:rPr>
                      </w:pPr>
                    </w:p>
                  </w:txbxContent>
                </v:textbox>
                <w10:wrap anchorx="margin"/>
              </v:shape>
            </w:pict>
          </mc:Fallback>
        </mc:AlternateContent>
      </w:r>
      <w:r>
        <w:rPr>
          <w:noProof/>
        </w:rPr>
        <mc:AlternateContent>
          <mc:Choice Requires="wps">
            <w:drawing>
              <wp:anchor distT="0" distB="0" distL="114300" distR="114300" simplePos="0" relativeHeight="251693056" behindDoc="0" locked="0" layoutInCell="1" allowOverlap="1" wp14:anchorId="6073270B" wp14:editId="3CADB806">
                <wp:simplePos x="0" y="0"/>
                <wp:positionH relativeFrom="margin">
                  <wp:posOffset>2071170</wp:posOffset>
                </wp:positionH>
                <wp:positionV relativeFrom="paragraph">
                  <wp:posOffset>80092</wp:posOffset>
                </wp:positionV>
                <wp:extent cx="1960245" cy="847091"/>
                <wp:effectExtent l="0" t="0" r="20955" b="10159"/>
                <wp:wrapNone/>
                <wp:docPr id="1756624923" name="Oval 2"/>
                <wp:cNvGraphicFramePr/>
                <a:graphic xmlns:a="http://schemas.openxmlformats.org/drawingml/2006/main">
                  <a:graphicData uri="http://schemas.microsoft.com/office/word/2010/wordprocessingShape">
                    <wps:wsp>
                      <wps:cNvSpPr/>
                      <wps:spPr>
                        <a:xfrm>
                          <a:off x="0" y="0"/>
                          <a:ext cx="1960245" cy="847091"/>
                        </a:xfrm>
                        <a:custGeom>
                          <a:avLst/>
                          <a:gdLst>
                            <a:gd name="f0" fmla="val 21600000"/>
                            <a:gd name="f1" fmla="val 10800000"/>
                            <a:gd name="f2" fmla="val 5400000"/>
                            <a:gd name="f3" fmla="val 180"/>
                            <a:gd name="f4" fmla="val w"/>
                            <a:gd name="f5" fmla="val h"/>
                            <a:gd name="f6" fmla="val ss"/>
                            <a:gd name="f7" fmla="val 0"/>
                            <a:gd name="f8" fmla="*/ 5419351 1 1725033"/>
                            <a:gd name="f9" fmla="+- 0 0 -360"/>
                            <a:gd name="f10" fmla="+- 0 0 -180"/>
                            <a:gd name="f11" fmla="abs f4"/>
                            <a:gd name="f12" fmla="abs f5"/>
                            <a:gd name="f13" fmla="abs f6"/>
                            <a:gd name="f14" fmla="+- 2700000 f2 0"/>
                            <a:gd name="f15" fmla="*/ f9 f1 1"/>
                            <a:gd name="f16" fmla="*/ f10 f1 1"/>
                            <a:gd name="f17" fmla="?: f11 f4 1"/>
                            <a:gd name="f18" fmla="?: f12 f5 1"/>
                            <a:gd name="f19" fmla="?: f13 f6 1"/>
                            <a:gd name="f20" fmla="+- f14 0 f2"/>
                            <a:gd name="f21" fmla="*/ f15 1 f3"/>
                            <a:gd name="f22" fmla="*/ f16 1 f3"/>
                            <a:gd name="f23" fmla="*/ f17 1 21600"/>
                            <a:gd name="f24" fmla="*/ f18 1 21600"/>
                            <a:gd name="f25" fmla="*/ 21600 f17 1"/>
                            <a:gd name="f26" fmla="*/ 21600 f18 1"/>
                            <a:gd name="f27" fmla="+- f20 f2 0"/>
                            <a:gd name="f28" fmla="+- f21 0 f2"/>
                            <a:gd name="f29" fmla="+- f22 0 f2"/>
                            <a:gd name="f30" fmla="min f24 f23"/>
                            <a:gd name="f31" fmla="*/ f25 1 f19"/>
                            <a:gd name="f32" fmla="*/ f26 1 f19"/>
                            <a:gd name="f33" fmla="*/ f27 f8 1"/>
                            <a:gd name="f34" fmla="val f31"/>
                            <a:gd name="f35" fmla="val f32"/>
                            <a:gd name="f36" fmla="*/ f33 1 f1"/>
                            <a:gd name="f37" fmla="*/ f7 f30 1"/>
                            <a:gd name="f38" fmla="+- f35 0 f7"/>
                            <a:gd name="f39" fmla="+- f34 0 f7"/>
                            <a:gd name="f40" fmla="+- 0 0 f36"/>
                            <a:gd name="f41" fmla="*/ f38 1 2"/>
                            <a:gd name="f42" fmla="*/ f39 1 2"/>
                            <a:gd name="f43" fmla="+- 0 0 f40"/>
                            <a:gd name="f44" fmla="+- f7 f41 0"/>
                            <a:gd name="f45" fmla="+- f7 f42 0"/>
                            <a:gd name="f46" fmla="*/ f43 f1 1"/>
                            <a:gd name="f47" fmla="*/ f42 f30 1"/>
                            <a:gd name="f48" fmla="*/ f41 f30 1"/>
                            <a:gd name="f49" fmla="*/ f46 1 f8"/>
                            <a:gd name="f50" fmla="*/ f44 f30 1"/>
                            <a:gd name="f51" fmla="+- f49 0 f2"/>
                            <a:gd name="f52" fmla="cos 1 f51"/>
                            <a:gd name="f53" fmla="sin 1 f51"/>
                            <a:gd name="f54" fmla="+- 0 0 f52"/>
                            <a:gd name="f55" fmla="+- 0 0 f53"/>
                            <a:gd name="f56" fmla="+- 0 0 f54"/>
                            <a:gd name="f57" fmla="+- 0 0 f55"/>
                            <a:gd name="f58" fmla="val f56"/>
                            <a:gd name="f59" fmla="val f57"/>
                            <a:gd name="f60" fmla="*/ f58 f42 1"/>
                            <a:gd name="f61" fmla="*/ f59 f41 1"/>
                            <a:gd name="f62" fmla="+- f45 0 f60"/>
                            <a:gd name="f63" fmla="+- f45 f60 0"/>
                            <a:gd name="f64" fmla="+- f44 0 f61"/>
                            <a:gd name="f65" fmla="+- f44 f61 0"/>
                            <a:gd name="f66" fmla="*/ f62 f30 1"/>
                            <a:gd name="f67" fmla="*/ f64 f30 1"/>
                            <a:gd name="f68" fmla="*/ f63 f30 1"/>
                            <a:gd name="f69" fmla="*/ f65 f30 1"/>
                          </a:gdLst>
                          <a:ahLst/>
                          <a:cxnLst>
                            <a:cxn ang="3cd4">
                              <a:pos x="hc" y="t"/>
                            </a:cxn>
                            <a:cxn ang="0">
                              <a:pos x="r" y="vc"/>
                            </a:cxn>
                            <a:cxn ang="cd4">
                              <a:pos x="hc" y="b"/>
                            </a:cxn>
                            <a:cxn ang="cd2">
                              <a:pos x="l" y="vc"/>
                            </a:cxn>
                            <a:cxn ang="f28">
                              <a:pos x="f66" y="f67"/>
                            </a:cxn>
                            <a:cxn ang="f29">
                              <a:pos x="f66" y="f69"/>
                            </a:cxn>
                            <a:cxn ang="f29">
                              <a:pos x="f68" y="f69"/>
                            </a:cxn>
                            <a:cxn ang="f28">
                              <a:pos x="f68" y="f67"/>
                            </a:cxn>
                          </a:cxnLst>
                          <a:rect l="f66" t="f67" r="f68" b="f69"/>
                          <a:pathLst>
                            <a:path>
                              <a:moveTo>
                                <a:pt x="f37" y="f50"/>
                              </a:moveTo>
                              <a:arcTo wR="f47" hR="f48" stAng="f1" swAng="f0"/>
                              <a:close/>
                            </a:path>
                          </a:pathLst>
                        </a:custGeom>
                        <a:solidFill>
                          <a:srgbClr val="4472C4"/>
                        </a:solidFill>
                        <a:ln w="12701" cap="flat">
                          <a:solidFill>
                            <a:srgbClr val="2F528F"/>
                          </a:solidFill>
                          <a:prstDash val="solid"/>
                          <a:miter/>
                        </a:ln>
                      </wps:spPr>
                      <wps:txbx>
                        <w:txbxContent>
                          <w:p w14:paraId="4C44EE13" w14:textId="77777777" w:rsidR="005566D3" w:rsidRDefault="005566D3" w:rsidP="005566D3">
                            <w:pPr>
                              <w:spacing w:after="0"/>
                              <w:jc w:val="center"/>
                              <w:rPr>
                                <w:rFonts w:ascii="Times New Roman" w:hAnsi="Times New Roman"/>
                                <w:b/>
                                <w:bCs/>
                                <w:color w:val="000000"/>
                                <w:lang w:val="en-IN"/>
                              </w:rPr>
                            </w:pPr>
                            <w:r>
                              <w:rPr>
                                <w:rFonts w:ascii="Times New Roman" w:hAnsi="Times New Roman"/>
                                <w:b/>
                                <w:bCs/>
                                <w:color w:val="000000"/>
                                <w:lang w:val="en-IN"/>
                              </w:rPr>
                              <w:t xml:space="preserve">COMPITIVENESS, PROFETABILITY </w:t>
                            </w:r>
                          </w:p>
                          <w:p w14:paraId="0B6E1C75" w14:textId="77777777" w:rsidR="005566D3" w:rsidRDefault="005566D3" w:rsidP="005566D3">
                            <w:pPr>
                              <w:spacing w:after="0"/>
                              <w:jc w:val="center"/>
                              <w:rPr>
                                <w:lang w:val="en-IN"/>
                              </w:rPr>
                            </w:pPr>
                          </w:p>
                        </w:txbxContent>
                      </wps:txbx>
                      <wps:bodyPr vert="horz" wrap="square" lIns="91440" tIns="45720" rIns="91440" bIns="45720" anchor="ctr" anchorCtr="0" compatLnSpc="1">
                        <a:noAutofit/>
                      </wps:bodyPr>
                    </wps:wsp>
                  </a:graphicData>
                </a:graphic>
              </wp:anchor>
            </w:drawing>
          </mc:Choice>
          <mc:Fallback>
            <w:pict>
              <v:shape w14:anchorId="6073270B" id="_x0000_s1033" style="position:absolute;left:0;text-align:left;margin-left:163.1pt;margin-top:6.3pt;width:154.35pt;height:66.7pt;z-index:251693056;visibility:visible;mso-wrap-style:square;mso-wrap-distance-left:9pt;mso-wrap-distance-top:0;mso-wrap-distance-right:9pt;mso-wrap-distance-bottom:0;mso-position-horizontal:absolute;mso-position-horizontal-relative:margin;mso-position-vertical:absolute;mso-position-vertical-relative:text;v-text-anchor:middle" coordsize="1960245,847091"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" adj="-11796480,,5400" path="m,423545at,,1960244,847090,,423545,,423545xe" fillcolor="#4472c4" strokecolor="#2f528f" strokeweight=".35281mm">
                <v:stroke joinstyle="miter"/>
                <v:formulas/>
                <v:path arrowok="t" o:connecttype="custom" o:connectlocs="980123,0;1960245,423546;980123,847091;0,423546;287071,124054;287071,723037;1673174,723037;1673174,124054" o:connectangles="270,0,90,180,270,90,90,270" textboxrect="287071,124054,1673174,723037"/>
                <v:textbox>
                  <w:txbxContent>
                    <w:p w14:paraId="4C44EE13" w14:textId="77777777" w:rsidR="005566D3" w:rsidRDefault="005566D3" w:rsidP="005566D3">
                      <w:pPr>
                        <w:spacing w:after="0"/>
                        <w:jc w:val="center"/>
                        <w:rPr>
                          <w:rFonts w:ascii="Times New Roman" w:hAnsi="Times New Roman"/>
                          <w:b/>
                          <w:bCs/>
                          <w:color w:val="000000"/>
                          <w:lang w:val="en-IN"/>
                        </w:rPr>
                      </w:pPr>
                      <w:r>
                        <w:rPr>
                          <w:rFonts w:ascii="Times New Roman" w:hAnsi="Times New Roman"/>
                          <w:b/>
                          <w:bCs/>
                          <w:color w:val="000000"/>
                          <w:lang w:val="en-IN"/>
                        </w:rPr>
                        <w:t xml:space="preserve">COMPITIVENESS, PROFETABILITY </w:t>
                      </w:r>
                    </w:p>
                    <w:p w14:paraId="0B6E1C75" w14:textId="77777777" w:rsidR="005566D3" w:rsidRDefault="005566D3" w:rsidP="005566D3">
                      <w:pPr>
                        <w:spacing w:after="0"/>
                        <w:jc w:val="center"/>
                        <w:rPr>
                          <w:lang w:val="en-IN"/>
                        </w:rPr>
                      </w:pPr>
                    </w:p>
                  </w:txbxContent>
                </v:textbox>
                <w10:wrap anchorx="margin"/>
              </v:shape>
            </w:pict>
          </mc:Fallback>
        </mc:AlternateContent>
      </w:r>
    </w:p>
    <w:p w14:paraId="7E3ADC8D" w14:textId="77777777" w:rsidR="005566D3" w:rsidRDefault="005566D3" w:rsidP="005566D3">
      <w:pPr>
        <w:pStyle w:val="Normal1"/>
        <w:jc w:val="center"/>
      </w:pPr>
    </w:p>
    <w:p w14:paraId="01D14005" w14:textId="77777777" w:rsidR="00583721" w:rsidRPr="0059199B" w:rsidRDefault="00583721" w:rsidP="00583721">
      <w:pPr>
        <w:rPr>
          <w:rFonts w:ascii="Times New Roman" w:hAnsi="Times New Roman"/>
          <w:color w:val="000000" w:themeColor="text1"/>
          <w:sz w:val="28"/>
          <w:szCs w:val="28"/>
        </w:rPr>
      </w:pPr>
    </w:p>
    <w:p w14:paraId="5391B264" w14:textId="77777777" w:rsidR="00583721" w:rsidRPr="0059199B" w:rsidRDefault="00583721" w:rsidP="00583721">
      <w:pPr>
        <w:rPr>
          <w:rFonts w:ascii="Times New Roman" w:hAnsi="Times New Roman"/>
          <w:color w:val="000000" w:themeColor="text1"/>
          <w:sz w:val="28"/>
          <w:szCs w:val="28"/>
        </w:rPr>
      </w:pPr>
    </w:p>
    <w:p w14:paraId="1540D214" w14:textId="6AC113F5" w:rsidR="00583721" w:rsidRPr="0061160B" w:rsidRDefault="00583721" w:rsidP="00583721">
      <w:pPr>
        <w:rPr>
          <w:rFonts w:ascii="Times New Roman" w:eastAsia="Times New Roman" w:hAnsi="Times New Roman"/>
          <w:b/>
          <w:color w:val="000000" w:themeColor="text1"/>
          <w:sz w:val="24"/>
          <w:szCs w:val="24"/>
        </w:rPr>
      </w:pPr>
    </w:p>
    <w:p w14:paraId="72C809ED" w14:textId="77777777" w:rsidR="00583721" w:rsidRPr="0061160B" w:rsidRDefault="00583721" w:rsidP="00583721">
      <w:pPr>
        <w:spacing w:line="360" w:lineRule="auto"/>
        <w:jc w:val="center"/>
        <w:rPr>
          <w:rFonts w:ascii="Times New Roman" w:eastAsia="Times New Roman" w:hAnsi="Times New Roman"/>
          <w:b/>
          <w:color w:val="000000" w:themeColor="text1"/>
          <w:sz w:val="24"/>
          <w:szCs w:val="24"/>
        </w:rPr>
      </w:pPr>
      <w:r w:rsidRPr="0061160B">
        <w:rPr>
          <w:rFonts w:ascii="Times New Roman" w:eastAsia="Times New Roman" w:hAnsi="Times New Roman"/>
          <w:b/>
          <w:color w:val="000000" w:themeColor="text1"/>
          <w:sz w:val="24"/>
          <w:szCs w:val="24"/>
        </w:rPr>
        <w:t>Figure 1: Conceptual Framework</w:t>
      </w:r>
    </w:p>
    <w:p w14:paraId="7F31BFEE" w14:textId="77777777" w:rsidR="00583721" w:rsidRPr="0061160B" w:rsidRDefault="00583721" w:rsidP="00583721">
      <w:pPr>
        <w:spacing w:line="360" w:lineRule="auto"/>
        <w:jc w:val="center"/>
        <w:rPr>
          <w:rFonts w:ascii="Times New Roman" w:eastAsia="Times New Roman" w:hAnsi="Times New Roman"/>
          <w:color w:val="000000" w:themeColor="text1"/>
          <w:sz w:val="24"/>
          <w:szCs w:val="24"/>
        </w:rPr>
      </w:pPr>
      <w:r w:rsidRPr="0061160B">
        <w:rPr>
          <w:rFonts w:ascii="Times New Roman" w:eastAsia="Times New Roman" w:hAnsi="Times New Roman"/>
          <w:color w:val="000000" w:themeColor="text1"/>
          <w:sz w:val="24"/>
          <w:szCs w:val="24"/>
        </w:rPr>
        <w:t>(Created by author)</w:t>
      </w:r>
    </w:p>
    <w:p w14:paraId="329D10F6" w14:textId="77777777" w:rsidR="00583721" w:rsidRPr="0061160B" w:rsidRDefault="00583721" w:rsidP="0061160B">
      <w:pPr>
        <w:pStyle w:val="Heading1"/>
        <w:numPr>
          <w:ilvl w:val="0"/>
          <w:numId w:val="0"/>
        </w:numPr>
        <w:ind w:left="432" w:hanging="432"/>
        <w:rPr>
          <w:color w:val="000000" w:themeColor="text1"/>
          <w:lang w:val="en-GB"/>
        </w:rPr>
      </w:pPr>
      <w:bookmarkStart w:id="55" w:name="_Toc137130645"/>
      <w:bookmarkStart w:id="56" w:name="_Toc137132286"/>
      <w:bookmarkStart w:id="57" w:name="_Toc137800314"/>
      <w:r w:rsidRPr="0061160B">
        <w:rPr>
          <w:color w:val="000000" w:themeColor="text1"/>
          <w:lang w:val="en-GB"/>
        </w:rPr>
        <w:lastRenderedPageBreak/>
        <w:t>A critical review of SHRM and organisational performance</w:t>
      </w:r>
      <w:bookmarkEnd w:id="55"/>
      <w:bookmarkEnd w:id="56"/>
      <w:bookmarkEnd w:id="57"/>
    </w:p>
    <w:p w14:paraId="4EA07ED0" w14:textId="77777777" w:rsidR="00583721" w:rsidRPr="0061160B"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r w:rsidRPr="0061160B">
        <w:rPr>
          <w:rFonts w:ascii="Times New Roman" w:eastAsia="Times New Roman" w:hAnsi="Times New Roman" w:cs="Times New Roman"/>
          <w:color w:val="000000" w:themeColor="text1"/>
          <w:sz w:val="24"/>
          <w:szCs w:val="24"/>
          <w:lang w:val="en-GB"/>
        </w:rPr>
        <w:t xml:space="preserve">The SHRM practices include the HR activities and tasks that help to maintain the employee's needs and requirements in the workplace. In turn, the application of the Harvard model is beneficial for organisations for developing the relationship with employees and managers. As per the opinion of </w:t>
      </w:r>
      <w:r w:rsidRPr="0061160B">
        <w:rPr>
          <w:rFonts w:ascii="Times New Roman" w:eastAsia="Times New Roman" w:hAnsi="Times New Roman" w:cs="Times New Roman"/>
          <w:color w:val="000000" w:themeColor="text1"/>
          <w:sz w:val="24"/>
          <w:szCs w:val="24"/>
          <w:highlight w:val="white"/>
          <w:lang w:val="en-GB"/>
        </w:rPr>
        <w:t xml:space="preserve">Tiwari </w:t>
      </w:r>
      <w:proofErr w:type="gramStart"/>
      <w:r w:rsidRPr="0061160B">
        <w:rPr>
          <w:rFonts w:ascii="Times New Roman" w:eastAsia="Times New Roman" w:hAnsi="Times New Roman" w:cs="Times New Roman"/>
          <w:i/>
          <w:color w:val="000000" w:themeColor="text1"/>
          <w:sz w:val="24"/>
          <w:szCs w:val="24"/>
          <w:highlight w:val="white"/>
          <w:lang w:val="en-GB"/>
        </w:rPr>
        <w:t>et al.</w:t>
      </w:r>
      <w:r w:rsidRPr="0061160B">
        <w:rPr>
          <w:rFonts w:ascii="Times New Roman" w:eastAsia="Times New Roman" w:hAnsi="Times New Roman" w:cs="Times New Roman"/>
          <w:color w:val="000000" w:themeColor="text1"/>
          <w:sz w:val="24"/>
          <w:szCs w:val="24"/>
          <w:lang w:val="en-GB"/>
        </w:rPr>
        <w:t>(</w:t>
      </w:r>
      <w:proofErr w:type="gramEnd"/>
      <w:r w:rsidRPr="0061160B">
        <w:rPr>
          <w:rFonts w:ascii="Times New Roman" w:eastAsia="Times New Roman" w:hAnsi="Times New Roman" w:cs="Times New Roman"/>
          <w:color w:val="000000" w:themeColor="text1"/>
          <w:sz w:val="24"/>
          <w:szCs w:val="24"/>
          <w:lang w:val="en-GB"/>
        </w:rPr>
        <w:t>2019), the “Harvard model” includes four major factors such as “stakeholder interests, situational factors, HR policies, and HR outcomes”. In addition, the organisation like Burger King needs to focus on using the Harvard model in terms of developing their HR policies and HR outcomes in terms of increasing the organisational success in the global market. Organisations focus on influencing their employees and managing HRM practices by introducing HR policies in the workplace (</w:t>
      </w:r>
      <w:r w:rsidRPr="0061160B">
        <w:rPr>
          <w:rFonts w:ascii="Times New Roman" w:eastAsia="Times New Roman" w:hAnsi="Times New Roman" w:cs="Times New Roman"/>
          <w:color w:val="000000" w:themeColor="text1"/>
          <w:sz w:val="24"/>
          <w:szCs w:val="24"/>
          <w:highlight w:val="white"/>
          <w:lang w:val="en-GB"/>
        </w:rPr>
        <w:t xml:space="preserve">Al </w:t>
      </w:r>
      <w:proofErr w:type="spellStart"/>
      <w:r w:rsidRPr="0061160B">
        <w:rPr>
          <w:rFonts w:ascii="Times New Roman" w:eastAsia="Times New Roman" w:hAnsi="Times New Roman" w:cs="Times New Roman"/>
          <w:color w:val="000000" w:themeColor="text1"/>
          <w:sz w:val="24"/>
          <w:szCs w:val="24"/>
          <w:highlight w:val="white"/>
          <w:lang w:val="en-GB"/>
        </w:rPr>
        <w:t>jafa</w:t>
      </w:r>
      <w:proofErr w:type="spellEnd"/>
      <w:r w:rsidRPr="0061160B">
        <w:rPr>
          <w:rFonts w:ascii="Times New Roman" w:eastAsia="Times New Roman" w:hAnsi="Times New Roman" w:cs="Times New Roman"/>
          <w:color w:val="000000" w:themeColor="text1"/>
          <w:sz w:val="24"/>
          <w:szCs w:val="24"/>
          <w:highlight w:val="white"/>
          <w:lang w:val="en-GB"/>
        </w:rPr>
        <w:t xml:space="preserve"> Hasan and </w:t>
      </w:r>
      <w:proofErr w:type="spellStart"/>
      <w:r w:rsidRPr="0061160B">
        <w:rPr>
          <w:rFonts w:ascii="Times New Roman" w:eastAsia="Times New Roman" w:hAnsi="Times New Roman" w:cs="Times New Roman"/>
          <w:color w:val="000000" w:themeColor="text1"/>
          <w:sz w:val="24"/>
          <w:szCs w:val="24"/>
          <w:highlight w:val="white"/>
          <w:lang w:val="en-GB"/>
        </w:rPr>
        <w:t>Várallyai</w:t>
      </w:r>
      <w:proofErr w:type="spellEnd"/>
      <w:r w:rsidRPr="0061160B">
        <w:rPr>
          <w:rFonts w:ascii="Times New Roman" w:eastAsia="Times New Roman" w:hAnsi="Times New Roman" w:cs="Times New Roman"/>
          <w:color w:val="000000" w:themeColor="text1"/>
          <w:sz w:val="24"/>
          <w:szCs w:val="24"/>
          <w:highlight w:val="white"/>
          <w:lang w:val="en-GB"/>
        </w:rPr>
        <w:t>, 2021</w:t>
      </w:r>
      <w:r w:rsidRPr="0061160B">
        <w:rPr>
          <w:rFonts w:ascii="Times New Roman" w:eastAsia="Times New Roman" w:hAnsi="Times New Roman" w:cs="Times New Roman"/>
          <w:color w:val="000000" w:themeColor="text1"/>
          <w:sz w:val="24"/>
          <w:szCs w:val="24"/>
          <w:lang w:val="en-GB"/>
        </w:rPr>
        <w:t xml:space="preserve">). Thus, strategic HR policies help organisations to encourage team building ability among employees for developing productivity. Moreover, the organisation </w:t>
      </w:r>
      <w:proofErr w:type="gramStart"/>
      <w:r w:rsidRPr="0061160B">
        <w:rPr>
          <w:rFonts w:ascii="Times New Roman" w:eastAsia="Times New Roman" w:hAnsi="Times New Roman" w:cs="Times New Roman"/>
          <w:color w:val="000000" w:themeColor="text1"/>
          <w:sz w:val="24"/>
          <w:szCs w:val="24"/>
          <w:lang w:val="en-GB"/>
        </w:rPr>
        <w:t>are</w:t>
      </w:r>
      <w:proofErr w:type="gramEnd"/>
      <w:r w:rsidRPr="0061160B">
        <w:rPr>
          <w:rFonts w:ascii="Times New Roman" w:eastAsia="Times New Roman" w:hAnsi="Times New Roman" w:cs="Times New Roman"/>
          <w:color w:val="000000" w:themeColor="text1"/>
          <w:sz w:val="24"/>
          <w:szCs w:val="24"/>
          <w:lang w:val="en-GB"/>
        </w:rPr>
        <w:t xml:space="preserve"> also able to develop their SHRM practices by following the Harvard model. In this context, HRM outcomes include the goals that the organisation </w:t>
      </w:r>
      <w:proofErr w:type="gramStart"/>
      <w:r w:rsidRPr="0061160B">
        <w:rPr>
          <w:rFonts w:ascii="Times New Roman" w:eastAsia="Times New Roman" w:hAnsi="Times New Roman" w:cs="Times New Roman"/>
          <w:color w:val="000000" w:themeColor="text1"/>
          <w:sz w:val="24"/>
          <w:szCs w:val="24"/>
          <w:lang w:val="en-GB"/>
        </w:rPr>
        <w:t>try</w:t>
      </w:r>
      <w:proofErr w:type="gramEnd"/>
      <w:r w:rsidRPr="0061160B">
        <w:rPr>
          <w:rFonts w:ascii="Times New Roman" w:eastAsia="Times New Roman" w:hAnsi="Times New Roman" w:cs="Times New Roman"/>
          <w:color w:val="000000" w:themeColor="text1"/>
          <w:sz w:val="24"/>
          <w:szCs w:val="24"/>
          <w:lang w:val="en-GB"/>
        </w:rPr>
        <w:t xml:space="preserve"> to achieve with HRM activities. In addition, the Harvard model also increases the ability of the organisational managers for managing the conflict between the employees and maintaining a positive relationship among the employees in the workplace. </w:t>
      </w:r>
    </w:p>
    <w:p w14:paraId="7E2DDC68" w14:textId="77777777" w:rsidR="00583721" w:rsidRPr="0061160B" w:rsidRDefault="00583721" w:rsidP="00583721">
      <w:pPr>
        <w:pStyle w:val="Normal1"/>
        <w:spacing w:line="360" w:lineRule="auto"/>
        <w:jc w:val="center"/>
        <w:rPr>
          <w:rFonts w:ascii="Times New Roman" w:eastAsia="Times New Roman" w:hAnsi="Times New Roman" w:cs="Times New Roman"/>
          <w:color w:val="000000" w:themeColor="text1"/>
          <w:sz w:val="24"/>
          <w:szCs w:val="24"/>
          <w:lang w:val="en-GB"/>
        </w:rPr>
      </w:pPr>
      <w:r w:rsidRPr="0061160B">
        <w:rPr>
          <w:rFonts w:ascii="Times New Roman" w:eastAsia="Times New Roman" w:hAnsi="Times New Roman" w:cs="Times New Roman"/>
          <w:noProof/>
          <w:color w:val="000000" w:themeColor="text1"/>
          <w:sz w:val="24"/>
          <w:szCs w:val="24"/>
        </w:rPr>
        <w:drawing>
          <wp:inline distT="114300" distB="114300" distL="114300" distR="114300" wp14:anchorId="0444F4B5" wp14:editId="646C6BEA">
            <wp:extent cx="5705475" cy="3390900"/>
            <wp:effectExtent l="0" t="0" r="0" b="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9"/>
                    <a:srcRect/>
                    <a:stretch>
                      <a:fillRect/>
                    </a:stretch>
                  </pic:blipFill>
                  <pic:spPr>
                    <a:xfrm>
                      <a:off x="0" y="0"/>
                      <a:ext cx="5705475" cy="3390900"/>
                    </a:xfrm>
                    <a:prstGeom prst="rect">
                      <a:avLst/>
                    </a:prstGeom>
                    <a:ln/>
                  </pic:spPr>
                </pic:pic>
              </a:graphicData>
            </a:graphic>
          </wp:inline>
        </w:drawing>
      </w:r>
    </w:p>
    <w:p w14:paraId="406D82BC" w14:textId="77777777" w:rsidR="00583721" w:rsidRPr="0061160B" w:rsidRDefault="00583721" w:rsidP="00583721">
      <w:pPr>
        <w:pStyle w:val="Normal1"/>
        <w:spacing w:line="360" w:lineRule="auto"/>
        <w:jc w:val="center"/>
        <w:rPr>
          <w:rFonts w:ascii="Times New Roman" w:eastAsia="Times New Roman" w:hAnsi="Times New Roman" w:cs="Times New Roman"/>
          <w:b/>
          <w:color w:val="000000" w:themeColor="text1"/>
          <w:sz w:val="24"/>
          <w:szCs w:val="24"/>
          <w:lang w:val="en-GB"/>
        </w:rPr>
      </w:pPr>
      <w:r w:rsidRPr="0061160B">
        <w:rPr>
          <w:rFonts w:ascii="Times New Roman" w:eastAsia="Times New Roman" w:hAnsi="Times New Roman" w:cs="Times New Roman"/>
          <w:b/>
          <w:color w:val="000000" w:themeColor="text1"/>
          <w:sz w:val="24"/>
          <w:szCs w:val="24"/>
          <w:lang w:val="en-GB"/>
        </w:rPr>
        <w:t xml:space="preserve">Figure 2: Harvard model </w:t>
      </w:r>
    </w:p>
    <w:p w14:paraId="5D25EA39" w14:textId="77777777" w:rsidR="00461399" w:rsidRDefault="00461399" w:rsidP="00461399">
      <w:pPr>
        <w:pStyle w:val="Normal1"/>
        <w:spacing w:line="36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Created by author)</w:t>
      </w:r>
    </w:p>
    <w:p w14:paraId="7A8DAA82" w14:textId="77777777" w:rsidR="00583721" w:rsidRPr="0059199B"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r w:rsidRPr="0059199B">
        <w:rPr>
          <w:rFonts w:ascii="Times New Roman" w:eastAsia="Times New Roman" w:hAnsi="Times New Roman" w:cs="Times New Roman"/>
          <w:color w:val="000000" w:themeColor="text1"/>
          <w:sz w:val="24"/>
          <w:szCs w:val="24"/>
          <w:lang w:val="en-GB"/>
        </w:rPr>
        <w:lastRenderedPageBreak/>
        <w:t>On the other hand, the application of “</w:t>
      </w:r>
      <w:r w:rsidRPr="0059199B">
        <w:rPr>
          <w:rFonts w:ascii="Times New Roman" w:eastAsia="Times New Roman" w:hAnsi="Times New Roman" w:cs="Times New Roman"/>
          <w:color w:val="000000" w:themeColor="text1"/>
          <w:sz w:val="24"/>
          <w:szCs w:val="24"/>
          <w:highlight w:val="white"/>
          <w:lang w:val="en-GB"/>
        </w:rPr>
        <w:t>Herzberg's two-factor theory</w:t>
      </w:r>
      <w:r w:rsidRPr="0059199B">
        <w:rPr>
          <w:rFonts w:ascii="Times New Roman" w:eastAsia="Times New Roman" w:hAnsi="Times New Roman" w:cs="Times New Roman"/>
          <w:color w:val="000000" w:themeColor="text1"/>
          <w:sz w:val="24"/>
          <w:szCs w:val="24"/>
          <w:lang w:val="en-GB"/>
        </w:rPr>
        <w:t xml:space="preserve">” is the concept in HRM and organisational behaviour. As per the opinion of </w:t>
      </w:r>
      <w:proofErr w:type="spellStart"/>
      <w:r w:rsidRPr="0059199B">
        <w:rPr>
          <w:rFonts w:ascii="Times New Roman" w:eastAsia="Times New Roman" w:hAnsi="Times New Roman" w:cs="Times New Roman"/>
          <w:color w:val="000000" w:themeColor="text1"/>
          <w:sz w:val="24"/>
          <w:szCs w:val="24"/>
          <w:highlight w:val="white"/>
          <w:lang w:val="en-GB"/>
        </w:rPr>
        <w:t>Siruri</w:t>
      </w:r>
      <w:proofErr w:type="spellEnd"/>
      <w:r w:rsidRPr="0059199B">
        <w:rPr>
          <w:rFonts w:ascii="Times New Roman" w:eastAsia="Times New Roman" w:hAnsi="Times New Roman" w:cs="Times New Roman"/>
          <w:color w:val="000000" w:themeColor="text1"/>
          <w:sz w:val="24"/>
          <w:szCs w:val="24"/>
          <w:highlight w:val="white"/>
          <w:lang w:val="en-GB"/>
        </w:rPr>
        <w:t xml:space="preserve"> and Cheche </w:t>
      </w:r>
      <w:r w:rsidRPr="0059199B">
        <w:rPr>
          <w:rFonts w:ascii="Times New Roman" w:eastAsia="Times New Roman" w:hAnsi="Times New Roman" w:cs="Times New Roman"/>
          <w:color w:val="000000" w:themeColor="text1"/>
          <w:sz w:val="24"/>
          <w:szCs w:val="24"/>
          <w:lang w:val="en-GB"/>
        </w:rPr>
        <w:t>(2021), “</w:t>
      </w:r>
      <w:r w:rsidRPr="0059199B">
        <w:rPr>
          <w:rFonts w:ascii="Times New Roman" w:eastAsia="Times New Roman" w:hAnsi="Times New Roman" w:cs="Times New Roman"/>
          <w:color w:val="000000" w:themeColor="text1"/>
          <w:sz w:val="24"/>
          <w:szCs w:val="24"/>
          <w:highlight w:val="white"/>
          <w:lang w:val="en-GB"/>
        </w:rPr>
        <w:t>Herzberg's two-factor theory</w:t>
      </w:r>
      <w:r w:rsidRPr="0059199B">
        <w:rPr>
          <w:rFonts w:ascii="Times New Roman" w:eastAsia="Times New Roman" w:hAnsi="Times New Roman" w:cs="Times New Roman"/>
          <w:color w:val="000000" w:themeColor="text1"/>
          <w:sz w:val="24"/>
          <w:szCs w:val="24"/>
          <w:lang w:val="en-GB"/>
        </w:rPr>
        <w:t>” includes the hygiene factors and the motivator factors which help to support the organisational development practices. In this context, organisations focus on using “</w:t>
      </w:r>
      <w:r w:rsidRPr="0059199B">
        <w:rPr>
          <w:rFonts w:ascii="Times New Roman" w:eastAsia="Times New Roman" w:hAnsi="Times New Roman" w:cs="Times New Roman"/>
          <w:color w:val="000000" w:themeColor="text1"/>
          <w:sz w:val="24"/>
          <w:szCs w:val="24"/>
          <w:highlight w:val="white"/>
          <w:lang w:val="en-GB"/>
        </w:rPr>
        <w:t>Herzberg's two-factor theory</w:t>
      </w:r>
      <w:r w:rsidRPr="0059199B">
        <w:rPr>
          <w:rFonts w:ascii="Times New Roman" w:eastAsia="Times New Roman" w:hAnsi="Times New Roman" w:cs="Times New Roman"/>
          <w:color w:val="000000" w:themeColor="text1"/>
          <w:sz w:val="24"/>
          <w:szCs w:val="24"/>
          <w:lang w:val="en-GB"/>
        </w:rPr>
        <w:t xml:space="preserve">” in terms of motivating their employees in terms of achieving better services. Moreover, this theory can help organisations to identify the issues which have been faced by employees in the workplace. According to </w:t>
      </w:r>
      <w:r w:rsidRPr="0059199B">
        <w:rPr>
          <w:rFonts w:ascii="Times New Roman" w:eastAsia="Times New Roman" w:hAnsi="Times New Roman" w:cs="Times New Roman"/>
          <w:color w:val="000000" w:themeColor="text1"/>
          <w:sz w:val="24"/>
          <w:szCs w:val="24"/>
          <w:highlight w:val="white"/>
          <w:lang w:val="en-GB"/>
        </w:rPr>
        <w:t xml:space="preserve">Chiat and </w:t>
      </w:r>
      <w:proofErr w:type="spellStart"/>
      <w:r w:rsidRPr="0059199B">
        <w:rPr>
          <w:rFonts w:ascii="Times New Roman" w:eastAsia="Times New Roman" w:hAnsi="Times New Roman" w:cs="Times New Roman"/>
          <w:color w:val="000000" w:themeColor="text1"/>
          <w:sz w:val="24"/>
          <w:szCs w:val="24"/>
          <w:highlight w:val="white"/>
          <w:lang w:val="en-GB"/>
        </w:rPr>
        <w:t>Panatik</w:t>
      </w:r>
      <w:proofErr w:type="spellEnd"/>
      <w:r w:rsidRPr="0059199B">
        <w:rPr>
          <w:rFonts w:ascii="Times New Roman" w:eastAsia="Times New Roman" w:hAnsi="Times New Roman" w:cs="Times New Roman"/>
          <w:color w:val="000000" w:themeColor="text1"/>
          <w:sz w:val="24"/>
          <w:szCs w:val="24"/>
          <w:highlight w:val="white"/>
          <w:lang w:val="en-GB"/>
        </w:rPr>
        <w:t xml:space="preserve">, </w:t>
      </w:r>
      <w:r w:rsidRPr="0059199B">
        <w:rPr>
          <w:rFonts w:ascii="Times New Roman" w:eastAsia="Times New Roman" w:hAnsi="Times New Roman" w:cs="Times New Roman"/>
          <w:color w:val="000000" w:themeColor="text1"/>
          <w:sz w:val="24"/>
          <w:szCs w:val="24"/>
          <w:lang w:val="en-GB"/>
        </w:rPr>
        <w:t xml:space="preserve">(2019), organisations focus on handling employee satisfaction and employee motivation by following the “two-factor theory”. In turn, the HRM practices include training or development which increases the knowledge of the employees for handling their activities properly. As a result, this is impactful in improving the performances of Burger King. Thus, it enhances employee motivation in the workplace. Moreover, the organisational managers develop HRM practices in order to satisfy the employees by mitigating their needs and requirements. The organisations focus on offering competitive salaries to their workers for achieving employee satisfaction. According to </w:t>
      </w:r>
      <w:proofErr w:type="spellStart"/>
      <w:r w:rsidRPr="0059199B">
        <w:rPr>
          <w:rFonts w:ascii="Times New Roman" w:eastAsia="Times New Roman" w:hAnsi="Times New Roman" w:cs="Times New Roman"/>
          <w:color w:val="000000" w:themeColor="text1"/>
          <w:sz w:val="24"/>
          <w:szCs w:val="24"/>
          <w:highlight w:val="white"/>
          <w:lang w:val="en-GB"/>
        </w:rPr>
        <w:t>Siruri</w:t>
      </w:r>
      <w:proofErr w:type="spellEnd"/>
      <w:r w:rsidRPr="0059199B">
        <w:rPr>
          <w:rFonts w:ascii="Times New Roman" w:eastAsia="Times New Roman" w:hAnsi="Times New Roman" w:cs="Times New Roman"/>
          <w:color w:val="000000" w:themeColor="text1"/>
          <w:sz w:val="24"/>
          <w:szCs w:val="24"/>
          <w:highlight w:val="white"/>
          <w:lang w:val="en-GB"/>
        </w:rPr>
        <w:t xml:space="preserve"> and Cheche </w:t>
      </w:r>
      <w:r w:rsidRPr="0059199B">
        <w:rPr>
          <w:rFonts w:ascii="Times New Roman" w:eastAsia="Times New Roman" w:hAnsi="Times New Roman" w:cs="Times New Roman"/>
          <w:color w:val="000000" w:themeColor="text1"/>
          <w:sz w:val="24"/>
          <w:szCs w:val="24"/>
          <w:lang w:val="en-GB"/>
        </w:rPr>
        <w:t>(2021), the managers of organisations also focus on understanding the reasons for consumer satisfaction in the workplace. Organisational focus on providing attractive salaries or bonuses to their employees in order to encourage them to provide better performance. Thus, it can be stated that “</w:t>
      </w:r>
      <w:r w:rsidRPr="0059199B">
        <w:rPr>
          <w:rFonts w:ascii="Times New Roman" w:eastAsia="Times New Roman" w:hAnsi="Times New Roman" w:cs="Times New Roman"/>
          <w:color w:val="000000" w:themeColor="text1"/>
          <w:sz w:val="24"/>
          <w:szCs w:val="24"/>
          <w:highlight w:val="white"/>
          <w:lang w:val="en-GB"/>
        </w:rPr>
        <w:t xml:space="preserve">Herzberg's two-factor </w:t>
      </w:r>
      <w:proofErr w:type="gramStart"/>
      <w:r w:rsidRPr="0059199B">
        <w:rPr>
          <w:rFonts w:ascii="Times New Roman" w:eastAsia="Times New Roman" w:hAnsi="Times New Roman" w:cs="Times New Roman"/>
          <w:color w:val="000000" w:themeColor="text1"/>
          <w:sz w:val="24"/>
          <w:szCs w:val="24"/>
          <w:highlight w:val="white"/>
          <w:lang w:val="en-GB"/>
        </w:rPr>
        <w:t>theory</w:t>
      </w:r>
      <w:r w:rsidRPr="0059199B">
        <w:rPr>
          <w:rFonts w:ascii="Times New Roman" w:eastAsia="Times New Roman" w:hAnsi="Times New Roman" w:cs="Times New Roman"/>
          <w:color w:val="000000" w:themeColor="text1"/>
          <w:sz w:val="24"/>
          <w:szCs w:val="24"/>
          <w:lang w:val="en-GB"/>
        </w:rPr>
        <w:t>”  is</w:t>
      </w:r>
      <w:proofErr w:type="gramEnd"/>
      <w:r w:rsidRPr="0059199B">
        <w:rPr>
          <w:rFonts w:ascii="Times New Roman" w:eastAsia="Times New Roman" w:hAnsi="Times New Roman" w:cs="Times New Roman"/>
          <w:color w:val="000000" w:themeColor="text1"/>
          <w:sz w:val="24"/>
          <w:szCs w:val="24"/>
          <w:lang w:val="en-GB"/>
        </w:rPr>
        <w:t xml:space="preserve"> beneficial for organisations to improvise their HRM activities for managing employee engagement in the workplace by reducing employee retention. </w:t>
      </w:r>
    </w:p>
    <w:p w14:paraId="27D33171" w14:textId="77777777" w:rsidR="00583721" w:rsidRPr="0059199B" w:rsidRDefault="00583721" w:rsidP="00583721">
      <w:pPr>
        <w:pStyle w:val="Normal1"/>
        <w:spacing w:line="360" w:lineRule="auto"/>
        <w:jc w:val="center"/>
        <w:rPr>
          <w:rFonts w:ascii="Times New Roman" w:eastAsia="Times New Roman" w:hAnsi="Times New Roman" w:cs="Times New Roman"/>
          <w:b/>
          <w:color w:val="000000" w:themeColor="text1"/>
          <w:sz w:val="24"/>
          <w:szCs w:val="24"/>
          <w:lang w:val="en-GB"/>
        </w:rPr>
      </w:pPr>
      <w:r w:rsidRPr="0059199B">
        <w:rPr>
          <w:rFonts w:ascii="Times New Roman" w:eastAsia="Times New Roman" w:hAnsi="Times New Roman" w:cs="Times New Roman"/>
          <w:b/>
          <w:noProof/>
          <w:color w:val="000000" w:themeColor="text1"/>
          <w:sz w:val="24"/>
          <w:szCs w:val="24"/>
        </w:rPr>
        <w:drawing>
          <wp:inline distT="114300" distB="114300" distL="114300" distR="114300" wp14:anchorId="2E74D7A3" wp14:editId="52C05309">
            <wp:extent cx="5014762" cy="2656572"/>
            <wp:effectExtent l="0" t="0" r="0" b="0"/>
            <wp:docPr id="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0"/>
                    <a:srcRect/>
                    <a:stretch>
                      <a:fillRect/>
                    </a:stretch>
                  </pic:blipFill>
                  <pic:spPr>
                    <a:xfrm>
                      <a:off x="0" y="0"/>
                      <a:ext cx="5040918" cy="2670428"/>
                    </a:xfrm>
                    <a:prstGeom prst="rect">
                      <a:avLst/>
                    </a:prstGeom>
                    <a:ln/>
                  </pic:spPr>
                </pic:pic>
              </a:graphicData>
            </a:graphic>
          </wp:inline>
        </w:drawing>
      </w:r>
    </w:p>
    <w:p w14:paraId="6C1C8B66" w14:textId="77777777" w:rsidR="00583721" w:rsidRDefault="00583721" w:rsidP="00A21AD2">
      <w:pPr>
        <w:pStyle w:val="Normal1"/>
        <w:spacing w:line="240" w:lineRule="auto"/>
        <w:jc w:val="center"/>
        <w:rPr>
          <w:rFonts w:ascii="Times New Roman" w:eastAsia="Times New Roman" w:hAnsi="Times New Roman" w:cs="Times New Roman"/>
          <w:b/>
          <w:color w:val="000000" w:themeColor="text1"/>
          <w:sz w:val="24"/>
          <w:szCs w:val="24"/>
          <w:lang w:val="en-GB"/>
        </w:rPr>
      </w:pPr>
      <w:r w:rsidRPr="0059199B">
        <w:rPr>
          <w:rFonts w:ascii="Times New Roman" w:eastAsia="Times New Roman" w:hAnsi="Times New Roman" w:cs="Times New Roman"/>
          <w:b/>
          <w:color w:val="000000" w:themeColor="text1"/>
          <w:sz w:val="24"/>
          <w:szCs w:val="24"/>
          <w:lang w:val="en-GB"/>
        </w:rPr>
        <w:t xml:space="preserve">Figure 3: </w:t>
      </w:r>
      <w:r w:rsidRPr="0059199B">
        <w:rPr>
          <w:rFonts w:ascii="Times New Roman" w:eastAsia="Times New Roman" w:hAnsi="Times New Roman" w:cs="Times New Roman"/>
          <w:b/>
          <w:color w:val="000000" w:themeColor="text1"/>
          <w:sz w:val="24"/>
          <w:szCs w:val="24"/>
          <w:highlight w:val="white"/>
          <w:lang w:val="en-GB"/>
        </w:rPr>
        <w:t>Herzberg's two-factor theory</w:t>
      </w:r>
    </w:p>
    <w:p w14:paraId="69D3A307" w14:textId="77777777" w:rsidR="00A21AD2" w:rsidRDefault="00A21AD2" w:rsidP="00A21AD2">
      <w:pPr>
        <w:pStyle w:val="Normal1"/>
        <w:spacing w:line="24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Created by author)</w:t>
      </w:r>
    </w:p>
    <w:p w14:paraId="4D89A859" w14:textId="77777777" w:rsidR="00583721" w:rsidRPr="0059199B"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r w:rsidRPr="0059199B">
        <w:rPr>
          <w:rFonts w:ascii="Times New Roman" w:eastAsia="Times New Roman" w:hAnsi="Times New Roman" w:cs="Times New Roman"/>
          <w:color w:val="000000" w:themeColor="text1"/>
          <w:sz w:val="24"/>
          <w:szCs w:val="24"/>
          <w:lang w:val="en-GB"/>
        </w:rPr>
        <w:lastRenderedPageBreak/>
        <w:t xml:space="preserve">In this context, the application of the “zinger model” can be taken into consideration in terms of encouraging employees to achieve better outcomes. As per the opinion of </w:t>
      </w:r>
      <w:proofErr w:type="spellStart"/>
      <w:r w:rsidRPr="0059199B">
        <w:rPr>
          <w:rFonts w:ascii="Times New Roman" w:eastAsia="Times New Roman" w:hAnsi="Times New Roman" w:cs="Times New Roman"/>
          <w:color w:val="000000" w:themeColor="text1"/>
          <w:sz w:val="24"/>
          <w:szCs w:val="24"/>
          <w:highlight w:val="white"/>
          <w:lang w:val="en-GB"/>
        </w:rPr>
        <w:t>Hussainy</w:t>
      </w:r>
      <w:proofErr w:type="spellEnd"/>
      <w:r w:rsidRPr="0059199B">
        <w:rPr>
          <w:rFonts w:ascii="Times New Roman" w:eastAsia="Times New Roman" w:hAnsi="Times New Roman" w:cs="Times New Roman"/>
          <w:color w:val="000000" w:themeColor="text1"/>
          <w:sz w:val="24"/>
          <w:szCs w:val="24"/>
          <w:highlight w:val="white"/>
          <w:lang w:val="en-GB"/>
        </w:rPr>
        <w:t xml:space="preserve"> </w:t>
      </w:r>
      <w:r w:rsidRPr="0059199B">
        <w:rPr>
          <w:rFonts w:ascii="Times New Roman" w:eastAsia="Times New Roman" w:hAnsi="Times New Roman" w:cs="Times New Roman"/>
          <w:color w:val="000000" w:themeColor="text1"/>
          <w:sz w:val="24"/>
          <w:szCs w:val="24"/>
          <w:lang w:val="en-GB"/>
        </w:rPr>
        <w:t xml:space="preserve">(2020), the Zinger model focuses on enhancing employees' well-being by defining their strengths and weaknesses. In this context, organisations focus on developing their strategy for supporting their employees in order to reduce their stress and anxiety. Organisations develop strategic HRM practices which help to handle HR activities. In turn, HR activities include handling the workforce, reducing conflict, the recruitment process, and meeting the employee's needs and requirements. According to </w:t>
      </w:r>
      <w:proofErr w:type="spellStart"/>
      <w:r w:rsidRPr="0059199B">
        <w:rPr>
          <w:rFonts w:ascii="Times New Roman" w:eastAsia="Times New Roman" w:hAnsi="Times New Roman" w:cs="Times New Roman"/>
          <w:color w:val="000000" w:themeColor="text1"/>
          <w:sz w:val="24"/>
          <w:szCs w:val="24"/>
          <w:highlight w:val="white"/>
          <w:lang w:val="en-GB"/>
        </w:rPr>
        <w:t>Hussainy</w:t>
      </w:r>
      <w:proofErr w:type="spellEnd"/>
      <w:r w:rsidRPr="0059199B">
        <w:rPr>
          <w:rFonts w:ascii="Times New Roman" w:eastAsia="Times New Roman" w:hAnsi="Times New Roman" w:cs="Times New Roman"/>
          <w:color w:val="000000" w:themeColor="text1"/>
          <w:sz w:val="24"/>
          <w:szCs w:val="24"/>
          <w:highlight w:val="white"/>
          <w:lang w:val="en-GB"/>
        </w:rPr>
        <w:t xml:space="preserve"> </w:t>
      </w:r>
      <w:r w:rsidRPr="0059199B">
        <w:rPr>
          <w:rFonts w:ascii="Times New Roman" w:eastAsia="Times New Roman" w:hAnsi="Times New Roman" w:cs="Times New Roman"/>
          <w:color w:val="000000" w:themeColor="text1"/>
          <w:sz w:val="24"/>
          <w:szCs w:val="24"/>
          <w:lang w:val="en-GB"/>
        </w:rPr>
        <w:t xml:space="preserve">(2020), organisations create a positive workplace culture in terms of attracting employees for managing their job roles properly. Moreover, the application of the “zinger model” can enhance the managers to handle the HRM practices for motivating their employees to handle their tasks and activities. On the other hand, the “zinger model” also enhances the professional development of the organisations by increasing the quality of services by encouraging the staff members in the workplace. Thus, it can be stated that organisational managers can follow the “zinger model” to achieve a high level of organisational performance. </w:t>
      </w:r>
    </w:p>
    <w:p w14:paraId="350C2C69" w14:textId="77777777" w:rsidR="00583721" w:rsidRPr="0059199B" w:rsidRDefault="00583721" w:rsidP="00583721">
      <w:pPr>
        <w:pStyle w:val="Normal1"/>
        <w:spacing w:line="360" w:lineRule="auto"/>
        <w:jc w:val="center"/>
        <w:rPr>
          <w:rFonts w:ascii="Times New Roman" w:eastAsia="Times New Roman" w:hAnsi="Times New Roman" w:cs="Times New Roman"/>
          <w:color w:val="000000" w:themeColor="text1"/>
          <w:sz w:val="24"/>
          <w:szCs w:val="24"/>
          <w:lang w:val="en-GB"/>
        </w:rPr>
      </w:pPr>
      <w:r w:rsidRPr="0059199B">
        <w:rPr>
          <w:rFonts w:ascii="Times New Roman" w:eastAsia="Times New Roman" w:hAnsi="Times New Roman" w:cs="Times New Roman"/>
          <w:noProof/>
          <w:color w:val="000000" w:themeColor="text1"/>
          <w:sz w:val="24"/>
          <w:szCs w:val="24"/>
        </w:rPr>
        <w:drawing>
          <wp:inline distT="114300" distB="114300" distL="114300" distR="114300" wp14:anchorId="210F5923" wp14:editId="64DB5A25">
            <wp:extent cx="5276850" cy="3438525"/>
            <wp:effectExtent l="0" t="0" r="0" b="0"/>
            <wp:docPr id="1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1"/>
                    <a:srcRect/>
                    <a:stretch>
                      <a:fillRect/>
                    </a:stretch>
                  </pic:blipFill>
                  <pic:spPr>
                    <a:xfrm>
                      <a:off x="0" y="0"/>
                      <a:ext cx="5276850" cy="3438525"/>
                    </a:xfrm>
                    <a:prstGeom prst="rect">
                      <a:avLst/>
                    </a:prstGeom>
                    <a:ln/>
                  </pic:spPr>
                </pic:pic>
              </a:graphicData>
            </a:graphic>
          </wp:inline>
        </w:drawing>
      </w:r>
    </w:p>
    <w:p w14:paraId="2F1075F6" w14:textId="77777777" w:rsidR="00583721" w:rsidRPr="0059199B" w:rsidRDefault="00583721" w:rsidP="00583721">
      <w:pPr>
        <w:pStyle w:val="Normal1"/>
        <w:spacing w:line="360" w:lineRule="auto"/>
        <w:jc w:val="both"/>
        <w:rPr>
          <w:rFonts w:ascii="Times New Roman" w:eastAsia="Times New Roman" w:hAnsi="Times New Roman" w:cs="Times New Roman"/>
          <w:color w:val="000000" w:themeColor="text1"/>
          <w:sz w:val="24"/>
          <w:szCs w:val="24"/>
          <w:lang w:val="en-GB"/>
        </w:rPr>
      </w:pPr>
    </w:p>
    <w:p w14:paraId="258A3297" w14:textId="77777777" w:rsidR="00583721" w:rsidRPr="0059199B" w:rsidRDefault="00583721" w:rsidP="000F3D34">
      <w:pPr>
        <w:pStyle w:val="Normal1"/>
        <w:spacing w:line="240" w:lineRule="auto"/>
        <w:jc w:val="center"/>
        <w:rPr>
          <w:rFonts w:ascii="Times New Roman" w:eastAsia="Times New Roman" w:hAnsi="Times New Roman" w:cs="Times New Roman"/>
          <w:b/>
          <w:color w:val="000000" w:themeColor="text1"/>
          <w:sz w:val="24"/>
          <w:szCs w:val="24"/>
          <w:lang w:val="en-GB"/>
        </w:rPr>
      </w:pPr>
      <w:r w:rsidRPr="0059199B">
        <w:rPr>
          <w:rFonts w:ascii="Times New Roman" w:eastAsia="Times New Roman" w:hAnsi="Times New Roman" w:cs="Times New Roman"/>
          <w:b/>
          <w:color w:val="000000" w:themeColor="text1"/>
          <w:sz w:val="24"/>
          <w:szCs w:val="24"/>
          <w:lang w:val="en-GB"/>
        </w:rPr>
        <w:t xml:space="preserve">Figure 4: Zinger model </w:t>
      </w:r>
    </w:p>
    <w:p w14:paraId="4F91D6C2" w14:textId="77777777" w:rsidR="000F3D34" w:rsidRDefault="000F3D34" w:rsidP="000F3D34">
      <w:pPr>
        <w:pStyle w:val="Normal1"/>
        <w:spacing w:line="240" w:lineRule="auto"/>
        <w:jc w:val="center"/>
        <w:rPr>
          <w:rFonts w:ascii="Times New Roman" w:eastAsia="Times New Roman" w:hAnsi="Times New Roman" w:cs="Times New Roman"/>
          <w:color w:val="000000"/>
          <w:sz w:val="24"/>
          <w:szCs w:val="24"/>
          <w:lang w:val="en-GB"/>
        </w:rPr>
      </w:pPr>
      <w:r>
        <w:rPr>
          <w:rFonts w:ascii="Times New Roman" w:eastAsia="Times New Roman" w:hAnsi="Times New Roman" w:cs="Times New Roman"/>
          <w:color w:val="000000"/>
          <w:sz w:val="24"/>
          <w:szCs w:val="24"/>
          <w:lang w:val="en-GB"/>
        </w:rPr>
        <w:t>(Source: Created by author)</w:t>
      </w:r>
    </w:p>
    <w:p w14:paraId="04C3C9B1" w14:textId="77777777" w:rsidR="00583721" w:rsidRPr="0059199B" w:rsidRDefault="00583721" w:rsidP="00583721">
      <w:pPr>
        <w:rPr>
          <w:rFonts w:ascii="Times New Roman" w:hAnsi="Times New Roman"/>
          <w:b/>
          <w:color w:val="000000" w:themeColor="text1"/>
          <w:sz w:val="24"/>
          <w:szCs w:val="24"/>
        </w:rPr>
      </w:pPr>
      <w:r w:rsidRPr="0059199B">
        <w:rPr>
          <w:color w:val="000000" w:themeColor="text1"/>
          <w:szCs w:val="24"/>
        </w:rPr>
        <w:br w:type="page"/>
      </w:r>
    </w:p>
    <w:p w14:paraId="0ACA6C4C" w14:textId="71949981" w:rsidR="00583721" w:rsidRPr="0059199B" w:rsidRDefault="00583721" w:rsidP="003C2C0A">
      <w:pPr>
        <w:pStyle w:val="Heading1"/>
        <w:numPr>
          <w:ilvl w:val="0"/>
          <w:numId w:val="0"/>
        </w:numPr>
        <w:spacing w:line="360" w:lineRule="auto"/>
        <w:ind w:left="432" w:hanging="432"/>
        <w:rPr>
          <w:rFonts w:cs="Times New Roman"/>
          <w:szCs w:val="24"/>
          <w:lang w:val="en-GB"/>
        </w:rPr>
      </w:pPr>
      <w:bookmarkStart w:id="58" w:name="_Toc137800315"/>
      <w:bookmarkEnd w:id="6"/>
      <w:r w:rsidRPr="0059199B">
        <w:rPr>
          <w:rFonts w:cs="Times New Roman"/>
          <w:szCs w:val="24"/>
          <w:lang w:val="en-GB"/>
        </w:rPr>
        <w:lastRenderedPageBreak/>
        <w:t xml:space="preserve">Chapter 3: </w:t>
      </w:r>
      <w:r w:rsidR="003C2C0A" w:rsidRPr="0059199B">
        <w:rPr>
          <w:rFonts w:cs="Times New Roman"/>
          <w:szCs w:val="24"/>
          <w:lang w:val="en-GB"/>
        </w:rPr>
        <w:t>METHODOLOGY</w:t>
      </w:r>
      <w:bookmarkEnd w:id="58"/>
    </w:p>
    <w:p w14:paraId="12A95017" w14:textId="77777777" w:rsidR="00583721" w:rsidRPr="0059199B" w:rsidRDefault="00583721" w:rsidP="00583721">
      <w:pPr>
        <w:pStyle w:val="Heading2"/>
      </w:pPr>
      <w:bookmarkStart w:id="59" w:name="_Toc137800316"/>
      <w:r w:rsidRPr="0059199B">
        <w:t>Introduction</w:t>
      </w:r>
      <w:bookmarkEnd w:id="59"/>
    </w:p>
    <w:p w14:paraId="047249D7" w14:textId="77777777" w:rsidR="00583721" w:rsidRPr="0059199B" w:rsidRDefault="00583721" w:rsidP="00583721">
      <w:pPr>
        <w:pStyle w:val="Normal1"/>
        <w:spacing w:line="360" w:lineRule="auto"/>
        <w:jc w:val="both"/>
        <w:rPr>
          <w:rFonts w:ascii="Times New Roman" w:eastAsia="Times New Roman" w:hAnsi="Times New Roman" w:cs="Times New Roman"/>
          <w:b/>
          <w:sz w:val="24"/>
          <w:szCs w:val="24"/>
          <w:lang w:val="en-GB"/>
        </w:rPr>
      </w:pPr>
      <w:r w:rsidRPr="0059199B">
        <w:rPr>
          <w:rFonts w:ascii="Times New Roman" w:eastAsia="Times New Roman" w:hAnsi="Times New Roman" w:cs="Times New Roman"/>
          <w:sz w:val="24"/>
          <w:szCs w:val="24"/>
          <w:lang w:val="en-GB"/>
        </w:rPr>
        <w:t xml:space="preserve">Methodology plays a vital role in the research paper for achieving reliable research results. The chapter emphasises various methods or techniques in terms of gathering various significant information regarding research topics. In turn, the methodologies such as "research philosophy", "research strategy", "design", "data collection" and "data analysis" processes to collect data for conducting research regarding organisational performance to strategic HRM practices. Moreover, this chapter also highlights the governmental laws and regulations in order to protect and secure the research data accurately. Moreover, the chapter also emphasises the limitation of research with ethical considerations. </w:t>
      </w:r>
    </w:p>
    <w:p w14:paraId="2F877B86" w14:textId="77777777" w:rsidR="00583721" w:rsidRPr="0059199B" w:rsidRDefault="00583721" w:rsidP="00583721">
      <w:pPr>
        <w:pStyle w:val="Heading2"/>
      </w:pPr>
      <w:bookmarkStart w:id="60" w:name="_Toc137800317"/>
      <w:r w:rsidRPr="0059199B">
        <w:t>Research onion</w:t>
      </w:r>
      <w:bookmarkEnd w:id="60"/>
    </w:p>
    <w:p w14:paraId="7B9A82EA"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noProof/>
          <w:sz w:val="24"/>
          <w:szCs w:val="24"/>
        </w:rPr>
        <w:drawing>
          <wp:inline distT="114300" distB="114300" distL="114300" distR="114300" wp14:anchorId="4E1E33C1" wp14:editId="77B445AE">
            <wp:extent cx="4300538" cy="306689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2" cstate="print"/>
                    <a:srcRect/>
                    <a:stretch>
                      <a:fillRect/>
                    </a:stretch>
                  </pic:blipFill>
                  <pic:spPr>
                    <a:xfrm>
                      <a:off x="0" y="0"/>
                      <a:ext cx="4300538" cy="3066890"/>
                    </a:xfrm>
                    <a:prstGeom prst="rect">
                      <a:avLst/>
                    </a:prstGeom>
                    <a:ln/>
                  </pic:spPr>
                </pic:pic>
              </a:graphicData>
            </a:graphic>
          </wp:inline>
        </w:drawing>
      </w:r>
    </w:p>
    <w:p w14:paraId="719D56E5" w14:textId="77777777" w:rsidR="00583721" w:rsidRPr="0059199B" w:rsidRDefault="00583721" w:rsidP="00B47CBA">
      <w:pPr>
        <w:pStyle w:val="Heading4"/>
        <w:jc w:val="center"/>
        <w:rPr>
          <w:lang w:val="en-GB"/>
        </w:rPr>
      </w:pPr>
      <w:bookmarkStart w:id="61" w:name="_Toc137808799"/>
      <w:r w:rsidRPr="0059199B">
        <w:rPr>
          <w:lang w:val="en-GB"/>
        </w:rPr>
        <w:t>Figure 1: Research onion</w:t>
      </w:r>
      <w:bookmarkEnd w:id="61"/>
    </w:p>
    <w:p w14:paraId="3C1B9431" w14:textId="77777777" w:rsidR="00583721" w:rsidRPr="0059199B"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 xml:space="preserve">(Source: </w:t>
      </w:r>
      <w:proofErr w:type="spellStart"/>
      <w:r w:rsidRPr="0059199B">
        <w:rPr>
          <w:rFonts w:ascii="Times New Roman" w:eastAsia="Times New Roman" w:hAnsi="Times New Roman" w:cs="Times New Roman"/>
          <w:sz w:val="24"/>
          <w:szCs w:val="24"/>
          <w:lang w:val="en-GB"/>
        </w:rPr>
        <w:t>Bezzina</w:t>
      </w:r>
      <w:proofErr w:type="spellEnd"/>
      <w:r w:rsidRPr="0059199B">
        <w:rPr>
          <w:rFonts w:ascii="Times New Roman" w:eastAsia="Times New Roman" w:hAnsi="Times New Roman" w:cs="Times New Roman"/>
          <w:sz w:val="24"/>
          <w:szCs w:val="24"/>
          <w:lang w:val="en-GB"/>
        </w:rPr>
        <w:t>, and Saunders, 2015)</w:t>
      </w:r>
    </w:p>
    <w:p w14:paraId="481B6C8D" w14:textId="77777777" w:rsidR="00583721" w:rsidRPr="0059199B" w:rsidRDefault="00583721" w:rsidP="00583721">
      <w:pPr>
        <w:pStyle w:val="Heading2"/>
      </w:pPr>
      <w:bookmarkStart w:id="62" w:name="_Toc137800318"/>
      <w:r w:rsidRPr="0059199B">
        <w:t>“Research Philosophy”</w:t>
      </w:r>
      <w:bookmarkEnd w:id="62"/>
    </w:p>
    <w:p w14:paraId="5F2045D2" w14:textId="77777777" w:rsidR="00583721" w:rsidRPr="0059199B" w:rsidRDefault="00583721" w:rsidP="00583721">
      <w:pPr>
        <w:pStyle w:val="Normal1"/>
        <w:spacing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 xml:space="preserve">“Research Philosophy” is an important factor for research in terms of understanding the belief of data on a specific topic. As per the view of Zhang (2023), “Research Philosophy” can be </w:t>
      </w:r>
      <w:r w:rsidRPr="0059199B">
        <w:rPr>
          <w:rFonts w:ascii="Times New Roman" w:eastAsia="Times New Roman" w:hAnsi="Times New Roman" w:cs="Times New Roman"/>
          <w:sz w:val="24"/>
          <w:szCs w:val="24"/>
          <w:lang w:val="en-GB"/>
        </w:rPr>
        <w:lastRenderedPageBreak/>
        <w:t>differentiated into three parts such as “positivism, realism and interpretivism”. In this context, “positivism research philosophy” has been taken for analysing the norms and philosophical character of the variables during the establishment of the research on the specific topic that highlights the importance of strategic HRM for improving the organisational performance of companies such as Burger King. The inclusion of the “positivism” philosophy can help the in understanding the subjective characteristics of the information during the conduction of this research properly. On the other hand, the inclusion of “positivism research philosophy” is effective for understanding the belief of an individual on a topic (Abu-</w:t>
      </w:r>
      <w:proofErr w:type="spellStart"/>
      <w:r w:rsidRPr="0059199B">
        <w:rPr>
          <w:rFonts w:ascii="Times New Roman" w:eastAsia="Times New Roman" w:hAnsi="Times New Roman" w:cs="Times New Roman"/>
          <w:sz w:val="24"/>
          <w:szCs w:val="24"/>
          <w:lang w:val="en-GB"/>
        </w:rPr>
        <w:t>Alhaija</w:t>
      </w:r>
      <w:proofErr w:type="spellEnd"/>
      <w:r w:rsidRPr="0059199B">
        <w:rPr>
          <w:rFonts w:ascii="Times New Roman" w:eastAsia="Times New Roman" w:hAnsi="Times New Roman" w:cs="Times New Roman"/>
          <w:sz w:val="24"/>
          <w:szCs w:val="24"/>
          <w:lang w:val="en-GB"/>
        </w:rPr>
        <w:t xml:space="preserve">, 2019). In turn, the “positivism research philosophy” can be appropriate for the research in order to reflect the subjective experiences of individuals regarding the impact of strategic HRM on the organisational performance of Burger King. In addition, subjective opinions can be effective for the research in terms of analysing the challenges of strategic HRM for the company for achieving high organisational performance due to the adoption of a “positivism research philosophy”. Therefore, it can be said that the adoption of a “positivism research philosophy” is prominent for interpreting the characteristics of variables regarding the importance of HRM in the organisational performance of the company. </w:t>
      </w:r>
    </w:p>
    <w:p w14:paraId="74237901" w14:textId="77777777" w:rsidR="00583721" w:rsidRPr="0059199B"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114300" distB="114300" distL="114300" distR="114300" wp14:anchorId="59E22ADB" wp14:editId="5492FD22">
            <wp:extent cx="4629150" cy="2700338"/>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3"/>
                    <a:srcRect/>
                    <a:stretch>
                      <a:fillRect/>
                    </a:stretch>
                  </pic:blipFill>
                  <pic:spPr>
                    <a:xfrm>
                      <a:off x="0" y="0"/>
                      <a:ext cx="4629150" cy="2700338"/>
                    </a:xfrm>
                    <a:prstGeom prst="rect">
                      <a:avLst/>
                    </a:prstGeom>
                    <a:ln/>
                  </pic:spPr>
                </pic:pic>
              </a:graphicData>
            </a:graphic>
          </wp:inline>
        </w:drawing>
      </w:r>
    </w:p>
    <w:p w14:paraId="0FE614E6" w14:textId="77777777" w:rsidR="00583721" w:rsidRPr="0059199B" w:rsidRDefault="00583721" w:rsidP="0047284D">
      <w:pPr>
        <w:pStyle w:val="Heading4"/>
        <w:jc w:val="center"/>
        <w:rPr>
          <w:lang w:val="en-GB"/>
        </w:rPr>
      </w:pPr>
      <w:bookmarkStart w:id="63" w:name="_Toc137808800"/>
      <w:r w:rsidRPr="0059199B">
        <w:rPr>
          <w:lang w:val="en-GB"/>
        </w:rPr>
        <w:t>Figure 2: Research philosophy</w:t>
      </w:r>
      <w:bookmarkEnd w:id="63"/>
    </w:p>
    <w:p w14:paraId="08BC8703" w14:textId="77777777" w:rsidR="00583721" w:rsidRPr="0059199B"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(Created by author)</w:t>
      </w:r>
    </w:p>
    <w:p w14:paraId="43942E32" w14:textId="77777777" w:rsidR="00583721" w:rsidRPr="0059199B" w:rsidRDefault="00583721" w:rsidP="00583721">
      <w:pPr>
        <w:pStyle w:val="Heading2"/>
      </w:pPr>
      <w:bookmarkStart w:id="64" w:name="_Toc137800319"/>
      <w:r w:rsidRPr="0059199B">
        <w:lastRenderedPageBreak/>
        <w:t>“Research design”</w:t>
      </w:r>
      <w:bookmarkEnd w:id="64"/>
    </w:p>
    <w:p w14:paraId="26BCFF2B" w14:textId="77777777" w:rsidR="00583721" w:rsidRPr="0059199B" w:rsidRDefault="00583721" w:rsidP="00583721">
      <w:pPr>
        <w:pStyle w:val="Normal1"/>
        <w:spacing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 xml:space="preserve">The designing of research allows us to understand the ways of data collection on a specific topic. As per the opinion of Hassan and </w:t>
      </w:r>
      <w:proofErr w:type="spellStart"/>
      <w:r w:rsidRPr="0059199B">
        <w:rPr>
          <w:rFonts w:ascii="Times New Roman" w:eastAsia="Times New Roman" w:hAnsi="Times New Roman" w:cs="Times New Roman"/>
          <w:sz w:val="24"/>
          <w:szCs w:val="24"/>
          <w:lang w:val="en-GB"/>
        </w:rPr>
        <w:t>Khairuldin</w:t>
      </w:r>
      <w:proofErr w:type="spellEnd"/>
      <w:r w:rsidRPr="0059199B">
        <w:rPr>
          <w:rFonts w:ascii="Times New Roman" w:eastAsia="Times New Roman" w:hAnsi="Times New Roman" w:cs="Times New Roman"/>
          <w:sz w:val="24"/>
          <w:szCs w:val="24"/>
          <w:lang w:val="en-GB"/>
        </w:rPr>
        <w:t xml:space="preserve"> (2020), there are generally three types of “Research design” such as "descriptive", "explanatory" and "exploratory research design". In this context, the “descriptive research design” has been adopted for conducting research that focuses on the impact of strategic HRM on the organisational performance of international companies like Burger King. The “descriptive research design” has helped in providing relevant facts to the research for in-depth analysis of the challenges that the company is facing in order to adopt the strategic HRM for improving the organisational growth in the global market. On the other hand, “descriptive research design” helps in determining the behaviour of subjective responses regarding a specific topic (En </w:t>
      </w:r>
      <w:r w:rsidRPr="0059199B">
        <w:rPr>
          <w:rFonts w:ascii="Times New Roman" w:eastAsia="Times New Roman" w:hAnsi="Times New Roman" w:cs="Times New Roman"/>
          <w:i/>
          <w:sz w:val="24"/>
          <w:szCs w:val="24"/>
          <w:lang w:val="en-GB"/>
        </w:rPr>
        <w:t>et al</w:t>
      </w:r>
      <w:r w:rsidRPr="0059199B">
        <w:rPr>
          <w:rFonts w:ascii="Times New Roman" w:eastAsia="Times New Roman" w:hAnsi="Times New Roman" w:cs="Times New Roman"/>
          <w:sz w:val="24"/>
          <w:szCs w:val="24"/>
          <w:lang w:val="en-GB"/>
        </w:rPr>
        <w:t xml:space="preserve">. 2021). In turn, the addition of a “descriptive research design” can be effective for analysing the variables of the research to "gain an in-depth interpretation of the information" on the organisational performance of the company. In addition, the “descriptive research design” has helped to discuss the non-quantified variables of the research regarding the strategic HRM of the company. Therefore, the adoption of a “descriptive research design” is prominent for the conduction of this research on the challenges of strategic HRM for the company. </w:t>
      </w:r>
    </w:p>
    <w:p w14:paraId="3B95E7A4" w14:textId="77777777" w:rsidR="00583721" w:rsidRPr="0059199B" w:rsidRDefault="00583721" w:rsidP="00583721">
      <w:pPr>
        <w:pStyle w:val="Heading2"/>
      </w:pPr>
      <w:bookmarkStart w:id="65" w:name="_Toc137800320"/>
      <w:r w:rsidRPr="0059199B">
        <w:t>Research approach</w:t>
      </w:r>
      <w:bookmarkEnd w:id="65"/>
    </w:p>
    <w:p w14:paraId="00E46250" w14:textId="77777777" w:rsidR="00583721" w:rsidRPr="0059199B" w:rsidRDefault="00583721" w:rsidP="00583721">
      <w:pPr>
        <w:pStyle w:val="Normal1"/>
        <w:spacing w:after="160"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 xml:space="preserve">A significant "methodological process" is the “research approach” which is used in the research plan in order to collect, analyse, and interpret information or data regarding the research topic. As per the opinion of </w:t>
      </w:r>
      <w:proofErr w:type="spellStart"/>
      <w:proofErr w:type="gramStart"/>
      <w:r w:rsidRPr="0059199B">
        <w:rPr>
          <w:rFonts w:ascii="Times New Roman" w:eastAsia="Times New Roman" w:hAnsi="Times New Roman" w:cs="Times New Roman"/>
          <w:sz w:val="24"/>
          <w:szCs w:val="24"/>
          <w:highlight w:val="white"/>
          <w:lang w:val="en-GB"/>
        </w:rPr>
        <w:t>Maarouf</w:t>
      </w:r>
      <w:proofErr w:type="spellEnd"/>
      <w:r w:rsidRPr="0059199B">
        <w:rPr>
          <w:rFonts w:ascii="Times New Roman" w:eastAsia="Times New Roman" w:hAnsi="Times New Roman" w:cs="Times New Roman"/>
          <w:sz w:val="24"/>
          <w:szCs w:val="24"/>
          <w:lang w:val="en-GB"/>
        </w:rPr>
        <w:t>(</w:t>
      </w:r>
      <w:proofErr w:type="gramEnd"/>
      <w:r w:rsidRPr="0059199B">
        <w:rPr>
          <w:rFonts w:ascii="Times New Roman" w:eastAsia="Times New Roman" w:hAnsi="Times New Roman" w:cs="Times New Roman"/>
          <w:sz w:val="24"/>
          <w:szCs w:val="24"/>
          <w:lang w:val="en-GB"/>
        </w:rPr>
        <w:t xml:space="preserve">2019), there are two "subdivisions of research approach" that are used in the research paper such as “deductive and inductive research approach”. In this context, the research has used the “research approach” in terms of "interpreting problem statements" regarding organisational performance which is developed by using strong HRM practices. </w:t>
      </w:r>
    </w:p>
    <w:p w14:paraId="549C4179"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lastRenderedPageBreak/>
        <w:drawing>
          <wp:inline distT="114300" distB="114300" distL="114300" distR="114300" wp14:anchorId="2605D892" wp14:editId="49521D00">
            <wp:extent cx="5731200" cy="33782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4"/>
                    <a:srcRect/>
                    <a:stretch>
                      <a:fillRect/>
                    </a:stretch>
                  </pic:blipFill>
                  <pic:spPr>
                    <a:xfrm>
                      <a:off x="0" y="0"/>
                      <a:ext cx="5731200" cy="3378200"/>
                    </a:xfrm>
                    <a:prstGeom prst="rect">
                      <a:avLst/>
                    </a:prstGeom>
                    <a:ln/>
                  </pic:spPr>
                </pic:pic>
              </a:graphicData>
            </a:graphic>
          </wp:inline>
        </w:drawing>
      </w:r>
    </w:p>
    <w:p w14:paraId="09889175" w14:textId="1BE7D23D" w:rsidR="00583721" w:rsidRPr="0059199B" w:rsidRDefault="00583721" w:rsidP="00017055">
      <w:pPr>
        <w:pStyle w:val="Heading4"/>
        <w:jc w:val="center"/>
        <w:rPr>
          <w:lang w:val="en-GB"/>
        </w:rPr>
      </w:pPr>
      <w:bookmarkStart w:id="66" w:name="_Toc137808801"/>
      <w:r w:rsidRPr="0059199B">
        <w:rPr>
          <w:lang w:val="en-GB"/>
        </w:rPr>
        <w:t xml:space="preserve">Figure 2: division of Research </w:t>
      </w:r>
      <w:r w:rsidR="00017055">
        <w:rPr>
          <w:lang w:val="en-GB"/>
        </w:rPr>
        <w:t>A</w:t>
      </w:r>
      <w:r w:rsidRPr="0059199B">
        <w:rPr>
          <w:lang w:val="en-GB"/>
        </w:rPr>
        <w:t>pproach</w:t>
      </w:r>
      <w:bookmarkEnd w:id="66"/>
    </w:p>
    <w:p w14:paraId="5740F3EB"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 xml:space="preserve">(Source: adapted from </w:t>
      </w:r>
      <w:proofErr w:type="spellStart"/>
      <w:r w:rsidRPr="0059199B">
        <w:rPr>
          <w:rFonts w:ascii="Times New Roman" w:eastAsia="Times New Roman" w:hAnsi="Times New Roman" w:cs="Times New Roman"/>
          <w:sz w:val="24"/>
          <w:szCs w:val="24"/>
          <w:highlight w:val="white"/>
          <w:lang w:val="en-GB"/>
        </w:rPr>
        <w:t>Maarouf</w:t>
      </w:r>
      <w:proofErr w:type="spellEnd"/>
      <w:r w:rsidRPr="0059199B">
        <w:rPr>
          <w:rFonts w:ascii="Times New Roman" w:eastAsia="Times New Roman" w:hAnsi="Times New Roman" w:cs="Times New Roman"/>
          <w:sz w:val="24"/>
          <w:szCs w:val="24"/>
          <w:highlight w:val="white"/>
          <w:lang w:val="en-GB"/>
        </w:rPr>
        <w:t>, 2019</w:t>
      </w:r>
      <w:r w:rsidRPr="0059199B">
        <w:rPr>
          <w:rFonts w:ascii="Times New Roman" w:eastAsia="Times New Roman" w:hAnsi="Times New Roman" w:cs="Times New Roman"/>
          <w:sz w:val="24"/>
          <w:szCs w:val="24"/>
          <w:lang w:val="en-GB"/>
        </w:rPr>
        <w:t>)</w:t>
      </w:r>
    </w:p>
    <w:p w14:paraId="71DA63F9" w14:textId="77777777" w:rsidR="00583721" w:rsidRPr="0059199B" w:rsidRDefault="00583721" w:rsidP="00583721">
      <w:pPr>
        <w:pStyle w:val="Normal1"/>
        <w:spacing w:after="160"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 xml:space="preserve">In addition, it also helps to create precise outcomes based on primary goals of the study by putting the current ideas and conceptions to the test. As per the view of </w:t>
      </w:r>
      <w:proofErr w:type="gramStart"/>
      <w:r w:rsidRPr="0059199B">
        <w:rPr>
          <w:rFonts w:ascii="Times New Roman" w:eastAsia="Times New Roman" w:hAnsi="Times New Roman" w:cs="Times New Roman"/>
          <w:sz w:val="24"/>
          <w:szCs w:val="24"/>
          <w:highlight w:val="white"/>
          <w:lang w:val="en-GB"/>
        </w:rPr>
        <w:t>Pearse</w:t>
      </w:r>
      <w:r w:rsidRPr="0059199B">
        <w:rPr>
          <w:rFonts w:ascii="Times New Roman" w:eastAsia="Times New Roman" w:hAnsi="Times New Roman" w:cs="Times New Roman"/>
          <w:sz w:val="24"/>
          <w:szCs w:val="24"/>
          <w:lang w:val="en-GB"/>
        </w:rPr>
        <w:t>(</w:t>
      </w:r>
      <w:proofErr w:type="gramEnd"/>
      <w:r w:rsidRPr="0059199B">
        <w:rPr>
          <w:rFonts w:ascii="Times New Roman" w:eastAsia="Times New Roman" w:hAnsi="Times New Roman" w:cs="Times New Roman"/>
          <w:sz w:val="24"/>
          <w:szCs w:val="24"/>
          <w:lang w:val="en-GB"/>
        </w:rPr>
        <w:t xml:space="preserve">2019), the “deductive research approach” is beneficial for researchers to identify the effects of relationships between ideas and factors regarding the research topic. It appreciates the overall research process in terms of analysing as well as gathering information from authentic data sources. Thus, this research has properly collected significant information from exciting theories related to the research topic. In addition, an “inductive research approach” is used in terms of identifying the patterns to conduct specific research. In turn, the study has recognised organisational performance by developing HRM practices in the future setting.  Thus, the “inductive research approach” has been ignored as it is unable to access the hypotheses in the previous research plan. </w:t>
      </w:r>
    </w:p>
    <w:p w14:paraId="623A2CFC" w14:textId="77777777" w:rsidR="00583721" w:rsidRPr="0059199B" w:rsidRDefault="00583721" w:rsidP="00583721">
      <w:pPr>
        <w:pStyle w:val="Heading2"/>
      </w:pPr>
      <w:bookmarkStart w:id="67" w:name="_Toc137800321"/>
      <w:r w:rsidRPr="0059199B">
        <w:t>Research Strategy</w:t>
      </w:r>
      <w:bookmarkEnd w:id="67"/>
    </w:p>
    <w:p w14:paraId="6CDC9E2E" w14:textId="77777777" w:rsidR="00583721" w:rsidRPr="0059199B" w:rsidRDefault="00583721" w:rsidP="00583721">
      <w:pPr>
        <w:pStyle w:val="Normal1"/>
        <w:spacing w:after="160"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 xml:space="preserve">Research strategy is a significant research method, which helps to conduct the research in order to provide accurate planning as well as monitor the entire process. In view of </w:t>
      </w:r>
      <w:r w:rsidRPr="0059199B">
        <w:rPr>
          <w:rFonts w:ascii="Times New Roman" w:eastAsia="Times New Roman" w:hAnsi="Times New Roman" w:cs="Times New Roman"/>
          <w:sz w:val="24"/>
          <w:szCs w:val="24"/>
          <w:highlight w:val="white"/>
          <w:lang w:val="en-GB"/>
        </w:rPr>
        <w:t>Jiang</w:t>
      </w:r>
      <w:r w:rsidRPr="0059199B">
        <w:rPr>
          <w:rFonts w:ascii="Times New Roman" w:eastAsia="Times New Roman" w:hAnsi="Times New Roman" w:cs="Times New Roman"/>
          <w:i/>
          <w:sz w:val="24"/>
          <w:szCs w:val="24"/>
          <w:highlight w:val="white"/>
          <w:lang w:val="en-GB"/>
        </w:rPr>
        <w:t xml:space="preserve"> et al. </w:t>
      </w:r>
      <w:r w:rsidRPr="0059199B">
        <w:rPr>
          <w:rFonts w:ascii="Times New Roman" w:eastAsia="Times New Roman" w:hAnsi="Times New Roman" w:cs="Times New Roman"/>
          <w:sz w:val="24"/>
          <w:szCs w:val="24"/>
          <w:lang w:val="en-GB"/>
        </w:rPr>
        <w:t xml:space="preserve">(2020), the “research strategy” is divided into two categories such as “qualitative research strategy” </w:t>
      </w:r>
      <w:r w:rsidRPr="0059199B">
        <w:rPr>
          <w:rFonts w:ascii="Times New Roman" w:eastAsia="Times New Roman" w:hAnsi="Times New Roman" w:cs="Times New Roman"/>
          <w:sz w:val="24"/>
          <w:szCs w:val="24"/>
          <w:lang w:val="en-GB"/>
        </w:rPr>
        <w:lastRenderedPageBreak/>
        <w:t xml:space="preserve">and “quantitative research strategy” in collecting meaningful or real-time data regarding the research topic. In this context, a “quantitative research strategy” is adopted in this study in terms of executing and monitoring the study to provide proper data or information. As per the view of </w:t>
      </w:r>
      <w:r w:rsidRPr="0059199B">
        <w:rPr>
          <w:rFonts w:ascii="Times New Roman" w:eastAsia="Times New Roman" w:hAnsi="Times New Roman" w:cs="Times New Roman"/>
          <w:sz w:val="24"/>
          <w:szCs w:val="24"/>
          <w:highlight w:val="white"/>
          <w:lang w:val="en-GB"/>
        </w:rPr>
        <w:t xml:space="preserve">Rashid </w:t>
      </w:r>
      <w:proofErr w:type="gramStart"/>
      <w:r w:rsidRPr="0059199B">
        <w:rPr>
          <w:rFonts w:ascii="Times New Roman" w:eastAsia="Times New Roman" w:hAnsi="Times New Roman" w:cs="Times New Roman"/>
          <w:i/>
          <w:sz w:val="24"/>
          <w:szCs w:val="24"/>
          <w:highlight w:val="white"/>
          <w:lang w:val="en-GB"/>
        </w:rPr>
        <w:t>et al.</w:t>
      </w:r>
      <w:r w:rsidRPr="0059199B">
        <w:rPr>
          <w:rFonts w:ascii="Times New Roman" w:eastAsia="Times New Roman" w:hAnsi="Times New Roman" w:cs="Times New Roman"/>
          <w:sz w:val="24"/>
          <w:szCs w:val="24"/>
          <w:lang w:val="en-GB"/>
        </w:rPr>
        <w:t>(</w:t>
      </w:r>
      <w:proofErr w:type="gramEnd"/>
      <w:r w:rsidRPr="0059199B">
        <w:rPr>
          <w:rFonts w:ascii="Times New Roman" w:eastAsia="Times New Roman" w:hAnsi="Times New Roman" w:cs="Times New Roman"/>
          <w:sz w:val="24"/>
          <w:szCs w:val="24"/>
          <w:lang w:val="en-GB"/>
        </w:rPr>
        <w:t xml:space="preserve">2019), researchers have collected specific information "regarding the research topic" in terms of using a “quantitative research strategy”. This strategy is fast and easy for collecting valuable and real-time data or information accurately instead of using a “qualitative research strategy”. In this context, it helps to capture the changing attitude within a target audience or group. On the other hand, the “quantitative research strategy” provides a flexible approach, which helps to highlight factual aspects regarding the research topic. It also helps to collect statistical information regarding organisational performance, which is improved by using strong HRM practices. Lastly, the “quantitative research strategy” controls a large sample size of data in terms of collecting more information regarding research topics. </w:t>
      </w:r>
    </w:p>
    <w:p w14:paraId="66AD345C"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114300" distB="114300" distL="114300" distR="114300" wp14:anchorId="6E2F592C" wp14:editId="297CD476">
            <wp:extent cx="5731200" cy="3378200"/>
            <wp:effectExtent l="0" t="0" r="0" b="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5"/>
                    <a:srcRect/>
                    <a:stretch>
                      <a:fillRect/>
                    </a:stretch>
                  </pic:blipFill>
                  <pic:spPr>
                    <a:xfrm>
                      <a:off x="0" y="0"/>
                      <a:ext cx="5731200" cy="3378200"/>
                    </a:xfrm>
                    <a:prstGeom prst="rect">
                      <a:avLst/>
                    </a:prstGeom>
                    <a:ln/>
                  </pic:spPr>
                </pic:pic>
              </a:graphicData>
            </a:graphic>
          </wp:inline>
        </w:drawing>
      </w:r>
    </w:p>
    <w:p w14:paraId="1DBE8BC2" w14:textId="77777777" w:rsidR="00583721" w:rsidRPr="0059199B" w:rsidRDefault="00583721" w:rsidP="00017055">
      <w:pPr>
        <w:pStyle w:val="Heading4"/>
        <w:jc w:val="center"/>
        <w:rPr>
          <w:lang w:val="en-GB"/>
        </w:rPr>
      </w:pPr>
      <w:bookmarkStart w:id="68" w:name="_Toc137808802"/>
      <w:r w:rsidRPr="0059199B">
        <w:rPr>
          <w:lang w:val="en-GB"/>
        </w:rPr>
        <w:t>Figure 3: categories of Research Strategy</w:t>
      </w:r>
      <w:bookmarkEnd w:id="68"/>
    </w:p>
    <w:p w14:paraId="32045F41"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 xml:space="preserve">(Source: adapted from </w:t>
      </w:r>
      <w:proofErr w:type="spellStart"/>
      <w:r w:rsidRPr="0059199B">
        <w:rPr>
          <w:rFonts w:ascii="Times New Roman" w:eastAsia="Times New Roman" w:hAnsi="Times New Roman" w:cs="Times New Roman"/>
          <w:sz w:val="24"/>
          <w:szCs w:val="24"/>
          <w:highlight w:val="white"/>
          <w:lang w:val="en-GB"/>
        </w:rPr>
        <w:t>Jianget</w:t>
      </w:r>
      <w:proofErr w:type="spellEnd"/>
      <w:r w:rsidRPr="0059199B">
        <w:rPr>
          <w:rFonts w:ascii="Times New Roman" w:eastAsia="Times New Roman" w:hAnsi="Times New Roman" w:cs="Times New Roman"/>
          <w:sz w:val="24"/>
          <w:szCs w:val="24"/>
          <w:highlight w:val="white"/>
          <w:lang w:val="en-GB"/>
        </w:rPr>
        <w:t xml:space="preserve"> al. </w:t>
      </w:r>
      <w:r w:rsidRPr="0059199B">
        <w:rPr>
          <w:rFonts w:ascii="Times New Roman" w:eastAsia="Times New Roman" w:hAnsi="Times New Roman" w:cs="Times New Roman"/>
          <w:sz w:val="24"/>
          <w:szCs w:val="24"/>
          <w:lang w:val="en-GB"/>
        </w:rPr>
        <w:t>2020)</w:t>
      </w:r>
    </w:p>
    <w:p w14:paraId="6CC708EB" w14:textId="77777777" w:rsidR="00583721" w:rsidRPr="0059199B" w:rsidRDefault="00583721" w:rsidP="00583721">
      <w:pPr>
        <w:pStyle w:val="Heading2"/>
      </w:pPr>
      <w:bookmarkStart w:id="69" w:name="_Toc137800322"/>
      <w:r w:rsidRPr="0059199B">
        <w:t>Data collection method</w:t>
      </w:r>
      <w:bookmarkEnd w:id="69"/>
    </w:p>
    <w:p w14:paraId="2AAE0414" w14:textId="77777777" w:rsidR="00583721" w:rsidRPr="0059199B" w:rsidRDefault="00583721" w:rsidP="00583721">
      <w:pPr>
        <w:pStyle w:val="Normal1"/>
        <w:spacing w:after="160"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 xml:space="preserve">“Data collection method” is prominent for conducting research plans that help to collect relevant information regarding research topics. It allows the researchers to understand the </w:t>
      </w:r>
      <w:r w:rsidRPr="0059199B">
        <w:rPr>
          <w:rFonts w:ascii="Times New Roman" w:eastAsia="Times New Roman" w:hAnsi="Times New Roman" w:cs="Times New Roman"/>
          <w:sz w:val="24"/>
          <w:szCs w:val="24"/>
          <w:lang w:val="en-GB"/>
        </w:rPr>
        <w:lastRenderedPageBreak/>
        <w:t xml:space="preserve">accurate methods to collect meaningful information for conducting proper research results. As per the view of </w:t>
      </w:r>
      <w:r w:rsidRPr="0059199B">
        <w:rPr>
          <w:rFonts w:ascii="Times New Roman" w:eastAsia="Times New Roman" w:hAnsi="Times New Roman" w:cs="Times New Roman"/>
          <w:sz w:val="24"/>
          <w:szCs w:val="24"/>
          <w:highlight w:val="white"/>
          <w:lang w:val="en-GB"/>
        </w:rPr>
        <w:t xml:space="preserve">Archibald </w:t>
      </w:r>
      <w:r w:rsidRPr="0059199B">
        <w:rPr>
          <w:rFonts w:ascii="Times New Roman" w:eastAsia="Times New Roman" w:hAnsi="Times New Roman" w:cs="Times New Roman"/>
          <w:i/>
          <w:sz w:val="24"/>
          <w:szCs w:val="24"/>
          <w:highlight w:val="white"/>
          <w:lang w:val="en-GB"/>
        </w:rPr>
        <w:t xml:space="preserve">et al. </w:t>
      </w:r>
      <w:r w:rsidRPr="0059199B">
        <w:rPr>
          <w:rFonts w:ascii="Times New Roman" w:eastAsia="Times New Roman" w:hAnsi="Times New Roman" w:cs="Times New Roman"/>
          <w:sz w:val="24"/>
          <w:szCs w:val="24"/>
          <w:lang w:val="en-GB"/>
        </w:rPr>
        <w:t xml:space="preserve">(2019), researchers have mainly used three “data collection methods” including “primary, secondary and mixed methods” in terms of analysing and interpreting research regarding information properly. In turn, this study has chosen the “primary data collection method” in order to collect specific information for specific purposes. Based on the statements of </w:t>
      </w:r>
      <w:r w:rsidRPr="0059199B">
        <w:rPr>
          <w:rFonts w:ascii="Times New Roman" w:eastAsia="Times New Roman" w:hAnsi="Times New Roman" w:cs="Times New Roman"/>
          <w:sz w:val="24"/>
          <w:szCs w:val="24"/>
          <w:highlight w:val="white"/>
          <w:lang w:val="en-GB"/>
        </w:rPr>
        <w:t xml:space="preserve">Archibald </w:t>
      </w:r>
      <w:r w:rsidRPr="0059199B">
        <w:rPr>
          <w:rFonts w:ascii="Times New Roman" w:eastAsia="Times New Roman" w:hAnsi="Times New Roman" w:cs="Times New Roman"/>
          <w:i/>
          <w:sz w:val="24"/>
          <w:szCs w:val="24"/>
          <w:highlight w:val="white"/>
          <w:lang w:val="en-GB"/>
        </w:rPr>
        <w:t xml:space="preserve">et al. </w:t>
      </w:r>
      <w:r w:rsidRPr="0059199B">
        <w:rPr>
          <w:rFonts w:ascii="Times New Roman" w:eastAsia="Times New Roman" w:hAnsi="Times New Roman" w:cs="Times New Roman"/>
          <w:sz w:val="24"/>
          <w:szCs w:val="24"/>
          <w:lang w:val="en-GB"/>
        </w:rPr>
        <w:t xml:space="preserve">(2019), the “primary data collection m method” helps to interpret information by analysing the “up to date” and relevant data as well as measuring the current trends among the group. In turn, the “case study research method” is used in increasing the validity of the “primary data collection method”. In addition, the research has used the case study of burger king in terms of analysing their HRM practices in developing organisational performance in the global market. According to </w:t>
      </w:r>
      <w:r w:rsidRPr="0059199B">
        <w:rPr>
          <w:rFonts w:ascii="Times New Roman" w:eastAsia="Times New Roman" w:hAnsi="Times New Roman" w:cs="Times New Roman"/>
          <w:sz w:val="24"/>
          <w:szCs w:val="24"/>
          <w:highlight w:val="white"/>
          <w:lang w:val="en-GB"/>
        </w:rPr>
        <w:t xml:space="preserve">Rashid </w:t>
      </w:r>
      <w:r w:rsidRPr="0059199B">
        <w:rPr>
          <w:rFonts w:ascii="Times New Roman" w:eastAsia="Times New Roman" w:hAnsi="Times New Roman" w:cs="Times New Roman"/>
          <w:i/>
          <w:sz w:val="24"/>
          <w:szCs w:val="24"/>
          <w:highlight w:val="white"/>
          <w:lang w:val="en-GB"/>
        </w:rPr>
        <w:t xml:space="preserve">et al. </w:t>
      </w:r>
      <w:r w:rsidRPr="0059199B">
        <w:rPr>
          <w:rFonts w:ascii="Times New Roman" w:eastAsia="Times New Roman" w:hAnsi="Times New Roman" w:cs="Times New Roman"/>
          <w:sz w:val="24"/>
          <w:szCs w:val="24"/>
          <w:lang w:val="en-GB"/>
        </w:rPr>
        <w:t xml:space="preserve">(2019), the case study analysis method has the ability to help researchers in understanding the relationship between research phenomenon, context, and people. It also provides flexibility to researchers for collecting information through various means. </w:t>
      </w:r>
    </w:p>
    <w:p w14:paraId="70DF2B89" w14:textId="77777777" w:rsidR="00583721" w:rsidRPr="0059199B" w:rsidRDefault="00583721" w:rsidP="00583721">
      <w:pPr>
        <w:pStyle w:val="Normal1"/>
        <w:spacing w:after="160"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 xml:space="preserve">It also helps to provide prior information on a particular subject. </w:t>
      </w:r>
      <w:r w:rsidRPr="00017055">
        <w:rPr>
          <w:rFonts w:ascii="Times New Roman" w:eastAsia="Times New Roman" w:hAnsi="Times New Roman" w:cs="Times New Roman"/>
          <w:color w:val="000000" w:themeColor="text1"/>
          <w:sz w:val="24"/>
          <w:szCs w:val="24"/>
          <w:lang w:val="en-GB"/>
        </w:rPr>
        <w:t xml:space="preserve">Moreover, 101 participants including employees and managers for the quantitative survey process have been chosen in this research in terms of making 25 questions that are based on the research aim and objectives. Thus, the “primary research method” helps to make subjective and objective </w:t>
      </w:r>
      <w:r w:rsidRPr="0059199B">
        <w:rPr>
          <w:rFonts w:ascii="Times New Roman" w:eastAsia="Times New Roman" w:hAnsi="Times New Roman" w:cs="Times New Roman"/>
          <w:sz w:val="24"/>
          <w:szCs w:val="24"/>
          <w:lang w:val="en-GB"/>
        </w:rPr>
        <w:t xml:space="preserve">variables for collecting credible and reliable information on increasing organisational performance by handling proper HRM practices. </w:t>
      </w:r>
    </w:p>
    <w:p w14:paraId="3C96106B"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lastRenderedPageBreak/>
        <w:drawing>
          <wp:inline distT="114300" distB="114300" distL="114300" distR="114300" wp14:anchorId="34EF86DD" wp14:editId="64159783">
            <wp:extent cx="5731200" cy="345440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6"/>
                    <a:srcRect/>
                    <a:stretch>
                      <a:fillRect/>
                    </a:stretch>
                  </pic:blipFill>
                  <pic:spPr>
                    <a:xfrm>
                      <a:off x="0" y="0"/>
                      <a:ext cx="5731200" cy="3454400"/>
                    </a:xfrm>
                    <a:prstGeom prst="rect">
                      <a:avLst/>
                    </a:prstGeom>
                    <a:ln/>
                  </pic:spPr>
                </pic:pic>
              </a:graphicData>
            </a:graphic>
          </wp:inline>
        </w:drawing>
      </w:r>
    </w:p>
    <w:p w14:paraId="6400B734" w14:textId="77777777" w:rsidR="00583721" w:rsidRPr="0059199B" w:rsidRDefault="00583721" w:rsidP="00460985">
      <w:pPr>
        <w:pStyle w:val="Heading4"/>
        <w:ind w:left="709"/>
        <w:jc w:val="center"/>
        <w:rPr>
          <w:lang w:val="en-GB"/>
        </w:rPr>
      </w:pPr>
      <w:bookmarkStart w:id="70" w:name="_Toc137808803"/>
      <w:r w:rsidRPr="0059199B">
        <w:rPr>
          <w:lang w:val="en-GB"/>
        </w:rPr>
        <w:t>Figure 4: categories of Data collection method</w:t>
      </w:r>
      <w:bookmarkEnd w:id="70"/>
    </w:p>
    <w:p w14:paraId="0A813A08" w14:textId="77777777" w:rsidR="00583721" w:rsidRPr="0059199B" w:rsidRDefault="00583721" w:rsidP="00460985">
      <w:pPr>
        <w:pStyle w:val="Normal1"/>
        <w:spacing w:after="160"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sz w:val="24"/>
          <w:szCs w:val="24"/>
          <w:lang w:val="en-GB"/>
        </w:rPr>
        <w:t xml:space="preserve">(Source: adapted from </w:t>
      </w:r>
      <w:r w:rsidRPr="0059199B">
        <w:rPr>
          <w:rFonts w:ascii="Times New Roman" w:eastAsia="Times New Roman" w:hAnsi="Times New Roman" w:cs="Times New Roman"/>
          <w:sz w:val="24"/>
          <w:szCs w:val="24"/>
          <w:highlight w:val="white"/>
          <w:lang w:val="en-GB"/>
        </w:rPr>
        <w:t>Rashid et al. 2019</w:t>
      </w:r>
      <w:r w:rsidRPr="0059199B">
        <w:rPr>
          <w:rFonts w:ascii="Times New Roman" w:eastAsia="Times New Roman" w:hAnsi="Times New Roman" w:cs="Times New Roman"/>
          <w:sz w:val="24"/>
          <w:szCs w:val="24"/>
          <w:lang w:val="en-GB"/>
        </w:rPr>
        <w:t>)</w:t>
      </w:r>
    </w:p>
    <w:p w14:paraId="1A9C0D37" w14:textId="77777777" w:rsidR="00583721" w:rsidRPr="0059199B" w:rsidRDefault="00583721" w:rsidP="00583721">
      <w:pPr>
        <w:pStyle w:val="Heading2"/>
      </w:pPr>
      <w:bookmarkStart w:id="71" w:name="_Toc137800323"/>
      <w:r w:rsidRPr="0059199B">
        <w:t>Data analysis</w:t>
      </w:r>
      <w:bookmarkEnd w:id="71"/>
    </w:p>
    <w:p w14:paraId="6FB3B551" w14:textId="77777777" w:rsidR="00583721" w:rsidRPr="0059199B" w:rsidRDefault="00583721" w:rsidP="00583721">
      <w:pPr>
        <w:pStyle w:val="Normal1"/>
        <w:spacing w:after="160"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 xml:space="preserve">“Data analysis” helps to interpret the gathered information in the research. Based on the statements of </w:t>
      </w:r>
      <w:proofErr w:type="spellStart"/>
      <w:r w:rsidRPr="0059199B">
        <w:rPr>
          <w:rFonts w:ascii="Times New Roman" w:eastAsia="Times New Roman" w:hAnsi="Times New Roman" w:cs="Times New Roman"/>
          <w:sz w:val="24"/>
          <w:szCs w:val="24"/>
          <w:highlight w:val="white"/>
          <w:lang w:val="en-GB"/>
        </w:rPr>
        <w:t>Linnenluecke</w:t>
      </w:r>
      <w:r w:rsidRPr="0059199B">
        <w:rPr>
          <w:rFonts w:ascii="Times New Roman" w:eastAsia="Times New Roman" w:hAnsi="Times New Roman" w:cs="Times New Roman"/>
          <w:i/>
          <w:sz w:val="24"/>
          <w:szCs w:val="24"/>
          <w:highlight w:val="white"/>
          <w:lang w:val="en-GB"/>
        </w:rPr>
        <w:t>et</w:t>
      </w:r>
      <w:proofErr w:type="spellEnd"/>
      <w:r w:rsidRPr="0059199B">
        <w:rPr>
          <w:rFonts w:ascii="Times New Roman" w:eastAsia="Times New Roman" w:hAnsi="Times New Roman" w:cs="Times New Roman"/>
          <w:i/>
          <w:sz w:val="24"/>
          <w:szCs w:val="24"/>
          <w:highlight w:val="white"/>
          <w:lang w:val="en-GB"/>
        </w:rPr>
        <w:t xml:space="preserve"> </w:t>
      </w:r>
      <w:proofErr w:type="gramStart"/>
      <w:r w:rsidRPr="0059199B">
        <w:rPr>
          <w:rFonts w:ascii="Times New Roman" w:eastAsia="Times New Roman" w:hAnsi="Times New Roman" w:cs="Times New Roman"/>
          <w:i/>
          <w:sz w:val="24"/>
          <w:szCs w:val="24"/>
          <w:highlight w:val="white"/>
          <w:lang w:val="en-GB"/>
        </w:rPr>
        <w:t>al.</w:t>
      </w:r>
      <w:r w:rsidRPr="0059199B">
        <w:rPr>
          <w:rFonts w:ascii="Times New Roman" w:eastAsia="Times New Roman" w:hAnsi="Times New Roman" w:cs="Times New Roman"/>
          <w:sz w:val="24"/>
          <w:szCs w:val="24"/>
          <w:lang w:val="en-GB"/>
        </w:rPr>
        <w:t>(</w:t>
      </w:r>
      <w:proofErr w:type="gramEnd"/>
      <w:r w:rsidRPr="0059199B">
        <w:rPr>
          <w:rFonts w:ascii="Times New Roman" w:eastAsia="Times New Roman" w:hAnsi="Times New Roman" w:cs="Times New Roman"/>
          <w:sz w:val="24"/>
          <w:szCs w:val="24"/>
          <w:lang w:val="en-GB"/>
        </w:rPr>
        <w:t xml:space="preserve">2020), there are three types of data analysis methods such as thematic analysis, narrative analysis and statistical analysis, which allow researchers to gather respective information, based on the research topic. In this context, the study has chosen the “statistical data analysis method” in terms of conducting a survey process for collecting the opinion and perspectives of the selected groups. Moreover, the research has mainly collected various information from the employees who have worked in organisations. Moreover, employees' suggestions regarding the HRM practices of their organisations are collected by conducting a survey analysis process. Therefore, the statistical data analysis method is beneficial for this research for understanding and analysing the various numeric observations in terms of identifying the benefits of HRM practices in developing organisational performance. </w:t>
      </w:r>
    </w:p>
    <w:p w14:paraId="5C3FE96C" w14:textId="77777777" w:rsidR="00583721" w:rsidRPr="0059199B" w:rsidRDefault="00583721" w:rsidP="00583721">
      <w:pPr>
        <w:pStyle w:val="Heading2"/>
      </w:pPr>
      <w:bookmarkStart w:id="72" w:name="_Toc137800324"/>
      <w:r w:rsidRPr="0059199B">
        <w:lastRenderedPageBreak/>
        <w:t>Sampling Technique</w:t>
      </w:r>
      <w:bookmarkEnd w:id="72"/>
    </w:p>
    <w:p w14:paraId="1AEABDF6" w14:textId="77777777" w:rsidR="00583721" w:rsidRPr="0059199B" w:rsidRDefault="00583721" w:rsidP="00583721">
      <w:pPr>
        <w:pStyle w:val="Normal1"/>
        <w:spacing w:after="160"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 xml:space="preserve">The research has focused on using a “primary data collection method” in order to comprehend variables regarding the research topic. The methodology volume has collected primary quantitative information using the survey analysis method. The approaches used to choose the “primary data collection method” to gather information from this study have been used to understand the sample population and questionnaire design. In this context, the study has collected information regarding the </w:t>
      </w:r>
      <w:r w:rsidRPr="003063A2">
        <w:rPr>
          <w:rFonts w:ascii="Times New Roman" w:eastAsia="Times New Roman" w:hAnsi="Times New Roman" w:cs="Times New Roman"/>
          <w:color w:val="000000" w:themeColor="text1"/>
          <w:sz w:val="24"/>
          <w:szCs w:val="24"/>
          <w:lang w:val="en-GB"/>
        </w:rPr>
        <w:t>by conducting survey among prospective 101 participants. Moreover, the research has used “</w:t>
      </w:r>
      <w:r w:rsidRPr="003063A2">
        <w:rPr>
          <w:rFonts w:ascii="Times New Roman" w:hAnsi="Times New Roman" w:cs="Times New Roman"/>
          <w:color w:val="000000" w:themeColor="text1"/>
          <w:sz w:val="24"/>
          <w:szCs w:val="24"/>
          <w:shd w:val="clear" w:color="auto" w:fill="FFFFFF"/>
          <w:lang w:val="en-GB"/>
        </w:rPr>
        <w:t>25 questions</w:t>
      </w:r>
      <w:r w:rsidRPr="003063A2">
        <w:rPr>
          <w:rFonts w:ascii="Times New Roman" w:eastAsia="Times New Roman" w:hAnsi="Times New Roman" w:cs="Times New Roman"/>
          <w:color w:val="000000" w:themeColor="text1"/>
          <w:sz w:val="24"/>
          <w:szCs w:val="24"/>
          <w:lang w:val="en-GB"/>
        </w:rPr>
        <w:t xml:space="preserve">” for analysing </w:t>
      </w:r>
      <w:r w:rsidRPr="0059199B">
        <w:rPr>
          <w:rFonts w:ascii="Times New Roman" w:eastAsia="Times New Roman" w:hAnsi="Times New Roman" w:cs="Times New Roman"/>
          <w:sz w:val="24"/>
          <w:szCs w:val="24"/>
          <w:lang w:val="en-GB"/>
        </w:rPr>
        <w:t xml:space="preserve">the research aim and objectives with having better understanding of the benefits of HRM practices for developing organisational performance. Furthermore, the survey questions increase the validity of the entire research as well as gather large amounts of data and have the availability of validated models. </w:t>
      </w:r>
    </w:p>
    <w:p w14:paraId="3A864528" w14:textId="77777777" w:rsidR="00583721" w:rsidRPr="0059199B" w:rsidRDefault="00583721" w:rsidP="00583721">
      <w:pPr>
        <w:pStyle w:val="Heading2"/>
      </w:pPr>
      <w:bookmarkStart w:id="73" w:name="_Toc137800325"/>
      <w:r w:rsidRPr="0059199B">
        <w:t>Ethical consideration</w:t>
      </w:r>
      <w:bookmarkEnd w:id="73"/>
    </w:p>
    <w:p w14:paraId="4C17F19D" w14:textId="77777777" w:rsidR="00583721" w:rsidRPr="0059199B" w:rsidRDefault="00583721" w:rsidP="00583721">
      <w:pPr>
        <w:pStyle w:val="Normal1"/>
        <w:spacing w:after="160"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 xml:space="preserve">The consideration of ethics is significant which helps to maintain the reliability as well as credibility of the entire research. In turn, ethical values have been maintained in this research by handling significant conditions and terms at the time of conducting the survey. In addition, the study should not disclose the information gathered from the survey which helps to improve the ethics of the research. It is important to note that the study has maintained the rights of the participants who are participating in the survey method. Additionally, the research also takes into consideration providing the same opportunities and respect to every participant in the survey analysing method. Participants must remain anonymous and they will be provided the upright to withdraw from the study at any time. Moreover, the data protection act is also used in this study for maintaining the confidentiality of collected information regarding the research topic. On the other hand, the study has obtained consent from the participants before the study begins in terms of ensuring these ethical values and considerations are upheld. Apart from that the study also ensures that all gathered information is kept secure and confidential, and only used for the study for collecting beneficial information regarding research topics. </w:t>
      </w:r>
    </w:p>
    <w:p w14:paraId="4D9CE4F5" w14:textId="77777777" w:rsidR="00583721" w:rsidRPr="0059199B" w:rsidRDefault="00583721" w:rsidP="00583721">
      <w:pPr>
        <w:pStyle w:val="Heading2"/>
      </w:pPr>
      <w:bookmarkStart w:id="74" w:name="_Toc137800326"/>
      <w:r w:rsidRPr="0059199B">
        <w:t>Limitations</w:t>
      </w:r>
      <w:bookmarkEnd w:id="74"/>
    </w:p>
    <w:p w14:paraId="17086B70" w14:textId="77777777" w:rsidR="00583721" w:rsidRDefault="00583721" w:rsidP="00583721">
      <w:pPr>
        <w:pStyle w:val="Normal1"/>
        <w:spacing w:after="160"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 xml:space="preserve">The research has faced challenges in conducting the “secondary research approach” in terms of collecting various information regarding the research topic. In turn, time and budget </w:t>
      </w:r>
      <w:r w:rsidRPr="0059199B">
        <w:rPr>
          <w:rFonts w:ascii="Times New Roman" w:eastAsia="Times New Roman" w:hAnsi="Times New Roman" w:cs="Times New Roman"/>
          <w:sz w:val="24"/>
          <w:szCs w:val="24"/>
          <w:lang w:val="en-GB"/>
        </w:rPr>
        <w:lastRenderedPageBreak/>
        <w:t xml:space="preserve">constraints are the two major challenges that reduce the ability of this research to collect the different author’s journals and books in terms of understanding the benefits of HRM practices in developing organisational performance. On the other hand, the “primary data collection method” is very time-consuming which reduces the validity of the overall research paper for achieving beneficial outcomes. </w:t>
      </w:r>
    </w:p>
    <w:p w14:paraId="3A258A99" w14:textId="77777777" w:rsidR="006219BF" w:rsidRPr="0059199B" w:rsidRDefault="006219BF" w:rsidP="006219BF">
      <w:pPr>
        <w:pStyle w:val="Heading2"/>
      </w:pPr>
      <w:bookmarkStart w:id="75" w:name="_Toc137800327"/>
      <w:r w:rsidRPr="0059199B">
        <w:t>Outline method</w:t>
      </w:r>
      <w:bookmarkEnd w:id="75"/>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219BF" w:rsidRPr="0059199B" w14:paraId="33C1EBD9" w14:textId="77777777" w:rsidTr="009D4F6C">
        <w:trPr>
          <w:cantSplit/>
          <w:tblHeader/>
        </w:trPr>
        <w:tc>
          <w:tcPr>
            <w:tcW w:w="4680" w:type="dxa"/>
            <w:shd w:val="clear" w:color="auto" w:fill="auto"/>
            <w:tcMar>
              <w:top w:w="100" w:type="dxa"/>
              <w:left w:w="100" w:type="dxa"/>
              <w:bottom w:w="100" w:type="dxa"/>
              <w:right w:w="100" w:type="dxa"/>
            </w:tcMar>
          </w:tcPr>
          <w:p w14:paraId="4D42CFF2" w14:textId="77777777" w:rsidR="006219BF" w:rsidRPr="0059199B" w:rsidRDefault="006219BF" w:rsidP="009D4F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 xml:space="preserve">Parts </w:t>
            </w:r>
          </w:p>
        </w:tc>
        <w:tc>
          <w:tcPr>
            <w:tcW w:w="4680" w:type="dxa"/>
            <w:shd w:val="clear" w:color="auto" w:fill="auto"/>
            <w:tcMar>
              <w:top w:w="100" w:type="dxa"/>
              <w:left w:w="100" w:type="dxa"/>
              <w:bottom w:w="100" w:type="dxa"/>
              <w:right w:w="100" w:type="dxa"/>
            </w:tcMar>
          </w:tcPr>
          <w:p w14:paraId="173051E1" w14:textId="77777777" w:rsidR="006219BF" w:rsidRPr="0059199B" w:rsidRDefault="006219BF" w:rsidP="009D4F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 xml:space="preserve">Process </w:t>
            </w:r>
          </w:p>
        </w:tc>
      </w:tr>
      <w:tr w:rsidR="006219BF" w:rsidRPr="0059199B" w14:paraId="735081CC" w14:textId="77777777" w:rsidTr="009D4F6C">
        <w:trPr>
          <w:cantSplit/>
          <w:tblHeader/>
        </w:trPr>
        <w:tc>
          <w:tcPr>
            <w:tcW w:w="4680" w:type="dxa"/>
            <w:shd w:val="clear" w:color="auto" w:fill="auto"/>
            <w:tcMar>
              <w:top w:w="100" w:type="dxa"/>
              <w:left w:w="100" w:type="dxa"/>
              <w:bottom w:w="100" w:type="dxa"/>
              <w:right w:w="100" w:type="dxa"/>
            </w:tcMar>
          </w:tcPr>
          <w:p w14:paraId="3181A5C5" w14:textId="77777777" w:rsidR="006219BF" w:rsidRPr="0059199B" w:rsidRDefault="006219BF" w:rsidP="009D4F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 xml:space="preserve">“Research Philosophy” </w:t>
            </w:r>
          </w:p>
        </w:tc>
        <w:tc>
          <w:tcPr>
            <w:tcW w:w="4680" w:type="dxa"/>
            <w:shd w:val="clear" w:color="auto" w:fill="auto"/>
            <w:tcMar>
              <w:top w:w="100" w:type="dxa"/>
              <w:left w:w="100" w:type="dxa"/>
              <w:bottom w:w="100" w:type="dxa"/>
              <w:right w:w="100" w:type="dxa"/>
            </w:tcMar>
          </w:tcPr>
          <w:p w14:paraId="55C14A69" w14:textId="77777777" w:rsidR="006219BF" w:rsidRPr="0059199B" w:rsidRDefault="006219BF" w:rsidP="009D4F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"Positivism"</w:t>
            </w:r>
          </w:p>
        </w:tc>
      </w:tr>
      <w:tr w:rsidR="006219BF" w:rsidRPr="0059199B" w14:paraId="59405E07" w14:textId="77777777" w:rsidTr="009D4F6C">
        <w:trPr>
          <w:cantSplit/>
          <w:tblHeader/>
        </w:trPr>
        <w:tc>
          <w:tcPr>
            <w:tcW w:w="4680" w:type="dxa"/>
            <w:shd w:val="clear" w:color="auto" w:fill="auto"/>
            <w:tcMar>
              <w:top w:w="100" w:type="dxa"/>
              <w:left w:w="100" w:type="dxa"/>
              <w:bottom w:w="100" w:type="dxa"/>
              <w:right w:w="100" w:type="dxa"/>
            </w:tcMar>
          </w:tcPr>
          <w:p w14:paraId="72905F46" w14:textId="77777777" w:rsidR="006219BF" w:rsidRPr="0059199B" w:rsidRDefault="006219BF" w:rsidP="009D4F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 xml:space="preserve">“Research design” </w:t>
            </w:r>
          </w:p>
        </w:tc>
        <w:tc>
          <w:tcPr>
            <w:tcW w:w="4680" w:type="dxa"/>
            <w:shd w:val="clear" w:color="auto" w:fill="auto"/>
            <w:tcMar>
              <w:top w:w="100" w:type="dxa"/>
              <w:left w:w="100" w:type="dxa"/>
              <w:bottom w:w="100" w:type="dxa"/>
              <w:right w:w="100" w:type="dxa"/>
            </w:tcMar>
          </w:tcPr>
          <w:p w14:paraId="27A3FD7D" w14:textId="77777777" w:rsidR="006219BF" w:rsidRPr="0059199B" w:rsidRDefault="006219BF" w:rsidP="009D4F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"Descriptive"</w:t>
            </w:r>
          </w:p>
        </w:tc>
      </w:tr>
      <w:tr w:rsidR="006219BF" w:rsidRPr="0059199B" w14:paraId="7BA2FBA8" w14:textId="77777777" w:rsidTr="009D4F6C">
        <w:trPr>
          <w:cantSplit/>
          <w:tblHeader/>
        </w:trPr>
        <w:tc>
          <w:tcPr>
            <w:tcW w:w="4680" w:type="dxa"/>
            <w:shd w:val="clear" w:color="auto" w:fill="auto"/>
            <w:tcMar>
              <w:top w:w="100" w:type="dxa"/>
              <w:left w:w="100" w:type="dxa"/>
              <w:bottom w:w="100" w:type="dxa"/>
              <w:right w:w="100" w:type="dxa"/>
            </w:tcMar>
          </w:tcPr>
          <w:p w14:paraId="15642689" w14:textId="77777777" w:rsidR="006219BF" w:rsidRPr="0059199B" w:rsidRDefault="006219BF" w:rsidP="009D4F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 xml:space="preserve">“Research approach” </w:t>
            </w:r>
          </w:p>
        </w:tc>
        <w:tc>
          <w:tcPr>
            <w:tcW w:w="4680" w:type="dxa"/>
            <w:shd w:val="clear" w:color="auto" w:fill="auto"/>
            <w:tcMar>
              <w:top w:w="100" w:type="dxa"/>
              <w:left w:w="100" w:type="dxa"/>
              <w:bottom w:w="100" w:type="dxa"/>
              <w:right w:w="100" w:type="dxa"/>
            </w:tcMar>
          </w:tcPr>
          <w:p w14:paraId="3E271024" w14:textId="77777777" w:rsidR="006219BF" w:rsidRPr="0059199B" w:rsidRDefault="006219BF" w:rsidP="009D4F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"Deductive"</w:t>
            </w:r>
          </w:p>
        </w:tc>
      </w:tr>
      <w:tr w:rsidR="006219BF" w:rsidRPr="0059199B" w14:paraId="241B79F4" w14:textId="77777777" w:rsidTr="009D4F6C">
        <w:trPr>
          <w:cantSplit/>
          <w:tblHeader/>
        </w:trPr>
        <w:tc>
          <w:tcPr>
            <w:tcW w:w="4680" w:type="dxa"/>
            <w:shd w:val="clear" w:color="auto" w:fill="auto"/>
            <w:tcMar>
              <w:top w:w="100" w:type="dxa"/>
              <w:left w:w="100" w:type="dxa"/>
              <w:bottom w:w="100" w:type="dxa"/>
              <w:right w:w="100" w:type="dxa"/>
            </w:tcMar>
          </w:tcPr>
          <w:p w14:paraId="369D6048" w14:textId="77777777" w:rsidR="006219BF" w:rsidRPr="0059199B" w:rsidRDefault="006219BF" w:rsidP="009D4F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 xml:space="preserve">“Research strategy” </w:t>
            </w:r>
          </w:p>
        </w:tc>
        <w:tc>
          <w:tcPr>
            <w:tcW w:w="4680" w:type="dxa"/>
            <w:shd w:val="clear" w:color="auto" w:fill="auto"/>
            <w:tcMar>
              <w:top w:w="100" w:type="dxa"/>
              <w:left w:w="100" w:type="dxa"/>
              <w:bottom w:w="100" w:type="dxa"/>
              <w:right w:w="100" w:type="dxa"/>
            </w:tcMar>
          </w:tcPr>
          <w:p w14:paraId="4E83748F" w14:textId="77777777" w:rsidR="006219BF" w:rsidRPr="0059199B" w:rsidRDefault="006219BF" w:rsidP="009D4F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"Quantitative"</w:t>
            </w:r>
          </w:p>
        </w:tc>
      </w:tr>
      <w:tr w:rsidR="006219BF" w:rsidRPr="0059199B" w14:paraId="35C15CDF" w14:textId="77777777" w:rsidTr="009D4F6C">
        <w:trPr>
          <w:cantSplit/>
          <w:tblHeader/>
        </w:trPr>
        <w:tc>
          <w:tcPr>
            <w:tcW w:w="4680" w:type="dxa"/>
            <w:shd w:val="clear" w:color="auto" w:fill="auto"/>
            <w:tcMar>
              <w:top w:w="100" w:type="dxa"/>
              <w:left w:w="100" w:type="dxa"/>
              <w:bottom w:w="100" w:type="dxa"/>
              <w:right w:w="100" w:type="dxa"/>
            </w:tcMar>
          </w:tcPr>
          <w:p w14:paraId="4D223D9D" w14:textId="77777777" w:rsidR="006219BF" w:rsidRPr="0059199B" w:rsidRDefault="006219BF" w:rsidP="009D4F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 xml:space="preserve">“Data collection” </w:t>
            </w:r>
          </w:p>
        </w:tc>
        <w:tc>
          <w:tcPr>
            <w:tcW w:w="4680" w:type="dxa"/>
            <w:shd w:val="clear" w:color="auto" w:fill="auto"/>
            <w:tcMar>
              <w:top w:w="100" w:type="dxa"/>
              <w:left w:w="100" w:type="dxa"/>
              <w:bottom w:w="100" w:type="dxa"/>
              <w:right w:w="100" w:type="dxa"/>
            </w:tcMar>
          </w:tcPr>
          <w:p w14:paraId="35A27DD0" w14:textId="77777777" w:rsidR="006219BF" w:rsidRPr="0059199B" w:rsidRDefault="006219BF" w:rsidP="009D4F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"Primary"</w:t>
            </w:r>
          </w:p>
        </w:tc>
      </w:tr>
      <w:tr w:rsidR="006219BF" w:rsidRPr="0059199B" w14:paraId="50588C2A" w14:textId="77777777" w:rsidTr="009D4F6C">
        <w:trPr>
          <w:cantSplit/>
          <w:tblHeader/>
        </w:trPr>
        <w:tc>
          <w:tcPr>
            <w:tcW w:w="4680" w:type="dxa"/>
            <w:shd w:val="clear" w:color="auto" w:fill="auto"/>
            <w:tcMar>
              <w:top w:w="100" w:type="dxa"/>
              <w:left w:w="100" w:type="dxa"/>
              <w:bottom w:w="100" w:type="dxa"/>
              <w:right w:w="100" w:type="dxa"/>
            </w:tcMar>
          </w:tcPr>
          <w:p w14:paraId="5614955A" w14:textId="77777777" w:rsidR="006219BF" w:rsidRPr="0059199B" w:rsidRDefault="006219BF" w:rsidP="009D4F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 xml:space="preserve">“Data analysis” </w:t>
            </w:r>
          </w:p>
        </w:tc>
        <w:tc>
          <w:tcPr>
            <w:tcW w:w="4680" w:type="dxa"/>
            <w:shd w:val="clear" w:color="auto" w:fill="auto"/>
            <w:tcMar>
              <w:top w:w="100" w:type="dxa"/>
              <w:left w:w="100" w:type="dxa"/>
              <w:bottom w:w="100" w:type="dxa"/>
              <w:right w:w="100" w:type="dxa"/>
            </w:tcMar>
          </w:tcPr>
          <w:p w14:paraId="6EB27C54" w14:textId="77777777" w:rsidR="006219BF" w:rsidRPr="0059199B" w:rsidRDefault="006219BF" w:rsidP="009D4F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"Statistical"</w:t>
            </w:r>
          </w:p>
        </w:tc>
      </w:tr>
      <w:tr w:rsidR="006219BF" w:rsidRPr="0059199B" w14:paraId="6082B017" w14:textId="77777777" w:rsidTr="009D4F6C">
        <w:trPr>
          <w:cantSplit/>
          <w:tblHeader/>
        </w:trPr>
        <w:tc>
          <w:tcPr>
            <w:tcW w:w="4680" w:type="dxa"/>
            <w:shd w:val="clear" w:color="auto" w:fill="auto"/>
            <w:tcMar>
              <w:top w:w="100" w:type="dxa"/>
              <w:left w:w="100" w:type="dxa"/>
              <w:bottom w:w="100" w:type="dxa"/>
              <w:right w:w="100" w:type="dxa"/>
            </w:tcMar>
          </w:tcPr>
          <w:p w14:paraId="70060597" w14:textId="77777777" w:rsidR="006219BF" w:rsidRPr="0059199B" w:rsidRDefault="006219BF" w:rsidP="009D4F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 xml:space="preserve">“Sampling technique” </w:t>
            </w:r>
          </w:p>
        </w:tc>
        <w:tc>
          <w:tcPr>
            <w:tcW w:w="4680" w:type="dxa"/>
            <w:shd w:val="clear" w:color="auto" w:fill="auto"/>
            <w:tcMar>
              <w:top w:w="100" w:type="dxa"/>
              <w:left w:w="100" w:type="dxa"/>
              <w:bottom w:w="100" w:type="dxa"/>
              <w:right w:w="100" w:type="dxa"/>
            </w:tcMar>
          </w:tcPr>
          <w:p w14:paraId="321165FF" w14:textId="77777777" w:rsidR="006219BF" w:rsidRPr="0059199B" w:rsidRDefault="006219BF" w:rsidP="009D4F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"Simple random"</w:t>
            </w:r>
          </w:p>
        </w:tc>
      </w:tr>
      <w:tr w:rsidR="006219BF" w:rsidRPr="0059199B" w14:paraId="1247A3F2" w14:textId="77777777" w:rsidTr="009D4F6C">
        <w:trPr>
          <w:cantSplit/>
          <w:tblHeader/>
        </w:trPr>
        <w:tc>
          <w:tcPr>
            <w:tcW w:w="4680" w:type="dxa"/>
            <w:shd w:val="clear" w:color="auto" w:fill="auto"/>
            <w:tcMar>
              <w:top w:w="100" w:type="dxa"/>
              <w:left w:w="100" w:type="dxa"/>
              <w:bottom w:w="100" w:type="dxa"/>
              <w:right w:w="100" w:type="dxa"/>
            </w:tcMar>
          </w:tcPr>
          <w:p w14:paraId="10AA5500" w14:textId="77777777" w:rsidR="006219BF" w:rsidRPr="0059199B" w:rsidRDefault="006219BF" w:rsidP="009D4F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 xml:space="preserve">“Limitation” </w:t>
            </w:r>
          </w:p>
        </w:tc>
        <w:tc>
          <w:tcPr>
            <w:tcW w:w="4680" w:type="dxa"/>
            <w:shd w:val="clear" w:color="auto" w:fill="auto"/>
            <w:tcMar>
              <w:top w:w="100" w:type="dxa"/>
              <w:left w:w="100" w:type="dxa"/>
              <w:bottom w:w="100" w:type="dxa"/>
              <w:right w:w="100" w:type="dxa"/>
            </w:tcMar>
          </w:tcPr>
          <w:p w14:paraId="718B9107" w14:textId="77777777" w:rsidR="006219BF" w:rsidRPr="0059199B" w:rsidRDefault="006219BF" w:rsidP="009D4F6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"Money and time"</w:t>
            </w:r>
          </w:p>
        </w:tc>
      </w:tr>
    </w:tbl>
    <w:p w14:paraId="61692BB1" w14:textId="77777777" w:rsidR="006219BF" w:rsidRPr="0059199B" w:rsidRDefault="006219BF" w:rsidP="006219BF">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Table 1: Outline</w:t>
      </w:r>
    </w:p>
    <w:p w14:paraId="75B84B16" w14:textId="68BF210D" w:rsidR="006219BF" w:rsidRPr="0059199B" w:rsidRDefault="006219BF" w:rsidP="006219BF">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(Created by author)</w:t>
      </w:r>
    </w:p>
    <w:p w14:paraId="390E78C3" w14:textId="77777777" w:rsidR="00583721" w:rsidRPr="0059199B" w:rsidRDefault="00583721" w:rsidP="00583721">
      <w:pPr>
        <w:pStyle w:val="Heading2"/>
      </w:pPr>
      <w:bookmarkStart w:id="76" w:name="_Toc137800328"/>
      <w:r w:rsidRPr="0059199B">
        <w:t>Chapter Summary</w:t>
      </w:r>
      <w:bookmarkEnd w:id="76"/>
    </w:p>
    <w:p w14:paraId="386385AA" w14:textId="40090098" w:rsidR="00583721" w:rsidRPr="0059199B" w:rsidRDefault="00583721" w:rsidP="006219BF">
      <w:pPr>
        <w:pStyle w:val="Normal1"/>
        <w:spacing w:after="160" w:line="360" w:lineRule="auto"/>
        <w:jc w:val="both"/>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 xml:space="preserve">On a concluding note, the chapter has concluded the various methodological approaches in terms of developing the validity and reliability of the entire research. The research has used proper "data collection, analysis, and other relevant factors" in order to guide the researcher to conduct the study in a systematic way. It is important to note that the "data collection process and analysis process" has been dependent on the selected research strategy and approaches. Moreover, the chapter also uses the "research philosophy, research design, and research </w:t>
      </w:r>
      <w:r w:rsidRPr="0059199B">
        <w:rPr>
          <w:rFonts w:ascii="Times New Roman" w:eastAsia="Times New Roman" w:hAnsi="Times New Roman" w:cs="Times New Roman"/>
          <w:sz w:val="24"/>
          <w:szCs w:val="24"/>
          <w:lang w:val="en-GB"/>
        </w:rPr>
        <w:lastRenderedPageBreak/>
        <w:t xml:space="preserve">approach methodologies" in terms of developing the research plan to collect various information accurately for meeting the research aim and objectives. </w:t>
      </w:r>
    </w:p>
    <w:p w14:paraId="5D0B9383" w14:textId="77777777" w:rsidR="00583721" w:rsidRPr="006219BF" w:rsidRDefault="00583721" w:rsidP="006219BF">
      <w:pPr>
        <w:pStyle w:val="Heading1"/>
        <w:numPr>
          <w:ilvl w:val="0"/>
          <w:numId w:val="0"/>
        </w:numPr>
        <w:ind w:left="432" w:hanging="432"/>
        <w:rPr>
          <w:sz w:val="28"/>
          <w:szCs w:val="44"/>
          <w:lang w:val="en-GB"/>
        </w:rPr>
      </w:pPr>
      <w:bookmarkStart w:id="77" w:name="_Toc137800329"/>
      <w:r w:rsidRPr="006219BF">
        <w:rPr>
          <w:sz w:val="28"/>
          <w:szCs w:val="44"/>
          <w:lang w:val="en-GB"/>
        </w:rPr>
        <w:t>Chapter 4: Findings, Analysis and Discussion</w:t>
      </w:r>
      <w:bookmarkEnd w:id="77"/>
    </w:p>
    <w:p w14:paraId="2026F0BE" w14:textId="77777777" w:rsidR="00583721" w:rsidRPr="0059199B" w:rsidRDefault="00583721" w:rsidP="00583721">
      <w:pPr>
        <w:pStyle w:val="Normal1"/>
        <w:spacing w:after="160" w:line="360" w:lineRule="auto"/>
        <w:jc w:val="both"/>
        <w:rPr>
          <w:rFonts w:ascii="Times New Roman" w:eastAsia="Times New Roman" w:hAnsi="Times New Roman" w:cs="Times New Roman"/>
          <w:b/>
          <w:bCs/>
          <w:sz w:val="24"/>
          <w:szCs w:val="24"/>
          <w:lang w:val="en-GB"/>
        </w:rPr>
      </w:pPr>
      <w:r w:rsidRPr="0059199B">
        <w:rPr>
          <w:rFonts w:ascii="Times New Roman" w:eastAsia="Times New Roman" w:hAnsi="Times New Roman" w:cs="Times New Roman"/>
          <w:b/>
          <w:bCs/>
          <w:sz w:val="24"/>
          <w:szCs w:val="24"/>
          <w:lang w:val="en-GB"/>
        </w:rPr>
        <w:t>“1. Could you please mention your age?”</w:t>
      </w:r>
    </w:p>
    <w:tbl>
      <w:tblPr>
        <w:tblW w:w="0" w:type="auto"/>
        <w:jc w:val="center"/>
        <w:tblCellMar>
          <w:top w:w="15" w:type="dxa"/>
          <w:left w:w="15" w:type="dxa"/>
          <w:bottom w:w="15" w:type="dxa"/>
          <w:right w:w="15" w:type="dxa"/>
        </w:tblCellMar>
        <w:tblLook w:val="04A0" w:firstRow="1" w:lastRow="0" w:firstColumn="1" w:lastColumn="0" w:noHBand="0" w:noVBand="1"/>
      </w:tblPr>
      <w:tblGrid>
        <w:gridCol w:w="2087"/>
        <w:gridCol w:w="1221"/>
        <w:gridCol w:w="1854"/>
      </w:tblGrid>
      <w:tr w:rsidR="00583721" w:rsidRPr="0059199B" w14:paraId="4BEE1BFB"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EE6EEF"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228C5C"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6F6E7B"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2D196EFE"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B447F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Less than 25 years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39E27E"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B2B6BE"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4AED55E6"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C3C33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25-35 years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23FC20"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8C42D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6107C68A"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0534F2"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36-45 years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CCD9F7"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D2BF75"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r w:rsidR="00583721" w:rsidRPr="0059199B" w14:paraId="79206072"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589093"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Above 46 years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AF153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CDD99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4</w:t>
            </w:r>
          </w:p>
        </w:tc>
      </w:tr>
      <w:tr w:rsidR="00583721" w:rsidRPr="0059199B" w14:paraId="2CFF2DB5"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20EE45"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61CCD3"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FB6284"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5</w:t>
            </w:r>
          </w:p>
        </w:tc>
      </w:tr>
    </w:tbl>
    <w:p w14:paraId="548944BB" w14:textId="77777777" w:rsidR="00583721" w:rsidRPr="0059199B" w:rsidRDefault="00583721" w:rsidP="006219BF">
      <w:pPr>
        <w:pStyle w:val="Heading5"/>
        <w:jc w:val="center"/>
      </w:pPr>
      <w:r w:rsidRPr="0059199B">
        <w:t>“Table 4.1.1: Data for Question 1”</w:t>
      </w:r>
    </w:p>
    <w:p w14:paraId="311E9AD1"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self –developed)</w:t>
      </w:r>
    </w:p>
    <w:p w14:paraId="7E261871"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0" distB="0" distL="0" distR="0" wp14:anchorId="2B626484" wp14:editId="78B6F351">
            <wp:extent cx="3068238" cy="2458524"/>
            <wp:effectExtent l="0" t="0" r="0" b="0"/>
            <wp:docPr id="4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095048" cy="2480006"/>
                    </a:xfrm>
                    <a:prstGeom prst="rect">
                      <a:avLst/>
                    </a:prstGeom>
                  </pic:spPr>
                </pic:pic>
              </a:graphicData>
            </a:graphic>
          </wp:inline>
        </w:drawing>
      </w:r>
    </w:p>
    <w:p w14:paraId="1684A30F" w14:textId="77777777" w:rsidR="00583721" w:rsidRPr="0059199B" w:rsidRDefault="00583721" w:rsidP="006219BF">
      <w:pPr>
        <w:pStyle w:val="Heading4"/>
        <w:ind w:left="709"/>
        <w:jc w:val="center"/>
        <w:rPr>
          <w:lang w:val="en-GB"/>
        </w:rPr>
      </w:pPr>
      <w:bookmarkStart w:id="78" w:name="_Toc137808804"/>
      <w:r w:rsidRPr="0059199B">
        <w:rPr>
          <w:lang w:val="en-GB"/>
        </w:rPr>
        <w:t>“Figure 1: Analysis of question 1”</w:t>
      </w:r>
      <w:bookmarkEnd w:id="78"/>
    </w:p>
    <w:p w14:paraId="79704199" w14:textId="77777777" w:rsidR="00583721"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749D38A8" w14:textId="77777777" w:rsidR="006219BF" w:rsidRDefault="006219BF" w:rsidP="00583721">
      <w:pPr>
        <w:pStyle w:val="Normal1"/>
        <w:spacing w:line="360" w:lineRule="auto"/>
        <w:jc w:val="center"/>
        <w:rPr>
          <w:rFonts w:ascii="Times New Roman" w:eastAsia="Times New Roman" w:hAnsi="Times New Roman" w:cs="Times New Roman"/>
          <w:sz w:val="24"/>
          <w:szCs w:val="24"/>
          <w:lang w:val="en-GB"/>
        </w:rPr>
      </w:pPr>
    </w:p>
    <w:p w14:paraId="0D62556D" w14:textId="77777777" w:rsidR="006219BF" w:rsidRPr="0059199B" w:rsidRDefault="006219BF" w:rsidP="00583721">
      <w:pPr>
        <w:pStyle w:val="Normal1"/>
        <w:spacing w:line="360" w:lineRule="auto"/>
        <w:jc w:val="center"/>
        <w:rPr>
          <w:rFonts w:ascii="Times New Roman" w:eastAsia="Times New Roman" w:hAnsi="Times New Roman" w:cs="Times New Roman"/>
          <w:sz w:val="24"/>
          <w:szCs w:val="24"/>
          <w:lang w:val="en-GB"/>
        </w:rPr>
      </w:pPr>
    </w:p>
    <w:p w14:paraId="629191E7"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1:</w:t>
      </w:r>
    </w:p>
    <w:p w14:paraId="0597268F" w14:textId="77777777" w:rsidR="00583721" w:rsidRDefault="00583721" w:rsidP="00583721">
      <w:pPr>
        <w:pStyle w:val="Normal2"/>
        <w:rPr>
          <w:color w:val="0E101A"/>
          <w:lang w:val="en-GB"/>
        </w:rPr>
      </w:pPr>
      <w:r w:rsidRPr="0059199B">
        <w:rPr>
          <w:color w:val="0E101A"/>
          <w:lang w:val="en-GB"/>
        </w:rPr>
        <w:t xml:space="preserve">The performance of HRM practices has been considered crucial for administering unprecedented issues along with mitigation. Questionnaire 1 concerning the "SPSS statistics" entails the mention of the age of the respondents, where the age group of 25-35 years were their maximum. </w:t>
      </w:r>
    </w:p>
    <w:p w14:paraId="76AFAABB" w14:textId="77777777" w:rsidR="0094399F" w:rsidRPr="0059199B" w:rsidRDefault="0094399F" w:rsidP="00583721">
      <w:pPr>
        <w:pStyle w:val="Normal2"/>
        <w:rPr>
          <w:color w:val="0E101A"/>
          <w:lang w:val="en-GB"/>
        </w:rPr>
      </w:pPr>
    </w:p>
    <w:p w14:paraId="12AEF50C" w14:textId="77777777" w:rsidR="00583721" w:rsidRPr="0059199B" w:rsidRDefault="00583721" w:rsidP="00583721">
      <w:pPr>
        <w:pStyle w:val="Normal2"/>
        <w:rPr>
          <w:b/>
          <w:bCs/>
          <w:color w:val="0E101A"/>
          <w:lang w:val="en-GB"/>
        </w:rPr>
      </w:pPr>
      <w:r w:rsidRPr="0059199B">
        <w:rPr>
          <w:b/>
          <w:color w:val="0E101A"/>
          <w:lang w:val="en-GB"/>
        </w:rPr>
        <w:t xml:space="preserve">“2. </w:t>
      </w:r>
      <w:r w:rsidRPr="0059199B">
        <w:rPr>
          <w:b/>
          <w:bCs/>
          <w:color w:val="0E101A"/>
          <w:lang w:val="en-GB"/>
        </w:rPr>
        <w:t>What is your gender?”</w:t>
      </w:r>
    </w:p>
    <w:tbl>
      <w:tblPr>
        <w:tblW w:w="0" w:type="auto"/>
        <w:jc w:val="center"/>
        <w:tblCellMar>
          <w:top w:w="15" w:type="dxa"/>
          <w:left w:w="15" w:type="dxa"/>
          <w:bottom w:w="15" w:type="dxa"/>
          <w:right w:w="15" w:type="dxa"/>
        </w:tblCellMar>
        <w:tblLook w:val="04A0" w:firstRow="1" w:lastRow="0" w:firstColumn="1" w:lastColumn="0" w:noHBand="0" w:noVBand="1"/>
      </w:tblPr>
      <w:tblGrid>
        <w:gridCol w:w="1014"/>
        <w:gridCol w:w="1221"/>
        <w:gridCol w:w="1854"/>
      </w:tblGrid>
      <w:tr w:rsidR="00583721" w:rsidRPr="0059199B" w14:paraId="10B9BA5D"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FB9092"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E60842"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D78FF0"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5B2FA2E3"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2F42E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Male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26457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441D95"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6F850046"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88BC6D"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Female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B172E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91981A"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08F2585C"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686DAC"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443D3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ED701A"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bl>
    <w:p w14:paraId="54347CC4" w14:textId="77777777" w:rsidR="00583721" w:rsidRPr="0059199B" w:rsidRDefault="00583721" w:rsidP="0094399F">
      <w:pPr>
        <w:pStyle w:val="Heading5"/>
        <w:jc w:val="center"/>
      </w:pPr>
      <w:r w:rsidRPr="0059199B">
        <w:t>“Table 4.1.2: Data for Question 2”</w:t>
      </w:r>
    </w:p>
    <w:p w14:paraId="7CA33FA5"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self –developed)</w:t>
      </w:r>
    </w:p>
    <w:p w14:paraId="1DCD91FB" w14:textId="77777777" w:rsidR="00583721" w:rsidRPr="0059199B" w:rsidRDefault="00583721" w:rsidP="00583721">
      <w:pPr>
        <w:pStyle w:val="Normal2"/>
        <w:rPr>
          <w:b/>
          <w:color w:val="0E101A"/>
          <w:lang w:val="en-GB"/>
        </w:rPr>
      </w:pPr>
    </w:p>
    <w:p w14:paraId="72661988" w14:textId="77777777" w:rsidR="00583721" w:rsidRPr="0059199B" w:rsidRDefault="00583721" w:rsidP="00583721">
      <w:pPr>
        <w:pStyle w:val="Normal2"/>
        <w:jc w:val="center"/>
        <w:rPr>
          <w:lang w:val="en-GB"/>
        </w:rPr>
      </w:pPr>
      <w:r w:rsidRPr="0059199B">
        <w:rPr>
          <w:noProof/>
        </w:rPr>
        <w:drawing>
          <wp:inline distT="0" distB="0" distL="0" distR="0" wp14:anchorId="1DA162B0" wp14:editId="5353C1F1">
            <wp:extent cx="3185770" cy="2552700"/>
            <wp:effectExtent l="0" t="0" r="0" b="0"/>
            <wp:docPr id="4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225251" cy="2584335"/>
                    </a:xfrm>
                    <a:prstGeom prst="rect">
                      <a:avLst/>
                    </a:prstGeom>
                  </pic:spPr>
                </pic:pic>
              </a:graphicData>
            </a:graphic>
          </wp:inline>
        </w:drawing>
      </w:r>
    </w:p>
    <w:p w14:paraId="51EE5DF5" w14:textId="77777777" w:rsidR="00583721" w:rsidRPr="0059199B" w:rsidRDefault="00583721" w:rsidP="0094399F">
      <w:pPr>
        <w:pStyle w:val="Heading4"/>
        <w:ind w:left="284" w:hanging="567"/>
        <w:jc w:val="center"/>
        <w:rPr>
          <w:lang w:val="en-GB"/>
        </w:rPr>
      </w:pPr>
      <w:bookmarkStart w:id="79" w:name="_Toc137808805"/>
      <w:r w:rsidRPr="0059199B">
        <w:rPr>
          <w:lang w:val="en-GB"/>
        </w:rPr>
        <w:t>“Figure 2: Analysis of question 2”</w:t>
      </w:r>
      <w:bookmarkEnd w:id="79"/>
    </w:p>
    <w:p w14:paraId="40975B0B" w14:textId="77777777" w:rsidR="00583721"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4D1FEA23" w14:textId="77777777" w:rsidR="0094399F" w:rsidRDefault="0094399F" w:rsidP="00583721">
      <w:pPr>
        <w:pStyle w:val="Normal1"/>
        <w:spacing w:line="360" w:lineRule="auto"/>
        <w:jc w:val="center"/>
        <w:rPr>
          <w:rFonts w:ascii="Times New Roman" w:eastAsia="Times New Roman" w:hAnsi="Times New Roman" w:cs="Times New Roman"/>
          <w:sz w:val="24"/>
          <w:szCs w:val="24"/>
          <w:lang w:val="en-GB"/>
        </w:rPr>
      </w:pPr>
    </w:p>
    <w:p w14:paraId="6E278089" w14:textId="77777777" w:rsidR="0094399F" w:rsidRPr="0059199B" w:rsidRDefault="0094399F" w:rsidP="00583721">
      <w:pPr>
        <w:pStyle w:val="Normal1"/>
        <w:spacing w:line="360" w:lineRule="auto"/>
        <w:jc w:val="center"/>
        <w:rPr>
          <w:rFonts w:ascii="Times New Roman" w:eastAsia="Times New Roman" w:hAnsi="Times New Roman" w:cs="Times New Roman"/>
          <w:sz w:val="24"/>
          <w:szCs w:val="24"/>
          <w:lang w:val="en-GB"/>
        </w:rPr>
      </w:pPr>
    </w:p>
    <w:p w14:paraId="098C8313"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2:</w:t>
      </w:r>
    </w:p>
    <w:p w14:paraId="6E8D2DB7" w14:textId="77777777" w:rsidR="00583721" w:rsidRDefault="00583721" w:rsidP="00583721">
      <w:pPr>
        <w:pStyle w:val="Normal2"/>
        <w:rPr>
          <w:color w:val="0E101A"/>
          <w:lang w:val="en-GB"/>
        </w:rPr>
      </w:pPr>
      <w:r w:rsidRPr="0059199B">
        <w:rPr>
          <w:color w:val="0E101A"/>
          <w:lang w:val="en-GB"/>
        </w:rPr>
        <w:t xml:space="preserve">Questionnaire 2 concerning the "SPSS statistics" entails that the Males participants have provided the maximum responses. It can be inferred that an amount of 59 responses entail a steep slope of the curve as per the graph highlighted in Figure 2. </w:t>
      </w:r>
    </w:p>
    <w:p w14:paraId="39CD3C09" w14:textId="77777777" w:rsidR="0094399F" w:rsidRPr="0059199B" w:rsidRDefault="0094399F" w:rsidP="00583721">
      <w:pPr>
        <w:pStyle w:val="Normal2"/>
        <w:rPr>
          <w:color w:val="0E101A"/>
          <w:lang w:val="en-GB"/>
        </w:rPr>
      </w:pPr>
    </w:p>
    <w:p w14:paraId="391FC010" w14:textId="77777777" w:rsidR="00583721" w:rsidRPr="0059199B" w:rsidRDefault="00583721" w:rsidP="00583721">
      <w:pPr>
        <w:pStyle w:val="Normal1"/>
        <w:spacing w:after="160" w:line="360" w:lineRule="auto"/>
        <w:jc w:val="both"/>
        <w:rPr>
          <w:rFonts w:ascii="Times New Roman" w:eastAsia="Times New Roman" w:hAnsi="Times New Roman" w:cs="Times New Roman"/>
          <w:b/>
          <w:bCs/>
          <w:color w:val="0E101A"/>
          <w:sz w:val="24"/>
          <w:szCs w:val="24"/>
          <w:lang w:val="en-GB"/>
        </w:rPr>
      </w:pPr>
      <w:r w:rsidRPr="0059199B">
        <w:rPr>
          <w:rFonts w:ascii="Times New Roman" w:eastAsia="Times New Roman" w:hAnsi="Times New Roman" w:cs="Times New Roman"/>
          <w:b/>
          <w:bCs/>
          <w:color w:val="0E101A"/>
          <w:sz w:val="24"/>
          <w:szCs w:val="24"/>
          <w:lang w:val="en-GB"/>
        </w:rPr>
        <w:t>3 (a). What are your years of work experience?</w:t>
      </w:r>
    </w:p>
    <w:tbl>
      <w:tblPr>
        <w:tblW w:w="0" w:type="auto"/>
        <w:jc w:val="center"/>
        <w:tblCellMar>
          <w:top w:w="15" w:type="dxa"/>
          <w:left w:w="15" w:type="dxa"/>
          <w:bottom w:w="15" w:type="dxa"/>
          <w:right w:w="15" w:type="dxa"/>
        </w:tblCellMar>
        <w:tblLook w:val="04A0" w:firstRow="1" w:lastRow="0" w:firstColumn="1" w:lastColumn="0" w:noHBand="0" w:noVBand="1"/>
      </w:tblPr>
      <w:tblGrid>
        <w:gridCol w:w="2174"/>
        <w:gridCol w:w="1221"/>
        <w:gridCol w:w="1854"/>
      </w:tblGrid>
      <w:tr w:rsidR="00583721" w:rsidRPr="0059199B" w14:paraId="100F02E6"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1805F3"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A8F07A"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1E50CF"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71716CA5"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EEE20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2-3 years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623AC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74BC88"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1809D42E"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61DB7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1-2 years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2D693A"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2ABFB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75F8BFB5"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1DB67C"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Less than one year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EEA1B8"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BECE30"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r w:rsidR="00583721" w:rsidRPr="0059199B" w14:paraId="4A9BB922"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2DF6C67" w14:textId="77777777" w:rsidR="00583721" w:rsidRPr="0059199B" w:rsidRDefault="00583721" w:rsidP="009D4F6C">
            <w:pPr>
              <w:spacing w:line="0" w:lineRule="atLeast"/>
              <w:rPr>
                <w:rFonts w:ascii="Times New Roman" w:eastAsia="Times New Roman" w:hAnsi="Times New Roman"/>
                <w:b/>
                <w:bCs/>
                <w:color w:val="000000"/>
                <w:sz w:val="24"/>
                <w:szCs w:val="24"/>
              </w:rPr>
            </w:pPr>
            <w:r w:rsidRPr="0059199B">
              <w:rPr>
                <w:rFonts w:ascii="Times New Roman" w:eastAsia="Times New Roman" w:hAnsi="Times New Roman"/>
                <w:b/>
                <w:bCs/>
                <w:color w:val="000000"/>
                <w:sz w:val="24"/>
                <w:szCs w:val="24"/>
              </w:rPr>
              <w:t>Fresher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04E89C1" w14:textId="77777777" w:rsidR="00583721" w:rsidRPr="0059199B" w:rsidRDefault="00583721" w:rsidP="009D4F6C">
            <w:pPr>
              <w:spacing w:line="0" w:lineRule="atLeast"/>
              <w:rPr>
                <w:rFonts w:ascii="Times New Roman" w:eastAsia="Times New Roman" w:hAnsi="Times New Roman"/>
                <w:b/>
                <w:bCs/>
                <w:color w:val="000000"/>
                <w:sz w:val="24"/>
                <w:szCs w:val="24"/>
              </w:rPr>
            </w:pPr>
            <w:r w:rsidRPr="0059199B">
              <w:rPr>
                <w:rFonts w:ascii="Times New Roman" w:eastAsia="Times New Roman" w:hAnsi="Times New Roman"/>
                <w:b/>
                <w:bCs/>
                <w:color w:val="000000"/>
                <w:sz w:val="24"/>
                <w:szCs w:val="24"/>
              </w:rPr>
              <w:t>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077EE3" w14:textId="77777777" w:rsidR="00583721" w:rsidRPr="0059199B" w:rsidRDefault="00583721" w:rsidP="009D4F6C">
            <w:pPr>
              <w:tabs>
                <w:tab w:val="center" w:pos="827"/>
              </w:tabs>
              <w:spacing w:line="0" w:lineRule="atLeast"/>
              <w:rPr>
                <w:rFonts w:ascii="Times New Roman" w:eastAsia="Times New Roman" w:hAnsi="Times New Roman"/>
                <w:b/>
                <w:bCs/>
                <w:color w:val="000000"/>
                <w:sz w:val="24"/>
                <w:szCs w:val="24"/>
              </w:rPr>
            </w:pPr>
            <w:r w:rsidRPr="0059199B">
              <w:rPr>
                <w:rFonts w:ascii="Times New Roman" w:eastAsia="Times New Roman" w:hAnsi="Times New Roman"/>
                <w:b/>
                <w:bCs/>
                <w:color w:val="000000"/>
                <w:sz w:val="24"/>
                <w:szCs w:val="24"/>
              </w:rPr>
              <w:t>4</w:t>
            </w:r>
          </w:p>
        </w:tc>
      </w:tr>
      <w:tr w:rsidR="00583721" w:rsidRPr="0059199B" w14:paraId="5BEAB4F5"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1A320E" w14:textId="77777777" w:rsidR="00583721" w:rsidRPr="0059199B" w:rsidRDefault="00583721" w:rsidP="009D4F6C">
            <w:pPr>
              <w:spacing w:line="0" w:lineRule="atLeast"/>
              <w:rPr>
                <w:rFonts w:ascii="Times New Roman" w:eastAsia="Times New Roman" w:hAnsi="Times New Roman"/>
                <w:b/>
                <w:bCs/>
                <w:color w:val="000000"/>
                <w:sz w:val="24"/>
                <w:szCs w:val="24"/>
              </w:rPr>
            </w:pPr>
            <w:r w:rsidRPr="0059199B">
              <w:rPr>
                <w:rFonts w:ascii="Times New Roman" w:eastAsia="Times New Roman" w:hAnsi="Times New Roman"/>
                <w:b/>
                <w:bCs/>
                <w:color w:val="000000"/>
                <w:sz w:val="24"/>
                <w:szCs w:val="24"/>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FF21B9" w14:textId="77777777" w:rsidR="00583721" w:rsidRPr="0059199B" w:rsidRDefault="00583721" w:rsidP="009D4F6C">
            <w:pPr>
              <w:spacing w:line="0" w:lineRule="atLeast"/>
              <w:rPr>
                <w:rFonts w:ascii="Times New Roman" w:eastAsia="Times New Roman" w:hAnsi="Times New Roman"/>
                <w:b/>
                <w:bCs/>
                <w:color w:val="000000"/>
                <w:sz w:val="24"/>
                <w:szCs w:val="24"/>
              </w:rPr>
            </w:pPr>
            <w:r w:rsidRPr="0059199B">
              <w:rPr>
                <w:rFonts w:ascii="Times New Roman" w:eastAsia="Times New Roman" w:hAnsi="Times New Roman"/>
                <w:b/>
                <w:bCs/>
                <w:color w:val="000000"/>
                <w:sz w:val="24"/>
                <w:szCs w:val="24"/>
              </w:rPr>
              <w:t>18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BD797F" w14:textId="77777777" w:rsidR="00583721" w:rsidRPr="0059199B" w:rsidRDefault="00583721" w:rsidP="009D4F6C">
            <w:pPr>
              <w:tabs>
                <w:tab w:val="center" w:pos="827"/>
              </w:tabs>
              <w:spacing w:line="0" w:lineRule="atLeast"/>
              <w:rPr>
                <w:rFonts w:ascii="Times New Roman" w:eastAsia="Times New Roman" w:hAnsi="Times New Roman"/>
                <w:b/>
                <w:bCs/>
                <w:color w:val="000000"/>
                <w:sz w:val="24"/>
                <w:szCs w:val="24"/>
              </w:rPr>
            </w:pPr>
            <w:r w:rsidRPr="0059199B">
              <w:rPr>
                <w:rFonts w:ascii="Times New Roman" w:eastAsia="Times New Roman" w:hAnsi="Times New Roman"/>
                <w:b/>
                <w:bCs/>
                <w:color w:val="000000"/>
                <w:sz w:val="24"/>
                <w:szCs w:val="24"/>
              </w:rPr>
              <w:t>5</w:t>
            </w:r>
          </w:p>
        </w:tc>
      </w:tr>
    </w:tbl>
    <w:p w14:paraId="562D0134" w14:textId="77777777" w:rsidR="00583721" w:rsidRPr="0059199B" w:rsidRDefault="00583721" w:rsidP="0094399F">
      <w:pPr>
        <w:pStyle w:val="Heading5"/>
        <w:jc w:val="center"/>
      </w:pPr>
      <w:r w:rsidRPr="0059199B">
        <w:t>“Table 4.1.3: Data for Question 3 (a)”</w:t>
      </w:r>
    </w:p>
    <w:p w14:paraId="286E826E" w14:textId="6C37BED8" w:rsidR="00583721" w:rsidRPr="0094399F" w:rsidRDefault="00583721" w:rsidP="0094399F">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self –developed)</w:t>
      </w:r>
    </w:p>
    <w:p w14:paraId="328E7547"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0" distB="0" distL="0" distR="0" wp14:anchorId="4F4429BE" wp14:editId="05024D25">
            <wp:extent cx="3079699" cy="2467708"/>
            <wp:effectExtent l="0" t="0" r="0" b="0"/>
            <wp:docPr id="4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3093811" cy="2479015"/>
                    </a:xfrm>
                    <a:prstGeom prst="rect">
                      <a:avLst/>
                    </a:prstGeom>
                  </pic:spPr>
                </pic:pic>
              </a:graphicData>
            </a:graphic>
          </wp:inline>
        </w:drawing>
      </w:r>
    </w:p>
    <w:p w14:paraId="1E35EAEE" w14:textId="77777777" w:rsidR="00583721" w:rsidRPr="0059199B" w:rsidRDefault="00583721" w:rsidP="00E95968">
      <w:pPr>
        <w:pStyle w:val="Heading4"/>
        <w:ind w:left="284" w:hanging="567"/>
        <w:jc w:val="center"/>
        <w:rPr>
          <w:lang w:val="en-GB"/>
        </w:rPr>
      </w:pPr>
      <w:bookmarkStart w:id="80" w:name="_Toc137808806"/>
      <w:r w:rsidRPr="0059199B">
        <w:rPr>
          <w:lang w:val="en-GB"/>
        </w:rPr>
        <w:t>“Figure 3: Analysis of question 3(a)”</w:t>
      </w:r>
      <w:bookmarkEnd w:id="80"/>
    </w:p>
    <w:p w14:paraId="1582608A" w14:textId="77777777" w:rsidR="00583721"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5A143A89" w14:textId="77777777" w:rsidR="007B3A84" w:rsidRPr="0059199B" w:rsidRDefault="007B3A84" w:rsidP="00583721">
      <w:pPr>
        <w:pStyle w:val="Normal1"/>
        <w:spacing w:line="360" w:lineRule="auto"/>
        <w:jc w:val="center"/>
        <w:rPr>
          <w:rFonts w:ascii="Times New Roman" w:eastAsia="Times New Roman" w:hAnsi="Times New Roman" w:cs="Times New Roman"/>
          <w:sz w:val="24"/>
          <w:szCs w:val="24"/>
          <w:lang w:val="en-GB"/>
        </w:rPr>
      </w:pPr>
    </w:p>
    <w:p w14:paraId="45BE4AD3"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3a:</w:t>
      </w:r>
    </w:p>
    <w:p w14:paraId="30495F70" w14:textId="77777777" w:rsidR="00583721" w:rsidRDefault="00583721" w:rsidP="00583721">
      <w:pPr>
        <w:pStyle w:val="Normal2"/>
        <w:rPr>
          <w:color w:val="0E101A"/>
          <w:lang w:val="en-GB"/>
        </w:rPr>
      </w:pPr>
      <w:r w:rsidRPr="0059199B">
        <w:rPr>
          <w:color w:val="0E101A"/>
          <w:lang w:val="en-GB"/>
        </w:rPr>
        <w:t xml:space="preserve">Questionnaire 3a concerning the "SPSS statistics" entails the years of experience of the respondents. Thus, individuals who have been working for 1-2 years have accounted for 32 responses as the maximum. </w:t>
      </w:r>
    </w:p>
    <w:p w14:paraId="5AB12A15" w14:textId="77777777" w:rsidR="007B3A84" w:rsidRPr="0059199B" w:rsidRDefault="007B3A84" w:rsidP="00583721">
      <w:pPr>
        <w:pStyle w:val="Normal2"/>
        <w:rPr>
          <w:color w:val="0E101A"/>
          <w:lang w:val="en-GB"/>
        </w:rPr>
      </w:pPr>
    </w:p>
    <w:p w14:paraId="09DF1CEA" w14:textId="77777777" w:rsidR="00583721" w:rsidRPr="0059199B" w:rsidRDefault="00583721" w:rsidP="00583721">
      <w:pPr>
        <w:pStyle w:val="Normal2"/>
        <w:rPr>
          <w:b/>
          <w:bCs/>
          <w:color w:val="0E101A"/>
          <w:lang w:val="en-GB"/>
        </w:rPr>
      </w:pPr>
      <w:r w:rsidRPr="0059199B">
        <w:rPr>
          <w:b/>
          <w:bCs/>
          <w:color w:val="0E101A"/>
          <w:lang w:val="en-GB"/>
        </w:rPr>
        <w:t>“3 (b).  In your opinion, what is the importance of innovation in the workplace of Burger King?”</w:t>
      </w:r>
    </w:p>
    <w:tbl>
      <w:tblPr>
        <w:tblW w:w="0" w:type="auto"/>
        <w:jc w:val="center"/>
        <w:tblCellMar>
          <w:top w:w="15" w:type="dxa"/>
          <w:left w:w="15" w:type="dxa"/>
          <w:bottom w:w="15" w:type="dxa"/>
          <w:right w:w="15" w:type="dxa"/>
        </w:tblCellMar>
        <w:tblLook w:val="04A0" w:firstRow="1" w:lastRow="0" w:firstColumn="1" w:lastColumn="0" w:noHBand="0" w:noVBand="1"/>
      </w:tblPr>
      <w:tblGrid>
        <w:gridCol w:w="3828"/>
        <w:gridCol w:w="1221"/>
        <w:gridCol w:w="1854"/>
      </w:tblGrid>
      <w:tr w:rsidR="00583721" w:rsidRPr="0059199B" w14:paraId="19BA838E"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64EC9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D51D7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D767EC"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64DFE2F2"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55A89E"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Develop staff member performance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327A8F"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948C87"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01794A73"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1237D3"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Enhances skills development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F498A7"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913A5F"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0BEB1BAA"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29BBAD"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Generating profit for the company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11A188"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6EC0E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r w:rsidR="00583721" w:rsidRPr="0059199B" w14:paraId="527066B5"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90EFA5"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Enhancing brand presence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467132"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71665B"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4</w:t>
            </w:r>
          </w:p>
        </w:tc>
      </w:tr>
    </w:tbl>
    <w:p w14:paraId="3D2109B1" w14:textId="77777777" w:rsidR="00583721" w:rsidRPr="0059199B" w:rsidRDefault="00583721" w:rsidP="007B3A84">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“Table 4.1.4: Data for Question 3(b)”</w:t>
      </w:r>
    </w:p>
    <w:p w14:paraId="697A5027" w14:textId="7D975B6F" w:rsidR="00583721" w:rsidRPr="007B3A84" w:rsidRDefault="00583721" w:rsidP="007B3A84">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self –developed)</w:t>
      </w:r>
    </w:p>
    <w:p w14:paraId="1461E740" w14:textId="77777777" w:rsidR="00583721" w:rsidRPr="0059199B" w:rsidRDefault="00583721" w:rsidP="00583721">
      <w:pPr>
        <w:pStyle w:val="Normal2"/>
        <w:rPr>
          <w:color w:val="0E101A"/>
          <w:lang w:val="en-GB"/>
        </w:rPr>
      </w:pPr>
    </w:p>
    <w:p w14:paraId="0AF13821"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0" distB="0" distL="0" distR="0" wp14:anchorId="4456463A" wp14:editId="3CD10B58">
            <wp:extent cx="3749040" cy="3004038"/>
            <wp:effectExtent l="0" t="0" r="0" b="0"/>
            <wp:docPr id="4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777502" cy="3026844"/>
                    </a:xfrm>
                    <a:prstGeom prst="rect">
                      <a:avLst/>
                    </a:prstGeom>
                  </pic:spPr>
                </pic:pic>
              </a:graphicData>
            </a:graphic>
          </wp:inline>
        </w:drawing>
      </w:r>
    </w:p>
    <w:p w14:paraId="6302EE1A"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4: Analysis of question 3(b)”</w:t>
      </w:r>
    </w:p>
    <w:p w14:paraId="02754A6B" w14:textId="77777777" w:rsidR="00583721" w:rsidRPr="0059199B"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68B49EB8"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3b:</w:t>
      </w:r>
    </w:p>
    <w:p w14:paraId="7439ED5B" w14:textId="77777777" w:rsidR="00583721" w:rsidRDefault="00583721" w:rsidP="00583721">
      <w:pPr>
        <w:pStyle w:val="Normal2"/>
        <w:rPr>
          <w:color w:val="0E101A"/>
          <w:lang w:val="en-GB"/>
        </w:rPr>
      </w:pPr>
      <w:r w:rsidRPr="0059199B">
        <w:rPr>
          <w:color w:val="0E101A"/>
          <w:lang w:val="en-GB"/>
        </w:rPr>
        <w:t xml:space="preserve">Questionnaire 3b has provided a survey concerning the importance of innovation in the workplace of Burger King, where the maximum number of responses accounted for 31 concerning “Enhances skills development”. It can be inferred that developing personal skills can drive an impetus towards fostering innovation in the workplace. </w:t>
      </w:r>
    </w:p>
    <w:p w14:paraId="68FB0FE6" w14:textId="77777777" w:rsidR="001C275F" w:rsidRPr="0059199B" w:rsidRDefault="001C275F" w:rsidP="00583721">
      <w:pPr>
        <w:pStyle w:val="Normal2"/>
        <w:rPr>
          <w:color w:val="0E101A"/>
          <w:lang w:val="en-GB"/>
        </w:rPr>
      </w:pPr>
    </w:p>
    <w:p w14:paraId="6D53BE35" w14:textId="77777777" w:rsidR="00583721" w:rsidRPr="0059199B" w:rsidRDefault="00583721" w:rsidP="00583721">
      <w:pPr>
        <w:pStyle w:val="Normal2"/>
        <w:rPr>
          <w:b/>
          <w:bCs/>
          <w:color w:val="0E101A"/>
          <w:lang w:val="en-GB"/>
        </w:rPr>
      </w:pPr>
      <w:r w:rsidRPr="0059199B">
        <w:rPr>
          <w:b/>
          <w:bCs/>
          <w:color w:val="0E101A"/>
          <w:lang w:val="en-GB"/>
        </w:rPr>
        <w:t>“4. Do you think that the improvement of staff motivation is able to improve the organizational performance?”</w:t>
      </w:r>
    </w:p>
    <w:tbl>
      <w:tblPr>
        <w:tblW w:w="0" w:type="auto"/>
        <w:jc w:val="center"/>
        <w:tblCellMar>
          <w:top w:w="15" w:type="dxa"/>
          <w:left w:w="15" w:type="dxa"/>
          <w:bottom w:w="15" w:type="dxa"/>
          <w:right w:w="15" w:type="dxa"/>
        </w:tblCellMar>
        <w:tblLook w:val="04A0" w:firstRow="1" w:lastRow="0" w:firstColumn="1" w:lastColumn="0" w:noHBand="0" w:noVBand="1"/>
      </w:tblPr>
      <w:tblGrid>
        <w:gridCol w:w="1047"/>
        <w:gridCol w:w="1221"/>
        <w:gridCol w:w="1854"/>
      </w:tblGrid>
      <w:tr w:rsidR="00583721" w:rsidRPr="0059199B" w14:paraId="22389016"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B4E4B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B77594"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26AFF0"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29BD8654"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FC663E"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EB58F3"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57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C0490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789298AF"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D70B9F"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No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E5BB0F"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40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4628A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0D6B4AFD"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F861BE"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Neutral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CA8CB8"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852864"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bl>
    <w:p w14:paraId="68288A66" w14:textId="77777777" w:rsidR="00583721" w:rsidRPr="0059199B" w:rsidRDefault="00583721" w:rsidP="001C275F">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“Table 4.1.5: Data for Question 4”</w:t>
      </w:r>
    </w:p>
    <w:p w14:paraId="7652579F" w14:textId="77777777" w:rsidR="00583721" w:rsidRPr="0059199B" w:rsidRDefault="00583721" w:rsidP="001C275F">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self –developed)</w:t>
      </w:r>
    </w:p>
    <w:p w14:paraId="4FF87688" w14:textId="77777777" w:rsidR="00583721" w:rsidRPr="0059199B" w:rsidRDefault="00583721" w:rsidP="00583721">
      <w:pPr>
        <w:pStyle w:val="Normal2"/>
        <w:rPr>
          <w:color w:val="0E101A"/>
          <w:lang w:val="en-GB"/>
        </w:rPr>
      </w:pPr>
    </w:p>
    <w:p w14:paraId="09E81E58"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0" distB="0" distL="0" distR="0" wp14:anchorId="3AACF481" wp14:editId="182CC1EC">
            <wp:extent cx="3860358" cy="3093236"/>
            <wp:effectExtent l="0" t="0" r="0" b="0"/>
            <wp:docPr id="4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874752" cy="3104769"/>
                    </a:xfrm>
                    <a:prstGeom prst="rect">
                      <a:avLst/>
                    </a:prstGeom>
                  </pic:spPr>
                </pic:pic>
              </a:graphicData>
            </a:graphic>
          </wp:inline>
        </w:drawing>
      </w:r>
    </w:p>
    <w:p w14:paraId="28E0CEC4"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5: Analysis of question 4”</w:t>
      </w:r>
    </w:p>
    <w:p w14:paraId="536902E7" w14:textId="77777777" w:rsidR="00583721" w:rsidRPr="0059199B"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7EA13F9D"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4:</w:t>
      </w:r>
    </w:p>
    <w:p w14:paraId="0B12793A" w14:textId="77777777" w:rsidR="00583721" w:rsidRDefault="00583721" w:rsidP="00583721">
      <w:pPr>
        <w:pStyle w:val="Normal2"/>
        <w:rPr>
          <w:color w:val="0E101A"/>
          <w:lang w:val="en-GB"/>
        </w:rPr>
      </w:pPr>
      <w:r w:rsidRPr="0059199B">
        <w:rPr>
          <w:color w:val="0E101A"/>
          <w:lang w:val="en-GB"/>
        </w:rPr>
        <w:t xml:space="preserve">Questionnaire 4 concerning the "SPSS statistics" entails that 57 responses have agreed that the improvement of staff motivation can improve organisational performance. This analyses that a highly motivated workforce can generate profitability. </w:t>
      </w:r>
    </w:p>
    <w:p w14:paraId="59A10E2C" w14:textId="77777777" w:rsidR="001C275F" w:rsidRPr="0059199B" w:rsidRDefault="001C275F" w:rsidP="00583721">
      <w:pPr>
        <w:pStyle w:val="Normal2"/>
        <w:rPr>
          <w:color w:val="0E101A"/>
          <w:lang w:val="en-GB"/>
        </w:rPr>
      </w:pPr>
    </w:p>
    <w:p w14:paraId="5EC15E0A" w14:textId="77777777" w:rsidR="00583721" w:rsidRPr="0059199B" w:rsidRDefault="00583721" w:rsidP="00583721">
      <w:pPr>
        <w:spacing w:line="360" w:lineRule="auto"/>
        <w:jc w:val="both"/>
        <w:rPr>
          <w:rFonts w:ascii="Times New Roman" w:hAnsi="Times New Roman"/>
          <w:b/>
          <w:sz w:val="24"/>
          <w:szCs w:val="24"/>
        </w:rPr>
      </w:pPr>
      <w:r w:rsidRPr="0059199B">
        <w:rPr>
          <w:rFonts w:ascii="Times New Roman" w:hAnsi="Times New Roman"/>
          <w:b/>
          <w:sz w:val="24"/>
          <w:szCs w:val="24"/>
        </w:rPr>
        <w:t>“5. Do you think that the policies of SHRM are effective in enhancing the motivation of employees in Burger King?”</w:t>
      </w:r>
    </w:p>
    <w:tbl>
      <w:tblPr>
        <w:tblW w:w="0" w:type="auto"/>
        <w:jc w:val="center"/>
        <w:tblCellMar>
          <w:top w:w="15" w:type="dxa"/>
          <w:left w:w="15" w:type="dxa"/>
          <w:bottom w:w="15" w:type="dxa"/>
          <w:right w:w="15" w:type="dxa"/>
        </w:tblCellMar>
        <w:tblLook w:val="04A0" w:firstRow="1" w:lastRow="0" w:firstColumn="1" w:lastColumn="0" w:noHBand="0" w:noVBand="1"/>
      </w:tblPr>
      <w:tblGrid>
        <w:gridCol w:w="1014"/>
        <w:gridCol w:w="1221"/>
        <w:gridCol w:w="1854"/>
      </w:tblGrid>
      <w:tr w:rsidR="00583721" w:rsidRPr="0059199B" w14:paraId="6C683822"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4199C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B5093C"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302780"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5133C511"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3E59FF"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0F9055"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47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210118"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458D83C9"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1C04BA"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No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EE2E7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79250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5DAA49A9"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05897D"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786797"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2AC3E7"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bl>
    <w:p w14:paraId="68D8C2F1" w14:textId="77777777" w:rsidR="00583721" w:rsidRPr="0059199B" w:rsidRDefault="00583721" w:rsidP="001C275F">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“Table 4.1.6: Data for Question 5”</w:t>
      </w:r>
    </w:p>
    <w:p w14:paraId="5EBB7CA1" w14:textId="77777777" w:rsidR="00583721" w:rsidRPr="0059199B" w:rsidRDefault="00583721" w:rsidP="001C275F">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self –developed)</w:t>
      </w:r>
    </w:p>
    <w:p w14:paraId="59A9079A" w14:textId="77777777" w:rsidR="00583721" w:rsidRPr="0059199B" w:rsidRDefault="00583721" w:rsidP="00583721">
      <w:pPr>
        <w:spacing w:line="360" w:lineRule="auto"/>
        <w:jc w:val="both"/>
        <w:rPr>
          <w:rFonts w:ascii="Times New Roman" w:hAnsi="Times New Roman"/>
          <w:b/>
          <w:sz w:val="24"/>
          <w:szCs w:val="24"/>
        </w:rPr>
      </w:pPr>
    </w:p>
    <w:p w14:paraId="449573FD"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0" distB="0" distL="0" distR="0" wp14:anchorId="08183209" wp14:editId="234438B2">
            <wp:extent cx="3542306" cy="2838386"/>
            <wp:effectExtent l="0" t="0" r="0" b="0"/>
            <wp:docPr id="4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553292" cy="2847189"/>
                    </a:xfrm>
                    <a:prstGeom prst="rect">
                      <a:avLst/>
                    </a:prstGeom>
                  </pic:spPr>
                </pic:pic>
              </a:graphicData>
            </a:graphic>
          </wp:inline>
        </w:drawing>
      </w:r>
    </w:p>
    <w:p w14:paraId="348F90F8"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6: Analysis of question 5”</w:t>
      </w:r>
    </w:p>
    <w:p w14:paraId="02B94EB1" w14:textId="77777777" w:rsidR="00583721"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268D219B" w14:textId="77777777" w:rsidR="001C275F" w:rsidRPr="0059199B" w:rsidRDefault="001C275F" w:rsidP="00583721">
      <w:pPr>
        <w:pStyle w:val="Normal1"/>
        <w:spacing w:line="360" w:lineRule="auto"/>
        <w:jc w:val="center"/>
        <w:rPr>
          <w:rFonts w:ascii="Times New Roman" w:eastAsia="Times New Roman" w:hAnsi="Times New Roman" w:cs="Times New Roman"/>
          <w:sz w:val="24"/>
          <w:szCs w:val="24"/>
          <w:lang w:val="en-GB"/>
        </w:rPr>
      </w:pPr>
    </w:p>
    <w:p w14:paraId="1A0C928D"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5:</w:t>
      </w:r>
    </w:p>
    <w:p w14:paraId="6F5EF22E" w14:textId="77777777" w:rsidR="00583721" w:rsidRDefault="00583721" w:rsidP="00583721">
      <w:pPr>
        <w:pStyle w:val="Normal2"/>
        <w:rPr>
          <w:color w:val="0E101A"/>
          <w:lang w:val="en-GB"/>
        </w:rPr>
      </w:pPr>
      <w:r w:rsidRPr="0059199B">
        <w:rPr>
          <w:color w:val="0E101A"/>
          <w:lang w:val="en-GB"/>
        </w:rPr>
        <w:t xml:space="preserve">Questionnaire 5 concerning the "SPSS statistics" entails that 47 respondents have agreed to the fact that the policies of SHRM are effective in enhancing the motivation of employees in Burger King. Thus, the implementation of appropriate organisational SHRM jurisdiction can usher in enhancing the motivation of employees in the organisation. </w:t>
      </w:r>
    </w:p>
    <w:p w14:paraId="6723B28B" w14:textId="77777777" w:rsidR="001C275F" w:rsidRPr="0059199B" w:rsidRDefault="001C275F" w:rsidP="00583721">
      <w:pPr>
        <w:pStyle w:val="Normal2"/>
        <w:rPr>
          <w:color w:val="0E101A"/>
          <w:lang w:val="en-GB"/>
        </w:rPr>
      </w:pPr>
    </w:p>
    <w:p w14:paraId="287DC014" w14:textId="77777777" w:rsidR="00583721" w:rsidRPr="0059199B" w:rsidRDefault="00583721" w:rsidP="00583721">
      <w:pPr>
        <w:pStyle w:val="Normal2"/>
        <w:rPr>
          <w:b/>
          <w:bCs/>
          <w:color w:val="0E101A"/>
          <w:lang w:val="en-GB"/>
        </w:rPr>
      </w:pPr>
      <w:r w:rsidRPr="0059199B">
        <w:rPr>
          <w:b/>
          <w:bCs/>
          <w:color w:val="0E101A"/>
          <w:lang w:val="en-GB"/>
        </w:rPr>
        <w:t>“6. What is your opinion on the impact of HR policies on the organisational performances of Burger King?”</w:t>
      </w:r>
    </w:p>
    <w:tbl>
      <w:tblPr>
        <w:tblW w:w="0" w:type="auto"/>
        <w:jc w:val="center"/>
        <w:tblCellMar>
          <w:top w:w="15" w:type="dxa"/>
          <w:left w:w="15" w:type="dxa"/>
          <w:bottom w:w="15" w:type="dxa"/>
          <w:right w:w="15" w:type="dxa"/>
        </w:tblCellMar>
        <w:tblLook w:val="04A0" w:firstRow="1" w:lastRow="0" w:firstColumn="1" w:lastColumn="0" w:noHBand="0" w:noVBand="1"/>
      </w:tblPr>
      <w:tblGrid>
        <w:gridCol w:w="2180"/>
        <w:gridCol w:w="1221"/>
        <w:gridCol w:w="1854"/>
      </w:tblGrid>
      <w:tr w:rsidR="00583721" w:rsidRPr="0059199B" w14:paraId="72701EE0"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3E925C"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81BE1F"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6777EA"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3295B06F"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5D7388"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Impressive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26017E"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51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143DDA"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1747EEDB"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9E5CCE"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Not much effective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5B137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43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05B045"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2CC2899E"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A30C58"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1D5C1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61D8B0"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bl>
    <w:p w14:paraId="3E263649" w14:textId="77777777" w:rsidR="00583721" w:rsidRPr="0059199B" w:rsidRDefault="00583721" w:rsidP="001C275F">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“Table 4.1.7: Data for Question 6”</w:t>
      </w:r>
    </w:p>
    <w:p w14:paraId="5AFD57B9" w14:textId="77777777" w:rsidR="00583721" w:rsidRPr="0059199B" w:rsidRDefault="00583721" w:rsidP="001C275F">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self –developed)</w:t>
      </w:r>
    </w:p>
    <w:p w14:paraId="441B3FCE" w14:textId="77777777" w:rsidR="00583721" w:rsidRPr="0059199B" w:rsidRDefault="00583721" w:rsidP="00583721">
      <w:pPr>
        <w:pStyle w:val="Normal2"/>
        <w:rPr>
          <w:b/>
          <w:i/>
          <w:color w:val="0E101A"/>
          <w:lang w:val="en-GB"/>
        </w:rPr>
      </w:pPr>
    </w:p>
    <w:p w14:paraId="646B9561"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0" distB="0" distL="0" distR="0" wp14:anchorId="0B3FCBB3" wp14:editId="29764CFF">
            <wp:extent cx="3423037" cy="2742818"/>
            <wp:effectExtent l="0" t="0" r="0" b="0"/>
            <wp:docPr id="4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442254" cy="2758216"/>
                    </a:xfrm>
                    <a:prstGeom prst="rect">
                      <a:avLst/>
                    </a:prstGeom>
                  </pic:spPr>
                </pic:pic>
              </a:graphicData>
            </a:graphic>
          </wp:inline>
        </w:drawing>
      </w:r>
    </w:p>
    <w:p w14:paraId="0E4E9863"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7: Analysis of question 6”</w:t>
      </w:r>
    </w:p>
    <w:p w14:paraId="7838C1E3" w14:textId="77777777" w:rsidR="00583721"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40BF0C15" w14:textId="77777777" w:rsidR="001C275F" w:rsidRPr="0059199B" w:rsidRDefault="001C275F" w:rsidP="00583721">
      <w:pPr>
        <w:pStyle w:val="Normal1"/>
        <w:spacing w:line="360" w:lineRule="auto"/>
        <w:jc w:val="center"/>
        <w:rPr>
          <w:rFonts w:ascii="Times New Roman" w:eastAsia="Times New Roman" w:hAnsi="Times New Roman" w:cs="Times New Roman"/>
          <w:sz w:val="24"/>
          <w:szCs w:val="24"/>
          <w:lang w:val="en-GB"/>
        </w:rPr>
      </w:pPr>
    </w:p>
    <w:p w14:paraId="34731CF3"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6:</w:t>
      </w:r>
    </w:p>
    <w:p w14:paraId="3F2A56F1" w14:textId="242C4D36" w:rsidR="00583721" w:rsidRDefault="00583721" w:rsidP="00583721">
      <w:pPr>
        <w:pStyle w:val="Normal2"/>
        <w:rPr>
          <w:color w:val="0E101A"/>
          <w:lang w:val="en-GB"/>
        </w:rPr>
      </w:pPr>
      <w:r w:rsidRPr="0059199B">
        <w:rPr>
          <w:color w:val="0E101A"/>
          <w:lang w:val="en-GB"/>
        </w:rPr>
        <w:t xml:space="preserve">Questionnaire 6 of the "SPSS statistics" entails that 51 responses have been maximum concerning the potential of the HR policies in enhancing the organisational performances of Burger King. On the other hand, the least responses accounted for 7 votes concerning the neutral respondents. </w:t>
      </w:r>
    </w:p>
    <w:p w14:paraId="78CE5A58" w14:textId="77777777" w:rsidR="001F3300" w:rsidRPr="0059199B" w:rsidRDefault="001F3300" w:rsidP="00583721">
      <w:pPr>
        <w:pStyle w:val="Normal2"/>
        <w:rPr>
          <w:color w:val="0E101A"/>
          <w:lang w:val="en-GB"/>
        </w:rPr>
      </w:pPr>
    </w:p>
    <w:p w14:paraId="56562C06" w14:textId="77777777" w:rsidR="00583721" w:rsidRPr="0059199B" w:rsidRDefault="00583721" w:rsidP="00583721">
      <w:pPr>
        <w:pStyle w:val="Normal2"/>
        <w:rPr>
          <w:b/>
          <w:bCs/>
          <w:lang w:val="en-GB"/>
        </w:rPr>
      </w:pPr>
      <w:r w:rsidRPr="0059199B">
        <w:rPr>
          <w:b/>
          <w:bCs/>
          <w:lang w:val="en-GB"/>
        </w:rPr>
        <w:t>“7. Do you think that the company has the ability to gain high business progress through the HR management?”</w:t>
      </w:r>
    </w:p>
    <w:tbl>
      <w:tblPr>
        <w:tblW w:w="0" w:type="auto"/>
        <w:jc w:val="center"/>
        <w:tblCellMar>
          <w:top w:w="15" w:type="dxa"/>
          <w:left w:w="15" w:type="dxa"/>
          <w:bottom w:w="15" w:type="dxa"/>
          <w:right w:w="15" w:type="dxa"/>
        </w:tblCellMar>
        <w:tblLook w:val="04A0" w:firstRow="1" w:lastRow="0" w:firstColumn="1" w:lastColumn="0" w:noHBand="0" w:noVBand="1"/>
      </w:tblPr>
      <w:tblGrid>
        <w:gridCol w:w="1014"/>
        <w:gridCol w:w="1221"/>
        <w:gridCol w:w="1854"/>
      </w:tblGrid>
      <w:tr w:rsidR="00583721" w:rsidRPr="0059199B" w14:paraId="4E27F837"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E3BF2A"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29980F"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BB3D34"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4454E3CF"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6A276D"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776B7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61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61CF2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7C45EDA0"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B4518C"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No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A9171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E6AB4A"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17E234E2"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BA18B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5345F3"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AF65D3"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bl>
    <w:p w14:paraId="5C1384C9" w14:textId="77777777" w:rsidR="00583721" w:rsidRPr="0059199B" w:rsidRDefault="00583721" w:rsidP="001F3300">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“Table 4.1.8: Data for Question 7”</w:t>
      </w:r>
    </w:p>
    <w:p w14:paraId="73DA062E" w14:textId="77777777" w:rsidR="00583721" w:rsidRPr="0059199B" w:rsidRDefault="00583721" w:rsidP="001F3300">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self –developed)</w:t>
      </w:r>
    </w:p>
    <w:p w14:paraId="0E2C19E3" w14:textId="77777777" w:rsidR="00583721" w:rsidRPr="0059199B" w:rsidRDefault="00583721" w:rsidP="00583721">
      <w:pPr>
        <w:pStyle w:val="Normal2"/>
        <w:rPr>
          <w:lang w:val="en-GB"/>
        </w:rPr>
      </w:pPr>
    </w:p>
    <w:p w14:paraId="4CE9C0A7"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0" distB="0" distL="0" distR="0" wp14:anchorId="3A74AA9A" wp14:editId="28C1B93A">
            <wp:extent cx="3828553" cy="3067751"/>
            <wp:effectExtent l="0" t="0" r="0" b="0"/>
            <wp:docPr id="47"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3841227" cy="3077907"/>
                    </a:xfrm>
                    <a:prstGeom prst="rect">
                      <a:avLst/>
                    </a:prstGeom>
                  </pic:spPr>
                </pic:pic>
              </a:graphicData>
            </a:graphic>
          </wp:inline>
        </w:drawing>
      </w:r>
    </w:p>
    <w:p w14:paraId="3E90A06F"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8: Analysis of question 7”</w:t>
      </w:r>
    </w:p>
    <w:p w14:paraId="4D678D07" w14:textId="77777777" w:rsidR="00583721" w:rsidRPr="0059199B"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189A230E"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7:</w:t>
      </w:r>
    </w:p>
    <w:p w14:paraId="6C3F9DEF" w14:textId="71EC6075" w:rsidR="00583721" w:rsidRDefault="00583721" w:rsidP="00583721">
      <w:pPr>
        <w:pStyle w:val="Normal2"/>
        <w:rPr>
          <w:color w:val="0E101A"/>
          <w:lang w:val="en-GB"/>
        </w:rPr>
      </w:pPr>
      <w:r w:rsidRPr="0059199B">
        <w:rPr>
          <w:color w:val="0E101A"/>
          <w:lang w:val="en-GB"/>
        </w:rPr>
        <w:t>Questionnaire 7 of the "SPSS statistics" entails that 61 employees have agreed that the company can gain high business progress through HR management. Thus, Burger King can retain its competitive advantage in the long run. On the other hand, only 2 responses were the least thus indicating fewer chances of ushering business disruption.</w:t>
      </w:r>
    </w:p>
    <w:p w14:paraId="26ACFF5E" w14:textId="77777777" w:rsidR="001F3300" w:rsidRPr="0059199B" w:rsidRDefault="001F3300" w:rsidP="00583721">
      <w:pPr>
        <w:pStyle w:val="Normal2"/>
        <w:rPr>
          <w:color w:val="0E101A"/>
          <w:lang w:val="en-GB"/>
        </w:rPr>
      </w:pPr>
    </w:p>
    <w:p w14:paraId="5F9ACF76" w14:textId="77777777" w:rsidR="00583721" w:rsidRPr="0059199B" w:rsidRDefault="00583721" w:rsidP="00583721">
      <w:pPr>
        <w:pStyle w:val="Normal2"/>
        <w:rPr>
          <w:b/>
          <w:bCs/>
          <w:color w:val="0E101A"/>
          <w:lang w:val="en-GB"/>
        </w:rPr>
      </w:pPr>
      <w:r w:rsidRPr="0059199B">
        <w:rPr>
          <w:b/>
          <w:bCs/>
          <w:color w:val="0E101A"/>
          <w:lang w:val="en-GB"/>
        </w:rPr>
        <w:t>“8. What do you think on the impact of including innovation in Burger King for improving organisational performance?”</w:t>
      </w:r>
    </w:p>
    <w:tbl>
      <w:tblPr>
        <w:tblW w:w="0" w:type="auto"/>
        <w:jc w:val="center"/>
        <w:tblCellMar>
          <w:top w:w="15" w:type="dxa"/>
          <w:left w:w="15" w:type="dxa"/>
          <w:bottom w:w="15" w:type="dxa"/>
          <w:right w:w="15" w:type="dxa"/>
        </w:tblCellMar>
        <w:tblLook w:val="04A0" w:firstRow="1" w:lastRow="0" w:firstColumn="1" w:lastColumn="0" w:noHBand="0" w:noVBand="1"/>
      </w:tblPr>
      <w:tblGrid>
        <w:gridCol w:w="1014"/>
        <w:gridCol w:w="1221"/>
        <w:gridCol w:w="1854"/>
      </w:tblGrid>
      <w:tr w:rsidR="00583721" w:rsidRPr="0059199B" w14:paraId="47DB20CA"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115C29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D75487"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D29CEE"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06C79342"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85C66A"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19B2F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52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F37B22"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00ED2413"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68FE87"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No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F959AF"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46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F263D8"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68DBC1F4"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8D8EC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AAF94D"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2AED3A"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bl>
    <w:p w14:paraId="51AC9F75" w14:textId="77777777" w:rsidR="00583721" w:rsidRPr="0059199B" w:rsidRDefault="00583721" w:rsidP="001F3300">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“Table 4.1.9: Data for Question 8”</w:t>
      </w:r>
    </w:p>
    <w:p w14:paraId="666E21F8" w14:textId="77777777" w:rsidR="00583721" w:rsidRPr="0059199B" w:rsidRDefault="00583721" w:rsidP="001F3300">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self –developed)</w:t>
      </w:r>
    </w:p>
    <w:p w14:paraId="2A1A1876" w14:textId="77777777" w:rsidR="00583721" w:rsidRPr="0059199B" w:rsidRDefault="00583721" w:rsidP="00583721">
      <w:pPr>
        <w:pStyle w:val="Normal2"/>
        <w:rPr>
          <w:color w:val="0E101A"/>
          <w:lang w:val="en-GB"/>
        </w:rPr>
      </w:pPr>
    </w:p>
    <w:p w14:paraId="462939E3"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0" distB="0" distL="0" distR="0" wp14:anchorId="2AEBB366" wp14:editId="2F4E14EA">
            <wp:extent cx="3566160" cy="2857500"/>
            <wp:effectExtent l="0" t="0" r="0" b="0"/>
            <wp:docPr id="48"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3579931" cy="2868534"/>
                    </a:xfrm>
                    <a:prstGeom prst="rect">
                      <a:avLst/>
                    </a:prstGeom>
                  </pic:spPr>
                </pic:pic>
              </a:graphicData>
            </a:graphic>
          </wp:inline>
        </w:drawing>
      </w:r>
    </w:p>
    <w:p w14:paraId="369E9D32"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9: Analysis of question 8”</w:t>
      </w:r>
    </w:p>
    <w:p w14:paraId="7E0157EF" w14:textId="77777777" w:rsidR="00583721"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6167668F" w14:textId="77777777" w:rsidR="001F3300" w:rsidRPr="0059199B" w:rsidRDefault="001F3300" w:rsidP="00583721">
      <w:pPr>
        <w:pStyle w:val="Normal1"/>
        <w:spacing w:line="360" w:lineRule="auto"/>
        <w:jc w:val="center"/>
        <w:rPr>
          <w:rFonts w:ascii="Times New Roman" w:eastAsia="Times New Roman" w:hAnsi="Times New Roman" w:cs="Times New Roman"/>
          <w:sz w:val="24"/>
          <w:szCs w:val="24"/>
          <w:lang w:val="en-GB"/>
        </w:rPr>
      </w:pPr>
    </w:p>
    <w:p w14:paraId="149764B0"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8:</w:t>
      </w:r>
    </w:p>
    <w:p w14:paraId="0EFE66F8" w14:textId="77777777" w:rsidR="00583721" w:rsidRDefault="00583721" w:rsidP="00583721">
      <w:pPr>
        <w:pStyle w:val="Normal2"/>
        <w:rPr>
          <w:color w:val="0E101A"/>
          <w:lang w:val="en-GB"/>
        </w:rPr>
      </w:pPr>
      <w:r w:rsidRPr="0059199B">
        <w:rPr>
          <w:color w:val="0E101A"/>
          <w:lang w:val="en-GB"/>
        </w:rPr>
        <w:t xml:space="preserve">Questionnaire 8 concerning the "SPSS statistics" entails that 52 employees have agreed that the impact of including innovation in Burger King can be instrumental in improving organisational performance. Thus, it can be analysed that innovation can help in appraising resilience and enhancement of productivity. </w:t>
      </w:r>
    </w:p>
    <w:p w14:paraId="7766BAE6" w14:textId="77777777" w:rsidR="001F3300" w:rsidRPr="0059199B" w:rsidRDefault="001F3300" w:rsidP="00583721">
      <w:pPr>
        <w:pStyle w:val="Normal2"/>
        <w:rPr>
          <w:color w:val="0E101A"/>
          <w:lang w:val="en-GB"/>
        </w:rPr>
      </w:pPr>
    </w:p>
    <w:p w14:paraId="50C0DFF4" w14:textId="77777777" w:rsidR="00583721" w:rsidRPr="0059199B" w:rsidRDefault="00583721" w:rsidP="00583721">
      <w:pPr>
        <w:pStyle w:val="Normal2"/>
        <w:rPr>
          <w:b/>
          <w:bCs/>
          <w:lang w:val="en-GB"/>
        </w:rPr>
      </w:pPr>
      <w:r w:rsidRPr="0059199B">
        <w:rPr>
          <w:b/>
          <w:bCs/>
          <w:lang w:val="en-GB"/>
        </w:rPr>
        <w:t>“9. Do you agree that the management of employee skills impact on the organisational growth of Burger King?”</w:t>
      </w:r>
    </w:p>
    <w:tbl>
      <w:tblPr>
        <w:tblW w:w="0" w:type="auto"/>
        <w:jc w:val="center"/>
        <w:tblCellMar>
          <w:top w:w="15" w:type="dxa"/>
          <w:left w:w="15" w:type="dxa"/>
          <w:bottom w:w="15" w:type="dxa"/>
          <w:right w:w="15" w:type="dxa"/>
        </w:tblCellMar>
        <w:tblLook w:val="04A0" w:firstRow="1" w:lastRow="0" w:firstColumn="1" w:lastColumn="0" w:noHBand="0" w:noVBand="1"/>
      </w:tblPr>
      <w:tblGrid>
        <w:gridCol w:w="1014"/>
        <w:gridCol w:w="1221"/>
        <w:gridCol w:w="1854"/>
      </w:tblGrid>
      <w:tr w:rsidR="00583721" w:rsidRPr="0059199B" w14:paraId="1479F8B4"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5C85C2"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842F75"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1D560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462926D5"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46D7AD"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CCC9DD"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55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68D7BB"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6D29B197"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C383A2"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No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9DB7EA"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A5729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1150C03D"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8EEA8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C86D33"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1218DE"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bl>
    <w:p w14:paraId="61EB917D" w14:textId="77777777" w:rsidR="00583721" w:rsidRPr="0059199B" w:rsidRDefault="00583721" w:rsidP="001F3300">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“Table 4.1.10: Data for Question 9”</w:t>
      </w:r>
    </w:p>
    <w:p w14:paraId="2539647E" w14:textId="77777777" w:rsidR="00583721" w:rsidRPr="0059199B" w:rsidRDefault="00583721" w:rsidP="001F3300">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self –developed)</w:t>
      </w:r>
    </w:p>
    <w:p w14:paraId="25D107D2" w14:textId="77777777" w:rsidR="00583721" w:rsidRPr="0059199B" w:rsidRDefault="00583721" w:rsidP="00583721">
      <w:pPr>
        <w:pStyle w:val="Normal2"/>
        <w:rPr>
          <w:lang w:val="en-GB"/>
        </w:rPr>
      </w:pPr>
    </w:p>
    <w:p w14:paraId="5F25D928"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0" distB="0" distL="0" distR="0" wp14:anchorId="61852C13" wp14:editId="4CF8B14A">
            <wp:extent cx="3327621" cy="2666363"/>
            <wp:effectExtent l="0" t="0" r="0" b="0"/>
            <wp:docPr id="4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3338702" cy="2675242"/>
                    </a:xfrm>
                    <a:prstGeom prst="rect">
                      <a:avLst/>
                    </a:prstGeom>
                  </pic:spPr>
                </pic:pic>
              </a:graphicData>
            </a:graphic>
          </wp:inline>
        </w:drawing>
      </w:r>
    </w:p>
    <w:p w14:paraId="4A08B384"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10: Analysis of question 9”</w:t>
      </w:r>
    </w:p>
    <w:p w14:paraId="4ADB9C94" w14:textId="77777777" w:rsidR="00583721"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1FBD4176" w14:textId="77777777" w:rsidR="001F3300" w:rsidRDefault="001F3300" w:rsidP="00583721">
      <w:pPr>
        <w:pStyle w:val="Normal1"/>
        <w:spacing w:line="360" w:lineRule="auto"/>
        <w:jc w:val="center"/>
        <w:rPr>
          <w:rFonts w:ascii="Times New Roman" w:eastAsia="Times New Roman" w:hAnsi="Times New Roman" w:cs="Times New Roman"/>
          <w:sz w:val="24"/>
          <w:szCs w:val="24"/>
          <w:lang w:val="en-GB"/>
        </w:rPr>
      </w:pPr>
    </w:p>
    <w:p w14:paraId="1B61635A" w14:textId="77777777" w:rsidR="001F3300" w:rsidRPr="0059199B" w:rsidRDefault="001F3300" w:rsidP="00583721">
      <w:pPr>
        <w:pStyle w:val="Normal1"/>
        <w:spacing w:line="360" w:lineRule="auto"/>
        <w:jc w:val="center"/>
        <w:rPr>
          <w:rFonts w:ascii="Times New Roman" w:eastAsia="Times New Roman" w:hAnsi="Times New Roman" w:cs="Times New Roman"/>
          <w:sz w:val="24"/>
          <w:szCs w:val="24"/>
          <w:lang w:val="en-GB"/>
        </w:rPr>
      </w:pPr>
    </w:p>
    <w:p w14:paraId="6612BA7F"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9:</w:t>
      </w:r>
    </w:p>
    <w:p w14:paraId="77898714" w14:textId="77777777" w:rsidR="00583721" w:rsidRDefault="00583721" w:rsidP="00583721">
      <w:pPr>
        <w:pStyle w:val="Normal2"/>
        <w:rPr>
          <w:color w:val="0E101A"/>
          <w:lang w:val="en-GB"/>
        </w:rPr>
      </w:pPr>
      <w:r w:rsidRPr="0059199B">
        <w:rPr>
          <w:color w:val="0E101A"/>
          <w:lang w:val="en-GB"/>
        </w:rPr>
        <w:t xml:space="preserve">Questionnaire 9 of the "SPSS statistics'' entails that 55 respondents have agreed that the management of employee skills impacts the organisational growth of Burger King. Thus, it can be analysed that the provision of proper management of employees can help to reinstate the prevalence of a dedicated and effective workforce. </w:t>
      </w:r>
    </w:p>
    <w:p w14:paraId="18C61A59" w14:textId="77777777" w:rsidR="001F3300" w:rsidRPr="0059199B" w:rsidRDefault="001F3300" w:rsidP="00583721">
      <w:pPr>
        <w:pStyle w:val="Normal2"/>
        <w:rPr>
          <w:color w:val="0E101A"/>
          <w:lang w:val="en-GB"/>
        </w:rPr>
      </w:pPr>
    </w:p>
    <w:p w14:paraId="72100E83" w14:textId="77777777" w:rsidR="00583721" w:rsidRPr="0059199B" w:rsidRDefault="00583721" w:rsidP="00583721">
      <w:pPr>
        <w:pStyle w:val="Normal2"/>
        <w:rPr>
          <w:b/>
          <w:bCs/>
          <w:lang w:val="en-GB"/>
        </w:rPr>
      </w:pPr>
      <w:r w:rsidRPr="0059199B">
        <w:rPr>
          <w:b/>
          <w:bCs/>
          <w:lang w:val="en-GB"/>
        </w:rPr>
        <w:t>“10. Do you think that the training programmes towards the employees can improve the business growth of Burger King?”</w:t>
      </w:r>
    </w:p>
    <w:tbl>
      <w:tblPr>
        <w:tblW w:w="0" w:type="auto"/>
        <w:jc w:val="center"/>
        <w:tblCellMar>
          <w:top w:w="15" w:type="dxa"/>
          <w:left w:w="15" w:type="dxa"/>
          <w:bottom w:w="15" w:type="dxa"/>
          <w:right w:w="15" w:type="dxa"/>
        </w:tblCellMar>
        <w:tblLook w:val="04A0" w:firstRow="1" w:lastRow="0" w:firstColumn="1" w:lastColumn="0" w:noHBand="0" w:noVBand="1"/>
      </w:tblPr>
      <w:tblGrid>
        <w:gridCol w:w="1014"/>
        <w:gridCol w:w="1221"/>
        <w:gridCol w:w="1854"/>
      </w:tblGrid>
      <w:tr w:rsidR="00583721" w:rsidRPr="0059199B" w14:paraId="56262A8E"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09A85B"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8C9323"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F564BA"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10D1C2F7"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3B7483"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0F180C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73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E66587"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1CF3FAD1"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3125D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No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84A39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84711B"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7459E570"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E9EDE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57B54A"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D2CEF2"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bl>
    <w:p w14:paraId="37C3FD7D" w14:textId="77777777" w:rsidR="00583721" w:rsidRPr="0059199B" w:rsidRDefault="00583721" w:rsidP="001F3300">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“Table 4.1.11: Data for Question 10”</w:t>
      </w:r>
    </w:p>
    <w:p w14:paraId="74E06B5D" w14:textId="77777777" w:rsidR="00583721" w:rsidRPr="001F3300" w:rsidRDefault="00583721" w:rsidP="001F3300">
      <w:pPr>
        <w:pStyle w:val="Normal1"/>
        <w:spacing w:line="360" w:lineRule="auto"/>
        <w:jc w:val="center"/>
        <w:rPr>
          <w:rFonts w:ascii="Times New Roman" w:eastAsia="Times New Roman" w:hAnsi="Times New Roman" w:cs="Times New Roman"/>
          <w:b/>
          <w:sz w:val="24"/>
          <w:szCs w:val="24"/>
          <w:lang w:val="en-GB"/>
        </w:rPr>
      </w:pPr>
      <w:r w:rsidRPr="001F3300">
        <w:rPr>
          <w:rFonts w:ascii="Times New Roman" w:eastAsia="Times New Roman" w:hAnsi="Times New Roman" w:cs="Times New Roman"/>
          <w:b/>
          <w:sz w:val="24"/>
          <w:szCs w:val="24"/>
          <w:lang w:val="en-GB"/>
        </w:rPr>
        <w:t>(Source: self –developed)</w:t>
      </w:r>
    </w:p>
    <w:p w14:paraId="6083CF83" w14:textId="77777777" w:rsidR="00583721" w:rsidRPr="0059199B" w:rsidRDefault="00583721" w:rsidP="00583721">
      <w:pPr>
        <w:pStyle w:val="Normal2"/>
        <w:rPr>
          <w:lang w:val="en-GB"/>
        </w:rPr>
      </w:pPr>
    </w:p>
    <w:p w14:paraId="3BBCB0D4"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0" distB="0" distL="0" distR="0" wp14:anchorId="7BB63C4B" wp14:editId="19341657">
            <wp:extent cx="3160643" cy="2532567"/>
            <wp:effectExtent l="0" t="0" r="0" b="0"/>
            <wp:docPr id="5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172847" cy="2542346"/>
                    </a:xfrm>
                    <a:prstGeom prst="rect">
                      <a:avLst/>
                    </a:prstGeom>
                  </pic:spPr>
                </pic:pic>
              </a:graphicData>
            </a:graphic>
          </wp:inline>
        </w:drawing>
      </w:r>
    </w:p>
    <w:p w14:paraId="50D87F7E"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11: Analysis of question 10”</w:t>
      </w:r>
    </w:p>
    <w:p w14:paraId="1C9FF3BF" w14:textId="77777777" w:rsidR="00583721"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1DD65C2D" w14:textId="77777777" w:rsidR="001F3300" w:rsidRDefault="001F3300" w:rsidP="00583721">
      <w:pPr>
        <w:pStyle w:val="Normal1"/>
        <w:spacing w:line="360" w:lineRule="auto"/>
        <w:jc w:val="center"/>
        <w:rPr>
          <w:rFonts w:ascii="Times New Roman" w:eastAsia="Times New Roman" w:hAnsi="Times New Roman" w:cs="Times New Roman"/>
          <w:sz w:val="24"/>
          <w:szCs w:val="24"/>
          <w:lang w:val="en-GB"/>
        </w:rPr>
      </w:pPr>
    </w:p>
    <w:p w14:paraId="27005C0B" w14:textId="77777777" w:rsidR="001F3300" w:rsidRPr="0059199B" w:rsidRDefault="001F3300" w:rsidP="00583721">
      <w:pPr>
        <w:pStyle w:val="Normal1"/>
        <w:spacing w:line="360" w:lineRule="auto"/>
        <w:jc w:val="center"/>
        <w:rPr>
          <w:rFonts w:ascii="Times New Roman" w:eastAsia="Times New Roman" w:hAnsi="Times New Roman" w:cs="Times New Roman"/>
          <w:sz w:val="24"/>
          <w:szCs w:val="24"/>
          <w:lang w:val="en-GB"/>
        </w:rPr>
      </w:pPr>
    </w:p>
    <w:p w14:paraId="3F569A3D"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10:</w:t>
      </w:r>
    </w:p>
    <w:p w14:paraId="7867E44F" w14:textId="77777777" w:rsidR="00583721" w:rsidRDefault="00583721" w:rsidP="00583721">
      <w:pPr>
        <w:pStyle w:val="Normal2"/>
        <w:rPr>
          <w:color w:val="0E101A"/>
          <w:lang w:val="en-GB"/>
        </w:rPr>
      </w:pPr>
      <w:r w:rsidRPr="0059199B">
        <w:rPr>
          <w:color w:val="0E101A"/>
          <w:lang w:val="en-GB"/>
        </w:rPr>
        <w:t xml:space="preserve">Questionnaire 10 concerning the "SPSS statistics" entails that 73 respondents have stated that the provision of training programmes among the employees can improve the business growth of Burger King. Thus, it can be analysed that this number of responses is maximum, which signifies a positive impact that can be used for training the employees in improving the business growth. </w:t>
      </w:r>
    </w:p>
    <w:p w14:paraId="1926D477" w14:textId="77777777" w:rsidR="001F3300" w:rsidRPr="0059199B" w:rsidRDefault="001F3300" w:rsidP="00583721">
      <w:pPr>
        <w:pStyle w:val="Normal2"/>
        <w:rPr>
          <w:color w:val="0E101A"/>
          <w:lang w:val="en-GB"/>
        </w:rPr>
      </w:pPr>
    </w:p>
    <w:p w14:paraId="44AE95D9" w14:textId="77777777" w:rsidR="00583721" w:rsidRPr="0059199B" w:rsidRDefault="00583721" w:rsidP="00583721">
      <w:pPr>
        <w:pStyle w:val="Normal2"/>
        <w:rPr>
          <w:b/>
          <w:bCs/>
          <w:color w:val="000000"/>
          <w:lang w:val="en-GB"/>
        </w:rPr>
      </w:pPr>
      <w:r w:rsidRPr="0059199B">
        <w:rPr>
          <w:b/>
          <w:bCs/>
          <w:color w:val="000000"/>
          <w:lang w:val="en-GB"/>
        </w:rPr>
        <w:t>“11. Do you agree that the communication with the employees helps Burger King in gaining high business progress in the international market?”</w:t>
      </w:r>
    </w:p>
    <w:tbl>
      <w:tblPr>
        <w:tblW w:w="0" w:type="auto"/>
        <w:jc w:val="center"/>
        <w:tblCellMar>
          <w:top w:w="15" w:type="dxa"/>
          <w:left w:w="15" w:type="dxa"/>
          <w:bottom w:w="15" w:type="dxa"/>
          <w:right w:w="15" w:type="dxa"/>
        </w:tblCellMar>
        <w:tblLook w:val="04A0" w:firstRow="1" w:lastRow="0" w:firstColumn="1" w:lastColumn="0" w:noHBand="0" w:noVBand="1"/>
      </w:tblPr>
      <w:tblGrid>
        <w:gridCol w:w="1014"/>
        <w:gridCol w:w="1221"/>
        <w:gridCol w:w="1854"/>
      </w:tblGrid>
      <w:tr w:rsidR="00583721" w:rsidRPr="0059199B" w14:paraId="3222BFBF"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B77614"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39CBB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48D512"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4C59CA2C"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22E2AB"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5EA39F"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69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B7DB02"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459EDBF5"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ADC9EF"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No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28A865"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D10AF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1401409C"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691640"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8783B2"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D4139C"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bl>
    <w:p w14:paraId="0F185A98" w14:textId="77777777" w:rsidR="00583721" w:rsidRPr="0059199B" w:rsidRDefault="00583721" w:rsidP="001F3300">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“Table 4.1.12: Data for Question 11”</w:t>
      </w:r>
    </w:p>
    <w:p w14:paraId="34583C5B" w14:textId="77777777" w:rsidR="00583721" w:rsidRPr="001F3300" w:rsidRDefault="00583721" w:rsidP="001F3300">
      <w:pPr>
        <w:pStyle w:val="Normal1"/>
        <w:spacing w:line="360" w:lineRule="auto"/>
        <w:jc w:val="center"/>
        <w:rPr>
          <w:rFonts w:ascii="Times New Roman" w:eastAsia="Times New Roman" w:hAnsi="Times New Roman" w:cs="Times New Roman"/>
          <w:b/>
          <w:sz w:val="24"/>
          <w:szCs w:val="24"/>
          <w:lang w:val="en-GB"/>
        </w:rPr>
      </w:pPr>
      <w:r w:rsidRPr="001F3300">
        <w:rPr>
          <w:rFonts w:ascii="Times New Roman" w:eastAsia="Times New Roman" w:hAnsi="Times New Roman" w:cs="Times New Roman"/>
          <w:b/>
          <w:sz w:val="24"/>
          <w:szCs w:val="24"/>
          <w:lang w:val="en-GB"/>
        </w:rPr>
        <w:t>(Source: self –developed)</w:t>
      </w:r>
    </w:p>
    <w:p w14:paraId="38103F4F" w14:textId="77777777" w:rsidR="00583721" w:rsidRPr="0059199B" w:rsidRDefault="00583721" w:rsidP="00583721">
      <w:pPr>
        <w:pStyle w:val="Normal2"/>
        <w:rPr>
          <w:color w:val="0E101A"/>
          <w:lang w:val="en-GB"/>
        </w:rPr>
      </w:pPr>
    </w:p>
    <w:p w14:paraId="625981C7"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0" distB="0" distL="0" distR="0" wp14:anchorId="7E49BC47" wp14:editId="6DC8E43B">
            <wp:extent cx="3645673" cy="2921212"/>
            <wp:effectExtent l="0" t="0" r="0" b="0"/>
            <wp:docPr id="5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679812" cy="2948567"/>
                    </a:xfrm>
                    <a:prstGeom prst="rect">
                      <a:avLst/>
                    </a:prstGeom>
                  </pic:spPr>
                </pic:pic>
              </a:graphicData>
            </a:graphic>
          </wp:inline>
        </w:drawing>
      </w:r>
    </w:p>
    <w:p w14:paraId="1ED4A575"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12: Analysis of question 11”</w:t>
      </w:r>
    </w:p>
    <w:p w14:paraId="5EDC3E23" w14:textId="77777777" w:rsidR="00583721" w:rsidRPr="0059199B"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4248AD3D"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11:</w:t>
      </w:r>
    </w:p>
    <w:p w14:paraId="792AE5E8" w14:textId="77777777" w:rsidR="00583721" w:rsidRDefault="00583721" w:rsidP="00583721">
      <w:pPr>
        <w:pStyle w:val="Normal2"/>
        <w:rPr>
          <w:color w:val="0E101A"/>
          <w:lang w:val="en-GB"/>
        </w:rPr>
      </w:pPr>
      <w:r w:rsidRPr="0059199B">
        <w:rPr>
          <w:color w:val="0E101A"/>
          <w:lang w:val="en-GB"/>
        </w:rPr>
        <w:t>Questionnaire 11 concerning the "SPSS statistics'' entails that 69 participants agree that communication can help in gaining high business progress in the international market. The analysis shows that the increase in communication facilities can help in generating strategies for inculcating high business progress in Burger King.</w:t>
      </w:r>
    </w:p>
    <w:p w14:paraId="4A281766" w14:textId="77777777" w:rsidR="001F3300" w:rsidRPr="0059199B" w:rsidRDefault="001F3300" w:rsidP="00583721">
      <w:pPr>
        <w:pStyle w:val="Normal2"/>
        <w:rPr>
          <w:color w:val="0E101A"/>
          <w:lang w:val="en-GB"/>
        </w:rPr>
      </w:pPr>
    </w:p>
    <w:p w14:paraId="7DC2F2EF" w14:textId="77777777" w:rsidR="00583721" w:rsidRPr="0059199B" w:rsidRDefault="00583721" w:rsidP="00583721">
      <w:pPr>
        <w:pStyle w:val="Normal2"/>
        <w:rPr>
          <w:b/>
          <w:bCs/>
          <w:lang w:val="en-GB"/>
        </w:rPr>
      </w:pPr>
      <w:r w:rsidRPr="0059199B">
        <w:rPr>
          <w:b/>
          <w:bCs/>
          <w:lang w:val="en-GB"/>
        </w:rPr>
        <w:t>“12. Do you agree that the management of risks impact on the organisational growth of Burger King?”</w:t>
      </w:r>
    </w:p>
    <w:tbl>
      <w:tblPr>
        <w:tblW w:w="0" w:type="auto"/>
        <w:jc w:val="center"/>
        <w:tblCellMar>
          <w:top w:w="15" w:type="dxa"/>
          <w:left w:w="15" w:type="dxa"/>
          <w:bottom w:w="15" w:type="dxa"/>
          <w:right w:w="15" w:type="dxa"/>
        </w:tblCellMar>
        <w:tblLook w:val="04A0" w:firstRow="1" w:lastRow="0" w:firstColumn="1" w:lastColumn="0" w:noHBand="0" w:noVBand="1"/>
      </w:tblPr>
      <w:tblGrid>
        <w:gridCol w:w="1014"/>
        <w:gridCol w:w="1221"/>
        <w:gridCol w:w="1854"/>
      </w:tblGrid>
      <w:tr w:rsidR="00583721" w:rsidRPr="0059199B" w14:paraId="5AF9BC7A"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EEAC3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50A6E5"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1F89E4"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6AB1AF5C"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C08D8E"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03566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72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15A04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78DFE48C"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A13CC8"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No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DA58EC2"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629AF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6348E5FE"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4FC180"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BF220B"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89D1F8"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bl>
    <w:p w14:paraId="7EAC2560" w14:textId="77777777" w:rsidR="00583721" w:rsidRPr="0059199B" w:rsidRDefault="00583721" w:rsidP="001F3300">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“Table 4.1.13: Data for Question 12”</w:t>
      </w:r>
    </w:p>
    <w:p w14:paraId="2D22C77E" w14:textId="77777777" w:rsidR="00583721" w:rsidRPr="001F3300" w:rsidRDefault="00583721" w:rsidP="001F3300">
      <w:pPr>
        <w:pStyle w:val="Normal1"/>
        <w:spacing w:line="360" w:lineRule="auto"/>
        <w:jc w:val="center"/>
        <w:rPr>
          <w:rFonts w:ascii="Times New Roman" w:eastAsia="Times New Roman" w:hAnsi="Times New Roman" w:cs="Times New Roman"/>
          <w:b/>
          <w:sz w:val="24"/>
          <w:szCs w:val="24"/>
          <w:lang w:val="en-GB"/>
        </w:rPr>
      </w:pPr>
      <w:r w:rsidRPr="001F3300">
        <w:rPr>
          <w:rFonts w:ascii="Times New Roman" w:eastAsia="Times New Roman" w:hAnsi="Times New Roman" w:cs="Times New Roman"/>
          <w:b/>
          <w:sz w:val="24"/>
          <w:szCs w:val="24"/>
          <w:lang w:val="en-GB"/>
        </w:rPr>
        <w:t>(Source: self –developed)</w:t>
      </w:r>
    </w:p>
    <w:p w14:paraId="2A4BEABE" w14:textId="77777777" w:rsidR="00583721" w:rsidRPr="0059199B" w:rsidRDefault="00583721" w:rsidP="00583721">
      <w:pPr>
        <w:pStyle w:val="Normal2"/>
        <w:rPr>
          <w:lang w:val="en-GB"/>
        </w:rPr>
      </w:pPr>
    </w:p>
    <w:p w14:paraId="3D7936D1"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0" distB="0" distL="0" distR="0" wp14:anchorId="4EE88FC3" wp14:editId="4AE00E12">
            <wp:extent cx="3295816" cy="2640878"/>
            <wp:effectExtent l="0" t="0" r="0" b="0"/>
            <wp:docPr id="5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308275" cy="2650861"/>
                    </a:xfrm>
                    <a:prstGeom prst="rect">
                      <a:avLst/>
                    </a:prstGeom>
                  </pic:spPr>
                </pic:pic>
              </a:graphicData>
            </a:graphic>
          </wp:inline>
        </w:drawing>
      </w:r>
    </w:p>
    <w:p w14:paraId="6E38C7D0"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13: Analysis of question 12”</w:t>
      </w:r>
    </w:p>
    <w:p w14:paraId="1356793E" w14:textId="77777777" w:rsidR="00583721"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1C811085" w14:textId="77777777" w:rsidR="001F3300" w:rsidRDefault="001F3300" w:rsidP="00583721">
      <w:pPr>
        <w:pStyle w:val="Normal1"/>
        <w:spacing w:line="360" w:lineRule="auto"/>
        <w:jc w:val="center"/>
        <w:rPr>
          <w:rFonts w:ascii="Times New Roman" w:eastAsia="Times New Roman" w:hAnsi="Times New Roman" w:cs="Times New Roman"/>
          <w:sz w:val="24"/>
          <w:szCs w:val="24"/>
          <w:lang w:val="en-GB"/>
        </w:rPr>
      </w:pPr>
    </w:p>
    <w:p w14:paraId="6D021183" w14:textId="77777777" w:rsidR="001F3300" w:rsidRPr="0059199B" w:rsidRDefault="001F3300" w:rsidP="00583721">
      <w:pPr>
        <w:pStyle w:val="Normal1"/>
        <w:spacing w:line="360" w:lineRule="auto"/>
        <w:jc w:val="center"/>
        <w:rPr>
          <w:rFonts w:ascii="Times New Roman" w:eastAsia="Times New Roman" w:hAnsi="Times New Roman" w:cs="Times New Roman"/>
          <w:sz w:val="24"/>
          <w:szCs w:val="24"/>
          <w:lang w:val="en-GB"/>
        </w:rPr>
      </w:pPr>
    </w:p>
    <w:p w14:paraId="7775EA9B"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12:</w:t>
      </w:r>
    </w:p>
    <w:p w14:paraId="01B62729" w14:textId="77777777" w:rsidR="00583721" w:rsidRDefault="00583721" w:rsidP="00583721">
      <w:pPr>
        <w:pStyle w:val="Normal2"/>
        <w:rPr>
          <w:color w:val="0E101A"/>
          <w:lang w:val="en-GB"/>
        </w:rPr>
      </w:pPr>
      <w:r w:rsidRPr="0059199B">
        <w:rPr>
          <w:color w:val="0E101A"/>
          <w:lang w:val="en-GB"/>
        </w:rPr>
        <w:t xml:space="preserve">Questionnaire 12 of the "SPSS statistics" entails that 72 participants have agreed that the management of risks impacts the organisational growth of Burger King. This can help in bringing about enough resilience and retain better competitiveness. </w:t>
      </w:r>
    </w:p>
    <w:p w14:paraId="187FE5DC" w14:textId="77777777" w:rsidR="001F3300" w:rsidRPr="0059199B" w:rsidRDefault="001F3300" w:rsidP="00583721">
      <w:pPr>
        <w:pStyle w:val="Normal2"/>
        <w:rPr>
          <w:color w:val="0E101A"/>
          <w:lang w:val="en-GB"/>
        </w:rPr>
      </w:pPr>
    </w:p>
    <w:p w14:paraId="44090445" w14:textId="77777777" w:rsidR="00583721" w:rsidRPr="0059199B" w:rsidRDefault="00583721" w:rsidP="00583721">
      <w:pPr>
        <w:pStyle w:val="Normal2"/>
        <w:rPr>
          <w:b/>
          <w:bCs/>
          <w:color w:val="0E101A"/>
          <w:lang w:val="en-GB"/>
        </w:rPr>
      </w:pPr>
      <w:r w:rsidRPr="0059199B">
        <w:rPr>
          <w:b/>
          <w:color w:val="0E101A"/>
          <w:lang w:val="en-GB"/>
        </w:rPr>
        <w:t>“</w:t>
      </w:r>
      <w:r w:rsidRPr="0059199B">
        <w:rPr>
          <w:b/>
          <w:bCs/>
          <w:color w:val="0E101A"/>
          <w:lang w:val="en-GB"/>
        </w:rPr>
        <w:t>13. Do you think that the training programmes towards the employees can improve the organisational resilience of Burger King?”</w:t>
      </w:r>
    </w:p>
    <w:tbl>
      <w:tblPr>
        <w:tblW w:w="0" w:type="auto"/>
        <w:jc w:val="center"/>
        <w:tblCellMar>
          <w:top w:w="15" w:type="dxa"/>
          <w:left w:w="15" w:type="dxa"/>
          <w:bottom w:w="15" w:type="dxa"/>
          <w:right w:w="15" w:type="dxa"/>
        </w:tblCellMar>
        <w:tblLook w:val="04A0" w:firstRow="1" w:lastRow="0" w:firstColumn="1" w:lastColumn="0" w:noHBand="0" w:noVBand="1"/>
      </w:tblPr>
      <w:tblGrid>
        <w:gridCol w:w="1014"/>
        <w:gridCol w:w="1221"/>
        <w:gridCol w:w="1854"/>
      </w:tblGrid>
      <w:tr w:rsidR="00583721" w:rsidRPr="0059199B" w14:paraId="5D665D31"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F5A3A3"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936327"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4FBF30"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44731788"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1208F4"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EE3E8D"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75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E26CC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58C0AD60"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5A9A25"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No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D839D5"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2F89A7"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7170D151"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C8105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26E878"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B0EC94"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bl>
    <w:p w14:paraId="101AF9B4" w14:textId="77777777" w:rsidR="00583721" w:rsidRPr="0059199B" w:rsidRDefault="00583721" w:rsidP="001F3300">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“Table 4.1.14: Data for Question 13”</w:t>
      </w:r>
    </w:p>
    <w:p w14:paraId="75EA29CE" w14:textId="77777777" w:rsidR="00583721" w:rsidRPr="001F3300" w:rsidRDefault="00583721" w:rsidP="001F3300">
      <w:pPr>
        <w:pStyle w:val="Normal1"/>
        <w:spacing w:line="360" w:lineRule="auto"/>
        <w:jc w:val="center"/>
        <w:rPr>
          <w:rFonts w:ascii="Times New Roman" w:eastAsia="Times New Roman" w:hAnsi="Times New Roman" w:cs="Times New Roman"/>
          <w:b/>
          <w:sz w:val="24"/>
          <w:szCs w:val="24"/>
          <w:lang w:val="en-GB"/>
        </w:rPr>
      </w:pPr>
      <w:r w:rsidRPr="001F3300">
        <w:rPr>
          <w:rFonts w:ascii="Times New Roman" w:eastAsia="Times New Roman" w:hAnsi="Times New Roman" w:cs="Times New Roman"/>
          <w:b/>
          <w:sz w:val="24"/>
          <w:szCs w:val="24"/>
          <w:lang w:val="en-GB"/>
        </w:rPr>
        <w:t>(Source: self –developed)</w:t>
      </w:r>
    </w:p>
    <w:p w14:paraId="3352C59D" w14:textId="77777777" w:rsidR="00583721" w:rsidRPr="0059199B" w:rsidRDefault="00583721" w:rsidP="00583721">
      <w:pPr>
        <w:pStyle w:val="Normal2"/>
        <w:rPr>
          <w:color w:val="0E101A"/>
          <w:lang w:val="en-GB"/>
        </w:rPr>
      </w:pPr>
    </w:p>
    <w:p w14:paraId="0973E298" w14:textId="77777777" w:rsidR="00583721" w:rsidRPr="0059199B" w:rsidRDefault="00583721" w:rsidP="00583721">
      <w:pPr>
        <w:jc w:val="center"/>
        <w:rPr>
          <w:rFonts w:ascii="Times New Roman" w:eastAsia="Times New Roman" w:hAnsi="Times New Roman"/>
          <w:sz w:val="24"/>
          <w:szCs w:val="24"/>
        </w:rPr>
      </w:pPr>
      <w:r w:rsidRPr="0059199B">
        <w:rPr>
          <w:rFonts w:ascii="Times New Roman" w:eastAsia="Times New Roman" w:hAnsi="Times New Roman"/>
          <w:noProof/>
          <w:sz w:val="24"/>
          <w:szCs w:val="24"/>
        </w:rPr>
        <w:drawing>
          <wp:inline distT="0" distB="0" distL="0" distR="0" wp14:anchorId="1088A767" wp14:editId="658ACC3E">
            <wp:extent cx="3271962" cy="2621764"/>
            <wp:effectExtent l="0" t="0" r="0" b="0"/>
            <wp:docPr id="53"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3283408" cy="2630936"/>
                    </a:xfrm>
                    <a:prstGeom prst="rect">
                      <a:avLst/>
                    </a:prstGeom>
                  </pic:spPr>
                </pic:pic>
              </a:graphicData>
            </a:graphic>
          </wp:inline>
        </w:drawing>
      </w:r>
    </w:p>
    <w:p w14:paraId="3DC88A6E"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14: Analysis of question 13”</w:t>
      </w:r>
    </w:p>
    <w:p w14:paraId="5173740E" w14:textId="77777777" w:rsidR="00583721"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63254A54" w14:textId="77777777" w:rsidR="001F3300" w:rsidRDefault="001F3300" w:rsidP="00583721">
      <w:pPr>
        <w:pStyle w:val="Normal1"/>
        <w:spacing w:line="360" w:lineRule="auto"/>
        <w:jc w:val="center"/>
        <w:rPr>
          <w:rFonts w:ascii="Times New Roman" w:eastAsia="Times New Roman" w:hAnsi="Times New Roman" w:cs="Times New Roman"/>
          <w:sz w:val="24"/>
          <w:szCs w:val="24"/>
          <w:lang w:val="en-GB"/>
        </w:rPr>
      </w:pPr>
    </w:p>
    <w:p w14:paraId="52B59E24" w14:textId="77777777" w:rsidR="001F3300" w:rsidRDefault="001F3300" w:rsidP="00583721">
      <w:pPr>
        <w:pStyle w:val="Normal1"/>
        <w:spacing w:line="360" w:lineRule="auto"/>
        <w:jc w:val="center"/>
        <w:rPr>
          <w:rFonts w:ascii="Times New Roman" w:eastAsia="Times New Roman" w:hAnsi="Times New Roman" w:cs="Times New Roman"/>
          <w:sz w:val="24"/>
          <w:szCs w:val="24"/>
          <w:lang w:val="en-GB"/>
        </w:rPr>
      </w:pPr>
    </w:p>
    <w:p w14:paraId="0DCAE27A" w14:textId="77777777" w:rsidR="001F3300" w:rsidRPr="0059199B" w:rsidRDefault="001F3300" w:rsidP="00583721">
      <w:pPr>
        <w:pStyle w:val="Normal1"/>
        <w:spacing w:line="360" w:lineRule="auto"/>
        <w:jc w:val="center"/>
        <w:rPr>
          <w:rFonts w:ascii="Times New Roman" w:eastAsia="Times New Roman" w:hAnsi="Times New Roman" w:cs="Times New Roman"/>
          <w:sz w:val="24"/>
          <w:szCs w:val="24"/>
          <w:lang w:val="en-GB"/>
        </w:rPr>
      </w:pPr>
    </w:p>
    <w:p w14:paraId="55380B9C"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13:</w:t>
      </w:r>
    </w:p>
    <w:p w14:paraId="6222474C" w14:textId="77777777" w:rsidR="00583721" w:rsidRDefault="00583721" w:rsidP="00583721">
      <w:pPr>
        <w:pStyle w:val="Normal2"/>
        <w:rPr>
          <w:color w:val="0E101A"/>
          <w:lang w:val="en-GB"/>
        </w:rPr>
      </w:pPr>
      <w:r w:rsidRPr="0059199B">
        <w:rPr>
          <w:color w:val="0E101A"/>
          <w:lang w:val="en-GB"/>
        </w:rPr>
        <w:t xml:space="preserve">Questionnaire 13 concerning the "SPSS statistics'' entails that 75 participants have agreed that training programmes towards the employees can improve the organisational resilience of Burger King. Thus, training programmes can help in adopting innovative ideas to render precise and effective outcomes. </w:t>
      </w:r>
    </w:p>
    <w:p w14:paraId="4CB3E3AC" w14:textId="77777777" w:rsidR="001F3300" w:rsidRPr="0059199B" w:rsidRDefault="001F3300" w:rsidP="00583721">
      <w:pPr>
        <w:pStyle w:val="Normal2"/>
        <w:rPr>
          <w:color w:val="0E101A"/>
          <w:lang w:val="en-GB"/>
        </w:rPr>
      </w:pPr>
    </w:p>
    <w:p w14:paraId="58161077" w14:textId="77777777" w:rsidR="00583721" w:rsidRPr="0059199B" w:rsidRDefault="00583721" w:rsidP="00583721">
      <w:pPr>
        <w:pStyle w:val="Normal2"/>
        <w:rPr>
          <w:b/>
          <w:bCs/>
          <w:color w:val="0E101A"/>
          <w:lang w:val="en-GB"/>
        </w:rPr>
      </w:pPr>
      <w:r w:rsidRPr="0059199B">
        <w:rPr>
          <w:b/>
          <w:bCs/>
          <w:color w:val="0E101A"/>
          <w:lang w:val="en-GB"/>
        </w:rPr>
        <w:t>“14. Do you agree that the communication with the employees helps the Burger King in mitigating the organisational conflict?”</w:t>
      </w:r>
    </w:p>
    <w:tbl>
      <w:tblPr>
        <w:tblW w:w="0" w:type="auto"/>
        <w:jc w:val="center"/>
        <w:tblCellMar>
          <w:top w:w="15" w:type="dxa"/>
          <w:left w:w="15" w:type="dxa"/>
          <w:bottom w:w="15" w:type="dxa"/>
          <w:right w:w="15" w:type="dxa"/>
        </w:tblCellMar>
        <w:tblLook w:val="04A0" w:firstRow="1" w:lastRow="0" w:firstColumn="1" w:lastColumn="0" w:noHBand="0" w:noVBand="1"/>
      </w:tblPr>
      <w:tblGrid>
        <w:gridCol w:w="1014"/>
        <w:gridCol w:w="1221"/>
        <w:gridCol w:w="1854"/>
      </w:tblGrid>
      <w:tr w:rsidR="00583721" w:rsidRPr="0059199B" w14:paraId="3CD17E11"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82879C"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995877"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E3C38C"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5EEB7263"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DE327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42A778"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55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1F6ED3"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0F69F4C2"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9022B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No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90D61D"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731E9B"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64051F06"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DF5EC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443A9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883FD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bl>
    <w:p w14:paraId="33840AD0" w14:textId="77777777" w:rsidR="00583721" w:rsidRPr="0059199B" w:rsidRDefault="00583721" w:rsidP="001F3300">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“Table 4.1.15: Data for Question 14”</w:t>
      </w:r>
    </w:p>
    <w:p w14:paraId="6B9F9B09" w14:textId="77777777" w:rsidR="00583721" w:rsidRPr="001F3300" w:rsidRDefault="00583721" w:rsidP="001F3300">
      <w:pPr>
        <w:pStyle w:val="Normal1"/>
        <w:spacing w:line="360" w:lineRule="auto"/>
        <w:jc w:val="center"/>
        <w:rPr>
          <w:rFonts w:ascii="Times New Roman" w:eastAsia="Times New Roman" w:hAnsi="Times New Roman" w:cs="Times New Roman"/>
          <w:b/>
          <w:sz w:val="24"/>
          <w:szCs w:val="24"/>
          <w:lang w:val="en-GB"/>
        </w:rPr>
      </w:pPr>
      <w:r w:rsidRPr="001F3300">
        <w:rPr>
          <w:rFonts w:ascii="Times New Roman" w:eastAsia="Times New Roman" w:hAnsi="Times New Roman" w:cs="Times New Roman"/>
          <w:b/>
          <w:sz w:val="24"/>
          <w:szCs w:val="24"/>
          <w:lang w:val="en-GB"/>
        </w:rPr>
        <w:t>(Source: self –developed)</w:t>
      </w:r>
    </w:p>
    <w:p w14:paraId="650BA16D" w14:textId="77777777" w:rsidR="00583721" w:rsidRPr="0059199B" w:rsidRDefault="00583721" w:rsidP="00583721">
      <w:pPr>
        <w:pStyle w:val="Normal2"/>
        <w:rPr>
          <w:color w:val="0E101A"/>
          <w:lang w:val="en-GB"/>
        </w:rPr>
      </w:pPr>
    </w:p>
    <w:p w14:paraId="0A3CC7DD"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0" distB="0" distL="0" distR="0" wp14:anchorId="18CA5EB6" wp14:editId="26A02D15">
            <wp:extent cx="3200400" cy="2564423"/>
            <wp:effectExtent l="0" t="0" r="0" b="0"/>
            <wp:docPr id="5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3200766" cy="2564716"/>
                    </a:xfrm>
                    <a:prstGeom prst="rect">
                      <a:avLst/>
                    </a:prstGeom>
                  </pic:spPr>
                </pic:pic>
              </a:graphicData>
            </a:graphic>
          </wp:inline>
        </w:drawing>
      </w:r>
    </w:p>
    <w:p w14:paraId="58CC2706"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15: Analysis of question 14”</w:t>
      </w:r>
    </w:p>
    <w:p w14:paraId="2B0204CC" w14:textId="77777777" w:rsidR="00583721"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1B0C3CAF" w14:textId="77777777" w:rsidR="001F3300" w:rsidRDefault="001F3300" w:rsidP="00583721">
      <w:pPr>
        <w:pStyle w:val="Normal1"/>
        <w:spacing w:line="360" w:lineRule="auto"/>
        <w:jc w:val="center"/>
        <w:rPr>
          <w:rFonts w:ascii="Times New Roman" w:eastAsia="Times New Roman" w:hAnsi="Times New Roman" w:cs="Times New Roman"/>
          <w:sz w:val="24"/>
          <w:szCs w:val="24"/>
          <w:lang w:val="en-GB"/>
        </w:rPr>
      </w:pPr>
    </w:p>
    <w:p w14:paraId="47DABE4F" w14:textId="77777777" w:rsidR="001F3300" w:rsidRPr="0059199B" w:rsidRDefault="001F3300" w:rsidP="00583721">
      <w:pPr>
        <w:pStyle w:val="Normal1"/>
        <w:spacing w:line="360" w:lineRule="auto"/>
        <w:jc w:val="center"/>
        <w:rPr>
          <w:rFonts w:ascii="Times New Roman" w:eastAsia="Times New Roman" w:hAnsi="Times New Roman" w:cs="Times New Roman"/>
          <w:sz w:val="24"/>
          <w:szCs w:val="24"/>
          <w:lang w:val="en-GB"/>
        </w:rPr>
      </w:pPr>
    </w:p>
    <w:p w14:paraId="077EC401"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14:</w:t>
      </w:r>
    </w:p>
    <w:p w14:paraId="25320F31" w14:textId="77777777" w:rsidR="00583721" w:rsidRDefault="00583721" w:rsidP="00583721">
      <w:pPr>
        <w:pStyle w:val="Normal2"/>
        <w:rPr>
          <w:color w:val="0E101A"/>
          <w:lang w:val="en-GB"/>
        </w:rPr>
      </w:pPr>
      <w:r w:rsidRPr="0059199B">
        <w:rPr>
          <w:color w:val="0E101A"/>
          <w:lang w:val="en-GB"/>
        </w:rPr>
        <w:t>Questionnaire 14 concerning the "SPSS statistics" entails that 55 participants have agreed that communication with the employees helps Burger King in mitigating the organisational conflict. Thus, sharing innovative ideas through communication can help in gaining significant benefits.</w:t>
      </w:r>
    </w:p>
    <w:p w14:paraId="48A61926" w14:textId="77777777" w:rsidR="001F3300" w:rsidRPr="0059199B" w:rsidRDefault="001F3300" w:rsidP="00583721">
      <w:pPr>
        <w:pStyle w:val="Normal2"/>
        <w:rPr>
          <w:color w:val="0E101A"/>
          <w:lang w:val="en-GB"/>
        </w:rPr>
      </w:pPr>
    </w:p>
    <w:p w14:paraId="0C7D8074" w14:textId="77777777" w:rsidR="00583721" w:rsidRPr="0059199B" w:rsidRDefault="00583721" w:rsidP="00583721">
      <w:pPr>
        <w:pStyle w:val="Normal2"/>
        <w:rPr>
          <w:b/>
          <w:bCs/>
          <w:color w:val="0E101A"/>
          <w:lang w:val="en-GB"/>
        </w:rPr>
      </w:pPr>
      <w:r w:rsidRPr="0059199B">
        <w:rPr>
          <w:b/>
          <w:bCs/>
          <w:color w:val="0E101A"/>
          <w:lang w:val="en-GB"/>
        </w:rPr>
        <w:t xml:space="preserve">“15. Do you think that Burger King is able to gain </w:t>
      </w:r>
      <w:proofErr w:type="gramStart"/>
      <w:r w:rsidRPr="0059199B">
        <w:rPr>
          <w:b/>
          <w:bCs/>
          <w:color w:val="0E101A"/>
          <w:lang w:val="en-GB"/>
        </w:rPr>
        <w:t>high</w:t>
      </w:r>
      <w:proofErr w:type="gramEnd"/>
      <w:r w:rsidRPr="0059199B">
        <w:rPr>
          <w:b/>
          <w:bCs/>
          <w:color w:val="0E101A"/>
          <w:lang w:val="en-GB"/>
        </w:rPr>
        <w:t xml:space="preserve"> competitive advantage through developing organisational performances?”</w:t>
      </w:r>
    </w:p>
    <w:tbl>
      <w:tblPr>
        <w:tblW w:w="0" w:type="auto"/>
        <w:jc w:val="center"/>
        <w:tblCellMar>
          <w:top w:w="15" w:type="dxa"/>
          <w:left w:w="15" w:type="dxa"/>
          <w:bottom w:w="15" w:type="dxa"/>
          <w:right w:w="15" w:type="dxa"/>
        </w:tblCellMar>
        <w:tblLook w:val="04A0" w:firstRow="1" w:lastRow="0" w:firstColumn="1" w:lastColumn="0" w:noHBand="0" w:noVBand="1"/>
      </w:tblPr>
      <w:tblGrid>
        <w:gridCol w:w="1014"/>
        <w:gridCol w:w="1221"/>
        <w:gridCol w:w="1854"/>
      </w:tblGrid>
      <w:tr w:rsidR="00583721" w:rsidRPr="0059199B" w14:paraId="252F5D5E"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B597B7"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8A1C73"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7240DD"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6DB81F49"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1D950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EAD1A8"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53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7A090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5E330970"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952F00"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No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38FA07"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DCAF04"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1CC7F46E"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FDF77C"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0C3C2B"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6D1B95"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bl>
    <w:p w14:paraId="3DF8D682" w14:textId="77777777" w:rsidR="00583721" w:rsidRPr="0059199B" w:rsidRDefault="00583721" w:rsidP="001F3300">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“Table 4.1.16: Data for Question 15”</w:t>
      </w:r>
    </w:p>
    <w:p w14:paraId="0E4A1C0F" w14:textId="77777777" w:rsidR="00583721" w:rsidRPr="001F3300" w:rsidRDefault="00583721" w:rsidP="001F3300">
      <w:pPr>
        <w:pStyle w:val="Normal1"/>
        <w:spacing w:line="360" w:lineRule="auto"/>
        <w:jc w:val="center"/>
        <w:rPr>
          <w:rFonts w:ascii="Times New Roman" w:eastAsia="Times New Roman" w:hAnsi="Times New Roman" w:cs="Times New Roman"/>
          <w:b/>
          <w:sz w:val="24"/>
          <w:szCs w:val="24"/>
          <w:lang w:val="en-GB"/>
        </w:rPr>
      </w:pPr>
      <w:r w:rsidRPr="001F3300">
        <w:rPr>
          <w:rFonts w:ascii="Times New Roman" w:eastAsia="Times New Roman" w:hAnsi="Times New Roman" w:cs="Times New Roman"/>
          <w:b/>
          <w:sz w:val="24"/>
          <w:szCs w:val="24"/>
          <w:lang w:val="en-GB"/>
        </w:rPr>
        <w:t>(Source: self –developed)</w:t>
      </w:r>
    </w:p>
    <w:p w14:paraId="4C233554" w14:textId="77777777" w:rsidR="00583721" w:rsidRPr="0059199B" w:rsidRDefault="00583721" w:rsidP="00583721">
      <w:pPr>
        <w:pStyle w:val="Normal2"/>
        <w:rPr>
          <w:color w:val="0E101A"/>
          <w:lang w:val="en-GB"/>
        </w:rPr>
      </w:pPr>
    </w:p>
    <w:p w14:paraId="7DC1B519"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0" distB="0" distL="0" distR="0" wp14:anchorId="69EE449C" wp14:editId="74CB0789">
            <wp:extent cx="3550257" cy="2844757"/>
            <wp:effectExtent l="0" t="0" r="0" b="0"/>
            <wp:docPr id="55"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568316" cy="2859227"/>
                    </a:xfrm>
                    <a:prstGeom prst="rect">
                      <a:avLst/>
                    </a:prstGeom>
                  </pic:spPr>
                </pic:pic>
              </a:graphicData>
            </a:graphic>
          </wp:inline>
        </w:drawing>
      </w:r>
    </w:p>
    <w:p w14:paraId="0B4D7B45"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16: Analysis of question 15”</w:t>
      </w:r>
    </w:p>
    <w:p w14:paraId="367EAADB" w14:textId="77777777" w:rsidR="00583721"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044F0F4A" w14:textId="77777777" w:rsidR="001F3300" w:rsidRDefault="001F3300" w:rsidP="00583721">
      <w:pPr>
        <w:pStyle w:val="Normal1"/>
        <w:spacing w:line="360" w:lineRule="auto"/>
        <w:jc w:val="center"/>
        <w:rPr>
          <w:rFonts w:ascii="Times New Roman" w:eastAsia="Times New Roman" w:hAnsi="Times New Roman" w:cs="Times New Roman"/>
          <w:sz w:val="24"/>
          <w:szCs w:val="24"/>
          <w:lang w:val="en-GB"/>
        </w:rPr>
      </w:pPr>
    </w:p>
    <w:p w14:paraId="6CFA776B" w14:textId="77777777" w:rsidR="001F3300" w:rsidRPr="0059199B" w:rsidRDefault="001F3300" w:rsidP="00583721">
      <w:pPr>
        <w:pStyle w:val="Normal1"/>
        <w:spacing w:line="360" w:lineRule="auto"/>
        <w:jc w:val="center"/>
        <w:rPr>
          <w:rFonts w:ascii="Times New Roman" w:eastAsia="Times New Roman" w:hAnsi="Times New Roman" w:cs="Times New Roman"/>
          <w:sz w:val="24"/>
          <w:szCs w:val="24"/>
          <w:lang w:val="en-GB"/>
        </w:rPr>
      </w:pPr>
    </w:p>
    <w:p w14:paraId="346D7484"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15:</w:t>
      </w:r>
    </w:p>
    <w:p w14:paraId="661BC770" w14:textId="77777777" w:rsidR="00583721" w:rsidRDefault="00583721" w:rsidP="00583721">
      <w:pPr>
        <w:pStyle w:val="Normal2"/>
        <w:rPr>
          <w:color w:val="0E101A"/>
          <w:lang w:val="en-GB"/>
        </w:rPr>
      </w:pPr>
      <w:r w:rsidRPr="0059199B">
        <w:rPr>
          <w:color w:val="0E101A"/>
          <w:lang w:val="en-GB"/>
        </w:rPr>
        <w:t xml:space="preserve">Questionnaire 15 of the "SPSS statistics" entails that 53 respondents agree that developing organisational performances can usher in gaining a </w:t>
      </w:r>
      <w:proofErr w:type="gramStart"/>
      <w:r w:rsidRPr="0059199B">
        <w:rPr>
          <w:color w:val="0E101A"/>
          <w:lang w:val="en-GB"/>
        </w:rPr>
        <w:t>high</w:t>
      </w:r>
      <w:proofErr w:type="gramEnd"/>
      <w:r w:rsidRPr="0059199B">
        <w:rPr>
          <w:color w:val="0E101A"/>
          <w:lang w:val="en-GB"/>
        </w:rPr>
        <w:t xml:space="preserve"> competitive advantage. Thus, employees of Burger King can conduct a group discussion regarding enhancing mutual performance. </w:t>
      </w:r>
    </w:p>
    <w:p w14:paraId="045B0259" w14:textId="77777777" w:rsidR="001F3300" w:rsidRPr="0059199B" w:rsidRDefault="001F3300" w:rsidP="00583721">
      <w:pPr>
        <w:pStyle w:val="Normal2"/>
        <w:rPr>
          <w:color w:val="0E101A"/>
          <w:lang w:val="en-GB"/>
        </w:rPr>
      </w:pPr>
    </w:p>
    <w:p w14:paraId="52BF0B92" w14:textId="77777777" w:rsidR="00583721" w:rsidRPr="0059199B" w:rsidRDefault="00583721" w:rsidP="00583721">
      <w:pPr>
        <w:pStyle w:val="Normal2"/>
        <w:rPr>
          <w:b/>
          <w:bCs/>
          <w:color w:val="0E101A"/>
          <w:lang w:val="en-GB"/>
        </w:rPr>
      </w:pPr>
      <w:r w:rsidRPr="0059199B">
        <w:rPr>
          <w:b/>
          <w:bCs/>
          <w:color w:val="0E101A"/>
          <w:lang w:val="en-GB"/>
        </w:rPr>
        <w:t>“16. Do you think that HRM practices include providing equal pay increases the satisfaction among employees in Burger King?”</w:t>
      </w:r>
    </w:p>
    <w:tbl>
      <w:tblPr>
        <w:tblW w:w="0" w:type="auto"/>
        <w:jc w:val="center"/>
        <w:tblCellMar>
          <w:top w:w="15" w:type="dxa"/>
          <w:left w:w="15" w:type="dxa"/>
          <w:bottom w:w="15" w:type="dxa"/>
          <w:right w:w="15" w:type="dxa"/>
        </w:tblCellMar>
        <w:tblLook w:val="04A0" w:firstRow="1" w:lastRow="0" w:firstColumn="1" w:lastColumn="0" w:noHBand="0" w:noVBand="1"/>
      </w:tblPr>
      <w:tblGrid>
        <w:gridCol w:w="1014"/>
        <w:gridCol w:w="1221"/>
        <w:gridCol w:w="1854"/>
      </w:tblGrid>
      <w:tr w:rsidR="00583721" w:rsidRPr="0059199B" w14:paraId="7E16E5E0"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2BD1DC"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1E950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47F88B"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15416D26"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7DCC78"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19E87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58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F71085"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5B76B9B3"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05127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No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A11F0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309FFE"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4F8E843C"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BEED7A"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A95F4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B8E74F"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bl>
    <w:p w14:paraId="2973D707" w14:textId="77777777" w:rsidR="00583721" w:rsidRPr="0059199B" w:rsidRDefault="00583721" w:rsidP="001F3300">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“Table 4.1.17: Data for Question 16”</w:t>
      </w:r>
    </w:p>
    <w:p w14:paraId="5C0CEA3A" w14:textId="77777777" w:rsidR="00583721" w:rsidRPr="001F3300" w:rsidRDefault="00583721" w:rsidP="001F3300">
      <w:pPr>
        <w:pStyle w:val="Normal1"/>
        <w:spacing w:line="360" w:lineRule="auto"/>
        <w:jc w:val="center"/>
        <w:rPr>
          <w:rFonts w:ascii="Times New Roman" w:eastAsia="Times New Roman" w:hAnsi="Times New Roman" w:cs="Times New Roman"/>
          <w:b/>
          <w:sz w:val="24"/>
          <w:szCs w:val="24"/>
          <w:lang w:val="en-GB"/>
        </w:rPr>
      </w:pPr>
      <w:r w:rsidRPr="001F3300">
        <w:rPr>
          <w:rFonts w:ascii="Times New Roman" w:eastAsia="Times New Roman" w:hAnsi="Times New Roman" w:cs="Times New Roman"/>
          <w:b/>
          <w:sz w:val="24"/>
          <w:szCs w:val="24"/>
          <w:lang w:val="en-GB"/>
        </w:rPr>
        <w:t>(Source: self –developed)</w:t>
      </w:r>
    </w:p>
    <w:p w14:paraId="7682A63B" w14:textId="77777777" w:rsidR="00583721" w:rsidRPr="0059199B" w:rsidRDefault="00583721" w:rsidP="00583721">
      <w:pPr>
        <w:pStyle w:val="Normal2"/>
        <w:rPr>
          <w:color w:val="0E101A"/>
          <w:lang w:val="en-GB"/>
        </w:rPr>
      </w:pPr>
    </w:p>
    <w:p w14:paraId="0D302C9C"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0" distB="0" distL="0" distR="0" wp14:anchorId="2BECFE12" wp14:editId="3DDBB036">
            <wp:extent cx="3804699" cy="3048637"/>
            <wp:effectExtent l="0" t="0" r="0" b="0"/>
            <wp:docPr id="5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815578" cy="3057354"/>
                    </a:xfrm>
                    <a:prstGeom prst="rect">
                      <a:avLst/>
                    </a:prstGeom>
                  </pic:spPr>
                </pic:pic>
              </a:graphicData>
            </a:graphic>
          </wp:inline>
        </w:drawing>
      </w:r>
    </w:p>
    <w:p w14:paraId="0C2C03DD"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17: Analysis of question 16”</w:t>
      </w:r>
    </w:p>
    <w:p w14:paraId="0F9CE8B0" w14:textId="77777777" w:rsidR="00583721" w:rsidRPr="0059199B"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119772A5"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16:</w:t>
      </w:r>
    </w:p>
    <w:p w14:paraId="7A15DB16" w14:textId="77777777" w:rsidR="00583721" w:rsidRDefault="00583721" w:rsidP="00583721">
      <w:pPr>
        <w:pStyle w:val="Normal2"/>
        <w:rPr>
          <w:color w:val="0E101A"/>
          <w:lang w:val="en-GB"/>
        </w:rPr>
      </w:pPr>
      <w:r w:rsidRPr="0059199B">
        <w:rPr>
          <w:color w:val="0E101A"/>
          <w:lang w:val="en-GB"/>
        </w:rPr>
        <w:t xml:space="preserve">Questionnaire 16 of the "SPSS statistics" entails that 58 respondents agree that the inclusion of equal pay increases satisfaction among employees in Burger King. Thus, the appraisal of equality can help in retaining the engagement of the employees in the organisation. </w:t>
      </w:r>
    </w:p>
    <w:p w14:paraId="18D62137" w14:textId="77777777" w:rsidR="001F3300" w:rsidRPr="0059199B" w:rsidRDefault="001F3300" w:rsidP="00583721">
      <w:pPr>
        <w:pStyle w:val="Normal2"/>
        <w:rPr>
          <w:color w:val="0E101A"/>
          <w:lang w:val="en-GB"/>
        </w:rPr>
      </w:pPr>
    </w:p>
    <w:p w14:paraId="3382CF35" w14:textId="77777777" w:rsidR="00583721" w:rsidRPr="0059199B" w:rsidRDefault="00583721" w:rsidP="00583721">
      <w:pPr>
        <w:pStyle w:val="Normal2"/>
        <w:rPr>
          <w:b/>
          <w:bCs/>
          <w:color w:val="0E101A"/>
          <w:lang w:val="en-GB"/>
        </w:rPr>
      </w:pPr>
      <w:r w:rsidRPr="0059199B">
        <w:rPr>
          <w:b/>
          <w:bCs/>
          <w:color w:val="0E101A"/>
          <w:lang w:val="en-GB"/>
        </w:rPr>
        <w:t>“17. How much importance does Burger King provide on delivering salaries based on the employee performance?”</w:t>
      </w:r>
    </w:p>
    <w:tbl>
      <w:tblPr>
        <w:tblW w:w="0" w:type="auto"/>
        <w:jc w:val="center"/>
        <w:tblCellMar>
          <w:top w:w="15" w:type="dxa"/>
          <w:left w:w="15" w:type="dxa"/>
          <w:bottom w:w="15" w:type="dxa"/>
          <w:right w:w="15" w:type="dxa"/>
        </w:tblCellMar>
        <w:tblLook w:val="04A0" w:firstRow="1" w:lastRow="0" w:firstColumn="1" w:lastColumn="0" w:noHBand="0" w:noVBand="1"/>
      </w:tblPr>
      <w:tblGrid>
        <w:gridCol w:w="1940"/>
        <w:gridCol w:w="1221"/>
        <w:gridCol w:w="1854"/>
      </w:tblGrid>
      <w:tr w:rsidR="00583721" w:rsidRPr="0059199B" w14:paraId="626015C1"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53F39B"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B5427E"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C4DD0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199803B7"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2F8095"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High importance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64841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32BFD10"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0A89EF34"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D34018"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Less importance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4ED6E5"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970AE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5FD28A7D"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AA429A"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To an extent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CA0E4C"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935937"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r w:rsidR="00583721" w:rsidRPr="0059199B" w14:paraId="7C411A77"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17D2D3"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FFB454"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B5E5E4"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4</w:t>
            </w:r>
          </w:p>
        </w:tc>
      </w:tr>
    </w:tbl>
    <w:p w14:paraId="68A141BC" w14:textId="77777777" w:rsidR="00583721" w:rsidRPr="0059199B" w:rsidRDefault="00583721" w:rsidP="001F3300">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“Table 4.1.18: Data for Question 17”</w:t>
      </w:r>
    </w:p>
    <w:p w14:paraId="0D63C8E7" w14:textId="77777777" w:rsidR="00583721" w:rsidRPr="001F3300" w:rsidRDefault="00583721" w:rsidP="001F3300">
      <w:pPr>
        <w:pStyle w:val="Normal1"/>
        <w:spacing w:line="360" w:lineRule="auto"/>
        <w:jc w:val="center"/>
        <w:rPr>
          <w:rFonts w:ascii="Times New Roman" w:eastAsia="Times New Roman" w:hAnsi="Times New Roman" w:cs="Times New Roman"/>
          <w:b/>
          <w:sz w:val="24"/>
          <w:szCs w:val="24"/>
          <w:lang w:val="en-GB"/>
        </w:rPr>
      </w:pPr>
      <w:r w:rsidRPr="001F3300">
        <w:rPr>
          <w:rFonts w:ascii="Times New Roman" w:eastAsia="Times New Roman" w:hAnsi="Times New Roman" w:cs="Times New Roman"/>
          <w:b/>
          <w:sz w:val="24"/>
          <w:szCs w:val="24"/>
          <w:lang w:val="en-GB"/>
        </w:rPr>
        <w:t>(Source: self –developed)</w:t>
      </w:r>
    </w:p>
    <w:p w14:paraId="481F0635" w14:textId="77777777" w:rsidR="00583721" w:rsidRPr="0059199B" w:rsidRDefault="00583721" w:rsidP="00583721">
      <w:pPr>
        <w:pStyle w:val="Normal2"/>
        <w:rPr>
          <w:color w:val="0E101A"/>
          <w:lang w:val="en-GB"/>
        </w:rPr>
      </w:pPr>
    </w:p>
    <w:p w14:paraId="693DF33F" w14:textId="77777777" w:rsidR="00583721" w:rsidRPr="0059199B" w:rsidRDefault="00583721" w:rsidP="00583721">
      <w:pPr>
        <w:pStyle w:val="Normal2"/>
        <w:rPr>
          <w:color w:val="0E101A"/>
          <w:lang w:val="en-GB"/>
        </w:rPr>
      </w:pPr>
    </w:p>
    <w:p w14:paraId="08A9A97B"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0" distB="0" distL="0" distR="0" wp14:anchorId="3003DFE2" wp14:editId="1FB0B9E5">
            <wp:extent cx="3383280" cy="2710962"/>
            <wp:effectExtent l="0" t="0" r="0" b="0"/>
            <wp:docPr id="57"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406488" cy="2729558"/>
                    </a:xfrm>
                    <a:prstGeom prst="rect">
                      <a:avLst/>
                    </a:prstGeom>
                  </pic:spPr>
                </pic:pic>
              </a:graphicData>
            </a:graphic>
          </wp:inline>
        </w:drawing>
      </w:r>
    </w:p>
    <w:p w14:paraId="6FD7953E"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18: Analysis of question 17”</w:t>
      </w:r>
    </w:p>
    <w:p w14:paraId="3C856941" w14:textId="77777777" w:rsidR="00583721" w:rsidRPr="0059199B"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6523B4A8"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17:</w:t>
      </w:r>
    </w:p>
    <w:p w14:paraId="25D68D44" w14:textId="77777777" w:rsidR="00583721" w:rsidRDefault="00583721" w:rsidP="00583721">
      <w:pPr>
        <w:pStyle w:val="Normal2"/>
        <w:rPr>
          <w:color w:val="0E101A"/>
          <w:lang w:val="en-GB"/>
        </w:rPr>
      </w:pPr>
      <w:r w:rsidRPr="0059199B">
        <w:rPr>
          <w:color w:val="0E101A"/>
          <w:lang w:val="en-GB"/>
        </w:rPr>
        <w:t xml:space="preserve">Questionnaire 17 concerning the "SPSS statistics" entails that 32 respondents agree that Burger King provides “High importance” on delivering salaries concerning employee performance.  Thus, the organisation can retain its competitiveness accordingly. </w:t>
      </w:r>
    </w:p>
    <w:p w14:paraId="7967E95B" w14:textId="77777777" w:rsidR="001F3300" w:rsidRPr="0059199B" w:rsidRDefault="001F3300" w:rsidP="00583721">
      <w:pPr>
        <w:pStyle w:val="Normal2"/>
        <w:rPr>
          <w:color w:val="0E101A"/>
          <w:lang w:val="en-GB"/>
        </w:rPr>
      </w:pPr>
    </w:p>
    <w:p w14:paraId="32F62353" w14:textId="77777777" w:rsidR="00583721" w:rsidRPr="0059199B" w:rsidRDefault="00583721" w:rsidP="00583721">
      <w:pPr>
        <w:pStyle w:val="Normal2"/>
        <w:rPr>
          <w:b/>
          <w:bCs/>
          <w:color w:val="0E101A"/>
          <w:lang w:val="en-GB"/>
        </w:rPr>
      </w:pPr>
      <w:r w:rsidRPr="0059199B">
        <w:rPr>
          <w:b/>
          <w:bCs/>
          <w:color w:val="0E101A"/>
          <w:lang w:val="en-GB"/>
        </w:rPr>
        <w:t>“18. Do you agree that an inclusive training programme enhances the employee performance of Burger King?”</w:t>
      </w:r>
    </w:p>
    <w:tbl>
      <w:tblPr>
        <w:tblW w:w="0" w:type="auto"/>
        <w:jc w:val="center"/>
        <w:tblCellMar>
          <w:top w:w="15" w:type="dxa"/>
          <w:left w:w="15" w:type="dxa"/>
          <w:bottom w:w="15" w:type="dxa"/>
          <w:right w:w="15" w:type="dxa"/>
        </w:tblCellMar>
        <w:tblLook w:val="04A0" w:firstRow="1" w:lastRow="0" w:firstColumn="1" w:lastColumn="0" w:noHBand="0" w:noVBand="1"/>
      </w:tblPr>
      <w:tblGrid>
        <w:gridCol w:w="1014"/>
        <w:gridCol w:w="1221"/>
        <w:gridCol w:w="1854"/>
      </w:tblGrid>
      <w:tr w:rsidR="00583721" w:rsidRPr="0059199B" w14:paraId="6D449F82"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B5F4C8"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7C5707"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F236E20"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283469A6"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CA82EEA"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1CCE67"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47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2727F2"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71590E66"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C5CD28"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No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5C7F27"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86CC50"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61816478"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8A4A48"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505CEF"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0A202F"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bl>
    <w:p w14:paraId="3BF82EAE" w14:textId="77777777" w:rsidR="00583721" w:rsidRPr="0059199B" w:rsidRDefault="00583721" w:rsidP="001F3300">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“Table 4.1.19: Data for Question 18”</w:t>
      </w:r>
    </w:p>
    <w:p w14:paraId="3B238FF2" w14:textId="77777777" w:rsidR="00583721" w:rsidRPr="001F3300" w:rsidRDefault="00583721" w:rsidP="001F3300">
      <w:pPr>
        <w:pStyle w:val="Normal1"/>
        <w:spacing w:line="360" w:lineRule="auto"/>
        <w:jc w:val="center"/>
        <w:rPr>
          <w:rFonts w:ascii="Times New Roman" w:eastAsia="Times New Roman" w:hAnsi="Times New Roman" w:cs="Times New Roman"/>
          <w:b/>
          <w:sz w:val="24"/>
          <w:szCs w:val="24"/>
          <w:lang w:val="en-GB"/>
        </w:rPr>
      </w:pPr>
      <w:r w:rsidRPr="001F3300">
        <w:rPr>
          <w:rFonts w:ascii="Times New Roman" w:eastAsia="Times New Roman" w:hAnsi="Times New Roman" w:cs="Times New Roman"/>
          <w:b/>
          <w:sz w:val="24"/>
          <w:szCs w:val="24"/>
          <w:lang w:val="en-GB"/>
        </w:rPr>
        <w:t>(Source: self –developed)</w:t>
      </w:r>
    </w:p>
    <w:p w14:paraId="5E55FC5F" w14:textId="77777777" w:rsidR="00583721" w:rsidRPr="0059199B" w:rsidRDefault="00583721" w:rsidP="00583721">
      <w:pPr>
        <w:pStyle w:val="Normal2"/>
        <w:rPr>
          <w:color w:val="0E101A"/>
          <w:lang w:val="en-GB"/>
        </w:rPr>
      </w:pPr>
    </w:p>
    <w:p w14:paraId="23BFB0F7"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0" distB="0" distL="0" distR="0" wp14:anchorId="59D84308" wp14:editId="589076A0">
            <wp:extent cx="3605917" cy="2889357"/>
            <wp:effectExtent l="0" t="0" r="0" b="0"/>
            <wp:docPr id="5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3635273" cy="2912880"/>
                    </a:xfrm>
                    <a:prstGeom prst="rect">
                      <a:avLst/>
                    </a:prstGeom>
                  </pic:spPr>
                </pic:pic>
              </a:graphicData>
            </a:graphic>
          </wp:inline>
        </w:drawing>
      </w:r>
    </w:p>
    <w:p w14:paraId="0BF4AF27"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19: Analysis of question 18”</w:t>
      </w:r>
    </w:p>
    <w:p w14:paraId="44F02038" w14:textId="77777777" w:rsidR="00583721"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6E039BE2" w14:textId="77777777" w:rsidR="001F3300" w:rsidRDefault="001F3300" w:rsidP="00583721">
      <w:pPr>
        <w:pStyle w:val="Normal1"/>
        <w:spacing w:line="360" w:lineRule="auto"/>
        <w:jc w:val="center"/>
        <w:rPr>
          <w:rFonts w:ascii="Times New Roman" w:eastAsia="Times New Roman" w:hAnsi="Times New Roman" w:cs="Times New Roman"/>
          <w:sz w:val="24"/>
          <w:szCs w:val="24"/>
          <w:lang w:val="en-GB"/>
        </w:rPr>
      </w:pPr>
    </w:p>
    <w:p w14:paraId="1C855B79" w14:textId="77777777" w:rsidR="001F3300" w:rsidRPr="0059199B" w:rsidRDefault="001F3300" w:rsidP="00583721">
      <w:pPr>
        <w:pStyle w:val="Normal1"/>
        <w:spacing w:line="360" w:lineRule="auto"/>
        <w:jc w:val="center"/>
        <w:rPr>
          <w:rFonts w:ascii="Times New Roman" w:eastAsia="Times New Roman" w:hAnsi="Times New Roman" w:cs="Times New Roman"/>
          <w:sz w:val="24"/>
          <w:szCs w:val="24"/>
          <w:lang w:val="en-GB"/>
        </w:rPr>
      </w:pPr>
    </w:p>
    <w:p w14:paraId="4B10CEE6"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18:</w:t>
      </w:r>
    </w:p>
    <w:p w14:paraId="5EDE1D21" w14:textId="77777777" w:rsidR="00583721" w:rsidRDefault="00583721" w:rsidP="00583721">
      <w:pPr>
        <w:pStyle w:val="Normal2"/>
        <w:rPr>
          <w:color w:val="0E101A"/>
          <w:lang w:val="en-GB"/>
        </w:rPr>
      </w:pPr>
      <w:r w:rsidRPr="0059199B">
        <w:rPr>
          <w:color w:val="0E101A"/>
          <w:lang w:val="en-GB"/>
        </w:rPr>
        <w:t>Questionnaire 18 concerning the "SPSS statistics" entails that 47 respondents agree that the provision of an inclusive training programme can enhance the employee performance of Burger King. Thus, appropriate training programmes can bring about significant potential to curb susceptible issues through innovative mitigation measures for the presence of trained employees.</w:t>
      </w:r>
    </w:p>
    <w:p w14:paraId="468A6B3B" w14:textId="77777777" w:rsidR="001F3300" w:rsidRPr="0059199B" w:rsidRDefault="001F3300" w:rsidP="00583721">
      <w:pPr>
        <w:pStyle w:val="Normal2"/>
        <w:rPr>
          <w:color w:val="0E101A"/>
          <w:lang w:val="en-GB"/>
        </w:rPr>
      </w:pPr>
    </w:p>
    <w:p w14:paraId="0A105116" w14:textId="77777777" w:rsidR="00583721" w:rsidRPr="0059199B" w:rsidRDefault="00583721" w:rsidP="00583721">
      <w:pPr>
        <w:pStyle w:val="Normal2"/>
        <w:rPr>
          <w:b/>
          <w:bCs/>
          <w:color w:val="0E101A"/>
          <w:lang w:val="en-GB"/>
        </w:rPr>
      </w:pPr>
      <w:r w:rsidRPr="0059199B">
        <w:rPr>
          <w:b/>
          <w:bCs/>
          <w:color w:val="0E101A"/>
          <w:lang w:val="en-GB"/>
        </w:rPr>
        <w:t>“19. Is it true that a positive workplace enhances the employee performance of Burger King?”</w:t>
      </w:r>
    </w:p>
    <w:tbl>
      <w:tblPr>
        <w:tblW w:w="0" w:type="auto"/>
        <w:jc w:val="center"/>
        <w:tblCellMar>
          <w:top w:w="15" w:type="dxa"/>
          <w:left w:w="15" w:type="dxa"/>
          <w:bottom w:w="15" w:type="dxa"/>
          <w:right w:w="15" w:type="dxa"/>
        </w:tblCellMar>
        <w:tblLook w:val="04A0" w:firstRow="1" w:lastRow="0" w:firstColumn="1" w:lastColumn="0" w:noHBand="0" w:noVBand="1"/>
      </w:tblPr>
      <w:tblGrid>
        <w:gridCol w:w="1014"/>
        <w:gridCol w:w="1221"/>
        <w:gridCol w:w="1854"/>
      </w:tblGrid>
      <w:tr w:rsidR="00583721" w:rsidRPr="0059199B" w14:paraId="02E0CB55"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036128"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B2FCCC"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98D99B"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0D387DC2"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E51BF4"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6E14B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60</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1DEDCB"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0FD22ADE"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3D3C70"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No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44810A"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1702C5"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3C77E995"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C33E53"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3AA80E"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4DF9E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bl>
    <w:p w14:paraId="5F48BF7C" w14:textId="77777777" w:rsidR="00583721" w:rsidRPr="0059199B" w:rsidRDefault="00583721" w:rsidP="001F3300">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“Table 4.1.20: Data for Question 19”</w:t>
      </w:r>
    </w:p>
    <w:p w14:paraId="04E6E765" w14:textId="77777777" w:rsidR="00583721" w:rsidRPr="001F3300" w:rsidRDefault="00583721" w:rsidP="001F3300">
      <w:pPr>
        <w:pStyle w:val="Normal1"/>
        <w:spacing w:line="360" w:lineRule="auto"/>
        <w:jc w:val="center"/>
        <w:rPr>
          <w:rFonts w:ascii="Times New Roman" w:eastAsia="Times New Roman" w:hAnsi="Times New Roman" w:cs="Times New Roman"/>
          <w:b/>
          <w:sz w:val="24"/>
          <w:szCs w:val="24"/>
          <w:lang w:val="en-GB"/>
        </w:rPr>
      </w:pPr>
      <w:r w:rsidRPr="001F3300">
        <w:rPr>
          <w:rFonts w:ascii="Times New Roman" w:eastAsia="Times New Roman" w:hAnsi="Times New Roman" w:cs="Times New Roman"/>
          <w:b/>
          <w:sz w:val="24"/>
          <w:szCs w:val="24"/>
          <w:lang w:val="en-GB"/>
        </w:rPr>
        <w:t>(Source: self –developed)</w:t>
      </w:r>
    </w:p>
    <w:p w14:paraId="2947BE06" w14:textId="77777777" w:rsidR="00583721" w:rsidRPr="0059199B" w:rsidRDefault="00583721" w:rsidP="00583721">
      <w:pPr>
        <w:pStyle w:val="Normal2"/>
        <w:rPr>
          <w:color w:val="0E101A"/>
          <w:lang w:val="en-GB"/>
        </w:rPr>
      </w:pPr>
    </w:p>
    <w:p w14:paraId="4051A5BA"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0" distB="0" distL="0" distR="0" wp14:anchorId="3923C778" wp14:editId="2CA81D4A">
            <wp:extent cx="3351475" cy="2685477"/>
            <wp:effectExtent l="0" t="0" r="0" b="0"/>
            <wp:docPr id="59"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3361508" cy="2693516"/>
                    </a:xfrm>
                    <a:prstGeom prst="rect">
                      <a:avLst/>
                    </a:prstGeom>
                  </pic:spPr>
                </pic:pic>
              </a:graphicData>
            </a:graphic>
          </wp:inline>
        </w:drawing>
      </w:r>
    </w:p>
    <w:p w14:paraId="174F973B"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20: Analysis of question 19”</w:t>
      </w:r>
    </w:p>
    <w:p w14:paraId="636970EC" w14:textId="77777777" w:rsidR="00583721"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02172C91" w14:textId="77777777" w:rsidR="001F3300" w:rsidRPr="0059199B" w:rsidRDefault="001F3300" w:rsidP="00583721">
      <w:pPr>
        <w:pStyle w:val="Normal1"/>
        <w:spacing w:line="360" w:lineRule="auto"/>
        <w:jc w:val="center"/>
        <w:rPr>
          <w:rFonts w:ascii="Times New Roman" w:eastAsia="Times New Roman" w:hAnsi="Times New Roman" w:cs="Times New Roman"/>
          <w:sz w:val="24"/>
          <w:szCs w:val="24"/>
          <w:lang w:val="en-GB"/>
        </w:rPr>
      </w:pPr>
    </w:p>
    <w:p w14:paraId="5F1DFA4E"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19:</w:t>
      </w:r>
    </w:p>
    <w:p w14:paraId="1C1863BF" w14:textId="77777777" w:rsidR="00583721" w:rsidRPr="0059199B" w:rsidRDefault="00583721" w:rsidP="00583721">
      <w:pPr>
        <w:pStyle w:val="Normal2"/>
        <w:rPr>
          <w:color w:val="0E101A"/>
          <w:lang w:val="en-GB"/>
        </w:rPr>
      </w:pPr>
      <w:r w:rsidRPr="0059199B">
        <w:rPr>
          <w:color w:val="0E101A"/>
          <w:lang w:val="en-GB"/>
        </w:rPr>
        <w:t xml:space="preserve">Questionnaire 19 concerning the "SPSS statistics" entails that 60 respondents agree that the prevalence of a positive workplace enhances the employee performance of Burger King. Thus, a resilient working environment can help in inculcating positive approaches to generate success. </w:t>
      </w:r>
    </w:p>
    <w:p w14:paraId="6EB74EF4" w14:textId="77777777" w:rsidR="00583721" w:rsidRPr="0059199B" w:rsidRDefault="00583721" w:rsidP="00583721">
      <w:pPr>
        <w:pStyle w:val="NormalWeb"/>
        <w:spacing w:before="240" w:after="240"/>
        <w:jc w:val="both"/>
        <w:rPr>
          <w:b/>
          <w:bCs/>
          <w:color w:val="000000"/>
          <w:lang w:val="en-GB"/>
        </w:rPr>
      </w:pPr>
      <w:r w:rsidRPr="0059199B">
        <w:rPr>
          <w:b/>
          <w:bCs/>
          <w:color w:val="000000"/>
          <w:lang w:val="en-GB"/>
        </w:rPr>
        <w:t>“20. Do you think that diversity can boost the team performance of Burger King?”</w:t>
      </w:r>
    </w:p>
    <w:tbl>
      <w:tblPr>
        <w:tblW w:w="0" w:type="auto"/>
        <w:jc w:val="center"/>
        <w:tblCellMar>
          <w:top w:w="15" w:type="dxa"/>
          <w:left w:w="15" w:type="dxa"/>
          <w:bottom w:w="15" w:type="dxa"/>
          <w:right w:w="15" w:type="dxa"/>
        </w:tblCellMar>
        <w:tblLook w:val="04A0" w:firstRow="1" w:lastRow="0" w:firstColumn="1" w:lastColumn="0" w:noHBand="0" w:noVBand="1"/>
      </w:tblPr>
      <w:tblGrid>
        <w:gridCol w:w="1014"/>
        <w:gridCol w:w="1221"/>
        <w:gridCol w:w="1854"/>
      </w:tblGrid>
      <w:tr w:rsidR="00583721" w:rsidRPr="0059199B" w14:paraId="44158FFF"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5CEC2B"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DCD51C"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E86272"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154E3AFA"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4208A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528812"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61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3AE41E"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12A997FB"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3947C2"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No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82CD7F"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1249E5"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56732C5D"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383E1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B2FB40"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5DD2F8"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bl>
    <w:p w14:paraId="1B79D570" w14:textId="77777777" w:rsidR="00583721" w:rsidRPr="0059199B" w:rsidRDefault="00583721" w:rsidP="001F3300">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“Table 4.1.21: Data for Question 20”</w:t>
      </w:r>
    </w:p>
    <w:p w14:paraId="2BFDE183" w14:textId="77777777" w:rsidR="00583721" w:rsidRPr="001F3300" w:rsidRDefault="00583721" w:rsidP="001F3300">
      <w:pPr>
        <w:pStyle w:val="Normal1"/>
        <w:spacing w:line="360" w:lineRule="auto"/>
        <w:jc w:val="center"/>
        <w:rPr>
          <w:rFonts w:ascii="Times New Roman" w:eastAsia="Times New Roman" w:hAnsi="Times New Roman" w:cs="Times New Roman"/>
          <w:b/>
          <w:sz w:val="24"/>
          <w:szCs w:val="24"/>
          <w:lang w:val="en-GB"/>
        </w:rPr>
      </w:pPr>
      <w:r w:rsidRPr="001F3300">
        <w:rPr>
          <w:rFonts w:ascii="Times New Roman" w:eastAsia="Times New Roman" w:hAnsi="Times New Roman" w:cs="Times New Roman"/>
          <w:b/>
          <w:sz w:val="24"/>
          <w:szCs w:val="24"/>
          <w:lang w:val="en-GB"/>
        </w:rPr>
        <w:t>(Source: self –developed)</w:t>
      </w:r>
    </w:p>
    <w:p w14:paraId="45C11E6E" w14:textId="77777777" w:rsidR="00583721" w:rsidRPr="0059199B" w:rsidRDefault="00583721" w:rsidP="00583721">
      <w:pPr>
        <w:pStyle w:val="NormalWeb"/>
        <w:spacing w:before="240" w:after="240"/>
        <w:jc w:val="both"/>
        <w:rPr>
          <w:color w:val="0E101A"/>
          <w:lang w:val="en-GB"/>
        </w:rPr>
      </w:pPr>
    </w:p>
    <w:p w14:paraId="1CB93283"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0" distB="0" distL="0" distR="0" wp14:anchorId="4878596D" wp14:editId="4C0B979E">
            <wp:extent cx="3375276" cy="2704548"/>
            <wp:effectExtent l="0" t="0" r="0" b="0"/>
            <wp:docPr id="60"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3388351" cy="2715025"/>
                    </a:xfrm>
                    <a:prstGeom prst="rect">
                      <a:avLst/>
                    </a:prstGeom>
                  </pic:spPr>
                </pic:pic>
              </a:graphicData>
            </a:graphic>
          </wp:inline>
        </w:drawing>
      </w:r>
    </w:p>
    <w:p w14:paraId="07D3892F"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21: Analysis of question 20”</w:t>
      </w:r>
    </w:p>
    <w:p w14:paraId="59428F63" w14:textId="77777777" w:rsidR="00583721"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0855DD6B" w14:textId="77777777" w:rsidR="001F3300" w:rsidRDefault="001F3300" w:rsidP="00583721">
      <w:pPr>
        <w:pStyle w:val="Normal1"/>
        <w:spacing w:line="360" w:lineRule="auto"/>
        <w:jc w:val="center"/>
        <w:rPr>
          <w:rFonts w:ascii="Times New Roman" w:eastAsia="Times New Roman" w:hAnsi="Times New Roman" w:cs="Times New Roman"/>
          <w:sz w:val="24"/>
          <w:szCs w:val="24"/>
          <w:lang w:val="en-GB"/>
        </w:rPr>
      </w:pPr>
    </w:p>
    <w:p w14:paraId="77159FBB" w14:textId="77777777" w:rsidR="008F406E" w:rsidRPr="0059199B" w:rsidRDefault="008F406E" w:rsidP="00583721">
      <w:pPr>
        <w:pStyle w:val="Normal1"/>
        <w:spacing w:line="360" w:lineRule="auto"/>
        <w:jc w:val="center"/>
        <w:rPr>
          <w:rFonts w:ascii="Times New Roman" w:eastAsia="Times New Roman" w:hAnsi="Times New Roman" w:cs="Times New Roman"/>
          <w:sz w:val="24"/>
          <w:szCs w:val="24"/>
          <w:lang w:val="en-GB"/>
        </w:rPr>
      </w:pPr>
    </w:p>
    <w:p w14:paraId="6983B575"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20:</w:t>
      </w:r>
    </w:p>
    <w:p w14:paraId="7CD54A4D" w14:textId="77777777" w:rsidR="00583721" w:rsidRPr="0059199B" w:rsidRDefault="00583721" w:rsidP="00583721">
      <w:pPr>
        <w:pStyle w:val="Normal2"/>
        <w:rPr>
          <w:color w:val="0E101A"/>
          <w:lang w:val="en-GB"/>
        </w:rPr>
      </w:pPr>
      <w:r w:rsidRPr="0059199B">
        <w:rPr>
          <w:color w:val="0E101A"/>
          <w:lang w:val="en-GB"/>
        </w:rPr>
        <w:t xml:space="preserve">Questionnaire 20 concerning the "SPSS statistics" entails that 61 respondents agree that the appraisal of diversity can boost the team performance of Burger King. Thus, a diversified team can generate a better work culture and maintain a considerable competitive edge over its rivals. </w:t>
      </w:r>
    </w:p>
    <w:p w14:paraId="1D907565" w14:textId="77777777" w:rsidR="00583721" w:rsidRPr="0059199B" w:rsidRDefault="00583721" w:rsidP="00583721">
      <w:pPr>
        <w:pStyle w:val="NormalWeb"/>
        <w:spacing w:before="240" w:after="240"/>
        <w:jc w:val="both"/>
        <w:rPr>
          <w:b/>
          <w:bCs/>
          <w:color w:val="000000"/>
          <w:lang w:val="en-GB"/>
        </w:rPr>
      </w:pPr>
      <w:r w:rsidRPr="0059199B">
        <w:rPr>
          <w:b/>
          <w:bCs/>
          <w:color w:val="000000"/>
          <w:lang w:val="en-GB"/>
        </w:rPr>
        <w:t>“21. Can workplace safety reduce anxiety among the employees in Burger King?”</w:t>
      </w:r>
    </w:p>
    <w:tbl>
      <w:tblPr>
        <w:tblW w:w="0" w:type="auto"/>
        <w:jc w:val="center"/>
        <w:tblCellMar>
          <w:top w:w="15" w:type="dxa"/>
          <w:left w:w="15" w:type="dxa"/>
          <w:bottom w:w="15" w:type="dxa"/>
          <w:right w:w="15" w:type="dxa"/>
        </w:tblCellMar>
        <w:tblLook w:val="04A0" w:firstRow="1" w:lastRow="0" w:firstColumn="1" w:lastColumn="0" w:noHBand="0" w:noVBand="1"/>
      </w:tblPr>
      <w:tblGrid>
        <w:gridCol w:w="1014"/>
        <w:gridCol w:w="1221"/>
        <w:gridCol w:w="1854"/>
      </w:tblGrid>
      <w:tr w:rsidR="00583721" w:rsidRPr="0059199B" w14:paraId="68C2D53A"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F45C43"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845580"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D0DD33"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3A8B87B4"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7AFAE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F80174"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64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5C85F3"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75918723"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E1E8B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No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A9BD0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32</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C480E5"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6467783D"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FA418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B09C9B"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5</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74A194"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bl>
    <w:p w14:paraId="707CB551" w14:textId="77777777" w:rsidR="00583721" w:rsidRPr="0059199B" w:rsidRDefault="00583721" w:rsidP="008F406E">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“Table 4.1.22: Data for Question 21”</w:t>
      </w:r>
    </w:p>
    <w:p w14:paraId="7B44D99C" w14:textId="77777777" w:rsidR="00583721" w:rsidRPr="008F406E" w:rsidRDefault="00583721" w:rsidP="008F406E">
      <w:pPr>
        <w:pStyle w:val="Normal1"/>
        <w:spacing w:line="360" w:lineRule="auto"/>
        <w:jc w:val="center"/>
        <w:rPr>
          <w:rFonts w:ascii="Times New Roman" w:eastAsia="Times New Roman" w:hAnsi="Times New Roman" w:cs="Times New Roman"/>
          <w:b/>
          <w:sz w:val="24"/>
          <w:szCs w:val="24"/>
          <w:lang w:val="en-GB"/>
        </w:rPr>
      </w:pPr>
      <w:r w:rsidRPr="008F406E">
        <w:rPr>
          <w:rFonts w:ascii="Times New Roman" w:eastAsia="Times New Roman" w:hAnsi="Times New Roman" w:cs="Times New Roman"/>
          <w:b/>
          <w:sz w:val="24"/>
          <w:szCs w:val="24"/>
          <w:lang w:val="en-GB"/>
        </w:rPr>
        <w:t>(Source: self –developed)</w:t>
      </w:r>
    </w:p>
    <w:p w14:paraId="1B5D392C" w14:textId="77777777" w:rsidR="00583721" w:rsidRPr="0059199B" w:rsidRDefault="00583721" w:rsidP="00583721">
      <w:pPr>
        <w:pStyle w:val="NormalWeb"/>
        <w:spacing w:before="240" w:after="240"/>
        <w:jc w:val="both"/>
        <w:rPr>
          <w:color w:val="0E101A"/>
          <w:lang w:val="en-GB"/>
        </w:rPr>
      </w:pPr>
    </w:p>
    <w:p w14:paraId="62671E6E"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0" distB="0" distL="0" distR="0" wp14:anchorId="73C46D40" wp14:editId="51A01CD2">
            <wp:extent cx="3128838" cy="2507082"/>
            <wp:effectExtent l="0" t="0" r="0" b="0"/>
            <wp:docPr id="6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3139923" cy="2515964"/>
                    </a:xfrm>
                    <a:prstGeom prst="rect">
                      <a:avLst/>
                    </a:prstGeom>
                  </pic:spPr>
                </pic:pic>
              </a:graphicData>
            </a:graphic>
          </wp:inline>
        </w:drawing>
      </w:r>
    </w:p>
    <w:p w14:paraId="29074CCF"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22: Analysis of question 21”</w:t>
      </w:r>
    </w:p>
    <w:p w14:paraId="181A7BCA" w14:textId="77777777" w:rsidR="00583721"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007CB78A" w14:textId="77777777" w:rsidR="008F406E" w:rsidRDefault="008F406E" w:rsidP="00583721">
      <w:pPr>
        <w:pStyle w:val="Normal1"/>
        <w:spacing w:line="360" w:lineRule="auto"/>
        <w:jc w:val="center"/>
        <w:rPr>
          <w:rFonts w:ascii="Times New Roman" w:eastAsia="Times New Roman" w:hAnsi="Times New Roman" w:cs="Times New Roman"/>
          <w:sz w:val="24"/>
          <w:szCs w:val="24"/>
          <w:lang w:val="en-GB"/>
        </w:rPr>
      </w:pPr>
    </w:p>
    <w:p w14:paraId="66B1755D" w14:textId="77777777" w:rsidR="008F406E" w:rsidRDefault="008F406E" w:rsidP="00583721">
      <w:pPr>
        <w:pStyle w:val="Normal1"/>
        <w:spacing w:line="360" w:lineRule="auto"/>
        <w:jc w:val="center"/>
        <w:rPr>
          <w:rFonts w:ascii="Times New Roman" w:eastAsia="Times New Roman" w:hAnsi="Times New Roman" w:cs="Times New Roman"/>
          <w:sz w:val="24"/>
          <w:szCs w:val="24"/>
          <w:lang w:val="en-GB"/>
        </w:rPr>
      </w:pPr>
    </w:p>
    <w:p w14:paraId="5FC472C4" w14:textId="77777777" w:rsidR="008F406E" w:rsidRDefault="008F406E" w:rsidP="00583721">
      <w:pPr>
        <w:pStyle w:val="Normal1"/>
        <w:spacing w:line="360" w:lineRule="auto"/>
        <w:jc w:val="center"/>
        <w:rPr>
          <w:rFonts w:ascii="Times New Roman" w:eastAsia="Times New Roman" w:hAnsi="Times New Roman" w:cs="Times New Roman"/>
          <w:sz w:val="24"/>
          <w:szCs w:val="24"/>
          <w:lang w:val="en-GB"/>
        </w:rPr>
      </w:pPr>
    </w:p>
    <w:p w14:paraId="08592B1B" w14:textId="77777777" w:rsidR="008F406E" w:rsidRPr="0059199B" w:rsidRDefault="008F406E" w:rsidP="00583721">
      <w:pPr>
        <w:pStyle w:val="Normal1"/>
        <w:spacing w:line="360" w:lineRule="auto"/>
        <w:jc w:val="center"/>
        <w:rPr>
          <w:rFonts w:ascii="Times New Roman" w:eastAsia="Times New Roman" w:hAnsi="Times New Roman" w:cs="Times New Roman"/>
          <w:sz w:val="24"/>
          <w:szCs w:val="24"/>
          <w:lang w:val="en-GB"/>
        </w:rPr>
      </w:pPr>
    </w:p>
    <w:p w14:paraId="4B0BBF03"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21:</w:t>
      </w:r>
    </w:p>
    <w:p w14:paraId="1CABACA2" w14:textId="77777777" w:rsidR="00583721" w:rsidRDefault="00583721" w:rsidP="00583721">
      <w:pPr>
        <w:pStyle w:val="Normal2"/>
        <w:rPr>
          <w:color w:val="0E101A"/>
          <w:lang w:val="en-GB"/>
        </w:rPr>
      </w:pPr>
      <w:r w:rsidRPr="0059199B">
        <w:rPr>
          <w:color w:val="0E101A"/>
          <w:lang w:val="en-GB"/>
        </w:rPr>
        <w:t xml:space="preserve">Questionnaire 21 concerning the "SPSS statistics" entails that 64 respondents agree that workplace safety can be instrumental in reducing anxiety among the employees at Burger King. Thus, a stress-free environment can help the reading chaos and disorder from being manifested in the organisation. </w:t>
      </w:r>
    </w:p>
    <w:p w14:paraId="66DB2A93" w14:textId="77777777" w:rsidR="008F406E" w:rsidRPr="0059199B" w:rsidRDefault="008F406E" w:rsidP="00583721">
      <w:pPr>
        <w:pStyle w:val="Normal2"/>
        <w:rPr>
          <w:color w:val="0E101A"/>
          <w:lang w:val="en-GB"/>
        </w:rPr>
      </w:pPr>
    </w:p>
    <w:p w14:paraId="010A94D4" w14:textId="77777777" w:rsidR="00583721" w:rsidRPr="0059199B" w:rsidRDefault="00583721" w:rsidP="00583721">
      <w:pPr>
        <w:pStyle w:val="Normal2"/>
        <w:rPr>
          <w:b/>
          <w:bCs/>
          <w:color w:val="0E101A"/>
          <w:lang w:val="en-GB"/>
        </w:rPr>
      </w:pPr>
      <w:r w:rsidRPr="0059199B">
        <w:rPr>
          <w:b/>
          <w:color w:val="0E101A"/>
          <w:lang w:val="en-GB"/>
        </w:rPr>
        <w:t>“</w:t>
      </w:r>
      <w:r w:rsidRPr="0059199B">
        <w:rPr>
          <w:b/>
          <w:bCs/>
          <w:color w:val="0E101A"/>
          <w:lang w:val="en-GB"/>
        </w:rPr>
        <w:t>22. Do you think that the employees can perform better through the training programmes in Burger King?”</w:t>
      </w:r>
    </w:p>
    <w:tbl>
      <w:tblPr>
        <w:tblW w:w="0" w:type="auto"/>
        <w:jc w:val="center"/>
        <w:tblCellMar>
          <w:top w:w="15" w:type="dxa"/>
          <w:left w:w="15" w:type="dxa"/>
          <w:bottom w:w="15" w:type="dxa"/>
          <w:right w:w="15" w:type="dxa"/>
        </w:tblCellMar>
        <w:tblLook w:val="04A0" w:firstRow="1" w:lastRow="0" w:firstColumn="1" w:lastColumn="0" w:noHBand="0" w:noVBand="1"/>
      </w:tblPr>
      <w:tblGrid>
        <w:gridCol w:w="1014"/>
        <w:gridCol w:w="1221"/>
        <w:gridCol w:w="1854"/>
      </w:tblGrid>
      <w:tr w:rsidR="00583721" w:rsidRPr="0059199B" w14:paraId="0F6A589C"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FC318E"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05D255"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62B945"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1C093CE1"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D60DDE"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DEFC8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63</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89A845"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6A0DB2BC"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71471A"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No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C16F3B"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D532E2"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4A5FB8FC"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A8EBDB3"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1048FB"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CC8D9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bl>
    <w:p w14:paraId="5548760F" w14:textId="77777777" w:rsidR="00583721" w:rsidRPr="0059199B" w:rsidRDefault="00583721" w:rsidP="00583721">
      <w:pPr>
        <w:pStyle w:val="Normal1"/>
        <w:spacing w:after="160"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“Table 4.1.23: Data for Question 22”</w:t>
      </w:r>
    </w:p>
    <w:p w14:paraId="57E60779"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self –developed)</w:t>
      </w:r>
    </w:p>
    <w:p w14:paraId="2EB9879F" w14:textId="77777777" w:rsidR="00583721" w:rsidRPr="0059199B" w:rsidRDefault="00583721" w:rsidP="00583721">
      <w:pPr>
        <w:pStyle w:val="Normal2"/>
        <w:rPr>
          <w:color w:val="0E101A"/>
          <w:lang w:val="en-GB"/>
        </w:rPr>
      </w:pPr>
    </w:p>
    <w:p w14:paraId="1E94B05C"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0" distB="0" distL="0" distR="0" wp14:anchorId="067E85C6" wp14:editId="3EDEBC78">
            <wp:extent cx="3279913" cy="2628135"/>
            <wp:effectExtent l="0" t="0" r="0" b="0"/>
            <wp:docPr id="6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3300251" cy="2644431"/>
                    </a:xfrm>
                    <a:prstGeom prst="rect">
                      <a:avLst/>
                    </a:prstGeom>
                  </pic:spPr>
                </pic:pic>
              </a:graphicData>
            </a:graphic>
          </wp:inline>
        </w:drawing>
      </w:r>
    </w:p>
    <w:p w14:paraId="493E8BD8"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23: Analysis of question 22”</w:t>
      </w:r>
    </w:p>
    <w:p w14:paraId="7F87AFD0" w14:textId="77777777" w:rsidR="00583721"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64863094" w14:textId="77777777" w:rsidR="00541843" w:rsidRPr="0059199B" w:rsidRDefault="00541843" w:rsidP="00583721">
      <w:pPr>
        <w:pStyle w:val="Normal1"/>
        <w:spacing w:line="360" w:lineRule="auto"/>
        <w:jc w:val="center"/>
        <w:rPr>
          <w:rFonts w:ascii="Times New Roman" w:eastAsia="Times New Roman" w:hAnsi="Times New Roman" w:cs="Times New Roman"/>
          <w:sz w:val="24"/>
          <w:szCs w:val="24"/>
          <w:lang w:val="en-GB"/>
        </w:rPr>
      </w:pPr>
    </w:p>
    <w:p w14:paraId="1370B04F"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22:</w:t>
      </w:r>
    </w:p>
    <w:p w14:paraId="65286FFC" w14:textId="77777777" w:rsidR="00583721" w:rsidRDefault="00583721" w:rsidP="00583721">
      <w:pPr>
        <w:pStyle w:val="Normal2"/>
        <w:rPr>
          <w:color w:val="0E101A"/>
          <w:lang w:val="en-GB"/>
        </w:rPr>
      </w:pPr>
      <w:r w:rsidRPr="0059199B">
        <w:rPr>
          <w:color w:val="0E101A"/>
          <w:lang w:val="en-GB"/>
        </w:rPr>
        <w:t xml:space="preserve">Questionnaire 22 concerning the "SPSS statistics" entails that 63 respondents agree that employees can perform better through the training programmes at Burger King. Thus, the presence of training programs can help the employees to diminish the area of flaws and acknowledge developmental measures in business.    </w:t>
      </w:r>
    </w:p>
    <w:p w14:paraId="79799E0E" w14:textId="77777777" w:rsidR="00541843" w:rsidRPr="0059199B" w:rsidRDefault="00541843" w:rsidP="00541843">
      <w:pPr>
        <w:pStyle w:val="Normal2"/>
        <w:spacing w:line="240" w:lineRule="auto"/>
        <w:rPr>
          <w:color w:val="0E101A"/>
          <w:lang w:val="en-GB"/>
        </w:rPr>
      </w:pPr>
    </w:p>
    <w:p w14:paraId="5B5CF39B" w14:textId="77777777" w:rsidR="00583721" w:rsidRPr="0059199B" w:rsidRDefault="00583721" w:rsidP="00583721">
      <w:pPr>
        <w:pStyle w:val="Normal2"/>
        <w:rPr>
          <w:b/>
          <w:bCs/>
          <w:color w:val="0E101A"/>
          <w:lang w:val="en-GB"/>
        </w:rPr>
      </w:pPr>
      <w:r w:rsidRPr="0059199B">
        <w:rPr>
          <w:b/>
          <w:color w:val="0E101A"/>
          <w:lang w:val="en-GB"/>
        </w:rPr>
        <w:t>“</w:t>
      </w:r>
      <w:r w:rsidRPr="0059199B">
        <w:rPr>
          <w:b/>
          <w:bCs/>
          <w:color w:val="0E101A"/>
          <w:lang w:val="en-GB"/>
        </w:rPr>
        <w:t xml:space="preserve">23. Do you think that Burger King can access </w:t>
      </w:r>
      <w:proofErr w:type="gramStart"/>
      <w:r w:rsidRPr="0059199B">
        <w:rPr>
          <w:b/>
          <w:bCs/>
          <w:color w:val="0E101A"/>
          <w:lang w:val="en-GB"/>
        </w:rPr>
        <w:t>high</w:t>
      </w:r>
      <w:proofErr w:type="gramEnd"/>
      <w:r w:rsidRPr="0059199B">
        <w:rPr>
          <w:b/>
          <w:bCs/>
          <w:color w:val="0E101A"/>
          <w:lang w:val="en-GB"/>
        </w:rPr>
        <w:t xml:space="preserve"> competitive growth through managing employee performances by aligning SHRM policies with organisational performance?”</w:t>
      </w:r>
    </w:p>
    <w:tbl>
      <w:tblPr>
        <w:tblW w:w="0" w:type="auto"/>
        <w:jc w:val="center"/>
        <w:tblCellMar>
          <w:top w:w="15" w:type="dxa"/>
          <w:left w:w="15" w:type="dxa"/>
          <w:bottom w:w="15" w:type="dxa"/>
          <w:right w:w="15" w:type="dxa"/>
        </w:tblCellMar>
        <w:tblLook w:val="04A0" w:firstRow="1" w:lastRow="0" w:firstColumn="1" w:lastColumn="0" w:noHBand="0" w:noVBand="1"/>
      </w:tblPr>
      <w:tblGrid>
        <w:gridCol w:w="1014"/>
        <w:gridCol w:w="1221"/>
        <w:gridCol w:w="1854"/>
      </w:tblGrid>
      <w:tr w:rsidR="00583721" w:rsidRPr="0059199B" w14:paraId="3ED09177"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FA7214"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F72AE6"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35BE42"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7BF7EB5C"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69518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68A27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44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2CCE6D"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5FEBBE60"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0D185D"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No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6C9003"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DD900B"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3DD4116F"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F3548B"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FF5960"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21</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147B8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bl>
    <w:p w14:paraId="0BADA0ED" w14:textId="77777777" w:rsidR="00583721" w:rsidRPr="0059199B" w:rsidRDefault="00583721" w:rsidP="00583721">
      <w:pPr>
        <w:pStyle w:val="Normal2"/>
        <w:rPr>
          <w:b/>
          <w:color w:val="0E101A"/>
          <w:lang w:val="en-GB"/>
        </w:rPr>
      </w:pPr>
    </w:p>
    <w:p w14:paraId="1F035028" w14:textId="77777777" w:rsidR="00583721" w:rsidRPr="0059199B" w:rsidRDefault="00583721" w:rsidP="00541843">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“Table 4.1.24: Data for Question 23”</w:t>
      </w:r>
    </w:p>
    <w:p w14:paraId="5D26E0E0" w14:textId="77777777" w:rsidR="00583721" w:rsidRPr="00541843" w:rsidRDefault="00583721" w:rsidP="00541843">
      <w:pPr>
        <w:pStyle w:val="Normal1"/>
        <w:spacing w:line="360" w:lineRule="auto"/>
        <w:jc w:val="center"/>
        <w:rPr>
          <w:rFonts w:ascii="Times New Roman" w:eastAsia="Times New Roman" w:hAnsi="Times New Roman" w:cs="Times New Roman"/>
          <w:b/>
          <w:sz w:val="24"/>
          <w:szCs w:val="24"/>
          <w:lang w:val="en-GB"/>
        </w:rPr>
      </w:pPr>
      <w:r w:rsidRPr="00541843">
        <w:rPr>
          <w:rFonts w:ascii="Times New Roman" w:eastAsia="Times New Roman" w:hAnsi="Times New Roman" w:cs="Times New Roman"/>
          <w:b/>
          <w:sz w:val="24"/>
          <w:szCs w:val="24"/>
          <w:lang w:val="en-GB"/>
        </w:rPr>
        <w:t>(Source: self –developed)</w:t>
      </w:r>
    </w:p>
    <w:p w14:paraId="378DE31E" w14:textId="77777777" w:rsidR="00583721" w:rsidRPr="0059199B" w:rsidRDefault="00583721" w:rsidP="00583721">
      <w:pPr>
        <w:pStyle w:val="Normal2"/>
        <w:rPr>
          <w:color w:val="0E101A"/>
          <w:lang w:val="en-GB"/>
        </w:rPr>
      </w:pPr>
    </w:p>
    <w:p w14:paraId="594EC565" w14:textId="77777777" w:rsidR="00583721" w:rsidRPr="0059199B" w:rsidRDefault="00583721" w:rsidP="00583721">
      <w:pPr>
        <w:jc w:val="center"/>
        <w:rPr>
          <w:rFonts w:ascii="Times New Roman" w:eastAsia="Times New Roman" w:hAnsi="Times New Roman"/>
          <w:sz w:val="24"/>
          <w:szCs w:val="24"/>
        </w:rPr>
      </w:pPr>
      <w:r w:rsidRPr="0059199B">
        <w:rPr>
          <w:rFonts w:ascii="Times New Roman" w:eastAsia="Times New Roman" w:hAnsi="Times New Roman"/>
          <w:noProof/>
          <w:sz w:val="24"/>
          <w:szCs w:val="24"/>
        </w:rPr>
        <w:drawing>
          <wp:inline distT="0" distB="0" distL="0" distR="0" wp14:anchorId="01F122A3" wp14:editId="1ACA6EEE">
            <wp:extent cx="3510501" cy="2812901"/>
            <wp:effectExtent l="0" t="0" r="0" b="0"/>
            <wp:docPr id="63"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3526476" cy="2825701"/>
                    </a:xfrm>
                    <a:prstGeom prst="rect">
                      <a:avLst/>
                    </a:prstGeom>
                  </pic:spPr>
                </pic:pic>
              </a:graphicData>
            </a:graphic>
          </wp:inline>
        </w:drawing>
      </w:r>
    </w:p>
    <w:p w14:paraId="3DF7A92E"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24: Analysis of question 23”</w:t>
      </w:r>
    </w:p>
    <w:p w14:paraId="61221C5B" w14:textId="77777777" w:rsidR="00583721" w:rsidRPr="0059199B"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74A6B64F"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23:</w:t>
      </w:r>
    </w:p>
    <w:p w14:paraId="3AACDA14" w14:textId="77777777" w:rsidR="00583721" w:rsidRDefault="00583721" w:rsidP="00583721">
      <w:pPr>
        <w:pStyle w:val="Normal2"/>
        <w:rPr>
          <w:color w:val="0E101A"/>
          <w:lang w:val="en-GB"/>
        </w:rPr>
      </w:pPr>
      <w:r w:rsidRPr="0059199B">
        <w:rPr>
          <w:color w:val="0E101A"/>
          <w:lang w:val="en-GB"/>
        </w:rPr>
        <w:t xml:space="preserve">Questionnaire 23 concerning the "SPSS statistics" entails that 44 respondents agree that Burger King can access highly competitive growth. Thus, appraising better management of employee performance can generate profitable outcomes by aligning SHRM policies with organisational performance </w:t>
      </w:r>
    </w:p>
    <w:p w14:paraId="7CFA9BDE" w14:textId="77777777" w:rsidR="00541843" w:rsidRPr="0059199B" w:rsidRDefault="00541843" w:rsidP="00583721">
      <w:pPr>
        <w:pStyle w:val="Normal2"/>
        <w:rPr>
          <w:color w:val="0E101A"/>
          <w:lang w:val="en-GB"/>
        </w:rPr>
      </w:pPr>
    </w:p>
    <w:p w14:paraId="143701F7" w14:textId="77777777" w:rsidR="00583721" w:rsidRPr="0059199B" w:rsidRDefault="00583721" w:rsidP="00583721">
      <w:pPr>
        <w:pStyle w:val="Normal2"/>
        <w:rPr>
          <w:b/>
          <w:bCs/>
          <w:color w:val="0E101A"/>
          <w:lang w:val="en-GB"/>
        </w:rPr>
      </w:pPr>
      <w:r w:rsidRPr="0059199B">
        <w:rPr>
          <w:b/>
          <w:color w:val="0E101A"/>
          <w:lang w:val="en-GB"/>
        </w:rPr>
        <w:t>“</w:t>
      </w:r>
      <w:r w:rsidRPr="0059199B">
        <w:rPr>
          <w:b/>
          <w:bCs/>
          <w:color w:val="0E101A"/>
          <w:lang w:val="en-GB"/>
        </w:rPr>
        <w:t>24. Do you think that the reward and recognition programme of HRM can motivate the employees of Burger King in bringing productivity to operations?”</w:t>
      </w:r>
    </w:p>
    <w:tbl>
      <w:tblPr>
        <w:tblW w:w="0" w:type="auto"/>
        <w:jc w:val="center"/>
        <w:tblCellMar>
          <w:top w:w="15" w:type="dxa"/>
          <w:left w:w="15" w:type="dxa"/>
          <w:bottom w:w="15" w:type="dxa"/>
          <w:right w:w="15" w:type="dxa"/>
        </w:tblCellMar>
        <w:tblLook w:val="04A0" w:firstRow="1" w:lastRow="0" w:firstColumn="1" w:lastColumn="0" w:noHBand="0" w:noVBand="1"/>
      </w:tblPr>
      <w:tblGrid>
        <w:gridCol w:w="1014"/>
        <w:gridCol w:w="1221"/>
        <w:gridCol w:w="1854"/>
      </w:tblGrid>
      <w:tr w:rsidR="00583721" w:rsidRPr="0059199B" w14:paraId="16F599BA"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532C43"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D5BD6A"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D05265"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1B250539"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172E6A"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5C7B0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E9030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5FAB2389"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46169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No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DDE2F1"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49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581F07"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20F5E6ED"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7F305C"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6F215A"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14</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5F2AB3"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bl>
    <w:p w14:paraId="14A8E589" w14:textId="77777777" w:rsidR="00583721" w:rsidRPr="0059199B" w:rsidRDefault="00583721" w:rsidP="00541843">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“Table 4.1.25: Data for Question 24”</w:t>
      </w:r>
    </w:p>
    <w:p w14:paraId="2E7A62EB" w14:textId="77777777" w:rsidR="00583721" w:rsidRPr="00541843" w:rsidRDefault="00583721" w:rsidP="00541843">
      <w:pPr>
        <w:pStyle w:val="Normal1"/>
        <w:spacing w:line="360" w:lineRule="auto"/>
        <w:jc w:val="center"/>
        <w:rPr>
          <w:rFonts w:ascii="Times New Roman" w:eastAsia="Times New Roman" w:hAnsi="Times New Roman" w:cs="Times New Roman"/>
          <w:b/>
          <w:sz w:val="24"/>
          <w:szCs w:val="24"/>
          <w:lang w:val="en-GB"/>
        </w:rPr>
      </w:pPr>
      <w:r w:rsidRPr="00541843">
        <w:rPr>
          <w:rFonts w:ascii="Times New Roman" w:eastAsia="Times New Roman" w:hAnsi="Times New Roman" w:cs="Times New Roman"/>
          <w:b/>
          <w:sz w:val="24"/>
          <w:szCs w:val="24"/>
          <w:lang w:val="en-GB"/>
        </w:rPr>
        <w:t>(Source: self –developed)</w:t>
      </w:r>
    </w:p>
    <w:p w14:paraId="28319EA9" w14:textId="77777777" w:rsidR="00583721" w:rsidRPr="0059199B" w:rsidRDefault="00583721" w:rsidP="00583721">
      <w:pPr>
        <w:pStyle w:val="Normal2"/>
        <w:rPr>
          <w:lang w:val="en-GB"/>
        </w:rPr>
      </w:pPr>
    </w:p>
    <w:p w14:paraId="12A08DF4" w14:textId="77777777" w:rsidR="00583721" w:rsidRPr="0059199B" w:rsidRDefault="00583721" w:rsidP="00583721">
      <w:pPr>
        <w:jc w:val="center"/>
        <w:rPr>
          <w:rFonts w:ascii="Times New Roman" w:eastAsia="Times New Roman" w:hAnsi="Times New Roman"/>
          <w:sz w:val="24"/>
          <w:szCs w:val="24"/>
        </w:rPr>
      </w:pPr>
      <w:r w:rsidRPr="0059199B">
        <w:rPr>
          <w:rFonts w:ascii="Times New Roman" w:eastAsia="Times New Roman" w:hAnsi="Times New Roman"/>
          <w:noProof/>
          <w:sz w:val="24"/>
          <w:szCs w:val="24"/>
        </w:rPr>
        <w:drawing>
          <wp:inline distT="0" distB="0" distL="0" distR="0" wp14:anchorId="630E5E47" wp14:editId="3943B504">
            <wp:extent cx="3430988" cy="2749189"/>
            <wp:effectExtent l="0" t="0" r="0" b="0"/>
            <wp:docPr id="6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3448222" cy="2762998"/>
                    </a:xfrm>
                    <a:prstGeom prst="rect">
                      <a:avLst/>
                    </a:prstGeom>
                  </pic:spPr>
                </pic:pic>
              </a:graphicData>
            </a:graphic>
          </wp:inline>
        </w:drawing>
      </w:r>
    </w:p>
    <w:p w14:paraId="34728F96"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25: Analysis of question 24”</w:t>
      </w:r>
    </w:p>
    <w:p w14:paraId="29FB49B1" w14:textId="77777777" w:rsidR="00583721"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3121DB30" w14:textId="77777777" w:rsidR="00541843" w:rsidRDefault="00541843" w:rsidP="00583721">
      <w:pPr>
        <w:pStyle w:val="Normal1"/>
        <w:spacing w:line="360" w:lineRule="auto"/>
        <w:jc w:val="center"/>
        <w:rPr>
          <w:rFonts w:ascii="Times New Roman" w:eastAsia="Times New Roman" w:hAnsi="Times New Roman" w:cs="Times New Roman"/>
          <w:sz w:val="24"/>
          <w:szCs w:val="24"/>
          <w:lang w:val="en-GB"/>
        </w:rPr>
      </w:pPr>
    </w:p>
    <w:p w14:paraId="60907B1F" w14:textId="77777777" w:rsidR="00541843" w:rsidRPr="0059199B" w:rsidRDefault="00541843" w:rsidP="00583721">
      <w:pPr>
        <w:pStyle w:val="Normal1"/>
        <w:spacing w:line="360" w:lineRule="auto"/>
        <w:jc w:val="center"/>
        <w:rPr>
          <w:rFonts w:ascii="Times New Roman" w:eastAsia="Times New Roman" w:hAnsi="Times New Roman" w:cs="Times New Roman"/>
          <w:sz w:val="24"/>
          <w:szCs w:val="24"/>
          <w:lang w:val="en-GB"/>
        </w:rPr>
      </w:pPr>
    </w:p>
    <w:p w14:paraId="2846E57B"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24:</w:t>
      </w:r>
    </w:p>
    <w:p w14:paraId="42DE572B" w14:textId="77777777" w:rsidR="00583721" w:rsidRDefault="00583721" w:rsidP="00583721">
      <w:pPr>
        <w:pStyle w:val="Normal2"/>
        <w:rPr>
          <w:color w:val="0E101A"/>
          <w:lang w:val="en-GB"/>
        </w:rPr>
      </w:pPr>
      <w:r w:rsidRPr="0059199B">
        <w:rPr>
          <w:color w:val="0E101A"/>
          <w:lang w:val="en-GB"/>
        </w:rPr>
        <w:t>Questionnaire 24 concerning the "SPSS statistics" entails that 49 respondents agree that the reward and recognition programme of HRM cannot motivate the employees of Burger King. Thus, these programmes cannot be enough to fulfil the requirement of the employees in accelerating productivity to operations.</w:t>
      </w:r>
    </w:p>
    <w:p w14:paraId="4C5CD7E8" w14:textId="77777777" w:rsidR="00541843" w:rsidRPr="0059199B" w:rsidRDefault="00541843" w:rsidP="00583721">
      <w:pPr>
        <w:pStyle w:val="Normal2"/>
        <w:rPr>
          <w:color w:val="0E101A"/>
          <w:lang w:val="en-GB"/>
        </w:rPr>
      </w:pPr>
    </w:p>
    <w:p w14:paraId="66C2E6A5" w14:textId="77777777" w:rsidR="00583721" w:rsidRPr="0059199B" w:rsidRDefault="00583721" w:rsidP="00583721">
      <w:pPr>
        <w:pStyle w:val="Normal2"/>
        <w:rPr>
          <w:b/>
          <w:bCs/>
          <w:color w:val="0E101A"/>
          <w:lang w:val="en-GB"/>
        </w:rPr>
      </w:pPr>
      <w:r w:rsidRPr="0059199B">
        <w:rPr>
          <w:color w:val="0E101A"/>
          <w:lang w:val="en-GB"/>
        </w:rPr>
        <w:t>“</w:t>
      </w:r>
      <w:r w:rsidRPr="0059199B">
        <w:rPr>
          <w:b/>
          <w:bCs/>
          <w:color w:val="0E101A"/>
          <w:lang w:val="en-GB"/>
        </w:rPr>
        <w:t>25. Do you agree that the innovation practices are able to improve the business benefits of Burger King?”</w:t>
      </w:r>
    </w:p>
    <w:tbl>
      <w:tblPr>
        <w:tblW w:w="0" w:type="auto"/>
        <w:jc w:val="center"/>
        <w:tblCellMar>
          <w:top w:w="15" w:type="dxa"/>
          <w:left w:w="15" w:type="dxa"/>
          <w:bottom w:w="15" w:type="dxa"/>
          <w:right w:w="15" w:type="dxa"/>
        </w:tblCellMar>
        <w:tblLook w:val="04A0" w:firstRow="1" w:lastRow="0" w:firstColumn="1" w:lastColumn="0" w:noHBand="0" w:noVBand="1"/>
      </w:tblPr>
      <w:tblGrid>
        <w:gridCol w:w="1014"/>
        <w:gridCol w:w="1221"/>
        <w:gridCol w:w="1854"/>
      </w:tblGrid>
      <w:tr w:rsidR="00583721" w:rsidRPr="0059199B" w14:paraId="58D7E15B"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173E2D"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Options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B93650"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Response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8657F78"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SPSS Notations </w:t>
            </w:r>
          </w:p>
        </w:tc>
      </w:tr>
      <w:tr w:rsidR="00583721" w:rsidRPr="0059199B" w14:paraId="417A8C8A"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ED33D3"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Yes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EA28B3"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36</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284F64"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w:t>
            </w:r>
          </w:p>
        </w:tc>
      </w:tr>
      <w:tr w:rsidR="00583721" w:rsidRPr="0059199B" w14:paraId="4FB47368"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6E627A"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No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C49BB7"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47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969A90"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2</w:t>
            </w:r>
          </w:p>
        </w:tc>
      </w:tr>
      <w:tr w:rsidR="00583721" w:rsidRPr="0059199B" w14:paraId="2D1EB55F" w14:textId="77777777" w:rsidTr="009D4F6C">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BC489A"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Other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3A2465"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18</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931879" w14:textId="77777777" w:rsidR="00583721" w:rsidRPr="0059199B" w:rsidRDefault="00583721" w:rsidP="009D4F6C">
            <w:pPr>
              <w:spacing w:line="0" w:lineRule="atLeast"/>
              <w:rPr>
                <w:rFonts w:ascii="Times New Roman" w:eastAsia="Times New Roman" w:hAnsi="Times New Roman"/>
                <w:sz w:val="24"/>
                <w:szCs w:val="24"/>
              </w:rPr>
            </w:pPr>
            <w:r w:rsidRPr="0059199B">
              <w:rPr>
                <w:rFonts w:ascii="Times New Roman" w:eastAsia="Times New Roman" w:hAnsi="Times New Roman"/>
                <w:b/>
                <w:bCs/>
                <w:color w:val="000000"/>
                <w:sz w:val="24"/>
                <w:szCs w:val="24"/>
              </w:rPr>
              <w:t>3</w:t>
            </w:r>
          </w:p>
        </w:tc>
      </w:tr>
    </w:tbl>
    <w:p w14:paraId="0E20C812" w14:textId="77777777" w:rsidR="00583721" w:rsidRPr="0059199B" w:rsidRDefault="00583721" w:rsidP="00541843">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“Table 4.1.26: Data for Question 25”</w:t>
      </w:r>
    </w:p>
    <w:p w14:paraId="1AA803C1" w14:textId="77777777" w:rsidR="00583721" w:rsidRPr="00541843" w:rsidRDefault="00583721" w:rsidP="00541843">
      <w:pPr>
        <w:pStyle w:val="Normal1"/>
        <w:spacing w:line="360" w:lineRule="auto"/>
        <w:jc w:val="center"/>
        <w:rPr>
          <w:rFonts w:ascii="Times New Roman" w:eastAsia="Times New Roman" w:hAnsi="Times New Roman" w:cs="Times New Roman"/>
          <w:b/>
          <w:sz w:val="24"/>
          <w:szCs w:val="24"/>
          <w:lang w:val="en-GB"/>
        </w:rPr>
      </w:pPr>
      <w:r w:rsidRPr="00541843">
        <w:rPr>
          <w:rFonts w:ascii="Times New Roman" w:eastAsia="Times New Roman" w:hAnsi="Times New Roman" w:cs="Times New Roman"/>
          <w:b/>
          <w:sz w:val="24"/>
          <w:szCs w:val="24"/>
          <w:lang w:val="en-GB"/>
        </w:rPr>
        <w:t>(Source: self –developed)</w:t>
      </w:r>
    </w:p>
    <w:p w14:paraId="3AA4B2D8" w14:textId="77777777" w:rsidR="00583721" w:rsidRPr="0059199B" w:rsidRDefault="00583721" w:rsidP="00583721">
      <w:pPr>
        <w:pStyle w:val="Normal2"/>
        <w:rPr>
          <w:lang w:val="en-GB"/>
        </w:rPr>
      </w:pPr>
    </w:p>
    <w:p w14:paraId="5B6DD6FE" w14:textId="77777777" w:rsidR="00583721" w:rsidRPr="0059199B" w:rsidRDefault="00583721" w:rsidP="00583721">
      <w:pPr>
        <w:pStyle w:val="Normal1"/>
        <w:spacing w:after="160"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0" distB="0" distL="0" distR="0" wp14:anchorId="75843184" wp14:editId="6B6C97B3">
            <wp:extent cx="3574111" cy="2863871"/>
            <wp:effectExtent l="0" t="0" r="0" b="0"/>
            <wp:docPr id="65"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594063" cy="2879858"/>
                    </a:xfrm>
                    <a:prstGeom prst="rect">
                      <a:avLst/>
                    </a:prstGeom>
                  </pic:spPr>
                </pic:pic>
              </a:graphicData>
            </a:graphic>
          </wp:inline>
        </w:drawing>
      </w:r>
    </w:p>
    <w:p w14:paraId="1FDDB5E7"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26: Analysis of question 25”</w:t>
      </w:r>
    </w:p>
    <w:p w14:paraId="17981A6A" w14:textId="77777777" w:rsidR="00583721"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20EAF155" w14:textId="77777777" w:rsidR="00541843" w:rsidRPr="0059199B" w:rsidRDefault="00541843" w:rsidP="00583721">
      <w:pPr>
        <w:pStyle w:val="Normal1"/>
        <w:spacing w:line="360" w:lineRule="auto"/>
        <w:jc w:val="center"/>
        <w:rPr>
          <w:rFonts w:ascii="Times New Roman" w:eastAsia="Times New Roman" w:hAnsi="Times New Roman" w:cs="Times New Roman"/>
          <w:sz w:val="24"/>
          <w:szCs w:val="24"/>
          <w:lang w:val="en-GB"/>
        </w:rPr>
      </w:pPr>
    </w:p>
    <w:p w14:paraId="413A1087" w14:textId="77777777" w:rsidR="00583721" w:rsidRPr="0059199B" w:rsidRDefault="00583721" w:rsidP="00583721">
      <w:pPr>
        <w:pStyle w:val="Normal2"/>
        <w:rPr>
          <w:b/>
          <w:i/>
          <w:color w:val="0E101A"/>
          <w:lang w:val="en-GB"/>
        </w:rPr>
      </w:pPr>
      <w:r w:rsidRPr="0059199B">
        <w:rPr>
          <w:b/>
          <w:i/>
          <w:color w:val="0E101A"/>
          <w:lang w:val="en-GB"/>
        </w:rPr>
        <w:lastRenderedPageBreak/>
        <w:t>Analysis for Questionnaire 25:</w:t>
      </w:r>
    </w:p>
    <w:p w14:paraId="730A9E86" w14:textId="0F115A66" w:rsidR="00583721" w:rsidRPr="0059199B" w:rsidRDefault="00583721" w:rsidP="00541843">
      <w:pPr>
        <w:pStyle w:val="Normal2"/>
        <w:rPr>
          <w:lang w:val="en-GB"/>
        </w:rPr>
      </w:pPr>
      <w:r w:rsidRPr="0059199B">
        <w:rPr>
          <w:color w:val="0E101A"/>
          <w:lang w:val="en-GB"/>
        </w:rPr>
        <w:t xml:space="preserve">Questionnaire 25 concerning the "SPSS statistics" entails that 47 respondents agree that innovation practices cannot improve the business benefits of Burger King. Thus, the absence of training programs can render losses due to the prevalence of unskilled workers.  </w:t>
      </w:r>
    </w:p>
    <w:p w14:paraId="797071AA" w14:textId="77777777" w:rsidR="00583721" w:rsidRPr="0059199B" w:rsidRDefault="00583721" w:rsidP="00583721">
      <w:pPr>
        <w:pStyle w:val="Normal1"/>
        <w:spacing w:after="160" w:line="360" w:lineRule="auto"/>
        <w:jc w:val="both"/>
        <w:rPr>
          <w:rFonts w:ascii="Times New Roman" w:eastAsia="Times New Roman" w:hAnsi="Times New Roman" w:cs="Times New Roman"/>
          <w:sz w:val="24"/>
          <w:szCs w:val="24"/>
          <w:lang w:val="en-GB"/>
        </w:rPr>
      </w:pPr>
    </w:p>
    <w:p w14:paraId="69C571AE" w14:textId="77777777" w:rsidR="00583721" w:rsidRPr="0059199B"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noProof/>
          <w:sz w:val="24"/>
          <w:szCs w:val="24"/>
        </w:rPr>
        <w:drawing>
          <wp:inline distT="0" distB="0" distL="0" distR="0" wp14:anchorId="4004ACE2" wp14:editId="0E692183">
            <wp:extent cx="5943600" cy="4375785"/>
            <wp:effectExtent l="19050" t="19050" r="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5943600" cy="4375785"/>
                    </a:xfrm>
                    <a:prstGeom prst="rect">
                      <a:avLst/>
                    </a:prstGeom>
                    <a:ln w="6350">
                      <a:solidFill>
                        <a:schemeClr val="tx1"/>
                      </a:solidFill>
                    </a:ln>
                  </pic:spPr>
                </pic:pic>
              </a:graphicData>
            </a:graphic>
          </wp:inline>
        </w:drawing>
      </w:r>
    </w:p>
    <w:p w14:paraId="56A701D7"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27: Descriptive Statistics”</w:t>
      </w:r>
    </w:p>
    <w:p w14:paraId="5FFE88F1" w14:textId="77777777" w:rsidR="00583721" w:rsidRPr="0059199B"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42D87EB6" w14:textId="77777777" w:rsidR="00583721" w:rsidRPr="0059199B" w:rsidRDefault="00583721" w:rsidP="00583721">
      <w:pPr>
        <w:pStyle w:val="Normal1"/>
        <w:spacing w:line="360" w:lineRule="auto"/>
        <w:jc w:val="both"/>
        <w:rPr>
          <w:rFonts w:ascii="Times New Roman" w:hAnsi="Times New Roman" w:cs="Times New Roman"/>
          <w:sz w:val="24"/>
          <w:szCs w:val="24"/>
          <w:lang w:val="en-GB"/>
        </w:rPr>
      </w:pPr>
      <w:r w:rsidRPr="0059199B">
        <w:rPr>
          <w:rFonts w:ascii="Times New Roman" w:hAnsi="Times New Roman" w:cs="Times New Roman"/>
          <w:sz w:val="24"/>
          <w:szCs w:val="24"/>
          <w:lang w:val="en-GB"/>
        </w:rPr>
        <w:t xml:space="preserve">Depending on the analysis of the survey results, it indicates that most respondents think that HRM practises and policies, notably employee training initiatives, communication, and workplace safety, substantially contribute to Burger King's performance. A sizable majority also thinks that increasing the organization's competitiveness may be accomplished through controlling employee performance, especially through equal pay and diversity. Even if opinions on the value of reward and recognition programmes are divided, there appears to be a strong conviction in the potential of innovation. The participants' diversity in ages and </w:t>
      </w:r>
      <w:r w:rsidRPr="0059199B">
        <w:rPr>
          <w:rFonts w:ascii="Times New Roman" w:hAnsi="Times New Roman" w:cs="Times New Roman"/>
          <w:sz w:val="24"/>
          <w:szCs w:val="24"/>
          <w:lang w:val="en-GB"/>
        </w:rPr>
        <w:lastRenderedPageBreak/>
        <w:t>genders offers a full view of the HRM procedures used by the organisation. Overall, the results indicate that Burger King's staff views human resource management as essential to the success and expansion of the company.</w:t>
      </w:r>
    </w:p>
    <w:p w14:paraId="0681DAF2"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hAnsi="Times New Roman" w:cs="Times New Roman"/>
          <w:noProof/>
          <w:sz w:val="24"/>
          <w:szCs w:val="24"/>
        </w:rPr>
        <w:drawing>
          <wp:inline distT="0" distB="0" distL="0" distR="0" wp14:anchorId="72375609" wp14:editId="4FEC80FE">
            <wp:extent cx="6473825" cy="2735885"/>
            <wp:effectExtent l="19050" t="19050" r="3175"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6485319" cy="2740743"/>
                    </a:xfrm>
                    <a:prstGeom prst="rect">
                      <a:avLst/>
                    </a:prstGeom>
                    <a:ln w="6350">
                      <a:solidFill>
                        <a:schemeClr val="tx1"/>
                      </a:solidFill>
                    </a:ln>
                  </pic:spPr>
                </pic:pic>
              </a:graphicData>
            </a:graphic>
          </wp:inline>
        </w:drawing>
      </w:r>
      <w:r w:rsidRPr="0059199B">
        <w:rPr>
          <w:rFonts w:ascii="Times New Roman" w:eastAsia="Times New Roman" w:hAnsi="Times New Roman" w:cs="Times New Roman"/>
          <w:b/>
          <w:sz w:val="24"/>
          <w:szCs w:val="24"/>
          <w:lang w:val="en-GB"/>
        </w:rPr>
        <w:t xml:space="preserve"> “Figure 28: Correlation Analysis”</w:t>
      </w:r>
    </w:p>
    <w:p w14:paraId="3EB92CB0" w14:textId="77777777" w:rsidR="00583721"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59651DC0" w14:textId="77777777" w:rsidR="00541843" w:rsidRPr="0059199B" w:rsidRDefault="00541843" w:rsidP="00583721">
      <w:pPr>
        <w:pStyle w:val="Normal1"/>
        <w:spacing w:line="360" w:lineRule="auto"/>
        <w:jc w:val="center"/>
        <w:rPr>
          <w:rFonts w:ascii="Times New Roman" w:eastAsia="Times New Roman" w:hAnsi="Times New Roman" w:cs="Times New Roman"/>
          <w:sz w:val="24"/>
          <w:szCs w:val="24"/>
          <w:lang w:val="en-GB"/>
        </w:rPr>
      </w:pPr>
    </w:p>
    <w:p w14:paraId="60F42D4F" w14:textId="77777777" w:rsidR="00583721" w:rsidRPr="0059199B" w:rsidRDefault="00583721" w:rsidP="00583721">
      <w:pPr>
        <w:pStyle w:val="Normal1"/>
        <w:spacing w:line="360" w:lineRule="auto"/>
        <w:jc w:val="both"/>
        <w:rPr>
          <w:rFonts w:ascii="Times New Roman" w:hAnsi="Times New Roman" w:cs="Times New Roman"/>
          <w:sz w:val="24"/>
          <w:szCs w:val="24"/>
          <w:lang w:val="en-GB"/>
        </w:rPr>
      </w:pPr>
      <w:r w:rsidRPr="0059199B">
        <w:rPr>
          <w:rFonts w:ascii="Times New Roman" w:hAnsi="Times New Roman" w:cs="Times New Roman"/>
          <w:sz w:val="24"/>
          <w:szCs w:val="24"/>
          <w:lang w:val="en-GB"/>
        </w:rPr>
        <w:t>Strong correlations between different HR methods and the organisational success of Burger King are indicated by the statistical correlation data. The findings emphasise the significance of innovation, employee motivation, and strategic HR management strategies, all of which have the aforementioned linkages.85 with the age, gender, and years of employment of the respondents. The favourable link between training initiatives and employee skill management emphasises the need of on-going staff development for organisational resilience and company progress. Additionally, research on how safety precautions and an inclusive working atmosphere affect employee anxiety shows that a positive setting improves team performance. In summary, the findings support the notion that efficient HR strategies and practises play a significant role in Burger King's competitive advantage and high company growth.</w:t>
      </w:r>
    </w:p>
    <w:p w14:paraId="127B1395" w14:textId="77777777" w:rsidR="00583721" w:rsidRPr="0059199B" w:rsidRDefault="00583721" w:rsidP="00583721">
      <w:pPr>
        <w:pStyle w:val="Normal1"/>
        <w:spacing w:line="360" w:lineRule="auto"/>
        <w:jc w:val="both"/>
        <w:rPr>
          <w:rFonts w:ascii="Times New Roman" w:hAnsi="Times New Roman" w:cs="Times New Roman"/>
          <w:sz w:val="24"/>
          <w:szCs w:val="24"/>
          <w:lang w:val="en-GB"/>
        </w:rPr>
      </w:pPr>
    </w:p>
    <w:p w14:paraId="16AAF37A" w14:textId="77777777" w:rsidR="00583721" w:rsidRPr="0059199B" w:rsidRDefault="00583721" w:rsidP="00583721">
      <w:pPr>
        <w:pStyle w:val="Normal1"/>
        <w:spacing w:line="360" w:lineRule="auto"/>
        <w:jc w:val="center"/>
        <w:rPr>
          <w:rFonts w:ascii="Times New Roman" w:hAnsi="Times New Roman" w:cs="Times New Roman"/>
          <w:sz w:val="24"/>
          <w:szCs w:val="24"/>
          <w:lang w:val="en-GB"/>
        </w:rPr>
      </w:pPr>
      <w:r w:rsidRPr="0059199B">
        <w:rPr>
          <w:rFonts w:ascii="Times New Roman" w:hAnsi="Times New Roman" w:cs="Times New Roman"/>
          <w:noProof/>
          <w:sz w:val="24"/>
          <w:szCs w:val="24"/>
        </w:rPr>
        <w:lastRenderedPageBreak/>
        <w:drawing>
          <wp:inline distT="0" distB="0" distL="0" distR="0" wp14:anchorId="3F1D7580" wp14:editId="6831988C">
            <wp:extent cx="5943600" cy="6082665"/>
            <wp:effectExtent l="19050" t="1905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5943600" cy="6082665"/>
                    </a:xfrm>
                    <a:prstGeom prst="rect">
                      <a:avLst/>
                    </a:prstGeom>
                    <a:ln w="6350">
                      <a:solidFill>
                        <a:schemeClr val="tx1"/>
                      </a:solidFill>
                    </a:ln>
                  </pic:spPr>
                </pic:pic>
              </a:graphicData>
            </a:graphic>
          </wp:inline>
        </w:drawing>
      </w:r>
    </w:p>
    <w:p w14:paraId="374B5993"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29: One-Sample T-test”</w:t>
      </w:r>
    </w:p>
    <w:p w14:paraId="60B83677" w14:textId="77777777" w:rsidR="00583721" w:rsidRPr="0059199B"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160E59CF" w14:textId="77777777" w:rsidR="00583721" w:rsidRPr="0059199B" w:rsidRDefault="00583721" w:rsidP="00583721">
      <w:pPr>
        <w:pStyle w:val="Normal1"/>
        <w:spacing w:line="360" w:lineRule="auto"/>
        <w:jc w:val="both"/>
        <w:rPr>
          <w:rFonts w:ascii="Times New Roman" w:hAnsi="Times New Roman" w:cs="Times New Roman"/>
          <w:sz w:val="24"/>
          <w:szCs w:val="24"/>
          <w:lang w:val="en-GB"/>
        </w:rPr>
      </w:pPr>
      <w:r w:rsidRPr="0059199B">
        <w:rPr>
          <w:rFonts w:ascii="Times New Roman" w:hAnsi="Times New Roman" w:cs="Times New Roman"/>
          <w:sz w:val="24"/>
          <w:szCs w:val="24"/>
          <w:lang w:val="en-GB"/>
        </w:rPr>
        <w:t xml:space="preserve">The survey's findings show that Burger King's HR procedures are well regarded. Overall average variations ranging from 1.356 to 2.970, respondents agree that innovation, employee motivation, and effective human resources management policies are important for Burger King's organisational effectiveness. Key HR strategies like training and communication have been acknowledged as having a positive influence on both corporate expansion and dispute resolution. These results highlight the importance of excellent HR practises in fostering </w:t>
      </w:r>
      <w:r w:rsidRPr="0059199B">
        <w:rPr>
          <w:rFonts w:ascii="Times New Roman" w:hAnsi="Times New Roman" w:cs="Times New Roman"/>
          <w:sz w:val="24"/>
          <w:szCs w:val="24"/>
          <w:lang w:val="en-GB"/>
        </w:rPr>
        <w:lastRenderedPageBreak/>
        <w:t>employee productivity, contentment, and resilience, and they support Burger King's high business success and competitive advantage.</w:t>
      </w:r>
    </w:p>
    <w:p w14:paraId="3F98273A" w14:textId="77777777" w:rsidR="00583721" w:rsidRPr="0059199B" w:rsidRDefault="00583721" w:rsidP="00583721">
      <w:pPr>
        <w:pStyle w:val="Normal1"/>
        <w:spacing w:line="360" w:lineRule="auto"/>
        <w:jc w:val="center"/>
        <w:rPr>
          <w:rFonts w:ascii="Times New Roman" w:hAnsi="Times New Roman" w:cs="Times New Roman"/>
          <w:sz w:val="24"/>
          <w:szCs w:val="24"/>
          <w:lang w:val="en-GB"/>
        </w:rPr>
      </w:pPr>
      <w:r w:rsidRPr="0059199B">
        <w:rPr>
          <w:rFonts w:ascii="Times New Roman" w:hAnsi="Times New Roman" w:cs="Times New Roman"/>
          <w:noProof/>
          <w:sz w:val="24"/>
          <w:szCs w:val="24"/>
        </w:rPr>
        <w:drawing>
          <wp:inline distT="0" distB="0" distL="0" distR="0" wp14:anchorId="51B62606" wp14:editId="53DD94FC">
            <wp:extent cx="5943600" cy="5201920"/>
            <wp:effectExtent l="19050" t="1905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943600" cy="5201920"/>
                    </a:xfrm>
                    <a:prstGeom prst="rect">
                      <a:avLst/>
                    </a:prstGeom>
                    <a:ln w="6350">
                      <a:solidFill>
                        <a:schemeClr val="tx1"/>
                      </a:solidFill>
                    </a:ln>
                  </pic:spPr>
                </pic:pic>
              </a:graphicData>
            </a:graphic>
          </wp:inline>
        </w:drawing>
      </w:r>
    </w:p>
    <w:p w14:paraId="4B25AB6B"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“Figure 30: One-way ANOVA test”</w:t>
      </w:r>
    </w:p>
    <w:p w14:paraId="7F2E0F6B" w14:textId="77777777" w:rsidR="00583721" w:rsidRPr="0059199B"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25127D20" w14:textId="77777777" w:rsidR="00583721" w:rsidRPr="0059199B" w:rsidRDefault="00583721" w:rsidP="00583721">
      <w:pPr>
        <w:pStyle w:val="Normal1"/>
        <w:spacing w:line="360" w:lineRule="auto"/>
        <w:jc w:val="both"/>
        <w:rPr>
          <w:rFonts w:ascii="Times New Roman" w:hAnsi="Times New Roman" w:cs="Times New Roman"/>
          <w:sz w:val="24"/>
          <w:szCs w:val="24"/>
          <w:lang w:val="en-GB"/>
        </w:rPr>
      </w:pPr>
      <w:r w:rsidRPr="0059199B">
        <w:rPr>
          <w:rFonts w:ascii="Times New Roman" w:hAnsi="Times New Roman" w:cs="Times New Roman"/>
          <w:sz w:val="24"/>
          <w:szCs w:val="24"/>
          <w:lang w:val="en-GB"/>
        </w:rPr>
        <w:t xml:space="preserve">The findings of the ANOVA test clearly imply that there are substantial variations between group averages for all characteristics examined, including age and gender as well as opinions about Burger King's HR policies and innovation strategy. The extraordinarily low p-values (all.000) disprove the null hypothesis and show that response variations were not random. This demonstrates various group perspectives of Burger King's tactics, such as innovation, SHRM regulations, and training initiatives, highlighting their critical function in promoting organisational growth, competitiveness, and employee happiness. The findings highlight </w:t>
      </w:r>
      <w:r w:rsidRPr="0059199B">
        <w:rPr>
          <w:rFonts w:ascii="Times New Roman" w:hAnsi="Times New Roman" w:cs="Times New Roman"/>
          <w:sz w:val="24"/>
          <w:szCs w:val="24"/>
          <w:lang w:val="en-GB"/>
        </w:rPr>
        <w:lastRenderedPageBreak/>
        <w:t>Burger King's comprehensive HRM strategy's success in fostering a happy work environment, maintaining employee safety, and fostering diversity for the benefit of team performance.</w:t>
      </w:r>
    </w:p>
    <w:p w14:paraId="5156F4D6" w14:textId="77777777" w:rsidR="00583721" w:rsidRPr="0059199B" w:rsidRDefault="00583721" w:rsidP="00583721">
      <w:pPr>
        <w:pStyle w:val="Normal1"/>
        <w:spacing w:line="360" w:lineRule="auto"/>
        <w:jc w:val="center"/>
        <w:rPr>
          <w:rFonts w:ascii="Times New Roman" w:eastAsia="Times New Roman" w:hAnsi="Times New Roman" w:cs="Times New Roman"/>
          <w:b/>
          <w:sz w:val="24"/>
          <w:szCs w:val="24"/>
          <w:lang w:val="en-GB"/>
        </w:rPr>
      </w:pPr>
      <w:r w:rsidRPr="0059199B">
        <w:rPr>
          <w:rFonts w:ascii="Times New Roman" w:hAnsi="Times New Roman" w:cs="Times New Roman"/>
          <w:noProof/>
          <w:sz w:val="24"/>
          <w:szCs w:val="24"/>
        </w:rPr>
        <w:drawing>
          <wp:inline distT="0" distB="0" distL="0" distR="0" wp14:anchorId="76A97B75" wp14:editId="5EF237A1">
            <wp:extent cx="6291072" cy="688340"/>
            <wp:effectExtent l="19050" t="1905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6300131" cy="689331"/>
                    </a:xfrm>
                    <a:prstGeom prst="rect">
                      <a:avLst/>
                    </a:prstGeom>
                    <a:ln w="6350">
                      <a:solidFill>
                        <a:schemeClr val="tx1"/>
                      </a:solidFill>
                    </a:ln>
                  </pic:spPr>
                </pic:pic>
              </a:graphicData>
            </a:graphic>
          </wp:inline>
        </w:drawing>
      </w:r>
      <w:r w:rsidRPr="0059199B">
        <w:rPr>
          <w:rFonts w:ascii="Times New Roman" w:eastAsia="Times New Roman" w:hAnsi="Times New Roman" w:cs="Times New Roman"/>
          <w:b/>
          <w:sz w:val="24"/>
          <w:szCs w:val="24"/>
          <w:lang w:val="en-GB"/>
        </w:rPr>
        <w:t>“Figure 31: Model Summary of the linear regression model”</w:t>
      </w:r>
    </w:p>
    <w:p w14:paraId="0FFBA923" w14:textId="77777777" w:rsidR="00583721" w:rsidRPr="0059199B" w:rsidRDefault="00583721" w:rsidP="00583721">
      <w:pPr>
        <w:pStyle w:val="Normal1"/>
        <w:spacing w:line="360" w:lineRule="auto"/>
        <w:jc w:val="center"/>
        <w:rPr>
          <w:rFonts w:ascii="Times New Roman" w:eastAsia="Times New Roman" w:hAnsi="Times New Roman" w:cs="Times New Roman"/>
          <w:sz w:val="24"/>
          <w:szCs w:val="24"/>
          <w:lang w:val="en-GB"/>
        </w:rPr>
      </w:pPr>
      <w:r w:rsidRPr="0059199B">
        <w:rPr>
          <w:rFonts w:ascii="Times New Roman" w:eastAsia="Times New Roman" w:hAnsi="Times New Roman" w:cs="Times New Roman"/>
          <w:sz w:val="24"/>
          <w:szCs w:val="24"/>
          <w:lang w:val="en-GB"/>
        </w:rPr>
        <w:t>(Source: “Fabricated in SPSS”)</w:t>
      </w:r>
    </w:p>
    <w:p w14:paraId="44944CB3" w14:textId="77777777" w:rsidR="00583721" w:rsidRPr="0059199B" w:rsidRDefault="00583721" w:rsidP="00583721">
      <w:pPr>
        <w:pStyle w:val="Normal1"/>
        <w:spacing w:line="360" w:lineRule="auto"/>
        <w:jc w:val="both"/>
        <w:rPr>
          <w:rFonts w:ascii="Times New Roman" w:hAnsi="Times New Roman" w:cs="Times New Roman"/>
          <w:sz w:val="24"/>
          <w:szCs w:val="24"/>
          <w:lang w:val="en-GB"/>
        </w:rPr>
      </w:pPr>
      <w:r w:rsidRPr="0059199B">
        <w:rPr>
          <w:rFonts w:ascii="Times New Roman" w:hAnsi="Times New Roman" w:cs="Times New Roman"/>
          <w:sz w:val="24"/>
          <w:szCs w:val="24"/>
          <w:lang w:val="en-GB"/>
        </w:rPr>
        <w:t>Considering an R Square value of 0.953, the regression model has an incredibly strong capacity to explain opinions of Burger King's ability to advance its business through HR management. It means that these HR-related factors can account for 95.3% of the variation in business growth. The Durbin-Watson value around 2 indicates little autocorrelation, supporting the validity of the model. The perceived effectiveness of Burger King's HRM is greatly influenced by important factors including innovative practises, employee communication, a good working environment, diversity, and training programmes, among others. This demonstrates the critical significance that thorough HR initiatives have in advancing Burger King's commercial success.</w:t>
      </w:r>
    </w:p>
    <w:p w14:paraId="084F5695" w14:textId="77777777" w:rsidR="00583721" w:rsidRPr="0059199B" w:rsidRDefault="00583721" w:rsidP="00583721">
      <w:pPr>
        <w:pStyle w:val="Heading2"/>
      </w:pPr>
      <w:bookmarkStart w:id="81" w:name="_Toc137800330"/>
      <w:r w:rsidRPr="0059199B">
        <w:t>4.2 Discussion</w:t>
      </w:r>
      <w:bookmarkEnd w:id="81"/>
      <w:r w:rsidRPr="0059199B">
        <w:t xml:space="preserve">  </w:t>
      </w:r>
    </w:p>
    <w:p w14:paraId="66B946A7" w14:textId="77777777" w:rsidR="00583721" w:rsidRPr="0059199B" w:rsidRDefault="00583721" w:rsidP="00583721">
      <w:pPr>
        <w:pStyle w:val="Normal2"/>
        <w:rPr>
          <w:lang w:val="en-GB"/>
        </w:rPr>
      </w:pPr>
      <w:r w:rsidRPr="0059199B">
        <w:rPr>
          <w:lang w:val="en-GB"/>
        </w:rPr>
        <w:t>Considering questionnaire 1 concerning the "SPSS statistics", it entails that the number of responses has shown a significant decline in the number of responses concerning other ages. Considering questionnaire 2 concerning the "SPSS statistics", the minimisation of the responses procured from other genders has been inferred. Considering questionnaire 3 concerning the "SPSS statistics</w:t>
      </w:r>
      <w:proofErr w:type="gramStart"/>
      <w:r w:rsidRPr="0059199B">
        <w:rPr>
          <w:lang w:val="en-GB"/>
        </w:rPr>
        <w:t xml:space="preserve">",   </w:t>
      </w:r>
      <w:proofErr w:type="gramEnd"/>
      <w:r w:rsidRPr="0059199B">
        <w:rPr>
          <w:lang w:val="en-GB"/>
        </w:rPr>
        <w:t xml:space="preserve"> the presence of individuals who have been working for 1-2 years have participated the most in the survey. This signifies that the respondent has contributed to the measurement of organisational performance is important for companies in terms of understanding the opportunity and risk areas for future growth purposes in contrast to the Literature Review. On the other hand, enhancement of skill development can help in driving an impetus towards fostering innovation in the workplace. </w:t>
      </w:r>
    </w:p>
    <w:p w14:paraId="6CD85B2B" w14:textId="77777777" w:rsidR="00583721" w:rsidRPr="00541843" w:rsidRDefault="00583721" w:rsidP="00583721">
      <w:pPr>
        <w:pStyle w:val="Normal2"/>
        <w:rPr>
          <w:color w:val="000000" w:themeColor="text1"/>
          <w:lang w:val="en-GB"/>
        </w:rPr>
      </w:pPr>
      <w:r w:rsidRPr="0059199B">
        <w:rPr>
          <w:lang w:val="en-GB"/>
        </w:rPr>
        <w:t>Considering questionnaire 4 concerning the "SPSS statistics</w:t>
      </w:r>
      <w:proofErr w:type="gramStart"/>
      <w:r w:rsidRPr="0059199B">
        <w:rPr>
          <w:lang w:val="en-GB"/>
        </w:rPr>
        <w:t xml:space="preserve">",   </w:t>
      </w:r>
      <w:proofErr w:type="gramEnd"/>
      <w:r w:rsidRPr="0059199B">
        <w:rPr>
          <w:lang w:val="en-GB"/>
        </w:rPr>
        <w:t xml:space="preserve"> staff motivation plays a crucial role in generating profitable outputs. However, the neutral respondents accounted for the least responses due to consideration of issues which might impact the morale of the employees negatively</w:t>
      </w:r>
      <w:r w:rsidRPr="00541843">
        <w:rPr>
          <w:color w:val="000000" w:themeColor="text1"/>
          <w:lang w:val="en-GB"/>
        </w:rPr>
        <w:t>, where, the statement can be connected with hypothesis, H0. On the other hand, SHRM practices can be instrumental in maintaining HR activities with the broader business</w:t>
      </w:r>
      <w:r w:rsidRPr="0059199B">
        <w:rPr>
          <w:lang w:val="en-GB"/>
        </w:rPr>
        <w:t xml:space="preserve"> </w:t>
      </w:r>
      <w:r w:rsidRPr="0059199B">
        <w:rPr>
          <w:lang w:val="en-GB"/>
        </w:rPr>
        <w:lastRenderedPageBreak/>
        <w:t>strategy and objectives in contrast to the Literature Review. Moreover, considering questionnaire 5 concerning the "SPSS statistics</w:t>
      </w:r>
      <w:proofErr w:type="gramStart"/>
      <w:r w:rsidRPr="0059199B">
        <w:rPr>
          <w:lang w:val="en-GB"/>
        </w:rPr>
        <w:t xml:space="preserve">",   </w:t>
      </w:r>
      <w:proofErr w:type="gramEnd"/>
      <w:r w:rsidRPr="0059199B">
        <w:rPr>
          <w:lang w:val="en-GB"/>
        </w:rPr>
        <w:t xml:space="preserve"> SHRM can be effective in enhancing the motivation of employees at Burger King. On the other hand, the presence of a positive work environment aided by a motivated workforce can increase the ability of the staff members in maintaining their job roles properly in contrast to the Literature Review. Considering questionnaire 6 concerning the "SPSS statistics", the application of HRM policies can be significant in achieving the organisational goals by developing employee productivity. On the other hand, HRM policies can be important in managing the relationship between the employees in the workplace in contrast to the Literature </w:t>
      </w:r>
      <w:r w:rsidRPr="00541843">
        <w:rPr>
          <w:color w:val="000000" w:themeColor="text1"/>
          <w:lang w:val="en-GB"/>
        </w:rPr>
        <w:t>Review. In this regard, it can be discussed that hypothesis H1 is fulfilled concerning questionnaire 5 and 6.</w:t>
      </w:r>
    </w:p>
    <w:p w14:paraId="432E6D0B" w14:textId="77777777" w:rsidR="00583721" w:rsidRPr="008B2A6E" w:rsidRDefault="00583721" w:rsidP="00583721">
      <w:pPr>
        <w:pStyle w:val="Normal2"/>
        <w:rPr>
          <w:color w:val="000000" w:themeColor="text1"/>
          <w:lang w:val="en-GB"/>
        </w:rPr>
      </w:pPr>
      <w:r w:rsidRPr="0059199B">
        <w:rPr>
          <w:lang w:val="en-GB"/>
        </w:rPr>
        <w:t>Considering questionnaire 7 concerning the "SPSS statistics", the appraisal of adequate HR management can help Burger King to retain its competitive advantage in the long run. This signifies that the conduct of HRM practices can help create a positive work environment and encourage employees for managing their job roles and reducing stress in contrast to the Literature Review. Considering questionnaire 8 concerning the "SPSS statistics</w:t>
      </w:r>
      <w:proofErr w:type="gramStart"/>
      <w:r w:rsidRPr="0059199B">
        <w:rPr>
          <w:lang w:val="en-GB"/>
        </w:rPr>
        <w:t xml:space="preserve">",   </w:t>
      </w:r>
      <w:proofErr w:type="gramEnd"/>
      <w:r w:rsidRPr="0059199B">
        <w:rPr>
          <w:lang w:val="en-GB"/>
        </w:rPr>
        <w:t xml:space="preserve"> innovation can be instrumental in improving organisational performance. On the other hand, SHRM practices can be mandated through the provision of training to their employees for increasing their knowledge in contrast to the Literature Review. Considering questionnaire 9 concerning the "SPSS statistics", the provision of proper management of employees can accelerate their dedication toward performing their work in contrast to the Literature </w:t>
      </w:r>
      <w:r w:rsidRPr="008B2A6E">
        <w:rPr>
          <w:color w:val="000000" w:themeColor="text1"/>
          <w:lang w:val="en-GB"/>
        </w:rPr>
        <w:t>Review. In this regard, it can be discussed that hypothesis H1 is fulfilled concerning questionnaire 7, 8 and 9.</w:t>
      </w:r>
    </w:p>
    <w:p w14:paraId="671A128A" w14:textId="77777777" w:rsidR="00583721" w:rsidRPr="008B2A6E" w:rsidRDefault="00583721" w:rsidP="00583721">
      <w:pPr>
        <w:pStyle w:val="Normal2"/>
        <w:rPr>
          <w:color w:val="000000" w:themeColor="text1"/>
          <w:lang w:val="en-GB"/>
        </w:rPr>
      </w:pPr>
      <w:r w:rsidRPr="0059199B">
        <w:rPr>
          <w:lang w:val="en-GB"/>
        </w:rPr>
        <w:t xml:space="preserve">Considering Questionnaire 10 concerning the "SPSS statistics", the provision of training programmes can be instrumental in improving business growth. On the other </w:t>
      </w:r>
      <w:proofErr w:type="gramStart"/>
      <w:r w:rsidRPr="0059199B">
        <w:rPr>
          <w:lang w:val="en-GB"/>
        </w:rPr>
        <w:t xml:space="preserve">hand,   </w:t>
      </w:r>
      <w:proofErr w:type="gramEnd"/>
      <w:r w:rsidRPr="0059199B">
        <w:rPr>
          <w:lang w:val="en-GB"/>
        </w:rPr>
        <w:t xml:space="preserve">  providing training to their employees can help increase their knowledge and skills for handling their job activities in the workplace in contrast to the Literature Review. This helps in increasing the growth of the organisation by developing productivity. Considering questionnaire 11 concerning the "SPSS statistics", an increase in communication facilities can help in inculcating high business progress in Burger King. On the contrary, the creation of a positive environment through the policies of strategic HRM can lead to enhancing the performance of employees in conducting organisational activities in contrast to the Literature </w:t>
      </w:r>
      <w:r w:rsidRPr="008B2A6E">
        <w:rPr>
          <w:color w:val="000000" w:themeColor="text1"/>
          <w:lang w:val="en-GB"/>
        </w:rPr>
        <w:t xml:space="preserve">Review. In this regard, it can be discussed that hypothesis H1 is fulfilled concerning questionnaire 11and 12. </w:t>
      </w:r>
      <w:r w:rsidRPr="0059199B">
        <w:rPr>
          <w:lang w:val="en-GB"/>
        </w:rPr>
        <w:t xml:space="preserve">Considering questionnaire 12 concerning the "SPSS statistics", the management of risks </w:t>
      </w:r>
      <w:r w:rsidRPr="0059199B">
        <w:rPr>
          <w:lang w:val="en-GB"/>
        </w:rPr>
        <w:lastRenderedPageBreak/>
        <w:t xml:space="preserve">impacts the organisational growth of Burger King. On the other hand, the steep rise in the graph shows the presence of adequate risk management strategies that can sustain resilient measures in retaining better competitiveness. Thus, challenges due to the poor work environment and lack of management processes are subject to hinder the working ability of the employees in contrast to the Literature </w:t>
      </w:r>
      <w:r w:rsidRPr="008B2A6E">
        <w:rPr>
          <w:color w:val="000000" w:themeColor="text1"/>
          <w:lang w:val="en-GB"/>
        </w:rPr>
        <w:t>Review. In this regard, it can be discussed that hypothesis H0 is fulfilled concerning questionnaire 12.</w:t>
      </w:r>
    </w:p>
    <w:p w14:paraId="6E462646" w14:textId="77777777" w:rsidR="00583721" w:rsidRPr="008B2A6E" w:rsidRDefault="00583721" w:rsidP="00583721">
      <w:pPr>
        <w:pStyle w:val="Normal2"/>
        <w:rPr>
          <w:color w:val="000000" w:themeColor="text1"/>
          <w:lang w:val="en-GB"/>
        </w:rPr>
      </w:pPr>
      <w:r w:rsidRPr="0059199B">
        <w:rPr>
          <w:lang w:val="en-GB"/>
        </w:rPr>
        <w:t xml:space="preserve">Considering questionnaire 13 concerning the "SPSS statistics", the provision of training programmes can improve the organisational resilience of Burger King. Thus, training is also beneficial for increasing the productivity among the employees in contrast to the Literature Review. On the other hand, the provision of training can be useful in developing organisational performance in the competitive landscape. Considering questionnaire 14 concerning the "SPSS statistics", communication can play a significant role in mitigating organisational conflict. Thus, communication conducted during business operations can help in developing organisational performances in contrast to the Literature Review. This strategy can help in ensuring high productivity and redressal of corresponding issues. Considering questionnaire 15 concerning the "SPSS statistics", the development of organisational performances can be instrumental in gaining a </w:t>
      </w:r>
      <w:proofErr w:type="gramStart"/>
      <w:r w:rsidRPr="0059199B">
        <w:rPr>
          <w:lang w:val="en-GB"/>
        </w:rPr>
        <w:t>high</w:t>
      </w:r>
      <w:proofErr w:type="gramEnd"/>
      <w:r w:rsidRPr="0059199B">
        <w:rPr>
          <w:lang w:val="en-GB"/>
        </w:rPr>
        <w:t xml:space="preserve"> competitive advantage for Burger King. This signifies that organisational performance in the competitive market can be achieved by developing SHRM practices in contrast to the Literature </w:t>
      </w:r>
      <w:r w:rsidRPr="008B2A6E">
        <w:rPr>
          <w:color w:val="000000" w:themeColor="text1"/>
          <w:lang w:val="en-GB"/>
        </w:rPr>
        <w:t>Review. In this regard, it can be discussed that hypothesis H1 is fulfilled concerning questionnaire 13, 14 and 15.</w:t>
      </w:r>
    </w:p>
    <w:p w14:paraId="14374C16" w14:textId="77777777" w:rsidR="00583721" w:rsidRPr="0059199B" w:rsidRDefault="00583721" w:rsidP="00583721">
      <w:pPr>
        <w:pStyle w:val="Normal2"/>
        <w:rPr>
          <w:lang w:val="en-GB"/>
        </w:rPr>
      </w:pPr>
      <w:r w:rsidRPr="0059199B">
        <w:rPr>
          <w:lang w:val="en-GB"/>
        </w:rPr>
        <w:t xml:space="preserve">Considering questionnaire 16, the provision of Equal pay can help increase satisfaction among employees in the considered organisation. This helps in retaining the engagement of the employees in the organisation. On the other hand, entertaining strategic HRM policies equally among all employees play a key role in satisfying the employees positively in contrast to the Literature Review. This helps in enhancing the performance of employees in organisational activities as well. Considering questionnaire 17 concerning the "SPSS statistics", Burger King provides adequate delivering salaries concerning employee performance. This signifies that the organisation lays stress on offering competitive salaries to their workers and appraises achieving employee satisfaction in contrast to the Literature Review. Thus, the employees can be encouraged to provide better </w:t>
      </w:r>
      <w:r w:rsidRPr="008B2A6E">
        <w:rPr>
          <w:color w:val="000000" w:themeColor="text1"/>
          <w:lang w:val="en-GB"/>
        </w:rPr>
        <w:t>performance. In this regard, it can be discussed that hypothesis H1 is fulfilled concerning questionnaire 16, 17 and 18.</w:t>
      </w:r>
    </w:p>
    <w:p w14:paraId="286E96D3" w14:textId="77777777" w:rsidR="00583721" w:rsidRPr="008B2A6E" w:rsidRDefault="00583721" w:rsidP="00583721">
      <w:pPr>
        <w:pStyle w:val="Normal2"/>
        <w:rPr>
          <w:color w:val="000000" w:themeColor="text1"/>
          <w:lang w:val="en-GB"/>
        </w:rPr>
      </w:pPr>
      <w:r w:rsidRPr="0059199B">
        <w:rPr>
          <w:lang w:val="en-GB"/>
        </w:rPr>
        <w:lastRenderedPageBreak/>
        <w:t xml:space="preserve">Considering Questionnaire 18 concerning the "SPSS statistics", the provision of appropriate training programmes can generate significant potential to curb susceptible issues through innovative mitigation measures for the presence of trained employees. On the other hand, the provision of training sessions can help in tackling issues and also avail the opportunities for developing their performance accurately in contrast to the Literature Review. Considering questionnaire 19 concerning the "SPSS statistics", the presence of a positive work culture can be instrumental in creating a positive working ambience and boosting the work abilities of the employees of Burger King. On the other hand, the practices of HRM can help in introducing the training or development program to create a positive work culture for the employees in the workplace in contrast to the Literature </w:t>
      </w:r>
      <w:r w:rsidRPr="008B2A6E">
        <w:rPr>
          <w:color w:val="000000" w:themeColor="text1"/>
          <w:lang w:val="en-GB"/>
        </w:rPr>
        <w:t>Review. In this regard, it can be discussed that hypothesis H1 is fulfilled concerning questionnaire 18 and 19.</w:t>
      </w:r>
    </w:p>
    <w:p w14:paraId="359CE449" w14:textId="77777777" w:rsidR="00583721" w:rsidRPr="0059199B" w:rsidRDefault="00583721" w:rsidP="00583721">
      <w:pPr>
        <w:pStyle w:val="Normal2"/>
        <w:rPr>
          <w:lang w:val="en-GB"/>
        </w:rPr>
      </w:pPr>
      <w:r w:rsidRPr="0059199B">
        <w:rPr>
          <w:lang w:val="en-GB"/>
        </w:rPr>
        <w:t xml:space="preserve">Concerning questionnaire 20 concerning the "SPSS statistics", the appraisal of diversity can be instrumental in diminishing unprecedented stress and chaos. This signifies that the prevalence of a diverse culture of employees can help in establishing a healthy environment and address difficulties for HR managers in contrast to the Literature Review. Concerning survey questionnaire 21 concerning the "SPSS statistics", the appraisal of workplace safety can be instrumental in reducing anxiety among the employees at Burger King. However, organisations can focus on developing their strategy to reduce their stress and anxiety in contrast to the Literature Review. Moreover, it can be discussed that workplace safety can play a key role in handling HR activities significantly. Considering survey questionnaire 22 concerning the "SPSS statistics", it can be discussed that the presence of training programs can help to curb issues and generate flawless outcomes in business. On the other hand, the provision of training programs can help the employees in developing team performance and accelerating productivity in contrast to the Literature </w:t>
      </w:r>
      <w:r w:rsidRPr="008B2A6E">
        <w:rPr>
          <w:color w:val="000000" w:themeColor="text1"/>
          <w:lang w:val="en-GB"/>
        </w:rPr>
        <w:t>Review. In this regard, it can be discussed that hypothesis H1 is fulfilled concerning questionnaire 20, 21 and 22</w:t>
      </w:r>
      <w:r w:rsidRPr="0059199B">
        <w:rPr>
          <w:color w:val="FF0000"/>
          <w:lang w:val="en-GB"/>
        </w:rPr>
        <w:t>.</w:t>
      </w:r>
    </w:p>
    <w:p w14:paraId="5EEE90DF" w14:textId="77777777" w:rsidR="00583721" w:rsidRPr="008B2A6E" w:rsidRDefault="00583721" w:rsidP="00583721">
      <w:pPr>
        <w:pStyle w:val="Normal2"/>
        <w:rPr>
          <w:color w:val="000000" w:themeColor="text1"/>
          <w:lang w:val="en-GB"/>
        </w:rPr>
      </w:pPr>
      <w:r w:rsidRPr="0059199B">
        <w:rPr>
          <w:lang w:val="en-GB"/>
        </w:rPr>
        <w:t xml:space="preserve">Considering questionnaire 23 concerning the "SPSS statistics", it can be discussed that better employee management can play a significant role in maintaining </w:t>
      </w:r>
      <w:proofErr w:type="gramStart"/>
      <w:r w:rsidRPr="0059199B">
        <w:rPr>
          <w:lang w:val="en-GB"/>
        </w:rPr>
        <w:t>high</w:t>
      </w:r>
      <w:proofErr w:type="gramEnd"/>
      <w:r w:rsidRPr="0059199B">
        <w:rPr>
          <w:lang w:val="en-GB"/>
        </w:rPr>
        <w:t xml:space="preserve"> competitive growth. On the other hand, in contrast to the Literature Review, it can be discussed that effective employee management can help increase organisational </w:t>
      </w:r>
      <w:r w:rsidRPr="008B2A6E">
        <w:rPr>
          <w:color w:val="000000" w:themeColor="text1"/>
          <w:lang w:val="en-GB"/>
        </w:rPr>
        <w:t>productivity. In this regard, it can be discussed that hypothesis H1 is fulfilled concerning questionnaire 23</w:t>
      </w:r>
    </w:p>
    <w:p w14:paraId="01389860" w14:textId="77777777" w:rsidR="00583721" w:rsidRPr="0059199B" w:rsidRDefault="00583721" w:rsidP="00583721">
      <w:pPr>
        <w:pStyle w:val="Normal2"/>
        <w:rPr>
          <w:color w:val="FF0000"/>
          <w:lang w:val="en-GB"/>
        </w:rPr>
      </w:pPr>
      <w:r w:rsidRPr="008B2A6E">
        <w:rPr>
          <w:color w:val="000000" w:themeColor="text1"/>
          <w:lang w:val="en-GB"/>
        </w:rPr>
        <w:t xml:space="preserve">Considering questionnaire 24 concerning the "SPSS statistics", it </w:t>
      </w:r>
      <w:r w:rsidRPr="0059199B">
        <w:rPr>
          <w:lang w:val="en-GB"/>
        </w:rPr>
        <w:t xml:space="preserve">can be discussed that the reward and recognition programme of HRM cannot motivate the employees of Burger King. </w:t>
      </w:r>
      <w:r w:rsidRPr="0059199B">
        <w:rPr>
          <w:lang w:val="en-GB"/>
        </w:rPr>
        <w:lastRenderedPageBreak/>
        <w:t xml:space="preserve">However, in contrast to the Literature Review, the provision of reward has been considered to significantly increase the organisational performance in the competitive market. This helps in increasing the trust among the employees in developing their performance in the competitive market. Considering questionnaire 25 concerning the "SPSS statistics", it can be discussed that the innovation practices cannot improve the business benefits of Burger </w:t>
      </w:r>
      <w:r w:rsidRPr="008B2A6E">
        <w:rPr>
          <w:color w:val="000000" w:themeColor="text1"/>
          <w:lang w:val="en-GB"/>
        </w:rPr>
        <w:t xml:space="preserve">King. In this regard, it can be discussed that hypothesis H0 is fulfilled concerning questionnaire 24 and 25. </w:t>
      </w:r>
      <w:r w:rsidRPr="0059199B">
        <w:rPr>
          <w:lang w:val="en-GB"/>
        </w:rPr>
        <w:t>However, in contrast to the Literature Review, the enhancement of skills aided through innovation can help increase their knowledge and skills for handling their job activities in the workplace.</w:t>
      </w:r>
      <w:r w:rsidRPr="0059199B">
        <w:rPr>
          <w:color w:val="FF0000"/>
          <w:lang w:val="en-GB"/>
        </w:rPr>
        <w:t xml:space="preserve">  </w:t>
      </w:r>
    </w:p>
    <w:p w14:paraId="733A5AC9" w14:textId="77777777" w:rsidR="00583721" w:rsidRPr="0059199B" w:rsidRDefault="00583721" w:rsidP="00583721">
      <w:pPr>
        <w:rPr>
          <w:rFonts w:ascii="Times New Roman" w:hAnsi="Times New Roman"/>
          <w:b/>
          <w:color w:val="000000" w:themeColor="text1"/>
          <w:sz w:val="24"/>
          <w:szCs w:val="24"/>
        </w:rPr>
      </w:pPr>
      <w:r w:rsidRPr="0059199B">
        <w:rPr>
          <w:szCs w:val="24"/>
        </w:rPr>
        <w:br w:type="page"/>
      </w:r>
    </w:p>
    <w:p w14:paraId="20B9CEE7" w14:textId="77777777" w:rsidR="00583721" w:rsidRPr="0059199B" w:rsidRDefault="00583721" w:rsidP="00583721">
      <w:pPr>
        <w:pStyle w:val="Heading1"/>
        <w:spacing w:line="360" w:lineRule="auto"/>
        <w:rPr>
          <w:rFonts w:cs="Times New Roman"/>
          <w:szCs w:val="24"/>
          <w:lang w:val="en-GB"/>
        </w:rPr>
      </w:pPr>
      <w:bookmarkStart w:id="82" w:name="_Toc137800331"/>
      <w:r w:rsidRPr="0059199B">
        <w:rPr>
          <w:rFonts w:cs="Times New Roman"/>
          <w:szCs w:val="24"/>
          <w:lang w:val="en-GB"/>
        </w:rPr>
        <w:lastRenderedPageBreak/>
        <w:t>References</w:t>
      </w:r>
      <w:bookmarkEnd w:id="82"/>
    </w:p>
    <w:p w14:paraId="134338EE" w14:textId="77777777" w:rsidR="00583721" w:rsidRPr="0059199B" w:rsidRDefault="00583721" w:rsidP="00583721">
      <w:pPr>
        <w:pStyle w:val="Normal1"/>
        <w:spacing w:before="240" w:after="240" w:line="360" w:lineRule="auto"/>
        <w:jc w:val="both"/>
        <w:rPr>
          <w:rFonts w:ascii="Times New Roman" w:eastAsia="Times New Roman" w:hAnsi="Times New Roman" w:cs="Times New Roman"/>
          <w:b/>
          <w:sz w:val="24"/>
          <w:szCs w:val="24"/>
          <w:lang w:val="en-GB"/>
        </w:rPr>
      </w:pPr>
      <w:r w:rsidRPr="0059199B">
        <w:rPr>
          <w:rFonts w:ascii="Times New Roman" w:eastAsia="Times New Roman" w:hAnsi="Times New Roman" w:cs="Times New Roman"/>
          <w:b/>
          <w:sz w:val="24"/>
          <w:szCs w:val="24"/>
          <w:lang w:val="en-GB"/>
        </w:rPr>
        <w:t>References for Chapter 1</w:t>
      </w:r>
    </w:p>
    <w:p w14:paraId="14EBC11B" w14:textId="77777777" w:rsidR="00583721" w:rsidRPr="008B2A6E" w:rsidRDefault="00583721" w:rsidP="00583721">
      <w:pPr>
        <w:pStyle w:val="NormalWeb"/>
        <w:spacing w:before="240" w:after="0" w:line="360" w:lineRule="auto"/>
        <w:jc w:val="both"/>
        <w:rPr>
          <w:color w:val="000000" w:themeColor="text1"/>
          <w:lang w:val="en-GB"/>
        </w:rPr>
      </w:pPr>
      <w:r w:rsidRPr="008B2A6E">
        <w:rPr>
          <w:color w:val="000000" w:themeColor="text1"/>
          <w:lang w:val="en-GB"/>
        </w:rPr>
        <w:t xml:space="preserve">Ergonomictrends.com, (2023). </w:t>
      </w:r>
      <w:r w:rsidRPr="008B2A6E">
        <w:rPr>
          <w:i/>
          <w:iCs/>
          <w:color w:val="000000" w:themeColor="text1"/>
          <w:lang w:val="en-GB"/>
        </w:rPr>
        <w:t>25 New Statistics on Work-Life Balance (2021)</w:t>
      </w:r>
      <w:r w:rsidRPr="008B2A6E">
        <w:rPr>
          <w:color w:val="000000" w:themeColor="text1"/>
          <w:lang w:val="en-GB"/>
        </w:rPr>
        <w:t>. Available at: https://ergonomictrends.com/work-life-balance-statistics/ [Accessed on: 16.06.2023]</w:t>
      </w:r>
    </w:p>
    <w:p w14:paraId="335BD697" w14:textId="77777777" w:rsidR="00583721" w:rsidRPr="008B2A6E" w:rsidRDefault="00583721" w:rsidP="00583721">
      <w:pPr>
        <w:spacing w:before="240" w:line="360" w:lineRule="auto"/>
        <w:jc w:val="both"/>
        <w:rPr>
          <w:rFonts w:ascii="Times New Roman" w:eastAsia="Times New Roman" w:hAnsi="Times New Roman"/>
          <w:color w:val="000000" w:themeColor="text1"/>
          <w:sz w:val="24"/>
          <w:szCs w:val="24"/>
        </w:rPr>
      </w:pPr>
      <w:proofErr w:type="spellStart"/>
      <w:r w:rsidRPr="008B2A6E">
        <w:rPr>
          <w:rFonts w:ascii="Times New Roman" w:eastAsia="Times New Roman" w:hAnsi="Times New Roman"/>
          <w:color w:val="000000" w:themeColor="text1"/>
          <w:sz w:val="24"/>
          <w:szCs w:val="24"/>
        </w:rPr>
        <w:t>Kaluva</w:t>
      </w:r>
      <w:proofErr w:type="spellEnd"/>
      <w:r w:rsidRPr="008B2A6E">
        <w:rPr>
          <w:rFonts w:ascii="Times New Roman" w:eastAsia="Times New Roman" w:hAnsi="Times New Roman"/>
          <w:color w:val="000000" w:themeColor="text1"/>
          <w:sz w:val="24"/>
          <w:szCs w:val="24"/>
        </w:rPr>
        <w:t xml:space="preserve">, M.A.H.E.S.H. and </w:t>
      </w:r>
      <w:proofErr w:type="spellStart"/>
      <w:r w:rsidRPr="008B2A6E">
        <w:rPr>
          <w:rFonts w:ascii="Times New Roman" w:eastAsia="Times New Roman" w:hAnsi="Times New Roman"/>
          <w:color w:val="000000" w:themeColor="text1"/>
          <w:sz w:val="24"/>
          <w:szCs w:val="24"/>
        </w:rPr>
        <w:t>Degala</w:t>
      </w:r>
      <w:proofErr w:type="spellEnd"/>
      <w:r w:rsidRPr="008B2A6E">
        <w:rPr>
          <w:rFonts w:ascii="Times New Roman" w:eastAsia="Times New Roman" w:hAnsi="Times New Roman"/>
          <w:color w:val="000000" w:themeColor="text1"/>
          <w:sz w:val="24"/>
          <w:szCs w:val="24"/>
        </w:rPr>
        <w:t>, S., (2019). P. A Theoretical Perspective of the Importance of Strategic Human Resource management in the 21st Century. International Journal of Human Resource Management and Research, 9(1), pp.1-10.</w:t>
      </w:r>
    </w:p>
    <w:p w14:paraId="65443805" w14:textId="77777777" w:rsidR="00583721" w:rsidRPr="008B2A6E" w:rsidRDefault="00583721" w:rsidP="00583721">
      <w:pPr>
        <w:pStyle w:val="NormalWeb"/>
        <w:spacing w:before="240" w:after="0" w:line="360" w:lineRule="auto"/>
        <w:jc w:val="both"/>
        <w:rPr>
          <w:color w:val="000000" w:themeColor="text1"/>
          <w:lang w:val="en-GB"/>
        </w:rPr>
      </w:pPr>
      <w:r w:rsidRPr="008B2A6E">
        <w:rPr>
          <w:color w:val="000000" w:themeColor="text1"/>
          <w:lang w:val="en-GB"/>
        </w:rPr>
        <w:t xml:space="preserve">Ons.gov.uk, (2023). </w:t>
      </w:r>
      <w:r w:rsidRPr="008B2A6E">
        <w:rPr>
          <w:i/>
          <w:iCs/>
          <w:color w:val="000000" w:themeColor="text1"/>
          <w:lang w:val="en-GB"/>
        </w:rPr>
        <w:t xml:space="preserve">Unemployment. </w:t>
      </w:r>
      <w:r w:rsidRPr="008B2A6E">
        <w:rPr>
          <w:color w:val="000000" w:themeColor="text1"/>
          <w:lang w:val="en-GB"/>
        </w:rPr>
        <w:t>Available at: https://www.ons.gov.uk/employmentandlabourmarket/peoplenotinwork/unemployment#:~:text=The%20UK%20employment%20rate%20was,employees%20and%20self%2Demployed%20workers. [Accessed on: 16.06.2023]</w:t>
      </w:r>
    </w:p>
    <w:p w14:paraId="0525F781" w14:textId="77777777" w:rsidR="00583721" w:rsidRPr="008B2A6E" w:rsidRDefault="00583721" w:rsidP="00583721">
      <w:pPr>
        <w:spacing w:before="240"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 xml:space="preserve">Statista.com, (2023). </w:t>
      </w:r>
      <w:r w:rsidRPr="008B2A6E">
        <w:rPr>
          <w:rFonts w:ascii="Times New Roman" w:eastAsia="Times New Roman" w:hAnsi="Times New Roman"/>
          <w:i/>
          <w:iCs/>
          <w:color w:val="000000" w:themeColor="text1"/>
          <w:sz w:val="24"/>
          <w:szCs w:val="24"/>
        </w:rPr>
        <w:t>Core human resources (HR) applications market revenue from 2016 to 2019 and forecast for 2025, by segment.</w:t>
      </w:r>
      <w:r w:rsidRPr="008B2A6E">
        <w:rPr>
          <w:rFonts w:ascii="Times New Roman" w:eastAsia="Times New Roman" w:hAnsi="Times New Roman"/>
          <w:color w:val="000000" w:themeColor="text1"/>
          <w:sz w:val="24"/>
          <w:szCs w:val="24"/>
        </w:rPr>
        <w:t xml:space="preserve"> Available at: https://www.statista.com/statistics/727521/worldwide-core-hr-applications-market-forecast/ [Accessed on: 16.06.2023]</w:t>
      </w:r>
    </w:p>
    <w:p w14:paraId="1C94C19E" w14:textId="77777777" w:rsidR="00583721" w:rsidRPr="008B2A6E" w:rsidRDefault="00583721" w:rsidP="00583721">
      <w:pPr>
        <w:pStyle w:val="NormalWeb"/>
        <w:spacing w:before="240" w:after="0" w:line="360" w:lineRule="auto"/>
        <w:jc w:val="both"/>
        <w:rPr>
          <w:color w:val="000000" w:themeColor="text1"/>
          <w:lang w:val="en-GB"/>
        </w:rPr>
      </w:pPr>
      <w:r w:rsidRPr="008B2A6E">
        <w:rPr>
          <w:color w:val="000000" w:themeColor="text1"/>
          <w:lang w:val="en-GB"/>
        </w:rPr>
        <w:t>Statista.com, (2023).</w:t>
      </w:r>
      <w:r w:rsidRPr="008B2A6E">
        <w:rPr>
          <w:i/>
          <w:iCs/>
          <w:color w:val="000000" w:themeColor="text1"/>
          <w:lang w:val="en-GB"/>
        </w:rPr>
        <w:t xml:space="preserve"> Employment rate in the United Kingdom from March 1971 to April 2023. </w:t>
      </w:r>
      <w:r w:rsidRPr="008B2A6E">
        <w:rPr>
          <w:color w:val="000000" w:themeColor="text1"/>
          <w:lang w:val="en-GB"/>
        </w:rPr>
        <w:t>Available at: https://www.statista.com/statistics/281992/employment-rate-in-the-united-kingdom/ [Accessed on: 16.06.2023]</w:t>
      </w:r>
    </w:p>
    <w:p w14:paraId="11D49541" w14:textId="77777777" w:rsidR="00583721" w:rsidRPr="008B2A6E" w:rsidRDefault="00583721" w:rsidP="00583721">
      <w:pPr>
        <w:spacing w:before="240"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 xml:space="preserve">Statista.com, (2023). </w:t>
      </w:r>
      <w:r w:rsidRPr="008B2A6E">
        <w:rPr>
          <w:rFonts w:ascii="Times New Roman" w:eastAsia="Times New Roman" w:hAnsi="Times New Roman"/>
          <w:i/>
          <w:iCs/>
          <w:color w:val="000000" w:themeColor="text1"/>
          <w:sz w:val="24"/>
          <w:szCs w:val="24"/>
        </w:rPr>
        <w:t xml:space="preserve">Revenue of Burger King worldwide from 2004 to 2022. </w:t>
      </w:r>
      <w:r w:rsidRPr="008B2A6E">
        <w:rPr>
          <w:rFonts w:ascii="Times New Roman" w:eastAsia="Times New Roman" w:hAnsi="Times New Roman"/>
          <w:color w:val="000000" w:themeColor="text1"/>
          <w:sz w:val="24"/>
          <w:szCs w:val="24"/>
        </w:rPr>
        <w:t xml:space="preserve">Available at: </w:t>
      </w:r>
      <w:proofErr w:type="gramStart"/>
      <w:r w:rsidRPr="008B2A6E">
        <w:rPr>
          <w:rFonts w:ascii="Times New Roman" w:eastAsia="Times New Roman" w:hAnsi="Times New Roman"/>
          <w:color w:val="000000" w:themeColor="text1"/>
          <w:sz w:val="24"/>
          <w:szCs w:val="24"/>
        </w:rPr>
        <w:t>https://www.statista.com/statistics/266462/burger-king-revenue/[</w:t>
      </w:r>
      <w:proofErr w:type="gramEnd"/>
      <w:r w:rsidRPr="008B2A6E">
        <w:rPr>
          <w:rFonts w:ascii="Times New Roman" w:eastAsia="Times New Roman" w:hAnsi="Times New Roman"/>
          <w:color w:val="000000" w:themeColor="text1"/>
          <w:sz w:val="24"/>
          <w:szCs w:val="24"/>
        </w:rPr>
        <w:t>Accessed on: 16.06.2023]</w:t>
      </w:r>
    </w:p>
    <w:p w14:paraId="236EA3B3" w14:textId="77777777" w:rsidR="00583721" w:rsidRPr="008B2A6E" w:rsidRDefault="00583721" w:rsidP="00583721">
      <w:pPr>
        <w:spacing w:before="240" w:line="360" w:lineRule="auto"/>
        <w:jc w:val="both"/>
        <w:rPr>
          <w:rFonts w:ascii="Times New Roman" w:eastAsia="Times New Roman" w:hAnsi="Times New Roman"/>
          <w:color w:val="000000" w:themeColor="text1"/>
          <w:sz w:val="24"/>
          <w:szCs w:val="24"/>
        </w:rPr>
      </w:pPr>
    </w:p>
    <w:p w14:paraId="668ACFA2" w14:textId="77777777" w:rsidR="00583721" w:rsidRPr="008B2A6E" w:rsidRDefault="00583721" w:rsidP="00583721">
      <w:pPr>
        <w:pStyle w:val="NormalWeb"/>
        <w:spacing w:before="0" w:after="0" w:line="360" w:lineRule="auto"/>
        <w:jc w:val="both"/>
        <w:rPr>
          <w:color w:val="000000" w:themeColor="text1"/>
          <w:lang w:val="en-GB"/>
        </w:rPr>
      </w:pPr>
    </w:p>
    <w:p w14:paraId="764C703C" w14:textId="77777777" w:rsidR="00583721" w:rsidRPr="008B2A6E" w:rsidRDefault="00583721" w:rsidP="00583721">
      <w:pPr>
        <w:pStyle w:val="Normal1"/>
        <w:spacing w:before="240" w:after="240" w:line="360" w:lineRule="auto"/>
        <w:jc w:val="both"/>
        <w:rPr>
          <w:rFonts w:ascii="Times New Roman" w:eastAsia="Times New Roman" w:hAnsi="Times New Roman" w:cs="Times New Roman"/>
          <w:b/>
          <w:color w:val="000000" w:themeColor="text1"/>
          <w:sz w:val="24"/>
          <w:szCs w:val="24"/>
          <w:lang w:val="en-GB"/>
        </w:rPr>
      </w:pPr>
      <w:r w:rsidRPr="008B2A6E">
        <w:rPr>
          <w:rFonts w:ascii="Times New Roman" w:eastAsia="Times New Roman" w:hAnsi="Times New Roman" w:cs="Times New Roman"/>
          <w:b/>
          <w:color w:val="000000" w:themeColor="text1"/>
          <w:sz w:val="24"/>
          <w:szCs w:val="24"/>
          <w:lang w:val="en-GB"/>
        </w:rPr>
        <w:t>References for Chapter 2 and 3</w:t>
      </w:r>
    </w:p>
    <w:p w14:paraId="6D7AADB2" w14:textId="77777777" w:rsidR="00583721" w:rsidRPr="008B2A6E" w:rsidRDefault="00583721" w:rsidP="00583721">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B2A6E">
        <w:rPr>
          <w:rFonts w:ascii="Times New Roman" w:eastAsia="Times New Roman" w:hAnsi="Times New Roman" w:cs="Times New Roman"/>
          <w:color w:val="000000" w:themeColor="text1"/>
          <w:sz w:val="24"/>
          <w:szCs w:val="24"/>
          <w:lang w:val="en-GB"/>
        </w:rPr>
        <w:t>Abu-</w:t>
      </w:r>
      <w:proofErr w:type="spellStart"/>
      <w:r w:rsidRPr="008B2A6E">
        <w:rPr>
          <w:rFonts w:ascii="Times New Roman" w:eastAsia="Times New Roman" w:hAnsi="Times New Roman" w:cs="Times New Roman"/>
          <w:color w:val="000000" w:themeColor="text1"/>
          <w:sz w:val="24"/>
          <w:szCs w:val="24"/>
          <w:lang w:val="en-GB"/>
        </w:rPr>
        <w:t>Alhaija</w:t>
      </w:r>
      <w:proofErr w:type="spellEnd"/>
      <w:r w:rsidRPr="008B2A6E">
        <w:rPr>
          <w:rFonts w:ascii="Times New Roman" w:eastAsia="Times New Roman" w:hAnsi="Times New Roman" w:cs="Times New Roman"/>
          <w:color w:val="000000" w:themeColor="text1"/>
          <w:sz w:val="24"/>
          <w:szCs w:val="24"/>
          <w:lang w:val="en-GB"/>
        </w:rPr>
        <w:t xml:space="preserve">, A.S., (2019). From epistemology to Structural Equation </w:t>
      </w:r>
      <w:proofErr w:type="spellStart"/>
      <w:r w:rsidRPr="008B2A6E">
        <w:rPr>
          <w:rFonts w:ascii="Times New Roman" w:eastAsia="Times New Roman" w:hAnsi="Times New Roman" w:cs="Times New Roman"/>
          <w:color w:val="000000" w:themeColor="text1"/>
          <w:sz w:val="24"/>
          <w:szCs w:val="24"/>
          <w:lang w:val="en-GB"/>
        </w:rPr>
        <w:t>Modeling</w:t>
      </w:r>
      <w:proofErr w:type="spellEnd"/>
      <w:r w:rsidRPr="008B2A6E">
        <w:rPr>
          <w:rFonts w:ascii="Times New Roman" w:eastAsia="Times New Roman" w:hAnsi="Times New Roman" w:cs="Times New Roman"/>
          <w:color w:val="000000" w:themeColor="text1"/>
          <w:sz w:val="24"/>
          <w:szCs w:val="24"/>
          <w:lang w:val="en-GB"/>
        </w:rPr>
        <w:t xml:space="preserve">: An essential guide in understanding the principles of research philosophy in Selecting the Appropriate Methodology. </w:t>
      </w:r>
      <w:r w:rsidRPr="008B2A6E">
        <w:rPr>
          <w:rFonts w:ascii="Times New Roman" w:eastAsia="Times New Roman" w:hAnsi="Times New Roman" w:cs="Times New Roman"/>
          <w:i/>
          <w:color w:val="000000" w:themeColor="text1"/>
          <w:sz w:val="24"/>
          <w:szCs w:val="24"/>
          <w:lang w:val="en-GB"/>
        </w:rPr>
        <w:t>Australian Journal of Basic and Applied Sciences</w:t>
      </w:r>
      <w:r w:rsidRPr="008B2A6E">
        <w:rPr>
          <w:rFonts w:ascii="Times New Roman" w:eastAsia="Times New Roman" w:hAnsi="Times New Roman" w:cs="Times New Roman"/>
          <w:color w:val="000000" w:themeColor="text1"/>
          <w:sz w:val="24"/>
          <w:szCs w:val="24"/>
          <w:lang w:val="en-GB"/>
        </w:rPr>
        <w:t xml:space="preserve">, </w:t>
      </w:r>
      <w:r w:rsidRPr="008B2A6E">
        <w:rPr>
          <w:rFonts w:ascii="Times New Roman" w:eastAsia="Times New Roman" w:hAnsi="Times New Roman" w:cs="Times New Roman"/>
          <w:i/>
          <w:color w:val="000000" w:themeColor="text1"/>
          <w:sz w:val="24"/>
          <w:szCs w:val="24"/>
          <w:lang w:val="en-GB"/>
        </w:rPr>
        <w:t>13</w:t>
      </w:r>
      <w:r w:rsidRPr="008B2A6E">
        <w:rPr>
          <w:rFonts w:ascii="Times New Roman" w:eastAsia="Times New Roman" w:hAnsi="Times New Roman" w:cs="Times New Roman"/>
          <w:color w:val="000000" w:themeColor="text1"/>
          <w:sz w:val="24"/>
          <w:szCs w:val="24"/>
          <w:lang w:val="en-GB"/>
        </w:rPr>
        <w:t>(9), pp.122-128.</w:t>
      </w:r>
    </w:p>
    <w:p w14:paraId="16668844" w14:textId="77777777" w:rsidR="00583721" w:rsidRPr="008B2A6E" w:rsidRDefault="00583721" w:rsidP="00583721">
      <w:pPr>
        <w:pStyle w:val="Normal1"/>
        <w:spacing w:line="360" w:lineRule="auto"/>
        <w:jc w:val="both"/>
        <w:rPr>
          <w:rFonts w:ascii="Times New Roman" w:hAnsi="Times New Roman" w:cs="Times New Roman"/>
          <w:color w:val="000000" w:themeColor="text1"/>
          <w:sz w:val="24"/>
          <w:szCs w:val="24"/>
          <w:shd w:val="clear" w:color="auto" w:fill="FFFFFF"/>
          <w:lang w:val="en-GB"/>
        </w:rPr>
      </w:pPr>
      <w:r w:rsidRPr="008B2A6E">
        <w:rPr>
          <w:rFonts w:ascii="Times New Roman" w:hAnsi="Times New Roman" w:cs="Times New Roman"/>
          <w:color w:val="000000" w:themeColor="text1"/>
          <w:sz w:val="24"/>
          <w:szCs w:val="24"/>
          <w:shd w:val="clear" w:color="auto" w:fill="FFFFFF"/>
          <w:lang w:val="en-GB"/>
        </w:rPr>
        <w:lastRenderedPageBreak/>
        <w:t>Al-Khaled, A.A.S. and Fenn, C.J., (2020). The impact of strategic human resource management practices on organizational performance. </w:t>
      </w:r>
      <w:r w:rsidRPr="008B2A6E">
        <w:rPr>
          <w:rFonts w:ascii="Times New Roman" w:hAnsi="Times New Roman" w:cs="Times New Roman"/>
          <w:i/>
          <w:iCs/>
          <w:color w:val="000000" w:themeColor="text1"/>
          <w:sz w:val="24"/>
          <w:szCs w:val="24"/>
          <w:shd w:val="clear" w:color="auto" w:fill="FFFFFF"/>
          <w:lang w:val="en-GB"/>
        </w:rPr>
        <w:t>BERJAYA Journal of Services &amp; Management</w:t>
      </w:r>
      <w:r w:rsidRPr="008B2A6E">
        <w:rPr>
          <w:rFonts w:ascii="Times New Roman" w:hAnsi="Times New Roman" w:cs="Times New Roman"/>
          <w:color w:val="000000" w:themeColor="text1"/>
          <w:sz w:val="24"/>
          <w:szCs w:val="24"/>
          <w:shd w:val="clear" w:color="auto" w:fill="FFFFFF"/>
          <w:lang w:val="en-GB"/>
        </w:rPr>
        <w:t>, </w:t>
      </w:r>
      <w:r w:rsidRPr="008B2A6E">
        <w:rPr>
          <w:rFonts w:ascii="Times New Roman" w:hAnsi="Times New Roman" w:cs="Times New Roman"/>
          <w:i/>
          <w:iCs/>
          <w:color w:val="000000" w:themeColor="text1"/>
          <w:sz w:val="24"/>
          <w:szCs w:val="24"/>
          <w:shd w:val="clear" w:color="auto" w:fill="FFFFFF"/>
          <w:lang w:val="en-GB"/>
        </w:rPr>
        <w:t>14</w:t>
      </w:r>
      <w:r w:rsidRPr="008B2A6E">
        <w:rPr>
          <w:rFonts w:ascii="Times New Roman" w:hAnsi="Times New Roman" w:cs="Times New Roman"/>
          <w:color w:val="000000" w:themeColor="text1"/>
          <w:sz w:val="24"/>
          <w:szCs w:val="24"/>
          <w:shd w:val="clear" w:color="auto" w:fill="FFFFFF"/>
          <w:lang w:val="en-GB"/>
        </w:rPr>
        <w:t>, pp.53-60.</w:t>
      </w:r>
    </w:p>
    <w:p w14:paraId="76866341" w14:textId="77777777" w:rsidR="00583721" w:rsidRPr="008B2A6E" w:rsidRDefault="00583721" w:rsidP="00583721">
      <w:pPr>
        <w:pStyle w:val="NormalWeb"/>
        <w:spacing w:before="0" w:after="160" w:line="360" w:lineRule="auto"/>
        <w:jc w:val="both"/>
        <w:rPr>
          <w:color w:val="000000" w:themeColor="text1"/>
          <w:lang w:val="en-GB"/>
        </w:rPr>
      </w:pPr>
      <w:r w:rsidRPr="008B2A6E">
        <w:rPr>
          <w:color w:val="000000" w:themeColor="text1"/>
          <w:shd w:val="clear" w:color="auto" w:fill="FFFFFF"/>
          <w:lang w:val="en-GB"/>
        </w:rPr>
        <w:t xml:space="preserve">Archibald, M.M., </w:t>
      </w:r>
      <w:proofErr w:type="spellStart"/>
      <w:r w:rsidRPr="008B2A6E">
        <w:rPr>
          <w:color w:val="000000" w:themeColor="text1"/>
          <w:shd w:val="clear" w:color="auto" w:fill="FFFFFF"/>
          <w:lang w:val="en-GB"/>
        </w:rPr>
        <w:t>Ambagtsheer</w:t>
      </w:r>
      <w:proofErr w:type="spellEnd"/>
      <w:r w:rsidRPr="008B2A6E">
        <w:rPr>
          <w:color w:val="000000" w:themeColor="text1"/>
          <w:shd w:val="clear" w:color="auto" w:fill="FFFFFF"/>
          <w:lang w:val="en-GB"/>
        </w:rPr>
        <w:t xml:space="preserve">, R.C., Casey, M.G. and Lawless, M., (2019). Using zoom videoconferencing for qualitative data collection: perceptions and experiences of researchers and participants. </w:t>
      </w:r>
      <w:r w:rsidRPr="008B2A6E">
        <w:rPr>
          <w:i/>
          <w:iCs/>
          <w:color w:val="000000" w:themeColor="text1"/>
          <w:shd w:val="clear" w:color="auto" w:fill="FFFFFF"/>
          <w:lang w:val="en-GB"/>
        </w:rPr>
        <w:t>International journal of qualitative methods</w:t>
      </w:r>
      <w:r w:rsidRPr="008B2A6E">
        <w:rPr>
          <w:color w:val="000000" w:themeColor="text1"/>
          <w:shd w:val="clear" w:color="auto" w:fill="FFFFFF"/>
          <w:lang w:val="en-GB"/>
        </w:rPr>
        <w:t xml:space="preserve">, </w:t>
      </w:r>
      <w:r w:rsidRPr="008B2A6E">
        <w:rPr>
          <w:i/>
          <w:iCs/>
          <w:color w:val="000000" w:themeColor="text1"/>
          <w:shd w:val="clear" w:color="auto" w:fill="FFFFFF"/>
          <w:lang w:val="en-GB"/>
        </w:rPr>
        <w:t>18</w:t>
      </w:r>
      <w:r w:rsidRPr="008B2A6E">
        <w:rPr>
          <w:color w:val="000000" w:themeColor="text1"/>
          <w:shd w:val="clear" w:color="auto" w:fill="FFFFFF"/>
          <w:lang w:val="en-GB"/>
        </w:rPr>
        <w:t>, p.1609406919874596.</w:t>
      </w:r>
    </w:p>
    <w:p w14:paraId="1C9AAA8E" w14:textId="77777777" w:rsidR="00583721" w:rsidRPr="008B2A6E" w:rsidRDefault="00583721" w:rsidP="00583721">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8B2A6E">
        <w:rPr>
          <w:rFonts w:ascii="Times New Roman" w:eastAsia="Times New Roman" w:hAnsi="Times New Roman" w:cs="Times New Roman"/>
          <w:color w:val="000000" w:themeColor="text1"/>
          <w:sz w:val="24"/>
          <w:szCs w:val="24"/>
          <w:lang w:val="en-GB"/>
        </w:rPr>
        <w:t>Bezzina</w:t>
      </w:r>
      <w:proofErr w:type="spellEnd"/>
      <w:r w:rsidRPr="008B2A6E">
        <w:rPr>
          <w:rFonts w:ascii="Times New Roman" w:eastAsia="Times New Roman" w:hAnsi="Times New Roman" w:cs="Times New Roman"/>
          <w:color w:val="000000" w:themeColor="text1"/>
          <w:sz w:val="24"/>
          <w:szCs w:val="24"/>
          <w:lang w:val="en-GB"/>
        </w:rPr>
        <w:t>, F. and Saunders, M.N., (2015). The pervasiveness and implications of statistical misconceptions among academics with a special interest in business research methods. Leading Issues in Leading Issues in Business and Management Research, 2(2), p.127.</w:t>
      </w:r>
    </w:p>
    <w:p w14:paraId="748DB976" w14:textId="77777777" w:rsidR="00583721" w:rsidRPr="008B2A6E" w:rsidRDefault="00583721" w:rsidP="00583721">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B2A6E">
        <w:rPr>
          <w:rFonts w:ascii="Times New Roman" w:eastAsia="Times New Roman" w:hAnsi="Times New Roman" w:cs="Times New Roman"/>
          <w:color w:val="000000" w:themeColor="text1"/>
          <w:sz w:val="24"/>
          <w:szCs w:val="24"/>
          <w:lang w:val="en-GB"/>
        </w:rPr>
        <w:t xml:space="preserve">En, S.R., </w:t>
      </w:r>
      <w:proofErr w:type="spellStart"/>
      <w:r w:rsidRPr="008B2A6E">
        <w:rPr>
          <w:rFonts w:ascii="Times New Roman" w:eastAsia="Times New Roman" w:hAnsi="Times New Roman" w:cs="Times New Roman"/>
          <w:color w:val="000000" w:themeColor="text1"/>
          <w:sz w:val="24"/>
          <w:szCs w:val="24"/>
          <w:lang w:val="en-GB"/>
        </w:rPr>
        <w:t>Zulkefli</w:t>
      </w:r>
      <w:proofErr w:type="spellEnd"/>
      <w:r w:rsidRPr="008B2A6E">
        <w:rPr>
          <w:rFonts w:ascii="Times New Roman" w:eastAsia="Times New Roman" w:hAnsi="Times New Roman" w:cs="Times New Roman"/>
          <w:color w:val="000000" w:themeColor="text1"/>
          <w:sz w:val="24"/>
          <w:szCs w:val="24"/>
          <w:lang w:val="en-GB"/>
        </w:rPr>
        <w:t>, M.Y., Qi, T.Y., Min, N.J., Jye, S.S. and Zhen, L.Z., (2021</w:t>
      </w:r>
      <w:proofErr w:type="gramStart"/>
      <w:r w:rsidRPr="008B2A6E">
        <w:rPr>
          <w:rFonts w:ascii="Times New Roman" w:eastAsia="Times New Roman" w:hAnsi="Times New Roman" w:cs="Times New Roman"/>
          <w:color w:val="000000" w:themeColor="text1"/>
          <w:sz w:val="24"/>
          <w:szCs w:val="24"/>
          <w:lang w:val="en-GB"/>
        </w:rPr>
        <w:t>).FACTORS</w:t>
      </w:r>
      <w:proofErr w:type="gramEnd"/>
      <w:r w:rsidRPr="008B2A6E">
        <w:rPr>
          <w:rFonts w:ascii="Times New Roman" w:eastAsia="Times New Roman" w:hAnsi="Times New Roman" w:cs="Times New Roman"/>
          <w:color w:val="000000" w:themeColor="text1"/>
          <w:sz w:val="24"/>
          <w:szCs w:val="24"/>
          <w:lang w:val="en-GB"/>
        </w:rPr>
        <w:t xml:space="preserve"> THAT AFFECT THE TRAVELLING BEHAVIOUR AMONG MALAYSIAN YOUTH DURING THE PANDEMIC OF COVID-19.</w:t>
      </w:r>
      <w:r w:rsidRPr="008B2A6E">
        <w:rPr>
          <w:rFonts w:ascii="Times New Roman" w:eastAsia="Times New Roman" w:hAnsi="Times New Roman" w:cs="Times New Roman"/>
          <w:i/>
          <w:color w:val="000000" w:themeColor="text1"/>
          <w:sz w:val="24"/>
          <w:szCs w:val="24"/>
          <w:lang w:val="en-GB"/>
        </w:rPr>
        <w:t>International Journal of Communication, Management and Humanities</w:t>
      </w:r>
      <w:r w:rsidRPr="008B2A6E">
        <w:rPr>
          <w:rFonts w:ascii="Times New Roman" w:eastAsia="Times New Roman" w:hAnsi="Times New Roman" w:cs="Times New Roman"/>
          <w:color w:val="000000" w:themeColor="text1"/>
          <w:sz w:val="24"/>
          <w:szCs w:val="24"/>
          <w:lang w:val="en-GB"/>
        </w:rPr>
        <w:t>, p.50.</w:t>
      </w:r>
    </w:p>
    <w:p w14:paraId="7C10E6B0" w14:textId="77777777" w:rsidR="00583721" w:rsidRPr="008B2A6E" w:rsidRDefault="00583721" w:rsidP="00583721">
      <w:pPr>
        <w:pStyle w:val="Normal1"/>
        <w:spacing w:line="360" w:lineRule="auto"/>
        <w:jc w:val="both"/>
        <w:rPr>
          <w:rFonts w:ascii="Times New Roman" w:hAnsi="Times New Roman" w:cs="Times New Roman"/>
          <w:color w:val="000000" w:themeColor="text1"/>
          <w:sz w:val="24"/>
          <w:szCs w:val="24"/>
          <w:lang w:val="en-GB"/>
        </w:rPr>
      </w:pPr>
      <w:proofErr w:type="spellStart"/>
      <w:r w:rsidRPr="008B2A6E">
        <w:rPr>
          <w:rFonts w:ascii="Times New Roman" w:hAnsi="Times New Roman" w:cs="Times New Roman"/>
          <w:color w:val="000000" w:themeColor="text1"/>
          <w:sz w:val="24"/>
          <w:szCs w:val="24"/>
          <w:lang w:val="en-GB"/>
        </w:rPr>
        <w:t>Hamadneh</w:t>
      </w:r>
      <w:proofErr w:type="spellEnd"/>
      <w:r w:rsidRPr="008B2A6E">
        <w:rPr>
          <w:rFonts w:ascii="Times New Roman" w:hAnsi="Times New Roman" w:cs="Times New Roman"/>
          <w:color w:val="000000" w:themeColor="text1"/>
          <w:sz w:val="24"/>
          <w:szCs w:val="24"/>
          <w:lang w:val="en-GB"/>
        </w:rPr>
        <w:t xml:space="preserve">, S., Pedersen, O., </w:t>
      </w:r>
      <w:proofErr w:type="spellStart"/>
      <w:r w:rsidRPr="008B2A6E">
        <w:rPr>
          <w:rFonts w:ascii="Times New Roman" w:hAnsi="Times New Roman" w:cs="Times New Roman"/>
          <w:color w:val="000000" w:themeColor="text1"/>
          <w:sz w:val="24"/>
          <w:szCs w:val="24"/>
          <w:lang w:val="en-GB"/>
        </w:rPr>
        <w:t>Alshurideh</w:t>
      </w:r>
      <w:proofErr w:type="spellEnd"/>
      <w:r w:rsidRPr="008B2A6E">
        <w:rPr>
          <w:rFonts w:ascii="Times New Roman" w:hAnsi="Times New Roman" w:cs="Times New Roman"/>
          <w:color w:val="000000" w:themeColor="text1"/>
          <w:sz w:val="24"/>
          <w:szCs w:val="24"/>
          <w:lang w:val="en-GB"/>
        </w:rPr>
        <w:t xml:space="preserve">, M., Al Kurdi, B. and </w:t>
      </w:r>
      <w:proofErr w:type="spellStart"/>
      <w:r w:rsidRPr="008B2A6E">
        <w:rPr>
          <w:rFonts w:ascii="Times New Roman" w:hAnsi="Times New Roman" w:cs="Times New Roman"/>
          <w:color w:val="000000" w:themeColor="text1"/>
          <w:sz w:val="24"/>
          <w:szCs w:val="24"/>
          <w:lang w:val="en-GB"/>
        </w:rPr>
        <w:t>Alzoubi</w:t>
      </w:r>
      <w:proofErr w:type="spellEnd"/>
      <w:r w:rsidRPr="008B2A6E">
        <w:rPr>
          <w:rFonts w:ascii="Times New Roman" w:hAnsi="Times New Roman" w:cs="Times New Roman"/>
          <w:color w:val="000000" w:themeColor="text1"/>
          <w:sz w:val="24"/>
          <w:szCs w:val="24"/>
          <w:lang w:val="en-GB"/>
        </w:rPr>
        <w:t xml:space="preserve">, H.M., (2021). An investigation of the role of supply chain visibility into the </w:t>
      </w:r>
      <w:proofErr w:type="spellStart"/>
      <w:r w:rsidRPr="008B2A6E">
        <w:rPr>
          <w:rFonts w:ascii="Times New Roman" w:hAnsi="Times New Roman" w:cs="Times New Roman"/>
          <w:color w:val="000000" w:themeColor="text1"/>
          <w:sz w:val="24"/>
          <w:szCs w:val="24"/>
          <w:lang w:val="en-GB"/>
        </w:rPr>
        <w:t>scottish</w:t>
      </w:r>
      <w:proofErr w:type="spellEnd"/>
      <w:r w:rsidRPr="008B2A6E">
        <w:rPr>
          <w:rFonts w:ascii="Times New Roman" w:hAnsi="Times New Roman" w:cs="Times New Roman"/>
          <w:color w:val="000000" w:themeColor="text1"/>
          <w:sz w:val="24"/>
          <w:szCs w:val="24"/>
          <w:lang w:val="en-GB"/>
        </w:rPr>
        <w:t xml:space="preserve"> blood supply chain. </w:t>
      </w:r>
      <w:r w:rsidRPr="008B2A6E">
        <w:rPr>
          <w:rFonts w:ascii="Times New Roman" w:hAnsi="Times New Roman" w:cs="Times New Roman"/>
          <w:i/>
          <w:iCs/>
          <w:color w:val="000000" w:themeColor="text1"/>
          <w:sz w:val="24"/>
          <w:szCs w:val="24"/>
          <w:lang w:val="en-GB"/>
        </w:rPr>
        <w:t xml:space="preserve">J. Legal Ethical &amp; </w:t>
      </w:r>
      <w:proofErr w:type="spellStart"/>
      <w:r w:rsidRPr="008B2A6E">
        <w:rPr>
          <w:rFonts w:ascii="Times New Roman" w:hAnsi="Times New Roman" w:cs="Times New Roman"/>
          <w:i/>
          <w:iCs/>
          <w:color w:val="000000" w:themeColor="text1"/>
          <w:sz w:val="24"/>
          <w:szCs w:val="24"/>
          <w:lang w:val="en-GB"/>
        </w:rPr>
        <w:t>Regul</w:t>
      </w:r>
      <w:proofErr w:type="spellEnd"/>
      <w:r w:rsidRPr="008B2A6E">
        <w:rPr>
          <w:rFonts w:ascii="Times New Roman" w:hAnsi="Times New Roman" w:cs="Times New Roman"/>
          <w:i/>
          <w:iCs/>
          <w:color w:val="000000" w:themeColor="text1"/>
          <w:sz w:val="24"/>
          <w:szCs w:val="24"/>
          <w:lang w:val="en-GB"/>
        </w:rPr>
        <w:t xml:space="preserve">. </w:t>
      </w:r>
      <w:proofErr w:type="spellStart"/>
      <w:r w:rsidRPr="008B2A6E">
        <w:rPr>
          <w:rFonts w:ascii="Times New Roman" w:hAnsi="Times New Roman" w:cs="Times New Roman"/>
          <w:i/>
          <w:iCs/>
          <w:color w:val="000000" w:themeColor="text1"/>
          <w:sz w:val="24"/>
          <w:szCs w:val="24"/>
          <w:lang w:val="en-GB"/>
        </w:rPr>
        <w:t>Isses</w:t>
      </w:r>
      <w:proofErr w:type="spellEnd"/>
      <w:r w:rsidRPr="008B2A6E">
        <w:rPr>
          <w:rFonts w:ascii="Times New Roman" w:hAnsi="Times New Roman" w:cs="Times New Roman"/>
          <w:color w:val="000000" w:themeColor="text1"/>
          <w:sz w:val="24"/>
          <w:szCs w:val="24"/>
          <w:lang w:val="en-GB"/>
        </w:rPr>
        <w:t xml:space="preserve">, </w:t>
      </w:r>
      <w:r w:rsidRPr="008B2A6E">
        <w:rPr>
          <w:rFonts w:ascii="Times New Roman" w:hAnsi="Times New Roman" w:cs="Times New Roman"/>
          <w:i/>
          <w:iCs/>
          <w:color w:val="000000" w:themeColor="text1"/>
          <w:sz w:val="24"/>
          <w:szCs w:val="24"/>
          <w:lang w:val="en-GB"/>
        </w:rPr>
        <w:t>24</w:t>
      </w:r>
      <w:r w:rsidRPr="008B2A6E">
        <w:rPr>
          <w:rFonts w:ascii="Times New Roman" w:hAnsi="Times New Roman" w:cs="Times New Roman"/>
          <w:color w:val="000000" w:themeColor="text1"/>
          <w:sz w:val="24"/>
          <w:szCs w:val="24"/>
          <w:lang w:val="en-GB"/>
        </w:rPr>
        <w:t>, p.1.</w:t>
      </w:r>
    </w:p>
    <w:p w14:paraId="2F6EF3D6" w14:textId="77777777" w:rsidR="00583721" w:rsidRPr="008B2A6E" w:rsidRDefault="00583721" w:rsidP="00583721">
      <w:pPr>
        <w:pStyle w:val="Normal1"/>
        <w:spacing w:line="360" w:lineRule="auto"/>
        <w:jc w:val="both"/>
        <w:rPr>
          <w:rFonts w:ascii="Times New Roman" w:hAnsi="Times New Roman" w:cs="Times New Roman"/>
          <w:color w:val="000000" w:themeColor="text1"/>
          <w:sz w:val="24"/>
          <w:szCs w:val="24"/>
          <w:shd w:val="clear" w:color="auto" w:fill="FFFFFF"/>
          <w:lang w:val="en-GB"/>
        </w:rPr>
      </w:pPr>
      <w:r w:rsidRPr="008B2A6E">
        <w:rPr>
          <w:rFonts w:ascii="Times New Roman" w:hAnsi="Times New Roman" w:cs="Times New Roman"/>
          <w:color w:val="000000" w:themeColor="text1"/>
          <w:sz w:val="24"/>
          <w:szCs w:val="24"/>
          <w:shd w:val="clear" w:color="auto" w:fill="FFFFFF"/>
          <w:lang w:val="en-GB"/>
        </w:rPr>
        <w:t xml:space="preserve">Han, J.H., Kang, S., Oh, I.S., Kehoe, R.R. and </w:t>
      </w:r>
      <w:proofErr w:type="spellStart"/>
      <w:r w:rsidRPr="008B2A6E">
        <w:rPr>
          <w:rFonts w:ascii="Times New Roman" w:hAnsi="Times New Roman" w:cs="Times New Roman"/>
          <w:color w:val="000000" w:themeColor="text1"/>
          <w:sz w:val="24"/>
          <w:szCs w:val="24"/>
          <w:shd w:val="clear" w:color="auto" w:fill="FFFFFF"/>
          <w:lang w:val="en-GB"/>
        </w:rPr>
        <w:t>Lepak</w:t>
      </w:r>
      <w:proofErr w:type="spellEnd"/>
      <w:r w:rsidRPr="008B2A6E">
        <w:rPr>
          <w:rFonts w:ascii="Times New Roman" w:hAnsi="Times New Roman" w:cs="Times New Roman"/>
          <w:color w:val="000000" w:themeColor="text1"/>
          <w:sz w:val="24"/>
          <w:szCs w:val="24"/>
          <w:shd w:val="clear" w:color="auto" w:fill="FFFFFF"/>
          <w:lang w:val="en-GB"/>
        </w:rPr>
        <w:t>, D.P., (2019). The goldilocks effect of strategic human resource management? Optimizing the benefits of a high-performance work system through the dual alignment of vertical and horizontal fit. </w:t>
      </w:r>
      <w:r w:rsidRPr="008B2A6E">
        <w:rPr>
          <w:rFonts w:ascii="Times New Roman" w:hAnsi="Times New Roman" w:cs="Times New Roman"/>
          <w:i/>
          <w:iCs/>
          <w:color w:val="000000" w:themeColor="text1"/>
          <w:sz w:val="24"/>
          <w:szCs w:val="24"/>
          <w:shd w:val="clear" w:color="auto" w:fill="FFFFFF"/>
          <w:lang w:val="en-GB"/>
        </w:rPr>
        <w:t>Academy of Management Journal</w:t>
      </w:r>
      <w:r w:rsidRPr="008B2A6E">
        <w:rPr>
          <w:rFonts w:ascii="Times New Roman" w:hAnsi="Times New Roman" w:cs="Times New Roman"/>
          <w:color w:val="000000" w:themeColor="text1"/>
          <w:sz w:val="24"/>
          <w:szCs w:val="24"/>
          <w:shd w:val="clear" w:color="auto" w:fill="FFFFFF"/>
          <w:lang w:val="en-GB"/>
        </w:rPr>
        <w:t>, </w:t>
      </w:r>
      <w:r w:rsidRPr="008B2A6E">
        <w:rPr>
          <w:rFonts w:ascii="Times New Roman" w:hAnsi="Times New Roman" w:cs="Times New Roman"/>
          <w:i/>
          <w:iCs/>
          <w:color w:val="000000" w:themeColor="text1"/>
          <w:sz w:val="24"/>
          <w:szCs w:val="24"/>
          <w:shd w:val="clear" w:color="auto" w:fill="FFFFFF"/>
          <w:lang w:val="en-GB"/>
        </w:rPr>
        <w:t>62</w:t>
      </w:r>
      <w:r w:rsidRPr="008B2A6E">
        <w:rPr>
          <w:rFonts w:ascii="Times New Roman" w:hAnsi="Times New Roman" w:cs="Times New Roman"/>
          <w:color w:val="000000" w:themeColor="text1"/>
          <w:sz w:val="24"/>
          <w:szCs w:val="24"/>
          <w:shd w:val="clear" w:color="auto" w:fill="FFFFFF"/>
          <w:lang w:val="en-GB"/>
        </w:rPr>
        <w:t>(5), pp.1388-1412.</w:t>
      </w:r>
    </w:p>
    <w:p w14:paraId="4E8D22FF" w14:textId="77777777" w:rsidR="00583721" w:rsidRPr="008B2A6E" w:rsidRDefault="00583721" w:rsidP="00583721">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B2A6E">
        <w:rPr>
          <w:rFonts w:ascii="Times New Roman" w:eastAsia="Times New Roman" w:hAnsi="Times New Roman" w:cs="Times New Roman"/>
          <w:color w:val="000000" w:themeColor="text1"/>
          <w:sz w:val="24"/>
          <w:szCs w:val="24"/>
          <w:lang w:val="en-GB"/>
        </w:rPr>
        <w:t xml:space="preserve">Hassan, S.A. and </w:t>
      </w:r>
      <w:proofErr w:type="spellStart"/>
      <w:r w:rsidRPr="008B2A6E">
        <w:rPr>
          <w:rFonts w:ascii="Times New Roman" w:eastAsia="Times New Roman" w:hAnsi="Times New Roman" w:cs="Times New Roman"/>
          <w:color w:val="000000" w:themeColor="text1"/>
          <w:sz w:val="24"/>
          <w:szCs w:val="24"/>
          <w:lang w:val="en-GB"/>
        </w:rPr>
        <w:t>Khairuldin</w:t>
      </w:r>
      <w:proofErr w:type="spellEnd"/>
      <w:r w:rsidRPr="008B2A6E">
        <w:rPr>
          <w:rFonts w:ascii="Times New Roman" w:eastAsia="Times New Roman" w:hAnsi="Times New Roman" w:cs="Times New Roman"/>
          <w:color w:val="000000" w:themeColor="text1"/>
          <w:sz w:val="24"/>
          <w:szCs w:val="24"/>
          <w:lang w:val="en-GB"/>
        </w:rPr>
        <w:t xml:space="preserve">, W.M.K.F.W., (2020). Research Design Based on Fatwa Making Process: An Exploratory Study. </w:t>
      </w:r>
      <w:r w:rsidRPr="008B2A6E">
        <w:rPr>
          <w:rFonts w:ascii="Times New Roman" w:eastAsia="Times New Roman" w:hAnsi="Times New Roman" w:cs="Times New Roman"/>
          <w:i/>
          <w:color w:val="000000" w:themeColor="text1"/>
          <w:sz w:val="24"/>
          <w:szCs w:val="24"/>
          <w:lang w:val="en-GB"/>
        </w:rPr>
        <w:t>International Journal of Higher Education</w:t>
      </w:r>
      <w:r w:rsidRPr="008B2A6E">
        <w:rPr>
          <w:rFonts w:ascii="Times New Roman" w:eastAsia="Times New Roman" w:hAnsi="Times New Roman" w:cs="Times New Roman"/>
          <w:color w:val="000000" w:themeColor="text1"/>
          <w:sz w:val="24"/>
          <w:szCs w:val="24"/>
          <w:lang w:val="en-GB"/>
        </w:rPr>
        <w:t xml:space="preserve">, </w:t>
      </w:r>
      <w:r w:rsidRPr="008B2A6E">
        <w:rPr>
          <w:rFonts w:ascii="Times New Roman" w:eastAsia="Times New Roman" w:hAnsi="Times New Roman" w:cs="Times New Roman"/>
          <w:i/>
          <w:color w:val="000000" w:themeColor="text1"/>
          <w:sz w:val="24"/>
          <w:szCs w:val="24"/>
          <w:lang w:val="en-GB"/>
        </w:rPr>
        <w:t>9</w:t>
      </w:r>
      <w:r w:rsidRPr="008B2A6E">
        <w:rPr>
          <w:rFonts w:ascii="Times New Roman" w:eastAsia="Times New Roman" w:hAnsi="Times New Roman" w:cs="Times New Roman"/>
          <w:color w:val="000000" w:themeColor="text1"/>
          <w:sz w:val="24"/>
          <w:szCs w:val="24"/>
          <w:lang w:val="en-GB"/>
        </w:rPr>
        <w:t>(6), pp.241-246.</w:t>
      </w:r>
    </w:p>
    <w:p w14:paraId="17846AB4" w14:textId="77777777" w:rsidR="00583721" w:rsidRPr="008B2A6E" w:rsidRDefault="00583721" w:rsidP="00583721">
      <w:pPr>
        <w:pStyle w:val="NormalWeb"/>
        <w:spacing w:before="240" w:after="240" w:line="360" w:lineRule="auto"/>
        <w:jc w:val="both"/>
        <w:rPr>
          <w:color w:val="000000" w:themeColor="text1"/>
          <w:lang w:val="en-GB"/>
        </w:rPr>
      </w:pPr>
      <w:proofErr w:type="spellStart"/>
      <w:r w:rsidRPr="008B2A6E">
        <w:rPr>
          <w:color w:val="000000" w:themeColor="text1"/>
          <w:lang w:val="en-GB"/>
        </w:rPr>
        <w:t>Hongal</w:t>
      </w:r>
      <w:proofErr w:type="spellEnd"/>
      <w:r w:rsidRPr="008B2A6E">
        <w:rPr>
          <w:color w:val="000000" w:themeColor="text1"/>
          <w:lang w:val="en-GB"/>
        </w:rPr>
        <w:t xml:space="preserve">, P. and </w:t>
      </w:r>
      <w:proofErr w:type="spellStart"/>
      <w:r w:rsidRPr="008B2A6E">
        <w:rPr>
          <w:color w:val="000000" w:themeColor="text1"/>
          <w:lang w:val="en-GB"/>
        </w:rPr>
        <w:t>Kinange</w:t>
      </w:r>
      <w:proofErr w:type="spellEnd"/>
      <w:r w:rsidRPr="008B2A6E">
        <w:rPr>
          <w:color w:val="000000" w:themeColor="text1"/>
          <w:lang w:val="en-GB"/>
        </w:rPr>
        <w:t xml:space="preserve">, U., (2020). A study on talent management and its impact on organization performance-an empirical review. </w:t>
      </w:r>
      <w:r w:rsidRPr="008B2A6E">
        <w:rPr>
          <w:i/>
          <w:iCs/>
          <w:color w:val="000000" w:themeColor="text1"/>
          <w:lang w:val="en-GB"/>
        </w:rPr>
        <w:t>International Journal of Engineering and Management Research</w:t>
      </w:r>
      <w:r w:rsidRPr="008B2A6E">
        <w:rPr>
          <w:color w:val="000000" w:themeColor="text1"/>
          <w:lang w:val="en-GB"/>
        </w:rPr>
        <w:t xml:space="preserve">, </w:t>
      </w:r>
      <w:r w:rsidRPr="008B2A6E">
        <w:rPr>
          <w:i/>
          <w:iCs/>
          <w:color w:val="000000" w:themeColor="text1"/>
          <w:lang w:val="en-GB"/>
        </w:rPr>
        <w:t>10</w:t>
      </w:r>
      <w:r w:rsidRPr="008B2A6E">
        <w:rPr>
          <w:color w:val="000000" w:themeColor="text1"/>
          <w:lang w:val="en-GB"/>
        </w:rPr>
        <w:t>.</w:t>
      </w:r>
    </w:p>
    <w:p w14:paraId="4DFE3B9B" w14:textId="77777777" w:rsidR="00583721" w:rsidRPr="008B2A6E" w:rsidRDefault="00583721" w:rsidP="00583721">
      <w:pPr>
        <w:pStyle w:val="NormalWeb"/>
        <w:spacing w:before="0" w:after="160" w:line="360" w:lineRule="auto"/>
        <w:jc w:val="both"/>
        <w:rPr>
          <w:color w:val="000000" w:themeColor="text1"/>
          <w:lang w:val="en-GB"/>
        </w:rPr>
      </w:pPr>
      <w:r w:rsidRPr="008B2A6E">
        <w:rPr>
          <w:color w:val="000000" w:themeColor="text1"/>
          <w:shd w:val="clear" w:color="auto" w:fill="FFFFFF"/>
          <w:lang w:val="en-GB"/>
        </w:rPr>
        <w:t xml:space="preserve">Jiang, Y., </w:t>
      </w:r>
      <w:proofErr w:type="spellStart"/>
      <w:r w:rsidRPr="008B2A6E">
        <w:rPr>
          <w:color w:val="000000" w:themeColor="text1"/>
          <w:shd w:val="clear" w:color="auto" w:fill="FFFFFF"/>
          <w:lang w:val="en-GB"/>
        </w:rPr>
        <w:t>Geng</w:t>
      </w:r>
      <w:proofErr w:type="spellEnd"/>
      <w:r w:rsidRPr="008B2A6E">
        <w:rPr>
          <w:color w:val="000000" w:themeColor="text1"/>
          <w:shd w:val="clear" w:color="auto" w:fill="FFFFFF"/>
          <w:lang w:val="en-GB"/>
        </w:rPr>
        <w:t xml:space="preserve">, M. and Bai, L., (2020). Targeting biofilms therapy: Current research strategies and development hurdles. </w:t>
      </w:r>
      <w:r w:rsidRPr="008B2A6E">
        <w:rPr>
          <w:i/>
          <w:iCs/>
          <w:color w:val="000000" w:themeColor="text1"/>
          <w:shd w:val="clear" w:color="auto" w:fill="FFFFFF"/>
          <w:lang w:val="en-GB"/>
        </w:rPr>
        <w:t>Microorganisms</w:t>
      </w:r>
      <w:r w:rsidRPr="008B2A6E">
        <w:rPr>
          <w:color w:val="000000" w:themeColor="text1"/>
          <w:shd w:val="clear" w:color="auto" w:fill="FFFFFF"/>
          <w:lang w:val="en-GB"/>
        </w:rPr>
        <w:t xml:space="preserve">, </w:t>
      </w:r>
      <w:r w:rsidRPr="008B2A6E">
        <w:rPr>
          <w:i/>
          <w:iCs/>
          <w:color w:val="000000" w:themeColor="text1"/>
          <w:shd w:val="clear" w:color="auto" w:fill="FFFFFF"/>
          <w:lang w:val="en-GB"/>
        </w:rPr>
        <w:t>8</w:t>
      </w:r>
      <w:r w:rsidRPr="008B2A6E">
        <w:rPr>
          <w:color w:val="000000" w:themeColor="text1"/>
          <w:shd w:val="clear" w:color="auto" w:fill="FFFFFF"/>
          <w:lang w:val="en-GB"/>
        </w:rPr>
        <w:t>(8), p.1222.</w:t>
      </w:r>
    </w:p>
    <w:p w14:paraId="2D417656" w14:textId="77777777" w:rsidR="00583721" w:rsidRPr="008B2A6E" w:rsidRDefault="00583721" w:rsidP="00583721">
      <w:pPr>
        <w:pStyle w:val="Normal1"/>
        <w:pBdr>
          <w:top w:val="nil"/>
          <w:left w:val="nil"/>
          <w:bottom w:val="nil"/>
          <w:right w:val="nil"/>
          <w:between w:val="nil"/>
        </w:pBdr>
        <w:spacing w:before="240" w:after="240" w:line="360" w:lineRule="auto"/>
        <w:jc w:val="both"/>
        <w:rPr>
          <w:rFonts w:ascii="Times New Roman" w:eastAsia="Times New Roman" w:hAnsi="Times New Roman" w:cs="Times New Roman"/>
          <w:color w:val="000000" w:themeColor="text1"/>
          <w:sz w:val="24"/>
          <w:szCs w:val="24"/>
          <w:lang w:val="en-GB"/>
        </w:rPr>
      </w:pPr>
      <w:proofErr w:type="spellStart"/>
      <w:r w:rsidRPr="008B2A6E">
        <w:rPr>
          <w:rFonts w:ascii="Times New Roman" w:hAnsi="Times New Roman" w:cs="Times New Roman"/>
          <w:color w:val="000000" w:themeColor="text1"/>
          <w:sz w:val="24"/>
          <w:szCs w:val="24"/>
          <w:shd w:val="clear" w:color="auto" w:fill="FFFFFF"/>
          <w:lang w:val="en-GB"/>
        </w:rPr>
        <w:lastRenderedPageBreak/>
        <w:t>Linnenluecke</w:t>
      </w:r>
      <w:proofErr w:type="spellEnd"/>
      <w:r w:rsidRPr="008B2A6E">
        <w:rPr>
          <w:rFonts w:ascii="Times New Roman" w:hAnsi="Times New Roman" w:cs="Times New Roman"/>
          <w:color w:val="000000" w:themeColor="text1"/>
          <w:sz w:val="24"/>
          <w:szCs w:val="24"/>
          <w:shd w:val="clear" w:color="auto" w:fill="FFFFFF"/>
          <w:lang w:val="en-GB"/>
        </w:rPr>
        <w:t xml:space="preserve">, M.K., </w:t>
      </w:r>
      <w:proofErr w:type="spellStart"/>
      <w:r w:rsidRPr="008B2A6E">
        <w:rPr>
          <w:rFonts w:ascii="Times New Roman" w:hAnsi="Times New Roman" w:cs="Times New Roman"/>
          <w:color w:val="000000" w:themeColor="text1"/>
          <w:sz w:val="24"/>
          <w:szCs w:val="24"/>
          <w:shd w:val="clear" w:color="auto" w:fill="FFFFFF"/>
          <w:lang w:val="en-GB"/>
        </w:rPr>
        <w:t>Marrone</w:t>
      </w:r>
      <w:proofErr w:type="spellEnd"/>
      <w:r w:rsidRPr="008B2A6E">
        <w:rPr>
          <w:rFonts w:ascii="Times New Roman" w:hAnsi="Times New Roman" w:cs="Times New Roman"/>
          <w:color w:val="000000" w:themeColor="text1"/>
          <w:sz w:val="24"/>
          <w:szCs w:val="24"/>
          <w:shd w:val="clear" w:color="auto" w:fill="FFFFFF"/>
          <w:lang w:val="en-GB"/>
        </w:rPr>
        <w:t>, M. and Singh, A.K., (2020</w:t>
      </w:r>
      <w:proofErr w:type="gramStart"/>
      <w:r w:rsidRPr="008B2A6E">
        <w:rPr>
          <w:rFonts w:ascii="Times New Roman" w:hAnsi="Times New Roman" w:cs="Times New Roman"/>
          <w:color w:val="000000" w:themeColor="text1"/>
          <w:sz w:val="24"/>
          <w:szCs w:val="24"/>
          <w:shd w:val="clear" w:color="auto" w:fill="FFFFFF"/>
          <w:lang w:val="en-GB"/>
        </w:rPr>
        <w:t>).Conducting</w:t>
      </w:r>
      <w:proofErr w:type="gramEnd"/>
      <w:r w:rsidRPr="008B2A6E">
        <w:rPr>
          <w:rFonts w:ascii="Times New Roman" w:hAnsi="Times New Roman" w:cs="Times New Roman"/>
          <w:color w:val="000000" w:themeColor="text1"/>
          <w:sz w:val="24"/>
          <w:szCs w:val="24"/>
          <w:shd w:val="clear" w:color="auto" w:fill="FFFFFF"/>
          <w:lang w:val="en-GB"/>
        </w:rPr>
        <w:t xml:space="preserve"> systematic literature reviews and bibliometric </w:t>
      </w:r>
      <w:proofErr w:type="spellStart"/>
      <w:r w:rsidRPr="008B2A6E">
        <w:rPr>
          <w:rFonts w:ascii="Times New Roman" w:hAnsi="Times New Roman" w:cs="Times New Roman"/>
          <w:color w:val="000000" w:themeColor="text1"/>
          <w:sz w:val="24"/>
          <w:szCs w:val="24"/>
          <w:shd w:val="clear" w:color="auto" w:fill="FFFFFF"/>
          <w:lang w:val="en-GB"/>
        </w:rPr>
        <w:t>analyses.</w:t>
      </w:r>
      <w:r w:rsidRPr="008B2A6E">
        <w:rPr>
          <w:rFonts w:ascii="Times New Roman" w:hAnsi="Times New Roman" w:cs="Times New Roman"/>
          <w:i/>
          <w:iCs/>
          <w:color w:val="000000" w:themeColor="text1"/>
          <w:sz w:val="24"/>
          <w:szCs w:val="24"/>
          <w:shd w:val="clear" w:color="auto" w:fill="FFFFFF"/>
          <w:lang w:val="en-GB"/>
        </w:rPr>
        <w:t>Australian</w:t>
      </w:r>
      <w:proofErr w:type="spellEnd"/>
      <w:r w:rsidRPr="008B2A6E">
        <w:rPr>
          <w:rFonts w:ascii="Times New Roman" w:hAnsi="Times New Roman" w:cs="Times New Roman"/>
          <w:i/>
          <w:iCs/>
          <w:color w:val="000000" w:themeColor="text1"/>
          <w:sz w:val="24"/>
          <w:szCs w:val="24"/>
          <w:shd w:val="clear" w:color="auto" w:fill="FFFFFF"/>
          <w:lang w:val="en-GB"/>
        </w:rPr>
        <w:t xml:space="preserve"> Journal of Management</w:t>
      </w:r>
      <w:r w:rsidRPr="008B2A6E">
        <w:rPr>
          <w:rFonts w:ascii="Times New Roman" w:hAnsi="Times New Roman" w:cs="Times New Roman"/>
          <w:color w:val="000000" w:themeColor="text1"/>
          <w:sz w:val="24"/>
          <w:szCs w:val="24"/>
          <w:shd w:val="clear" w:color="auto" w:fill="FFFFFF"/>
          <w:lang w:val="en-GB"/>
        </w:rPr>
        <w:t xml:space="preserve">, </w:t>
      </w:r>
      <w:r w:rsidRPr="008B2A6E">
        <w:rPr>
          <w:rFonts w:ascii="Times New Roman" w:hAnsi="Times New Roman" w:cs="Times New Roman"/>
          <w:i/>
          <w:iCs/>
          <w:color w:val="000000" w:themeColor="text1"/>
          <w:sz w:val="24"/>
          <w:szCs w:val="24"/>
          <w:shd w:val="clear" w:color="auto" w:fill="FFFFFF"/>
          <w:lang w:val="en-GB"/>
        </w:rPr>
        <w:t>45</w:t>
      </w:r>
      <w:r w:rsidRPr="008B2A6E">
        <w:rPr>
          <w:rFonts w:ascii="Times New Roman" w:hAnsi="Times New Roman" w:cs="Times New Roman"/>
          <w:color w:val="000000" w:themeColor="text1"/>
          <w:sz w:val="24"/>
          <w:szCs w:val="24"/>
          <w:shd w:val="clear" w:color="auto" w:fill="FFFFFF"/>
          <w:lang w:val="en-GB"/>
        </w:rPr>
        <w:t>(2), pp.175-194.</w:t>
      </w:r>
    </w:p>
    <w:p w14:paraId="43659097" w14:textId="77777777" w:rsidR="00583721" w:rsidRPr="008B2A6E" w:rsidRDefault="00583721" w:rsidP="00583721">
      <w:pPr>
        <w:pStyle w:val="NormalWeb"/>
        <w:spacing w:before="0" w:after="160" w:line="360" w:lineRule="auto"/>
        <w:jc w:val="both"/>
        <w:rPr>
          <w:color w:val="000000" w:themeColor="text1"/>
          <w:lang w:val="en-GB"/>
        </w:rPr>
      </w:pPr>
      <w:proofErr w:type="spellStart"/>
      <w:r w:rsidRPr="008B2A6E">
        <w:rPr>
          <w:color w:val="000000" w:themeColor="text1"/>
          <w:shd w:val="clear" w:color="auto" w:fill="FFFFFF"/>
          <w:lang w:val="en-GB"/>
        </w:rPr>
        <w:t>Maarouf</w:t>
      </w:r>
      <w:proofErr w:type="spellEnd"/>
      <w:r w:rsidRPr="008B2A6E">
        <w:rPr>
          <w:color w:val="000000" w:themeColor="text1"/>
          <w:shd w:val="clear" w:color="auto" w:fill="FFFFFF"/>
          <w:lang w:val="en-GB"/>
        </w:rPr>
        <w:t xml:space="preserve">, H., (2019). Pragmatism as a supportive paradigm for the mixed research approach: Conceptualizing the ontological, epistemological, and axiological stances of pragmatism. </w:t>
      </w:r>
      <w:r w:rsidRPr="008B2A6E">
        <w:rPr>
          <w:i/>
          <w:iCs/>
          <w:color w:val="000000" w:themeColor="text1"/>
          <w:shd w:val="clear" w:color="auto" w:fill="FFFFFF"/>
          <w:lang w:val="en-GB"/>
        </w:rPr>
        <w:t>International Business Research</w:t>
      </w:r>
      <w:r w:rsidRPr="008B2A6E">
        <w:rPr>
          <w:color w:val="000000" w:themeColor="text1"/>
          <w:shd w:val="clear" w:color="auto" w:fill="FFFFFF"/>
          <w:lang w:val="en-GB"/>
        </w:rPr>
        <w:t xml:space="preserve">, </w:t>
      </w:r>
      <w:r w:rsidRPr="008B2A6E">
        <w:rPr>
          <w:i/>
          <w:iCs/>
          <w:color w:val="000000" w:themeColor="text1"/>
          <w:shd w:val="clear" w:color="auto" w:fill="FFFFFF"/>
          <w:lang w:val="en-GB"/>
        </w:rPr>
        <w:t>12</w:t>
      </w:r>
      <w:r w:rsidRPr="008B2A6E">
        <w:rPr>
          <w:color w:val="000000" w:themeColor="text1"/>
          <w:shd w:val="clear" w:color="auto" w:fill="FFFFFF"/>
          <w:lang w:val="en-GB"/>
        </w:rPr>
        <w:t>(9), pp.1-12.</w:t>
      </w:r>
    </w:p>
    <w:p w14:paraId="2A68D868" w14:textId="77777777" w:rsidR="00583721" w:rsidRPr="008B2A6E" w:rsidRDefault="00583721" w:rsidP="00583721">
      <w:pPr>
        <w:pStyle w:val="Normal1"/>
        <w:spacing w:line="360" w:lineRule="auto"/>
        <w:jc w:val="both"/>
        <w:rPr>
          <w:rFonts w:ascii="Times New Roman" w:hAnsi="Times New Roman" w:cs="Times New Roman"/>
          <w:color w:val="000000" w:themeColor="text1"/>
          <w:sz w:val="24"/>
          <w:szCs w:val="24"/>
          <w:shd w:val="clear" w:color="auto" w:fill="FFFFFF"/>
          <w:lang w:val="en-GB"/>
        </w:rPr>
      </w:pPr>
      <w:r w:rsidRPr="008B2A6E">
        <w:rPr>
          <w:rFonts w:ascii="Times New Roman" w:hAnsi="Times New Roman" w:cs="Times New Roman"/>
          <w:color w:val="000000" w:themeColor="text1"/>
          <w:sz w:val="24"/>
          <w:szCs w:val="24"/>
          <w:shd w:val="clear" w:color="auto" w:fill="FFFFFF"/>
          <w:lang w:val="en-GB"/>
        </w:rPr>
        <w:t xml:space="preserve">Ngoc </w:t>
      </w:r>
      <w:proofErr w:type="spellStart"/>
      <w:r w:rsidRPr="008B2A6E">
        <w:rPr>
          <w:rFonts w:ascii="Times New Roman" w:hAnsi="Times New Roman" w:cs="Times New Roman"/>
          <w:color w:val="000000" w:themeColor="text1"/>
          <w:sz w:val="24"/>
          <w:szCs w:val="24"/>
          <w:shd w:val="clear" w:color="auto" w:fill="FFFFFF"/>
          <w:lang w:val="en-GB"/>
        </w:rPr>
        <w:t>Su</w:t>
      </w:r>
      <w:proofErr w:type="spellEnd"/>
      <w:r w:rsidRPr="008B2A6E">
        <w:rPr>
          <w:rFonts w:ascii="Times New Roman" w:hAnsi="Times New Roman" w:cs="Times New Roman"/>
          <w:color w:val="000000" w:themeColor="text1"/>
          <w:sz w:val="24"/>
          <w:szCs w:val="24"/>
          <w:shd w:val="clear" w:color="auto" w:fill="FFFFFF"/>
          <w:lang w:val="en-GB"/>
        </w:rPr>
        <w:t xml:space="preserve">, D., Luc </w:t>
      </w:r>
      <w:proofErr w:type="spellStart"/>
      <w:r w:rsidRPr="008B2A6E">
        <w:rPr>
          <w:rFonts w:ascii="Times New Roman" w:hAnsi="Times New Roman" w:cs="Times New Roman"/>
          <w:color w:val="000000" w:themeColor="text1"/>
          <w:sz w:val="24"/>
          <w:szCs w:val="24"/>
          <w:shd w:val="clear" w:color="auto" w:fill="FFFFFF"/>
          <w:lang w:val="en-GB"/>
        </w:rPr>
        <w:t>Tra</w:t>
      </w:r>
      <w:proofErr w:type="spellEnd"/>
      <w:r w:rsidRPr="008B2A6E">
        <w:rPr>
          <w:rFonts w:ascii="Times New Roman" w:hAnsi="Times New Roman" w:cs="Times New Roman"/>
          <w:color w:val="000000" w:themeColor="text1"/>
          <w:sz w:val="24"/>
          <w:szCs w:val="24"/>
          <w:shd w:val="clear" w:color="auto" w:fill="FFFFFF"/>
          <w:lang w:val="en-GB"/>
        </w:rPr>
        <w:t xml:space="preserve">, D., </w:t>
      </w:r>
      <w:proofErr w:type="spellStart"/>
      <w:r w:rsidRPr="008B2A6E">
        <w:rPr>
          <w:rFonts w:ascii="Times New Roman" w:hAnsi="Times New Roman" w:cs="Times New Roman"/>
          <w:color w:val="000000" w:themeColor="text1"/>
          <w:sz w:val="24"/>
          <w:szCs w:val="24"/>
          <w:shd w:val="clear" w:color="auto" w:fill="FFFFFF"/>
          <w:lang w:val="en-GB"/>
        </w:rPr>
        <w:t>Thi</w:t>
      </w:r>
      <w:proofErr w:type="spellEnd"/>
      <w:r w:rsidRPr="008B2A6E">
        <w:rPr>
          <w:rFonts w:ascii="Times New Roman" w:hAnsi="Times New Roman" w:cs="Times New Roman"/>
          <w:color w:val="000000" w:themeColor="text1"/>
          <w:sz w:val="24"/>
          <w:szCs w:val="24"/>
          <w:shd w:val="clear" w:color="auto" w:fill="FFFFFF"/>
          <w:lang w:val="en-GB"/>
        </w:rPr>
        <w:t xml:space="preserve"> Huynh, H.M., Nguyen, H.H.T. and </w:t>
      </w:r>
      <w:proofErr w:type="spellStart"/>
      <w:r w:rsidRPr="008B2A6E">
        <w:rPr>
          <w:rFonts w:ascii="Times New Roman" w:hAnsi="Times New Roman" w:cs="Times New Roman"/>
          <w:color w:val="000000" w:themeColor="text1"/>
          <w:sz w:val="24"/>
          <w:szCs w:val="24"/>
          <w:shd w:val="clear" w:color="auto" w:fill="FFFFFF"/>
          <w:lang w:val="en-GB"/>
        </w:rPr>
        <w:t>O’Mahony</w:t>
      </w:r>
      <w:proofErr w:type="spellEnd"/>
      <w:r w:rsidRPr="008B2A6E">
        <w:rPr>
          <w:rFonts w:ascii="Times New Roman" w:hAnsi="Times New Roman" w:cs="Times New Roman"/>
          <w:color w:val="000000" w:themeColor="text1"/>
          <w:sz w:val="24"/>
          <w:szCs w:val="24"/>
          <w:shd w:val="clear" w:color="auto" w:fill="FFFFFF"/>
          <w:lang w:val="en-GB"/>
        </w:rPr>
        <w:t>, B., (2021). Enhancing resilience in the Covid-19 crisis: lessons from human resource management practices in Vietnam. </w:t>
      </w:r>
      <w:r w:rsidRPr="008B2A6E">
        <w:rPr>
          <w:rFonts w:ascii="Times New Roman" w:hAnsi="Times New Roman" w:cs="Times New Roman"/>
          <w:i/>
          <w:iCs/>
          <w:color w:val="000000" w:themeColor="text1"/>
          <w:sz w:val="24"/>
          <w:szCs w:val="24"/>
          <w:shd w:val="clear" w:color="auto" w:fill="FFFFFF"/>
          <w:lang w:val="en-GB"/>
        </w:rPr>
        <w:t>Current Issues in Tourism</w:t>
      </w:r>
      <w:r w:rsidRPr="008B2A6E">
        <w:rPr>
          <w:rFonts w:ascii="Times New Roman" w:hAnsi="Times New Roman" w:cs="Times New Roman"/>
          <w:color w:val="000000" w:themeColor="text1"/>
          <w:sz w:val="24"/>
          <w:szCs w:val="24"/>
          <w:shd w:val="clear" w:color="auto" w:fill="FFFFFF"/>
          <w:lang w:val="en-GB"/>
        </w:rPr>
        <w:t>, </w:t>
      </w:r>
      <w:r w:rsidRPr="008B2A6E">
        <w:rPr>
          <w:rFonts w:ascii="Times New Roman" w:hAnsi="Times New Roman" w:cs="Times New Roman"/>
          <w:i/>
          <w:iCs/>
          <w:color w:val="000000" w:themeColor="text1"/>
          <w:sz w:val="24"/>
          <w:szCs w:val="24"/>
          <w:shd w:val="clear" w:color="auto" w:fill="FFFFFF"/>
          <w:lang w:val="en-GB"/>
        </w:rPr>
        <w:t>24</w:t>
      </w:r>
      <w:r w:rsidRPr="008B2A6E">
        <w:rPr>
          <w:rFonts w:ascii="Times New Roman" w:hAnsi="Times New Roman" w:cs="Times New Roman"/>
          <w:color w:val="000000" w:themeColor="text1"/>
          <w:sz w:val="24"/>
          <w:szCs w:val="24"/>
          <w:shd w:val="clear" w:color="auto" w:fill="FFFFFF"/>
          <w:lang w:val="en-GB"/>
        </w:rPr>
        <w:t>(22), pp.3189-3205.</w:t>
      </w:r>
    </w:p>
    <w:p w14:paraId="1342E8AC" w14:textId="77777777" w:rsidR="00583721" w:rsidRPr="008B2A6E" w:rsidRDefault="00583721" w:rsidP="00583721">
      <w:pPr>
        <w:pStyle w:val="NormalWeb"/>
        <w:spacing w:before="240" w:after="240" w:line="360" w:lineRule="auto"/>
        <w:jc w:val="both"/>
        <w:rPr>
          <w:color w:val="000000" w:themeColor="text1"/>
          <w:lang w:val="en-GB"/>
        </w:rPr>
      </w:pPr>
      <w:proofErr w:type="spellStart"/>
      <w:r w:rsidRPr="008B2A6E">
        <w:rPr>
          <w:color w:val="000000" w:themeColor="text1"/>
          <w:lang w:val="en-GB"/>
        </w:rPr>
        <w:t>Obrenovic</w:t>
      </w:r>
      <w:proofErr w:type="spellEnd"/>
      <w:r w:rsidRPr="008B2A6E">
        <w:rPr>
          <w:color w:val="000000" w:themeColor="text1"/>
          <w:lang w:val="en-GB"/>
        </w:rPr>
        <w:t xml:space="preserve">, B., Du, J., </w:t>
      </w:r>
      <w:proofErr w:type="spellStart"/>
      <w:r w:rsidRPr="008B2A6E">
        <w:rPr>
          <w:color w:val="000000" w:themeColor="text1"/>
          <w:lang w:val="en-GB"/>
        </w:rPr>
        <w:t>Godinic</w:t>
      </w:r>
      <w:proofErr w:type="spellEnd"/>
      <w:r w:rsidRPr="008B2A6E">
        <w:rPr>
          <w:color w:val="000000" w:themeColor="text1"/>
          <w:lang w:val="en-GB"/>
        </w:rPr>
        <w:t xml:space="preserve">, D., </w:t>
      </w:r>
      <w:proofErr w:type="spellStart"/>
      <w:r w:rsidRPr="008B2A6E">
        <w:rPr>
          <w:color w:val="000000" w:themeColor="text1"/>
          <w:lang w:val="en-GB"/>
        </w:rPr>
        <w:t>Tsoy</w:t>
      </w:r>
      <w:proofErr w:type="spellEnd"/>
      <w:r w:rsidRPr="008B2A6E">
        <w:rPr>
          <w:color w:val="000000" w:themeColor="text1"/>
          <w:lang w:val="en-GB"/>
        </w:rPr>
        <w:t xml:space="preserve">, D., Khan, M.A.S. and </w:t>
      </w:r>
      <w:proofErr w:type="spellStart"/>
      <w:r w:rsidRPr="008B2A6E">
        <w:rPr>
          <w:color w:val="000000" w:themeColor="text1"/>
          <w:lang w:val="en-GB"/>
        </w:rPr>
        <w:t>Jakhongirov</w:t>
      </w:r>
      <w:proofErr w:type="spellEnd"/>
      <w:r w:rsidRPr="008B2A6E">
        <w:rPr>
          <w:color w:val="000000" w:themeColor="text1"/>
          <w:lang w:val="en-GB"/>
        </w:rPr>
        <w:t xml:space="preserve">, I., (2020). Sustaining enterprise operations and productivity during the COVID-19 </w:t>
      </w:r>
      <w:proofErr w:type="spellStart"/>
      <w:proofErr w:type="gramStart"/>
      <w:r w:rsidRPr="008B2A6E">
        <w:rPr>
          <w:color w:val="000000" w:themeColor="text1"/>
          <w:lang w:val="en-GB"/>
        </w:rPr>
        <w:t>pandemic:“</w:t>
      </w:r>
      <w:proofErr w:type="gramEnd"/>
      <w:r w:rsidRPr="008B2A6E">
        <w:rPr>
          <w:color w:val="000000" w:themeColor="text1"/>
          <w:lang w:val="en-GB"/>
        </w:rPr>
        <w:t>Enterprise</w:t>
      </w:r>
      <w:proofErr w:type="spellEnd"/>
      <w:r w:rsidRPr="008B2A6E">
        <w:rPr>
          <w:color w:val="000000" w:themeColor="text1"/>
          <w:lang w:val="en-GB"/>
        </w:rPr>
        <w:t xml:space="preserve"> Effectiveness and Sustainability Model”. </w:t>
      </w:r>
      <w:r w:rsidRPr="008B2A6E">
        <w:rPr>
          <w:i/>
          <w:iCs/>
          <w:color w:val="000000" w:themeColor="text1"/>
          <w:lang w:val="en-GB"/>
        </w:rPr>
        <w:t>Sustainability</w:t>
      </w:r>
      <w:r w:rsidRPr="008B2A6E">
        <w:rPr>
          <w:color w:val="000000" w:themeColor="text1"/>
          <w:lang w:val="en-GB"/>
        </w:rPr>
        <w:t xml:space="preserve">, </w:t>
      </w:r>
      <w:r w:rsidRPr="008B2A6E">
        <w:rPr>
          <w:i/>
          <w:iCs/>
          <w:color w:val="000000" w:themeColor="text1"/>
          <w:lang w:val="en-GB"/>
        </w:rPr>
        <w:t>12</w:t>
      </w:r>
      <w:r w:rsidRPr="008B2A6E">
        <w:rPr>
          <w:color w:val="000000" w:themeColor="text1"/>
          <w:lang w:val="en-GB"/>
        </w:rPr>
        <w:t>(15), p.5981.</w:t>
      </w:r>
    </w:p>
    <w:p w14:paraId="08E4CEA0" w14:textId="77777777" w:rsidR="00583721" w:rsidRPr="008B2A6E" w:rsidRDefault="00583721" w:rsidP="00583721">
      <w:pPr>
        <w:pStyle w:val="NormalWeb"/>
        <w:spacing w:before="0" w:after="160" w:line="360" w:lineRule="auto"/>
        <w:jc w:val="both"/>
        <w:rPr>
          <w:color w:val="000000" w:themeColor="text1"/>
          <w:lang w:val="en-GB"/>
        </w:rPr>
      </w:pPr>
      <w:r w:rsidRPr="008B2A6E">
        <w:rPr>
          <w:color w:val="000000" w:themeColor="text1"/>
          <w:shd w:val="clear" w:color="auto" w:fill="FFFFFF"/>
          <w:lang w:val="en-GB"/>
        </w:rPr>
        <w:t xml:space="preserve">Pearse, N., (2019). An illustration of a deductive pattern matching procedure in qualitative leadership </w:t>
      </w:r>
      <w:proofErr w:type="spellStart"/>
      <w:proofErr w:type="gramStart"/>
      <w:r w:rsidRPr="008B2A6E">
        <w:rPr>
          <w:color w:val="000000" w:themeColor="text1"/>
          <w:shd w:val="clear" w:color="auto" w:fill="FFFFFF"/>
          <w:lang w:val="en-GB"/>
        </w:rPr>
        <w:t>research.</w:t>
      </w:r>
      <w:r w:rsidRPr="008B2A6E">
        <w:rPr>
          <w:i/>
          <w:iCs/>
          <w:color w:val="000000" w:themeColor="text1"/>
          <w:shd w:val="clear" w:color="auto" w:fill="FFFFFF"/>
          <w:lang w:val="en-GB"/>
        </w:rPr>
        <w:t>Electronic</w:t>
      </w:r>
      <w:proofErr w:type="spellEnd"/>
      <w:proofErr w:type="gramEnd"/>
      <w:r w:rsidRPr="008B2A6E">
        <w:rPr>
          <w:i/>
          <w:iCs/>
          <w:color w:val="000000" w:themeColor="text1"/>
          <w:shd w:val="clear" w:color="auto" w:fill="FFFFFF"/>
          <w:lang w:val="en-GB"/>
        </w:rPr>
        <w:t xml:space="preserve"> Journal of Business Research Methods</w:t>
      </w:r>
      <w:r w:rsidRPr="008B2A6E">
        <w:rPr>
          <w:color w:val="000000" w:themeColor="text1"/>
          <w:shd w:val="clear" w:color="auto" w:fill="FFFFFF"/>
          <w:lang w:val="en-GB"/>
        </w:rPr>
        <w:t xml:space="preserve">, </w:t>
      </w:r>
      <w:r w:rsidRPr="008B2A6E">
        <w:rPr>
          <w:i/>
          <w:iCs/>
          <w:color w:val="000000" w:themeColor="text1"/>
          <w:shd w:val="clear" w:color="auto" w:fill="FFFFFF"/>
          <w:lang w:val="en-GB"/>
        </w:rPr>
        <w:t>17</w:t>
      </w:r>
      <w:r w:rsidRPr="008B2A6E">
        <w:rPr>
          <w:color w:val="000000" w:themeColor="text1"/>
          <w:shd w:val="clear" w:color="auto" w:fill="FFFFFF"/>
          <w:lang w:val="en-GB"/>
        </w:rPr>
        <w:t>(3), pp.pp143-154.</w:t>
      </w:r>
    </w:p>
    <w:p w14:paraId="4CD7962F" w14:textId="77777777" w:rsidR="00583721" w:rsidRPr="008B2A6E" w:rsidRDefault="00583721" w:rsidP="00583721">
      <w:pPr>
        <w:pStyle w:val="NormalWeb"/>
        <w:spacing w:before="0" w:after="160" w:line="360" w:lineRule="auto"/>
        <w:jc w:val="both"/>
        <w:rPr>
          <w:color w:val="000000" w:themeColor="text1"/>
          <w:lang w:val="en-GB"/>
        </w:rPr>
      </w:pPr>
      <w:r w:rsidRPr="008B2A6E">
        <w:rPr>
          <w:color w:val="000000" w:themeColor="text1"/>
          <w:shd w:val="clear" w:color="auto" w:fill="FFFFFF"/>
          <w:lang w:val="en-GB"/>
        </w:rPr>
        <w:t xml:space="preserve">Rashid, Y., Rashid, A., </w:t>
      </w:r>
      <w:proofErr w:type="spellStart"/>
      <w:r w:rsidRPr="008B2A6E">
        <w:rPr>
          <w:color w:val="000000" w:themeColor="text1"/>
          <w:shd w:val="clear" w:color="auto" w:fill="FFFFFF"/>
          <w:lang w:val="en-GB"/>
        </w:rPr>
        <w:t>Warraich</w:t>
      </w:r>
      <w:proofErr w:type="spellEnd"/>
      <w:r w:rsidRPr="008B2A6E">
        <w:rPr>
          <w:color w:val="000000" w:themeColor="text1"/>
          <w:shd w:val="clear" w:color="auto" w:fill="FFFFFF"/>
          <w:lang w:val="en-GB"/>
        </w:rPr>
        <w:t xml:space="preserve">, M.A., Sabir, S.S. and Waseem, A., (2019). Case study method: A step-by-step guide for business researchers. </w:t>
      </w:r>
      <w:r w:rsidRPr="008B2A6E">
        <w:rPr>
          <w:i/>
          <w:iCs/>
          <w:color w:val="000000" w:themeColor="text1"/>
          <w:shd w:val="clear" w:color="auto" w:fill="FFFFFF"/>
          <w:lang w:val="en-GB"/>
        </w:rPr>
        <w:t>International journal of qualitative methods</w:t>
      </w:r>
      <w:r w:rsidRPr="008B2A6E">
        <w:rPr>
          <w:color w:val="000000" w:themeColor="text1"/>
          <w:shd w:val="clear" w:color="auto" w:fill="FFFFFF"/>
          <w:lang w:val="en-GB"/>
        </w:rPr>
        <w:t xml:space="preserve">, </w:t>
      </w:r>
      <w:r w:rsidRPr="008B2A6E">
        <w:rPr>
          <w:i/>
          <w:iCs/>
          <w:color w:val="000000" w:themeColor="text1"/>
          <w:shd w:val="clear" w:color="auto" w:fill="FFFFFF"/>
          <w:lang w:val="en-GB"/>
        </w:rPr>
        <w:t>18</w:t>
      </w:r>
      <w:r w:rsidRPr="008B2A6E">
        <w:rPr>
          <w:color w:val="000000" w:themeColor="text1"/>
          <w:shd w:val="clear" w:color="auto" w:fill="FFFFFF"/>
          <w:lang w:val="en-GB"/>
        </w:rPr>
        <w:t>, p.1609406919862424.</w:t>
      </w:r>
    </w:p>
    <w:p w14:paraId="05A95C8C" w14:textId="77777777" w:rsidR="00583721" w:rsidRPr="008B2A6E" w:rsidRDefault="00583721" w:rsidP="00583721">
      <w:pPr>
        <w:pStyle w:val="NormalWeb"/>
        <w:spacing w:before="0" w:after="160" w:line="360" w:lineRule="auto"/>
        <w:jc w:val="both"/>
        <w:rPr>
          <w:color w:val="000000" w:themeColor="text1"/>
          <w:lang w:val="en-GB"/>
        </w:rPr>
      </w:pPr>
      <w:r w:rsidRPr="008B2A6E">
        <w:rPr>
          <w:color w:val="000000" w:themeColor="text1"/>
          <w:shd w:val="clear" w:color="auto" w:fill="FFFFFF"/>
          <w:lang w:val="en-GB"/>
        </w:rPr>
        <w:t xml:space="preserve">Rashid, Y., Rashid, A., </w:t>
      </w:r>
      <w:proofErr w:type="spellStart"/>
      <w:r w:rsidRPr="008B2A6E">
        <w:rPr>
          <w:color w:val="000000" w:themeColor="text1"/>
          <w:shd w:val="clear" w:color="auto" w:fill="FFFFFF"/>
          <w:lang w:val="en-GB"/>
        </w:rPr>
        <w:t>Warraich</w:t>
      </w:r>
      <w:proofErr w:type="spellEnd"/>
      <w:r w:rsidRPr="008B2A6E">
        <w:rPr>
          <w:color w:val="000000" w:themeColor="text1"/>
          <w:shd w:val="clear" w:color="auto" w:fill="FFFFFF"/>
          <w:lang w:val="en-GB"/>
        </w:rPr>
        <w:t xml:space="preserve">, M.A., Sabir, S.S. and Waseem, A., (2019). Case study method: A step-by-step guide for business researchers. </w:t>
      </w:r>
      <w:r w:rsidRPr="008B2A6E">
        <w:rPr>
          <w:i/>
          <w:iCs/>
          <w:color w:val="000000" w:themeColor="text1"/>
          <w:shd w:val="clear" w:color="auto" w:fill="FFFFFF"/>
          <w:lang w:val="en-GB"/>
        </w:rPr>
        <w:t>International journal of qualitative methods</w:t>
      </w:r>
      <w:r w:rsidRPr="008B2A6E">
        <w:rPr>
          <w:color w:val="000000" w:themeColor="text1"/>
          <w:shd w:val="clear" w:color="auto" w:fill="FFFFFF"/>
          <w:lang w:val="en-GB"/>
        </w:rPr>
        <w:t xml:space="preserve">, </w:t>
      </w:r>
      <w:r w:rsidRPr="008B2A6E">
        <w:rPr>
          <w:i/>
          <w:iCs/>
          <w:color w:val="000000" w:themeColor="text1"/>
          <w:shd w:val="clear" w:color="auto" w:fill="FFFFFF"/>
          <w:lang w:val="en-GB"/>
        </w:rPr>
        <w:t>18</w:t>
      </w:r>
      <w:r w:rsidRPr="008B2A6E">
        <w:rPr>
          <w:color w:val="000000" w:themeColor="text1"/>
          <w:shd w:val="clear" w:color="auto" w:fill="FFFFFF"/>
          <w:lang w:val="en-GB"/>
        </w:rPr>
        <w:t>, p.1609406919862424.</w:t>
      </w:r>
    </w:p>
    <w:p w14:paraId="4D5027AC" w14:textId="77777777" w:rsidR="00583721" w:rsidRPr="008B2A6E" w:rsidRDefault="00583721" w:rsidP="00583721">
      <w:pPr>
        <w:pStyle w:val="Normal1"/>
        <w:spacing w:before="240" w:after="240" w:line="360" w:lineRule="auto"/>
        <w:jc w:val="both"/>
        <w:rPr>
          <w:rFonts w:ascii="Times New Roman" w:eastAsia="Times New Roman" w:hAnsi="Times New Roman" w:cs="Times New Roman"/>
          <w:color w:val="000000" w:themeColor="text1"/>
          <w:sz w:val="24"/>
          <w:szCs w:val="24"/>
          <w:lang w:val="en-GB"/>
        </w:rPr>
      </w:pPr>
      <w:r w:rsidRPr="008B2A6E">
        <w:rPr>
          <w:rFonts w:ascii="Times New Roman" w:eastAsia="Times New Roman" w:hAnsi="Times New Roman" w:cs="Times New Roman"/>
          <w:color w:val="000000" w:themeColor="text1"/>
          <w:sz w:val="24"/>
          <w:szCs w:val="24"/>
          <w:lang w:val="en-GB"/>
        </w:rPr>
        <w:t xml:space="preserve">Zhang, T., (2023). Critical realism: A critical evaluation. </w:t>
      </w:r>
      <w:r w:rsidRPr="008B2A6E">
        <w:rPr>
          <w:rFonts w:ascii="Times New Roman" w:eastAsia="Times New Roman" w:hAnsi="Times New Roman" w:cs="Times New Roman"/>
          <w:i/>
          <w:color w:val="000000" w:themeColor="text1"/>
          <w:sz w:val="24"/>
          <w:szCs w:val="24"/>
          <w:lang w:val="en-GB"/>
        </w:rPr>
        <w:t>Social Epistemology</w:t>
      </w:r>
      <w:r w:rsidRPr="008B2A6E">
        <w:rPr>
          <w:rFonts w:ascii="Times New Roman" w:eastAsia="Times New Roman" w:hAnsi="Times New Roman" w:cs="Times New Roman"/>
          <w:color w:val="000000" w:themeColor="text1"/>
          <w:sz w:val="24"/>
          <w:szCs w:val="24"/>
          <w:lang w:val="en-GB"/>
        </w:rPr>
        <w:t xml:space="preserve">, </w:t>
      </w:r>
      <w:r w:rsidRPr="008B2A6E">
        <w:rPr>
          <w:rFonts w:ascii="Times New Roman" w:eastAsia="Times New Roman" w:hAnsi="Times New Roman" w:cs="Times New Roman"/>
          <w:i/>
          <w:color w:val="000000" w:themeColor="text1"/>
          <w:sz w:val="24"/>
          <w:szCs w:val="24"/>
          <w:lang w:val="en-GB"/>
        </w:rPr>
        <w:t>37</w:t>
      </w:r>
      <w:r w:rsidRPr="008B2A6E">
        <w:rPr>
          <w:rFonts w:ascii="Times New Roman" w:eastAsia="Times New Roman" w:hAnsi="Times New Roman" w:cs="Times New Roman"/>
          <w:color w:val="000000" w:themeColor="text1"/>
          <w:sz w:val="24"/>
          <w:szCs w:val="24"/>
          <w:lang w:val="en-GB"/>
        </w:rPr>
        <w:t>(1), pp.15-29.</w:t>
      </w:r>
    </w:p>
    <w:p w14:paraId="170ECFE6" w14:textId="77777777" w:rsidR="00583721" w:rsidRPr="008B2A6E" w:rsidRDefault="00583721" w:rsidP="00583721">
      <w:pPr>
        <w:pStyle w:val="Normal1"/>
        <w:spacing w:before="240" w:after="240" w:line="360" w:lineRule="auto"/>
        <w:jc w:val="both"/>
        <w:rPr>
          <w:rFonts w:ascii="Times New Roman" w:eastAsia="Times New Roman" w:hAnsi="Times New Roman" w:cs="Times New Roman"/>
          <w:color w:val="000000" w:themeColor="text1"/>
          <w:sz w:val="24"/>
          <w:szCs w:val="24"/>
          <w:lang w:val="en-GB"/>
        </w:rPr>
      </w:pPr>
    </w:p>
    <w:p w14:paraId="2E4A58F0" w14:textId="77777777" w:rsidR="00583721" w:rsidRPr="008B2A6E" w:rsidRDefault="00583721" w:rsidP="00583721">
      <w:pPr>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br w:type="page"/>
      </w:r>
    </w:p>
    <w:p w14:paraId="7542B35F" w14:textId="77777777" w:rsidR="00583721" w:rsidRPr="008B2A6E" w:rsidRDefault="00583721" w:rsidP="00583721">
      <w:pPr>
        <w:pStyle w:val="Heading1"/>
        <w:rPr>
          <w:color w:val="000000" w:themeColor="text1"/>
          <w:lang w:val="en-GB"/>
        </w:rPr>
      </w:pPr>
      <w:bookmarkStart w:id="83" w:name="_Toc137800332"/>
      <w:r w:rsidRPr="008B2A6E">
        <w:rPr>
          <w:color w:val="000000" w:themeColor="text1"/>
          <w:lang w:val="en-GB"/>
        </w:rPr>
        <w:lastRenderedPageBreak/>
        <w:t>Appendices</w:t>
      </w:r>
      <w:bookmarkEnd w:id="83"/>
    </w:p>
    <w:p w14:paraId="1AE82898" w14:textId="77777777" w:rsidR="00583721" w:rsidRPr="008B2A6E" w:rsidRDefault="00583721" w:rsidP="00583721">
      <w:pPr>
        <w:pStyle w:val="Heading2"/>
        <w:rPr>
          <w:color w:val="000000" w:themeColor="text1"/>
        </w:rPr>
      </w:pPr>
      <w:bookmarkStart w:id="84" w:name="_Toc137800333"/>
      <w:r w:rsidRPr="008B2A6E">
        <w:rPr>
          <w:color w:val="000000" w:themeColor="text1"/>
        </w:rPr>
        <w:t>Appendix 1: Survey questionnaire</w:t>
      </w:r>
      <w:bookmarkEnd w:id="84"/>
    </w:p>
    <w:p w14:paraId="576A040B"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t>1. Could you please mention your age?</w:t>
      </w:r>
    </w:p>
    <w:p w14:paraId="1929F603" w14:textId="77777777" w:rsidR="00583721" w:rsidRPr="008B2A6E" w:rsidRDefault="00583721" w:rsidP="007B3A84">
      <w:pPr>
        <w:numPr>
          <w:ilvl w:val="0"/>
          <w:numId w:val="6"/>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Less than 25 years</w:t>
      </w:r>
    </w:p>
    <w:p w14:paraId="79CF86A9" w14:textId="77777777" w:rsidR="00583721" w:rsidRPr="008B2A6E" w:rsidRDefault="00583721" w:rsidP="007B3A84">
      <w:pPr>
        <w:numPr>
          <w:ilvl w:val="0"/>
          <w:numId w:val="6"/>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25-35 years</w:t>
      </w:r>
    </w:p>
    <w:p w14:paraId="296DFCBA" w14:textId="77777777" w:rsidR="00583721" w:rsidRPr="008B2A6E" w:rsidRDefault="00583721" w:rsidP="007B3A84">
      <w:pPr>
        <w:numPr>
          <w:ilvl w:val="0"/>
          <w:numId w:val="6"/>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36-45 years</w:t>
      </w:r>
    </w:p>
    <w:p w14:paraId="7B8544CE" w14:textId="77777777" w:rsidR="00583721" w:rsidRPr="008B2A6E" w:rsidRDefault="00583721" w:rsidP="007B3A84">
      <w:pPr>
        <w:numPr>
          <w:ilvl w:val="0"/>
          <w:numId w:val="6"/>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Above 46 years</w:t>
      </w:r>
    </w:p>
    <w:p w14:paraId="42AD9FDA" w14:textId="77777777" w:rsidR="00583721" w:rsidRPr="008B2A6E" w:rsidRDefault="00583721" w:rsidP="007B3A84">
      <w:pPr>
        <w:numPr>
          <w:ilvl w:val="0"/>
          <w:numId w:val="6"/>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Other</w:t>
      </w:r>
    </w:p>
    <w:p w14:paraId="19DA4258"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t>2.  What is your gender?</w:t>
      </w:r>
    </w:p>
    <w:p w14:paraId="652FDCC5" w14:textId="77777777" w:rsidR="00583721" w:rsidRPr="008B2A6E" w:rsidRDefault="00583721" w:rsidP="007B3A84">
      <w:pPr>
        <w:numPr>
          <w:ilvl w:val="0"/>
          <w:numId w:val="7"/>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Male</w:t>
      </w:r>
    </w:p>
    <w:p w14:paraId="7835513F" w14:textId="77777777" w:rsidR="00583721" w:rsidRPr="008B2A6E" w:rsidRDefault="00583721" w:rsidP="007B3A84">
      <w:pPr>
        <w:numPr>
          <w:ilvl w:val="0"/>
          <w:numId w:val="7"/>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Female</w:t>
      </w:r>
    </w:p>
    <w:p w14:paraId="307ADC5E" w14:textId="77777777" w:rsidR="00583721" w:rsidRPr="008B2A6E" w:rsidRDefault="00583721" w:rsidP="007B3A84">
      <w:pPr>
        <w:numPr>
          <w:ilvl w:val="0"/>
          <w:numId w:val="7"/>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Other</w:t>
      </w:r>
    </w:p>
    <w:p w14:paraId="7464CD00"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t>3(a). What are your years of work experience? </w:t>
      </w:r>
    </w:p>
    <w:p w14:paraId="5A196472" w14:textId="77777777" w:rsidR="00583721" w:rsidRPr="008B2A6E" w:rsidRDefault="00583721" w:rsidP="007B3A84">
      <w:pPr>
        <w:numPr>
          <w:ilvl w:val="0"/>
          <w:numId w:val="8"/>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2-3 years </w:t>
      </w:r>
    </w:p>
    <w:p w14:paraId="1B2F558A" w14:textId="77777777" w:rsidR="00583721" w:rsidRPr="008B2A6E" w:rsidRDefault="00583721" w:rsidP="007B3A84">
      <w:pPr>
        <w:numPr>
          <w:ilvl w:val="0"/>
          <w:numId w:val="8"/>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1-2 years </w:t>
      </w:r>
    </w:p>
    <w:p w14:paraId="01F146BC" w14:textId="77777777" w:rsidR="00583721" w:rsidRPr="008B2A6E" w:rsidRDefault="00583721" w:rsidP="007B3A84">
      <w:pPr>
        <w:numPr>
          <w:ilvl w:val="0"/>
          <w:numId w:val="8"/>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Less than one year </w:t>
      </w:r>
    </w:p>
    <w:p w14:paraId="2033453C" w14:textId="77777777" w:rsidR="00583721" w:rsidRPr="008B2A6E" w:rsidRDefault="00583721" w:rsidP="007B3A84">
      <w:pPr>
        <w:numPr>
          <w:ilvl w:val="0"/>
          <w:numId w:val="8"/>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Fresher </w:t>
      </w:r>
    </w:p>
    <w:p w14:paraId="69F3C558" w14:textId="77777777" w:rsidR="00583721" w:rsidRPr="008B2A6E" w:rsidRDefault="00583721" w:rsidP="007B3A84">
      <w:pPr>
        <w:numPr>
          <w:ilvl w:val="0"/>
          <w:numId w:val="8"/>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Other</w:t>
      </w:r>
    </w:p>
    <w:p w14:paraId="47E6BACD"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t xml:space="preserve">3(b). In your opinion, what is the importance of innovation in the workplace of Burger </w:t>
      </w:r>
      <w:proofErr w:type="gramStart"/>
      <w:r w:rsidRPr="008B2A6E">
        <w:rPr>
          <w:rFonts w:ascii="Times New Roman" w:eastAsia="Times New Roman" w:hAnsi="Times New Roman"/>
          <w:b/>
          <w:bCs/>
          <w:color w:val="000000" w:themeColor="text1"/>
          <w:sz w:val="24"/>
          <w:szCs w:val="24"/>
        </w:rPr>
        <w:t>King ?</w:t>
      </w:r>
      <w:proofErr w:type="gramEnd"/>
    </w:p>
    <w:p w14:paraId="799931A5" w14:textId="77777777" w:rsidR="00583721" w:rsidRPr="008B2A6E" w:rsidRDefault="00583721" w:rsidP="007B3A84">
      <w:pPr>
        <w:numPr>
          <w:ilvl w:val="0"/>
          <w:numId w:val="9"/>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Develop staff member performance</w:t>
      </w:r>
    </w:p>
    <w:p w14:paraId="05128BB8" w14:textId="77777777" w:rsidR="00583721" w:rsidRPr="008B2A6E" w:rsidRDefault="00583721" w:rsidP="007B3A84">
      <w:pPr>
        <w:numPr>
          <w:ilvl w:val="0"/>
          <w:numId w:val="9"/>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Enhances skills development</w:t>
      </w:r>
    </w:p>
    <w:p w14:paraId="3386C03A" w14:textId="77777777" w:rsidR="00583721" w:rsidRPr="008B2A6E" w:rsidRDefault="00583721" w:rsidP="007B3A84">
      <w:pPr>
        <w:numPr>
          <w:ilvl w:val="0"/>
          <w:numId w:val="9"/>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Generating profit for the company</w:t>
      </w:r>
    </w:p>
    <w:p w14:paraId="53893541" w14:textId="77777777" w:rsidR="00583721" w:rsidRPr="008B2A6E" w:rsidRDefault="00583721" w:rsidP="007B3A84">
      <w:pPr>
        <w:numPr>
          <w:ilvl w:val="0"/>
          <w:numId w:val="9"/>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Enhancing brand presence </w:t>
      </w:r>
    </w:p>
    <w:p w14:paraId="51CCE3B1"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t>4. Do you think that the improvement of staff motivation is able to improve the organisational performance?</w:t>
      </w:r>
    </w:p>
    <w:p w14:paraId="3C47D86A" w14:textId="77777777" w:rsidR="00583721" w:rsidRPr="008B2A6E" w:rsidRDefault="00583721" w:rsidP="007B3A84">
      <w:pPr>
        <w:numPr>
          <w:ilvl w:val="0"/>
          <w:numId w:val="10"/>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Yes </w:t>
      </w:r>
    </w:p>
    <w:p w14:paraId="2B462F8E" w14:textId="77777777" w:rsidR="00583721" w:rsidRPr="008B2A6E" w:rsidRDefault="00583721" w:rsidP="007B3A84">
      <w:pPr>
        <w:numPr>
          <w:ilvl w:val="0"/>
          <w:numId w:val="10"/>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No </w:t>
      </w:r>
    </w:p>
    <w:p w14:paraId="3E9B1448" w14:textId="77777777" w:rsidR="00583721" w:rsidRPr="008B2A6E" w:rsidRDefault="00583721" w:rsidP="007B3A84">
      <w:pPr>
        <w:numPr>
          <w:ilvl w:val="0"/>
          <w:numId w:val="10"/>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Neutral </w:t>
      </w:r>
    </w:p>
    <w:p w14:paraId="5E65E2C0"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lastRenderedPageBreak/>
        <w:t>5. Do you think that the policies of SHRM are effective in enhancing the motivation of employees in Burger King?</w:t>
      </w:r>
    </w:p>
    <w:p w14:paraId="05B8BC5E" w14:textId="77777777" w:rsidR="00583721" w:rsidRPr="008B2A6E" w:rsidRDefault="00583721" w:rsidP="007B3A84">
      <w:pPr>
        <w:numPr>
          <w:ilvl w:val="0"/>
          <w:numId w:val="11"/>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Yes</w:t>
      </w:r>
    </w:p>
    <w:p w14:paraId="1B1F02BF" w14:textId="77777777" w:rsidR="00583721" w:rsidRPr="008B2A6E" w:rsidRDefault="00583721" w:rsidP="007B3A84">
      <w:pPr>
        <w:numPr>
          <w:ilvl w:val="0"/>
          <w:numId w:val="11"/>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No</w:t>
      </w:r>
    </w:p>
    <w:p w14:paraId="0FB90D64" w14:textId="77777777" w:rsidR="00583721" w:rsidRPr="008B2A6E" w:rsidRDefault="00583721" w:rsidP="007B3A84">
      <w:pPr>
        <w:numPr>
          <w:ilvl w:val="0"/>
          <w:numId w:val="11"/>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Other</w:t>
      </w:r>
    </w:p>
    <w:p w14:paraId="49436B0D"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t>6. What is your opinion on the impact of HR policies on the organisational performances of Burger King?</w:t>
      </w:r>
    </w:p>
    <w:p w14:paraId="3A6EB4A1" w14:textId="77777777" w:rsidR="00583721" w:rsidRPr="008B2A6E" w:rsidRDefault="00583721" w:rsidP="007B3A84">
      <w:pPr>
        <w:numPr>
          <w:ilvl w:val="0"/>
          <w:numId w:val="12"/>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Impressive</w:t>
      </w:r>
    </w:p>
    <w:p w14:paraId="44145556" w14:textId="77777777" w:rsidR="00583721" w:rsidRPr="008B2A6E" w:rsidRDefault="00583721" w:rsidP="007B3A84">
      <w:pPr>
        <w:numPr>
          <w:ilvl w:val="0"/>
          <w:numId w:val="12"/>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Not much effective </w:t>
      </w:r>
    </w:p>
    <w:p w14:paraId="5B1A9DB5" w14:textId="77777777" w:rsidR="00583721" w:rsidRPr="008B2A6E" w:rsidRDefault="00583721" w:rsidP="007B3A84">
      <w:pPr>
        <w:numPr>
          <w:ilvl w:val="0"/>
          <w:numId w:val="12"/>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Other</w:t>
      </w:r>
    </w:p>
    <w:p w14:paraId="2720FDF3"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t>7. Do you think that the company has the ability to gain high business progress through the HR management?</w:t>
      </w:r>
    </w:p>
    <w:p w14:paraId="37BB1AE9" w14:textId="77777777" w:rsidR="00583721" w:rsidRPr="008B2A6E" w:rsidRDefault="00583721" w:rsidP="007B3A84">
      <w:pPr>
        <w:numPr>
          <w:ilvl w:val="0"/>
          <w:numId w:val="13"/>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Yes</w:t>
      </w:r>
    </w:p>
    <w:p w14:paraId="20042900" w14:textId="77777777" w:rsidR="00583721" w:rsidRPr="008B2A6E" w:rsidRDefault="00583721" w:rsidP="007B3A84">
      <w:pPr>
        <w:numPr>
          <w:ilvl w:val="0"/>
          <w:numId w:val="13"/>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No</w:t>
      </w:r>
    </w:p>
    <w:p w14:paraId="5AA59BFF" w14:textId="77777777" w:rsidR="00583721" w:rsidRPr="008B2A6E" w:rsidRDefault="00583721" w:rsidP="007B3A84">
      <w:pPr>
        <w:numPr>
          <w:ilvl w:val="0"/>
          <w:numId w:val="13"/>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Other</w:t>
      </w:r>
    </w:p>
    <w:p w14:paraId="1E5E6BEB"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t>8. What do you think on the impact of including innovation in Burger King for improving organisational performance?</w:t>
      </w:r>
    </w:p>
    <w:p w14:paraId="275EC787" w14:textId="77777777" w:rsidR="00583721" w:rsidRPr="008B2A6E" w:rsidRDefault="00583721" w:rsidP="007B3A84">
      <w:pPr>
        <w:numPr>
          <w:ilvl w:val="0"/>
          <w:numId w:val="14"/>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Yes</w:t>
      </w:r>
    </w:p>
    <w:p w14:paraId="7A193F82" w14:textId="77777777" w:rsidR="00583721" w:rsidRPr="008B2A6E" w:rsidRDefault="00583721" w:rsidP="007B3A84">
      <w:pPr>
        <w:numPr>
          <w:ilvl w:val="0"/>
          <w:numId w:val="14"/>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No</w:t>
      </w:r>
    </w:p>
    <w:p w14:paraId="35A66AA5" w14:textId="77777777" w:rsidR="00583721" w:rsidRPr="008B2A6E" w:rsidRDefault="00583721" w:rsidP="007B3A84">
      <w:pPr>
        <w:numPr>
          <w:ilvl w:val="0"/>
          <w:numId w:val="14"/>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Other</w:t>
      </w:r>
    </w:p>
    <w:p w14:paraId="4C55FEB4"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t>9. Do you agree that the management of employee skills impact on the organisational growth of Burger King?</w:t>
      </w:r>
    </w:p>
    <w:p w14:paraId="1A19132A" w14:textId="77777777" w:rsidR="00583721" w:rsidRPr="008B2A6E" w:rsidRDefault="00583721" w:rsidP="007B3A84">
      <w:pPr>
        <w:numPr>
          <w:ilvl w:val="0"/>
          <w:numId w:val="15"/>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Yes</w:t>
      </w:r>
    </w:p>
    <w:p w14:paraId="4F00E895" w14:textId="77777777" w:rsidR="00583721" w:rsidRPr="008B2A6E" w:rsidRDefault="00583721" w:rsidP="007B3A84">
      <w:pPr>
        <w:numPr>
          <w:ilvl w:val="0"/>
          <w:numId w:val="15"/>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No</w:t>
      </w:r>
    </w:p>
    <w:p w14:paraId="70E76A0D" w14:textId="77777777" w:rsidR="00583721" w:rsidRPr="008B2A6E" w:rsidRDefault="00583721" w:rsidP="007B3A84">
      <w:pPr>
        <w:numPr>
          <w:ilvl w:val="0"/>
          <w:numId w:val="15"/>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Other</w:t>
      </w:r>
    </w:p>
    <w:p w14:paraId="78DC7153"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t>10. Do you think that the training programmes towards the employees can improve the business growth of Burger King?</w:t>
      </w:r>
    </w:p>
    <w:p w14:paraId="3BF4800D" w14:textId="77777777" w:rsidR="00583721" w:rsidRPr="008B2A6E" w:rsidRDefault="00583721" w:rsidP="007B3A84">
      <w:pPr>
        <w:numPr>
          <w:ilvl w:val="0"/>
          <w:numId w:val="16"/>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Yes</w:t>
      </w:r>
    </w:p>
    <w:p w14:paraId="2DE15927" w14:textId="77777777" w:rsidR="00583721" w:rsidRPr="008B2A6E" w:rsidRDefault="00583721" w:rsidP="007B3A84">
      <w:pPr>
        <w:numPr>
          <w:ilvl w:val="0"/>
          <w:numId w:val="16"/>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No</w:t>
      </w:r>
    </w:p>
    <w:p w14:paraId="3925EC42" w14:textId="77777777" w:rsidR="00583721" w:rsidRPr="008B2A6E" w:rsidRDefault="00583721" w:rsidP="007B3A84">
      <w:pPr>
        <w:numPr>
          <w:ilvl w:val="0"/>
          <w:numId w:val="16"/>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Other</w:t>
      </w:r>
    </w:p>
    <w:p w14:paraId="7EE57790"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lastRenderedPageBreak/>
        <w:t>11. Do you agree that the communication with the employees helps Burger King in gaining high business progress in the international market?</w:t>
      </w:r>
    </w:p>
    <w:p w14:paraId="4428DC7A" w14:textId="77777777" w:rsidR="00583721" w:rsidRPr="008B2A6E" w:rsidRDefault="00583721" w:rsidP="007B3A84">
      <w:pPr>
        <w:numPr>
          <w:ilvl w:val="0"/>
          <w:numId w:val="17"/>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 Yes</w:t>
      </w:r>
    </w:p>
    <w:p w14:paraId="6E9F1640" w14:textId="77777777" w:rsidR="00583721" w:rsidRPr="008B2A6E" w:rsidRDefault="00583721" w:rsidP="007B3A84">
      <w:pPr>
        <w:numPr>
          <w:ilvl w:val="0"/>
          <w:numId w:val="17"/>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No</w:t>
      </w:r>
    </w:p>
    <w:p w14:paraId="68257E99" w14:textId="77777777" w:rsidR="00583721" w:rsidRPr="008B2A6E" w:rsidRDefault="00583721" w:rsidP="007B3A84">
      <w:pPr>
        <w:numPr>
          <w:ilvl w:val="0"/>
          <w:numId w:val="17"/>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Other</w:t>
      </w:r>
    </w:p>
    <w:p w14:paraId="01769C69"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t>12. Do you agree that the management of risks impact on the organisational growth of Burger King?</w:t>
      </w:r>
    </w:p>
    <w:p w14:paraId="3E5B200B" w14:textId="77777777" w:rsidR="00583721" w:rsidRPr="008B2A6E" w:rsidRDefault="00583721" w:rsidP="007B3A84">
      <w:pPr>
        <w:numPr>
          <w:ilvl w:val="0"/>
          <w:numId w:val="18"/>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Yes</w:t>
      </w:r>
    </w:p>
    <w:p w14:paraId="48E90CCE" w14:textId="77777777" w:rsidR="00583721" w:rsidRPr="008B2A6E" w:rsidRDefault="00583721" w:rsidP="007B3A84">
      <w:pPr>
        <w:numPr>
          <w:ilvl w:val="0"/>
          <w:numId w:val="18"/>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No</w:t>
      </w:r>
    </w:p>
    <w:p w14:paraId="2F9D12BA" w14:textId="77777777" w:rsidR="00583721" w:rsidRPr="008B2A6E" w:rsidRDefault="00583721" w:rsidP="007B3A84">
      <w:pPr>
        <w:numPr>
          <w:ilvl w:val="0"/>
          <w:numId w:val="18"/>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Other</w:t>
      </w:r>
    </w:p>
    <w:p w14:paraId="37E445E2"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t>13. Do you think that the training programmes towards the employees can improve the organisational resilience of Burger King?</w:t>
      </w:r>
    </w:p>
    <w:p w14:paraId="4B59C08C" w14:textId="77777777" w:rsidR="00583721" w:rsidRPr="008B2A6E" w:rsidRDefault="00583721" w:rsidP="007B3A84">
      <w:pPr>
        <w:numPr>
          <w:ilvl w:val="0"/>
          <w:numId w:val="19"/>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Yes</w:t>
      </w:r>
    </w:p>
    <w:p w14:paraId="4D3CA5B5" w14:textId="77777777" w:rsidR="00583721" w:rsidRPr="008B2A6E" w:rsidRDefault="00583721" w:rsidP="007B3A84">
      <w:pPr>
        <w:numPr>
          <w:ilvl w:val="0"/>
          <w:numId w:val="19"/>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No</w:t>
      </w:r>
    </w:p>
    <w:p w14:paraId="2AADEB58" w14:textId="77777777" w:rsidR="00583721" w:rsidRPr="008B2A6E" w:rsidRDefault="00583721" w:rsidP="007B3A84">
      <w:pPr>
        <w:numPr>
          <w:ilvl w:val="0"/>
          <w:numId w:val="19"/>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Other</w:t>
      </w:r>
    </w:p>
    <w:p w14:paraId="6D2A5998"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t>14. Do you agree that the communication with the employees helps the Burger King in mitigating the organisational conflict?</w:t>
      </w:r>
    </w:p>
    <w:p w14:paraId="0CBC1921" w14:textId="77777777" w:rsidR="00583721" w:rsidRPr="008B2A6E" w:rsidRDefault="00583721" w:rsidP="007B3A84">
      <w:pPr>
        <w:numPr>
          <w:ilvl w:val="0"/>
          <w:numId w:val="20"/>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Yes</w:t>
      </w:r>
    </w:p>
    <w:p w14:paraId="271CB2AC" w14:textId="77777777" w:rsidR="00583721" w:rsidRPr="008B2A6E" w:rsidRDefault="00583721" w:rsidP="007B3A84">
      <w:pPr>
        <w:numPr>
          <w:ilvl w:val="0"/>
          <w:numId w:val="20"/>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No</w:t>
      </w:r>
    </w:p>
    <w:p w14:paraId="12FF465B" w14:textId="77777777" w:rsidR="00583721" w:rsidRPr="008B2A6E" w:rsidRDefault="00583721" w:rsidP="007B3A84">
      <w:pPr>
        <w:numPr>
          <w:ilvl w:val="0"/>
          <w:numId w:val="20"/>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Other</w:t>
      </w:r>
    </w:p>
    <w:p w14:paraId="663ACAAD"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t xml:space="preserve">15. Do you think that Burger King is able to gain </w:t>
      </w:r>
      <w:proofErr w:type="gramStart"/>
      <w:r w:rsidRPr="008B2A6E">
        <w:rPr>
          <w:rFonts w:ascii="Times New Roman" w:eastAsia="Times New Roman" w:hAnsi="Times New Roman"/>
          <w:b/>
          <w:bCs/>
          <w:color w:val="000000" w:themeColor="text1"/>
          <w:sz w:val="24"/>
          <w:szCs w:val="24"/>
        </w:rPr>
        <w:t>high</w:t>
      </w:r>
      <w:proofErr w:type="gramEnd"/>
      <w:r w:rsidRPr="008B2A6E">
        <w:rPr>
          <w:rFonts w:ascii="Times New Roman" w:eastAsia="Times New Roman" w:hAnsi="Times New Roman"/>
          <w:b/>
          <w:bCs/>
          <w:color w:val="000000" w:themeColor="text1"/>
          <w:sz w:val="24"/>
          <w:szCs w:val="24"/>
        </w:rPr>
        <w:t xml:space="preserve"> competitive advantage through developing organisational performances?</w:t>
      </w:r>
    </w:p>
    <w:p w14:paraId="787E42D5" w14:textId="77777777" w:rsidR="00583721" w:rsidRPr="008B2A6E" w:rsidRDefault="00583721" w:rsidP="007B3A84">
      <w:pPr>
        <w:numPr>
          <w:ilvl w:val="0"/>
          <w:numId w:val="21"/>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Yes</w:t>
      </w:r>
    </w:p>
    <w:p w14:paraId="1ED6EC7A" w14:textId="77777777" w:rsidR="00583721" w:rsidRPr="008B2A6E" w:rsidRDefault="00583721" w:rsidP="007B3A84">
      <w:pPr>
        <w:numPr>
          <w:ilvl w:val="0"/>
          <w:numId w:val="21"/>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No</w:t>
      </w:r>
    </w:p>
    <w:p w14:paraId="363ACAFB" w14:textId="77777777" w:rsidR="00583721" w:rsidRPr="008B2A6E" w:rsidRDefault="00583721" w:rsidP="007B3A84">
      <w:pPr>
        <w:numPr>
          <w:ilvl w:val="0"/>
          <w:numId w:val="21"/>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Other</w:t>
      </w:r>
    </w:p>
    <w:p w14:paraId="0889BDAD"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t>16. Do you think that HRM practices include providing equal pay increases the</w:t>
      </w:r>
    </w:p>
    <w:p w14:paraId="273E5C0F"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t>satisfaction among employees in Burger King?</w:t>
      </w:r>
    </w:p>
    <w:p w14:paraId="1E5E667F" w14:textId="77777777" w:rsidR="00583721" w:rsidRPr="008B2A6E" w:rsidRDefault="00583721" w:rsidP="007B3A84">
      <w:pPr>
        <w:numPr>
          <w:ilvl w:val="0"/>
          <w:numId w:val="22"/>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Yes</w:t>
      </w:r>
    </w:p>
    <w:p w14:paraId="268ECEB6" w14:textId="77777777" w:rsidR="00583721" w:rsidRPr="008B2A6E" w:rsidRDefault="00583721" w:rsidP="007B3A84">
      <w:pPr>
        <w:numPr>
          <w:ilvl w:val="0"/>
          <w:numId w:val="22"/>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No</w:t>
      </w:r>
    </w:p>
    <w:p w14:paraId="4F9CD4EA" w14:textId="77777777" w:rsidR="00583721" w:rsidRPr="008B2A6E" w:rsidRDefault="00583721" w:rsidP="007B3A84">
      <w:pPr>
        <w:numPr>
          <w:ilvl w:val="0"/>
          <w:numId w:val="22"/>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lastRenderedPageBreak/>
        <w:t>Other</w:t>
      </w:r>
    </w:p>
    <w:p w14:paraId="4EA0E2B5"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t>17. How much importance does Burger King provide on delivering salaries based on the employee performance?</w:t>
      </w:r>
    </w:p>
    <w:p w14:paraId="0D262175" w14:textId="77777777" w:rsidR="00583721" w:rsidRPr="008B2A6E" w:rsidRDefault="00583721" w:rsidP="007B3A84">
      <w:pPr>
        <w:numPr>
          <w:ilvl w:val="0"/>
          <w:numId w:val="23"/>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High importance</w:t>
      </w:r>
    </w:p>
    <w:p w14:paraId="0ADE47F8" w14:textId="77777777" w:rsidR="00583721" w:rsidRPr="008B2A6E" w:rsidRDefault="00583721" w:rsidP="007B3A84">
      <w:pPr>
        <w:numPr>
          <w:ilvl w:val="0"/>
          <w:numId w:val="23"/>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Less importance</w:t>
      </w:r>
    </w:p>
    <w:p w14:paraId="0C7BACFE" w14:textId="77777777" w:rsidR="00583721" w:rsidRPr="008B2A6E" w:rsidRDefault="00583721" w:rsidP="007B3A84">
      <w:pPr>
        <w:numPr>
          <w:ilvl w:val="0"/>
          <w:numId w:val="23"/>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To an extent</w:t>
      </w:r>
    </w:p>
    <w:p w14:paraId="7FA85314" w14:textId="77777777" w:rsidR="00583721" w:rsidRPr="008B2A6E" w:rsidRDefault="00583721" w:rsidP="007B3A84">
      <w:pPr>
        <w:numPr>
          <w:ilvl w:val="0"/>
          <w:numId w:val="23"/>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Other</w:t>
      </w:r>
    </w:p>
    <w:p w14:paraId="7788190D"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t>18. Do you agree that an inclusive training programme enhances the employee performance of Burger King?</w:t>
      </w:r>
    </w:p>
    <w:p w14:paraId="3B36126A" w14:textId="77777777" w:rsidR="00583721" w:rsidRPr="008B2A6E" w:rsidRDefault="00583721" w:rsidP="007B3A84">
      <w:pPr>
        <w:numPr>
          <w:ilvl w:val="0"/>
          <w:numId w:val="24"/>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Yes</w:t>
      </w:r>
    </w:p>
    <w:p w14:paraId="246D4EBE" w14:textId="77777777" w:rsidR="00583721" w:rsidRPr="008B2A6E" w:rsidRDefault="00583721" w:rsidP="007B3A84">
      <w:pPr>
        <w:numPr>
          <w:ilvl w:val="0"/>
          <w:numId w:val="24"/>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No</w:t>
      </w:r>
    </w:p>
    <w:p w14:paraId="10728786" w14:textId="77777777" w:rsidR="00583721" w:rsidRPr="008B2A6E" w:rsidRDefault="00583721" w:rsidP="007B3A84">
      <w:pPr>
        <w:numPr>
          <w:ilvl w:val="0"/>
          <w:numId w:val="24"/>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Other</w:t>
      </w:r>
    </w:p>
    <w:p w14:paraId="14C5D183"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t>19. Is it true that a positive workplace enhances the employee performance of Burger King?</w:t>
      </w:r>
    </w:p>
    <w:p w14:paraId="04033A0D" w14:textId="77777777" w:rsidR="00583721" w:rsidRPr="008B2A6E" w:rsidRDefault="00583721" w:rsidP="007B3A84">
      <w:pPr>
        <w:numPr>
          <w:ilvl w:val="0"/>
          <w:numId w:val="25"/>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Yes</w:t>
      </w:r>
    </w:p>
    <w:p w14:paraId="0AD6C5B0" w14:textId="77777777" w:rsidR="00583721" w:rsidRPr="008B2A6E" w:rsidRDefault="00583721" w:rsidP="007B3A84">
      <w:pPr>
        <w:numPr>
          <w:ilvl w:val="0"/>
          <w:numId w:val="25"/>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 No</w:t>
      </w:r>
    </w:p>
    <w:p w14:paraId="6C6AB6EB" w14:textId="77777777" w:rsidR="00583721" w:rsidRPr="008B2A6E" w:rsidRDefault="00583721" w:rsidP="007B3A84">
      <w:pPr>
        <w:numPr>
          <w:ilvl w:val="0"/>
          <w:numId w:val="25"/>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Other</w:t>
      </w:r>
    </w:p>
    <w:p w14:paraId="54F8483C"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t>20. Do you think that diversity can boost the team performance of Burger King?</w:t>
      </w:r>
    </w:p>
    <w:p w14:paraId="53F8112B" w14:textId="77777777" w:rsidR="00583721" w:rsidRPr="008B2A6E" w:rsidRDefault="00583721" w:rsidP="007B3A84">
      <w:pPr>
        <w:numPr>
          <w:ilvl w:val="0"/>
          <w:numId w:val="26"/>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Yes</w:t>
      </w:r>
    </w:p>
    <w:p w14:paraId="6EB7839F" w14:textId="77777777" w:rsidR="00583721" w:rsidRPr="008B2A6E" w:rsidRDefault="00583721" w:rsidP="007B3A84">
      <w:pPr>
        <w:numPr>
          <w:ilvl w:val="0"/>
          <w:numId w:val="26"/>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No</w:t>
      </w:r>
    </w:p>
    <w:p w14:paraId="11416546" w14:textId="77777777" w:rsidR="00583721" w:rsidRPr="008B2A6E" w:rsidRDefault="00583721" w:rsidP="007B3A84">
      <w:pPr>
        <w:numPr>
          <w:ilvl w:val="0"/>
          <w:numId w:val="26"/>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Other</w:t>
      </w:r>
    </w:p>
    <w:p w14:paraId="14D6E14F"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t>21. Can workplace safety reduce anxiety among the employees in Burger King?</w:t>
      </w:r>
    </w:p>
    <w:p w14:paraId="128E53FE" w14:textId="77777777" w:rsidR="00583721" w:rsidRPr="008B2A6E" w:rsidRDefault="00583721" w:rsidP="007B3A84">
      <w:pPr>
        <w:numPr>
          <w:ilvl w:val="0"/>
          <w:numId w:val="27"/>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Yes</w:t>
      </w:r>
    </w:p>
    <w:p w14:paraId="7938E4E7" w14:textId="77777777" w:rsidR="00583721" w:rsidRPr="008B2A6E" w:rsidRDefault="00583721" w:rsidP="007B3A84">
      <w:pPr>
        <w:numPr>
          <w:ilvl w:val="0"/>
          <w:numId w:val="27"/>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No</w:t>
      </w:r>
    </w:p>
    <w:p w14:paraId="16B26383" w14:textId="77777777" w:rsidR="00583721" w:rsidRPr="008B2A6E" w:rsidRDefault="00583721" w:rsidP="007B3A84">
      <w:pPr>
        <w:numPr>
          <w:ilvl w:val="0"/>
          <w:numId w:val="27"/>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 Other</w:t>
      </w:r>
    </w:p>
    <w:p w14:paraId="54A05A27"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t>22. Do you think that the employees can perform better through the training programmes in Burger King?</w:t>
      </w:r>
    </w:p>
    <w:p w14:paraId="26AF6189" w14:textId="77777777" w:rsidR="00583721" w:rsidRPr="008B2A6E" w:rsidRDefault="00583721" w:rsidP="007B3A84">
      <w:pPr>
        <w:numPr>
          <w:ilvl w:val="0"/>
          <w:numId w:val="28"/>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Yes</w:t>
      </w:r>
    </w:p>
    <w:p w14:paraId="313D96AB" w14:textId="77777777" w:rsidR="00583721" w:rsidRPr="008B2A6E" w:rsidRDefault="00583721" w:rsidP="007B3A84">
      <w:pPr>
        <w:numPr>
          <w:ilvl w:val="0"/>
          <w:numId w:val="28"/>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No</w:t>
      </w:r>
    </w:p>
    <w:p w14:paraId="22C9E60E" w14:textId="77777777" w:rsidR="00583721" w:rsidRPr="008B2A6E" w:rsidRDefault="00583721" w:rsidP="007B3A84">
      <w:pPr>
        <w:numPr>
          <w:ilvl w:val="0"/>
          <w:numId w:val="28"/>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Other</w:t>
      </w:r>
    </w:p>
    <w:p w14:paraId="368B68F3"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lastRenderedPageBreak/>
        <w:t xml:space="preserve">23. Do you think that Burger King can access </w:t>
      </w:r>
      <w:proofErr w:type="gramStart"/>
      <w:r w:rsidRPr="008B2A6E">
        <w:rPr>
          <w:rFonts w:ascii="Times New Roman" w:eastAsia="Times New Roman" w:hAnsi="Times New Roman"/>
          <w:b/>
          <w:bCs/>
          <w:color w:val="000000" w:themeColor="text1"/>
          <w:sz w:val="24"/>
          <w:szCs w:val="24"/>
        </w:rPr>
        <w:t>high</w:t>
      </w:r>
      <w:proofErr w:type="gramEnd"/>
      <w:r w:rsidRPr="008B2A6E">
        <w:rPr>
          <w:rFonts w:ascii="Times New Roman" w:eastAsia="Times New Roman" w:hAnsi="Times New Roman"/>
          <w:b/>
          <w:bCs/>
          <w:color w:val="000000" w:themeColor="text1"/>
          <w:sz w:val="24"/>
          <w:szCs w:val="24"/>
        </w:rPr>
        <w:t xml:space="preserve"> competitive growth through managing employee performances by aligning SHRM policies with organisational performance?</w:t>
      </w:r>
    </w:p>
    <w:p w14:paraId="1D45FF28" w14:textId="77777777" w:rsidR="00583721" w:rsidRPr="008B2A6E" w:rsidRDefault="00583721" w:rsidP="007B3A84">
      <w:pPr>
        <w:numPr>
          <w:ilvl w:val="0"/>
          <w:numId w:val="29"/>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Yes</w:t>
      </w:r>
    </w:p>
    <w:p w14:paraId="215A62F2" w14:textId="77777777" w:rsidR="00583721" w:rsidRPr="008B2A6E" w:rsidRDefault="00583721" w:rsidP="007B3A84">
      <w:pPr>
        <w:numPr>
          <w:ilvl w:val="0"/>
          <w:numId w:val="29"/>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No</w:t>
      </w:r>
    </w:p>
    <w:p w14:paraId="2392A759" w14:textId="77777777" w:rsidR="00583721" w:rsidRPr="008B2A6E" w:rsidRDefault="00583721" w:rsidP="007B3A84">
      <w:pPr>
        <w:numPr>
          <w:ilvl w:val="0"/>
          <w:numId w:val="29"/>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Other</w:t>
      </w:r>
    </w:p>
    <w:p w14:paraId="4C2AB51B"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t>24. Do you think that the reward and recognition programme of HRM can motivate the employees of Burger King in bringing productivity to operations?</w:t>
      </w:r>
    </w:p>
    <w:p w14:paraId="1D72BA5B" w14:textId="77777777" w:rsidR="00583721" w:rsidRPr="008B2A6E" w:rsidRDefault="00583721" w:rsidP="007B3A84">
      <w:pPr>
        <w:numPr>
          <w:ilvl w:val="0"/>
          <w:numId w:val="30"/>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Yes</w:t>
      </w:r>
    </w:p>
    <w:p w14:paraId="5563FDF6" w14:textId="77777777" w:rsidR="00583721" w:rsidRPr="008B2A6E" w:rsidRDefault="00583721" w:rsidP="007B3A84">
      <w:pPr>
        <w:numPr>
          <w:ilvl w:val="0"/>
          <w:numId w:val="30"/>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No</w:t>
      </w:r>
    </w:p>
    <w:p w14:paraId="7812BC73" w14:textId="77777777" w:rsidR="00583721" w:rsidRPr="008B2A6E" w:rsidRDefault="00583721" w:rsidP="007B3A84">
      <w:pPr>
        <w:numPr>
          <w:ilvl w:val="0"/>
          <w:numId w:val="30"/>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 Other</w:t>
      </w:r>
    </w:p>
    <w:p w14:paraId="01D4922D"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b/>
          <w:bCs/>
          <w:color w:val="000000" w:themeColor="text1"/>
          <w:sz w:val="24"/>
          <w:szCs w:val="24"/>
        </w:rPr>
        <w:t xml:space="preserve">25. Do you agree that the innovation practices are able </w:t>
      </w:r>
      <w:proofErr w:type="gramStart"/>
      <w:r w:rsidRPr="008B2A6E">
        <w:rPr>
          <w:rFonts w:ascii="Times New Roman" w:eastAsia="Times New Roman" w:hAnsi="Times New Roman"/>
          <w:b/>
          <w:bCs/>
          <w:color w:val="000000" w:themeColor="text1"/>
          <w:sz w:val="24"/>
          <w:szCs w:val="24"/>
        </w:rPr>
        <w:t>to  improve</w:t>
      </w:r>
      <w:proofErr w:type="gramEnd"/>
      <w:r w:rsidRPr="008B2A6E">
        <w:rPr>
          <w:rFonts w:ascii="Times New Roman" w:eastAsia="Times New Roman" w:hAnsi="Times New Roman"/>
          <w:b/>
          <w:bCs/>
          <w:color w:val="000000" w:themeColor="text1"/>
          <w:sz w:val="24"/>
          <w:szCs w:val="24"/>
        </w:rPr>
        <w:t xml:space="preserve"> the business benefits  of Burger King?</w:t>
      </w:r>
    </w:p>
    <w:p w14:paraId="52F86857" w14:textId="77777777" w:rsidR="00583721" w:rsidRPr="008B2A6E" w:rsidRDefault="00583721" w:rsidP="007B3A84">
      <w:pPr>
        <w:numPr>
          <w:ilvl w:val="0"/>
          <w:numId w:val="31"/>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Yes</w:t>
      </w:r>
    </w:p>
    <w:p w14:paraId="1EC7C0F4" w14:textId="77777777" w:rsidR="00583721" w:rsidRPr="008B2A6E" w:rsidRDefault="00583721" w:rsidP="007B3A84">
      <w:pPr>
        <w:numPr>
          <w:ilvl w:val="0"/>
          <w:numId w:val="31"/>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No</w:t>
      </w:r>
    </w:p>
    <w:p w14:paraId="704217F8" w14:textId="77777777" w:rsidR="00583721" w:rsidRPr="008B2A6E" w:rsidRDefault="00583721" w:rsidP="007B3A84">
      <w:pPr>
        <w:numPr>
          <w:ilvl w:val="0"/>
          <w:numId w:val="31"/>
        </w:numPr>
        <w:suppressAutoHyphens w:val="0"/>
        <w:autoSpaceDN/>
        <w:spacing w:after="0" w:line="360" w:lineRule="auto"/>
        <w:jc w:val="both"/>
        <w:textAlignment w:val="baseline"/>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t>Other</w:t>
      </w:r>
    </w:p>
    <w:p w14:paraId="329E824D" w14:textId="77777777" w:rsidR="00583721" w:rsidRPr="008B2A6E" w:rsidRDefault="00583721" w:rsidP="00583721">
      <w:pPr>
        <w:spacing w:line="360" w:lineRule="auto"/>
        <w:jc w:val="both"/>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br/>
      </w:r>
    </w:p>
    <w:p w14:paraId="05F98B88" w14:textId="77777777" w:rsidR="00583721" w:rsidRPr="008B2A6E" w:rsidRDefault="00583721" w:rsidP="00583721">
      <w:pPr>
        <w:rPr>
          <w:rFonts w:ascii="Times New Roman" w:eastAsia="Times New Roman" w:hAnsi="Times New Roman"/>
          <w:color w:val="000000" w:themeColor="text1"/>
          <w:sz w:val="24"/>
          <w:szCs w:val="24"/>
        </w:rPr>
      </w:pPr>
      <w:r w:rsidRPr="008B2A6E">
        <w:rPr>
          <w:rFonts w:ascii="Times New Roman" w:eastAsia="Times New Roman" w:hAnsi="Times New Roman"/>
          <w:color w:val="000000" w:themeColor="text1"/>
          <w:sz w:val="24"/>
          <w:szCs w:val="24"/>
        </w:rPr>
        <w:br w:type="page"/>
      </w:r>
    </w:p>
    <w:p w14:paraId="516AA5CA" w14:textId="77777777" w:rsidR="00583721" w:rsidRPr="008B2A6E" w:rsidRDefault="00583721" w:rsidP="00583721">
      <w:pPr>
        <w:pStyle w:val="Heading2"/>
        <w:rPr>
          <w:color w:val="000000" w:themeColor="text1"/>
        </w:rPr>
      </w:pPr>
      <w:bookmarkStart w:id="85" w:name="_Toc137800334"/>
      <w:r w:rsidRPr="008B2A6E">
        <w:rPr>
          <w:color w:val="000000" w:themeColor="text1"/>
        </w:rPr>
        <w:lastRenderedPageBreak/>
        <w:t>Appendix 2: Survey Responses</w:t>
      </w:r>
      <w:bookmarkEnd w:id="85"/>
    </w:p>
    <w:p w14:paraId="036717DE"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 Could you please mention your age?</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7EB54BDE" w14:textId="77777777" w:rsidTr="009D4F6C">
        <w:tc>
          <w:tcPr>
            <w:tcW w:w="3009" w:type="dxa"/>
            <w:shd w:val="clear" w:color="auto" w:fill="auto"/>
            <w:tcMar>
              <w:top w:w="100" w:type="dxa"/>
              <w:left w:w="100" w:type="dxa"/>
              <w:bottom w:w="100" w:type="dxa"/>
              <w:right w:w="100" w:type="dxa"/>
            </w:tcMar>
          </w:tcPr>
          <w:p w14:paraId="250B5F31"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404F8F7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47400965"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47609FA6" w14:textId="77777777" w:rsidTr="009D4F6C">
        <w:tc>
          <w:tcPr>
            <w:tcW w:w="3009" w:type="dxa"/>
            <w:shd w:val="clear" w:color="auto" w:fill="auto"/>
            <w:tcMar>
              <w:top w:w="100" w:type="dxa"/>
              <w:left w:w="100" w:type="dxa"/>
              <w:bottom w:w="100" w:type="dxa"/>
              <w:right w:w="100" w:type="dxa"/>
            </w:tcMar>
          </w:tcPr>
          <w:p w14:paraId="0C2C7E3C"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Less than 25 years</w:t>
            </w:r>
          </w:p>
        </w:tc>
        <w:tc>
          <w:tcPr>
            <w:tcW w:w="3009" w:type="dxa"/>
            <w:shd w:val="clear" w:color="auto" w:fill="auto"/>
            <w:tcMar>
              <w:top w:w="100" w:type="dxa"/>
              <w:left w:w="100" w:type="dxa"/>
              <w:bottom w:w="100" w:type="dxa"/>
              <w:right w:w="100" w:type="dxa"/>
            </w:tcMar>
          </w:tcPr>
          <w:p w14:paraId="21F37D92"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23</w:t>
            </w:r>
          </w:p>
        </w:tc>
        <w:tc>
          <w:tcPr>
            <w:tcW w:w="3009" w:type="dxa"/>
            <w:shd w:val="clear" w:color="auto" w:fill="auto"/>
            <w:tcMar>
              <w:top w:w="100" w:type="dxa"/>
              <w:left w:w="100" w:type="dxa"/>
              <w:bottom w:w="100" w:type="dxa"/>
              <w:right w:w="100" w:type="dxa"/>
            </w:tcMar>
          </w:tcPr>
          <w:p w14:paraId="1524FF3E"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6FAF9B0E" w14:textId="77777777" w:rsidTr="009D4F6C">
        <w:tc>
          <w:tcPr>
            <w:tcW w:w="3009" w:type="dxa"/>
            <w:shd w:val="clear" w:color="auto" w:fill="auto"/>
            <w:tcMar>
              <w:top w:w="100" w:type="dxa"/>
              <w:left w:w="100" w:type="dxa"/>
              <w:bottom w:w="100" w:type="dxa"/>
              <w:right w:w="100" w:type="dxa"/>
            </w:tcMar>
          </w:tcPr>
          <w:p w14:paraId="60D990FF"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25-35 years</w:t>
            </w:r>
          </w:p>
        </w:tc>
        <w:tc>
          <w:tcPr>
            <w:tcW w:w="3009" w:type="dxa"/>
            <w:shd w:val="clear" w:color="auto" w:fill="auto"/>
            <w:tcMar>
              <w:top w:w="100" w:type="dxa"/>
              <w:left w:w="100" w:type="dxa"/>
              <w:bottom w:w="100" w:type="dxa"/>
              <w:right w:w="100" w:type="dxa"/>
            </w:tcMar>
          </w:tcPr>
          <w:p w14:paraId="159C83D8"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39</w:t>
            </w:r>
          </w:p>
        </w:tc>
        <w:tc>
          <w:tcPr>
            <w:tcW w:w="3009" w:type="dxa"/>
            <w:shd w:val="clear" w:color="auto" w:fill="auto"/>
            <w:tcMar>
              <w:top w:w="100" w:type="dxa"/>
              <w:left w:w="100" w:type="dxa"/>
              <w:bottom w:w="100" w:type="dxa"/>
              <w:right w:w="100" w:type="dxa"/>
            </w:tcMar>
          </w:tcPr>
          <w:p w14:paraId="307ABCF4"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1C1FDD11" w14:textId="77777777" w:rsidTr="009D4F6C">
        <w:tc>
          <w:tcPr>
            <w:tcW w:w="3009" w:type="dxa"/>
            <w:shd w:val="clear" w:color="auto" w:fill="auto"/>
            <w:tcMar>
              <w:top w:w="100" w:type="dxa"/>
              <w:left w:w="100" w:type="dxa"/>
              <w:bottom w:w="100" w:type="dxa"/>
              <w:right w:w="100" w:type="dxa"/>
            </w:tcMar>
          </w:tcPr>
          <w:p w14:paraId="3EDC4DB0"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36-45 years</w:t>
            </w:r>
          </w:p>
        </w:tc>
        <w:tc>
          <w:tcPr>
            <w:tcW w:w="3009" w:type="dxa"/>
            <w:shd w:val="clear" w:color="auto" w:fill="auto"/>
            <w:tcMar>
              <w:top w:w="100" w:type="dxa"/>
              <w:left w:w="100" w:type="dxa"/>
              <w:bottom w:w="100" w:type="dxa"/>
              <w:right w:w="100" w:type="dxa"/>
            </w:tcMar>
          </w:tcPr>
          <w:p w14:paraId="249D3E78"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18</w:t>
            </w:r>
          </w:p>
        </w:tc>
        <w:tc>
          <w:tcPr>
            <w:tcW w:w="3009" w:type="dxa"/>
            <w:shd w:val="clear" w:color="auto" w:fill="auto"/>
            <w:tcMar>
              <w:top w:w="100" w:type="dxa"/>
              <w:left w:w="100" w:type="dxa"/>
              <w:bottom w:w="100" w:type="dxa"/>
              <w:right w:w="100" w:type="dxa"/>
            </w:tcMar>
          </w:tcPr>
          <w:p w14:paraId="3F7239C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r w:rsidR="008B2A6E" w:rsidRPr="008B2A6E" w14:paraId="6E76C5C6" w14:textId="77777777" w:rsidTr="009D4F6C">
        <w:tc>
          <w:tcPr>
            <w:tcW w:w="3009" w:type="dxa"/>
            <w:shd w:val="clear" w:color="auto" w:fill="auto"/>
            <w:tcMar>
              <w:top w:w="100" w:type="dxa"/>
              <w:left w:w="100" w:type="dxa"/>
              <w:bottom w:w="100" w:type="dxa"/>
              <w:right w:w="100" w:type="dxa"/>
            </w:tcMar>
          </w:tcPr>
          <w:p w14:paraId="0D70911F"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Above 46 years</w:t>
            </w:r>
          </w:p>
        </w:tc>
        <w:tc>
          <w:tcPr>
            <w:tcW w:w="3009" w:type="dxa"/>
            <w:shd w:val="clear" w:color="auto" w:fill="auto"/>
            <w:tcMar>
              <w:top w:w="100" w:type="dxa"/>
              <w:left w:w="100" w:type="dxa"/>
              <w:bottom w:w="100" w:type="dxa"/>
              <w:right w:w="100" w:type="dxa"/>
            </w:tcMar>
          </w:tcPr>
          <w:p w14:paraId="327C11B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15</w:t>
            </w:r>
          </w:p>
        </w:tc>
        <w:tc>
          <w:tcPr>
            <w:tcW w:w="3009" w:type="dxa"/>
            <w:shd w:val="clear" w:color="auto" w:fill="auto"/>
            <w:tcMar>
              <w:top w:w="100" w:type="dxa"/>
              <w:left w:w="100" w:type="dxa"/>
              <w:bottom w:w="100" w:type="dxa"/>
              <w:right w:w="100" w:type="dxa"/>
            </w:tcMar>
          </w:tcPr>
          <w:p w14:paraId="5CC0E0A3"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4</w:t>
            </w:r>
          </w:p>
        </w:tc>
      </w:tr>
      <w:tr w:rsidR="008B2A6E" w:rsidRPr="008B2A6E" w14:paraId="62C2406A" w14:textId="77777777" w:rsidTr="009D4F6C">
        <w:tc>
          <w:tcPr>
            <w:tcW w:w="3009" w:type="dxa"/>
            <w:shd w:val="clear" w:color="auto" w:fill="auto"/>
            <w:tcMar>
              <w:top w:w="100" w:type="dxa"/>
              <w:left w:w="100" w:type="dxa"/>
              <w:bottom w:w="100" w:type="dxa"/>
              <w:right w:w="100" w:type="dxa"/>
            </w:tcMar>
          </w:tcPr>
          <w:p w14:paraId="5D8E20BC"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Other</w:t>
            </w:r>
          </w:p>
        </w:tc>
        <w:tc>
          <w:tcPr>
            <w:tcW w:w="3009" w:type="dxa"/>
            <w:shd w:val="clear" w:color="auto" w:fill="auto"/>
            <w:tcMar>
              <w:top w:w="100" w:type="dxa"/>
              <w:left w:w="100" w:type="dxa"/>
              <w:bottom w:w="100" w:type="dxa"/>
              <w:right w:w="100" w:type="dxa"/>
            </w:tcMar>
          </w:tcPr>
          <w:p w14:paraId="308AA40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6</w:t>
            </w:r>
          </w:p>
        </w:tc>
        <w:tc>
          <w:tcPr>
            <w:tcW w:w="3009" w:type="dxa"/>
            <w:shd w:val="clear" w:color="auto" w:fill="auto"/>
            <w:tcMar>
              <w:top w:w="100" w:type="dxa"/>
              <w:left w:w="100" w:type="dxa"/>
              <w:bottom w:w="100" w:type="dxa"/>
              <w:right w:w="100" w:type="dxa"/>
            </w:tcMar>
          </w:tcPr>
          <w:p w14:paraId="51C3E202"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5</w:t>
            </w:r>
          </w:p>
        </w:tc>
      </w:tr>
    </w:tbl>
    <w:p w14:paraId="512E0C9B" w14:textId="77777777" w:rsidR="00583721" w:rsidRPr="008B2A6E" w:rsidRDefault="00583721" w:rsidP="00583721">
      <w:pPr>
        <w:spacing w:line="360" w:lineRule="auto"/>
        <w:rPr>
          <w:rFonts w:ascii="Times New Roman" w:eastAsia="Times New Roman" w:hAnsi="Times New Roman"/>
          <w:color w:val="000000" w:themeColor="text1"/>
          <w:sz w:val="24"/>
          <w:szCs w:val="24"/>
        </w:rPr>
      </w:pPr>
    </w:p>
    <w:p w14:paraId="6EA677F0"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  What is your gender?</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22F990E2" w14:textId="77777777" w:rsidTr="009D4F6C">
        <w:tc>
          <w:tcPr>
            <w:tcW w:w="3009" w:type="dxa"/>
            <w:shd w:val="clear" w:color="auto" w:fill="auto"/>
            <w:tcMar>
              <w:top w:w="100" w:type="dxa"/>
              <w:left w:w="100" w:type="dxa"/>
              <w:bottom w:w="100" w:type="dxa"/>
              <w:right w:w="100" w:type="dxa"/>
            </w:tcMar>
          </w:tcPr>
          <w:p w14:paraId="03542608"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4E43AD7D"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1563712D"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59567DE3" w14:textId="77777777" w:rsidTr="009D4F6C">
        <w:tc>
          <w:tcPr>
            <w:tcW w:w="3009" w:type="dxa"/>
            <w:shd w:val="clear" w:color="auto" w:fill="auto"/>
            <w:tcMar>
              <w:top w:w="100" w:type="dxa"/>
              <w:left w:w="100" w:type="dxa"/>
              <w:bottom w:w="100" w:type="dxa"/>
              <w:right w:w="100" w:type="dxa"/>
            </w:tcMar>
          </w:tcPr>
          <w:p w14:paraId="5B37F728"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Male </w:t>
            </w:r>
          </w:p>
        </w:tc>
        <w:tc>
          <w:tcPr>
            <w:tcW w:w="3009" w:type="dxa"/>
            <w:shd w:val="clear" w:color="auto" w:fill="auto"/>
            <w:tcMar>
              <w:top w:w="100" w:type="dxa"/>
              <w:left w:w="100" w:type="dxa"/>
              <w:bottom w:w="100" w:type="dxa"/>
              <w:right w:w="100" w:type="dxa"/>
            </w:tcMar>
          </w:tcPr>
          <w:p w14:paraId="0D119732"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59</w:t>
            </w:r>
          </w:p>
        </w:tc>
        <w:tc>
          <w:tcPr>
            <w:tcW w:w="3009" w:type="dxa"/>
            <w:shd w:val="clear" w:color="auto" w:fill="auto"/>
            <w:tcMar>
              <w:top w:w="100" w:type="dxa"/>
              <w:left w:w="100" w:type="dxa"/>
              <w:bottom w:w="100" w:type="dxa"/>
              <w:right w:w="100" w:type="dxa"/>
            </w:tcMar>
          </w:tcPr>
          <w:p w14:paraId="76E20E96"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03C4E467" w14:textId="77777777" w:rsidTr="009D4F6C">
        <w:tc>
          <w:tcPr>
            <w:tcW w:w="3009" w:type="dxa"/>
            <w:shd w:val="clear" w:color="auto" w:fill="auto"/>
            <w:tcMar>
              <w:top w:w="100" w:type="dxa"/>
              <w:left w:w="100" w:type="dxa"/>
              <w:bottom w:w="100" w:type="dxa"/>
              <w:right w:w="100" w:type="dxa"/>
            </w:tcMar>
          </w:tcPr>
          <w:p w14:paraId="66284ECB"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Female </w:t>
            </w:r>
          </w:p>
        </w:tc>
        <w:tc>
          <w:tcPr>
            <w:tcW w:w="3009" w:type="dxa"/>
            <w:shd w:val="clear" w:color="auto" w:fill="auto"/>
            <w:tcMar>
              <w:top w:w="100" w:type="dxa"/>
              <w:left w:w="100" w:type="dxa"/>
              <w:bottom w:w="100" w:type="dxa"/>
              <w:right w:w="100" w:type="dxa"/>
            </w:tcMar>
          </w:tcPr>
          <w:p w14:paraId="3363C014"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35</w:t>
            </w:r>
          </w:p>
        </w:tc>
        <w:tc>
          <w:tcPr>
            <w:tcW w:w="3009" w:type="dxa"/>
            <w:shd w:val="clear" w:color="auto" w:fill="auto"/>
            <w:tcMar>
              <w:top w:w="100" w:type="dxa"/>
              <w:left w:w="100" w:type="dxa"/>
              <w:bottom w:w="100" w:type="dxa"/>
              <w:right w:w="100" w:type="dxa"/>
            </w:tcMar>
          </w:tcPr>
          <w:p w14:paraId="14CC7C2F"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205EA51E" w14:textId="77777777" w:rsidTr="009D4F6C">
        <w:tc>
          <w:tcPr>
            <w:tcW w:w="3009" w:type="dxa"/>
            <w:shd w:val="clear" w:color="auto" w:fill="auto"/>
            <w:tcMar>
              <w:top w:w="100" w:type="dxa"/>
              <w:left w:w="100" w:type="dxa"/>
              <w:bottom w:w="100" w:type="dxa"/>
              <w:right w:w="100" w:type="dxa"/>
            </w:tcMar>
          </w:tcPr>
          <w:p w14:paraId="337B0847"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Other</w:t>
            </w:r>
          </w:p>
        </w:tc>
        <w:tc>
          <w:tcPr>
            <w:tcW w:w="3009" w:type="dxa"/>
            <w:shd w:val="clear" w:color="auto" w:fill="auto"/>
            <w:tcMar>
              <w:top w:w="100" w:type="dxa"/>
              <w:left w:w="100" w:type="dxa"/>
              <w:bottom w:w="100" w:type="dxa"/>
              <w:right w:w="100" w:type="dxa"/>
            </w:tcMar>
          </w:tcPr>
          <w:p w14:paraId="11F962DD"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7</w:t>
            </w:r>
          </w:p>
        </w:tc>
        <w:tc>
          <w:tcPr>
            <w:tcW w:w="3009" w:type="dxa"/>
            <w:shd w:val="clear" w:color="auto" w:fill="auto"/>
            <w:tcMar>
              <w:top w:w="100" w:type="dxa"/>
              <w:left w:w="100" w:type="dxa"/>
              <w:bottom w:w="100" w:type="dxa"/>
              <w:right w:w="100" w:type="dxa"/>
            </w:tcMar>
          </w:tcPr>
          <w:p w14:paraId="27526E4F"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bl>
    <w:p w14:paraId="69F13042" w14:textId="77777777" w:rsidR="00583721" w:rsidRPr="008B2A6E" w:rsidRDefault="00583721" w:rsidP="00583721">
      <w:pPr>
        <w:spacing w:line="360" w:lineRule="auto"/>
        <w:rPr>
          <w:rFonts w:ascii="Times New Roman" w:eastAsia="Times New Roman" w:hAnsi="Times New Roman"/>
          <w:b/>
          <w:color w:val="000000" w:themeColor="text1"/>
          <w:sz w:val="24"/>
          <w:szCs w:val="24"/>
        </w:rPr>
      </w:pPr>
    </w:p>
    <w:p w14:paraId="64D5554D"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3 (a). What are your years of work experience? </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178928CA" w14:textId="77777777" w:rsidTr="009D4F6C">
        <w:tc>
          <w:tcPr>
            <w:tcW w:w="3009" w:type="dxa"/>
            <w:shd w:val="clear" w:color="auto" w:fill="auto"/>
            <w:tcMar>
              <w:top w:w="100" w:type="dxa"/>
              <w:left w:w="100" w:type="dxa"/>
              <w:bottom w:w="100" w:type="dxa"/>
              <w:right w:w="100" w:type="dxa"/>
            </w:tcMar>
          </w:tcPr>
          <w:p w14:paraId="67365871"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2AEBCF5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337E838B"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1AAAFC66" w14:textId="77777777" w:rsidTr="009D4F6C">
        <w:tc>
          <w:tcPr>
            <w:tcW w:w="3009" w:type="dxa"/>
            <w:shd w:val="clear" w:color="auto" w:fill="auto"/>
            <w:tcMar>
              <w:top w:w="100" w:type="dxa"/>
              <w:left w:w="100" w:type="dxa"/>
              <w:bottom w:w="100" w:type="dxa"/>
              <w:right w:w="100" w:type="dxa"/>
            </w:tcMar>
          </w:tcPr>
          <w:p w14:paraId="03EE9731"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2-3 years</w:t>
            </w:r>
          </w:p>
        </w:tc>
        <w:tc>
          <w:tcPr>
            <w:tcW w:w="3009" w:type="dxa"/>
            <w:shd w:val="clear" w:color="auto" w:fill="auto"/>
            <w:tcMar>
              <w:top w:w="100" w:type="dxa"/>
              <w:left w:w="100" w:type="dxa"/>
              <w:bottom w:w="100" w:type="dxa"/>
              <w:right w:w="100" w:type="dxa"/>
            </w:tcMar>
          </w:tcPr>
          <w:p w14:paraId="732AE30D"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14</w:t>
            </w:r>
          </w:p>
        </w:tc>
        <w:tc>
          <w:tcPr>
            <w:tcW w:w="3009" w:type="dxa"/>
            <w:shd w:val="clear" w:color="auto" w:fill="auto"/>
            <w:tcMar>
              <w:top w:w="100" w:type="dxa"/>
              <w:left w:w="100" w:type="dxa"/>
              <w:bottom w:w="100" w:type="dxa"/>
              <w:right w:w="100" w:type="dxa"/>
            </w:tcMar>
          </w:tcPr>
          <w:p w14:paraId="4F556906"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5724C5E8" w14:textId="77777777" w:rsidTr="009D4F6C">
        <w:tc>
          <w:tcPr>
            <w:tcW w:w="3009" w:type="dxa"/>
            <w:shd w:val="clear" w:color="auto" w:fill="auto"/>
            <w:tcMar>
              <w:top w:w="100" w:type="dxa"/>
              <w:left w:w="100" w:type="dxa"/>
              <w:bottom w:w="100" w:type="dxa"/>
              <w:right w:w="100" w:type="dxa"/>
            </w:tcMar>
          </w:tcPr>
          <w:p w14:paraId="2CA19A24"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lastRenderedPageBreak/>
              <w:t>1-2 years</w:t>
            </w:r>
          </w:p>
        </w:tc>
        <w:tc>
          <w:tcPr>
            <w:tcW w:w="3009" w:type="dxa"/>
            <w:shd w:val="clear" w:color="auto" w:fill="auto"/>
            <w:tcMar>
              <w:top w:w="100" w:type="dxa"/>
              <w:left w:w="100" w:type="dxa"/>
              <w:bottom w:w="100" w:type="dxa"/>
              <w:right w:w="100" w:type="dxa"/>
            </w:tcMar>
          </w:tcPr>
          <w:p w14:paraId="4EA31CB0"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32</w:t>
            </w:r>
          </w:p>
        </w:tc>
        <w:tc>
          <w:tcPr>
            <w:tcW w:w="3009" w:type="dxa"/>
            <w:shd w:val="clear" w:color="auto" w:fill="auto"/>
            <w:tcMar>
              <w:top w:w="100" w:type="dxa"/>
              <w:left w:w="100" w:type="dxa"/>
              <w:bottom w:w="100" w:type="dxa"/>
              <w:right w:w="100" w:type="dxa"/>
            </w:tcMar>
          </w:tcPr>
          <w:p w14:paraId="62905BF6"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4FB6157E" w14:textId="77777777" w:rsidTr="009D4F6C">
        <w:tc>
          <w:tcPr>
            <w:tcW w:w="3009" w:type="dxa"/>
            <w:shd w:val="clear" w:color="auto" w:fill="auto"/>
            <w:tcMar>
              <w:top w:w="100" w:type="dxa"/>
              <w:left w:w="100" w:type="dxa"/>
              <w:bottom w:w="100" w:type="dxa"/>
              <w:right w:w="100" w:type="dxa"/>
            </w:tcMar>
          </w:tcPr>
          <w:p w14:paraId="38C93172"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Less than one year </w:t>
            </w:r>
          </w:p>
        </w:tc>
        <w:tc>
          <w:tcPr>
            <w:tcW w:w="3009" w:type="dxa"/>
            <w:shd w:val="clear" w:color="auto" w:fill="auto"/>
            <w:tcMar>
              <w:top w:w="100" w:type="dxa"/>
              <w:left w:w="100" w:type="dxa"/>
              <w:bottom w:w="100" w:type="dxa"/>
              <w:right w:w="100" w:type="dxa"/>
            </w:tcMar>
          </w:tcPr>
          <w:p w14:paraId="197AA5ED"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16</w:t>
            </w:r>
          </w:p>
        </w:tc>
        <w:tc>
          <w:tcPr>
            <w:tcW w:w="3009" w:type="dxa"/>
            <w:shd w:val="clear" w:color="auto" w:fill="auto"/>
            <w:tcMar>
              <w:top w:w="100" w:type="dxa"/>
              <w:left w:w="100" w:type="dxa"/>
              <w:bottom w:w="100" w:type="dxa"/>
              <w:right w:w="100" w:type="dxa"/>
            </w:tcMar>
          </w:tcPr>
          <w:p w14:paraId="113C41D4"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r w:rsidR="008B2A6E" w:rsidRPr="008B2A6E" w14:paraId="35618C91" w14:textId="77777777" w:rsidTr="009D4F6C">
        <w:tc>
          <w:tcPr>
            <w:tcW w:w="3009" w:type="dxa"/>
            <w:shd w:val="clear" w:color="auto" w:fill="auto"/>
            <w:tcMar>
              <w:top w:w="100" w:type="dxa"/>
              <w:left w:w="100" w:type="dxa"/>
              <w:bottom w:w="100" w:type="dxa"/>
              <w:right w:w="100" w:type="dxa"/>
            </w:tcMar>
          </w:tcPr>
          <w:p w14:paraId="17635473"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Fresher </w:t>
            </w:r>
          </w:p>
        </w:tc>
        <w:tc>
          <w:tcPr>
            <w:tcW w:w="3009" w:type="dxa"/>
            <w:shd w:val="clear" w:color="auto" w:fill="auto"/>
            <w:tcMar>
              <w:top w:w="100" w:type="dxa"/>
              <w:left w:w="100" w:type="dxa"/>
              <w:bottom w:w="100" w:type="dxa"/>
              <w:right w:w="100" w:type="dxa"/>
            </w:tcMar>
          </w:tcPr>
          <w:p w14:paraId="58AB72CD"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21</w:t>
            </w:r>
          </w:p>
        </w:tc>
        <w:tc>
          <w:tcPr>
            <w:tcW w:w="3009" w:type="dxa"/>
            <w:shd w:val="clear" w:color="auto" w:fill="auto"/>
            <w:tcMar>
              <w:top w:w="100" w:type="dxa"/>
              <w:left w:w="100" w:type="dxa"/>
              <w:bottom w:w="100" w:type="dxa"/>
              <w:right w:w="100" w:type="dxa"/>
            </w:tcMar>
          </w:tcPr>
          <w:p w14:paraId="44601710"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4</w:t>
            </w:r>
          </w:p>
        </w:tc>
      </w:tr>
      <w:tr w:rsidR="008B2A6E" w:rsidRPr="008B2A6E" w14:paraId="6C81789C" w14:textId="77777777" w:rsidTr="009D4F6C">
        <w:tc>
          <w:tcPr>
            <w:tcW w:w="3009" w:type="dxa"/>
            <w:shd w:val="clear" w:color="auto" w:fill="auto"/>
            <w:tcMar>
              <w:top w:w="100" w:type="dxa"/>
              <w:left w:w="100" w:type="dxa"/>
              <w:bottom w:w="100" w:type="dxa"/>
              <w:right w:w="100" w:type="dxa"/>
            </w:tcMar>
          </w:tcPr>
          <w:p w14:paraId="7A5A62A6"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Other</w:t>
            </w:r>
          </w:p>
        </w:tc>
        <w:tc>
          <w:tcPr>
            <w:tcW w:w="3009" w:type="dxa"/>
            <w:shd w:val="clear" w:color="auto" w:fill="auto"/>
            <w:tcMar>
              <w:top w:w="100" w:type="dxa"/>
              <w:left w:w="100" w:type="dxa"/>
              <w:bottom w:w="100" w:type="dxa"/>
              <w:right w:w="100" w:type="dxa"/>
            </w:tcMar>
          </w:tcPr>
          <w:p w14:paraId="7887818C"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18</w:t>
            </w:r>
          </w:p>
        </w:tc>
        <w:tc>
          <w:tcPr>
            <w:tcW w:w="3009" w:type="dxa"/>
            <w:shd w:val="clear" w:color="auto" w:fill="auto"/>
            <w:tcMar>
              <w:top w:w="100" w:type="dxa"/>
              <w:left w:w="100" w:type="dxa"/>
              <w:bottom w:w="100" w:type="dxa"/>
              <w:right w:w="100" w:type="dxa"/>
            </w:tcMar>
          </w:tcPr>
          <w:p w14:paraId="0181D2D2"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5</w:t>
            </w:r>
          </w:p>
        </w:tc>
      </w:tr>
    </w:tbl>
    <w:p w14:paraId="3DFCECF6"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3 (b). In your opinion, what is the importance of innovation in the workplace of Burger </w:t>
      </w:r>
      <w:proofErr w:type="gramStart"/>
      <w:r w:rsidRPr="008B2A6E">
        <w:rPr>
          <w:rFonts w:ascii="Times New Roman" w:eastAsia="Times New Roman" w:hAnsi="Times New Roman"/>
          <w:b/>
          <w:color w:val="000000" w:themeColor="text1"/>
          <w:sz w:val="24"/>
          <w:szCs w:val="24"/>
        </w:rPr>
        <w:t>King ?</w:t>
      </w:r>
      <w:proofErr w:type="gramEnd"/>
    </w:p>
    <w:tbl>
      <w:tblPr>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455"/>
        <w:gridCol w:w="2235"/>
        <w:gridCol w:w="2310"/>
      </w:tblGrid>
      <w:tr w:rsidR="008B2A6E" w:rsidRPr="008B2A6E" w14:paraId="6E001920" w14:textId="77777777" w:rsidTr="009D4F6C">
        <w:tc>
          <w:tcPr>
            <w:tcW w:w="4455" w:type="dxa"/>
            <w:shd w:val="clear" w:color="auto" w:fill="auto"/>
            <w:tcMar>
              <w:top w:w="100" w:type="dxa"/>
              <w:left w:w="100" w:type="dxa"/>
              <w:bottom w:w="100" w:type="dxa"/>
              <w:right w:w="100" w:type="dxa"/>
            </w:tcMar>
          </w:tcPr>
          <w:p w14:paraId="2B1B7B26"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2235" w:type="dxa"/>
            <w:shd w:val="clear" w:color="auto" w:fill="auto"/>
            <w:tcMar>
              <w:top w:w="100" w:type="dxa"/>
              <w:left w:w="100" w:type="dxa"/>
              <w:bottom w:w="100" w:type="dxa"/>
              <w:right w:w="100" w:type="dxa"/>
            </w:tcMar>
          </w:tcPr>
          <w:p w14:paraId="58503C37"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2310" w:type="dxa"/>
            <w:shd w:val="clear" w:color="auto" w:fill="auto"/>
            <w:tcMar>
              <w:top w:w="100" w:type="dxa"/>
              <w:left w:w="100" w:type="dxa"/>
              <w:bottom w:w="100" w:type="dxa"/>
              <w:right w:w="100" w:type="dxa"/>
            </w:tcMar>
          </w:tcPr>
          <w:p w14:paraId="1922FAE6"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7601FF7D" w14:textId="77777777" w:rsidTr="009D4F6C">
        <w:tc>
          <w:tcPr>
            <w:tcW w:w="4455" w:type="dxa"/>
            <w:shd w:val="clear" w:color="auto" w:fill="auto"/>
            <w:tcMar>
              <w:top w:w="100" w:type="dxa"/>
              <w:left w:w="100" w:type="dxa"/>
              <w:bottom w:w="100" w:type="dxa"/>
              <w:right w:w="100" w:type="dxa"/>
            </w:tcMar>
          </w:tcPr>
          <w:p w14:paraId="14D0DD15"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Develop staff member performance</w:t>
            </w:r>
          </w:p>
        </w:tc>
        <w:tc>
          <w:tcPr>
            <w:tcW w:w="2235" w:type="dxa"/>
            <w:shd w:val="clear" w:color="auto" w:fill="auto"/>
            <w:tcMar>
              <w:top w:w="100" w:type="dxa"/>
              <w:left w:w="100" w:type="dxa"/>
              <w:bottom w:w="100" w:type="dxa"/>
              <w:right w:w="100" w:type="dxa"/>
            </w:tcMar>
          </w:tcPr>
          <w:p w14:paraId="2BBE3D3B"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26</w:t>
            </w:r>
          </w:p>
        </w:tc>
        <w:tc>
          <w:tcPr>
            <w:tcW w:w="2310" w:type="dxa"/>
            <w:shd w:val="clear" w:color="auto" w:fill="auto"/>
            <w:tcMar>
              <w:top w:w="100" w:type="dxa"/>
              <w:left w:w="100" w:type="dxa"/>
              <w:bottom w:w="100" w:type="dxa"/>
              <w:right w:w="100" w:type="dxa"/>
            </w:tcMar>
          </w:tcPr>
          <w:p w14:paraId="3C3FC8A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1105D895" w14:textId="77777777" w:rsidTr="009D4F6C">
        <w:tc>
          <w:tcPr>
            <w:tcW w:w="4455" w:type="dxa"/>
            <w:shd w:val="clear" w:color="auto" w:fill="auto"/>
            <w:tcMar>
              <w:top w:w="100" w:type="dxa"/>
              <w:left w:w="100" w:type="dxa"/>
              <w:bottom w:w="100" w:type="dxa"/>
              <w:right w:w="100" w:type="dxa"/>
            </w:tcMar>
          </w:tcPr>
          <w:p w14:paraId="45B36787"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Enhances skills development</w:t>
            </w:r>
          </w:p>
        </w:tc>
        <w:tc>
          <w:tcPr>
            <w:tcW w:w="2235" w:type="dxa"/>
            <w:shd w:val="clear" w:color="auto" w:fill="auto"/>
            <w:tcMar>
              <w:top w:w="100" w:type="dxa"/>
              <w:left w:w="100" w:type="dxa"/>
              <w:bottom w:w="100" w:type="dxa"/>
              <w:right w:w="100" w:type="dxa"/>
            </w:tcMar>
          </w:tcPr>
          <w:p w14:paraId="0E978F78"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31</w:t>
            </w:r>
          </w:p>
        </w:tc>
        <w:tc>
          <w:tcPr>
            <w:tcW w:w="2310" w:type="dxa"/>
            <w:shd w:val="clear" w:color="auto" w:fill="auto"/>
            <w:tcMar>
              <w:top w:w="100" w:type="dxa"/>
              <w:left w:w="100" w:type="dxa"/>
              <w:bottom w:w="100" w:type="dxa"/>
              <w:right w:w="100" w:type="dxa"/>
            </w:tcMar>
          </w:tcPr>
          <w:p w14:paraId="6767B7DF"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39CC4598" w14:textId="77777777" w:rsidTr="009D4F6C">
        <w:tc>
          <w:tcPr>
            <w:tcW w:w="4455" w:type="dxa"/>
            <w:shd w:val="clear" w:color="auto" w:fill="auto"/>
            <w:tcMar>
              <w:top w:w="100" w:type="dxa"/>
              <w:left w:w="100" w:type="dxa"/>
              <w:bottom w:w="100" w:type="dxa"/>
              <w:right w:w="100" w:type="dxa"/>
            </w:tcMar>
          </w:tcPr>
          <w:p w14:paraId="28527531"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Generating profit for the company</w:t>
            </w:r>
          </w:p>
        </w:tc>
        <w:tc>
          <w:tcPr>
            <w:tcW w:w="2235" w:type="dxa"/>
            <w:shd w:val="clear" w:color="auto" w:fill="auto"/>
            <w:tcMar>
              <w:top w:w="100" w:type="dxa"/>
              <w:left w:w="100" w:type="dxa"/>
              <w:bottom w:w="100" w:type="dxa"/>
              <w:right w:w="100" w:type="dxa"/>
            </w:tcMar>
          </w:tcPr>
          <w:p w14:paraId="7E66A0F4"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29</w:t>
            </w:r>
          </w:p>
        </w:tc>
        <w:tc>
          <w:tcPr>
            <w:tcW w:w="2310" w:type="dxa"/>
            <w:shd w:val="clear" w:color="auto" w:fill="auto"/>
            <w:tcMar>
              <w:top w:w="100" w:type="dxa"/>
              <w:left w:w="100" w:type="dxa"/>
              <w:bottom w:w="100" w:type="dxa"/>
              <w:right w:w="100" w:type="dxa"/>
            </w:tcMar>
          </w:tcPr>
          <w:p w14:paraId="4239ADC5"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r w:rsidR="008B2A6E" w:rsidRPr="008B2A6E" w14:paraId="0A57247F" w14:textId="77777777" w:rsidTr="009D4F6C">
        <w:tc>
          <w:tcPr>
            <w:tcW w:w="4455" w:type="dxa"/>
            <w:shd w:val="clear" w:color="auto" w:fill="auto"/>
            <w:tcMar>
              <w:top w:w="100" w:type="dxa"/>
              <w:left w:w="100" w:type="dxa"/>
              <w:bottom w:w="100" w:type="dxa"/>
              <w:right w:w="100" w:type="dxa"/>
            </w:tcMar>
          </w:tcPr>
          <w:p w14:paraId="6C96A8B0"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Enhancing brand presence </w:t>
            </w:r>
          </w:p>
        </w:tc>
        <w:tc>
          <w:tcPr>
            <w:tcW w:w="2235" w:type="dxa"/>
            <w:shd w:val="clear" w:color="auto" w:fill="auto"/>
            <w:tcMar>
              <w:top w:w="100" w:type="dxa"/>
              <w:left w:w="100" w:type="dxa"/>
              <w:bottom w:w="100" w:type="dxa"/>
              <w:right w:w="100" w:type="dxa"/>
            </w:tcMar>
          </w:tcPr>
          <w:p w14:paraId="6AD26B49"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15</w:t>
            </w:r>
          </w:p>
        </w:tc>
        <w:tc>
          <w:tcPr>
            <w:tcW w:w="2310" w:type="dxa"/>
            <w:shd w:val="clear" w:color="auto" w:fill="auto"/>
            <w:tcMar>
              <w:top w:w="100" w:type="dxa"/>
              <w:left w:w="100" w:type="dxa"/>
              <w:bottom w:w="100" w:type="dxa"/>
              <w:right w:w="100" w:type="dxa"/>
            </w:tcMar>
          </w:tcPr>
          <w:p w14:paraId="256AB965"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4</w:t>
            </w:r>
          </w:p>
        </w:tc>
      </w:tr>
    </w:tbl>
    <w:p w14:paraId="4C1FD695" w14:textId="77777777" w:rsidR="00583721" w:rsidRPr="008B2A6E" w:rsidRDefault="00583721" w:rsidP="00583721">
      <w:pPr>
        <w:spacing w:line="360" w:lineRule="auto"/>
        <w:rPr>
          <w:rFonts w:ascii="Times New Roman" w:eastAsia="Times New Roman" w:hAnsi="Times New Roman"/>
          <w:color w:val="000000" w:themeColor="text1"/>
          <w:sz w:val="24"/>
          <w:szCs w:val="24"/>
        </w:rPr>
      </w:pPr>
    </w:p>
    <w:p w14:paraId="7C77DFAD"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4. Do you think that the improvement of staff motivation is able to improve the organisational performance?</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56AF976E" w14:textId="77777777" w:rsidTr="009D4F6C">
        <w:tc>
          <w:tcPr>
            <w:tcW w:w="3009" w:type="dxa"/>
            <w:shd w:val="clear" w:color="auto" w:fill="auto"/>
            <w:tcMar>
              <w:top w:w="100" w:type="dxa"/>
              <w:left w:w="100" w:type="dxa"/>
              <w:bottom w:w="100" w:type="dxa"/>
              <w:right w:w="100" w:type="dxa"/>
            </w:tcMar>
          </w:tcPr>
          <w:p w14:paraId="1DCCEFF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5A1F14AC"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7568F5EE"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53BA050F" w14:textId="77777777" w:rsidTr="009D4F6C">
        <w:tc>
          <w:tcPr>
            <w:tcW w:w="3009" w:type="dxa"/>
            <w:shd w:val="clear" w:color="auto" w:fill="auto"/>
            <w:tcMar>
              <w:top w:w="100" w:type="dxa"/>
              <w:left w:w="100" w:type="dxa"/>
              <w:bottom w:w="100" w:type="dxa"/>
              <w:right w:w="100" w:type="dxa"/>
            </w:tcMar>
          </w:tcPr>
          <w:p w14:paraId="29514D6D"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Yes </w:t>
            </w:r>
          </w:p>
        </w:tc>
        <w:tc>
          <w:tcPr>
            <w:tcW w:w="3009" w:type="dxa"/>
            <w:shd w:val="clear" w:color="auto" w:fill="auto"/>
            <w:tcMar>
              <w:top w:w="100" w:type="dxa"/>
              <w:left w:w="100" w:type="dxa"/>
              <w:bottom w:w="100" w:type="dxa"/>
              <w:right w:w="100" w:type="dxa"/>
            </w:tcMar>
          </w:tcPr>
          <w:p w14:paraId="2F1408BE"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57</w:t>
            </w:r>
          </w:p>
        </w:tc>
        <w:tc>
          <w:tcPr>
            <w:tcW w:w="3009" w:type="dxa"/>
            <w:shd w:val="clear" w:color="auto" w:fill="auto"/>
            <w:tcMar>
              <w:top w:w="100" w:type="dxa"/>
              <w:left w:w="100" w:type="dxa"/>
              <w:bottom w:w="100" w:type="dxa"/>
              <w:right w:w="100" w:type="dxa"/>
            </w:tcMar>
          </w:tcPr>
          <w:p w14:paraId="2EA03911"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088C79ED" w14:textId="77777777" w:rsidTr="009D4F6C">
        <w:tc>
          <w:tcPr>
            <w:tcW w:w="3009" w:type="dxa"/>
            <w:shd w:val="clear" w:color="auto" w:fill="auto"/>
            <w:tcMar>
              <w:top w:w="100" w:type="dxa"/>
              <w:left w:w="100" w:type="dxa"/>
              <w:bottom w:w="100" w:type="dxa"/>
              <w:right w:w="100" w:type="dxa"/>
            </w:tcMar>
          </w:tcPr>
          <w:p w14:paraId="22610005"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No </w:t>
            </w:r>
          </w:p>
        </w:tc>
        <w:tc>
          <w:tcPr>
            <w:tcW w:w="3009" w:type="dxa"/>
            <w:shd w:val="clear" w:color="auto" w:fill="auto"/>
            <w:tcMar>
              <w:top w:w="100" w:type="dxa"/>
              <w:left w:w="100" w:type="dxa"/>
              <w:bottom w:w="100" w:type="dxa"/>
              <w:right w:w="100" w:type="dxa"/>
            </w:tcMar>
          </w:tcPr>
          <w:p w14:paraId="7E4A850C"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40</w:t>
            </w:r>
          </w:p>
        </w:tc>
        <w:tc>
          <w:tcPr>
            <w:tcW w:w="3009" w:type="dxa"/>
            <w:shd w:val="clear" w:color="auto" w:fill="auto"/>
            <w:tcMar>
              <w:top w:w="100" w:type="dxa"/>
              <w:left w:w="100" w:type="dxa"/>
              <w:bottom w:w="100" w:type="dxa"/>
              <w:right w:w="100" w:type="dxa"/>
            </w:tcMar>
          </w:tcPr>
          <w:p w14:paraId="0BDF1745"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2192F68C" w14:textId="77777777" w:rsidTr="009D4F6C">
        <w:tc>
          <w:tcPr>
            <w:tcW w:w="3009" w:type="dxa"/>
            <w:shd w:val="clear" w:color="auto" w:fill="auto"/>
            <w:tcMar>
              <w:top w:w="100" w:type="dxa"/>
              <w:left w:w="100" w:type="dxa"/>
              <w:bottom w:w="100" w:type="dxa"/>
              <w:right w:w="100" w:type="dxa"/>
            </w:tcMar>
          </w:tcPr>
          <w:p w14:paraId="102E33FF"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Neutral </w:t>
            </w:r>
          </w:p>
        </w:tc>
        <w:tc>
          <w:tcPr>
            <w:tcW w:w="3009" w:type="dxa"/>
            <w:shd w:val="clear" w:color="auto" w:fill="auto"/>
            <w:tcMar>
              <w:top w:w="100" w:type="dxa"/>
              <w:left w:w="100" w:type="dxa"/>
              <w:bottom w:w="100" w:type="dxa"/>
              <w:right w:w="100" w:type="dxa"/>
            </w:tcMar>
          </w:tcPr>
          <w:p w14:paraId="578D6845"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4</w:t>
            </w:r>
          </w:p>
        </w:tc>
        <w:tc>
          <w:tcPr>
            <w:tcW w:w="3009" w:type="dxa"/>
            <w:shd w:val="clear" w:color="auto" w:fill="auto"/>
            <w:tcMar>
              <w:top w:w="100" w:type="dxa"/>
              <w:left w:w="100" w:type="dxa"/>
              <w:bottom w:w="100" w:type="dxa"/>
              <w:right w:w="100" w:type="dxa"/>
            </w:tcMar>
          </w:tcPr>
          <w:p w14:paraId="66E60677"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bl>
    <w:p w14:paraId="1E09213E" w14:textId="77777777" w:rsidR="00583721" w:rsidRPr="008B2A6E" w:rsidRDefault="00583721" w:rsidP="00583721">
      <w:pPr>
        <w:spacing w:line="360" w:lineRule="auto"/>
        <w:rPr>
          <w:rFonts w:ascii="Times New Roman" w:eastAsia="Times New Roman" w:hAnsi="Times New Roman"/>
          <w:color w:val="000000" w:themeColor="text1"/>
          <w:sz w:val="24"/>
          <w:szCs w:val="24"/>
        </w:rPr>
      </w:pPr>
    </w:p>
    <w:p w14:paraId="5F4D0CD5"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5. Do you think that the policies of SHRM are effective in enhancing the motivation of employees in Burger King?</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70B27384" w14:textId="77777777" w:rsidTr="009D4F6C">
        <w:tc>
          <w:tcPr>
            <w:tcW w:w="3009" w:type="dxa"/>
            <w:shd w:val="clear" w:color="auto" w:fill="auto"/>
            <w:tcMar>
              <w:top w:w="100" w:type="dxa"/>
              <w:left w:w="100" w:type="dxa"/>
              <w:bottom w:w="100" w:type="dxa"/>
              <w:right w:w="100" w:type="dxa"/>
            </w:tcMar>
          </w:tcPr>
          <w:p w14:paraId="29F221E5"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490B11D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48B8B2DC"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3A9A434F" w14:textId="77777777" w:rsidTr="009D4F6C">
        <w:tc>
          <w:tcPr>
            <w:tcW w:w="3009" w:type="dxa"/>
            <w:shd w:val="clear" w:color="auto" w:fill="auto"/>
            <w:tcMar>
              <w:top w:w="100" w:type="dxa"/>
              <w:left w:w="100" w:type="dxa"/>
              <w:bottom w:w="100" w:type="dxa"/>
              <w:right w:w="100" w:type="dxa"/>
            </w:tcMar>
          </w:tcPr>
          <w:p w14:paraId="090687BE"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Yes </w:t>
            </w:r>
          </w:p>
        </w:tc>
        <w:tc>
          <w:tcPr>
            <w:tcW w:w="3009" w:type="dxa"/>
            <w:shd w:val="clear" w:color="auto" w:fill="auto"/>
            <w:tcMar>
              <w:top w:w="100" w:type="dxa"/>
              <w:left w:w="100" w:type="dxa"/>
              <w:bottom w:w="100" w:type="dxa"/>
              <w:right w:w="100" w:type="dxa"/>
            </w:tcMar>
          </w:tcPr>
          <w:p w14:paraId="5A923001"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47</w:t>
            </w:r>
          </w:p>
        </w:tc>
        <w:tc>
          <w:tcPr>
            <w:tcW w:w="3009" w:type="dxa"/>
            <w:shd w:val="clear" w:color="auto" w:fill="auto"/>
            <w:tcMar>
              <w:top w:w="100" w:type="dxa"/>
              <w:left w:w="100" w:type="dxa"/>
              <w:bottom w:w="100" w:type="dxa"/>
              <w:right w:w="100" w:type="dxa"/>
            </w:tcMar>
          </w:tcPr>
          <w:p w14:paraId="3548881B"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12976474" w14:textId="77777777" w:rsidTr="009D4F6C">
        <w:tc>
          <w:tcPr>
            <w:tcW w:w="3009" w:type="dxa"/>
            <w:shd w:val="clear" w:color="auto" w:fill="auto"/>
            <w:tcMar>
              <w:top w:w="100" w:type="dxa"/>
              <w:left w:w="100" w:type="dxa"/>
              <w:bottom w:w="100" w:type="dxa"/>
              <w:right w:w="100" w:type="dxa"/>
            </w:tcMar>
          </w:tcPr>
          <w:p w14:paraId="4B14FCD3"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No </w:t>
            </w:r>
          </w:p>
        </w:tc>
        <w:tc>
          <w:tcPr>
            <w:tcW w:w="3009" w:type="dxa"/>
            <w:shd w:val="clear" w:color="auto" w:fill="auto"/>
            <w:tcMar>
              <w:top w:w="100" w:type="dxa"/>
              <w:left w:w="100" w:type="dxa"/>
              <w:bottom w:w="100" w:type="dxa"/>
              <w:right w:w="100" w:type="dxa"/>
            </w:tcMar>
          </w:tcPr>
          <w:p w14:paraId="7F33FD4B"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32</w:t>
            </w:r>
          </w:p>
        </w:tc>
        <w:tc>
          <w:tcPr>
            <w:tcW w:w="3009" w:type="dxa"/>
            <w:shd w:val="clear" w:color="auto" w:fill="auto"/>
            <w:tcMar>
              <w:top w:w="100" w:type="dxa"/>
              <w:left w:w="100" w:type="dxa"/>
              <w:bottom w:w="100" w:type="dxa"/>
              <w:right w:w="100" w:type="dxa"/>
            </w:tcMar>
          </w:tcPr>
          <w:p w14:paraId="088933DD"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7E7D7875" w14:textId="77777777" w:rsidTr="009D4F6C">
        <w:tc>
          <w:tcPr>
            <w:tcW w:w="3009" w:type="dxa"/>
            <w:shd w:val="clear" w:color="auto" w:fill="auto"/>
            <w:tcMar>
              <w:top w:w="100" w:type="dxa"/>
              <w:left w:w="100" w:type="dxa"/>
              <w:bottom w:w="100" w:type="dxa"/>
              <w:right w:w="100" w:type="dxa"/>
            </w:tcMar>
          </w:tcPr>
          <w:p w14:paraId="54F56E56"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Other</w:t>
            </w:r>
          </w:p>
        </w:tc>
        <w:tc>
          <w:tcPr>
            <w:tcW w:w="3009" w:type="dxa"/>
            <w:shd w:val="clear" w:color="auto" w:fill="auto"/>
            <w:tcMar>
              <w:top w:w="100" w:type="dxa"/>
              <w:left w:w="100" w:type="dxa"/>
              <w:bottom w:w="100" w:type="dxa"/>
              <w:right w:w="100" w:type="dxa"/>
            </w:tcMar>
          </w:tcPr>
          <w:p w14:paraId="6696BBEC"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22</w:t>
            </w:r>
          </w:p>
        </w:tc>
        <w:tc>
          <w:tcPr>
            <w:tcW w:w="3009" w:type="dxa"/>
            <w:shd w:val="clear" w:color="auto" w:fill="auto"/>
            <w:tcMar>
              <w:top w:w="100" w:type="dxa"/>
              <w:left w:w="100" w:type="dxa"/>
              <w:bottom w:w="100" w:type="dxa"/>
              <w:right w:w="100" w:type="dxa"/>
            </w:tcMar>
          </w:tcPr>
          <w:p w14:paraId="3FB42F0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bl>
    <w:p w14:paraId="2E831AF0" w14:textId="77777777" w:rsidR="00583721" w:rsidRPr="008B2A6E" w:rsidRDefault="00583721" w:rsidP="00583721">
      <w:pPr>
        <w:spacing w:line="360" w:lineRule="auto"/>
        <w:rPr>
          <w:rFonts w:ascii="Times New Roman" w:eastAsia="Times New Roman" w:hAnsi="Times New Roman"/>
          <w:color w:val="000000" w:themeColor="text1"/>
          <w:sz w:val="24"/>
          <w:szCs w:val="24"/>
        </w:rPr>
      </w:pPr>
    </w:p>
    <w:p w14:paraId="76AD3B88"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6. What is your opinion on the impact of HR policies on the organisational performances of Burger King?</w:t>
      </w:r>
    </w:p>
    <w:p w14:paraId="6ED1C225"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7BAB1BC5" w14:textId="77777777" w:rsidTr="009D4F6C">
        <w:tc>
          <w:tcPr>
            <w:tcW w:w="3009" w:type="dxa"/>
            <w:shd w:val="clear" w:color="auto" w:fill="auto"/>
            <w:tcMar>
              <w:top w:w="100" w:type="dxa"/>
              <w:left w:w="100" w:type="dxa"/>
              <w:bottom w:w="100" w:type="dxa"/>
              <w:right w:w="100" w:type="dxa"/>
            </w:tcMar>
          </w:tcPr>
          <w:p w14:paraId="0011FB75"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4CE86E47"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0BDB6B2C"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5852425D" w14:textId="77777777" w:rsidTr="009D4F6C">
        <w:tc>
          <w:tcPr>
            <w:tcW w:w="3009" w:type="dxa"/>
            <w:shd w:val="clear" w:color="auto" w:fill="auto"/>
            <w:tcMar>
              <w:top w:w="100" w:type="dxa"/>
              <w:left w:w="100" w:type="dxa"/>
              <w:bottom w:w="100" w:type="dxa"/>
              <w:right w:w="100" w:type="dxa"/>
            </w:tcMar>
          </w:tcPr>
          <w:p w14:paraId="6E555BE2"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Impressive</w:t>
            </w:r>
          </w:p>
        </w:tc>
        <w:tc>
          <w:tcPr>
            <w:tcW w:w="3009" w:type="dxa"/>
            <w:shd w:val="clear" w:color="auto" w:fill="auto"/>
            <w:tcMar>
              <w:top w:w="100" w:type="dxa"/>
              <w:left w:w="100" w:type="dxa"/>
              <w:bottom w:w="100" w:type="dxa"/>
              <w:right w:w="100" w:type="dxa"/>
            </w:tcMar>
          </w:tcPr>
          <w:p w14:paraId="5BB2EF1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51</w:t>
            </w:r>
          </w:p>
        </w:tc>
        <w:tc>
          <w:tcPr>
            <w:tcW w:w="3009" w:type="dxa"/>
            <w:shd w:val="clear" w:color="auto" w:fill="auto"/>
            <w:tcMar>
              <w:top w:w="100" w:type="dxa"/>
              <w:left w:w="100" w:type="dxa"/>
              <w:bottom w:w="100" w:type="dxa"/>
              <w:right w:w="100" w:type="dxa"/>
            </w:tcMar>
          </w:tcPr>
          <w:p w14:paraId="7A8B97F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4B927BE2" w14:textId="77777777" w:rsidTr="009D4F6C">
        <w:tc>
          <w:tcPr>
            <w:tcW w:w="3009" w:type="dxa"/>
            <w:shd w:val="clear" w:color="auto" w:fill="auto"/>
            <w:tcMar>
              <w:top w:w="100" w:type="dxa"/>
              <w:left w:w="100" w:type="dxa"/>
              <w:bottom w:w="100" w:type="dxa"/>
              <w:right w:w="100" w:type="dxa"/>
            </w:tcMar>
          </w:tcPr>
          <w:p w14:paraId="66C8BD07"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Not much effective </w:t>
            </w:r>
          </w:p>
        </w:tc>
        <w:tc>
          <w:tcPr>
            <w:tcW w:w="3009" w:type="dxa"/>
            <w:shd w:val="clear" w:color="auto" w:fill="auto"/>
            <w:tcMar>
              <w:top w:w="100" w:type="dxa"/>
              <w:left w:w="100" w:type="dxa"/>
              <w:bottom w:w="100" w:type="dxa"/>
              <w:right w:w="100" w:type="dxa"/>
            </w:tcMar>
          </w:tcPr>
          <w:p w14:paraId="3E08AE2E"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43</w:t>
            </w:r>
          </w:p>
        </w:tc>
        <w:tc>
          <w:tcPr>
            <w:tcW w:w="3009" w:type="dxa"/>
            <w:shd w:val="clear" w:color="auto" w:fill="auto"/>
            <w:tcMar>
              <w:top w:w="100" w:type="dxa"/>
              <w:left w:w="100" w:type="dxa"/>
              <w:bottom w:w="100" w:type="dxa"/>
              <w:right w:w="100" w:type="dxa"/>
            </w:tcMar>
          </w:tcPr>
          <w:p w14:paraId="6E0EDF1E"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5F63284C" w14:textId="77777777" w:rsidTr="009D4F6C">
        <w:tc>
          <w:tcPr>
            <w:tcW w:w="3009" w:type="dxa"/>
            <w:shd w:val="clear" w:color="auto" w:fill="auto"/>
            <w:tcMar>
              <w:top w:w="100" w:type="dxa"/>
              <w:left w:w="100" w:type="dxa"/>
              <w:bottom w:w="100" w:type="dxa"/>
              <w:right w:w="100" w:type="dxa"/>
            </w:tcMar>
          </w:tcPr>
          <w:p w14:paraId="4DA75BDA"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Other</w:t>
            </w:r>
          </w:p>
        </w:tc>
        <w:tc>
          <w:tcPr>
            <w:tcW w:w="3009" w:type="dxa"/>
            <w:shd w:val="clear" w:color="auto" w:fill="auto"/>
            <w:tcMar>
              <w:top w:w="100" w:type="dxa"/>
              <w:left w:w="100" w:type="dxa"/>
              <w:bottom w:w="100" w:type="dxa"/>
              <w:right w:w="100" w:type="dxa"/>
            </w:tcMar>
          </w:tcPr>
          <w:p w14:paraId="287B905D"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7</w:t>
            </w:r>
          </w:p>
        </w:tc>
        <w:tc>
          <w:tcPr>
            <w:tcW w:w="3009" w:type="dxa"/>
            <w:shd w:val="clear" w:color="auto" w:fill="auto"/>
            <w:tcMar>
              <w:top w:w="100" w:type="dxa"/>
              <w:left w:w="100" w:type="dxa"/>
              <w:bottom w:w="100" w:type="dxa"/>
              <w:right w:w="100" w:type="dxa"/>
            </w:tcMar>
          </w:tcPr>
          <w:p w14:paraId="275E1548"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bl>
    <w:p w14:paraId="7A0DCDD6" w14:textId="77777777" w:rsidR="00583721" w:rsidRPr="008B2A6E" w:rsidRDefault="00583721" w:rsidP="00583721">
      <w:pPr>
        <w:spacing w:line="360" w:lineRule="auto"/>
        <w:rPr>
          <w:rFonts w:ascii="Times New Roman" w:eastAsia="Times New Roman" w:hAnsi="Times New Roman"/>
          <w:color w:val="000000" w:themeColor="text1"/>
          <w:sz w:val="24"/>
          <w:szCs w:val="24"/>
        </w:rPr>
      </w:pPr>
    </w:p>
    <w:p w14:paraId="7E9E8FF6"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7. Do you think that the company has the ability to gain high business progress through the HR management?</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01E2844B" w14:textId="77777777" w:rsidTr="009D4F6C">
        <w:tc>
          <w:tcPr>
            <w:tcW w:w="3009" w:type="dxa"/>
            <w:shd w:val="clear" w:color="auto" w:fill="auto"/>
            <w:tcMar>
              <w:top w:w="100" w:type="dxa"/>
              <w:left w:w="100" w:type="dxa"/>
              <w:bottom w:w="100" w:type="dxa"/>
              <w:right w:w="100" w:type="dxa"/>
            </w:tcMar>
          </w:tcPr>
          <w:p w14:paraId="2405CF13"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0DE5C560"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42D1B390"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66150D5F" w14:textId="77777777" w:rsidTr="009D4F6C">
        <w:tc>
          <w:tcPr>
            <w:tcW w:w="3009" w:type="dxa"/>
            <w:shd w:val="clear" w:color="auto" w:fill="auto"/>
            <w:tcMar>
              <w:top w:w="100" w:type="dxa"/>
              <w:left w:w="100" w:type="dxa"/>
              <w:bottom w:w="100" w:type="dxa"/>
              <w:right w:w="100" w:type="dxa"/>
            </w:tcMar>
          </w:tcPr>
          <w:p w14:paraId="69F9D0B7"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lastRenderedPageBreak/>
              <w:t xml:space="preserve">Yes </w:t>
            </w:r>
          </w:p>
        </w:tc>
        <w:tc>
          <w:tcPr>
            <w:tcW w:w="3009" w:type="dxa"/>
            <w:shd w:val="clear" w:color="auto" w:fill="auto"/>
            <w:tcMar>
              <w:top w:w="100" w:type="dxa"/>
              <w:left w:w="100" w:type="dxa"/>
              <w:bottom w:w="100" w:type="dxa"/>
              <w:right w:w="100" w:type="dxa"/>
            </w:tcMar>
          </w:tcPr>
          <w:p w14:paraId="2FC8E16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61</w:t>
            </w:r>
          </w:p>
        </w:tc>
        <w:tc>
          <w:tcPr>
            <w:tcW w:w="3009" w:type="dxa"/>
            <w:shd w:val="clear" w:color="auto" w:fill="auto"/>
            <w:tcMar>
              <w:top w:w="100" w:type="dxa"/>
              <w:left w:w="100" w:type="dxa"/>
              <w:bottom w:w="100" w:type="dxa"/>
              <w:right w:w="100" w:type="dxa"/>
            </w:tcMar>
          </w:tcPr>
          <w:p w14:paraId="487C5D53"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2FCDE964" w14:textId="77777777" w:rsidTr="009D4F6C">
        <w:tc>
          <w:tcPr>
            <w:tcW w:w="3009" w:type="dxa"/>
            <w:shd w:val="clear" w:color="auto" w:fill="auto"/>
            <w:tcMar>
              <w:top w:w="100" w:type="dxa"/>
              <w:left w:w="100" w:type="dxa"/>
              <w:bottom w:w="100" w:type="dxa"/>
              <w:right w:w="100" w:type="dxa"/>
            </w:tcMar>
          </w:tcPr>
          <w:p w14:paraId="50AED5A5"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No </w:t>
            </w:r>
          </w:p>
        </w:tc>
        <w:tc>
          <w:tcPr>
            <w:tcW w:w="3009" w:type="dxa"/>
            <w:shd w:val="clear" w:color="auto" w:fill="auto"/>
            <w:tcMar>
              <w:top w:w="100" w:type="dxa"/>
              <w:left w:w="100" w:type="dxa"/>
              <w:bottom w:w="100" w:type="dxa"/>
              <w:right w:w="100" w:type="dxa"/>
            </w:tcMar>
          </w:tcPr>
          <w:p w14:paraId="5E46F681"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38</w:t>
            </w:r>
          </w:p>
        </w:tc>
        <w:tc>
          <w:tcPr>
            <w:tcW w:w="3009" w:type="dxa"/>
            <w:shd w:val="clear" w:color="auto" w:fill="auto"/>
            <w:tcMar>
              <w:top w:w="100" w:type="dxa"/>
              <w:left w:w="100" w:type="dxa"/>
              <w:bottom w:w="100" w:type="dxa"/>
              <w:right w:w="100" w:type="dxa"/>
            </w:tcMar>
          </w:tcPr>
          <w:p w14:paraId="636B8B5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2268B368" w14:textId="77777777" w:rsidTr="009D4F6C">
        <w:tc>
          <w:tcPr>
            <w:tcW w:w="3009" w:type="dxa"/>
            <w:shd w:val="clear" w:color="auto" w:fill="auto"/>
            <w:tcMar>
              <w:top w:w="100" w:type="dxa"/>
              <w:left w:w="100" w:type="dxa"/>
              <w:bottom w:w="100" w:type="dxa"/>
              <w:right w:w="100" w:type="dxa"/>
            </w:tcMar>
          </w:tcPr>
          <w:p w14:paraId="097F782C"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Other</w:t>
            </w:r>
          </w:p>
        </w:tc>
        <w:tc>
          <w:tcPr>
            <w:tcW w:w="3009" w:type="dxa"/>
            <w:shd w:val="clear" w:color="auto" w:fill="auto"/>
            <w:tcMar>
              <w:top w:w="100" w:type="dxa"/>
              <w:left w:w="100" w:type="dxa"/>
              <w:bottom w:w="100" w:type="dxa"/>
              <w:right w:w="100" w:type="dxa"/>
            </w:tcMar>
          </w:tcPr>
          <w:p w14:paraId="7A31F776"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c>
          <w:tcPr>
            <w:tcW w:w="3009" w:type="dxa"/>
            <w:shd w:val="clear" w:color="auto" w:fill="auto"/>
            <w:tcMar>
              <w:top w:w="100" w:type="dxa"/>
              <w:left w:w="100" w:type="dxa"/>
              <w:bottom w:w="100" w:type="dxa"/>
              <w:right w:w="100" w:type="dxa"/>
            </w:tcMar>
          </w:tcPr>
          <w:p w14:paraId="69EF7502"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bl>
    <w:p w14:paraId="25B762EB" w14:textId="77777777" w:rsidR="00583721" w:rsidRPr="008B2A6E" w:rsidRDefault="00583721" w:rsidP="00583721">
      <w:pPr>
        <w:spacing w:line="360" w:lineRule="auto"/>
        <w:rPr>
          <w:rFonts w:ascii="Times New Roman" w:eastAsia="Times New Roman" w:hAnsi="Times New Roman"/>
          <w:color w:val="000000" w:themeColor="text1"/>
          <w:sz w:val="24"/>
          <w:szCs w:val="24"/>
        </w:rPr>
      </w:pPr>
    </w:p>
    <w:p w14:paraId="075A8573"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8. What do you think on the impact of including innovation in Burger King for improving organisational performance?</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2154CDD0" w14:textId="77777777" w:rsidTr="009D4F6C">
        <w:tc>
          <w:tcPr>
            <w:tcW w:w="3009" w:type="dxa"/>
            <w:shd w:val="clear" w:color="auto" w:fill="auto"/>
            <w:tcMar>
              <w:top w:w="100" w:type="dxa"/>
              <w:left w:w="100" w:type="dxa"/>
              <w:bottom w:w="100" w:type="dxa"/>
              <w:right w:w="100" w:type="dxa"/>
            </w:tcMar>
          </w:tcPr>
          <w:p w14:paraId="36BE4978"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3D155F61"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77F8DD75"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2AB3E77C" w14:textId="77777777" w:rsidTr="009D4F6C">
        <w:tc>
          <w:tcPr>
            <w:tcW w:w="3009" w:type="dxa"/>
            <w:shd w:val="clear" w:color="auto" w:fill="auto"/>
            <w:tcMar>
              <w:top w:w="100" w:type="dxa"/>
              <w:left w:w="100" w:type="dxa"/>
              <w:bottom w:w="100" w:type="dxa"/>
              <w:right w:w="100" w:type="dxa"/>
            </w:tcMar>
          </w:tcPr>
          <w:p w14:paraId="4D68653A"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Yes </w:t>
            </w:r>
          </w:p>
        </w:tc>
        <w:tc>
          <w:tcPr>
            <w:tcW w:w="3009" w:type="dxa"/>
            <w:shd w:val="clear" w:color="auto" w:fill="auto"/>
            <w:tcMar>
              <w:top w:w="100" w:type="dxa"/>
              <w:left w:w="100" w:type="dxa"/>
              <w:bottom w:w="100" w:type="dxa"/>
              <w:right w:w="100" w:type="dxa"/>
            </w:tcMar>
          </w:tcPr>
          <w:p w14:paraId="3900328B"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52</w:t>
            </w:r>
          </w:p>
        </w:tc>
        <w:tc>
          <w:tcPr>
            <w:tcW w:w="3009" w:type="dxa"/>
            <w:shd w:val="clear" w:color="auto" w:fill="auto"/>
            <w:tcMar>
              <w:top w:w="100" w:type="dxa"/>
              <w:left w:w="100" w:type="dxa"/>
              <w:bottom w:w="100" w:type="dxa"/>
              <w:right w:w="100" w:type="dxa"/>
            </w:tcMar>
          </w:tcPr>
          <w:p w14:paraId="579FDB7B"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20715EB2" w14:textId="77777777" w:rsidTr="009D4F6C">
        <w:tc>
          <w:tcPr>
            <w:tcW w:w="3009" w:type="dxa"/>
            <w:shd w:val="clear" w:color="auto" w:fill="auto"/>
            <w:tcMar>
              <w:top w:w="100" w:type="dxa"/>
              <w:left w:w="100" w:type="dxa"/>
              <w:bottom w:w="100" w:type="dxa"/>
              <w:right w:w="100" w:type="dxa"/>
            </w:tcMar>
          </w:tcPr>
          <w:p w14:paraId="52C445CE"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No </w:t>
            </w:r>
          </w:p>
        </w:tc>
        <w:tc>
          <w:tcPr>
            <w:tcW w:w="3009" w:type="dxa"/>
            <w:shd w:val="clear" w:color="auto" w:fill="auto"/>
            <w:tcMar>
              <w:top w:w="100" w:type="dxa"/>
              <w:left w:w="100" w:type="dxa"/>
              <w:bottom w:w="100" w:type="dxa"/>
              <w:right w:w="100" w:type="dxa"/>
            </w:tcMar>
          </w:tcPr>
          <w:p w14:paraId="4EB6CDCC"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46</w:t>
            </w:r>
          </w:p>
        </w:tc>
        <w:tc>
          <w:tcPr>
            <w:tcW w:w="3009" w:type="dxa"/>
            <w:shd w:val="clear" w:color="auto" w:fill="auto"/>
            <w:tcMar>
              <w:top w:w="100" w:type="dxa"/>
              <w:left w:w="100" w:type="dxa"/>
              <w:bottom w:w="100" w:type="dxa"/>
              <w:right w:w="100" w:type="dxa"/>
            </w:tcMar>
          </w:tcPr>
          <w:p w14:paraId="5601DC68"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73DF92A2" w14:textId="77777777" w:rsidTr="009D4F6C">
        <w:tc>
          <w:tcPr>
            <w:tcW w:w="3009" w:type="dxa"/>
            <w:shd w:val="clear" w:color="auto" w:fill="auto"/>
            <w:tcMar>
              <w:top w:w="100" w:type="dxa"/>
              <w:left w:w="100" w:type="dxa"/>
              <w:bottom w:w="100" w:type="dxa"/>
              <w:right w:w="100" w:type="dxa"/>
            </w:tcMar>
          </w:tcPr>
          <w:p w14:paraId="384A8F22"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Other</w:t>
            </w:r>
          </w:p>
        </w:tc>
        <w:tc>
          <w:tcPr>
            <w:tcW w:w="3009" w:type="dxa"/>
            <w:shd w:val="clear" w:color="auto" w:fill="auto"/>
            <w:tcMar>
              <w:top w:w="100" w:type="dxa"/>
              <w:left w:w="100" w:type="dxa"/>
              <w:bottom w:w="100" w:type="dxa"/>
              <w:right w:w="100" w:type="dxa"/>
            </w:tcMar>
          </w:tcPr>
          <w:p w14:paraId="1F61D53C"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c>
          <w:tcPr>
            <w:tcW w:w="3009" w:type="dxa"/>
            <w:shd w:val="clear" w:color="auto" w:fill="auto"/>
            <w:tcMar>
              <w:top w:w="100" w:type="dxa"/>
              <w:left w:w="100" w:type="dxa"/>
              <w:bottom w:w="100" w:type="dxa"/>
              <w:right w:w="100" w:type="dxa"/>
            </w:tcMar>
          </w:tcPr>
          <w:p w14:paraId="073E1606"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bl>
    <w:p w14:paraId="6309425E" w14:textId="77777777" w:rsidR="00583721" w:rsidRPr="008B2A6E" w:rsidRDefault="00583721" w:rsidP="00583721">
      <w:pPr>
        <w:spacing w:line="360" w:lineRule="auto"/>
        <w:rPr>
          <w:rFonts w:ascii="Times New Roman" w:eastAsia="Times New Roman" w:hAnsi="Times New Roman"/>
          <w:color w:val="000000" w:themeColor="text1"/>
          <w:sz w:val="24"/>
          <w:szCs w:val="24"/>
        </w:rPr>
      </w:pPr>
    </w:p>
    <w:p w14:paraId="7543F12D"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9. Do you agree that the management of employee skills impact on the organisational growth of Burger King?</w:t>
      </w:r>
    </w:p>
    <w:p w14:paraId="4A88542B"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40FED765" w14:textId="77777777" w:rsidTr="009D4F6C">
        <w:tc>
          <w:tcPr>
            <w:tcW w:w="3009" w:type="dxa"/>
            <w:shd w:val="clear" w:color="auto" w:fill="auto"/>
            <w:tcMar>
              <w:top w:w="100" w:type="dxa"/>
              <w:left w:w="100" w:type="dxa"/>
              <w:bottom w:w="100" w:type="dxa"/>
              <w:right w:w="100" w:type="dxa"/>
            </w:tcMar>
          </w:tcPr>
          <w:p w14:paraId="6B11C32B"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237948C0"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7EE8B89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43C5FAEA" w14:textId="77777777" w:rsidTr="009D4F6C">
        <w:tc>
          <w:tcPr>
            <w:tcW w:w="3009" w:type="dxa"/>
            <w:shd w:val="clear" w:color="auto" w:fill="auto"/>
            <w:tcMar>
              <w:top w:w="100" w:type="dxa"/>
              <w:left w:w="100" w:type="dxa"/>
              <w:bottom w:w="100" w:type="dxa"/>
              <w:right w:w="100" w:type="dxa"/>
            </w:tcMar>
          </w:tcPr>
          <w:p w14:paraId="0B9A0374"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Yes </w:t>
            </w:r>
          </w:p>
        </w:tc>
        <w:tc>
          <w:tcPr>
            <w:tcW w:w="3009" w:type="dxa"/>
            <w:shd w:val="clear" w:color="auto" w:fill="auto"/>
            <w:tcMar>
              <w:top w:w="100" w:type="dxa"/>
              <w:left w:w="100" w:type="dxa"/>
              <w:bottom w:w="100" w:type="dxa"/>
              <w:right w:w="100" w:type="dxa"/>
            </w:tcMar>
          </w:tcPr>
          <w:p w14:paraId="2E8330BD"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55</w:t>
            </w:r>
          </w:p>
        </w:tc>
        <w:tc>
          <w:tcPr>
            <w:tcW w:w="3009" w:type="dxa"/>
            <w:shd w:val="clear" w:color="auto" w:fill="auto"/>
            <w:tcMar>
              <w:top w:w="100" w:type="dxa"/>
              <w:left w:w="100" w:type="dxa"/>
              <w:bottom w:w="100" w:type="dxa"/>
              <w:right w:w="100" w:type="dxa"/>
            </w:tcMar>
          </w:tcPr>
          <w:p w14:paraId="79F193F4"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526E0C3F" w14:textId="77777777" w:rsidTr="009D4F6C">
        <w:tc>
          <w:tcPr>
            <w:tcW w:w="3009" w:type="dxa"/>
            <w:shd w:val="clear" w:color="auto" w:fill="auto"/>
            <w:tcMar>
              <w:top w:w="100" w:type="dxa"/>
              <w:left w:w="100" w:type="dxa"/>
              <w:bottom w:w="100" w:type="dxa"/>
              <w:right w:w="100" w:type="dxa"/>
            </w:tcMar>
          </w:tcPr>
          <w:p w14:paraId="1D37C5D7"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No </w:t>
            </w:r>
          </w:p>
        </w:tc>
        <w:tc>
          <w:tcPr>
            <w:tcW w:w="3009" w:type="dxa"/>
            <w:shd w:val="clear" w:color="auto" w:fill="auto"/>
            <w:tcMar>
              <w:top w:w="100" w:type="dxa"/>
              <w:left w:w="100" w:type="dxa"/>
              <w:bottom w:w="100" w:type="dxa"/>
              <w:right w:w="100" w:type="dxa"/>
            </w:tcMar>
          </w:tcPr>
          <w:p w14:paraId="7FAD92FB"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35</w:t>
            </w:r>
          </w:p>
        </w:tc>
        <w:tc>
          <w:tcPr>
            <w:tcW w:w="3009" w:type="dxa"/>
            <w:shd w:val="clear" w:color="auto" w:fill="auto"/>
            <w:tcMar>
              <w:top w:w="100" w:type="dxa"/>
              <w:left w:w="100" w:type="dxa"/>
              <w:bottom w:w="100" w:type="dxa"/>
              <w:right w:w="100" w:type="dxa"/>
            </w:tcMar>
          </w:tcPr>
          <w:p w14:paraId="40ECAB22"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56438859" w14:textId="77777777" w:rsidTr="009D4F6C">
        <w:tc>
          <w:tcPr>
            <w:tcW w:w="3009" w:type="dxa"/>
            <w:shd w:val="clear" w:color="auto" w:fill="auto"/>
            <w:tcMar>
              <w:top w:w="100" w:type="dxa"/>
              <w:left w:w="100" w:type="dxa"/>
              <w:bottom w:w="100" w:type="dxa"/>
              <w:right w:w="100" w:type="dxa"/>
            </w:tcMar>
          </w:tcPr>
          <w:p w14:paraId="62D89F02"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Other</w:t>
            </w:r>
          </w:p>
        </w:tc>
        <w:tc>
          <w:tcPr>
            <w:tcW w:w="3009" w:type="dxa"/>
            <w:shd w:val="clear" w:color="auto" w:fill="auto"/>
            <w:tcMar>
              <w:top w:w="100" w:type="dxa"/>
              <w:left w:w="100" w:type="dxa"/>
              <w:bottom w:w="100" w:type="dxa"/>
              <w:right w:w="100" w:type="dxa"/>
            </w:tcMar>
          </w:tcPr>
          <w:p w14:paraId="2B58EC90"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11</w:t>
            </w:r>
          </w:p>
        </w:tc>
        <w:tc>
          <w:tcPr>
            <w:tcW w:w="3009" w:type="dxa"/>
            <w:shd w:val="clear" w:color="auto" w:fill="auto"/>
            <w:tcMar>
              <w:top w:w="100" w:type="dxa"/>
              <w:left w:w="100" w:type="dxa"/>
              <w:bottom w:w="100" w:type="dxa"/>
              <w:right w:w="100" w:type="dxa"/>
            </w:tcMar>
          </w:tcPr>
          <w:p w14:paraId="0D782C2E"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bl>
    <w:p w14:paraId="77D29B8A" w14:textId="77777777" w:rsidR="00583721" w:rsidRPr="008B2A6E" w:rsidRDefault="00583721" w:rsidP="00583721">
      <w:pPr>
        <w:spacing w:line="360" w:lineRule="auto"/>
        <w:rPr>
          <w:rFonts w:ascii="Times New Roman" w:eastAsia="Times New Roman" w:hAnsi="Times New Roman"/>
          <w:color w:val="000000" w:themeColor="text1"/>
          <w:sz w:val="24"/>
          <w:szCs w:val="24"/>
        </w:rPr>
      </w:pPr>
    </w:p>
    <w:p w14:paraId="65A5FBD6"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lastRenderedPageBreak/>
        <w:t>10. Do you think that the training programmes towards the employees can improve the business growth of Burger King?</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4A4138BB" w14:textId="77777777" w:rsidTr="009D4F6C">
        <w:tc>
          <w:tcPr>
            <w:tcW w:w="3009" w:type="dxa"/>
            <w:shd w:val="clear" w:color="auto" w:fill="auto"/>
            <w:tcMar>
              <w:top w:w="100" w:type="dxa"/>
              <w:left w:w="100" w:type="dxa"/>
              <w:bottom w:w="100" w:type="dxa"/>
              <w:right w:w="100" w:type="dxa"/>
            </w:tcMar>
          </w:tcPr>
          <w:p w14:paraId="2BBB2094"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44DD8D74"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0288841F"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08545CEA" w14:textId="77777777" w:rsidTr="009D4F6C">
        <w:tc>
          <w:tcPr>
            <w:tcW w:w="3009" w:type="dxa"/>
            <w:shd w:val="clear" w:color="auto" w:fill="auto"/>
            <w:tcMar>
              <w:top w:w="100" w:type="dxa"/>
              <w:left w:w="100" w:type="dxa"/>
              <w:bottom w:w="100" w:type="dxa"/>
              <w:right w:w="100" w:type="dxa"/>
            </w:tcMar>
          </w:tcPr>
          <w:p w14:paraId="432A42DD"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Yes </w:t>
            </w:r>
          </w:p>
        </w:tc>
        <w:tc>
          <w:tcPr>
            <w:tcW w:w="3009" w:type="dxa"/>
            <w:shd w:val="clear" w:color="auto" w:fill="auto"/>
            <w:tcMar>
              <w:top w:w="100" w:type="dxa"/>
              <w:left w:w="100" w:type="dxa"/>
              <w:bottom w:w="100" w:type="dxa"/>
              <w:right w:w="100" w:type="dxa"/>
            </w:tcMar>
          </w:tcPr>
          <w:p w14:paraId="4753FC77"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73</w:t>
            </w:r>
          </w:p>
        </w:tc>
        <w:tc>
          <w:tcPr>
            <w:tcW w:w="3009" w:type="dxa"/>
            <w:shd w:val="clear" w:color="auto" w:fill="auto"/>
            <w:tcMar>
              <w:top w:w="100" w:type="dxa"/>
              <w:left w:w="100" w:type="dxa"/>
              <w:bottom w:w="100" w:type="dxa"/>
              <w:right w:w="100" w:type="dxa"/>
            </w:tcMar>
          </w:tcPr>
          <w:p w14:paraId="7C093572"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7EDB92E3" w14:textId="77777777" w:rsidTr="009D4F6C">
        <w:tc>
          <w:tcPr>
            <w:tcW w:w="3009" w:type="dxa"/>
            <w:shd w:val="clear" w:color="auto" w:fill="auto"/>
            <w:tcMar>
              <w:top w:w="100" w:type="dxa"/>
              <w:left w:w="100" w:type="dxa"/>
              <w:bottom w:w="100" w:type="dxa"/>
              <w:right w:w="100" w:type="dxa"/>
            </w:tcMar>
          </w:tcPr>
          <w:p w14:paraId="277D3249"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No </w:t>
            </w:r>
          </w:p>
        </w:tc>
        <w:tc>
          <w:tcPr>
            <w:tcW w:w="3009" w:type="dxa"/>
            <w:shd w:val="clear" w:color="auto" w:fill="auto"/>
            <w:tcMar>
              <w:top w:w="100" w:type="dxa"/>
              <w:left w:w="100" w:type="dxa"/>
              <w:bottom w:w="100" w:type="dxa"/>
              <w:right w:w="100" w:type="dxa"/>
            </w:tcMar>
          </w:tcPr>
          <w:p w14:paraId="08FED39E"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15</w:t>
            </w:r>
          </w:p>
        </w:tc>
        <w:tc>
          <w:tcPr>
            <w:tcW w:w="3009" w:type="dxa"/>
            <w:shd w:val="clear" w:color="auto" w:fill="auto"/>
            <w:tcMar>
              <w:top w:w="100" w:type="dxa"/>
              <w:left w:w="100" w:type="dxa"/>
              <w:bottom w:w="100" w:type="dxa"/>
              <w:right w:w="100" w:type="dxa"/>
            </w:tcMar>
          </w:tcPr>
          <w:p w14:paraId="3309179C"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4AEA0B9F" w14:textId="77777777" w:rsidTr="009D4F6C">
        <w:tc>
          <w:tcPr>
            <w:tcW w:w="3009" w:type="dxa"/>
            <w:shd w:val="clear" w:color="auto" w:fill="auto"/>
            <w:tcMar>
              <w:top w:w="100" w:type="dxa"/>
              <w:left w:w="100" w:type="dxa"/>
              <w:bottom w:w="100" w:type="dxa"/>
              <w:right w:w="100" w:type="dxa"/>
            </w:tcMar>
          </w:tcPr>
          <w:p w14:paraId="489EF8CA"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Other</w:t>
            </w:r>
          </w:p>
        </w:tc>
        <w:tc>
          <w:tcPr>
            <w:tcW w:w="3009" w:type="dxa"/>
            <w:shd w:val="clear" w:color="auto" w:fill="auto"/>
            <w:tcMar>
              <w:top w:w="100" w:type="dxa"/>
              <w:left w:w="100" w:type="dxa"/>
              <w:bottom w:w="100" w:type="dxa"/>
              <w:right w:w="100" w:type="dxa"/>
            </w:tcMar>
          </w:tcPr>
          <w:p w14:paraId="15BB2DA2"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13</w:t>
            </w:r>
          </w:p>
        </w:tc>
        <w:tc>
          <w:tcPr>
            <w:tcW w:w="3009" w:type="dxa"/>
            <w:shd w:val="clear" w:color="auto" w:fill="auto"/>
            <w:tcMar>
              <w:top w:w="100" w:type="dxa"/>
              <w:left w:w="100" w:type="dxa"/>
              <w:bottom w:w="100" w:type="dxa"/>
              <w:right w:w="100" w:type="dxa"/>
            </w:tcMar>
          </w:tcPr>
          <w:p w14:paraId="48D267EF"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bl>
    <w:p w14:paraId="0FCCBDC3" w14:textId="77777777" w:rsidR="00583721" w:rsidRPr="008B2A6E" w:rsidRDefault="00583721" w:rsidP="00583721">
      <w:pPr>
        <w:spacing w:line="360" w:lineRule="auto"/>
        <w:rPr>
          <w:rFonts w:ascii="Times New Roman" w:eastAsia="Times New Roman" w:hAnsi="Times New Roman"/>
          <w:color w:val="000000" w:themeColor="text1"/>
          <w:sz w:val="24"/>
          <w:szCs w:val="24"/>
        </w:rPr>
      </w:pPr>
    </w:p>
    <w:p w14:paraId="3C98A401"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11. Do you agree that the communication with the employees helps Burger King in gaining high business progress in the international market?</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7ABEB126" w14:textId="77777777" w:rsidTr="009D4F6C">
        <w:tc>
          <w:tcPr>
            <w:tcW w:w="3009" w:type="dxa"/>
            <w:shd w:val="clear" w:color="auto" w:fill="auto"/>
            <w:tcMar>
              <w:top w:w="100" w:type="dxa"/>
              <w:left w:w="100" w:type="dxa"/>
              <w:bottom w:w="100" w:type="dxa"/>
              <w:right w:w="100" w:type="dxa"/>
            </w:tcMar>
          </w:tcPr>
          <w:p w14:paraId="46D87CC0"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7A36A90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1DFFD5ED"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03D2D410" w14:textId="77777777" w:rsidTr="009D4F6C">
        <w:tc>
          <w:tcPr>
            <w:tcW w:w="3009" w:type="dxa"/>
            <w:shd w:val="clear" w:color="auto" w:fill="auto"/>
            <w:tcMar>
              <w:top w:w="100" w:type="dxa"/>
              <w:left w:w="100" w:type="dxa"/>
              <w:bottom w:w="100" w:type="dxa"/>
              <w:right w:w="100" w:type="dxa"/>
            </w:tcMar>
          </w:tcPr>
          <w:p w14:paraId="009EE6A9"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Yes </w:t>
            </w:r>
          </w:p>
        </w:tc>
        <w:tc>
          <w:tcPr>
            <w:tcW w:w="3009" w:type="dxa"/>
            <w:shd w:val="clear" w:color="auto" w:fill="auto"/>
            <w:tcMar>
              <w:top w:w="100" w:type="dxa"/>
              <w:left w:w="100" w:type="dxa"/>
              <w:bottom w:w="100" w:type="dxa"/>
              <w:right w:w="100" w:type="dxa"/>
            </w:tcMar>
          </w:tcPr>
          <w:p w14:paraId="6B038B94"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69</w:t>
            </w:r>
          </w:p>
        </w:tc>
        <w:tc>
          <w:tcPr>
            <w:tcW w:w="3009" w:type="dxa"/>
            <w:shd w:val="clear" w:color="auto" w:fill="auto"/>
            <w:tcMar>
              <w:top w:w="100" w:type="dxa"/>
              <w:left w:w="100" w:type="dxa"/>
              <w:bottom w:w="100" w:type="dxa"/>
              <w:right w:w="100" w:type="dxa"/>
            </w:tcMar>
          </w:tcPr>
          <w:p w14:paraId="020E90B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235858F2" w14:textId="77777777" w:rsidTr="009D4F6C">
        <w:tc>
          <w:tcPr>
            <w:tcW w:w="3009" w:type="dxa"/>
            <w:shd w:val="clear" w:color="auto" w:fill="auto"/>
            <w:tcMar>
              <w:top w:w="100" w:type="dxa"/>
              <w:left w:w="100" w:type="dxa"/>
              <w:bottom w:w="100" w:type="dxa"/>
              <w:right w:w="100" w:type="dxa"/>
            </w:tcMar>
          </w:tcPr>
          <w:p w14:paraId="4A1E2EE6"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No </w:t>
            </w:r>
          </w:p>
        </w:tc>
        <w:tc>
          <w:tcPr>
            <w:tcW w:w="3009" w:type="dxa"/>
            <w:shd w:val="clear" w:color="auto" w:fill="auto"/>
            <w:tcMar>
              <w:top w:w="100" w:type="dxa"/>
              <w:left w:w="100" w:type="dxa"/>
              <w:bottom w:w="100" w:type="dxa"/>
              <w:right w:w="100" w:type="dxa"/>
            </w:tcMar>
          </w:tcPr>
          <w:p w14:paraId="02FA0A29"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27</w:t>
            </w:r>
          </w:p>
        </w:tc>
        <w:tc>
          <w:tcPr>
            <w:tcW w:w="3009" w:type="dxa"/>
            <w:shd w:val="clear" w:color="auto" w:fill="auto"/>
            <w:tcMar>
              <w:top w:w="100" w:type="dxa"/>
              <w:left w:w="100" w:type="dxa"/>
              <w:bottom w:w="100" w:type="dxa"/>
              <w:right w:w="100" w:type="dxa"/>
            </w:tcMar>
          </w:tcPr>
          <w:p w14:paraId="4D647E91"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63B3D3F6" w14:textId="77777777" w:rsidTr="009D4F6C">
        <w:tc>
          <w:tcPr>
            <w:tcW w:w="3009" w:type="dxa"/>
            <w:shd w:val="clear" w:color="auto" w:fill="auto"/>
            <w:tcMar>
              <w:top w:w="100" w:type="dxa"/>
              <w:left w:w="100" w:type="dxa"/>
              <w:bottom w:w="100" w:type="dxa"/>
              <w:right w:w="100" w:type="dxa"/>
            </w:tcMar>
          </w:tcPr>
          <w:p w14:paraId="0F590559"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Other</w:t>
            </w:r>
          </w:p>
        </w:tc>
        <w:tc>
          <w:tcPr>
            <w:tcW w:w="3009" w:type="dxa"/>
            <w:shd w:val="clear" w:color="auto" w:fill="auto"/>
            <w:tcMar>
              <w:top w:w="100" w:type="dxa"/>
              <w:left w:w="100" w:type="dxa"/>
              <w:bottom w:w="100" w:type="dxa"/>
              <w:right w:w="100" w:type="dxa"/>
            </w:tcMar>
          </w:tcPr>
          <w:p w14:paraId="652EDB1B"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5</w:t>
            </w:r>
          </w:p>
        </w:tc>
        <w:tc>
          <w:tcPr>
            <w:tcW w:w="3009" w:type="dxa"/>
            <w:shd w:val="clear" w:color="auto" w:fill="auto"/>
            <w:tcMar>
              <w:top w:w="100" w:type="dxa"/>
              <w:left w:w="100" w:type="dxa"/>
              <w:bottom w:w="100" w:type="dxa"/>
              <w:right w:w="100" w:type="dxa"/>
            </w:tcMar>
          </w:tcPr>
          <w:p w14:paraId="5198885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bl>
    <w:p w14:paraId="04D77A75" w14:textId="77777777" w:rsidR="00583721" w:rsidRPr="008B2A6E" w:rsidRDefault="00583721" w:rsidP="00583721">
      <w:pPr>
        <w:spacing w:line="360" w:lineRule="auto"/>
        <w:rPr>
          <w:rFonts w:ascii="Times New Roman" w:eastAsia="Times New Roman" w:hAnsi="Times New Roman"/>
          <w:color w:val="000000" w:themeColor="text1"/>
          <w:sz w:val="24"/>
          <w:szCs w:val="24"/>
        </w:rPr>
      </w:pPr>
    </w:p>
    <w:p w14:paraId="5981982B"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12. Do you agree that the management of risks impact on the organisational growth of Burger King?</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1D8B9FCD" w14:textId="77777777" w:rsidTr="009D4F6C">
        <w:tc>
          <w:tcPr>
            <w:tcW w:w="3009" w:type="dxa"/>
            <w:shd w:val="clear" w:color="auto" w:fill="auto"/>
            <w:tcMar>
              <w:top w:w="100" w:type="dxa"/>
              <w:left w:w="100" w:type="dxa"/>
              <w:bottom w:w="100" w:type="dxa"/>
              <w:right w:w="100" w:type="dxa"/>
            </w:tcMar>
          </w:tcPr>
          <w:p w14:paraId="5BB79644"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2D0C9714"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570CB514"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3AEDEBC9" w14:textId="77777777" w:rsidTr="009D4F6C">
        <w:tc>
          <w:tcPr>
            <w:tcW w:w="3009" w:type="dxa"/>
            <w:shd w:val="clear" w:color="auto" w:fill="auto"/>
            <w:tcMar>
              <w:top w:w="100" w:type="dxa"/>
              <w:left w:w="100" w:type="dxa"/>
              <w:bottom w:w="100" w:type="dxa"/>
              <w:right w:w="100" w:type="dxa"/>
            </w:tcMar>
          </w:tcPr>
          <w:p w14:paraId="107E45A8"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Yes </w:t>
            </w:r>
          </w:p>
        </w:tc>
        <w:tc>
          <w:tcPr>
            <w:tcW w:w="3009" w:type="dxa"/>
            <w:shd w:val="clear" w:color="auto" w:fill="auto"/>
            <w:tcMar>
              <w:top w:w="100" w:type="dxa"/>
              <w:left w:w="100" w:type="dxa"/>
              <w:bottom w:w="100" w:type="dxa"/>
              <w:right w:w="100" w:type="dxa"/>
            </w:tcMar>
          </w:tcPr>
          <w:p w14:paraId="5742EAC3"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72</w:t>
            </w:r>
          </w:p>
        </w:tc>
        <w:tc>
          <w:tcPr>
            <w:tcW w:w="3009" w:type="dxa"/>
            <w:shd w:val="clear" w:color="auto" w:fill="auto"/>
            <w:tcMar>
              <w:top w:w="100" w:type="dxa"/>
              <w:left w:w="100" w:type="dxa"/>
              <w:bottom w:w="100" w:type="dxa"/>
              <w:right w:w="100" w:type="dxa"/>
            </w:tcMar>
          </w:tcPr>
          <w:p w14:paraId="3D35258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60D4B00A" w14:textId="77777777" w:rsidTr="009D4F6C">
        <w:tc>
          <w:tcPr>
            <w:tcW w:w="3009" w:type="dxa"/>
            <w:shd w:val="clear" w:color="auto" w:fill="auto"/>
            <w:tcMar>
              <w:top w:w="100" w:type="dxa"/>
              <w:left w:w="100" w:type="dxa"/>
              <w:bottom w:w="100" w:type="dxa"/>
              <w:right w:w="100" w:type="dxa"/>
            </w:tcMar>
          </w:tcPr>
          <w:p w14:paraId="547B50E4"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No </w:t>
            </w:r>
          </w:p>
        </w:tc>
        <w:tc>
          <w:tcPr>
            <w:tcW w:w="3009" w:type="dxa"/>
            <w:shd w:val="clear" w:color="auto" w:fill="auto"/>
            <w:tcMar>
              <w:top w:w="100" w:type="dxa"/>
              <w:left w:w="100" w:type="dxa"/>
              <w:bottom w:w="100" w:type="dxa"/>
              <w:right w:w="100" w:type="dxa"/>
            </w:tcMar>
          </w:tcPr>
          <w:p w14:paraId="19DB10A0"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22</w:t>
            </w:r>
          </w:p>
        </w:tc>
        <w:tc>
          <w:tcPr>
            <w:tcW w:w="3009" w:type="dxa"/>
            <w:shd w:val="clear" w:color="auto" w:fill="auto"/>
            <w:tcMar>
              <w:top w:w="100" w:type="dxa"/>
              <w:left w:w="100" w:type="dxa"/>
              <w:bottom w:w="100" w:type="dxa"/>
              <w:right w:w="100" w:type="dxa"/>
            </w:tcMar>
          </w:tcPr>
          <w:p w14:paraId="04197CC8"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3D79749B" w14:textId="77777777" w:rsidTr="009D4F6C">
        <w:tc>
          <w:tcPr>
            <w:tcW w:w="3009" w:type="dxa"/>
            <w:shd w:val="clear" w:color="auto" w:fill="auto"/>
            <w:tcMar>
              <w:top w:w="100" w:type="dxa"/>
              <w:left w:w="100" w:type="dxa"/>
              <w:bottom w:w="100" w:type="dxa"/>
              <w:right w:w="100" w:type="dxa"/>
            </w:tcMar>
          </w:tcPr>
          <w:p w14:paraId="5A724FFD"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lastRenderedPageBreak/>
              <w:t>Other</w:t>
            </w:r>
          </w:p>
        </w:tc>
        <w:tc>
          <w:tcPr>
            <w:tcW w:w="3009" w:type="dxa"/>
            <w:shd w:val="clear" w:color="auto" w:fill="auto"/>
            <w:tcMar>
              <w:top w:w="100" w:type="dxa"/>
              <w:left w:w="100" w:type="dxa"/>
              <w:bottom w:w="100" w:type="dxa"/>
              <w:right w:w="100" w:type="dxa"/>
            </w:tcMar>
          </w:tcPr>
          <w:p w14:paraId="6E738D60"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9</w:t>
            </w:r>
          </w:p>
        </w:tc>
        <w:tc>
          <w:tcPr>
            <w:tcW w:w="3009" w:type="dxa"/>
            <w:shd w:val="clear" w:color="auto" w:fill="auto"/>
            <w:tcMar>
              <w:top w:w="100" w:type="dxa"/>
              <w:left w:w="100" w:type="dxa"/>
              <w:bottom w:w="100" w:type="dxa"/>
              <w:right w:w="100" w:type="dxa"/>
            </w:tcMar>
          </w:tcPr>
          <w:p w14:paraId="62038E5D"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bl>
    <w:p w14:paraId="777B2A95" w14:textId="77777777" w:rsidR="00583721" w:rsidRPr="008B2A6E" w:rsidRDefault="00583721" w:rsidP="00583721">
      <w:pPr>
        <w:spacing w:line="360" w:lineRule="auto"/>
        <w:rPr>
          <w:rFonts w:ascii="Times New Roman" w:eastAsia="Times New Roman" w:hAnsi="Times New Roman"/>
          <w:color w:val="000000" w:themeColor="text1"/>
          <w:sz w:val="24"/>
          <w:szCs w:val="24"/>
        </w:rPr>
      </w:pPr>
    </w:p>
    <w:p w14:paraId="4B1D92E2"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13. Do you think that the training programmes towards the employees can improve the organisational resilience of Burger King?</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1A7DDA53" w14:textId="77777777" w:rsidTr="009D4F6C">
        <w:tc>
          <w:tcPr>
            <w:tcW w:w="3009" w:type="dxa"/>
            <w:shd w:val="clear" w:color="auto" w:fill="auto"/>
            <w:tcMar>
              <w:top w:w="100" w:type="dxa"/>
              <w:left w:w="100" w:type="dxa"/>
              <w:bottom w:w="100" w:type="dxa"/>
              <w:right w:w="100" w:type="dxa"/>
            </w:tcMar>
          </w:tcPr>
          <w:p w14:paraId="4898D293"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29D32F84"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25D293D3"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1B696A1B" w14:textId="77777777" w:rsidTr="009D4F6C">
        <w:tc>
          <w:tcPr>
            <w:tcW w:w="3009" w:type="dxa"/>
            <w:shd w:val="clear" w:color="auto" w:fill="auto"/>
            <w:tcMar>
              <w:top w:w="100" w:type="dxa"/>
              <w:left w:w="100" w:type="dxa"/>
              <w:bottom w:w="100" w:type="dxa"/>
              <w:right w:w="100" w:type="dxa"/>
            </w:tcMar>
          </w:tcPr>
          <w:p w14:paraId="692D5F5E"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Yes </w:t>
            </w:r>
          </w:p>
        </w:tc>
        <w:tc>
          <w:tcPr>
            <w:tcW w:w="3009" w:type="dxa"/>
            <w:shd w:val="clear" w:color="auto" w:fill="auto"/>
            <w:tcMar>
              <w:top w:w="100" w:type="dxa"/>
              <w:left w:w="100" w:type="dxa"/>
              <w:bottom w:w="100" w:type="dxa"/>
              <w:right w:w="100" w:type="dxa"/>
            </w:tcMar>
          </w:tcPr>
          <w:p w14:paraId="0CB0825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75</w:t>
            </w:r>
          </w:p>
        </w:tc>
        <w:tc>
          <w:tcPr>
            <w:tcW w:w="3009" w:type="dxa"/>
            <w:shd w:val="clear" w:color="auto" w:fill="auto"/>
            <w:tcMar>
              <w:top w:w="100" w:type="dxa"/>
              <w:left w:w="100" w:type="dxa"/>
              <w:bottom w:w="100" w:type="dxa"/>
              <w:right w:w="100" w:type="dxa"/>
            </w:tcMar>
          </w:tcPr>
          <w:p w14:paraId="6A856B11"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2F8AB29E" w14:textId="77777777" w:rsidTr="009D4F6C">
        <w:tc>
          <w:tcPr>
            <w:tcW w:w="3009" w:type="dxa"/>
            <w:shd w:val="clear" w:color="auto" w:fill="auto"/>
            <w:tcMar>
              <w:top w:w="100" w:type="dxa"/>
              <w:left w:w="100" w:type="dxa"/>
              <w:bottom w:w="100" w:type="dxa"/>
              <w:right w:w="100" w:type="dxa"/>
            </w:tcMar>
          </w:tcPr>
          <w:p w14:paraId="36185C1C"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No </w:t>
            </w:r>
          </w:p>
        </w:tc>
        <w:tc>
          <w:tcPr>
            <w:tcW w:w="3009" w:type="dxa"/>
            <w:shd w:val="clear" w:color="auto" w:fill="auto"/>
            <w:tcMar>
              <w:top w:w="100" w:type="dxa"/>
              <w:left w:w="100" w:type="dxa"/>
              <w:bottom w:w="100" w:type="dxa"/>
              <w:right w:w="100" w:type="dxa"/>
            </w:tcMar>
          </w:tcPr>
          <w:p w14:paraId="5F9270E4"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16</w:t>
            </w:r>
          </w:p>
        </w:tc>
        <w:tc>
          <w:tcPr>
            <w:tcW w:w="3009" w:type="dxa"/>
            <w:shd w:val="clear" w:color="auto" w:fill="auto"/>
            <w:tcMar>
              <w:top w:w="100" w:type="dxa"/>
              <w:left w:w="100" w:type="dxa"/>
              <w:bottom w:w="100" w:type="dxa"/>
              <w:right w:w="100" w:type="dxa"/>
            </w:tcMar>
          </w:tcPr>
          <w:p w14:paraId="1001C90D"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137EE1DE" w14:textId="77777777" w:rsidTr="009D4F6C">
        <w:tc>
          <w:tcPr>
            <w:tcW w:w="3009" w:type="dxa"/>
            <w:shd w:val="clear" w:color="auto" w:fill="auto"/>
            <w:tcMar>
              <w:top w:w="100" w:type="dxa"/>
              <w:left w:w="100" w:type="dxa"/>
              <w:bottom w:w="100" w:type="dxa"/>
              <w:right w:w="100" w:type="dxa"/>
            </w:tcMar>
          </w:tcPr>
          <w:p w14:paraId="76F32865"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Other</w:t>
            </w:r>
          </w:p>
        </w:tc>
        <w:tc>
          <w:tcPr>
            <w:tcW w:w="3009" w:type="dxa"/>
            <w:shd w:val="clear" w:color="auto" w:fill="auto"/>
            <w:tcMar>
              <w:top w:w="100" w:type="dxa"/>
              <w:left w:w="100" w:type="dxa"/>
              <w:bottom w:w="100" w:type="dxa"/>
              <w:right w:w="100" w:type="dxa"/>
            </w:tcMar>
          </w:tcPr>
          <w:p w14:paraId="69619217"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10</w:t>
            </w:r>
          </w:p>
        </w:tc>
        <w:tc>
          <w:tcPr>
            <w:tcW w:w="3009" w:type="dxa"/>
            <w:shd w:val="clear" w:color="auto" w:fill="auto"/>
            <w:tcMar>
              <w:top w:w="100" w:type="dxa"/>
              <w:left w:w="100" w:type="dxa"/>
              <w:bottom w:w="100" w:type="dxa"/>
              <w:right w:w="100" w:type="dxa"/>
            </w:tcMar>
          </w:tcPr>
          <w:p w14:paraId="5F2E6FAB"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bl>
    <w:p w14:paraId="05ABC6F6" w14:textId="77777777" w:rsidR="00583721" w:rsidRPr="008B2A6E" w:rsidRDefault="00583721" w:rsidP="00583721">
      <w:pPr>
        <w:spacing w:line="360" w:lineRule="auto"/>
        <w:rPr>
          <w:rFonts w:ascii="Times New Roman" w:eastAsia="Times New Roman" w:hAnsi="Times New Roman"/>
          <w:color w:val="000000" w:themeColor="text1"/>
          <w:sz w:val="24"/>
          <w:szCs w:val="24"/>
        </w:rPr>
      </w:pPr>
    </w:p>
    <w:p w14:paraId="29FC7F85"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14. Do you agree that the communication with the employees helps the Burger King in mitigating the organisational conflict?</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41285770" w14:textId="77777777" w:rsidTr="009D4F6C">
        <w:tc>
          <w:tcPr>
            <w:tcW w:w="3009" w:type="dxa"/>
            <w:shd w:val="clear" w:color="auto" w:fill="auto"/>
            <w:tcMar>
              <w:top w:w="100" w:type="dxa"/>
              <w:left w:w="100" w:type="dxa"/>
              <w:bottom w:w="100" w:type="dxa"/>
              <w:right w:w="100" w:type="dxa"/>
            </w:tcMar>
          </w:tcPr>
          <w:p w14:paraId="56B4D4F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725B557B"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34EB47A5"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03D9B5D2" w14:textId="77777777" w:rsidTr="009D4F6C">
        <w:tc>
          <w:tcPr>
            <w:tcW w:w="3009" w:type="dxa"/>
            <w:shd w:val="clear" w:color="auto" w:fill="auto"/>
            <w:tcMar>
              <w:top w:w="100" w:type="dxa"/>
              <w:left w:w="100" w:type="dxa"/>
              <w:bottom w:w="100" w:type="dxa"/>
              <w:right w:w="100" w:type="dxa"/>
            </w:tcMar>
          </w:tcPr>
          <w:p w14:paraId="43AF3D01"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Yes </w:t>
            </w:r>
          </w:p>
        </w:tc>
        <w:tc>
          <w:tcPr>
            <w:tcW w:w="3009" w:type="dxa"/>
            <w:shd w:val="clear" w:color="auto" w:fill="auto"/>
            <w:tcMar>
              <w:top w:w="100" w:type="dxa"/>
              <w:left w:w="100" w:type="dxa"/>
              <w:bottom w:w="100" w:type="dxa"/>
              <w:right w:w="100" w:type="dxa"/>
            </w:tcMar>
          </w:tcPr>
          <w:p w14:paraId="34C4169F"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55</w:t>
            </w:r>
          </w:p>
        </w:tc>
        <w:tc>
          <w:tcPr>
            <w:tcW w:w="3009" w:type="dxa"/>
            <w:shd w:val="clear" w:color="auto" w:fill="auto"/>
            <w:tcMar>
              <w:top w:w="100" w:type="dxa"/>
              <w:left w:w="100" w:type="dxa"/>
              <w:bottom w:w="100" w:type="dxa"/>
              <w:right w:w="100" w:type="dxa"/>
            </w:tcMar>
          </w:tcPr>
          <w:p w14:paraId="61A4A1A2"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505F2805" w14:textId="77777777" w:rsidTr="009D4F6C">
        <w:tc>
          <w:tcPr>
            <w:tcW w:w="3009" w:type="dxa"/>
            <w:shd w:val="clear" w:color="auto" w:fill="auto"/>
            <w:tcMar>
              <w:top w:w="100" w:type="dxa"/>
              <w:left w:w="100" w:type="dxa"/>
              <w:bottom w:w="100" w:type="dxa"/>
              <w:right w:w="100" w:type="dxa"/>
            </w:tcMar>
          </w:tcPr>
          <w:p w14:paraId="5220F754"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No </w:t>
            </w:r>
          </w:p>
        </w:tc>
        <w:tc>
          <w:tcPr>
            <w:tcW w:w="3009" w:type="dxa"/>
            <w:shd w:val="clear" w:color="auto" w:fill="auto"/>
            <w:tcMar>
              <w:top w:w="100" w:type="dxa"/>
              <w:left w:w="100" w:type="dxa"/>
              <w:bottom w:w="100" w:type="dxa"/>
              <w:right w:w="100" w:type="dxa"/>
            </w:tcMar>
          </w:tcPr>
          <w:p w14:paraId="55BD3AA4"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32</w:t>
            </w:r>
          </w:p>
        </w:tc>
        <w:tc>
          <w:tcPr>
            <w:tcW w:w="3009" w:type="dxa"/>
            <w:shd w:val="clear" w:color="auto" w:fill="auto"/>
            <w:tcMar>
              <w:top w:w="100" w:type="dxa"/>
              <w:left w:w="100" w:type="dxa"/>
              <w:bottom w:w="100" w:type="dxa"/>
              <w:right w:w="100" w:type="dxa"/>
            </w:tcMar>
          </w:tcPr>
          <w:p w14:paraId="577F7959"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5D593383" w14:textId="77777777" w:rsidTr="009D4F6C">
        <w:tc>
          <w:tcPr>
            <w:tcW w:w="3009" w:type="dxa"/>
            <w:shd w:val="clear" w:color="auto" w:fill="auto"/>
            <w:tcMar>
              <w:top w:w="100" w:type="dxa"/>
              <w:left w:w="100" w:type="dxa"/>
              <w:bottom w:w="100" w:type="dxa"/>
              <w:right w:w="100" w:type="dxa"/>
            </w:tcMar>
          </w:tcPr>
          <w:p w14:paraId="6D8F15BD"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Other</w:t>
            </w:r>
          </w:p>
        </w:tc>
        <w:tc>
          <w:tcPr>
            <w:tcW w:w="3009" w:type="dxa"/>
            <w:shd w:val="clear" w:color="auto" w:fill="auto"/>
            <w:tcMar>
              <w:top w:w="100" w:type="dxa"/>
              <w:left w:w="100" w:type="dxa"/>
              <w:bottom w:w="100" w:type="dxa"/>
              <w:right w:w="100" w:type="dxa"/>
            </w:tcMar>
          </w:tcPr>
          <w:p w14:paraId="2541F045"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14</w:t>
            </w:r>
          </w:p>
        </w:tc>
        <w:tc>
          <w:tcPr>
            <w:tcW w:w="3009" w:type="dxa"/>
            <w:shd w:val="clear" w:color="auto" w:fill="auto"/>
            <w:tcMar>
              <w:top w:w="100" w:type="dxa"/>
              <w:left w:w="100" w:type="dxa"/>
              <w:bottom w:w="100" w:type="dxa"/>
              <w:right w:w="100" w:type="dxa"/>
            </w:tcMar>
          </w:tcPr>
          <w:p w14:paraId="6DAB3D3D"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bl>
    <w:p w14:paraId="421A0739" w14:textId="77777777" w:rsidR="00583721" w:rsidRPr="008B2A6E" w:rsidRDefault="00583721" w:rsidP="00583721">
      <w:pPr>
        <w:spacing w:line="360" w:lineRule="auto"/>
        <w:rPr>
          <w:rFonts w:ascii="Times New Roman" w:eastAsia="Times New Roman" w:hAnsi="Times New Roman"/>
          <w:color w:val="000000" w:themeColor="text1"/>
          <w:sz w:val="24"/>
          <w:szCs w:val="24"/>
        </w:rPr>
      </w:pPr>
    </w:p>
    <w:p w14:paraId="7B93FF5A"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15. Do you think that Burger King is able to gain </w:t>
      </w:r>
      <w:proofErr w:type="gramStart"/>
      <w:r w:rsidRPr="008B2A6E">
        <w:rPr>
          <w:rFonts w:ascii="Times New Roman" w:eastAsia="Times New Roman" w:hAnsi="Times New Roman"/>
          <w:b/>
          <w:color w:val="000000" w:themeColor="text1"/>
          <w:sz w:val="24"/>
          <w:szCs w:val="24"/>
        </w:rPr>
        <w:t>high</w:t>
      </w:r>
      <w:proofErr w:type="gramEnd"/>
      <w:r w:rsidRPr="008B2A6E">
        <w:rPr>
          <w:rFonts w:ascii="Times New Roman" w:eastAsia="Times New Roman" w:hAnsi="Times New Roman"/>
          <w:b/>
          <w:color w:val="000000" w:themeColor="text1"/>
          <w:sz w:val="24"/>
          <w:szCs w:val="24"/>
        </w:rPr>
        <w:t xml:space="preserve"> competitive advantage through developing organisational performances?</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45D700B0" w14:textId="77777777" w:rsidTr="009D4F6C">
        <w:tc>
          <w:tcPr>
            <w:tcW w:w="3009" w:type="dxa"/>
            <w:shd w:val="clear" w:color="auto" w:fill="auto"/>
            <w:tcMar>
              <w:top w:w="100" w:type="dxa"/>
              <w:left w:w="100" w:type="dxa"/>
              <w:bottom w:w="100" w:type="dxa"/>
              <w:right w:w="100" w:type="dxa"/>
            </w:tcMar>
          </w:tcPr>
          <w:p w14:paraId="77B8243E"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6E5344CC"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0B834411"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128BCD3F" w14:textId="77777777" w:rsidTr="009D4F6C">
        <w:tc>
          <w:tcPr>
            <w:tcW w:w="3009" w:type="dxa"/>
            <w:shd w:val="clear" w:color="auto" w:fill="auto"/>
            <w:tcMar>
              <w:top w:w="100" w:type="dxa"/>
              <w:left w:w="100" w:type="dxa"/>
              <w:bottom w:w="100" w:type="dxa"/>
              <w:right w:w="100" w:type="dxa"/>
            </w:tcMar>
          </w:tcPr>
          <w:p w14:paraId="644248D6"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lastRenderedPageBreak/>
              <w:t xml:space="preserve">Yes </w:t>
            </w:r>
          </w:p>
        </w:tc>
        <w:tc>
          <w:tcPr>
            <w:tcW w:w="3009" w:type="dxa"/>
            <w:shd w:val="clear" w:color="auto" w:fill="auto"/>
            <w:tcMar>
              <w:top w:w="100" w:type="dxa"/>
              <w:left w:w="100" w:type="dxa"/>
              <w:bottom w:w="100" w:type="dxa"/>
              <w:right w:w="100" w:type="dxa"/>
            </w:tcMar>
          </w:tcPr>
          <w:p w14:paraId="5DF11EF8"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53</w:t>
            </w:r>
          </w:p>
        </w:tc>
        <w:tc>
          <w:tcPr>
            <w:tcW w:w="3009" w:type="dxa"/>
            <w:shd w:val="clear" w:color="auto" w:fill="auto"/>
            <w:tcMar>
              <w:top w:w="100" w:type="dxa"/>
              <w:left w:w="100" w:type="dxa"/>
              <w:bottom w:w="100" w:type="dxa"/>
              <w:right w:w="100" w:type="dxa"/>
            </w:tcMar>
          </w:tcPr>
          <w:p w14:paraId="063DF926"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3502196D" w14:textId="77777777" w:rsidTr="009D4F6C">
        <w:tc>
          <w:tcPr>
            <w:tcW w:w="3009" w:type="dxa"/>
            <w:shd w:val="clear" w:color="auto" w:fill="auto"/>
            <w:tcMar>
              <w:top w:w="100" w:type="dxa"/>
              <w:left w:w="100" w:type="dxa"/>
              <w:bottom w:w="100" w:type="dxa"/>
              <w:right w:w="100" w:type="dxa"/>
            </w:tcMar>
          </w:tcPr>
          <w:p w14:paraId="184DA455"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No </w:t>
            </w:r>
          </w:p>
        </w:tc>
        <w:tc>
          <w:tcPr>
            <w:tcW w:w="3009" w:type="dxa"/>
            <w:shd w:val="clear" w:color="auto" w:fill="auto"/>
            <w:tcMar>
              <w:top w:w="100" w:type="dxa"/>
              <w:left w:w="100" w:type="dxa"/>
              <w:bottom w:w="100" w:type="dxa"/>
              <w:right w:w="100" w:type="dxa"/>
            </w:tcMar>
          </w:tcPr>
          <w:p w14:paraId="75A61E6D"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29</w:t>
            </w:r>
          </w:p>
        </w:tc>
        <w:tc>
          <w:tcPr>
            <w:tcW w:w="3009" w:type="dxa"/>
            <w:shd w:val="clear" w:color="auto" w:fill="auto"/>
            <w:tcMar>
              <w:top w:w="100" w:type="dxa"/>
              <w:left w:w="100" w:type="dxa"/>
              <w:bottom w:w="100" w:type="dxa"/>
              <w:right w:w="100" w:type="dxa"/>
            </w:tcMar>
          </w:tcPr>
          <w:p w14:paraId="00EA3BBB"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5089C7D6" w14:textId="77777777" w:rsidTr="009D4F6C">
        <w:tc>
          <w:tcPr>
            <w:tcW w:w="3009" w:type="dxa"/>
            <w:shd w:val="clear" w:color="auto" w:fill="auto"/>
            <w:tcMar>
              <w:top w:w="100" w:type="dxa"/>
              <w:left w:w="100" w:type="dxa"/>
              <w:bottom w:w="100" w:type="dxa"/>
              <w:right w:w="100" w:type="dxa"/>
            </w:tcMar>
          </w:tcPr>
          <w:p w14:paraId="2C962FAF"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Other</w:t>
            </w:r>
          </w:p>
        </w:tc>
        <w:tc>
          <w:tcPr>
            <w:tcW w:w="3009" w:type="dxa"/>
            <w:shd w:val="clear" w:color="auto" w:fill="auto"/>
            <w:tcMar>
              <w:top w:w="100" w:type="dxa"/>
              <w:left w:w="100" w:type="dxa"/>
              <w:bottom w:w="100" w:type="dxa"/>
              <w:right w:w="100" w:type="dxa"/>
            </w:tcMar>
          </w:tcPr>
          <w:p w14:paraId="18B01DB0"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19</w:t>
            </w:r>
          </w:p>
        </w:tc>
        <w:tc>
          <w:tcPr>
            <w:tcW w:w="3009" w:type="dxa"/>
            <w:shd w:val="clear" w:color="auto" w:fill="auto"/>
            <w:tcMar>
              <w:top w:w="100" w:type="dxa"/>
              <w:left w:w="100" w:type="dxa"/>
              <w:bottom w:w="100" w:type="dxa"/>
              <w:right w:w="100" w:type="dxa"/>
            </w:tcMar>
          </w:tcPr>
          <w:p w14:paraId="376FA13F"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bl>
    <w:p w14:paraId="50C44C16"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16. Do you think that HRM practices include providing equal pay increases the satisfaction among employees in Burger King?</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05EC443F" w14:textId="77777777" w:rsidTr="009D4F6C">
        <w:tc>
          <w:tcPr>
            <w:tcW w:w="3009" w:type="dxa"/>
            <w:shd w:val="clear" w:color="auto" w:fill="auto"/>
            <w:tcMar>
              <w:top w:w="100" w:type="dxa"/>
              <w:left w:w="100" w:type="dxa"/>
              <w:bottom w:w="100" w:type="dxa"/>
              <w:right w:w="100" w:type="dxa"/>
            </w:tcMar>
          </w:tcPr>
          <w:p w14:paraId="15A7BEB0"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5F4B1F7B"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60039EB4"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1C71701C" w14:textId="77777777" w:rsidTr="009D4F6C">
        <w:tc>
          <w:tcPr>
            <w:tcW w:w="3009" w:type="dxa"/>
            <w:shd w:val="clear" w:color="auto" w:fill="auto"/>
            <w:tcMar>
              <w:top w:w="100" w:type="dxa"/>
              <w:left w:w="100" w:type="dxa"/>
              <w:bottom w:w="100" w:type="dxa"/>
              <w:right w:w="100" w:type="dxa"/>
            </w:tcMar>
          </w:tcPr>
          <w:p w14:paraId="5402EB18"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Yes </w:t>
            </w:r>
          </w:p>
        </w:tc>
        <w:tc>
          <w:tcPr>
            <w:tcW w:w="3009" w:type="dxa"/>
            <w:shd w:val="clear" w:color="auto" w:fill="auto"/>
            <w:tcMar>
              <w:top w:w="100" w:type="dxa"/>
              <w:left w:w="100" w:type="dxa"/>
              <w:bottom w:w="100" w:type="dxa"/>
              <w:right w:w="100" w:type="dxa"/>
            </w:tcMar>
          </w:tcPr>
          <w:p w14:paraId="0F01D921"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58</w:t>
            </w:r>
          </w:p>
        </w:tc>
        <w:tc>
          <w:tcPr>
            <w:tcW w:w="3009" w:type="dxa"/>
            <w:shd w:val="clear" w:color="auto" w:fill="auto"/>
            <w:tcMar>
              <w:top w:w="100" w:type="dxa"/>
              <w:left w:w="100" w:type="dxa"/>
              <w:bottom w:w="100" w:type="dxa"/>
              <w:right w:w="100" w:type="dxa"/>
            </w:tcMar>
          </w:tcPr>
          <w:p w14:paraId="54F37F8F"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7FBF7ECF" w14:textId="77777777" w:rsidTr="009D4F6C">
        <w:tc>
          <w:tcPr>
            <w:tcW w:w="3009" w:type="dxa"/>
            <w:shd w:val="clear" w:color="auto" w:fill="auto"/>
            <w:tcMar>
              <w:top w:w="100" w:type="dxa"/>
              <w:left w:w="100" w:type="dxa"/>
              <w:bottom w:w="100" w:type="dxa"/>
              <w:right w:w="100" w:type="dxa"/>
            </w:tcMar>
          </w:tcPr>
          <w:p w14:paraId="46E6AFDF"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No </w:t>
            </w:r>
          </w:p>
        </w:tc>
        <w:tc>
          <w:tcPr>
            <w:tcW w:w="3009" w:type="dxa"/>
            <w:shd w:val="clear" w:color="auto" w:fill="auto"/>
            <w:tcMar>
              <w:top w:w="100" w:type="dxa"/>
              <w:left w:w="100" w:type="dxa"/>
              <w:bottom w:w="100" w:type="dxa"/>
              <w:right w:w="100" w:type="dxa"/>
            </w:tcMar>
          </w:tcPr>
          <w:p w14:paraId="1AF5E5B7"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35</w:t>
            </w:r>
          </w:p>
        </w:tc>
        <w:tc>
          <w:tcPr>
            <w:tcW w:w="3009" w:type="dxa"/>
            <w:shd w:val="clear" w:color="auto" w:fill="auto"/>
            <w:tcMar>
              <w:top w:w="100" w:type="dxa"/>
              <w:left w:w="100" w:type="dxa"/>
              <w:bottom w:w="100" w:type="dxa"/>
              <w:right w:w="100" w:type="dxa"/>
            </w:tcMar>
          </w:tcPr>
          <w:p w14:paraId="667A5FF1"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49C062DF" w14:textId="77777777" w:rsidTr="009D4F6C">
        <w:tc>
          <w:tcPr>
            <w:tcW w:w="3009" w:type="dxa"/>
            <w:shd w:val="clear" w:color="auto" w:fill="auto"/>
            <w:tcMar>
              <w:top w:w="100" w:type="dxa"/>
              <w:left w:w="100" w:type="dxa"/>
              <w:bottom w:w="100" w:type="dxa"/>
              <w:right w:w="100" w:type="dxa"/>
            </w:tcMar>
          </w:tcPr>
          <w:p w14:paraId="7070B85E"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Other</w:t>
            </w:r>
          </w:p>
        </w:tc>
        <w:tc>
          <w:tcPr>
            <w:tcW w:w="3009" w:type="dxa"/>
            <w:shd w:val="clear" w:color="auto" w:fill="auto"/>
            <w:tcMar>
              <w:top w:w="100" w:type="dxa"/>
              <w:left w:w="100" w:type="dxa"/>
              <w:bottom w:w="100" w:type="dxa"/>
              <w:right w:w="100" w:type="dxa"/>
            </w:tcMar>
          </w:tcPr>
          <w:p w14:paraId="2F5DE104"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8</w:t>
            </w:r>
          </w:p>
        </w:tc>
        <w:tc>
          <w:tcPr>
            <w:tcW w:w="3009" w:type="dxa"/>
            <w:shd w:val="clear" w:color="auto" w:fill="auto"/>
            <w:tcMar>
              <w:top w:w="100" w:type="dxa"/>
              <w:left w:w="100" w:type="dxa"/>
              <w:bottom w:w="100" w:type="dxa"/>
              <w:right w:w="100" w:type="dxa"/>
            </w:tcMar>
          </w:tcPr>
          <w:p w14:paraId="3F8E1B76"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bl>
    <w:p w14:paraId="749DD927" w14:textId="77777777" w:rsidR="00583721" w:rsidRPr="008B2A6E" w:rsidRDefault="00583721" w:rsidP="00583721">
      <w:pPr>
        <w:spacing w:line="360" w:lineRule="auto"/>
        <w:rPr>
          <w:rFonts w:ascii="Times New Roman" w:eastAsia="Times New Roman" w:hAnsi="Times New Roman"/>
          <w:color w:val="000000" w:themeColor="text1"/>
          <w:sz w:val="24"/>
          <w:szCs w:val="24"/>
        </w:rPr>
      </w:pPr>
    </w:p>
    <w:p w14:paraId="66A0ACB2"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17. How much importance does Burger King provide on delivering salaries based on the employee performance?</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1D942058" w14:textId="77777777" w:rsidTr="009D4F6C">
        <w:tc>
          <w:tcPr>
            <w:tcW w:w="3009" w:type="dxa"/>
            <w:shd w:val="clear" w:color="auto" w:fill="auto"/>
            <w:tcMar>
              <w:top w:w="100" w:type="dxa"/>
              <w:left w:w="100" w:type="dxa"/>
              <w:bottom w:w="100" w:type="dxa"/>
              <w:right w:w="100" w:type="dxa"/>
            </w:tcMar>
          </w:tcPr>
          <w:p w14:paraId="3D0E087F"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5E68D630"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76EDD869"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0D423AD7" w14:textId="77777777" w:rsidTr="009D4F6C">
        <w:tc>
          <w:tcPr>
            <w:tcW w:w="3009" w:type="dxa"/>
            <w:shd w:val="clear" w:color="auto" w:fill="auto"/>
            <w:tcMar>
              <w:top w:w="100" w:type="dxa"/>
              <w:left w:w="100" w:type="dxa"/>
              <w:bottom w:w="100" w:type="dxa"/>
              <w:right w:w="100" w:type="dxa"/>
            </w:tcMar>
          </w:tcPr>
          <w:p w14:paraId="56A98E88"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High importance</w:t>
            </w:r>
          </w:p>
        </w:tc>
        <w:tc>
          <w:tcPr>
            <w:tcW w:w="3009" w:type="dxa"/>
            <w:shd w:val="clear" w:color="auto" w:fill="auto"/>
            <w:tcMar>
              <w:top w:w="100" w:type="dxa"/>
              <w:left w:w="100" w:type="dxa"/>
              <w:bottom w:w="100" w:type="dxa"/>
              <w:right w:w="100" w:type="dxa"/>
            </w:tcMar>
          </w:tcPr>
          <w:p w14:paraId="41CDEAF2"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32</w:t>
            </w:r>
          </w:p>
        </w:tc>
        <w:tc>
          <w:tcPr>
            <w:tcW w:w="3009" w:type="dxa"/>
            <w:shd w:val="clear" w:color="auto" w:fill="auto"/>
            <w:tcMar>
              <w:top w:w="100" w:type="dxa"/>
              <w:left w:w="100" w:type="dxa"/>
              <w:bottom w:w="100" w:type="dxa"/>
              <w:right w:w="100" w:type="dxa"/>
            </w:tcMar>
          </w:tcPr>
          <w:p w14:paraId="13BB2334"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25781C61" w14:textId="77777777" w:rsidTr="009D4F6C">
        <w:tc>
          <w:tcPr>
            <w:tcW w:w="3009" w:type="dxa"/>
            <w:shd w:val="clear" w:color="auto" w:fill="auto"/>
            <w:tcMar>
              <w:top w:w="100" w:type="dxa"/>
              <w:left w:w="100" w:type="dxa"/>
              <w:bottom w:w="100" w:type="dxa"/>
              <w:right w:w="100" w:type="dxa"/>
            </w:tcMar>
          </w:tcPr>
          <w:p w14:paraId="40D7FF61"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Less importance</w:t>
            </w:r>
          </w:p>
        </w:tc>
        <w:tc>
          <w:tcPr>
            <w:tcW w:w="3009" w:type="dxa"/>
            <w:shd w:val="clear" w:color="auto" w:fill="auto"/>
            <w:tcMar>
              <w:top w:w="100" w:type="dxa"/>
              <w:left w:w="100" w:type="dxa"/>
              <w:bottom w:w="100" w:type="dxa"/>
              <w:right w:w="100" w:type="dxa"/>
            </w:tcMar>
          </w:tcPr>
          <w:p w14:paraId="396D0BB3"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26</w:t>
            </w:r>
          </w:p>
        </w:tc>
        <w:tc>
          <w:tcPr>
            <w:tcW w:w="3009" w:type="dxa"/>
            <w:shd w:val="clear" w:color="auto" w:fill="auto"/>
            <w:tcMar>
              <w:top w:w="100" w:type="dxa"/>
              <w:left w:w="100" w:type="dxa"/>
              <w:bottom w:w="100" w:type="dxa"/>
              <w:right w:w="100" w:type="dxa"/>
            </w:tcMar>
          </w:tcPr>
          <w:p w14:paraId="2766953D"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03E12BDD" w14:textId="77777777" w:rsidTr="009D4F6C">
        <w:tc>
          <w:tcPr>
            <w:tcW w:w="3009" w:type="dxa"/>
            <w:shd w:val="clear" w:color="auto" w:fill="auto"/>
            <w:tcMar>
              <w:top w:w="100" w:type="dxa"/>
              <w:left w:w="100" w:type="dxa"/>
              <w:bottom w:w="100" w:type="dxa"/>
              <w:right w:w="100" w:type="dxa"/>
            </w:tcMar>
          </w:tcPr>
          <w:p w14:paraId="0BE57934"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To an extent</w:t>
            </w:r>
          </w:p>
        </w:tc>
        <w:tc>
          <w:tcPr>
            <w:tcW w:w="3009" w:type="dxa"/>
            <w:shd w:val="clear" w:color="auto" w:fill="auto"/>
            <w:tcMar>
              <w:top w:w="100" w:type="dxa"/>
              <w:left w:w="100" w:type="dxa"/>
              <w:bottom w:w="100" w:type="dxa"/>
              <w:right w:w="100" w:type="dxa"/>
            </w:tcMar>
          </w:tcPr>
          <w:p w14:paraId="7D6769B2"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31</w:t>
            </w:r>
          </w:p>
        </w:tc>
        <w:tc>
          <w:tcPr>
            <w:tcW w:w="3009" w:type="dxa"/>
            <w:shd w:val="clear" w:color="auto" w:fill="auto"/>
            <w:tcMar>
              <w:top w:w="100" w:type="dxa"/>
              <w:left w:w="100" w:type="dxa"/>
              <w:bottom w:w="100" w:type="dxa"/>
              <w:right w:w="100" w:type="dxa"/>
            </w:tcMar>
          </w:tcPr>
          <w:p w14:paraId="034EDF82"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r w:rsidR="008B2A6E" w:rsidRPr="008B2A6E" w14:paraId="02588ADC" w14:textId="77777777" w:rsidTr="009D4F6C">
        <w:tc>
          <w:tcPr>
            <w:tcW w:w="3009" w:type="dxa"/>
            <w:shd w:val="clear" w:color="auto" w:fill="auto"/>
            <w:tcMar>
              <w:top w:w="100" w:type="dxa"/>
              <w:left w:w="100" w:type="dxa"/>
              <w:bottom w:w="100" w:type="dxa"/>
              <w:right w:w="100" w:type="dxa"/>
            </w:tcMar>
          </w:tcPr>
          <w:p w14:paraId="705C6226"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Other</w:t>
            </w:r>
          </w:p>
        </w:tc>
        <w:tc>
          <w:tcPr>
            <w:tcW w:w="3009" w:type="dxa"/>
            <w:shd w:val="clear" w:color="auto" w:fill="auto"/>
            <w:tcMar>
              <w:top w:w="100" w:type="dxa"/>
              <w:left w:w="100" w:type="dxa"/>
              <w:bottom w:w="100" w:type="dxa"/>
              <w:right w:w="100" w:type="dxa"/>
            </w:tcMar>
          </w:tcPr>
          <w:p w14:paraId="232E4AB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12</w:t>
            </w:r>
          </w:p>
        </w:tc>
        <w:tc>
          <w:tcPr>
            <w:tcW w:w="3009" w:type="dxa"/>
            <w:shd w:val="clear" w:color="auto" w:fill="auto"/>
            <w:tcMar>
              <w:top w:w="100" w:type="dxa"/>
              <w:left w:w="100" w:type="dxa"/>
              <w:bottom w:w="100" w:type="dxa"/>
              <w:right w:w="100" w:type="dxa"/>
            </w:tcMar>
          </w:tcPr>
          <w:p w14:paraId="41F580BC"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4</w:t>
            </w:r>
          </w:p>
        </w:tc>
      </w:tr>
    </w:tbl>
    <w:p w14:paraId="19D3D63E" w14:textId="77777777" w:rsidR="00583721" w:rsidRPr="008B2A6E" w:rsidRDefault="00583721" w:rsidP="00583721">
      <w:pPr>
        <w:spacing w:line="360" w:lineRule="auto"/>
        <w:rPr>
          <w:rFonts w:ascii="Times New Roman" w:eastAsia="Times New Roman" w:hAnsi="Times New Roman"/>
          <w:color w:val="000000" w:themeColor="text1"/>
          <w:sz w:val="24"/>
          <w:szCs w:val="24"/>
        </w:rPr>
      </w:pPr>
    </w:p>
    <w:p w14:paraId="6ECEC477" w14:textId="77777777" w:rsidR="00583721" w:rsidRPr="008B2A6E" w:rsidRDefault="00583721" w:rsidP="00583721">
      <w:pPr>
        <w:spacing w:line="360" w:lineRule="auto"/>
        <w:rPr>
          <w:rFonts w:ascii="Times New Roman" w:eastAsia="Times New Roman" w:hAnsi="Times New Roman"/>
          <w:color w:val="000000" w:themeColor="text1"/>
          <w:sz w:val="24"/>
          <w:szCs w:val="24"/>
        </w:rPr>
      </w:pPr>
    </w:p>
    <w:p w14:paraId="0D540610"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lastRenderedPageBreak/>
        <w:t>18. Do you agree that an inclusive training programme enhances the employee performance of Burger King?</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7B742FDC" w14:textId="77777777" w:rsidTr="009D4F6C">
        <w:tc>
          <w:tcPr>
            <w:tcW w:w="3009" w:type="dxa"/>
            <w:shd w:val="clear" w:color="auto" w:fill="auto"/>
            <w:tcMar>
              <w:top w:w="100" w:type="dxa"/>
              <w:left w:w="100" w:type="dxa"/>
              <w:bottom w:w="100" w:type="dxa"/>
              <w:right w:w="100" w:type="dxa"/>
            </w:tcMar>
          </w:tcPr>
          <w:p w14:paraId="6B795EF7"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2A3D0AB0"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02CFDD94"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0D79D26D" w14:textId="77777777" w:rsidTr="009D4F6C">
        <w:tc>
          <w:tcPr>
            <w:tcW w:w="3009" w:type="dxa"/>
            <w:shd w:val="clear" w:color="auto" w:fill="auto"/>
            <w:tcMar>
              <w:top w:w="100" w:type="dxa"/>
              <w:left w:w="100" w:type="dxa"/>
              <w:bottom w:w="100" w:type="dxa"/>
              <w:right w:w="100" w:type="dxa"/>
            </w:tcMar>
          </w:tcPr>
          <w:p w14:paraId="335CF480"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Yes </w:t>
            </w:r>
          </w:p>
        </w:tc>
        <w:tc>
          <w:tcPr>
            <w:tcW w:w="3009" w:type="dxa"/>
            <w:shd w:val="clear" w:color="auto" w:fill="auto"/>
            <w:tcMar>
              <w:top w:w="100" w:type="dxa"/>
              <w:left w:w="100" w:type="dxa"/>
              <w:bottom w:w="100" w:type="dxa"/>
              <w:right w:w="100" w:type="dxa"/>
            </w:tcMar>
          </w:tcPr>
          <w:p w14:paraId="101C9A5C"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47</w:t>
            </w:r>
          </w:p>
        </w:tc>
        <w:tc>
          <w:tcPr>
            <w:tcW w:w="3009" w:type="dxa"/>
            <w:shd w:val="clear" w:color="auto" w:fill="auto"/>
            <w:tcMar>
              <w:top w:w="100" w:type="dxa"/>
              <w:left w:w="100" w:type="dxa"/>
              <w:bottom w:w="100" w:type="dxa"/>
              <w:right w:w="100" w:type="dxa"/>
            </w:tcMar>
          </w:tcPr>
          <w:p w14:paraId="345A7651"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046567D3" w14:textId="77777777" w:rsidTr="009D4F6C">
        <w:tc>
          <w:tcPr>
            <w:tcW w:w="3009" w:type="dxa"/>
            <w:shd w:val="clear" w:color="auto" w:fill="auto"/>
            <w:tcMar>
              <w:top w:w="100" w:type="dxa"/>
              <w:left w:w="100" w:type="dxa"/>
              <w:bottom w:w="100" w:type="dxa"/>
              <w:right w:w="100" w:type="dxa"/>
            </w:tcMar>
          </w:tcPr>
          <w:p w14:paraId="158A60A3"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No </w:t>
            </w:r>
          </w:p>
        </w:tc>
        <w:tc>
          <w:tcPr>
            <w:tcW w:w="3009" w:type="dxa"/>
            <w:shd w:val="clear" w:color="auto" w:fill="auto"/>
            <w:tcMar>
              <w:top w:w="100" w:type="dxa"/>
              <w:left w:w="100" w:type="dxa"/>
              <w:bottom w:w="100" w:type="dxa"/>
              <w:right w:w="100" w:type="dxa"/>
            </w:tcMar>
          </w:tcPr>
          <w:p w14:paraId="78AA1A2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34</w:t>
            </w:r>
          </w:p>
        </w:tc>
        <w:tc>
          <w:tcPr>
            <w:tcW w:w="3009" w:type="dxa"/>
            <w:shd w:val="clear" w:color="auto" w:fill="auto"/>
            <w:tcMar>
              <w:top w:w="100" w:type="dxa"/>
              <w:left w:w="100" w:type="dxa"/>
              <w:bottom w:w="100" w:type="dxa"/>
              <w:right w:w="100" w:type="dxa"/>
            </w:tcMar>
          </w:tcPr>
          <w:p w14:paraId="30BAAC01"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01C2CCCA" w14:textId="77777777" w:rsidTr="009D4F6C">
        <w:tc>
          <w:tcPr>
            <w:tcW w:w="3009" w:type="dxa"/>
            <w:shd w:val="clear" w:color="auto" w:fill="auto"/>
            <w:tcMar>
              <w:top w:w="100" w:type="dxa"/>
              <w:left w:w="100" w:type="dxa"/>
              <w:bottom w:w="100" w:type="dxa"/>
              <w:right w:w="100" w:type="dxa"/>
            </w:tcMar>
          </w:tcPr>
          <w:p w14:paraId="414CCBBD"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Other</w:t>
            </w:r>
          </w:p>
        </w:tc>
        <w:tc>
          <w:tcPr>
            <w:tcW w:w="3009" w:type="dxa"/>
            <w:shd w:val="clear" w:color="auto" w:fill="auto"/>
            <w:tcMar>
              <w:top w:w="100" w:type="dxa"/>
              <w:left w:w="100" w:type="dxa"/>
              <w:bottom w:w="100" w:type="dxa"/>
              <w:right w:w="100" w:type="dxa"/>
            </w:tcMar>
          </w:tcPr>
          <w:p w14:paraId="3A30F371"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20</w:t>
            </w:r>
          </w:p>
        </w:tc>
        <w:tc>
          <w:tcPr>
            <w:tcW w:w="3009" w:type="dxa"/>
            <w:shd w:val="clear" w:color="auto" w:fill="auto"/>
            <w:tcMar>
              <w:top w:w="100" w:type="dxa"/>
              <w:left w:w="100" w:type="dxa"/>
              <w:bottom w:w="100" w:type="dxa"/>
              <w:right w:w="100" w:type="dxa"/>
            </w:tcMar>
          </w:tcPr>
          <w:p w14:paraId="02F81178"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bl>
    <w:p w14:paraId="29370A99" w14:textId="77777777" w:rsidR="00583721" w:rsidRPr="008B2A6E" w:rsidRDefault="00583721" w:rsidP="00583721">
      <w:pPr>
        <w:spacing w:before="240" w:after="240" w:line="360" w:lineRule="auto"/>
        <w:jc w:val="both"/>
        <w:rPr>
          <w:rFonts w:ascii="Times New Roman" w:eastAsia="Times New Roman" w:hAnsi="Times New Roman"/>
          <w:color w:val="000000" w:themeColor="text1"/>
          <w:sz w:val="24"/>
          <w:szCs w:val="24"/>
        </w:rPr>
      </w:pPr>
    </w:p>
    <w:p w14:paraId="3F9E564F"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19. Is it true that a positive workplace enhances the employee performance of Burger King?</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4D53F047" w14:textId="77777777" w:rsidTr="009D4F6C">
        <w:tc>
          <w:tcPr>
            <w:tcW w:w="3009" w:type="dxa"/>
            <w:shd w:val="clear" w:color="auto" w:fill="auto"/>
            <w:tcMar>
              <w:top w:w="100" w:type="dxa"/>
              <w:left w:w="100" w:type="dxa"/>
              <w:bottom w:w="100" w:type="dxa"/>
              <w:right w:w="100" w:type="dxa"/>
            </w:tcMar>
          </w:tcPr>
          <w:p w14:paraId="3861F8E1"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2195A3F6"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04BFCE24"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08088C1E" w14:textId="77777777" w:rsidTr="009D4F6C">
        <w:tc>
          <w:tcPr>
            <w:tcW w:w="3009" w:type="dxa"/>
            <w:shd w:val="clear" w:color="auto" w:fill="auto"/>
            <w:tcMar>
              <w:top w:w="100" w:type="dxa"/>
              <w:left w:w="100" w:type="dxa"/>
              <w:bottom w:w="100" w:type="dxa"/>
              <w:right w:w="100" w:type="dxa"/>
            </w:tcMar>
          </w:tcPr>
          <w:p w14:paraId="2835AC49"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Yes </w:t>
            </w:r>
          </w:p>
        </w:tc>
        <w:tc>
          <w:tcPr>
            <w:tcW w:w="3009" w:type="dxa"/>
            <w:shd w:val="clear" w:color="auto" w:fill="auto"/>
            <w:tcMar>
              <w:top w:w="100" w:type="dxa"/>
              <w:left w:w="100" w:type="dxa"/>
              <w:bottom w:w="100" w:type="dxa"/>
              <w:right w:w="100" w:type="dxa"/>
            </w:tcMar>
          </w:tcPr>
          <w:p w14:paraId="2E1F33D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60</w:t>
            </w:r>
          </w:p>
        </w:tc>
        <w:tc>
          <w:tcPr>
            <w:tcW w:w="3009" w:type="dxa"/>
            <w:shd w:val="clear" w:color="auto" w:fill="auto"/>
            <w:tcMar>
              <w:top w:w="100" w:type="dxa"/>
              <w:left w:w="100" w:type="dxa"/>
              <w:bottom w:w="100" w:type="dxa"/>
              <w:right w:w="100" w:type="dxa"/>
            </w:tcMar>
          </w:tcPr>
          <w:p w14:paraId="7E150909"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396AE17C" w14:textId="77777777" w:rsidTr="009D4F6C">
        <w:tc>
          <w:tcPr>
            <w:tcW w:w="3009" w:type="dxa"/>
            <w:shd w:val="clear" w:color="auto" w:fill="auto"/>
            <w:tcMar>
              <w:top w:w="100" w:type="dxa"/>
              <w:left w:w="100" w:type="dxa"/>
              <w:bottom w:w="100" w:type="dxa"/>
              <w:right w:w="100" w:type="dxa"/>
            </w:tcMar>
          </w:tcPr>
          <w:p w14:paraId="4AF41977"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No </w:t>
            </w:r>
          </w:p>
        </w:tc>
        <w:tc>
          <w:tcPr>
            <w:tcW w:w="3009" w:type="dxa"/>
            <w:shd w:val="clear" w:color="auto" w:fill="auto"/>
            <w:tcMar>
              <w:top w:w="100" w:type="dxa"/>
              <w:left w:w="100" w:type="dxa"/>
              <w:bottom w:w="100" w:type="dxa"/>
              <w:right w:w="100" w:type="dxa"/>
            </w:tcMar>
          </w:tcPr>
          <w:p w14:paraId="1181B769"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34</w:t>
            </w:r>
          </w:p>
        </w:tc>
        <w:tc>
          <w:tcPr>
            <w:tcW w:w="3009" w:type="dxa"/>
            <w:shd w:val="clear" w:color="auto" w:fill="auto"/>
            <w:tcMar>
              <w:top w:w="100" w:type="dxa"/>
              <w:left w:w="100" w:type="dxa"/>
              <w:bottom w:w="100" w:type="dxa"/>
              <w:right w:w="100" w:type="dxa"/>
            </w:tcMar>
          </w:tcPr>
          <w:p w14:paraId="3865EE11"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4574F3FA" w14:textId="77777777" w:rsidTr="009D4F6C">
        <w:tc>
          <w:tcPr>
            <w:tcW w:w="3009" w:type="dxa"/>
            <w:shd w:val="clear" w:color="auto" w:fill="auto"/>
            <w:tcMar>
              <w:top w:w="100" w:type="dxa"/>
              <w:left w:w="100" w:type="dxa"/>
              <w:bottom w:w="100" w:type="dxa"/>
              <w:right w:w="100" w:type="dxa"/>
            </w:tcMar>
          </w:tcPr>
          <w:p w14:paraId="54592DAF"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Other</w:t>
            </w:r>
          </w:p>
        </w:tc>
        <w:tc>
          <w:tcPr>
            <w:tcW w:w="3009" w:type="dxa"/>
            <w:shd w:val="clear" w:color="auto" w:fill="auto"/>
            <w:tcMar>
              <w:top w:w="100" w:type="dxa"/>
              <w:left w:w="100" w:type="dxa"/>
              <w:bottom w:w="100" w:type="dxa"/>
              <w:right w:w="100" w:type="dxa"/>
            </w:tcMar>
          </w:tcPr>
          <w:p w14:paraId="7C3A7208"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7</w:t>
            </w:r>
          </w:p>
        </w:tc>
        <w:tc>
          <w:tcPr>
            <w:tcW w:w="3009" w:type="dxa"/>
            <w:shd w:val="clear" w:color="auto" w:fill="auto"/>
            <w:tcMar>
              <w:top w:w="100" w:type="dxa"/>
              <w:left w:w="100" w:type="dxa"/>
              <w:bottom w:w="100" w:type="dxa"/>
              <w:right w:w="100" w:type="dxa"/>
            </w:tcMar>
          </w:tcPr>
          <w:p w14:paraId="6935867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bl>
    <w:p w14:paraId="32C088C0" w14:textId="77777777" w:rsidR="00583721" w:rsidRPr="008B2A6E" w:rsidRDefault="00583721" w:rsidP="00583721">
      <w:pPr>
        <w:spacing w:before="240" w:after="240" w:line="360" w:lineRule="auto"/>
        <w:jc w:val="both"/>
        <w:rPr>
          <w:rFonts w:ascii="Times New Roman" w:eastAsia="Times New Roman" w:hAnsi="Times New Roman"/>
          <w:color w:val="000000" w:themeColor="text1"/>
          <w:sz w:val="24"/>
          <w:szCs w:val="24"/>
        </w:rPr>
      </w:pPr>
    </w:p>
    <w:p w14:paraId="1F4AF9CE"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20. Do you think that diversity can boost the team performance of Burger King?</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7F687614" w14:textId="77777777" w:rsidTr="009D4F6C">
        <w:tc>
          <w:tcPr>
            <w:tcW w:w="3009" w:type="dxa"/>
            <w:shd w:val="clear" w:color="auto" w:fill="auto"/>
            <w:tcMar>
              <w:top w:w="100" w:type="dxa"/>
              <w:left w:w="100" w:type="dxa"/>
              <w:bottom w:w="100" w:type="dxa"/>
              <w:right w:w="100" w:type="dxa"/>
            </w:tcMar>
          </w:tcPr>
          <w:p w14:paraId="1A5E1553"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2664E18D"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072DB43E"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30E89B85" w14:textId="77777777" w:rsidTr="009D4F6C">
        <w:tc>
          <w:tcPr>
            <w:tcW w:w="3009" w:type="dxa"/>
            <w:shd w:val="clear" w:color="auto" w:fill="auto"/>
            <w:tcMar>
              <w:top w:w="100" w:type="dxa"/>
              <w:left w:w="100" w:type="dxa"/>
              <w:bottom w:w="100" w:type="dxa"/>
              <w:right w:w="100" w:type="dxa"/>
            </w:tcMar>
          </w:tcPr>
          <w:p w14:paraId="6586C903"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Yes </w:t>
            </w:r>
          </w:p>
        </w:tc>
        <w:tc>
          <w:tcPr>
            <w:tcW w:w="3009" w:type="dxa"/>
            <w:shd w:val="clear" w:color="auto" w:fill="auto"/>
            <w:tcMar>
              <w:top w:w="100" w:type="dxa"/>
              <w:left w:w="100" w:type="dxa"/>
              <w:bottom w:w="100" w:type="dxa"/>
              <w:right w:w="100" w:type="dxa"/>
            </w:tcMar>
          </w:tcPr>
          <w:p w14:paraId="7EDA59B8"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61</w:t>
            </w:r>
          </w:p>
        </w:tc>
        <w:tc>
          <w:tcPr>
            <w:tcW w:w="3009" w:type="dxa"/>
            <w:shd w:val="clear" w:color="auto" w:fill="auto"/>
            <w:tcMar>
              <w:top w:w="100" w:type="dxa"/>
              <w:left w:w="100" w:type="dxa"/>
              <w:bottom w:w="100" w:type="dxa"/>
              <w:right w:w="100" w:type="dxa"/>
            </w:tcMar>
          </w:tcPr>
          <w:p w14:paraId="19B0DBB0"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380C274A" w14:textId="77777777" w:rsidTr="009D4F6C">
        <w:tc>
          <w:tcPr>
            <w:tcW w:w="3009" w:type="dxa"/>
            <w:shd w:val="clear" w:color="auto" w:fill="auto"/>
            <w:tcMar>
              <w:top w:w="100" w:type="dxa"/>
              <w:left w:w="100" w:type="dxa"/>
              <w:bottom w:w="100" w:type="dxa"/>
              <w:right w:w="100" w:type="dxa"/>
            </w:tcMar>
          </w:tcPr>
          <w:p w14:paraId="66A31A13"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No </w:t>
            </w:r>
          </w:p>
        </w:tc>
        <w:tc>
          <w:tcPr>
            <w:tcW w:w="3009" w:type="dxa"/>
            <w:shd w:val="clear" w:color="auto" w:fill="auto"/>
            <w:tcMar>
              <w:top w:w="100" w:type="dxa"/>
              <w:left w:w="100" w:type="dxa"/>
              <w:bottom w:w="100" w:type="dxa"/>
              <w:right w:w="100" w:type="dxa"/>
            </w:tcMar>
          </w:tcPr>
          <w:p w14:paraId="1A2C4629"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23</w:t>
            </w:r>
          </w:p>
        </w:tc>
        <w:tc>
          <w:tcPr>
            <w:tcW w:w="3009" w:type="dxa"/>
            <w:shd w:val="clear" w:color="auto" w:fill="auto"/>
            <w:tcMar>
              <w:top w:w="100" w:type="dxa"/>
              <w:left w:w="100" w:type="dxa"/>
              <w:bottom w:w="100" w:type="dxa"/>
              <w:right w:w="100" w:type="dxa"/>
            </w:tcMar>
          </w:tcPr>
          <w:p w14:paraId="2F8C6504"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04D9C3B1" w14:textId="77777777" w:rsidTr="009D4F6C">
        <w:tc>
          <w:tcPr>
            <w:tcW w:w="3009" w:type="dxa"/>
            <w:shd w:val="clear" w:color="auto" w:fill="auto"/>
            <w:tcMar>
              <w:top w:w="100" w:type="dxa"/>
              <w:left w:w="100" w:type="dxa"/>
              <w:bottom w:w="100" w:type="dxa"/>
              <w:right w:w="100" w:type="dxa"/>
            </w:tcMar>
          </w:tcPr>
          <w:p w14:paraId="454C1DBF"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lastRenderedPageBreak/>
              <w:t>Other</w:t>
            </w:r>
          </w:p>
        </w:tc>
        <w:tc>
          <w:tcPr>
            <w:tcW w:w="3009" w:type="dxa"/>
            <w:shd w:val="clear" w:color="auto" w:fill="auto"/>
            <w:tcMar>
              <w:top w:w="100" w:type="dxa"/>
              <w:left w:w="100" w:type="dxa"/>
              <w:bottom w:w="100" w:type="dxa"/>
              <w:right w:w="100" w:type="dxa"/>
            </w:tcMar>
          </w:tcPr>
          <w:p w14:paraId="141DF664"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17</w:t>
            </w:r>
          </w:p>
        </w:tc>
        <w:tc>
          <w:tcPr>
            <w:tcW w:w="3009" w:type="dxa"/>
            <w:shd w:val="clear" w:color="auto" w:fill="auto"/>
            <w:tcMar>
              <w:top w:w="100" w:type="dxa"/>
              <w:left w:w="100" w:type="dxa"/>
              <w:bottom w:w="100" w:type="dxa"/>
              <w:right w:w="100" w:type="dxa"/>
            </w:tcMar>
          </w:tcPr>
          <w:p w14:paraId="5C82112D"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bl>
    <w:p w14:paraId="313516B2" w14:textId="77777777" w:rsidR="00583721" w:rsidRPr="008B2A6E" w:rsidRDefault="00583721" w:rsidP="00583721">
      <w:pPr>
        <w:spacing w:before="240" w:after="240" w:line="360" w:lineRule="auto"/>
        <w:jc w:val="both"/>
        <w:rPr>
          <w:rFonts w:ascii="Times New Roman" w:eastAsia="Times New Roman" w:hAnsi="Times New Roman"/>
          <w:color w:val="000000" w:themeColor="text1"/>
          <w:sz w:val="24"/>
          <w:szCs w:val="24"/>
        </w:rPr>
      </w:pPr>
    </w:p>
    <w:p w14:paraId="5CB489BF"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21. Can workplace safety reduce anxiety among the employees in Burger King?</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299F46FF" w14:textId="77777777" w:rsidTr="009D4F6C">
        <w:tc>
          <w:tcPr>
            <w:tcW w:w="3009" w:type="dxa"/>
            <w:shd w:val="clear" w:color="auto" w:fill="auto"/>
            <w:tcMar>
              <w:top w:w="100" w:type="dxa"/>
              <w:left w:w="100" w:type="dxa"/>
              <w:bottom w:w="100" w:type="dxa"/>
              <w:right w:w="100" w:type="dxa"/>
            </w:tcMar>
          </w:tcPr>
          <w:p w14:paraId="1515517C"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6DE3C781"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56698850"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71E07623" w14:textId="77777777" w:rsidTr="009D4F6C">
        <w:tc>
          <w:tcPr>
            <w:tcW w:w="3009" w:type="dxa"/>
            <w:shd w:val="clear" w:color="auto" w:fill="auto"/>
            <w:tcMar>
              <w:top w:w="100" w:type="dxa"/>
              <w:left w:w="100" w:type="dxa"/>
              <w:bottom w:w="100" w:type="dxa"/>
              <w:right w:w="100" w:type="dxa"/>
            </w:tcMar>
          </w:tcPr>
          <w:p w14:paraId="5E73679F"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Yes </w:t>
            </w:r>
          </w:p>
        </w:tc>
        <w:tc>
          <w:tcPr>
            <w:tcW w:w="3009" w:type="dxa"/>
            <w:shd w:val="clear" w:color="auto" w:fill="auto"/>
            <w:tcMar>
              <w:top w:w="100" w:type="dxa"/>
              <w:left w:w="100" w:type="dxa"/>
              <w:bottom w:w="100" w:type="dxa"/>
              <w:right w:w="100" w:type="dxa"/>
            </w:tcMar>
          </w:tcPr>
          <w:p w14:paraId="0C5B2771"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64</w:t>
            </w:r>
          </w:p>
        </w:tc>
        <w:tc>
          <w:tcPr>
            <w:tcW w:w="3009" w:type="dxa"/>
            <w:shd w:val="clear" w:color="auto" w:fill="auto"/>
            <w:tcMar>
              <w:top w:w="100" w:type="dxa"/>
              <w:left w:w="100" w:type="dxa"/>
              <w:bottom w:w="100" w:type="dxa"/>
              <w:right w:w="100" w:type="dxa"/>
            </w:tcMar>
          </w:tcPr>
          <w:p w14:paraId="2004C403"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735101A5" w14:textId="77777777" w:rsidTr="009D4F6C">
        <w:tc>
          <w:tcPr>
            <w:tcW w:w="3009" w:type="dxa"/>
            <w:shd w:val="clear" w:color="auto" w:fill="auto"/>
            <w:tcMar>
              <w:top w:w="100" w:type="dxa"/>
              <w:left w:w="100" w:type="dxa"/>
              <w:bottom w:w="100" w:type="dxa"/>
              <w:right w:w="100" w:type="dxa"/>
            </w:tcMar>
          </w:tcPr>
          <w:p w14:paraId="4B210EC1"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No </w:t>
            </w:r>
          </w:p>
        </w:tc>
        <w:tc>
          <w:tcPr>
            <w:tcW w:w="3009" w:type="dxa"/>
            <w:shd w:val="clear" w:color="auto" w:fill="auto"/>
            <w:tcMar>
              <w:top w:w="100" w:type="dxa"/>
              <w:left w:w="100" w:type="dxa"/>
              <w:bottom w:w="100" w:type="dxa"/>
              <w:right w:w="100" w:type="dxa"/>
            </w:tcMar>
          </w:tcPr>
          <w:p w14:paraId="4E3FEDA3"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32</w:t>
            </w:r>
          </w:p>
        </w:tc>
        <w:tc>
          <w:tcPr>
            <w:tcW w:w="3009" w:type="dxa"/>
            <w:shd w:val="clear" w:color="auto" w:fill="auto"/>
            <w:tcMar>
              <w:top w:w="100" w:type="dxa"/>
              <w:left w:w="100" w:type="dxa"/>
              <w:bottom w:w="100" w:type="dxa"/>
              <w:right w:w="100" w:type="dxa"/>
            </w:tcMar>
          </w:tcPr>
          <w:p w14:paraId="058C52CC"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5FAAE786" w14:textId="77777777" w:rsidTr="009D4F6C">
        <w:tc>
          <w:tcPr>
            <w:tcW w:w="3009" w:type="dxa"/>
            <w:shd w:val="clear" w:color="auto" w:fill="auto"/>
            <w:tcMar>
              <w:top w:w="100" w:type="dxa"/>
              <w:left w:w="100" w:type="dxa"/>
              <w:bottom w:w="100" w:type="dxa"/>
              <w:right w:w="100" w:type="dxa"/>
            </w:tcMar>
          </w:tcPr>
          <w:p w14:paraId="05B91739"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Other</w:t>
            </w:r>
          </w:p>
        </w:tc>
        <w:tc>
          <w:tcPr>
            <w:tcW w:w="3009" w:type="dxa"/>
            <w:shd w:val="clear" w:color="auto" w:fill="auto"/>
            <w:tcMar>
              <w:top w:w="100" w:type="dxa"/>
              <w:left w:w="100" w:type="dxa"/>
              <w:bottom w:w="100" w:type="dxa"/>
              <w:right w:w="100" w:type="dxa"/>
            </w:tcMar>
          </w:tcPr>
          <w:p w14:paraId="28BC97FC"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5</w:t>
            </w:r>
          </w:p>
        </w:tc>
        <w:tc>
          <w:tcPr>
            <w:tcW w:w="3009" w:type="dxa"/>
            <w:shd w:val="clear" w:color="auto" w:fill="auto"/>
            <w:tcMar>
              <w:top w:w="100" w:type="dxa"/>
              <w:left w:w="100" w:type="dxa"/>
              <w:bottom w:w="100" w:type="dxa"/>
              <w:right w:w="100" w:type="dxa"/>
            </w:tcMar>
          </w:tcPr>
          <w:p w14:paraId="661F73D0"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bl>
    <w:p w14:paraId="3A80EE46" w14:textId="77777777" w:rsidR="00583721" w:rsidRPr="008B2A6E" w:rsidRDefault="00583721" w:rsidP="00583721">
      <w:pPr>
        <w:spacing w:before="240" w:after="240" w:line="360" w:lineRule="auto"/>
        <w:jc w:val="both"/>
        <w:rPr>
          <w:rFonts w:ascii="Times New Roman" w:eastAsia="Times New Roman" w:hAnsi="Times New Roman"/>
          <w:color w:val="000000" w:themeColor="text1"/>
          <w:sz w:val="24"/>
          <w:szCs w:val="24"/>
        </w:rPr>
      </w:pPr>
    </w:p>
    <w:p w14:paraId="7F41D129"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22. Do you think that the employees can perform better through the training programmes in Burger King?</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76FC39FF" w14:textId="77777777" w:rsidTr="009D4F6C">
        <w:tc>
          <w:tcPr>
            <w:tcW w:w="3009" w:type="dxa"/>
            <w:shd w:val="clear" w:color="auto" w:fill="auto"/>
            <w:tcMar>
              <w:top w:w="100" w:type="dxa"/>
              <w:left w:w="100" w:type="dxa"/>
              <w:bottom w:w="100" w:type="dxa"/>
              <w:right w:w="100" w:type="dxa"/>
            </w:tcMar>
          </w:tcPr>
          <w:p w14:paraId="1B021B04"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3AD32B84"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5239303B"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1CA4429E" w14:textId="77777777" w:rsidTr="009D4F6C">
        <w:tc>
          <w:tcPr>
            <w:tcW w:w="3009" w:type="dxa"/>
            <w:shd w:val="clear" w:color="auto" w:fill="auto"/>
            <w:tcMar>
              <w:top w:w="100" w:type="dxa"/>
              <w:left w:w="100" w:type="dxa"/>
              <w:bottom w:w="100" w:type="dxa"/>
              <w:right w:w="100" w:type="dxa"/>
            </w:tcMar>
          </w:tcPr>
          <w:p w14:paraId="4549E16D"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Yes </w:t>
            </w:r>
          </w:p>
        </w:tc>
        <w:tc>
          <w:tcPr>
            <w:tcW w:w="3009" w:type="dxa"/>
            <w:shd w:val="clear" w:color="auto" w:fill="auto"/>
            <w:tcMar>
              <w:top w:w="100" w:type="dxa"/>
              <w:left w:w="100" w:type="dxa"/>
              <w:bottom w:w="100" w:type="dxa"/>
              <w:right w:w="100" w:type="dxa"/>
            </w:tcMar>
          </w:tcPr>
          <w:p w14:paraId="3E59DAC1"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63</w:t>
            </w:r>
          </w:p>
        </w:tc>
        <w:tc>
          <w:tcPr>
            <w:tcW w:w="3009" w:type="dxa"/>
            <w:shd w:val="clear" w:color="auto" w:fill="auto"/>
            <w:tcMar>
              <w:top w:w="100" w:type="dxa"/>
              <w:left w:w="100" w:type="dxa"/>
              <w:bottom w:w="100" w:type="dxa"/>
              <w:right w:w="100" w:type="dxa"/>
            </w:tcMar>
          </w:tcPr>
          <w:p w14:paraId="1829F4E2"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71C4FABA" w14:textId="77777777" w:rsidTr="009D4F6C">
        <w:tc>
          <w:tcPr>
            <w:tcW w:w="3009" w:type="dxa"/>
            <w:shd w:val="clear" w:color="auto" w:fill="auto"/>
            <w:tcMar>
              <w:top w:w="100" w:type="dxa"/>
              <w:left w:w="100" w:type="dxa"/>
              <w:bottom w:w="100" w:type="dxa"/>
              <w:right w:w="100" w:type="dxa"/>
            </w:tcMar>
          </w:tcPr>
          <w:p w14:paraId="649C69EF"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No </w:t>
            </w:r>
          </w:p>
        </w:tc>
        <w:tc>
          <w:tcPr>
            <w:tcW w:w="3009" w:type="dxa"/>
            <w:shd w:val="clear" w:color="auto" w:fill="auto"/>
            <w:tcMar>
              <w:top w:w="100" w:type="dxa"/>
              <w:left w:w="100" w:type="dxa"/>
              <w:bottom w:w="100" w:type="dxa"/>
              <w:right w:w="100" w:type="dxa"/>
            </w:tcMar>
          </w:tcPr>
          <w:p w14:paraId="5F98DB0D"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27</w:t>
            </w:r>
          </w:p>
        </w:tc>
        <w:tc>
          <w:tcPr>
            <w:tcW w:w="3009" w:type="dxa"/>
            <w:shd w:val="clear" w:color="auto" w:fill="auto"/>
            <w:tcMar>
              <w:top w:w="100" w:type="dxa"/>
              <w:left w:w="100" w:type="dxa"/>
              <w:bottom w:w="100" w:type="dxa"/>
              <w:right w:w="100" w:type="dxa"/>
            </w:tcMar>
          </w:tcPr>
          <w:p w14:paraId="06186AC7"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1A1D8754" w14:textId="77777777" w:rsidTr="009D4F6C">
        <w:tc>
          <w:tcPr>
            <w:tcW w:w="3009" w:type="dxa"/>
            <w:shd w:val="clear" w:color="auto" w:fill="auto"/>
            <w:tcMar>
              <w:top w:w="100" w:type="dxa"/>
              <w:left w:w="100" w:type="dxa"/>
              <w:bottom w:w="100" w:type="dxa"/>
              <w:right w:w="100" w:type="dxa"/>
            </w:tcMar>
          </w:tcPr>
          <w:p w14:paraId="2CD3B8BE"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Other</w:t>
            </w:r>
          </w:p>
        </w:tc>
        <w:tc>
          <w:tcPr>
            <w:tcW w:w="3009" w:type="dxa"/>
            <w:shd w:val="clear" w:color="auto" w:fill="auto"/>
            <w:tcMar>
              <w:top w:w="100" w:type="dxa"/>
              <w:left w:w="100" w:type="dxa"/>
              <w:bottom w:w="100" w:type="dxa"/>
              <w:right w:w="100" w:type="dxa"/>
            </w:tcMar>
          </w:tcPr>
          <w:p w14:paraId="51631E93"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11</w:t>
            </w:r>
          </w:p>
        </w:tc>
        <w:tc>
          <w:tcPr>
            <w:tcW w:w="3009" w:type="dxa"/>
            <w:shd w:val="clear" w:color="auto" w:fill="auto"/>
            <w:tcMar>
              <w:top w:w="100" w:type="dxa"/>
              <w:left w:w="100" w:type="dxa"/>
              <w:bottom w:w="100" w:type="dxa"/>
              <w:right w:w="100" w:type="dxa"/>
            </w:tcMar>
          </w:tcPr>
          <w:p w14:paraId="6298C72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bl>
    <w:p w14:paraId="79DD58A9" w14:textId="77777777" w:rsidR="00583721" w:rsidRPr="008B2A6E" w:rsidRDefault="00583721" w:rsidP="00583721">
      <w:pPr>
        <w:spacing w:before="240" w:after="240" w:line="360" w:lineRule="auto"/>
        <w:jc w:val="both"/>
        <w:rPr>
          <w:rFonts w:ascii="Times New Roman" w:eastAsia="Times New Roman" w:hAnsi="Times New Roman"/>
          <w:color w:val="000000" w:themeColor="text1"/>
          <w:sz w:val="24"/>
          <w:szCs w:val="24"/>
        </w:rPr>
      </w:pPr>
    </w:p>
    <w:p w14:paraId="3B9F3F9C"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23. Do you think that Burger King can access </w:t>
      </w:r>
      <w:proofErr w:type="gramStart"/>
      <w:r w:rsidRPr="008B2A6E">
        <w:rPr>
          <w:rFonts w:ascii="Times New Roman" w:eastAsia="Times New Roman" w:hAnsi="Times New Roman"/>
          <w:b/>
          <w:color w:val="000000" w:themeColor="text1"/>
          <w:sz w:val="24"/>
          <w:szCs w:val="24"/>
        </w:rPr>
        <w:t>high</w:t>
      </w:r>
      <w:proofErr w:type="gramEnd"/>
      <w:r w:rsidRPr="008B2A6E">
        <w:rPr>
          <w:rFonts w:ascii="Times New Roman" w:eastAsia="Times New Roman" w:hAnsi="Times New Roman"/>
          <w:b/>
          <w:color w:val="000000" w:themeColor="text1"/>
          <w:sz w:val="24"/>
          <w:szCs w:val="24"/>
        </w:rPr>
        <w:t xml:space="preserve"> competitive growth through managing employee performances by aligning SHRM policies with organisational performance?</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5B314AC5" w14:textId="77777777" w:rsidTr="009D4F6C">
        <w:tc>
          <w:tcPr>
            <w:tcW w:w="3009" w:type="dxa"/>
            <w:shd w:val="clear" w:color="auto" w:fill="auto"/>
            <w:tcMar>
              <w:top w:w="100" w:type="dxa"/>
              <w:left w:w="100" w:type="dxa"/>
              <w:bottom w:w="100" w:type="dxa"/>
              <w:right w:w="100" w:type="dxa"/>
            </w:tcMar>
          </w:tcPr>
          <w:p w14:paraId="67581305"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38DE8E5E"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4D088709"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353374FE" w14:textId="77777777" w:rsidTr="009D4F6C">
        <w:tc>
          <w:tcPr>
            <w:tcW w:w="3009" w:type="dxa"/>
            <w:shd w:val="clear" w:color="auto" w:fill="auto"/>
            <w:tcMar>
              <w:top w:w="100" w:type="dxa"/>
              <w:left w:w="100" w:type="dxa"/>
              <w:bottom w:w="100" w:type="dxa"/>
              <w:right w:w="100" w:type="dxa"/>
            </w:tcMar>
          </w:tcPr>
          <w:p w14:paraId="0D0E53FE"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lastRenderedPageBreak/>
              <w:t xml:space="preserve">Yes </w:t>
            </w:r>
          </w:p>
        </w:tc>
        <w:tc>
          <w:tcPr>
            <w:tcW w:w="3009" w:type="dxa"/>
            <w:shd w:val="clear" w:color="auto" w:fill="auto"/>
            <w:tcMar>
              <w:top w:w="100" w:type="dxa"/>
              <w:left w:w="100" w:type="dxa"/>
              <w:bottom w:w="100" w:type="dxa"/>
              <w:right w:w="100" w:type="dxa"/>
            </w:tcMar>
          </w:tcPr>
          <w:p w14:paraId="79B8E461"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44</w:t>
            </w:r>
          </w:p>
        </w:tc>
        <w:tc>
          <w:tcPr>
            <w:tcW w:w="3009" w:type="dxa"/>
            <w:shd w:val="clear" w:color="auto" w:fill="auto"/>
            <w:tcMar>
              <w:top w:w="100" w:type="dxa"/>
              <w:left w:w="100" w:type="dxa"/>
              <w:bottom w:w="100" w:type="dxa"/>
              <w:right w:w="100" w:type="dxa"/>
            </w:tcMar>
          </w:tcPr>
          <w:p w14:paraId="451E446A"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6C1AFF3C" w14:textId="77777777" w:rsidTr="009D4F6C">
        <w:tc>
          <w:tcPr>
            <w:tcW w:w="3009" w:type="dxa"/>
            <w:shd w:val="clear" w:color="auto" w:fill="auto"/>
            <w:tcMar>
              <w:top w:w="100" w:type="dxa"/>
              <w:left w:w="100" w:type="dxa"/>
              <w:bottom w:w="100" w:type="dxa"/>
              <w:right w:w="100" w:type="dxa"/>
            </w:tcMar>
          </w:tcPr>
          <w:p w14:paraId="121C0FFD"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No </w:t>
            </w:r>
          </w:p>
        </w:tc>
        <w:tc>
          <w:tcPr>
            <w:tcW w:w="3009" w:type="dxa"/>
            <w:shd w:val="clear" w:color="auto" w:fill="auto"/>
            <w:tcMar>
              <w:top w:w="100" w:type="dxa"/>
              <w:left w:w="100" w:type="dxa"/>
              <w:bottom w:w="100" w:type="dxa"/>
              <w:right w:w="100" w:type="dxa"/>
            </w:tcMar>
          </w:tcPr>
          <w:p w14:paraId="599E1CF9"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36</w:t>
            </w:r>
          </w:p>
        </w:tc>
        <w:tc>
          <w:tcPr>
            <w:tcW w:w="3009" w:type="dxa"/>
            <w:shd w:val="clear" w:color="auto" w:fill="auto"/>
            <w:tcMar>
              <w:top w:w="100" w:type="dxa"/>
              <w:left w:w="100" w:type="dxa"/>
              <w:bottom w:w="100" w:type="dxa"/>
              <w:right w:w="100" w:type="dxa"/>
            </w:tcMar>
          </w:tcPr>
          <w:p w14:paraId="21CA61E9"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06A02BDE" w14:textId="77777777" w:rsidTr="009D4F6C">
        <w:tc>
          <w:tcPr>
            <w:tcW w:w="3009" w:type="dxa"/>
            <w:shd w:val="clear" w:color="auto" w:fill="auto"/>
            <w:tcMar>
              <w:top w:w="100" w:type="dxa"/>
              <w:left w:w="100" w:type="dxa"/>
              <w:bottom w:w="100" w:type="dxa"/>
              <w:right w:w="100" w:type="dxa"/>
            </w:tcMar>
          </w:tcPr>
          <w:p w14:paraId="62BE8799"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Other</w:t>
            </w:r>
          </w:p>
        </w:tc>
        <w:tc>
          <w:tcPr>
            <w:tcW w:w="3009" w:type="dxa"/>
            <w:shd w:val="clear" w:color="auto" w:fill="auto"/>
            <w:tcMar>
              <w:top w:w="100" w:type="dxa"/>
              <w:left w:w="100" w:type="dxa"/>
              <w:bottom w:w="100" w:type="dxa"/>
              <w:right w:w="100" w:type="dxa"/>
            </w:tcMar>
          </w:tcPr>
          <w:p w14:paraId="4264DA83"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21</w:t>
            </w:r>
          </w:p>
        </w:tc>
        <w:tc>
          <w:tcPr>
            <w:tcW w:w="3009" w:type="dxa"/>
            <w:shd w:val="clear" w:color="auto" w:fill="auto"/>
            <w:tcMar>
              <w:top w:w="100" w:type="dxa"/>
              <w:left w:w="100" w:type="dxa"/>
              <w:bottom w:w="100" w:type="dxa"/>
              <w:right w:w="100" w:type="dxa"/>
            </w:tcMar>
          </w:tcPr>
          <w:p w14:paraId="321FBCF1"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bl>
    <w:p w14:paraId="49BF8D9C" w14:textId="77777777" w:rsidR="00583721" w:rsidRPr="008B2A6E" w:rsidRDefault="00583721" w:rsidP="00583721">
      <w:pPr>
        <w:spacing w:before="240" w:after="240" w:line="360" w:lineRule="auto"/>
        <w:jc w:val="both"/>
        <w:rPr>
          <w:rFonts w:ascii="Times New Roman" w:eastAsia="Times New Roman" w:hAnsi="Times New Roman"/>
          <w:color w:val="000000" w:themeColor="text1"/>
          <w:sz w:val="24"/>
          <w:szCs w:val="24"/>
        </w:rPr>
      </w:pPr>
    </w:p>
    <w:p w14:paraId="54A868B8"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24. Do you think that the reward and recognition programme of HRM can motivate the employees of Burger King in bringing productivity to operations?</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43BB2C83" w14:textId="77777777" w:rsidTr="009D4F6C">
        <w:tc>
          <w:tcPr>
            <w:tcW w:w="3009" w:type="dxa"/>
            <w:shd w:val="clear" w:color="auto" w:fill="auto"/>
            <w:tcMar>
              <w:top w:w="100" w:type="dxa"/>
              <w:left w:w="100" w:type="dxa"/>
              <w:bottom w:w="100" w:type="dxa"/>
              <w:right w:w="100" w:type="dxa"/>
            </w:tcMar>
          </w:tcPr>
          <w:p w14:paraId="5BC64CE2"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61806579"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15C1B7F7"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1EBE8EDF" w14:textId="77777777" w:rsidTr="009D4F6C">
        <w:tc>
          <w:tcPr>
            <w:tcW w:w="3009" w:type="dxa"/>
            <w:shd w:val="clear" w:color="auto" w:fill="auto"/>
            <w:tcMar>
              <w:top w:w="100" w:type="dxa"/>
              <w:left w:w="100" w:type="dxa"/>
              <w:bottom w:w="100" w:type="dxa"/>
              <w:right w:w="100" w:type="dxa"/>
            </w:tcMar>
          </w:tcPr>
          <w:p w14:paraId="7EA776C0"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Yes </w:t>
            </w:r>
          </w:p>
        </w:tc>
        <w:tc>
          <w:tcPr>
            <w:tcW w:w="3009" w:type="dxa"/>
            <w:shd w:val="clear" w:color="auto" w:fill="auto"/>
            <w:tcMar>
              <w:top w:w="100" w:type="dxa"/>
              <w:left w:w="100" w:type="dxa"/>
              <w:bottom w:w="100" w:type="dxa"/>
              <w:right w:w="100" w:type="dxa"/>
            </w:tcMar>
          </w:tcPr>
          <w:p w14:paraId="7983A9CB"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38</w:t>
            </w:r>
          </w:p>
        </w:tc>
        <w:tc>
          <w:tcPr>
            <w:tcW w:w="3009" w:type="dxa"/>
            <w:shd w:val="clear" w:color="auto" w:fill="auto"/>
            <w:tcMar>
              <w:top w:w="100" w:type="dxa"/>
              <w:left w:w="100" w:type="dxa"/>
              <w:bottom w:w="100" w:type="dxa"/>
              <w:right w:w="100" w:type="dxa"/>
            </w:tcMar>
          </w:tcPr>
          <w:p w14:paraId="4B15CF4D"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6C01F165" w14:textId="77777777" w:rsidTr="009D4F6C">
        <w:tc>
          <w:tcPr>
            <w:tcW w:w="3009" w:type="dxa"/>
            <w:shd w:val="clear" w:color="auto" w:fill="auto"/>
            <w:tcMar>
              <w:top w:w="100" w:type="dxa"/>
              <w:left w:w="100" w:type="dxa"/>
              <w:bottom w:w="100" w:type="dxa"/>
              <w:right w:w="100" w:type="dxa"/>
            </w:tcMar>
          </w:tcPr>
          <w:p w14:paraId="0F7BC8F2"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No </w:t>
            </w:r>
          </w:p>
        </w:tc>
        <w:tc>
          <w:tcPr>
            <w:tcW w:w="3009" w:type="dxa"/>
            <w:shd w:val="clear" w:color="auto" w:fill="auto"/>
            <w:tcMar>
              <w:top w:w="100" w:type="dxa"/>
              <w:left w:w="100" w:type="dxa"/>
              <w:bottom w:w="100" w:type="dxa"/>
              <w:right w:w="100" w:type="dxa"/>
            </w:tcMar>
          </w:tcPr>
          <w:p w14:paraId="1AD8ADC7"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49</w:t>
            </w:r>
          </w:p>
        </w:tc>
        <w:tc>
          <w:tcPr>
            <w:tcW w:w="3009" w:type="dxa"/>
            <w:shd w:val="clear" w:color="auto" w:fill="auto"/>
            <w:tcMar>
              <w:top w:w="100" w:type="dxa"/>
              <w:left w:w="100" w:type="dxa"/>
              <w:bottom w:w="100" w:type="dxa"/>
              <w:right w:w="100" w:type="dxa"/>
            </w:tcMar>
          </w:tcPr>
          <w:p w14:paraId="058F782C"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1AFFF6AB" w14:textId="77777777" w:rsidTr="009D4F6C">
        <w:tc>
          <w:tcPr>
            <w:tcW w:w="3009" w:type="dxa"/>
            <w:shd w:val="clear" w:color="auto" w:fill="auto"/>
            <w:tcMar>
              <w:top w:w="100" w:type="dxa"/>
              <w:left w:w="100" w:type="dxa"/>
              <w:bottom w:w="100" w:type="dxa"/>
              <w:right w:w="100" w:type="dxa"/>
            </w:tcMar>
          </w:tcPr>
          <w:p w14:paraId="21969F7D"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Other</w:t>
            </w:r>
          </w:p>
        </w:tc>
        <w:tc>
          <w:tcPr>
            <w:tcW w:w="3009" w:type="dxa"/>
            <w:shd w:val="clear" w:color="auto" w:fill="auto"/>
            <w:tcMar>
              <w:top w:w="100" w:type="dxa"/>
              <w:left w:w="100" w:type="dxa"/>
              <w:bottom w:w="100" w:type="dxa"/>
              <w:right w:w="100" w:type="dxa"/>
            </w:tcMar>
          </w:tcPr>
          <w:p w14:paraId="2A713230"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14</w:t>
            </w:r>
          </w:p>
        </w:tc>
        <w:tc>
          <w:tcPr>
            <w:tcW w:w="3009" w:type="dxa"/>
            <w:shd w:val="clear" w:color="auto" w:fill="auto"/>
            <w:tcMar>
              <w:top w:w="100" w:type="dxa"/>
              <w:left w:w="100" w:type="dxa"/>
              <w:bottom w:w="100" w:type="dxa"/>
              <w:right w:w="100" w:type="dxa"/>
            </w:tcMar>
          </w:tcPr>
          <w:p w14:paraId="539F229E"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bl>
    <w:p w14:paraId="68A6CDD8" w14:textId="77777777" w:rsidR="00583721" w:rsidRPr="008B2A6E" w:rsidRDefault="00583721" w:rsidP="00583721">
      <w:pPr>
        <w:spacing w:line="360" w:lineRule="auto"/>
        <w:rPr>
          <w:rFonts w:ascii="Times New Roman" w:eastAsia="Times New Roman" w:hAnsi="Times New Roman"/>
          <w:color w:val="000000" w:themeColor="text1"/>
          <w:sz w:val="24"/>
          <w:szCs w:val="24"/>
        </w:rPr>
      </w:pPr>
    </w:p>
    <w:p w14:paraId="6233BB7F" w14:textId="77777777" w:rsidR="00583721" w:rsidRPr="008B2A6E" w:rsidRDefault="00583721" w:rsidP="00583721">
      <w:pPr>
        <w:spacing w:before="240" w:after="240" w:line="360" w:lineRule="auto"/>
        <w:jc w:val="both"/>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25. Do you agree that the innovation practices are able to improve the business benefits of Burger King?</w:t>
      </w:r>
    </w:p>
    <w:tbl>
      <w:tblPr>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8B2A6E" w:rsidRPr="008B2A6E" w14:paraId="57B4233F" w14:textId="77777777" w:rsidTr="009D4F6C">
        <w:tc>
          <w:tcPr>
            <w:tcW w:w="3009" w:type="dxa"/>
            <w:shd w:val="clear" w:color="auto" w:fill="auto"/>
            <w:tcMar>
              <w:top w:w="100" w:type="dxa"/>
              <w:left w:w="100" w:type="dxa"/>
              <w:bottom w:w="100" w:type="dxa"/>
              <w:right w:w="100" w:type="dxa"/>
            </w:tcMar>
          </w:tcPr>
          <w:p w14:paraId="75ACE3C8"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Options</w:t>
            </w:r>
          </w:p>
        </w:tc>
        <w:tc>
          <w:tcPr>
            <w:tcW w:w="3009" w:type="dxa"/>
            <w:shd w:val="clear" w:color="auto" w:fill="auto"/>
            <w:tcMar>
              <w:top w:w="100" w:type="dxa"/>
              <w:left w:w="100" w:type="dxa"/>
              <w:bottom w:w="100" w:type="dxa"/>
              <w:right w:w="100" w:type="dxa"/>
            </w:tcMar>
          </w:tcPr>
          <w:p w14:paraId="04AB5809"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Response </w:t>
            </w:r>
          </w:p>
        </w:tc>
        <w:tc>
          <w:tcPr>
            <w:tcW w:w="3009" w:type="dxa"/>
            <w:shd w:val="clear" w:color="auto" w:fill="auto"/>
            <w:tcMar>
              <w:top w:w="100" w:type="dxa"/>
              <w:left w:w="100" w:type="dxa"/>
              <w:bottom w:w="100" w:type="dxa"/>
              <w:right w:w="100" w:type="dxa"/>
            </w:tcMar>
          </w:tcPr>
          <w:p w14:paraId="3C5D05CB"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SPSS Notations </w:t>
            </w:r>
          </w:p>
        </w:tc>
      </w:tr>
      <w:tr w:rsidR="008B2A6E" w:rsidRPr="008B2A6E" w14:paraId="3D5F4685" w14:textId="77777777" w:rsidTr="009D4F6C">
        <w:tc>
          <w:tcPr>
            <w:tcW w:w="3009" w:type="dxa"/>
            <w:shd w:val="clear" w:color="auto" w:fill="auto"/>
            <w:tcMar>
              <w:top w:w="100" w:type="dxa"/>
              <w:left w:w="100" w:type="dxa"/>
              <w:bottom w:w="100" w:type="dxa"/>
              <w:right w:w="100" w:type="dxa"/>
            </w:tcMar>
          </w:tcPr>
          <w:p w14:paraId="34B9144F"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Yes </w:t>
            </w:r>
          </w:p>
        </w:tc>
        <w:tc>
          <w:tcPr>
            <w:tcW w:w="3009" w:type="dxa"/>
            <w:shd w:val="clear" w:color="auto" w:fill="auto"/>
            <w:tcMar>
              <w:top w:w="100" w:type="dxa"/>
              <w:left w:w="100" w:type="dxa"/>
              <w:bottom w:w="100" w:type="dxa"/>
              <w:right w:w="100" w:type="dxa"/>
            </w:tcMar>
          </w:tcPr>
          <w:p w14:paraId="3B4CEE2C"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36</w:t>
            </w:r>
          </w:p>
        </w:tc>
        <w:tc>
          <w:tcPr>
            <w:tcW w:w="3009" w:type="dxa"/>
            <w:shd w:val="clear" w:color="auto" w:fill="auto"/>
            <w:tcMar>
              <w:top w:w="100" w:type="dxa"/>
              <w:left w:w="100" w:type="dxa"/>
              <w:bottom w:w="100" w:type="dxa"/>
              <w:right w:w="100" w:type="dxa"/>
            </w:tcMar>
          </w:tcPr>
          <w:p w14:paraId="1159CECD"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w:t>
            </w:r>
          </w:p>
        </w:tc>
      </w:tr>
      <w:tr w:rsidR="008B2A6E" w:rsidRPr="008B2A6E" w14:paraId="22D53C98" w14:textId="77777777" w:rsidTr="009D4F6C">
        <w:tc>
          <w:tcPr>
            <w:tcW w:w="3009" w:type="dxa"/>
            <w:shd w:val="clear" w:color="auto" w:fill="auto"/>
            <w:tcMar>
              <w:top w:w="100" w:type="dxa"/>
              <w:left w:w="100" w:type="dxa"/>
              <w:bottom w:w="100" w:type="dxa"/>
              <w:right w:w="100" w:type="dxa"/>
            </w:tcMar>
          </w:tcPr>
          <w:p w14:paraId="0B213110"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 xml:space="preserve">No </w:t>
            </w:r>
          </w:p>
        </w:tc>
        <w:tc>
          <w:tcPr>
            <w:tcW w:w="3009" w:type="dxa"/>
            <w:shd w:val="clear" w:color="auto" w:fill="auto"/>
            <w:tcMar>
              <w:top w:w="100" w:type="dxa"/>
              <w:left w:w="100" w:type="dxa"/>
              <w:bottom w:w="100" w:type="dxa"/>
              <w:right w:w="100" w:type="dxa"/>
            </w:tcMar>
          </w:tcPr>
          <w:p w14:paraId="1363F700"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47</w:t>
            </w:r>
          </w:p>
        </w:tc>
        <w:tc>
          <w:tcPr>
            <w:tcW w:w="3009" w:type="dxa"/>
            <w:shd w:val="clear" w:color="auto" w:fill="auto"/>
            <w:tcMar>
              <w:top w:w="100" w:type="dxa"/>
              <w:left w:w="100" w:type="dxa"/>
              <w:bottom w:w="100" w:type="dxa"/>
              <w:right w:w="100" w:type="dxa"/>
            </w:tcMar>
          </w:tcPr>
          <w:p w14:paraId="7D0779B6"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2</w:t>
            </w:r>
          </w:p>
        </w:tc>
      </w:tr>
      <w:tr w:rsidR="008B2A6E" w:rsidRPr="008B2A6E" w14:paraId="0F3607EB" w14:textId="77777777" w:rsidTr="009D4F6C">
        <w:tc>
          <w:tcPr>
            <w:tcW w:w="3009" w:type="dxa"/>
            <w:shd w:val="clear" w:color="auto" w:fill="auto"/>
            <w:tcMar>
              <w:top w:w="100" w:type="dxa"/>
              <w:left w:w="100" w:type="dxa"/>
              <w:bottom w:w="100" w:type="dxa"/>
              <w:right w:w="100" w:type="dxa"/>
            </w:tcMar>
          </w:tcPr>
          <w:p w14:paraId="69826843" w14:textId="77777777" w:rsidR="00583721" w:rsidRPr="008B2A6E" w:rsidRDefault="00583721" w:rsidP="009D4F6C">
            <w:pPr>
              <w:spacing w:line="36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Other</w:t>
            </w:r>
          </w:p>
        </w:tc>
        <w:tc>
          <w:tcPr>
            <w:tcW w:w="3009" w:type="dxa"/>
            <w:shd w:val="clear" w:color="auto" w:fill="auto"/>
            <w:tcMar>
              <w:top w:w="100" w:type="dxa"/>
              <w:left w:w="100" w:type="dxa"/>
              <w:bottom w:w="100" w:type="dxa"/>
              <w:right w:w="100" w:type="dxa"/>
            </w:tcMar>
          </w:tcPr>
          <w:p w14:paraId="4AE6B266"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18</w:t>
            </w:r>
          </w:p>
        </w:tc>
        <w:tc>
          <w:tcPr>
            <w:tcW w:w="3009" w:type="dxa"/>
            <w:shd w:val="clear" w:color="auto" w:fill="auto"/>
            <w:tcMar>
              <w:top w:w="100" w:type="dxa"/>
              <w:left w:w="100" w:type="dxa"/>
              <w:bottom w:w="100" w:type="dxa"/>
              <w:right w:w="100" w:type="dxa"/>
            </w:tcMar>
          </w:tcPr>
          <w:p w14:paraId="0F56C7A7" w14:textId="77777777" w:rsidR="00583721" w:rsidRPr="008B2A6E" w:rsidRDefault="00583721" w:rsidP="009D4F6C">
            <w:pPr>
              <w:widowControl w:val="0"/>
              <w:spacing w:line="240" w:lineRule="auto"/>
              <w:rPr>
                <w:rFonts w:ascii="Times New Roman" w:eastAsia="Times New Roman" w:hAnsi="Times New Roman"/>
                <w:b/>
                <w:color w:val="000000" w:themeColor="text1"/>
                <w:sz w:val="24"/>
                <w:szCs w:val="24"/>
              </w:rPr>
            </w:pPr>
            <w:r w:rsidRPr="008B2A6E">
              <w:rPr>
                <w:rFonts w:ascii="Times New Roman" w:eastAsia="Times New Roman" w:hAnsi="Times New Roman"/>
                <w:b/>
                <w:color w:val="000000" w:themeColor="text1"/>
                <w:sz w:val="24"/>
                <w:szCs w:val="24"/>
              </w:rPr>
              <w:t>3</w:t>
            </w:r>
          </w:p>
        </w:tc>
      </w:tr>
    </w:tbl>
    <w:p w14:paraId="26DA8954" w14:textId="77777777" w:rsidR="00583721" w:rsidRPr="008B2A6E" w:rsidRDefault="00583721" w:rsidP="00583721">
      <w:pPr>
        <w:spacing w:line="360" w:lineRule="auto"/>
        <w:jc w:val="both"/>
        <w:rPr>
          <w:rFonts w:ascii="Times New Roman" w:eastAsia="Times New Roman" w:hAnsi="Times New Roman"/>
          <w:b/>
          <w:color w:val="000000" w:themeColor="text1"/>
          <w:sz w:val="24"/>
          <w:szCs w:val="24"/>
        </w:rPr>
      </w:pPr>
    </w:p>
    <w:p w14:paraId="634BC122" w14:textId="77777777" w:rsidR="00945094" w:rsidRPr="008B2A6E" w:rsidRDefault="00945094" w:rsidP="00583721">
      <w:pPr>
        <w:keepNext/>
        <w:keepLines/>
        <w:spacing w:before="240" w:after="0" w:line="360" w:lineRule="auto"/>
        <w:jc w:val="center"/>
        <w:outlineLvl w:val="0"/>
        <w:rPr>
          <w:color w:val="000000" w:themeColor="text1"/>
        </w:rPr>
      </w:pPr>
    </w:p>
    <w:sectPr w:rsidR="00945094" w:rsidRPr="008B2A6E" w:rsidSect="00E6595D">
      <w:pgSz w:w="11906" w:h="16838"/>
      <w:pgMar w:top="1440" w:right="1440" w:bottom="2127"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3BB072" w14:textId="77777777" w:rsidR="000A3360" w:rsidRDefault="000A3360" w:rsidP="00911A04">
      <w:pPr>
        <w:spacing w:after="0" w:line="240" w:lineRule="auto"/>
      </w:pPr>
      <w:r>
        <w:separator/>
      </w:r>
    </w:p>
  </w:endnote>
  <w:endnote w:type="continuationSeparator" w:id="0">
    <w:p w14:paraId="11A1D6BE" w14:textId="77777777" w:rsidR="000A3360" w:rsidRDefault="000A3360" w:rsidP="00911A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4F97CA" w14:textId="77777777" w:rsidR="000A3360" w:rsidRDefault="000A3360" w:rsidP="00911A04">
      <w:pPr>
        <w:spacing w:after="0" w:line="240" w:lineRule="auto"/>
      </w:pPr>
      <w:r>
        <w:separator/>
      </w:r>
    </w:p>
  </w:footnote>
  <w:footnote w:type="continuationSeparator" w:id="0">
    <w:p w14:paraId="6F4FD109" w14:textId="77777777" w:rsidR="000A3360" w:rsidRDefault="000A3360" w:rsidP="00911A0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D0AC2"/>
    <w:multiLevelType w:val="multilevel"/>
    <w:tmpl w:val="D5501676"/>
    <w:styleLink w:val="WWOutlineListStyle2"/>
    <w:lvl w:ilvl="0">
      <w:start w:val="1"/>
      <w:numFmt w:val="decimal"/>
      <w:pStyle w:val="Heading1"/>
      <w:lvlText w:val="%1"/>
      <w:lvlJc w:val="left"/>
      <w:pPr>
        <w:ind w:left="432" w:hanging="432"/>
      </w:pPr>
      <w:rPr>
        <w:sz w:val="28"/>
        <w:szCs w:val="28"/>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D2B4C64"/>
    <w:multiLevelType w:val="multilevel"/>
    <w:tmpl w:val="C7443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E21341"/>
    <w:multiLevelType w:val="multilevel"/>
    <w:tmpl w:val="BFEEB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1A35BC"/>
    <w:multiLevelType w:val="multilevel"/>
    <w:tmpl w:val="5A526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3A0CB0"/>
    <w:multiLevelType w:val="multilevel"/>
    <w:tmpl w:val="FD24E0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2B47EE0"/>
    <w:multiLevelType w:val="multilevel"/>
    <w:tmpl w:val="57EA2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55562DF"/>
    <w:multiLevelType w:val="multilevel"/>
    <w:tmpl w:val="947CC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E1C2FFE"/>
    <w:multiLevelType w:val="multilevel"/>
    <w:tmpl w:val="D924D56C"/>
    <w:styleLink w:val="LFO30"/>
    <w:lvl w:ilvl="0">
      <w:start w:val="1"/>
      <w:numFmt w:val="decimal"/>
      <w:pStyle w:val="TOCHeading"/>
      <w:lvlText w:val="%1"/>
      <w:lvlJc w:val="left"/>
      <w:pPr>
        <w:ind w:left="432" w:hanging="432"/>
      </w:pPr>
      <w:rPr>
        <w:sz w:val="28"/>
        <w:szCs w:val="28"/>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35496B87"/>
    <w:multiLevelType w:val="multilevel"/>
    <w:tmpl w:val="D8921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0972B6"/>
    <w:multiLevelType w:val="multilevel"/>
    <w:tmpl w:val="0C20A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DC1A92"/>
    <w:multiLevelType w:val="multilevel"/>
    <w:tmpl w:val="166A5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FDF15C3"/>
    <w:multiLevelType w:val="multilevel"/>
    <w:tmpl w:val="0A407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77F2851"/>
    <w:multiLevelType w:val="multilevel"/>
    <w:tmpl w:val="E6BEC7B8"/>
    <w:styleLink w:val="WWOutlineListStyle"/>
    <w:lvl w:ilvl="0">
      <w:start w:val="1"/>
      <w:numFmt w:val="decimal"/>
      <w:lvlText w:val="%1"/>
      <w:lvlJc w:val="left"/>
      <w:pPr>
        <w:ind w:left="432" w:hanging="432"/>
      </w:pPr>
      <w:rPr>
        <w:sz w:val="28"/>
        <w:szCs w:val="28"/>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48D43529"/>
    <w:multiLevelType w:val="multilevel"/>
    <w:tmpl w:val="24345D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8D55E59"/>
    <w:multiLevelType w:val="multilevel"/>
    <w:tmpl w:val="8DAA4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2C534C"/>
    <w:multiLevelType w:val="multilevel"/>
    <w:tmpl w:val="9DF8D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567E49"/>
    <w:multiLevelType w:val="multilevel"/>
    <w:tmpl w:val="1FD80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AE740E8"/>
    <w:multiLevelType w:val="multilevel"/>
    <w:tmpl w:val="7D628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BB7FE0"/>
    <w:multiLevelType w:val="multilevel"/>
    <w:tmpl w:val="0C9AE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F441E63"/>
    <w:multiLevelType w:val="multilevel"/>
    <w:tmpl w:val="CE900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604E50"/>
    <w:multiLevelType w:val="multilevel"/>
    <w:tmpl w:val="4A949018"/>
    <w:styleLink w:val="WWOutlineListStyle1"/>
    <w:lvl w:ilvl="0">
      <w:start w:val="1"/>
      <w:numFmt w:val="decimal"/>
      <w:lvlText w:val="%1"/>
      <w:lvlJc w:val="left"/>
      <w:pPr>
        <w:ind w:left="432" w:hanging="432"/>
      </w:pPr>
      <w:rPr>
        <w:sz w:val="28"/>
        <w:szCs w:val="28"/>
      </w:r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1" w15:restartNumberingAfterBreak="0">
    <w:nsid w:val="50FD35D7"/>
    <w:multiLevelType w:val="multilevel"/>
    <w:tmpl w:val="797AB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73008F8"/>
    <w:multiLevelType w:val="multilevel"/>
    <w:tmpl w:val="AAFE61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A932BEE"/>
    <w:multiLevelType w:val="hybridMultilevel"/>
    <w:tmpl w:val="00000000"/>
    <w:lvl w:ilvl="0" w:tplc="E5C2EA8E">
      <w:start w:val="1"/>
      <w:numFmt w:val="bullet"/>
      <w:lvlText w:val="●"/>
      <w:lvlJc w:val="left"/>
      <w:pPr>
        <w:ind w:left="720" w:hanging="360"/>
      </w:pPr>
      <w:rPr>
        <w:u w:val="none"/>
      </w:rPr>
    </w:lvl>
    <w:lvl w:ilvl="1" w:tplc="0F407B10">
      <w:start w:val="1"/>
      <w:numFmt w:val="bullet"/>
      <w:lvlText w:val="○"/>
      <w:lvlJc w:val="left"/>
      <w:pPr>
        <w:ind w:left="1440" w:hanging="360"/>
      </w:pPr>
      <w:rPr>
        <w:u w:val="none"/>
      </w:rPr>
    </w:lvl>
    <w:lvl w:ilvl="2" w:tplc="9024474A">
      <w:start w:val="1"/>
      <w:numFmt w:val="bullet"/>
      <w:lvlText w:val="■"/>
      <w:lvlJc w:val="left"/>
      <w:pPr>
        <w:ind w:left="2160" w:hanging="360"/>
      </w:pPr>
      <w:rPr>
        <w:u w:val="none"/>
      </w:rPr>
    </w:lvl>
    <w:lvl w:ilvl="3" w:tplc="6E007472">
      <w:start w:val="1"/>
      <w:numFmt w:val="bullet"/>
      <w:lvlText w:val="●"/>
      <w:lvlJc w:val="left"/>
      <w:pPr>
        <w:ind w:left="2880" w:hanging="360"/>
      </w:pPr>
      <w:rPr>
        <w:u w:val="none"/>
      </w:rPr>
    </w:lvl>
    <w:lvl w:ilvl="4" w:tplc="C7E2CB3C">
      <w:start w:val="1"/>
      <w:numFmt w:val="bullet"/>
      <w:lvlText w:val="○"/>
      <w:lvlJc w:val="left"/>
      <w:pPr>
        <w:ind w:left="3600" w:hanging="360"/>
      </w:pPr>
      <w:rPr>
        <w:u w:val="none"/>
      </w:rPr>
    </w:lvl>
    <w:lvl w:ilvl="5" w:tplc="6BB0C812">
      <w:start w:val="1"/>
      <w:numFmt w:val="bullet"/>
      <w:lvlText w:val="■"/>
      <w:lvlJc w:val="left"/>
      <w:pPr>
        <w:ind w:left="4320" w:hanging="360"/>
      </w:pPr>
      <w:rPr>
        <w:u w:val="none"/>
      </w:rPr>
    </w:lvl>
    <w:lvl w:ilvl="6" w:tplc="DDD82A20">
      <w:start w:val="1"/>
      <w:numFmt w:val="bullet"/>
      <w:lvlText w:val="●"/>
      <w:lvlJc w:val="left"/>
      <w:pPr>
        <w:ind w:left="5040" w:hanging="360"/>
      </w:pPr>
      <w:rPr>
        <w:u w:val="none"/>
      </w:rPr>
    </w:lvl>
    <w:lvl w:ilvl="7" w:tplc="555E7538">
      <w:start w:val="1"/>
      <w:numFmt w:val="bullet"/>
      <w:lvlText w:val="○"/>
      <w:lvlJc w:val="left"/>
      <w:pPr>
        <w:ind w:left="5760" w:hanging="360"/>
      </w:pPr>
      <w:rPr>
        <w:u w:val="none"/>
      </w:rPr>
    </w:lvl>
    <w:lvl w:ilvl="8" w:tplc="640CA214">
      <w:start w:val="1"/>
      <w:numFmt w:val="bullet"/>
      <w:lvlText w:val="■"/>
      <w:lvlJc w:val="left"/>
      <w:pPr>
        <w:ind w:left="6480" w:hanging="360"/>
      </w:pPr>
      <w:rPr>
        <w:u w:val="none"/>
      </w:rPr>
    </w:lvl>
  </w:abstractNum>
  <w:abstractNum w:abstractNumId="24" w15:restartNumberingAfterBreak="0">
    <w:nsid w:val="5BB15BF7"/>
    <w:multiLevelType w:val="multilevel"/>
    <w:tmpl w:val="D9C26D14"/>
    <w:lvl w:ilvl="0">
      <w:start w:val="1"/>
      <w:numFmt w:val="decimal"/>
      <w:lvlText w:val="%1."/>
      <w:lvlJc w:val="left"/>
      <w:pPr>
        <w:ind w:left="720" w:hanging="360"/>
      </w:p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25" w15:restartNumberingAfterBreak="0">
    <w:nsid w:val="5E7C7679"/>
    <w:multiLevelType w:val="multilevel"/>
    <w:tmpl w:val="7E3A1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3614653"/>
    <w:multiLevelType w:val="multilevel"/>
    <w:tmpl w:val="410A7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53B6008"/>
    <w:multiLevelType w:val="multilevel"/>
    <w:tmpl w:val="9D543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B6D0393"/>
    <w:multiLevelType w:val="multilevel"/>
    <w:tmpl w:val="7EAC0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EB3987"/>
    <w:multiLevelType w:val="multilevel"/>
    <w:tmpl w:val="4B86C6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6FB4ECB"/>
    <w:multiLevelType w:val="multilevel"/>
    <w:tmpl w:val="F5EE5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956313C"/>
    <w:multiLevelType w:val="multilevel"/>
    <w:tmpl w:val="F55C95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2828334">
    <w:abstractNumId w:val="0"/>
    <w:lvlOverride w:ilvl="1">
      <w:lvl w:ilvl="1">
        <w:start w:val="1"/>
        <w:numFmt w:val="decimal"/>
        <w:pStyle w:val="Heading2"/>
        <w:lvlText w:val="%1.%2"/>
        <w:lvlJc w:val="left"/>
        <w:pPr>
          <w:ind w:left="576" w:hanging="576"/>
        </w:pPr>
      </w:lvl>
    </w:lvlOverride>
    <w:lvlOverride w:ilvl="3">
      <w:lvl w:ilvl="3">
        <w:start w:val="1"/>
        <w:numFmt w:val="decimal"/>
        <w:pStyle w:val="Heading4"/>
        <w:lvlText w:val="%1.%2.%3.%4"/>
        <w:lvlJc w:val="left"/>
        <w:pPr>
          <w:ind w:left="864" w:hanging="864"/>
        </w:pPr>
      </w:lvl>
    </w:lvlOverride>
  </w:num>
  <w:num w:numId="2" w16cid:durableId="1634285842">
    <w:abstractNumId w:val="20"/>
  </w:num>
  <w:num w:numId="3" w16cid:durableId="399716843">
    <w:abstractNumId w:val="12"/>
  </w:num>
  <w:num w:numId="4" w16cid:durableId="1114665866">
    <w:abstractNumId w:val="7"/>
  </w:num>
  <w:num w:numId="5" w16cid:durableId="687104550">
    <w:abstractNumId w:val="24"/>
  </w:num>
  <w:num w:numId="6" w16cid:durableId="1441607734">
    <w:abstractNumId w:val="21"/>
  </w:num>
  <w:num w:numId="7" w16cid:durableId="1417628818">
    <w:abstractNumId w:val="31"/>
  </w:num>
  <w:num w:numId="8" w16cid:durableId="1053891837">
    <w:abstractNumId w:val="3"/>
  </w:num>
  <w:num w:numId="9" w16cid:durableId="1355613223">
    <w:abstractNumId w:val="5"/>
  </w:num>
  <w:num w:numId="10" w16cid:durableId="184054100">
    <w:abstractNumId w:val="15"/>
  </w:num>
  <w:num w:numId="11" w16cid:durableId="1674187180">
    <w:abstractNumId w:val="13"/>
  </w:num>
  <w:num w:numId="12" w16cid:durableId="796147920">
    <w:abstractNumId w:val="14"/>
  </w:num>
  <w:num w:numId="13" w16cid:durableId="810947966">
    <w:abstractNumId w:val="1"/>
  </w:num>
  <w:num w:numId="14" w16cid:durableId="1059092910">
    <w:abstractNumId w:val="19"/>
  </w:num>
  <w:num w:numId="15" w16cid:durableId="1536237842">
    <w:abstractNumId w:val="27"/>
  </w:num>
  <w:num w:numId="16" w16cid:durableId="1429305518">
    <w:abstractNumId w:val="26"/>
  </w:num>
  <w:num w:numId="17" w16cid:durableId="1970013956">
    <w:abstractNumId w:val="17"/>
  </w:num>
  <w:num w:numId="18" w16cid:durableId="1296450384">
    <w:abstractNumId w:val="11"/>
  </w:num>
  <w:num w:numId="19" w16cid:durableId="512958134">
    <w:abstractNumId w:val="6"/>
  </w:num>
  <w:num w:numId="20" w16cid:durableId="1527524106">
    <w:abstractNumId w:val="22"/>
  </w:num>
  <w:num w:numId="21" w16cid:durableId="1710913781">
    <w:abstractNumId w:val="25"/>
  </w:num>
  <w:num w:numId="22" w16cid:durableId="512500243">
    <w:abstractNumId w:val="18"/>
  </w:num>
  <w:num w:numId="23" w16cid:durableId="1932662869">
    <w:abstractNumId w:val="16"/>
  </w:num>
  <w:num w:numId="24" w16cid:durableId="636423127">
    <w:abstractNumId w:val="29"/>
  </w:num>
  <w:num w:numId="25" w16cid:durableId="1840535524">
    <w:abstractNumId w:val="8"/>
  </w:num>
  <w:num w:numId="26" w16cid:durableId="432866991">
    <w:abstractNumId w:val="30"/>
  </w:num>
  <w:num w:numId="27" w16cid:durableId="721101073">
    <w:abstractNumId w:val="9"/>
  </w:num>
  <w:num w:numId="28" w16cid:durableId="838235489">
    <w:abstractNumId w:val="2"/>
  </w:num>
  <w:num w:numId="29" w16cid:durableId="1497846349">
    <w:abstractNumId w:val="4"/>
  </w:num>
  <w:num w:numId="30" w16cid:durableId="218060525">
    <w:abstractNumId w:val="10"/>
  </w:num>
  <w:num w:numId="31" w16cid:durableId="425855156">
    <w:abstractNumId w:val="28"/>
  </w:num>
  <w:num w:numId="32" w16cid:durableId="611592027">
    <w:abstractNumId w:val="23"/>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F92"/>
    <w:rsid w:val="0000403E"/>
    <w:rsid w:val="00017055"/>
    <w:rsid w:val="00082087"/>
    <w:rsid w:val="00094AB5"/>
    <w:rsid w:val="000A3360"/>
    <w:rsid w:val="000C7FF4"/>
    <w:rsid w:val="000F3D34"/>
    <w:rsid w:val="0010502C"/>
    <w:rsid w:val="001701FF"/>
    <w:rsid w:val="001C275F"/>
    <w:rsid w:val="001F3300"/>
    <w:rsid w:val="00285513"/>
    <w:rsid w:val="002E5231"/>
    <w:rsid w:val="003063A2"/>
    <w:rsid w:val="00352220"/>
    <w:rsid w:val="0035350B"/>
    <w:rsid w:val="003562D7"/>
    <w:rsid w:val="00373285"/>
    <w:rsid w:val="003C2C0A"/>
    <w:rsid w:val="003C7F92"/>
    <w:rsid w:val="0040521A"/>
    <w:rsid w:val="00420BDB"/>
    <w:rsid w:val="00460985"/>
    <w:rsid w:val="00461399"/>
    <w:rsid w:val="0047284D"/>
    <w:rsid w:val="00541843"/>
    <w:rsid w:val="00542ABA"/>
    <w:rsid w:val="005566D3"/>
    <w:rsid w:val="00583721"/>
    <w:rsid w:val="00603CDD"/>
    <w:rsid w:val="0061160B"/>
    <w:rsid w:val="006219BF"/>
    <w:rsid w:val="00630CA3"/>
    <w:rsid w:val="00632E91"/>
    <w:rsid w:val="00636A8C"/>
    <w:rsid w:val="00681699"/>
    <w:rsid w:val="006A109D"/>
    <w:rsid w:val="006F4172"/>
    <w:rsid w:val="006F5721"/>
    <w:rsid w:val="00702A43"/>
    <w:rsid w:val="0074777E"/>
    <w:rsid w:val="00754E0C"/>
    <w:rsid w:val="007613FF"/>
    <w:rsid w:val="00780553"/>
    <w:rsid w:val="00790882"/>
    <w:rsid w:val="007B3A84"/>
    <w:rsid w:val="007D09EF"/>
    <w:rsid w:val="008024E9"/>
    <w:rsid w:val="00827297"/>
    <w:rsid w:val="008535A0"/>
    <w:rsid w:val="00863ABF"/>
    <w:rsid w:val="008B2A6E"/>
    <w:rsid w:val="008B7375"/>
    <w:rsid w:val="008F406E"/>
    <w:rsid w:val="008F795C"/>
    <w:rsid w:val="009053B5"/>
    <w:rsid w:val="00911A04"/>
    <w:rsid w:val="009125A0"/>
    <w:rsid w:val="00940501"/>
    <w:rsid w:val="0094399F"/>
    <w:rsid w:val="00945094"/>
    <w:rsid w:val="009B69F1"/>
    <w:rsid w:val="00A21AD2"/>
    <w:rsid w:val="00A670A2"/>
    <w:rsid w:val="00AE379C"/>
    <w:rsid w:val="00B47CBA"/>
    <w:rsid w:val="00C25C0B"/>
    <w:rsid w:val="00C52B8C"/>
    <w:rsid w:val="00C6525B"/>
    <w:rsid w:val="00C81F52"/>
    <w:rsid w:val="00C835EB"/>
    <w:rsid w:val="00CB7F9A"/>
    <w:rsid w:val="00CC2208"/>
    <w:rsid w:val="00E06997"/>
    <w:rsid w:val="00E6595D"/>
    <w:rsid w:val="00E95968"/>
    <w:rsid w:val="00EC4335"/>
    <w:rsid w:val="00ED6B01"/>
    <w:rsid w:val="00ED6C5D"/>
    <w:rsid w:val="00F13901"/>
    <w:rsid w:val="00F41231"/>
    <w:rsid w:val="00F830A3"/>
    <w:rsid w:val="00FD7FE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6410A"/>
  <w15:chartTrackingRefBased/>
  <w15:docId w15:val="{C2F24690-7B52-48DD-A203-E8080D2C0A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5EB"/>
    <w:pPr>
      <w:suppressAutoHyphens/>
      <w:autoSpaceDN w:val="0"/>
      <w:spacing w:line="247" w:lineRule="auto"/>
    </w:pPr>
    <w:rPr>
      <w:rFonts w:ascii="Calibri" w:eastAsia="Calibri" w:hAnsi="Calibri" w:cs="Times New Roman"/>
      <w:kern w:val="3"/>
      <w:lang w:val="en-GB"/>
      <w14:ligatures w14:val="none"/>
    </w:rPr>
  </w:style>
  <w:style w:type="paragraph" w:styleId="Heading1">
    <w:name w:val="heading 1"/>
    <w:basedOn w:val="Normal1"/>
    <w:next w:val="Normal1"/>
    <w:link w:val="Heading1Char"/>
    <w:qFormat/>
    <w:rsid w:val="00C835EB"/>
    <w:pPr>
      <w:keepNext/>
      <w:keepLines/>
      <w:numPr>
        <w:numId w:val="1"/>
      </w:numPr>
      <w:spacing w:before="400" w:after="120"/>
      <w:jc w:val="both"/>
      <w:outlineLvl w:val="0"/>
    </w:pPr>
    <w:rPr>
      <w:rFonts w:ascii="Times New Roman" w:hAnsi="Times New Roman"/>
      <w:b/>
      <w:color w:val="000000"/>
      <w:sz w:val="24"/>
      <w:szCs w:val="40"/>
    </w:rPr>
  </w:style>
  <w:style w:type="paragraph" w:styleId="Heading2">
    <w:name w:val="heading 2"/>
    <w:basedOn w:val="Normal1"/>
    <w:next w:val="Normal1"/>
    <w:link w:val="Heading2Char"/>
    <w:unhideWhenUsed/>
    <w:qFormat/>
    <w:rsid w:val="00C835EB"/>
    <w:pPr>
      <w:keepNext/>
      <w:keepLines/>
      <w:numPr>
        <w:ilvl w:val="1"/>
        <w:numId w:val="1"/>
      </w:numPr>
      <w:spacing w:before="360" w:after="120"/>
      <w:jc w:val="both"/>
      <w:outlineLvl w:val="1"/>
    </w:pPr>
    <w:rPr>
      <w:rFonts w:ascii="Times New Roman" w:hAnsi="Times New Roman"/>
      <w:b/>
      <w:color w:val="000000"/>
      <w:sz w:val="24"/>
      <w:szCs w:val="32"/>
    </w:rPr>
  </w:style>
  <w:style w:type="paragraph" w:styleId="Heading3">
    <w:name w:val="heading 3"/>
    <w:basedOn w:val="Normal1"/>
    <w:next w:val="Normal1"/>
    <w:link w:val="Heading3Char"/>
    <w:unhideWhenUsed/>
    <w:qFormat/>
    <w:rsid w:val="00C835EB"/>
    <w:pPr>
      <w:keepNext/>
      <w:keepLines/>
      <w:numPr>
        <w:ilvl w:val="2"/>
        <w:numId w:val="1"/>
      </w:numPr>
      <w:spacing w:before="320" w:after="80"/>
      <w:outlineLvl w:val="2"/>
    </w:pPr>
    <w:rPr>
      <w:color w:val="434343"/>
      <w:sz w:val="28"/>
      <w:szCs w:val="28"/>
    </w:rPr>
  </w:style>
  <w:style w:type="paragraph" w:styleId="Heading4">
    <w:name w:val="heading 4"/>
    <w:basedOn w:val="Normal1"/>
    <w:next w:val="Normal1"/>
    <w:link w:val="Heading4Char"/>
    <w:unhideWhenUsed/>
    <w:qFormat/>
    <w:rsid w:val="00C835EB"/>
    <w:pPr>
      <w:keepNext/>
      <w:keepLines/>
      <w:numPr>
        <w:ilvl w:val="3"/>
        <w:numId w:val="1"/>
      </w:numPr>
      <w:spacing w:before="280" w:after="80"/>
      <w:outlineLvl w:val="3"/>
    </w:pPr>
    <w:rPr>
      <w:color w:val="666666"/>
      <w:sz w:val="24"/>
      <w:szCs w:val="24"/>
    </w:rPr>
  </w:style>
  <w:style w:type="paragraph" w:styleId="Heading5">
    <w:name w:val="heading 5"/>
    <w:basedOn w:val="Normal1"/>
    <w:next w:val="Normal1"/>
    <w:link w:val="Heading5Char"/>
    <w:unhideWhenUsed/>
    <w:qFormat/>
    <w:rsid w:val="00C835EB"/>
    <w:pPr>
      <w:keepNext/>
      <w:keepLines/>
      <w:numPr>
        <w:ilvl w:val="4"/>
        <w:numId w:val="1"/>
      </w:numPr>
      <w:spacing w:before="240" w:after="80"/>
      <w:outlineLvl w:val="4"/>
    </w:pPr>
    <w:rPr>
      <w:color w:val="666666"/>
    </w:rPr>
  </w:style>
  <w:style w:type="paragraph" w:styleId="Heading6">
    <w:name w:val="heading 6"/>
    <w:basedOn w:val="Normal1"/>
    <w:next w:val="Normal1"/>
    <w:link w:val="Heading6Char"/>
    <w:unhideWhenUsed/>
    <w:qFormat/>
    <w:rsid w:val="00C835EB"/>
    <w:pPr>
      <w:keepNext/>
      <w:keepLines/>
      <w:numPr>
        <w:ilvl w:val="5"/>
        <w:numId w:val="1"/>
      </w:numPr>
      <w:spacing w:before="240" w:after="80"/>
      <w:outlineLvl w:val="5"/>
    </w:pPr>
    <w:rPr>
      <w:i/>
      <w:color w:val="666666"/>
    </w:rPr>
  </w:style>
  <w:style w:type="paragraph" w:styleId="Heading7">
    <w:name w:val="heading 7"/>
    <w:basedOn w:val="Normal"/>
    <w:next w:val="Normal"/>
    <w:link w:val="Heading7Char"/>
    <w:rsid w:val="00C835EB"/>
    <w:pPr>
      <w:keepNext/>
      <w:keepLines/>
      <w:numPr>
        <w:ilvl w:val="6"/>
        <w:numId w:val="1"/>
      </w:numPr>
      <w:spacing w:before="40" w:after="0"/>
      <w:outlineLvl w:val="6"/>
    </w:pPr>
    <w:rPr>
      <w:rFonts w:ascii="Calibri Light" w:eastAsia="Times New Roman" w:hAnsi="Calibri Light"/>
      <w:i/>
      <w:iCs/>
      <w:color w:val="1F3763"/>
    </w:rPr>
  </w:style>
  <w:style w:type="paragraph" w:styleId="Heading8">
    <w:name w:val="heading 8"/>
    <w:basedOn w:val="Normal"/>
    <w:next w:val="Normal"/>
    <w:link w:val="Heading8Char"/>
    <w:rsid w:val="00C835EB"/>
    <w:pPr>
      <w:keepNext/>
      <w:keepLines/>
      <w:numPr>
        <w:ilvl w:val="7"/>
        <w:numId w:val="1"/>
      </w:numPr>
      <w:spacing w:before="40" w:after="0"/>
      <w:outlineLvl w:val="7"/>
    </w:pPr>
    <w:rPr>
      <w:rFonts w:ascii="Calibri Light" w:eastAsia="Times New Roman" w:hAnsi="Calibri Light"/>
      <w:color w:val="272727"/>
      <w:sz w:val="21"/>
      <w:szCs w:val="21"/>
    </w:rPr>
  </w:style>
  <w:style w:type="paragraph" w:styleId="Heading9">
    <w:name w:val="heading 9"/>
    <w:basedOn w:val="Normal"/>
    <w:next w:val="Normal"/>
    <w:link w:val="Heading9Char"/>
    <w:rsid w:val="00C835EB"/>
    <w:pPr>
      <w:keepNext/>
      <w:keepLines/>
      <w:numPr>
        <w:ilvl w:val="8"/>
        <w:numId w:val="1"/>
      </w:numPr>
      <w:spacing w:before="40" w:after="0"/>
      <w:outlineLvl w:val="8"/>
    </w:pPr>
    <w:rPr>
      <w:rFonts w:ascii="Calibri Light" w:eastAsia="Times New Roman" w:hAnsi="Calibri Light"/>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835EB"/>
    <w:rPr>
      <w:rFonts w:ascii="Times New Roman" w:eastAsia="Arial" w:hAnsi="Times New Roman" w:cs="Arial"/>
      <w:b/>
      <w:color w:val="000000"/>
      <w:kern w:val="0"/>
      <w:sz w:val="24"/>
      <w:szCs w:val="40"/>
      <w:lang w:val="en-US"/>
      <w14:ligatures w14:val="none"/>
    </w:rPr>
  </w:style>
  <w:style w:type="character" w:customStyle="1" w:styleId="Heading2Char">
    <w:name w:val="Heading 2 Char"/>
    <w:basedOn w:val="DefaultParagraphFont"/>
    <w:link w:val="Heading2"/>
    <w:rsid w:val="00C835EB"/>
    <w:rPr>
      <w:rFonts w:ascii="Times New Roman" w:eastAsia="Arial" w:hAnsi="Times New Roman" w:cs="Arial"/>
      <w:b/>
      <w:color w:val="000000"/>
      <w:kern w:val="0"/>
      <w:sz w:val="24"/>
      <w:szCs w:val="32"/>
      <w:lang w:val="en-US"/>
      <w14:ligatures w14:val="none"/>
    </w:rPr>
  </w:style>
  <w:style w:type="character" w:customStyle="1" w:styleId="Heading3Char">
    <w:name w:val="Heading 3 Char"/>
    <w:basedOn w:val="DefaultParagraphFont"/>
    <w:link w:val="Heading3"/>
    <w:rsid w:val="00C835EB"/>
    <w:rPr>
      <w:rFonts w:ascii="Arial" w:eastAsia="Arial" w:hAnsi="Arial" w:cs="Arial"/>
      <w:color w:val="434343"/>
      <w:kern w:val="0"/>
      <w:sz w:val="28"/>
      <w:szCs w:val="28"/>
      <w:lang w:val="en-US"/>
      <w14:ligatures w14:val="none"/>
    </w:rPr>
  </w:style>
  <w:style w:type="character" w:customStyle="1" w:styleId="Heading4Char">
    <w:name w:val="Heading 4 Char"/>
    <w:basedOn w:val="DefaultParagraphFont"/>
    <w:link w:val="Heading4"/>
    <w:rsid w:val="00C835EB"/>
    <w:rPr>
      <w:rFonts w:ascii="Arial" w:eastAsia="Arial" w:hAnsi="Arial" w:cs="Arial"/>
      <w:color w:val="666666"/>
      <w:kern w:val="0"/>
      <w:sz w:val="24"/>
      <w:szCs w:val="24"/>
      <w:lang w:val="en-US"/>
      <w14:ligatures w14:val="none"/>
    </w:rPr>
  </w:style>
  <w:style w:type="character" w:customStyle="1" w:styleId="Heading5Char">
    <w:name w:val="Heading 5 Char"/>
    <w:basedOn w:val="DefaultParagraphFont"/>
    <w:link w:val="Heading5"/>
    <w:rsid w:val="00C835EB"/>
    <w:rPr>
      <w:rFonts w:ascii="Arial" w:eastAsia="Arial" w:hAnsi="Arial" w:cs="Arial"/>
      <w:color w:val="666666"/>
      <w:kern w:val="0"/>
      <w:lang w:val="en-US"/>
      <w14:ligatures w14:val="none"/>
    </w:rPr>
  </w:style>
  <w:style w:type="character" w:customStyle="1" w:styleId="Heading6Char">
    <w:name w:val="Heading 6 Char"/>
    <w:basedOn w:val="DefaultParagraphFont"/>
    <w:link w:val="Heading6"/>
    <w:rsid w:val="00C835EB"/>
    <w:rPr>
      <w:rFonts w:ascii="Arial" w:eastAsia="Arial" w:hAnsi="Arial" w:cs="Arial"/>
      <w:i/>
      <w:color w:val="666666"/>
      <w:kern w:val="0"/>
      <w:lang w:val="en-US"/>
      <w14:ligatures w14:val="none"/>
    </w:rPr>
  </w:style>
  <w:style w:type="character" w:customStyle="1" w:styleId="Heading7Char">
    <w:name w:val="Heading 7 Char"/>
    <w:basedOn w:val="DefaultParagraphFont"/>
    <w:link w:val="Heading7"/>
    <w:rsid w:val="00C835EB"/>
    <w:rPr>
      <w:rFonts w:ascii="Calibri Light" w:eastAsia="Times New Roman" w:hAnsi="Calibri Light" w:cs="Times New Roman"/>
      <w:i/>
      <w:iCs/>
      <w:color w:val="1F3763"/>
      <w:kern w:val="3"/>
      <w:lang w:val="en-GB"/>
      <w14:ligatures w14:val="none"/>
    </w:rPr>
  </w:style>
  <w:style w:type="character" w:customStyle="1" w:styleId="Heading8Char">
    <w:name w:val="Heading 8 Char"/>
    <w:basedOn w:val="DefaultParagraphFont"/>
    <w:link w:val="Heading8"/>
    <w:rsid w:val="00C835EB"/>
    <w:rPr>
      <w:rFonts w:ascii="Calibri Light" w:eastAsia="Times New Roman" w:hAnsi="Calibri Light" w:cs="Times New Roman"/>
      <w:color w:val="272727"/>
      <w:kern w:val="3"/>
      <w:sz w:val="21"/>
      <w:szCs w:val="21"/>
      <w:lang w:val="en-GB"/>
      <w14:ligatures w14:val="none"/>
    </w:rPr>
  </w:style>
  <w:style w:type="character" w:customStyle="1" w:styleId="Heading9Char">
    <w:name w:val="Heading 9 Char"/>
    <w:basedOn w:val="DefaultParagraphFont"/>
    <w:link w:val="Heading9"/>
    <w:rsid w:val="00C835EB"/>
    <w:rPr>
      <w:rFonts w:ascii="Calibri Light" w:eastAsia="Times New Roman" w:hAnsi="Calibri Light" w:cs="Times New Roman"/>
      <w:i/>
      <w:iCs/>
      <w:color w:val="272727"/>
      <w:kern w:val="3"/>
      <w:sz w:val="21"/>
      <w:szCs w:val="21"/>
      <w:lang w:val="en-GB"/>
      <w14:ligatures w14:val="none"/>
    </w:rPr>
  </w:style>
  <w:style w:type="numbering" w:customStyle="1" w:styleId="WWOutlineListStyle2">
    <w:name w:val="WW_OutlineListStyle_2"/>
    <w:basedOn w:val="NoList"/>
    <w:rsid w:val="00C835EB"/>
    <w:pPr>
      <w:numPr>
        <w:numId w:val="1"/>
      </w:numPr>
    </w:pPr>
  </w:style>
  <w:style w:type="paragraph" w:customStyle="1" w:styleId="Normal1">
    <w:name w:val="Normal1"/>
    <w:rsid w:val="00C835EB"/>
    <w:pPr>
      <w:autoSpaceDN w:val="0"/>
      <w:spacing w:after="0" w:line="276" w:lineRule="auto"/>
    </w:pPr>
    <w:rPr>
      <w:rFonts w:ascii="Arial" w:eastAsia="Arial" w:hAnsi="Arial" w:cs="Arial"/>
      <w:kern w:val="0"/>
      <w:lang w:val="en-US"/>
      <w14:ligatures w14:val="none"/>
    </w:rPr>
  </w:style>
  <w:style w:type="paragraph" w:styleId="TOCHeading">
    <w:name w:val="TOC Heading"/>
    <w:basedOn w:val="Heading1"/>
    <w:next w:val="Normal"/>
    <w:uiPriority w:val="39"/>
    <w:qFormat/>
    <w:rsid w:val="00C835EB"/>
    <w:pPr>
      <w:numPr>
        <w:numId w:val="4"/>
      </w:numPr>
      <w:spacing w:before="480" w:after="0"/>
      <w:jc w:val="left"/>
    </w:pPr>
    <w:rPr>
      <w:rFonts w:ascii="Calibri Light" w:eastAsia="Times New Roman" w:hAnsi="Calibri Light" w:cs="Times New Roman"/>
      <w:bCs/>
      <w:color w:val="2F5496"/>
      <w:sz w:val="28"/>
      <w:szCs w:val="28"/>
    </w:rPr>
  </w:style>
  <w:style w:type="paragraph" w:styleId="TOC1">
    <w:name w:val="toc 1"/>
    <w:basedOn w:val="Normal"/>
    <w:next w:val="Normal"/>
    <w:autoRedefine/>
    <w:uiPriority w:val="39"/>
    <w:rsid w:val="00C835EB"/>
    <w:pPr>
      <w:suppressAutoHyphens w:val="0"/>
      <w:spacing w:after="100" w:line="276" w:lineRule="auto"/>
    </w:pPr>
    <w:rPr>
      <w:rFonts w:ascii="Arial" w:eastAsia="Arial" w:hAnsi="Arial" w:cs="Arial"/>
      <w:kern w:val="0"/>
      <w:lang w:val="en-US"/>
    </w:rPr>
  </w:style>
  <w:style w:type="paragraph" w:styleId="TOC2">
    <w:name w:val="toc 2"/>
    <w:basedOn w:val="Normal"/>
    <w:next w:val="Normal"/>
    <w:autoRedefine/>
    <w:uiPriority w:val="39"/>
    <w:rsid w:val="00C835EB"/>
    <w:pPr>
      <w:tabs>
        <w:tab w:val="right" w:leader="dot" w:pos="9350"/>
      </w:tabs>
      <w:suppressAutoHyphens w:val="0"/>
      <w:spacing w:after="100" w:line="480" w:lineRule="auto"/>
      <w:jc w:val="both"/>
    </w:pPr>
    <w:rPr>
      <w:rFonts w:ascii="Arial" w:eastAsia="Arial" w:hAnsi="Arial" w:cs="Arial"/>
      <w:kern w:val="0"/>
      <w:lang w:val="en-US"/>
    </w:rPr>
  </w:style>
  <w:style w:type="character" w:styleId="Hyperlink">
    <w:name w:val="Hyperlink"/>
    <w:basedOn w:val="DefaultParagraphFont"/>
    <w:uiPriority w:val="99"/>
    <w:rsid w:val="00C835EB"/>
    <w:rPr>
      <w:color w:val="0563C1"/>
      <w:u w:val="single"/>
    </w:rPr>
  </w:style>
  <w:style w:type="paragraph" w:styleId="Title">
    <w:name w:val="Title"/>
    <w:basedOn w:val="Normal1"/>
    <w:next w:val="Normal1"/>
    <w:link w:val="TitleChar"/>
    <w:qFormat/>
    <w:rsid w:val="00C835EB"/>
    <w:pPr>
      <w:keepNext/>
      <w:keepLines/>
      <w:spacing w:after="60"/>
    </w:pPr>
    <w:rPr>
      <w:sz w:val="52"/>
      <w:szCs w:val="52"/>
    </w:rPr>
  </w:style>
  <w:style w:type="character" w:customStyle="1" w:styleId="TitleChar">
    <w:name w:val="Title Char"/>
    <w:basedOn w:val="DefaultParagraphFont"/>
    <w:link w:val="Title"/>
    <w:uiPriority w:val="10"/>
    <w:rsid w:val="00C835EB"/>
    <w:rPr>
      <w:rFonts w:ascii="Arial" w:eastAsia="Arial" w:hAnsi="Arial" w:cs="Arial"/>
      <w:kern w:val="0"/>
      <w:sz w:val="52"/>
      <w:szCs w:val="52"/>
      <w:lang w:val="en-US"/>
      <w14:ligatures w14:val="none"/>
    </w:rPr>
  </w:style>
  <w:style w:type="paragraph" w:styleId="Subtitle">
    <w:name w:val="Subtitle"/>
    <w:basedOn w:val="Normal1"/>
    <w:next w:val="Normal1"/>
    <w:link w:val="SubtitleChar"/>
    <w:qFormat/>
    <w:rsid w:val="00C835EB"/>
    <w:pPr>
      <w:keepNext/>
      <w:keepLines/>
      <w:spacing w:after="320"/>
    </w:pPr>
    <w:rPr>
      <w:color w:val="666666"/>
      <w:sz w:val="30"/>
      <w:szCs w:val="30"/>
    </w:rPr>
  </w:style>
  <w:style w:type="character" w:customStyle="1" w:styleId="SubtitleChar">
    <w:name w:val="Subtitle Char"/>
    <w:basedOn w:val="DefaultParagraphFont"/>
    <w:link w:val="Subtitle"/>
    <w:uiPriority w:val="11"/>
    <w:rsid w:val="00C835EB"/>
    <w:rPr>
      <w:rFonts w:ascii="Arial" w:eastAsia="Arial" w:hAnsi="Arial" w:cs="Arial"/>
      <w:color w:val="666666"/>
      <w:kern w:val="0"/>
      <w:sz w:val="30"/>
      <w:szCs w:val="30"/>
      <w:lang w:val="en-US"/>
      <w14:ligatures w14:val="none"/>
    </w:rPr>
  </w:style>
  <w:style w:type="paragraph" w:styleId="CommentText">
    <w:name w:val="annotation text"/>
    <w:basedOn w:val="Normal"/>
    <w:link w:val="CommentTextChar"/>
    <w:uiPriority w:val="99"/>
    <w:rsid w:val="00C835EB"/>
    <w:pPr>
      <w:suppressAutoHyphens w:val="0"/>
      <w:spacing w:after="0" w:line="240" w:lineRule="auto"/>
    </w:pPr>
    <w:rPr>
      <w:rFonts w:ascii="Arial" w:eastAsia="Arial" w:hAnsi="Arial" w:cs="Arial"/>
      <w:kern w:val="0"/>
      <w:sz w:val="20"/>
      <w:szCs w:val="20"/>
      <w:lang w:val="en-US"/>
    </w:rPr>
  </w:style>
  <w:style w:type="character" w:customStyle="1" w:styleId="CommentTextChar">
    <w:name w:val="Comment Text Char"/>
    <w:basedOn w:val="DefaultParagraphFont"/>
    <w:link w:val="CommentText"/>
    <w:uiPriority w:val="99"/>
    <w:rsid w:val="00C835EB"/>
    <w:rPr>
      <w:rFonts w:ascii="Arial" w:eastAsia="Arial" w:hAnsi="Arial" w:cs="Arial"/>
      <w:kern w:val="0"/>
      <w:sz w:val="20"/>
      <w:szCs w:val="20"/>
      <w:lang w:val="en-US"/>
      <w14:ligatures w14:val="none"/>
    </w:rPr>
  </w:style>
  <w:style w:type="character" w:styleId="CommentReference">
    <w:name w:val="annotation reference"/>
    <w:basedOn w:val="DefaultParagraphFont"/>
    <w:uiPriority w:val="99"/>
    <w:rsid w:val="00C835EB"/>
    <w:rPr>
      <w:sz w:val="16"/>
      <w:szCs w:val="16"/>
    </w:rPr>
  </w:style>
  <w:style w:type="paragraph" w:styleId="BalloonText">
    <w:name w:val="Balloon Text"/>
    <w:basedOn w:val="Normal"/>
    <w:link w:val="BalloonTextChar"/>
    <w:uiPriority w:val="99"/>
    <w:rsid w:val="00C835EB"/>
    <w:pPr>
      <w:suppressAutoHyphens w:val="0"/>
      <w:spacing w:after="0" w:line="240" w:lineRule="auto"/>
    </w:pPr>
    <w:rPr>
      <w:rFonts w:ascii="Tahoma" w:eastAsia="Arial" w:hAnsi="Tahoma" w:cs="Tahoma"/>
      <w:kern w:val="0"/>
      <w:sz w:val="16"/>
      <w:szCs w:val="16"/>
      <w:lang w:val="en-US"/>
    </w:rPr>
  </w:style>
  <w:style w:type="character" w:customStyle="1" w:styleId="BalloonTextChar">
    <w:name w:val="Balloon Text Char"/>
    <w:basedOn w:val="DefaultParagraphFont"/>
    <w:link w:val="BalloonText"/>
    <w:uiPriority w:val="99"/>
    <w:rsid w:val="00C835EB"/>
    <w:rPr>
      <w:rFonts w:ascii="Tahoma" w:eastAsia="Arial" w:hAnsi="Tahoma" w:cs="Tahoma"/>
      <w:kern w:val="0"/>
      <w:sz w:val="16"/>
      <w:szCs w:val="16"/>
      <w:lang w:val="en-US"/>
      <w14:ligatures w14:val="none"/>
    </w:rPr>
  </w:style>
  <w:style w:type="paragraph" w:styleId="Header">
    <w:name w:val="header"/>
    <w:basedOn w:val="Normal"/>
    <w:link w:val="HeaderChar"/>
    <w:uiPriority w:val="99"/>
    <w:rsid w:val="00C835EB"/>
    <w:pPr>
      <w:tabs>
        <w:tab w:val="center" w:pos="4680"/>
        <w:tab w:val="right" w:pos="9360"/>
      </w:tabs>
      <w:suppressAutoHyphens w:val="0"/>
      <w:spacing w:after="0" w:line="240" w:lineRule="auto"/>
    </w:pPr>
    <w:rPr>
      <w:rFonts w:ascii="Arial" w:eastAsia="Arial" w:hAnsi="Arial" w:cs="Arial"/>
      <w:kern w:val="0"/>
      <w:lang w:val="en-US"/>
    </w:rPr>
  </w:style>
  <w:style w:type="character" w:customStyle="1" w:styleId="HeaderChar">
    <w:name w:val="Header Char"/>
    <w:basedOn w:val="DefaultParagraphFont"/>
    <w:link w:val="Header"/>
    <w:uiPriority w:val="99"/>
    <w:rsid w:val="00C835EB"/>
    <w:rPr>
      <w:rFonts w:ascii="Arial" w:eastAsia="Arial" w:hAnsi="Arial" w:cs="Arial"/>
      <w:kern w:val="0"/>
      <w:lang w:val="en-US"/>
      <w14:ligatures w14:val="none"/>
    </w:rPr>
  </w:style>
  <w:style w:type="paragraph" w:styleId="Footer">
    <w:name w:val="footer"/>
    <w:basedOn w:val="Normal"/>
    <w:link w:val="FooterChar"/>
    <w:uiPriority w:val="99"/>
    <w:rsid w:val="00C835EB"/>
    <w:pPr>
      <w:tabs>
        <w:tab w:val="center" w:pos="4680"/>
        <w:tab w:val="right" w:pos="9360"/>
      </w:tabs>
      <w:suppressAutoHyphens w:val="0"/>
      <w:spacing w:after="0" w:line="240" w:lineRule="auto"/>
    </w:pPr>
    <w:rPr>
      <w:rFonts w:ascii="Arial" w:eastAsia="Arial" w:hAnsi="Arial" w:cs="Arial"/>
      <w:kern w:val="0"/>
      <w:lang w:val="en-US"/>
    </w:rPr>
  </w:style>
  <w:style w:type="character" w:customStyle="1" w:styleId="FooterChar">
    <w:name w:val="Footer Char"/>
    <w:basedOn w:val="DefaultParagraphFont"/>
    <w:link w:val="Footer"/>
    <w:uiPriority w:val="99"/>
    <w:rsid w:val="00C835EB"/>
    <w:rPr>
      <w:rFonts w:ascii="Arial" w:eastAsia="Arial" w:hAnsi="Arial" w:cs="Arial"/>
      <w:kern w:val="0"/>
      <w:lang w:val="en-US"/>
      <w14:ligatures w14:val="none"/>
    </w:rPr>
  </w:style>
  <w:style w:type="paragraph" w:styleId="NormalWeb">
    <w:name w:val="Normal (Web)"/>
    <w:basedOn w:val="Normal"/>
    <w:uiPriority w:val="99"/>
    <w:rsid w:val="00C835EB"/>
    <w:pPr>
      <w:suppressAutoHyphens w:val="0"/>
      <w:spacing w:before="100" w:after="100" w:line="240" w:lineRule="auto"/>
    </w:pPr>
    <w:rPr>
      <w:rFonts w:ascii="Times New Roman" w:eastAsia="Times New Roman" w:hAnsi="Times New Roman"/>
      <w:kern w:val="0"/>
      <w:sz w:val="24"/>
      <w:szCs w:val="24"/>
      <w:lang w:val="en-US"/>
    </w:rPr>
  </w:style>
  <w:style w:type="character" w:customStyle="1" w:styleId="m7eme">
    <w:name w:val="m7eme"/>
    <w:basedOn w:val="DefaultParagraphFont"/>
    <w:rsid w:val="00C835EB"/>
  </w:style>
  <w:style w:type="character" w:customStyle="1" w:styleId="vnumgf">
    <w:name w:val="vnumgf"/>
    <w:basedOn w:val="DefaultParagraphFont"/>
    <w:rsid w:val="00C835EB"/>
  </w:style>
  <w:style w:type="character" w:customStyle="1" w:styleId="adtyne">
    <w:name w:val="adtyne"/>
    <w:basedOn w:val="DefaultParagraphFont"/>
    <w:rsid w:val="00C835EB"/>
  </w:style>
  <w:style w:type="paragraph" w:styleId="ListParagraph">
    <w:name w:val="List Paragraph"/>
    <w:basedOn w:val="Normal"/>
    <w:uiPriority w:val="34"/>
    <w:qFormat/>
    <w:rsid w:val="00C835EB"/>
    <w:pPr>
      <w:suppressAutoHyphens w:val="0"/>
      <w:spacing w:after="0" w:line="276" w:lineRule="auto"/>
      <w:ind w:left="720"/>
      <w:contextualSpacing/>
    </w:pPr>
    <w:rPr>
      <w:rFonts w:ascii="Arial" w:eastAsia="Arial" w:hAnsi="Arial" w:cs="Arial"/>
      <w:kern w:val="0"/>
      <w:lang w:val="en-US"/>
    </w:rPr>
  </w:style>
  <w:style w:type="paragraph" w:customStyle="1" w:styleId="Normal2">
    <w:name w:val="Normal2"/>
    <w:rsid w:val="00C835EB"/>
    <w:pPr>
      <w:autoSpaceDN w:val="0"/>
      <w:spacing w:after="0" w:line="360" w:lineRule="auto"/>
      <w:jc w:val="both"/>
    </w:pPr>
    <w:rPr>
      <w:rFonts w:ascii="Times New Roman" w:eastAsia="Times New Roman" w:hAnsi="Times New Roman" w:cs="Times New Roman"/>
      <w:kern w:val="0"/>
      <w:sz w:val="24"/>
      <w:szCs w:val="24"/>
      <w:lang w:val="en-US"/>
      <w14:ligatures w14:val="none"/>
    </w:rPr>
  </w:style>
  <w:style w:type="numbering" w:customStyle="1" w:styleId="WWOutlineListStyle1">
    <w:name w:val="WW_OutlineListStyle_1"/>
    <w:basedOn w:val="NoList"/>
    <w:rsid w:val="00C835EB"/>
    <w:pPr>
      <w:numPr>
        <w:numId w:val="2"/>
      </w:numPr>
    </w:pPr>
  </w:style>
  <w:style w:type="numbering" w:customStyle="1" w:styleId="WWOutlineListStyle">
    <w:name w:val="WW_OutlineListStyle"/>
    <w:basedOn w:val="NoList"/>
    <w:rsid w:val="00C835EB"/>
    <w:pPr>
      <w:numPr>
        <w:numId w:val="3"/>
      </w:numPr>
    </w:pPr>
  </w:style>
  <w:style w:type="numbering" w:customStyle="1" w:styleId="LFO30">
    <w:name w:val="LFO30"/>
    <w:basedOn w:val="NoList"/>
    <w:rsid w:val="00C835EB"/>
    <w:pPr>
      <w:numPr>
        <w:numId w:val="4"/>
      </w:numPr>
    </w:pPr>
  </w:style>
  <w:style w:type="paragraph" w:styleId="NoSpacing">
    <w:name w:val="No Spacing"/>
    <w:uiPriority w:val="1"/>
    <w:qFormat/>
    <w:rsid w:val="0035350B"/>
    <w:pPr>
      <w:suppressAutoHyphens/>
      <w:autoSpaceDN w:val="0"/>
      <w:spacing w:after="0" w:line="240" w:lineRule="auto"/>
    </w:pPr>
    <w:rPr>
      <w:rFonts w:ascii="Calibri" w:eastAsia="Calibri" w:hAnsi="Calibri" w:cs="Times New Roman"/>
      <w:kern w:val="3"/>
      <w:lang w:val="en-GB"/>
      <w14:ligatures w14:val="none"/>
    </w:rPr>
  </w:style>
  <w:style w:type="table" w:styleId="TableGrid">
    <w:name w:val="Table Grid"/>
    <w:basedOn w:val="TableNormal"/>
    <w:uiPriority w:val="59"/>
    <w:rsid w:val="00583721"/>
    <w:pPr>
      <w:spacing w:after="0" w:line="240" w:lineRule="auto"/>
    </w:pPr>
    <w:rPr>
      <w:rFonts w:ascii="Arial" w:eastAsia="Arial" w:hAnsi="Arial" w:cs="Arial"/>
      <w:kern w:val="0"/>
      <w:lang w:val="en-US"/>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ableofFigures">
    <w:name w:val="table of figures"/>
    <w:basedOn w:val="Normal"/>
    <w:next w:val="Normal"/>
    <w:uiPriority w:val="99"/>
    <w:unhideWhenUsed/>
    <w:rsid w:val="00583721"/>
    <w:pPr>
      <w:suppressAutoHyphens w:val="0"/>
      <w:autoSpaceDN/>
      <w:spacing w:after="0" w:line="360" w:lineRule="auto"/>
      <w:jc w:val="both"/>
    </w:pPr>
    <w:rPr>
      <w:rFonts w:ascii="Times New Roman" w:eastAsia="Arial" w:hAnsi="Times New Roman" w:cs="Arial"/>
      <w:kern w:val="0"/>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microsoft.com/office/2007/relationships/diagramDrawing" Target="diagrams/drawing1.xml"/><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image" Target="media/image38.png"/><Relationship Id="rId55" Type="http://schemas.openxmlformats.org/officeDocument/2006/relationships/image" Target="media/image4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1.xml"/><Relationship Id="rId29" Type="http://schemas.openxmlformats.org/officeDocument/2006/relationships/image" Target="media/image17.png"/><Relationship Id="rId11" Type="http://schemas.openxmlformats.org/officeDocument/2006/relationships/image" Target="media/image4.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image" Target="media/image41.png"/><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Data" Target="diagrams/data1.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56" Type="http://schemas.openxmlformats.org/officeDocument/2006/relationships/image" Target="media/image44.png"/><Relationship Id="rId8" Type="http://schemas.openxmlformats.org/officeDocument/2006/relationships/image" Target="media/image1.png"/><Relationship Id="rId51" Type="http://schemas.openxmlformats.org/officeDocument/2006/relationships/image" Target="media/image39.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diagramColors" Target="diagrams/colors1.xml"/><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59" Type="http://schemas.openxmlformats.org/officeDocument/2006/relationships/theme" Target="theme/theme1.xml"/><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image" Target="media/image42.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diagramLayout" Target="diagrams/layout1.xml"/><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 Id="rId57" Type="http://schemas.openxmlformats.org/officeDocument/2006/relationships/image" Target="media/image45.png"/><Relationship Id="rId10" Type="http://schemas.openxmlformats.org/officeDocument/2006/relationships/image" Target="media/image3.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image" Target="media/image40.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0442FDC-14CE-4C32-9ED4-FC6196D8E5C9}" type="doc">
      <dgm:prSet loTypeId="urn:microsoft.com/office/officeart/2005/8/layout/list1" loCatId="list" qsTypeId="urn:microsoft.com/office/officeart/2005/8/quickstyle/simple1" qsCatId="simple" csTypeId="urn:microsoft.com/office/officeart/2005/8/colors/colorful4" csCatId="colorful" phldr="1"/>
      <dgm:spPr/>
      <dgm:t>
        <a:bodyPr/>
        <a:lstStyle/>
        <a:p>
          <a:endParaRPr lang="en-US"/>
        </a:p>
      </dgm:t>
    </dgm:pt>
    <dgm:pt modelId="{7F6C3884-5560-41D7-A376-8510F5842FAA}">
      <dgm:prSet phldrT="[Text]"/>
      <dgm:spPr/>
      <dgm:t>
        <a:bodyPr/>
        <a:lstStyle/>
        <a:p>
          <a:pPr algn="ctr"/>
          <a:r>
            <a:rPr lang="en-US" b="1">
              <a:solidFill>
                <a:sysClr val="windowText" lastClr="000000"/>
              </a:solidFill>
              <a:latin typeface="Times New Roman" pitchFamily="18" charset="0"/>
              <a:cs typeface="Times New Roman" pitchFamily="18" charset="0"/>
            </a:rPr>
            <a:t>Chapter 1: Introduction </a:t>
          </a:r>
        </a:p>
      </dgm:t>
    </dgm:pt>
    <dgm:pt modelId="{8FC75487-CC94-40A4-A469-883163FB94A7}" type="parTrans" cxnId="{B8A79102-1C2D-4B78-941F-95A6355A9338}">
      <dgm:prSet/>
      <dgm:spPr/>
      <dgm:t>
        <a:bodyPr/>
        <a:lstStyle/>
        <a:p>
          <a:endParaRPr lang="en-US"/>
        </a:p>
      </dgm:t>
    </dgm:pt>
    <dgm:pt modelId="{9EB5AA18-E108-4F62-9627-AD41BDC152B0}" type="sibTrans" cxnId="{B8A79102-1C2D-4B78-941F-95A6355A9338}">
      <dgm:prSet/>
      <dgm:spPr/>
      <dgm:t>
        <a:bodyPr/>
        <a:lstStyle/>
        <a:p>
          <a:endParaRPr lang="en-US"/>
        </a:p>
      </dgm:t>
    </dgm:pt>
    <dgm:pt modelId="{8E659A29-7788-4129-BDC9-EB5B76978D38}">
      <dgm:prSet phldrT="[Text]"/>
      <dgm:spPr/>
      <dgm:t>
        <a:bodyPr/>
        <a:lstStyle/>
        <a:p>
          <a:pPr algn="ctr"/>
          <a:r>
            <a:rPr lang="en-US" b="1">
              <a:solidFill>
                <a:sysClr val="windowText" lastClr="000000"/>
              </a:solidFill>
              <a:latin typeface="Times New Roman" pitchFamily="18" charset="0"/>
              <a:cs typeface="Times New Roman" pitchFamily="18" charset="0"/>
            </a:rPr>
            <a:t>Chapter 2: Literature Review </a:t>
          </a:r>
        </a:p>
      </dgm:t>
    </dgm:pt>
    <dgm:pt modelId="{9CEABE1C-9BAB-4407-8FEA-9CA40A9ADAD4}" type="parTrans" cxnId="{52F534E3-2752-457B-95E7-AF3F79DB4CD6}">
      <dgm:prSet/>
      <dgm:spPr/>
      <dgm:t>
        <a:bodyPr/>
        <a:lstStyle/>
        <a:p>
          <a:endParaRPr lang="en-US"/>
        </a:p>
      </dgm:t>
    </dgm:pt>
    <dgm:pt modelId="{E8EFACFD-F820-401B-ABC2-E60FE6F1B3AE}" type="sibTrans" cxnId="{52F534E3-2752-457B-95E7-AF3F79DB4CD6}">
      <dgm:prSet/>
      <dgm:spPr/>
      <dgm:t>
        <a:bodyPr/>
        <a:lstStyle/>
        <a:p>
          <a:endParaRPr lang="en-US"/>
        </a:p>
      </dgm:t>
    </dgm:pt>
    <dgm:pt modelId="{13156F8C-8405-4F50-AA55-AE1635BB5C6D}">
      <dgm:prSet phldrT="[Text]"/>
      <dgm:spPr/>
      <dgm:t>
        <a:bodyPr/>
        <a:lstStyle/>
        <a:p>
          <a:pPr algn="ctr"/>
          <a:r>
            <a:rPr lang="en-US" b="1">
              <a:solidFill>
                <a:sysClr val="windowText" lastClr="000000"/>
              </a:solidFill>
              <a:latin typeface="Times New Roman" pitchFamily="18" charset="0"/>
              <a:cs typeface="Times New Roman" pitchFamily="18" charset="0"/>
            </a:rPr>
            <a:t>Chapter 3: Methodlogy </a:t>
          </a:r>
        </a:p>
      </dgm:t>
    </dgm:pt>
    <dgm:pt modelId="{1F78FB9A-36BC-4FCD-85B3-9D5AB3229F3A}" type="parTrans" cxnId="{34DBD462-AA20-451A-A1B0-BDB968F3F522}">
      <dgm:prSet/>
      <dgm:spPr/>
      <dgm:t>
        <a:bodyPr/>
        <a:lstStyle/>
        <a:p>
          <a:endParaRPr lang="en-US"/>
        </a:p>
      </dgm:t>
    </dgm:pt>
    <dgm:pt modelId="{FD56C48F-313F-4E10-856A-82A99A4C8DD8}" type="sibTrans" cxnId="{34DBD462-AA20-451A-A1B0-BDB968F3F522}">
      <dgm:prSet/>
      <dgm:spPr/>
      <dgm:t>
        <a:bodyPr/>
        <a:lstStyle/>
        <a:p>
          <a:endParaRPr lang="en-US"/>
        </a:p>
      </dgm:t>
    </dgm:pt>
    <dgm:pt modelId="{B29190E9-5445-420F-A71B-DAE921409F3A}">
      <dgm:prSet/>
      <dgm:spPr/>
      <dgm:t>
        <a:bodyPr/>
        <a:lstStyle/>
        <a:p>
          <a:pPr algn="ctr"/>
          <a:r>
            <a:rPr lang="en-US" b="1">
              <a:solidFill>
                <a:sysClr val="windowText" lastClr="000000"/>
              </a:solidFill>
              <a:latin typeface="Times New Roman" pitchFamily="18" charset="0"/>
              <a:cs typeface="Times New Roman" pitchFamily="18" charset="0"/>
            </a:rPr>
            <a:t>Chapter 4: Findings, Analysis and Dicussion </a:t>
          </a:r>
        </a:p>
      </dgm:t>
    </dgm:pt>
    <dgm:pt modelId="{9F75FDE2-1D14-455D-AA0C-C518C92C160B}" type="parTrans" cxnId="{5826B6FE-651B-4B56-B47B-0DF91DE4B621}">
      <dgm:prSet/>
      <dgm:spPr/>
      <dgm:t>
        <a:bodyPr/>
        <a:lstStyle/>
        <a:p>
          <a:endParaRPr lang="en-US"/>
        </a:p>
      </dgm:t>
    </dgm:pt>
    <dgm:pt modelId="{4F95F276-B4A5-4DC8-96F5-0A6414302AB4}" type="sibTrans" cxnId="{5826B6FE-651B-4B56-B47B-0DF91DE4B621}">
      <dgm:prSet/>
      <dgm:spPr/>
      <dgm:t>
        <a:bodyPr/>
        <a:lstStyle/>
        <a:p>
          <a:endParaRPr lang="en-US"/>
        </a:p>
      </dgm:t>
    </dgm:pt>
    <dgm:pt modelId="{6A748873-740F-4B8F-B634-5B72983DEAAE}">
      <dgm:prSet/>
      <dgm:spPr/>
      <dgm:t>
        <a:bodyPr/>
        <a:lstStyle/>
        <a:p>
          <a:pPr algn="ctr"/>
          <a:r>
            <a:rPr lang="en-US" b="1">
              <a:solidFill>
                <a:sysClr val="windowText" lastClr="000000"/>
              </a:solidFill>
              <a:latin typeface="Times New Roman" pitchFamily="18" charset="0"/>
              <a:cs typeface="Times New Roman" pitchFamily="18" charset="0"/>
            </a:rPr>
            <a:t>Chapter 5: Conclusions</a:t>
          </a:r>
        </a:p>
      </dgm:t>
    </dgm:pt>
    <dgm:pt modelId="{417573CB-6FDE-4C79-AE3C-CA70EA4FA173}" type="parTrans" cxnId="{CC8CF1AF-3D1B-403F-9E02-C45C6A17010A}">
      <dgm:prSet/>
      <dgm:spPr/>
      <dgm:t>
        <a:bodyPr/>
        <a:lstStyle/>
        <a:p>
          <a:endParaRPr lang="en-US"/>
        </a:p>
      </dgm:t>
    </dgm:pt>
    <dgm:pt modelId="{7DC57AFD-BFB9-47E7-BCD9-3B5FCF588412}" type="sibTrans" cxnId="{CC8CF1AF-3D1B-403F-9E02-C45C6A17010A}">
      <dgm:prSet/>
      <dgm:spPr/>
      <dgm:t>
        <a:bodyPr/>
        <a:lstStyle/>
        <a:p>
          <a:endParaRPr lang="en-US"/>
        </a:p>
      </dgm:t>
    </dgm:pt>
    <dgm:pt modelId="{80F00A0E-5428-4EEB-9273-69F6B6D47EEB}" type="pres">
      <dgm:prSet presAssocID="{70442FDC-14CE-4C32-9ED4-FC6196D8E5C9}" presName="linear" presStyleCnt="0">
        <dgm:presLayoutVars>
          <dgm:dir/>
          <dgm:animLvl val="lvl"/>
          <dgm:resizeHandles val="exact"/>
        </dgm:presLayoutVars>
      </dgm:prSet>
      <dgm:spPr/>
    </dgm:pt>
    <dgm:pt modelId="{28DC6176-CAB6-41D4-A031-61057994D6F4}" type="pres">
      <dgm:prSet presAssocID="{7F6C3884-5560-41D7-A376-8510F5842FAA}" presName="parentLin" presStyleCnt="0"/>
      <dgm:spPr/>
    </dgm:pt>
    <dgm:pt modelId="{6D94B18C-CA57-40CD-B42E-B814650C12D9}" type="pres">
      <dgm:prSet presAssocID="{7F6C3884-5560-41D7-A376-8510F5842FAA}" presName="parentLeftMargin" presStyleLbl="node1" presStyleIdx="0" presStyleCnt="5"/>
      <dgm:spPr/>
    </dgm:pt>
    <dgm:pt modelId="{E1DF8F02-3B30-43FA-A91E-C246766DF202}" type="pres">
      <dgm:prSet presAssocID="{7F6C3884-5560-41D7-A376-8510F5842FAA}" presName="parentText" presStyleLbl="node1" presStyleIdx="0" presStyleCnt="5">
        <dgm:presLayoutVars>
          <dgm:chMax val="0"/>
          <dgm:bulletEnabled val="1"/>
        </dgm:presLayoutVars>
      </dgm:prSet>
      <dgm:spPr/>
    </dgm:pt>
    <dgm:pt modelId="{A1B85233-2937-44FE-8564-99158CA60BAD}" type="pres">
      <dgm:prSet presAssocID="{7F6C3884-5560-41D7-A376-8510F5842FAA}" presName="negativeSpace" presStyleCnt="0"/>
      <dgm:spPr/>
    </dgm:pt>
    <dgm:pt modelId="{D7B1DEB1-E19F-4AAE-AEDF-642CBEECBBF2}" type="pres">
      <dgm:prSet presAssocID="{7F6C3884-5560-41D7-A376-8510F5842FAA}" presName="childText" presStyleLbl="conFgAcc1" presStyleIdx="0" presStyleCnt="5" custLinFactNeighborX="319">
        <dgm:presLayoutVars>
          <dgm:bulletEnabled val="1"/>
        </dgm:presLayoutVars>
      </dgm:prSet>
      <dgm:spPr/>
    </dgm:pt>
    <dgm:pt modelId="{46FE4C92-2F02-483A-A9AF-3C151E2E6D9A}" type="pres">
      <dgm:prSet presAssocID="{9EB5AA18-E108-4F62-9627-AD41BDC152B0}" presName="spaceBetweenRectangles" presStyleCnt="0"/>
      <dgm:spPr/>
    </dgm:pt>
    <dgm:pt modelId="{1C179AB4-017F-4CEA-8552-4AFE96E89EEE}" type="pres">
      <dgm:prSet presAssocID="{8E659A29-7788-4129-BDC9-EB5B76978D38}" presName="parentLin" presStyleCnt="0"/>
      <dgm:spPr/>
    </dgm:pt>
    <dgm:pt modelId="{3E07582D-1926-49C3-803F-5C93DC79E50A}" type="pres">
      <dgm:prSet presAssocID="{8E659A29-7788-4129-BDC9-EB5B76978D38}" presName="parentLeftMargin" presStyleLbl="node1" presStyleIdx="0" presStyleCnt="5"/>
      <dgm:spPr/>
    </dgm:pt>
    <dgm:pt modelId="{FB7D7046-1DC7-4213-A307-9CBF6AB92E65}" type="pres">
      <dgm:prSet presAssocID="{8E659A29-7788-4129-BDC9-EB5B76978D38}" presName="parentText" presStyleLbl="node1" presStyleIdx="1" presStyleCnt="5">
        <dgm:presLayoutVars>
          <dgm:chMax val="0"/>
          <dgm:bulletEnabled val="1"/>
        </dgm:presLayoutVars>
      </dgm:prSet>
      <dgm:spPr/>
    </dgm:pt>
    <dgm:pt modelId="{978C82CB-3633-4988-B075-B836E91F80AD}" type="pres">
      <dgm:prSet presAssocID="{8E659A29-7788-4129-BDC9-EB5B76978D38}" presName="negativeSpace" presStyleCnt="0"/>
      <dgm:spPr/>
    </dgm:pt>
    <dgm:pt modelId="{956C11A4-383F-4F03-93AC-D9D8934A7E75}" type="pres">
      <dgm:prSet presAssocID="{8E659A29-7788-4129-BDC9-EB5B76978D38}" presName="childText" presStyleLbl="conFgAcc1" presStyleIdx="1" presStyleCnt="5">
        <dgm:presLayoutVars>
          <dgm:bulletEnabled val="1"/>
        </dgm:presLayoutVars>
      </dgm:prSet>
      <dgm:spPr/>
    </dgm:pt>
    <dgm:pt modelId="{E75FC991-06E7-4199-BD94-64A1AA988762}" type="pres">
      <dgm:prSet presAssocID="{E8EFACFD-F820-401B-ABC2-E60FE6F1B3AE}" presName="spaceBetweenRectangles" presStyleCnt="0"/>
      <dgm:spPr/>
    </dgm:pt>
    <dgm:pt modelId="{796C8B5A-3F5C-49B1-B68A-2AD56A9B97DF}" type="pres">
      <dgm:prSet presAssocID="{13156F8C-8405-4F50-AA55-AE1635BB5C6D}" presName="parentLin" presStyleCnt="0"/>
      <dgm:spPr/>
    </dgm:pt>
    <dgm:pt modelId="{CFE03D41-EE2D-4CFA-9041-EC5780CC3FD0}" type="pres">
      <dgm:prSet presAssocID="{13156F8C-8405-4F50-AA55-AE1635BB5C6D}" presName="parentLeftMargin" presStyleLbl="node1" presStyleIdx="1" presStyleCnt="5"/>
      <dgm:spPr/>
    </dgm:pt>
    <dgm:pt modelId="{78C419CA-1850-4B2F-B975-9C8C3F2023C3}" type="pres">
      <dgm:prSet presAssocID="{13156F8C-8405-4F50-AA55-AE1635BB5C6D}" presName="parentText" presStyleLbl="node1" presStyleIdx="2" presStyleCnt="5">
        <dgm:presLayoutVars>
          <dgm:chMax val="0"/>
          <dgm:bulletEnabled val="1"/>
        </dgm:presLayoutVars>
      </dgm:prSet>
      <dgm:spPr/>
    </dgm:pt>
    <dgm:pt modelId="{4A4F808B-7C6F-4482-93C7-728D12FF7D96}" type="pres">
      <dgm:prSet presAssocID="{13156F8C-8405-4F50-AA55-AE1635BB5C6D}" presName="negativeSpace" presStyleCnt="0"/>
      <dgm:spPr/>
    </dgm:pt>
    <dgm:pt modelId="{A65304A9-A6E1-4B3C-920A-1490A953A6F0}" type="pres">
      <dgm:prSet presAssocID="{13156F8C-8405-4F50-AA55-AE1635BB5C6D}" presName="childText" presStyleLbl="conFgAcc1" presStyleIdx="2" presStyleCnt="5">
        <dgm:presLayoutVars>
          <dgm:bulletEnabled val="1"/>
        </dgm:presLayoutVars>
      </dgm:prSet>
      <dgm:spPr/>
    </dgm:pt>
    <dgm:pt modelId="{E6310900-5228-4376-8D28-686E8449F3EE}" type="pres">
      <dgm:prSet presAssocID="{FD56C48F-313F-4E10-856A-82A99A4C8DD8}" presName="spaceBetweenRectangles" presStyleCnt="0"/>
      <dgm:spPr/>
    </dgm:pt>
    <dgm:pt modelId="{6BCAA36C-E64A-420C-92EA-255C2C5EA72B}" type="pres">
      <dgm:prSet presAssocID="{B29190E9-5445-420F-A71B-DAE921409F3A}" presName="parentLin" presStyleCnt="0"/>
      <dgm:spPr/>
    </dgm:pt>
    <dgm:pt modelId="{CDF2CD38-DC8F-4337-981D-77282FA97958}" type="pres">
      <dgm:prSet presAssocID="{B29190E9-5445-420F-A71B-DAE921409F3A}" presName="parentLeftMargin" presStyleLbl="node1" presStyleIdx="2" presStyleCnt="5"/>
      <dgm:spPr/>
    </dgm:pt>
    <dgm:pt modelId="{C374E6BC-2D17-4ADC-90F6-747755DA40D6}" type="pres">
      <dgm:prSet presAssocID="{B29190E9-5445-420F-A71B-DAE921409F3A}" presName="parentText" presStyleLbl="node1" presStyleIdx="3" presStyleCnt="5">
        <dgm:presLayoutVars>
          <dgm:chMax val="0"/>
          <dgm:bulletEnabled val="1"/>
        </dgm:presLayoutVars>
      </dgm:prSet>
      <dgm:spPr/>
    </dgm:pt>
    <dgm:pt modelId="{2405A499-3A37-4324-BF72-38B323427584}" type="pres">
      <dgm:prSet presAssocID="{B29190E9-5445-420F-A71B-DAE921409F3A}" presName="negativeSpace" presStyleCnt="0"/>
      <dgm:spPr/>
    </dgm:pt>
    <dgm:pt modelId="{ABD563BB-CABD-4789-AB33-F2137A3B069F}" type="pres">
      <dgm:prSet presAssocID="{B29190E9-5445-420F-A71B-DAE921409F3A}" presName="childText" presStyleLbl="conFgAcc1" presStyleIdx="3" presStyleCnt="5">
        <dgm:presLayoutVars>
          <dgm:bulletEnabled val="1"/>
        </dgm:presLayoutVars>
      </dgm:prSet>
      <dgm:spPr/>
    </dgm:pt>
    <dgm:pt modelId="{6EE2DC59-4700-4503-B2EE-86EAB8B212EC}" type="pres">
      <dgm:prSet presAssocID="{4F95F276-B4A5-4DC8-96F5-0A6414302AB4}" presName="spaceBetweenRectangles" presStyleCnt="0"/>
      <dgm:spPr/>
    </dgm:pt>
    <dgm:pt modelId="{71457E38-D62D-4B54-A838-7ABFA66EFBCB}" type="pres">
      <dgm:prSet presAssocID="{6A748873-740F-4B8F-B634-5B72983DEAAE}" presName="parentLin" presStyleCnt="0"/>
      <dgm:spPr/>
    </dgm:pt>
    <dgm:pt modelId="{98714008-404F-42BF-B39C-08BF2DD8E21E}" type="pres">
      <dgm:prSet presAssocID="{6A748873-740F-4B8F-B634-5B72983DEAAE}" presName="parentLeftMargin" presStyleLbl="node1" presStyleIdx="3" presStyleCnt="5"/>
      <dgm:spPr/>
    </dgm:pt>
    <dgm:pt modelId="{BAEE15A1-4B46-43CF-935A-27A578363044}" type="pres">
      <dgm:prSet presAssocID="{6A748873-740F-4B8F-B634-5B72983DEAAE}" presName="parentText" presStyleLbl="node1" presStyleIdx="4" presStyleCnt="5">
        <dgm:presLayoutVars>
          <dgm:chMax val="0"/>
          <dgm:bulletEnabled val="1"/>
        </dgm:presLayoutVars>
      </dgm:prSet>
      <dgm:spPr/>
    </dgm:pt>
    <dgm:pt modelId="{BA741306-9898-446F-AEEE-71A451ED1594}" type="pres">
      <dgm:prSet presAssocID="{6A748873-740F-4B8F-B634-5B72983DEAAE}" presName="negativeSpace" presStyleCnt="0"/>
      <dgm:spPr/>
    </dgm:pt>
    <dgm:pt modelId="{CAA67C9D-59B6-4E83-8DEB-91F83B818E3B}" type="pres">
      <dgm:prSet presAssocID="{6A748873-740F-4B8F-B634-5B72983DEAAE}" presName="childText" presStyleLbl="conFgAcc1" presStyleIdx="4" presStyleCnt="5">
        <dgm:presLayoutVars>
          <dgm:bulletEnabled val="1"/>
        </dgm:presLayoutVars>
      </dgm:prSet>
      <dgm:spPr/>
    </dgm:pt>
  </dgm:ptLst>
  <dgm:cxnLst>
    <dgm:cxn modelId="{B8A79102-1C2D-4B78-941F-95A6355A9338}" srcId="{70442FDC-14CE-4C32-9ED4-FC6196D8E5C9}" destId="{7F6C3884-5560-41D7-A376-8510F5842FAA}" srcOrd="0" destOrd="0" parTransId="{8FC75487-CC94-40A4-A469-883163FB94A7}" sibTransId="{9EB5AA18-E108-4F62-9627-AD41BDC152B0}"/>
    <dgm:cxn modelId="{6E870B08-B045-45F2-B3A2-FF938D8D7C14}" type="presOf" srcId="{6A748873-740F-4B8F-B634-5B72983DEAAE}" destId="{BAEE15A1-4B46-43CF-935A-27A578363044}" srcOrd="1" destOrd="0" presId="urn:microsoft.com/office/officeart/2005/8/layout/list1"/>
    <dgm:cxn modelId="{43679130-A6F2-4B24-8FB7-A21127E1CAB8}" type="presOf" srcId="{B29190E9-5445-420F-A71B-DAE921409F3A}" destId="{C374E6BC-2D17-4ADC-90F6-747755DA40D6}" srcOrd="1" destOrd="0" presId="urn:microsoft.com/office/officeart/2005/8/layout/list1"/>
    <dgm:cxn modelId="{E2B2BE3D-41FC-4097-B4D3-FEB4EA877E05}" type="presOf" srcId="{B29190E9-5445-420F-A71B-DAE921409F3A}" destId="{CDF2CD38-DC8F-4337-981D-77282FA97958}" srcOrd="0" destOrd="0" presId="urn:microsoft.com/office/officeart/2005/8/layout/list1"/>
    <dgm:cxn modelId="{34DBD462-AA20-451A-A1B0-BDB968F3F522}" srcId="{70442FDC-14CE-4C32-9ED4-FC6196D8E5C9}" destId="{13156F8C-8405-4F50-AA55-AE1635BB5C6D}" srcOrd="2" destOrd="0" parTransId="{1F78FB9A-36BC-4FCD-85B3-9D5AB3229F3A}" sibTransId="{FD56C48F-313F-4E10-856A-82A99A4C8DD8}"/>
    <dgm:cxn modelId="{3AB78F43-D88A-4187-99F5-0B661BA83DCB}" type="presOf" srcId="{13156F8C-8405-4F50-AA55-AE1635BB5C6D}" destId="{78C419CA-1850-4B2F-B975-9C8C3F2023C3}" srcOrd="1" destOrd="0" presId="urn:microsoft.com/office/officeart/2005/8/layout/list1"/>
    <dgm:cxn modelId="{DF6EC364-C59B-4A4F-B58E-6A3000D39367}" type="presOf" srcId="{70442FDC-14CE-4C32-9ED4-FC6196D8E5C9}" destId="{80F00A0E-5428-4EEB-9273-69F6B6D47EEB}" srcOrd="0" destOrd="0" presId="urn:microsoft.com/office/officeart/2005/8/layout/list1"/>
    <dgm:cxn modelId="{0B177F58-DC1E-4AE7-B81D-3865265D5DDC}" type="presOf" srcId="{7F6C3884-5560-41D7-A376-8510F5842FAA}" destId="{E1DF8F02-3B30-43FA-A91E-C246766DF202}" srcOrd="1" destOrd="0" presId="urn:microsoft.com/office/officeart/2005/8/layout/list1"/>
    <dgm:cxn modelId="{CC8CF1AF-3D1B-403F-9E02-C45C6A17010A}" srcId="{70442FDC-14CE-4C32-9ED4-FC6196D8E5C9}" destId="{6A748873-740F-4B8F-B634-5B72983DEAAE}" srcOrd="4" destOrd="0" parTransId="{417573CB-6FDE-4C79-AE3C-CA70EA4FA173}" sibTransId="{7DC57AFD-BFB9-47E7-BCD9-3B5FCF588412}"/>
    <dgm:cxn modelId="{1D2A23C5-D039-4CA7-83BC-D37DD77CC2CB}" type="presOf" srcId="{7F6C3884-5560-41D7-A376-8510F5842FAA}" destId="{6D94B18C-CA57-40CD-B42E-B814650C12D9}" srcOrd="0" destOrd="0" presId="urn:microsoft.com/office/officeart/2005/8/layout/list1"/>
    <dgm:cxn modelId="{4FE1E9DF-DBA8-458D-B83E-AF36F970D01C}" type="presOf" srcId="{8E659A29-7788-4129-BDC9-EB5B76978D38}" destId="{FB7D7046-1DC7-4213-A307-9CBF6AB92E65}" srcOrd="1" destOrd="0" presId="urn:microsoft.com/office/officeart/2005/8/layout/list1"/>
    <dgm:cxn modelId="{FCA849E0-CF22-41BB-8AD0-761442A81192}" type="presOf" srcId="{8E659A29-7788-4129-BDC9-EB5B76978D38}" destId="{3E07582D-1926-49C3-803F-5C93DC79E50A}" srcOrd="0" destOrd="0" presId="urn:microsoft.com/office/officeart/2005/8/layout/list1"/>
    <dgm:cxn modelId="{52F534E3-2752-457B-95E7-AF3F79DB4CD6}" srcId="{70442FDC-14CE-4C32-9ED4-FC6196D8E5C9}" destId="{8E659A29-7788-4129-BDC9-EB5B76978D38}" srcOrd="1" destOrd="0" parTransId="{9CEABE1C-9BAB-4407-8FEA-9CA40A9ADAD4}" sibTransId="{E8EFACFD-F820-401B-ABC2-E60FE6F1B3AE}"/>
    <dgm:cxn modelId="{F5E518E8-1203-4003-A9D4-06FAF3DDDB08}" type="presOf" srcId="{13156F8C-8405-4F50-AA55-AE1635BB5C6D}" destId="{CFE03D41-EE2D-4CFA-9041-EC5780CC3FD0}" srcOrd="0" destOrd="0" presId="urn:microsoft.com/office/officeart/2005/8/layout/list1"/>
    <dgm:cxn modelId="{50460FFB-0F92-4961-A38E-CA8F5A9254DE}" type="presOf" srcId="{6A748873-740F-4B8F-B634-5B72983DEAAE}" destId="{98714008-404F-42BF-B39C-08BF2DD8E21E}" srcOrd="0" destOrd="0" presId="urn:microsoft.com/office/officeart/2005/8/layout/list1"/>
    <dgm:cxn modelId="{5826B6FE-651B-4B56-B47B-0DF91DE4B621}" srcId="{70442FDC-14CE-4C32-9ED4-FC6196D8E5C9}" destId="{B29190E9-5445-420F-A71B-DAE921409F3A}" srcOrd="3" destOrd="0" parTransId="{9F75FDE2-1D14-455D-AA0C-C518C92C160B}" sibTransId="{4F95F276-B4A5-4DC8-96F5-0A6414302AB4}"/>
    <dgm:cxn modelId="{91F34AA3-58EF-4B86-8028-558F2AFD1CE6}" type="presParOf" srcId="{80F00A0E-5428-4EEB-9273-69F6B6D47EEB}" destId="{28DC6176-CAB6-41D4-A031-61057994D6F4}" srcOrd="0" destOrd="0" presId="urn:microsoft.com/office/officeart/2005/8/layout/list1"/>
    <dgm:cxn modelId="{02BF99C4-A167-4AB2-8F0B-65D5637D90DF}" type="presParOf" srcId="{28DC6176-CAB6-41D4-A031-61057994D6F4}" destId="{6D94B18C-CA57-40CD-B42E-B814650C12D9}" srcOrd="0" destOrd="0" presId="urn:microsoft.com/office/officeart/2005/8/layout/list1"/>
    <dgm:cxn modelId="{FD12619B-903D-4C11-8C6C-F9A0FE462091}" type="presParOf" srcId="{28DC6176-CAB6-41D4-A031-61057994D6F4}" destId="{E1DF8F02-3B30-43FA-A91E-C246766DF202}" srcOrd="1" destOrd="0" presId="urn:microsoft.com/office/officeart/2005/8/layout/list1"/>
    <dgm:cxn modelId="{A2D079E2-B44A-4872-90D0-667E7AA8E941}" type="presParOf" srcId="{80F00A0E-5428-4EEB-9273-69F6B6D47EEB}" destId="{A1B85233-2937-44FE-8564-99158CA60BAD}" srcOrd="1" destOrd="0" presId="urn:microsoft.com/office/officeart/2005/8/layout/list1"/>
    <dgm:cxn modelId="{FF0895BF-E18A-4D0B-AE62-12BF98BDDBA1}" type="presParOf" srcId="{80F00A0E-5428-4EEB-9273-69F6B6D47EEB}" destId="{D7B1DEB1-E19F-4AAE-AEDF-642CBEECBBF2}" srcOrd="2" destOrd="0" presId="urn:microsoft.com/office/officeart/2005/8/layout/list1"/>
    <dgm:cxn modelId="{87B58E3E-3026-4011-8607-559E61052799}" type="presParOf" srcId="{80F00A0E-5428-4EEB-9273-69F6B6D47EEB}" destId="{46FE4C92-2F02-483A-A9AF-3C151E2E6D9A}" srcOrd="3" destOrd="0" presId="urn:microsoft.com/office/officeart/2005/8/layout/list1"/>
    <dgm:cxn modelId="{EFDFF609-E47B-49E0-91D2-935F578B0066}" type="presParOf" srcId="{80F00A0E-5428-4EEB-9273-69F6B6D47EEB}" destId="{1C179AB4-017F-4CEA-8552-4AFE96E89EEE}" srcOrd="4" destOrd="0" presId="urn:microsoft.com/office/officeart/2005/8/layout/list1"/>
    <dgm:cxn modelId="{F578E64D-83FC-4C97-9616-19008A0F195C}" type="presParOf" srcId="{1C179AB4-017F-4CEA-8552-4AFE96E89EEE}" destId="{3E07582D-1926-49C3-803F-5C93DC79E50A}" srcOrd="0" destOrd="0" presId="urn:microsoft.com/office/officeart/2005/8/layout/list1"/>
    <dgm:cxn modelId="{84D55AEC-423A-4030-B55C-52BAA2952C66}" type="presParOf" srcId="{1C179AB4-017F-4CEA-8552-4AFE96E89EEE}" destId="{FB7D7046-1DC7-4213-A307-9CBF6AB92E65}" srcOrd="1" destOrd="0" presId="urn:microsoft.com/office/officeart/2005/8/layout/list1"/>
    <dgm:cxn modelId="{11AA661F-3DEE-4717-BE50-8433E9DA7541}" type="presParOf" srcId="{80F00A0E-5428-4EEB-9273-69F6B6D47EEB}" destId="{978C82CB-3633-4988-B075-B836E91F80AD}" srcOrd="5" destOrd="0" presId="urn:microsoft.com/office/officeart/2005/8/layout/list1"/>
    <dgm:cxn modelId="{9C3F120A-0937-48B8-93EB-95849759CA92}" type="presParOf" srcId="{80F00A0E-5428-4EEB-9273-69F6B6D47EEB}" destId="{956C11A4-383F-4F03-93AC-D9D8934A7E75}" srcOrd="6" destOrd="0" presId="urn:microsoft.com/office/officeart/2005/8/layout/list1"/>
    <dgm:cxn modelId="{4FD94EC0-C70F-424F-A00B-005139CBB864}" type="presParOf" srcId="{80F00A0E-5428-4EEB-9273-69F6B6D47EEB}" destId="{E75FC991-06E7-4199-BD94-64A1AA988762}" srcOrd="7" destOrd="0" presId="urn:microsoft.com/office/officeart/2005/8/layout/list1"/>
    <dgm:cxn modelId="{7ADA1A8B-E3C4-44C0-9029-E4DBBE34613C}" type="presParOf" srcId="{80F00A0E-5428-4EEB-9273-69F6B6D47EEB}" destId="{796C8B5A-3F5C-49B1-B68A-2AD56A9B97DF}" srcOrd="8" destOrd="0" presId="urn:microsoft.com/office/officeart/2005/8/layout/list1"/>
    <dgm:cxn modelId="{6FCD69A5-86FB-472E-A3B3-C8BFE615B14B}" type="presParOf" srcId="{796C8B5A-3F5C-49B1-B68A-2AD56A9B97DF}" destId="{CFE03D41-EE2D-4CFA-9041-EC5780CC3FD0}" srcOrd="0" destOrd="0" presId="urn:microsoft.com/office/officeart/2005/8/layout/list1"/>
    <dgm:cxn modelId="{DA3DFDE4-DBAD-4C24-87BA-50F0A1727BDF}" type="presParOf" srcId="{796C8B5A-3F5C-49B1-B68A-2AD56A9B97DF}" destId="{78C419CA-1850-4B2F-B975-9C8C3F2023C3}" srcOrd="1" destOrd="0" presId="urn:microsoft.com/office/officeart/2005/8/layout/list1"/>
    <dgm:cxn modelId="{6BC511E1-5272-41DC-9F2F-61149C1CFCDE}" type="presParOf" srcId="{80F00A0E-5428-4EEB-9273-69F6B6D47EEB}" destId="{4A4F808B-7C6F-4482-93C7-728D12FF7D96}" srcOrd="9" destOrd="0" presId="urn:microsoft.com/office/officeart/2005/8/layout/list1"/>
    <dgm:cxn modelId="{5119D4A0-8E8C-4398-8D8B-5078BC3F668A}" type="presParOf" srcId="{80F00A0E-5428-4EEB-9273-69F6B6D47EEB}" destId="{A65304A9-A6E1-4B3C-920A-1490A953A6F0}" srcOrd="10" destOrd="0" presId="urn:microsoft.com/office/officeart/2005/8/layout/list1"/>
    <dgm:cxn modelId="{285F9731-1C09-4E52-A697-A0C667BA525D}" type="presParOf" srcId="{80F00A0E-5428-4EEB-9273-69F6B6D47EEB}" destId="{E6310900-5228-4376-8D28-686E8449F3EE}" srcOrd="11" destOrd="0" presId="urn:microsoft.com/office/officeart/2005/8/layout/list1"/>
    <dgm:cxn modelId="{9D5063C9-35DF-450D-BBBB-DE3239301D9A}" type="presParOf" srcId="{80F00A0E-5428-4EEB-9273-69F6B6D47EEB}" destId="{6BCAA36C-E64A-420C-92EA-255C2C5EA72B}" srcOrd="12" destOrd="0" presId="urn:microsoft.com/office/officeart/2005/8/layout/list1"/>
    <dgm:cxn modelId="{BE6DFD70-5A35-46BD-BEEB-DCD850CCFE5D}" type="presParOf" srcId="{6BCAA36C-E64A-420C-92EA-255C2C5EA72B}" destId="{CDF2CD38-DC8F-4337-981D-77282FA97958}" srcOrd="0" destOrd="0" presId="urn:microsoft.com/office/officeart/2005/8/layout/list1"/>
    <dgm:cxn modelId="{848E9E34-CA30-485C-868A-F8F134E998A6}" type="presParOf" srcId="{6BCAA36C-E64A-420C-92EA-255C2C5EA72B}" destId="{C374E6BC-2D17-4ADC-90F6-747755DA40D6}" srcOrd="1" destOrd="0" presId="urn:microsoft.com/office/officeart/2005/8/layout/list1"/>
    <dgm:cxn modelId="{000B7615-9586-44E0-9CCB-1C3520C8596D}" type="presParOf" srcId="{80F00A0E-5428-4EEB-9273-69F6B6D47EEB}" destId="{2405A499-3A37-4324-BF72-38B323427584}" srcOrd="13" destOrd="0" presId="urn:microsoft.com/office/officeart/2005/8/layout/list1"/>
    <dgm:cxn modelId="{A371606A-D68D-4638-A1C8-5490B478A768}" type="presParOf" srcId="{80F00A0E-5428-4EEB-9273-69F6B6D47EEB}" destId="{ABD563BB-CABD-4789-AB33-F2137A3B069F}" srcOrd="14" destOrd="0" presId="urn:microsoft.com/office/officeart/2005/8/layout/list1"/>
    <dgm:cxn modelId="{56049270-0CC7-4746-9E4C-34237508632D}" type="presParOf" srcId="{80F00A0E-5428-4EEB-9273-69F6B6D47EEB}" destId="{6EE2DC59-4700-4503-B2EE-86EAB8B212EC}" srcOrd="15" destOrd="0" presId="urn:microsoft.com/office/officeart/2005/8/layout/list1"/>
    <dgm:cxn modelId="{DC5D2D6E-5FE1-465D-8936-26282C0CD04F}" type="presParOf" srcId="{80F00A0E-5428-4EEB-9273-69F6B6D47EEB}" destId="{71457E38-D62D-4B54-A838-7ABFA66EFBCB}" srcOrd="16" destOrd="0" presId="urn:microsoft.com/office/officeart/2005/8/layout/list1"/>
    <dgm:cxn modelId="{67E3E9AA-7507-4C5C-A36F-D03EC7614D7B}" type="presParOf" srcId="{71457E38-D62D-4B54-A838-7ABFA66EFBCB}" destId="{98714008-404F-42BF-B39C-08BF2DD8E21E}" srcOrd="0" destOrd="0" presId="urn:microsoft.com/office/officeart/2005/8/layout/list1"/>
    <dgm:cxn modelId="{604AAE12-89A6-4D8B-B787-6109A2DFEA99}" type="presParOf" srcId="{71457E38-D62D-4B54-A838-7ABFA66EFBCB}" destId="{BAEE15A1-4B46-43CF-935A-27A578363044}" srcOrd="1" destOrd="0" presId="urn:microsoft.com/office/officeart/2005/8/layout/list1"/>
    <dgm:cxn modelId="{724E5A06-846F-4983-8C9D-51EEADE7FC83}" type="presParOf" srcId="{80F00A0E-5428-4EEB-9273-69F6B6D47EEB}" destId="{BA741306-9898-446F-AEEE-71A451ED1594}" srcOrd="17" destOrd="0" presId="urn:microsoft.com/office/officeart/2005/8/layout/list1"/>
    <dgm:cxn modelId="{025EEBD0-F1A7-49DE-850A-2E37920AC4D3}" type="presParOf" srcId="{80F00A0E-5428-4EEB-9273-69F6B6D47EEB}" destId="{CAA67C9D-59B6-4E83-8DEB-91F83B818E3B}" srcOrd="18" destOrd="0" presId="urn:microsoft.com/office/officeart/2005/8/layout/list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7B1DEB1-E19F-4AAE-AEDF-642CBEECBBF2}">
      <dsp:nvSpPr>
        <dsp:cNvPr id="0" name=""/>
        <dsp:cNvSpPr/>
      </dsp:nvSpPr>
      <dsp:spPr>
        <a:xfrm>
          <a:off x="0" y="164549"/>
          <a:ext cx="3975100" cy="252000"/>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1DF8F02-3B30-43FA-A91E-C246766DF202}">
      <dsp:nvSpPr>
        <dsp:cNvPr id="0" name=""/>
        <dsp:cNvSpPr/>
      </dsp:nvSpPr>
      <dsp:spPr>
        <a:xfrm>
          <a:off x="198755" y="16949"/>
          <a:ext cx="2782570" cy="29520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5175" tIns="0" rIns="105175" bIns="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Times New Roman" pitchFamily="18" charset="0"/>
              <a:cs typeface="Times New Roman" pitchFamily="18" charset="0"/>
            </a:rPr>
            <a:t>Chapter 1: Introduction </a:t>
          </a:r>
        </a:p>
      </dsp:txBody>
      <dsp:txXfrm>
        <a:off x="213165" y="31359"/>
        <a:ext cx="2753750" cy="266380"/>
      </dsp:txXfrm>
    </dsp:sp>
    <dsp:sp modelId="{956C11A4-383F-4F03-93AC-D9D8934A7E75}">
      <dsp:nvSpPr>
        <dsp:cNvPr id="0" name=""/>
        <dsp:cNvSpPr/>
      </dsp:nvSpPr>
      <dsp:spPr>
        <a:xfrm>
          <a:off x="0" y="618150"/>
          <a:ext cx="3975100" cy="252000"/>
        </a:xfrm>
        <a:prstGeom prst="rect">
          <a:avLst/>
        </a:prstGeom>
        <a:solidFill>
          <a:schemeClr val="lt1">
            <a:alpha val="90000"/>
            <a:hueOff val="0"/>
            <a:satOff val="0"/>
            <a:lumOff val="0"/>
            <a:alphaOff val="0"/>
          </a:schemeClr>
        </a:solidFill>
        <a:ln w="12700" cap="flat" cmpd="sng" algn="ctr">
          <a:solidFill>
            <a:schemeClr val="accent4">
              <a:hueOff val="2450223"/>
              <a:satOff val="-10194"/>
              <a:lumOff val="2402"/>
              <a:alphaOff val="0"/>
            </a:schemeClr>
          </a:solidFill>
          <a:prstDash val="solid"/>
          <a:miter lim="800000"/>
        </a:ln>
        <a:effectLst/>
      </dsp:spPr>
      <dsp:style>
        <a:lnRef idx="2">
          <a:scrgbClr r="0" g="0" b="0"/>
        </a:lnRef>
        <a:fillRef idx="1">
          <a:scrgbClr r="0" g="0" b="0"/>
        </a:fillRef>
        <a:effectRef idx="0">
          <a:scrgbClr r="0" g="0" b="0"/>
        </a:effectRef>
        <a:fontRef idx="minor"/>
      </dsp:style>
    </dsp:sp>
    <dsp:sp modelId="{FB7D7046-1DC7-4213-A307-9CBF6AB92E65}">
      <dsp:nvSpPr>
        <dsp:cNvPr id="0" name=""/>
        <dsp:cNvSpPr/>
      </dsp:nvSpPr>
      <dsp:spPr>
        <a:xfrm>
          <a:off x="198755" y="470550"/>
          <a:ext cx="2782570" cy="295200"/>
        </a:xfrm>
        <a:prstGeom prst="roundRect">
          <a:avLst/>
        </a:prstGeom>
        <a:solidFill>
          <a:schemeClr val="accent4">
            <a:hueOff val="2450223"/>
            <a:satOff val="-10194"/>
            <a:lumOff val="24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5175" tIns="0" rIns="105175" bIns="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Times New Roman" pitchFamily="18" charset="0"/>
              <a:cs typeface="Times New Roman" pitchFamily="18" charset="0"/>
            </a:rPr>
            <a:t>Chapter 2: Literature Review </a:t>
          </a:r>
        </a:p>
      </dsp:txBody>
      <dsp:txXfrm>
        <a:off x="213165" y="484960"/>
        <a:ext cx="2753750" cy="266380"/>
      </dsp:txXfrm>
    </dsp:sp>
    <dsp:sp modelId="{A65304A9-A6E1-4B3C-920A-1490A953A6F0}">
      <dsp:nvSpPr>
        <dsp:cNvPr id="0" name=""/>
        <dsp:cNvSpPr/>
      </dsp:nvSpPr>
      <dsp:spPr>
        <a:xfrm>
          <a:off x="0" y="1071750"/>
          <a:ext cx="3975100" cy="252000"/>
        </a:xfrm>
        <a:prstGeom prst="rect">
          <a:avLst/>
        </a:prstGeom>
        <a:solidFill>
          <a:schemeClr val="lt1">
            <a:alpha val="90000"/>
            <a:hueOff val="0"/>
            <a:satOff val="0"/>
            <a:lumOff val="0"/>
            <a:alphaOff val="0"/>
          </a:schemeClr>
        </a:solidFill>
        <a:ln w="12700" cap="flat" cmpd="sng" algn="ctr">
          <a:solidFill>
            <a:schemeClr val="accent4">
              <a:hueOff val="4900445"/>
              <a:satOff val="-20388"/>
              <a:lumOff val="4804"/>
              <a:alphaOff val="0"/>
            </a:schemeClr>
          </a:solidFill>
          <a:prstDash val="solid"/>
          <a:miter lim="800000"/>
        </a:ln>
        <a:effectLst/>
      </dsp:spPr>
      <dsp:style>
        <a:lnRef idx="2">
          <a:scrgbClr r="0" g="0" b="0"/>
        </a:lnRef>
        <a:fillRef idx="1">
          <a:scrgbClr r="0" g="0" b="0"/>
        </a:fillRef>
        <a:effectRef idx="0">
          <a:scrgbClr r="0" g="0" b="0"/>
        </a:effectRef>
        <a:fontRef idx="minor"/>
      </dsp:style>
    </dsp:sp>
    <dsp:sp modelId="{78C419CA-1850-4B2F-B975-9C8C3F2023C3}">
      <dsp:nvSpPr>
        <dsp:cNvPr id="0" name=""/>
        <dsp:cNvSpPr/>
      </dsp:nvSpPr>
      <dsp:spPr>
        <a:xfrm>
          <a:off x="198755" y="924150"/>
          <a:ext cx="2782570" cy="295200"/>
        </a:xfrm>
        <a:prstGeom prst="roundRect">
          <a:avLst/>
        </a:prstGeom>
        <a:solidFill>
          <a:schemeClr val="accent4">
            <a:hueOff val="4900445"/>
            <a:satOff val="-20388"/>
            <a:lumOff val="4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5175" tIns="0" rIns="105175" bIns="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Times New Roman" pitchFamily="18" charset="0"/>
              <a:cs typeface="Times New Roman" pitchFamily="18" charset="0"/>
            </a:rPr>
            <a:t>Chapter 3: Methodlogy </a:t>
          </a:r>
        </a:p>
      </dsp:txBody>
      <dsp:txXfrm>
        <a:off x="213165" y="938560"/>
        <a:ext cx="2753750" cy="266380"/>
      </dsp:txXfrm>
    </dsp:sp>
    <dsp:sp modelId="{ABD563BB-CABD-4789-AB33-F2137A3B069F}">
      <dsp:nvSpPr>
        <dsp:cNvPr id="0" name=""/>
        <dsp:cNvSpPr/>
      </dsp:nvSpPr>
      <dsp:spPr>
        <a:xfrm>
          <a:off x="0" y="1525350"/>
          <a:ext cx="3975100" cy="252000"/>
        </a:xfrm>
        <a:prstGeom prst="rect">
          <a:avLst/>
        </a:prstGeom>
        <a:solidFill>
          <a:schemeClr val="lt1">
            <a:alpha val="90000"/>
            <a:hueOff val="0"/>
            <a:satOff val="0"/>
            <a:lumOff val="0"/>
            <a:alphaOff val="0"/>
          </a:schemeClr>
        </a:solidFill>
        <a:ln w="12700" cap="flat" cmpd="sng" algn="ctr">
          <a:solidFill>
            <a:schemeClr val="accent4">
              <a:hueOff val="7350668"/>
              <a:satOff val="-30583"/>
              <a:lumOff val="7206"/>
              <a:alphaOff val="0"/>
            </a:schemeClr>
          </a:solidFill>
          <a:prstDash val="solid"/>
          <a:miter lim="800000"/>
        </a:ln>
        <a:effectLst/>
      </dsp:spPr>
      <dsp:style>
        <a:lnRef idx="2">
          <a:scrgbClr r="0" g="0" b="0"/>
        </a:lnRef>
        <a:fillRef idx="1">
          <a:scrgbClr r="0" g="0" b="0"/>
        </a:fillRef>
        <a:effectRef idx="0">
          <a:scrgbClr r="0" g="0" b="0"/>
        </a:effectRef>
        <a:fontRef idx="minor"/>
      </dsp:style>
    </dsp:sp>
    <dsp:sp modelId="{C374E6BC-2D17-4ADC-90F6-747755DA40D6}">
      <dsp:nvSpPr>
        <dsp:cNvPr id="0" name=""/>
        <dsp:cNvSpPr/>
      </dsp:nvSpPr>
      <dsp:spPr>
        <a:xfrm>
          <a:off x="198755" y="1377750"/>
          <a:ext cx="2782570" cy="295200"/>
        </a:xfrm>
        <a:prstGeom prst="roundRect">
          <a:avLst/>
        </a:prstGeom>
        <a:solidFill>
          <a:schemeClr val="accent4">
            <a:hueOff val="7350668"/>
            <a:satOff val="-30583"/>
            <a:lumOff val="72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5175" tIns="0" rIns="105175" bIns="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Times New Roman" pitchFamily="18" charset="0"/>
              <a:cs typeface="Times New Roman" pitchFamily="18" charset="0"/>
            </a:rPr>
            <a:t>Chapter 4: Findings, Analysis and Dicussion </a:t>
          </a:r>
        </a:p>
      </dsp:txBody>
      <dsp:txXfrm>
        <a:off x="213165" y="1392160"/>
        <a:ext cx="2753750" cy="266380"/>
      </dsp:txXfrm>
    </dsp:sp>
    <dsp:sp modelId="{CAA67C9D-59B6-4E83-8DEB-91F83B818E3B}">
      <dsp:nvSpPr>
        <dsp:cNvPr id="0" name=""/>
        <dsp:cNvSpPr/>
      </dsp:nvSpPr>
      <dsp:spPr>
        <a:xfrm>
          <a:off x="0" y="1978950"/>
          <a:ext cx="3975100" cy="252000"/>
        </a:xfrm>
        <a:prstGeom prst="rect">
          <a:avLst/>
        </a:prstGeom>
        <a:solidFill>
          <a:schemeClr val="lt1">
            <a:alpha val="90000"/>
            <a:hueOff val="0"/>
            <a:satOff val="0"/>
            <a:lumOff val="0"/>
            <a:alphaOff val="0"/>
          </a:schemeClr>
        </a:solidFill>
        <a:ln w="12700" cap="flat" cmpd="sng" algn="ctr">
          <a:solidFill>
            <a:schemeClr val="accent4">
              <a:hueOff val="9800891"/>
              <a:satOff val="-40777"/>
              <a:lumOff val="9608"/>
              <a:alphaOff val="0"/>
            </a:schemeClr>
          </a:solidFill>
          <a:prstDash val="solid"/>
          <a:miter lim="800000"/>
        </a:ln>
        <a:effectLst/>
      </dsp:spPr>
      <dsp:style>
        <a:lnRef idx="2">
          <a:scrgbClr r="0" g="0" b="0"/>
        </a:lnRef>
        <a:fillRef idx="1">
          <a:scrgbClr r="0" g="0" b="0"/>
        </a:fillRef>
        <a:effectRef idx="0">
          <a:scrgbClr r="0" g="0" b="0"/>
        </a:effectRef>
        <a:fontRef idx="minor"/>
      </dsp:style>
    </dsp:sp>
    <dsp:sp modelId="{BAEE15A1-4B46-43CF-935A-27A578363044}">
      <dsp:nvSpPr>
        <dsp:cNvPr id="0" name=""/>
        <dsp:cNvSpPr/>
      </dsp:nvSpPr>
      <dsp:spPr>
        <a:xfrm>
          <a:off x="198755" y="1831350"/>
          <a:ext cx="2782570" cy="295200"/>
        </a:xfrm>
        <a:prstGeom prst="roundRect">
          <a:avLst/>
        </a:prstGeom>
        <a:solidFill>
          <a:schemeClr val="accent4">
            <a:hueOff val="9800891"/>
            <a:satOff val="-40777"/>
            <a:lumOff val="960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05175" tIns="0" rIns="105175" bIns="0" numCol="1" spcCol="1270" anchor="ctr" anchorCtr="0">
          <a:noAutofit/>
        </a:bodyPr>
        <a:lstStyle/>
        <a:p>
          <a:pPr marL="0" lvl="0" indent="0" algn="ctr" defTabSz="444500">
            <a:lnSpc>
              <a:spcPct val="90000"/>
            </a:lnSpc>
            <a:spcBef>
              <a:spcPct val="0"/>
            </a:spcBef>
            <a:spcAft>
              <a:spcPct val="35000"/>
            </a:spcAft>
            <a:buNone/>
          </a:pPr>
          <a:r>
            <a:rPr lang="en-US" sz="1000" b="1" kern="1200">
              <a:solidFill>
                <a:sysClr val="windowText" lastClr="000000"/>
              </a:solidFill>
              <a:latin typeface="Times New Roman" pitchFamily="18" charset="0"/>
              <a:cs typeface="Times New Roman" pitchFamily="18" charset="0"/>
            </a:rPr>
            <a:t>Chapter 5: Conclusions</a:t>
          </a:r>
        </a:p>
      </dsp:txBody>
      <dsp:txXfrm>
        <a:off x="213165" y="1845760"/>
        <a:ext cx="2753750" cy="266380"/>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6DC28A-F332-40EB-8482-3CCB34E119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92</Pages>
  <Words>17233</Words>
  <Characters>98231</Characters>
  <Application>Microsoft Office Word</Application>
  <DocSecurity>0</DocSecurity>
  <Lines>818</Lines>
  <Paragraphs>230</Paragraphs>
  <ScaleCrop>false</ScaleCrop>
  <Company/>
  <LinksUpToDate>false</LinksUpToDate>
  <CharactersWithSpaces>115234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 Kiran Reddy</dc:creator>
  <cp:keywords/>
  <dc:description/>
  <cp:lastModifiedBy>Sai Kiran Reddy</cp:lastModifiedBy>
  <cp:revision>77</cp:revision>
  <dcterms:created xsi:type="dcterms:W3CDTF">2023-06-15T23:34:00Z</dcterms:created>
  <dcterms:modified xsi:type="dcterms:W3CDTF">2023-06-16T08:35:00Z</dcterms:modified>
</cp:coreProperties>
</file>