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FFD188" w14:textId="77777777" w:rsidR="00F16AF8" w:rsidRDefault="00957C13">
      <w:pPr>
        <w:pStyle w:val="Photo"/>
      </w:pPr>
      <w:bookmarkStart w:id="0" w:name="_Toc321147011"/>
      <w:bookmarkStart w:id="1" w:name="_Toc318189312"/>
      <w:bookmarkStart w:id="2" w:name="_Toc318188327"/>
      <w:bookmarkStart w:id="3" w:name="_Toc318188227"/>
      <w:bookmarkStart w:id="4" w:name="_Toc321147149"/>
      <w:r>
        <w:rPr>
          <w:noProof/>
          <w:lang w:eastAsia="en-US"/>
        </w:rPr>
        <w:drawing>
          <wp:inline distT="0" distB="0" distL="0" distR="0" wp14:anchorId="6AFFD188" wp14:editId="6AFFD189">
            <wp:extent cx="5486400" cy="3672843"/>
            <wp:effectExtent l="0" t="0" r="0" b="3807"/>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486400" cy="3672843"/>
                    </a:xfrm>
                    <a:prstGeom prst="rect">
                      <a:avLst/>
                    </a:prstGeom>
                    <a:noFill/>
                    <a:ln>
                      <a:noFill/>
                      <a:prstDash/>
                    </a:ln>
                  </pic:spPr>
                </pic:pic>
              </a:graphicData>
            </a:graphic>
          </wp:inline>
        </w:drawing>
      </w:r>
    </w:p>
    <w:p w14:paraId="6AFFD189" w14:textId="77777777" w:rsidR="00F16AF8" w:rsidRDefault="00957C13">
      <w:pPr>
        <w:pStyle w:val="Title"/>
        <w:rPr>
          <w:rFonts w:ascii="Calibri" w:hAnsi="Calibri"/>
        </w:rPr>
      </w:pPr>
      <w:r>
        <w:rPr>
          <w:rFonts w:ascii="Calibri" w:hAnsi="Calibri"/>
        </w:rPr>
        <w:t>An analysis into the problem at ASDA</w:t>
      </w:r>
    </w:p>
    <w:p w14:paraId="6AFFD18A" w14:textId="77777777" w:rsidR="00F16AF8" w:rsidRDefault="00957C13">
      <w:pPr>
        <w:pStyle w:val="Subtitle"/>
      </w:pPr>
      <w:r>
        <w:t>Problem solving and decision making</w:t>
      </w:r>
    </w:p>
    <w:p w14:paraId="6AFFD18B" w14:textId="77777777" w:rsidR="00F16AF8" w:rsidRDefault="00F16AF8">
      <w:pPr>
        <w:pStyle w:val="Subtitle"/>
        <w:rPr>
          <w:rFonts w:ascii="Calibri" w:hAnsi="Calibri"/>
          <w:sz w:val="32"/>
          <w:szCs w:val="32"/>
        </w:rPr>
      </w:pPr>
    </w:p>
    <w:p w14:paraId="6AFFD18C" w14:textId="77777777" w:rsidR="00F16AF8" w:rsidRDefault="00957C13">
      <w:pPr>
        <w:pStyle w:val="Subtitle"/>
        <w:rPr>
          <w:rFonts w:ascii="Calibri" w:hAnsi="Calibri"/>
          <w:sz w:val="32"/>
          <w:szCs w:val="32"/>
        </w:rPr>
      </w:pPr>
      <w:r>
        <w:rPr>
          <w:rFonts w:ascii="Calibri" w:hAnsi="Calibri"/>
          <w:sz w:val="32"/>
          <w:szCs w:val="32"/>
        </w:rPr>
        <w:t>University of Wales trinity saint david</w:t>
      </w:r>
    </w:p>
    <w:p w14:paraId="6AFFD18D" w14:textId="62BC3E5B" w:rsidR="00F16AF8" w:rsidRDefault="00957C13">
      <w:pPr>
        <w:pStyle w:val="Subtitle"/>
      </w:pPr>
      <w:r>
        <w:rPr>
          <w:sz w:val="28"/>
          <w:szCs w:val="28"/>
        </w:rPr>
        <w:t>Elena Alexandra Moise | BMSK</w:t>
      </w:r>
      <w:r w:rsidR="000F1FF2">
        <w:rPr>
          <w:sz w:val="28"/>
          <w:szCs w:val="28"/>
        </w:rPr>
        <w:t>4004 |</w:t>
      </w:r>
      <w:r>
        <w:rPr>
          <w:sz w:val="28"/>
          <w:szCs w:val="28"/>
        </w:rPr>
        <w:t xml:space="preserve"> 20.03.2020</w:t>
      </w:r>
    </w:p>
    <w:p w14:paraId="6AFFD18E" w14:textId="77777777" w:rsidR="00F16AF8" w:rsidRDefault="00957C13">
      <w:pPr>
        <w:pStyle w:val="Heading1"/>
        <w:pageBreakBefore/>
      </w:pPr>
      <w:bookmarkStart w:id="5" w:name="_Toc34257670"/>
      <w:bookmarkStart w:id="6" w:name="_Toc34291566"/>
      <w:bookmarkStart w:id="7" w:name="_Toc34298477"/>
      <w:bookmarkStart w:id="8" w:name="_Toc34863617"/>
      <w:bookmarkEnd w:id="0"/>
      <w:bookmarkEnd w:id="1"/>
      <w:bookmarkEnd w:id="2"/>
      <w:bookmarkEnd w:id="3"/>
      <w:bookmarkEnd w:id="4"/>
      <w:r>
        <w:lastRenderedPageBreak/>
        <w:t>Executive summary</w:t>
      </w:r>
      <w:bookmarkEnd w:id="5"/>
      <w:bookmarkEnd w:id="6"/>
      <w:bookmarkEnd w:id="7"/>
      <w:bookmarkEnd w:id="8"/>
    </w:p>
    <w:p w14:paraId="2E84CD0D" w14:textId="26A4CD17" w:rsidR="00C7418E" w:rsidRPr="008524D4" w:rsidRDefault="00820E76" w:rsidP="008524D4">
      <w:pPr>
        <w:rPr>
          <w:rFonts w:ascii="Arial" w:hAnsi="Arial" w:cs="Arial"/>
          <w:sz w:val="24"/>
          <w:szCs w:val="24"/>
        </w:rPr>
      </w:pPr>
      <w:r>
        <w:rPr>
          <w:rFonts w:ascii="Arial" w:hAnsi="Arial" w:cs="Arial"/>
          <w:sz w:val="24"/>
          <w:szCs w:val="24"/>
        </w:rPr>
        <w:t xml:space="preserve">      </w:t>
      </w:r>
      <w:r w:rsidR="00957C13">
        <w:rPr>
          <w:rFonts w:ascii="Arial" w:hAnsi="Arial" w:cs="Arial"/>
          <w:sz w:val="24"/>
          <w:szCs w:val="24"/>
        </w:rPr>
        <w:t>ASDA Store LTD is a British supermarket retailer</w:t>
      </w:r>
      <w:r w:rsidR="00957C13">
        <w:rPr>
          <w:rFonts w:ascii="Arial Black" w:hAnsi="Arial Black"/>
          <w:sz w:val="28"/>
          <w:szCs w:val="28"/>
        </w:rPr>
        <w:t xml:space="preserve"> </w:t>
      </w:r>
      <w:r w:rsidR="006E3221" w:rsidRPr="00EF46F0">
        <w:rPr>
          <w:rFonts w:ascii="Arial" w:hAnsi="Arial" w:cs="Arial"/>
          <w:sz w:val="24"/>
          <w:szCs w:val="24"/>
        </w:rPr>
        <w:t>with history since 1968</w:t>
      </w:r>
      <w:r w:rsidR="00F408E4">
        <w:rPr>
          <w:rFonts w:ascii="Arial" w:hAnsi="Arial" w:cs="Arial"/>
          <w:sz w:val="24"/>
          <w:szCs w:val="24"/>
        </w:rPr>
        <w:t xml:space="preserve">, </w:t>
      </w:r>
      <w:r w:rsidR="00C63C74">
        <w:rPr>
          <w:rFonts w:ascii="Arial" w:hAnsi="Arial" w:cs="Arial"/>
          <w:sz w:val="24"/>
          <w:szCs w:val="24"/>
        </w:rPr>
        <w:t xml:space="preserve">bought by the American Company Walmart in 1999, </w:t>
      </w:r>
      <w:r w:rsidR="00A00DB1">
        <w:rPr>
          <w:rFonts w:ascii="Arial" w:hAnsi="Arial" w:cs="Arial"/>
          <w:sz w:val="24"/>
          <w:szCs w:val="24"/>
        </w:rPr>
        <w:t>and offers</w:t>
      </w:r>
      <w:r w:rsidR="00686137">
        <w:rPr>
          <w:rFonts w:ascii="Arial" w:hAnsi="Arial" w:cs="Arial"/>
          <w:sz w:val="24"/>
          <w:szCs w:val="24"/>
        </w:rPr>
        <w:t xml:space="preserve"> a various range of products</w:t>
      </w:r>
      <w:r w:rsidR="0069106F">
        <w:rPr>
          <w:rFonts w:ascii="Arial" w:hAnsi="Arial" w:cs="Arial"/>
          <w:sz w:val="24"/>
          <w:szCs w:val="24"/>
        </w:rPr>
        <w:t xml:space="preserve"> and services</w:t>
      </w:r>
      <w:r w:rsidR="004C76D6">
        <w:rPr>
          <w:rFonts w:ascii="Arial" w:hAnsi="Arial" w:cs="Arial"/>
          <w:sz w:val="24"/>
          <w:szCs w:val="24"/>
        </w:rPr>
        <w:t>,</w:t>
      </w:r>
      <w:r w:rsidR="00AE191C">
        <w:rPr>
          <w:rFonts w:ascii="Arial" w:hAnsi="Arial" w:cs="Arial"/>
          <w:sz w:val="24"/>
          <w:szCs w:val="24"/>
        </w:rPr>
        <w:t xml:space="preserve"> that in present faces</w:t>
      </w:r>
      <w:r w:rsidR="00B62B7A">
        <w:rPr>
          <w:rFonts w:ascii="Arial" w:hAnsi="Arial" w:cs="Arial"/>
          <w:sz w:val="24"/>
          <w:szCs w:val="24"/>
        </w:rPr>
        <w:t xml:space="preserve"> multiple problems like:</w:t>
      </w:r>
      <w:r w:rsidR="007229B4">
        <w:rPr>
          <w:rFonts w:ascii="Arial" w:hAnsi="Arial" w:cs="Arial"/>
          <w:sz w:val="24"/>
          <w:szCs w:val="24"/>
        </w:rPr>
        <w:t xml:space="preserve"> </w:t>
      </w:r>
      <w:r w:rsidR="007C43DE">
        <w:rPr>
          <w:rFonts w:ascii="Arial" w:hAnsi="Arial" w:cs="Arial"/>
          <w:sz w:val="24"/>
          <w:szCs w:val="24"/>
        </w:rPr>
        <w:t xml:space="preserve">poor </w:t>
      </w:r>
      <w:r w:rsidR="00B62B7A">
        <w:rPr>
          <w:rFonts w:ascii="Arial" w:hAnsi="Arial" w:cs="Arial"/>
          <w:sz w:val="24"/>
          <w:szCs w:val="24"/>
        </w:rPr>
        <w:t>sales</w:t>
      </w:r>
      <w:r w:rsidR="007C43DE">
        <w:rPr>
          <w:rFonts w:ascii="Arial" w:hAnsi="Arial" w:cs="Arial"/>
          <w:sz w:val="24"/>
          <w:szCs w:val="24"/>
        </w:rPr>
        <w:t xml:space="preserve"> since 2014</w:t>
      </w:r>
      <w:r w:rsidR="00B523FF">
        <w:rPr>
          <w:rFonts w:ascii="Arial" w:hAnsi="Arial" w:cs="Arial"/>
          <w:sz w:val="24"/>
          <w:szCs w:val="24"/>
        </w:rPr>
        <w:t>,</w:t>
      </w:r>
      <w:r w:rsidR="00B62B7A">
        <w:rPr>
          <w:rFonts w:ascii="Arial" w:hAnsi="Arial" w:cs="Arial"/>
          <w:sz w:val="24"/>
          <w:szCs w:val="24"/>
        </w:rPr>
        <w:t xml:space="preserve"> </w:t>
      </w:r>
      <w:r w:rsidR="007229B4">
        <w:rPr>
          <w:rFonts w:ascii="Arial" w:hAnsi="Arial" w:cs="Arial"/>
          <w:sz w:val="24"/>
          <w:szCs w:val="24"/>
        </w:rPr>
        <w:t>finances</w:t>
      </w:r>
      <w:r w:rsidR="00B523FF">
        <w:rPr>
          <w:rFonts w:ascii="Arial" w:hAnsi="Arial" w:cs="Arial"/>
          <w:sz w:val="24"/>
          <w:szCs w:val="24"/>
        </w:rPr>
        <w:t xml:space="preserve"> due huge amount</w:t>
      </w:r>
      <w:r w:rsidR="00D64463">
        <w:rPr>
          <w:rFonts w:ascii="Arial" w:hAnsi="Arial" w:cs="Arial"/>
          <w:sz w:val="24"/>
          <w:szCs w:val="24"/>
        </w:rPr>
        <w:t>s</w:t>
      </w:r>
      <w:r w:rsidR="00B523FF">
        <w:rPr>
          <w:rFonts w:ascii="Arial" w:hAnsi="Arial" w:cs="Arial"/>
          <w:sz w:val="24"/>
          <w:szCs w:val="24"/>
        </w:rPr>
        <w:t xml:space="preserve"> of money spend on the rents</w:t>
      </w:r>
      <w:r w:rsidR="007229B4">
        <w:rPr>
          <w:rFonts w:ascii="Arial" w:hAnsi="Arial" w:cs="Arial"/>
          <w:sz w:val="24"/>
          <w:szCs w:val="24"/>
        </w:rPr>
        <w:t xml:space="preserve">, </w:t>
      </w:r>
      <w:r w:rsidR="0008521D">
        <w:rPr>
          <w:rFonts w:ascii="Arial" w:hAnsi="Arial" w:cs="Arial"/>
          <w:sz w:val="24"/>
          <w:szCs w:val="24"/>
        </w:rPr>
        <w:t xml:space="preserve">the relationship with the </w:t>
      </w:r>
      <w:r w:rsidR="006A05E0">
        <w:rPr>
          <w:rFonts w:ascii="Arial" w:hAnsi="Arial" w:cs="Arial"/>
          <w:sz w:val="24"/>
          <w:szCs w:val="24"/>
        </w:rPr>
        <w:t>suppliers</w:t>
      </w:r>
      <w:r w:rsidR="00036BB3">
        <w:rPr>
          <w:rFonts w:ascii="Arial" w:hAnsi="Arial" w:cs="Arial"/>
          <w:sz w:val="24"/>
          <w:szCs w:val="24"/>
        </w:rPr>
        <w:t xml:space="preserve"> </w:t>
      </w:r>
      <w:r w:rsidR="00672680">
        <w:rPr>
          <w:rFonts w:ascii="Arial" w:hAnsi="Arial" w:cs="Arial"/>
          <w:sz w:val="24"/>
          <w:szCs w:val="24"/>
        </w:rPr>
        <w:t>, th</w:t>
      </w:r>
      <w:r w:rsidR="00215871">
        <w:rPr>
          <w:rFonts w:ascii="Arial" w:hAnsi="Arial" w:cs="Arial"/>
          <w:sz w:val="24"/>
          <w:szCs w:val="24"/>
        </w:rPr>
        <w:t>reat of job losses</w:t>
      </w:r>
      <w:r w:rsidR="00C638D6">
        <w:rPr>
          <w:rFonts w:ascii="Arial" w:hAnsi="Arial" w:cs="Arial"/>
          <w:sz w:val="24"/>
          <w:szCs w:val="24"/>
        </w:rPr>
        <w:t xml:space="preserve"> and store closing due poor sales</w:t>
      </w:r>
      <w:r w:rsidR="008E460C">
        <w:rPr>
          <w:rFonts w:ascii="Arial" w:hAnsi="Arial" w:cs="Arial"/>
          <w:sz w:val="24"/>
          <w:szCs w:val="24"/>
        </w:rPr>
        <w:t xml:space="preserve">, </w:t>
      </w:r>
      <w:r w:rsidR="000019CB">
        <w:rPr>
          <w:rFonts w:ascii="Arial" w:hAnsi="Arial" w:cs="Arial"/>
          <w:sz w:val="24"/>
          <w:szCs w:val="24"/>
        </w:rPr>
        <w:t>quality of in-store</w:t>
      </w:r>
      <w:r w:rsidR="00504C1F">
        <w:rPr>
          <w:rFonts w:ascii="Arial" w:hAnsi="Arial" w:cs="Arial"/>
          <w:sz w:val="24"/>
          <w:szCs w:val="24"/>
        </w:rPr>
        <w:t xml:space="preserve"> own-label products</w:t>
      </w:r>
      <w:r w:rsidR="00EA162F">
        <w:rPr>
          <w:rFonts w:ascii="Arial" w:hAnsi="Arial" w:cs="Arial"/>
          <w:sz w:val="24"/>
          <w:szCs w:val="24"/>
        </w:rPr>
        <w:t xml:space="preserve"> </w:t>
      </w:r>
      <w:r w:rsidR="00ED1532">
        <w:rPr>
          <w:rFonts w:ascii="Arial" w:hAnsi="Arial" w:cs="Arial"/>
          <w:sz w:val="24"/>
          <w:szCs w:val="24"/>
        </w:rPr>
        <w:t>and</w:t>
      </w:r>
      <w:r w:rsidR="008D7723">
        <w:rPr>
          <w:rFonts w:ascii="Arial" w:hAnsi="Arial" w:cs="Arial"/>
          <w:sz w:val="24"/>
          <w:szCs w:val="24"/>
        </w:rPr>
        <w:t xml:space="preserve"> Brexit</w:t>
      </w:r>
      <w:r w:rsidR="00EA162F">
        <w:rPr>
          <w:rFonts w:ascii="Arial" w:hAnsi="Arial" w:cs="Arial"/>
          <w:sz w:val="24"/>
          <w:szCs w:val="24"/>
        </w:rPr>
        <w:t xml:space="preserve">, </w:t>
      </w:r>
      <w:r w:rsidR="008E460C">
        <w:rPr>
          <w:rFonts w:ascii="Arial" w:hAnsi="Arial" w:cs="Arial"/>
          <w:sz w:val="24"/>
          <w:szCs w:val="24"/>
        </w:rPr>
        <w:t xml:space="preserve">but the major problem being </w:t>
      </w:r>
      <w:r w:rsidR="003D0417">
        <w:rPr>
          <w:rFonts w:ascii="Arial" w:hAnsi="Arial" w:cs="Arial"/>
          <w:sz w:val="24"/>
          <w:szCs w:val="24"/>
        </w:rPr>
        <w:t xml:space="preserve">the continuous </w:t>
      </w:r>
      <w:r w:rsidR="008E460C">
        <w:rPr>
          <w:rFonts w:ascii="Arial" w:hAnsi="Arial" w:cs="Arial"/>
          <w:sz w:val="24"/>
          <w:szCs w:val="24"/>
        </w:rPr>
        <w:t>competition</w:t>
      </w:r>
      <w:r w:rsidR="00B209CE">
        <w:rPr>
          <w:rFonts w:ascii="Arial" w:hAnsi="Arial" w:cs="Arial"/>
          <w:sz w:val="24"/>
          <w:szCs w:val="24"/>
        </w:rPr>
        <w:t xml:space="preserve"> over the years</w:t>
      </w:r>
      <w:r w:rsidR="003E19A4">
        <w:rPr>
          <w:rFonts w:ascii="Arial" w:hAnsi="Arial" w:cs="Arial"/>
          <w:sz w:val="24"/>
          <w:szCs w:val="24"/>
        </w:rPr>
        <w:t>, Tesco being the biggest competitor</w:t>
      </w:r>
      <w:r w:rsidR="008D3587">
        <w:rPr>
          <w:rFonts w:ascii="Arial" w:hAnsi="Arial" w:cs="Arial"/>
          <w:sz w:val="24"/>
          <w:szCs w:val="24"/>
        </w:rPr>
        <w:t>.</w:t>
      </w:r>
      <w:r w:rsidR="00762C98">
        <w:rPr>
          <w:rFonts w:ascii="Arial" w:hAnsi="Arial" w:cs="Arial"/>
          <w:sz w:val="24"/>
          <w:szCs w:val="24"/>
        </w:rPr>
        <w:t xml:space="preserve"> The report </w:t>
      </w:r>
      <w:r w:rsidR="006F6FDF">
        <w:rPr>
          <w:rFonts w:ascii="Arial" w:hAnsi="Arial" w:cs="Arial"/>
          <w:sz w:val="24"/>
          <w:szCs w:val="24"/>
        </w:rPr>
        <w:t xml:space="preserve">is </w:t>
      </w:r>
      <w:r w:rsidR="00D953E4">
        <w:rPr>
          <w:rFonts w:ascii="Arial" w:hAnsi="Arial" w:cs="Arial"/>
          <w:sz w:val="24"/>
          <w:szCs w:val="24"/>
        </w:rPr>
        <w:t>examining in</w:t>
      </w:r>
      <w:r w:rsidR="007C12F1">
        <w:rPr>
          <w:rFonts w:ascii="Arial" w:hAnsi="Arial" w:cs="Arial"/>
          <w:sz w:val="24"/>
          <w:szCs w:val="24"/>
        </w:rPr>
        <w:t xml:space="preserve"> detail e</w:t>
      </w:r>
      <w:r w:rsidR="0030012A">
        <w:rPr>
          <w:rFonts w:ascii="Arial" w:hAnsi="Arial" w:cs="Arial"/>
          <w:sz w:val="24"/>
          <w:szCs w:val="24"/>
        </w:rPr>
        <w:t>ach problem</w:t>
      </w:r>
      <w:r w:rsidR="00911410">
        <w:rPr>
          <w:rFonts w:ascii="Arial" w:hAnsi="Arial" w:cs="Arial"/>
          <w:sz w:val="24"/>
          <w:szCs w:val="24"/>
        </w:rPr>
        <w:t xml:space="preserve"> that Asda is dealing with,</w:t>
      </w:r>
      <w:r w:rsidR="00365A9B">
        <w:rPr>
          <w:rFonts w:ascii="Arial" w:hAnsi="Arial" w:cs="Arial"/>
          <w:sz w:val="24"/>
          <w:szCs w:val="24"/>
        </w:rPr>
        <w:t xml:space="preserve"> especially the competition</w:t>
      </w:r>
      <w:r w:rsidR="00525E8F">
        <w:rPr>
          <w:rFonts w:ascii="Arial" w:hAnsi="Arial" w:cs="Arial"/>
          <w:sz w:val="24"/>
          <w:szCs w:val="24"/>
        </w:rPr>
        <w:t xml:space="preserve"> and </w:t>
      </w:r>
      <w:r w:rsidR="002A780E">
        <w:rPr>
          <w:rFonts w:ascii="Arial" w:hAnsi="Arial" w:cs="Arial"/>
          <w:sz w:val="24"/>
          <w:szCs w:val="24"/>
        </w:rPr>
        <w:t xml:space="preserve">how the </w:t>
      </w:r>
      <w:r w:rsidR="00D64017">
        <w:rPr>
          <w:rFonts w:ascii="Arial" w:hAnsi="Arial" w:cs="Arial"/>
          <w:sz w:val="24"/>
          <w:szCs w:val="24"/>
        </w:rPr>
        <w:t>blocked merger between Asda and Sainsbury</w:t>
      </w:r>
      <w:r w:rsidR="002614C0">
        <w:rPr>
          <w:rFonts w:ascii="Arial" w:hAnsi="Arial" w:cs="Arial"/>
          <w:sz w:val="24"/>
          <w:szCs w:val="24"/>
        </w:rPr>
        <w:t xml:space="preserve"> affect the in</w:t>
      </w:r>
      <w:r w:rsidR="00AB4045">
        <w:rPr>
          <w:rFonts w:ascii="Arial" w:hAnsi="Arial" w:cs="Arial"/>
          <w:sz w:val="24"/>
          <w:szCs w:val="24"/>
        </w:rPr>
        <w:t>come of the parent company Walmart</w:t>
      </w:r>
      <w:r w:rsidR="000867DA">
        <w:rPr>
          <w:rFonts w:ascii="Arial" w:hAnsi="Arial" w:cs="Arial"/>
          <w:sz w:val="24"/>
          <w:szCs w:val="24"/>
        </w:rPr>
        <w:t>.</w:t>
      </w:r>
      <w:r w:rsidR="00546F47">
        <w:rPr>
          <w:rFonts w:ascii="Arial" w:hAnsi="Arial" w:cs="Arial"/>
          <w:sz w:val="24"/>
          <w:szCs w:val="24"/>
        </w:rPr>
        <w:t xml:space="preserve"> To improve the status</w:t>
      </w:r>
      <w:r w:rsidR="007E4D8A">
        <w:rPr>
          <w:rFonts w:ascii="Arial" w:hAnsi="Arial" w:cs="Arial"/>
          <w:sz w:val="24"/>
          <w:szCs w:val="24"/>
        </w:rPr>
        <w:t>, sales an</w:t>
      </w:r>
      <w:r w:rsidR="00AB20EB">
        <w:rPr>
          <w:rFonts w:ascii="Arial" w:hAnsi="Arial" w:cs="Arial"/>
          <w:sz w:val="24"/>
          <w:szCs w:val="24"/>
        </w:rPr>
        <w:t>d credibility of Asda, an action plan</w:t>
      </w:r>
      <w:r w:rsidR="001F13BB">
        <w:rPr>
          <w:rFonts w:ascii="Arial" w:hAnsi="Arial" w:cs="Arial"/>
          <w:sz w:val="24"/>
          <w:szCs w:val="24"/>
        </w:rPr>
        <w:t xml:space="preserve"> was drawn up</w:t>
      </w:r>
      <w:r w:rsidR="00722D35">
        <w:rPr>
          <w:rFonts w:ascii="Arial" w:hAnsi="Arial" w:cs="Arial"/>
          <w:sz w:val="24"/>
          <w:szCs w:val="24"/>
        </w:rPr>
        <w:t xml:space="preserve"> and</w:t>
      </w:r>
      <w:r w:rsidR="002E064C">
        <w:rPr>
          <w:rFonts w:ascii="Arial" w:hAnsi="Arial" w:cs="Arial"/>
          <w:sz w:val="24"/>
          <w:szCs w:val="24"/>
        </w:rPr>
        <w:t xml:space="preserve"> details </w:t>
      </w:r>
      <w:r w:rsidR="008656F2">
        <w:rPr>
          <w:rFonts w:ascii="Arial" w:hAnsi="Arial" w:cs="Arial"/>
          <w:sz w:val="24"/>
          <w:szCs w:val="24"/>
        </w:rPr>
        <w:t>of way</w:t>
      </w:r>
      <w:r w:rsidR="000C5D47">
        <w:rPr>
          <w:rFonts w:ascii="Arial" w:hAnsi="Arial" w:cs="Arial"/>
          <w:sz w:val="24"/>
          <w:szCs w:val="24"/>
        </w:rPr>
        <w:t>s</w:t>
      </w:r>
      <w:r w:rsidR="008656F2">
        <w:rPr>
          <w:rFonts w:ascii="Arial" w:hAnsi="Arial" w:cs="Arial"/>
          <w:sz w:val="24"/>
          <w:szCs w:val="24"/>
        </w:rPr>
        <w:t xml:space="preserve"> </w:t>
      </w:r>
      <w:r w:rsidR="00213799">
        <w:rPr>
          <w:rFonts w:ascii="Arial" w:hAnsi="Arial" w:cs="Arial"/>
          <w:sz w:val="24"/>
          <w:szCs w:val="24"/>
        </w:rPr>
        <w:t xml:space="preserve">of </w:t>
      </w:r>
      <w:r w:rsidR="00563A3E">
        <w:rPr>
          <w:rFonts w:ascii="Arial" w:hAnsi="Arial" w:cs="Arial"/>
          <w:sz w:val="24"/>
          <w:szCs w:val="24"/>
        </w:rPr>
        <w:t>the action plan will be communicated, monitored and reviewed</w:t>
      </w:r>
      <w:r w:rsidR="00213799">
        <w:rPr>
          <w:rFonts w:ascii="Arial" w:hAnsi="Arial" w:cs="Arial"/>
          <w:sz w:val="24"/>
          <w:szCs w:val="24"/>
        </w:rPr>
        <w:t xml:space="preserve"> are shown</w:t>
      </w:r>
      <w:r w:rsidR="001C254C">
        <w:rPr>
          <w:rFonts w:ascii="Arial" w:hAnsi="Arial" w:cs="Arial"/>
          <w:sz w:val="24"/>
          <w:szCs w:val="24"/>
        </w:rPr>
        <w:t xml:space="preserve"> in the report</w:t>
      </w:r>
      <w:r w:rsidR="00B92FCB">
        <w:rPr>
          <w:rFonts w:ascii="Arial" w:hAnsi="Arial" w:cs="Arial"/>
          <w:sz w:val="24"/>
          <w:szCs w:val="24"/>
        </w:rPr>
        <w:t>.</w:t>
      </w:r>
    </w:p>
    <w:p w14:paraId="22D3803E" w14:textId="77777777" w:rsidR="00C7418E" w:rsidRDefault="00C7418E">
      <w:pPr>
        <w:pStyle w:val="TOCHeading"/>
        <w:outlineLvl w:val="9"/>
      </w:pPr>
    </w:p>
    <w:p w14:paraId="34C626BB" w14:textId="77777777" w:rsidR="00C7418E" w:rsidRDefault="00C7418E">
      <w:pPr>
        <w:pStyle w:val="TOCHeading"/>
        <w:outlineLvl w:val="9"/>
      </w:pPr>
    </w:p>
    <w:p w14:paraId="1D43BC2A" w14:textId="77777777" w:rsidR="00C7418E" w:rsidRDefault="00C7418E">
      <w:pPr>
        <w:pStyle w:val="TOCHeading"/>
        <w:outlineLvl w:val="9"/>
      </w:pPr>
    </w:p>
    <w:p w14:paraId="063BD7C1" w14:textId="77777777" w:rsidR="00C7418E" w:rsidRDefault="00C7418E">
      <w:pPr>
        <w:pStyle w:val="TOCHeading"/>
        <w:outlineLvl w:val="9"/>
      </w:pPr>
    </w:p>
    <w:p w14:paraId="20290056" w14:textId="77777777" w:rsidR="00C7418E" w:rsidRDefault="00C7418E">
      <w:pPr>
        <w:pStyle w:val="TOCHeading"/>
        <w:outlineLvl w:val="9"/>
      </w:pPr>
    </w:p>
    <w:p w14:paraId="45647CF4" w14:textId="77777777" w:rsidR="00C7418E" w:rsidRDefault="00C7418E">
      <w:pPr>
        <w:pStyle w:val="TOCHeading"/>
        <w:outlineLvl w:val="9"/>
      </w:pPr>
    </w:p>
    <w:p w14:paraId="035F65EB" w14:textId="77777777" w:rsidR="00C7418E" w:rsidRDefault="00C7418E">
      <w:pPr>
        <w:pStyle w:val="TOCHeading"/>
        <w:outlineLvl w:val="9"/>
      </w:pPr>
    </w:p>
    <w:p w14:paraId="04F9DA54" w14:textId="77777777" w:rsidR="00C7418E" w:rsidRDefault="00C7418E">
      <w:pPr>
        <w:pStyle w:val="TOCHeading"/>
        <w:outlineLvl w:val="9"/>
      </w:pPr>
    </w:p>
    <w:p w14:paraId="3C0AE38D" w14:textId="77777777" w:rsidR="00C7418E" w:rsidRDefault="00C7418E">
      <w:pPr>
        <w:pStyle w:val="TOCHeading"/>
        <w:outlineLvl w:val="9"/>
      </w:pPr>
    </w:p>
    <w:p w14:paraId="0D67DA81" w14:textId="77777777" w:rsidR="00C7418E" w:rsidRDefault="00C7418E">
      <w:pPr>
        <w:pStyle w:val="TOCHeading"/>
        <w:outlineLvl w:val="9"/>
      </w:pPr>
    </w:p>
    <w:p w14:paraId="107CE0DE" w14:textId="77777777" w:rsidR="00C7418E" w:rsidRDefault="00C7418E">
      <w:pPr>
        <w:pStyle w:val="TOCHeading"/>
        <w:outlineLvl w:val="9"/>
      </w:pPr>
    </w:p>
    <w:p w14:paraId="0F236AC5" w14:textId="77777777" w:rsidR="00C7418E" w:rsidRDefault="00C7418E">
      <w:pPr>
        <w:pStyle w:val="TOCHeading"/>
        <w:outlineLvl w:val="9"/>
      </w:pPr>
    </w:p>
    <w:p w14:paraId="5AE2F291" w14:textId="77777777" w:rsidR="00C7418E" w:rsidRDefault="00C7418E">
      <w:pPr>
        <w:pStyle w:val="TOCHeading"/>
        <w:outlineLvl w:val="9"/>
      </w:pPr>
    </w:p>
    <w:p w14:paraId="0EC4A82A" w14:textId="77777777" w:rsidR="00C7418E" w:rsidRDefault="00C7418E">
      <w:pPr>
        <w:pStyle w:val="TOCHeading"/>
        <w:outlineLvl w:val="9"/>
      </w:pPr>
    </w:p>
    <w:p w14:paraId="7DDBF9A6" w14:textId="7F35421A" w:rsidR="008524D4" w:rsidRDefault="008524D4">
      <w:pPr>
        <w:pStyle w:val="TOCHeading"/>
        <w:outlineLvl w:val="9"/>
      </w:pPr>
    </w:p>
    <w:p w14:paraId="791725E1" w14:textId="0FA2D57D" w:rsidR="003C76CA" w:rsidRDefault="001F3267">
      <w:pPr>
        <w:pStyle w:val="TOCHeading"/>
        <w:outlineLvl w:val="9"/>
      </w:pPr>
      <w:r>
        <w:t xml:space="preserve"> </w:t>
      </w:r>
    </w:p>
    <w:p w14:paraId="74E4D01C" w14:textId="77777777" w:rsidR="001F3267" w:rsidRPr="001F3267" w:rsidRDefault="001F3267" w:rsidP="001F3267"/>
    <w:p w14:paraId="6AFFD1A2" w14:textId="7FDDBFE1" w:rsidR="00F16AF8" w:rsidRDefault="00957C13">
      <w:pPr>
        <w:pStyle w:val="TOCHeading"/>
        <w:outlineLvl w:val="9"/>
      </w:pPr>
      <w:r>
        <w:lastRenderedPageBreak/>
        <w:t>Co</w:t>
      </w:r>
      <w:bookmarkStart w:id="9" w:name="_GoBack"/>
      <w:bookmarkEnd w:id="9"/>
      <w:r>
        <w:t>ntents</w:t>
      </w:r>
    </w:p>
    <w:p w14:paraId="0C1DE481" w14:textId="737EFB19" w:rsidR="0016231D" w:rsidRDefault="00957C13">
      <w:pPr>
        <w:pStyle w:val="TOC1"/>
        <w:tabs>
          <w:tab w:val="right" w:leader="dot" w:pos="8630"/>
        </w:tabs>
        <w:rPr>
          <w:rFonts w:asciiTheme="minorHAnsi" w:eastAsiaTheme="minorEastAsia" w:hAnsiTheme="minorHAnsi" w:cstheme="minorBidi"/>
          <w:noProof/>
          <w:color w:val="auto"/>
          <w:lang w:val="en-GB" w:eastAsia="en-GB"/>
        </w:rPr>
      </w:pPr>
      <w:r>
        <w:rPr>
          <w:rFonts w:ascii="Calibri Light" w:hAnsi="Calibri Light"/>
          <w:color w:val="4472C4"/>
          <w:sz w:val="30"/>
          <w:szCs w:val="30"/>
        </w:rPr>
        <w:fldChar w:fldCharType="begin"/>
      </w:r>
      <w:r>
        <w:instrText xml:space="preserve"> TOC \o "1-3" \u \h </w:instrText>
      </w:r>
      <w:r>
        <w:rPr>
          <w:rFonts w:ascii="Calibri Light" w:hAnsi="Calibri Light"/>
          <w:color w:val="4472C4"/>
          <w:sz w:val="30"/>
          <w:szCs w:val="30"/>
        </w:rPr>
        <w:fldChar w:fldCharType="separate"/>
      </w:r>
      <w:hyperlink w:anchor="_Toc34863617" w:history="1">
        <w:r w:rsidR="0016231D" w:rsidRPr="006F010E">
          <w:rPr>
            <w:rStyle w:val="Hyperlink"/>
            <w:noProof/>
          </w:rPr>
          <w:t>Executive summary</w:t>
        </w:r>
        <w:r w:rsidR="0016231D">
          <w:rPr>
            <w:noProof/>
          </w:rPr>
          <w:tab/>
        </w:r>
        <w:r w:rsidR="0016231D">
          <w:rPr>
            <w:noProof/>
          </w:rPr>
          <w:fldChar w:fldCharType="begin"/>
        </w:r>
        <w:r w:rsidR="0016231D">
          <w:rPr>
            <w:noProof/>
          </w:rPr>
          <w:instrText xml:space="preserve"> PAGEREF _Toc34863617 \h </w:instrText>
        </w:r>
        <w:r w:rsidR="0016231D">
          <w:rPr>
            <w:noProof/>
          </w:rPr>
        </w:r>
        <w:r w:rsidR="0016231D">
          <w:rPr>
            <w:noProof/>
          </w:rPr>
          <w:fldChar w:fldCharType="separate"/>
        </w:r>
        <w:r w:rsidR="0016231D">
          <w:rPr>
            <w:noProof/>
          </w:rPr>
          <w:t>2</w:t>
        </w:r>
        <w:r w:rsidR="0016231D">
          <w:rPr>
            <w:noProof/>
          </w:rPr>
          <w:fldChar w:fldCharType="end"/>
        </w:r>
      </w:hyperlink>
    </w:p>
    <w:p w14:paraId="71D3E7A7" w14:textId="25C58793"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18" w:history="1">
        <w:r w:rsidRPr="006F010E">
          <w:rPr>
            <w:rStyle w:val="Hyperlink"/>
            <w:noProof/>
          </w:rPr>
          <w:t>1.0   Introduction</w:t>
        </w:r>
        <w:r>
          <w:rPr>
            <w:noProof/>
          </w:rPr>
          <w:tab/>
        </w:r>
        <w:r>
          <w:rPr>
            <w:noProof/>
          </w:rPr>
          <w:fldChar w:fldCharType="begin"/>
        </w:r>
        <w:r>
          <w:rPr>
            <w:noProof/>
          </w:rPr>
          <w:instrText xml:space="preserve"> PAGEREF _Toc34863618 \h </w:instrText>
        </w:r>
        <w:r>
          <w:rPr>
            <w:noProof/>
          </w:rPr>
        </w:r>
        <w:r>
          <w:rPr>
            <w:noProof/>
          </w:rPr>
          <w:fldChar w:fldCharType="separate"/>
        </w:r>
        <w:r>
          <w:rPr>
            <w:noProof/>
          </w:rPr>
          <w:t>5</w:t>
        </w:r>
        <w:r>
          <w:rPr>
            <w:noProof/>
          </w:rPr>
          <w:fldChar w:fldCharType="end"/>
        </w:r>
      </w:hyperlink>
    </w:p>
    <w:p w14:paraId="696AD3BF" w14:textId="16DB2F07"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19" w:history="1">
        <w:r w:rsidRPr="006F010E">
          <w:rPr>
            <w:rStyle w:val="Hyperlink"/>
            <w:noProof/>
          </w:rPr>
          <w:t>2.0   Findings</w:t>
        </w:r>
        <w:r>
          <w:rPr>
            <w:noProof/>
          </w:rPr>
          <w:tab/>
        </w:r>
        <w:r>
          <w:rPr>
            <w:noProof/>
          </w:rPr>
          <w:fldChar w:fldCharType="begin"/>
        </w:r>
        <w:r>
          <w:rPr>
            <w:noProof/>
          </w:rPr>
          <w:instrText xml:space="preserve"> PAGEREF _Toc34863619 \h </w:instrText>
        </w:r>
        <w:r>
          <w:rPr>
            <w:noProof/>
          </w:rPr>
        </w:r>
        <w:r>
          <w:rPr>
            <w:noProof/>
          </w:rPr>
          <w:fldChar w:fldCharType="separate"/>
        </w:r>
        <w:r>
          <w:rPr>
            <w:noProof/>
          </w:rPr>
          <w:t>5</w:t>
        </w:r>
        <w:r>
          <w:rPr>
            <w:noProof/>
          </w:rPr>
          <w:fldChar w:fldCharType="end"/>
        </w:r>
      </w:hyperlink>
    </w:p>
    <w:p w14:paraId="424A3DBF" w14:textId="176B4CCD"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20" w:history="1">
        <w:r w:rsidRPr="006F010E">
          <w:rPr>
            <w:rStyle w:val="Hyperlink"/>
            <w:noProof/>
          </w:rPr>
          <w:t>2.1   Overview of ASDA Corporate</w:t>
        </w:r>
        <w:r>
          <w:rPr>
            <w:noProof/>
          </w:rPr>
          <w:tab/>
        </w:r>
        <w:r>
          <w:rPr>
            <w:noProof/>
          </w:rPr>
          <w:fldChar w:fldCharType="begin"/>
        </w:r>
        <w:r>
          <w:rPr>
            <w:noProof/>
          </w:rPr>
          <w:instrText xml:space="preserve"> PAGEREF _Toc34863620 \h </w:instrText>
        </w:r>
        <w:r>
          <w:rPr>
            <w:noProof/>
          </w:rPr>
        </w:r>
        <w:r>
          <w:rPr>
            <w:noProof/>
          </w:rPr>
          <w:fldChar w:fldCharType="separate"/>
        </w:r>
        <w:r>
          <w:rPr>
            <w:noProof/>
          </w:rPr>
          <w:t>5</w:t>
        </w:r>
        <w:r>
          <w:rPr>
            <w:noProof/>
          </w:rPr>
          <w:fldChar w:fldCharType="end"/>
        </w:r>
      </w:hyperlink>
    </w:p>
    <w:p w14:paraId="352FAFCA" w14:textId="35BF9E1D"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21" w:history="1">
        <w:r w:rsidRPr="006F010E">
          <w:rPr>
            <w:rStyle w:val="Hyperlink"/>
            <w:noProof/>
          </w:rPr>
          <w:t>2.1.1 History of ASDA</w:t>
        </w:r>
        <w:r>
          <w:rPr>
            <w:noProof/>
          </w:rPr>
          <w:tab/>
        </w:r>
        <w:r>
          <w:rPr>
            <w:noProof/>
          </w:rPr>
          <w:fldChar w:fldCharType="begin"/>
        </w:r>
        <w:r>
          <w:rPr>
            <w:noProof/>
          </w:rPr>
          <w:instrText xml:space="preserve"> PAGEREF _Toc34863621 \h </w:instrText>
        </w:r>
        <w:r>
          <w:rPr>
            <w:noProof/>
          </w:rPr>
        </w:r>
        <w:r>
          <w:rPr>
            <w:noProof/>
          </w:rPr>
          <w:fldChar w:fldCharType="separate"/>
        </w:r>
        <w:r>
          <w:rPr>
            <w:noProof/>
          </w:rPr>
          <w:t>6</w:t>
        </w:r>
        <w:r>
          <w:rPr>
            <w:noProof/>
          </w:rPr>
          <w:fldChar w:fldCharType="end"/>
        </w:r>
      </w:hyperlink>
    </w:p>
    <w:p w14:paraId="0177A557" w14:textId="22B55950"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22" w:history="1">
        <w:r w:rsidRPr="006F010E">
          <w:rPr>
            <w:rStyle w:val="Hyperlink"/>
            <w:noProof/>
          </w:rPr>
          <w:t>2.1.2   Products and Services</w:t>
        </w:r>
        <w:r>
          <w:rPr>
            <w:noProof/>
          </w:rPr>
          <w:tab/>
        </w:r>
        <w:r>
          <w:rPr>
            <w:noProof/>
          </w:rPr>
          <w:fldChar w:fldCharType="begin"/>
        </w:r>
        <w:r>
          <w:rPr>
            <w:noProof/>
          </w:rPr>
          <w:instrText xml:space="preserve"> PAGEREF _Toc34863622 \h </w:instrText>
        </w:r>
        <w:r>
          <w:rPr>
            <w:noProof/>
          </w:rPr>
        </w:r>
        <w:r>
          <w:rPr>
            <w:noProof/>
          </w:rPr>
          <w:fldChar w:fldCharType="separate"/>
        </w:r>
        <w:r>
          <w:rPr>
            <w:noProof/>
          </w:rPr>
          <w:t>7</w:t>
        </w:r>
        <w:r>
          <w:rPr>
            <w:noProof/>
          </w:rPr>
          <w:fldChar w:fldCharType="end"/>
        </w:r>
      </w:hyperlink>
    </w:p>
    <w:p w14:paraId="660E9C9F" w14:textId="55E5E078"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23" w:history="1">
        <w:r w:rsidRPr="006F010E">
          <w:rPr>
            <w:rStyle w:val="Hyperlink"/>
            <w:noProof/>
          </w:rPr>
          <w:t>2.2   Investigating Asda</w:t>
        </w:r>
        <w:r>
          <w:rPr>
            <w:noProof/>
          </w:rPr>
          <w:tab/>
        </w:r>
        <w:r>
          <w:rPr>
            <w:noProof/>
          </w:rPr>
          <w:fldChar w:fldCharType="begin"/>
        </w:r>
        <w:r>
          <w:rPr>
            <w:noProof/>
          </w:rPr>
          <w:instrText xml:space="preserve"> PAGEREF _Toc34863623 \h </w:instrText>
        </w:r>
        <w:r>
          <w:rPr>
            <w:noProof/>
          </w:rPr>
        </w:r>
        <w:r>
          <w:rPr>
            <w:noProof/>
          </w:rPr>
          <w:fldChar w:fldCharType="separate"/>
        </w:r>
        <w:r>
          <w:rPr>
            <w:noProof/>
          </w:rPr>
          <w:t>8</w:t>
        </w:r>
        <w:r>
          <w:rPr>
            <w:noProof/>
          </w:rPr>
          <w:fldChar w:fldCharType="end"/>
        </w:r>
      </w:hyperlink>
    </w:p>
    <w:p w14:paraId="599B6B6F" w14:textId="6CDC5E7C"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24" w:history="1">
        <w:r w:rsidRPr="006F010E">
          <w:rPr>
            <w:rStyle w:val="Hyperlink"/>
            <w:noProof/>
          </w:rPr>
          <w:t>2.2.1   Nature, Scope and Impact of Asda Competition Problem</w:t>
        </w:r>
        <w:r>
          <w:rPr>
            <w:noProof/>
          </w:rPr>
          <w:tab/>
        </w:r>
        <w:r>
          <w:rPr>
            <w:noProof/>
          </w:rPr>
          <w:fldChar w:fldCharType="begin"/>
        </w:r>
        <w:r>
          <w:rPr>
            <w:noProof/>
          </w:rPr>
          <w:instrText xml:space="preserve"> PAGEREF _Toc34863624 \h </w:instrText>
        </w:r>
        <w:r>
          <w:rPr>
            <w:noProof/>
          </w:rPr>
        </w:r>
        <w:r>
          <w:rPr>
            <w:noProof/>
          </w:rPr>
          <w:fldChar w:fldCharType="separate"/>
        </w:r>
        <w:r>
          <w:rPr>
            <w:noProof/>
          </w:rPr>
          <w:t>8</w:t>
        </w:r>
        <w:r>
          <w:rPr>
            <w:noProof/>
          </w:rPr>
          <w:fldChar w:fldCharType="end"/>
        </w:r>
      </w:hyperlink>
    </w:p>
    <w:p w14:paraId="3A75674D" w14:textId="15DF4246"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25" w:history="1">
        <w:r w:rsidRPr="006F010E">
          <w:rPr>
            <w:rStyle w:val="Hyperlink"/>
            <w:noProof/>
          </w:rPr>
          <w:t>A.  Nature</w:t>
        </w:r>
        <w:r>
          <w:rPr>
            <w:noProof/>
          </w:rPr>
          <w:tab/>
        </w:r>
        <w:r>
          <w:rPr>
            <w:noProof/>
          </w:rPr>
          <w:fldChar w:fldCharType="begin"/>
        </w:r>
        <w:r>
          <w:rPr>
            <w:noProof/>
          </w:rPr>
          <w:instrText xml:space="preserve"> PAGEREF _Toc34863625 \h </w:instrText>
        </w:r>
        <w:r>
          <w:rPr>
            <w:noProof/>
          </w:rPr>
        </w:r>
        <w:r>
          <w:rPr>
            <w:noProof/>
          </w:rPr>
          <w:fldChar w:fldCharType="separate"/>
        </w:r>
        <w:r>
          <w:rPr>
            <w:noProof/>
          </w:rPr>
          <w:t>8</w:t>
        </w:r>
        <w:r>
          <w:rPr>
            <w:noProof/>
          </w:rPr>
          <w:fldChar w:fldCharType="end"/>
        </w:r>
      </w:hyperlink>
    </w:p>
    <w:p w14:paraId="4508D6FB" w14:textId="347508D3"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26" w:history="1">
        <w:r w:rsidRPr="006F010E">
          <w:rPr>
            <w:rStyle w:val="Hyperlink"/>
            <w:noProof/>
          </w:rPr>
          <w:t>B.  Scope</w:t>
        </w:r>
        <w:r>
          <w:rPr>
            <w:noProof/>
          </w:rPr>
          <w:tab/>
        </w:r>
        <w:r>
          <w:rPr>
            <w:noProof/>
          </w:rPr>
          <w:fldChar w:fldCharType="begin"/>
        </w:r>
        <w:r>
          <w:rPr>
            <w:noProof/>
          </w:rPr>
          <w:instrText xml:space="preserve"> PAGEREF _Toc34863626 \h </w:instrText>
        </w:r>
        <w:r>
          <w:rPr>
            <w:noProof/>
          </w:rPr>
        </w:r>
        <w:r>
          <w:rPr>
            <w:noProof/>
          </w:rPr>
          <w:fldChar w:fldCharType="separate"/>
        </w:r>
        <w:r>
          <w:rPr>
            <w:noProof/>
          </w:rPr>
          <w:t>8</w:t>
        </w:r>
        <w:r>
          <w:rPr>
            <w:noProof/>
          </w:rPr>
          <w:fldChar w:fldCharType="end"/>
        </w:r>
      </w:hyperlink>
    </w:p>
    <w:p w14:paraId="7F2C2522" w14:textId="107FD82B"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27" w:history="1">
        <w:r w:rsidRPr="006F010E">
          <w:rPr>
            <w:rStyle w:val="Hyperlink"/>
            <w:noProof/>
          </w:rPr>
          <w:t>D.  Impact</w:t>
        </w:r>
        <w:r>
          <w:rPr>
            <w:noProof/>
          </w:rPr>
          <w:tab/>
        </w:r>
        <w:r>
          <w:rPr>
            <w:noProof/>
          </w:rPr>
          <w:fldChar w:fldCharType="begin"/>
        </w:r>
        <w:r>
          <w:rPr>
            <w:noProof/>
          </w:rPr>
          <w:instrText xml:space="preserve"> PAGEREF _Toc34863627 \h </w:instrText>
        </w:r>
        <w:r>
          <w:rPr>
            <w:noProof/>
          </w:rPr>
        </w:r>
        <w:r>
          <w:rPr>
            <w:noProof/>
          </w:rPr>
          <w:fldChar w:fldCharType="separate"/>
        </w:r>
        <w:r>
          <w:rPr>
            <w:noProof/>
          </w:rPr>
          <w:t>9</w:t>
        </w:r>
        <w:r>
          <w:rPr>
            <w:noProof/>
          </w:rPr>
          <w:fldChar w:fldCharType="end"/>
        </w:r>
      </w:hyperlink>
    </w:p>
    <w:p w14:paraId="5B999444" w14:textId="609CB7DB"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28" w:history="1">
        <w:r w:rsidRPr="006F010E">
          <w:rPr>
            <w:rStyle w:val="Hyperlink"/>
            <w:noProof/>
          </w:rPr>
          <w:t>2.3   SWOT Analysis – Micro</w:t>
        </w:r>
        <w:r>
          <w:rPr>
            <w:noProof/>
          </w:rPr>
          <w:tab/>
        </w:r>
        <w:r>
          <w:rPr>
            <w:noProof/>
          </w:rPr>
          <w:fldChar w:fldCharType="begin"/>
        </w:r>
        <w:r>
          <w:rPr>
            <w:noProof/>
          </w:rPr>
          <w:instrText xml:space="preserve"> PAGEREF _Toc34863628 \h </w:instrText>
        </w:r>
        <w:r>
          <w:rPr>
            <w:noProof/>
          </w:rPr>
        </w:r>
        <w:r>
          <w:rPr>
            <w:noProof/>
          </w:rPr>
          <w:fldChar w:fldCharType="separate"/>
        </w:r>
        <w:r>
          <w:rPr>
            <w:noProof/>
          </w:rPr>
          <w:t>9</w:t>
        </w:r>
        <w:r>
          <w:rPr>
            <w:noProof/>
          </w:rPr>
          <w:fldChar w:fldCharType="end"/>
        </w:r>
      </w:hyperlink>
    </w:p>
    <w:p w14:paraId="2DD9EBEA" w14:textId="4BC1B798"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29" w:history="1">
        <w:r w:rsidRPr="006F010E">
          <w:rPr>
            <w:rStyle w:val="Hyperlink"/>
            <w:noProof/>
          </w:rPr>
          <w:t>2.3.1    Strengths</w:t>
        </w:r>
        <w:r>
          <w:rPr>
            <w:noProof/>
          </w:rPr>
          <w:tab/>
        </w:r>
        <w:r>
          <w:rPr>
            <w:noProof/>
          </w:rPr>
          <w:fldChar w:fldCharType="begin"/>
        </w:r>
        <w:r>
          <w:rPr>
            <w:noProof/>
          </w:rPr>
          <w:instrText xml:space="preserve"> PAGEREF _Toc34863629 \h </w:instrText>
        </w:r>
        <w:r>
          <w:rPr>
            <w:noProof/>
          </w:rPr>
        </w:r>
        <w:r>
          <w:rPr>
            <w:noProof/>
          </w:rPr>
          <w:fldChar w:fldCharType="separate"/>
        </w:r>
        <w:r>
          <w:rPr>
            <w:noProof/>
          </w:rPr>
          <w:t>10</w:t>
        </w:r>
        <w:r>
          <w:rPr>
            <w:noProof/>
          </w:rPr>
          <w:fldChar w:fldCharType="end"/>
        </w:r>
      </w:hyperlink>
    </w:p>
    <w:p w14:paraId="1C3C497A" w14:textId="00C648EA"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30" w:history="1">
        <w:r w:rsidRPr="006F010E">
          <w:rPr>
            <w:rStyle w:val="Hyperlink"/>
            <w:noProof/>
          </w:rPr>
          <w:t>2.3.2   Weaknesses</w:t>
        </w:r>
        <w:r>
          <w:rPr>
            <w:noProof/>
          </w:rPr>
          <w:tab/>
        </w:r>
        <w:r>
          <w:rPr>
            <w:noProof/>
          </w:rPr>
          <w:fldChar w:fldCharType="begin"/>
        </w:r>
        <w:r>
          <w:rPr>
            <w:noProof/>
          </w:rPr>
          <w:instrText xml:space="preserve"> PAGEREF _Toc34863630 \h </w:instrText>
        </w:r>
        <w:r>
          <w:rPr>
            <w:noProof/>
          </w:rPr>
        </w:r>
        <w:r>
          <w:rPr>
            <w:noProof/>
          </w:rPr>
          <w:fldChar w:fldCharType="separate"/>
        </w:r>
        <w:r>
          <w:rPr>
            <w:noProof/>
          </w:rPr>
          <w:t>10</w:t>
        </w:r>
        <w:r>
          <w:rPr>
            <w:noProof/>
          </w:rPr>
          <w:fldChar w:fldCharType="end"/>
        </w:r>
      </w:hyperlink>
    </w:p>
    <w:p w14:paraId="4FDB7C26" w14:textId="21052729"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31" w:history="1">
        <w:r w:rsidRPr="006F010E">
          <w:rPr>
            <w:rStyle w:val="Hyperlink"/>
            <w:noProof/>
          </w:rPr>
          <w:t>2.3.3   Opportunities</w:t>
        </w:r>
        <w:r>
          <w:rPr>
            <w:noProof/>
          </w:rPr>
          <w:tab/>
        </w:r>
        <w:r>
          <w:rPr>
            <w:noProof/>
          </w:rPr>
          <w:fldChar w:fldCharType="begin"/>
        </w:r>
        <w:r>
          <w:rPr>
            <w:noProof/>
          </w:rPr>
          <w:instrText xml:space="preserve"> PAGEREF _Toc34863631 \h </w:instrText>
        </w:r>
        <w:r>
          <w:rPr>
            <w:noProof/>
          </w:rPr>
        </w:r>
        <w:r>
          <w:rPr>
            <w:noProof/>
          </w:rPr>
          <w:fldChar w:fldCharType="separate"/>
        </w:r>
        <w:r>
          <w:rPr>
            <w:noProof/>
          </w:rPr>
          <w:t>10</w:t>
        </w:r>
        <w:r>
          <w:rPr>
            <w:noProof/>
          </w:rPr>
          <w:fldChar w:fldCharType="end"/>
        </w:r>
      </w:hyperlink>
    </w:p>
    <w:p w14:paraId="3236ABCD" w14:textId="3A307E95"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32" w:history="1">
        <w:r w:rsidRPr="006F010E">
          <w:rPr>
            <w:rStyle w:val="Hyperlink"/>
            <w:noProof/>
          </w:rPr>
          <w:t>2.3.4   Threats</w:t>
        </w:r>
        <w:r>
          <w:rPr>
            <w:noProof/>
          </w:rPr>
          <w:tab/>
        </w:r>
        <w:r>
          <w:rPr>
            <w:noProof/>
          </w:rPr>
          <w:fldChar w:fldCharType="begin"/>
        </w:r>
        <w:r>
          <w:rPr>
            <w:noProof/>
          </w:rPr>
          <w:instrText xml:space="preserve"> PAGEREF _Toc34863632 \h </w:instrText>
        </w:r>
        <w:r>
          <w:rPr>
            <w:noProof/>
          </w:rPr>
        </w:r>
        <w:r>
          <w:rPr>
            <w:noProof/>
          </w:rPr>
          <w:fldChar w:fldCharType="separate"/>
        </w:r>
        <w:r>
          <w:rPr>
            <w:noProof/>
          </w:rPr>
          <w:t>10</w:t>
        </w:r>
        <w:r>
          <w:rPr>
            <w:noProof/>
          </w:rPr>
          <w:fldChar w:fldCharType="end"/>
        </w:r>
      </w:hyperlink>
    </w:p>
    <w:p w14:paraId="7669A3D2" w14:textId="0E184C26"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33" w:history="1">
        <w:r w:rsidRPr="006F010E">
          <w:rPr>
            <w:rStyle w:val="Hyperlink"/>
            <w:noProof/>
          </w:rPr>
          <w:t>2.4   PESTLE Analysis</w:t>
        </w:r>
        <w:r>
          <w:rPr>
            <w:noProof/>
          </w:rPr>
          <w:tab/>
        </w:r>
        <w:r>
          <w:rPr>
            <w:noProof/>
          </w:rPr>
          <w:fldChar w:fldCharType="begin"/>
        </w:r>
        <w:r>
          <w:rPr>
            <w:noProof/>
          </w:rPr>
          <w:instrText xml:space="preserve"> PAGEREF _Toc34863633 \h </w:instrText>
        </w:r>
        <w:r>
          <w:rPr>
            <w:noProof/>
          </w:rPr>
        </w:r>
        <w:r>
          <w:rPr>
            <w:noProof/>
          </w:rPr>
          <w:fldChar w:fldCharType="separate"/>
        </w:r>
        <w:r>
          <w:rPr>
            <w:noProof/>
          </w:rPr>
          <w:t>11</w:t>
        </w:r>
        <w:r>
          <w:rPr>
            <w:noProof/>
          </w:rPr>
          <w:fldChar w:fldCharType="end"/>
        </w:r>
      </w:hyperlink>
    </w:p>
    <w:p w14:paraId="4DBEB303" w14:textId="601C5AB4"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34" w:history="1">
        <w:r w:rsidRPr="006F010E">
          <w:rPr>
            <w:rStyle w:val="Hyperlink"/>
            <w:noProof/>
          </w:rPr>
          <w:t>2.4.1   Politic</w:t>
        </w:r>
        <w:r>
          <w:rPr>
            <w:noProof/>
          </w:rPr>
          <w:tab/>
        </w:r>
        <w:r>
          <w:rPr>
            <w:noProof/>
          </w:rPr>
          <w:fldChar w:fldCharType="begin"/>
        </w:r>
        <w:r>
          <w:rPr>
            <w:noProof/>
          </w:rPr>
          <w:instrText xml:space="preserve"> PAGEREF _Toc34863634 \h </w:instrText>
        </w:r>
        <w:r>
          <w:rPr>
            <w:noProof/>
          </w:rPr>
        </w:r>
        <w:r>
          <w:rPr>
            <w:noProof/>
          </w:rPr>
          <w:fldChar w:fldCharType="separate"/>
        </w:r>
        <w:r>
          <w:rPr>
            <w:noProof/>
          </w:rPr>
          <w:t>11</w:t>
        </w:r>
        <w:r>
          <w:rPr>
            <w:noProof/>
          </w:rPr>
          <w:fldChar w:fldCharType="end"/>
        </w:r>
      </w:hyperlink>
    </w:p>
    <w:p w14:paraId="27E66085" w14:textId="22E98C97"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35" w:history="1">
        <w:r w:rsidRPr="006F010E">
          <w:rPr>
            <w:rStyle w:val="Hyperlink"/>
            <w:noProof/>
          </w:rPr>
          <w:t>2.4.2   Economic</w:t>
        </w:r>
        <w:r>
          <w:rPr>
            <w:noProof/>
          </w:rPr>
          <w:tab/>
        </w:r>
        <w:r>
          <w:rPr>
            <w:noProof/>
          </w:rPr>
          <w:fldChar w:fldCharType="begin"/>
        </w:r>
        <w:r>
          <w:rPr>
            <w:noProof/>
          </w:rPr>
          <w:instrText xml:space="preserve"> PAGEREF _Toc34863635 \h </w:instrText>
        </w:r>
        <w:r>
          <w:rPr>
            <w:noProof/>
          </w:rPr>
        </w:r>
        <w:r>
          <w:rPr>
            <w:noProof/>
          </w:rPr>
          <w:fldChar w:fldCharType="separate"/>
        </w:r>
        <w:r>
          <w:rPr>
            <w:noProof/>
          </w:rPr>
          <w:t>11</w:t>
        </w:r>
        <w:r>
          <w:rPr>
            <w:noProof/>
          </w:rPr>
          <w:fldChar w:fldCharType="end"/>
        </w:r>
      </w:hyperlink>
    </w:p>
    <w:p w14:paraId="4C118D68" w14:textId="762F58C4"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36" w:history="1">
        <w:r w:rsidRPr="006F010E">
          <w:rPr>
            <w:rStyle w:val="Hyperlink"/>
            <w:noProof/>
          </w:rPr>
          <w:t>2.4.3   Social</w:t>
        </w:r>
        <w:r>
          <w:rPr>
            <w:noProof/>
          </w:rPr>
          <w:tab/>
        </w:r>
        <w:r>
          <w:rPr>
            <w:noProof/>
          </w:rPr>
          <w:fldChar w:fldCharType="begin"/>
        </w:r>
        <w:r>
          <w:rPr>
            <w:noProof/>
          </w:rPr>
          <w:instrText xml:space="preserve"> PAGEREF _Toc34863636 \h </w:instrText>
        </w:r>
        <w:r>
          <w:rPr>
            <w:noProof/>
          </w:rPr>
        </w:r>
        <w:r>
          <w:rPr>
            <w:noProof/>
          </w:rPr>
          <w:fldChar w:fldCharType="separate"/>
        </w:r>
        <w:r>
          <w:rPr>
            <w:noProof/>
          </w:rPr>
          <w:t>11</w:t>
        </w:r>
        <w:r>
          <w:rPr>
            <w:noProof/>
          </w:rPr>
          <w:fldChar w:fldCharType="end"/>
        </w:r>
      </w:hyperlink>
    </w:p>
    <w:p w14:paraId="586AA65F" w14:textId="4CAE5BEA"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37" w:history="1">
        <w:r w:rsidRPr="006F010E">
          <w:rPr>
            <w:rStyle w:val="Hyperlink"/>
            <w:noProof/>
          </w:rPr>
          <w:t>2.4.4   Technologic</w:t>
        </w:r>
        <w:r>
          <w:rPr>
            <w:noProof/>
          </w:rPr>
          <w:tab/>
        </w:r>
        <w:r>
          <w:rPr>
            <w:noProof/>
          </w:rPr>
          <w:fldChar w:fldCharType="begin"/>
        </w:r>
        <w:r>
          <w:rPr>
            <w:noProof/>
          </w:rPr>
          <w:instrText xml:space="preserve"> PAGEREF _Toc34863637 \h </w:instrText>
        </w:r>
        <w:r>
          <w:rPr>
            <w:noProof/>
          </w:rPr>
        </w:r>
        <w:r>
          <w:rPr>
            <w:noProof/>
          </w:rPr>
          <w:fldChar w:fldCharType="separate"/>
        </w:r>
        <w:r>
          <w:rPr>
            <w:noProof/>
          </w:rPr>
          <w:t>11</w:t>
        </w:r>
        <w:r>
          <w:rPr>
            <w:noProof/>
          </w:rPr>
          <w:fldChar w:fldCharType="end"/>
        </w:r>
      </w:hyperlink>
    </w:p>
    <w:p w14:paraId="0E7D7151" w14:textId="222578B8"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38" w:history="1">
        <w:r w:rsidRPr="006F010E">
          <w:rPr>
            <w:rStyle w:val="Hyperlink"/>
            <w:noProof/>
          </w:rPr>
          <w:t>2.4.5   Legal</w:t>
        </w:r>
        <w:r>
          <w:rPr>
            <w:noProof/>
          </w:rPr>
          <w:tab/>
        </w:r>
        <w:r>
          <w:rPr>
            <w:noProof/>
          </w:rPr>
          <w:fldChar w:fldCharType="begin"/>
        </w:r>
        <w:r>
          <w:rPr>
            <w:noProof/>
          </w:rPr>
          <w:instrText xml:space="preserve"> PAGEREF _Toc34863638 \h </w:instrText>
        </w:r>
        <w:r>
          <w:rPr>
            <w:noProof/>
          </w:rPr>
        </w:r>
        <w:r>
          <w:rPr>
            <w:noProof/>
          </w:rPr>
          <w:fldChar w:fldCharType="separate"/>
        </w:r>
        <w:r>
          <w:rPr>
            <w:noProof/>
          </w:rPr>
          <w:t>11</w:t>
        </w:r>
        <w:r>
          <w:rPr>
            <w:noProof/>
          </w:rPr>
          <w:fldChar w:fldCharType="end"/>
        </w:r>
      </w:hyperlink>
    </w:p>
    <w:p w14:paraId="7D70EBFE" w14:textId="3661138A"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39" w:history="1">
        <w:r w:rsidRPr="006F010E">
          <w:rPr>
            <w:rStyle w:val="Hyperlink"/>
            <w:noProof/>
          </w:rPr>
          <w:t>2.4.6   Environmental</w:t>
        </w:r>
        <w:r>
          <w:rPr>
            <w:noProof/>
          </w:rPr>
          <w:tab/>
        </w:r>
        <w:r>
          <w:rPr>
            <w:noProof/>
          </w:rPr>
          <w:fldChar w:fldCharType="begin"/>
        </w:r>
        <w:r>
          <w:rPr>
            <w:noProof/>
          </w:rPr>
          <w:instrText xml:space="preserve"> PAGEREF _Toc34863639 \h </w:instrText>
        </w:r>
        <w:r>
          <w:rPr>
            <w:noProof/>
          </w:rPr>
        </w:r>
        <w:r>
          <w:rPr>
            <w:noProof/>
          </w:rPr>
          <w:fldChar w:fldCharType="separate"/>
        </w:r>
        <w:r>
          <w:rPr>
            <w:noProof/>
          </w:rPr>
          <w:t>11</w:t>
        </w:r>
        <w:r>
          <w:rPr>
            <w:noProof/>
          </w:rPr>
          <w:fldChar w:fldCharType="end"/>
        </w:r>
      </w:hyperlink>
    </w:p>
    <w:p w14:paraId="701A589F" w14:textId="5853D141"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40" w:history="1">
        <w:r w:rsidRPr="006F010E">
          <w:rPr>
            <w:rStyle w:val="Hyperlink"/>
            <w:noProof/>
          </w:rPr>
          <w:t>3.0 Conclusion</w:t>
        </w:r>
        <w:r>
          <w:rPr>
            <w:noProof/>
          </w:rPr>
          <w:tab/>
        </w:r>
        <w:r>
          <w:rPr>
            <w:noProof/>
          </w:rPr>
          <w:fldChar w:fldCharType="begin"/>
        </w:r>
        <w:r>
          <w:rPr>
            <w:noProof/>
          </w:rPr>
          <w:instrText xml:space="preserve"> PAGEREF _Toc34863640 \h </w:instrText>
        </w:r>
        <w:r>
          <w:rPr>
            <w:noProof/>
          </w:rPr>
        </w:r>
        <w:r>
          <w:rPr>
            <w:noProof/>
          </w:rPr>
          <w:fldChar w:fldCharType="separate"/>
        </w:r>
        <w:r>
          <w:rPr>
            <w:noProof/>
          </w:rPr>
          <w:t>12</w:t>
        </w:r>
        <w:r>
          <w:rPr>
            <w:noProof/>
          </w:rPr>
          <w:fldChar w:fldCharType="end"/>
        </w:r>
      </w:hyperlink>
    </w:p>
    <w:p w14:paraId="3DC6B496" w14:textId="75FE0BE2"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41" w:history="1">
        <w:r w:rsidRPr="006F010E">
          <w:rPr>
            <w:rStyle w:val="Hyperlink"/>
            <w:noProof/>
          </w:rPr>
          <w:t>4.0   Options</w:t>
        </w:r>
        <w:r>
          <w:rPr>
            <w:noProof/>
          </w:rPr>
          <w:tab/>
        </w:r>
        <w:r>
          <w:rPr>
            <w:noProof/>
          </w:rPr>
          <w:fldChar w:fldCharType="begin"/>
        </w:r>
        <w:r>
          <w:rPr>
            <w:noProof/>
          </w:rPr>
          <w:instrText xml:space="preserve"> PAGEREF _Toc34863641 \h </w:instrText>
        </w:r>
        <w:r>
          <w:rPr>
            <w:noProof/>
          </w:rPr>
        </w:r>
        <w:r>
          <w:rPr>
            <w:noProof/>
          </w:rPr>
          <w:fldChar w:fldCharType="separate"/>
        </w:r>
        <w:r>
          <w:rPr>
            <w:noProof/>
          </w:rPr>
          <w:t>12</w:t>
        </w:r>
        <w:r>
          <w:rPr>
            <w:noProof/>
          </w:rPr>
          <w:fldChar w:fldCharType="end"/>
        </w:r>
      </w:hyperlink>
    </w:p>
    <w:p w14:paraId="0B0ABCD5" w14:textId="77DEE9A9"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42" w:history="1">
        <w:r w:rsidRPr="006F010E">
          <w:rPr>
            <w:rStyle w:val="Hyperlink"/>
            <w:noProof/>
          </w:rPr>
          <w:t>5.0 Action Plan</w:t>
        </w:r>
        <w:r>
          <w:rPr>
            <w:noProof/>
          </w:rPr>
          <w:tab/>
        </w:r>
        <w:r>
          <w:rPr>
            <w:noProof/>
          </w:rPr>
          <w:fldChar w:fldCharType="begin"/>
        </w:r>
        <w:r>
          <w:rPr>
            <w:noProof/>
          </w:rPr>
          <w:instrText xml:space="preserve"> PAGEREF _Toc34863642 \h </w:instrText>
        </w:r>
        <w:r>
          <w:rPr>
            <w:noProof/>
          </w:rPr>
        </w:r>
        <w:r>
          <w:rPr>
            <w:noProof/>
          </w:rPr>
          <w:fldChar w:fldCharType="separate"/>
        </w:r>
        <w:r>
          <w:rPr>
            <w:noProof/>
          </w:rPr>
          <w:t>12</w:t>
        </w:r>
        <w:r>
          <w:rPr>
            <w:noProof/>
          </w:rPr>
          <w:fldChar w:fldCharType="end"/>
        </w:r>
      </w:hyperlink>
    </w:p>
    <w:p w14:paraId="35FADECB" w14:textId="028A984D" w:rsidR="0016231D" w:rsidRDefault="0016231D">
      <w:pPr>
        <w:pStyle w:val="TOC2"/>
        <w:tabs>
          <w:tab w:val="right" w:leader="dot" w:pos="8630"/>
        </w:tabs>
        <w:rPr>
          <w:rFonts w:asciiTheme="minorHAnsi" w:eastAsiaTheme="minorEastAsia" w:hAnsiTheme="minorHAnsi" w:cstheme="minorBidi"/>
          <w:noProof/>
          <w:color w:val="auto"/>
          <w:lang w:val="en-GB" w:eastAsia="en-GB"/>
        </w:rPr>
      </w:pPr>
      <w:hyperlink w:anchor="_Toc34863643" w:history="1">
        <w:r w:rsidRPr="006F010E">
          <w:rPr>
            <w:rStyle w:val="Hyperlink"/>
            <w:noProof/>
          </w:rPr>
          <w:t>5.1   Communicated</w:t>
        </w:r>
        <w:r>
          <w:rPr>
            <w:noProof/>
          </w:rPr>
          <w:tab/>
        </w:r>
        <w:r>
          <w:rPr>
            <w:noProof/>
          </w:rPr>
          <w:fldChar w:fldCharType="begin"/>
        </w:r>
        <w:r>
          <w:rPr>
            <w:noProof/>
          </w:rPr>
          <w:instrText xml:space="preserve"> PAGEREF _Toc34863643 \h </w:instrText>
        </w:r>
        <w:r>
          <w:rPr>
            <w:noProof/>
          </w:rPr>
        </w:r>
        <w:r>
          <w:rPr>
            <w:noProof/>
          </w:rPr>
          <w:fldChar w:fldCharType="separate"/>
        </w:r>
        <w:r>
          <w:rPr>
            <w:noProof/>
          </w:rPr>
          <w:t>13</w:t>
        </w:r>
        <w:r>
          <w:rPr>
            <w:noProof/>
          </w:rPr>
          <w:fldChar w:fldCharType="end"/>
        </w:r>
      </w:hyperlink>
    </w:p>
    <w:p w14:paraId="7441DA0D" w14:textId="5D25D860" w:rsidR="0016231D" w:rsidRDefault="0016231D">
      <w:pPr>
        <w:pStyle w:val="TOC2"/>
        <w:tabs>
          <w:tab w:val="right" w:leader="dot" w:pos="8630"/>
        </w:tabs>
        <w:rPr>
          <w:rFonts w:asciiTheme="minorHAnsi" w:eastAsiaTheme="minorEastAsia" w:hAnsiTheme="minorHAnsi" w:cstheme="minorBidi"/>
          <w:noProof/>
          <w:color w:val="auto"/>
          <w:lang w:val="en-GB" w:eastAsia="en-GB"/>
        </w:rPr>
      </w:pPr>
      <w:hyperlink w:anchor="_Toc34863644" w:history="1">
        <w:r w:rsidRPr="006F010E">
          <w:rPr>
            <w:rStyle w:val="Hyperlink"/>
            <w:noProof/>
          </w:rPr>
          <w:t>5.2   Monitored</w:t>
        </w:r>
        <w:r>
          <w:rPr>
            <w:noProof/>
          </w:rPr>
          <w:tab/>
        </w:r>
        <w:r>
          <w:rPr>
            <w:noProof/>
          </w:rPr>
          <w:fldChar w:fldCharType="begin"/>
        </w:r>
        <w:r>
          <w:rPr>
            <w:noProof/>
          </w:rPr>
          <w:instrText xml:space="preserve"> PAGEREF _Toc34863644 \h </w:instrText>
        </w:r>
        <w:r>
          <w:rPr>
            <w:noProof/>
          </w:rPr>
        </w:r>
        <w:r>
          <w:rPr>
            <w:noProof/>
          </w:rPr>
          <w:fldChar w:fldCharType="separate"/>
        </w:r>
        <w:r>
          <w:rPr>
            <w:noProof/>
          </w:rPr>
          <w:t>13</w:t>
        </w:r>
        <w:r>
          <w:rPr>
            <w:noProof/>
          </w:rPr>
          <w:fldChar w:fldCharType="end"/>
        </w:r>
      </w:hyperlink>
    </w:p>
    <w:p w14:paraId="1D57096E" w14:textId="00B3384B" w:rsidR="0016231D" w:rsidRDefault="0016231D">
      <w:pPr>
        <w:pStyle w:val="TOC2"/>
        <w:tabs>
          <w:tab w:val="right" w:leader="dot" w:pos="8630"/>
        </w:tabs>
        <w:rPr>
          <w:rFonts w:asciiTheme="minorHAnsi" w:eastAsiaTheme="minorEastAsia" w:hAnsiTheme="minorHAnsi" w:cstheme="minorBidi"/>
          <w:noProof/>
          <w:color w:val="auto"/>
          <w:lang w:val="en-GB" w:eastAsia="en-GB"/>
        </w:rPr>
      </w:pPr>
      <w:hyperlink w:anchor="_Toc34863645" w:history="1">
        <w:r w:rsidRPr="006F010E">
          <w:rPr>
            <w:rStyle w:val="Hyperlink"/>
            <w:noProof/>
          </w:rPr>
          <w:t>5.3   Reviewed</w:t>
        </w:r>
        <w:r>
          <w:rPr>
            <w:noProof/>
          </w:rPr>
          <w:tab/>
        </w:r>
        <w:r>
          <w:rPr>
            <w:noProof/>
          </w:rPr>
          <w:fldChar w:fldCharType="begin"/>
        </w:r>
        <w:r>
          <w:rPr>
            <w:noProof/>
          </w:rPr>
          <w:instrText xml:space="preserve"> PAGEREF _Toc34863645 \h </w:instrText>
        </w:r>
        <w:r>
          <w:rPr>
            <w:noProof/>
          </w:rPr>
        </w:r>
        <w:r>
          <w:rPr>
            <w:noProof/>
          </w:rPr>
          <w:fldChar w:fldCharType="separate"/>
        </w:r>
        <w:r>
          <w:rPr>
            <w:noProof/>
          </w:rPr>
          <w:t>13</w:t>
        </w:r>
        <w:r>
          <w:rPr>
            <w:noProof/>
          </w:rPr>
          <w:fldChar w:fldCharType="end"/>
        </w:r>
      </w:hyperlink>
    </w:p>
    <w:p w14:paraId="2F11793C" w14:textId="6869DFF4"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46" w:history="1">
        <w:r w:rsidRPr="006F010E">
          <w:rPr>
            <w:rStyle w:val="Hyperlink"/>
            <w:noProof/>
          </w:rPr>
          <w:t>6.0 Appendices</w:t>
        </w:r>
        <w:r>
          <w:rPr>
            <w:noProof/>
          </w:rPr>
          <w:tab/>
        </w:r>
        <w:r>
          <w:rPr>
            <w:noProof/>
          </w:rPr>
          <w:fldChar w:fldCharType="begin"/>
        </w:r>
        <w:r>
          <w:rPr>
            <w:noProof/>
          </w:rPr>
          <w:instrText xml:space="preserve"> PAGEREF _Toc34863646 \h </w:instrText>
        </w:r>
        <w:r>
          <w:rPr>
            <w:noProof/>
          </w:rPr>
        </w:r>
        <w:r>
          <w:rPr>
            <w:noProof/>
          </w:rPr>
          <w:fldChar w:fldCharType="separate"/>
        </w:r>
        <w:r>
          <w:rPr>
            <w:noProof/>
          </w:rPr>
          <w:t>14</w:t>
        </w:r>
        <w:r>
          <w:rPr>
            <w:noProof/>
          </w:rPr>
          <w:fldChar w:fldCharType="end"/>
        </w:r>
      </w:hyperlink>
    </w:p>
    <w:p w14:paraId="4C64B615" w14:textId="7F75E510" w:rsidR="0016231D" w:rsidRDefault="0016231D">
      <w:pPr>
        <w:pStyle w:val="TOC1"/>
        <w:tabs>
          <w:tab w:val="right" w:leader="dot" w:pos="8630"/>
        </w:tabs>
        <w:rPr>
          <w:rFonts w:asciiTheme="minorHAnsi" w:eastAsiaTheme="minorEastAsia" w:hAnsiTheme="minorHAnsi" w:cstheme="minorBidi"/>
          <w:noProof/>
          <w:color w:val="auto"/>
          <w:lang w:val="en-GB" w:eastAsia="en-GB"/>
        </w:rPr>
      </w:pPr>
      <w:hyperlink w:anchor="_Toc34863647" w:history="1">
        <w:r w:rsidRPr="006F010E">
          <w:rPr>
            <w:rStyle w:val="Hyperlink"/>
            <w:noProof/>
          </w:rPr>
          <w:t>7.0   References</w:t>
        </w:r>
        <w:r>
          <w:rPr>
            <w:noProof/>
          </w:rPr>
          <w:tab/>
        </w:r>
        <w:r>
          <w:rPr>
            <w:noProof/>
          </w:rPr>
          <w:fldChar w:fldCharType="begin"/>
        </w:r>
        <w:r>
          <w:rPr>
            <w:noProof/>
          </w:rPr>
          <w:instrText xml:space="preserve"> PAGEREF _Toc34863647 \h </w:instrText>
        </w:r>
        <w:r>
          <w:rPr>
            <w:noProof/>
          </w:rPr>
        </w:r>
        <w:r>
          <w:rPr>
            <w:noProof/>
          </w:rPr>
          <w:fldChar w:fldCharType="separate"/>
        </w:r>
        <w:r>
          <w:rPr>
            <w:noProof/>
          </w:rPr>
          <w:t>19</w:t>
        </w:r>
        <w:r>
          <w:rPr>
            <w:noProof/>
          </w:rPr>
          <w:fldChar w:fldCharType="end"/>
        </w:r>
      </w:hyperlink>
    </w:p>
    <w:p w14:paraId="6AFFD1B7" w14:textId="4EAA21D0" w:rsidR="00F16AF8" w:rsidRPr="00C31DC6" w:rsidRDefault="00957C13" w:rsidP="00C31DC6">
      <w:r>
        <w:fldChar w:fldCharType="end"/>
      </w:r>
      <w:bookmarkStart w:id="10" w:name="_Toc34257671"/>
      <w:bookmarkStart w:id="11" w:name="_Toc34291567"/>
      <w:bookmarkStart w:id="12" w:name="_Toc34298478"/>
    </w:p>
    <w:p w14:paraId="45922D07" w14:textId="77777777" w:rsidR="00E1108F" w:rsidRDefault="00957C13">
      <w:pPr>
        <w:pStyle w:val="Heading1"/>
        <w:tabs>
          <w:tab w:val="left" w:pos="2880"/>
          <w:tab w:val="center" w:pos="4320"/>
        </w:tabs>
        <w:rPr>
          <w:sz w:val="36"/>
          <w:szCs w:val="36"/>
        </w:rPr>
      </w:pPr>
      <w:r>
        <w:rPr>
          <w:sz w:val="36"/>
          <w:szCs w:val="36"/>
        </w:rPr>
        <w:tab/>
      </w:r>
    </w:p>
    <w:p w14:paraId="1B6A6783" w14:textId="77777777" w:rsidR="00E1108F" w:rsidRDefault="00E1108F">
      <w:pPr>
        <w:pStyle w:val="Heading1"/>
        <w:tabs>
          <w:tab w:val="left" w:pos="2880"/>
          <w:tab w:val="center" w:pos="4320"/>
        </w:tabs>
        <w:rPr>
          <w:sz w:val="36"/>
          <w:szCs w:val="36"/>
        </w:rPr>
      </w:pPr>
    </w:p>
    <w:p w14:paraId="2FEDFEC1" w14:textId="77777777" w:rsidR="00E1108F" w:rsidRDefault="00E1108F">
      <w:pPr>
        <w:pStyle w:val="Heading1"/>
        <w:tabs>
          <w:tab w:val="left" w:pos="2880"/>
          <w:tab w:val="center" w:pos="4320"/>
        </w:tabs>
        <w:rPr>
          <w:sz w:val="36"/>
          <w:szCs w:val="36"/>
        </w:rPr>
      </w:pPr>
    </w:p>
    <w:p w14:paraId="03801284" w14:textId="77777777" w:rsidR="00E1108F" w:rsidRDefault="00E1108F">
      <w:pPr>
        <w:pStyle w:val="Heading1"/>
        <w:tabs>
          <w:tab w:val="left" w:pos="2880"/>
          <w:tab w:val="center" w:pos="4320"/>
        </w:tabs>
        <w:rPr>
          <w:sz w:val="36"/>
          <w:szCs w:val="36"/>
        </w:rPr>
      </w:pPr>
    </w:p>
    <w:p w14:paraId="04996C67" w14:textId="77777777" w:rsidR="00E1108F" w:rsidRDefault="00E1108F">
      <w:pPr>
        <w:pStyle w:val="Heading1"/>
        <w:tabs>
          <w:tab w:val="left" w:pos="2880"/>
          <w:tab w:val="center" w:pos="4320"/>
        </w:tabs>
        <w:rPr>
          <w:sz w:val="36"/>
          <w:szCs w:val="36"/>
        </w:rPr>
      </w:pPr>
    </w:p>
    <w:p w14:paraId="15BC7357" w14:textId="77777777" w:rsidR="00E1108F" w:rsidRDefault="00E1108F">
      <w:pPr>
        <w:pStyle w:val="Heading1"/>
        <w:tabs>
          <w:tab w:val="left" w:pos="2880"/>
          <w:tab w:val="center" w:pos="4320"/>
        </w:tabs>
        <w:rPr>
          <w:sz w:val="36"/>
          <w:szCs w:val="36"/>
        </w:rPr>
      </w:pPr>
    </w:p>
    <w:p w14:paraId="6DCA477C" w14:textId="7306CA1C" w:rsidR="0096599F" w:rsidRDefault="0096599F">
      <w:pPr>
        <w:pStyle w:val="Heading1"/>
        <w:tabs>
          <w:tab w:val="left" w:pos="2880"/>
          <w:tab w:val="center" w:pos="4320"/>
        </w:tabs>
        <w:rPr>
          <w:sz w:val="36"/>
          <w:szCs w:val="36"/>
        </w:rPr>
      </w:pPr>
    </w:p>
    <w:p w14:paraId="66849738" w14:textId="07AA33B6" w:rsidR="0072073A" w:rsidRDefault="0072073A" w:rsidP="0072073A"/>
    <w:p w14:paraId="278E83F7" w14:textId="77777777" w:rsidR="0072073A" w:rsidRPr="0072073A" w:rsidRDefault="0072073A" w:rsidP="0072073A"/>
    <w:p w14:paraId="6AFFD1B8" w14:textId="6EFCA81D" w:rsidR="00F16AF8" w:rsidRDefault="00957C13">
      <w:pPr>
        <w:pStyle w:val="Heading1"/>
        <w:tabs>
          <w:tab w:val="left" w:pos="2880"/>
          <w:tab w:val="center" w:pos="4320"/>
        </w:tabs>
        <w:rPr>
          <w:sz w:val="36"/>
          <w:szCs w:val="36"/>
        </w:rPr>
      </w:pPr>
      <w:bookmarkStart w:id="13" w:name="_Toc34863618"/>
      <w:r>
        <w:rPr>
          <w:sz w:val="36"/>
          <w:szCs w:val="36"/>
        </w:rPr>
        <w:lastRenderedPageBreak/>
        <w:t>1.0   Introduction</w:t>
      </w:r>
      <w:bookmarkEnd w:id="10"/>
      <w:bookmarkEnd w:id="11"/>
      <w:bookmarkEnd w:id="12"/>
      <w:bookmarkEnd w:id="13"/>
    </w:p>
    <w:p w14:paraId="6AFFD1B9" w14:textId="77777777" w:rsidR="00F16AF8" w:rsidRDefault="00F16AF8"/>
    <w:p w14:paraId="6AFFD1BA" w14:textId="3D2D45CD" w:rsidR="00F16AF8" w:rsidRDefault="00957C13">
      <w:r>
        <w:t xml:space="preserve">      </w:t>
      </w:r>
      <w:r>
        <w:rPr>
          <w:rFonts w:ascii="Arial" w:hAnsi="Arial" w:cs="Arial"/>
          <w:sz w:val="24"/>
          <w:szCs w:val="24"/>
        </w:rPr>
        <w:t xml:space="preserve">This report </w:t>
      </w:r>
      <w:r w:rsidR="00831E58">
        <w:rPr>
          <w:rFonts w:ascii="Arial" w:hAnsi="Arial" w:cs="Arial"/>
          <w:sz w:val="24"/>
          <w:szCs w:val="24"/>
        </w:rPr>
        <w:t>was</w:t>
      </w:r>
      <w:r>
        <w:rPr>
          <w:rFonts w:ascii="Arial" w:hAnsi="Arial" w:cs="Arial"/>
          <w:sz w:val="24"/>
          <w:szCs w:val="24"/>
        </w:rPr>
        <w:t xml:space="preserve"> </w:t>
      </w:r>
      <w:r w:rsidR="00831E58">
        <w:rPr>
          <w:rFonts w:ascii="Arial" w:hAnsi="Arial" w:cs="Arial"/>
          <w:sz w:val="24"/>
          <w:szCs w:val="24"/>
        </w:rPr>
        <w:t>compiled</w:t>
      </w:r>
      <w:r>
        <w:rPr>
          <w:rFonts w:ascii="Arial" w:hAnsi="Arial" w:cs="Arial"/>
          <w:sz w:val="24"/>
          <w:szCs w:val="24"/>
        </w:rPr>
        <w:t xml:space="preserve"> by Elena Alexandra Moise, at the request of UWTSD for the module BMSK4004- Problem Solving and Decision Making, and is due to be submitted on the 20.03.2020.The aim of this report is to provide an analysis  of the actual competition problem faced by ASDA by using analytical tools such as SWOT and PESTEL analysis to gather information, draw a conclusion, suggest options for improvement at ASDA, explain the process of communicating, monitoring and reviewing the implementation of the decisions made through the action plan.</w:t>
      </w:r>
    </w:p>
    <w:p w14:paraId="6AFFD1BB" w14:textId="77777777" w:rsidR="00F16AF8" w:rsidRDefault="00957C13">
      <w:pPr>
        <w:rPr>
          <w:rFonts w:ascii="Arial" w:hAnsi="Arial" w:cs="Arial"/>
          <w:sz w:val="24"/>
          <w:szCs w:val="24"/>
        </w:rPr>
      </w:pPr>
      <w:r>
        <w:rPr>
          <w:rFonts w:ascii="Arial" w:hAnsi="Arial" w:cs="Arial"/>
          <w:sz w:val="24"/>
          <w:szCs w:val="24"/>
        </w:rPr>
        <w:t>The information for this report have been gather through reading, studying and taking notes from books focused on Problem Solving and Decision Making, websites (Google, Google Scholar, msn, Yahoo etc. )and journals which helped writing the report findings about ASDA’s competition problem.</w:t>
      </w:r>
    </w:p>
    <w:p w14:paraId="6AFFD1BC" w14:textId="77777777" w:rsidR="00F16AF8" w:rsidRDefault="00F16AF8">
      <w:pPr>
        <w:rPr>
          <w:rFonts w:ascii="Arial" w:hAnsi="Arial" w:cs="Arial"/>
          <w:sz w:val="24"/>
          <w:szCs w:val="24"/>
        </w:rPr>
      </w:pPr>
    </w:p>
    <w:p w14:paraId="6AFFD1BD" w14:textId="77777777" w:rsidR="00F16AF8" w:rsidRDefault="00957C13">
      <w:pPr>
        <w:pStyle w:val="Heading1"/>
        <w:jc w:val="center"/>
        <w:rPr>
          <w:sz w:val="36"/>
          <w:szCs w:val="36"/>
        </w:rPr>
      </w:pPr>
      <w:bookmarkStart w:id="14" w:name="_Toc34257672"/>
      <w:bookmarkStart w:id="15" w:name="_Toc34291568"/>
      <w:bookmarkStart w:id="16" w:name="_Toc34298479"/>
      <w:bookmarkStart w:id="17" w:name="_Toc34863619"/>
      <w:r>
        <w:rPr>
          <w:sz w:val="36"/>
          <w:szCs w:val="36"/>
        </w:rPr>
        <w:t>2.0   Findings</w:t>
      </w:r>
      <w:bookmarkEnd w:id="14"/>
      <w:bookmarkEnd w:id="15"/>
      <w:bookmarkEnd w:id="16"/>
      <w:bookmarkEnd w:id="17"/>
    </w:p>
    <w:p w14:paraId="6AFFD1BE" w14:textId="4A7BB67B" w:rsidR="00F16AF8" w:rsidRDefault="00957C13">
      <w:pPr>
        <w:pStyle w:val="Heading1"/>
        <w:rPr>
          <w:sz w:val="28"/>
          <w:szCs w:val="28"/>
        </w:rPr>
      </w:pPr>
      <w:bookmarkStart w:id="18" w:name="_Toc34257673"/>
      <w:bookmarkStart w:id="19" w:name="_Toc34291569"/>
      <w:bookmarkStart w:id="20" w:name="_Toc34298480"/>
      <w:bookmarkStart w:id="21" w:name="_Toc34863620"/>
      <w:r>
        <w:rPr>
          <w:sz w:val="28"/>
          <w:szCs w:val="28"/>
        </w:rPr>
        <w:t>2.1   Overview of ASDA Corporate</w:t>
      </w:r>
      <w:bookmarkEnd w:id="18"/>
      <w:bookmarkEnd w:id="19"/>
      <w:bookmarkEnd w:id="20"/>
      <w:bookmarkEnd w:id="21"/>
    </w:p>
    <w:p w14:paraId="6AFFD1BF" w14:textId="245587EF" w:rsidR="00F16AF8" w:rsidRDefault="00957C13">
      <w:r>
        <w:t xml:space="preserve">      </w:t>
      </w:r>
      <w:r>
        <w:rPr>
          <w:rFonts w:ascii="Arial" w:hAnsi="Arial" w:cs="Arial"/>
          <w:sz w:val="24"/>
          <w:szCs w:val="24"/>
        </w:rPr>
        <w:t xml:space="preserve">ASDA Stores LTD is a British supermarket retailer with the headquarter in Leeds, West Yorkshire. The company was founded in 1959 when the Asquith brothers who owned the supermarket got united with the Associated Dairies Company of </w:t>
      </w:r>
      <w:r w:rsidR="008B76E4">
        <w:rPr>
          <w:rFonts w:ascii="Arial" w:hAnsi="Arial" w:cs="Arial"/>
          <w:sz w:val="24"/>
          <w:szCs w:val="24"/>
        </w:rPr>
        <w:t>Yorkshire and</w:t>
      </w:r>
      <w:r>
        <w:rPr>
          <w:rFonts w:ascii="Arial" w:hAnsi="Arial" w:cs="Arial"/>
          <w:sz w:val="24"/>
          <w:szCs w:val="24"/>
        </w:rPr>
        <w:t xml:space="preserve"> got expanded between 1970-1980 into the South of England. In 1965, the name of ASDA was born through the association of the names of the Asquith chain supermarket and Associated Dairies (AS</w:t>
      </w:r>
      <w:r>
        <w:rPr>
          <w:rFonts w:ascii="Arial" w:hAnsi="Arial" w:cs="Arial"/>
          <w:sz w:val="20"/>
          <w:szCs w:val="20"/>
        </w:rPr>
        <w:t xml:space="preserve">quith </w:t>
      </w:r>
      <w:r>
        <w:rPr>
          <w:rFonts w:ascii="Arial" w:hAnsi="Arial" w:cs="Arial"/>
          <w:sz w:val="24"/>
          <w:szCs w:val="24"/>
        </w:rPr>
        <w:t>+ DA</w:t>
      </w:r>
      <w:r>
        <w:rPr>
          <w:rFonts w:ascii="Arial" w:hAnsi="Arial" w:cs="Arial"/>
          <w:sz w:val="20"/>
          <w:szCs w:val="20"/>
        </w:rPr>
        <w:t xml:space="preserve">iries </w:t>
      </w:r>
      <w:r>
        <w:rPr>
          <w:rFonts w:ascii="Arial" w:hAnsi="Arial" w:cs="Arial"/>
          <w:sz w:val="24"/>
          <w:szCs w:val="24"/>
        </w:rPr>
        <w:t xml:space="preserve">= ASDA). Between 2003 and 2014, ASDA was the second largest supermarket chain in Great Britain on the market share, followed by a </w:t>
      </w:r>
      <w:r w:rsidR="008B76E4">
        <w:rPr>
          <w:rFonts w:ascii="Arial" w:hAnsi="Arial" w:cs="Arial"/>
          <w:sz w:val="24"/>
          <w:szCs w:val="24"/>
        </w:rPr>
        <w:t>fall in</w:t>
      </w:r>
      <w:r>
        <w:rPr>
          <w:rFonts w:ascii="Arial" w:hAnsi="Arial" w:cs="Arial"/>
          <w:sz w:val="24"/>
          <w:szCs w:val="24"/>
        </w:rPr>
        <w:t xml:space="preserve"> the 3</w:t>
      </w:r>
      <w:r>
        <w:rPr>
          <w:rFonts w:ascii="Arial" w:hAnsi="Arial" w:cs="Arial"/>
          <w:sz w:val="24"/>
          <w:szCs w:val="24"/>
          <w:vertAlign w:val="superscript"/>
        </w:rPr>
        <w:t>rd</w:t>
      </w:r>
      <w:r>
        <w:rPr>
          <w:rFonts w:ascii="Arial" w:hAnsi="Arial" w:cs="Arial"/>
          <w:sz w:val="24"/>
          <w:szCs w:val="24"/>
        </w:rPr>
        <w:t xml:space="preserve"> place until 2019, when the company regain its position on the 2</w:t>
      </w:r>
      <w:r>
        <w:rPr>
          <w:rFonts w:ascii="Arial" w:hAnsi="Arial" w:cs="Arial"/>
          <w:sz w:val="24"/>
          <w:szCs w:val="24"/>
          <w:vertAlign w:val="superscript"/>
        </w:rPr>
        <w:t>nd</w:t>
      </w:r>
      <w:r>
        <w:rPr>
          <w:rFonts w:ascii="Arial" w:hAnsi="Arial" w:cs="Arial"/>
          <w:sz w:val="24"/>
          <w:szCs w:val="24"/>
        </w:rPr>
        <w:t xml:space="preserve"> place. In addition to its core supermarkets that provides general merchandise, clothing, food, toys, the company also offers financial services, is a mobile phone provider (Asda Mobile) since 2013. In July 1999, the American company Walmart, purchased ASDA, becoming the parent company. (FactFile 2015)</w:t>
      </w:r>
    </w:p>
    <w:p w14:paraId="6AFFD1C0" w14:textId="17DF8395" w:rsidR="00F16AF8" w:rsidRDefault="00957C13">
      <w:r>
        <w:t xml:space="preserve">      </w:t>
      </w:r>
      <w:r>
        <w:rPr>
          <w:rFonts w:ascii="Arial" w:hAnsi="Arial" w:cs="Arial"/>
          <w:sz w:val="24"/>
          <w:szCs w:val="24"/>
        </w:rPr>
        <w:t xml:space="preserve">In present, ASDA offers in its largest stores owned by the company called </w:t>
      </w:r>
      <w:r>
        <w:rPr>
          <w:rFonts w:ascii="Arial" w:hAnsi="Arial" w:cs="Arial"/>
          <w:i/>
          <w:iCs/>
          <w:sz w:val="24"/>
          <w:szCs w:val="24"/>
        </w:rPr>
        <w:t>supercenters</w:t>
      </w:r>
      <w:r>
        <w:rPr>
          <w:rFonts w:ascii="Arial" w:hAnsi="Arial" w:cs="Arial"/>
          <w:sz w:val="24"/>
          <w:szCs w:val="24"/>
        </w:rPr>
        <w:t xml:space="preserve">, extended range among food, food services offers, non-food, George clothing, banks, hairdressers, dry cleaning etc. , Milton Keynes being the  largest store measuring more than 100.000 sq. ft. , </w:t>
      </w:r>
      <w:r>
        <w:rPr>
          <w:rFonts w:ascii="Arial" w:hAnsi="Arial" w:cs="Arial"/>
          <w:i/>
          <w:iCs/>
          <w:sz w:val="24"/>
          <w:szCs w:val="24"/>
        </w:rPr>
        <w:t xml:space="preserve">superstores , </w:t>
      </w:r>
      <w:r>
        <w:rPr>
          <w:rFonts w:ascii="Arial" w:hAnsi="Arial" w:cs="Arial"/>
          <w:sz w:val="24"/>
          <w:szCs w:val="24"/>
        </w:rPr>
        <w:t xml:space="preserve">which have </w:t>
      </w:r>
      <w:r>
        <w:rPr>
          <w:rFonts w:ascii="Arial" w:hAnsi="Arial" w:cs="Arial"/>
          <w:sz w:val="24"/>
          <w:szCs w:val="24"/>
        </w:rPr>
        <w:lastRenderedPageBreak/>
        <w:t xml:space="preserve">specific design for each location, famous among customers, being the most common format, where services like Coffee, Pharmacy, Optician can be found, </w:t>
      </w:r>
      <w:r>
        <w:rPr>
          <w:rFonts w:ascii="Arial" w:hAnsi="Arial" w:cs="Arial"/>
          <w:i/>
          <w:iCs/>
          <w:sz w:val="24"/>
          <w:szCs w:val="24"/>
        </w:rPr>
        <w:t xml:space="preserve">supermarkets- </w:t>
      </w:r>
      <w:r>
        <w:rPr>
          <w:rFonts w:ascii="Arial" w:hAnsi="Arial" w:cs="Arial"/>
          <w:sz w:val="24"/>
          <w:szCs w:val="24"/>
        </w:rPr>
        <w:t xml:space="preserve">the smallest stores, dispersed all over UK and Scotland and are concentrated on food and convenience, offers on non-food items, and where customers can enjoy the “Click and Collect”  service. </w:t>
      </w:r>
      <w:r>
        <w:rPr>
          <w:rFonts w:ascii="Arial" w:hAnsi="Arial" w:cs="Arial"/>
          <w:i/>
          <w:iCs/>
          <w:sz w:val="24"/>
          <w:szCs w:val="24"/>
        </w:rPr>
        <w:t>ASDA Living</w:t>
      </w:r>
      <w:r>
        <w:rPr>
          <w:rFonts w:ascii="Arial" w:hAnsi="Arial" w:cs="Arial"/>
          <w:sz w:val="24"/>
          <w:szCs w:val="24"/>
        </w:rPr>
        <w:t xml:space="preserve"> stores, are special custom-made for George Clothing and all non-food products, offering a variety </w:t>
      </w:r>
      <w:r w:rsidR="008B76E4">
        <w:rPr>
          <w:rFonts w:ascii="Arial" w:hAnsi="Arial" w:cs="Arial"/>
          <w:sz w:val="24"/>
          <w:szCs w:val="24"/>
        </w:rPr>
        <w:t>of</w:t>
      </w:r>
      <w:r>
        <w:rPr>
          <w:rFonts w:ascii="Arial" w:hAnsi="Arial" w:cs="Arial"/>
          <w:sz w:val="24"/>
          <w:szCs w:val="24"/>
        </w:rPr>
        <w:t xml:space="preserve"> George Home, Fashion and general merchandise. The </w:t>
      </w:r>
      <w:r>
        <w:rPr>
          <w:rFonts w:ascii="Arial" w:hAnsi="Arial" w:cs="Arial"/>
          <w:i/>
          <w:iCs/>
          <w:sz w:val="24"/>
          <w:szCs w:val="24"/>
        </w:rPr>
        <w:t>Petrol Filling Stations</w:t>
      </w:r>
      <w:r>
        <w:rPr>
          <w:rFonts w:ascii="Arial" w:hAnsi="Arial" w:cs="Arial"/>
          <w:sz w:val="24"/>
          <w:szCs w:val="24"/>
        </w:rPr>
        <w:t xml:space="preserve"> are also design to make the journey of shopping easier for the customers, making available  services both pay-at-pump and pay-at-kiosk, and also small convenience store that provides a variety of food to go and travel products.</w:t>
      </w:r>
    </w:p>
    <w:p w14:paraId="6AFFD1C1" w14:textId="4AA1A87A" w:rsidR="00F16AF8" w:rsidRDefault="00957C13">
      <w:pPr>
        <w:rPr>
          <w:rFonts w:ascii="Arial" w:hAnsi="Arial" w:cs="Arial"/>
          <w:sz w:val="24"/>
          <w:szCs w:val="24"/>
        </w:rPr>
      </w:pPr>
      <w:r>
        <w:rPr>
          <w:rFonts w:ascii="Arial" w:hAnsi="Arial" w:cs="Arial"/>
          <w:sz w:val="24"/>
          <w:szCs w:val="24"/>
        </w:rPr>
        <w:t xml:space="preserve">      Therefore, ASDA </w:t>
      </w:r>
      <w:r w:rsidR="009B7786">
        <w:rPr>
          <w:rFonts w:ascii="Arial" w:hAnsi="Arial" w:cs="Arial"/>
          <w:sz w:val="24"/>
          <w:szCs w:val="24"/>
        </w:rPr>
        <w:t>Store have</w:t>
      </w:r>
      <w:r>
        <w:rPr>
          <w:rFonts w:ascii="Arial" w:hAnsi="Arial" w:cs="Arial"/>
          <w:sz w:val="24"/>
          <w:szCs w:val="24"/>
        </w:rPr>
        <w:t xml:space="preserve"> available a variety of products and services shaped on the needs and requests of customers, offering them nice experiences at good prices. (ASDA, 2018)</w:t>
      </w:r>
    </w:p>
    <w:p w14:paraId="6AFFD1C2" w14:textId="46B35530" w:rsidR="00F16AF8" w:rsidRDefault="00957C13">
      <w:pPr>
        <w:pStyle w:val="Heading1"/>
      </w:pPr>
      <w:bookmarkStart w:id="22" w:name="_Toc34298482"/>
      <w:bookmarkStart w:id="23" w:name="_Toc34863621"/>
      <w:r>
        <w:t>2.</w:t>
      </w:r>
      <w:r w:rsidR="006510D1">
        <w:t>1</w:t>
      </w:r>
      <w:r>
        <w:t>.</w:t>
      </w:r>
      <w:r w:rsidR="006510D1">
        <w:t>1</w:t>
      </w:r>
      <w:r>
        <w:t xml:space="preserve"> History of ASDA</w:t>
      </w:r>
      <w:bookmarkEnd w:id="22"/>
      <w:bookmarkEnd w:id="23"/>
    </w:p>
    <w:p w14:paraId="6AFFD1C3" w14:textId="61A1F331" w:rsidR="00F16AF8" w:rsidRDefault="00957C13">
      <w:r>
        <w:t xml:space="preserve">      </w:t>
      </w:r>
      <w:r>
        <w:rPr>
          <w:rFonts w:ascii="Arial" w:hAnsi="Arial" w:cs="Arial"/>
          <w:sz w:val="24"/>
          <w:szCs w:val="24"/>
        </w:rPr>
        <w:t xml:space="preserve">It all began in 1958 </w:t>
      </w:r>
      <w:r>
        <w:rPr>
          <w:rFonts w:ascii="Arial" w:hAnsi="Arial" w:cs="Arial"/>
          <w:i/>
          <w:iCs/>
          <w:sz w:val="24"/>
          <w:szCs w:val="24"/>
        </w:rPr>
        <w:t>(See appendices Fig. 1)</w:t>
      </w:r>
      <w:r>
        <w:rPr>
          <w:rFonts w:ascii="Arial" w:hAnsi="Arial" w:cs="Arial"/>
          <w:sz w:val="24"/>
          <w:szCs w:val="24"/>
        </w:rPr>
        <w:t xml:space="preserve"> when Peter and Fred Asquith brothers, who were passionate about retail, had opened their first store. In 1963, after a visit in USA, at Piggly Wiggly, the world first supermarket, they’ve opened the first self-service supermarket in Castleford and developed the concept of food discount, a real success at that time. In 1965 Asquith brothers build their first supermarket and began a retail partnership with Noel Stockdale from Associated Dairies. Between 1966-1999, ASDA turn out to be the first store that offers general merchandise, introduce the first petrol filling station, developed “Asda Brand” products, the headquarter is opened in Leeds and also distribution centers, George Davies joined Asda ,and start producing clothing for the company, becoming one of the UK’s top clothing brands, started campaigns to raise money against breast cancer, the first pharmacy is opened and join the American company Walmart to become part of the world’s bigger retail market. Beginning with year 2000, ASDA introduces the grocery and non-food home shopping, and is recognized to be as </w:t>
      </w:r>
      <w:r>
        <w:rPr>
          <w:rFonts w:ascii="Arial" w:hAnsi="Arial" w:cs="Arial"/>
          <w:i/>
          <w:iCs/>
          <w:sz w:val="24"/>
          <w:szCs w:val="24"/>
        </w:rPr>
        <w:t xml:space="preserve">“Best Value Retailer”, </w:t>
      </w:r>
      <w:r>
        <w:rPr>
          <w:rFonts w:ascii="Arial" w:hAnsi="Arial" w:cs="Arial"/>
          <w:sz w:val="24"/>
          <w:szCs w:val="24"/>
        </w:rPr>
        <w:t xml:space="preserve">Asda Living store is launched and started the expansion in North Ireland, facing a continuous growth. The program “Click &amp; Collect” is installed, launch George Home Brand which included home accessories and bedding, and enjoys the title of </w:t>
      </w:r>
      <w:r>
        <w:rPr>
          <w:rFonts w:ascii="Arial" w:hAnsi="Arial" w:cs="Arial"/>
          <w:i/>
          <w:iCs/>
          <w:sz w:val="24"/>
          <w:szCs w:val="24"/>
        </w:rPr>
        <w:t xml:space="preserve">“the lowest priced supermarket”, </w:t>
      </w:r>
      <w:r>
        <w:rPr>
          <w:rFonts w:ascii="Arial" w:hAnsi="Arial" w:cs="Arial"/>
          <w:sz w:val="24"/>
          <w:szCs w:val="24"/>
        </w:rPr>
        <w:t>at the Grocer Gold Awards for the 20</w:t>
      </w:r>
      <w:r>
        <w:rPr>
          <w:rFonts w:ascii="Arial" w:hAnsi="Arial" w:cs="Arial"/>
          <w:sz w:val="24"/>
          <w:szCs w:val="24"/>
          <w:vertAlign w:val="superscript"/>
        </w:rPr>
        <w:t>th</w:t>
      </w:r>
      <w:r>
        <w:rPr>
          <w:rFonts w:ascii="Arial" w:hAnsi="Arial" w:cs="Arial"/>
          <w:sz w:val="24"/>
          <w:szCs w:val="24"/>
        </w:rPr>
        <w:t xml:space="preserve"> year in a row. In 2018, ASDA developed technologies and services to help make shopping easier: the first parcel tower, voice activated shopping through Google Home, and </w:t>
      </w:r>
      <w:r w:rsidR="009B7786">
        <w:rPr>
          <w:rFonts w:ascii="Arial" w:hAnsi="Arial" w:cs="Arial"/>
          <w:sz w:val="24"/>
          <w:szCs w:val="24"/>
        </w:rPr>
        <w:t>planned</w:t>
      </w:r>
      <w:r>
        <w:rPr>
          <w:rFonts w:ascii="Arial" w:hAnsi="Arial" w:cs="Arial"/>
          <w:sz w:val="24"/>
          <w:szCs w:val="24"/>
        </w:rPr>
        <w:t xml:space="preserve"> to merge with Sainsbury’s PLC to create the biggest retail business. (Asda 2018)  </w:t>
      </w:r>
    </w:p>
    <w:p w14:paraId="6AFFD1C4" w14:textId="4A3DC276" w:rsidR="00F16AF8" w:rsidRDefault="00957C13">
      <w:pPr>
        <w:pStyle w:val="Heading1"/>
      </w:pPr>
      <w:bookmarkStart w:id="24" w:name="_Toc34863622"/>
      <w:r>
        <w:lastRenderedPageBreak/>
        <w:t>2.</w:t>
      </w:r>
      <w:r w:rsidR="006510D1">
        <w:t>1</w:t>
      </w:r>
      <w:r>
        <w:t>.</w:t>
      </w:r>
      <w:r w:rsidR="006510D1">
        <w:t>2</w:t>
      </w:r>
      <w:r>
        <w:t xml:space="preserve">   Products and Services</w:t>
      </w:r>
      <w:bookmarkEnd w:id="24"/>
    </w:p>
    <w:p w14:paraId="6AFFD1C5" w14:textId="77777777" w:rsidR="00F16AF8" w:rsidRDefault="00957C13">
      <w:pPr>
        <w:pStyle w:val="BodyText"/>
      </w:pPr>
      <w:r>
        <w:t xml:space="preserve">      In 2020, Asda Store provide a pack of full services useful for all the customers at all ages to make the experience of shopping more relaxing, productive and easy.</w:t>
      </w:r>
    </w:p>
    <w:p w14:paraId="6AFFD1C6" w14:textId="395E49B3" w:rsidR="00F16AF8" w:rsidRDefault="00957C13">
      <w:pPr>
        <w:rPr>
          <w:rFonts w:ascii="Arial" w:hAnsi="Arial" w:cs="Arial"/>
          <w:sz w:val="24"/>
          <w:szCs w:val="24"/>
        </w:rPr>
      </w:pPr>
      <w:r>
        <w:rPr>
          <w:rFonts w:ascii="Arial" w:hAnsi="Arial" w:cs="Arial"/>
          <w:sz w:val="24"/>
          <w:szCs w:val="24"/>
        </w:rPr>
        <w:t xml:space="preserve">Asda Stores provide own brand products and services </w:t>
      </w:r>
      <w:r w:rsidR="005969F3">
        <w:rPr>
          <w:rFonts w:ascii="Arial" w:hAnsi="Arial" w:cs="Arial"/>
          <w:sz w:val="24"/>
          <w:szCs w:val="24"/>
        </w:rPr>
        <w:t>like</w:t>
      </w:r>
      <w:r>
        <w:rPr>
          <w:rFonts w:ascii="Arial" w:hAnsi="Arial" w:cs="Arial"/>
          <w:sz w:val="24"/>
          <w:szCs w:val="24"/>
        </w:rPr>
        <w:t xml:space="preserve"> carpet, travel, home insurance, loans, photo prints, tires, mobile, baby and toddler </w:t>
      </w:r>
      <w:r w:rsidR="009B7786">
        <w:rPr>
          <w:rFonts w:ascii="Arial" w:hAnsi="Arial" w:cs="Arial"/>
          <w:sz w:val="24"/>
          <w:szCs w:val="24"/>
        </w:rPr>
        <w:t>club,</w:t>
      </w:r>
      <w:r>
        <w:rPr>
          <w:rFonts w:ascii="Arial" w:hAnsi="Arial" w:cs="Arial"/>
          <w:sz w:val="24"/>
          <w:szCs w:val="24"/>
        </w:rPr>
        <w:t xml:space="preserve"> Among, the in-store services, except groceries, Asda can be </w:t>
      </w:r>
      <w:r w:rsidR="005969F3">
        <w:rPr>
          <w:rFonts w:ascii="Arial" w:hAnsi="Arial" w:cs="Arial"/>
          <w:sz w:val="24"/>
          <w:szCs w:val="24"/>
        </w:rPr>
        <w:t>prided</w:t>
      </w:r>
      <w:r>
        <w:rPr>
          <w:rFonts w:ascii="Arial" w:hAnsi="Arial" w:cs="Arial"/>
          <w:sz w:val="24"/>
          <w:szCs w:val="24"/>
        </w:rPr>
        <w:t xml:space="preserve"> to offer unique services:</w:t>
      </w:r>
    </w:p>
    <w:p w14:paraId="6AFFD1C7" w14:textId="1E91261E" w:rsidR="00F16AF8" w:rsidRDefault="00957C13">
      <w:pPr>
        <w:pStyle w:val="ListParagraph"/>
        <w:numPr>
          <w:ilvl w:val="0"/>
          <w:numId w:val="3"/>
        </w:numPr>
      </w:pPr>
      <w:r>
        <w:rPr>
          <w:rFonts w:ascii="Arial" w:hAnsi="Arial" w:cs="Arial"/>
          <w:b/>
          <w:bCs/>
          <w:i/>
          <w:iCs/>
          <w:sz w:val="24"/>
          <w:szCs w:val="24"/>
        </w:rPr>
        <w:t>Pharmacy</w:t>
      </w:r>
      <w:r>
        <w:rPr>
          <w:rFonts w:ascii="Arial" w:hAnsi="Arial" w:cs="Arial"/>
          <w:sz w:val="24"/>
          <w:szCs w:val="24"/>
        </w:rPr>
        <w:t xml:space="preserve"> – the pharmacies accept NHS and private prescriptions; customers can benefit from help and advices from qualified </w:t>
      </w:r>
      <w:r w:rsidR="00BD28C4">
        <w:rPr>
          <w:rFonts w:ascii="Arial" w:hAnsi="Arial" w:cs="Arial"/>
          <w:sz w:val="24"/>
          <w:szCs w:val="24"/>
        </w:rPr>
        <w:t>pharmacists.</w:t>
      </w:r>
    </w:p>
    <w:p w14:paraId="6AFFD1C8" w14:textId="011BB0EE" w:rsidR="00F16AF8" w:rsidRDefault="00957C13">
      <w:pPr>
        <w:pStyle w:val="ListParagraph"/>
        <w:numPr>
          <w:ilvl w:val="0"/>
          <w:numId w:val="3"/>
        </w:numPr>
      </w:pPr>
      <w:r>
        <w:rPr>
          <w:rFonts w:ascii="Arial" w:hAnsi="Arial" w:cs="Arial"/>
          <w:b/>
          <w:bCs/>
          <w:i/>
          <w:iCs/>
          <w:sz w:val="24"/>
          <w:szCs w:val="24"/>
        </w:rPr>
        <w:t xml:space="preserve">Café </w:t>
      </w:r>
      <w:r>
        <w:rPr>
          <w:rFonts w:ascii="Arial" w:hAnsi="Arial" w:cs="Arial"/>
          <w:sz w:val="24"/>
          <w:szCs w:val="24"/>
        </w:rPr>
        <w:t xml:space="preserve">–coffee and food at low prices, special offers for kids and </w:t>
      </w:r>
      <w:r w:rsidR="00BD28C4">
        <w:rPr>
          <w:rFonts w:ascii="Arial" w:hAnsi="Arial" w:cs="Arial"/>
          <w:sz w:val="24"/>
          <w:szCs w:val="24"/>
        </w:rPr>
        <w:t>elders.</w:t>
      </w:r>
    </w:p>
    <w:p w14:paraId="6AFFD1C9" w14:textId="49210327" w:rsidR="00F16AF8" w:rsidRDefault="00957C13">
      <w:pPr>
        <w:pStyle w:val="ListParagraph"/>
        <w:numPr>
          <w:ilvl w:val="0"/>
          <w:numId w:val="3"/>
        </w:numPr>
      </w:pPr>
      <w:r>
        <w:rPr>
          <w:rFonts w:ascii="Arial" w:hAnsi="Arial" w:cs="Arial"/>
          <w:b/>
          <w:bCs/>
          <w:i/>
          <w:iCs/>
          <w:sz w:val="24"/>
          <w:szCs w:val="24"/>
        </w:rPr>
        <w:t xml:space="preserve">Asda Opticians </w:t>
      </w:r>
      <w:r>
        <w:rPr>
          <w:rFonts w:ascii="Arial" w:hAnsi="Arial" w:cs="Arial"/>
          <w:sz w:val="24"/>
          <w:szCs w:val="24"/>
        </w:rPr>
        <w:t xml:space="preserve">– first introduced in stores in year 2000 and offers eye tests, contact lenses, prescriptions </w:t>
      </w:r>
      <w:r w:rsidR="00BD28C4">
        <w:rPr>
          <w:rFonts w:ascii="Arial" w:hAnsi="Arial" w:cs="Arial"/>
          <w:sz w:val="24"/>
          <w:szCs w:val="24"/>
        </w:rPr>
        <w:t>glasses.</w:t>
      </w:r>
    </w:p>
    <w:p w14:paraId="6AFFD1CA" w14:textId="3FDC9C08" w:rsidR="00F16AF8" w:rsidRDefault="00957C13">
      <w:pPr>
        <w:pStyle w:val="ListParagraph"/>
        <w:numPr>
          <w:ilvl w:val="0"/>
          <w:numId w:val="3"/>
        </w:numPr>
      </w:pPr>
      <w:r>
        <w:rPr>
          <w:rFonts w:ascii="Arial" w:hAnsi="Arial" w:cs="Arial"/>
          <w:b/>
          <w:bCs/>
          <w:i/>
          <w:iCs/>
          <w:sz w:val="24"/>
          <w:szCs w:val="24"/>
        </w:rPr>
        <w:t xml:space="preserve">Asda Money </w:t>
      </w:r>
      <w:r>
        <w:rPr>
          <w:rFonts w:ascii="Arial" w:hAnsi="Arial" w:cs="Arial"/>
          <w:sz w:val="24"/>
          <w:szCs w:val="24"/>
        </w:rPr>
        <w:t>– Over 140 Travel Money Bureaus opened 7 days a week offers: same day collection on popular currencies, 0% commission, Exchange Rate Guarantee, services that can be bought in-</w:t>
      </w:r>
      <w:r w:rsidR="00BD28C4">
        <w:rPr>
          <w:rFonts w:ascii="Arial" w:hAnsi="Arial" w:cs="Arial"/>
          <w:sz w:val="24"/>
          <w:szCs w:val="24"/>
        </w:rPr>
        <w:t>store, online</w:t>
      </w:r>
      <w:r>
        <w:rPr>
          <w:rFonts w:ascii="Arial" w:hAnsi="Arial" w:cs="Arial"/>
          <w:sz w:val="24"/>
          <w:szCs w:val="24"/>
        </w:rPr>
        <w:t xml:space="preserve">, or over the </w:t>
      </w:r>
      <w:r w:rsidR="005969F3">
        <w:rPr>
          <w:rFonts w:ascii="Arial" w:hAnsi="Arial" w:cs="Arial"/>
          <w:sz w:val="24"/>
          <w:szCs w:val="24"/>
        </w:rPr>
        <w:t>phone.</w:t>
      </w:r>
    </w:p>
    <w:p w14:paraId="6AFFD1CB" w14:textId="69E4A649" w:rsidR="00F16AF8" w:rsidRDefault="00957C13">
      <w:pPr>
        <w:pStyle w:val="ListParagraph"/>
        <w:numPr>
          <w:ilvl w:val="0"/>
          <w:numId w:val="3"/>
        </w:numPr>
      </w:pPr>
      <w:r>
        <w:rPr>
          <w:rFonts w:ascii="Arial" w:hAnsi="Arial" w:cs="Arial"/>
          <w:b/>
          <w:bCs/>
          <w:i/>
          <w:iCs/>
          <w:sz w:val="24"/>
          <w:szCs w:val="24"/>
        </w:rPr>
        <w:t xml:space="preserve">Scan &amp; Go - </w:t>
      </w:r>
      <w:r>
        <w:rPr>
          <w:rFonts w:ascii="Arial" w:hAnsi="Arial" w:cs="Arial"/>
          <w:sz w:val="24"/>
          <w:szCs w:val="24"/>
        </w:rPr>
        <w:t xml:space="preserve">a smart </w:t>
      </w:r>
      <w:r w:rsidR="00161A3B">
        <w:rPr>
          <w:rFonts w:ascii="Arial" w:hAnsi="Arial" w:cs="Arial"/>
          <w:sz w:val="24"/>
          <w:szCs w:val="24"/>
        </w:rPr>
        <w:t>shopping</w:t>
      </w:r>
      <w:r w:rsidR="00161A3B">
        <w:rPr>
          <w:rFonts w:ascii="Arial" w:hAnsi="Arial" w:cs="Arial"/>
          <w:b/>
          <w:bCs/>
          <w:i/>
          <w:iCs/>
          <w:sz w:val="24"/>
          <w:szCs w:val="24"/>
        </w:rPr>
        <w:t xml:space="preserve"> technology</w:t>
      </w:r>
      <w:r>
        <w:rPr>
          <w:rFonts w:ascii="Arial" w:hAnsi="Arial" w:cs="Arial"/>
          <w:sz w:val="24"/>
          <w:szCs w:val="24"/>
        </w:rPr>
        <w:t xml:space="preserve"> where the customer can scan and bag the items using the handset provided in the store or the Scan &amp; Go Mobile App which leads to a faster checkout and avoiding long </w:t>
      </w:r>
      <w:r w:rsidR="005969F3">
        <w:rPr>
          <w:rFonts w:ascii="Arial" w:hAnsi="Arial" w:cs="Arial"/>
          <w:sz w:val="24"/>
          <w:szCs w:val="24"/>
        </w:rPr>
        <w:t>queues.</w:t>
      </w:r>
    </w:p>
    <w:p w14:paraId="6AFFD1CC" w14:textId="272965C9" w:rsidR="00F16AF8" w:rsidRDefault="00957C13">
      <w:pPr>
        <w:pStyle w:val="ListParagraph"/>
        <w:numPr>
          <w:ilvl w:val="0"/>
          <w:numId w:val="3"/>
        </w:numPr>
      </w:pPr>
      <w:r>
        <w:rPr>
          <w:rFonts w:ascii="Arial" w:hAnsi="Arial" w:cs="Arial"/>
          <w:b/>
          <w:bCs/>
          <w:i/>
          <w:iCs/>
          <w:sz w:val="24"/>
          <w:szCs w:val="24"/>
        </w:rPr>
        <w:t>Click &amp;Collect –</w:t>
      </w:r>
      <w:r>
        <w:rPr>
          <w:rFonts w:ascii="Arial" w:hAnsi="Arial" w:cs="Arial"/>
          <w:sz w:val="24"/>
          <w:szCs w:val="24"/>
        </w:rPr>
        <w:t xml:space="preserve"> an online service that provide to the costumers the facility of ordering online groceries and then pick the shopping’s at a time that suits the </w:t>
      </w:r>
      <w:r w:rsidR="00161A3B">
        <w:rPr>
          <w:rFonts w:ascii="Arial" w:hAnsi="Arial" w:cs="Arial"/>
          <w:sz w:val="24"/>
          <w:szCs w:val="24"/>
        </w:rPr>
        <w:t>customer.</w:t>
      </w:r>
    </w:p>
    <w:p w14:paraId="6AFFD1CD" w14:textId="039CFAC1" w:rsidR="00F16AF8" w:rsidRDefault="00957C13">
      <w:pPr>
        <w:pStyle w:val="ListParagraph"/>
        <w:numPr>
          <w:ilvl w:val="0"/>
          <w:numId w:val="3"/>
        </w:numPr>
      </w:pPr>
      <w:r>
        <w:rPr>
          <w:rFonts w:ascii="Arial" w:hAnsi="Arial" w:cs="Arial"/>
          <w:b/>
          <w:bCs/>
          <w:i/>
          <w:iCs/>
          <w:sz w:val="24"/>
          <w:szCs w:val="24"/>
        </w:rPr>
        <w:t>Gift Cards –</w:t>
      </w:r>
      <w:r>
        <w:rPr>
          <w:rFonts w:ascii="Arial" w:hAnsi="Arial" w:cs="Arial"/>
          <w:sz w:val="24"/>
          <w:szCs w:val="24"/>
        </w:rPr>
        <w:t xml:space="preserve"> Asda Gift Card and another 60 different gift cards for high street </w:t>
      </w:r>
      <w:r w:rsidR="00161A3B">
        <w:rPr>
          <w:rFonts w:ascii="Arial" w:hAnsi="Arial" w:cs="Arial"/>
          <w:sz w:val="24"/>
          <w:szCs w:val="24"/>
        </w:rPr>
        <w:t>retailers.</w:t>
      </w:r>
    </w:p>
    <w:p w14:paraId="6AFFD1CE" w14:textId="682CF9D6" w:rsidR="00F16AF8" w:rsidRDefault="00957C13">
      <w:pPr>
        <w:pStyle w:val="ListParagraph"/>
        <w:numPr>
          <w:ilvl w:val="0"/>
          <w:numId w:val="3"/>
        </w:numPr>
      </w:pPr>
      <w:r>
        <w:rPr>
          <w:rFonts w:ascii="Arial" w:hAnsi="Arial" w:cs="Arial"/>
          <w:b/>
          <w:bCs/>
          <w:i/>
          <w:iCs/>
          <w:sz w:val="24"/>
          <w:szCs w:val="24"/>
        </w:rPr>
        <w:t>Asda ToYou –</w:t>
      </w:r>
      <w:r>
        <w:rPr>
          <w:rFonts w:ascii="Arial" w:hAnsi="Arial" w:cs="Arial"/>
          <w:sz w:val="24"/>
          <w:szCs w:val="24"/>
        </w:rPr>
        <w:t xml:space="preserve"> a service that allows the customer to order, track, collect and return the </w:t>
      </w:r>
      <w:r w:rsidR="00161A3B">
        <w:rPr>
          <w:rFonts w:ascii="Arial" w:hAnsi="Arial" w:cs="Arial"/>
          <w:sz w:val="24"/>
          <w:szCs w:val="24"/>
        </w:rPr>
        <w:t>parcels.</w:t>
      </w:r>
    </w:p>
    <w:p w14:paraId="6AFFD1CF" w14:textId="77777777" w:rsidR="00F16AF8" w:rsidRDefault="00957C13">
      <w:pPr>
        <w:pStyle w:val="ListParagraph"/>
        <w:numPr>
          <w:ilvl w:val="0"/>
          <w:numId w:val="3"/>
        </w:numPr>
      </w:pPr>
      <w:r>
        <w:rPr>
          <w:rFonts w:ascii="Arial" w:hAnsi="Arial" w:cs="Arial"/>
          <w:b/>
          <w:bCs/>
          <w:i/>
          <w:iCs/>
          <w:sz w:val="24"/>
          <w:szCs w:val="24"/>
        </w:rPr>
        <w:t xml:space="preserve">George – </w:t>
      </w:r>
      <w:r>
        <w:rPr>
          <w:rFonts w:ascii="Arial" w:hAnsi="Arial" w:cs="Arial"/>
          <w:sz w:val="24"/>
          <w:szCs w:val="24"/>
        </w:rPr>
        <w:t>a full range of clothing for women’s, men’s, kids, baby’s, home and garden products, toys and furniture which can be bought in stores or online</w:t>
      </w:r>
    </w:p>
    <w:p w14:paraId="6AFFD1D0" w14:textId="6CFC3478" w:rsidR="00F16AF8" w:rsidRDefault="00957C13">
      <w:pPr>
        <w:pStyle w:val="ListParagraph"/>
        <w:numPr>
          <w:ilvl w:val="0"/>
          <w:numId w:val="3"/>
        </w:numPr>
      </w:pPr>
      <w:r>
        <w:rPr>
          <w:rFonts w:ascii="Arial" w:hAnsi="Arial" w:cs="Arial"/>
          <w:b/>
          <w:bCs/>
          <w:i/>
          <w:iCs/>
          <w:sz w:val="24"/>
          <w:szCs w:val="24"/>
        </w:rPr>
        <w:t>Pay Point –</w:t>
      </w:r>
      <w:r>
        <w:rPr>
          <w:rFonts w:ascii="Arial" w:hAnsi="Arial" w:cs="Arial"/>
          <w:sz w:val="24"/>
          <w:szCs w:val="24"/>
        </w:rPr>
        <w:t xml:space="preserve"> a service that allows the customer to pay bills (</w:t>
      </w:r>
      <w:r w:rsidR="00161A3B">
        <w:rPr>
          <w:rFonts w:ascii="Arial" w:hAnsi="Arial" w:cs="Arial"/>
          <w:sz w:val="24"/>
          <w:szCs w:val="24"/>
        </w:rPr>
        <w:t>transport, mobile</w:t>
      </w:r>
      <w:r>
        <w:rPr>
          <w:rFonts w:ascii="Arial" w:hAnsi="Arial" w:cs="Arial"/>
          <w:sz w:val="24"/>
          <w:szCs w:val="24"/>
        </w:rPr>
        <w:t xml:space="preserve"> top-up, prepay energy, tv license, prepaid cards &amp; eMoney) (Asda, 2020)</w:t>
      </w:r>
    </w:p>
    <w:p w14:paraId="2E29D4AC" w14:textId="77777777" w:rsidR="00494C0C" w:rsidRPr="000C51BE" w:rsidRDefault="00957C13" w:rsidP="00494C0C">
      <w:pPr>
        <w:pStyle w:val="Heading1"/>
        <w:rPr>
          <w:sz w:val="32"/>
          <w:szCs w:val="32"/>
        </w:rPr>
      </w:pPr>
      <w:bookmarkStart w:id="25" w:name="_Toc34863623"/>
      <w:r w:rsidRPr="000C51BE">
        <w:rPr>
          <w:sz w:val="32"/>
          <w:szCs w:val="32"/>
        </w:rPr>
        <w:lastRenderedPageBreak/>
        <w:t>2.</w:t>
      </w:r>
      <w:r w:rsidR="006510D1" w:rsidRPr="000C51BE">
        <w:rPr>
          <w:sz w:val="32"/>
          <w:szCs w:val="32"/>
        </w:rPr>
        <w:t>2</w:t>
      </w:r>
      <w:r w:rsidRPr="000C51BE">
        <w:rPr>
          <w:sz w:val="32"/>
          <w:szCs w:val="32"/>
        </w:rPr>
        <w:t xml:space="preserve">   Investigating Asda</w:t>
      </w:r>
      <w:bookmarkEnd w:id="25"/>
    </w:p>
    <w:p w14:paraId="692300A0" w14:textId="77777777" w:rsidR="00316CB2" w:rsidRDefault="000C51BE" w:rsidP="002555EE">
      <w:pPr>
        <w:pStyle w:val="Heading1"/>
        <w:rPr>
          <w:sz w:val="28"/>
          <w:szCs w:val="28"/>
        </w:rPr>
      </w:pPr>
      <w:r>
        <w:rPr>
          <w:sz w:val="28"/>
          <w:szCs w:val="28"/>
        </w:rPr>
        <w:t xml:space="preserve">   </w:t>
      </w:r>
      <w:bookmarkStart w:id="26" w:name="_Toc34863624"/>
      <w:r w:rsidR="00494C0C" w:rsidRPr="00494C0C">
        <w:rPr>
          <w:sz w:val="28"/>
          <w:szCs w:val="28"/>
        </w:rPr>
        <w:t>2.2.1   Nature, Scope and Impact of Asda Competition Problem</w:t>
      </w:r>
      <w:bookmarkEnd w:id="26"/>
    </w:p>
    <w:p w14:paraId="724428E9" w14:textId="0138550A" w:rsidR="00B8593A" w:rsidRPr="00316CB2" w:rsidRDefault="00316CB2" w:rsidP="002555EE">
      <w:pPr>
        <w:pStyle w:val="Heading1"/>
        <w:rPr>
          <w:sz w:val="28"/>
          <w:szCs w:val="28"/>
        </w:rPr>
      </w:pPr>
      <w:bookmarkStart w:id="27" w:name="_Toc34863625"/>
      <w:r>
        <w:t xml:space="preserve">A.  </w:t>
      </w:r>
      <w:r w:rsidR="002555EE">
        <w:t>Nature</w:t>
      </w:r>
      <w:bookmarkEnd w:id="27"/>
    </w:p>
    <w:p w14:paraId="0E781040" w14:textId="77777777" w:rsidR="00494C0C" w:rsidRPr="00494C0C" w:rsidRDefault="00494C0C" w:rsidP="00494C0C"/>
    <w:p w14:paraId="71E4C3C5" w14:textId="1C0BD13E" w:rsidR="008A4D6B" w:rsidRDefault="00831E58" w:rsidP="00831E58">
      <w:pPr>
        <w:rPr>
          <w:rFonts w:ascii="Arial" w:hAnsi="Arial" w:cs="Arial"/>
          <w:sz w:val="24"/>
          <w:szCs w:val="24"/>
        </w:rPr>
      </w:pPr>
      <w:r>
        <w:t xml:space="preserve">      </w:t>
      </w:r>
      <w:r w:rsidR="005D48DC">
        <w:rPr>
          <w:rFonts w:ascii="Arial" w:hAnsi="Arial" w:cs="Arial"/>
          <w:sz w:val="24"/>
          <w:szCs w:val="24"/>
        </w:rPr>
        <w:t xml:space="preserve"> In March 2019 </w:t>
      </w:r>
      <w:r w:rsidR="005D48DC" w:rsidRPr="005D48DC">
        <w:rPr>
          <w:rFonts w:ascii="Arial" w:hAnsi="Arial" w:cs="Arial"/>
          <w:sz w:val="24"/>
          <w:szCs w:val="24"/>
        </w:rPr>
        <w:t xml:space="preserve">according to </w:t>
      </w:r>
      <w:r w:rsidR="005D48DC" w:rsidRPr="005D48DC">
        <w:rPr>
          <w:rFonts w:ascii="Arial" w:hAnsi="Arial" w:cs="Arial"/>
          <w:i/>
          <w:iCs/>
          <w:sz w:val="24"/>
          <w:szCs w:val="24"/>
        </w:rPr>
        <w:t>The Guardian</w:t>
      </w:r>
      <w:r w:rsidR="005D48DC">
        <w:rPr>
          <w:rFonts w:ascii="Arial" w:hAnsi="Arial" w:cs="Arial"/>
          <w:sz w:val="24"/>
          <w:szCs w:val="24"/>
        </w:rPr>
        <w:t xml:space="preserve">, </w:t>
      </w:r>
      <w:r w:rsidR="005D48DC" w:rsidRPr="005D48DC">
        <w:rPr>
          <w:rFonts w:ascii="Arial" w:hAnsi="Arial" w:cs="Arial"/>
          <w:sz w:val="24"/>
          <w:szCs w:val="24"/>
        </w:rPr>
        <w:t xml:space="preserve">Asda Store </w:t>
      </w:r>
      <w:r w:rsidR="005D48DC">
        <w:rPr>
          <w:rFonts w:ascii="Arial" w:hAnsi="Arial" w:cs="Arial"/>
          <w:sz w:val="24"/>
          <w:szCs w:val="24"/>
        </w:rPr>
        <w:t xml:space="preserve">faced a </w:t>
      </w:r>
      <w:r w:rsidR="005D48DC" w:rsidRPr="005D48DC">
        <w:rPr>
          <w:rFonts w:ascii="Arial" w:hAnsi="Arial" w:cs="Arial"/>
          <w:sz w:val="24"/>
          <w:szCs w:val="24"/>
        </w:rPr>
        <w:t>major</w:t>
      </w:r>
      <w:r w:rsidR="005D48DC">
        <w:rPr>
          <w:rFonts w:ascii="Arial" w:hAnsi="Arial" w:cs="Arial"/>
          <w:sz w:val="24"/>
          <w:szCs w:val="24"/>
        </w:rPr>
        <w:t xml:space="preserve"> competition problem. In terms of market share</w:t>
      </w:r>
      <w:r w:rsidR="005D48DC" w:rsidRPr="00D425E9">
        <w:rPr>
          <w:rFonts w:ascii="Arial" w:hAnsi="Arial" w:cs="Arial"/>
          <w:i/>
          <w:iCs/>
          <w:sz w:val="24"/>
          <w:szCs w:val="24"/>
        </w:rPr>
        <w:t>,</w:t>
      </w:r>
      <w:r w:rsidR="00D425E9" w:rsidRPr="00D425E9">
        <w:rPr>
          <w:rFonts w:ascii="Arial" w:hAnsi="Arial" w:cs="Arial"/>
          <w:i/>
          <w:iCs/>
          <w:sz w:val="24"/>
          <w:szCs w:val="24"/>
        </w:rPr>
        <w:t>(see appendices fig. 2)</w:t>
      </w:r>
      <w:r w:rsidR="005D48DC">
        <w:rPr>
          <w:rFonts w:ascii="Arial" w:hAnsi="Arial" w:cs="Arial"/>
          <w:sz w:val="24"/>
          <w:szCs w:val="24"/>
        </w:rPr>
        <w:t xml:space="preserve"> </w:t>
      </w:r>
      <w:r w:rsidR="00D425E9">
        <w:rPr>
          <w:rFonts w:ascii="Arial" w:hAnsi="Arial" w:cs="Arial"/>
          <w:sz w:val="24"/>
          <w:szCs w:val="24"/>
        </w:rPr>
        <w:t xml:space="preserve">, </w:t>
      </w:r>
      <w:r w:rsidR="005D48DC">
        <w:rPr>
          <w:rFonts w:ascii="Arial" w:hAnsi="Arial" w:cs="Arial"/>
          <w:sz w:val="24"/>
          <w:szCs w:val="24"/>
        </w:rPr>
        <w:t>Asda was on the 2</w:t>
      </w:r>
      <w:r w:rsidR="005D48DC" w:rsidRPr="005D48DC">
        <w:rPr>
          <w:rFonts w:ascii="Arial" w:hAnsi="Arial" w:cs="Arial"/>
          <w:sz w:val="24"/>
          <w:szCs w:val="24"/>
          <w:vertAlign w:val="superscript"/>
        </w:rPr>
        <w:t>nd</w:t>
      </w:r>
      <w:r w:rsidR="005D48DC">
        <w:rPr>
          <w:rFonts w:ascii="Arial" w:hAnsi="Arial" w:cs="Arial"/>
          <w:sz w:val="24"/>
          <w:szCs w:val="24"/>
        </w:rPr>
        <w:t xml:space="preserve"> place with 15,4%, behind Tesco which was leader on the market with 27,4%</w:t>
      </w:r>
      <w:r w:rsidR="00D425E9">
        <w:rPr>
          <w:rFonts w:ascii="Arial" w:hAnsi="Arial" w:cs="Arial"/>
          <w:sz w:val="24"/>
          <w:szCs w:val="24"/>
        </w:rPr>
        <w:t>, followed by Sainsburys (15,3%), Morrisons (10,3%), Aldi (8,0%), Co-Op (6,1%) (Sweney, 2019)</w:t>
      </w:r>
      <w:r w:rsidR="006510D1">
        <w:rPr>
          <w:rFonts w:ascii="Arial" w:hAnsi="Arial" w:cs="Arial"/>
          <w:sz w:val="24"/>
          <w:szCs w:val="24"/>
        </w:rPr>
        <w:t xml:space="preserve">. </w:t>
      </w:r>
      <w:r w:rsidR="008A4D6B">
        <w:rPr>
          <w:rFonts w:ascii="Arial" w:hAnsi="Arial" w:cs="Arial"/>
          <w:sz w:val="24"/>
          <w:szCs w:val="24"/>
        </w:rPr>
        <w:t xml:space="preserve">The competition problem is caused by the </w:t>
      </w:r>
      <w:r w:rsidR="00494C0C">
        <w:rPr>
          <w:rFonts w:ascii="Arial" w:hAnsi="Arial" w:cs="Arial"/>
          <w:sz w:val="24"/>
          <w:szCs w:val="24"/>
        </w:rPr>
        <w:t>rise and fall</w:t>
      </w:r>
      <w:r w:rsidR="008A4D6B">
        <w:rPr>
          <w:rFonts w:ascii="Arial" w:hAnsi="Arial" w:cs="Arial"/>
          <w:sz w:val="24"/>
          <w:szCs w:val="24"/>
        </w:rPr>
        <w:t xml:space="preserve"> in sales</w:t>
      </w:r>
      <w:r w:rsidR="006510D1">
        <w:rPr>
          <w:rFonts w:ascii="Arial" w:hAnsi="Arial" w:cs="Arial"/>
          <w:sz w:val="24"/>
          <w:szCs w:val="24"/>
        </w:rPr>
        <w:t xml:space="preserve"> during the years, the relationships with the suppliers, the threat of store closing</w:t>
      </w:r>
      <w:r w:rsidR="006510D1" w:rsidRPr="006510D1">
        <w:rPr>
          <w:rFonts w:ascii="Arial" w:hAnsi="Arial" w:cs="Arial"/>
          <w:sz w:val="24"/>
          <w:szCs w:val="24"/>
        </w:rPr>
        <w:t xml:space="preserve"> </w:t>
      </w:r>
      <w:r w:rsidR="006510D1">
        <w:rPr>
          <w:rFonts w:ascii="Arial" w:hAnsi="Arial" w:cs="Arial"/>
          <w:sz w:val="24"/>
          <w:szCs w:val="24"/>
        </w:rPr>
        <w:t>and</w:t>
      </w:r>
      <w:r w:rsidR="006510D1" w:rsidRPr="006510D1">
        <w:rPr>
          <w:rFonts w:ascii="Arial" w:hAnsi="Arial" w:cs="Arial"/>
          <w:sz w:val="24"/>
          <w:szCs w:val="24"/>
        </w:rPr>
        <w:t xml:space="preserve"> job losses</w:t>
      </w:r>
      <w:r w:rsidR="00494C0C">
        <w:rPr>
          <w:rFonts w:ascii="Arial" w:hAnsi="Arial" w:cs="Arial"/>
          <w:sz w:val="24"/>
          <w:szCs w:val="24"/>
        </w:rPr>
        <w:t>.</w:t>
      </w:r>
    </w:p>
    <w:p w14:paraId="0C67083A" w14:textId="50479001" w:rsidR="00861CFC" w:rsidRDefault="00663C0F" w:rsidP="00663C0F">
      <w:pPr>
        <w:pStyle w:val="Heading1"/>
      </w:pPr>
      <w:bookmarkStart w:id="28" w:name="_Toc34863626"/>
      <w:r>
        <w:t>B.  Scope</w:t>
      </w:r>
      <w:bookmarkEnd w:id="28"/>
    </w:p>
    <w:p w14:paraId="34614738" w14:textId="12C0AB92" w:rsidR="00494C0C" w:rsidRDefault="004854B4" w:rsidP="00831E58">
      <w:pPr>
        <w:rPr>
          <w:rFonts w:ascii="Arial" w:hAnsi="Arial" w:cs="Arial"/>
          <w:sz w:val="24"/>
          <w:szCs w:val="24"/>
        </w:rPr>
      </w:pPr>
      <w:r>
        <w:rPr>
          <w:rFonts w:ascii="Arial" w:hAnsi="Arial" w:cs="Arial"/>
          <w:sz w:val="24"/>
          <w:szCs w:val="24"/>
        </w:rPr>
        <w:t xml:space="preserve">      </w:t>
      </w:r>
      <w:r w:rsidR="00494C0C">
        <w:rPr>
          <w:rFonts w:ascii="Arial" w:hAnsi="Arial" w:cs="Arial"/>
          <w:sz w:val="24"/>
          <w:szCs w:val="24"/>
        </w:rPr>
        <w:t>The competition problem was caused by fluctuation in sales and statistics showed that since Nov 2014</w:t>
      </w:r>
      <w:r w:rsidR="004827E5" w:rsidRPr="004827E5">
        <w:rPr>
          <w:rFonts w:ascii="Arial" w:hAnsi="Arial" w:cs="Arial"/>
          <w:i/>
          <w:iCs/>
          <w:sz w:val="24"/>
          <w:szCs w:val="24"/>
        </w:rPr>
        <w:t>(see appendices fig.3)</w:t>
      </w:r>
      <w:r w:rsidR="00494C0C">
        <w:rPr>
          <w:rFonts w:ascii="Arial" w:hAnsi="Arial" w:cs="Arial"/>
          <w:sz w:val="24"/>
          <w:szCs w:val="24"/>
        </w:rPr>
        <w:t xml:space="preserve">, Asda faced a continuous drop on sales up to 6% in July 2016 and continued until June 2017, and again in March 2019 with 1.5% compared with year 2018.During that period, the </w:t>
      </w:r>
      <w:r w:rsidR="004827E5">
        <w:rPr>
          <w:rFonts w:ascii="Arial" w:hAnsi="Arial" w:cs="Arial"/>
          <w:sz w:val="24"/>
          <w:szCs w:val="24"/>
        </w:rPr>
        <w:t>German</w:t>
      </w:r>
      <w:r w:rsidR="00494C0C">
        <w:rPr>
          <w:rFonts w:ascii="Arial" w:hAnsi="Arial" w:cs="Arial"/>
          <w:sz w:val="24"/>
          <w:szCs w:val="24"/>
        </w:rPr>
        <w:t xml:space="preserve"> discounters Aldi and Lidl</w:t>
      </w:r>
      <w:r w:rsidR="004827E5">
        <w:rPr>
          <w:rFonts w:ascii="Arial" w:hAnsi="Arial" w:cs="Arial"/>
          <w:sz w:val="24"/>
          <w:szCs w:val="24"/>
        </w:rPr>
        <w:t xml:space="preserve"> had a significant sales growth, being market leaders in front of Asda, Tesco, Morrison and Sainsbury.(Wu</w:t>
      </w:r>
      <w:r w:rsidR="0040582A">
        <w:rPr>
          <w:rFonts w:ascii="Arial" w:hAnsi="Arial" w:cs="Arial"/>
          <w:sz w:val="24"/>
          <w:szCs w:val="24"/>
        </w:rPr>
        <w:t>n</w:t>
      </w:r>
      <w:r w:rsidR="004827E5">
        <w:rPr>
          <w:rFonts w:ascii="Arial" w:hAnsi="Arial" w:cs="Arial"/>
          <w:sz w:val="24"/>
          <w:szCs w:val="24"/>
        </w:rPr>
        <w:t>sch, N. G. 2019)</w:t>
      </w:r>
      <w:r w:rsidR="008C586E">
        <w:rPr>
          <w:rFonts w:ascii="Arial" w:hAnsi="Arial" w:cs="Arial"/>
          <w:sz w:val="24"/>
          <w:szCs w:val="24"/>
        </w:rPr>
        <w:t>.</w:t>
      </w:r>
    </w:p>
    <w:p w14:paraId="307A81CF" w14:textId="0BCB1CC1" w:rsidR="008C586E" w:rsidRDefault="00B23B34" w:rsidP="00831E58">
      <w:pPr>
        <w:rPr>
          <w:rFonts w:ascii="Arial" w:hAnsi="Arial" w:cs="Arial"/>
          <w:sz w:val="24"/>
          <w:szCs w:val="24"/>
        </w:rPr>
      </w:pPr>
      <w:r>
        <w:rPr>
          <w:rFonts w:ascii="Arial" w:hAnsi="Arial" w:cs="Arial"/>
          <w:sz w:val="24"/>
          <w:szCs w:val="24"/>
        </w:rPr>
        <w:t>In 2016</w:t>
      </w:r>
      <w:r w:rsidR="00B20E2E">
        <w:rPr>
          <w:rFonts w:ascii="Arial" w:hAnsi="Arial" w:cs="Arial"/>
          <w:sz w:val="24"/>
          <w:szCs w:val="24"/>
        </w:rPr>
        <w:t xml:space="preserve">, Asda has </w:t>
      </w:r>
      <w:r w:rsidR="00B92FBF">
        <w:rPr>
          <w:rFonts w:ascii="Arial" w:hAnsi="Arial" w:cs="Arial"/>
          <w:sz w:val="24"/>
          <w:szCs w:val="24"/>
        </w:rPr>
        <w:t>suffered the</w:t>
      </w:r>
      <w:r w:rsidR="00725A70">
        <w:rPr>
          <w:rFonts w:ascii="Arial" w:hAnsi="Arial" w:cs="Arial"/>
          <w:sz w:val="24"/>
          <w:szCs w:val="24"/>
        </w:rPr>
        <w:t xml:space="preserve"> worst sale</w:t>
      </w:r>
      <w:r w:rsidR="00F92635">
        <w:rPr>
          <w:rFonts w:ascii="Arial" w:hAnsi="Arial" w:cs="Arial"/>
          <w:sz w:val="24"/>
          <w:szCs w:val="24"/>
        </w:rPr>
        <w:t xml:space="preserve">s fall in its </w:t>
      </w:r>
      <w:r w:rsidR="001F7D8A">
        <w:rPr>
          <w:rFonts w:ascii="Arial" w:hAnsi="Arial" w:cs="Arial"/>
          <w:sz w:val="24"/>
          <w:szCs w:val="24"/>
        </w:rPr>
        <w:t xml:space="preserve">67 years </w:t>
      </w:r>
      <w:r w:rsidR="00F92635">
        <w:rPr>
          <w:rFonts w:ascii="Arial" w:hAnsi="Arial" w:cs="Arial"/>
          <w:sz w:val="24"/>
          <w:szCs w:val="24"/>
        </w:rPr>
        <w:t>his</w:t>
      </w:r>
      <w:r w:rsidR="00C21807">
        <w:rPr>
          <w:rFonts w:ascii="Arial" w:hAnsi="Arial" w:cs="Arial"/>
          <w:sz w:val="24"/>
          <w:szCs w:val="24"/>
        </w:rPr>
        <w:t>tory</w:t>
      </w:r>
      <w:r w:rsidR="002B3D7A">
        <w:rPr>
          <w:rFonts w:ascii="Arial" w:hAnsi="Arial" w:cs="Arial"/>
          <w:sz w:val="24"/>
          <w:szCs w:val="24"/>
        </w:rPr>
        <w:t xml:space="preserve"> due</w:t>
      </w:r>
      <w:r w:rsidR="002110CB">
        <w:rPr>
          <w:rFonts w:ascii="Arial" w:hAnsi="Arial" w:cs="Arial"/>
          <w:sz w:val="24"/>
          <w:szCs w:val="24"/>
        </w:rPr>
        <w:t xml:space="preserve"> to the mass of shoppers abandoning the supermarket</w:t>
      </w:r>
      <w:r w:rsidR="00F529EE">
        <w:rPr>
          <w:rFonts w:ascii="Arial" w:hAnsi="Arial" w:cs="Arial"/>
          <w:sz w:val="24"/>
          <w:szCs w:val="24"/>
        </w:rPr>
        <w:t>, with a 5.8 drop</w:t>
      </w:r>
      <w:r w:rsidR="00402F1F">
        <w:rPr>
          <w:rFonts w:ascii="Arial" w:hAnsi="Arial" w:cs="Arial"/>
          <w:sz w:val="24"/>
          <w:szCs w:val="24"/>
        </w:rPr>
        <w:t xml:space="preserve"> in three months</w:t>
      </w:r>
      <w:r w:rsidR="008615EC">
        <w:rPr>
          <w:rFonts w:ascii="Arial" w:hAnsi="Arial" w:cs="Arial"/>
          <w:sz w:val="24"/>
          <w:szCs w:val="24"/>
        </w:rPr>
        <w:t xml:space="preserve">, </w:t>
      </w:r>
      <w:r w:rsidR="009A3E38">
        <w:rPr>
          <w:rFonts w:ascii="Arial" w:hAnsi="Arial" w:cs="Arial"/>
          <w:sz w:val="24"/>
          <w:szCs w:val="24"/>
        </w:rPr>
        <w:t>information that was dismissed by Andy Clarke, the CEO at that time</w:t>
      </w:r>
      <w:r w:rsidR="00347B06">
        <w:rPr>
          <w:rFonts w:ascii="Arial" w:hAnsi="Arial" w:cs="Arial"/>
          <w:sz w:val="24"/>
          <w:szCs w:val="24"/>
        </w:rPr>
        <w:t>.</w:t>
      </w:r>
      <w:r w:rsidR="009653E3">
        <w:rPr>
          <w:rFonts w:ascii="Arial" w:hAnsi="Arial" w:cs="Arial"/>
          <w:sz w:val="24"/>
          <w:szCs w:val="24"/>
        </w:rPr>
        <w:t xml:space="preserve"> (Neville</w:t>
      </w:r>
      <w:r w:rsidR="00FF5D1F">
        <w:rPr>
          <w:rFonts w:ascii="Arial" w:hAnsi="Arial" w:cs="Arial"/>
          <w:sz w:val="24"/>
          <w:szCs w:val="24"/>
        </w:rPr>
        <w:t>, S 2016)</w:t>
      </w:r>
    </w:p>
    <w:p w14:paraId="2896F47A" w14:textId="3523111D" w:rsidR="0040582A" w:rsidRDefault="0040582A" w:rsidP="00831E58">
      <w:pPr>
        <w:rPr>
          <w:rFonts w:ascii="Arial" w:hAnsi="Arial" w:cs="Arial"/>
          <w:sz w:val="24"/>
          <w:szCs w:val="24"/>
        </w:rPr>
      </w:pPr>
      <w:r>
        <w:rPr>
          <w:rFonts w:ascii="Arial" w:hAnsi="Arial" w:cs="Arial"/>
          <w:sz w:val="24"/>
          <w:szCs w:val="24"/>
        </w:rPr>
        <w:t>In 2017, Asda was rated</w:t>
      </w:r>
      <w:r w:rsidRPr="0040582A">
        <w:rPr>
          <w:rFonts w:ascii="Arial" w:hAnsi="Arial" w:cs="Arial"/>
          <w:i/>
          <w:iCs/>
          <w:sz w:val="24"/>
          <w:szCs w:val="24"/>
        </w:rPr>
        <w:t xml:space="preserve"> “the worst supermarket in treatment of suppliers”</w:t>
      </w:r>
      <w:r>
        <w:rPr>
          <w:rFonts w:ascii="Arial" w:hAnsi="Arial" w:cs="Arial"/>
          <w:sz w:val="24"/>
          <w:szCs w:val="24"/>
        </w:rPr>
        <w:t xml:space="preserve">  in a survey of more than 1200 grocery suppliers made by the Industry Watchdog, and more than 12% of Asda’s suppliers said that Walmart owned chains hardly ever or never obeyed the Grocery Supply Code of Practice, being suspect of taking inaccurate deductions/payments from invoices</w:t>
      </w:r>
      <w:r w:rsidR="00232DFF">
        <w:rPr>
          <w:rFonts w:ascii="Arial" w:hAnsi="Arial" w:cs="Arial"/>
          <w:sz w:val="24"/>
          <w:szCs w:val="24"/>
        </w:rPr>
        <w:t xml:space="preserve"> without warning, requesting lump sums to make profit and performing forensic audits on suppliers accounts while the same survey revealed that Aldi offered the best compliance with the GSCP four years in a row. (Butler, S. 2017)</w:t>
      </w:r>
    </w:p>
    <w:p w14:paraId="1D54618D" w14:textId="627787DE" w:rsidR="00B31E73" w:rsidRDefault="005D0233" w:rsidP="00831E58">
      <w:pPr>
        <w:rPr>
          <w:rFonts w:ascii="Arial" w:hAnsi="Arial" w:cs="Arial"/>
          <w:sz w:val="24"/>
          <w:szCs w:val="24"/>
        </w:rPr>
      </w:pPr>
      <w:r>
        <w:rPr>
          <w:rFonts w:ascii="Arial" w:hAnsi="Arial" w:cs="Arial"/>
          <w:sz w:val="24"/>
          <w:szCs w:val="24"/>
        </w:rPr>
        <w:t xml:space="preserve">In 2018, when </w:t>
      </w:r>
      <w:r w:rsidR="00B31E73">
        <w:rPr>
          <w:rFonts w:ascii="Arial" w:hAnsi="Arial" w:cs="Arial"/>
          <w:sz w:val="24"/>
          <w:szCs w:val="24"/>
        </w:rPr>
        <w:t>merge between Asda and Sainsbury</w:t>
      </w:r>
      <w:r w:rsidR="0044592F">
        <w:rPr>
          <w:rFonts w:ascii="Arial" w:hAnsi="Arial" w:cs="Arial"/>
          <w:sz w:val="24"/>
          <w:szCs w:val="24"/>
        </w:rPr>
        <w:t xml:space="preserve"> </w:t>
      </w:r>
      <w:r>
        <w:rPr>
          <w:rFonts w:ascii="Arial" w:hAnsi="Arial" w:cs="Arial"/>
          <w:sz w:val="24"/>
          <w:szCs w:val="24"/>
        </w:rPr>
        <w:t xml:space="preserve">was ongoing, Asda </w:t>
      </w:r>
      <w:r w:rsidR="003E1A3A">
        <w:rPr>
          <w:rFonts w:ascii="Arial" w:hAnsi="Arial" w:cs="Arial"/>
          <w:sz w:val="24"/>
          <w:szCs w:val="24"/>
        </w:rPr>
        <w:t xml:space="preserve">was </w:t>
      </w:r>
      <w:r>
        <w:rPr>
          <w:rFonts w:ascii="Arial" w:hAnsi="Arial" w:cs="Arial"/>
          <w:sz w:val="24"/>
          <w:szCs w:val="24"/>
        </w:rPr>
        <w:t>plann</w:t>
      </w:r>
      <w:r w:rsidR="003E1A3A">
        <w:rPr>
          <w:rFonts w:ascii="Arial" w:hAnsi="Arial" w:cs="Arial"/>
          <w:sz w:val="24"/>
          <w:szCs w:val="24"/>
        </w:rPr>
        <w:t xml:space="preserve">ing </w:t>
      </w:r>
      <w:r w:rsidR="005E3A38">
        <w:rPr>
          <w:rFonts w:ascii="Arial" w:hAnsi="Arial" w:cs="Arial"/>
          <w:sz w:val="24"/>
          <w:szCs w:val="24"/>
        </w:rPr>
        <w:t>2500 job losses</w:t>
      </w:r>
      <w:r w:rsidR="002F1ECA">
        <w:rPr>
          <w:rFonts w:ascii="Arial" w:hAnsi="Arial" w:cs="Arial"/>
          <w:sz w:val="24"/>
          <w:szCs w:val="24"/>
        </w:rPr>
        <w:t xml:space="preserve"> in 2019.</w:t>
      </w:r>
      <w:r w:rsidR="00E64183">
        <w:rPr>
          <w:rFonts w:ascii="Arial" w:hAnsi="Arial" w:cs="Arial"/>
          <w:sz w:val="24"/>
          <w:szCs w:val="24"/>
        </w:rPr>
        <w:t>BBC reported at that time that a</w:t>
      </w:r>
      <w:r w:rsidR="00902345">
        <w:rPr>
          <w:rFonts w:ascii="Arial" w:hAnsi="Arial" w:cs="Arial"/>
          <w:sz w:val="24"/>
          <w:szCs w:val="24"/>
        </w:rPr>
        <w:t xml:space="preserve">n Asda </w:t>
      </w:r>
      <w:r w:rsidR="00902345">
        <w:rPr>
          <w:rFonts w:ascii="Arial" w:hAnsi="Arial" w:cs="Arial"/>
          <w:sz w:val="24"/>
          <w:szCs w:val="24"/>
        </w:rPr>
        <w:lastRenderedPageBreak/>
        <w:t>representative stated that</w:t>
      </w:r>
      <w:r w:rsidR="00A57C76">
        <w:rPr>
          <w:rFonts w:ascii="Arial" w:hAnsi="Arial" w:cs="Arial"/>
          <w:sz w:val="24"/>
          <w:szCs w:val="24"/>
        </w:rPr>
        <w:t xml:space="preserve"> the employees roles</w:t>
      </w:r>
      <w:r w:rsidR="00EA721E">
        <w:rPr>
          <w:rFonts w:ascii="Arial" w:hAnsi="Arial" w:cs="Arial"/>
          <w:sz w:val="24"/>
          <w:szCs w:val="24"/>
        </w:rPr>
        <w:t xml:space="preserve"> and working hours</w:t>
      </w:r>
      <w:r w:rsidR="00292D5B">
        <w:rPr>
          <w:rFonts w:ascii="Arial" w:hAnsi="Arial" w:cs="Arial"/>
          <w:sz w:val="24"/>
          <w:szCs w:val="24"/>
        </w:rPr>
        <w:t xml:space="preserve"> need to be</w:t>
      </w:r>
      <w:r w:rsidR="00145798">
        <w:rPr>
          <w:rFonts w:ascii="Arial" w:hAnsi="Arial" w:cs="Arial"/>
          <w:sz w:val="24"/>
          <w:szCs w:val="24"/>
        </w:rPr>
        <w:t xml:space="preserve"> examined</w:t>
      </w:r>
      <w:r w:rsidR="009B7EE2">
        <w:rPr>
          <w:rFonts w:ascii="Arial" w:hAnsi="Arial" w:cs="Arial"/>
          <w:sz w:val="24"/>
          <w:szCs w:val="24"/>
        </w:rPr>
        <w:t xml:space="preserve">, </w:t>
      </w:r>
      <w:r w:rsidR="00C55FBF">
        <w:rPr>
          <w:rFonts w:ascii="Arial" w:hAnsi="Arial" w:cs="Arial"/>
          <w:sz w:val="24"/>
          <w:szCs w:val="24"/>
        </w:rPr>
        <w:t xml:space="preserve">that </w:t>
      </w:r>
      <w:r w:rsidR="00E61DD3">
        <w:rPr>
          <w:rFonts w:ascii="Arial" w:hAnsi="Arial" w:cs="Arial"/>
          <w:sz w:val="24"/>
          <w:szCs w:val="24"/>
        </w:rPr>
        <w:t>in a competitive retail market</w:t>
      </w:r>
      <w:r w:rsidR="00352460">
        <w:rPr>
          <w:rFonts w:ascii="Arial" w:hAnsi="Arial" w:cs="Arial"/>
          <w:sz w:val="24"/>
          <w:szCs w:val="24"/>
        </w:rPr>
        <w:t xml:space="preserve"> the company</w:t>
      </w:r>
      <w:r w:rsidR="00A2712C">
        <w:rPr>
          <w:rFonts w:ascii="Arial" w:hAnsi="Arial" w:cs="Arial"/>
          <w:sz w:val="24"/>
          <w:szCs w:val="24"/>
        </w:rPr>
        <w:t xml:space="preserve"> needs to </w:t>
      </w:r>
      <w:r w:rsidR="00615F25">
        <w:rPr>
          <w:rFonts w:ascii="Arial" w:hAnsi="Arial" w:cs="Arial"/>
          <w:sz w:val="24"/>
          <w:szCs w:val="24"/>
        </w:rPr>
        <w:t xml:space="preserve">reflect upon </w:t>
      </w:r>
      <w:r w:rsidR="00ED2BB1">
        <w:rPr>
          <w:rFonts w:ascii="Arial" w:hAnsi="Arial" w:cs="Arial"/>
          <w:sz w:val="24"/>
          <w:szCs w:val="24"/>
        </w:rPr>
        <w:t>role changing</w:t>
      </w:r>
      <w:r w:rsidR="00016EF6">
        <w:rPr>
          <w:rFonts w:ascii="Arial" w:hAnsi="Arial" w:cs="Arial"/>
          <w:sz w:val="24"/>
          <w:szCs w:val="24"/>
        </w:rPr>
        <w:t xml:space="preserve"> and that the decisions</w:t>
      </w:r>
      <w:r w:rsidR="00A637AB">
        <w:rPr>
          <w:rFonts w:ascii="Arial" w:hAnsi="Arial" w:cs="Arial"/>
          <w:sz w:val="24"/>
          <w:szCs w:val="24"/>
        </w:rPr>
        <w:t xml:space="preserve"> about possible changes</w:t>
      </w:r>
      <w:r w:rsidR="000A2D50">
        <w:rPr>
          <w:rFonts w:ascii="Arial" w:hAnsi="Arial" w:cs="Arial"/>
          <w:sz w:val="24"/>
          <w:szCs w:val="24"/>
        </w:rPr>
        <w:t xml:space="preserve"> won’t</w:t>
      </w:r>
      <w:r w:rsidR="00E1343D">
        <w:rPr>
          <w:rFonts w:ascii="Arial" w:hAnsi="Arial" w:cs="Arial"/>
          <w:sz w:val="24"/>
          <w:szCs w:val="24"/>
        </w:rPr>
        <w:t xml:space="preserve"> be </w:t>
      </w:r>
      <w:r w:rsidR="00B1134B">
        <w:rPr>
          <w:rFonts w:ascii="Arial" w:hAnsi="Arial" w:cs="Arial"/>
          <w:sz w:val="24"/>
          <w:szCs w:val="24"/>
        </w:rPr>
        <w:t>easy to communicate.</w:t>
      </w:r>
      <w:r w:rsidR="00A23D6F">
        <w:rPr>
          <w:rFonts w:ascii="Arial" w:hAnsi="Arial" w:cs="Arial"/>
          <w:sz w:val="24"/>
          <w:szCs w:val="24"/>
        </w:rPr>
        <w:t xml:space="preserve"> If the merge </w:t>
      </w:r>
      <w:r w:rsidR="00D64F3F">
        <w:rPr>
          <w:rFonts w:ascii="Arial" w:hAnsi="Arial" w:cs="Arial"/>
          <w:sz w:val="24"/>
          <w:szCs w:val="24"/>
        </w:rPr>
        <w:t>between the supermarket</w:t>
      </w:r>
      <w:r w:rsidR="009D3D56">
        <w:rPr>
          <w:rFonts w:ascii="Arial" w:hAnsi="Arial" w:cs="Arial"/>
          <w:sz w:val="24"/>
          <w:szCs w:val="24"/>
        </w:rPr>
        <w:t xml:space="preserve">s </w:t>
      </w:r>
      <w:r w:rsidR="003617AF">
        <w:rPr>
          <w:rFonts w:ascii="Arial" w:hAnsi="Arial" w:cs="Arial"/>
          <w:sz w:val="24"/>
          <w:szCs w:val="24"/>
        </w:rPr>
        <w:t>will be complete</w:t>
      </w:r>
      <w:r w:rsidR="00B240AC">
        <w:rPr>
          <w:rFonts w:ascii="Arial" w:hAnsi="Arial" w:cs="Arial"/>
          <w:sz w:val="24"/>
          <w:szCs w:val="24"/>
        </w:rPr>
        <w:t>d,</w:t>
      </w:r>
      <w:r w:rsidR="00855C57">
        <w:rPr>
          <w:rFonts w:ascii="Arial" w:hAnsi="Arial" w:cs="Arial"/>
          <w:sz w:val="24"/>
          <w:szCs w:val="24"/>
        </w:rPr>
        <w:t xml:space="preserve"> </w:t>
      </w:r>
      <w:r w:rsidR="00526B74">
        <w:rPr>
          <w:rFonts w:ascii="Arial" w:hAnsi="Arial" w:cs="Arial"/>
          <w:sz w:val="24"/>
          <w:szCs w:val="24"/>
        </w:rPr>
        <w:t>more than</w:t>
      </w:r>
      <w:r w:rsidR="00D646CF">
        <w:rPr>
          <w:rFonts w:ascii="Arial" w:hAnsi="Arial" w:cs="Arial"/>
          <w:sz w:val="24"/>
          <w:szCs w:val="24"/>
        </w:rPr>
        <w:t xml:space="preserve"> </w:t>
      </w:r>
      <w:r w:rsidR="00F91C21">
        <w:rPr>
          <w:rFonts w:ascii="Arial" w:hAnsi="Arial" w:cs="Arial"/>
          <w:sz w:val="24"/>
          <w:szCs w:val="24"/>
        </w:rPr>
        <w:t xml:space="preserve">500 </w:t>
      </w:r>
      <w:r w:rsidR="00D646CF">
        <w:rPr>
          <w:rFonts w:ascii="Arial" w:hAnsi="Arial" w:cs="Arial"/>
          <w:sz w:val="24"/>
          <w:szCs w:val="24"/>
        </w:rPr>
        <w:t xml:space="preserve">stores may have to be offloaded as part </w:t>
      </w:r>
      <w:r w:rsidR="00A7624C">
        <w:rPr>
          <w:rFonts w:ascii="Arial" w:hAnsi="Arial" w:cs="Arial"/>
          <w:sz w:val="24"/>
          <w:szCs w:val="24"/>
        </w:rPr>
        <w:t>of an investigation conducted by CMA</w:t>
      </w:r>
      <w:r w:rsidR="009122C3">
        <w:rPr>
          <w:rFonts w:ascii="Arial" w:hAnsi="Arial" w:cs="Arial"/>
          <w:sz w:val="24"/>
          <w:szCs w:val="24"/>
        </w:rPr>
        <w:t xml:space="preserve">. (Norris, P </w:t>
      </w:r>
      <w:r w:rsidR="00720DE3">
        <w:rPr>
          <w:rFonts w:ascii="Arial" w:hAnsi="Arial" w:cs="Arial"/>
          <w:sz w:val="24"/>
          <w:szCs w:val="24"/>
        </w:rPr>
        <w:t>2018)</w:t>
      </w:r>
    </w:p>
    <w:p w14:paraId="587885EB" w14:textId="77777777" w:rsidR="007D4EFA" w:rsidRDefault="00E765F0" w:rsidP="00831E58">
      <w:pPr>
        <w:rPr>
          <w:rFonts w:ascii="Arial" w:hAnsi="Arial" w:cs="Arial"/>
          <w:sz w:val="24"/>
          <w:szCs w:val="24"/>
        </w:rPr>
      </w:pPr>
      <w:r>
        <w:rPr>
          <w:rFonts w:ascii="Arial" w:hAnsi="Arial" w:cs="Arial"/>
          <w:sz w:val="24"/>
          <w:szCs w:val="24"/>
        </w:rPr>
        <w:t xml:space="preserve">Problems like prices where </w:t>
      </w:r>
      <w:r w:rsidR="005B6F32">
        <w:rPr>
          <w:rFonts w:ascii="Arial" w:hAnsi="Arial" w:cs="Arial"/>
          <w:sz w:val="24"/>
          <w:szCs w:val="24"/>
        </w:rPr>
        <w:t>Aldi and Lidl</w:t>
      </w:r>
      <w:r w:rsidR="00A3758C">
        <w:rPr>
          <w:rFonts w:ascii="Arial" w:hAnsi="Arial" w:cs="Arial"/>
          <w:sz w:val="24"/>
          <w:szCs w:val="24"/>
        </w:rPr>
        <w:t xml:space="preserve"> are </w:t>
      </w:r>
      <w:r w:rsidR="006C7850">
        <w:rPr>
          <w:rFonts w:ascii="Arial" w:hAnsi="Arial" w:cs="Arial"/>
          <w:sz w:val="24"/>
          <w:szCs w:val="24"/>
        </w:rPr>
        <w:t>having lower</w:t>
      </w:r>
      <w:r w:rsidR="00CF297F">
        <w:rPr>
          <w:rFonts w:ascii="Arial" w:hAnsi="Arial" w:cs="Arial"/>
          <w:sz w:val="24"/>
          <w:szCs w:val="24"/>
        </w:rPr>
        <w:t xml:space="preserve"> prices</w:t>
      </w:r>
      <w:r w:rsidR="006C7850">
        <w:rPr>
          <w:rFonts w:ascii="Arial" w:hAnsi="Arial" w:cs="Arial"/>
          <w:sz w:val="24"/>
          <w:szCs w:val="24"/>
        </w:rPr>
        <w:t xml:space="preserve"> and variety of items</w:t>
      </w:r>
      <w:r w:rsidR="00AC649F">
        <w:rPr>
          <w:rFonts w:ascii="Arial" w:hAnsi="Arial" w:cs="Arial"/>
          <w:sz w:val="24"/>
          <w:szCs w:val="24"/>
        </w:rPr>
        <w:t xml:space="preserve"> compared to</w:t>
      </w:r>
      <w:r w:rsidR="006D6259">
        <w:rPr>
          <w:rFonts w:ascii="Arial" w:hAnsi="Arial" w:cs="Arial"/>
          <w:sz w:val="24"/>
          <w:szCs w:val="24"/>
        </w:rPr>
        <w:t xml:space="preserve"> </w:t>
      </w:r>
      <w:r w:rsidR="00AC5AB1">
        <w:rPr>
          <w:rFonts w:ascii="Arial" w:hAnsi="Arial" w:cs="Arial"/>
          <w:sz w:val="24"/>
          <w:szCs w:val="24"/>
        </w:rPr>
        <w:t xml:space="preserve">Tesco, </w:t>
      </w:r>
      <w:r w:rsidR="00A431E2">
        <w:rPr>
          <w:rFonts w:ascii="Arial" w:hAnsi="Arial" w:cs="Arial"/>
          <w:sz w:val="24"/>
          <w:szCs w:val="24"/>
        </w:rPr>
        <w:t>Asda, Sains</w:t>
      </w:r>
      <w:r w:rsidR="0046722B">
        <w:rPr>
          <w:rFonts w:ascii="Arial" w:hAnsi="Arial" w:cs="Arial"/>
          <w:sz w:val="24"/>
          <w:szCs w:val="24"/>
        </w:rPr>
        <w:t>bury and Morrison</w:t>
      </w:r>
      <w:r w:rsidR="00C73B06">
        <w:rPr>
          <w:rFonts w:ascii="Arial" w:hAnsi="Arial" w:cs="Arial"/>
          <w:sz w:val="24"/>
          <w:szCs w:val="24"/>
        </w:rPr>
        <w:t xml:space="preserve"> (</w:t>
      </w:r>
      <w:r w:rsidR="00AF2B4E">
        <w:rPr>
          <w:rFonts w:ascii="Arial" w:hAnsi="Arial" w:cs="Arial"/>
          <w:sz w:val="24"/>
          <w:szCs w:val="24"/>
        </w:rPr>
        <w:t>Cauter, L. 2019)</w:t>
      </w:r>
      <w:r w:rsidR="00605ADF">
        <w:rPr>
          <w:rFonts w:ascii="Arial" w:hAnsi="Arial" w:cs="Arial"/>
          <w:sz w:val="24"/>
          <w:szCs w:val="24"/>
        </w:rPr>
        <w:t xml:space="preserve"> </w:t>
      </w:r>
      <w:r w:rsidR="00605ADF" w:rsidRPr="00E618D6">
        <w:rPr>
          <w:rFonts w:ascii="Arial" w:hAnsi="Arial" w:cs="Arial"/>
          <w:i/>
          <w:iCs/>
          <w:sz w:val="24"/>
          <w:szCs w:val="24"/>
        </w:rPr>
        <w:t>(see appendices fig.</w:t>
      </w:r>
      <w:r w:rsidR="00E618D6" w:rsidRPr="00E618D6">
        <w:rPr>
          <w:rFonts w:ascii="Arial" w:hAnsi="Arial" w:cs="Arial"/>
          <w:i/>
          <w:iCs/>
          <w:sz w:val="24"/>
          <w:szCs w:val="24"/>
        </w:rPr>
        <w:t xml:space="preserve"> 4)</w:t>
      </w:r>
      <w:r w:rsidR="00965318">
        <w:rPr>
          <w:rFonts w:ascii="Arial" w:hAnsi="Arial" w:cs="Arial"/>
          <w:sz w:val="24"/>
          <w:szCs w:val="24"/>
        </w:rPr>
        <w:t xml:space="preserve">. </w:t>
      </w:r>
      <w:r w:rsidR="007C427A">
        <w:rPr>
          <w:rFonts w:ascii="Arial" w:hAnsi="Arial" w:cs="Arial"/>
          <w:sz w:val="24"/>
          <w:szCs w:val="24"/>
        </w:rPr>
        <w:t>The latest W</w:t>
      </w:r>
      <w:r w:rsidR="00213F45">
        <w:rPr>
          <w:rFonts w:ascii="Arial" w:hAnsi="Arial" w:cs="Arial"/>
          <w:sz w:val="24"/>
          <w:szCs w:val="24"/>
        </w:rPr>
        <w:t xml:space="preserve">hich? </w:t>
      </w:r>
      <w:r w:rsidR="00D252DA">
        <w:rPr>
          <w:rFonts w:ascii="Arial" w:hAnsi="Arial" w:cs="Arial"/>
          <w:sz w:val="24"/>
          <w:szCs w:val="24"/>
        </w:rPr>
        <w:t>s</w:t>
      </w:r>
      <w:r w:rsidR="00213F45">
        <w:rPr>
          <w:rFonts w:ascii="Arial" w:hAnsi="Arial" w:cs="Arial"/>
          <w:sz w:val="24"/>
          <w:szCs w:val="24"/>
        </w:rPr>
        <w:t>atisfaction poll</w:t>
      </w:r>
      <w:r w:rsidR="0012610C">
        <w:rPr>
          <w:rFonts w:ascii="Arial" w:hAnsi="Arial" w:cs="Arial"/>
          <w:sz w:val="24"/>
          <w:szCs w:val="24"/>
        </w:rPr>
        <w:t xml:space="preserve"> in 2019 revealed that the q</w:t>
      </w:r>
      <w:r w:rsidR="00FE5E6E">
        <w:rPr>
          <w:rFonts w:ascii="Arial" w:hAnsi="Arial" w:cs="Arial"/>
          <w:sz w:val="24"/>
          <w:szCs w:val="24"/>
        </w:rPr>
        <w:t xml:space="preserve">uality of </w:t>
      </w:r>
      <w:r w:rsidR="008B6E44">
        <w:rPr>
          <w:rFonts w:ascii="Arial" w:hAnsi="Arial" w:cs="Arial"/>
          <w:sz w:val="24"/>
          <w:szCs w:val="24"/>
        </w:rPr>
        <w:t>Asda’s</w:t>
      </w:r>
      <w:r w:rsidR="009A745E">
        <w:rPr>
          <w:rFonts w:ascii="Arial" w:hAnsi="Arial" w:cs="Arial"/>
          <w:sz w:val="24"/>
          <w:szCs w:val="24"/>
        </w:rPr>
        <w:t xml:space="preserve"> in-store own-label </w:t>
      </w:r>
      <w:r w:rsidR="00FE5E6E">
        <w:rPr>
          <w:rFonts w:ascii="Arial" w:hAnsi="Arial" w:cs="Arial"/>
          <w:sz w:val="24"/>
          <w:szCs w:val="24"/>
        </w:rPr>
        <w:t xml:space="preserve">products and </w:t>
      </w:r>
      <w:r w:rsidR="008413F2">
        <w:rPr>
          <w:rFonts w:ascii="Arial" w:hAnsi="Arial" w:cs="Arial"/>
          <w:sz w:val="24"/>
          <w:szCs w:val="24"/>
        </w:rPr>
        <w:t>online shopping</w:t>
      </w:r>
      <w:r w:rsidR="008D58C6">
        <w:rPr>
          <w:rFonts w:ascii="Arial" w:hAnsi="Arial" w:cs="Arial"/>
          <w:sz w:val="24"/>
          <w:szCs w:val="24"/>
        </w:rPr>
        <w:t xml:space="preserve"> services </w:t>
      </w:r>
      <w:r w:rsidR="00926F47">
        <w:rPr>
          <w:rFonts w:ascii="Arial" w:hAnsi="Arial" w:cs="Arial"/>
          <w:sz w:val="24"/>
          <w:szCs w:val="24"/>
        </w:rPr>
        <w:t>is poor</w:t>
      </w:r>
      <w:r w:rsidR="00F434AC">
        <w:rPr>
          <w:rFonts w:ascii="Arial" w:hAnsi="Arial" w:cs="Arial"/>
          <w:sz w:val="24"/>
          <w:szCs w:val="24"/>
        </w:rPr>
        <w:t xml:space="preserve">, </w:t>
      </w:r>
      <w:r w:rsidR="00617768">
        <w:rPr>
          <w:rFonts w:ascii="Arial" w:hAnsi="Arial" w:cs="Arial"/>
          <w:sz w:val="24"/>
          <w:szCs w:val="24"/>
        </w:rPr>
        <w:t>with a rating of one or two stars</w:t>
      </w:r>
      <w:r w:rsidR="00C31C9E">
        <w:rPr>
          <w:rFonts w:ascii="Arial" w:hAnsi="Arial" w:cs="Arial"/>
          <w:sz w:val="24"/>
          <w:szCs w:val="24"/>
        </w:rPr>
        <w:t xml:space="preserve"> and 55</w:t>
      </w:r>
      <w:r w:rsidR="00657E8F">
        <w:rPr>
          <w:rFonts w:ascii="Arial" w:hAnsi="Arial" w:cs="Arial"/>
          <w:sz w:val="24"/>
          <w:szCs w:val="24"/>
        </w:rPr>
        <w:t>%</w:t>
      </w:r>
      <w:r w:rsidR="000A6FF6">
        <w:rPr>
          <w:rFonts w:ascii="Arial" w:hAnsi="Arial" w:cs="Arial"/>
          <w:sz w:val="24"/>
          <w:szCs w:val="24"/>
        </w:rPr>
        <w:t xml:space="preserve"> of online shoppers</w:t>
      </w:r>
      <w:r w:rsidR="00F74061">
        <w:rPr>
          <w:rFonts w:ascii="Arial" w:hAnsi="Arial" w:cs="Arial"/>
          <w:sz w:val="24"/>
          <w:szCs w:val="24"/>
        </w:rPr>
        <w:t xml:space="preserve"> receive at home</w:t>
      </w:r>
      <w:r w:rsidR="00171142">
        <w:rPr>
          <w:rFonts w:ascii="Arial" w:hAnsi="Arial" w:cs="Arial"/>
          <w:sz w:val="24"/>
          <w:szCs w:val="24"/>
        </w:rPr>
        <w:t xml:space="preserve"> different/substitutes</w:t>
      </w:r>
      <w:r w:rsidR="00730ED7">
        <w:rPr>
          <w:rFonts w:ascii="Arial" w:hAnsi="Arial" w:cs="Arial"/>
          <w:sz w:val="24"/>
          <w:szCs w:val="24"/>
        </w:rPr>
        <w:t xml:space="preserve"> products</w:t>
      </w:r>
      <w:r w:rsidR="00D252DA">
        <w:rPr>
          <w:rFonts w:ascii="Arial" w:hAnsi="Arial" w:cs="Arial"/>
          <w:sz w:val="24"/>
          <w:szCs w:val="24"/>
        </w:rPr>
        <w:t xml:space="preserve"> (Mun</w:t>
      </w:r>
      <w:r w:rsidR="00FE1CCB">
        <w:rPr>
          <w:rFonts w:ascii="Arial" w:hAnsi="Arial" w:cs="Arial"/>
          <w:sz w:val="24"/>
          <w:szCs w:val="24"/>
        </w:rPr>
        <w:t>bodh</w:t>
      </w:r>
      <w:r w:rsidR="00436842">
        <w:rPr>
          <w:rFonts w:ascii="Arial" w:hAnsi="Arial" w:cs="Arial"/>
          <w:sz w:val="24"/>
          <w:szCs w:val="24"/>
        </w:rPr>
        <w:t xml:space="preserve">, E. </w:t>
      </w:r>
      <w:r w:rsidR="0071295C">
        <w:rPr>
          <w:rFonts w:ascii="Arial" w:hAnsi="Arial" w:cs="Arial"/>
          <w:sz w:val="24"/>
          <w:szCs w:val="24"/>
        </w:rPr>
        <w:t>2019)</w:t>
      </w:r>
      <w:r w:rsidR="00924C3D">
        <w:rPr>
          <w:rFonts w:ascii="Arial" w:hAnsi="Arial" w:cs="Arial"/>
          <w:sz w:val="24"/>
          <w:szCs w:val="24"/>
        </w:rPr>
        <w:t xml:space="preserve">. </w:t>
      </w:r>
    </w:p>
    <w:p w14:paraId="1EA433D4" w14:textId="56B758EB" w:rsidR="002717F2" w:rsidRDefault="00924C3D" w:rsidP="00831E58">
      <w:pPr>
        <w:rPr>
          <w:rFonts w:ascii="Arial" w:hAnsi="Arial" w:cs="Arial"/>
          <w:sz w:val="24"/>
          <w:szCs w:val="24"/>
        </w:rPr>
      </w:pPr>
      <w:r>
        <w:rPr>
          <w:rFonts w:ascii="Arial" w:hAnsi="Arial" w:cs="Arial"/>
          <w:sz w:val="24"/>
          <w:szCs w:val="24"/>
        </w:rPr>
        <w:t>In the same year, Insider Media</w:t>
      </w:r>
      <w:r w:rsidR="00836931">
        <w:rPr>
          <w:rFonts w:ascii="Arial" w:hAnsi="Arial" w:cs="Arial"/>
          <w:sz w:val="24"/>
          <w:szCs w:val="24"/>
        </w:rPr>
        <w:t xml:space="preserve"> wrote an article on how Brexit</w:t>
      </w:r>
      <w:r w:rsidR="007D4EFA">
        <w:rPr>
          <w:rFonts w:ascii="Arial" w:hAnsi="Arial" w:cs="Arial"/>
          <w:sz w:val="24"/>
          <w:szCs w:val="24"/>
        </w:rPr>
        <w:t xml:space="preserve"> had made Asda</w:t>
      </w:r>
      <w:r w:rsidR="00A614F2">
        <w:rPr>
          <w:rFonts w:ascii="Arial" w:hAnsi="Arial" w:cs="Arial"/>
          <w:sz w:val="24"/>
          <w:szCs w:val="24"/>
        </w:rPr>
        <w:t>’s sales to drop</w:t>
      </w:r>
      <w:r w:rsidR="002123D3">
        <w:rPr>
          <w:rFonts w:ascii="Arial" w:hAnsi="Arial" w:cs="Arial"/>
          <w:sz w:val="24"/>
          <w:szCs w:val="24"/>
        </w:rPr>
        <w:t xml:space="preserve"> and affect their </w:t>
      </w:r>
      <w:r w:rsidR="00E67F89">
        <w:rPr>
          <w:rFonts w:ascii="Arial" w:hAnsi="Arial" w:cs="Arial"/>
          <w:sz w:val="24"/>
          <w:szCs w:val="24"/>
        </w:rPr>
        <w:t xml:space="preserve">trading, </w:t>
      </w:r>
      <w:r w:rsidR="00F64DA9">
        <w:rPr>
          <w:rFonts w:ascii="Arial" w:hAnsi="Arial" w:cs="Arial"/>
          <w:sz w:val="24"/>
          <w:szCs w:val="24"/>
        </w:rPr>
        <w:t>with a 0.5%decine in like-for-like sales</w:t>
      </w:r>
      <w:r w:rsidR="001E4506">
        <w:rPr>
          <w:rFonts w:ascii="Arial" w:hAnsi="Arial" w:cs="Arial"/>
          <w:sz w:val="24"/>
          <w:szCs w:val="24"/>
        </w:rPr>
        <w:t>, excluding petrol</w:t>
      </w:r>
      <w:r w:rsidR="002F7666">
        <w:rPr>
          <w:rFonts w:ascii="Arial" w:hAnsi="Arial" w:cs="Arial"/>
          <w:sz w:val="24"/>
          <w:szCs w:val="24"/>
        </w:rPr>
        <w:t>. (Farrell, S. 2019)</w:t>
      </w:r>
    </w:p>
    <w:p w14:paraId="52DB1AE4" w14:textId="0CA28587" w:rsidR="007759F8" w:rsidRDefault="007759F8" w:rsidP="007759F8">
      <w:pPr>
        <w:pStyle w:val="Heading1"/>
      </w:pPr>
      <w:bookmarkStart w:id="29" w:name="_Toc34863627"/>
      <w:r>
        <w:t>D.  Impact</w:t>
      </w:r>
      <w:bookmarkEnd w:id="29"/>
    </w:p>
    <w:p w14:paraId="3FEE8A68" w14:textId="09029831" w:rsidR="00B16D43" w:rsidRDefault="004854B4" w:rsidP="00B16D43">
      <w:pPr>
        <w:rPr>
          <w:rFonts w:ascii="Arial" w:hAnsi="Arial" w:cs="Arial"/>
          <w:sz w:val="24"/>
          <w:szCs w:val="24"/>
        </w:rPr>
      </w:pPr>
      <w:r w:rsidRPr="006702C1">
        <w:rPr>
          <w:rFonts w:ascii="Arial" w:hAnsi="Arial" w:cs="Arial"/>
          <w:sz w:val="24"/>
          <w:szCs w:val="24"/>
        </w:rPr>
        <w:t xml:space="preserve">       </w:t>
      </w:r>
      <w:r w:rsidR="006702C1" w:rsidRPr="006702C1">
        <w:rPr>
          <w:rFonts w:ascii="Arial" w:hAnsi="Arial" w:cs="Arial"/>
          <w:sz w:val="24"/>
          <w:szCs w:val="24"/>
        </w:rPr>
        <w:t>The low sales at Asda and other</w:t>
      </w:r>
      <w:r w:rsidRPr="006702C1">
        <w:rPr>
          <w:rFonts w:ascii="Arial" w:hAnsi="Arial" w:cs="Arial"/>
          <w:sz w:val="24"/>
          <w:szCs w:val="24"/>
        </w:rPr>
        <w:t xml:space="preserve"> </w:t>
      </w:r>
      <w:bookmarkStart w:id="30" w:name="_Toc34298483"/>
      <w:r w:rsidR="007A6329">
        <w:rPr>
          <w:rFonts w:ascii="Arial" w:hAnsi="Arial" w:cs="Arial"/>
          <w:sz w:val="24"/>
          <w:szCs w:val="24"/>
        </w:rPr>
        <w:t>non-US</w:t>
      </w:r>
      <w:r w:rsidR="00542668" w:rsidRPr="00542668">
        <w:rPr>
          <w:rFonts w:ascii="Arial" w:hAnsi="Arial" w:cs="Arial"/>
          <w:sz w:val="24"/>
          <w:szCs w:val="24"/>
        </w:rPr>
        <w:t xml:space="preserve"> retailers own by Walmart</w:t>
      </w:r>
      <w:r w:rsidR="00D55D28">
        <w:rPr>
          <w:rFonts w:ascii="Arial" w:hAnsi="Arial" w:cs="Arial"/>
          <w:sz w:val="24"/>
          <w:szCs w:val="24"/>
        </w:rPr>
        <w:t xml:space="preserve"> since 201</w:t>
      </w:r>
      <w:r w:rsidR="001C01BB">
        <w:rPr>
          <w:rFonts w:ascii="Arial" w:hAnsi="Arial" w:cs="Arial"/>
          <w:sz w:val="24"/>
          <w:szCs w:val="24"/>
        </w:rPr>
        <w:t>4</w:t>
      </w:r>
      <w:r w:rsidR="00BD71F5">
        <w:rPr>
          <w:rFonts w:ascii="Arial" w:hAnsi="Arial" w:cs="Arial"/>
          <w:sz w:val="24"/>
          <w:szCs w:val="24"/>
        </w:rPr>
        <w:t xml:space="preserve">, </w:t>
      </w:r>
      <w:r w:rsidR="00713F85">
        <w:rPr>
          <w:rFonts w:ascii="Arial" w:hAnsi="Arial" w:cs="Arial"/>
          <w:sz w:val="24"/>
          <w:szCs w:val="24"/>
        </w:rPr>
        <w:t xml:space="preserve">low </w:t>
      </w:r>
      <w:r w:rsidR="00E14414">
        <w:rPr>
          <w:rFonts w:ascii="Arial" w:hAnsi="Arial" w:cs="Arial"/>
          <w:sz w:val="24"/>
          <w:szCs w:val="24"/>
        </w:rPr>
        <w:t>fuel sales</w:t>
      </w:r>
      <w:r w:rsidR="004E6FBC">
        <w:rPr>
          <w:rFonts w:ascii="Arial" w:hAnsi="Arial" w:cs="Arial"/>
          <w:sz w:val="24"/>
          <w:szCs w:val="24"/>
        </w:rPr>
        <w:t xml:space="preserve">, </w:t>
      </w:r>
      <w:r w:rsidR="007749BA">
        <w:rPr>
          <w:rFonts w:ascii="Arial" w:hAnsi="Arial" w:cs="Arial"/>
          <w:sz w:val="24"/>
          <w:szCs w:val="24"/>
        </w:rPr>
        <w:t>higher-margin products</w:t>
      </w:r>
      <w:r w:rsidR="003E05B4">
        <w:rPr>
          <w:rFonts w:ascii="Arial" w:hAnsi="Arial" w:cs="Arial"/>
          <w:sz w:val="24"/>
          <w:szCs w:val="24"/>
        </w:rPr>
        <w:t xml:space="preserve"> combined with the customers insecurity over Brexit</w:t>
      </w:r>
      <w:r w:rsidR="005F385D">
        <w:rPr>
          <w:rFonts w:ascii="Arial" w:hAnsi="Arial" w:cs="Arial"/>
          <w:sz w:val="24"/>
          <w:szCs w:val="24"/>
        </w:rPr>
        <w:t xml:space="preserve"> and the drop</w:t>
      </w:r>
      <w:r w:rsidR="000230BA">
        <w:rPr>
          <w:rFonts w:ascii="Arial" w:hAnsi="Arial" w:cs="Arial"/>
          <w:sz w:val="24"/>
          <w:szCs w:val="24"/>
        </w:rPr>
        <w:t xml:space="preserve"> on market share in recent years</w:t>
      </w:r>
      <w:r w:rsidR="005014D7">
        <w:rPr>
          <w:rFonts w:ascii="Arial" w:hAnsi="Arial" w:cs="Arial"/>
          <w:sz w:val="24"/>
          <w:szCs w:val="24"/>
        </w:rPr>
        <w:t>, had decreased the corporation</w:t>
      </w:r>
      <w:r w:rsidR="00126CDE">
        <w:rPr>
          <w:rFonts w:ascii="Arial" w:hAnsi="Arial" w:cs="Arial"/>
          <w:sz w:val="24"/>
          <w:szCs w:val="24"/>
        </w:rPr>
        <w:t>’s income</w:t>
      </w:r>
      <w:r w:rsidR="00855071">
        <w:rPr>
          <w:rFonts w:ascii="Arial" w:hAnsi="Arial" w:cs="Arial"/>
          <w:sz w:val="24"/>
          <w:szCs w:val="24"/>
        </w:rPr>
        <w:t xml:space="preserve"> by approximately </w:t>
      </w:r>
      <w:r w:rsidR="00262D2A">
        <w:rPr>
          <w:rFonts w:ascii="Arial" w:hAnsi="Arial" w:cs="Arial"/>
          <w:sz w:val="24"/>
          <w:szCs w:val="24"/>
        </w:rPr>
        <w:t>30% in the second quarter</w:t>
      </w:r>
      <w:r w:rsidR="00C95CC5">
        <w:rPr>
          <w:rFonts w:ascii="Arial" w:hAnsi="Arial" w:cs="Arial"/>
          <w:sz w:val="24"/>
          <w:szCs w:val="24"/>
        </w:rPr>
        <w:t xml:space="preserve"> of the year 2019</w:t>
      </w:r>
      <w:r w:rsidR="00D64CBD">
        <w:rPr>
          <w:rFonts w:ascii="Arial" w:hAnsi="Arial" w:cs="Arial"/>
          <w:sz w:val="24"/>
          <w:szCs w:val="24"/>
        </w:rPr>
        <w:t xml:space="preserve"> (Me</w:t>
      </w:r>
      <w:r w:rsidR="000319E2">
        <w:rPr>
          <w:rFonts w:ascii="Arial" w:hAnsi="Arial" w:cs="Arial"/>
          <w:sz w:val="24"/>
          <w:szCs w:val="24"/>
        </w:rPr>
        <w:t xml:space="preserve">nin, A. </w:t>
      </w:r>
      <w:r w:rsidR="00E53371">
        <w:rPr>
          <w:rFonts w:ascii="Arial" w:hAnsi="Arial" w:cs="Arial"/>
          <w:sz w:val="24"/>
          <w:szCs w:val="24"/>
        </w:rPr>
        <w:t>2019)</w:t>
      </w:r>
    </w:p>
    <w:p w14:paraId="439534E4" w14:textId="6C4EB28E" w:rsidR="001C01BB" w:rsidRDefault="00E13959" w:rsidP="00B16D43">
      <w:pPr>
        <w:rPr>
          <w:rFonts w:ascii="Arial" w:hAnsi="Arial" w:cs="Arial"/>
          <w:sz w:val="24"/>
          <w:szCs w:val="24"/>
        </w:rPr>
      </w:pPr>
      <w:r>
        <w:rPr>
          <w:rFonts w:ascii="Arial" w:hAnsi="Arial" w:cs="Arial"/>
          <w:sz w:val="24"/>
          <w:szCs w:val="24"/>
        </w:rPr>
        <w:t>Also</w:t>
      </w:r>
      <w:r w:rsidR="00C70E37">
        <w:rPr>
          <w:rFonts w:ascii="Arial" w:hAnsi="Arial" w:cs="Arial"/>
          <w:sz w:val="24"/>
          <w:szCs w:val="24"/>
        </w:rPr>
        <w:t>, i</w:t>
      </w:r>
      <w:r w:rsidR="00D678CF">
        <w:rPr>
          <w:rFonts w:ascii="Arial" w:hAnsi="Arial" w:cs="Arial"/>
          <w:sz w:val="24"/>
          <w:szCs w:val="24"/>
        </w:rPr>
        <w:t xml:space="preserve">n 2019, the </w:t>
      </w:r>
      <w:r w:rsidR="009D2CD3">
        <w:rPr>
          <w:rFonts w:ascii="Arial" w:hAnsi="Arial" w:cs="Arial"/>
          <w:sz w:val="24"/>
          <w:szCs w:val="24"/>
        </w:rPr>
        <w:t xml:space="preserve">blocked </w:t>
      </w:r>
      <w:r w:rsidR="00D678CF">
        <w:rPr>
          <w:rFonts w:ascii="Arial" w:hAnsi="Arial" w:cs="Arial"/>
          <w:sz w:val="24"/>
          <w:szCs w:val="24"/>
        </w:rPr>
        <w:t>merge</w:t>
      </w:r>
      <w:r w:rsidR="008310DF">
        <w:rPr>
          <w:rFonts w:ascii="Arial" w:hAnsi="Arial" w:cs="Arial"/>
          <w:sz w:val="24"/>
          <w:szCs w:val="24"/>
        </w:rPr>
        <w:t>r</w:t>
      </w:r>
      <w:r w:rsidR="00D678CF">
        <w:rPr>
          <w:rFonts w:ascii="Arial" w:hAnsi="Arial" w:cs="Arial"/>
          <w:sz w:val="24"/>
          <w:szCs w:val="24"/>
        </w:rPr>
        <w:t xml:space="preserve"> between Asda and Sainsbury</w:t>
      </w:r>
      <w:r w:rsidR="007C0B14">
        <w:rPr>
          <w:rFonts w:ascii="Arial" w:hAnsi="Arial" w:cs="Arial"/>
          <w:sz w:val="24"/>
          <w:szCs w:val="24"/>
        </w:rPr>
        <w:t xml:space="preserve"> by the UK Competition</w:t>
      </w:r>
      <w:r w:rsidR="005909CC">
        <w:rPr>
          <w:rFonts w:ascii="Arial" w:hAnsi="Arial" w:cs="Arial"/>
          <w:sz w:val="24"/>
          <w:szCs w:val="24"/>
        </w:rPr>
        <w:t xml:space="preserve"> Watchdog</w:t>
      </w:r>
      <w:r w:rsidR="00641834">
        <w:rPr>
          <w:rFonts w:ascii="Arial" w:hAnsi="Arial" w:cs="Arial"/>
          <w:sz w:val="24"/>
          <w:szCs w:val="24"/>
        </w:rPr>
        <w:t xml:space="preserve"> and CMA</w:t>
      </w:r>
      <w:r w:rsidR="007F03D0">
        <w:rPr>
          <w:rFonts w:ascii="Arial" w:hAnsi="Arial" w:cs="Arial"/>
          <w:sz w:val="24"/>
          <w:szCs w:val="24"/>
        </w:rPr>
        <w:t xml:space="preserve"> </w:t>
      </w:r>
      <w:r w:rsidR="002E6AC9">
        <w:rPr>
          <w:rFonts w:ascii="Arial" w:hAnsi="Arial" w:cs="Arial"/>
          <w:sz w:val="24"/>
          <w:szCs w:val="24"/>
        </w:rPr>
        <w:t>in order to</w:t>
      </w:r>
      <w:r w:rsidR="00601AB9">
        <w:rPr>
          <w:rFonts w:ascii="Arial" w:hAnsi="Arial" w:cs="Arial"/>
          <w:sz w:val="24"/>
          <w:szCs w:val="24"/>
        </w:rPr>
        <w:t xml:space="preserve"> redu</w:t>
      </w:r>
      <w:r w:rsidR="00F33218">
        <w:rPr>
          <w:rFonts w:ascii="Arial" w:hAnsi="Arial" w:cs="Arial"/>
          <w:sz w:val="24"/>
          <w:szCs w:val="24"/>
        </w:rPr>
        <w:t>ce</w:t>
      </w:r>
      <w:r w:rsidR="00601AB9">
        <w:rPr>
          <w:rFonts w:ascii="Arial" w:hAnsi="Arial" w:cs="Arial"/>
          <w:sz w:val="24"/>
          <w:szCs w:val="24"/>
        </w:rPr>
        <w:t xml:space="preserve"> competition in supermarkets</w:t>
      </w:r>
      <w:r w:rsidR="001B7295">
        <w:rPr>
          <w:rFonts w:ascii="Arial" w:hAnsi="Arial" w:cs="Arial"/>
          <w:sz w:val="24"/>
          <w:szCs w:val="24"/>
        </w:rPr>
        <w:t xml:space="preserve">, </w:t>
      </w:r>
      <w:r w:rsidR="00A87EFA">
        <w:rPr>
          <w:rFonts w:ascii="Arial" w:hAnsi="Arial" w:cs="Arial"/>
          <w:sz w:val="24"/>
          <w:szCs w:val="24"/>
        </w:rPr>
        <w:t xml:space="preserve">online grocery </w:t>
      </w:r>
      <w:r w:rsidR="000F3367">
        <w:rPr>
          <w:rFonts w:ascii="Arial" w:hAnsi="Arial" w:cs="Arial"/>
          <w:sz w:val="24"/>
          <w:szCs w:val="24"/>
        </w:rPr>
        <w:t>shopping</w:t>
      </w:r>
      <w:r w:rsidR="007E796D">
        <w:rPr>
          <w:rFonts w:ascii="Arial" w:hAnsi="Arial" w:cs="Arial"/>
          <w:sz w:val="24"/>
          <w:szCs w:val="24"/>
        </w:rPr>
        <w:t xml:space="preserve"> and </w:t>
      </w:r>
      <w:r w:rsidR="0051083E">
        <w:rPr>
          <w:rFonts w:ascii="Arial" w:hAnsi="Arial" w:cs="Arial"/>
          <w:sz w:val="24"/>
          <w:szCs w:val="24"/>
        </w:rPr>
        <w:t>petrol station companies</w:t>
      </w:r>
      <w:r w:rsidR="007E796D">
        <w:rPr>
          <w:rFonts w:ascii="Arial" w:hAnsi="Arial" w:cs="Arial"/>
          <w:sz w:val="24"/>
          <w:szCs w:val="24"/>
        </w:rPr>
        <w:t>,</w:t>
      </w:r>
      <w:r w:rsidR="001060FD">
        <w:rPr>
          <w:rFonts w:ascii="Arial" w:hAnsi="Arial" w:cs="Arial"/>
          <w:sz w:val="24"/>
          <w:szCs w:val="24"/>
        </w:rPr>
        <w:t xml:space="preserve"> </w:t>
      </w:r>
      <w:r w:rsidR="00CC5420">
        <w:rPr>
          <w:rFonts w:ascii="Arial" w:hAnsi="Arial" w:cs="Arial"/>
          <w:sz w:val="24"/>
          <w:szCs w:val="24"/>
        </w:rPr>
        <w:t xml:space="preserve">avoiding </w:t>
      </w:r>
      <w:r w:rsidR="001060FD">
        <w:rPr>
          <w:rFonts w:ascii="Arial" w:hAnsi="Arial" w:cs="Arial"/>
          <w:sz w:val="24"/>
          <w:szCs w:val="24"/>
        </w:rPr>
        <w:t>higher prices or longer</w:t>
      </w:r>
      <w:r w:rsidR="005E3830">
        <w:rPr>
          <w:rFonts w:ascii="Arial" w:hAnsi="Arial" w:cs="Arial"/>
          <w:sz w:val="24"/>
          <w:szCs w:val="24"/>
        </w:rPr>
        <w:t xml:space="preserve"> che</w:t>
      </w:r>
      <w:r w:rsidR="00D25CC1">
        <w:rPr>
          <w:rFonts w:ascii="Arial" w:hAnsi="Arial" w:cs="Arial"/>
          <w:sz w:val="24"/>
          <w:szCs w:val="24"/>
        </w:rPr>
        <w:t>ckout ques</w:t>
      </w:r>
      <w:r w:rsidR="00384328">
        <w:rPr>
          <w:rFonts w:ascii="Arial" w:hAnsi="Arial" w:cs="Arial"/>
          <w:sz w:val="24"/>
          <w:szCs w:val="24"/>
        </w:rPr>
        <w:t xml:space="preserve"> (McIntosh</w:t>
      </w:r>
      <w:r w:rsidR="00732632">
        <w:rPr>
          <w:rFonts w:ascii="Arial" w:hAnsi="Arial" w:cs="Arial"/>
          <w:sz w:val="24"/>
          <w:szCs w:val="24"/>
        </w:rPr>
        <w:t>, S. 2019)</w:t>
      </w:r>
      <w:r w:rsidR="00A633F2">
        <w:rPr>
          <w:rFonts w:ascii="Arial" w:hAnsi="Arial" w:cs="Arial"/>
          <w:sz w:val="24"/>
          <w:szCs w:val="24"/>
        </w:rPr>
        <w:t xml:space="preserve"> , </w:t>
      </w:r>
      <w:r w:rsidR="001D0814">
        <w:rPr>
          <w:rFonts w:ascii="Arial" w:hAnsi="Arial" w:cs="Arial"/>
          <w:sz w:val="24"/>
          <w:szCs w:val="24"/>
        </w:rPr>
        <w:t xml:space="preserve">Walmart </w:t>
      </w:r>
      <w:r w:rsidR="00944976">
        <w:rPr>
          <w:rFonts w:ascii="Arial" w:hAnsi="Arial" w:cs="Arial"/>
          <w:sz w:val="24"/>
          <w:szCs w:val="24"/>
        </w:rPr>
        <w:t>to</w:t>
      </w:r>
      <w:r w:rsidR="0048290C">
        <w:rPr>
          <w:rFonts w:ascii="Arial" w:hAnsi="Arial" w:cs="Arial"/>
          <w:sz w:val="24"/>
          <w:szCs w:val="24"/>
        </w:rPr>
        <w:t>ok</w:t>
      </w:r>
      <w:r w:rsidR="00944976">
        <w:rPr>
          <w:rFonts w:ascii="Arial" w:hAnsi="Arial" w:cs="Arial"/>
          <w:sz w:val="24"/>
          <w:szCs w:val="24"/>
        </w:rPr>
        <w:t xml:space="preserve"> in consideration</w:t>
      </w:r>
      <w:r w:rsidR="00457BD4">
        <w:rPr>
          <w:rFonts w:ascii="Arial" w:hAnsi="Arial" w:cs="Arial"/>
          <w:sz w:val="24"/>
          <w:szCs w:val="24"/>
        </w:rPr>
        <w:t xml:space="preserve"> selling the supermarket</w:t>
      </w:r>
      <w:r w:rsidR="00F67B32">
        <w:rPr>
          <w:rFonts w:ascii="Arial" w:hAnsi="Arial" w:cs="Arial"/>
          <w:sz w:val="24"/>
          <w:szCs w:val="24"/>
        </w:rPr>
        <w:t xml:space="preserve"> because the failed</w:t>
      </w:r>
      <w:r w:rsidR="003F41E7">
        <w:rPr>
          <w:rFonts w:ascii="Arial" w:hAnsi="Arial" w:cs="Arial"/>
          <w:sz w:val="24"/>
          <w:szCs w:val="24"/>
        </w:rPr>
        <w:t xml:space="preserve"> merge</w:t>
      </w:r>
      <w:r w:rsidR="00C5492F">
        <w:rPr>
          <w:rFonts w:ascii="Arial" w:hAnsi="Arial" w:cs="Arial"/>
          <w:sz w:val="24"/>
          <w:szCs w:val="24"/>
        </w:rPr>
        <w:t>r</w:t>
      </w:r>
      <w:r w:rsidR="00E85F48">
        <w:rPr>
          <w:rFonts w:ascii="Arial" w:hAnsi="Arial" w:cs="Arial"/>
          <w:sz w:val="24"/>
          <w:szCs w:val="24"/>
        </w:rPr>
        <w:t xml:space="preserve"> made the company lo</w:t>
      </w:r>
      <w:r w:rsidR="00424379">
        <w:rPr>
          <w:rFonts w:ascii="Arial" w:hAnsi="Arial" w:cs="Arial"/>
          <w:sz w:val="24"/>
          <w:szCs w:val="24"/>
        </w:rPr>
        <w:t>se the 42% share in the combined business</w:t>
      </w:r>
      <w:r w:rsidR="00C5492F">
        <w:rPr>
          <w:rFonts w:ascii="Arial" w:hAnsi="Arial" w:cs="Arial"/>
          <w:sz w:val="24"/>
          <w:szCs w:val="24"/>
        </w:rPr>
        <w:t>.</w:t>
      </w:r>
      <w:r w:rsidR="0021534B">
        <w:rPr>
          <w:rFonts w:ascii="Arial" w:hAnsi="Arial" w:cs="Arial"/>
          <w:sz w:val="24"/>
          <w:szCs w:val="24"/>
        </w:rPr>
        <w:t xml:space="preserve"> (N</w:t>
      </w:r>
      <w:r w:rsidR="00C42295">
        <w:rPr>
          <w:rFonts w:ascii="Arial" w:hAnsi="Arial" w:cs="Arial"/>
          <w:sz w:val="24"/>
          <w:szCs w:val="24"/>
        </w:rPr>
        <w:t>azir, S. 2019)</w:t>
      </w:r>
    </w:p>
    <w:p w14:paraId="2224D445" w14:textId="4BAFE675" w:rsidR="004D1821" w:rsidRDefault="00767D5B" w:rsidP="00767D5B">
      <w:pPr>
        <w:pStyle w:val="Heading1"/>
      </w:pPr>
      <w:bookmarkStart w:id="31" w:name="_Toc34863628"/>
      <w:r>
        <w:t>2.3   SWOT Anal</w:t>
      </w:r>
      <w:r w:rsidR="00B321A6">
        <w:t xml:space="preserve">ysis </w:t>
      </w:r>
      <w:r w:rsidR="00CD2F95">
        <w:t>–</w:t>
      </w:r>
      <w:r w:rsidR="00B321A6">
        <w:t xml:space="preserve"> Micro</w:t>
      </w:r>
      <w:bookmarkEnd w:id="31"/>
    </w:p>
    <w:p w14:paraId="27729E00" w14:textId="42294435" w:rsidR="00CD2F95" w:rsidRDefault="00EC08C9" w:rsidP="000B660E">
      <w:pPr>
        <w:pStyle w:val="BodyText"/>
      </w:pPr>
      <w:r w:rsidRPr="00EC08C9">
        <w:t xml:space="preserve">      Conducting a Swot</w:t>
      </w:r>
      <w:r>
        <w:t xml:space="preserve"> analysis </w:t>
      </w:r>
      <w:r w:rsidR="002D064F">
        <w:t>on Asda will highlight</w:t>
      </w:r>
      <w:r w:rsidR="004C5052">
        <w:t xml:space="preserve"> the capacity of the company</w:t>
      </w:r>
      <w:r w:rsidR="00A0005E">
        <w:t xml:space="preserve"> and what improvements needs to</w:t>
      </w:r>
      <w:r w:rsidR="000B660E">
        <w:t xml:space="preserve"> be done </w:t>
      </w:r>
      <w:r w:rsidR="00B92FBF">
        <w:t>for</w:t>
      </w:r>
      <w:r w:rsidR="000B660E">
        <w:t xml:space="preserve"> the company to succeed on the retail market.</w:t>
      </w:r>
    </w:p>
    <w:p w14:paraId="4F2AD4E0" w14:textId="3F573A50" w:rsidR="000B660E" w:rsidRDefault="00F42A23" w:rsidP="00D4183A">
      <w:pPr>
        <w:pStyle w:val="Heading1"/>
        <w:rPr>
          <w:sz w:val="28"/>
          <w:szCs w:val="28"/>
        </w:rPr>
      </w:pPr>
      <w:r>
        <w:rPr>
          <w:sz w:val="28"/>
          <w:szCs w:val="28"/>
        </w:rPr>
        <w:lastRenderedPageBreak/>
        <w:t xml:space="preserve">   </w:t>
      </w:r>
      <w:bookmarkStart w:id="32" w:name="_Toc34863629"/>
      <w:r w:rsidR="003825F8" w:rsidRPr="00F42A23">
        <w:rPr>
          <w:sz w:val="28"/>
          <w:szCs w:val="28"/>
        </w:rPr>
        <w:t xml:space="preserve">2.3.1 </w:t>
      </w:r>
      <w:r>
        <w:rPr>
          <w:sz w:val="28"/>
          <w:szCs w:val="28"/>
        </w:rPr>
        <w:t xml:space="preserve">   </w:t>
      </w:r>
      <w:r w:rsidRPr="00F42A23">
        <w:rPr>
          <w:sz w:val="28"/>
          <w:szCs w:val="28"/>
        </w:rPr>
        <w:t>Strengths</w:t>
      </w:r>
      <w:bookmarkEnd w:id="32"/>
    </w:p>
    <w:p w14:paraId="174C2A09" w14:textId="3E0F6870" w:rsidR="00F42A23" w:rsidRDefault="00E24466" w:rsidP="0036436C">
      <w:pPr>
        <w:pStyle w:val="BodyText"/>
      </w:pPr>
      <w:r w:rsidRPr="00890141">
        <w:t xml:space="preserve">Asda is </w:t>
      </w:r>
      <w:r w:rsidR="00435F1C" w:rsidRPr="00890141">
        <w:t>recognized to be an old,</w:t>
      </w:r>
      <w:r w:rsidR="00890141">
        <w:t xml:space="preserve"> </w:t>
      </w:r>
      <w:r w:rsidR="00435F1C" w:rsidRPr="00890141">
        <w:t>well-known</w:t>
      </w:r>
      <w:r w:rsidR="00D24A58" w:rsidRPr="00890141">
        <w:t xml:space="preserve"> brand on the market sin</w:t>
      </w:r>
      <w:r w:rsidR="00890141">
        <w:t>ce 1965</w:t>
      </w:r>
      <w:r w:rsidR="005E2C04">
        <w:t xml:space="preserve"> that offers a vast range of products and services</w:t>
      </w:r>
      <w:r w:rsidR="000F5B9F">
        <w:t xml:space="preserve"> designed</w:t>
      </w:r>
      <w:r w:rsidR="004D228F">
        <w:t xml:space="preserve"> to meet the demands of customers</w:t>
      </w:r>
      <w:r w:rsidR="00BE7179">
        <w:t xml:space="preserve"> with </w:t>
      </w:r>
      <w:r w:rsidR="006F4717">
        <w:t xml:space="preserve">more than 25 distribution centers </w:t>
      </w:r>
      <w:r w:rsidR="004328E2">
        <w:t>in UK</w:t>
      </w:r>
      <w:r w:rsidR="00BE7179">
        <w:t>,</w:t>
      </w:r>
      <w:r w:rsidR="00E11563">
        <w:t xml:space="preserve"> possess their own</w:t>
      </w:r>
      <w:r w:rsidR="002E0DCE">
        <w:t xml:space="preserve"> production and manufacturing stores,</w:t>
      </w:r>
      <w:r w:rsidR="00BE7179">
        <w:t xml:space="preserve"> </w:t>
      </w:r>
      <w:r w:rsidR="00F871BD">
        <w:t>exceptional</w:t>
      </w:r>
      <w:r w:rsidR="00F63CC5">
        <w:t xml:space="preserve"> marketing </w:t>
      </w:r>
      <w:r w:rsidR="00E706BF">
        <w:t>campaigns</w:t>
      </w:r>
      <w:r w:rsidR="00BD19F2">
        <w:t>,</w:t>
      </w:r>
      <w:r w:rsidR="00EB16A2">
        <w:t xml:space="preserve"> good communication with its customers</w:t>
      </w:r>
      <w:r w:rsidR="00E0114B">
        <w:t xml:space="preserve"> through social networks</w:t>
      </w:r>
      <w:r w:rsidR="00541A64">
        <w:t>, organi</w:t>
      </w:r>
      <w:r w:rsidR="00BE7179">
        <w:t xml:space="preserve">zing </w:t>
      </w:r>
      <w:r w:rsidR="006E52DD">
        <w:t>competitions</w:t>
      </w:r>
      <w:r w:rsidR="00BE7179">
        <w:t xml:space="preserve"> for its customers</w:t>
      </w:r>
      <w:r w:rsidR="006B4B5B">
        <w:t xml:space="preserve">. The numerous </w:t>
      </w:r>
      <w:r w:rsidR="007901CE">
        <w:t>acquisitions made Asda</w:t>
      </w:r>
      <w:r w:rsidR="00F10D04">
        <w:t xml:space="preserve"> a strong </w:t>
      </w:r>
      <w:r w:rsidR="0022658B">
        <w:t>brand,</w:t>
      </w:r>
      <w:r w:rsidR="00485620">
        <w:t xml:space="preserve"> </w:t>
      </w:r>
      <w:r w:rsidR="00CA1FD0">
        <w:t>has a variety of store formats</w:t>
      </w:r>
      <w:r w:rsidR="00B10AC3">
        <w:t>, is an Award Winner</w:t>
      </w:r>
      <w:r w:rsidR="00FF791E">
        <w:t>, promotes</w:t>
      </w:r>
      <w:r w:rsidR="009A02D1">
        <w:t xml:space="preserve"> </w:t>
      </w:r>
      <w:r w:rsidR="00892612">
        <w:t>sustainability to</w:t>
      </w:r>
      <w:r w:rsidR="009A02D1">
        <w:t xml:space="preserve"> reduce </w:t>
      </w:r>
      <w:r w:rsidR="00F80555">
        <w:t>environmental impact of their operations</w:t>
      </w:r>
      <w:r w:rsidR="0039549A">
        <w:t>, has more than 15.000</w:t>
      </w:r>
      <w:r w:rsidR="00375814">
        <w:t xml:space="preserve"> employees</w:t>
      </w:r>
      <w:r w:rsidR="005A4F96">
        <w:t xml:space="preserve"> </w:t>
      </w:r>
      <w:r w:rsidR="008A4363">
        <w:t xml:space="preserve">with </w:t>
      </w:r>
      <w:r w:rsidR="005A4F96">
        <w:t xml:space="preserve">a strong baking </w:t>
      </w:r>
      <w:r w:rsidR="00DC43A8">
        <w:t>of Walmart</w:t>
      </w:r>
      <w:r w:rsidR="008A4363">
        <w:t>.</w:t>
      </w:r>
      <w:r w:rsidR="008F63A7">
        <w:t xml:space="preserve"> (Bhasin, H. </w:t>
      </w:r>
      <w:r w:rsidR="00A73306">
        <w:t>2019)</w:t>
      </w:r>
    </w:p>
    <w:p w14:paraId="6B7734D6" w14:textId="40AD4651" w:rsidR="002462A3" w:rsidRDefault="00A712F0" w:rsidP="00A712F0">
      <w:pPr>
        <w:pStyle w:val="Heading1"/>
        <w:rPr>
          <w:sz w:val="28"/>
          <w:szCs w:val="28"/>
        </w:rPr>
      </w:pPr>
      <w:r>
        <w:t xml:space="preserve">   </w:t>
      </w:r>
      <w:bookmarkStart w:id="33" w:name="_Toc34863630"/>
      <w:r w:rsidR="00281F4E">
        <w:rPr>
          <w:sz w:val="28"/>
          <w:szCs w:val="28"/>
        </w:rPr>
        <w:t xml:space="preserve">2.3.2   </w:t>
      </w:r>
      <w:r w:rsidR="00973A35">
        <w:rPr>
          <w:sz w:val="28"/>
          <w:szCs w:val="28"/>
        </w:rPr>
        <w:t>Weaknesses</w:t>
      </w:r>
      <w:bookmarkEnd w:id="33"/>
    </w:p>
    <w:p w14:paraId="526F5A1B" w14:textId="202A90A0" w:rsidR="00973A35" w:rsidRDefault="00EA68B7" w:rsidP="00CF2E42">
      <w:pPr>
        <w:pStyle w:val="BodyText"/>
      </w:pPr>
      <w:r w:rsidRPr="00F24A47">
        <w:t>Asda has a major we</w:t>
      </w:r>
      <w:r w:rsidR="00F24A47">
        <w:t>akness</w:t>
      </w:r>
      <w:r w:rsidR="00766DF7">
        <w:t xml:space="preserve"> being limited</w:t>
      </w:r>
      <w:r w:rsidR="006D0AF2">
        <w:t xml:space="preserve"> on global presence compared with its</w:t>
      </w:r>
      <w:r w:rsidR="006355EE">
        <w:t xml:space="preserve"> competitors</w:t>
      </w:r>
      <w:r w:rsidR="00910BBF">
        <w:t>,</w:t>
      </w:r>
      <w:r w:rsidR="00F35732">
        <w:t xml:space="preserve"> presence that created restrictions</w:t>
      </w:r>
      <w:r w:rsidR="00271BA7">
        <w:t xml:space="preserve"> in few countries due to fear of compe</w:t>
      </w:r>
      <w:r w:rsidR="00C14F52">
        <w:t>tition from local</w:t>
      </w:r>
      <w:r w:rsidR="00DC2FBD">
        <w:t xml:space="preserve"> shops</w:t>
      </w:r>
      <w:r w:rsidR="00270783">
        <w:t xml:space="preserve">, rented </w:t>
      </w:r>
      <w:r w:rsidR="005779F9">
        <w:t>properties on which Asda pay</w:t>
      </w:r>
      <w:r w:rsidR="000319D7">
        <w:t xml:space="preserve"> huge amounts of money</w:t>
      </w:r>
      <w:r w:rsidR="009C26AB">
        <w:t>,</w:t>
      </w:r>
      <w:r w:rsidR="006B604C">
        <w:t xml:space="preserve"> </w:t>
      </w:r>
      <w:r w:rsidR="009C26AB">
        <w:t>the quality of some products</w:t>
      </w:r>
      <w:r w:rsidR="00466363">
        <w:t xml:space="preserve"> are low and</w:t>
      </w:r>
      <w:r w:rsidR="006B604C">
        <w:t xml:space="preserve"> has</w:t>
      </w:r>
      <w:r w:rsidR="00035595">
        <w:t xml:space="preserve"> higher prices than</w:t>
      </w:r>
      <w:r w:rsidR="004C45C4">
        <w:t xml:space="preserve"> the German discounters</w:t>
      </w:r>
      <w:r w:rsidR="000F65AD">
        <w:t xml:space="preserve">, </w:t>
      </w:r>
      <w:r w:rsidR="00A71677">
        <w:t>had faced numerous disputes over the</w:t>
      </w:r>
      <w:r w:rsidR="00923E8B">
        <w:t xml:space="preserve"> years</w:t>
      </w:r>
      <w:r w:rsidR="00600713">
        <w:t>: engaging in price fixing of dair</w:t>
      </w:r>
      <w:r w:rsidR="0045674F">
        <w:t>y products</w:t>
      </w:r>
      <w:r w:rsidR="001F346B">
        <w:t xml:space="preserve"> or the </w:t>
      </w:r>
      <w:r w:rsidR="005A36EF">
        <w:t xml:space="preserve">horse meat </w:t>
      </w:r>
      <w:r w:rsidR="001F346B">
        <w:t>scandal</w:t>
      </w:r>
      <w:r w:rsidR="00B6623E">
        <w:t xml:space="preserve"> </w:t>
      </w:r>
      <w:r w:rsidR="00AB6E9E">
        <w:t>w</w:t>
      </w:r>
      <w:r w:rsidR="00957ED6">
        <w:t>hen Asda’s reputation had drop in customers eyes</w:t>
      </w:r>
      <w:r w:rsidR="007568EE">
        <w:t xml:space="preserve">, </w:t>
      </w:r>
      <w:r w:rsidR="004335BB">
        <w:t>misrepresenting</w:t>
      </w:r>
      <w:r w:rsidR="00B6623E">
        <w:t xml:space="preserve"> advertising campaigns</w:t>
      </w:r>
      <w:r w:rsidR="007568EE">
        <w:t xml:space="preserve"> and </w:t>
      </w:r>
      <w:r w:rsidR="00CC3DE0">
        <w:t>the absence of small stores like Tesco</w:t>
      </w:r>
      <w:r w:rsidR="00FA2A1A">
        <w:t xml:space="preserve">. </w:t>
      </w:r>
      <w:r w:rsidR="00B80B0D">
        <w:t>(Sodry, S. 2020)</w:t>
      </w:r>
    </w:p>
    <w:p w14:paraId="1BFAFFDA" w14:textId="24D2E91D" w:rsidR="007221C8" w:rsidRDefault="00FA4A61" w:rsidP="007221C8">
      <w:pPr>
        <w:pStyle w:val="Heading1"/>
        <w:rPr>
          <w:sz w:val="28"/>
          <w:szCs w:val="28"/>
        </w:rPr>
      </w:pPr>
      <w:r>
        <w:rPr>
          <w:sz w:val="28"/>
          <w:szCs w:val="28"/>
        </w:rPr>
        <w:t xml:space="preserve">   </w:t>
      </w:r>
      <w:bookmarkStart w:id="34" w:name="_Toc34863631"/>
      <w:r w:rsidR="001D3744">
        <w:rPr>
          <w:sz w:val="28"/>
          <w:szCs w:val="28"/>
        </w:rPr>
        <w:t>2.3.</w:t>
      </w:r>
      <w:r w:rsidR="00AB0DF5">
        <w:rPr>
          <w:sz w:val="28"/>
          <w:szCs w:val="28"/>
        </w:rPr>
        <w:t>3</w:t>
      </w:r>
      <w:r>
        <w:rPr>
          <w:sz w:val="28"/>
          <w:szCs w:val="28"/>
        </w:rPr>
        <w:t xml:space="preserve">   </w:t>
      </w:r>
      <w:r w:rsidR="00AB0DF5">
        <w:rPr>
          <w:sz w:val="28"/>
          <w:szCs w:val="28"/>
        </w:rPr>
        <w:t>Opportunities</w:t>
      </w:r>
      <w:bookmarkEnd w:id="34"/>
    </w:p>
    <w:p w14:paraId="56287F30" w14:textId="6AE9689F" w:rsidR="00FA4A61" w:rsidRDefault="00AC0DC0" w:rsidP="00CE25B1">
      <w:pPr>
        <w:pStyle w:val="BodyText"/>
      </w:pPr>
      <w:r>
        <w:t>Asda Store can expand</w:t>
      </w:r>
      <w:r w:rsidR="00DF2D84">
        <w:t xml:space="preserve"> new areas in its business</w:t>
      </w:r>
      <w:r w:rsidR="007F4998">
        <w:t xml:space="preserve"> operations and also in different countries like India or China</w:t>
      </w:r>
      <w:r w:rsidR="00BE219A">
        <w:t xml:space="preserve"> which will help the</w:t>
      </w:r>
      <w:r w:rsidR="00C93D55">
        <w:t xml:space="preserve"> brand to win more </w:t>
      </w:r>
      <w:r w:rsidR="00272D94">
        <w:t>acquaintance</w:t>
      </w:r>
      <w:r w:rsidR="00B14F34">
        <w:t xml:space="preserve"> and acquire smaller companies to </w:t>
      </w:r>
      <w:r w:rsidR="00272D94">
        <w:t>grow, keep the business</w:t>
      </w:r>
      <w:r w:rsidR="0055430F">
        <w:t xml:space="preserve"> present in the online market</w:t>
      </w:r>
      <w:r w:rsidR="00461461">
        <w:t xml:space="preserve"> for customers that are more interested</w:t>
      </w:r>
      <w:r w:rsidR="0001424D">
        <w:t xml:space="preserve"> </w:t>
      </w:r>
      <w:r w:rsidR="00476566">
        <w:t>in online shopping</w:t>
      </w:r>
      <w:r w:rsidR="00445C93">
        <w:t xml:space="preserve">, </w:t>
      </w:r>
      <w:r w:rsidR="00683E29">
        <w:t>open</w:t>
      </w:r>
      <w:r w:rsidR="009021CE">
        <w:t xml:space="preserve"> small </w:t>
      </w:r>
      <w:r w:rsidR="00CF53C7">
        <w:t xml:space="preserve">local </w:t>
      </w:r>
      <w:r w:rsidR="009021CE">
        <w:t>stores to expand its market share</w:t>
      </w:r>
      <w:r w:rsidR="00E4242D">
        <w:t xml:space="preserve"> and the goal of using 100% </w:t>
      </w:r>
      <w:r w:rsidR="006C0FE3">
        <w:t>recyclable</w:t>
      </w:r>
      <w:r w:rsidR="00493F82">
        <w:t xml:space="preserve"> package</w:t>
      </w:r>
      <w:r w:rsidR="00D5137A">
        <w:t>, 100%sustai</w:t>
      </w:r>
      <w:r w:rsidR="009F198D">
        <w:t>nably sourced fish</w:t>
      </w:r>
      <w:r w:rsidR="00CE25B1">
        <w:t xml:space="preserve"> and </w:t>
      </w:r>
      <w:r w:rsidR="00247F8B">
        <w:t>reduction in food wastage</w:t>
      </w:r>
      <w:r w:rsidR="00A43A4C">
        <w:t>. (Bhasin, H</w:t>
      </w:r>
      <w:r w:rsidR="00CF53C7">
        <w:t>. 2019)</w:t>
      </w:r>
    </w:p>
    <w:p w14:paraId="175F7F6B" w14:textId="7E4B2B3F" w:rsidR="00CE25B1" w:rsidRDefault="00D82ADD" w:rsidP="00CE25B1">
      <w:pPr>
        <w:pStyle w:val="Heading1"/>
        <w:rPr>
          <w:sz w:val="28"/>
          <w:szCs w:val="28"/>
        </w:rPr>
      </w:pPr>
      <w:r>
        <w:rPr>
          <w:sz w:val="28"/>
          <w:szCs w:val="28"/>
        </w:rPr>
        <w:t xml:space="preserve">   </w:t>
      </w:r>
      <w:bookmarkStart w:id="35" w:name="_Toc34863632"/>
      <w:r>
        <w:rPr>
          <w:sz w:val="28"/>
          <w:szCs w:val="28"/>
        </w:rPr>
        <w:t>2.3.4   Threats</w:t>
      </w:r>
      <w:bookmarkEnd w:id="35"/>
    </w:p>
    <w:p w14:paraId="115F913A" w14:textId="076421A1" w:rsidR="00D82ADD" w:rsidRDefault="00821AAE" w:rsidP="002F4B1C">
      <w:pPr>
        <w:pStyle w:val="BodyText"/>
      </w:pPr>
      <w:r w:rsidRPr="00821AAE">
        <w:t>The price fighting</w:t>
      </w:r>
      <w:r w:rsidR="00FF5F38">
        <w:t xml:space="preserve"> and constant price cut</w:t>
      </w:r>
      <w:r w:rsidR="00BA282D">
        <w:t xml:space="preserve"> by the competitors</w:t>
      </w:r>
      <w:r w:rsidR="00510696">
        <w:t xml:space="preserve"> would have an</w:t>
      </w:r>
      <w:r w:rsidR="00C47B05">
        <w:t xml:space="preserve"> impact over the busines</w:t>
      </w:r>
      <w:r w:rsidR="003D241A">
        <w:t xml:space="preserve">s, </w:t>
      </w:r>
      <w:r w:rsidR="00C0345A">
        <w:t>the existence of other</w:t>
      </w:r>
      <w:r w:rsidR="003408BC">
        <w:t xml:space="preserve"> online retailers</w:t>
      </w:r>
      <w:r w:rsidR="005A3209">
        <w:t xml:space="preserve"> that offers</w:t>
      </w:r>
      <w:r w:rsidR="00445275">
        <w:t xml:space="preserve"> almost the same products and services</w:t>
      </w:r>
      <w:r w:rsidR="00AA1F06">
        <w:t xml:space="preserve"> at the same price or lower</w:t>
      </w:r>
      <w:r w:rsidR="003D241A">
        <w:t xml:space="preserve"> and </w:t>
      </w:r>
      <w:r>
        <w:t xml:space="preserve"> </w:t>
      </w:r>
      <w:r w:rsidR="008D4B70">
        <w:t xml:space="preserve">policies of the </w:t>
      </w:r>
      <w:r w:rsidR="009D59DE">
        <w:t>government that are in a continuous change</w:t>
      </w:r>
      <w:r w:rsidR="00310ECB">
        <w:t>. (Tushar, A.M.</w:t>
      </w:r>
      <w:r w:rsidR="00E97759">
        <w:t>)</w:t>
      </w:r>
    </w:p>
    <w:p w14:paraId="276AC940" w14:textId="318581F8" w:rsidR="008C1E24" w:rsidRDefault="00F73A6B" w:rsidP="00EA55F9">
      <w:pPr>
        <w:pStyle w:val="Heading1"/>
      </w:pPr>
      <w:bookmarkStart w:id="36" w:name="_Toc34863633"/>
      <w:r>
        <w:lastRenderedPageBreak/>
        <w:t>2.4   PEST</w:t>
      </w:r>
      <w:r w:rsidR="00B85EDF">
        <w:t>LE Anal</w:t>
      </w:r>
      <w:r w:rsidR="006F559D">
        <w:t>ysis</w:t>
      </w:r>
      <w:bookmarkEnd w:id="36"/>
    </w:p>
    <w:p w14:paraId="69D7DE75" w14:textId="552B5887" w:rsidR="006F559D" w:rsidRDefault="00215966" w:rsidP="00FC18D5">
      <w:pPr>
        <w:pStyle w:val="Heading1"/>
        <w:rPr>
          <w:sz w:val="24"/>
          <w:szCs w:val="24"/>
        </w:rPr>
      </w:pPr>
      <w:r w:rsidRPr="00191312">
        <w:rPr>
          <w:sz w:val="24"/>
          <w:szCs w:val="24"/>
        </w:rPr>
        <w:t xml:space="preserve">   </w:t>
      </w:r>
      <w:bookmarkStart w:id="37" w:name="_Toc34863634"/>
      <w:r w:rsidR="00191312" w:rsidRPr="00191312">
        <w:rPr>
          <w:sz w:val="24"/>
          <w:szCs w:val="24"/>
        </w:rPr>
        <w:t>2.4.1</w:t>
      </w:r>
      <w:r w:rsidR="00191312">
        <w:rPr>
          <w:sz w:val="24"/>
          <w:szCs w:val="24"/>
        </w:rPr>
        <w:t xml:space="preserve">   Politic</w:t>
      </w:r>
      <w:bookmarkEnd w:id="37"/>
    </w:p>
    <w:p w14:paraId="5E51E088" w14:textId="5F4CE024" w:rsidR="00FD6806" w:rsidRDefault="00B659A2" w:rsidP="00B659A2">
      <w:pPr>
        <w:pStyle w:val="BodyText"/>
      </w:pPr>
      <w:r>
        <w:t xml:space="preserve">   </w:t>
      </w:r>
      <w:r w:rsidR="00FD6806" w:rsidRPr="00FD6806">
        <w:t>International</w:t>
      </w:r>
      <w:r w:rsidR="007E024A">
        <w:t xml:space="preserve">, European and </w:t>
      </w:r>
      <w:r>
        <w:t>N</w:t>
      </w:r>
      <w:r w:rsidR="007E024A">
        <w:t>atio</w:t>
      </w:r>
      <w:r w:rsidR="00B01A60">
        <w:t>nal regulation</w:t>
      </w:r>
      <w:r w:rsidR="00207A55">
        <w:t>s</w:t>
      </w:r>
      <w:r w:rsidR="00B01A60">
        <w:t xml:space="preserve"> and </w:t>
      </w:r>
      <w:r w:rsidR="002444E8">
        <w:t>laws that changes employment</w:t>
      </w:r>
      <w:r w:rsidR="001246CA">
        <w:t xml:space="preserve"> schemes</w:t>
      </w:r>
      <w:r w:rsidR="002444E8">
        <w:t>,</w:t>
      </w:r>
      <w:r w:rsidR="00205BC1">
        <w:t xml:space="preserve"> </w:t>
      </w:r>
      <w:r w:rsidR="002444E8">
        <w:t>taxes</w:t>
      </w:r>
      <w:r w:rsidR="001246CA">
        <w:t xml:space="preserve"> payments</w:t>
      </w:r>
      <w:r w:rsidR="00205BC1">
        <w:t xml:space="preserve">, </w:t>
      </w:r>
      <w:r w:rsidR="00AC5293">
        <w:t>consumer rights</w:t>
      </w:r>
      <w:r w:rsidR="003C5408">
        <w:t>, legislation</w:t>
      </w:r>
      <w:r w:rsidR="00017B08">
        <w:t xml:space="preserve"> or even </w:t>
      </w:r>
      <w:r w:rsidR="00336107">
        <w:t xml:space="preserve">war </w:t>
      </w:r>
      <w:r w:rsidR="0032756C">
        <w:t>are factors that can have an impact over Asda</w:t>
      </w:r>
      <w:r w:rsidR="003229A9">
        <w:t xml:space="preserve"> and can </w:t>
      </w:r>
      <w:r w:rsidR="00734321">
        <w:t xml:space="preserve">have </w:t>
      </w:r>
      <w:r w:rsidR="003229A9">
        <w:t>influence</w:t>
      </w:r>
      <w:r w:rsidR="007D45D7">
        <w:t xml:space="preserve"> </w:t>
      </w:r>
      <w:r w:rsidR="00DA61C9">
        <w:t>on the decision-making</w:t>
      </w:r>
      <w:r w:rsidR="009A714C">
        <w:t xml:space="preserve"> of the company</w:t>
      </w:r>
      <w:r w:rsidR="00694E61">
        <w:t>, but</w:t>
      </w:r>
      <w:r w:rsidR="00A35313">
        <w:t xml:space="preserve"> Asda can pride itself with</w:t>
      </w:r>
      <w:r w:rsidR="00B54906">
        <w:t xml:space="preserve"> an unchanging political environment in the UK.</w:t>
      </w:r>
    </w:p>
    <w:p w14:paraId="4A65844D" w14:textId="7AF015A5" w:rsidR="00B659A2" w:rsidRDefault="007D59FA" w:rsidP="00D72775">
      <w:pPr>
        <w:pStyle w:val="Heading1"/>
        <w:rPr>
          <w:sz w:val="24"/>
          <w:szCs w:val="24"/>
        </w:rPr>
      </w:pPr>
      <w:r>
        <w:rPr>
          <w:sz w:val="24"/>
          <w:szCs w:val="24"/>
        </w:rPr>
        <w:t xml:space="preserve">   </w:t>
      </w:r>
      <w:bookmarkStart w:id="38" w:name="_Toc34863635"/>
      <w:r w:rsidR="00F608E7">
        <w:rPr>
          <w:sz w:val="24"/>
          <w:szCs w:val="24"/>
        </w:rPr>
        <w:t>2.4.2   Economic</w:t>
      </w:r>
      <w:bookmarkEnd w:id="38"/>
    </w:p>
    <w:p w14:paraId="677B5CA4" w14:textId="23B0D4F1" w:rsidR="00207A55" w:rsidRDefault="00207A55" w:rsidP="00207A55">
      <w:pPr>
        <w:rPr>
          <w:rFonts w:ascii="Arial" w:hAnsi="Arial" w:cs="Arial"/>
          <w:sz w:val="24"/>
          <w:szCs w:val="24"/>
        </w:rPr>
      </w:pPr>
      <w:r>
        <w:rPr>
          <w:rFonts w:ascii="Arial" w:hAnsi="Arial" w:cs="Arial"/>
          <w:sz w:val="24"/>
          <w:szCs w:val="24"/>
        </w:rPr>
        <w:t xml:space="preserve">   </w:t>
      </w:r>
      <w:r w:rsidR="00C11FA1">
        <w:rPr>
          <w:rFonts w:ascii="Arial" w:hAnsi="Arial" w:cs="Arial"/>
          <w:sz w:val="24"/>
          <w:szCs w:val="24"/>
        </w:rPr>
        <w:t>Economical factors such as national wage</w:t>
      </w:r>
      <w:r w:rsidR="00364B54">
        <w:rPr>
          <w:rFonts w:ascii="Arial" w:hAnsi="Arial" w:cs="Arial"/>
          <w:sz w:val="24"/>
          <w:szCs w:val="24"/>
        </w:rPr>
        <w:t xml:space="preserve">, cost of credit, competition, </w:t>
      </w:r>
      <w:r w:rsidR="007B2A9A">
        <w:rPr>
          <w:rFonts w:ascii="Arial" w:hAnsi="Arial" w:cs="Arial"/>
          <w:sz w:val="24"/>
          <w:szCs w:val="24"/>
        </w:rPr>
        <w:t>workforce</w:t>
      </w:r>
      <w:r w:rsidR="006C5645">
        <w:rPr>
          <w:rFonts w:ascii="Arial" w:hAnsi="Arial" w:cs="Arial"/>
          <w:sz w:val="24"/>
          <w:szCs w:val="24"/>
        </w:rPr>
        <w:t xml:space="preserve"> supply and </w:t>
      </w:r>
      <w:r w:rsidR="007B2A9A">
        <w:rPr>
          <w:rFonts w:ascii="Arial" w:hAnsi="Arial" w:cs="Arial"/>
          <w:sz w:val="24"/>
          <w:szCs w:val="24"/>
        </w:rPr>
        <w:t>demand</w:t>
      </w:r>
      <w:r w:rsidR="009E3401">
        <w:rPr>
          <w:rFonts w:ascii="Arial" w:hAnsi="Arial" w:cs="Arial"/>
          <w:sz w:val="24"/>
          <w:szCs w:val="24"/>
        </w:rPr>
        <w:t xml:space="preserve">, energy, </w:t>
      </w:r>
      <w:r w:rsidR="00314B99">
        <w:rPr>
          <w:rFonts w:ascii="Arial" w:hAnsi="Arial" w:cs="Arial"/>
          <w:sz w:val="24"/>
          <w:szCs w:val="24"/>
        </w:rPr>
        <w:t>have a massive impact</w:t>
      </w:r>
      <w:r w:rsidR="00CF5B0B">
        <w:rPr>
          <w:rFonts w:ascii="Arial" w:hAnsi="Arial" w:cs="Arial"/>
          <w:sz w:val="24"/>
          <w:szCs w:val="24"/>
        </w:rPr>
        <w:t>/influence on the strategie</w:t>
      </w:r>
      <w:r w:rsidR="00AE15C5">
        <w:rPr>
          <w:rFonts w:ascii="Arial" w:hAnsi="Arial" w:cs="Arial"/>
          <w:sz w:val="24"/>
          <w:szCs w:val="24"/>
        </w:rPr>
        <w:t>s of establishing the prices</w:t>
      </w:r>
      <w:r w:rsidR="005F0465">
        <w:rPr>
          <w:rFonts w:ascii="Arial" w:hAnsi="Arial" w:cs="Arial"/>
          <w:sz w:val="24"/>
          <w:szCs w:val="24"/>
        </w:rPr>
        <w:t>.</w:t>
      </w:r>
    </w:p>
    <w:p w14:paraId="51E5D972" w14:textId="4B9DD293" w:rsidR="005F0465" w:rsidRDefault="005F0465" w:rsidP="005F0465">
      <w:pPr>
        <w:pStyle w:val="Heading1"/>
        <w:rPr>
          <w:sz w:val="24"/>
          <w:szCs w:val="24"/>
        </w:rPr>
      </w:pPr>
      <w:r w:rsidRPr="002159FF">
        <w:rPr>
          <w:sz w:val="24"/>
          <w:szCs w:val="24"/>
        </w:rPr>
        <w:t xml:space="preserve">   </w:t>
      </w:r>
      <w:bookmarkStart w:id="39" w:name="_Toc34863636"/>
      <w:r w:rsidR="002159FF" w:rsidRPr="002159FF">
        <w:rPr>
          <w:sz w:val="24"/>
          <w:szCs w:val="24"/>
        </w:rPr>
        <w:t>2.4.3</w:t>
      </w:r>
      <w:r w:rsidR="002159FF">
        <w:rPr>
          <w:sz w:val="24"/>
          <w:szCs w:val="24"/>
        </w:rPr>
        <w:t xml:space="preserve">   </w:t>
      </w:r>
      <w:r w:rsidR="0053157C">
        <w:rPr>
          <w:sz w:val="24"/>
          <w:szCs w:val="24"/>
        </w:rPr>
        <w:t>Social</w:t>
      </w:r>
      <w:bookmarkEnd w:id="39"/>
    </w:p>
    <w:p w14:paraId="00A42301" w14:textId="0D7B2717" w:rsidR="0053157C" w:rsidRDefault="004B69D3" w:rsidP="0053157C">
      <w:pPr>
        <w:rPr>
          <w:rFonts w:ascii="Arial" w:hAnsi="Arial" w:cs="Arial"/>
          <w:sz w:val="24"/>
          <w:szCs w:val="24"/>
        </w:rPr>
      </w:pPr>
      <w:r>
        <w:rPr>
          <w:rFonts w:ascii="Arial" w:hAnsi="Arial" w:cs="Arial"/>
          <w:sz w:val="24"/>
          <w:szCs w:val="24"/>
        </w:rPr>
        <w:t xml:space="preserve">   </w:t>
      </w:r>
      <w:r w:rsidR="00E51AB8">
        <w:rPr>
          <w:rFonts w:ascii="Arial" w:hAnsi="Arial" w:cs="Arial"/>
          <w:sz w:val="24"/>
          <w:szCs w:val="24"/>
        </w:rPr>
        <w:t>Asda’s</w:t>
      </w:r>
      <w:r w:rsidR="00F10191">
        <w:rPr>
          <w:rFonts w:ascii="Arial" w:hAnsi="Arial" w:cs="Arial"/>
          <w:sz w:val="24"/>
          <w:szCs w:val="24"/>
        </w:rPr>
        <w:t xml:space="preserve"> adjustment</w:t>
      </w:r>
      <w:r w:rsidR="00282D23">
        <w:rPr>
          <w:rFonts w:ascii="Arial" w:hAnsi="Arial" w:cs="Arial"/>
          <w:sz w:val="24"/>
          <w:szCs w:val="24"/>
        </w:rPr>
        <w:t xml:space="preserve"> and understanding </w:t>
      </w:r>
      <w:r w:rsidR="004A14D7">
        <w:rPr>
          <w:rFonts w:ascii="Arial" w:hAnsi="Arial" w:cs="Arial"/>
          <w:sz w:val="24"/>
          <w:szCs w:val="24"/>
        </w:rPr>
        <w:t>to</w:t>
      </w:r>
      <w:r w:rsidR="00282D23">
        <w:rPr>
          <w:rFonts w:ascii="Arial" w:hAnsi="Arial" w:cs="Arial"/>
          <w:sz w:val="24"/>
          <w:szCs w:val="24"/>
        </w:rPr>
        <w:t xml:space="preserve"> the social changings</w:t>
      </w:r>
      <w:r w:rsidR="005D06BE">
        <w:rPr>
          <w:rFonts w:ascii="Arial" w:hAnsi="Arial" w:cs="Arial"/>
          <w:sz w:val="24"/>
          <w:szCs w:val="24"/>
        </w:rPr>
        <w:t xml:space="preserve"> such as age of c</w:t>
      </w:r>
      <w:r w:rsidR="00E1184F">
        <w:rPr>
          <w:rFonts w:ascii="Arial" w:hAnsi="Arial" w:cs="Arial"/>
          <w:sz w:val="24"/>
          <w:szCs w:val="24"/>
        </w:rPr>
        <w:t>ustomers, healt</w:t>
      </w:r>
      <w:r w:rsidR="00FC4DBE">
        <w:rPr>
          <w:rFonts w:ascii="Arial" w:hAnsi="Arial" w:cs="Arial"/>
          <w:sz w:val="24"/>
          <w:szCs w:val="24"/>
        </w:rPr>
        <w:t>hy lifestyle</w:t>
      </w:r>
      <w:r w:rsidR="007D7F37">
        <w:rPr>
          <w:rFonts w:ascii="Arial" w:hAnsi="Arial" w:cs="Arial"/>
          <w:sz w:val="24"/>
          <w:szCs w:val="24"/>
        </w:rPr>
        <w:t xml:space="preserve"> helps the company</w:t>
      </w:r>
      <w:r w:rsidR="005837B3">
        <w:rPr>
          <w:rFonts w:ascii="Arial" w:hAnsi="Arial" w:cs="Arial"/>
          <w:sz w:val="24"/>
          <w:szCs w:val="24"/>
        </w:rPr>
        <w:t xml:space="preserve"> to develop new products and services in the retail market</w:t>
      </w:r>
      <w:r w:rsidR="007D53EA">
        <w:rPr>
          <w:rFonts w:ascii="Arial" w:hAnsi="Arial" w:cs="Arial"/>
          <w:sz w:val="24"/>
          <w:szCs w:val="24"/>
        </w:rPr>
        <w:t xml:space="preserve"> </w:t>
      </w:r>
      <w:r w:rsidR="00892612">
        <w:rPr>
          <w:rFonts w:ascii="Arial" w:hAnsi="Arial" w:cs="Arial"/>
          <w:sz w:val="24"/>
          <w:szCs w:val="24"/>
        </w:rPr>
        <w:t>and</w:t>
      </w:r>
      <w:r w:rsidR="007D53EA">
        <w:rPr>
          <w:rFonts w:ascii="Arial" w:hAnsi="Arial" w:cs="Arial"/>
          <w:sz w:val="24"/>
          <w:szCs w:val="24"/>
        </w:rPr>
        <w:t xml:space="preserve"> improve the division</w:t>
      </w:r>
      <w:r w:rsidR="00F02DC3">
        <w:rPr>
          <w:rFonts w:ascii="Arial" w:hAnsi="Arial" w:cs="Arial"/>
          <w:sz w:val="24"/>
          <w:szCs w:val="24"/>
        </w:rPr>
        <w:t xml:space="preserve"> schemes.</w:t>
      </w:r>
    </w:p>
    <w:p w14:paraId="166FE8DC" w14:textId="03BA7E90" w:rsidR="00F02DC3" w:rsidRDefault="00F02DC3" w:rsidP="00F02DC3">
      <w:pPr>
        <w:pStyle w:val="Heading1"/>
        <w:rPr>
          <w:sz w:val="24"/>
          <w:szCs w:val="24"/>
        </w:rPr>
      </w:pPr>
      <w:r>
        <w:rPr>
          <w:sz w:val="24"/>
          <w:szCs w:val="24"/>
        </w:rPr>
        <w:t xml:space="preserve">   </w:t>
      </w:r>
      <w:bookmarkStart w:id="40" w:name="_Toc34863637"/>
      <w:r w:rsidR="00BB3DFB">
        <w:rPr>
          <w:sz w:val="24"/>
          <w:szCs w:val="24"/>
        </w:rPr>
        <w:t>2.4.4   Technologic</w:t>
      </w:r>
      <w:bookmarkEnd w:id="40"/>
    </w:p>
    <w:p w14:paraId="24961702" w14:textId="6E052411" w:rsidR="00BB3DFB" w:rsidRDefault="00BB3DFB" w:rsidP="00BB3DFB">
      <w:pPr>
        <w:rPr>
          <w:rFonts w:ascii="Arial" w:hAnsi="Arial" w:cs="Arial"/>
          <w:sz w:val="24"/>
          <w:szCs w:val="24"/>
        </w:rPr>
      </w:pPr>
      <w:r>
        <w:rPr>
          <w:rFonts w:ascii="Arial" w:hAnsi="Arial" w:cs="Arial"/>
          <w:sz w:val="24"/>
          <w:szCs w:val="24"/>
        </w:rPr>
        <w:t xml:space="preserve">   </w:t>
      </w:r>
      <w:r w:rsidR="00235DE8">
        <w:rPr>
          <w:rFonts w:ascii="Arial" w:hAnsi="Arial" w:cs="Arial"/>
          <w:sz w:val="24"/>
          <w:szCs w:val="24"/>
        </w:rPr>
        <w:t>When t</w:t>
      </w:r>
      <w:r w:rsidR="00BE32BE">
        <w:rPr>
          <w:rFonts w:ascii="Arial" w:hAnsi="Arial" w:cs="Arial"/>
          <w:sz w:val="24"/>
          <w:szCs w:val="24"/>
        </w:rPr>
        <w:t>he need and use of</w:t>
      </w:r>
      <w:r w:rsidR="00A10636">
        <w:rPr>
          <w:rFonts w:ascii="Arial" w:hAnsi="Arial" w:cs="Arial"/>
          <w:sz w:val="24"/>
          <w:szCs w:val="24"/>
        </w:rPr>
        <w:t xml:space="preserve"> technologies is in </w:t>
      </w:r>
      <w:r w:rsidR="002B3475">
        <w:rPr>
          <w:rFonts w:ascii="Arial" w:hAnsi="Arial" w:cs="Arial"/>
          <w:sz w:val="24"/>
          <w:szCs w:val="24"/>
        </w:rPr>
        <w:t xml:space="preserve">a </w:t>
      </w:r>
      <w:r w:rsidR="00A10636">
        <w:rPr>
          <w:rFonts w:ascii="Arial" w:hAnsi="Arial" w:cs="Arial"/>
          <w:sz w:val="24"/>
          <w:szCs w:val="24"/>
        </w:rPr>
        <w:t>permanent</w:t>
      </w:r>
      <w:r w:rsidR="002B3475">
        <w:rPr>
          <w:rFonts w:ascii="Arial" w:hAnsi="Arial" w:cs="Arial"/>
          <w:sz w:val="24"/>
          <w:szCs w:val="24"/>
        </w:rPr>
        <w:t xml:space="preserve"> growth, Asda</w:t>
      </w:r>
      <w:r w:rsidR="00235DE8">
        <w:rPr>
          <w:rFonts w:ascii="Arial" w:hAnsi="Arial" w:cs="Arial"/>
          <w:sz w:val="24"/>
          <w:szCs w:val="24"/>
        </w:rPr>
        <w:t xml:space="preserve"> </w:t>
      </w:r>
      <w:r w:rsidR="00892612">
        <w:rPr>
          <w:rFonts w:ascii="Arial" w:hAnsi="Arial" w:cs="Arial"/>
          <w:sz w:val="24"/>
          <w:szCs w:val="24"/>
        </w:rPr>
        <w:t>must</w:t>
      </w:r>
      <w:r w:rsidR="00526587">
        <w:rPr>
          <w:rFonts w:ascii="Arial" w:hAnsi="Arial" w:cs="Arial"/>
          <w:sz w:val="24"/>
          <w:szCs w:val="24"/>
        </w:rPr>
        <w:t xml:space="preserve"> po</w:t>
      </w:r>
      <w:r w:rsidR="00FA2DA9">
        <w:rPr>
          <w:rFonts w:ascii="Arial" w:hAnsi="Arial" w:cs="Arial"/>
          <w:sz w:val="24"/>
          <w:szCs w:val="24"/>
        </w:rPr>
        <w:t>s</w:t>
      </w:r>
      <w:r w:rsidR="00526587">
        <w:rPr>
          <w:rFonts w:ascii="Arial" w:hAnsi="Arial" w:cs="Arial"/>
          <w:sz w:val="24"/>
          <w:szCs w:val="24"/>
        </w:rPr>
        <w:t>se</w:t>
      </w:r>
      <w:r w:rsidR="00FA2DA9">
        <w:rPr>
          <w:rFonts w:ascii="Arial" w:hAnsi="Arial" w:cs="Arial"/>
          <w:sz w:val="24"/>
          <w:szCs w:val="24"/>
        </w:rPr>
        <w:t>s</w:t>
      </w:r>
      <w:r w:rsidR="00526587">
        <w:rPr>
          <w:rFonts w:ascii="Arial" w:hAnsi="Arial" w:cs="Arial"/>
          <w:sz w:val="24"/>
          <w:szCs w:val="24"/>
        </w:rPr>
        <w:t>s</w:t>
      </w:r>
      <w:r w:rsidR="00193F58">
        <w:rPr>
          <w:rFonts w:ascii="Arial" w:hAnsi="Arial" w:cs="Arial"/>
          <w:sz w:val="24"/>
          <w:szCs w:val="24"/>
        </w:rPr>
        <w:t xml:space="preserve"> superfast broadband</w:t>
      </w:r>
      <w:r w:rsidR="00FA2DA9">
        <w:rPr>
          <w:rFonts w:ascii="Arial" w:hAnsi="Arial" w:cs="Arial"/>
          <w:sz w:val="24"/>
          <w:szCs w:val="24"/>
        </w:rPr>
        <w:t xml:space="preserve"> and mobile apps </w:t>
      </w:r>
      <w:r w:rsidR="00F576F0">
        <w:rPr>
          <w:rFonts w:ascii="Arial" w:hAnsi="Arial" w:cs="Arial"/>
          <w:sz w:val="24"/>
          <w:szCs w:val="24"/>
        </w:rPr>
        <w:t>together with click and collect delivery service</w:t>
      </w:r>
      <w:r w:rsidR="00A23C1C">
        <w:rPr>
          <w:rFonts w:ascii="Arial" w:hAnsi="Arial" w:cs="Arial"/>
          <w:sz w:val="24"/>
          <w:szCs w:val="24"/>
        </w:rPr>
        <w:t xml:space="preserve"> and to uses in its </w:t>
      </w:r>
      <w:r w:rsidR="00E3576B">
        <w:rPr>
          <w:rFonts w:ascii="Arial" w:hAnsi="Arial" w:cs="Arial"/>
          <w:sz w:val="24"/>
          <w:szCs w:val="24"/>
        </w:rPr>
        <w:t>favor</w:t>
      </w:r>
      <w:r w:rsidR="00FB0E85">
        <w:rPr>
          <w:rFonts w:ascii="Arial" w:hAnsi="Arial" w:cs="Arial"/>
          <w:sz w:val="24"/>
          <w:szCs w:val="24"/>
        </w:rPr>
        <w:t>.</w:t>
      </w:r>
    </w:p>
    <w:p w14:paraId="574E2A5C" w14:textId="1276625B" w:rsidR="00E3576B" w:rsidRDefault="00715079" w:rsidP="00E3576B">
      <w:pPr>
        <w:pStyle w:val="Heading1"/>
        <w:rPr>
          <w:sz w:val="24"/>
          <w:szCs w:val="24"/>
        </w:rPr>
      </w:pPr>
      <w:r>
        <w:rPr>
          <w:sz w:val="24"/>
          <w:szCs w:val="24"/>
        </w:rPr>
        <w:t xml:space="preserve">   </w:t>
      </w:r>
      <w:bookmarkStart w:id="41" w:name="_Toc34863638"/>
      <w:r>
        <w:rPr>
          <w:sz w:val="24"/>
          <w:szCs w:val="24"/>
        </w:rPr>
        <w:t>2.4.5   Legal</w:t>
      </w:r>
      <w:bookmarkEnd w:id="41"/>
    </w:p>
    <w:p w14:paraId="62A7F4A7" w14:textId="0FE9E3E5" w:rsidR="00575DD9" w:rsidRDefault="00575DD9" w:rsidP="00551416">
      <w:pPr>
        <w:pStyle w:val="BodyText"/>
      </w:pPr>
      <w:r>
        <w:t xml:space="preserve">   </w:t>
      </w:r>
      <w:r w:rsidR="0014300E">
        <w:t>Asda must comply to the laws of the countries in which is conducting the business</w:t>
      </w:r>
      <w:r w:rsidR="005A1D5D">
        <w:t xml:space="preserve"> and respect</w:t>
      </w:r>
      <w:r w:rsidR="00593108">
        <w:t xml:space="preserve"> human/employee rights</w:t>
      </w:r>
      <w:r w:rsidR="00551416">
        <w:t>.</w:t>
      </w:r>
    </w:p>
    <w:p w14:paraId="4C0A38FD" w14:textId="33234673" w:rsidR="00551416" w:rsidRDefault="00245A43" w:rsidP="00551416">
      <w:pPr>
        <w:pStyle w:val="Heading1"/>
        <w:rPr>
          <w:sz w:val="24"/>
          <w:szCs w:val="24"/>
        </w:rPr>
      </w:pPr>
      <w:r>
        <w:rPr>
          <w:sz w:val="24"/>
          <w:szCs w:val="24"/>
        </w:rPr>
        <w:t xml:space="preserve">   </w:t>
      </w:r>
      <w:bookmarkStart w:id="42" w:name="_Toc34863639"/>
      <w:r>
        <w:rPr>
          <w:sz w:val="24"/>
          <w:szCs w:val="24"/>
        </w:rPr>
        <w:t>2.</w:t>
      </w:r>
      <w:r w:rsidR="006A3CDF">
        <w:rPr>
          <w:sz w:val="24"/>
          <w:szCs w:val="24"/>
        </w:rPr>
        <w:t xml:space="preserve">4.6   </w:t>
      </w:r>
      <w:r w:rsidR="00297A70">
        <w:rPr>
          <w:sz w:val="24"/>
          <w:szCs w:val="24"/>
        </w:rPr>
        <w:t>Environmental</w:t>
      </w:r>
      <w:bookmarkEnd w:id="42"/>
    </w:p>
    <w:p w14:paraId="30A1893B" w14:textId="4DC01ABD" w:rsidR="00297A70" w:rsidRDefault="00297A70" w:rsidP="00297A70">
      <w:pPr>
        <w:rPr>
          <w:rFonts w:ascii="Arial" w:hAnsi="Arial" w:cs="Arial"/>
          <w:sz w:val="24"/>
          <w:szCs w:val="24"/>
        </w:rPr>
      </w:pPr>
      <w:r>
        <w:t xml:space="preserve">   </w:t>
      </w:r>
      <w:r w:rsidR="008B0E22">
        <w:rPr>
          <w:rFonts w:ascii="Arial" w:hAnsi="Arial" w:cs="Arial"/>
          <w:sz w:val="24"/>
          <w:szCs w:val="24"/>
        </w:rPr>
        <w:t xml:space="preserve">Asda is forced to demonstrate that is an </w:t>
      </w:r>
      <w:r w:rsidR="003E4FB8">
        <w:rPr>
          <w:rFonts w:ascii="Arial" w:hAnsi="Arial" w:cs="Arial"/>
          <w:sz w:val="24"/>
          <w:szCs w:val="24"/>
        </w:rPr>
        <w:t xml:space="preserve">environmentally </w:t>
      </w:r>
      <w:r w:rsidR="00AC3B8B">
        <w:rPr>
          <w:rFonts w:ascii="Arial" w:hAnsi="Arial" w:cs="Arial"/>
          <w:sz w:val="24"/>
          <w:szCs w:val="24"/>
        </w:rPr>
        <w:t>friendly company due to customers awareness of the effect</w:t>
      </w:r>
      <w:r w:rsidR="00711DEE">
        <w:rPr>
          <w:rFonts w:ascii="Arial" w:hAnsi="Arial" w:cs="Arial"/>
          <w:sz w:val="24"/>
          <w:szCs w:val="24"/>
        </w:rPr>
        <w:t xml:space="preserve"> that companie</w:t>
      </w:r>
      <w:r w:rsidR="00F805E2">
        <w:rPr>
          <w:rFonts w:ascii="Arial" w:hAnsi="Arial" w:cs="Arial"/>
          <w:sz w:val="24"/>
          <w:szCs w:val="24"/>
        </w:rPr>
        <w:t xml:space="preserve">s have on the </w:t>
      </w:r>
      <w:r w:rsidR="00892612">
        <w:rPr>
          <w:rFonts w:ascii="Arial" w:hAnsi="Arial" w:cs="Arial"/>
          <w:sz w:val="24"/>
          <w:szCs w:val="24"/>
        </w:rPr>
        <w:t>environment. (</w:t>
      </w:r>
      <w:r w:rsidR="0047723D">
        <w:rPr>
          <w:rFonts w:ascii="Arial" w:hAnsi="Arial" w:cs="Arial"/>
          <w:sz w:val="24"/>
          <w:szCs w:val="24"/>
        </w:rPr>
        <w:t>Sodry, S. 2018)</w:t>
      </w:r>
    </w:p>
    <w:p w14:paraId="0E48389B" w14:textId="1955F6FD" w:rsidR="007372ED" w:rsidRDefault="007372ED" w:rsidP="007372ED">
      <w:pPr>
        <w:pStyle w:val="Heading1"/>
        <w:jc w:val="center"/>
        <w:rPr>
          <w:sz w:val="36"/>
          <w:szCs w:val="36"/>
        </w:rPr>
      </w:pPr>
      <w:bookmarkStart w:id="43" w:name="_Toc34863640"/>
      <w:r w:rsidRPr="00A51E7A">
        <w:rPr>
          <w:sz w:val="36"/>
          <w:szCs w:val="36"/>
        </w:rPr>
        <w:lastRenderedPageBreak/>
        <w:t>3.0</w:t>
      </w:r>
      <w:r w:rsidR="00A51E7A">
        <w:rPr>
          <w:sz w:val="36"/>
          <w:szCs w:val="36"/>
        </w:rPr>
        <w:t xml:space="preserve"> </w:t>
      </w:r>
      <w:r w:rsidR="00074E09">
        <w:rPr>
          <w:sz w:val="36"/>
          <w:szCs w:val="36"/>
        </w:rPr>
        <w:t>Conclusion</w:t>
      </w:r>
      <w:bookmarkEnd w:id="43"/>
    </w:p>
    <w:p w14:paraId="11F10E59" w14:textId="4E989813" w:rsidR="007E4FF4" w:rsidRDefault="007E4FF4" w:rsidP="007E4FF4">
      <w:pPr>
        <w:rPr>
          <w:rFonts w:ascii="Arial" w:hAnsi="Arial" w:cs="Arial"/>
          <w:sz w:val="24"/>
          <w:szCs w:val="24"/>
        </w:rPr>
      </w:pPr>
      <w:r>
        <w:rPr>
          <w:rFonts w:ascii="Arial" w:hAnsi="Arial" w:cs="Arial"/>
          <w:sz w:val="24"/>
          <w:szCs w:val="24"/>
        </w:rPr>
        <w:t xml:space="preserve">      Asda is </w:t>
      </w:r>
      <w:r w:rsidR="00C97B49">
        <w:rPr>
          <w:rFonts w:ascii="Arial" w:hAnsi="Arial" w:cs="Arial"/>
          <w:sz w:val="24"/>
          <w:szCs w:val="24"/>
        </w:rPr>
        <w:t>one of the most legendary company in UK</w:t>
      </w:r>
      <w:r w:rsidR="00227B1F">
        <w:rPr>
          <w:rFonts w:ascii="Arial" w:hAnsi="Arial" w:cs="Arial"/>
          <w:sz w:val="24"/>
          <w:szCs w:val="24"/>
        </w:rPr>
        <w:t xml:space="preserve"> with a strong brand</w:t>
      </w:r>
      <w:r w:rsidR="00611287">
        <w:rPr>
          <w:rFonts w:ascii="Arial" w:hAnsi="Arial" w:cs="Arial"/>
          <w:sz w:val="24"/>
          <w:szCs w:val="24"/>
        </w:rPr>
        <w:t xml:space="preserve">, and the </w:t>
      </w:r>
      <w:r w:rsidR="00D559B1">
        <w:rPr>
          <w:rFonts w:ascii="Arial" w:hAnsi="Arial" w:cs="Arial"/>
          <w:sz w:val="24"/>
          <w:szCs w:val="24"/>
        </w:rPr>
        <w:t>collaboration with Walmart</w:t>
      </w:r>
      <w:r w:rsidR="00051819">
        <w:rPr>
          <w:rFonts w:ascii="Arial" w:hAnsi="Arial" w:cs="Arial"/>
          <w:sz w:val="24"/>
          <w:szCs w:val="24"/>
        </w:rPr>
        <w:t xml:space="preserve"> made the business </w:t>
      </w:r>
      <w:r w:rsidR="003A139B">
        <w:rPr>
          <w:rFonts w:ascii="Arial" w:hAnsi="Arial" w:cs="Arial"/>
          <w:sz w:val="24"/>
          <w:szCs w:val="24"/>
        </w:rPr>
        <w:t>stronger and</w:t>
      </w:r>
      <w:r w:rsidR="00581672">
        <w:rPr>
          <w:rFonts w:ascii="Arial" w:hAnsi="Arial" w:cs="Arial"/>
          <w:sz w:val="24"/>
          <w:szCs w:val="24"/>
        </w:rPr>
        <w:t xml:space="preserve"> expand fast</w:t>
      </w:r>
      <w:r w:rsidR="00083438">
        <w:rPr>
          <w:rFonts w:ascii="Arial" w:hAnsi="Arial" w:cs="Arial"/>
          <w:sz w:val="24"/>
          <w:szCs w:val="24"/>
        </w:rPr>
        <w:t xml:space="preserve"> in different location</w:t>
      </w:r>
      <w:r w:rsidR="009D5BD5">
        <w:rPr>
          <w:rFonts w:ascii="Arial" w:hAnsi="Arial" w:cs="Arial"/>
          <w:sz w:val="24"/>
          <w:szCs w:val="24"/>
        </w:rPr>
        <w:t>.</w:t>
      </w:r>
      <w:r w:rsidR="00A827CF">
        <w:rPr>
          <w:rFonts w:ascii="Arial" w:hAnsi="Arial" w:cs="Arial"/>
          <w:sz w:val="24"/>
          <w:szCs w:val="24"/>
        </w:rPr>
        <w:t xml:space="preserve"> </w:t>
      </w:r>
      <w:r w:rsidR="009D5BD5">
        <w:rPr>
          <w:rFonts w:ascii="Arial" w:hAnsi="Arial" w:cs="Arial"/>
          <w:sz w:val="24"/>
          <w:szCs w:val="24"/>
        </w:rPr>
        <w:t xml:space="preserve">But is not easy </w:t>
      </w:r>
      <w:r w:rsidR="00A827CF">
        <w:rPr>
          <w:rFonts w:ascii="Arial" w:hAnsi="Arial" w:cs="Arial"/>
          <w:sz w:val="24"/>
          <w:szCs w:val="24"/>
        </w:rPr>
        <w:t>to survive</w:t>
      </w:r>
      <w:r w:rsidR="003F13D5">
        <w:rPr>
          <w:rFonts w:ascii="Arial" w:hAnsi="Arial" w:cs="Arial"/>
          <w:sz w:val="24"/>
          <w:szCs w:val="24"/>
        </w:rPr>
        <w:t xml:space="preserve"> on the market share where competitors like Tesco</w:t>
      </w:r>
      <w:r w:rsidR="00FB3217">
        <w:rPr>
          <w:rFonts w:ascii="Arial" w:hAnsi="Arial" w:cs="Arial"/>
          <w:sz w:val="24"/>
          <w:szCs w:val="24"/>
        </w:rPr>
        <w:t xml:space="preserve">, Sainsbury, </w:t>
      </w:r>
      <w:r w:rsidR="00CD173E">
        <w:rPr>
          <w:rFonts w:ascii="Arial" w:hAnsi="Arial" w:cs="Arial"/>
          <w:sz w:val="24"/>
          <w:szCs w:val="24"/>
        </w:rPr>
        <w:t>Morrison</w:t>
      </w:r>
      <w:r w:rsidR="00AC5CC4">
        <w:rPr>
          <w:rFonts w:ascii="Arial" w:hAnsi="Arial" w:cs="Arial"/>
          <w:sz w:val="24"/>
          <w:szCs w:val="24"/>
        </w:rPr>
        <w:t>, Lidl or Aldi</w:t>
      </w:r>
      <w:r w:rsidR="00BD3BBE">
        <w:rPr>
          <w:rFonts w:ascii="Arial" w:hAnsi="Arial" w:cs="Arial"/>
          <w:sz w:val="24"/>
          <w:szCs w:val="24"/>
        </w:rPr>
        <w:t xml:space="preserve">, force the company </w:t>
      </w:r>
      <w:r w:rsidR="00595259">
        <w:rPr>
          <w:rFonts w:ascii="Arial" w:hAnsi="Arial" w:cs="Arial"/>
          <w:sz w:val="24"/>
          <w:szCs w:val="24"/>
        </w:rPr>
        <w:t>to keep the prices low</w:t>
      </w:r>
      <w:r w:rsidR="003A5AFC">
        <w:rPr>
          <w:rFonts w:ascii="Arial" w:hAnsi="Arial" w:cs="Arial"/>
          <w:sz w:val="24"/>
          <w:szCs w:val="24"/>
        </w:rPr>
        <w:t xml:space="preserve">, unsuccessfully </w:t>
      </w:r>
      <w:r w:rsidR="00F777F1">
        <w:rPr>
          <w:rFonts w:ascii="Arial" w:hAnsi="Arial" w:cs="Arial"/>
          <w:sz w:val="24"/>
          <w:szCs w:val="24"/>
        </w:rPr>
        <w:t>although, Asda being on the 2</w:t>
      </w:r>
      <w:r w:rsidR="00F777F1" w:rsidRPr="00F777F1">
        <w:rPr>
          <w:rFonts w:ascii="Arial" w:hAnsi="Arial" w:cs="Arial"/>
          <w:sz w:val="24"/>
          <w:szCs w:val="24"/>
          <w:vertAlign w:val="superscript"/>
        </w:rPr>
        <w:t>nd</w:t>
      </w:r>
      <w:r w:rsidR="00F777F1">
        <w:rPr>
          <w:rFonts w:ascii="Arial" w:hAnsi="Arial" w:cs="Arial"/>
          <w:sz w:val="24"/>
          <w:szCs w:val="24"/>
        </w:rPr>
        <w:t xml:space="preserve"> place on the retail </w:t>
      </w:r>
      <w:r w:rsidR="0093135B">
        <w:rPr>
          <w:rFonts w:ascii="Arial" w:hAnsi="Arial" w:cs="Arial"/>
          <w:sz w:val="24"/>
          <w:szCs w:val="24"/>
        </w:rPr>
        <w:t xml:space="preserve">market </w:t>
      </w:r>
      <w:r w:rsidR="006B00BD">
        <w:rPr>
          <w:rFonts w:ascii="Arial" w:hAnsi="Arial" w:cs="Arial"/>
          <w:sz w:val="24"/>
          <w:szCs w:val="24"/>
        </w:rPr>
        <w:t>for the last few years</w:t>
      </w:r>
      <w:r w:rsidR="0090215B">
        <w:rPr>
          <w:rFonts w:ascii="Arial" w:hAnsi="Arial" w:cs="Arial"/>
          <w:sz w:val="24"/>
          <w:szCs w:val="24"/>
        </w:rPr>
        <w:t>,</w:t>
      </w:r>
      <w:r w:rsidR="00060808">
        <w:rPr>
          <w:rFonts w:ascii="Arial" w:hAnsi="Arial" w:cs="Arial"/>
          <w:sz w:val="24"/>
          <w:szCs w:val="24"/>
        </w:rPr>
        <w:t xml:space="preserve"> with rivals who are coming </w:t>
      </w:r>
      <w:r w:rsidR="0020767B">
        <w:rPr>
          <w:rFonts w:ascii="Arial" w:hAnsi="Arial" w:cs="Arial"/>
          <w:sz w:val="24"/>
          <w:szCs w:val="24"/>
        </w:rPr>
        <w:t>fast from behind</w:t>
      </w:r>
      <w:r w:rsidR="009C3312">
        <w:rPr>
          <w:rFonts w:ascii="Arial" w:hAnsi="Arial" w:cs="Arial"/>
          <w:sz w:val="24"/>
          <w:szCs w:val="24"/>
        </w:rPr>
        <w:t>, attracting costumers with even lower prices than Asda</w:t>
      </w:r>
      <w:r w:rsidR="00D64BAA">
        <w:rPr>
          <w:rFonts w:ascii="Arial" w:hAnsi="Arial" w:cs="Arial"/>
          <w:sz w:val="24"/>
          <w:szCs w:val="24"/>
        </w:rPr>
        <w:t xml:space="preserve"> or Tesco,</w:t>
      </w:r>
      <w:r w:rsidR="00AE54C9">
        <w:rPr>
          <w:rFonts w:ascii="Arial" w:hAnsi="Arial" w:cs="Arial"/>
          <w:sz w:val="24"/>
          <w:szCs w:val="24"/>
        </w:rPr>
        <w:t xml:space="preserve"> facts that are seen</w:t>
      </w:r>
      <w:r w:rsidR="008162F3">
        <w:rPr>
          <w:rFonts w:ascii="Arial" w:hAnsi="Arial" w:cs="Arial"/>
          <w:sz w:val="24"/>
          <w:szCs w:val="24"/>
        </w:rPr>
        <w:t xml:space="preserve"> through the </w:t>
      </w:r>
      <w:r w:rsidR="00157A4A">
        <w:rPr>
          <w:rFonts w:ascii="Arial" w:hAnsi="Arial" w:cs="Arial"/>
          <w:sz w:val="24"/>
          <w:szCs w:val="24"/>
        </w:rPr>
        <w:t xml:space="preserve">dropped </w:t>
      </w:r>
      <w:r w:rsidR="008162F3">
        <w:rPr>
          <w:rFonts w:ascii="Arial" w:hAnsi="Arial" w:cs="Arial"/>
          <w:sz w:val="24"/>
          <w:szCs w:val="24"/>
        </w:rPr>
        <w:t>sales that Asda had</w:t>
      </w:r>
      <w:r w:rsidR="00EE546B">
        <w:rPr>
          <w:rFonts w:ascii="Arial" w:hAnsi="Arial" w:cs="Arial"/>
          <w:sz w:val="24"/>
          <w:szCs w:val="24"/>
        </w:rPr>
        <w:t xml:space="preserve"> during the years</w:t>
      </w:r>
      <w:r w:rsidR="00157A4A">
        <w:rPr>
          <w:rFonts w:ascii="Arial" w:hAnsi="Arial" w:cs="Arial"/>
          <w:sz w:val="24"/>
          <w:szCs w:val="24"/>
        </w:rPr>
        <w:t>.</w:t>
      </w:r>
      <w:r w:rsidR="007B4365">
        <w:rPr>
          <w:rFonts w:ascii="Arial" w:hAnsi="Arial" w:cs="Arial"/>
          <w:sz w:val="24"/>
          <w:szCs w:val="24"/>
        </w:rPr>
        <w:t xml:space="preserve"> While Asda</w:t>
      </w:r>
      <w:r w:rsidR="00285CED">
        <w:rPr>
          <w:rFonts w:ascii="Arial" w:hAnsi="Arial" w:cs="Arial"/>
          <w:sz w:val="24"/>
          <w:szCs w:val="24"/>
        </w:rPr>
        <w:t xml:space="preserve"> managed to cover almost all the area</w:t>
      </w:r>
      <w:r w:rsidR="00B94BE1">
        <w:rPr>
          <w:rFonts w:ascii="Arial" w:hAnsi="Arial" w:cs="Arial"/>
          <w:sz w:val="24"/>
          <w:szCs w:val="24"/>
        </w:rPr>
        <w:t xml:space="preserve"> regarding products and ser</w:t>
      </w:r>
      <w:r w:rsidR="00126C0E">
        <w:rPr>
          <w:rFonts w:ascii="Arial" w:hAnsi="Arial" w:cs="Arial"/>
          <w:sz w:val="24"/>
          <w:szCs w:val="24"/>
        </w:rPr>
        <w:t>vices, its still facing problem</w:t>
      </w:r>
      <w:r w:rsidR="00534120">
        <w:rPr>
          <w:rFonts w:ascii="Arial" w:hAnsi="Arial" w:cs="Arial"/>
          <w:sz w:val="24"/>
          <w:szCs w:val="24"/>
        </w:rPr>
        <w:t xml:space="preserve">s with </w:t>
      </w:r>
      <w:r w:rsidR="002F07FF">
        <w:rPr>
          <w:rFonts w:ascii="Arial" w:hAnsi="Arial" w:cs="Arial"/>
          <w:sz w:val="24"/>
          <w:szCs w:val="24"/>
        </w:rPr>
        <w:t xml:space="preserve">competition, </w:t>
      </w:r>
      <w:r w:rsidR="00A65301">
        <w:rPr>
          <w:rFonts w:ascii="Arial" w:hAnsi="Arial" w:cs="Arial"/>
          <w:sz w:val="24"/>
          <w:szCs w:val="24"/>
        </w:rPr>
        <w:t>the inability</w:t>
      </w:r>
      <w:r w:rsidR="00B46024">
        <w:rPr>
          <w:rFonts w:ascii="Arial" w:hAnsi="Arial" w:cs="Arial"/>
          <w:sz w:val="24"/>
          <w:szCs w:val="24"/>
        </w:rPr>
        <w:t xml:space="preserve"> to </w:t>
      </w:r>
      <w:r w:rsidR="00FB5844">
        <w:rPr>
          <w:rFonts w:ascii="Arial" w:hAnsi="Arial" w:cs="Arial"/>
          <w:sz w:val="24"/>
          <w:szCs w:val="24"/>
        </w:rPr>
        <w:t>develop</w:t>
      </w:r>
      <w:r w:rsidR="000D5E59">
        <w:rPr>
          <w:rFonts w:ascii="Arial" w:hAnsi="Arial" w:cs="Arial"/>
          <w:sz w:val="24"/>
          <w:szCs w:val="24"/>
        </w:rPr>
        <w:t xml:space="preserve"> in other countries</w:t>
      </w:r>
      <w:r w:rsidR="00534120">
        <w:rPr>
          <w:rFonts w:ascii="Arial" w:hAnsi="Arial" w:cs="Arial"/>
          <w:sz w:val="24"/>
          <w:szCs w:val="24"/>
        </w:rPr>
        <w:t>,</w:t>
      </w:r>
      <w:r w:rsidR="00FB5844">
        <w:rPr>
          <w:rFonts w:ascii="Arial" w:hAnsi="Arial" w:cs="Arial"/>
          <w:sz w:val="24"/>
          <w:szCs w:val="24"/>
        </w:rPr>
        <w:t xml:space="preserve"> </w:t>
      </w:r>
      <w:r w:rsidR="003B5FE4">
        <w:rPr>
          <w:rFonts w:ascii="Arial" w:hAnsi="Arial" w:cs="Arial"/>
          <w:sz w:val="24"/>
          <w:szCs w:val="24"/>
        </w:rPr>
        <w:t>sales, suppliers</w:t>
      </w:r>
      <w:r w:rsidR="00FC7A70">
        <w:rPr>
          <w:rFonts w:ascii="Arial" w:hAnsi="Arial" w:cs="Arial"/>
          <w:sz w:val="24"/>
          <w:szCs w:val="24"/>
        </w:rPr>
        <w:t>, does not focus</w:t>
      </w:r>
      <w:r w:rsidR="00420638">
        <w:rPr>
          <w:rFonts w:ascii="Arial" w:hAnsi="Arial" w:cs="Arial"/>
          <w:sz w:val="24"/>
          <w:szCs w:val="24"/>
        </w:rPr>
        <w:t xml:space="preserve"> on opening local stores</w:t>
      </w:r>
      <w:r w:rsidR="00742242">
        <w:rPr>
          <w:rFonts w:ascii="Arial" w:hAnsi="Arial" w:cs="Arial"/>
          <w:sz w:val="24"/>
          <w:szCs w:val="24"/>
        </w:rPr>
        <w:t>, fights with so called</w:t>
      </w:r>
      <w:r w:rsidR="00C25748">
        <w:rPr>
          <w:rFonts w:ascii="Arial" w:hAnsi="Arial" w:cs="Arial"/>
          <w:sz w:val="24"/>
          <w:szCs w:val="24"/>
        </w:rPr>
        <w:t xml:space="preserve"> label of “bad quality products”</w:t>
      </w:r>
      <w:r w:rsidR="002A4CAD">
        <w:rPr>
          <w:rFonts w:ascii="Arial" w:hAnsi="Arial" w:cs="Arial"/>
          <w:sz w:val="24"/>
          <w:szCs w:val="24"/>
        </w:rPr>
        <w:t xml:space="preserve">, </w:t>
      </w:r>
      <w:r w:rsidR="000716E3">
        <w:rPr>
          <w:rFonts w:ascii="Arial" w:hAnsi="Arial" w:cs="Arial"/>
          <w:sz w:val="24"/>
          <w:szCs w:val="24"/>
        </w:rPr>
        <w:t>the dishonest ad</w:t>
      </w:r>
      <w:r w:rsidR="00C009C9">
        <w:rPr>
          <w:rFonts w:ascii="Arial" w:hAnsi="Arial" w:cs="Arial"/>
          <w:sz w:val="24"/>
          <w:szCs w:val="24"/>
        </w:rPr>
        <w:t>vertising</w:t>
      </w:r>
      <w:r w:rsidR="003920D8">
        <w:rPr>
          <w:rFonts w:ascii="Arial" w:hAnsi="Arial" w:cs="Arial"/>
          <w:sz w:val="24"/>
          <w:szCs w:val="24"/>
        </w:rPr>
        <w:t xml:space="preserve">, the </w:t>
      </w:r>
      <w:r w:rsidR="008C7781">
        <w:rPr>
          <w:rFonts w:ascii="Arial" w:hAnsi="Arial" w:cs="Arial"/>
          <w:sz w:val="24"/>
          <w:szCs w:val="24"/>
        </w:rPr>
        <w:t>enormous</w:t>
      </w:r>
      <w:r w:rsidR="003920D8">
        <w:rPr>
          <w:rFonts w:ascii="Arial" w:hAnsi="Arial" w:cs="Arial"/>
          <w:sz w:val="24"/>
          <w:szCs w:val="24"/>
        </w:rPr>
        <w:t xml:space="preserve"> </w:t>
      </w:r>
      <w:r w:rsidR="00CA5FD9">
        <w:rPr>
          <w:rFonts w:ascii="Arial" w:hAnsi="Arial" w:cs="Arial"/>
          <w:sz w:val="24"/>
          <w:szCs w:val="24"/>
        </w:rPr>
        <w:t xml:space="preserve"> amount of money spent on rents</w:t>
      </w:r>
      <w:r w:rsidR="00F628A3">
        <w:rPr>
          <w:rFonts w:ascii="Arial" w:hAnsi="Arial" w:cs="Arial"/>
          <w:sz w:val="24"/>
          <w:szCs w:val="24"/>
        </w:rPr>
        <w:t xml:space="preserve"> which affect Asda’s finances</w:t>
      </w:r>
      <w:r w:rsidR="00CC6F4A">
        <w:rPr>
          <w:rFonts w:ascii="Arial" w:hAnsi="Arial" w:cs="Arial"/>
          <w:sz w:val="24"/>
          <w:szCs w:val="24"/>
        </w:rPr>
        <w:t xml:space="preserve"> and the blocked merger</w:t>
      </w:r>
      <w:r w:rsidR="007261CE">
        <w:rPr>
          <w:rFonts w:ascii="Arial" w:hAnsi="Arial" w:cs="Arial"/>
          <w:sz w:val="24"/>
          <w:szCs w:val="24"/>
        </w:rPr>
        <w:t xml:space="preserve"> between Asda and Sa</w:t>
      </w:r>
      <w:r w:rsidR="00EE486B">
        <w:rPr>
          <w:rFonts w:ascii="Arial" w:hAnsi="Arial" w:cs="Arial"/>
          <w:sz w:val="24"/>
          <w:szCs w:val="24"/>
        </w:rPr>
        <w:t>insbury by the CMA</w:t>
      </w:r>
      <w:r w:rsidR="00187D60">
        <w:rPr>
          <w:rFonts w:ascii="Arial" w:hAnsi="Arial" w:cs="Arial"/>
          <w:sz w:val="24"/>
          <w:szCs w:val="24"/>
        </w:rPr>
        <w:t>, stopping Asda to become the biggest retail store in the UK.</w:t>
      </w:r>
    </w:p>
    <w:p w14:paraId="4F0EEDBD" w14:textId="3CE46ECA" w:rsidR="009B72F1" w:rsidRDefault="009B72F1" w:rsidP="009B72F1">
      <w:pPr>
        <w:pStyle w:val="Heading1"/>
        <w:jc w:val="center"/>
        <w:rPr>
          <w:sz w:val="36"/>
          <w:szCs w:val="36"/>
        </w:rPr>
      </w:pPr>
      <w:bookmarkStart w:id="44" w:name="_Toc34863641"/>
      <w:r>
        <w:rPr>
          <w:sz w:val="36"/>
          <w:szCs w:val="36"/>
        </w:rPr>
        <w:t>4</w:t>
      </w:r>
      <w:r w:rsidR="00652E1F">
        <w:rPr>
          <w:sz w:val="36"/>
          <w:szCs w:val="36"/>
        </w:rPr>
        <w:t>.0   Options</w:t>
      </w:r>
      <w:bookmarkEnd w:id="44"/>
    </w:p>
    <w:p w14:paraId="227B0603" w14:textId="77777777" w:rsidR="00BC7CB4" w:rsidRPr="00BC7CB4" w:rsidRDefault="00BC7CB4" w:rsidP="00BC7CB4"/>
    <w:p w14:paraId="255718DF" w14:textId="048694EA" w:rsidR="003F518C" w:rsidRDefault="00CE054E" w:rsidP="003F518C">
      <w:pPr>
        <w:rPr>
          <w:rFonts w:ascii="Arial" w:hAnsi="Arial" w:cs="Arial"/>
          <w:sz w:val="24"/>
          <w:szCs w:val="24"/>
        </w:rPr>
      </w:pPr>
      <w:r>
        <w:t xml:space="preserve">      </w:t>
      </w:r>
      <w:r w:rsidR="007E0E50">
        <w:rPr>
          <w:rFonts w:ascii="Arial" w:hAnsi="Arial" w:cs="Arial"/>
          <w:sz w:val="24"/>
          <w:szCs w:val="24"/>
        </w:rPr>
        <w:t xml:space="preserve">The problems that Asda is confronting are </w:t>
      </w:r>
      <w:r w:rsidR="005A3EBD">
        <w:rPr>
          <w:rFonts w:ascii="Arial" w:hAnsi="Arial" w:cs="Arial"/>
          <w:sz w:val="24"/>
          <w:szCs w:val="24"/>
        </w:rPr>
        <w:t xml:space="preserve">resolvable </w:t>
      </w:r>
      <w:r w:rsidR="00643101">
        <w:rPr>
          <w:rFonts w:ascii="Arial" w:hAnsi="Arial" w:cs="Arial"/>
          <w:sz w:val="24"/>
          <w:szCs w:val="24"/>
        </w:rPr>
        <w:t>if the company will take in consideration to expand</w:t>
      </w:r>
      <w:r w:rsidR="00CB0B71">
        <w:rPr>
          <w:rFonts w:ascii="Arial" w:hAnsi="Arial" w:cs="Arial"/>
          <w:sz w:val="24"/>
          <w:szCs w:val="24"/>
        </w:rPr>
        <w:t xml:space="preserve"> the business </w:t>
      </w:r>
      <w:r w:rsidR="00BD5017">
        <w:rPr>
          <w:rFonts w:ascii="Arial" w:hAnsi="Arial" w:cs="Arial"/>
          <w:sz w:val="24"/>
          <w:szCs w:val="24"/>
        </w:rPr>
        <w:t>in countries</w:t>
      </w:r>
      <w:r w:rsidR="00514D6A">
        <w:rPr>
          <w:rFonts w:ascii="Arial" w:hAnsi="Arial" w:cs="Arial"/>
          <w:sz w:val="24"/>
          <w:szCs w:val="24"/>
        </w:rPr>
        <w:t xml:space="preserve"> that are financially growing</w:t>
      </w:r>
      <w:r w:rsidR="006E0C30">
        <w:rPr>
          <w:rFonts w:ascii="Arial" w:hAnsi="Arial" w:cs="Arial"/>
          <w:sz w:val="24"/>
          <w:szCs w:val="24"/>
        </w:rPr>
        <w:t xml:space="preserve"> (India, China)</w:t>
      </w:r>
      <w:r w:rsidR="00513A48">
        <w:rPr>
          <w:rFonts w:ascii="Arial" w:hAnsi="Arial" w:cs="Arial"/>
          <w:sz w:val="24"/>
          <w:szCs w:val="24"/>
        </w:rPr>
        <w:t xml:space="preserve"> so the business can grow and be known</w:t>
      </w:r>
      <w:r w:rsidR="007B4DD1">
        <w:rPr>
          <w:rFonts w:ascii="Arial" w:hAnsi="Arial" w:cs="Arial"/>
          <w:sz w:val="24"/>
          <w:szCs w:val="24"/>
        </w:rPr>
        <w:t xml:space="preserve"> internationally, to focus more on the quality </w:t>
      </w:r>
      <w:r w:rsidR="005C28E3">
        <w:rPr>
          <w:rFonts w:ascii="Arial" w:hAnsi="Arial" w:cs="Arial"/>
          <w:sz w:val="24"/>
          <w:szCs w:val="24"/>
        </w:rPr>
        <w:t>of the prod</w:t>
      </w:r>
      <w:r w:rsidR="00DB5E66">
        <w:rPr>
          <w:rFonts w:ascii="Arial" w:hAnsi="Arial" w:cs="Arial"/>
          <w:sz w:val="24"/>
          <w:szCs w:val="24"/>
        </w:rPr>
        <w:t>u</w:t>
      </w:r>
      <w:r w:rsidR="005C28E3">
        <w:rPr>
          <w:rFonts w:ascii="Arial" w:hAnsi="Arial" w:cs="Arial"/>
          <w:sz w:val="24"/>
          <w:szCs w:val="24"/>
        </w:rPr>
        <w:t>cts</w:t>
      </w:r>
      <w:r w:rsidR="00465D94">
        <w:rPr>
          <w:rFonts w:ascii="Arial" w:hAnsi="Arial" w:cs="Arial"/>
          <w:sz w:val="24"/>
          <w:szCs w:val="24"/>
        </w:rPr>
        <w:t xml:space="preserve"> avoiding customers losses</w:t>
      </w:r>
      <w:r w:rsidR="0027698F">
        <w:rPr>
          <w:rFonts w:ascii="Arial" w:hAnsi="Arial" w:cs="Arial"/>
          <w:sz w:val="24"/>
          <w:szCs w:val="24"/>
        </w:rPr>
        <w:t xml:space="preserve">, </w:t>
      </w:r>
      <w:r w:rsidR="005A3FEA">
        <w:rPr>
          <w:rFonts w:ascii="Arial" w:hAnsi="Arial" w:cs="Arial"/>
          <w:sz w:val="24"/>
          <w:szCs w:val="24"/>
        </w:rPr>
        <w:t xml:space="preserve">rebuild the relationships with the suppliers, </w:t>
      </w:r>
      <w:r w:rsidR="00480857">
        <w:rPr>
          <w:rFonts w:ascii="Arial" w:hAnsi="Arial" w:cs="Arial"/>
          <w:sz w:val="24"/>
          <w:szCs w:val="24"/>
        </w:rPr>
        <w:t>to take in consideration to open local stores where customers can rely</w:t>
      </w:r>
      <w:r w:rsidR="000016B1">
        <w:rPr>
          <w:rFonts w:ascii="Arial" w:hAnsi="Arial" w:cs="Arial"/>
          <w:sz w:val="24"/>
          <w:szCs w:val="24"/>
        </w:rPr>
        <w:t xml:space="preserve"> on basic products and services</w:t>
      </w:r>
      <w:r w:rsidR="00473F42">
        <w:rPr>
          <w:rFonts w:ascii="Arial" w:hAnsi="Arial" w:cs="Arial"/>
          <w:sz w:val="24"/>
          <w:szCs w:val="24"/>
        </w:rPr>
        <w:t xml:space="preserve"> and trying to invest in buying the land on w</w:t>
      </w:r>
      <w:r w:rsidR="00511DB8">
        <w:rPr>
          <w:rFonts w:ascii="Arial" w:hAnsi="Arial" w:cs="Arial"/>
          <w:sz w:val="24"/>
          <w:szCs w:val="24"/>
        </w:rPr>
        <w:t>h</w:t>
      </w:r>
      <w:r w:rsidR="00473F42">
        <w:rPr>
          <w:rFonts w:ascii="Arial" w:hAnsi="Arial" w:cs="Arial"/>
          <w:sz w:val="24"/>
          <w:szCs w:val="24"/>
        </w:rPr>
        <w:t>i</w:t>
      </w:r>
      <w:r w:rsidR="0094390F">
        <w:rPr>
          <w:rFonts w:ascii="Arial" w:hAnsi="Arial" w:cs="Arial"/>
          <w:sz w:val="24"/>
          <w:szCs w:val="24"/>
        </w:rPr>
        <w:t>ch to build their stores</w:t>
      </w:r>
      <w:r w:rsidR="00511DB8">
        <w:rPr>
          <w:rFonts w:ascii="Arial" w:hAnsi="Arial" w:cs="Arial"/>
          <w:sz w:val="24"/>
          <w:szCs w:val="24"/>
        </w:rPr>
        <w:t xml:space="preserve"> avoiding</w:t>
      </w:r>
      <w:r w:rsidR="00724444">
        <w:rPr>
          <w:rFonts w:ascii="Arial" w:hAnsi="Arial" w:cs="Arial"/>
          <w:sz w:val="24"/>
          <w:szCs w:val="24"/>
        </w:rPr>
        <w:t xml:space="preserve"> the lost of the huge amounts of money spent on rents</w:t>
      </w:r>
      <w:r w:rsidR="00BC7CB4">
        <w:rPr>
          <w:rFonts w:ascii="Arial" w:hAnsi="Arial" w:cs="Arial"/>
          <w:sz w:val="24"/>
          <w:szCs w:val="24"/>
        </w:rPr>
        <w:t>.</w:t>
      </w:r>
    </w:p>
    <w:p w14:paraId="3A0B75AD" w14:textId="77777777" w:rsidR="003F518C" w:rsidRPr="003F518C" w:rsidRDefault="003F518C" w:rsidP="003F518C">
      <w:pPr>
        <w:rPr>
          <w:rFonts w:ascii="Arial" w:hAnsi="Arial" w:cs="Arial"/>
          <w:sz w:val="24"/>
          <w:szCs w:val="24"/>
        </w:rPr>
      </w:pPr>
    </w:p>
    <w:p w14:paraId="0C9CAEF8" w14:textId="2EF5C36E" w:rsidR="007010F7" w:rsidRDefault="00C20480" w:rsidP="00F91951">
      <w:pPr>
        <w:pStyle w:val="Heading1"/>
        <w:jc w:val="center"/>
        <w:rPr>
          <w:sz w:val="36"/>
          <w:szCs w:val="36"/>
        </w:rPr>
      </w:pPr>
      <w:bookmarkStart w:id="45" w:name="_Toc34863642"/>
      <w:r>
        <w:rPr>
          <w:sz w:val="36"/>
          <w:szCs w:val="36"/>
        </w:rPr>
        <w:t>5.0 Action Plan</w:t>
      </w:r>
      <w:bookmarkEnd w:id="45"/>
    </w:p>
    <w:p w14:paraId="6B1B8E4C" w14:textId="3A34C8A2" w:rsidR="00C20480" w:rsidRDefault="00C20480" w:rsidP="00C20480">
      <w:pPr>
        <w:rPr>
          <w:rFonts w:ascii="Arial" w:hAnsi="Arial" w:cs="Arial"/>
          <w:sz w:val="24"/>
          <w:szCs w:val="24"/>
        </w:rPr>
      </w:pPr>
    </w:p>
    <w:p w14:paraId="1601C5C5" w14:textId="5D8624EF" w:rsidR="00C20480" w:rsidRDefault="00C20480" w:rsidP="0088533F">
      <w:pPr>
        <w:pStyle w:val="BodyText"/>
      </w:pPr>
      <w:r>
        <w:t xml:space="preserve">     </w:t>
      </w:r>
      <w:r w:rsidR="00892612">
        <w:t>For</w:t>
      </w:r>
      <w:r w:rsidR="00F64DB4">
        <w:t xml:space="preserve"> Asda to win the </w:t>
      </w:r>
      <w:r w:rsidR="00AE4C64">
        <w:t xml:space="preserve">endless </w:t>
      </w:r>
      <w:r w:rsidR="003F303A">
        <w:t>fight for competition and low prices</w:t>
      </w:r>
      <w:r w:rsidR="00121195">
        <w:t>, the head of the company need to take in consideration the follo</w:t>
      </w:r>
      <w:r w:rsidR="00041932">
        <w:t xml:space="preserve">wing </w:t>
      </w:r>
      <w:r w:rsidR="009D7889">
        <w:t xml:space="preserve">SMART </w:t>
      </w:r>
      <w:r w:rsidR="00041932">
        <w:t>strategies</w:t>
      </w:r>
      <w:r w:rsidR="00F85DCE">
        <w:t>:</w:t>
      </w:r>
    </w:p>
    <w:p w14:paraId="7C14303C" w14:textId="70039924" w:rsidR="0088533F" w:rsidRDefault="005029DB" w:rsidP="00643D57">
      <w:pPr>
        <w:pStyle w:val="ListParagraph"/>
        <w:numPr>
          <w:ilvl w:val="0"/>
          <w:numId w:val="7"/>
        </w:numPr>
        <w:rPr>
          <w:rFonts w:ascii="Arial" w:hAnsi="Arial" w:cs="Arial"/>
          <w:sz w:val="24"/>
          <w:szCs w:val="24"/>
        </w:rPr>
      </w:pPr>
      <w:r>
        <w:rPr>
          <w:rFonts w:ascii="Arial" w:hAnsi="Arial" w:cs="Arial"/>
          <w:sz w:val="24"/>
          <w:szCs w:val="24"/>
        </w:rPr>
        <w:t>To develop services and product</w:t>
      </w:r>
      <w:r w:rsidR="00353F3D">
        <w:rPr>
          <w:rFonts w:ascii="Arial" w:hAnsi="Arial" w:cs="Arial"/>
          <w:sz w:val="24"/>
          <w:szCs w:val="24"/>
        </w:rPr>
        <w:t>s that the competitor</w:t>
      </w:r>
      <w:r w:rsidR="005F001B">
        <w:rPr>
          <w:rFonts w:ascii="Arial" w:hAnsi="Arial" w:cs="Arial"/>
          <w:sz w:val="24"/>
          <w:szCs w:val="24"/>
        </w:rPr>
        <w:t xml:space="preserve">s don’t </w:t>
      </w:r>
      <w:r w:rsidR="00A34B9C">
        <w:rPr>
          <w:rFonts w:ascii="Arial" w:hAnsi="Arial" w:cs="Arial"/>
          <w:sz w:val="24"/>
          <w:szCs w:val="24"/>
        </w:rPr>
        <w:t>have.</w:t>
      </w:r>
    </w:p>
    <w:p w14:paraId="49B2C5EE" w14:textId="4F9120A4" w:rsidR="005F001B" w:rsidRDefault="005659B3" w:rsidP="00643D57">
      <w:pPr>
        <w:pStyle w:val="ListParagraph"/>
        <w:numPr>
          <w:ilvl w:val="0"/>
          <w:numId w:val="7"/>
        </w:numPr>
        <w:rPr>
          <w:rFonts w:ascii="Arial" w:hAnsi="Arial" w:cs="Arial"/>
          <w:sz w:val="24"/>
          <w:szCs w:val="24"/>
        </w:rPr>
      </w:pPr>
      <w:r>
        <w:rPr>
          <w:rFonts w:ascii="Arial" w:hAnsi="Arial" w:cs="Arial"/>
          <w:sz w:val="24"/>
          <w:szCs w:val="24"/>
        </w:rPr>
        <w:lastRenderedPageBreak/>
        <w:t xml:space="preserve">To aim in having the best customers </w:t>
      </w:r>
      <w:r w:rsidR="00A34B9C">
        <w:rPr>
          <w:rFonts w:ascii="Arial" w:hAnsi="Arial" w:cs="Arial"/>
          <w:sz w:val="24"/>
          <w:szCs w:val="24"/>
        </w:rPr>
        <w:t>service.</w:t>
      </w:r>
    </w:p>
    <w:p w14:paraId="6015B9FC" w14:textId="2EDF9285" w:rsidR="00262B9E" w:rsidRDefault="00E747F8" w:rsidP="00643D57">
      <w:pPr>
        <w:pStyle w:val="ListParagraph"/>
        <w:numPr>
          <w:ilvl w:val="0"/>
          <w:numId w:val="7"/>
        </w:numPr>
        <w:rPr>
          <w:rFonts w:ascii="Arial" w:hAnsi="Arial" w:cs="Arial"/>
          <w:sz w:val="24"/>
          <w:szCs w:val="24"/>
        </w:rPr>
      </w:pPr>
      <w:r>
        <w:rPr>
          <w:rFonts w:ascii="Arial" w:hAnsi="Arial" w:cs="Arial"/>
          <w:sz w:val="24"/>
          <w:szCs w:val="24"/>
        </w:rPr>
        <w:t>To offer</w:t>
      </w:r>
      <w:r w:rsidR="006033B9">
        <w:rPr>
          <w:rFonts w:ascii="Arial" w:hAnsi="Arial" w:cs="Arial"/>
          <w:sz w:val="24"/>
          <w:szCs w:val="24"/>
        </w:rPr>
        <w:t xml:space="preserve"> products and services cheaper</w:t>
      </w:r>
      <w:r w:rsidR="007C0DF9">
        <w:rPr>
          <w:rFonts w:ascii="Arial" w:hAnsi="Arial" w:cs="Arial"/>
          <w:sz w:val="24"/>
          <w:szCs w:val="24"/>
        </w:rPr>
        <w:t xml:space="preserve"> or at the same price</w:t>
      </w:r>
      <w:r w:rsidR="00BB0B05">
        <w:rPr>
          <w:rFonts w:ascii="Arial" w:hAnsi="Arial" w:cs="Arial"/>
          <w:sz w:val="24"/>
          <w:szCs w:val="24"/>
        </w:rPr>
        <w:t xml:space="preserve"> with the competitors, avoiding </w:t>
      </w:r>
      <w:r w:rsidR="008F51A0">
        <w:rPr>
          <w:rFonts w:ascii="Arial" w:hAnsi="Arial" w:cs="Arial"/>
          <w:sz w:val="24"/>
          <w:szCs w:val="24"/>
        </w:rPr>
        <w:t>losing</w:t>
      </w:r>
      <w:r w:rsidR="000606CD">
        <w:rPr>
          <w:rFonts w:ascii="Arial" w:hAnsi="Arial" w:cs="Arial"/>
          <w:sz w:val="24"/>
          <w:szCs w:val="24"/>
        </w:rPr>
        <w:t xml:space="preserve"> </w:t>
      </w:r>
      <w:r w:rsidR="00A34B9C">
        <w:rPr>
          <w:rFonts w:ascii="Arial" w:hAnsi="Arial" w:cs="Arial"/>
          <w:sz w:val="24"/>
          <w:szCs w:val="24"/>
        </w:rPr>
        <w:t>customers.</w:t>
      </w:r>
    </w:p>
    <w:p w14:paraId="1A0617DE" w14:textId="394E21DC" w:rsidR="008F51A0" w:rsidRDefault="00B65532" w:rsidP="00643D57">
      <w:pPr>
        <w:pStyle w:val="ListParagraph"/>
        <w:numPr>
          <w:ilvl w:val="0"/>
          <w:numId w:val="7"/>
        </w:numPr>
        <w:rPr>
          <w:rFonts w:ascii="Arial" w:hAnsi="Arial" w:cs="Arial"/>
          <w:sz w:val="24"/>
          <w:szCs w:val="24"/>
        </w:rPr>
      </w:pPr>
      <w:r>
        <w:rPr>
          <w:rFonts w:ascii="Arial" w:hAnsi="Arial" w:cs="Arial"/>
          <w:sz w:val="24"/>
          <w:szCs w:val="24"/>
        </w:rPr>
        <w:t>To e</w:t>
      </w:r>
      <w:r w:rsidR="00902E4B">
        <w:rPr>
          <w:rFonts w:ascii="Arial" w:hAnsi="Arial" w:cs="Arial"/>
          <w:sz w:val="24"/>
          <w:szCs w:val="24"/>
        </w:rPr>
        <w:t>xpand</w:t>
      </w:r>
      <w:r w:rsidR="0034746D">
        <w:rPr>
          <w:rFonts w:ascii="Arial" w:hAnsi="Arial" w:cs="Arial"/>
          <w:sz w:val="24"/>
          <w:szCs w:val="24"/>
        </w:rPr>
        <w:t xml:space="preserve"> the </w:t>
      </w:r>
      <w:r w:rsidR="00A34B9C">
        <w:rPr>
          <w:rFonts w:ascii="Arial" w:hAnsi="Arial" w:cs="Arial"/>
          <w:sz w:val="24"/>
          <w:szCs w:val="24"/>
        </w:rPr>
        <w:t>business by</w:t>
      </w:r>
      <w:r w:rsidR="00746C62">
        <w:rPr>
          <w:rFonts w:ascii="Arial" w:hAnsi="Arial" w:cs="Arial"/>
          <w:sz w:val="24"/>
          <w:szCs w:val="24"/>
        </w:rPr>
        <w:t xml:space="preserve"> openin</w:t>
      </w:r>
      <w:r w:rsidR="00DB0123">
        <w:rPr>
          <w:rFonts w:ascii="Arial" w:hAnsi="Arial" w:cs="Arial"/>
          <w:sz w:val="24"/>
          <w:szCs w:val="24"/>
        </w:rPr>
        <w:t>g local stores</w:t>
      </w:r>
      <w:r w:rsidR="008A627A">
        <w:rPr>
          <w:rFonts w:ascii="Arial" w:hAnsi="Arial" w:cs="Arial"/>
          <w:sz w:val="24"/>
          <w:szCs w:val="24"/>
        </w:rPr>
        <w:t xml:space="preserve"> in UK</w:t>
      </w:r>
      <w:r w:rsidR="00340FCA">
        <w:rPr>
          <w:rFonts w:ascii="Arial" w:hAnsi="Arial" w:cs="Arial"/>
          <w:sz w:val="24"/>
          <w:szCs w:val="24"/>
        </w:rPr>
        <w:t xml:space="preserve"> and </w:t>
      </w:r>
      <w:r w:rsidR="003C0CB9">
        <w:rPr>
          <w:rFonts w:ascii="Arial" w:hAnsi="Arial" w:cs="Arial"/>
          <w:sz w:val="24"/>
          <w:szCs w:val="24"/>
        </w:rPr>
        <w:t xml:space="preserve">set objectives in </w:t>
      </w:r>
      <w:r w:rsidR="002936D1">
        <w:rPr>
          <w:rFonts w:ascii="Arial" w:hAnsi="Arial" w:cs="Arial"/>
          <w:sz w:val="24"/>
          <w:szCs w:val="24"/>
        </w:rPr>
        <w:t>expanding overseas</w:t>
      </w:r>
      <w:r w:rsidR="00A34B9C">
        <w:rPr>
          <w:rFonts w:ascii="Arial" w:hAnsi="Arial" w:cs="Arial"/>
          <w:sz w:val="24"/>
          <w:szCs w:val="24"/>
        </w:rPr>
        <w:t>.</w:t>
      </w:r>
    </w:p>
    <w:p w14:paraId="6280E6D4" w14:textId="2B5999CB" w:rsidR="002936D1" w:rsidRDefault="007A4C17" w:rsidP="00643D57">
      <w:pPr>
        <w:pStyle w:val="ListParagraph"/>
        <w:numPr>
          <w:ilvl w:val="0"/>
          <w:numId w:val="7"/>
        </w:numPr>
        <w:rPr>
          <w:rFonts w:ascii="Arial" w:hAnsi="Arial" w:cs="Arial"/>
          <w:sz w:val="24"/>
          <w:szCs w:val="24"/>
        </w:rPr>
      </w:pPr>
      <w:r>
        <w:rPr>
          <w:rFonts w:ascii="Arial" w:hAnsi="Arial" w:cs="Arial"/>
          <w:sz w:val="24"/>
          <w:szCs w:val="24"/>
        </w:rPr>
        <w:t xml:space="preserve">To develop new channels of </w:t>
      </w:r>
      <w:r w:rsidR="00A34B9C">
        <w:rPr>
          <w:rFonts w:ascii="Arial" w:hAnsi="Arial" w:cs="Arial"/>
          <w:sz w:val="24"/>
          <w:szCs w:val="24"/>
        </w:rPr>
        <w:t>distribution.</w:t>
      </w:r>
    </w:p>
    <w:p w14:paraId="06ECE98B" w14:textId="0C4DEB52" w:rsidR="002B3B08" w:rsidRDefault="00F67BC6" w:rsidP="00643D57">
      <w:pPr>
        <w:pStyle w:val="ListParagraph"/>
        <w:numPr>
          <w:ilvl w:val="0"/>
          <w:numId w:val="7"/>
        </w:numPr>
        <w:rPr>
          <w:rFonts w:ascii="Arial" w:hAnsi="Arial" w:cs="Arial"/>
          <w:sz w:val="24"/>
          <w:szCs w:val="24"/>
        </w:rPr>
      </w:pPr>
      <w:r>
        <w:rPr>
          <w:rFonts w:ascii="Arial" w:hAnsi="Arial" w:cs="Arial"/>
          <w:sz w:val="24"/>
          <w:szCs w:val="24"/>
        </w:rPr>
        <w:t xml:space="preserve">To focus more on the quality of the own-label </w:t>
      </w:r>
      <w:r w:rsidR="003515B7">
        <w:rPr>
          <w:rFonts w:ascii="Arial" w:hAnsi="Arial" w:cs="Arial"/>
          <w:sz w:val="24"/>
          <w:szCs w:val="24"/>
        </w:rPr>
        <w:t xml:space="preserve">brand </w:t>
      </w:r>
      <w:r w:rsidR="00A34B9C">
        <w:rPr>
          <w:rFonts w:ascii="Arial" w:hAnsi="Arial" w:cs="Arial"/>
          <w:sz w:val="24"/>
          <w:szCs w:val="24"/>
        </w:rPr>
        <w:t>products.</w:t>
      </w:r>
    </w:p>
    <w:p w14:paraId="5CC50526" w14:textId="6080F6EF" w:rsidR="003C1C92" w:rsidRDefault="003C1C92" w:rsidP="00643D57">
      <w:pPr>
        <w:pStyle w:val="ListParagraph"/>
        <w:numPr>
          <w:ilvl w:val="0"/>
          <w:numId w:val="7"/>
        </w:numPr>
        <w:rPr>
          <w:rFonts w:ascii="Arial" w:hAnsi="Arial" w:cs="Arial"/>
          <w:sz w:val="24"/>
          <w:szCs w:val="24"/>
        </w:rPr>
      </w:pPr>
      <w:r>
        <w:rPr>
          <w:rFonts w:ascii="Arial" w:hAnsi="Arial" w:cs="Arial"/>
          <w:sz w:val="24"/>
          <w:szCs w:val="24"/>
        </w:rPr>
        <w:t>To make investments i</w:t>
      </w:r>
      <w:r w:rsidR="007C1110">
        <w:rPr>
          <w:rFonts w:ascii="Arial" w:hAnsi="Arial" w:cs="Arial"/>
          <w:sz w:val="24"/>
          <w:szCs w:val="24"/>
        </w:rPr>
        <w:t xml:space="preserve">n </w:t>
      </w:r>
      <w:r w:rsidR="00E47FC9">
        <w:rPr>
          <w:rFonts w:ascii="Arial" w:hAnsi="Arial" w:cs="Arial"/>
          <w:sz w:val="24"/>
          <w:szCs w:val="24"/>
        </w:rPr>
        <w:t>land</w:t>
      </w:r>
      <w:r w:rsidR="000A5929">
        <w:rPr>
          <w:rFonts w:ascii="Arial" w:hAnsi="Arial" w:cs="Arial"/>
          <w:sz w:val="24"/>
          <w:szCs w:val="24"/>
        </w:rPr>
        <w:t xml:space="preserve">, avoiding paying </w:t>
      </w:r>
      <w:r w:rsidR="00A34B9C">
        <w:rPr>
          <w:rFonts w:ascii="Arial" w:hAnsi="Arial" w:cs="Arial"/>
          <w:sz w:val="24"/>
          <w:szCs w:val="24"/>
        </w:rPr>
        <w:t>rent.</w:t>
      </w:r>
    </w:p>
    <w:p w14:paraId="3CF6753E" w14:textId="71A17F51" w:rsidR="003C25AD" w:rsidRDefault="00AE59F3" w:rsidP="003C25AD">
      <w:pPr>
        <w:pStyle w:val="ListParagraph"/>
        <w:numPr>
          <w:ilvl w:val="0"/>
          <w:numId w:val="7"/>
        </w:numPr>
        <w:rPr>
          <w:rFonts w:ascii="Arial" w:hAnsi="Arial" w:cs="Arial"/>
          <w:sz w:val="24"/>
          <w:szCs w:val="24"/>
        </w:rPr>
      </w:pPr>
      <w:r>
        <w:rPr>
          <w:rFonts w:ascii="Arial" w:hAnsi="Arial" w:cs="Arial"/>
          <w:sz w:val="24"/>
          <w:szCs w:val="24"/>
        </w:rPr>
        <w:t xml:space="preserve">To keep </w:t>
      </w:r>
      <w:r w:rsidR="000F220F">
        <w:rPr>
          <w:rFonts w:ascii="Arial" w:hAnsi="Arial" w:cs="Arial"/>
          <w:sz w:val="24"/>
          <w:szCs w:val="24"/>
        </w:rPr>
        <w:t>an</w:t>
      </w:r>
      <w:r w:rsidR="00272DF4">
        <w:rPr>
          <w:rFonts w:ascii="Arial" w:hAnsi="Arial" w:cs="Arial"/>
          <w:sz w:val="24"/>
          <w:szCs w:val="24"/>
        </w:rPr>
        <w:t xml:space="preserve"> honest</w:t>
      </w:r>
      <w:r>
        <w:rPr>
          <w:rFonts w:ascii="Arial" w:hAnsi="Arial" w:cs="Arial"/>
          <w:sz w:val="24"/>
          <w:szCs w:val="24"/>
        </w:rPr>
        <w:t xml:space="preserve"> relationship with </w:t>
      </w:r>
      <w:r w:rsidR="00272DF4">
        <w:rPr>
          <w:rFonts w:ascii="Arial" w:hAnsi="Arial" w:cs="Arial"/>
          <w:sz w:val="24"/>
          <w:szCs w:val="24"/>
        </w:rPr>
        <w:t>the suppliers</w:t>
      </w:r>
      <w:r w:rsidR="00B07552">
        <w:rPr>
          <w:rFonts w:ascii="Arial" w:hAnsi="Arial" w:cs="Arial"/>
          <w:sz w:val="24"/>
          <w:szCs w:val="24"/>
        </w:rPr>
        <w:t xml:space="preserve"> by removing some charges and audits</w:t>
      </w:r>
      <w:r w:rsidR="009D7889">
        <w:rPr>
          <w:rFonts w:ascii="Arial" w:hAnsi="Arial" w:cs="Arial"/>
          <w:sz w:val="24"/>
          <w:szCs w:val="24"/>
        </w:rPr>
        <w:t>.</w:t>
      </w:r>
    </w:p>
    <w:p w14:paraId="1735A409" w14:textId="7A351F8F" w:rsidR="003C25AD" w:rsidRDefault="003C25AD" w:rsidP="003C25AD">
      <w:pPr>
        <w:rPr>
          <w:rFonts w:ascii="Arial" w:hAnsi="Arial" w:cs="Arial"/>
          <w:sz w:val="24"/>
          <w:szCs w:val="24"/>
        </w:rPr>
      </w:pPr>
      <w:r>
        <w:rPr>
          <w:rFonts w:ascii="Arial" w:hAnsi="Arial" w:cs="Arial"/>
          <w:sz w:val="24"/>
          <w:szCs w:val="24"/>
        </w:rPr>
        <w:t xml:space="preserve">      </w:t>
      </w:r>
      <w:r w:rsidR="008F4A25">
        <w:rPr>
          <w:rFonts w:ascii="Arial" w:hAnsi="Arial" w:cs="Arial"/>
          <w:sz w:val="24"/>
          <w:szCs w:val="24"/>
        </w:rPr>
        <w:t>The SM</w:t>
      </w:r>
      <w:r w:rsidR="00C8635C">
        <w:rPr>
          <w:rFonts w:ascii="Arial" w:hAnsi="Arial" w:cs="Arial"/>
          <w:sz w:val="24"/>
          <w:szCs w:val="24"/>
        </w:rPr>
        <w:t>ART strategies</w:t>
      </w:r>
      <w:r w:rsidR="006A2940">
        <w:rPr>
          <w:rFonts w:ascii="Arial" w:hAnsi="Arial" w:cs="Arial"/>
          <w:sz w:val="24"/>
          <w:szCs w:val="24"/>
        </w:rPr>
        <w:t xml:space="preserve"> </w:t>
      </w:r>
      <w:r w:rsidR="0077102E">
        <w:rPr>
          <w:rFonts w:ascii="Arial" w:hAnsi="Arial" w:cs="Arial"/>
          <w:sz w:val="24"/>
          <w:szCs w:val="24"/>
        </w:rPr>
        <w:t xml:space="preserve">relate to Asda’s </w:t>
      </w:r>
      <w:r w:rsidR="004F438B">
        <w:rPr>
          <w:rFonts w:ascii="Arial" w:hAnsi="Arial" w:cs="Arial"/>
          <w:sz w:val="24"/>
          <w:szCs w:val="24"/>
        </w:rPr>
        <w:t>progress will have to be</w:t>
      </w:r>
      <w:r w:rsidR="0086337A">
        <w:rPr>
          <w:rFonts w:ascii="Arial" w:hAnsi="Arial" w:cs="Arial"/>
          <w:sz w:val="24"/>
          <w:szCs w:val="24"/>
        </w:rPr>
        <w:t>:</w:t>
      </w:r>
      <w:r w:rsidR="004F438B">
        <w:rPr>
          <w:rFonts w:ascii="Arial" w:hAnsi="Arial" w:cs="Arial"/>
          <w:sz w:val="24"/>
          <w:szCs w:val="24"/>
        </w:rPr>
        <w:t xml:space="preserve"> </w:t>
      </w:r>
    </w:p>
    <w:p w14:paraId="31B0371C" w14:textId="77777777" w:rsidR="00CC14ED" w:rsidRDefault="00D53E33" w:rsidP="00CC14ED">
      <w:pPr>
        <w:pStyle w:val="Heading2"/>
      </w:pPr>
      <w:r>
        <w:t xml:space="preserve">   </w:t>
      </w:r>
      <w:bookmarkStart w:id="46" w:name="_Toc34863643"/>
      <w:r>
        <w:t>5.1   Communicated</w:t>
      </w:r>
      <w:bookmarkEnd w:id="46"/>
    </w:p>
    <w:p w14:paraId="2F7DB27E" w14:textId="56590F63" w:rsidR="007B491E" w:rsidRPr="00CC14ED" w:rsidRDefault="00506501" w:rsidP="002E72BF">
      <w:pPr>
        <w:rPr>
          <w:rFonts w:ascii="Calibri Light" w:hAnsi="Calibri Light"/>
        </w:rPr>
      </w:pPr>
      <w:r w:rsidRPr="002E72BF">
        <w:rPr>
          <w:rFonts w:ascii="Arial" w:hAnsi="Arial" w:cs="Arial"/>
          <w:sz w:val="24"/>
          <w:szCs w:val="24"/>
        </w:rPr>
        <w:t>T</w:t>
      </w:r>
      <w:r w:rsidR="00A12EC9" w:rsidRPr="002E72BF">
        <w:rPr>
          <w:rFonts w:ascii="Arial" w:hAnsi="Arial" w:cs="Arial"/>
          <w:sz w:val="24"/>
          <w:szCs w:val="24"/>
        </w:rPr>
        <w:t xml:space="preserve">he action plan will be </w:t>
      </w:r>
      <w:r w:rsidR="00FA215F" w:rsidRPr="002E72BF">
        <w:rPr>
          <w:rFonts w:ascii="Arial" w:hAnsi="Arial" w:cs="Arial"/>
          <w:sz w:val="24"/>
          <w:szCs w:val="24"/>
        </w:rPr>
        <w:t>communicated to the shareholders,</w:t>
      </w:r>
      <w:r w:rsidR="00D04C60" w:rsidRPr="002E72BF">
        <w:rPr>
          <w:rFonts w:ascii="Arial" w:hAnsi="Arial" w:cs="Arial"/>
          <w:sz w:val="24"/>
          <w:szCs w:val="24"/>
        </w:rPr>
        <w:t xml:space="preserve"> managers</w:t>
      </w:r>
      <w:r w:rsidR="00B46D18" w:rsidRPr="002E72BF">
        <w:rPr>
          <w:rFonts w:ascii="Arial" w:hAnsi="Arial" w:cs="Arial"/>
          <w:sz w:val="24"/>
          <w:szCs w:val="24"/>
        </w:rPr>
        <w:t xml:space="preserve"> and</w:t>
      </w:r>
      <w:r w:rsidR="00D04C60" w:rsidRPr="002E72BF">
        <w:rPr>
          <w:rFonts w:ascii="Arial" w:hAnsi="Arial" w:cs="Arial"/>
          <w:sz w:val="24"/>
          <w:szCs w:val="24"/>
        </w:rPr>
        <w:t xml:space="preserve"> employees</w:t>
      </w:r>
      <w:r w:rsidR="00333AFE" w:rsidRPr="002E72BF">
        <w:rPr>
          <w:rFonts w:ascii="Arial" w:hAnsi="Arial" w:cs="Arial"/>
          <w:sz w:val="24"/>
          <w:szCs w:val="24"/>
        </w:rPr>
        <w:t xml:space="preserve">. The </w:t>
      </w:r>
      <w:r w:rsidR="001F6DB6" w:rsidRPr="002E72BF">
        <w:rPr>
          <w:rFonts w:ascii="Arial" w:hAnsi="Arial" w:cs="Arial"/>
          <w:sz w:val="24"/>
          <w:szCs w:val="24"/>
        </w:rPr>
        <w:t>principl</w:t>
      </w:r>
      <w:r w:rsidR="001E6728" w:rsidRPr="002E72BF">
        <w:rPr>
          <w:rFonts w:ascii="Arial" w:hAnsi="Arial" w:cs="Arial"/>
          <w:sz w:val="24"/>
          <w:szCs w:val="24"/>
        </w:rPr>
        <w:t>es of communication will be</w:t>
      </w:r>
      <w:r w:rsidR="00F9739F" w:rsidRPr="002E72BF">
        <w:rPr>
          <w:rFonts w:ascii="Arial" w:hAnsi="Arial" w:cs="Arial"/>
          <w:sz w:val="24"/>
          <w:szCs w:val="24"/>
        </w:rPr>
        <w:t xml:space="preserve"> </w:t>
      </w:r>
      <w:r w:rsidR="00023850" w:rsidRPr="002E72BF">
        <w:rPr>
          <w:rFonts w:ascii="Arial" w:hAnsi="Arial" w:cs="Arial"/>
          <w:sz w:val="24"/>
          <w:szCs w:val="24"/>
        </w:rPr>
        <w:t>visible</w:t>
      </w:r>
      <w:r w:rsidR="00F964DE" w:rsidRPr="002E72BF">
        <w:rPr>
          <w:rFonts w:ascii="Arial" w:hAnsi="Arial" w:cs="Arial"/>
          <w:sz w:val="24"/>
          <w:szCs w:val="24"/>
        </w:rPr>
        <w:t>, accessible</w:t>
      </w:r>
      <w:r w:rsidR="00186B5D" w:rsidRPr="002E72BF">
        <w:rPr>
          <w:rFonts w:ascii="Arial" w:hAnsi="Arial" w:cs="Arial"/>
          <w:sz w:val="24"/>
          <w:szCs w:val="24"/>
        </w:rPr>
        <w:t xml:space="preserve"> </w:t>
      </w:r>
      <w:r w:rsidR="00D26778" w:rsidRPr="002E72BF">
        <w:rPr>
          <w:rFonts w:ascii="Arial" w:hAnsi="Arial" w:cs="Arial"/>
          <w:sz w:val="24"/>
          <w:szCs w:val="24"/>
        </w:rPr>
        <w:t>in a competent and professional way</w:t>
      </w:r>
      <w:r w:rsidR="002F6DA8" w:rsidRPr="002E72BF">
        <w:rPr>
          <w:rFonts w:ascii="Arial" w:hAnsi="Arial" w:cs="Arial"/>
          <w:sz w:val="24"/>
          <w:szCs w:val="24"/>
        </w:rPr>
        <w:t xml:space="preserve">, will be relevant and honest, </w:t>
      </w:r>
      <w:r w:rsidR="000E4EFC" w:rsidRPr="002E72BF">
        <w:rPr>
          <w:rFonts w:ascii="Arial" w:hAnsi="Arial" w:cs="Arial"/>
          <w:sz w:val="24"/>
          <w:szCs w:val="24"/>
        </w:rPr>
        <w:t>will be available to be seen whenever is necessary</w:t>
      </w:r>
      <w:r w:rsidR="00A616F0" w:rsidRPr="002E72BF">
        <w:rPr>
          <w:rFonts w:ascii="Arial" w:hAnsi="Arial" w:cs="Arial"/>
          <w:sz w:val="24"/>
          <w:szCs w:val="24"/>
        </w:rPr>
        <w:t xml:space="preserve"> </w:t>
      </w:r>
      <w:r w:rsidR="005E6799" w:rsidRPr="002E72BF">
        <w:rPr>
          <w:rFonts w:ascii="Arial" w:hAnsi="Arial" w:cs="Arial"/>
          <w:sz w:val="24"/>
          <w:szCs w:val="24"/>
        </w:rPr>
        <w:t>and clear in content</w:t>
      </w:r>
      <w:r w:rsidR="00E441E3" w:rsidRPr="002E72BF">
        <w:rPr>
          <w:rFonts w:ascii="Arial" w:hAnsi="Arial" w:cs="Arial"/>
          <w:sz w:val="24"/>
          <w:szCs w:val="24"/>
        </w:rPr>
        <w:t xml:space="preserve"> and</w:t>
      </w:r>
      <w:r w:rsidR="00FC2397" w:rsidRPr="002E72BF">
        <w:rPr>
          <w:rFonts w:ascii="Arial" w:hAnsi="Arial" w:cs="Arial"/>
          <w:sz w:val="24"/>
          <w:szCs w:val="24"/>
        </w:rPr>
        <w:t xml:space="preserve"> it will be done through</w:t>
      </w:r>
      <w:r w:rsidR="009859E7" w:rsidRPr="002E72BF">
        <w:rPr>
          <w:rFonts w:ascii="Arial" w:hAnsi="Arial" w:cs="Arial"/>
          <w:sz w:val="24"/>
          <w:szCs w:val="24"/>
        </w:rPr>
        <w:t xml:space="preserve"> meeting with </w:t>
      </w:r>
      <w:r w:rsidR="005862C3" w:rsidRPr="002E72BF">
        <w:rPr>
          <w:rFonts w:ascii="Arial" w:hAnsi="Arial" w:cs="Arial"/>
          <w:sz w:val="24"/>
          <w:szCs w:val="24"/>
        </w:rPr>
        <w:t>the heads</w:t>
      </w:r>
      <w:r w:rsidR="007D3D32" w:rsidRPr="002E72BF">
        <w:rPr>
          <w:rFonts w:ascii="Arial" w:hAnsi="Arial" w:cs="Arial"/>
          <w:sz w:val="24"/>
          <w:szCs w:val="24"/>
        </w:rPr>
        <w:t xml:space="preserve"> of the company </w:t>
      </w:r>
      <w:r w:rsidR="0060564D" w:rsidRPr="002E72BF">
        <w:rPr>
          <w:rFonts w:ascii="Arial" w:hAnsi="Arial" w:cs="Arial"/>
          <w:sz w:val="24"/>
          <w:szCs w:val="24"/>
        </w:rPr>
        <w:t>and aft</w:t>
      </w:r>
      <w:r w:rsidR="00ED33F3" w:rsidRPr="002E72BF">
        <w:rPr>
          <w:rFonts w:ascii="Arial" w:hAnsi="Arial" w:cs="Arial"/>
          <w:sz w:val="24"/>
          <w:szCs w:val="24"/>
        </w:rPr>
        <w:t>er the decisions are clea</w:t>
      </w:r>
      <w:r w:rsidR="00202F54" w:rsidRPr="002E72BF">
        <w:rPr>
          <w:rFonts w:ascii="Arial" w:hAnsi="Arial" w:cs="Arial"/>
          <w:sz w:val="24"/>
          <w:szCs w:val="24"/>
        </w:rPr>
        <w:t xml:space="preserve">r, the staff will be </w:t>
      </w:r>
      <w:r w:rsidR="00076B4D" w:rsidRPr="002E72BF">
        <w:rPr>
          <w:rFonts w:ascii="Arial" w:hAnsi="Arial" w:cs="Arial"/>
          <w:sz w:val="24"/>
          <w:szCs w:val="24"/>
        </w:rPr>
        <w:t xml:space="preserve">announced by the </w:t>
      </w:r>
      <w:r w:rsidR="00FA3FFA" w:rsidRPr="002E72BF">
        <w:rPr>
          <w:rFonts w:ascii="Arial" w:hAnsi="Arial" w:cs="Arial"/>
          <w:sz w:val="24"/>
          <w:szCs w:val="24"/>
        </w:rPr>
        <w:t>managers of the company</w:t>
      </w:r>
      <w:r w:rsidR="00211FBC" w:rsidRPr="002E72BF">
        <w:rPr>
          <w:rFonts w:ascii="Arial" w:hAnsi="Arial" w:cs="Arial"/>
          <w:sz w:val="24"/>
          <w:szCs w:val="24"/>
        </w:rPr>
        <w:t>. Regarding customer</w:t>
      </w:r>
      <w:r w:rsidR="00C259E3" w:rsidRPr="002E72BF">
        <w:rPr>
          <w:rFonts w:ascii="Arial" w:hAnsi="Arial" w:cs="Arial"/>
          <w:sz w:val="24"/>
          <w:szCs w:val="24"/>
        </w:rPr>
        <w:t>s, the plans, changes</w:t>
      </w:r>
      <w:r w:rsidR="005F5B5E" w:rsidRPr="002E72BF">
        <w:rPr>
          <w:rFonts w:ascii="Arial" w:hAnsi="Arial" w:cs="Arial"/>
          <w:sz w:val="24"/>
          <w:szCs w:val="24"/>
        </w:rPr>
        <w:t xml:space="preserve"> or </w:t>
      </w:r>
      <w:r w:rsidR="004108C6" w:rsidRPr="002E72BF">
        <w:rPr>
          <w:rFonts w:ascii="Arial" w:hAnsi="Arial" w:cs="Arial"/>
          <w:sz w:val="24"/>
          <w:szCs w:val="24"/>
        </w:rPr>
        <w:t>decisions will be communicated</w:t>
      </w:r>
      <w:r w:rsidR="00A409C2" w:rsidRPr="002E72BF">
        <w:rPr>
          <w:rFonts w:ascii="Arial" w:hAnsi="Arial" w:cs="Arial"/>
          <w:sz w:val="24"/>
          <w:szCs w:val="24"/>
        </w:rPr>
        <w:t xml:space="preserve"> through different ways </w:t>
      </w:r>
      <w:r w:rsidR="000F220F" w:rsidRPr="002E72BF">
        <w:rPr>
          <w:rFonts w:ascii="Arial" w:hAnsi="Arial" w:cs="Arial"/>
          <w:sz w:val="24"/>
          <w:szCs w:val="24"/>
        </w:rPr>
        <w:t>like</w:t>
      </w:r>
      <w:r w:rsidR="00E4184C" w:rsidRPr="002E72BF">
        <w:rPr>
          <w:rFonts w:ascii="Arial" w:hAnsi="Arial" w:cs="Arial"/>
          <w:sz w:val="24"/>
          <w:szCs w:val="24"/>
        </w:rPr>
        <w:t xml:space="preserve"> </w:t>
      </w:r>
      <w:r w:rsidR="00A409C2" w:rsidRPr="002E72BF">
        <w:rPr>
          <w:rFonts w:ascii="Arial" w:hAnsi="Arial" w:cs="Arial"/>
          <w:sz w:val="24"/>
          <w:szCs w:val="24"/>
        </w:rPr>
        <w:t>newspapers,</w:t>
      </w:r>
      <w:r w:rsidR="00B32CF0" w:rsidRPr="002E72BF">
        <w:rPr>
          <w:rFonts w:ascii="Arial" w:hAnsi="Arial" w:cs="Arial"/>
          <w:sz w:val="24"/>
          <w:szCs w:val="24"/>
        </w:rPr>
        <w:t xml:space="preserve"> forums, TV Channels or social media</w:t>
      </w:r>
      <w:r w:rsidR="000A68A4" w:rsidRPr="002E72BF">
        <w:rPr>
          <w:rFonts w:ascii="Arial" w:hAnsi="Arial" w:cs="Arial"/>
          <w:sz w:val="24"/>
          <w:szCs w:val="24"/>
        </w:rPr>
        <w:t>. (</w:t>
      </w:r>
      <w:r w:rsidR="00E4184C" w:rsidRPr="002E72BF">
        <w:rPr>
          <w:rFonts w:ascii="Arial" w:hAnsi="Arial" w:cs="Arial"/>
          <w:sz w:val="24"/>
          <w:szCs w:val="24"/>
        </w:rPr>
        <w:t>Currie, A. 2009</w:t>
      </w:r>
      <w:r w:rsidR="00E4184C" w:rsidRPr="00CC14ED">
        <w:t>)</w:t>
      </w:r>
    </w:p>
    <w:p w14:paraId="64240037" w14:textId="257619F5" w:rsidR="00D53E33" w:rsidRDefault="00D53E33" w:rsidP="00D53E33">
      <w:pPr>
        <w:pStyle w:val="Heading2"/>
      </w:pPr>
      <w:r>
        <w:t xml:space="preserve">   </w:t>
      </w:r>
      <w:bookmarkStart w:id="47" w:name="_Toc34863644"/>
      <w:r>
        <w:t>5.2</w:t>
      </w:r>
      <w:r w:rsidR="00407AA4">
        <w:t xml:space="preserve">   Monitored</w:t>
      </w:r>
      <w:bookmarkEnd w:id="47"/>
    </w:p>
    <w:p w14:paraId="18F117D4" w14:textId="53099349" w:rsidR="00024D68" w:rsidRPr="002E72BF" w:rsidRDefault="00697088" w:rsidP="002E72BF">
      <w:pPr>
        <w:rPr>
          <w:rFonts w:ascii="Arial" w:hAnsi="Arial" w:cs="Arial"/>
          <w:sz w:val="24"/>
          <w:szCs w:val="24"/>
          <w:lang w:val="en"/>
        </w:rPr>
      </w:pPr>
      <w:r>
        <w:rPr>
          <w:rFonts w:ascii="Arial" w:hAnsi="Arial" w:cs="Arial"/>
          <w:sz w:val="24"/>
          <w:szCs w:val="24"/>
        </w:rPr>
        <w:t>T</w:t>
      </w:r>
      <w:r w:rsidR="00534728" w:rsidRPr="002E72BF">
        <w:rPr>
          <w:rFonts w:ascii="Arial" w:hAnsi="Arial" w:cs="Arial"/>
          <w:sz w:val="24"/>
          <w:szCs w:val="24"/>
        </w:rPr>
        <w:t>he action plan will be monit</w:t>
      </w:r>
      <w:r w:rsidR="00651303" w:rsidRPr="002E72BF">
        <w:rPr>
          <w:rFonts w:ascii="Arial" w:hAnsi="Arial" w:cs="Arial"/>
          <w:sz w:val="24"/>
          <w:szCs w:val="24"/>
        </w:rPr>
        <w:t>o</w:t>
      </w:r>
      <w:r w:rsidR="00534728" w:rsidRPr="002E72BF">
        <w:rPr>
          <w:rFonts w:ascii="Arial" w:hAnsi="Arial" w:cs="Arial"/>
          <w:sz w:val="24"/>
          <w:szCs w:val="24"/>
        </w:rPr>
        <w:t>red</w:t>
      </w:r>
      <w:r w:rsidR="0095590D" w:rsidRPr="002E72BF">
        <w:rPr>
          <w:rFonts w:ascii="Arial" w:hAnsi="Arial" w:cs="Arial"/>
          <w:sz w:val="24"/>
          <w:szCs w:val="24"/>
        </w:rPr>
        <w:t xml:space="preserve"> </w:t>
      </w:r>
      <w:r w:rsidR="001C2363" w:rsidRPr="002E72BF">
        <w:rPr>
          <w:rFonts w:ascii="Arial" w:hAnsi="Arial" w:cs="Arial"/>
          <w:sz w:val="24"/>
          <w:szCs w:val="24"/>
        </w:rPr>
        <w:t>assessing</w:t>
      </w:r>
      <w:r w:rsidR="00F86FDF" w:rsidRPr="002E72BF">
        <w:rPr>
          <w:rFonts w:ascii="Arial" w:hAnsi="Arial" w:cs="Arial"/>
          <w:sz w:val="24"/>
          <w:szCs w:val="24"/>
        </w:rPr>
        <w:t xml:space="preserve"> </w:t>
      </w:r>
      <w:r w:rsidR="001C2363" w:rsidRPr="002E72BF">
        <w:rPr>
          <w:rFonts w:ascii="Arial" w:hAnsi="Arial" w:cs="Arial"/>
          <w:sz w:val="24"/>
          <w:szCs w:val="24"/>
        </w:rPr>
        <w:t>the implementation</w:t>
      </w:r>
      <w:r w:rsidR="00F86FDF" w:rsidRPr="002E72BF">
        <w:rPr>
          <w:rFonts w:ascii="Arial" w:hAnsi="Arial" w:cs="Arial"/>
          <w:sz w:val="24"/>
          <w:szCs w:val="24"/>
        </w:rPr>
        <w:t xml:space="preserve"> and identifying the </w:t>
      </w:r>
      <w:r w:rsidR="001C2363" w:rsidRPr="002E72BF">
        <w:rPr>
          <w:rFonts w:ascii="Arial" w:hAnsi="Arial" w:cs="Arial"/>
          <w:sz w:val="24"/>
          <w:szCs w:val="24"/>
        </w:rPr>
        <w:t>elements</w:t>
      </w:r>
      <w:r w:rsidR="00F86FDF" w:rsidRPr="002E72BF">
        <w:rPr>
          <w:rFonts w:ascii="Arial" w:hAnsi="Arial" w:cs="Arial"/>
          <w:sz w:val="24"/>
          <w:szCs w:val="24"/>
        </w:rPr>
        <w:t xml:space="preserve"> which contribute </w:t>
      </w:r>
      <w:r w:rsidR="003F77BC" w:rsidRPr="002E72BF">
        <w:rPr>
          <w:rFonts w:ascii="Arial" w:hAnsi="Arial" w:cs="Arial"/>
          <w:sz w:val="24"/>
          <w:szCs w:val="24"/>
        </w:rPr>
        <w:t>in</w:t>
      </w:r>
      <w:r w:rsidR="00F86FDF" w:rsidRPr="002E72BF">
        <w:rPr>
          <w:rFonts w:ascii="Arial" w:hAnsi="Arial" w:cs="Arial"/>
          <w:sz w:val="24"/>
          <w:szCs w:val="24"/>
        </w:rPr>
        <w:t xml:space="preserve"> deliver</w:t>
      </w:r>
      <w:r w:rsidR="00C82BD1" w:rsidRPr="002E72BF">
        <w:rPr>
          <w:rFonts w:ascii="Arial" w:hAnsi="Arial" w:cs="Arial"/>
          <w:sz w:val="24"/>
          <w:szCs w:val="24"/>
        </w:rPr>
        <w:t>ing the goal</w:t>
      </w:r>
      <w:r w:rsidR="00CA28E8" w:rsidRPr="002E72BF">
        <w:rPr>
          <w:rFonts w:ascii="Arial" w:hAnsi="Arial" w:cs="Arial"/>
          <w:sz w:val="24"/>
          <w:szCs w:val="24"/>
        </w:rPr>
        <w:t xml:space="preserve"> by </w:t>
      </w:r>
      <w:r w:rsidR="00E56436" w:rsidRPr="002E72BF">
        <w:rPr>
          <w:rFonts w:ascii="Arial" w:hAnsi="Arial" w:cs="Arial"/>
          <w:sz w:val="24"/>
          <w:szCs w:val="24"/>
        </w:rPr>
        <w:t>tracing</w:t>
      </w:r>
      <w:r w:rsidR="00CA28E8" w:rsidRPr="002E72BF">
        <w:rPr>
          <w:rFonts w:ascii="Arial" w:hAnsi="Arial" w:cs="Arial"/>
          <w:sz w:val="24"/>
          <w:szCs w:val="24"/>
        </w:rPr>
        <w:t xml:space="preserve"> the </w:t>
      </w:r>
      <w:r w:rsidR="00E56436" w:rsidRPr="002E72BF">
        <w:rPr>
          <w:rFonts w:ascii="Arial" w:hAnsi="Arial" w:cs="Arial"/>
          <w:sz w:val="24"/>
          <w:szCs w:val="24"/>
        </w:rPr>
        <w:t>improvement</w:t>
      </w:r>
      <w:r w:rsidR="00913DAE" w:rsidRPr="002E72BF">
        <w:rPr>
          <w:rFonts w:ascii="Arial" w:hAnsi="Arial" w:cs="Arial"/>
          <w:sz w:val="24"/>
          <w:szCs w:val="24"/>
        </w:rPr>
        <w:t xml:space="preserve"> and </w:t>
      </w:r>
      <w:r w:rsidR="00E56436" w:rsidRPr="002E72BF">
        <w:rPr>
          <w:rFonts w:ascii="Arial" w:hAnsi="Arial" w:cs="Arial"/>
          <w:sz w:val="24"/>
          <w:szCs w:val="24"/>
        </w:rPr>
        <w:t>displaying</w:t>
      </w:r>
      <w:r w:rsidR="00913DAE" w:rsidRPr="002E72BF">
        <w:rPr>
          <w:rFonts w:ascii="Arial" w:hAnsi="Arial" w:cs="Arial"/>
          <w:sz w:val="24"/>
          <w:szCs w:val="24"/>
        </w:rPr>
        <w:t xml:space="preserve"> </w:t>
      </w:r>
      <w:r w:rsidR="00E56436" w:rsidRPr="002E72BF">
        <w:rPr>
          <w:rFonts w:ascii="Arial" w:hAnsi="Arial" w:cs="Arial"/>
          <w:sz w:val="24"/>
          <w:szCs w:val="24"/>
        </w:rPr>
        <w:t>results.</w:t>
      </w:r>
      <w:r w:rsidR="001E4471" w:rsidRPr="002E72BF">
        <w:rPr>
          <w:rFonts w:ascii="Raleway" w:hAnsi="Raleway" w:cs="Arial"/>
          <w:color w:val="000000"/>
          <w:lang w:val="en"/>
        </w:rPr>
        <w:t xml:space="preserve"> </w:t>
      </w:r>
      <w:r w:rsidR="001E4471" w:rsidRPr="002E72BF">
        <w:rPr>
          <w:rFonts w:ascii="Arial" w:hAnsi="Arial" w:cs="Arial"/>
          <w:color w:val="44546A" w:themeColor="text2"/>
          <w:sz w:val="24"/>
          <w:szCs w:val="24"/>
          <w:lang w:val="en"/>
        </w:rPr>
        <w:t xml:space="preserve">The monitoring </w:t>
      </w:r>
      <w:r w:rsidR="00F05CB9" w:rsidRPr="002E72BF">
        <w:rPr>
          <w:rFonts w:ascii="Arial" w:hAnsi="Arial" w:cs="Arial"/>
          <w:color w:val="44546A" w:themeColor="text2"/>
          <w:sz w:val="24"/>
          <w:szCs w:val="24"/>
          <w:lang w:val="en"/>
        </w:rPr>
        <w:t>procedure will</w:t>
      </w:r>
      <w:r w:rsidR="00DC69C3" w:rsidRPr="002E72BF">
        <w:rPr>
          <w:rFonts w:ascii="Arial" w:hAnsi="Arial" w:cs="Arial"/>
          <w:sz w:val="24"/>
          <w:szCs w:val="24"/>
          <w:lang w:val="en"/>
        </w:rPr>
        <w:t xml:space="preserve"> be organized, done on a </w:t>
      </w:r>
      <w:r w:rsidR="00F05CB9" w:rsidRPr="002E72BF">
        <w:rPr>
          <w:rFonts w:ascii="Arial" w:hAnsi="Arial" w:cs="Arial"/>
          <w:sz w:val="24"/>
          <w:szCs w:val="24"/>
          <w:lang w:val="en"/>
        </w:rPr>
        <w:t>systematic</w:t>
      </w:r>
      <w:r w:rsidR="00DC69C3" w:rsidRPr="002E72BF">
        <w:rPr>
          <w:rFonts w:ascii="Arial" w:hAnsi="Arial" w:cs="Arial"/>
          <w:sz w:val="24"/>
          <w:szCs w:val="24"/>
          <w:lang w:val="en"/>
        </w:rPr>
        <w:t xml:space="preserve"> schedule, and centralized.</w:t>
      </w:r>
    </w:p>
    <w:p w14:paraId="164D5D35" w14:textId="316430C3" w:rsidR="00407AA4" w:rsidRDefault="006F4801" w:rsidP="006F4801">
      <w:pPr>
        <w:pStyle w:val="Heading2"/>
      </w:pPr>
      <w:r>
        <w:t xml:space="preserve">   </w:t>
      </w:r>
      <w:bookmarkStart w:id="48" w:name="_Toc34863645"/>
      <w:r>
        <w:t>5.3   Review</w:t>
      </w:r>
      <w:r w:rsidR="00506501">
        <w:t>ed</w:t>
      </w:r>
      <w:bookmarkEnd w:id="48"/>
    </w:p>
    <w:p w14:paraId="05EA3EA5" w14:textId="30C6E835" w:rsidR="00E12187" w:rsidRPr="007F6A21" w:rsidRDefault="00C35915" w:rsidP="007F6A21">
      <w:pPr>
        <w:rPr>
          <w:rFonts w:ascii="Arial" w:hAnsi="Arial" w:cs="Arial"/>
          <w:sz w:val="24"/>
          <w:szCs w:val="24"/>
        </w:rPr>
      </w:pPr>
      <w:r>
        <w:rPr>
          <w:rFonts w:ascii="Arial" w:hAnsi="Arial" w:cs="Arial"/>
          <w:sz w:val="24"/>
          <w:szCs w:val="24"/>
        </w:rPr>
        <w:t xml:space="preserve">The action plan will be reviewed </w:t>
      </w:r>
      <w:r w:rsidR="00020DD1">
        <w:rPr>
          <w:rFonts w:ascii="Arial" w:hAnsi="Arial" w:cs="Arial"/>
          <w:sz w:val="24"/>
          <w:szCs w:val="24"/>
        </w:rPr>
        <w:t xml:space="preserve">in order to see </w:t>
      </w:r>
      <w:r w:rsidR="00124656">
        <w:rPr>
          <w:rFonts w:ascii="Arial" w:hAnsi="Arial" w:cs="Arial"/>
          <w:sz w:val="24"/>
          <w:szCs w:val="24"/>
        </w:rPr>
        <w:t xml:space="preserve">the performance of the </w:t>
      </w:r>
      <w:r w:rsidR="00FC6D1B">
        <w:rPr>
          <w:rFonts w:ascii="Arial" w:hAnsi="Arial" w:cs="Arial"/>
          <w:sz w:val="24"/>
          <w:szCs w:val="24"/>
        </w:rPr>
        <w:t>operations</w:t>
      </w:r>
      <w:r w:rsidR="00E1651D">
        <w:rPr>
          <w:rFonts w:ascii="Arial" w:hAnsi="Arial" w:cs="Arial"/>
          <w:sz w:val="24"/>
          <w:szCs w:val="24"/>
        </w:rPr>
        <w:t xml:space="preserve"> </w:t>
      </w:r>
      <w:r w:rsidR="007839E3">
        <w:rPr>
          <w:rFonts w:ascii="Arial" w:hAnsi="Arial" w:cs="Arial"/>
          <w:sz w:val="24"/>
          <w:szCs w:val="24"/>
        </w:rPr>
        <w:t>through annual audits</w:t>
      </w:r>
      <w:r w:rsidR="00104DF7">
        <w:rPr>
          <w:rFonts w:ascii="Arial" w:hAnsi="Arial" w:cs="Arial"/>
          <w:sz w:val="24"/>
          <w:szCs w:val="24"/>
        </w:rPr>
        <w:t xml:space="preserve"> </w:t>
      </w:r>
      <w:r w:rsidR="00E1651D">
        <w:rPr>
          <w:rFonts w:ascii="Arial" w:hAnsi="Arial" w:cs="Arial"/>
          <w:sz w:val="24"/>
          <w:szCs w:val="24"/>
        </w:rPr>
        <w:t>and consis</w:t>
      </w:r>
      <w:r w:rsidR="00901C52">
        <w:rPr>
          <w:rFonts w:ascii="Arial" w:hAnsi="Arial" w:cs="Arial"/>
          <w:sz w:val="24"/>
          <w:szCs w:val="24"/>
        </w:rPr>
        <w:t>ts of getting feedback</w:t>
      </w:r>
      <w:r w:rsidR="000411DF">
        <w:rPr>
          <w:rFonts w:ascii="Arial" w:hAnsi="Arial" w:cs="Arial"/>
          <w:sz w:val="24"/>
          <w:szCs w:val="24"/>
        </w:rPr>
        <w:t xml:space="preserve"> from the </w:t>
      </w:r>
      <w:r w:rsidR="003D7DFE">
        <w:rPr>
          <w:rFonts w:ascii="Arial" w:hAnsi="Arial" w:cs="Arial"/>
          <w:sz w:val="24"/>
          <w:szCs w:val="24"/>
        </w:rPr>
        <w:t>d</w:t>
      </w:r>
      <w:r w:rsidR="00833CAD">
        <w:rPr>
          <w:rFonts w:ascii="Arial" w:hAnsi="Arial" w:cs="Arial"/>
          <w:sz w:val="24"/>
          <w:szCs w:val="24"/>
        </w:rPr>
        <w:t xml:space="preserve">irectly implicated </w:t>
      </w:r>
      <w:r w:rsidR="00A702DE">
        <w:rPr>
          <w:rFonts w:ascii="Arial" w:hAnsi="Arial" w:cs="Arial"/>
          <w:sz w:val="24"/>
          <w:szCs w:val="24"/>
        </w:rPr>
        <w:t>persons that are dealing with</w:t>
      </w:r>
      <w:r w:rsidR="005F0CDA">
        <w:rPr>
          <w:rFonts w:ascii="Arial" w:hAnsi="Arial" w:cs="Arial"/>
          <w:sz w:val="24"/>
          <w:szCs w:val="24"/>
        </w:rPr>
        <w:t xml:space="preserve"> </w:t>
      </w:r>
      <w:r w:rsidR="00570032">
        <w:rPr>
          <w:rFonts w:ascii="Arial" w:hAnsi="Arial" w:cs="Arial"/>
          <w:sz w:val="24"/>
          <w:szCs w:val="24"/>
        </w:rPr>
        <w:t>applying the</w:t>
      </w:r>
      <w:r w:rsidR="00182236">
        <w:rPr>
          <w:rFonts w:ascii="Arial" w:hAnsi="Arial" w:cs="Arial"/>
          <w:sz w:val="24"/>
          <w:szCs w:val="24"/>
        </w:rPr>
        <w:t xml:space="preserve"> strategies</w:t>
      </w:r>
      <w:r w:rsidR="0017101F">
        <w:rPr>
          <w:rFonts w:ascii="Arial" w:hAnsi="Arial" w:cs="Arial"/>
          <w:sz w:val="24"/>
          <w:szCs w:val="24"/>
        </w:rPr>
        <w:t xml:space="preserve"> and</w:t>
      </w:r>
      <w:r w:rsidR="00293C5C">
        <w:rPr>
          <w:rFonts w:ascii="Arial" w:hAnsi="Arial" w:cs="Arial"/>
          <w:sz w:val="24"/>
          <w:szCs w:val="24"/>
        </w:rPr>
        <w:t xml:space="preserve"> later from the customers, </w:t>
      </w:r>
      <w:r w:rsidR="00BA0781">
        <w:rPr>
          <w:rFonts w:ascii="Arial" w:hAnsi="Arial" w:cs="Arial"/>
          <w:sz w:val="24"/>
          <w:szCs w:val="24"/>
        </w:rPr>
        <w:t>assessing the</w:t>
      </w:r>
      <w:r w:rsidR="00307DCD">
        <w:rPr>
          <w:rFonts w:ascii="Arial" w:hAnsi="Arial" w:cs="Arial"/>
          <w:sz w:val="24"/>
          <w:szCs w:val="24"/>
        </w:rPr>
        <w:t xml:space="preserve"> changes</w:t>
      </w:r>
      <w:r w:rsidR="003548E8">
        <w:rPr>
          <w:rFonts w:ascii="Arial" w:hAnsi="Arial" w:cs="Arial"/>
          <w:sz w:val="24"/>
          <w:szCs w:val="24"/>
        </w:rPr>
        <w:t xml:space="preserve"> or issues</w:t>
      </w:r>
      <w:r w:rsidR="00B85E96">
        <w:rPr>
          <w:rFonts w:ascii="Arial" w:hAnsi="Arial" w:cs="Arial"/>
          <w:sz w:val="24"/>
          <w:szCs w:val="24"/>
        </w:rPr>
        <w:t xml:space="preserve">, </w:t>
      </w:r>
      <w:r w:rsidR="0018656F">
        <w:rPr>
          <w:rFonts w:ascii="Arial" w:hAnsi="Arial" w:cs="Arial"/>
          <w:sz w:val="24"/>
          <w:szCs w:val="24"/>
        </w:rPr>
        <w:t>detecting</w:t>
      </w:r>
      <w:r w:rsidR="00E06FF9">
        <w:rPr>
          <w:rFonts w:ascii="Arial" w:hAnsi="Arial" w:cs="Arial"/>
          <w:sz w:val="24"/>
          <w:szCs w:val="24"/>
        </w:rPr>
        <w:t xml:space="preserve"> the critical factors</w:t>
      </w:r>
      <w:r w:rsidR="00D004AA">
        <w:rPr>
          <w:rFonts w:ascii="Arial" w:hAnsi="Arial" w:cs="Arial"/>
          <w:sz w:val="24"/>
          <w:szCs w:val="24"/>
        </w:rPr>
        <w:t xml:space="preserve"> </w:t>
      </w:r>
      <w:r w:rsidR="003636A3">
        <w:rPr>
          <w:rFonts w:ascii="Arial" w:hAnsi="Arial" w:cs="Arial"/>
          <w:sz w:val="24"/>
          <w:szCs w:val="24"/>
        </w:rPr>
        <w:t>which prevent</w:t>
      </w:r>
      <w:r w:rsidR="00B82F01">
        <w:rPr>
          <w:rFonts w:ascii="Arial" w:hAnsi="Arial" w:cs="Arial"/>
          <w:sz w:val="24"/>
          <w:szCs w:val="24"/>
        </w:rPr>
        <w:t>s reaching the goal</w:t>
      </w:r>
      <w:r w:rsidR="00DA2A97">
        <w:rPr>
          <w:rFonts w:ascii="Arial" w:hAnsi="Arial" w:cs="Arial"/>
          <w:sz w:val="24"/>
          <w:szCs w:val="24"/>
        </w:rPr>
        <w:t xml:space="preserve"> and identifying</w:t>
      </w:r>
      <w:r w:rsidR="0043274D">
        <w:rPr>
          <w:rFonts w:ascii="Arial" w:hAnsi="Arial" w:cs="Arial"/>
          <w:sz w:val="24"/>
          <w:szCs w:val="24"/>
        </w:rPr>
        <w:t xml:space="preserve"> </w:t>
      </w:r>
      <w:r w:rsidR="0043274D" w:rsidRPr="0043274D">
        <w:rPr>
          <w:rFonts w:ascii="Arial" w:hAnsi="Arial" w:cs="Arial"/>
          <w:sz w:val="24"/>
          <w:szCs w:val="24"/>
          <w:lang w:val="en-NZ"/>
        </w:rPr>
        <w:t>productivity improvement</w:t>
      </w:r>
      <w:r w:rsidR="00E15818">
        <w:rPr>
          <w:rFonts w:ascii="Arial" w:hAnsi="Arial" w:cs="Arial"/>
          <w:sz w:val="24"/>
          <w:szCs w:val="24"/>
          <w:lang w:val="en-NZ"/>
        </w:rPr>
        <w:t xml:space="preserve"> and if the sales have had </w:t>
      </w:r>
      <w:r w:rsidR="0043274D" w:rsidRPr="0043274D">
        <w:rPr>
          <w:rFonts w:ascii="Arial" w:hAnsi="Arial" w:cs="Arial"/>
          <w:sz w:val="24"/>
          <w:szCs w:val="24"/>
          <w:lang w:val="en-NZ"/>
        </w:rPr>
        <w:t>increased</w:t>
      </w:r>
      <w:r w:rsidR="00E15818">
        <w:rPr>
          <w:rFonts w:ascii="Arial" w:hAnsi="Arial" w:cs="Arial"/>
          <w:sz w:val="24"/>
          <w:szCs w:val="24"/>
          <w:lang w:val="en-NZ"/>
        </w:rPr>
        <w:t>.</w:t>
      </w:r>
      <w:r w:rsidR="00E96E0F">
        <w:rPr>
          <w:rFonts w:ascii="Arial" w:hAnsi="Arial" w:cs="Arial"/>
          <w:sz w:val="24"/>
          <w:szCs w:val="24"/>
          <w:lang w:val="en-NZ"/>
        </w:rPr>
        <w:t xml:space="preserve"> (EECA, 2017)</w:t>
      </w:r>
    </w:p>
    <w:p w14:paraId="384BB64D" w14:textId="0B6FF158" w:rsidR="00C90F37" w:rsidRPr="007F6A21" w:rsidRDefault="00957C13" w:rsidP="007F6A21">
      <w:pPr>
        <w:pStyle w:val="Heading1"/>
        <w:jc w:val="center"/>
        <w:rPr>
          <w:sz w:val="36"/>
          <w:szCs w:val="36"/>
        </w:rPr>
      </w:pPr>
      <w:bookmarkStart w:id="49" w:name="_Toc34863646"/>
      <w:r w:rsidRPr="002D6364">
        <w:rPr>
          <w:sz w:val="36"/>
          <w:szCs w:val="36"/>
        </w:rPr>
        <w:lastRenderedPageBreak/>
        <w:t>6.0 A</w:t>
      </w:r>
      <w:bookmarkEnd w:id="30"/>
      <w:r w:rsidR="000C51BE" w:rsidRPr="002D6364">
        <w:rPr>
          <w:sz w:val="36"/>
          <w:szCs w:val="36"/>
        </w:rPr>
        <w:t>ppendices</w:t>
      </w:r>
      <w:bookmarkEnd w:id="49"/>
    </w:p>
    <w:p w14:paraId="6AFFD1D7" w14:textId="092DACD2" w:rsidR="00F16AF8" w:rsidRDefault="00957C13">
      <w:pPr>
        <w:rPr>
          <w:rFonts w:ascii="Arial" w:hAnsi="Arial" w:cs="Arial"/>
          <w:sz w:val="24"/>
          <w:szCs w:val="24"/>
        </w:rPr>
      </w:pPr>
      <w:r>
        <w:rPr>
          <w:rFonts w:ascii="Arial" w:hAnsi="Arial" w:cs="Arial"/>
          <w:sz w:val="24"/>
          <w:szCs w:val="24"/>
        </w:rPr>
        <w:t>Figure 1 – Asda Timetabl</w:t>
      </w:r>
      <w:r w:rsidR="00B31E73">
        <w:rPr>
          <w:rFonts w:ascii="Arial" w:hAnsi="Arial" w:cs="Arial"/>
          <w:sz w:val="24"/>
          <w:szCs w:val="24"/>
        </w:rPr>
        <w:t>e</w:t>
      </w:r>
    </w:p>
    <w:tbl>
      <w:tblPr>
        <w:tblW w:w="9635" w:type="dxa"/>
        <w:tblCellMar>
          <w:left w:w="10" w:type="dxa"/>
          <w:right w:w="10" w:type="dxa"/>
        </w:tblCellMar>
        <w:tblLook w:val="0000" w:firstRow="0" w:lastRow="0" w:firstColumn="0" w:lastColumn="0" w:noHBand="0" w:noVBand="0"/>
      </w:tblPr>
      <w:tblGrid>
        <w:gridCol w:w="870"/>
        <w:gridCol w:w="8765"/>
      </w:tblGrid>
      <w:tr w:rsidR="00F16AF8" w14:paraId="6AFFD1DB" w14:textId="77777777" w:rsidTr="00D870D6">
        <w:trPr>
          <w:trHeight w:val="367"/>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D8" w14:textId="77777777" w:rsidR="00F16AF8" w:rsidRPr="00CC133E" w:rsidRDefault="00957C13">
            <w:pPr>
              <w:spacing w:before="0" w:after="0" w:line="240" w:lineRule="auto"/>
              <w:rPr>
                <w:rFonts w:ascii="Arial" w:hAnsi="Arial" w:cs="Arial"/>
                <w:sz w:val="20"/>
                <w:szCs w:val="20"/>
              </w:rPr>
            </w:pPr>
            <w:r w:rsidRPr="00CC133E">
              <w:rPr>
                <w:rFonts w:ascii="Arial" w:hAnsi="Arial" w:cs="Arial"/>
                <w:b/>
                <w:bCs/>
                <w:sz w:val="20"/>
                <w:szCs w:val="20"/>
              </w:rPr>
              <w:t>1958</w:t>
            </w: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D9"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Asquith brothers opened the first store</w:t>
            </w:r>
          </w:p>
          <w:p w14:paraId="6AFFD1DA" w14:textId="77777777" w:rsidR="00F16AF8" w:rsidRPr="00CC133E" w:rsidRDefault="00F16AF8">
            <w:pPr>
              <w:spacing w:before="0" w:after="0" w:line="240" w:lineRule="auto"/>
              <w:rPr>
                <w:rFonts w:ascii="Arial" w:hAnsi="Arial" w:cs="Arial"/>
                <w:sz w:val="20"/>
                <w:szCs w:val="20"/>
              </w:rPr>
            </w:pPr>
          </w:p>
        </w:tc>
      </w:tr>
      <w:tr w:rsidR="00F16AF8" w14:paraId="6AFFD1DF" w14:textId="77777777" w:rsidTr="00D870D6">
        <w:trPr>
          <w:trHeight w:val="459"/>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DC" w14:textId="77777777" w:rsidR="00F16AF8" w:rsidRPr="00CC133E" w:rsidRDefault="00957C13">
            <w:pPr>
              <w:spacing w:before="0" w:after="0" w:line="240" w:lineRule="auto"/>
              <w:rPr>
                <w:rFonts w:ascii="Arial" w:hAnsi="Arial" w:cs="Arial"/>
                <w:sz w:val="20"/>
                <w:szCs w:val="20"/>
              </w:rPr>
            </w:pPr>
            <w:r w:rsidRPr="00CC133E">
              <w:rPr>
                <w:rFonts w:ascii="Arial" w:hAnsi="Arial" w:cs="Arial"/>
                <w:b/>
                <w:bCs/>
                <w:sz w:val="20"/>
                <w:szCs w:val="20"/>
              </w:rPr>
              <w:t>1963</w:t>
            </w: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DD" w14:textId="18848FAA"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 xml:space="preserve">The first self-service supermarket is </w:t>
            </w:r>
            <w:r w:rsidR="000F220F" w:rsidRPr="00CC133E">
              <w:rPr>
                <w:rFonts w:ascii="Arial" w:hAnsi="Arial" w:cs="Arial"/>
                <w:sz w:val="20"/>
                <w:szCs w:val="20"/>
              </w:rPr>
              <w:t>opened,</w:t>
            </w:r>
            <w:r w:rsidRPr="00CC133E">
              <w:rPr>
                <w:rFonts w:ascii="Arial" w:hAnsi="Arial" w:cs="Arial"/>
                <w:sz w:val="20"/>
                <w:szCs w:val="20"/>
              </w:rPr>
              <w:t xml:space="preserve"> and food discount concept is developed</w:t>
            </w:r>
          </w:p>
          <w:p w14:paraId="6AFFD1DE" w14:textId="77777777" w:rsidR="00F16AF8" w:rsidRPr="00CC133E" w:rsidRDefault="00F16AF8">
            <w:pPr>
              <w:spacing w:before="0" w:after="0" w:line="240" w:lineRule="auto"/>
              <w:rPr>
                <w:rFonts w:ascii="Arial" w:hAnsi="Arial" w:cs="Arial"/>
                <w:sz w:val="20"/>
                <w:szCs w:val="20"/>
              </w:rPr>
            </w:pPr>
          </w:p>
        </w:tc>
      </w:tr>
      <w:tr w:rsidR="00F16AF8" w14:paraId="6AFFD1E3" w14:textId="77777777" w:rsidTr="00D870D6">
        <w:trPr>
          <w:trHeight w:val="564"/>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E0" w14:textId="77777777" w:rsidR="00F16AF8" w:rsidRPr="00CC133E" w:rsidRDefault="00957C13">
            <w:pPr>
              <w:spacing w:before="0" w:after="0" w:line="240" w:lineRule="auto"/>
              <w:rPr>
                <w:rFonts w:ascii="Arial" w:hAnsi="Arial" w:cs="Arial"/>
                <w:sz w:val="20"/>
                <w:szCs w:val="20"/>
              </w:rPr>
            </w:pPr>
            <w:r w:rsidRPr="00CC133E">
              <w:rPr>
                <w:rFonts w:ascii="Arial" w:hAnsi="Arial" w:cs="Arial"/>
                <w:b/>
                <w:bCs/>
                <w:sz w:val="20"/>
                <w:szCs w:val="20"/>
              </w:rPr>
              <w:t>1965</w:t>
            </w: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E1"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The first supermarket is built by Peter Asquith</w:t>
            </w:r>
          </w:p>
          <w:p w14:paraId="6AFFD1E2"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name is born through the association between Peter Asquith and Associated Diaries</w:t>
            </w:r>
          </w:p>
        </w:tc>
      </w:tr>
      <w:tr w:rsidR="00F16AF8" w14:paraId="6AFFD1E7" w14:textId="77777777" w:rsidTr="00D870D6">
        <w:trPr>
          <w:trHeight w:val="416"/>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E4"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1966</w:t>
            </w:r>
          </w:p>
          <w:p w14:paraId="6AFFD1E5" w14:textId="77777777" w:rsidR="00F16AF8" w:rsidRPr="00CC133E" w:rsidRDefault="00F16AF8">
            <w:pPr>
              <w:spacing w:before="0" w:after="0" w:line="240" w:lineRule="auto"/>
              <w:rPr>
                <w:rFonts w:ascii="Arial" w:hAnsi="Arial" w:cs="Arial"/>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E6"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becomes the first food store that offers General Merchandise</w:t>
            </w:r>
          </w:p>
        </w:tc>
      </w:tr>
      <w:tr w:rsidR="00F16AF8" w14:paraId="6AFFD1EB" w14:textId="77777777" w:rsidTr="00B31E73">
        <w:trPr>
          <w:trHeight w:val="512"/>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E8"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1967</w:t>
            </w:r>
          </w:p>
          <w:p w14:paraId="6AFFD1E9" w14:textId="77777777" w:rsidR="00F16AF8" w:rsidRPr="00CC133E" w:rsidRDefault="00F16AF8">
            <w:pPr>
              <w:spacing w:before="0" w:after="0" w:line="240" w:lineRule="auto"/>
              <w:rPr>
                <w:rFonts w:ascii="Arial" w:hAnsi="Arial" w:cs="Arial"/>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EA"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Peter Asquith introduces the first discounted petrol filling station helped by a Russian oil company named NAFTA</w:t>
            </w:r>
          </w:p>
        </w:tc>
      </w:tr>
      <w:tr w:rsidR="00F16AF8" w14:paraId="6AFFD1EF" w14:textId="77777777" w:rsidTr="00D870D6">
        <w:trPr>
          <w:trHeight w:val="275"/>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EC"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1968</w:t>
            </w:r>
          </w:p>
          <w:p w14:paraId="6AFFD1ED" w14:textId="77777777" w:rsidR="00F16AF8" w:rsidRPr="00CC133E" w:rsidRDefault="00F16AF8">
            <w:pPr>
              <w:spacing w:before="0" w:after="0" w:line="240" w:lineRule="auto"/>
              <w:rPr>
                <w:rFonts w:ascii="Arial" w:hAnsi="Arial" w:cs="Arial"/>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EE"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Association Diaries bought out the Asquith Brothers</w:t>
            </w:r>
          </w:p>
        </w:tc>
      </w:tr>
      <w:tr w:rsidR="00F16AF8" w14:paraId="6AFFD1F4" w14:textId="77777777" w:rsidTr="00D870D6">
        <w:trPr>
          <w:trHeight w:val="508"/>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F0"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1970-1977</w:t>
            </w:r>
          </w:p>
          <w:p w14:paraId="6AFFD1F1" w14:textId="77777777" w:rsidR="00F16AF8" w:rsidRPr="00CC133E" w:rsidRDefault="00F16AF8">
            <w:pPr>
              <w:spacing w:before="0" w:after="0" w:line="240" w:lineRule="auto"/>
              <w:rPr>
                <w:rFonts w:ascii="Arial" w:hAnsi="Arial" w:cs="Arial"/>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F2"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had opened over 80 stores and is ready to expand</w:t>
            </w:r>
          </w:p>
          <w:p w14:paraId="6AFFD1F3"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Property and Asda Drive is introduced</w:t>
            </w:r>
          </w:p>
        </w:tc>
      </w:tr>
      <w:tr w:rsidR="00F16AF8" w14:paraId="6AFFD1F8" w14:textId="77777777" w:rsidTr="00D870D6">
        <w:trPr>
          <w:trHeight w:val="377"/>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F5"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1980</w:t>
            </w:r>
          </w:p>
          <w:p w14:paraId="6AFFD1F6" w14:textId="77777777" w:rsidR="00F16AF8" w:rsidRPr="00CC133E" w:rsidRDefault="00F16AF8">
            <w:pPr>
              <w:spacing w:before="0" w:after="0" w:line="240" w:lineRule="auto"/>
              <w:rPr>
                <w:rFonts w:ascii="Arial" w:hAnsi="Arial" w:cs="Arial"/>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F7"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opened the 100</w:t>
            </w:r>
            <w:r w:rsidRPr="00CC133E">
              <w:rPr>
                <w:rFonts w:ascii="Arial" w:hAnsi="Arial" w:cs="Arial"/>
                <w:sz w:val="20"/>
                <w:szCs w:val="20"/>
                <w:vertAlign w:val="superscript"/>
              </w:rPr>
              <w:t>th</w:t>
            </w:r>
            <w:r w:rsidRPr="00CC133E">
              <w:rPr>
                <w:rFonts w:ascii="Arial" w:hAnsi="Arial" w:cs="Arial"/>
                <w:sz w:val="20"/>
                <w:szCs w:val="20"/>
              </w:rPr>
              <w:t xml:space="preserve"> store</w:t>
            </w:r>
          </w:p>
        </w:tc>
      </w:tr>
      <w:tr w:rsidR="00F16AF8" w14:paraId="6AFFD1FC" w14:textId="77777777" w:rsidTr="00D870D6">
        <w:trPr>
          <w:trHeight w:val="341"/>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F9"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1984</w:t>
            </w:r>
          </w:p>
          <w:p w14:paraId="6AFFD1FA" w14:textId="77777777" w:rsidR="00F16AF8" w:rsidRPr="00CC133E" w:rsidRDefault="00F16AF8">
            <w:pPr>
              <w:spacing w:before="0" w:after="0" w:line="240" w:lineRule="auto"/>
              <w:rPr>
                <w:rFonts w:ascii="Arial" w:hAnsi="Arial" w:cs="Arial"/>
                <w:b/>
                <w:bCs/>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FB"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developed new “Asda Brand” products</w:t>
            </w:r>
          </w:p>
        </w:tc>
      </w:tr>
      <w:tr w:rsidR="00F16AF8" w14:paraId="6AFFD201" w14:textId="77777777" w:rsidTr="00B31E73">
        <w:trPr>
          <w:trHeight w:val="512"/>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FD"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1985</w:t>
            </w:r>
          </w:p>
          <w:p w14:paraId="6AFFD1FE" w14:textId="77777777" w:rsidR="00F16AF8" w:rsidRPr="00CC133E" w:rsidRDefault="00F16AF8">
            <w:pPr>
              <w:spacing w:before="0" w:after="0" w:line="240" w:lineRule="auto"/>
              <w:rPr>
                <w:rFonts w:ascii="Arial" w:hAnsi="Arial" w:cs="Arial"/>
                <w:b/>
                <w:bCs/>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1FF"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and Mullard Furniture Industries (MFI) got associated</w:t>
            </w:r>
          </w:p>
          <w:p w14:paraId="6AFFD200"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initiated the building of seven new distribution centers</w:t>
            </w:r>
          </w:p>
        </w:tc>
      </w:tr>
      <w:tr w:rsidR="00F16AF8" w14:paraId="6AFFD205" w14:textId="77777777" w:rsidTr="00D870D6">
        <w:trPr>
          <w:trHeight w:val="327"/>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02"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1988</w:t>
            </w:r>
          </w:p>
          <w:p w14:paraId="6AFFD203" w14:textId="77777777" w:rsidR="00F16AF8" w:rsidRPr="00CC133E" w:rsidRDefault="00F16AF8">
            <w:pPr>
              <w:spacing w:before="0" w:after="0" w:line="240" w:lineRule="auto"/>
              <w:rPr>
                <w:rFonts w:ascii="Arial" w:hAnsi="Arial" w:cs="Arial"/>
                <w:b/>
                <w:bCs/>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04"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Asda’s new headquarter is opened in Leeds</w:t>
            </w:r>
          </w:p>
        </w:tc>
      </w:tr>
      <w:tr w:rsidR="00F16AF8" w14:paraId="6AFFD20A" w14:textId="77777777" w:rsidTr="00B31E73">
        <w:trPr>
          <w:trHeight w:val="512"/>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06"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1989</w:t>
            </w:r>
          </w:p>
          <w:p w14:paraId="6AFFD207" w14:textId="77777777" w:rsidR="00F16AF8" w:rsidRPr="00CC133E" w:rsidRDefault="00F16AF8">
            <w:pPr>
              <w:spacing w:before="0" w:after="0" w:line="240" w:lineRule="auto"/>
              <w:rPr>
                <w:rFonts w:ascii="Arial" w:hAnsi="Arial" w:cs="Arial"/>
                <w:b/>
                <w:bCs/>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08"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Seven new distribution centers are opened in UK</w:t>
            </w:r>
          </w:p>
          <w:p w14:paraId="6AFFD209"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George Davies started producing clothing for Asda</w:t>
            </w:r>
          </w:p>
        </w:tc>
      </w:tr>
      <w:tr w:rsidR="00F16AF8" w14:paraId="6AFFD20E" w14:textId="77777777" w:rsidTr="00D870D6">
        <w:trPr>
          <w:trHeight w:val="327"/>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0B"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1990</w:t>
            </w:r>
          </w:p>
          <w:p w14:paraId="6AFFD20C" w14:textId="77777777" w:rsidR="00F16AF8" w:rsidRPr="00CC133E" w:rsidRDefault="00F16AF8">
            <w:pPr>
              <w:spacing w:before="0" w:after="0" w:line="240" w:lineRule="auto"/>
              <w:rPr>
                <w:rFonts w:ascii="Arial" w:hAnsi="Arial" w:cs="Arial"/>
                <w:b/>
                <w:bCs/>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0D"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George Brand creates the first ever supermarket clothing brand</w:t>
            </w:r>
          </w:p>
        </w:tc>
      </w:tr>
      <w:tr w:rsidR="00F16AF8" w14:paraId="6AFFD212" w14:textId="77777777" w:rsidTr="00D870D6">
        <w:trPr>
          <w:trHeight w:val="432"/>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0F"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1995</w:t>
            </w:r>
          </w:p>
          <w:p w14:paraId="6AFFD210" w14:textId="77777777" w:rsidR="00F16AF8" w:rsidRPr="00CC133E" w:rsidRDefault="00F16AF8">
            <w:pPr>
              <w:spacing w:before="0" w:after="0" w:line="240" w:lineRule="auto"/>
              <w:rPr>
                <w:rFonts w:ascii="Arial" w:hAnsi="Arial" w:cs="Arial"/>
                <w:b/>
                <w:bCs/>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11" w14:textId="71BC6A4B"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 xml:space="preserve">Tickled Pink Campaign is launched to raise money </w:t>
            </w:r>
            <w:r w:rsidR="000F220F" w:rsidRPr="00CC133E">
              <w:rPr>
                <w:rFonts w:ascii="Arial" w:hAnsi="Arial" w:cs="Arial"/>
                <w:sz w:val="20"/>
                <w:szCs w:val="20"/>
              </w:rPr>
              <w:t>against breast</w:t>
            </w:r>
            <w:r w:rsidRPr="00CC133E">
              <w:rPr>
                <w:rFonts w:ascii="Arial" w:hAnsi="Arial" w:cs="Arial"/>
                <w:sz w:val="20"/>
                <w:szCs w:val="20"/>
              </w:rPr>
              <w:t xml:space="preserve"> cancer</w:t>
            </w:r>
          </w:p>
        </w:tc>
      </w:tr>
      <w:tr w:rsidR="00F16AF8" w14:paraId="6AFFD216" w14:textId="77777777" w:rsidTr="00D870D6">
        <w:trPr>
          <w:trHeight w:val="383"/>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13"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1998</w:t>
            </w:r>
          </w:p>
          <w:p w14:paraId="6AFFD214" w14:textId="77777777" w:rsidR="00F16AF8" w:rsidRPr="00CC133E" w:rsidRDefault="00F16AF8">
            <w:pPr>
              <w:spacing w:before="0" w:after="0" w:line="240" w:lineRule="auto"/>
              <w:rPr>
                <w:rFonts w:ascii="Arial" w:hAnsi="Arial" w:cs="Arial"/>
                <w:b/>
                <w:bCs/>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15"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starts its online retail service</w:t>
            </w:r>
          </w:p>
        </w:tc>
      </w:tr>
      <w:tr w:rsidR="00F16AF8" w14:paraId="6AFFD219" w14:textId="77777777" w:rsidTr="00D870D6">
        <w:trPr>
          <w:trHeight w:val="347"/>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17"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1999</w:t>
            </w: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18"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joins the Walmart family</w:t>
            </w:r>
          </w:p>
        </w:tc>
      </w:tr>
      <w:tr w:rsidR="00F16AF8" w14:paraId="6AFFD21E" w14:textId="77777777" w:rsidTr="00B31E73">
        <w:trPr>
          <w:trHeight w:val="501"/>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1A"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2000</w:t>
            </w:r>
          </w:p>
          <w:p w14:paraId="6AFFD21B" w14:textId="77777777" w:rsidR="00F16AF8" w:rsidRPr="00CC133E" w:rsidRDefault="00F16AF8">
            <w:pPr>
              <w:spacing w:before="0" w:after="0" w:line="240" w:lineRule="auto"/>
              <w:rPr>
                <w:rFonts w:ascii="Arial" w:hAnsi="Arial" w:cs="Arial"/>
                <w:b/>
                <w:bCs/>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1C"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New business areas are added, new brands are introduced, new stores are opened</w:t>
            </w:r>
          </w:p>
          <w:p w14:paraId="6AFFD21D"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launched the grocery and non-food online business</w:t>
            </w:r>
          </w:p>
        </w:tc>
      </w:tr>
      <w:tr w:rsidR="00F16AF8" w14:paraId="6AFFD221" w14:textId="77777777" w:rsidTr="00B31E73">
        <w:trPr>
          <w:trHeight w:val="501"/>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1F"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2002-2004</w:t>
            </w: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20"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was named “The top Company to Work For” by the Sunday Times and “Best Value Retailer” by the Grocer</w:t>
            </w:r>
          </w:p>
        </w:tc>
      </w:tr>
      <w:tr w:rsidR="00F16AF8" w14:paraId="6AFFD224" w14:textId="77777777" w:rsidTr="00B31E73">
        <w:trPr>
          <w:trHeight w:val="276"/>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22"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2005</w:t>
            </w: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23"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expands into North Ireland</w:t>
            </w:r>
          </w:p>
        </w:tc>
      </w:tr>
      <w:tr w:rsidR="00F16AF8" w14:paraId="6AFFD228" w14:textId="77777777" w:rsidTr="00B31E73">
        <w:trPr>
          <w:trHeight w:val="501"/>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25"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2008</w:t>
            </w:r>
          </w:p>
          <w:p w14:paraId="6AFFD226" w14:textId="77777777" w:rsidR="00F16AF8" w:rsidRPr="00CC133E" w:rsidRDefault="00F16AF8">
            <w:pPr>
              <w:spacing w:before="0" w:after="0" w:line="240" w:lineRule="auto"/>
              <w:rPr>
                <w:rFonts w:ascii="Arial" w:hAnsi="Arial" w:cs="Arial"/>
                <w:b/>
                <w:bCs/>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27"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opened its first Eco Store (an environmental store) and launched the first online George Store</w:t>
            </w:r>
          </w:p>
        </w:tc>
      </w:tr>
      <w:tr w:rsidR="00F16AF8" w14:paraId="6AFFD22C" w14:textId="77777777" w:rsidTr="00D870D6">
        <w:trPr>
          <w:trHeight w:val="279"/>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29"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2009</w:t>
            </w:r>
          </w:p>
          <w:p w14:paraId="6AFFD22A" w14:textId="77777777" w:rsidR="00F16AF8" w:rsidRPr="00CC133E" w:rsidRDefault="00F16AF8">
            <w:pPr>
              <w:spacing w:before="0" w:after="0" w:line="240" w:lineRule="auto"/>
              <w:rPr>
                <w:rFonts w:ascii="Arial" w:hAnsi="Arial" w:cs="Arial"/>
                <w:b/>
                <w:bCs/>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2B"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acquired International Produce Limited (IPL)</w:t>
            </w:r>
          </w:p>
        </w:tc>
      </w:tr>
      <w:tr w:rsidR="00F16AF8" w14:paraId="6AFFD230" w14:textId="77777777" w:rsidTr="00D870D6">
        <w:trPr>
          <w:trHeight w:val="385"/>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2D"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2010</w:t>
            </w:r>
          </w:p>
          <w:p w14:paraId="6AFFD22E" w14:textId="77777777" w:rsidR="00F16AF8" w:rsidRPr="00CC133E" w:rsidRDefault="00F16AF8">
            <w:pPr>
              <w:spacing w:before="0" w:after="0" w:line="240" w:lineRule="auto"/>
              <w:rPr>
                <w:rFonts w:ascii="Arial" w:hAnsi="Arial" w:cs="Arial"/>
                <w:b/>
                <w:bCs/>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2F"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was in a continuous grow and introduces the idea of 100 Day Satisfaction Guarantee</w:t>
            </w:r>
          </w:p>
        </w:tc>
      </w:tr>
      <w:tr w:rsidR="00F16AF8" w14:paraId="6AFFD234" w14:textId="77777777" w:rsidTr="00B31E73">
        <w:trPr>
          <w:trHeight w:val="501"/>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31"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2011</w:t>
            </w:r>
          </w:p>
          <w:p w14:paraId="6AFFD232" w14:textId="77777777" w:rsidR="00F16AF8" w:rsidRPr="00CC133E" w:rsidRDefault="00F16AF8">
            <w:pPr>
              <w:spacing w:before="0" w:after="0" w:line="240" w:lineRule="auto"/>
              <w:rPr>
                <w:rFonts w:ascii="Arial" w:hAnsi="Arial" w:cs="Arial"/>
                <w:b/>
                <w:bCs/>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33"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George Clothing becomes the sponsor for Graduate Fashion Week</w:t>
            </w:r>
          </w:p>
        </w:tc>
      </w:tr>
      <w:tr w:rsidR="00F16AF8" w14:paraId="6AFFD239" w14:textId="77777777" w:rsidTr="00B31E73">
        <w:trPr>
          <w:trHeight w:val="501"/>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35"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2012</w:t>
            </w:r>
          </w:p>
          <w:p w14:paraId="6AFFD236" w14:textId="77777777" w:rsidR="00F16AF8" w:rsidRPr="00CC133E" w:rsidRDefault="00F16AF8">
            <w:pPr>
              <w:spacing w:before="0" w:after="0" w:line="240" w:lineRule="auto"/>
              <w:rPr>
                <w:rFonts w:ascii="Arial" w:hAnsi="Arial" w:cs="Arial"/>
                <w:b/>
                <w:bCs/>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37"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Community Life Program was launched</w:t>
            </w:r>
          </w:p>
          <w:p w14:paraId="6AFFD238"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The first drive-thru Click &amp; Collect was installed in Queensferry</w:t>
            </w:r>
          </w:p>
        </w:tc>
      </w:tr>
      <w:tr w:rsidR="00F16AF8" w14:paraId="6AFFD23D" w14:textId="77777777" w:rsidTr="00B31E73">
        <w:trPr>
          <w:trHeight w:val="501"/>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3A"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lastRenderedPageBreak/>
              <w:t>2014</w:t>
            </w:r>
          </w:p>
          <w:p w14:paraId="6AFFD23B" w14:textId="77777777" w:rsidR="00F16AF8" w:rsidRPr="00CC133E" w:rsidRDefault="00F16AF8">
            <w:pPr>
              <w:spacing w:before="0" w:after="0" w:line="240" w:lineRule="auto"/>
              <w:rPr>
                <w:rFonts w:ascii="Arial" w:hAnsi="Arial" w:cs="Arial"/>
                <w:b/>
                <w:bCs/>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3C"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launched George Home and started producing baby clothing</w:t>
            </w:r>
          </w:p>
        </w:tc>
      </w:tr>
      <w:tr w:rsidR="00F16AF8" w14:paraId="6AFFD242" w14:textId="77777777" w:rsidTr="00B31E73">
        <w:trPr>
          <w:trHeight w:val="501"/>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3E"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2015</w:t>
            </w:r>
          </w:p>
          <w:p w14:paraId="6AFFD23F" w14:textId="77777777" w:rsidR="00F16AF8" w:rsidRPr="00CC133E" w:rsidRDefault="00F16AF8">
            <w:pPr>
              <w:spacing w:before="0" w:after="0" w:line="240" w:lineRule="auto"/>
              <w:rPr>
                <w:rFonts w:ascii="Arial" w:hAnsi="Arial" w:cs="Arial"/>
                <w:b/>
                <w:bCs/>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40"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celebrated 50 years and 25 years for George Clothing</w:t>
            </w:r>
          </w:p>
          <w:p w14:paraId="6AFFD241"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Had opened the 600</w:t>
            </w:r>
            <w:r w:rsidRPr="00CC133E">
              <w:rPr>
                <w:rFonts w:ascii="Arial" w:hAnsi="Arial" w:cs="Arial"/>
                <w:sz w:val="20"/>
                <w:szCs w:val="20"/>
                <w:vertAlign w:val="superscript"/>
              </w:rPr>
              <w:t>th</w:t>
            </w:r>
            <w:r w:rsidRPr="00CC133E">
              <w:rPr>
                <w:rFonts w:ascii="Arial" w:hAnsi="Arial" w:cs="Arial"/>
                <w:sz w:val="20"/>
                <w:szCs w:val="20"/>
              </w:rPr>
              <w:t xml:space="preserve"> store</w:t>
            </w:r>
          </w:p>
        </w:tc>
      </w:tr>
      <w:tr w:rsidR="00F16AF8" w14:paraId="6AFFD246" w14:textId="77777777" w:rsidTr="00B31E73">
        <w:trPr>
          <w:trHeight w:val="501"/>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43"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2018</w:t>
            </w:r>
          </w:p>
          <w:p w14:paraId="6AFFD244" w14:textId="77777777" w:rsidR="00F16AF8" w:rsidRPr="00CC133E" w:rsidRDefault="00F16AF8">
            <w:pPr>
              <w:spacing w:before="0" w:after="0" w:line="240" w:lineRule="auto"/>
              <w:rPr>
                <w:rFonts w:ascii="Arial" w:hAnsi="Arial" w:cs="Arial"/>
                <w:b/>
                <w:bCs/>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45"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Asda had developed new technologies for customers- UK’s first parcel tower and voice activated shopping</w:t>
            </w:r>
          </w:p>
        </w:tc>
      </w:tr>
      <w:tr w:rsidR="00F16AF8" w14:paraId="6AFFD24A" w14:textId="77777777" w:rsidTr="00B31E73">
        <w:trPr>
          <w:trHeight w:val="275"/>
        </w:trPr>
        <w:tc>
          <w:tcPr>
            <w:tcW w:w="8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47" w14:textId="77777777" w:rsidR="00F16AF8" w:rsidRPr="00CC133E" w:rsidRDefault="00957C13">
            <w:pPr>
              <w:spacing w:before="0" w:after="0" w:line="240" w:lineRule="auto"/>
              <w:rPr>
                <w:rFonts w:ascii="Arial" w:hAnsi="Arial" w:cs="Arial"/>
                <w:b/>
                <w:bCs/>
                <w:sz w:val="20"/>
                <w:szCs w:val="20"/>
              </w:rPr>
            </w:pPr>
            <w:r w:rsidRPr="00CC133E">
              <w:rPr>
                <w:rFonts w:ascii="Arial" w:hAnsi="Arial" w:cs="Arial"/>
                <w:b/>
                <w:bCs/>
                <w:sz w:val="20"/>
                <w:szCs w:val="20"/>
              </w:rPr>
              <w:t>2019</w:t>
            </w:r>
          </w:p>
          <w:p w14:paraId="6AFFD248" w14:textId="77777777" w:rsidR="00F16AF8" w:rsidRPr="00CC133E" w:rsidRDefault="00F16AF8">
            <w:pPr>
              <w:spacing w:before="0" w:after="0" w:line="240" w:lineRule="auto"/>
              <w:rPr>
                <w:rFonts w:ascii="Arial" w:hAnsi="Arial" w:cs="Arial"/>
                <w:b/>
                <w:bCs/>
                <w:sz w:val="20"/>
                <w:szCs w:val="20"/>
              </w:rPr>
            </w:pPr>
          </w:p>
        </w:tc>
        <w:tc>
          <w:tcPr>
            <w:tcW w:w="87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FD249" w14:textId="77777777" w:rsidR="00F16AF8" w:rsidRPr="00CC133E" w:rsidRDefault="00957C13">
            <w:pPr>
              <w:spacing w:before="0" w:after="0" w:line="240" w:lineRule="auto"/>
              <w:rPr>
                <w:rFonts w:ascii="Arial" w:hAnsi="Arial" w:cs="Arial"/>
                <w:sz w:val="20"/>
                <w:szCs w:val="20"/>
              </w:rPr>
            </w:pPr>
            <w:r w:rsidRPr="00CC133E">
              <w:rPr>
                <w:rFonts w:ascii="Arial" w:hAnsi="Arial" w:cs="Arial"/>
                <w:sz w:val="20"/>
                <w:szCs w:val="20"/>
              </w:rPr>
              <w:t>The merge between Asda and J. Sainsbury’s PLC is blocked by the Competition and Market Authority (CMA)</w:t>
            </w:r>
          </w:p>
        </w:tc>
      </w:tr>
    </w:tbl>
    <w:p w14:paraId="0C941DD4" w14:textId="77777777" w:rsidR="008A4D6B" w:rsidRDefault="008A4D6B">
      <w:pPr>
        <w:rPr>
          <w:rFonts w:ascii="Arial" w:hAnsi="Arial" w:cs="Arial"/>
          <w:sz w:val="24"/>
          <w:szCs w:val="24"/>
        </w:rPr>
      </w:pPr>
    </w:p>
    <w:p w14:paraId="69B7395F" w14:textId="77777777" w:rsidR="00487B71" w:rsidRDefault="00487B71">
      <w:pPr>
        <w:rPr>
          <w:rFonts w:ascii="Arial" w:hAnsi="Arial" w:cs="Arial"/>
          <w:sz w:val="24"/>
          <w:szCs w:val="24"/>
        </w:rPr>
      </w:pPr>
    </w:p>
    <w:p w14:paraId="49F76165" w14:textId="77777777" w:rsidR="00487B71" w:rsidRDefault="00487B71">
      <w:pPr>
        <w:rPr>
          <w:rFonts w:ascii="Arial" w:hAnsi="Arial" w:cs="Arial"/>
          <w:sz w:val="24"/>
          <w:szCs w:val="24"/>
        </w:rPr>
      </w:pPr>
    </w:p>
    <w:p w14:paraId="070B1773" w14:textId="3520E4D4" w:rsidR="008A4D6B" w:rsidRDefault="008A4D6B">
      <w:pPr>
        <w:rPr>
          <w:rFonts w:ascii="Arial" w:hAnsi="Arial" w:cs="Arial"/>
          <w:sz w:val="24"/>
          <w:szCs w:val="24"/>
        </w:rPr>
      </w:pPr>
      <w:r>
        <w:rPr>
          <w:rFonts w:ascii="Arial" w:hAnsi="Arial" w:cs="Arial"/>
          <w:sz w:val="24"/>
          <w:szCs w:val="24"/>
        </w:rPr>
        <w:t>Figure 2 – Asda on the market share</w:t>
      </w:r>
    </w:p>
    <w:p w14:paraId="6AFFD24C" w14:textId="36376ADB" w:rsidR="00F16AF8" w:rsidRDefault="008A4D6B">
      <w:pPr>
        <w:rPr>
          <w:rFonts w:ascii="Arial" w:hAnsi="Arial" w:cs="Arial"/>
          <w:sz w:val="24"/>
          <w:szCs w:val="24"/>
        </w:rPr>
      </w:pPr>
      <w:r>
        <w:rPr>
          <w:rFonts w:ascii="Arial" w:hAnsi="Arial" w:cs="Arial"/>
          <w:noProof/>
          <w:sz w:val="24"/>
          <w:szCs w:val="24"/>
        </w:rPr>
        <w:drawing>
          <wp:inline distT="0" distB="0" distL="0" distR="0" wp14:anchorId="24DA7057" wp14:editId="641E1BAC">
            <wp:extent cx="5600700" cy="39319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0700" cy="3931920"/>
                    </a:xfrm>
                    <a:prstGeom prst="rect">
                      <a:avLst/>
                    </a:prstGeom>
                    <a:noFill/>
                    <a:ln>
                      <a:noFill/>
                    </a:ln>
                  </pic:spPr>
                </pic:pic>
              </a:graphicData>
            </a:graphic>
          </wp:inline>
        </w:drawing>
      </w:r>
    </w:p>
    <w:p w14:paraId="6AFFD24D" w14:textId="6245E7F4" w:rsidR="00F16AF8" w:rsidRDefault="00F970C0" w:rsidP="0040582A">
      <w:pPr>
        <w:jc w:val="right"/>
        <w:rPr>
          <w:sz w:val="20"/>
          <w:szCs w:val="20"/>
        </w:rPr>
      </w:pPr>
      <w:r>
        <w:rPr>
          <w:sz w:val="20"/>
          <w:szCs w:val="20"/>
        </w:rPr>
        <w:t>Source</w:t>
      </w:r>
      <w:r w:rsidR="0040582A">
        <w:rPr>
          <w:sz w:val="20"/>
          <w:szCs w:val="20"/>
        </w:rPr>
        <w:t>: Kantar</w:t>
      </w:r>
    </w:p>
    <w:p w14:paraId="2EE055EE" w14:textId="77777777" w:rsidR="0040582A" w:rsidRPr="00F970C0" w:rsidRDefault="0040582A" w:rsidP="0040582A">
      <w:pPr>
        <w:jc w:val="right"/>
        <w:rPr>
          <w:sz w:val="20"/>
          <w:szCs w:val="20"/>
        </w:rPr>
      </w:pPr>
    </w:p>
    <w:p w14:paraId="629F4302" w14:textId="77777777" w:rsidR="00487B71" w:rsidRDefault="00487B71" w:rsidP="00F970C0">
      <w:pPr>
        <w:pStyle w:val="BalloonText"/>
        <w:spacing w:after="200" w:line="264" w:lineRule="auto"/>
        <w:rPr>
          <w:rFonts w:ascii="Arial" w:hAnsi="Arial" w:cs="Arial"/>
          <w:sz w:val="24"/>
          <w:szCs w:val="24"/>
        </w:rPr>
      </w:pPr>
    </w:p>
    <w:p w14:paraId="7D8D6CDD" w14:textId="77777777" w:rsidR="00487B71" w:rsidRDefault="00487B71" w:rsidP="00F970C0">
      <w:pPr>
        <w:pStyle w:val="BalloonText"/>
        <w:spacing w:after="200" w:line="264" w:lineRule="auto"/>
        <w:rPr>
          <w:rFonts w:ascii="Arial" w:hAnsi="Arial" w:cs="Arial"/>
          <w:sz w:val="24"/>
          <w:szCs w:val="24"/>
        </w:rPr>
      </w:pPr>
    </w:p>
    <w:p w14:paraId="2B299630" w14:textId="77777777" w:rsidR="00487B71" w:rsidRDefault="00487B71" w:rsidP="00F970C0">
      <w:pPr>
        <w:pStyle w:val="BalloonText"/>
        <w:spacing w:after="200" w:line="264" w:lineRule="auto"/>
        <w:rPr>
          <w:rFonts w:ascii="Arial" w:hAnsi="Arial" w:cs="Arial"/>
          <w:sz w:val="24"/>
          <w:szCs w:val="24"/>
        </w:rPr>
      </w:pPr>
    </w:p>
    <w:p w14:paraId="714571DB" w14:textId="4405BCD2" w:rsidR="00F970C0" w:rsidRPr="00F970C0" w:rsidRDefault="00F970C0" w:rsidP="00F970C0">
      <w:pPr>
        <w:pStyle w:val="BalloonText"/>
        <w:spacing w:after="200" w:line="264" w:lineRule="auto"/>
        <w:rPr>
          <w:rFonts w:ascii="Arial" w:hAnsi="Arial" w:cs="Arial"/>
          <w:sz w:val="24"/>
          <w:szCs w:val="24"/>
        </w:rPr>
      </w:pPr>
      <w:r>
        <w:rPr>
          <w:rFonts w:ascii="Arial" w:hAnsi="Arial" w:cs="Arial"/>
          <w:sz w:val="24"/>
          <w:szCs w:val="24"/>
        </w:rPr>
        <w:lastRenderedPageBreak/>
        <w:t xml:space="preserve">Figure 3. </w:t>
      </w:r>
      <w:r>
        <w:rPr>
          <w:rFonts w:ascii="Arial" w:hAnsi="Arial" w:cs="Arial"/>
          <w:sz w:val="24"/>
          <w:szCs w:val="24"/>
          <w:lang w:val="en"/>
        </w:rPr>
        <w:t>C</w:t>
      </w:r>
      <w:r w:rsidRPr="00F970C0">
        <w:rPr>
          <w:rFonts w:ascii="Arial" w:hAnsi="Arial" w:cs="Arial"/>
          <w:sz w:val="24"/>
          <w:szCs w:val="24"/>
          <w:lang w:val="en"/>
        </w:rPr>
        <w:t>hange in sales</w:t>
      </w:r>
      <w:r>
        <w:rPr>
          <w:rFonts w:ascii="Arial" w:hAnsi="Arial" w:cs="Arial"/>
          <w:sz w:val="24"/>
          <w:szCs w:val="24"/>
          <w:lang w:val="en"/>
        </w:rPr>
        <w:t xml:space="preserve"> - </w:t>
      </w:r>
      <w:r w:rsidRPr="00F970C0">
        <w:rPr>
          <w:rFonts w:ascii="Arial" w:hAnsi="Arial" w:cs="Arial"/>
          <w:sz w:val="24"/>
          <w:szCs w:val="24"/>
          <w:lang w:val="en"/>
        </w:rPr>
        <w:t>September 2014 to August 2019</w:t>
      </w:r>
    </w:p>
    <w:p w14:paraId="6AFFD24E" w14:textId="503A1C0D" w:rsidR="00F16AF8" w:rsidRDefault="00F970C0">
      <w:pPr>
        <w:rPr>
          <w:rFonts w:ascii="Arial" w:hAnsi="Arial" w:cs="Arial"/>
          <w:sz w:val="24"/>
          <w:szCs w:val="24"/>
        </w:rPr>
      </w:pPr>
      <w:r w:rsidRPr="00F970C0">
        <w:rPr>
          <w:noProof/>
        </w:rPr>
        <w:drawing>
          <wp:inline distT="0" distB="0" distL="0" distR="0" wp14:anchorId="6052F0EB" wp14:editId="28E4B28B">
            <wp:extent cx="5905500" cy="381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05500" cy="3810000"/>
                    </a:xfrm>
                    <a:prstGeom prst="rect">
                      <a:avLst/>
                    </a:prstGeom>
                  </pic:spPr>
                </pic:pic>
              </a:graphicData>
            </a:graphic>
          </wp:inline>
        </w:drawing>
      </w:r>
    </w:p>
    <w:p w14:paraId="3E5E2CA3" w14:textId="06ECDCC3" w:rsidR="00232DFF" w:rsidRDefault="00F970C0" w:rsidP="00232DFF">
      <w:pPr>
        <w:pStyle w:val="TOC1"/>
      </w:pPr>
      <w:r>
        <w:t>Source: Statista 2020</w:t>
      </w:r>
      <w:bookmarkStart w:id="50" w:name="_Toc34257674"/>
      <w:bookmarkStart w:id="51" w:name="_Toc34291571"/>
      <w:bookmarkStart w:id="52" w:name="_Toc34298484"/>
    </w:p>
    <w:p w14:paraId="08F637D8" w14:textId="77777777" w:rsidR="00B55C9A" w:rsidRDefault="00B55C9A" w:rsidP="00E618D6">
      <w:pPr>
        <w:rPr>
          <w:rFonts w:ascii="Arial" w:hAnsi="Arial" w:cs="Arial"/>
          <w:sz w:val="24"/>
          <w:szCs w:val="24"/>
        </w:rPr>
      </w:pPr>
    </w:p>
    <w:p w14:paraId="037B57AB" w14:textId="77777777" w:rsidR="00B55C9A" w:rsidRDefault="00B55C9A" w:rsidP="00E618D6">
      <w:pPr>
        <w:rPr>
          <w:rFonts w:ascii="Arial" w:hAnsi="Arial" w:cs="Arial"/>
          <w:sz w:val="24"/>
          <w:szCs w:val="24"/>
        </w:rPr>
      </w:pPr>
    </w:p>
    <w:p w14:paraId="5CAAD2CC" w14:textId="77777777" w:rsidR="00B55C9A" w:rsidRDefault="00B55C9A" w:rsidP="00E618D6">
      <w:pPr>
        <w:rPr>
          <w:rFonts w:ascii="Arial" w:hAnsi="Arial" w:cs="Arial"/>
          <w:sz w:val="24"/>
          <w:szCs w:val="24"/>
        </w:rPr>
      </w:pPr>
    </w:p>
    <w:p w14:paraId="78B46070" w14:textId="77777777" w:rsidR="00B55C9A" w:rsidRDefault="00B55C9A" w:rsidP="00E618D6">
      <w:pPr>
        <w:rPr>
          <w:rFonts w:ascii="Arial" w:hAnsi="Arial" w:cs="Arial"/>
          <w:sz w:val="24"/>
          <w:szCs w:val="24"/>
        </w:rPr>
      </w:pPr>
    </w:p>
    <w:p w14:paraId="708C2C05" w14:textId="77777777" w:rsidR="00B55C9A" w:rsidRDefault="00B55C9A" w:rsidP="00E618D6">
      <w:pPr>
        <w:rPr>
          <w:rFonts w:ascii="Arial" w:hAnsi="Arial" w:cs="Arial"/>
          <w:sz w:val="24"/>
          <w:szCs w:val="24"/>
        </w:rPr>
      </w:pPr>
    </w:p>
    <w:p w14:paraId="2511A06E" w14:textId="77777777" w:rsidR="00B55C9A" w:rsidRDefault="00B55C9A" w:rsidP="00E618D6">
      <w:pPr>
        <w:rPr>
          <w:rFonts w:ascii="Arial" w:hAnsi="Arial" w:cs="Arial"/>
          <w:sz w:val="24"/>
          <w:szCs w:val="24"/>
        </w:rPr>
      </w:pPr>
    </w:p>
    <w:p w14:paraId="49155CEF" w14:textId="77777777" w:rsidR="00B55C9A" w:rsidRDefault="00B55C9A" w:rsidP="00E618D6">
      <w:pPr>
        <w:rPr>
          <w:rFonts w:ascii="Arial" w:hAnsi="Arial" w:cs="Arial"/>
          <w:sz w:val="24"/>
          <w:szCs w:val="24"/>
        </w:rPr>
      </w:pPr>
    </w:p>
    <w:p w14:paraId="01BE128B" w14:textId="77777777" w:rsidR="00B55C9A" w:rsidRDefault="00B55C9A" w:rsidP="00E618D6">
      <w:pPr>
        <w:rPr>
          <w:rFonts w:ascii="Arial" w:hAnsi="Arial" w:cs="Arial"/>
          <w:sz w:val="24"/>
          <w:szCs w:val="24"/>
        </w:rPr>
      </w:pPr>
    </w:p>
    <w:p w14:paraId="0FCAF0D1" w14:textId="77777777" w:rsidR="00B55C9A" w:rsidRDefault="00B55C9A" w:rsidP="00E618D6">
      <w:pPr>
        <w:rPr>
          <w:rFonts w:ascii="Arial" w:hAnsi="Arial" w:cs="Arial"/>
          <w:sz w:val="24"/>
          <w:szCs w:val="24"/>
        </w:rPr>
      </w:pPr>
    </w:p>
    <w:p w14:paraId="269D908C" w14:textId="77777777" w:rsidR="001405FC" w:rsidRDefault="001405FC" w:rsidP="00E618D6">
      <w:pPr>
        <w:rPr>
          <w:rFonts w:ascii="Arial" w:hAnsi="Arial" w:cs="Arial"/>
          <w:sz w:val="24"/>
          <w:szCs w:val="24"/>
        </w:rPr>
      </w:pPr>
    </w:p>
    <w:p w14:paraId="0D57E216" w14:textId="77777777" w:rsidR="001405FC" w:rsidRDefault="001405FC" w:rsidP="00E618D6">
      <w:pPr>
        <w:rPr>
          <w:rFonts w:ascii="Arial" w:hAnsi="Arial" w:cs="Arial"/>
          <w:sz w:val="24"/>
          <w:szCs w:val="24"/>
        </w:rPr>
      </w:pPr>
    </w:p>
    <w:p w14:paraId="4BB98A36" w14:textId="77777777" w:rsidR="001405FC" w:rsidRDefault="001405FC" w:rsidP="00E618D6">
      <w:pPr>
        <w:rPr>
          <w:rFonts w:ascii="Arial" w:hAnsi="Arial" w:cs="Arial"/>
          <w:sz w:val="24"/>
          <w:szCs w:val="24"/>
        </w:rPr>
      </w:pPr>
    </w:p>
    <w:p w14:paraId="47DDCAFA" w14:textId="7F892767" w:rsidR="00E618D6" w:rsidRDefault="00D12CA0" w:rsidP="00E618D6">
      <w:pPr>
        <w:rPr>
          <w:rFonts w:ascii="Arial" w:hAnsi="Arial" w:cs="Arial"/>
          <w:sz w:val="24"/>
          <w:szCs w:val="24"/>
        </w:rPr>
      </w:pPr>
      <w:r>
        <w:rPr>
          <w:rFonts w:ascii="Arial" w:hAnsi="Arial" w:cs="Arial"/>
          <w:sz w:val="24"/>
          <w:szCs w:val="24"/>
        </w:rPr>
        <w:t>Figure 4</w:t>
      </w:r>
      <w:r w:rsidR="00F24481">
        <w:rPr>
          <w:rFonts w:ascii="Arial" w:hAnsi="Arial" w:cs="Arial"/>
          <w:sz w:val="24"/>
          <w:szCs w:val="24"/>
        </w:rPr>
        <w:t xml:space="preserve"> – </w:t>
      </w:r>
      <w:r w:rsidR="006933FE">
        <w:rPr>
          <w:rFonts w:ascii="Arial" w:hAnsi="Arial" w:cs="Arial"/>
          <w:sz w:val="24"/>
          <w:szCs w:val="24"/>
        </w:rPr>
        <w:t>Price d</w:t>
      </w:r>
      <w:r w:rsidR="00F24481">
        <w:rPr>
          <w:rFonts w:ascii="Arial" w:hAnsi="Arial" w:cs="Arial"/>
          <w:sz w:val="24"/>
          <w:szCs w:val="24"/>
        </w:rPr>
        <w:t xml:space="preserve">ifference between </w:t>
      </w:r>
      <w:r w:rsidR="00745762">
        <w:rPr>
          <w:rFonts w:ascii="Arial" w:hAnsi="Arial" w:cs="Arial"/>
          <w:sz w:val="24"/>
          <w:szCs w:val="24"/>
        </w:rPr>
        <w:t xml:space="preserve">Aldi/Lidl and the </w:t>
      </w:r>
      <w:r w:rsidR="006933FE">
        <w:rPr>
          <w:rFonts w:ascii="Arial" w:hAnsi="Arial" w:cs="Arial"/>
          <w:sz w:val="24"/>
          <w:szCs w:val="24"/>
        </w:rPr>
        <w:t>Big Four Sup</w:t>
      </w:r>
      <w:r w:rsidR="00745762">
        <w:rPr>
          <w:rFonts w:ascii="Arial" w:hAnsi="Arial" w:cs="Arial"/>
          <w:sz w:val="24"/>
          <w:szCs w:val="24"/>
        </w:rPr>
        <w:t>ermarkets</w:t>
      </w:r>
    </w:p>
    <w:tbl>
      <w:tblPr>
        <w:tblStyle w:val="PlainTable1"/>
        <w:tblW w:w="0" w:type="auto"/>
        <w:tblLook w:val="04A0" w:firstRow="1" w:lastRow="0" w:firstColumn="1" w:lastColumn="0" w:noHBand="0" w:noVBand="1"/>
      </w:tblPr>
      <w:tblGrid>
        <w:gridCol w:w="2263"/>
        <w:gridCol w:w="1052"/>
        <w:gridCol w:w="1226"/>
        <w:gridCol w:w="1228"/>
        <w:gridCol w:w="1350"/>
        <w:gridCol w:w="1484"/>
      </w:tblGrid>
      <w:tr w:rsidR="00317D53" w14:paraId="5F46BA12" w14:textId="77777777" w:rsidTr="004138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0F2C723A" w14:textId="28A6A873" w:rsidR="00317D53" w:rsidRPr="009E50E5" w:rsidRDefault="00305A36" w:rsidP="00305A36">
            <w:pPr>
              <w:tabs>
                <w:tab w:val="left" w:pos="240"/>
                <w:tab w:val="center" w:pos="974"/>
              </w:tabs>
              <w:rPr>
                <w:rFonts w:ascii="Arial" w:hAnsi="Arial" w:cs="Arial"/>
                <w:b w:val="0"/>
                <w:bCs w:val="0"/>
                <w:i/>
                <w:iCs/>
                <w:sz w:val="24"/>
                <w:szCs w:val="24"/>
              </w:rPr>
            </w:pPr>
            <w:r>
              <w:rPr>
                <w:rFonts w:ascii="Arial" w:hAnsi="Arial" w:cs="Arial"/>
                <w:b w:val="0"/>
                <w:bCs w:val="0"/>
                <w:i/>
                <w:iCs/>
                <w:sz w:val="24"/>
                <w:szCs w:val="24"/>
              </w:rPr>
              <w:tab/>
            </w:r>
            <w:r>
              <w:rPr>
                <w:rFonts w:ascii="Arial" w:hAnsi="Arial" w:cs="Arial"/>
                <w:b w:val="0"/>
                <w:bCs w:val="0"/>
                <w:i/>
                <w:iCs/>
                <w:sz w:val="24"/>
                <w:szCs w:val="24"/>
              </w:rPr>
              <w:tab/>
            </w:r>
            <w:r w:rsidR="00317D53" w:rsidRPr="009E50E5">
              <w:rPr>
                <w:rFonts w:ascii="Arial" w:hAnsi="Arial" w:cs="Arial"/>
                <w:b w:val="0"/>
                <w:bCs w:val="0"/>
                <w:i/>
                <w:iCs/>
                <w:sz w:val="24"/>
                <w:szCs w:val="24"/>
              </w:rPr>
              <w:t>Products</w:t>
            </w:r>
          </w:p>
        </w:tc>
        <w:tc>
          <w:tcPr>
            <w:tcW w:w="1052" w:type="dxa"/>
          </w:tcPr>
          <w:p w14:paraId="68DCAADD" w14:textId="1A50E590" w:rsidR="00317D53" w:rsidRPr="009E50E5" w:rsidRDefault="00317D53" w:rsidP="00031FFA">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24"/>
                <w:szCs w:val="24"/>
              </w:rPr>
            </w:pPr>
            <w:r w:rsidRPr="009E50E5">
              <w:rPr>
                <w:rFonts w:ascii="Arial" w:hAnsi="Arial" w:cs="Arial"/>
                <w:b w:val="0"/>
                <w:bCs w:val="0"/>
                <w:i/>
                <w:iCs/>
                <w:sz w:val="24"/>
                <w:szCs w:val="24"/>
              </w:rPr>
              <w:t>£ Lidl</w:t>
            </w:r>
          </w:p>
        </w:tc>
        <w:tc>
          <w:tcPr>
            <w:tcW w:w="1226" w:type="dxa"/>
          </w:tcPr>
          <w:p w14:paraId="7493C6C9" w14:textId="4AA6B017" w:rsidR="00317D53" w:rsidRPr="009E50E5" w:rsidRDefault="00317D53" w:rsidP="00031FFA">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24"/>
                <w:szCs w:val="24"/>
              </w:rPr>
            </w:pPr>
            <w:r w:rsidRPr="009E50E5">
              <w:rPr>
                <w:rFonts w:ascii="Arial" w:hAnsi="Arial" w:cs="Arial"/>
                <w:b w:val="0"/>
                <w:bCs w:val="0"/>
                <w:i/>
                <w:iCs/>
                <w:sz w:val="24"/>
                <w:szCs w:val="24"/>
              </w:rPr>
              <w:t>£ Asda</w:t>
            </w:r>
          </w:p>
        </w:tc>
        <w:tc>
          <w:tcPr>
            <w:tcW w:w="1228" w:type="dxa"/>
          </w:tcPr>
          <w:p w14:paraId="643DF970" w14:textId="5737E5EC" w:rsidR="00317D53" w:rsidRPr="009E50E5" w:rsidRDefault="00317D53" w:rsidP="00031FFA">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24"/>
                <w:szCs w:val="24"/>
              </w:rPr>
            </w:pPr>
            <w:r w:rsidRPr="009E50E5">
              <w:rPr>
                <w:rFonts w:ascii="Arial" w:hAnsi="Arial" w:cs="Arial"/>
                <w:b w:val="0"/>
                <w:bCs w:val="0"/>
                <w:i/>
                <w:iCs/>
                <w:sz w:val="24"/>
                <w:szCs w:val="24"/>
              </w:rPr>
              <w:t>£ Tesco</w:t>
            </w:r>
          </w:p>
        </w:tc>
        <w:tc>
          <w:tcPr>
            <w:tcW w:w="1350" w:type="dxa"/>
          </w:tcPr>
          <w:p w14:paraId="38973799" w14:textId="3FE108C3" w:rsidR="00317D53" w:rsidRPr="009E50E5" w:rsidRDefault="00317D53" w:rsidP="00031FFA">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24"/>
                <w:szCs w:val="24"/>
              </w:rPr>
            </w:pPr>
            <w:r w:rsidRPr="009E50E5">
              <w:rPr>
                <w:rFonts w:ascii="Arial" w:hAnsi="Arial" w:cs="Arial"/>
                <w:b w:val="0"/>
                <w:bCs w:val="0"/>
                <w:i/>
                <w:iCs/>
                <w:sz w:val="24"/>
                <w:szCs w:val="24"/>
              </w:rPr>
              <w:t>£ Morrison</w:t>
            </w:r>
          </w:p>
        </w:tc>
        <w:tc>
          <w:tcPr>
            <w:tcW w:w="1484" w:type="dxa"/>
          </w:tcPr>
          <w:p w14:paraId="1C3CB05E" w14:textId="79820497" w:rsidR="00317D53" w:rsidRPr="009E50E5" w:rsidRDefault="00317D53" w:rsidP="00031FFA">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24"/>
                <w:szCs w:val="24"/>
              </w:rPr>
            </w:pPr>
            <w:r w:rsidRPr="009E50E5">
              <w:rPr>
                <w:rFonts w:ascii="Arial" w:hAnsi="Arial" w:cs="Arial"/>
                <w:b w:val="0"/>
                <w:bCs w:val="0"/>
                <w:i/>
                <w:iCs/>
                <w:sz w:val="24"/>
                <w:szCs w:val="24"/>
              </w:rPr>
              <w:t>£ Sainsbury</w:t>
            </w:r>
          </w:p>
        </w:tc>
      </w:tr>
      <w:tr w:rsidR="00317D53" w14:paraId="00F4C4B6" w14:textId="77777777" w:rsidTr="004138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75D4006" w14:textId="2FFEB745" w:rsidR="00317D53" w:rsidRDefault="00A556A9" w:rsidP="00E618D6">
            <w:pPr>
              <w:rPr>
                <w:rFonts w:ascii="Arial" w:hAnsi="Arial" w:cs="Arial"/>
                <w:sz w:val="24"/>
                <w:szCs w:val="24"/>
              </w:rPr>
            </w:pPr>
            <w:r>
              <w:rPr>
                <w:rFonts w:ascii="Arial" w:hAnsi="Arial" w:cs="Arial"/>
                <w:sz w:val="24"/>
                <w:szCs w:val="24"/>
              </w:rPr>
              <w:t>Pasta</w:t>
            </w:r>
          </w:p>
        </w:tc>
        <w:tc>
          <w:tcPr>
            <w:tcW w:w="1052" w:type="dxa"/>
          </w:tcPr>
          <w:p w14:paraId="063DBCF2" w14:textId="3C098D47" w:rsidR="00317D53" w:rsidRDefault="00550E3A"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0.78</w:t>
            </w:r>
          </w:p>
        </w:tc>
        <w:tc>
          <w:tcPr>
            <w:tcW w:w="1226" w:type="dxa"/>
          </w:tcPr>
          <w:p w14:paraId="0986468A" w14:textId="4BAE04AA" w:rsidR="00317D53" w:rsidRDefault="00D03CAC"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0.5</w:t>
            </w:r>
            <w:r w:rsidR="005543B7">
              <w:rPr>
                <w:rFonts w:ascii="Arial" w:hAnsi="Arial" w:cs="Arial"/>
                <w:sz w:val="24"/>
                <w:szCs w:val="24"/>
              </w:rPr>
              <w:t>0</w:t>
            </w:r>
          </w:p>
        </w:tc>
        <w:tc>
          <w:tcPr>
            <w:tcW w:w="1228" w:type="dxa"/>
          </w:tcPr>
          <w:p w14:paraId="7F4CDF91" w14:textId="7212A9A0" w:rsidR="00317D53" w:rsidRDefault="00074911"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0.95</w:t>
            </w:r>
          </w:p>
        </w:tc>
        <w:tc>
          <w:tcPr>
            <w:tcW w:w="1350" w:type="dxa"/>
          </w:tcPr>
          <w:p w14:paraId="4329A9CC" w14:textId="31F7EA9E" w:rsidR="00317D53" w:rsidRDefault="00F32038"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1.00</w:t>
            </w:r>
          </w:p>
        </w:tc>
        <w:tc>
          <w:tcPr>
            <w:tcW w:w="1484" w:type="dxa"/>
          </w:tcPr>
          <w:p w14:paraId="3063D525" w14:textId="2D813B13" w:rsidR="00317D53" w:rsidRDefault="00AB3D0A"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1.05</w:t>
            </w:r>
          </w:p>
        </w:tc>
      </w:tr>
      <w:tr w:rsidR="00317D53" w14:paraId="7BCF5AA2" w14:textId="77777777" w:rsidTr="00413885">
        <w:tc>
          <w:tcPr>
            <w:cnfStyle w:val="001000000000" w:firstRow="0" w:lastRow="0" w:firstColumn="1" w:lastColumn="0" w:oddVBand="0" w:evenVBand="0" w:oddHBand="0" w:evenHBand="0" w:firstRowFirstColumn="0" w:firstRowLastColumn="0" w:lastRowFirstColumn="0" w:lastRowLastColumn="0"/>
            <w:tcW w:w="2263" w:type="dxa"/>
          </w:tcPr>
          <w:p w14:paraId="492B2C8B" w14:textId="0BF06FDD" w:rsidR="00317D53" w:rsidRDefault="00A556A9" w:rsidP="00E618D6">
            <w:pPr>
              <w:rPr>
                <w:rFonts w:ascii="Arial" w:hAnsi="Arial" w:cs="Arial"/>
                <w:sz w:val="24"/>
                <w:szCs w:val="24"/>
              </w:rPr>
            </w:pPr>
            <w:r>
              <w:rPr>
                <w:rFonts w:ascii="Arial" w:hAnsi="Arial" w:cs="Arial"/>
                <w:sz w:val="24"/>
                <w:szCs w:val="24"/>
              </w:rPr>
              <w:t>Flakes</w:t>
            </w:r>
          </w:p>
        </w:tc>
        <w:tc>
          <w:tcPr>
            <w:tcW w:w="1052" w:type="dxa"/>
          </w:tcPr>
          <w:p w14:paraId="1DF2D237" w14:textId="404B2C1A" w:rsidR="00317D53" w:rsidRDefault="00550E3A"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0.55</w:t>
            </w:r>
          </w:p>
        </w:tc>
        <w:tc>
          <w:tcPr>
            <w:tcW w:w="1226" w:type="dxa"/>
          </w:tcPr>
          <w:p w14:paraId="077748F2" w14:textId="3AA5CC54" w:rsidR="00317D53" w:rsidRDefault="00D03CAC"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1.38</w:t>
            </w:r>
          </w:p>
        </w:tc>
        <w:tc>
          <w:tcPr>
            <w:tcW w:w="1228" w:type="dxa"/>
          </w:tcPr>
          <w:p w14:paraId="063631E7" w14:textId="589BECA3" w:rsidR="00317D53" w:rsidRDefault="00074911"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0.66</w:t>
            </w:r>
          </w:p>
        </w:tc>
        <w:tc>
          <w:tcPr>
            <w:tcW w:w="1350" w:type="dxa"/>
          </w:tcPr>
          <w:p w14:paraId="6825110E" w14:textId="2A8F048B" w:rsidR="00317D53" w:rsidRDefault="00F32038"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1.1</w:t>
            </w:r>
            <w:r w:rsidR="005543B7">
              <w:rPr>
                <w:rFonts w:ascii="Arial" w:hAnsi="Arial" w:cs="Arial"/>
                <w:sz w:val="24"/>
                <w:szCs w:val="24"/>
              </w:rPr>
              <w:t>0</w:t>
            </w:r>
          </w:p>
        </w:tc>
        <w:tc>
          <w:tcPr>
            <w:tcW w:w="1484" w:type="dxa"/>
          </w:tcPr>
          <w:p w14:paraId="710C3161" w14:textId="304B11D8" w:rsidR="00317D53" w:rsidRDefault="00AB3D0A"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0.65</w:t>
            </w:r>
          </w:p>
        </w:tc>
      </w:tr>
      <w:tr w:rsidR="00317D53" w14:paraId="23AD2A31" w14:textId="77777777" w:rsidTr="004138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5CD4F78E" w14:textId="23F05E73" w:rsidR="00317D53" w:rsidRDefault="001B38B4" w:rsidP="00E618D6">
            <w:pPr>
              <w:rPr>
                <w:rFonts w:ascii="Arial" w:hAnsi="Arial" w:cs="Arial"/>
                <w:sz w:val="24"/>
                <w:szCs w:val="24"/>
              </w:rPr>
            </w:pPr>
            <w:r>
              <w:rPr>
                <w:rFonts w:ascii="Arial" w:hAnsi="Arial" w:cs="Arial"/>
                <w:sz w:val="24"/>
                <w:szCs w:val="24"/>
              </w:rPr>
              <w:t>Tinned tomatoes</w:t>
            </w:r>
          </w:p>
        </w:tc>
        <w:tc>
          <w:tcPr>
            <w:tcW w:w="1052" w:type="dxa"/>
          </w:tcPr>
          <w:p w14:paraId="6EE008EC" w14:textId="0CEA0927" w:rsidR="00317D53" w:rsidRDefault="00550E3A"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0.28</w:t>
            </w:r>
          </w:p>
        </w:tc>
        <w:tc>
          <w:tcPr>
            <w:tcW w:w="1226" w:type="dxa"/>
          </w:tcPr>
          <w:p w14:paraId="23C32EDC" w14:textId="4AC5B35E" w:rsidR="00317D53" w:rsidRDefault="00D03CAC"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0.35</w:t>
            </w:r>
          </w:p>
        </w:tc>
        <w:tc>
          <w:tcPr>
            <w:tcW w:w="1228" w:type="dxa"/>
          </w:tcPr>
          <w:p w14:paraId="11E981C5" w14:textId="3F26F179" w:rsidR="00317D53" w:rsidRDefault="00074911"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0.35</w:t>
            </w:r>
          </w:p>
        </w:tc>
        <w:tc>
          <w:tcPr>
            <w:tcW w:w="1350" w:type="dxa"/>
          </w:tcPr>
          <w:p w14:paraId="46241FDC" w14:textId="6F90FBA5" w:rsidR="00317D53" w:rsidRDefault="00F32038"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0.35</w:t>
            </w:r>
          </w:p>
        </w:tc>
        <w:tc>
          <w:tcPr>
            <w:tcW w:w="1484" w:type="dxa"/>
          </w:tcPr>
          <w:p w14:paraId="72E704B9" w14:textId="10A05F79" w:rsidR="00317D53" w:rsidRDefault="00AB3D0A"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0.35</w:t>
            </w:r>
          </w:p>
        </w:tc>
      </w:tr>
      <w:tr w:rsidR="00317D53" w14:paraId="653111F8" w14:textId="77777777" w:rsidTr="00413885">
        <w:tc>
          <w:tcPr>
            <w:cnfStyle w:val="001000000000" w:firstRow="0" w:lastRow="0" w:firstColumn="1" w:lastColumn="0" w:oddVBand="0" w:evenVBand="0" w:oddHBand="0" w:evenHBand="0" w:firstRowFirstColumn="0" w:firstRowLastColumn="0" w:lastRowFirstColumn="0" w:lastRowLastColumn="0"/>
            <w:tcW w:w="2263" w:type="dxa"/>
          </w:tcPr>
          <w:p w14:paraId="45384C61" w14:textId="6961F3DE" w:rsidR="00317D53" w:rsidRDefault="00040861" w:rsidP="00E618D6">
            <w:pPr>
              <w:rPr>
                <w:rFonts w:ascii="Arial" w:hAnsi="Arial" w:cs="Arial"/>
                <w:sz w:val="24"/>
                <w:szCs w:val="24"/>
              </w:rPr>
            </w:pPr>
            <w:r>
              <w:rPr>
                <w:rFonts w:ascii="Arial" w:hAnsi="Arial" w:cs="Arial"/>
                <w:sz w:val="24"/>
                <w:szCs w:val="24"/>
              </w:rPr>
              <w:t>Tinned tuna(4pcs)</w:t>
            </w:r>
          </w:p>
        </w:tc>
        <w:tc>
          <w:tcPr>
            <w:tcW w:w="1052" w:type="dxa"/>
          </w:tcPr>
          <w:p w14:paraId="1FC2ADEF" w14:textId="4085D741" w:rsidR="00317D53" w:rsidRDefault="00487078"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2.49</w:t>
            </w:r>
          </w:p>
        </w:tc>
        <w:tc>
          <w:tcPr>
            <w:tcW w:w="1226" w:type="dxa"/>
          </w:tcPr>
          <w:p w14:paraId="0A97738F" w14:textId="7A87CD40" w:rsidR="00317D53" w:rsidRDefault="00D03CAC"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2.84</w:t>
            </w:r>
          </w:p>
        </w:tc>
        <w:tc>
          <w:tcPr>
            <w:tcW w:w="1228" w:type="dxa"/>
          </w:tcPr>
          <w:p w14:paraId="6F38DE3B" w14:textId="41FBEE70" w:rsidR="00317D53" w:rsidRDefault="00FA01D8"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3.25</w:t>
            </w:r>
          </w:p>
        </w:tc>
        <w:tc>
          <w:tcPr>
            <w:tcW w:w="1350" w:type="dxa"/>
          </w:tcPr>
          <w:p w14:paraId="73B280DB" w14:textId="23C6A661" w:rsidR="00317D53" w:rsidRDefault="00F32038"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3.00</w:t>
            </w:r>
          </w:p>
        </w:tc>
        <w:tc>
          <w:tcPr>
            <w:tcW w:w="1484" w:type="dxa"/>
          </w:tcPr>
          <w:p w14:paraId="2206427A" w14:textId="32578777" w:rsidR="00317D53" w:rsidRDefault="00AB3D0A"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4.00</w:t>
            </w:r>
          </w:p>
        </w:tc>
      </w:tr>
      <w:tr w:rsidR="00317D53" w14:paraId="2E23D17D" w14:textId="77777777" w:rsidTr="004138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68B3428" w14:textId="4D612524" w:rsidR="00317D53" w:rsidRDefault="00152150" w:rsidP="00E618D6">
            <w:pPr>
              <w:rPr>
                <w:rFonts w:ascii="Arial" w:hAnsi="Arial" w:cs="Arial"/>
                <w:sz w:val="24"/>
                <w:szCs w:val="24"/>
              </w:rPr>
            </w:pPr>
            <w:r>
              <w:rPr>
                <w:rFonts w:ascii="Arial" w:hAnsi="Arial" w:cs="Arial"/>
                <w:sz w:val="24"/>
                <w:szCs w:val="24"/>
              </w:rPr>
              <w:t>Organic milk</w:t>
            </w:r>
          </w:p>
        </w:tc>
        <w:tc>
          <w:tcPr>
            <w:tcW w:w="1052" w:type="dxa"/>
          </w:tcPr>
          <w:p w14:paraId="0F6334D4" w14:textId="2F7D9088" w:rsidR="00317D53" w:rsidRDefault="00487078"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1.49</w:t>
            </w:r>
          </w:p>
        </w:tc>
        <w:tc>
          <w:tcPr>
            <w:tcW w:w="1226" w:type="dxa"/>
          </w:tcPr>
          <w:p w14:paraId="6BEE60FC" w14:textId="6DF5C220" w:rsidR="00317D53" w:rsidRDefault="00D03CAC"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1.5</w:t>
            </w:r>
            <w:r w:rsidR="005543B7">
              <w:rPr>
                <w:rFonts w:ascii="Arial" w:hAnsi="Arial" w:cs="Arial"/>
                <w:sz w:val="24"/>
                <w:szCs w:val="24"/>
              </w:rPr>
              <w:t>0</w:t>
            </w:r>
          </w:p>
        </w:tc>
        <w:tc>
          <w:tcPr>
            <w:tcW w:w="1228" w:type="dxa"/>
          </w:tcPr>
          <w:p w14:paraId="330B97B0" w14:textId="3E44AAA8" w:rsidR="00317D53" w:rsidRDefault="00FA01D8"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1.5</w:t>
            </w:r>
            <w:r w:rsidR="005543B7">
              <w:rPr>
                <w:rFonts w:ascii="Arial" w:hAnsi="Arial" w:cs="Arial"/>
                <w:sz w:val="24"/>
                <w:szCs w:val="24"/>
              </w:rPr>
              <w:t>0</w:t>
            </w:r>
          </w:p>
        </w:tc>
        <w:tc>
          <w:tcPr>
            <w:tcW w:w="1350" w:type="dxa"/>
          </w:tcPr>
          <w:p w14:paraId="5EC70364" w14:textId="6D892466" w:rsidR="00317D53" w:rsidRDefault="00F32038"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1.80</w:t>
            </w:r>
          </w:p>
        </w:tc>
        <w:tc>
          <w:tcPr>
            <w:tcW w:w="1484" w:type="dxa"/>
          </w:tcPr>
          <w:p w14:paraId="13DA05F9" w14:textId="7A7BAB7A" w:rsidR="00317D53" w:rsidRDefault="00AB3D0A"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1.80</w:t>
            </w:r>
          </w:p>
        </w:tc>
      </w:tr>
      <w:tr w:rsidR="00317D53" w14:paraId="49158454" w14:textId="77777777" w:rsidTr="00413885">
        <w:tc>
          <w:tcPr>
            <w:cnfStyle w:val="001000000000" w:firstRow="0" w:lastRow="0" w:firstColumn="1" w:lastColumn="0" w:oddVBand="0" w:evenVBand="0" w:oddHBand="0" w:evenHBand="0" w:firstRowFirstColumn="0" w:firstRowLastColumn="0" w:lastRowFirstColumn="0" w:lastRowLastColumn="0"/>
            <w:tcW w:w="2263" w:type="dxa"/>
          </w:tcPr>
          <w:p w14:paraId="2F286C72" w14:textId="1D5EFF57" w:rsidR="00317D53" w:rsidRDefault="00CB2F2A" w:rsidP="00E618D6">
            <w:pPr>
              <w:rPr>
                <w:rFonts w:ascii="Arial" w:hAnsi="Arial" w:cs="Arial"/>
                <w:sz w:val="24"/>
                <w:szCs w:val="24"/>
              </w:rPr>
            </w:pPr>
            <w:r>
              <w:rPr>
                <w:rFonts w:ascii="Arial" w:hAnsi="Arial" w:cs="Arial"/>
                <w:sz w:val="24"/>
                <w:szCs w:val="24"/>
              </w:rPr>
              <w:t>Eggs</w:t>
            </w:r>
          </w:p>
        </w:tc>
        <w:tc>
          <w:tcPr>
            <w:tcW w:w="1052" w:type="dxa"/>
          </w:tcPr>
          <w:p w14:paraId="5881B2F1" w14:textId="76AE6E24" w:rsidR="00317D53" w:rsidRDefault="00487078"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1.25</w:t>
            </w:r>
          </w:p>
        </w:tc>
        <w:tc>
          <w:tcPr>
            <w:tcW w:w="1226" w:type="dxa"/>
          </w:tcPr>
          <w:p w14:paraId="02BA9BD9" w14:textId="58845D17" w:rsidR="00317D53" w:rsidRDefault="00D03CAC"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1.45</w:t>
            </w:r>
          </w:p>
        </w:tc>
        <w:tc>
          <w:tcPr>
            <w:tcW w:w="1228" w:type="dxa"/>
          </w:tcPr>
          <w:p w14:paraId="4BF99492" w14:textId="6B53D18F" w:rsidR="00317D53" w:rsidRDefault="00FA01D8"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1.6</w:t>
            </w:r>
            <w:r w:rsidR="005543B7">
              <w:rPr>
                <w:rFonts w:ascii="Arial" w:hAnsi="Arial" w:cs="Arial"/>
                <w:sz w:val="24"/>
                <w:szCs w:val="24"/>
              </w:rPr>
              <w:t>0</w:t>
            </w:r>
          </w:p>
        </w:tc>
        <w:tc>
          <w:tcPr>
            <w:tcW w:w="1350" w:type="dxa"/>
          </w:tcPr>
          <w:p w14:paraId="40C57C7C" w14:textId="1BAB75AC" w:rsidR="00317D53" w:rsidRDefault="00F32038"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1.25</w:t>
            </w:r>
          </w:p>
        </w:tc>
        <w:tc>
          <w:tcPr>
            <w:tcW w:w="1484" w:type="dxa"/>
          </w:tcPr>
          <w:p w14:paraId="73456A8C" w14:textId="7E4F73B6" w:rsidR="00317D53" w:rsidRDefault="00AB3D0A"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2.25</w:t>
            </w:r>
          </w:p>
        </w:tc>
      </w:tr>
      <w:tr w:rsidR="00317D53" w14:paraId="3277D53F" w14:textId="77777777" w:rsidTr="004138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598273F0" w14:textId="3B6AA9A1" w:rsidR="00317D53" w:rsidRDefault="00CB2F2A" w:rsidP="00E618D6">
            <w:pPr>
              <w:rPr>
                <w:rFonts w:ascii="Arial" w:hAnsi="Arial" w:cs="Arial"/>
                <w:sz w:val="24"/>
                <w:szCs w:val="24"/>
              </w:rPr>
            </w:pPr>
            <w:r>
              <w:rPr>
                <w:rFonts w:ascii="Arial" w:hAnsi="Arial" w:cs="Arial"/>
                <w:sz w:val="24"/>
                <w:szCs w:val="24"/>
              </w:rPr>
              <w:t>L</w:t>
            </w:r>
            <w:r w:rsidR="00755E2F">
              <w:rPr>
                <w:rFonts w:ascii="Arial" w:hAnsi="Arial" w:cs="Arial"/>
                <w:sz w:val="24"/>
                <w:szCs w:val="24"/>
              </w:rPr>
              <w:t>oaf</w:t>
            </w:r>
          </w:p>
        </w:tc>
        <w:tc>
          <w:tcPr>
            <w:tcW w:w="1052" w:type="dxa"/>
          </w:tcPr>
          <w:p w14:paraId="21679095" w14:textId="5FF5F6C8" w:rsidR="00317D53" w:rsidRDefault="00487078"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1.29</w:t>
            </w:r>
          </w:p>
        </w:tc>
        <w:tc>
          <w:tcPr>
            <w:tcW w:w="1226" w:type="dxa"/>
          </w:tcPr>
          <w:p w14:paraId="1D2273A1" w14:textId="62EB4501" w:rsidR="00317D53" w:rsidRDefault="00D03CAC"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0.79</w:t>
            </w:r>
          </w:p>
        </w:tc>
        <w:tc>
          <w:tcPr>
            <w:tcW w:w="1228" w:type="dxa"/>
          </w:tcPr>
          <w:p w14:paraId="4DBAB69D" w14:textId="222E87D4" w:rsidR="00317D53" w:rsidRDefault="00FA01D8"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1.35</w:t>
            </w:r>
          </w:p>
        </w:tc>
        <w:tc>
          <w:tcPr>
            <w:tcW w:w="1350" w:type="dxa"/>
          </w:tcPr>
          <w:p w14:paraId="0EFC77AF" w14:textId="77A96E04" w:rsidR="00317D53" w:rsidRDefault="00F32038"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0.75</w:t>
            </w:r>
          </w:p>
        </w:tc>
        <w:tc>
          <w:tcPr>
            <w:tcW w:w="1484" w:type="dxa"/>
          </w:tcPr>
          <w:p w14:paraId="06883577" w14:textId="699706C1" w:rsidR="00317D53" w:rsidRDefault="009E50E5"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0.95</w:t>
            </w:r>
          </w:p>
        </w:tc>
      </w:tr>
      <w:tr w:rsidR="00A77417" w14:paraId="0BFF1336" w14:textId="77777777" w:rsidTr="00413885">
        <w:tc>
          <w:tcPr>
            <w:cnfStyle w:val="001000000000" w:firstRow="0" w:lastRow="0" w:firstColumn="1" w:lastColumn="0" w:oddVBand="0" w:evenVBand="0" w:oddHBand="0" w:evenHBand="0" w:firstRowFirstColumn="0" w:firstRowLastColumn="0" w:lastRowFirstColumn="0" w:lastRowLastColumn="0"/>
            <w:tcW w:w="2263" w:type="dxa"/>
          </w:tcPr>
          <w:p w14:paraId="5BA3F906" w14:textId="53134A50" w:rsidR="00A77417" w:rsidRDefault="00755E2F" w:rsidP="00E618D6">
            <w:pPr>
              <w:rPr>
                <w:rFonts w:ascii="Arial" w:hAnsi="Arial" w:cs="Arial"/>
                <w:sz w:val="24"/>
                <w:szCs w:val="24"/>
              </w:rPr>
            </w:pPr>
            <w:r w:rsidRPr="00755E2F">
              <w:rPr>
                <w:rFonts w:ascii="Arial" w:hAnsi="Arial" w:cs="Arial"/>
                <w:sz w:val="24"/>
                <w:szCs w:val="24"/>
              </w:rPr>
              <w:t xml:space="preserve">Washing </w:t>
            </w:r>
            <w:r w:rsidR="000F220F" w:rsidRPr="00755E2F">
              <w:rPr>
                <w:rFonts w:ascii="Arial" w:hAnsi="Arial" w:cs="Arial"/>
                <w:sz w:val="24"/>
                <w:szCs w:val="24"/>
              </w:rPr>
              <w:t>powder (</w:t>
            </w:r>
            <w:r w:rsidRPr="00755E2F">
              <w:rPr>
                <w:rFonts w:ascii="Arial" w:hAnsi="Arial" w:cs="Arial"/>
                <w:sz w:val="24"/>
                <w:szCs w:val="24"/>
              </w:rPr>
              <w:t>25 washes)</w:t>
            </w:r>
          </w:p>
        </w:tc>
        <w:tc>
          <w:tcPr>
            <w:tcW w:w="1052" w:type="dxa"/>
          </w:tcPr>
          <w:p w14:paraId="3C953C5D" w14:textId="0853811B" w:rsidR="00A77417" w:rsidRDefault="00487078"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1.99</w:t>
            </w:r>
          </w:p>
        </w:tc>
        <w:tc>
          <w:tcPr>
            <w:tcW w:w="1226" w:type="dxa"/>
          </w:tcPr>
          <w:p w14:paraId="443985D0" w14:textId="082533B3" w:rsidR="00A77417" w:rsidRDefault="00F0779A"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2.5</w:t>
            </w:r>
            <w:r w:rsidR="005543B7">
              <w:rPr>
                <w:rFonts w:ascii="Arial" w:hAnsi="Arial" w:cs="Arial"/>
                <w:sz w:val="24"/>
                <w:szCs w:val="24"/>
              </w:rPr>
              <w:t>0</w:t>
            </w:r>
          </w:p>
        </w:tc>
        <w:tc>
          <w:tcPr>
            <w:tcW w:w="1228" w:type="dxa"/>
          </w:tcPr>
          <w:p w14:paraId="6DCF6815" w14:textId="099B55AF" w:rsidR="00A77417" w:rsidRDefault="00FA01D8"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2.5</w:t>
            </w:r>
            <w:r w:rsidR="005543B7">
              <w:rPr>
                <w:rFonts w:ascii="Arial" w:hAnsi="Arial" w:cs="Arial"/>
                <w:sz w:val="24"/>
                <w:szCs w:val="24"/>
              </w:rPr>
              <w:t>0</w:t>
            </w:r>
          </w:p>
        </w:tc>
        <w:tc>
          <w:tcPr>
            <w:tcW w:w="1350" w:type="dxa"/>
          </w:tcPr>
          <w:p w14:paraId="48D8E092" w14:textId="3C274F46" w:rsidR="00A77417" w:rsidRDefault="00F32038"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3.20</w:t>
            </w:r>
          </w:p>
        </w:tc>
        <w:tc>
          <w:tcPr>
            <w:tcW w:w="1484" w:type="dxa"/>
          </w:tcPr>
          <w:p w14:paraId="432C0D17" w14:textId="2C03F479" w:rsidR="00A77417" w:rsidRDefault="009E50E5" w:rsidP="00E618D6">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2.50</w:t>
            </w:r>
          </w:p>
        </w:tc>
      </w:tr>
      <w:tr w:rsidR="00A276FB" w14:paraId="7B104326" w14:textId="77777777" w:rsidTr="004138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65CFA1D9" w14:textId="1F770396" w:rsidR="00A276FB" w:rsidRDefault="00755E2F" w:rsidP="00E618D6">
            <w:pPr>
              <w:rPr>
                <w:rFonts w:ascii="Arial" w:hAnsi="Arial" w:cs="Arial"/>
                <w:sz w:val="24"/>
                <w:szCs w:val="24"/>
              </w:rPr>
            </w:pPr>
            <w:r>
              <w:rPr>
                <w:rFonts w:ascii="Arial" w:hAnsi="Arial" w:cs="Arial"/>
                <w:sz w:val="24"/>
                <w:szCs w:val="24"/>
              </w:rPr>
              <w:t>Apples</w:t>
            </w:r>
          </w:p>
        </w:tc>
        <w:tc>
          <w:tcPr>
            <w:tcW w:w="1052" w:type="dxa"/>
          </w:tcPr>
          <w:p w14:paraId="6980DE24" w14:textId="4DA49952" w:rsidR="00A276FB" w:rsidRDefault="00B74EBF"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0.62</w:t>
            </w:r>
          </w:p>
        </w:tc>
        <w:tc>
          <w:tcPr>
            <w:tcW w:w="1226" w:type="dxa"/>
          </w:tcPr>
          <w:p w14:paraId="0FD702E4" w14:textId="163D0710" w:rsidR="00A276FB" w:rsidRDefault="00F0779A"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1.2</w:t>
            </w:r>
            <w:r w:rsidR="005543B7">
              <w:rPr>
                <w:rFonts w:ascii="Arial" w:hAnsi="Arial" w:cs="Arial"/>
                <w:sz w:val="24"/>
                <w:szCs w:val="24"/>
              </w:rPr>
              <w:t>0</w:t>
            </w:r>
          </w:p>
        </w:tc>
        <w:tc>
          <w:tcPr>
            <w:tcW w:w="1228" w:type="dxa"/>
          </w:tcPr>
          <w:p w14:paraId="4696A950" w14:textId="76D280D5" w:rsidR="00A276FB" w:rsidRDefault="00FA01D8"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0.95</w:t>
            </w:r>
          </w:p>
        </w:tc>
        <w:tc>
          <w:tcPr>
            <w:tcW w:w="1350" w:type="dxa"/>
          </w:tcPr>
          <w:p w14:paraId="1CEA3CA7" w14:textId="2E9F265A" w:rsidR="00A276FB" w:rsidRDefault="005543B7"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1.25</w:t>
            </w:r>
          </w:p>
        </w:tc>
        <w:tc>
          <w:tcPr>
            <w:tcW w:w="1484" w:type="dxa"/>
          </w:tcPr>
          <w:p w14:paraId="61259D4B" w14:textId="19B3195A" w:rsidR="00A276FB" w:rsidRDefault="009E50E5" w:rsidP="00E618D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0.80</w:t>
            </w:r>
          </w:p>
        </w:tc>
      </w:tr>
    </w:tbl>
    <w:p w14:paraId="3C35F81D" w14:textId="06FB6B73" w:rsidR="003B0921" w:rsidRDefault="003B0921" w:rsidP="00E618D6">
      <w:pPr>
        <w:rPr>
          <w:rFonts w:ascii="Arial" w:hAnsi="Arial" w:cs="Arial"/>
          <w:sz w:val="24"/>
          <w:szCs w:val="24"/>
        </w:rPr>
      </w:pPr>
    </w:p>
    <w:p w14:paraId="4C478320" w14:textId="77777777" w:rsidR="00B55C9A" w:rsidRDefault="00B55C9A" w:rsidP="00E618D6">
      <w:pPr>
        <w:rPr>
          <w:rFonts w:ascii="Arial" w:hAnsi="Arial" w:cs="Arial"/>
          <w:sz w:val="24"/>
          <w:szCs w:val="24"/>
        </w:rPr>
      </w:pPr>
    </w:p>
    <w:p w14:paraId="7B07FCBA" w14:textId="77777777" w:rsidR="00B55C9A" w:rsidRDefault="00B55C9A" w:rsidP="00E618D6">
      <w:pPr>
        <w:rPr>
          <w:rFonts w:ascii="Arial" w:hAnsi="Arial" w:cs="Arial"/>
          <w:sz w:val="24"/>
          <w:szCs w:val="24"/>
        </w:rPr>
      </w:pPr>
    </w:p>
    <w:p w14:paraId="0D545255" w14:textId="77777777" w:rsidR="00B55C9A" w:rsidRDefault="00B55C9A" w:rsidP="00E618D6">
      <w:pPr>
        <w:rPr>
          <w:rFonts w:ascii="Arial" w:hAnsi="Arial" w:cs="Arial"/>
          <w:sz w:val="24"/>
          <w:szCs w:val="24"/>
        </w:rPr>
      </w:pPr>
    </w:p>
    <w:p w14:paraId="23096074" w14:textId="77777777" w:rsidR="00B55C9A" w:rsidRDefault="00B55C9A" w:rsidP="00E618D6">
      <w:pPr>
        <w:rPr>
          <w:rFonts w:ascii="Arial" w:hAnsi="Arial" w:cs="Arial"/>
          <w:sz w:val="24"/>
          <w:szCs w:val="24"/>
        </w:rPr>
      </w:pPr>
    </w:p>
    <w:p w14:paraId="7B8BF322" w14:textId="77777777" w:rsidR="00B55C9A" w:rsidRDefault="00B55C9A" w:rsidP="00E618D6">
      <w:pPr>
        <w:rPr>
          <w:rFonts w:ascii="Arial" w:hAnsi="Arial" w:cs="Arial"/>
          <w:sz w:val="24"/>
          <w:szCs w:val="24"/>
        </w:rPr>
      </w:pPr>
    </w:p>
    <w:p w14:paraId="41F7CC0A" w14:textId="77777777" w:rsidR="00B55C9A" w:rsidRDefault="00B55C9A" w:rsidP="00E618D6">
      <w:pPr>
        <w:rPr>
          <w:rFonts w:ascii="Arial" w:hAnsi="Arial" w:cs="Arial"/>
          <w:sz w:val="24"/>
          <w:szCs w:val="24"/>
        </w:rPr>
      </w:pPr>
    </w:p>
    <w:p w14:paraId="7F9CECCF" w14:textId="77777777" w:rsidR="00B55C9A" w:rsidRDefault="00B55C9A" w:rsidP="00E618D6">
      <w:pPr>
        <w:rPr>
          <w:rFonts w:ascii="Arial" w:hAnsi="Arial" w:cs="Arial"/>
          <w:sz w:val="24"/>
          <w:szCs w:val="24"/>
        </w:rPr>
      </w:pPr>
    </w:p>
    <w:p w14:paraId="23B97933" w14:textId="77777777" w:rsidR="00B55C9A" w:rsidRDefault="00B55C9A" w:rsidP="00E618D6">
      <w:pPr>
        <w:rPr>
          <w:rFonts w:ascii="Arial" w:hAnsi="Arial" w:cs="Arial"/>
          <w:sz w:val="24"/>
          <w:szCs w:val="24"/>
        </w:rPr>
      </w:pPr>
    </w:p>
    <w:p w14:paraId="3964864D" w14:textId="77777777" w:rsidR="00B55C9A" w:rsidRDefault="00B55C9A" w:rsidP="00E618D6">
      <w:pPr>
        <w:rPr>
          <w:rFonts w:ascii="Arial" w:hAnsi="Arial" w:cs="Arial"/>
          <w:sz w:val="24"/>
          <w:szCs w:val="24"/>
        </w:rPr>
      </w:pPr>
    </w:p>
    <w:p w14:paraId="52FF8573" w14:textId="77777777" w:rsidR="00B55C9A" w:rsidRDefault="00B55C9A" w:rsidP="00E618D6">
      <w:pPr>
        <w:rPr>
          <w:rFonts w:ascii="Arial" w:hAnsi="Arial" w:cs="Arial"/>
          <w:sz w:val="24"/>
          <w:szCs w:val="24"/>
        </w:rPr>
      </w:pPr>
    </w:p>
    <w:p w14:paraId="7714AC29" w14:textId="77777777" w:rsidR="00B55C9A" w:rsidRDefault="00B55C9A" w:rsidP="00E618D6">
      <w:pPr>
        <w:rPr>
          <w:rFonts w:ascii="Arial" w:hAnsi="Arial" w:cs="Arial"/>
          <w:sz w:val="24"/>
          <w:szCs w:val="24"/>
        </w:rPr>
      </w:pPr>
    </w:p>
    <w:p w14:paraId="6015DE1B" w14:textId="77777777" w:rsidR="00B55C9A" w:rsidRDefault="00B55C9A" w:rsidP="00E618D6">
      <w:pPr>
        <w:rPr>
          <w:rFonts w:ascii="Arial" w:hAnsi="Arial" w:cs="Arial"/>
          <w:sz w:val="24"/>
          <w:szCs w:val="24"/>
        </w:rPr>
      </w:pPr>
    </w:p>
    <w:p w14:paraId="59AA6C10" w14:textId="77777777" w:rsidR="001405FC" w:rsidRDefault="001405FC" w:rsidP="00E618D6">
      <w:pPr>
        <w:rPr>
          <w:rFonts w:ascii="Arial" w:hAnsi="Arial" w:cs="Arial"/>
          <w:sz w:val="24"/>
          <w:szCs w:val="24"/>
        </w:rPr>
      </w:pPr>
    </w:p>
    <w:p w14:paraId="7655C8A1" w14:textId="6A444F7D" w:rsidR="007D24D0" w:rsidRDefault="007D24D0" w:rsidP="00E618D6">
      <w:pPr>
        <w:rPr>
          <w:rFonts w:ascii="Arial" w:hAnsi="Arial" w:cs="Arial"/>
          <w:sz w:val="24"/>
          <w:szCs w:val="24"/>
        </w:rPr>
      </w:pPr>
      <w:r>
        <w:rPr>
          <w:rFonts w:ascii="Arial" w:hAnsi="Arial" w:cs="Arial"/>
          <w:sz w:val="24"/>
          <w:szCs w:val="24"/>
        </w:rPr>
        <w:lastRenderedPageBreak/>
        <w:t>Figure 5</w:t>
      </w:r>
      <w:r w:rsidR="00494DB8">
        <w:rPr>
          <w:rFonts w:ascii="Arial" w:hAnsi="Arial" w:cs="Arial"/>
          <w:sz w:val="24"/>
          <w:szCs w:val="24"/>
        </w:rPr>
        <w:t xml:space="preserve"> – S</w:t>
      </w:r>
      <w:r w:rsidR="007C6BDA">
        <w:rPr>
          <w:rFonts w:ascii="Arial" w:hAnsi="Arial" w:cs="Arial"/>
          <w:sz w:val="24"/>
          <w:szCs w:val="24"/>
        </w:rPr>
        <w:t>WOT</w:t>
      </w:r>
      <w:r w:rsidR="00494DB8">
        <w:rPr>
          <w:rFonts w:ascii="Arial" w:hAnsi="Arial" w:cs="Arial"/>
          <w:sz w:val="24"/>
          <w:szCs w:val="24"/>
        </w:rPr>
        <w:t xml:space="preserve"> </w:t>
      </w:r>
      <w:r w:rsidR="007C6BDA">
        <w:rPr>
          <w:rFonts w:ascii="Arial" w:hAnsi="Arial" w:cs="Arial"/>
          <w:sz w:val="24"/>
          <w:szCs w:val="24"/>
        </w:rPr>
        <w:t>A</w:t>
      </w:r>
      <w:r w:rsidR="00494DB8">
        <w:rPr>
          <w:rFonts w:ascii="Arial" w:hAnsi="Arial" w:cs="Arial"/>
          <w:sz w:val="24"/>
          <w:szCs w:val="24"/>
        </w:rPr>
        <w:t xml:space="preserve">nalysis </w:t>
      </w:r>
    </w:p>
    <w:tbl>
      <w:tblPr>
        <w:tblStyle w:val="PlainTable1"/>
        <w:tblW w:w="0" w:type="auto"/>
        <w:tblLook w:val="04A0" w:firstRow="1" w:lastRow="0" w:firstColumn="1" w:lastColumn="0" w:noHBand="0" w:noVBand="1"/>
      </w:tblPr>
      <w:tblGrid>
        <w:gridCol w:w="4315"/>
        <w:gridCol w:w="4315"/>
      </w:tblGrid>
      <w:tr w:rsidR="00F34482" w14:paraId="42DEEBED" w14:textId="77777777" w:rsidTr="005C3E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5066DA8F" w14:textId="0BC492B5" w:rsidR="00F34482" w:rsidRPr="00831EE0" w:rsidRDefault="00B0569E" w:rsidP="00B0569E">
            <w:pPr>
              <w:jc w:val="center"/>
              <w:rPr>
                <w:rFonts w:ascii="Arial" w:hAnsi="Arial" w:cs="Arial"/>
                <w:sz w:val="24"/>
                <w:szCs w:val="24"/>
              </w:rPr>
            </w:pPr>
            <w:r w:rsidRPr="00831EE0">
              <w:rPr>
                <w:rFonts w:ascii="Arial" w:hAnsi="Arial" w:cs="Arial"/>
                <w:sz w:val="24"/>
                <w:szCs w:val="24"/>
              </w:rPr>
              <w:t>Strengths</w:t>
            </w:r>
          </w:p>
        </w:tc>
        <w:tc>
          <w:tcPr>
            <w:tcW w:w="4315" w:type="dxa"/>
          </w:tcPr>
          <w:p w14:paraId="14DB79DE" w14:textId="2B7343F4" w:rsidR="00F34482" w:rsidRPr="00831EE0" w:rsidRDefault="00B0569E" w:rsidP="00831EE0">
            <w:pPr>
              <w:pStyle w:val="Heading7"/>
              <w:outlineLvl w:val="6"/>
              <w:cnfStyle w:val="100000000000" w:firstRow="1" w:lastRow="0" w:firstColumn="0" w:lastColumn="0" w:oddVBand="0" w:evenVBand="0" w:oddHBand="0" w:evenHBand="0" w:firstRowFirstColumn="0" w:firstRowLastColumn="0" w:lastRowFirstColumn="0" w:lastRowLastColumn="0"/>
              <w:rPr>
                <w:b/>
                <w:bCs/>
              </w:rPr>
            </w:pPr>
            <w:r w:rsidRPr="00831EE0">
              <w:rPr>
                <w:b/>
                <w:bCs/>
              </w:rPr>
              <w:t>Weaknesses</w:t>
            </w:r>
          </w:p>
        </w:tc>
      </w:tr>
      <w:tr w:rsidR="00F34482" w14:paraId="0A63DA0F" w14:textId="77777777" w:rsidTr="005C3E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15" w:type="dxa"/>
          </w:tcPr>
          <w:p w14:paraId="1771A9BF" w14:textId="14227542" w:rsidR="00F34482" w:rsidRPr="003114DC" w:rsidRDefault="00394951" w:rsidP="003114DC">
            <w:pPr>
              <w:pStyle w:val="ListParagraph"/>
              <w:numPr>
                <w:ilvl w:val="0"/>
                <w:numId w:val="5"/>
              </w:numPr>
              <w:rPr>
                <w:rFonts w:ascii="Arial" w:hAnsi="Arial" w:cs="Arial"/>
                <w:sz w:val="24"/>
                <w:szCs w:val="24"/>
              </w:rPr>
            </w:pPr>
            <w:r w:rsidRPr="003114DC">
              <w:rPr>
                <w:rFonts w:ascii="Arial" w:hAnsi="Arial" w:cs="Arial"/>
                <w:sz w:val="24"/>
                <w:szCs w:val="24"/>
              </w:rPr>
              <w:t>is a recognized brand</w:t>
            </w:r>
          </w:p>
          <w:p w14:paraId="6E76F6F9" w14:textId="77777777" w:rsidR="003114DC" w:rsidRPr="00995997" w:rsidRDefault="006C4E63" w:rsidP="007709F5">
            <w:pPr>
              <w:pStyle w:val="ListParagraph"/>
              <w:numPr>
                <w:ilvl w:val="0"/>
                <w:numId w:val="5"/>
              </w:numPr>
              <w:rPr>
                <w:rFonts w:ascii="Arial" w:hAnsi="Arial" w:cs="Arial"/>
                <w:sz w:val="24"/>
                <w:szCs w:val="24"/>
              </w:rPr>
            </w:pPr>
            <w:r w:rsidRPr="003114DC">
              <w:rPr>
                <w:rFonts w:ascii="Arial" w:hAnsi="Arial" w:cs="Arial"/>
                <w:sz w:val="24"/>
                <w:szCs w:val="24"/>
              </w:rPr>
              <w:t>has a vast range of products and services</w:t>
            </w:r>
          </w:p>
          <w:p w14:paraId="2B888546" w14:textId="62964EAB" w:rsidR="00995997" w:rsidRPr="00A81B77" w:rsidRDefault="00481272" w:rsidP="007709F5">
            <w:pPr>
              <w:pStyle w:val="ListParagraph"/>
              <w:numPr>
                <w:ilvl w:val="0"/>
                <w:numId w:val="5"/>
              </w:numPr>
              <w:rPr>
                <w:rFonts w:ascii="Arial" w:hAnsi="Arial" w:cs="Arial"/>
                <w:sz w:val="24"/>
                <w:szCs w:val="24"/>
              </w:rPr>
            </w:pPr>
            <w:r>
              <w:rPr>
                <w:rFonts w:ascii="Arial" w:hAnsi="Arial" w:cs="Arial"/>
                <w:sz w:val="24"/>
                <w:szCs w:val="24"/>
              </w:rPr>
              <w:t xml:space="preserve">has more </w:t>
            </w:r>
            <w:r w:rsidR="00A81B77">
              <w:rPr>
                <w:rFonts w:ascii="Arial" w:hAnsi="Arial" w:cs="Arial"/>
                <w:sz w:val="24"/>
                <w:szCs w:val="24"/>
              </w:rPr>
              <w:t>than</w:t>
            </w:r>
            <w:r>
              <w:rPr>
                <w:rFonts w:ascii="Arial" w:hAnsi="Arial" w:cs="Arial"/>
                <w:sz w:val="24"/>
                <w:szCs w:val="24"/>
              </w:rPr>
              <w:t xml:space="preserve"> 25 distribu</w:t>
            </w:r>
            <w:r w:rsidR="00A76610">
              <w:rPr>
                <w:rFonts w:ascii="Arial" w:hAnsi="Arial" w:cs="Arial"/>
                <w:sz w:val="24"/>
                <w:szCs w:val="24"/>
              </w:rPr>
              <w:t xml:space="preserve">tion </w:t>
            </w:r>
            <w:r w:rsidR="00A81B77">
              <w:rPr>
                <w:rFonts w:ascii="Arial" w:hAnsi="Arial" w:cs="Arial"/>
                <w:sz w:val="24"/>
                <w:szCs w:val="24"/>
              </w:rPr>
              <w:t>centers</w:t>
            </w:r>
          </w:p>
          <w:p w14:paraId="5E155B60" w14:textId="0BD66462" w:rsidR="00A81B77" w:rsidRPr="00A81B77" w:rsidRDefault="00A81B77" w:rsidP="007709F5">
            <w:pPr>
              <w:pStyle w:val="ListParagraph"/>
              <w:numPr>
                <w:ilvl w:val="0"/>
                <w:numId w:val="5"/>
              </w:numPr>
              <w:rPr>
                <w:rFonts w:ascii="Arial" w:hAnsi="Arial" w:cs="Arial"/>
                <w:sz w:val="24"/>
                <w:szCs w:val="24"/>
              </w:rPr>
            </w:pPr>
            <w:r>
              <w:rPr>
                <w:rFonts w:ascii="Arial" w:hAnsi="Arial" w:cs="Arial"/>
                <w:sz w:val="24"/>
                <w:szCs w:val="24"/>
              </w:rPr>
              <w:t>exceptional marketing campaigns</w:t>
            </w:r>
          </w:p>
          <w:p w14:paraId="3CBB437C" w14:textId="77777777" w:rsidR="00A81B77" w:rsidRPr="004E119F" w:rsidRDefault="004E119F" w:rsidP="007709F5">
            <w:pPr>
              <w:pStyle w:val="ListParagraph"/>
              <w:numPr>
                <w:ilvl w:val="0"/>
                <w:numId w:val="5"/>
              </w:numPr>
              <w:rPr>
                <w:rFonts w:ascii="Arial" w:hAnsi="Arial" w:cs="Arial"/>
                <w:sz w:val="24"/>
                <w:szCs w:val="24"/>
              </w:rPr>
            </w:pPr>
            <w:r>
              <w:rPr>
                <w:rFonts w:ascii="Arial" w:hAnsi="Arial" w:cs="Arial"/>
                <w:sz w:val="24"/>
                <w:szCs w:val="24"/>
              </w:rPr>
              <w:t>good communication with customers</w:t>
            </w:r>
          </w:p>
          <w:p w14:paraId="5FC82AD9" w14:textId="77777777" w:rsidR="004E119F" w:rsidRPr="00964ECE" w:rsidRDefault="00AF3E1E" w:rsidP="007709F5">
            <w:pPr>
              <w:pStyle w:val="ListParagraph"/>
              <w:numPr>
                <w:ilvl w:val="0"/>
                <w:numId w:val="5"/>
              </w:numPr>
              <w:rPr>
                <w:rFonts w:ascii="Arial" w:hAnsi="Arial" w:cs="Arial"/>
                <w:sz w:val="24"/>
                <w:szCs w:val="24"/>
              </w:rPr>
            </w:pPr>
            <w:r>
              <w:rPr>
                <w:rFonts w:ascii="Arial" w:hAnsi="Arial" w:cs="Arial"/>
                <w:sz w:val="24"/>
                <w:szCs w:val="24"/>
              </w:rPr>
              <w:t xml:space="preserve">numerous </w:t>
            </w:r>
            <w:r w:rsidR="00964ECE">
              <w:rPr>
                <w:rFonts w:ascii="Arial" w:hAnsi="Arial" w:cs="Arial"/>
                <w:sz w:val="24"/>
                <w:szCs w:val="24"/>
              </w:rPr>
              <w:t>acquisitions and different store formats</w:t>
            </w:r>
          </w:p>
          <w:p w14:paraId="202556BF" w14:textId="270FE032" w:rsidR="00964ECE" w:rsidRPr="006704E4" w:rsidRDefault="006704E4" w:rsidP="007709F5">
            <w:pPr>
              <w:pStyle w:val="ListParagraph"/>
              <w:numPr>
                <w:ilvl w:val="0"/>
                <w:numId w:val="5"/>
              </w:numPr>
              <w:rPr>
                <w:rFonts w:ascii="Arial" w:hAnsi="Arial" w:cs="Arial"/>
                <w:sz w:val="24"/>
                <w:szCs w:val="24"/>
              </w:rPr>
            </w:pPr>
            <w:r>
              <w:rPr>
                <w:rFonts w:ascii="Arial" w:hAnsi="Arial" w:cs="Arial"/>
                <w:sz w:val="24"/>
                <w:szCs w:val="24"/>
              </w:rPr>
              <w:t xml:space="preserve">an </w:t>
            </w:r>
            <w:r w:rsidR="005969F3">
              <w:rPr>
                <w:rFonts w:ascii="Arial" w:hAnsi="Arial" w:cs="Arial"/>
                <w:sz w:val="24"/>
                <w:szCs w:val="24"/>
              </w:rPr>
              <w:t>award-winning</w:t>
            </w:r>
            <w:r>
              <w:rPr>
                <w:rFonts w:ascii="Arial" w:hAnsi="Arial" w:cs="Arial"/>
                <w:sz w:val="24"/>
                <w:szCs w:val="24"/>
              </w:rPr>
              <w:t xml:space="preserve"> company</w:t>
            </w:r>
          </w:p>
          <w:p w14:paraId="4A389AFB" w14:textId="77777777" w:rsidR="006704E4" w:rsidRPr="003D5816" w:rsidRDefault="00373117" w:rsidP="007709F5">
            <w:pPr>
              <w:pStyle w:val="ListParagraph"/>
              <w:numPr>
                <w:ilvl w:val="0"/>
                <w:numId w:val="5"/>
              </w:numPr>
              <w:rPr>
                <w:rFonts w:ascii="Arial" w:hAnsi="Arial" w:cs="Arial"/>
                <w:sz w:val="24"/>
                <w:szCs w:val="24"/>
              </w:rPr>
            </w:pPr>
            <w:r>
              <w:rPr>
                <w:rFonts w:ascii="Arial" w:hAnsi="Arial" w:cs="Arial"/>
                <w:sz w:val="24"/>
                <w:szCs w:val="24"/>
              </w:rPr>
              <w:t>promotes sust</w:t>
            </w:r>
            <w:r w:rsidR="00A1588B">
              <w:rPr>
                <w:rFonts w:ascii="Arial" w:hAnsi="Arial" w:cs="Arial"/>
                <w:sz w:val="24"/>
                <w:szCs w:val="24"/>
              </w:rPr>
              <w:t>ainability</w:t>
            </w:r>
          </w:p>
          <w:p w14:paraId="6D6AEB08" w14:textId="77777777" w:rsidR="003D5816" w:rsidRPr="005219FC" w:rsidRDefault="003D5816" w:rsidP="007709F5">
            <w:pPr>
              <w:pStyle w:val="ListParagraph"/>
              <w:numPr>
                <w:ilvl w:val="0"/>
                <w:numId w:val="5"/>
              </w:numPr>
              <w:rPr>
                <w:rFonts w:ascii="Arial" w:hAnsi="Arial" w:cs="Arial"/>
                <w:sz w:val="24"/>
                <w:szCs w:val="24"/>
              </w:rPr>
            </w:pPr>
            <w:r>
              <w:rPr>
                <w:rFonts w:ascii="Arial" w:hAnsi="Arial" w:cs="Arial"/>
                <w:sz w:val="24"/>
                <w:szCs w:val="24"/>
              </w:rPr>
              <w:t>more than 15.000 employees</w:t>
            </w:r>
          </w:p>
          <w:p w14:paraId="00CDFB00" w14:textId="77777777" w:rsidR="005219FC" w:rsidRPr="00EA5B1C" w:rsidRDefault="005219FC" w:rsidP="007709F5">
            <w:pPr>
              <w:pStyle w:val="ListParagraph"/>
              <w:numPr>
                <w:ilvl w:val="0"/>
                <w:numId w:val="5"/>
              </w:numPr>
              <w:rPr>
                <w:rFonts w:ascii="Arial" w:hAnsi="Arial" w:cs="Arial"/>
                <w:sz w:val="24"/>
                <w:szCs w:val="24"/>
              </w:rPr>
            </w:pPr>
            <w:r>
              <w:rPr>
                <w:rFonts w:ascii="Arial" w:hAnsi="Arial" w:cs="Arial"/>
                <w:sz w:val="24"/>
                <w:szCs w:val="24"/>
              </w:rPr>
              <w:t>st</w:t>
            </w:r>
            <w:r w:rsidR="0008123A">
              <w:rPr>
                <w:rFonts w:ascii="Arial" w:hAnsi="Arial" w:cs="Arial"/>
                <w:sz w:val="24"/>
                <w:szCs w:val="24"/>
              </w:rPr>
              <w:t>rong baking</w:t>
            </w:r>
            <w:r w:rsidR="004C0D9A">
              <w:rPr>
                <w:rFonts w:ascii="Arial" w:hAnsi="Arial" w:cs="Arial"/>
                <w:sz w:val="24"/>
                <w:szCs w:val="24"/>
              </w:rPr>
              <w:t xml:space="preserve"> of Walmart</w:t>
            </w:r>
          </w:p>
          <w:p w14:paraId="7D0DB85D" w14:textId="37734866" w:rsidR="00EA5B1C" w:rsidRPr="00995997" w:rsidRDefault="00EA5B1C" w:rsidP="007709F5">
            <w:pPr>
              <w:pStyle w:val="ListParagraph"/>
              <w:numPr>
                <w:ilvl w:val="0"/>
                <w:numId w:val="5"/>
              </w:numPr>
              <w:rPr>
                <w:rFonts w:ascii="Arial" w:hAnsi="Arial" w:cs="Arial"/>
                <w:sz w:val="24"/>
                <w:szCs w:val="24"/>
              </w:rPr>
            </w:pPr>
            <w:r>
              <w:rPr>
                <w:rFonts w:ascii="Arial" w:hAnsi="Arial" w:cs="Arial"/>
                <w:sz w:val="24"/>
                <w:szCs w:val="24"/>
              </w:rPr>
              <w:t xml:space="preserve">possess </w:t>
            </w:r>
            <w:r w:rsidR="00434D98">
              <w:rPr>
                <w:rFonts w:ascii="Arial" w:hAnsi="Arial" w:cs="Arial"/>
                <w:sz w:val="24"/>
                <w:szCs w:val="24"/>
              </w:rPr>
              <w:t>their own production and manufacturing stores</w:t>
            </w:r>
          </w:p>
        </w:tc>
        <w:tc>
          <w:tcPr>
            <w:tcW w:w="4315" w:type="dxa"/>
          </w:tcPr>
          <w:p w14:paraId="0C02428A" w14:textId="77777777" w:rsidR="00F34482" w:rsidRDefault="00EE1B48" w:rsidP="00434D9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Pr>
                <w:rFonts w:ascii="Arial" w:hAnsi="Arial" w:cs="Arial"/>
                <w:b/>
                <w:bCs/>
                <w:sz w:val="24"/>
                <w:szCs w:val="24"/>
              </w:rPr>
              <w:t>limited global presence</w:t>
            </w:r>
          </w:p>
          <w:p w14:paraId="2E677CB7" w14:textId="77777777" w:rsidR="00EE1B48" w:rsidRDefault="000B23F5" w:rsidP="00434D9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Pr>
                <w:rFonts w:ascii="Arial" w:hAnsi="Arial" w:cs="Arial"/>
                <w:b/>
                <w:bCs/>
                <w:sz w:val="24"/>
                <w:szCs w:val="24"/>
              </w:rPr>
              <w:t xml:space="preserve">rented properties </w:t>
            </w:r>
            <w:r w:rsidR="0047096B">
              <w:rPr>
                <w:rFonts w:ascii="Arial" w:hAnsi="Arial" w:cs="Arial"/>
                <w:b/>
                <w:bCs/>
                <w:sz w:val="24"/>
                <w:szCs w:val="24"/>
              </w:rPr>
              <w:t>on which Asda pays huge amounts of money</w:t>
            </w:r>
          </w:p>
          <w:p w14:paraId="2CAED58C" w14:textId="77777777" w:rsidR="008D7F55" w:rsidRDefault="008D7F55" w:rsidP="00434D9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Pr>
                <w:rFonts w:ascii="Arial" w:hAnsi="Arial" w:cs="Arial"/>
                <w:b/>
                <w:bCs/>
                <w:sz w:val="24"/>
                <w:szCs w:val="24"/>
              </w:rPr>
              <w:t>low quality of own-label products</w:t>
            </w:r>
          </w:p>
          <w:p w14:paraId="6112BC81" w14:textId="77777777" w:rsidR="00717DE9" w:rsidRDefault="00717DE9" w:rsidP="00434D9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Pr>
                <w:rFonts w:ascii="Arial" w:hAnsi="Arial" w:cs="Arial"/>
                <w:b/>
                <w:bCs/>
                <w:sz w:val="24"/>
                <w:szCs w:val="24"/>
              </w:rPr>
              <w:t>higher prices compared with the German discounters</w:t>
            </w:r>
          </w:p>
          <w:p w14:paraId="3C67B6E9" w14:textId="15EE026A" w:rsidR="00717DE9" w:rsidRDefault="00CF47C8" w:rsidP="00434D9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Pr>
                <w:rFonts w:ascii="Arial" w:hAnsi="Arial" w:cs="Arial"/>
                <w:b/>
                <w:bCs/>
                <w:sz w:val="24"/>
                <w:szCs w:val="24"/>
              </w:rPr>
              <w:t>the dispute on</w:t>
            </w:r>
            <w:r w:rsidR="007F1D0B">
              <w:rPr>
                <w:rFonts w:ascii="Arial" w:hAnsi="Arial" w:cs="Arial"/>
                <w:b/>
                <w:bCs/>
                <w:sz w:val="24"/>
                <w:szCs w:val="24"/>
              </w:rPr>
              <w:t xml:space="preserve"> price fixing of dairy</w:t>
            </w:r>
            <w:r w:rsidR="00265AC2">
              <w:rPr>
                <w:rFonts w:ascii="Arial" w:hAnsi="Arial" w:cs="Arial"/>
                <w:b/>
                <w:bCs/>
                <w:sz w:val="24"/>
                <w:szCs w:val="24"/>
              </w:rPr>
              <w:t xml:space="preserve"> products</w:t>
            </w:r>
          </w:p>
          <w:p w14:paraId="66DF5287" w14:textId="2E3CD7C9" w:rsidR="003D7916" w:rsidRDefault="003434B3" w:rsidP="00434D9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Pr>
                <w:rFonts w:ascii="Arial" w:hAnsi="Arial" w:cs="Arial"/>
                <w:b/>
                <w:bCs/>
                <w:sz w:val="24"/>
                <w:szCs w:val="24"/>
              </w:rPr>
              <w:t>the horse meat scandal</w:t>
            </w:r>
          </w:p>
          <w:p w14:paraId="3FF9F4AF" w14:textId="16DE1FAA" w:rsidR="00265AC2" w:rsidRDefault="00265AC2" w:rsidP="00434D9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Pr>
                <w:rFonts w:ascii="Arial" w:hAnsi="Arial" w:cs="Arial"/>
                <w:b/>
                <w:bCs/>
                <w:sz w:val="24"/>
                <w:szCs w:val="24"/>
              </w:rPr>
              <w:t>misrepresentati</w:t>
            </w:r>
            <w:r w:rsidR="002C7925">
              <w:rPr>
                <w:rFonts w:ascii="Arial" w:hAnsi="Arial" w:cs="Arial"/>
                <w:b/>
                <w:bCs/>
                <w:sz w:val="24"/>
                <w:szCs w:val="24"/>
              </w:rPr>
              <w:t xml:space="preserve">ve advertising </w:t>
            </w:r>
            <w:r w:rsidR="00412057">
              <w:rPr>
                <w:rFonts w:ascii="Arial" w:hAnsi="Arial" w:cs="Arial"/>
                <w:b/>
                <w:bCs/>
                <w:sz w:val="24"/>
                <w:szCs w:val="24"/>
              </w:rPr>
              <w:t>campaigns</w:t>
            </w:r>
          </w:p>
          <w:p w14:paraId="1266BCC0" w14:textId="1B73AE7F" w:rsidR="00412057" w:rsidRPr="00434D98" w:rsidRDefault="00412057" w:rsidP="003D7916">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p>
        </w:tc>
      </w:tr>
      <w:tr w:rsidR="00F34482" w14:paraId="57E27E1A" w14:textId="77777777" w:rsidTr="005C3E30">
        <w:tc>
          <w:tcPr>
            <w:cnfStyle w:val="001000000000" w:firstRow="0" w:lastRow="0" w:firstColumn="1" w:lastColumn="0" w:oddVBand="0" w:evenVBand="0" w:oddHBand="0" w:evenHBand="0" w:firstRowFirstColumn="0" w:firstRowLastColumn="0" w:lastRowFirstColumn="0" w:lastRowLastColumn="0"/>
            <w:tcW w:w="4315" w:type="dxa"/>
          </w:tcPr>
          <w:p w14:paraId="33B12FCA" w14:textId="69EAC988" w:rsidR="00F34482" w:rsidRPr="00831EE0" w:rsidRDefault="00B0569E" w:rsidP="00831EE0">
            <w:pPr>
              <w:pStyle w:val="Heading7"/>
              <w:outlineLvl w:val="6"/>
              <w:rPr>
                <w:b/>
                <w:bCs/>
              </w:rPr>
            </w:pPr>
            <w:r w:rsidRPr="00831EE0">
              <w:rPr>
                <w:b/>
                <w:bCs/>
              </w:rPr>
              <w:t>Opportunities</w:t>
            </w:r>
          </w:p>
        </w:tc>
        <w:tc>
          <w:tcPr>
            <w:tcW w:w="4315" w:type="dxa"/>
          </w:tcPr>
          <w:p w14:paraId="2F833705" w14:textId="2D930898" w:rsidR="00F34482" w:rsidRPr="00B0569E" w:rsidRDefault="00B0569E" w:rsidP="00B0569E">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B0569E">
              <w:rPr>
                <w:rFonts w:ascii="Arial" w:hAnsi="Arial" w:cs="Arial"/>
                <w:b/>
                <w:bCs/>
                <w:sz w:val="24"/>
                <w:szCs w:val="24"/>
              </w:rPr>
              <w:t>Threats</w:t>
            </w:r>
          </w:p>
        </w:tc>
      </w:tr>
      <w:tr w:rsidR="00F34482" w14:paraId="177B15DA" w14:textId="77777777" w:rsidTr="001405FC">
        <w:trPr>
          <w:cnfStyle w:val="000000100000" w:firstRow="0" w:lastRow="0" w:firstColumn="0" w:lastColumn="0" w:oddVBand="0" w:evenVBand="0" w:oddHBand="1" w:evenHBand="0" w:firstRowFirstColumn="0" w:firstRowLastColumn="0" w:lastRowFirstColumn="0" w:lastRowLastColumn="0"/>
          <w:trHeight w:val="2978"/>
        </w:trPr>
        <w:tc>
          <w:tcPr>
            <w:cnfStyle w:val="001000000000" w:firstRow="0" w:lastRow="0" w:firstColumn="1" w:lastColumn="0" w:oddVBand="0" w:evenVBand="0" w:oddHBand="0" w:evenHBand="0" w:firstRowFirstColumn="0" w:firstRowLastColumn="0" w:lastRowFirstColumn="0" w:lastRowLastColumn="0"/>
            <w:tcW w:w="4315" w:type="dxa"/>
          </w:tcPr>
          <w:p w14:paraId="071C4F92" w14:textId="77777777" w:rsidR="00F34482" w:rsidRPr="00C20834" w:rsidRDefault="00677042" w:rsidP="00C40E23">
            <w:pPr>
              <w:pStyle w:val="ListParagraph"/>
              <w:numPr>
                <w:ilvl w:val="0"/>
                <w:numId w:val="6"/>
              </w:numPr>
              <w:rPr>
                <w:rFonts w:ascii="Arial" w:hAnsi="Arial" w:cs="Arial"/>
                <w:sz w:val="24"/>
                <w:szCs w:val="24"/>
              </w:rPr>
            </w:pPr>
            <w:r>
              <w:rPr>
                <w:rFonts w:ascii="Arial" w:hAnsi="Arial" w:cs="Arial"/>
                <w:sz w:val="24"/>
                <w:szCs w:val="24"/>
              </w:rPr>
              <w:t>can expand new area</w:t>
            </w:r>
            <w:r w:rsidR="00DE0F74">
              <w:rPr>
                <w:rFonts w:ascii="Arial" w:hAnsi="Arial" w:cs="Arial"/>
                <w:sz w:val="24"/>
                <w:szCs w:val="24"/>
              </w:rPr>
              <w:t xml:space="preserve">s in its business </w:t>
            </w:r>
            <w:r w:rsidR="00BB7ED3">
              <w:rPr>
                <w:rFonts w:ascii="Arial" w:hAnsi="Arial" w:cs="Arial"/>
                <w:sz w:val="24"/>
                <w:szCs w:val="24"/>
              </w:rPr>
              <w:t xml:space="preserve">operations </w:t>
            </w:r>
          </w:p>
          <w:p w14:paraId="5C87336C" w14:textId="7D36F664" w:rsidR="00C20834" w:rsidRPr="00205203" w:rsidRDefault="003209E4" w:rsidP="00C40E23">
            <w:pPr>
              <w:pStyle w:val="ListParagraph"/>
              <w:numPr>
                <w:ilvl w:val="0"/>
                <w:numId w:val="6"/>
              </w:numPr>
              <w:rPr>
                <w:rFonts w:ascii="Arial" w:hAnsi="Arial" w:cs="Arial"/>
                <w:sz w:val="24"/>
                <w:szCs w:val="24"/>
              </w:rPr>
            </w:pPr>
            <w:r>
              <w:rPr>
                <w:rFonts w:ascii="Arial" w:hAnsi="Arial" w:cs="Arial"/>
                <w:sz w:val="24"/>
                <w:szCs w:val="24"/>
              </w:rPr>
              <w:t>expand in different count</w:t>
            </w:r>
            <w:r w:rsidR="008F7CFE">
              <w:rPr>
                <w:rFonts w:ascii="Arial" w:hAnsi="Arial" w:cs="Arial"/>
                <w:sz w:val="24"/>
                <w:szCs w:val="24"/>
              </w:rPr>
              <w:t>r</w:t>
            </w:r>
            <w:r>
              <w:rPr>
                <w:rFonts w:ascii="Arial" w:hAnsi="Arial" w:cs="Arial"/>
                <w:sz w:val="24"/>
                <w:szCs w:val="24"/>
              </w:rPr>
              <w:t>ies</w:t>
            </w:r>
            <w:r w:rsidR="000D0EA3">
              <w:rPr>
                <w:rFonts w:ascii="Arial" w:hAnsi="Arial" w:cs="Arial"/>
                <w:sz w:val="24"/>
                <w:szCs w:val="24"/>
              </w:rPr>
              <w:t xml:space="preserve"> </w:t>
            </w:r>
            <w:r w:rsidR="002C1662">
              <w:rPr>
                <w:rFonts w:ascii="Arial" w:hAnsi="Arial" w:cs="Arial"/>
                <w:sz w:val="24"/>
                <w:szCs w:val="24"/>
              </w:rPr>
              <w:t xml:space="preserve">that faces a financial growth </w:t>
            </w:r>
            <w:r w:rsidR="000D0EA3">
              <w:rPr>
                <w:rFonts w:ascii="Arial" w:hAnsi="Arial" w:cs="Arial"/>
                <w:sz w:val="24"/>
                <w:szCs w:val="24"/>
              </w:rPr>
              <w:t>like India and China</w:t>
            </w:r>
          </w:p>
          <w:p w14:paraId="40976193" w14:textId="7C955255" w:rsidR="00205203" w:rsidRPr="00C209B1" w:rsidRDefault="00205203" w:rsidP="00C40E23">
            <w:pPr>
              <w:pStyle w:val="ListParagraph"/>
              <w:numPr>
                <w:ilvl w:val="0"/>
                <w:numId w:val="6"/>
              </w:numPr>
              <w:rPr>
                <w:rFonts w:ascii="Arial" w:hAnsi="Arial" w:cs="Arial"/>
                <w:sz w:val="24"/>
                <w:szCs w:val="24"/>
              </w:rPr>
            </w:pPr>
            <w:r>
              <w:rPr>
                <w:rFonts w:ascii="Arial" w:hAnsi="Arial" w:cs="Arial"/>
                <w:sz w:val="24"/>
                <w:szCs w:val="24"/>
              </w:rPr>
              <w:t>open small local stores</w:t>
            </w:r>
            <w:r w:rsidR="002A78CC">
              <w:rPr>
                <w:rFonts w:ascii="Arial" w:hAnsi="Arial" w:cs="Arial"/>
                <w:sz w:val="24"/>
                <w:szCs w:val="24"/>
              </w:rPr>
              <w:t xml:space="preserve"> to expand its </w:t>
            </w:r>
            <w:r w:rsidR="00996595">
              <w:rPr>
                <w:rFonts w:ascii="Arial" w:hAnsi="Arial" w:cs="Arial"/>
                <w:sz w:val="24"/>
                <w:szCs w:val="24"/>
              </w:rPr>
              <w:t>market share</w:t>
            </w:r>
          </w:p>
          <w:p w14:paraId="2922C2F7" w14:textId="77777777" w:rsidR="00C209B1" w:rsidRPr="00014D8D" w:rsidRDefault="00095378" w:rsidP="00C40E23">
            <w:pPr>
              <w:pStyle w:val="ListParagraph"/>
              <w:numPr>
                <w:ilvl w:val="0"/>
                <w:numId w:val="6"/>
              </w:numPr>
              <w:rPr>
                <w:rFonts w:ascii="Arial" w:hAnsi="Arial" w:cs="Arial"/>
                <w:sz w:val="24"/>
                <w:szCs w:val="24"/>
              </w:rPr>
            </w:pPr>
            <w:r>
              <w:rPr>
                <w:rFonts w:ascii="Arial" w:hAnsi="Arial" w:cs="Arial"/>
                <w:sz w:val="24"/>
                <w:szCs w:val="24"/>
              </w:rPr>
              <w:t xml:space="preserve">keep the business present in </w:t>
            </w:r>
            <w:r w:rsidR="00E94DE7">
              <w:rPr>
                <w:rFonts w:ascii="Arial" w:hAnsi="Arial" w:cs="Arial"/>
                <w:sz w:val="24"/>
                <w:szCs w:val="24"/>
              </w:rPr>
              <w:t>the online market</w:t>
            </w:r>
          </w:p>
          <w:p w14:paraId="5A1C1C6A" w14:textId="77777777" w:rsidR="00014D8D" w:rsidRPr="00C16538" w:rsidRDefault="00D829E9" w:rsidP="00C40E23">
            <w:pPr>
              <w:pStyle w:val="ListParagraph"/>
              <w:numPr>
                <w:ilvl w:val="0"/>
                <w:numId w:val="6"/>
              </w:numPr>
              <w:rPr>
                <w:rFonts w:ascii="Arial" w:hAnsi="Arial" w:cs="Arial"/>
                <w:sz w:val="24"/>
                <w:szCs w:val="24"/>
              </w:rPr>
            </w:pPr>
            <w:r>
              <w:rPr>
                <w:rFonts w:ascii="Arial" w:hAnsi="Arial" w:cs="Arial"/>
                <w:sz w:val="24"/>
                <w:szCs w:val="24"/>
              </w:rPr>
              <w:t xml:space="preserve">accomplish the goal to use 100% </w:t>
            </w:r>
            <w:r w:rsidR="001C37AD">
              <w:rPr>
                <w:rFonts w:ascii="Arial" w:hAnsi="Arial" w:cs="Arial"/>
                <w:sz w:val="24"/>
                <w:szCs w:val="24"/>
              </w:rPr>
              <w:t>recyclable package</w:t>
            </w:r>
          </w:p>
          <w:p w14:paraId="055B08D7" w14:textId="6B84FD96" w:rsidR="00C16538" w:rsidRPr="00F22A19" w:rsidRDefault="00C16538" w:rsidP="00C40E23">
            <w:pPr>
              <w:pStyle w:val="ListParagraph"/>
              <w:numPr>
                <w:ilvl w:val="0"/>
                <w:numId w:val="6"/>
              </w:numPr>
              <w:rPr>
                <w:rFonts w:ascii="Arial" w:hAnsi="Arial" w:cs="Arial"/>
                <w:sz w:val="24"/>
                <w:szCs w:val="24"/>
              </w:rPr>
            </w:pPr>
            <w:r>
              <w:rPr>
                <w:rFonts w:ascii="Arial" w:hAnsi="Arial" w:cs="Arial"/>
                <w:sz w:val="24"/>
                <w:szCs w:val="24"/>
              </w:rPr>
              <w:t>100% sustain</w:t>
            </w:r>
            <w:r w:rsidR="007F4DC7">
              <w:rPr>
                <w:rFonts w:ascii="Arial" w:hAnsi="Arial" w:cs="Arial"/>
                <w:sz w:val="24"/>
                <w:szCs w:val="24"/>
              </w:rPr>
              <w:t xml:space="preserve">ably </w:t>
            </w:r>
            <w:r w:rsidR="00EE1914">
              <w:rPr>
                <w:rFonts w:ascii="Arial" w:hAnsi="Arial" w:cs="Arial"/>
                <w:sz w:val="24"/>
                <w:szCs w:val="24"/>
              </w:rPr>
              <w:t>sourced</w:t>
            </w:r>
            <w:r w:rsidR="007F4DC7">
              <w:rPr>
                <w:rFonts w:ascii="Arial" w:hAnsi="Arial" w:cs="Arial"/>
                <w:sz w:val="24"/>
                <w:szCs w:val="24"/>
              </w:rPr>
              <w:t xml:space="preserve"> fish</w:t>
            </w:r>
          </w:p>
          <w:p w14:paraId="270C89A2" w14:textId="42A6C3EF" w:rsidR="00F22A19" w:rsidRPr="00C40E23" w:rsidRDefault="00F327A2" w:rsidP="00C40E23">
            <w:pPr>
              <w:pStyle w:val="ListParagraph"/>
              <w:numPr>
                <w:ilvl w:val="0"/>
                <w:numId w:val="6"/>
              </w:numPr>
              <w:rPr>
                <w:rFonts w:ascii="Arial" w:hAnsi="Arial" w:cs="Arial"/>
                <w:sz w:val="24"/>
                <w:szCs w:val="24"/>
              </w:rPr>
            </w:pPr>
            <w:r>
              <w:rPr>
                <w:rFonts w:ascii="Arial" w:hAnsi="Arial" w:cs="Arial"/>
                <w:sz w:val="24"/>
                <w:szCs w:val="24"/>
              </w:rPr>
              <w:t>r</w:t>
            </w:r>
            <w:r w:rsidR="00F22A19">
              <w:rPr>
                <w:rFonts w:ascii="Arial" w:hAnsi="Arial" w:cs="Arial"/>
                <w:sz w:val="24"/>
                <w:szCs w:val="24"/>
              </w:rPr>
              <w:t xml:space="preserve">eduction in food </w:t>
            </w:r>
            <w:r>
              <w:rPr>
                <w:rFonts w:ascii="Arial" w:hAnsi="Arial" w:cs="Arial"/>
                <w:sz w:val="24"/>
                <w:szCs w:val="24"/>
              </w:rPr>
              <w:t>wastage</w:t>
            </w:r>
          </w:p>
        </w:tc>
        <w:tc>
          <w:tcPr>
            <w:tcW w:w="4315" w:type="dxa"/>
          </w:tcPr>
          <w:p w14:paraId="6B96138C" w14:textId="77777777" w:rsidR="00F34482" w:rsidRDefault="00287609" w:rsidP="000A2F8C">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18407E">
              <w:rPr>
                <w:rFonts w:ascii="Arial" w:hAnsi="Arial" w:cs="Arial"/>
                <w:b/>
                <w:bCs/>
                <w:sz w:val="24"/>
                <w:szCs w:val="24"/>
              </w:rPr>
              <w:t xml:space="preserve">price war with </w:t>
            </w:r>
            <w:r w:rsidR="00BD7C41">
              <w:rPr>
                <w:rFonts w:ascii="Arial" w:hAnsi="Arial" w:cs="Arial"/>
                <w:b/>
                <w:bCs/>
                <w:sz w:val="24"/>
                <w:szCs w:val="24"/>
              </w:rPr>
              <w:t>the competition</w:t>
            </w:r>
          </w:p>
          <w:p w14:paraId="7EC22A40" w14:textId="77777777" w:rsidR="00BD7C41" w:rsidRDefault="00333556" w:rsidP="000A2F8C">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Pr>
                <w:rFonts w:ascii="Arial" w:hAnsi="Arial" w:cs="Arial"/>
                <w:b/>
                <w:bCs/>
                <w:sz w:val="24"/>
                <w:szCs w:val="24"/>
              </w:rPr>
              <w:t>continuous change in the government po</w:t>
            </w:r>
            <w:r w:rsidR="00EB4E46">
              <w:rPr>
                <w:rFonts w:ascii="Arial" w:hAnsi="Arial" w:cs="Arial"/>
                <w:b/>
                <w:bCs/>
                <w:sz w:val="24"/>
                <w:szCs w:val="24"/>
              </w:rPr>
              <w:t>licies</w:t>
            </w:r>
          </w:p>
          <w:p w14:paraId="76F211F8" w14:textId="77777777" w:rsidR="009E322F" w:rsidRDefault="009E322F" w:rsidP="000A2F8C">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Pr>
                <w:rFonts w:ascii="Arial" w:hAnsi="Arial" w:cs="Arial"/>
                <w:b/>
                <w:bCs/>
                <w:sz w:val="24"/>
                <w:szCs w:val="24"/>
              </w:rPr>
              <w:t>constant price cut</w:t>
            </w:r>
            <w:r w:rsidR="00077704">
              <w:rPr>
                <w:rFonts w:ascii="Arial" w:hAnsi="Arial" w:cs="Arial"/>
                <w:b/>
                <w:bCs/>
                <w:sz w:val="24"/>
                <w:szCs w:val="24"/>
              </w:rPr>
              <w:t xml:space="preserve"> by the competitors</w:t>
            </w:r>
          </w:p>
          <w:p w14:paraId="2708CBB1" w14:textId="430D4E4E" w:rsidR="002C38F7" w:rsidRPr="0018407E" w:rsidRDefault="002C38F7" w:rsidP="000A2F8C">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Pr>
                <w:rFonts w:ascii="Arial" w:hAnsi="Arial" w:cs="Arial"/>
                <w:b/>
                <w:bCs/>
                <w:sz w:val="24"/>
                <w:szCs w:val="24"/>
              </w:rPr>
              <w:t>existence of others online</w:t>
            </w:r>
            <w:r w:rsidR="00EE1914">
              <w:rPr>
                <w:rFonts w:ascii="Arial" w:hAnsi="Arial" w:cs="Arial"/>
                <w:b/>
                <w:bCs/>
                <w:sz w:val="24"/>
                <w:szCs w:val="24"/>
              </w:rPr>
              <w:t xml:space="preserve"> retailers</w:t>
            </w:r>
          </w:p>
        </w:tc>
      </w:tr>
    </w:tbl>
    <w:p w14:paraId="6AFFD251" w14:textId="425DA6BB" w:rsidR="00F16AF8" w:rsidRDefault="00FA22EB">
      <w:pPr>
        <w:pStyle w:val="Heading1"/>
        <w:rPr>
          <w:sz w:val="36"/>
          <w:szCs w:val="36"/>
        </w:rPr>
      </w:pPr>
      <w:r>
        <w:rPr>
          <w:sz w:val="36"/>
          <w:szCs w:val="36"/>
        </w:rPr>
        <w:lastRenderedPageBreak/>
        <w:t xml:space="preserve"> </w:t>
      </w:r>
      <w:bookmarkStart w:id="53" w:name="_Toc34863647"/>
      <w:r w:rsidR="00B1713F">
        <w:rPr>
          <w:sz w:val="36"/>
          <w:szCs w:val="36"/>
        </w:rPr>
        <w:t xml:space="preserve">7.0   </w:t>
      </w:r>
      <w:r w:rsidR="00957C13">
        <w:rPr>
          <w:sz w:val="36"/>
          <w:szCs w:val="36"/>
        </w:rPr>
        <w:t>References</w:t>
      </w:r>
      <w:bookmarkEnd w:id="50"/>
      <w:bookmarkEnd w:id="51"/>
      <w:bookmarkEnd w:id="52"/>
      <w:bookmarkEnd w:id="53"/>
    </w:p>
    <w:p w14:paraId="2E9FDBFE" w14:textId="77777777" w:rsidR="00130EF4" w:rsidRDefault="00130EF4">
      <w:r>
        <w:rPr>
          <w:rFonts w:ascii="Arial" w:hAnsi="Arial" w:cs="Arial"/>
          <w:sz w:val="24"/>
          <w:szCs w:val="24"/>
        </w:rPr>
        <w:t xml:space="preserve">Asda (2018) </w:t>
      </w:r>
      <w:r>
        <w:rPr>
          <w:rFonts w:ascii="Arial" w:hAnsi="Arial" w:cs="Arial"/>
          <w:i/>
          <w:iCs/>
          <w:sz w:val="24"/>
          <w:szCs w:val="24"/>
        </w:rPr>
        <w:t xml:space="preserve">Company Facts </w:t>
      </w:r>
      <w:r>
        <w:rPr>
          <w:rFonts w:ascii="Arial" w:hAnsi="Arial" w:cs="Arial"/>
          <w:sz w:val="24"/>
          <w:szCs w:val="24"/>
        </w:rPr>
        <w:t xml:space="preserve">[online Bing] </w:t>
      </w:r>
      <w:bookmarkStart w:id="54" w:name="_Hlk34689034"/>
      <w:r>
        <w:rPr>
          <w:rFonts w:ascii="Arial" w:hAnsi="Arial" w:cs="Arial"/>
          <w:sz w:val="24"/>
          <w:szCs w:val="24"/>
        </w:rPr>
        <w:t xml:space="preserve">available on: </w:t>
      </w:r>
      <w:bookmarkEnd w:id="54"/>
      <w:r>
        <w:fldChar w:fldCharType="begin"/>
      </w:r>
      <w:r>
        <w:instrText xml:space="preserve"> HYPERLINK  "https://corporate.asda.com/our-story/company-facts" </w:instrText>
      </w:r>
      <w:r>
        <w:fldChar w:fldCharType="separate"/>
      </w:r>
      <w:r>
        <w:rPr>
          <w:rFonts w:ascii="Arial" w:hAnsi="Arial" w:cs="Arial"/>
          <w:i/>
          <w:iCs/>
          <w:sz w:val="24"/>
          <w:szCs w:val="24"/>
        </w:rPr>
        <w:t>https://corporate.asda.com/our-story/company-facts</w:t>
      </w:r>
      <w:r>
        <w:rPr>
          <w:rFonts w:ascii="Arial" w:hAnsi="Arial" w:cs="Arial"/>
          <w:i/>
          <w:iCs/>
          <w:sz w:val="24"/>
          <w:szCs w:val="24"/>
        </w:rPr>
        <w:fldChar w:fldCharType="end"/>
      </w:r>
      <w:r>
        <w:rPr>
          <w:rFonts w:ascii="Arial" w:hAnsi="Arial" w:cs="Arial"/>
          <w:i/>
          <w:iCs/>
          <w:sz w:val="24"/>
          <w:szCs w:val="24"/>
        </w:rPr>
        <w:t xml:space="preserve">, </w:t>
      </w:r>
      <w:r>
        <w:rPr>
          <w:rFonts w:ascii="Arial" w:hAnsi="Arial" w:cs="Arial"/>
          <w:sz w:val="24"/>
          <w:szCs w:val="24"/>
        </w:rPr>
        <w:t>(accessed on 13.02.2020)</w:t>
      </w:r>
    </w:p>
    <w:p w14:paraId="45C76EB3" w14:textId="77777777" w:rsidR="00130EF4" w:rsidRPr="00D425E9" w:rsidRDefault="00130EF4">
      <w:pPr>
        <w:rPr>
          <w:rFonts w:ascii="Arial" w:hAnsi="Arial" w:cs="Arial"/>
          <w:color w:val="44546A" w:themeColor="text2"/>
        </w:rPr>
      </w:pPr>
      <w:r w:rsidRPr="00D425E9">
        <w:rPr>
          <w:rFonts w:ascii="Arial" w:hAnsi="Arial" w:cs="Arial"/>
          <w:color w:val="44546A" w:themeColor="text2"/>
          <w:sz w:val="24"/>
          <w:szCs w:val="24"/>
        </w:rPr>
        <w:t xml:space="preserve">Asda (2020) </w:t>
      </w:r>
      <w:r w:rsidRPr="00D425E9">
        <w:rPr>
          <w:rFonts w:ascii="Arial" w:hAnsi="Arial" w:cs="Arial"/>
          <w:i/>
          <w:iCs/>
          <w:color w:val="44546A" w:themeColor="text2"/>
          <w:sz w:val="24"/>
          <w:szCs w:val="24"/>
        </w:rPr>
        <w:t xml:space="preserve">About Asda- In Store Services, </w:t>
      </w:r>
      <w:r w:rsidRPr="00D425E9">
        <w:rPr>
          <w:rFonts w:ascii="Arial" w:hAnsi="Arial" w:cs="Arial"/>
          <w:color w:val="44546A" w:themeColor="text2"/>
          <w:sz w:val="24"/>
          <w:szCs w:val="24"/>
        </w:rPr>
        <w:t>[online msn]</w:t>
      </w:r>
      <w:r w:rsidRPr="00D425E9">
        <w:rPr>
          <w:rFonts w:ascii="Arial" w:hAnsi="Arial" w:cs="Arial"/>
          <w:i/>
          <w:iCs/>
          <w:color w:val="44546A" w:themeColor="text2"/>
          <w:sz w:val="24"/>
          <w:szCs w:val="24"/>
        </w:rPr>
        <w:t xml:space="preserve"> </w:t>
      </w:r>
      <w:r w:rsidRPr="00D425E9">
        <w:rPr>
          <w:rFonts w:ascii="Arial" w:hAnsi="Arial" w:cs="Arial"/>
          <w:color w:val="44546A" w:themeColor="text2"/>
          <w:sz w:val="24"/>
          <w:szCs w:val="24"/>
        </w:rPr>
        <w:t xml:space="preserve">available on: </w:t>
      </w:r>
      <w:hyperlink r:id="rId11" w:history="1">
        <w:r w:rsidRPr="00D425E9">
          <w:rPr>
            <w:rStyle w:val="Hyperlink"/>
            <w:rFonts w:ascii="Arial" w:hAnsi="Arial" w:cs="Arial"/>
            <w:i/>
            <w:iCs/>
            <w:color w:val="44546A" w:themeColor="text2"/>
            <w:sz w:val="24"/>
            <w:szCs w:val="24"/>
            <w:u w:val="none"/>
          </w:rPr>
          <w:t>https://www.asda.com/about</w:t>
        </w:r>
      </w:hyperlink>
      <w:r w:rsidRPr="00D425E9">
        <w:rPr>
          <w:rFonts w:ascii="Arial" w:hAnsi="Arial" w:cs="Arial"/>
          <w:i/>
          <w:iCs/>
          <w:color w:val="44546A" w:themeColor="text2"/>
          <w:sz w:val="24"/>
          <w:szCs w:val="24"/>
        </w:rPr>
        <w:t>,</w:t>
      </w:r>
      <w:r w:rsidRPr="00D425E9">
        <w:rPr>
          <w:rFonts w:ascii="Arial" w:hAnsi="Arial" w:cs="Arial"/>
          <w:color w:val="44546A" w:themeColor="text2"/>
          <w:sz w:val="24"/>
          <w:szCs w:val="24"/>
        </w:rPr>
        <w:t xml:space="preserve"> (accessed on 19.02.2020)</w:t>
      </w:r>
    </w:p>
    <w:p w14:paraId="0EEE9130" w14:textId="77777777" w:rsidR="00130EF4" w:rsidRDefault="00130EF4" w:rsidP="000C51BE">
      <w:pPr>
        <w:rPr>
          <w:rFonts w:ascii="Arial" w:hAnsi="Arial" w:cs="Arial"/>
          <w:color w:val="44546A" w:themeColor="text2"/>
          <w:sz w:val="24"/>
          <w:szCs w:val="24"/>
        </w:rPr>
      </w:pPr>
      <w:r>
        <w:rPr>
          <w:rFonts w:ascii="Arial" w:hAnsi="Arial" w:cs="Arial"/>
          <w:color w:val="44546A" w:themeColor="text2"/>
          <w:sz w:val="24"/>
          <w:szCs w:val="24"/>
        </w:rPr>
        <w:t xml:space="preserve">Bhasin, H. (Sept 2019) </w:t>
      </w:r>
      <w:r w:rsidRPr="006748C4">
        <w:rPr>
          <w:rFonts w:ascii="Arial" w:hAnsi="Arial" w:cs="Arial"/>
          <w:i/>
          <w:iCs/>
          <w:color w:val="44546A" w:themeColor="text2"/>
          <w:sz w:val="24"/>
          <w:szCs w:val="24"/>
        </w:rPr>
        <w:t>SWOT Analysis of Asda</w:t>
      </w:r>
      <w:r>
        <w:rPr>
          <w:rFonts w:ascii="Arial" w:hAnsi="Arial" w:cs="Arial"/>
          <w:color w:val="44546A" w:themeColor="text2"/>
          <w:sz w:val="24"/>
          <w:szCs w:val="24"/>
        </w:rPr>
        <w:t xml:space="preserve">, [online Explorer] , available on: </w:t>
      </w:r>
      <w:hyperlink r:id="rId12" w:history="1">
        <w:r w:rsidRPr="006E4261">
          <w:rPr>
            <w:rStyle w:val="Hyperlink"/>
            <w:rFonts w:ascii="Arial" w:hAnsi="Arial" w:cs="Arial"/>
            <w:i/>
            <w:iCs/>
            <w:color w:val="44546A" w:themeColor="text2"/>
            <w:sz w:val="24"/>
            <w:szCs w:val="24"/>
            <w:u w:val="none"/>
          </w:rPr>
          <w:t>www.marketing91.com/swot-analisys-of-asda</w:t>
        </w:r>
      </w:hyperlink>
      <w:r>
        <w:rPr>
          <w:rFonts w:ascii="Arial" w:hAnsi="Arial" w:cs="Arial"/>
          <w:color w:val="44546A" w:themeColor="text2"/>
          <w:sz w:val="24"/>
          <w:szCs w:val="24"/>
        </w:rPr>
        <w:t xml:space="preserve"> , (accessed on 04.03.2020)</w:t>
      </w:r>
    </w:p>
    <w:p w14:paraId="71448ED7" w14:textId="77777777" w:rsidR="00130EF4" w:rsidRDefault="00130EF4" w:rsidP="000C51BE">
      <w:pPr>
        <w:rPr>
          <w:rFonts w:ascii="Arial" w:hAnsi="Arial" w:cs="Arial"/>
          <w:color w:val="44546A" w:themeColor="text2"/>
          <w:sz w:val="24"/>
          <w:szCs w:val="24"/>
        </w:rPr>
      </w:pPr>
      <w:r>
        <w:rPr>
          <w:rFonts w:ascii="Arial" w:hAnsi="Arial" w:cs="Arial"/>
          <w:color w:val="44546A" w:themeColor="text2"/>
          <w:sz w:val="24"/>
          <w:szCs w:val="24"/>
        </w:rPr>
        <w:t xml:space="preserve">Butler, S. (Jun 2017) </w:t>
      </w:r>
      <w:r w:rsidRPr="000C51BE">
        <w:rPr>
          <w:rFonts w:ascii="Arial" w:hAnsi="Arial" w:cs="Arial"/>
          <w:i/>
          <w:iCs/>
          <w:color w:val="44546A" w:themeColor="text2"/>
          <w:sz w:val="24"/>
          <w:szCs w:val="24"/>
          <w:lang w:val="en"/>
        </w:rPr>
        <w:t>Asda is named worst supermarket in treatment of suppliers</w:t>
      </w:r>
      <w:r>
        <w:rPr>
          <w:rFonts w:ascii="Arial" w:hAnsi="Arial" w:cs="Arial"/>
          <w:i/>
          <w:iCs/>
          <w:color w:val="44546A" w:themeColor="text2"/>
          <w:sz w:val="24"/>
          <w:szCs w:val="24"/>
          <w:lang w:val="en"/>
        </w:rPr>
        <w:t xml:space="preserve"> </w:t>
      </w:r>
      <w:r>
        <w:rPr>
          <w:rFonts w:ascii="Arial" w:hAnsi="Arial" w:cs="Arial"/>
          <w:color w:val="44546A" w:themeColor="text2"/>
          <w:sz w:val="24"/>
          <w:szCs w:val="24"/>
          <w:lang w:val="en"/>
        </w:rPr>
        <w:t>,</w:t>
      </w:r>
      <w:r w:rsidRPr="000C51BE">
        <w:rPr>
          <w:rFonts w:ascii="Arial" w:hAnsi="Arial" w:cs="Arial"/>
          <w:i/>
          <w:iCs/>
          <w:color w:val="44546A" w:themeColor="text2"/>
          <w:sz w:val="24"/>
          <w:szCs w:val="24"/>
        </w:rPr>
        <w:t xml:space="preserve"> </w:t>
      </w:r>
      <w:r w:rsidRPr="000C51BE">
        <w:rPr>
          <w:rFonts w:ascii="Arial" w:hAnsi="Arial" w:cs="Arial"/>
          <w:color w:val="44546A" w:themeColor="text2"/>
          <w:sz w:val="24"/>
          <w:szCs w:val="24"/>
        </w:rPr>
        <w:t>[online Bing],</w:t>
      </w:r>
      <w:r>
        <w:rPr>
          <w:rFonts w:ascii="Arial" w:hAnsi="Arial" w:cs="Arial"/>
          <w:color w:val="44546A" w:themeColor="text2"/>
          <w:sz w:val="24"/>
          <w:szCs w:val="24"/>
        </w:rPr>
        <w:t xml:space="preserve"> </w:t>
      </w:r>
      <w:r w:rsidRPr="000C51BE">
        <w:rPr>
          <w:rFonts w:ascii="Arial" w:hAnsi="Arial" w:cs="Arial"/>
          <w:color w:val="44546A" w:themeColor="text2"/>
          <w:sz w:val="24"/>
          <w:szCs w:val="24"/>
          <w:lang w:val="en"/>
        </w:rPr>
        <w:t>available on:</w:t>
      </w:r>
      <w:r>
        <w:rPr>
          <w:rFonts w:ascii="Arial" w:hAnsi="Arial" w:cs="Arial"/>
          <w:color w:val="44546A" w:themeColor="text2"/>
          <w:sz w:val="24"/>
          <w:szCs w:val="24"/>
          <w:lang w:val="en"/>
        </w:rPr>
        <w:t xml:space="preserve"> </w:t>
      </w:r>
      <w:hyperlink r:id="rId13" w:history="1">
        <w:r w:rsidRPr="000C51BE">
          <w:rPr>
            <w:rStyle w:val="Hyperlink"/>
            <w:rFonts w:ascii="Arial" w:hAnsi="Arial" w:cs="Arial"/>
            <w:i/>
            <w:iCs/>
            <w:color w:val="44546A" w:themeColor="text2"/>
            <w:sz w:val="24"/>
            <w:szCs w:val="24"/>
            <w:u w:val="none"/>
            <w:lang w:val="en"/>
          </w:rPr>
          <w:t>https://www.theguardian.com/business/2017/jun/26/asda-supermarket-suppliers-walmart-morrisons</w:t>
        </w:r>
      </w:hyperlink>
      <w:r>
        <w:rPr>
          <w:rFonts w:ascii="Arial" w:hAnsi="Arial" w:cs="Arial"/>
          <w:color w:val="44546A" w:themeColor="text2"/>
          <w:sz w:val="24"/>
          <w:szCs w:val="24"/>
          <w:lang w:val="en"/>
        </w:rPr>
        <w:t xml:space="preserve">, </w:t>
      </w:r>
      <w:r w:rsidRPr="000C51BE">
        <w:rPr>
          <w:rFonts w:ascii="Arial" w:hAnsi="Arial" w:cs="Arial"/>
          <w:color w:val="44546A" w:themeColor="text2"/>
          <w:sz w:val="24"/>
          <w:szCs w:val="24"/>
        </w:rPr>
        <w:t>(accessed on 2</w:t>
      </w:r>
      <w:r>
        <w:rPr>
          <w:rFonts w:ascii="Arial" w:hAnsi="Arial" w:cs="Arial"/>
          <w:color w:val="44546A" w:themeColor="text2"/>
          <w:sz w:val="24"/>
          <w:szCs w:val="24"/>
        </w:rPr>
        <w:t>1</w:t>
      </w:r>
      <w:r w:rsidRPr="000C51BE">
        <w:rPr>
          <w:rFonts w:ascii="Arial" w:hAnsi="Arial" w:cs="Arial"/>
          <w:color w:val="44546A" w:themeColor="text2"/>
          <w:sz w:val="24"/>
          <w:szCs w:val="24"/>
        </w:rPr>
        <w:t>.02.2020)</w:t>
      </w:r>
    </w:p>
    <w:p w14:paraId="6E28B4FB" w14:textId="77777777" w:rsidR="00130EF4" w:rsidRDefault="00130EF4" w:rsidP="000C51BE">
      <w:pPr>
        <w:rPr>
          <w:rFonts w:ascii="Arial" w:hAnsi="Arial" w:cs="Arial"/>
          <w:color w:val="44546A" w:themeColor="text2"/>
          <w:sz w:val="24"/>
          <w:szCs w:val="24"/>
        </w:rPr>
      </w:pPr>
      <w:r>
        <w:rPr>
          <w:rFonts w:ascii="Arial" w:hAnsi="Arial" w:cs="Arial"/>
          <w:color w:val="44546A" w:themeColor="text2"/>
          <w:sz w:val="24"/>
          <w:szCs w:val="24"/>
        </w:rPr>
        <w:t xml:space="preserve">Cauter, L. (May 2019) Saving and making money- </w:t>
      </w:r>
      <w:r w:rsidRPr="00267223">
        <w:rPr>
          <w:rFonts w:ascii="Arial" w:hAnsi="Arial" w:cs="Arial"/>
          <w:i/>
          <w:iCs/>
          <w:color w:val="44546A" w:themeColor="text2"/>
          <w:sz w:val="24"/>
          <w:szCs w:val="24"/>
        </w:rPr>
        <w:t>Is Lidl really cheaper than Tesco, Asda and Sainsbury?</w:t>
      </w:r>
      <w:r>
        <w:rPr>
          <w:rFonts w:ascii="Arial" w:hAnsi="Arial" w:cs="Arial"/>
          <w:color w:val="44546A" w:themeColor="text2"/>
          <w:sz w:val="24"/>
          <w:szCs w:val="24"/>
        </w:rPr>
        <w:t xml:space="preserve"> , [online google], available on: </w:t>
      </w:r>
      <w:hyperlink r:id="rId14" w:history="1">
        <w:r w:rsidRPr="000011F3">
          <w:rPr>
            <w:rStyle w:val="Hyperlink"/>
            <w:rFonts w:ascii="Arial" w:hAnsi="Arial" w:cs="Arial"/>
            <w:i/>
            <w:iCs/>
            <w:color w:val="44546A" w:themeColor="text2"/>
            <w:sz w:val="24"/>
            <w:szCs w:val="24"/>
            <w:u w:val="none"/>
          </w:rPr>
          <w:t>www.lovemoney.com</w:t>
        </w:r>
      </w:hyperlink>
      <w:r>
        <w:rPr>
          <w:rFonts w:ascii="Arial" w:hAnsi="Arial" w:cs="Arial"/>
          <w:color w:val="44546A" w:themeColor="text2"/>
          <w:sz w:val="24"/>
          <w:szCs w:val="24"/>
        </w:rPr>
        <w:t xml:space="preserve"> , (accessed on 03.03.2020)</w:t>
      </w:r>
    </w:p>
    <w:p w14:paraId="2AB3EA29" w14:textId="77777777" w:rsidR="00130EF4" w:rsidRPr="00D97EA2" w:rsidRDefault="00130EF4" w:rsidP="00184787">
      <w:pPr>
        <w:rPr>
          <w:rFonts w:ascii="Arial" w:hAnsi="Arial" w:cs="Arial"/>
          <w:i/>
          <w:iCs/>
          <w:color w:val="44546A" w:themeColor="text2"/>
          <w:sz w:val="24"/>
          <w:szCs w:val="24"/>
        </w:rPr>
      </w:pPr>
      <w:r>
        <w:rPr>
          <w:rFonts w:ascii="Arial" w:hAnsi="Arial" w:cs="Arial"/>
          <w:color w:val="44546A" w:themeColor="text2"/>
          <w:sz w:val="24"/>
          <w:szCs w:val="24"/>
        </w:rPr>
        <w:t xml:space="preserve">Currie , A. (June 2009) </w:t>
      </w:r>
      <w:r w:rsidRPr="00184787">
        <w:rPr>
          <w:rFonts w:ascii="Arial" w:hAnsi="Arial" w:cs="Arial"/>
          <w:color w:val="44546A" w:themeColor="text2"/>
          <w:sz w:val="24"/>
          <w:szCs w:val="24"/>
        </w:rPr>
        <w:t xml:space="preserve">Change Management </w:t>
      </w:r>
      <w:r>
        <w:rPr>
          <w:rFonts w:ascii="Arial" w:hAnsi="Arial" w:cs="Arial"/>
          <w:color w:val="44546A" w:themeColor="text2"/>
          <w:sz w:val="24"/>
          <w:szCs w:val="24"/>
        </w:rPr>
        <w:t xml:space="preserve">- </w:t>
      </w:r>
      <w:r w:rsidRPr="00184787">
        <w:rPr>
          <w:rFonts w:ascii="Arial" w:hAnsi="Arial" w:cs="Arial"/>
          <w:color w:val="44546A" w:themeColor="text2"/>
          <w:sz w:val="24"/>
          <w:szCs w:val="24"/>
        </w:rPr>
        <w:t xml:space="preserve">Communication Strategy </w:t>
      </w:r>
      <w:r>
        <w:rPr>
          <w:rFonts w:ascii="Arial" w:hAnsi="Arial" w:cs="Arial"/>
          <w:color w:val="44546A" w:themeColor="text2"/>
          <w:sz w:val="24"/>
          <w:szCs w:val="24"/>
        </w:rPr>
        <w:t xml:space="preserve">, </w:t>
      </w:r>
      <w:r w:rsidRPr="00FD0196">
        <w:rPr>
          <w:rFonts w:ascii="Arial" w:hAnsi="Arial" w:cs="Arial"/>
          <w:i/>
          <w:iCs/>
          <w:color w:val="44546A" w:themeColor="text2"/>
          <w:sz w:val="24"/>
          <w:szCs w:val="24"/>
        </w:rPr>
        <w:t>Communication Principles</w:t>
      </w:r>
      <w:r>
        <w:rPr>
          <w:rFonts w:ascii="Arial" w:hAnsi="Arial" w:cs="Arial"/>
          <w:i/>
          <w:iCs/>
          <w:color w:val="44546A" w:themeColor="text2"/>
          <w:sz w:val="24"/>
          <w:szCs w:val="24"/>
        </w:rPr>
        <w:t xml:space="preserve"> , </w:t>
      </w:r>
      <w:r>
        <w:rPr>
          <w:rFonts w:ascii="Arial" w:hAnsi="Arial" w:cs="Arial"/>
          <w:color w:val="44546A" w:themeColor="text2"/>
          <w:sz w:val="24"/>
          <w:szCs w:val="24"/>
        </w:rPr>
        <w:t xml:space="preserve">pg. 5 , HSC Business Services Organizations, [online Bing] available on:  </w:t>
      </w:r>
      <w:hyperlink r:id="rId15" w:history="1">
        <w:r w:rsidRPr="00D97EA2">
          <w:rPr>
            <w:rStyle w:val="Hyperlink"/>
            <w:rFonts w:ascii="Arial" w:hAnsi="Arial" w:cs="Arial"/>
            <w:i/>
            <w:iCs/>
            <w:color w:val="44546A" w:themeColor="text2"/>
            <w:sz w:val="24"/>
            <w:szCs w:val="24"/>
            <w:u w:val="none"/>
            <w:lang w:val="en"/>
          </w:rPr>
          <w:t>www.hscbusiness.hscni.net/pdf/</w:t>
        </w:r>
      </w:hyperlink>
      <w:r w:rsidRPr="00D97EA2">
        <w:rPr>
          <w:rFonts w:ascii="Arial" w:hAnsi="Arial" w:cs="Arial"/>
          <w:i/>
          <w:iCs/>
          <w:color w:val="44546A" w:themeColor="text2"/>
          <w:sz w:val="24"/>
          <w:szCs w:val="24"/>
          <w:lang w:val="en"/>
        </w:rPr>
        <w:t xml:space="preserve"> </w:t>
      </w:r>
      <w:r>
        <w:rPr>
          <w:rFonts w:ascii="Arial" w:hAnsi="Arial" w:cs="Arial"/>
          <w:i/>
          <w:iCs/>
          <w:color w:val="44546A" w:themeColor="text2"/>
          <w:sz w:val="24"/>
          <w:szCs w:val="24"/>
          <w:lang w:val="en"/>
        </w:rPr>
        <w:t xml:space="preserve">, </w:t>
      </w:r>
      <w:r w:rsidRPr="003E6B96">
        <w:rPr>
          <w:rFonts w:ascii="Arial" w:hAnsi="Arial" w:cs="Arial"/>
          <w:color w:val="44546A" w:themeColor="text2"/>
          <w:sz w:val="24"/>
          <w:szCs w:val="24"/>
          <w:lang w:val="en"/>
        </w:rPr>
        <w:t>(accessed on 11.03.2020)</w:t>
      </w:r>
    </w:p>
    <w:p w14:paraId="532AECCD" w14:textId="77777777" w:rsidR="00130EF4" w:rsidRPr="00D65340" w:rsidRDefault="00130EF4" w:rsidP="000C51BE">
      <w:pPr>
        <w:rPr>
          <w:rFonts w:ascii="Arial" w:hAnsi="Arial" w:cs="Arial"/>
          <w:color w:val="44546A" w:themeColor="text2"/>
          <w:sz w:val="24"/>
          <w:szCs w:val="24"/>
        </w:rPr>
      </w:pPr>
      <w:r>
        <w:rPr>
          <w:rFonts w:ascii="Arial" w:hAnsi="Arial" w:cs="Arial"/>
          <w:color w:val="44546A" w:themeColor="text2"/>
          <w:sz w:val="24"/>
          <w:szCs w:val="24"/>
        </w:rPr>
        <w:t xml:space="preserve">EECA, (Feb 2017) </w:t>
      </w:r>
      <w:r w:rsidRPr="00D65340">
        <w:rPr>
          <w:rFonts w:ascii="Arial" w:hAnsi="Arial" w:cs="Arial"/>
          <w:i/>
          <w:iCs/>
          <w:color w:val="44546A" w:themeColor="text2"/>
          <w:sz w:val="24"/>
          <w:szCs w:val="24"/>
          <w:lang w:val="en-NZ"/>
        </w:rPr>
        <w:t>Review action plan</w:t>
      </w:r>
      <w:r>
        <w:rPr>
          <w:rFonts w:ascii="Arial" w:hAnsi="Arial" w:cs="Arial"/>
          <w:i/>
          <w:iCs/>
          <w:color w:val="44546A" w:themeColor="text2"/>
          <w:sz w:val="24"/>
          <w:szCs w:val="24"/>
          <w:lang w:val="en-NZ"/>
        </w:rPr>
        <w:t xml:space="preserve">, </w:t>
      </w:r>
      <w:r>
        <w:rPr>
          <w:rFonts w:ascii="Arial" w:hAnsi="Arial" w:cs="Arial"/>
          <w:color w:val="44546A" w:themeColor="text2"/>
          <w:sz w:val="24"/>
          <w:szCs w:val="24"/>
          <w:lang w:val="en-NZ"/>
        </w:rPr>
        <w:t xml:space="preserve">[online Explorer], available on: </w:t>
      </w:r>
      <w:hyperlink r:id="rId16" w:history="1">
        <w:r w:rsidRPr="00B9392A">
          <w:rPr>
            <w:rStyle w:val="Hyperlink"/>
            <w:rFonts w:ascii="Arial" w:hAnsi="Arial" w:cs="Arial"/>
            <w:i/>
            <w:iCs/>
            <w:color w:val="44546A" w:themeColor="text2"/>
            <w:sz w:val="24"/>
            <w:szCs w:val="24"/>
            <w:u w:val="none"/>
            <w:lang w:val="en-NZ"/>
          </w:rPr>
          <w:t>https://www.eecabusiness.govt.nz/start-saving-energy/develop-an-energy-plan/evaluate-progress/review-action-plan/</w:t>
        </w:r>
      </w:hyperlink>
      <w:r>
        <w:rPr>
          <w:rFonts w:ascii="Arial" w:hAnsi="Arial" w:cs="Arial"/>
          <w:color w:val="44546A" w:themeColor="text2"/>
          <w:sz w:val="24"/>
          <w:szCs w:val="24"/>
          <w:lang w:val="en-NZ"/>
        </w:rPr>
        <w:t xml:space="preserve"> , (accessed on 11.03.2020)</w:t>
      </w:r>
    </w:p>
    <w:p w14:paraId="30CB605F" w14:textId="77777777" w:rsidR="00130EF4" w:rsidRDefault="00130EF4">
      <w:pPr>
        <w:pStyle w:val="BodyText"/>
      </w:pPr>
      <w:r>
        <w:t xml:space="preserve">FactFile (Apr 2015)- </w:t>
      </w:r>
      <w:r>
        <w:rPr>
          <w:i/>
          <w:iCs/>
        </w:rPr>
        <w:t>Companies- 10 Facts about Asda</w:t>
      </w:r>
      <w:r>
        <w:t xml:space="preserve">, [online Explorer] available on: </w:t>
      </w:r>
      <w:hyperlink r:id="rId17" w:history="1">
        <w:r>
          <w:rPr>
            <w:i/>
            <w:iCs/>
          </w:rPr>
          <w:t>https://factfile.org/10-facts-about-asda</w:t>
        </w:r>
      </w:hyperlink>
      <w:r>
        <w:rPr>
          <w:i/>
          <w:iCs/>
        </w:rPr>
        <w:t xml:space="preserve"> </w:t>
      </w:r>
      <w:r>
        <w:t>, (accessed on 11.02.2020)</w:t>
      </w:r>
    </w:p>
    <w:p w14:paraId="053CE592" w14:textId="77777777" w:rsidR="00130EF4" w:rsidRDefault="00130EF4" w:rsidP="000C51BE">
      <w:pPr>
        <w:rPr>
          <w:rFonts w:ascii="Arial" w:hAnsi="Arial" w:cs="Arial"/>
          <w:color w:val="44546A" w:themeColor="text2"/>
          <w:sz w:val="24"/>
          <w:szCs w:val="24"/>
        </w:rPr>
      </w:pPr>
      <w:r>
        <w:rPr>
          <w:rFonts w:ascii="Arial" w:hAnsi="Arial" w:cs="Arial"/>
          <w:color w:val="44546A" w:themeColor="text2"/>
          <w:sz w:val="24"/>
          <w:szCs w:val="24"/>
        </w:rPr>
        <w:t xml:space="preserve">Farrell, S. (Nov 2019) </w:t>
      </w:r>
      <w:r w:rsidRPr="00814CC7">
        <w:rPr>
          <w:rFonts w:ascii="Arial" w:hAnsi="Arial" w:cs="Arial"/>
          <w:i/>
          <w:iCs/>
          <w:color w:val="44546A" w:themeColor="text2"/>
          <w:sz w:val="24"/>
          <w:szCs w:val="24"/>
        </w:rPr>
        <w:t>Brexit concerns hot Asda’s sales</w:t>
      </w:r>
      <w:r>
        <w:rPr>
          <w:rFonts w:ascii="Arial" w:hAnsi="Arial" w:cs="Arial"/>
          <w:color w:val="44546A" w:themeColor="text2"/>
          <w:sz w:val="24"/>
          <w:szCs w:val="24"/>
        </w:rPr>
        <w:t xml:space="preserve"> , [online Google], available on: </w:t>
      </w:r>
      <w:hyperlink r:id="rId18" w:history="1">
        <w:r w:rsidRPr="00814CC7">
          <w:rPr>
            <w:rStyle w:val="Hyperlink"/>
            <w:rFonts w:ascii="Arial" w:hAnsi="Arial" w:cs="Arial"/>
            <w:i/>
            <w:iCs/>
            <w:color w:val="44546A" w:themeColor="text2"/>
            <w:sz w:val="24"/>
            <w:szCs w:val="24"/>
            <w:u w:val="none"/>
          </w:rPr>
          <w:t>www.insidermedia.com/news/yorkshire</w:t>
        </w:r>
      </w:hyperlink>
      <w:r>
        <w:rPr>
          <w:rFonts w:ascii="Arial" w:hAnsi="Arial" w:cs="Arial"/>
          <w:color w:val="44546A" w:themeColor="text2"/>
          <w:sz w:val="24"/>
          <w:szCs w:val="24"/>
        </w:rPr>
        <w:t>, (accessed on 05.03.2020)</w:t>
      </w:r>
    </w:p>
    <w:p w14:paraId="0C3FC957" w14:textId="77777777" w:rsidR="00130EF4" w:rsidRDefault="00130EF4" w:rsidP="000C51BE">
      <w:pPr>
        <w:rPr>
          <w:rFonts w:ascii="Arial" w:hAnsi="Arial" w:cs="Arial"/>
          <w:color w:val="44546A" w:themeColor="text2"/>
          <w:sz w:val="24"/>
          <w:szCs w:val="24"/>
        </w:rPr>
      </w:pPr>
      <w:r>
        <w:rPr>
          <w:rFonts w:ascii="Arial" w:hAnsi="Arial" w:cs="Arial"/>
          <w:color w:val="44546A" w:themeColor="text2"/>
          <w:sz w:val="24"/>
          <w:szCs w:val="24"/>
        </w:rPr>
        <w:t xml:space="preserve">McIntosh, S. (Apr 2019) BBC- </w:t>
      </w:r>
      <w:r w:rsidRPr="005B5AE5">
        <w:rPr>
          <w:rFonts w:ascii="Arial" w:hAnsi="Arial" w:cs="Arial"/>
          <w:i/>
          <w:iCs/>
          <w:color w:val="44546A" w:themeColor="text2"/>
          <w:sz w:val="24"/>
          <w:szCs w:val="24"/>
        </w:rPr>
        <w:t>Asda merger blocked by regulator</w:t>
      </w:r>
      <w:r>
        <w:rPr>
          <w:rFonts w:ascii="Arial" w:hAnsi="Arial" w:cs="Arial"/>
          <w:color w:val="44546A" w:themeColor="text2"/>
          <w:sz w:val="24"/>
          <w:szCs w:val="24"/>
        </w:rPr>
        <w:t xml:space="preserve"> , [online Google], available on</w:t>
      </w:r>
      <w:r w:rsidRPr="005B5AE5">
        <w:rPr>
          <w:rFonts w:ascii="Arial" w:hAnsi="Arial" w:cs="Arial"/>
          <w:i/>
          <w:iCs/>
          <w:color w:val="44546A" w:themeColor="text2"/>
          <w:sz w:val="24"/>
          <w:szCs w:val="24"/>
        </w:rPr>
        <w:t xml:space="preserve">: </w:t>
      </w:r>
      <w:hyperlink r:id="rId19" w:history="1">
        <w:r w:rsidRPr="005B5AE5">
          <w:rPr>
            <w:rStyle w:val="Hyperlink"/>
            <w:rFonts w:ascii="Arial" w:hAnsi="Arial" w:cs="Arial"/>
            <w:i/>
            <w:iCs/>
            <w:color w:val="44546A" w:themeColor="text2"/>
            <w:sz w:val="24"/>
            <w:szCs w:val="24"/>
            <w:u w:val="none"/>
          </w:rPr>
          <w:t>www.bbc.co.uk/news-business</w:t>
        </w:r>
      </w:hyperlink>
      <w:r>
        <w:rPr>
          <w:rFonts w:ascii="Arial" w:hAnsi="Arial" w:cs="Arial"/>
          <w:color w:val="44546A" w:themeColor="text2"/>
          <w:sz w:val="24"/>
          <w:szCs w:val="24"/>
        </w:rPr>
        <w:t xml:space="preserve"> , (accessed on 06.03.2019)</w:t>
      </w:r>
    </w:p>
    <w:p w14:paraId="061BC409" w14:textId="77777777" w:rsidR="00130EF4" w:rsidRDefault="00130EF4" w:rsidP="000C51BE">
      <w:pPr>
        <w:rPr>
          <w:rFonts w:ascii="Arial" w:hAnsi="Arial" w:cs="Arial"/>
          <w:color w:val="44546A" w:themeColor="text2"/>
          <w:sz w:val="24"/>
          <w:szCs w:val="24"/>
        </w:rPr>
      </w:pPr>
      <w:r>
        <w:rPr>
          <w:rFonts w:ascii="Arial" w:hAnsi="Arial" w:cs="Arial"/>
          <w:color w:val="44546A" w:themeColor="text2"/>
          <w:sz w:val="24"/>
          <w:szCs w:val="24"/>
        </w:rPr>
        <w:t xml:space="preserve">Menin, A. (Aug 2019) </w:t>
      </w:r>
      <w:r w:rsidRPr="003678D1">
        <w:rPr>
          <w:rFonts w:ascii="Arial" w:hAnsi="Arial" w:cs="Arial"/>
          <w:i/>
          <w:iCs/>
          <w:color w:val="44546A" w:themeColor="text2"/>
          <w:sz w:val="24"/>
          <w:szCs w:val="24"/>
        </w:rPr>
        <w:t>Weak Asda sales drive down Walmart’s international income,</w:t>
      </w:r>
      <w:r>
        <w:rPr>
          <w:rFonts w:ascii="Arial" w:hAnsi="Arial" w:cs="Arial"/>
          <w:color w:val="44546A" w:themeColor="text2"/>
          <w:sz w:val="24"/>
          <w:szCs w:val="24"/>
        </w:rPr>
        <w:t xml:space="preserve"> [online google] available on: </w:t>
      </w:r>
      <w:hyperlink w:history="1">
        <w:r w:rsidRPr="003678D1">
          <w:rPr>
            <w:rStyle w:val="Hyperlink"/>
            <w:rFonts w:ascii="Arial" w:hAnsi="Arial" w:cs="Arial"/>
            <w:i/>
            <w:iCs/>
            <w:color w:val="44546A" w:themeColor="text2"/>
            <w:sz w:val="24"/>
            <w:szCs w:val="24"/>
            <w:u w:val="none"/>
          </w:rPr>
          <w:t>www.cityam.com&gt;weak-asda-sales-drive-down-walmarts-international-income/</w:t>
        </w:r>
      </w:hyperlink>
      <w:r w:rsidRPr="003678D1">
        <w:rPr>
          <w:rFonts w:ascii="Arial" w:hAnsi="Arial" w:cs="Arial"/>
          <w:i/>
          <w:iCs/>
          <w:color w:val="44546A" w:themeColor="text2"/>
          <w:sz w:val="24"/>
          <w:szCs w:val="24"/>
        </w:rPr>
        <w:t xml:space="preserve"> </w:t>
      </w:r>
      <w:r>
        <w:rPr>
          <w:rFonts w:ascii="Arial" w:hAnsi="Arial" w:cs="Arial"/>
          <w:color w:val="44546A" w:themeColor="text2"/>
          <w:sz w:val="24"/>
          <w:szCs w:val="24"/>
        </w:rPr>
        <w:t>, (accessed on 26.02.2020)</w:t>
      </w:r>
    </w:p>
    <w:p w14:paraId="723C2DEF" w14:textId="77777777" w:rsidR="00130EF4" w:rsidRDefault="00130EF4" w:rsidP="000C51BE">
      <w:pPr>
        <w:rPr>
          <w:rFonts w:ascii="Arial" w:hAnsi="Arial" w:cs="Arial"/>
          <w:color w:val="44546A" w:themeColor="text2"/>
          <w:sz w:val="24"/>
          <w:szCs w:val="24"/>
        </w:rPr>
      </w:pPr>
      <w:r>
        <w:rPr>
          <w:rFonts w:ascii="Arial" w:hAnsi="Arial" w:cs="Arial"/>
          <w:color w:val="44546A" w:themeColor="text2"/>
          <w:sz w:val="24"/>
          <w:szCs w:val="24"/>
        </w:rPr>
        <w:t xml:space="preserve">Munbodh, E. (Feb 2019) </w:t>
      </w:r>
      <w:r w:rsidRPr="00E54F22">
        <w:rPr>
          <w:rFonts w:ascii="Arial" w:hAnsi="Arial" w:cs="Arial"/>
          <w:i/>
          <w:iCs/>
          <w:color w:val="44546A" w:themeColor="text2"/>
          <w:sz w:val="24"/>
          <w:szCs w:val="24"/>
        </w:rPr>
        <w:t>Asda, Sainsbury, Tesco and Morrison voted worst supermarkets by customers</w:t>
      </w:r>
      <w:r>
        <w:rPr>
          <w:rFonts w:ascii="Arial" w:hAnsi="Arial" w:cs="Arial"/>
          <w:color w:val="44546A" w:themeColor="text2"/>
          <w:sz w:val="24"/>
          <w:szCs w:val="24"/>
        </w:rPr>
        <w:t xml:space="preserve">, [online Google], available on: </w:t>
      </w:r>
      <w:hyperlink w:history="1">
        <w:r w:rsidRPr="00E54F22">
          <w:rPr>
            <w:rStyle w:val="Hyperlink"/>
            <w:rFonts w:ascii="Arial" w:hAnsi="Arial" w:cs="Arial"/>
            <w:i/>
            <w:iCs/>
            <w:color w:val="44546A" w:themeColor="text2"/>
            <w:sz w:val="24"/>
            <w:szCs w:val="24"/>
            <w:u w:val="none"/>
          </w:rPr>
          <w:t>www.mirror.co.uk&gt;money&gt;asda</w:t>
        </w:r>
      </w:hyperlink>
      <w:r>
        <w:rPr>
          <w:rFonts w:ascii="Arial" w:hAnsi="Arial" w:cs="Arial"/>
          <w:color w:val="44546A" w:themeColor="text2"/>
          <w:sz w:val="24"/>
          <w:szCs w:val="24"/>
        </w:rPr>
        <w:t xml:space="preserve"> , (accessed on 04.03.2020)</w:t>
      </w:r>
    </w:p>
    <w:p w14:paraId="09BB3186" w14:textId="77777777" w:rsidR="00130EF4" w:rsidRDefault="00130EF4" w:rsidP="000C51BE">
      <w:pPr>
        <w:rPr>
          <w:rFonts w:ascii="Arial" w:hAnsi="Arial" w:cs="Arial"/>
          <w:color w:val="44546A" w:themeColor="text2"/>
          <w:sz w:val="24"/>
          <w:szCs w:val="24"/>
        </w:rPr>
      </w:pPr>
      <w:r>
        <w:rPr>
          <w:rFonts w:ascii="Arial" w:hAnsi="Arial" w:cs="Arial"/>
          <w:color w:val="44546A" w:themeColor="text2"/>
          <w:sz w:val="24"/>
          <w:szCs w:val="24"/>
        </w:rPr>
        <w:lastRenderedPageBreak/>
        <w:t xml:space="preserve">Nazir, S. (May 2019) </w:t>
      </w:r>
      <w:r w:rsidRPr="00582C7B">
        <w:rPr>
          <w:rFonts w:ascii="Arial" w:hAnsi="Arial" w:cs="Arial"/>
          <w:i/>
          <w:iCs/>
          <w:color w:val="44546A" w:themeColor="text2"/>
          <w:sz w:val="24"/>
          <w:szCs w:val="24"/>
        </w:rPr>
        <w:t>Asda owner Walmart mulls sale after failed Sainsbury merger ,</w:t>
      </w:r>
      <w:r>
        <w:rPr>
          <w:rFonts w:ascii="Arial" w:hAnsi="Arial" w:cs="Arial"/>
          <w:color w:val="44546A" w:themeColor="text2"/>
          <w:sz w:val="24"/>
          <w:szCs w:val="24"/>
        </w:rPr>
        <w:t xml:space="preserve"> [online Bing] , available on: </w:t>
      </w:r>
      <w:hyperlink r:id="rId20" w:history="1">
        <w:r w:rsidRPr="00582C7B">
          <w:rPr>
            <w:rStyle w:val="Hyperlink"/>
            <w:rFonts w:ascii="Arial" w:hAnsi="Arial" w:cs="Arial"/>
            <w:i/>
            <w:iCs/>
            <w:color w:val="44546A" w:themeColor="text2"/>
            <w:sz w:val="24"/>
            <w:szCs w:val="24"/>
            <w:u w:val="none"/>
          </w:rPr>
          <w:t>www.retailgazette.co.uk/blog/2019/05</w:t>
        </w:r>
      </w:hyperlink>
      <w:r w:rsidRPr="00582C7B">
        <w:rPr>
          <w:rFonts w:ascii="Arial" w:hAnsi="Arial" w:cs="Arial"/>
          <w:i/>
          <w:iCs/>
          <w:color w:val="44546A" w:themeColor="text2"/>
          <w:sz w:val="24"/>
          <w:szCs w:val="24"/>
        </w:rPr>
        <w:t xml:space="preserve"> </w:t>
      </w:r>
      <w:r>
        <w:rPr>
          <w:rFonts w:ascii="Arial" w:hAnsi="Arial" w:cs="Arial"/>
          <w:color w:val="44546A" w:themeColor="text2"/>
          <w:sz w:val="24"/>
          <w:szCs w:val="24"/>
        </w:rPr>
        <w:t>, (accessed on 08.03.2019)</w:t>
      </w:r>
    </w:p>
    <w:p w14:paraId="6D67935B" w14:textId="77777777" w:rsidR="00130EF4" w:rsidRDefault="00130EF4" w:rsidP="000C51BE">
      <w:pPr>
        <w:rPr>
          <w:rFonts w:ascii="Arial" w:hAnsi="Arial" w:cs="Arial"/>
          <w:color w:val="44546A" w:themeColor="text2"/>
          <w:sz w:val="24"/>
          <w:szCs w:val="24"/>
        </w:rPr>
      </w:pPr>
      <w:r>
        <w:rPr>
          <w:rFonts w:ascii="Arial" w:hAnsi="Arial" w:cs="Arial"/>
          <w:color w:val="44546A" w:themeColor="text2"/>
          <w:sz w:val="24"/>
          <w:szCs w:val="24"/>
        </w:rPr>
        <w:t xml:space="preserve">Neville, S. (Feb 2016) </w:t>
      </w:r>
      <w:r w:rsidRPr="002821F6">
        <w:rPr>
          <w:rFonts w:ascii="Arial" w:hAnsi="Arial" w:cs="Arial"/>
          <w:i/>
          <w:iCs/>
          <w:color w:val="44546A" w:themeColor="text2"/>
          <w:sz w:val="24"/>
          <w:szCs w:val="24"/>
        </w:rPr>
        <w:t xml:space="preserve">Asda suffers the worst sales fall in its 67 year history, </w:t>
      </w:r>
      <w:r>
        <w:rPr>
          <w:rFonts w:ascii="Arial" w:hAnsi="Arial" w:cs="Arial"/>
          <w:color w:val="44546A" w:themeColor="text2"/>
          <w:sz w:val="24"/>
          <w:szCs w:val="24"/>
        </w:rPr>
        <w:t xml:space="preserve">[online Google], available on: </w:t>
      </w:r>
      <w:hyperlink r:id="rId21" w:history="1">
        <w:r w:rsidRPr="002821F6">
          <w:rPr>
            <w:rStyle w:val="Hyperlink"/>
            <w:rFonts w:ascii="Arial" w:hAnsi="Arial" w:cs="Arial"/>
            <w:i/>
            <w:iCs/>
            <w:color w:val="44546A" w:themeColor="text2"/>
            <w:sz w:val="24"/>
            <w:szCs w:val="24"/>
            <w:u w:val="none"/>
          </w:rPr>
          <w:t>www.independent.co.uk/News&gt;BusinessAnalisys&amp;Features</w:t>
        </w:r>
      </w:hyperlink>
      <w:r w:rsidRPr="002821F6">
        <w:rPr>
          <w:rFonts w:ascii="Arial" w:hAnsi="Arial" w:cs="Arial"/>
          <w:i/>
          <w:iCs/>
          <w:color w:val="44546A" w:themeColor="text2"/>
          <w:sz w:val="24"/>
          <w:szCs w:val="24"/>
        </w:rPr>
        <w:t xml:space="preserve"> </w:t>
      </w:r>
      <w:r>
        <w:rPr>
          <w:rFonts w:ascii="Arial" w:hAnsi="Arial" w:cs="Arial"/>
          <w:color w:val="44546A" w:themeColor="text2"/>
          <w:sz w:val="24"/>
          <w:szCs w:val="24"/>
        </w:rPr>
        <w:t>,(accessed on 26.02.2020)</w:t>
      </w:r>
    </w:p>
    <w:p w14:paraId="398CF44F" w14:textId="77777777" w:rsidR="00130EF4" w:rsidRDefault="00130EF4" w:rsidP="000C51BE">
      <w:pPr>
        <w:rPr>
          <w:rFonts w:ascii="Arial" w:hAnsi="Arial" w:cs="Arial"/>
          <w:color w:val="44546A" w:themeColor="text2"/>
          <w:sz w:val="24"/>
          <w:szCs w:val="24"/>
        </w:rPr>
      </w:pPr>
      <w:r>
        <w:rPr>
          <w:rFonts w:ascii="Arial" w:hAnsi="Arial" w:cs="Arial"/>
          <w:color w:val="44546A" w:themeColor="text2"/>
          <w:sz w:val="24"/>
          <w:szCs w:val="24"/>
        </w:rPr>
        <w:t xml:space="preserve">Norris, P. (Oct 2018) </w:t>
      </w:r>
      <w:r w:rsidRPr="00EE2382">
        <w:rPr>
          <w:rFonts w:ascii="Arial" w:hAnsi="Arial" w:cs="Arial"/>
          <w:i/>
          <w:iCs/>
          <w:color w:val="44546A" w:themeColor="text2"/>
          <w:sz w:val="24"/>
          <w:szCs w:val="24"/>
        </w:rPr>
        <w:t>UPDATED: Asda plans 2500 job losses in 2019</w:t>
      </w:r>
      <w:r>
        <w:rPr>
          <w:rFonts w:ascii="Arial" w:hAnsi="Arial" w:cs="Arial"/>
          <w:i/>
          <w:iCs/>
          <w:color w:val="44546A" w:themeColor="text2"/>
          <w:sz w:val="24"/>
          <w:szCs w:val="24"/>
        </w:rPr>
        <w:t>,</w:t>
      </w:r>
      <w:r>
        <w:rPr>
          <w:rFonts w:ascii="Arial" w:hAnsi="Arial" w:cs="Arial"/>
          <w:color w:val="44546A" w:themeColor="text2"/>
          <w:sz w:val="24"/>
          <w:szCs w:val="24"/>
        </w:rPr>
        <w:t xml:space="preserve"> [</w:t>
      </w:r>
      <w:r w:rsidRPr="005E39F8">
        <w:rPr>
          <w:rFonts w:ascii="Arial" w:hAnsi="Arial" w:cs="Arial"/>
          <w:color w:val="44546A" w:themeColor="text2"/>
          <w:sz w:val="24"/>
          <w:szCs w:val="24"/>
        </w:rPr>
        <w:t>online Bing],</w:t>
      </w:r>
      <w:r>
        <w:rPr>
          <w:rFonts w:ascii="Arial" w:hAnsi="Arial" w:cs="Arial"/>
          <w:color w:val="44546A" w:themeColor="text2"/>
          <w:sz w:val="24"/>
          <w:szCs w:val="24"/>
        </w:rPr>
        <w:t xml:space="preserve"> available on: </w:t>
      </w:r>
      <w:hyperlink w:history="1">
        <w:r w:rsidRPr="0033617B">
          <w:rPr>
            <w:rStyle w:val="Hyperlink"/>
            <w:rFonts w:ascii="Arial" w:hAnsi="Arial" w:cs="Arial"/>
            <w:i/>
            <w:iCs/>
            <w:color w:val="44546A" w:themeColor="text2"/>
            <w:sz w:val="24"/>
            <w:szCs w:val="24"/>
            <w:u w:val="none"/>
          </w:rPr>
          <w:t>www.gloucestershirelive.co.uk&gt;News&gt;UK&amp;WorldNews&gt;Asda</w:t>
        </w:r>
      </w:hyperlink>
      <w:r w:rsidRPr="0033617B">
        <w:rPr>
          <w:rFonts w:ascii="Arial" w:hAnsi="Arial" w:cs="Arial"/>
          <w:i/>
          <w:iCs/>
          <w:color w:val="44546A" w:themeColor="text2"/>
          <w:sz w:val="24"/>
          <w:szCs w:val="24"/>
        </w:rPr>
        <w:t xml:space="preserve">, </w:t>
      </w:r>
      <w:r w:rsidRPr="0033617B">
        <w:rPr>
          <w:rFonts w:ascii="Arial" w:hAnsi="Arial" w:cs="Arial"/>
          <w:color w:val="44546A" w:themeColor="text2"/>
          <w:sz w:val="24"/>
          <w:szCs w:val="24"/>
        </w:rPr>
        <w:t xml:space="preserve">(accessed on </w:t>
      </w:r>
      <w:r>
        <w:rPr>
          <w:rFonts w:ascii="Arial" w:hAnsi="Arial" w:cs="Arial"/>
          <w:color w:val="44546A" w:themeColor="text2"/>
          <w:sz w:val="24"/>
          <w:szCs w:val="24"/>
        </w:rPr>
        <w:t>21.02.2020)</w:t>
      </w:r>
    </w:p>
    <w:p w14:paraId="6F85440D" w14:textId="77777777" w:rsidR="00130EF4" w:rsidRDefault="00130EF4" w:rsidP="003A6AB0">
      <w:pPr>
        <w:rPr>
          <w:rFonts w:ascii="Arial" w:hAnsi="Arial" w:cs="Arial"/>
          <w:color w:val="44546A" w:themeColor="text2"/>
          <w:sz w:val="24"/>
          <w:szCs w:val="24"/>
        </w:rPr>
      </w:pPr>
      <w:r>
        <w:rPr>
          <w:rFonts w:ascii="Arial" w:hAnsi="Arial" w:cs="Arial"/>
          <w:color w:val="44546A" w:themeColor="text2"/>
          <w:sz w:val="24"/>
          <w:szCs w:val="24"/>
        </w:rPr>
        <w:t xml:space="preserve">Sodry , S. (Jun 2018) </w:t>
      </w:r>
      <w:r w:rsidRPr="00B8789A">
        <w:rPr>
          <w:rFonts w:ascii="Arial" w:hAnsi="Arial" w:cs="Arial"/>
          <w:color w:val="44546A" w:themeColor="text2"/>
          <w:sz w:val="24"/>
          <w:szCs w:val="24"/>
        </w:rPr>
        <w:t xml:space="preserve">Business </w:t>
      </w:r>
      <w:r>
        <w:rPr>
          <w:rFonts w:ascii="Arial" w:hAnsi="Arial" w:cs="Arial"/>
          <w:color w:val="44546A" w:themeColor="text2"/>
          <w:sz w:val="24"/>
          <w:szCs w:val="24"/>
        </w:rPr>
        <w:t>E</w:t>
      </w:r>
      <w:r w:rsidRPr="00B8789A">
        <w:rPr>
          <w:rFonts w:ascii="Arial" w:hAnsi="Arial" w:cs="Arial"/>
          <w:color w:val="44546A" w:themeColor="text2"/>
          <w:sz w:val="24"/>
          <w:szCs w:val="24"/>
        </w:rPr>
        <w:t>nvironment and Strategy</w:t>
      </w:r>
      <w:r>
        <w:rPr>
          <w:rFonts w:ascii="Arial" w:hAnsi="Arial" w:cs="Arial"/>
          <w:color w:val="44546A" w:themeColor="text2"/>
          <w:sz w:val="24"/>
          <w:szCs w:val="24"/>
        </w:rPr>
        <w:t xml:space="preserve">- </w:t>
      </w:r>
      <w:r w:rsidRPr="005207F2">
        <w:rPr>
          <w:rFonts w:ascii="Arial" w:hAnsi="Arial" w:cs="Arial"/>
          <w:i/>
          <w:iCs/>
          <w:color w:val="44546A" w:themeColor="text2"/>
          <w:sz w:val="24"/>
          <w:szCs w:val="24"/>
        </w:rPr>
        <w:t>PESTEL Analysis of Asda ,</w:t>
      </w:r>
      <w:r w:rsidRPr="003A6AB0">
        <w:rPr>
          <w:rFonts w:ascii="Arial" w:hAnsi="Arial" w:cs="Arial"/>
          <w:color w:val="44546A" w:themeColor="text2"/>
          <w:sz w:val="24"/>
          <w:szCs w:val="24"/>
        </w:rPr>
        <w:t xml:space="preserve"> [online Bing] , available on: </w:t>
      </w:r>
      <w:hyperlink r:id="rId22" w:history="1">
        <w:r w:rsidRPr="005207F2">
          <w:rPr>
            <w:rStyle w:val="Hyperlink"/>
            <w:rFonts w:ascii="Arial" w:hAnsi="Arial" w:cs="Arial"/>
            <w:i/>
            <w:iCs/>
            <w:color w:val="44546A" w:themeColor="text2"/>
            <w:sz w:val="24"/>
            <w:szCs w:val="24"/>
            <w:u w:val="none"/>
          </w:rPr>
          <w:t>www.howandwhat.net/pestel-analisys-asda/</w:t>
        </w:r>
      </w:hyperlink>
      <w:r w:rsidRPr="005207F2">
        <w:rPr>
          <w:rFonts w:ascii="Arial" w:hAnsi="Arial" w:cs="Arial"/>
          <w:i/>
          <w:iCs/>
          <w:color w:val="44546A" w:themeColor="text2"/>
          <w:sz w:val="24"/>
          <w:szCs w:val="24"/>
        </w:rPr>
        <w:t xml:space="preserve"> </w:t>
      </w:r>
      <w:r w:rsidRPr="001D27EA">
        <w:rPr>
          <w:rFonts w:ascii="Arial" w:hAnsi="Arial" w:cs="Arial"/>
          <w:color w:val="44546A" w:themeColor="text2"/>
          <w:sz w:val="24"/>
          <w:szCs w:val="24"/>
        </w:rPr>
        <w:t xml:space="preserve">, </w:t>
      </w:r>
      <w:r w:rsidRPr="003A6AB0">
        <w:rPr>
          <w:rFonts w:ascii="Arial" w:hAnsi="Arial" w:cs="Arial"/>
          <w:color w:val="44546A" w:themeColor="text2"/>
          <w:sz w:val="24"/>
          <w:szCs w:val="24"/>
        </w:rPr>
        <w:t>(accessed on 06.03.2020)</w:t>
      </w:r>
    </w:p>
    <w:p w14:paraId="6690A041" w14:textId="77777777" w:rsidR="00130EF4" w:rsidRDefault="00130EF4" w:rsidP="000C51BE">
      <w:pPr>
        <w:rPr>
          <w:rFonts w:ascii="Arial" w:hAnsi="Arial" w:cs="Arial"/>
          <w:color w:val="44546A" w:themeColor="text2"/>
          <w:sz w:val="24"/>
          <w:szCs w:val="24"/>
        </w:rPr>
      </w:pPr>
      <w:r>
        <w:rPr>
          <w:rFonts w:ascii="Arial" w:hAnsi="Arial" w:cs="Arial"/>
          <w:color w:val="44546A" w:themeColor="text2"/>
          <w:sz w:val="24"/>
          <w:szCs w:val="24"/>
        </w:rPr>
        <w:t xml:space="preserve">Sodry, S. (Jan 2020) </w:t>
      </w:r>
      <w:bookmarkStart w:id="55" w:name="_Hlk34828600"/>
      <w:r>
        <w:rPr>
          <w:rFonts w:ascii="Arial" w:hAnsi="Arial" w:cs="Arial"/>
          <w:color w:val="44546A" w:themeColor="text2"/>
          <w:sz w:val="24"/>
          <w:szCs w:val="24"/>
        </w:rPr>
        <w:t>Business Environment and Strategy</w:t>
      </w:r>
      <w:bookmarkEnd w:id="55"/>
      <w:r>
        <w:rPr>
          <w:rFonts w:ascii="Arial" w:hAnsi="Arial" w:cs="Arial"/>
          <w:color w:val="44546A" w:themeColor="text2"/>
          <w:sz w:val="24"/>
          <w:szCs w:val="24"/>
        </w:rPr>
        <w:t xml:space="preserve">- </w:t>
      </w:r>
      <w:r w:rsidRPr="00197B12">
        <w:rPr>
          <w:rFonts w:ascii="Arial" w:hAnsi="Arial" w:cs="Arial"/>
          <w:i/>
          <w:iCs/>
          <w:color w:val="44546A" w:themeColor="text2"/>
          <w:sz w:val="24"/>
          <w:szCs w:val="24"/>
        </w:rPr>
        <w:t xml:space="preserve">SWOT Analysis of Asda </w:t>
      </w:r>
      <w:bookmarkStart w:id="56" w:name="_Hlk34828678"/>
      <w:r>
        <w:rPr>
          <w:rFonts w:ascii="Arial" w:hAnsi="Arial" w:cs="Arial"/>
          <w:color w:val="44546A" w:themeColor="text2"/>
          <w:sz w:val="24"/>
          <w:szCs w:val="24"/>
        </w:rPr>
        <w:t xml:space="preserve">, [online Bing] , available on: </w:t>
      </w:r>
      <w:hyperlink r:id="rId23" w:history="1">
        <w:r w:rsidRPr="00197B12">
          <w:rPr>
            <w:rStyle w:val="Hyperlink"/>
            <w:rFonts w:ascii="Arial" w:hAnsi="Arial" w:cs="Arial"/>
            <w:i/>
            <w:iCs/>
            <w:color w:val="44546A" w:themeColor="text2"/>
            <w:sz w:val="24"/>
            <w:szCs w:val="24"/>
            <w:u w:val="none"/>
          </w:rPr>
          <w:t>www.howandwhat.net/swot-analisys-asda/</w:t>
        </w:r>
      </w:hyperlink>
      <w:r w:rsidRPr="00197B12">
        <w:rPr>
          <w:rFonts w:ascii="Arial" w:hAnsi="Arial" w:cs="Arial"/>
          <w:i/>
          <w:iCs/>
          <w:color w:val="44546A" w:themeColor="text2"/>
          <w:sz w:val="24"/>
          <w:szCs w:val="24"/>
        </w:rPr>
        <w:t xml:space="preserve"> </w:t>
      </w:r>
      <w:r>
        <w:rPr>
          <w:rFonts w:ascii="Arial" w:hAnsi="Arial" w:cs="Arial"/>
          <w:color w:val="44546A" w:themeColor="text2"/>
          <w:sz w:val="24"/>
          <w:szCs w:val="24"/>
        </w:rPr>
        <w:t>, (accessed on 06.03.2020)</w:t>
      </w:r>
    </w:p>
    <w:bookmarkEnd w:id="56"/>
    <w:p w14:paraId="5560CF6E" w14:textId="77777777" w:rsidR="00130EF4" w:rsidRDefault="00130EF4">
      <w:pPr>
        <w:rPr>
          <w:rFonts w:ascii="Arial" w:hAnsi="Arial" w:cs="Arial"/>
          <w:sz w:val="24"/>
          <w:szCs w:val="24"/>
        </w:rPr>
      </w:pPr>
      <w:r>
        <w:rPr>
          <w:rFonts w:ascii="Arial" w:hAnsi="Arial" w:cs="Arial"/>
          <w:sz w:val="24"/>
          <w:szCs w:val="24"/>
        </w:rPr>
        <w:t xml:space="preserve">Sweney, M. (Apr 2019) </w:t>
      </w:r>
      <w:r w:rsidRPr="00D425E9">
        <w:rPr>
          <w:rFonts w:ascii="Arial" w:hAnsi="Arial" w:cs="Arial"/>
          <w:i/>
          <w:iCs/>
          <w:sz w:val="24"/>
          <w:szCs w:val="24"/>
        </w:rPr>
        <w:t>Sainsburys falls behind Asda to became UK’s third biggest supermarket chain</w:t>
      </w:r>
      <w:bookmarkStart w:id="57" w:name="_Hlk34776007"/>
      <w:r>
        <w:rPr>
          <w:rFonts w:ascii="Arial" w:hAnsi="Arial" w:cs="Arial"/>
          <w:i/>
          <w:iCs/>
          <w:sz w:val="24"/>
          <w:szCs w:val="24"/>
        </w:rPr>
        <w:t xml:space="preserve">, </w:t>
      </w:r>
      <w:r w:rsidRPr="00D425E9">
        <w:rPr>
          <w:rFonts w:ascii="Arial" w:hAnsi="Arial" w:cs="Arial"/>
          <w:sz w:val="24"/>
          <w:szCs w:val="24"/>
        </w:rPr>
        <w:t>[online Bing]</w:t>
      </w:r>
      <w:r>
        <w:rPr>
          <w:rFonts w:ascii="Arial" w:hAnsi="Arial" w:cs="Arial"/>
          <w:sz w:val="24"/>
          <w:szCs w:val="24"/>
        </w:rPr>
        <w:t xml:space="preserve">, </w:t>
      </w:r>
      <w:bookmarkEnd w:id="57"/>
      <w:r>
        <w:rPr>
          <w:rFonts w:ascii="Arial" w:hAnsi="Arial" w:cs="Arial"/>
          <w:sz w:val="24"/>
          <w:szCs w:val="24"/>
        </w:rPr>
        <w:t xml:space="preserve">available on: </w:t>
      </w:r>
      <w:hyperlink r:id="rId24" w:history="1">
        <w:r w:rsidRPr="008A4D6B">
          <w:rPr>
            <w:rStyle w:val="Hyperlink"/>
            <w:rFonts w:ascii="Arial" w:hAnsi="Arial" w:cs="Arial"/>
            <w:i/>
            <w:iCs/>
            <w:color w:val="44546A" w:themeColor="text2"/>
            <w:sz w:val="24"/>
            <w:szCs w:val="24"/>
            <w:u w:val="none"/>
          </w:rPr>
          <w:t>https://www.theguardian.com/business/2019/apr/02/sainsburys-asda-uk-supermarket-aldi-lidl</w:t>
        </w:r>
      </w:hyperlink>
      <w:r w:rsidRPr="008A4D6B">
        <w:rPr>
          <w:rFonts w:ascii="Arial" w:hAnsi="Arial" w:cs="Arial"/>
          <w:i/>
          <w:iCs/>
          <w:color w:val="44546A" w:themeColor="text2"/>
          <w:sz w:val="24"/>
          <w:szCs w:val="24"/>
        </w:rPr>
        <w:t xml:space="preserve"> </w:t>
      </w:r>
      <w:bookmarkStart w:id="58" w:name="_Hlk34775385"/>
      <w:r>
        <w:rPr>
          <w:rFonts w:ascii="Arial" w:hAnsi="Arial" w:cs="Arial"/>
          <w:i/>
          <w:iCs/>
          <w:sz w:val="24"/>
          <w:szCs w:val="24"/>
        </w:rPr>
        <w:t xml:space="preserve">, </w:t>
      </w:r>
      <w:r>
        <w:rPr>
          <w:rFonts w:ascii="Arial" w:hAnsi="Arial" w:cs="Arial"/>
          <w:sz w:val="24"/>
          <w:szCs w:val="24"/>
        </w:rPr>
        <w:t>(accessed on 20.02.2020)</w:t>
      </w:r>
    </w:p>
    <w:bookmarkEnd w:id="58"/>
    <w:p w14:paraId="7E02856D" w14:textId="77777777" w:rsidR="00130EF4" w:rsidRDefault="00130EF4" w:rsidP="000C51BE">
      <w:pPr>
        <w:rPr>
          <w:rFonts w:ascii="Arial" w:hAnsi="Arial" w:cs="Arial"/>
          <w:color w:val="44546A" w:themeColor="text2"/>
          <w:sz w:val="24"/>
          <w:szCs w:val="24"/>
        </w:rPr>
      </w:pPr>
      <w:r>
        <w:rPr>
          <w:rFonts w:ascii="Arial" w:hAnsi="Arial" w:cs="Arial"/>
          <w:color w:val="44546A" w:themeColor="text2"/>
          <w:sz w:val="24"/>
          <w:szCs w:val="24"/>
        </w:rPr>
        <w:t>Tushar, A. M. (2019) [</w:t>
      </w:r>
      <w:r w:rsidRPr="00216EBD">
        <w:rPr>
          <w:rFonts w:ascii="Arial" w:hAnsi="Arial" w:cs="Arial"/>
          <w:color w:val="44546A" w:themeColor="text2"/>
          <w:sz w:val="20"/>
          <w:szCs w:val="20"/>
        </w:rPr>
        <w:t>Doc</w:t>
      </w:r>
      <w:r>
        <w:rPr>
          <w:rFonts w:ascii="Arial" w:hAnsi="Arial" w:cs="Arial"/>
          <w:color w:val="44546A" w:themeColor="text2"/>
          <w:sz w:val="24"/>
          <w:szCs w:val="24"/>
        </w:rPr>
        <w:t xml:space="preserve">] Marketing Strategy- </w:t>
      </w:r>
      <w:r w:rsidRPr="00216EBD">
        <w:rPr>
          <w:rFonts w:ascii="Arial" w:hAnsi="Arial" w:cs="Arial"/>
          <w:i/>
          <w:iCs/>
          <w:color w:val="44546A" w:themeColor="text2"/>
          <w:sz w:val="24"/>
          <w:szCs w:val="24"/>
        </w:rPr>
        <w:t>Swot Analysis of Asda</w:t>
      </w:r>
      <w:r>
        <w:rPr>
          <w:rFonts w:ascii="Arial" w:hAnsi="Arial" w:cs="Arial"/>
          <w:color w:val="44546A" w:themeColor="text2"/>
          <w:sz w:val="24"/>
          <w:szCs w:val="24"/>
        </w:rPr>
        <w:t>, A Part, B part -</w:t>
      </w:r>
      <w:r w:rsidRPr="00216EBD">
        <w:rPr>
          <w:rFonts w:ascii="Arial" w:hAnsi="Arial" w:cs="Arial"/>
          <w:i/>
          <w:iCs/>
          <w:color w:val="44546A" w:themeColor="text2"/>
          <w:sz w:val="24"/>
          <w:szCs w:val="24"/>
        </w:rPr>
        <w:t>Methodology</w:t>
      </w:r>
      <w:r>
        <w:rPr>
          <w:rFonts w:ascii="Arial" w:hAnsi="Arial" w:cs="Arial"/>
          <w:color w:val="44546A" w:themeColor="text2"/>
          <w:sz w:val="24"/>
          <w:szCs w:val="24"/>
        </w:rPr>
        <w:t>, pg. 11, Prime Research and Consultancy- University of Sunderland, [online Google Scholar], [doc]academia.edu</w:t>
      </w:r>
    </w:p>
    <w:p w14:paraId="41C597F7" w14:textId="77777777" w:rsidR="00130EF4" w:rsidRDefault="00130EF4" w:rsidP="000C51BE">
      <w:pPr>
        <w:rPr>
          <w:rFonts w:ascii="Arial" w:hAnsi="Arial" w:cs="Arial"/>
          <w:color w:val="44546A" w:themeColor="text2"/>
          <w:sz w:val="24"/>
          <w:szCs w:val="24"/>
        </w:rPr>
      </w:pPr>
      <w:bookmarkStart w:id="59" w:name="_Hlk34776131"/>
      <w:r>
        <w:rPr>
          <w:rFonts w:ascii="Arial" w:hAnsi="Arial" w:cs="Arial"/>
          <w:sz w:val="24"/>
          <w:szCs w:val="24"/>
        </w:rPr>
        <w:t xml:space="preserve">Wunsch, N. G. (Aug 2019) </w:t>
      </w:r>
      <w:r w:rsidRPr="00F970C0">
        <w:rPr>
          <w:rFonts w:ascii="Arial" w:hAnsi="Arial" w:cs="Arial"/>
          <w:i/>
          <w:iCs/>
          <w:sz w:val="24"/>
          <w:szCs w:val="24"/>
          <w:lang w:val="en"/>
        </w:rPr>
        <w:t>Percentage change in sales at Asda in Great Britain compared to a year earlier from September 2014 to August 2019</w:t>
      </w:r>
      <w:r>
        <w:rPr>
          <w:rFonts w:ascii="Arial" w:hAnsi="Arial" w:cs="Arial"/>
          <w:i/>
          <w:iCs/>
          <w:sz w:val="24"/>
          <w:szCs w:val="24"/>
          <w:lang w:val="en"/>
        </w:rPr>
        <w:t xml:space="preserve">, </w:t>
      </w:r>
      <w:r>
        <w:rPr>
          <w:rFonts w:ascii="Arial" w:hAnsi="Arial" w:cs="Arial"/>
          <w:sz w:val="24"/>
          <w:szCs w:val="24"/>
          <w:lang w:val="en"/>
        </w:rPr>
        <w:t xml:space="preserve">[online Google], </w:t>
      </w:r>
      <w:bookmarkStart w:id="60" w:name="_Hlk34776039"/>
      <w:r>
        <w:rPr>
          <w:rFonts w:ascii="Arial" w:hAnsi="Arial" w:cs="Arial"/>
          <w:sz w:val="24"/>
          <w:szCs w:val="24"/>
          <w:lang w:val="en"/>
        </w:rPr>
        <w:t>available on:</w:t>
      </w:r>
      <w:bookmarkEnd w:id="60"/>
      <w:r>
        <w:rPr>
          <w:rFonts w:ascii="Arial" w:hAnsi="Arial" w:cs="Arial"/>
          <w:sz w:val="24"/>
          <w:szCs w:val="24"/>
          <w:lang w:val="en"/>
        </w:rPr>
        <w:t xml:space="preserve"> </w:t>
      </w:r>
      <w:hyperlink w:history="1">
        <w:r w:rsidRPr="00F970C0">
          <w:rPr>
            <w:rStyle w:val="Hyperlink"/>
            <w:rFonts w:ascii="Arial" w:hAnsi="Arial" w:cs="Arial"/>
            <w:i/>
            <w:iCs/>
            <w:color w:val="44546A" w:themeColor="text2"/>
            <w:sz w:val="24"/>
            <w:szCs w:val="24"/>
            <w:u w:val="none"/>
            <w:lang w:val="en"/>
          </w:rPr>
          <w:t>www.statista.com&gt;Retail&amp;Trade&gt;Food&amp;Beverage</w:t>
        </w:r>
      </w:hyperlink>
      <w:r>
        <w:rPr>
          <w:rFonts w:ascii="Arial" w:hAnsi="Arial" w:cs="Arial"/>
          <w:i/>
          <w:iCs/>
          <w:color w:val="44546A" w:themeColor="text2"/>
          <w:sz w:val="24"/>
          <w:szCs w:val="24"/>
          <w:lang w:val="en"/>
        </w:rPr>
        <w:t xml:space="preserve">, </w:t>
      </w:r>
      <w:r w:rsidRPr="00232DFF">
        <w:rPr>
          <w:rFonts w:ascii="Arial" w:hAnsi="Arial" w:cs="Arial"/>
          <w:i/>
          <w:iCs/>
          <w:color w:val="44546A" w:themeColor="text2"/>
          <w:sz w:val="24"/>
          <w:szCs w:val="24"/>
        </w:rPr>
        <w:t xml:space="preserve">, </w:t>
      </w:r>
      <w:r w:rsidRPr="00232DFF">
        <w:rPr>
          <w:rFonts w:ascii="Arial" w:hAnsi="Arial" w:cs="Arial"/>
          <w:color w:val="44546A" w:themeColor="text2"/>
          <w:sz w:val="24"/>
          <w:szCs w:val="24"/>
        </w:rPr>
        <w:t>(accessed on 20.02.2020)</w:t>
      </w:r>
    </w:p>
    <w:bookmarkEnd w:id="59"/>
    <w:p w14:paraId="526BABE0" w14:textId="77777777" w:rsidR="00184787" w:rsidRPr="00184787" w:rsidRDefault="00184787" w:rsidP="00184787">
      <w:pPr>
        <w:rPr>
          <w:rFonts w:ascii="Arial" w:hAnsi="Arial" w:cs="Arial"/>
          <w:color w:val="44546A" w:themeColor="text2"/>
          <w:sz w:val="24"/>
          <w:szCs w:val="24"/>
        </w:rPr>
      </w:pPr>
      <w:r w:rsidRPr="00184787">
        <w:rPr>
          <w:rFonts w:ascii="Arial" w:hAnsi="Arial" w:cs="Arial"/>
          <w:color w:val="44546A" w:themeColor="text2"/>
          <w:sz w:val="24"/>
          <w:szCs w:val="24"/>
        </w:rPr>
        <w:t xml:space="preserve"> </w:t>
      </w:r>
    </w:p>
    <w:p w14:paraId="7DEEF4C0" w14:textId="07ADA185" w:rsidR="00E4184C" w:rsidRPr="003A6AB0" w:rsidRDefault="00E4184C" w:rsidP="003A6AB0">
      <w:pPr>
        <w:rPr>
          <w:rFonts w:ascii="Arial" w:hAnsi="Arial" w:cs="Arial"/>
          <w:color w:val="44546A" w:themeColor="text2"/>
          <w:sz w:val="24"/>
          <w:szCs w:val="24"/>
        </w:rPr>
      </w:pPr>
    </w:p>
    <w:p w14:paraId="30E5873F" w14:textId="471A0789" w:rsidR="00241732" w:rsidRPr="00012551" w:rsidRDefault="00241732" w:rsidP="000C51BE">
      <w:pPr>
        <w:rPr>
          <w:rFonts w:ascii="Arial" w:hAnsi="Arial" w:cs="Arial"/>
          <w:color w:val="44546A" w:themeColor="text2"/>
          <w:sz w:val="24"/>
          <w:szCs w:val="24"/>
        </w:rPr>
      </w:pPr>
    </w:p>
    <w:sectPr w:rsidR="00241732" w:rsidRPr="00012551">
      <w:footerReference w:type="default" r:id="rId25"/>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24C97" w14:textId="77777777" w:rsidR="00F23483" w:rsidRDefault="00F23483">
      <w:pPr>
        <w:spacing w:before="0" w:after="0" w:line="240" w:lineRule="auto"/>
      </w:pPr>
      <w:r>
        <w:separator/>
      </w:r>
    </w:p>
  </w:endnote>
  <w:endnote w:type="continuationSeparator" w:id="0">
    <w:p w14:paraId="306CFEFB" w14:textId="77777777" w:rsidR="00F23483" w:rsidRDefault="00F2348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Raleway">
    <w:altName w:val="Trebuchet MS"/>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FD192" w14:textId="77777777" w:rsidR="0088533F" w:rsidRDefault="0088533F">
    <w:pPr>
      <w:pStyle w:val="Footer"/>
    </w:pPr>
    <w:r>
      <w:t xml:space="preserve">PAGE </w:t>
    </w:r>
    <w:r>
      <w:fldChar w:fldCharType="begin"/>
    </w:r>
    <w:r>
      <w:instrText xml:space="preserve"> PAGE \* ARABIC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1DB9A1" w14:textId="77777777" w:rsidR="00F23483" w:rsidRDefault="00F23483">
      <w:pPr>
        <w:spacing w:before="0" w:after="0" w:line="240" w:lineRule="auto"/>
      </w:pPr>
      <w:r>
        <w:separator/>
      </w:r>
    </w:p>
  </w:footnote>
  <w:footnote w:type="continuationSeparator" w:id="0">
    <w:p w14:paraId="792576FD" w14:textId="77777777" w:rsidR="00F23483" w:rsidRDefault="00F2348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22ED8"/>
    <w:multiLevelType w:val="multilevel"/>
    <w:tmpl w:val="C0841F46"/>
    <w:styleLink w:val="LFO6"/>
    <w:lvl w:ilvl="0">
      <w:start w:val="1"/>
      <w:numFmt w:val="decimal"/>
      <w:pStyle w:val="ListNumb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1B99733D"/>
    <w:multiLevelType w:val="multilevel"/>
    <w:tmpl w:val="674C57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2D62DF1"/>
    <w:multiLevelType w:val="hybridMultilevel"/>
    <w:tmpl w:val="61846DC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0953E9"/>
    <w:multiLevelType w:val="hybridMultilevel"/>
    <w:tmpl w:val="3AECDD40"/>
    <w:lvl w:ilvl="0" w:tplc="B0FAFA0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AB0B13"/>
    <w:multiLevelType w:val="hybridMultilevel"/>
    <w:tmpl w:val="00C290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105FA2"/>
    <w:multiLevelType w:val="hybridMultilevel"/>
    <w:tmpl w:val="2F4620E0"/>
    <w:lvl w:ilvl="0" w:tplc="E514BC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881380"/>
    <w:multiLevelType w:val="hybridMultilevel"/>
    <w:tmpl w:val="A5649490"/>
    <w:lvl w:ilvl="0" w:tplc="B0FAFA0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1536AD"/>
    <w:multiLevelType w:val="multilevel"/>
    <w:tmpl w:val="7F88E0D6"/>
    <w:styleLink w:val="LFO5"/>
    <w:lvl w:ilvl="0">
      <w:numFmt w:val="bullet"/>
      <w:pStyle w:val="ListBullet"/>
      <w:lvlText w:val="−"/>
      <w:lvlJc w:val="left"/>
      <w:pPr>
        <w:ind w:left="720" w:hanging="360"/>
      </w:pPr>
      <w:rPr>
        <w:rFonts w:ascii="Century Gothic" w:hAnsi="Century Gothic"/>
        <w:color w:val="0D0D0D"/>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7"/>
  </w:num>
  <w:num w:numId="2">
    <w:abstractNumId w:val="0"/>
  </w:num>
  <w:num w:numId="3">
    <w:abstractNumId w:val="1"/>
  </w:num>
  <w:num w:numId="4">
    <w:abstractNumId w:val="5"/>
  </w:num>
  <w:num w:numId="5">
    <w:abstractNumId w:val="6"/>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AF8"/>
    <w:rsid w:val="00000351"/>
    <w:rsid w:val="000005AB"/>
    <w:rsid w:val="000011F3"/>
    <w:rsid w:val="000016B1"/>
    <w:rsid w:val="000019CB"/>
    <w:rsid w:val="00003B0B"/>
    <w:rsid w:val="00010BCB"/>
    <w:rsid w:val="00012551"/>
    <w:rsid w:val="0001424D"/>
    <w:rsid w:val="00014D8D"/>
    <w:rsid w:val="00016EF6"/>
    <w:rsid w:val="00017B08"/>
    <w:rsid w:val="00020A27"/>
    <w:rsid w:val="00020DD1"/>
    <w:rsid w:val="00022BF9"/>
    <w:rsid w:val="000230BA"/>
    <w:rsid w:val="00023300"/>
    <w:rsid w:val="00023850"/>
    <w:rsid w:val="00024D68"/>
    <w:rsid w:val="000319D7"/>
    <w:rsid w:val="000319E2"/>
    <w:rsid w:val="00031FFA"/>
    <w:rsid w:val="00032086"/>
    <w:rsid w:val="000340B5"/>
    <w:rsid w:val="00035595"/>
    <w:rsid w:val="00036BB3"/>
    <w:rsid w:val="00040861"/>
    <w:rsid w:val="000411DF"/>
    <w:rsid w:val="00041932"/>
    <w:rsid w:val="00051660"/>
    <w:rsid w:val="00051819"/>
    <w:rsid w:val="000606CD"/>
    <w:rsid w:val="00060808"/>
    <w:rsid w:val="00060F12"/>
    <w:rsid w:val="00064817"/>
    <w:rsid w:val="00066260"/>
    <w:rsid w:val="000716E3"/>
    <w:rsid w:val="00074911"/>
    <w:rsid w:val="00074E09"/>
    <w:rsid w:val="00075EAF"/>
    <w:rsid w:val="00076B4D"/>
    <w:rsid w:val="00077704"/>
    <w:rsid w:val="00077CFD"/>
    <w:rsid w:val="0008123A"/>
    <w:rsid w:val="00083438"/>
    <w:rsid w:val="0008521D"/>
    <w:rsid w:val="000867DA"/>
    <w:rsid w:val="00095378"/>
    <w:rsid w:val="00096097"/>
    <w:rsid w:val="000A2D50"/>
    <w:rsid w:val="000A2F8C"/>
    <w:rsid w:val="000A5929"/>
    <w:rsid w:val="000A68A4"/>
    <w:rsid w:val="000A6FF6"/>
    <w:rsid w:val="000B23F5"/>
    <w:rsid w:val="000B660E"/>
    <w:rsid w:val="000C51BE"/>
    <w:rsid w:val="000C58CC"/>
    <w:rsid w:val="000C5D47"/>
    <w:rsid w:val="000D0EA3"/>
    <w:rsid w:val="000D2B25"/>
    <w:rsid w:val="000D5E59"/>
    <w:rsid w:val="000E4EFC"/>
    <w:rsid w:val="000F1FF2"/>
    <w:rsid w:val="000F220F"/>
    <w:rsid w:val="000F3367"/>
    <w:rsid w:val="000F3929"/>
    <w:rsid w:val="000F5B9F"/>
    <w:rsid w:val="000F65AD"/>
    <w:rsid w:val="001015F8"/>
    <w:rsid w:val="00104DF7"/>
    <w:rsid w:val="00105D59"/>
    <w:rsid w:val="001060FD"/>
    <w:rsid w:val="00107583"/>
    <w:rsid w:val="00121195"/>
    <w:rsid w:val="00124656"/>
    <w:rsid w:val="001246CA"/>
    <w:rsid w:val="0012610C"/>
    <w:rsid w:val="00126C0E"/>
    <w:rsid w:val="00126CDE"/>
    <w:rsid w:val="00130EF4"/>
    <w:rsid w:val="00131EC8"/>
    <w:rsid w:val="001405FC"/>
    <w:rsid w:val="0014300E"/>
    <w:rsid w:val="00145798"/>
    <w:rsid w:val="00152150"/>
    <w:rsid w:val="00155C8C"/>
    <w:rsid w:val="0015734E"/>
    <w:rsid w:val="00157A4A"/>
    <w:rsid w:val="00161A3B"/>
    <w:rsid w:val="0016231D"/>
    <w:rsid w:val="00164D87"/>
    <w:rsid w:val="0017101F"/>
    <w:rsid w:val="00171142"/>
    <w:rsid w:val="00182236"/>
    <w:rsid w:val="0018407E"/>
    <w:rsid w:val="00184787"/>
    <w:rsid w:val="0018656F"/>
    <w:rsid w:val="00186B5D"/>
    <w:rsid w:val="00187D60"/>
    <w:rsid w:val="00191312"/>
    <w:rsid w:val="0019286C"/>
    <w:rsid w:val="00193F58"/>
    <w:rsid w:val="00197B12"/>
    <w:rsid w:val="001A2702"/>
    <w:rsid w:val="001A4B7A"/>
    <w:rsid w:val="001A74F0"/>
    <w:rsid w:val="001B2F12"/>
    <w:rsid w:val="001B38B4"/>
    <w:rsid w:val="001B7295"/>
    <w:rsid w:val="001C01BB"/>
    <w:rsid w:val="001C2363"/>
    <w:rsid w:val="001C254C"/>
    <w:rsid w:val="001C37AD"/>
    <w:rsid w:val="001C37F2"/>
    <w:rsid w:val="001D0814"/>
    <w:rsid w:val="001D27EA"/>
    <w:rsid w:val="001D3744"/>
    <w:rsid w:val="001D5883"/>
    <w:rsid w:val="001E3238"/>
    <w:rsid w:val="001E4471"/>
    <w:rsid w:val="001E4506"/>
    <w:rsid w:val="001E6728"/>
    <w:rsid w:val="001E7954"/>
    <w:rsid w:val="001F13BB"/>
    <w:rsid w:val="001F3267"/>
    <w:rsid w:val="001F346B"/>
    <w:rsid w:val="001F6317"/>
    <w:rsid w:val="001F6DB6"/>
    <w:rsid w:val="001F7D8A"/>
    <w:rsid w:val="00202F54"/>
    <w:rsid w:val="00205203"/>
    <w:rsid w:val="00205BC1"/>
    <w:rsid w:val="0020767B"/>
    <w:rsid w:val="002077F0"/>
    <w:rsid w:val="00207A55"/>
    <w:rsid w:val="002110CB"/>
    <w:rsid w:val="00211630"/>
    <w:rsid w:val="00211FBC"/>
    <w:rsid w:val="002123D3"/>
    <w:rsid w:val="00213799"/>
    <w:rsid w:val="00213F45"/>
    <w:rsid w:val="0021534B"/>
    <w:rsid w:val="00215871"/>
    <w:rsid w:val="00215966"/>
    <w:rsid w:val="002159FF"/>
    <w:rsid w:val="00215FC3"/>
    <w:rsid w:val="00216EBD"/>
    <w:rsid w:val="00217097"/>
    <w:rsid w:val="002172C2"/>
    <w:rsid w:val="0022658B"/>
    <w:rsid w:val="00227B1F"/>
    <w:rsid w:val="00232911"/>
    <w:rsid w:val="00232DFF"/>
    <w:rsid w:val="00235DE8"/>
    <w:rsid w:val="00241732"/>
    <w:rsid w:val="002444E8"/>
    <w:rsid w:val="00245A43"/>
    <w:rsid w:val="002462A3"/>
    <w:rsid w:val="00247F8B"/>
    <w:rsid w:val="002555EE"/>
    <w:rsid w:val="002614C0"/>
    <w:rsid w:val="0026259C"/>
    <w:rsid w:val="00262B9E"/>
    <w:rsid w:val="00262D2A"/>
    <w:rsid w:val="00265AC2"/>
    <w:rsid w:val="00267223"/>
    <w:rsid w:val="00270783"/>
    <w:rsid w:val="002717F2"/>
    <w:rsid w:val="00271BA7"/>
    <w:rsid w:val="00272D94"/>
    <w:rsid w:val="00272DF4"/>
    <w:rsid w:val="0027698F"/>
    <w:rsid w:val="00281F4E"/>
    <w:rsid w:val="002821F6"/>
    <w:rsid w:val="00282D23"/>
    <w:rsid w:val="00283085"/>
    <w:rsid w:val="00285CED"/>
    <w:rsid w:val="00287609"/>
    <w:rsid w:val="00292D5B"/>
    <w:rsid w:val="002936D1"/>
    <w:rsid w:val="00293C5C"/>
    <w:rsid w:val="00297A70"/>
    <w:rsid w:val="002A4CAD"/>
    <w:rsid w:val="002A780E"/>
    <w:rsid w:val="002A78CC"/>
    <w:rsid w:val="002B2AE8"/>
    <w:rsid w:val="002B3475"/>
    <w:rsid w:val="002B3B08"/>
    <w:rsid w:val="002B3D7A"/>
    <w:rsid w:val="002C1662"/>
    <w:rsid w:val="002C38F7"/>
    <w:rsid w:val="002C5F7B"/>
    <w:rsid w:val="002C7925"/>
    <w:rsid w:val="002D064F"/>
    <w:rsid w:val="002D55DC"/>
    <w:rsid w:val="002D6364"/>
    <w:rsid w:val="002E064C"/>
    <w:rsid w:val="002E0DCE"/>
    <w:rsid w:val="002E1607"/>
    <w:rsid w:val="002E2556"/>
    <w:rsid w:val="002E6AC9"/>
    <w:rsid w:val="002E72BF"/>
    <w:rsid w:val="002F07FF"/>
    <w:rsid w:val="002F1ECA"/>
    <w:rsid w:val="002F2CE1"/>
    <w:rsid w:val="002F4B1C"/>
    <w:rsid w:val="002F6DA8"/>
    <w:rsid w:val="002F7666"/>
    <w:rsid w:val="0030012A"/>
    <w:rsid w:val="003005F0"/>
    <w:rsid w:val="0030095F"/>
    <w:rsid w:val="00304FC8"/>
    <w:rsid w:val="00305A36"/>
    <w:rsid w:val="00307DCD"/>
    <w:rsid w:val="00310ECB"/>
    <w:rsid w:val="003114DC"/>
    <w:rsid w:val="00314B99"/>
    <w:rsid w:val="003157E3"/>
    <w:rsid w:val="00316CB2"/>
    <w:rsid w:val="00317D53"/>
    <w:rsid w:val="003209E4"/>
    <w:rsid w:val="00321367"/>
    <w:rsid w:val="003229A9"/>
    <w:rsid w:val="00325B6C"/>
    <w:rsid w:val="00326C56"/>
    <w:rsid w:val="0032756C"/>
    <w:rsid w:val="00333556"/>
    <w:rsid w:val="00333AFE"/>
    <w:rsid w:val="00335C40"/>
    <w:rsid w:val="00336107"/>
    <w:rsid w:val="0033617B"/>
    <w:rsid w:val="003408BC"/>
    <w:rsid w:val="00340FCA"/>
    <w:rsid w:val="003434B3"/>
    <w:rsid w:val="0034746D"/>
    <w:rsid w:val="00347B06"/>
    <w:rsid w:val="003515B7"/>
    <w:rsid w:val="00352460"/>
    <w:rsid w:val="00353F3D"/>
    <w:rsid w:val="003548E8"/>
    <w:rsid w:val="00357001"/>
    <w:rsid w:val="00357051"/>
    <w:rsid w:val="003602E4"/>
    <w:rsid w:val="003617AF"/>
    <w:rsid w:val="00363611"/>
    <w:rsid w:val="003636A3"/>
    <w:rsid w:val="0036436C"/>
    <w:rsid w:val="00364B54"/>
    <w:rsid w:val="00365A9B"/>
    <w:rsid w:val="003678D1"/>
    <w:rsid w:val="00373117"/>
    <w:rsid w:val="00375814"/>
    <w:rsid w:val="003825F8"/>
    <w:rsid w:val="00384328"/>
    <w:rsid w:val="00386E5E"/>
    <w:rsid w:val="003920D8"/>
    <w:rsid w:val="00394951"/>
    <w:rsid w:val="0039549A"/>
    <w:rsid w:val="003A139B"/>
    <w:rsid w:val="003A26A0"/>
    <w:rsid w:val="003A5AFC"/>
    <w:rsid w:val="003A6AB0"/>
    <w:rsid w:val="003B0921"/>
    <w:rsid w:val="003B2901"/>
    <w:rsid w:val="003B5FE4"/>
    <w:rsid w:val="003C06B7"/>
    <w:rsid w:val="003C0CB9"/>
    <w:rsid w:val="003C1C92"/>
    <w:rsid w:val="003C25AD"/>
    <w:rsid w:val="003C5408"/>
    <w:rsid w:val="003C76CA"/>
    <w:rsid w:val="003D0417"/>
    <w:rsid w:val="003D241A"/>
    <w:rsid w:val="003D5816"/>
    <w:rsid w:val="003D7916"/>
    <w:rsid w:val="003D7DFE"/>
    <w:rsid w:val="003E05B4"/>
    <w:rsid w:val="003E1745"/>
    <w:rsid w:val="003E19A4"/>
    <w:rsid w:val="003E1A3A"/>
    <w:rsid w:val="003E4FB8"/>
    <w:rsid w:val="003E6B96"/>
    <w:rsid w:val="003E761E"/>
    <w:rsid w:val="003F13D5"/>
    <w:rsid w:val="003F303A"/>
    <w:rsid w:val="003F41E7"/>
    <w:rsid w:val="003F491A"/>
    <w:rsid w:val="003F518C"/>
    <w:rsid w:val="003F77BC"/>
    <w:rsid w:val="00402F1F"/>
    <w:rsid w:val="0040582A"/>
    <w:rsid w:val="004074CA"/>
    <w:rsid w:val="00407AA4"/>
    <w:rsid w:val="004108C6"/>
    <w:rsid w:val="00412057"/>
    <w:rsid w:val="00413885"/>
    <w:rsid w:val="00420638"/>
    <w:rsid w:val="00424379"/>
    <w:rsid w:val="0043274D"/>
    <w:rsid w:val="004328E2"/>
    <w:rsid w:val="004335BB"/>
    <w:rsid w:val="00434D98"/>
    <w:rsid w:val="00435F1C"/>
    <w:rsid w:val="00436842"/>
    <w:rsid w:val="00437CA7"/>
    <w:rsid w:val="00445275"/>
    <w:rsid w:val="0044592F"/>
    <w:rsid w:val="00445C93"/>
    <w:rsid w:val="00447E57"/>
    <w:rsid w:val="0045674F"/>
    <w:rsid w:val="0045774A"/>
    <w:rsid w:val="00457BD4"/>
    <w:rsid w:val="00461461"/>
    <w:rsid w:val="00461AF7"/>
    <w:rsid w:val="00465D94"/>
    <w:rsid w:val="00466363"/>
    <w:rsid w:val="0046722B"/>
    <w:rsid w:val="0047096B"/>
    <w:rsid w:val="00473F42"/>
    <w:rsid w:val="00474735"/>
    <w:rsid w:val="00476566"/>
    <w:rsid w:val="0047723D"/>
    <w:rsid w:val="00480857"/>
    <w:rsid w:val="00481272"/>
    <w:rsid w:val="004827E5"/>
    <w:rsid w:val="0048290C"/>
    <w:rsid w:val="004846F3"/>
    <w:rsid w:val="004854B4"/>
    <w:rsid w:val="00485620"/>
    <w:rsid w:val="00486ECB"/>
    <w:rsid w:val="00487078"/>
    <w:rsid w:val="00487B71"/>
    <w:rsid w:val="00493F82"/>
    <w:rsid w:val="00494C0C"/>
    <w:rsid w:val="00494DB8"/>
    <w:rsid w:val="004A14D7"/>
    <w:rsid w:val="004A18C6"/>
    <w:rsid w:val="004B69D3"/>
    <w:rsid w:val="004B7D30"/>
    <w:rsid w:val="004C0D9A"/>
    <w:rsid w:val="004C45C4"/>
    <w:rsid w:val="004C5052"/>
    <w:rsid w:val="004C76D6"/>
    <w:rsid w:val="004D05CC"/>
    <w:rsid w:val="004D1821"/>
    <w:rsid w:val="004D228F"/>
    <w:rsid w:val="004E119F"/>
    <w:rsid w:val="004E6FBC"/>
    <w:rsid w:val="004F0649"/>
    <w:rsid w:val="004F438B"/>
    <w:rsid w:val="005014D7"/>
    <w:rsid w:val="005029DB"/>
    <w:rsid w:val="00504C1F"/>
    <w:rsid w:val="00506501"/>
    <w:rsid w:val="00510696"/>
    <w:rsid w:val="0051083E"/>
    <w:rsid w:val="00511DB8"/>
    <w:rsid w:val="00513A48"/>
    <w:rsid w:val="00513FCA"/>
    <w:rsid w:val="00514D6A"/>
    <w:rsid w:val="00516AA6"/>
    <w:rsid w:val="005207F2"/>
    <w:rsid w:val="0052121F"/>
    <w:rsid w:val="005219FC"/>
    <w:rsid w:val="00525E8F"/>
    <w:rsid w:val="00526587"/>
    <w:rsid w:val="00526B74"/>
    <w:rsid w:val="0053157C"/>
    <w:rsid w:val="00532CCF"/>
    <w:rsid w:val="00534120"/>
    <w:rsid w:val="00534728"/>
    <w:rsid w:val="00541A64"/>
    <w:rsid w:val="00542668"/>
    <w:rsid w:val="00546F47"/>
    <w:rsid w:val="005477A1"/>
    <w:rsid w:val="00550E3A"/>
    <w:rsid w:val="00551416"/>
    <w:rsid w:val="0055430F"/>
    <w:rsid w:val="005543B7"/>
    <w:rsid w:val="005560B6"/>
    <w:rsid w:val="00563A3E"/>
    <w:rsid w:val="005659B3"/>
    <w:rsid w:val="00566739"/>
    <w:rsid w:val="00567547"/>
    <w:rsid w:val="00570032"/>
    <w:rsid w:val="00573BBB"/>
    <w:rsid w:val="00575DD9"/>
    <w:rsid w:val="005779F9"/>
    <w:rsid w:val="00580504"/>
    <w:rsid w:val="00581672"/>
    <w:rsid w:val="00582C7B"/>
    <w:rsid w:val="005837B3"/>
    <w:rsid w:val="005862C3"/>
    <w:rsid w:val="005909CC"/>
    <w:rsid w:val="00593108"/>
    <w:rsid w:val="00595259"/>
    <w:rsid w:val="005969F3"/>
    <w:rsid w:val="005A1D5D"/>
    <w:rsid w:val="005A3209"/>
    <w:rsid w:val="005A36EF"/>
    <w:rsid w:val="005A3EBD"/>
    <w:rsid w:val="005A3FEA"/>
    <w:rsid w:val="005A4F96"/>
    <w:rsid w:val="005B5AE5"/>
    <w:rsid w:val="005B6F32"/>
    <w:rsid w:val="005C28E3"/>
    <w:rsid w:val="005C3E30"/>
    <w:rsid w:val="005C48E4"/>
    <w:rsid w:val="005D0233"/>
    <w:rsid w:val="005D06BE"/>
    <w:rsid w:val="005D48DC"/>
    <w:rsid w:val="005E2C04"/>
    <w:rsid w:val="005E3830"/>
    <w:rsid w:val="005E39F8"/>
    <w:rsid w:val="005E3A38"/>
    <w:rsid w:val="005E6799"/>
    <w:rsid w:val="005E6D0C"/>
    <w:rsid w:val="005F001B"/>
    <w:rsid w:val="005F0465"/>
    <w:rsid w:val="005F0CDA"/>
    <w:rsid w:val="005F385D"/>
    <w:rsid w:val="005F5B5E"/>
    <w:rsid w:val="005F6C61"/>
    <w:rsid w:val="00600713"/>
    <w:rsid w:val="00601AB9"/>
    <w:rsid w:val="006033B9"/>
    <w:rsid w:val="0060564D"/>
    <w:rsid w:val="00605ADF"/>
    <w:rsid w:val="00607C22"/>
    <w:rsid w:val="00611287"/>
    <w:rsid w:val="00615F25"/>
    <w:rsid w:val="00617668"/>
    <w:rsid w:val="00617768"/>
    <w:rsid w:val="00620689"/>
    <w:rsid w:val="006355EE"/>
    <w:rsid w:val="00635B7A"/>
    <w:rsid w:val="00641834"/>
    <w:rsid w:val="00643101"/>
    <w:rsid w:val="00643D57"/>
    <w:rsid w:val="006444F7"/>
    <w:rsid w:val="006510D1"/>
    <w:rsid w:val="00651303"/>
    <w:rsid w:val="00652E1F"/>
    <w:rsid w:val="00657E8F"/>
    <w:rsid w:val="00663C0F"/>
    <w:rsid w:val="006702C1"/>
    <w:rsid w:val="006704E4"/>
    <w:rsid w:val="0067212A"/>
    <w:rsid w:val="00672538"/>
    <w:rsid w:val="00672680"/>
    <w:rsid w:val="006748C4"/>
    <w:rsid w:val="0067528A"/>
    <w:rsid w:val="00677042"/>
    <w:rsid w:val="00683E29"/>
    <w:rsid w:val="00686137"/>
    <w:rsid w:val="00687BAC"/>
    <w:rsid w:val="0069106F"/>
    <w:rsid w:val="006911F2"/>
    <w:rsid w:val="006933FE"/>
    <w:rsid w:val="00694E61"/>
    <w:rsid w:val="00697088"/>
    <w:rsid w:val="00697DDF"/>
    <w:rsid w:val="006A05E0"/>
    <w:rsid w:val="006A2940"/>
    <w:rsid w:val="006A3CDF"/>
    <w:rsid w:val="006B00BD"/>
    <w:rsid w:val="006B2419"/>
    <w:rsid w:val="006B42BA"/>
    <w:rsid w:val="006B4608"/>
    <w:rsid w:val="006B4B5B"/>
    <w:rsid w:val="006B604C"/>
    <w:rsid w:val="006C0FE3"/>
    <w:rsid w:val="006C4E63"/>
    <w:rsid w:val="006C5645"/>
    <w:rsid w:val="006C7850"/>
    <w:rsid w:val="006D0AF2"/>
    <w:rsid w:val="006D39C1"/>
    <w:rsid w:val="006D6259"/>
    <w:rsid w:val="006E0C30"/>
    <w:rsid w:val="006E3221"/>
    <w:rsid w:val="006E4261"/>
    <w:rsid w:val="006E52DD"/>
    <w:rsid w:val="006E5324"/>
    <w:rsid w:val="006F4717"/>
    <w:rsid w:val="006F4801"/>
    <w:rsid w:val="006F559D"/>
    <w:rsid w:val="006F6FDF"/>
    <w:rsid w:val="007010F7"/>
    <w:rsid w:val="007046DA"/>
    <w:rsid w:val="00711DEE"/>
    <w:rsid w:val="0071295C"/>
    <w:rsid w:val="00713F85"/>
    <w:rsid w:val="00715079"/>
    <w:rsid w:val="00717DE9"/>
    <w:rsid w:val="0072073A"/>
    <w:rsid w:val="00720DE3"/>
    <w:rsid w:val="007221C8"/>
    <w:rsid w:val="007229B4"/>
    <w:rsid w:val="00722D35"/>
    <w:rsid w:val="00724444"/>
    <w:rsid w:val="00725A70"/>
    <w:rsid w:val="007261CE"/>
    <w:rsid w:val="00730ED7"/>
    <w:rsid w:val="00732632"/>
    <w:rsid w:val="00734321"/>
    <w:rsid w:val="0073457B"/>
    <w:rsid w:val="007372ED"/>
    <w:rsid w:val="00742242"/>
    <w:rsid w:val="00745762"/>
    <w:rsid w:val="00746C62"/>
    <w:rsid w:val="00755E2F"/>
    <w:rsid w:val="007568EE"/>
    <w:rsid w:val="0075713E"/>
    <w:rsid w:val="00762C98"/>
    <w:rsid w:val="00764FC1"/>
    <w:rsid w:val="00765A60"/>
    <w:rsid w:val="00766DF7"/>
    <w:rsid w:val="00767D5B"/>
    <w:rsid w:val="007709F5"/>
    <w:rsid w:val="0077102E"/>
    <w:rsid w:val="00771365"/>
    <w:rsid w:val="00772E28"/>
    <w:rsid w:val="007749BA"/>
    <w:rsid w:val="007759F8"/>
    <w:rsid w:val="007839E3"/>
    <w:rsid w:val="007901CE"/>
    <w:rsid w:val="007A4C17"/>
    <w:rsid w:val="007A6329"/>
    <w:rsid w:val="007A6809"/>
    <w:rsid w:val="007B2A9A"/>
    <w:rsid w:val="007B4365"/>
    <w:rsid w:val="007B491E"/>
    <w:rsid w:val="007B4DD1"/>
    <w:rsid w:val="007B7AAF"/>
    <w:rsid w:val="007C0B14"/>
    <w:rsid w:val="007C0DF9"/>
    <w:rsid w:val="007C1110"/>
    <w:rsid w:val="007C12F1"/>
    <w:rsid w:val="007C427A"/>
    <w:rsid w:val="007C43DE"/>
    <w:rsid w:val="007C6BDA"/>
    <w:rsid w:val="007D0415"/>
    <w:rsid w:val="007D24D0"/>
    <w:rsid w:val="007D3D32"/>
    <w:rsid w:val="007D45D7"/>
    <w:rsid w:val="007D4774"/>
    <w:rsid w:val="007D4EFA"/>
    <w:rsid w:val="007D53EA"/>
    <w:rsid w:val="007D59FA"/>
    <w:rsid w:val="007D7F37"/>
    <w:rsid w:val="007E024A"/>
    <w:rsid w:val="007E0657"/>
    <w:rsid w:val="007E0E50"/>
    <w:rsid w:val="007E4D8A"/>
    <w:rsid w:val="007E4FF4"/>
    <w:rsid w:val="007E710F"/>
    <w:rsid w:val="007E796D"/>
    <w:rsid w:val="007F03D0"/>
    <w:rsid w:val="007F1D0B"/>
    <w:rsid w:val="007F4998"/>
    <w:rsid w:val="007F4DC7"/>
    <w:rsid w:val="007F6A21"/>
    <w:rsid w:val="007F7D20"/>
    <w:rsid w:val="008145B2"/>
    <w:rsid w:val="00814CC7"/>
    <w:rsid w:val="008162F3"/>
    <w:rsid w:val="00816331"/>
    <w:rsid w:val="008166B4"/>
    <w:rsid w:val="00820E76"/>
    <w:rsid w:val="00821AAE"/>
    <w:rsid w:val="008310DF"/>
    <w:rsid w:val="00831E58"/>
    <w:rsid w:val="00831EE0"/>
    <w:rsid w:val="00831F8E"/>
    <w:rsid w:val="00833CAD"/>
    <w:rsid w:val="00836931"/>
    <w:rsid w:val="00840FAB"/>
    <w:rsid w:val="008413F2"/>
    <w:rsid w:val="00841E4E"/>
    <w:rsid w:val="008524D4"/>
    <w:rsid w:val="00855071"/>
    <w:rsid w:val="00855C57"/>
    <w:rsid w:val="008615EC"/>
    <w:rsid w:val="00861CFC"/>
    <w:rsid w:val="0086337A"/>
    <w:rsid w:val="008656F2"/>
    <w:rsid w:val="00874020"/>
    <w:rsid w:val="00875516"/>
    <w:rsid w:val="00880807"/>
    <w:rsid w:val="00883289"/>
    <w:rsid w:val="0088533F"/>
    <w:rsid w:val="00890141"/>
    <w:rsid w:val="00892612"/>
    <w:rsid w:val="0089400A"/>
    <w:rsid w:val="008A4363"/>
    <w:rsid w:val="008A4D6B"/>
    <w:rsid w:val="008A627A"/>
    <w:rsid w:val="008B0E22"/>
    <w:rsid w:val="008B1BD2"/>
    <w:rsid w:val="008B50DF"/>
    <w:rsid w:val="008B6E44"/>
    <w:rsid w:val="008B76E4"/>
    <w:rsid w:val="008C1E24"/>
    <w:rsid w:val="008C3F73"/>
    <w:rsid w:val="008C586E"/>
    <w:rsid w:val="008C7781"/>
    <w:rsid w:val="008D3587"/>
    <w:rsid w:val="008D4B70"/>
    <w:rsid w:val="008D58C6"/>
    <w:rsid w:val="008D69D3"/>
    <w:rsid w:val="008D7723"/>
    <w:rsid w:val="008D7F55"/>
    <w:rsid w:val="008E023D"/>
    <w:rsid w:val="008E460C"/>
    <w:rsid w:val="008E717A"/>
    <w:rsid w:val="008E7D84"/>
    <w:rsid w:val="008F0768"/>
    <w:rsid w:val="008F4A25"/>
    <w:rsid w:val="008F51A0"/>
    <w:rsid w:val="008F63A7"/>
    <w:rsid w:val="008F7CFE"/>
    <w:rsid w:val="00901C52"/>
    <w:rsid w:val="0090215B"/>
    <w:rsid w:val="009021CE"/>
    <w:rsid w:val="00902345"/>
    <w:rsid w:val="00902E4B"/>
    <w:rsid w:val="009031DD"/>
    <w:rsid w:val="00910BBF"/>
    <w:rsid w:val="00911410"/>
    <w:rsid w:val="009122C3"/>
    <w:rsid w:val="00913DAE"/>
    <w:rsid w:val="00915057"/>
    <w:rsid w:val="00916449"/>
    <w:rsid w:val="00923E8B"/>
    <w:rsid w:val="0092436E"/>
    <w:rsid w:val="00924C3D"/>
    <w:rsid w:val="00926F47"/>
    <w:rsid w:val="0093135B"/>
    <w:rsid w:val="0094390F"/>
    <w:rsid w:val="00944976"/>
    <w:rsid w:val="00953D1F"/>
    <w:rsid w:val="0095590D"/>
    <w:rsid w:val="00957C13"/>
    <w:rsid w:val="00957ED6"/>
    <w:rsid w:val="0096052D"/>
    <w:rsid w:val="00964ECE"/>
    <w:rsid w:val="00965318"/>
    <w:rsid w:val="009653E3"/>
    <w:rsid w:val="0096599F"/>
    <w:rsid w:val="00973A35"/>
    <w:rsid w:val="009859E7"/>
    <w:rsid w:val="00995997"/>
    <w:rsid w:val="00996595"/>
    <w:rsid w:val="009A02D1"/>
    <w:rsid w:val="009A3E38"/>
    <w:rsid w:val="009A5175"/>
    <w:rsid w:val="009A714C"/>
    <w:rsid w:val="009A745E"/>
    <w:rsid w:val="009A74CB"/>
    <w:rsid w:val="009B72F1"/>
    <w:rsid w:val="009B7786"/>
    <w:rsid w:val="009B7EE2"/>
    <w:rsid w:val="009C26AB"/>
    <w:rsid w:val="009C3312"/>
    <w:rsid w:val="009C6D7B"/>
    <w:rsid w:val="009C7660"/>
    <w:rsid w:val="009D2CD3"/>
    <w:rsid w:val="009D3D56"/>
    <w:rsid w:val="009D59DE"/>
    <w:rsid w:val="009D5BD5"/>
    <w:rsid w:val="009D7889"/>
    <w:rsid w:val="009E322F"/>
    <w:rsid w:val="009E3401"/>
    <w:rsid w:val="009E4C80"/>
    <w:rsid w:val="009E50E5"/>
    <w:rsid w:val="009F198D"/>
    <w:rsid w:val="00A0005E"/>
    <w:rsid w:val="00A00DB1"/>
    <w:rsid w:val="00A04952"/>
    <w:rsid w:val="00A060B4"/>
    <w:rsid w:val="00A07BB9"/>
    <w:rsid w:val="00A10636"/>
    <w:rsid w:val="00A12EC9"/>
    <w:rsid w:val="00A14858"/>
    <w:rsid w:val="00A1588B"/>
    <w:rsid w:val="00A2009D"/>
    <w:rsid w:val="00A23C1C"/>
    <w:rsid w:val="00A23D6F"/>
    <w:rsid w:val="00A2567C"/>
    <w:rsid w:val="00A2712C"/>
    <w:rsid w:val="00A276FB"/>
    <w:rsid w:val="00A2779A"/>
    <w:rsid w:val="00A30929"/>
    <w:rsid w:val="00A3142C"/>
    <w:rsid w:val="00A34B9C"/>
    <w:rsid w:val="00A35313"/>
    <w:rsid w:val="00A3758C"/>
    <w:rsid w:val="00A409C2"/>
    <w:rsid w:val="00A431E2"/>
    <w:rsid w:val="00A43A4C"/>
    <w:rsid w:val="00A43DB7"/>
    <w:rsid w:val="00A51E7A"/>
    <w:rsid w:val="00A556A9"/>
    <w:rsid w:val="00A57C76"/>
    <w:rsid w:val="00A614F2"/>
    <w:rsid w:val="00A616F0"/>
    <w:rsid w:val="00A633F2"/>
    <w:rsid w:val="00A637AB"/>
    <w:rsid w:val="00A65301"/>
    <w:rsid w:val="00A66BDD"/>
    <w:rsid w:val="00A67E86"/>
    <w:rsid w:val="00A702DE"/>
    <w:rsid w:val="00A71048"/>
    <w:rsid w:val="00A712F0"/>
    <w:rsid w:val="00A71677"/>
    <w:rsid w:val="00A73306"/>
    <w:rsid w:val="00A7624C"/>
    <w:rsid w:val="00A76610"/>
    <w:rsid w:val="00A77417"/>
    <w:rsid w:val="00A81B77"/>
    <w:rsid w:val="00A827CF"/>
    <w:rsid w:val="00A87895"/>
    <w:rsid w:val="00A87EFA"/>
    <w:rsid w:val="00A97650"/>
    <w:rsid w:val="00AA1F06"/>
    <w:rsid w:val="00AB0DF5"/>
    <w:rsid w:val="00AB20EB"/>
    <w:rsid w:val="00AB3D0A"/>
    <w:rsid w:val="00AB4045"/>
    <w:rsid w:val="00AB5F29"/>
    <w:rsid w:val="00AB6E9E"/>
    <w:rsid w:val="00AC0DC0"/>
    <w:rsid w:val="00AC1D2E"/>
    <w:rsid w:val="00AC3B8B"/>
    <w:rsid w:val="00AC5293"/>
    <w:rsid w:val="00AC5AB1"/>
    <w:rsid w:val="00AC5CC4"/>
    <w:rsid w:val="00AC649F"/>
    <w:rsid w:val="00AD25D8"/>
    <w:rsid w:val="00AD35D4"/>
    <w:rsid w:val="00AE1327"/>
    <w:rsid w:val="00AE15C5"/>
    <w:rsid w:val="00AE191C"/>
    <w:rsid w:val="00AE4C64"/>
    <w:rsid w:val="00AE519F"/>
    <w:rsid w:val="00AE54C9"/>
    <w:rsid w:val="00AE59F3"/>
    <w:rsid w:val="00AF2B4E"/>
    <w:rsid w:val="00AF3E1E"/>
    <w:rsid w:val="00B01A60"/>
    <w:rsid w:val="00B0569E"/>
    <w:rsid w:val="00B05BC6"/>
    <w:rsid w:val="00B07552"/>
    <w:rsid w:val="00B100A2"/>
    <w:rsid w:val="00B10AC3"/>
    <w:rsid w:val="00B1134B"/>
    <w:rsid w:val="00B11783"/>
    <w:rsid w:val="00B14144"/>
    <w:rsid w:val="00B14F34"/>
    <w:rsid w:val="00B16D43"/>
    <w:rsid w:val="00B1713F"/>
    <w:rsid w:val="00B17644"/>
    <w:rsid w:val="00B209CE"/>
    <w:rsid w:val="00B20E2E"/>
    <w:rsid w:val="00B23B34"/>
    <w:rsid w:val="00B240AC"/>
    <w:rsid w:val="00B24F48"/>
    <w:rsid w:val="00B2667D"/>
    <w:rsid w:val="00B31E73"/>
    <w:rsid w:val="00B321A6"/>
    <w:rsid w:val="00B32CF0"/>
    <w:rsid w:val="00B3681C"/>
    <w:rsid w:val="00B36EEC"/>
    <w:rsid w:val="00B46024"/>
    <w:rsid w:val="00B46D18"/>
    <w:rsid w:val="00B523FF"/>
    <w:rsid w:val="00B54906"/>
    <w:rsid w:val="00B55C9A"/>
    <w:rsid w:val="00B6008D"/>
    <w:rsid w:val="00B618B3"/>
    <w:rsid w:val="00B62B7A"/>
    <w:rsid w:val="00B65532"/>
    <w:rsid w:val="00B659A2"/>
    <w:rsid w:val="00B6623E"/>
    <w:rsid w:val="00B74EBF"/>
    <w:rsid w:val="00B80B0D"/>
    <w:rsid w:val="00B82F01"/>
    <w:rsid w:val="00B8593A"/>
    <w:rsid w:val="00B85E96"/>
    <w:rsid w:val="00B85EDF"/>
    <w:rsid w:val="00B8789A"/>
    <w:rsid w:val="00B87993"/>
    <w:rsid w:val="00B92FBF"/>
    <w:rsid w:val="00B92FCB"/>
    <w:rsid w:val="00B9392A"/>
    <w:rsid w:val="00B94BE1"/>
    <w:rsid w:val="00BA0781"/>
    <w:rsid w:val="00BA282D"/>
    <w:rsid w:val="00BA3B01"/>
    <w:rsid w:val="00BB0B05"/>
    <w:rsid w:val="00BB3DFB"/>
    <w:rsid w:val="00BB7ED3"/>
    <w:rsid w:val="00BC7CB4"/>
    <w:rsid w:val="00BD19F2"/>
    <w:rsid w:val="00BD28C4"/>
    <w:rsid w:val="00BD3BBE"/>
    <w:rsid w:val="00BD5017"/>
    <w:rsid w:val="00BD71F5"/>
    <w:rsid w:val="00BD7C41"/>
    <w:rsid w:val="00BE219A"/>
    <w:rsid w:val="00BE32BE"/>
    <w:rsid w:val="00BE5D79"/>
    <w:rsid w:val="00BE7179"/>
    <w:rsid w:val="00BF28DC"/>
    <w:rsid w:val="00BF4E3C"/>
    <w:rsid w:val="00C009C9"/>
    <w:rsid w:val="00C0345A"/>
    <w:rsid w:val="00C11FA1"/>
    <w:rsid w:val="00C14F52"/>
    <w:rsid w:val="00C16538"/>
    <w:rsid w:val="00C20480"/>
    <w:rsid w:val="00C20834"/>
    <w:rsid w:val="00C209B1"/>
    <w:rsid w:val="00C21807"/>
    <w:rsid w:val="00C25748"/>
    <w:rsid w:val="00C259E3"/>
    <w:rsid w:val="00C31C9E"/>
    <w:rsid w:val="00C31DC6"/>
    <w:rsid w:val="00C33784"/>
    <w:rsid w:val="00C35915"/>
    <w:rsid w:val="00C366F0"/>
    <w:rsid w:val="00C40E23"/>
    <w:rsid w:val="00C42295"/>
    <w:rsid w:val="00C47B05"/>
    <w:rsid w:val="00C50877"/>
    <w:rsid w:val="00C5492F"/>
    <w:rsid w:val="00C55FBF"/>
    <w:rsid w:val="00C61387"/>
    <w:rsid w:val="00C613D5"/>
    <w:rsid w:val="00C638D6"/>
    <w:rsid w:val="00C63C74"/>
    <w:rsid w:val="00C670DA"/>
    <w:rsid w:val="00C70E37"/>
    <w:rsid w:val="00C70F59"/>
    <w:rsid w:val="00C710A7"/>
    <w:rsid w:val="00C73B06"/>
    <w:rsid w:val="00C7418E"/>
    <w:rsid w:val="00C82BD1"/>
    <w:rsid w:val="00C8635C"/>
    <w:rsid w:val="00C90F37"/>
    <w:rsid w:val="00C93D55"/>
    <w:rsid w:val="00C94E16"/>
    <w:rsid w:val="00C95CC5"/>
    <w:rsid w:val="00C97B49"/>
    <w:rsid w:val="00CA1FD0"/>
    <w:rsid w:val="00CA28E8"/>
    <w:rsid w:val="00CA515F"/>
    <w:rsid w:val="00CA5FD9"/>
    <w:rsid w:val="00CB0B71"/>
    <w:rsid w:val="00CB2F2A"/>
    <w:rsid w:val="00CB349C"/>
    <w:rsid w:val="00CC133E"/>
    <w:rsid w:val="00CC14ED"/>
    <w:rsid w:val="00CC3DE0"/>
    <w:rsid w:val="00CC5420"/>
    <w:rsid w:val="00CC6F4A"/>
    <w:rsid w:val="00CD173E"/>
    <w:rsid w:val="00CD24EA"/>
    <w:rsid w:val="00CD2F95"/>
    <w:rsid w:val="00CE054E"/>
    <w:rsid w:val="00CE25B1"/>
    <w:rsid w:val="00CF297F"/>
    <w:rsid w:val="00CF2E42"/>
    <w:rsid w:val="00CF47C8"/>
    <w:rsid w:val="00CF53C7"/>
    <w:rsid w:val="00CF5B0B"/>
    <w:rsid w:val="00CF633A"/>
    <w:rsid w:val="00D004AA"/>
    <w:rsid w:val="00D03CAC"/>
    <w:rsid w:val="00D04C60"/>
    <w:rsid w:val="00D12CA0"/>
    <w:rsid w:val="00D24A58"/>
    <w:rsid w:val="00D252DA"/>
    <w:rsid w:val="00D25CC1"/>
    <w:rsid w:val="00D26778"/>
    <w:rsid w:val="00D4183A"/>
    <w:rsid w:val="00D425E9"/>
    <w:rsid w:val="00D4413B"/>
    <w:rsid w:val="00D45580"/>
    <w:rsid w:val="00D47766"/>
    <w:rsid w:val="00D5137A"/>
    <w:rsid w:val="00D53E33"/>
    <w:rsid w:val="00D559B1"/>
    <w:rsid w:val="00D55D28"/>
    <w:rsid w:val="00D64017"/>
    <w:rsid w:val="00D64463"/>
    <w:rsid w:val="00D646CF"/>
    <w:rsid w:val="00D64BAA"/>
    <w:rsid w:val="00D64CBD"/>
    <w:rsid w:val="00D64F3F"/>
    <w:rsid w:val="00D65340"/>
    <w:rsid w:val="00D678CF"/>
    <w:rsid w:val="00D72775"/>
    <w:rsid w:val="00D829E9"/>
    <w:rsid w:val="00D82ADD"/>
    <w:rsid w:val="00D870D6"/>
    <w:rsid w:val="00D90376"/>
    <w:rsid w:val="00D953E4"/>
    <w:rsid w:val="00D97EA2"/>
    <w:rsid w:val="00DA1F59"/>
    <w:rsid w:val="00DA2A97"/>
    <w:rsid w:val="00DA4A90"/>
    <w:rsid w:val="00DA61C9"/>
    <w:rsid w:val="00DA7BB4"/>
    <w:rsid w:val="00DB0123"/>
    <w:rsid w:val="00DB4CE4"/>
    <w:rsid w:val="00DB5E66"/>
    <w:rsid w:val="00DB794E"/>
    <w:rsid w:val="00DC2FBD"/>
    <w:rsid w:val="00DC43A8"/>
    <w:rsid w:val="00DC69C3"/>
    <w:rsid w:val="00DE0F74"/>
    <w:rsid w:val="00DE59F5"/>
    <w:rsid w:val="00DF2D84"/>
    <w:rsid w:val="00E0114B"/>
    <w:rsid w:val="00E06FF9"/>
    <w:rsid w:val="00E1108F"/>
    <w:rsid w:val="00E11563"/>
    <w:rsid w:val="00E1184F"/>
    <w:rsid w:val="00E12187"/>
    <w:rsid w:val="00E1343D"/>
    <w:rsid w:val="00E13959"/>
    <w:rsid w:val="00E14414"/>
    <w:rsid w:val="00E15818"/>
    <w:rsid w:val="00E1651D"/>
    <w:rsid w:val="00E24466"/>
    <w:rsid w:val="00E3576B"/>
    <w:rsid w:val="00E4184C"/>
    <w:rsid w:val="00E4242D"/>
    <w:rsid w:val="00E441E3"/>
    <w:rsid w:val="00E45D8C"/>
    <w:rsid w:val="00E47FC9"/>
    <w:rsid w:val="00E51AB8"/>
    <w:rsid w:val="00E53371"/>
    <w:rsid w:val="00E53BD8"/>
    <w:rsid w:val="00E54F22"/>
    <w:rsid w:val="00E56436"/>
    <w:rsid w:val="00E618D6"/>
    <w:rsid w:val="00E61DD3"/>
    <w:rsid w:val="00E64183"/>
    <w:rsid w:val="00E67F89"/>
    <w:rsid w:val="00E706BF"/>
    <w:rsid w:val="00E747F8"/>
    <w:rsid w:val="00E765F0"/>
    <w:rsid w:val="00E85F48"/>
    <w:rsid w:val="00E87167"/>
    <w:rsid w:val="00E94818"/>
    <w:rsid w:val="00E94DE7"/>
    <w:rsid w:val="00E96E0F"/>
    <w:rsid w:val="00E97759"/>
    <w:rsid w:val="00EA162F"/>
    <w:rsid w:val="00EA55F9"/>
    <w:rsid w:val="00EA5B1C"/>
    <w:rsid w:val="00EA68B7"/>
    <w:rsid w:val="00EA721E"/>
    <w:rsid w:val="00EB16A2"/>
    <w:rsid w:val="00EB4E46"/>
    <w:rsid w:val="00EC08C9"/>
    <w:rsid w:val="00EC219A"/>
    <w:rsid w:val="00ED1532"/>
    <w:rsid w:val="00ED2BB1"/>
    <w:rsid w:val="00ED33F3"/>
    <w:rsid w:val="00ED7328"/>
    <w:rsid w:val="00ED7B6D"/>
    <w:rsid w:val="00EE1914"/>
    <w:rsid w:val="00EE1B48"/>
    <w:rsid w:val="00EE2382"/>
    <w:rsid w:val="00EE3791"/>
    <w:rsid w:val="00EE486B"/>
    <w:rsid w:val="00EE546B"/>
    <w:rsid w:val="00EF392A"/>
    <w:rsid w:val="00EF46F0"/>
    <w:rsid w:val="00F02DC3"/>
    <w:rsid w:val="00F05CB9"/>
    <w:rsid w:val="00F067B8"/>
    <w:rsid w:val="00F0779A"/>
    <w:rsid w:val="00F10191"/>
    <w:rsid w:val="00F10D04"/>
    <w:rsid w:val="00F16AF8"/>
    <w:rsid w:val="00F22A19"/>
    <w:rsid w:val="00F23483"/>
    <w:rsid w:val="00F24481"/>
    <w:rsid w:val="00F24A47"/>
    <w:rsid w:val="00F32038"/>
    <w:rsid w:val="00F327A2"/>
    <w:rsid w:val="00F33218"/>
    <w:rsid w:val="00F33322"/>
    <w:rsid w:val="00F34482"/>
    <w:rsid w:val="00F34D5D"/>
    <w:rsid w:val="00F35732"/>
    <w:rsid w:val="00F408E4"/>
    <w:rsid w:val="00F40EA7"/>
    <w:rsid w:val="00F42A23"/>
    <w:rsid w:val="00F434AC"/>
    <w:rsid w:val="00F51168"/>
    <w:rsid w:val="00F529EE"/>
    <w:rsid w:val="00F53856"/>
    <w:rsid w:val="00F576F0"/>
    <w:rsid w:val="00F608E7"/>
    <w:rsid w:val="00F628A3"/>
    <w:rsid w:val="00F63CC5"/>
    <w:rsid w:val="00F64DA9"/>
    <w:rsid w:val="00F64DB4"/>
    <w:rsid w:val="00F679A0"/>
    <w:rsid w:val="00F67B32"/>
    <w:rsid w:val="00F67BC6"/>
    <w:rsid w:val="00F72505"/>
    <w:rsid w:val="00F73A6B"/>
    <w:rsid w:val="00F74061"/>
    <w:rsid w:val="00F777F1"/>
    <w:rsid w:val="00F80555"/>
    <w:rsid w:val="00F805E2"/>
    <w:rsid w:val="00F809D1"/>
    <w:rsid w:val="00F85DCE"/>
    <w:rsid w:val="00F86FDF"/>
    <w:rsid w:val="00F871BD"/>
    <w:rsid w:val="00F91951"/>
    <w:rsid w:val="00F91C21"/>
    <w:rsid w:val="00F92635"/>
    <w:rsid w:val="00F9649B"/>
    <w:rsid w:val="00F964DE"/>
    <w:rsid w:val="00F970C0"/>
    <w:rsid w:val="00F9739F"/>
    <w:rsid w:val="00FA01D8"/>
    <w:rsid w:val="00FA215F"/>
    <w:rsid w:val="00FA22EB"/>
    <w:rsid w:val="00FA2A1A"/>
    <w:rsid w:val="00FA2D63"/>
    <w:rsid w:val="00FA2DA9"/>
    <w:rsid w:val="00FA3FFA"/>
    <w:rsid w:val="00FA4A61"/>
    <w:rsid w:val="00FB0E85"/>
    <w:rsid w:val="00FB2341"/>
    <w:rsid w:val="00FB3217"/>
    <w:rsid w:val="00FB5844"/>
    <w:rsid w:val="00FC18D5"/>
    <w:rsid w:val="00FC2397"/>
    <w:rsid w:val="00FC29C0"/>
    <w:rsid w:val="00FC4DBE"/>
    <w:rsid w:val="00FC6D1B"/>
    <w:rsid w:val="00FC7A70"/>
    <w:rsid w:val="00FC7D39"/>
    <w:rsid w:val="00FD0196"/>
    <w:rsid w:val="00FD3DA6"/>
    <w:rsid w:val="00FD5568"/>
    <w:rsid w:val="00FD6806"/>
    <w:rsid w:val="00FD6D16"/>
    <w:rsid w:val="00FD7B3D"/>
    <w:rsid w:val="00FE1CCB"/>
    <w:rsid w:val="00FE28AA"/>
    <w:rsid w:val="00FE5E6E"/>
    <w:rsid w:val="00FF0773"/>
    <w:rsid w:val="00FF0C53"/>
    <w:rsid w:val="00FF5D1F"/>
    <w:rsid w:val="00FF5F38"/>
    <w:rsid w:val="00FF76B1"/>
    <w:rsid w:val="00FF7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FD188"/>
  <w15:docId w15:val="{43E80C5E-5512-45D5-8DAB-FEBF335BB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color w:val="44546A"/>
        <w:sz w:val="22"/>
        <w:szCs w:val="22"/>
        <w:lang w:val="en-US" w:eastAsia="ja-JP" w:bidi="ar-SA"/>
      </w:rPr>
    </w:rPrDefault>
    <w:pPrDefault>
      <w:pPr>
        <w:autoSpaceDN w:val="0"/>
        <w:spacing w:before="120" w:after="200" w:line="26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600" w:after="60"/>
      <w:outlineLvl w:val="0"/>
    </w:pPr>
    <w:rPr>
      <w:rFonts w:ascii="Calibri Light" w:hAnsi="Calibri Light"/>
      <w:color w:val="4472C4"/>
      <w:sz w:val="30"/>
      <w:szCs w:val="30"/>
    </w:rPr>
  </w:style>
  <w:style w:type="paragraph" w:styleId="Heading2">
    <w:name w:val="heading 2"/>
    <w:basedOn w:val="Normal"/>
    <w:next w:val="Normal"/>
    <w:uiPriority w:val="9"/>
    <w:unhideWhenUsed/>
    <w:qFormat/>
    <w:pPr>
      <w:keepNext/>
      <w:keepLines/>
      <w:spacing w:before="240" w:after="0"/>
      <w:outlineLvl w:val="1"/>
    </w:pPr>
    <w:rPr>
      <w:rFonts w:ascii="Calibri Light" w:hAnsi="Calibri Light"/>
      <w:caps/>
      <w:color w:val="4472C4"/>
    </w:rPr>
  </w:style>
  <w:style w:type="paragraph" w:styleId="Heading3">
    <w:name w:val="heading 3"/>
    <w:basedOn w:val="Normal"/>
    <w:next w:val="Normal"/>
    <w:uiPriority w:val="9"/>
    <w:semiHidden/>
    <w:unhideWhenUsed/>
    <w:qFormat/>
    <w:pPr>
      <w:keepNext/>
      <w:keepLines/>
      <w:spacing w:before="200" w:after="0"/>
      <w:outlineLvl w:val="2"/>
    </w:pPr>
    <w:rPr>
      <w:rFonts w:ascii="Calibri Light" w:hAnsi="Calibri Light"/>
      <w:color w:val="4472C4"/>
    </w:rPr>
  </w:style>
  <w:style w:type="paragraph" w:styleId="Heading4">
    <w:name w:val="heading 4"/>
    <w:basedOn w:val="Normal"/>
    <w:next w:val="Normal"/>
    <w:uiPriority w:val="9"/>
    <w:semiHidden/>
    <w:unhideWhenUsed/>
    <w:qFormat/>
    <w:pPr>
      <w:keepNext/>
      <w:jc w:val="center"/>
      <w:outlineLvl w:val="3"/>
    </w:pPr>
    <w:rPr>
      <w:rFonts w:ascii="Arial Black" w:hAnsi="Arial Black"/>
      <w:sz w:val="28"/>
      <w:szCs w:val="28"/>
    </w:rPr>
  </w:style>
  <w:style w:type="paragraph" w:styleId="Heading5">
    <w:name w:val="heading 5"/>
    <w:basedOn w:val="Normal"/>
    <w:next w:val="Normal"/>
    <w:uiPriority w:val="9"/>
    <w:semiHidden/>
    <w:unhideWhenUsed/>
    <w:qFormat/>
    <w:pPr>
      <w:keepNext/>
      <w:keepLines/>
      <w:spacing w:before="200" w:after="0"/>
      <w:outlineLvl w:val="4"/>
    </w:pPr>
    <w:rPr>
      <w:rFonts w:ascii="Calibri Light" w:hAnsi="Calibri Light"/>
      <w:color w:val="1F3864"/>
    </w:rPr>
  </w:style>
  <w:style w:type="paragraph" w:styleId="Heading6">
    <w:name w:val="heading 6"/>
    <w:basedOn w:val="Normal"/>
    <w:next w:val="Normal"/>
    <w:uiPriority w:val="9"/>
    <w:semiHidden/>
    <w:unhideWhenUsed/>
    <w:qFormat/>
    <w:pPr>
      <w:keepNext/>
      <w:keepLines/>
      <w:spacing w:before="200" w:after="0"/>
      <w:outlineLvl w:val="5"/>
    </w:pPr>
    <w:rPr>
      <w:rFonts w:ascii="Calibri Light" w:hAnsi="Calibri Light"/>
      <w:i/>
      <w:iCs/>
      <w:color w:val="1F3763"/>
    </w:rPr>
  </w:style>
  <w:style w:type="paragraph" w:styleId="Heading7">
    <w:name w:val="heading 7"/>
    <w:basedOn w:val="Normal"/>
    <w:next w:val="Normal"/>
    <w:link w:val="Heading7Char"/>
    <w:uiPriority w:val="9"/>
    <w:unhideWhenUsed/>
    <w:qFormat/>
    <w:rsid w:val="00831EE0"/>
    <w:pPr>
      <w:keepNext/>
      <w:spacing w:after="0" w:line="240" w:lineRule="auto"/>
      <w:jc w:val="center"/>
      <w:outlineLvl w:val="6"/>
    </w:pPr>
    <w:rPr>
      <w:rFonts w:ascii="Arial" w:hAnsi="Arial" w:cs="Arial"/>
      <w:b/>
      <w:bCs/>
      <w:sz w:val="24"/>
      <w:szCs w:val="24"/>
    </w:rPr>
  </w:style>
  <w:style w:type="paragraph" w:styleId="Heading8">
    <w:name w:val="heading 8"/>
    <w:basedOn w:val="Normal"/>
    <w:next w:val="Normal"/>
    <w:pPr>
      <w:keepNext/>
      <w:keepLines/>
      <w:spacing w:before="40" w:after="0"/>
      <w:outlineLvl w:val="7"/>
    </w:pPr>
    <w:rPr>
      <w:rFonts w:ascii="Calibri Light" w:hAnsi="Calibri Light"/>
      <w:color w:val="272727"/>
      <w:szCs w:val="21"/>
    </w:rPr>
  </w:style>
  <w:style w:type="paragraph" w:styleId="Heading9">
    <w:name w:val="heading 9"/>
    <w:basedOn w:val="Normal"/>
    <w:next w:val="Normal"/>
    <w:pPr>
      <w:keepNext/>
      <w:keepLines/>
      <w:spacing w:before="40" w:after="0"/>
      <w:outlineLvl w:val="8"/>
    </w:pPr>
    <w:rPr>
      <w:rFonts w:ascii="Calibri Light" w:hAnsi="Calibri Light"/>
      <w:i/>
      <w:iCs/>
      <w:color w:val="272727"/>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Info">
    <w:name w:val="Contact Info"/>
    <w:basedOn w:val="Normal"/>
    <w:pPr>
      <w:spacing w:before="360" w:after="0"/>
      <w:jc w:val="center"/>
    </w:pPr>
  </w:style>
  <w:style w:type="character" w:customStyle="1" w:styleId="Heading1Char">
    <w:name w:val="Heading 1 Char"/>
    <w:basedOn w:val="DefaultParagraphFont"/>
    <w:rPr>
      <w:rFonts w:ascii="Calibri Light" w:eastAsia="Times New Roman" w:hAnsi="Calibri Light" w:cs="Times New Roman"/>
      <w:color w:val="4472C4"/>
      <w:sz w:val="30"/>
      <w:szCs w:val="30"/>
    </w:rPr>
  </w:style>
  <w:style w:type="character" w:customStyle="1" w:styleId="Heading2Char">
    <w:name w:val="Heading 2 Char"/>
    <w:basedOn w:val="DefaultParagraphFont"/>
    <w:rPr>
      <w:rFonts w:ascii="Calibri Light" w:eastAsia="Times New Roman" w:hAnsi="Calibri Light" w:cs="Times New Roman"/>
      <w:caps/>
      <w:color w:val="4472C4"/>
      <w:sz w:val="22"/>
      <w:szCs w:val="22"/>
    </w:rPr>
  </w:style>
  <w:style w:type="character" w:customStyle="1" w:styleId="Heading3Char">
    <w:name w:val="Heading 3 Char"/>
    <w:basedOn w:val="DefaultParagraphFont"/>
    <w:rPr>
      <w:rFonts w:ascii="Calibri Light" w:eastAsia="Times New Roman" w:hAnsi="Calibri Light" w:cs="Times New Roman"/>
      <w:color w:val="4472C4"/>
      <w:sz w:val="22"/>
      <w:szCs w:val="22"/>
    </w:rPr>
  </w:style>
  <w:style w:type="character" w:customStyle="1" w:styleId="Heading5Char">
    <w:name w:val="Heading 5 Char"/>
    <w:basedOn w:val="DefaultParagraphFont"/>
    <w:rPr>
      <w:rFonts w:ascii="Calibri Light" w:eastAsia="Times New Roman" w:hAnsi="Calibri Light" w:cs="Times New Roman"/>
      <w:color w:val="1F3864"/>
    </w:rPr>
  </w:style>
  <w:style w:type="character" w:customStyle="1" w:styleId="Heading6Char">
    <w:name w:val="Heading 6 Char"/>
    <w:basedOn w:val="DefaultParagraphFont"/>
    <w:rPr>
      <w:rFonts w:ascii="Calibri Light" w:eastAsia="Times New Roman" w:hAnsi="Calibri Light" w:cs="Times New Roman"/>
      <w:i/>
      <w:iCs/>
      <w:color w:val="1F3763"/>
    </w:rPr>
  </w:style>
  <w:style w:type="paragraph" w:styleId="ListBullet">
    <w:name w:val="List Bullet"/>
    <w:basedOn w:val="Normal"/>
    <w:pPr>
      <w:numPr>
        <w:numId w:val="1"/>
      </w:numPr>
    </w:pPr>
  </w:style>
  <w:style w:type="paragraph" w:styleId="ListNumber">
    <w:name w:val="List Number"/>
    <w:basedOn w:val="Normal"/>
    <w:pPr>
      <w:numPr>
        <w:numId w:val="2"/>
      </w:numPr>
    </w:pPr>
  </w:style>
  <w:style w:type="paragraph" w:styleId="Title">
    <w:name w:val="Title"/>
    <w:basedOn w:val="Normal"/>
    <w:uiPriority w:val="10"/>
    <w:qFormat/>
    <w:pPr>
      <w:spacing w:before="440" w:after="40" w:line="240" w:lineRule="auto"/>
      <w:jc w:val="center"/>
    </w:pPr>
    <w:rPr>
      <w:rFonts w:ascii="Calibri Light" w:hAnsi="Calibri Light"/>
      <w:color w:val="4472C4"/>
      <w:kern w:val="3"/>
      <w:sz w:val="60"/>
      <w:szCs w:val="60"/>
    </w:rPr>
  </w:style>
  <w:style w:type="character" w:customStyle="1" w:styleId="TitleChar">
    <w:name w:val="Title Char"/>
    <w:basedOn w:val="DefaultParagraphFont"/>
    <w:rPr>
      <w:rFonts w:ascii="Calibri Light" w:eastAsia="Times New Roman" w:hAnsi="Calibri Light" w:cs="Times New Roman"/>
      <w:color w:val="4472C4"/>
      <w:kern w:val="3"/>
      <w:sz w:val="60"/>
      <w:szCs w:val="60"/>
    </w:rPr>
  </w:style>
  <w:style w:type="paragraph" w:styleId="Subtitle">
    <w:name w:val="Subtitle"/>
    <w:basedOn w:val="Normal"/>
    <w:uiPriority w:val="11"/>
    <w:qFormat/>
    <w:pPr>
      <w:spacing w:before="300" w:after="40"/>
      <w:jc w:val="center"/>
    </w:pPr>
    <w:rPr>
      <w:rFonts w:ascii="Calibri Light" w:hAnsi="Calibri Light"/>
      <w:caps/>
      <w:sz w:val="26"/>
      <w:szCs w:val="26"/>
    </w:rPr>
  </w:style>
  <w:style w:type="character" w:customStyle="1" w:styleId="SubtitleChar">
    <w:name w:val="Subtitle Char"/>
    <w:basedOn w:val="DefaultParagraphFont"/>
    <w:rPr>
      <w:rFonts w:ascii="Calibri Light" w:eastAsia="Times New Roman" w:hAnsi="Calibri Light" w:cs="Times New Roman"/>
      <w:caps/>
      <w:sz w:val="26"/>
      <w:szCs w:val="26"/>
    </w:rPr>
  </w:style>
  <w:style w:type="paragraph" w:customStyle="1" w:styleId="Photo">
    <w:name w:val="Photo"/>
    <w:basedOn w:val="Normal"/>
    <w:pPr>
      <w:spacing w:before="2400" w:after="400"/>
      <w:jc w:val="center"/>
    </w:pPr>
  </w:style>
  <w:style w:type="paragraph" w:styleId="Caption">
    <w:name w:val="caption"/>
    <w:basedOn w:val="Normal"/>
    <w:next w:val="Normal"/>
    <w:pPr>
      <w:spacing w:before="0" w:line="240" w:lineRule="auto"/>
    </w:pPr>
    <w:rPr>
      <w:i/>
      <w:iCs/>
      <w:szCs w:val="18"/>
    </w:rPr>
  </w:style>
  <w:style w:type="character" w:customStyle="1" w:styleId="Heading9Char">
    <w:name w:val="Heading 9 Char"/>
    <w:basedOn w:val="DefaultParagraphFont"/>
    <w:rPr>
      <w:rFonts w:ascii="Calibri Light" w:eastAsia="Times New Roman" w:hAnsi="Calibri Light" w:cs="Times New Roman"/>
      <w:i/>
      <w:iCs/>
      <w:color w:val="272727"/>
      <w:szCs w:val="21"/>
    </w:rPr>
  </w:style>
  <w:style w:type="character" w:customStyle="1" w:styleId="Heading8Char">
    <w:name w:val="Heading 8 Char"/>
    <w:basedOn w:val="DefaultParagraphFont"/>
    <w:rPr>
      <w:rFonts w:ascii="Calibri Light" w:eastAsia="Times New Roman" w:hAnsi="Calibri Light" w:cs="Times New Roman"/>
      <w:color w:val="272727"/>
      <w:szCs w:val="21"/>
    </w:rPr>
  </w:style>
  <w:style w:type="paragraph" w:styleId="TOCHeading">
    <w:name w:val="TOC Heading"/>
    <w:basedOn w:val="Heading1"/>
    <w:next w:val="Normal"/>
    <w:pPr>
      <w:spacing w:before="0"/>
    </w:pPr>
  </w:style>
  <w:style w:type="paragraph" w:styleId="Footer">
    <w:name w:val="footer"/>
    <w:basedOn w:val="Normal"/>
    <w:pPr>
      <w:spacing w:before="0" w:after="0" w:line="240" w:lineRule="auto"/>
      <w:jc w:val="right"/>
    </w:pPr>
    <w:rPr>
      <w:szCs w:val="16"/>
    </w:rPr>
  </w:style>
  <w:style w:type="character" w:customStyle="1" w:styleId="FooterChar">
    <w:name w:val="Footer Char"/>
    <w:basedOn w:val="DefaultParagraphFont"/>
    <w:rPr>
      <w:sz w:val="22"/>
      <w:szCs w:val="16"/>
    </w:rPr>
  </w:style>
  <w:style w:type="paragraph" w:styleId="TOC3">
    <w:name w:val="toc 3"/>
    <w:basedOn w:val="Normal"/>
    <w:next w:val="Normal"/>
    <w:autoRedefine/>
    <w:pPr>
      <w:spacing w:after="100"/>
      <w:ind w:left="400"/>
    </w:pPr>
    <w:rPr>
      <w:i/>
      <w:iCs/>
    </w:rPr>
  </w:style>
  <w:style w:type="paragraph" w:styleId="TOC1">
    <w:name w:val="toc 1"/>
    <w:basedOn w:val="Normal"/>
    <w:next w:val="Normal"/>
    <w:autoRedefine/>
    <w:uiPriority w:val="39"/>
    <w:rsid w:val="00F970C0"/>
    <w:pPr>
      <w:jc w:val="right"/>
    </w:pPr>
  </w:style>
  <w:style w:type="paragraph" w:styleId="TOC2">
    <w:name w:val="toc 2"/>
    <w:basedOn w:val="Normal"/>
    <w:next w:val="Normal"/>
    <w:autoRedefine/>
    <w:uiPriority w:val="39"/>
    <w:pPr>
      <w:spacing w:after="100"/>
      <w:ind w:left="200"/>
    </w:pPr>
  </w:style>
  <w:style w:type="paragraph" w:styleId="BalloonText">
    <w:name w:val="Balloon Text"/>
    <w:basedOn w:val="Normal"/>
    <w:pPr>
      <w:spacing w:after="0" w:line="240" w:lineRule="auto"/>
    </w:pPr>
    <w:rPr>
      <w:rFonts w:ascii="Tahoma" w:hAnsi="Tahoma" w:cs="Tahoma"/>
      <w:szCs w:val="16"/>
    </w:rPr>
  </w:style>
  <w:style w:type="character" w:customStyle="1" w:styleId="BalloonTextChar">
    <w:name w:val="Balloon Text Char"/>
    <w:basedOn w:val="DefaultParagraphFont"/>
    <w:rPr>
      <w:rFonts w:ascii="Tahoma" w:hAnsi="Tahoma" w:cs="Tahoma"/>
      <w:szCs w:val="16"/>
    </w:rPr>
  </w:style>
  <w:style w:type="paragraph" w:styleId="Bibliography">
    <w:name w:val="Bibliography"/>
    <w:basedOn w:val="Normal"/>
    <w:next w:val="Normal"/>
  </w:style>
  <w:style w:type="paragraph" w:styleId="BodyText3">
    <w:name w:val="Body Text 3"/>
    <w:basedOn w:val="Normal"/>
    <w:pPr>
      <w:spacing w:after="120"/>
    </w:pPr>
    <w:rPr>
      <w:szCs w:val="16"/>
    </w:rPr>
  </w:style>
  <w:style w:type="paragraph" w:styleId="Header">
    <w:name w:val="header"/>
    <w:basedOn w:val="Normal"/>
    <w:pPr>
      <w:spacing w:before="0" w:after="0" w:line="240" w:lineRule="auto"/>
    </w:pPr>
  </w:style>
  <w:style w:type="character" w:customStyle="1" w:styleId="HeaderChar">
    <w:name w:val="Header Char"/>
    <w:basedOn w:val="DefaultParagraphFont"/>
  </w:style>
  <w:style w:type="character" w:customStyle="1" w:styleId="BodyText3Char">
    <w:name w:val="Body Text 3 Char"/>
    <w:basedOn w:val="DefaultParagraphFont"/>
    <w:rPr>
      <w:szCs w:val="16"/>
    </w:rPr>
  </w:style>
  <w:style w:type="character" w:styleId="CommentReference">
    <w:name w:val="annotation reference"/>
    <w:basedOn w:val="DefaultParagraphFont"/>
    <w:rPr>
      <w:sz w:val="22"/>
      <w:szCs w:val="16"/>
    </w:rPr>
  </w:style>
  <w:style w:type="paragraph" w:styleId="BodyTextIndent3">
    <w:name w:val="Body Text Indent 3"/>
    <w:basedOn w:val="Normal"/>
    <w:pPr>
      <w:spacing w:after="120"/>
      <w:ind w:left="360"/>
    </w:pPr>
    <w:rPr>
      <w:szCs w:val="16"/>
    </w:rPr>
  </w:style>
  <w:style w:type="character" w:customStyle="1" w:styleId="BodyTextIndent3Char">
    <w:name w:val="Body Text Indent 3 Char"/>
    <w:basedOn w:val="DefaultParagraphFont"/>
    <w:rPr>
      <w:szCs w:val="16"/>
    </w:rPr>
  </w:style>
  <w:style w:type="paragraph" w:styleId="CommentText">
    <w:name w:val="annotation text"/>
    <w:basedOn w:val="Normal"/>
    <w:pPr>
      <w:spacing w:line="240" w:lineRule="auto"/>
    </w:pPr>
    <w:rPr>
      <w:szCs w:val="20"/>
    </w:rPr>
  </w:style>
  <w:style w:type="character" w:customStyle="1" w:styleId="CommentTextChar">
    <w:name w:val="Comment Text Char"/>
    <w:basedOn w:val="DefaultParagraphFont"/>
    <w:rPr>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Cs w:val="20"/>
    </w:rPr>
  </w:style>
  <w:style w:type="paragraph" w:styleId="DocumentMap">
    <w:name w:val="Document Map"/>
    <w:basedOn w:val="Normal"/>
    <w:pPr>
      <w:spacing w:before="0" w:after="0" w:line="240" w:lineRule="auto"/>
    </w:pPr>
    <w:rPr>
      <w:rFonts w:ascii="Segoe UI" w:hAnsi="Segoe UI" w:cs="Segoe UI"/>
      <w:szCs w:val="16"/>
    </w:rPr>
  </w:style>
  <w:style w:type="character" w:customStyle="1" w:styleId="DocumentMapChar">
    <w:name w:val="Document Map Char"/>
    <w:basedOn w:val="DefaultParagraphFont"/>
    <w:rPr>
      <w:rFonts w:ascii="Segoe UI" w:hAnsi="Segoe UI" w:cs="Segoe UI"/>
      <w:szCs w:val="16"/>
    </w:rPr>
  </w:style>
  <w:style w:type="paragraph" w:styleId="EndnoteText">
    <w:name w:val="endnote text"/>
    <w:basedOn w:val="Normal"/>
    <w:pPr>
      <w:spacing w:before="0" w:after="0" w:line="240" w:lineRule="auto"/>
    </w:pPr>
    <w:rPr>
      <w:szCs w:val="20"/>
    </w:rPr>
  </w:style>
  <w:style w:type="character" w:customStyle="1" w:styleId="EndnoteTextChar">
    <w:name w:val="Endnote Text Char"/>
    <w:basedOn w:val="DefaultParagraphFont"/>
    <w:rPr>
      <w:szCs w:val="20"/>
    </w:rPr>
  </w:style>
  <w:style w:type="paragraph" w:styleId="EnvelopeReturn">
    <w:name w:val="envelope return"/>
    <w:basedOn w:val="Normal"/>
    <w:pPr>
      <w:spacing w:before="0" w:after="0" w:line="240" w:lineRule="auto"/>
    </w:pPr>
    <w:rPr>
      <w:rFonts w:ascii="Calibri Light" w:hAnsi="Calibri Light"/>
      <w:szCs w:val="20"/>
    </w:rPr>
  </w:style>
  <w:style w:type="paragraph" w:styleId="FootnoteText">
    <w:name w:val="footnote text"/>
    <w:basedOn w:val="Normal"/>
    <w:pPr>
      <w:spacing w:before="0" w:after="0" w:line="240" w:lineRule="auto"/>
    </w:pPr>
    <w:rPr>
      <w:szCs w:val="20"/>
    </w:rPr>
  </w:style>
  <w:style w:type="character" w:customStyle="1" w:styleId="FootnoteTextChar">
    <w:name w:val="Footnote Text Char"/>
    <w:basedOn w:val="DefaultParagraphFont"/>
    <w:rPr>
      <w:szCs w:val="20"/>
    </w:rPr>
  </w:style>
  <w:style w:type="character" w:styleId="HTMLCode">
    <w:name w:val="HTML Code"/>
    <w:basedOn w:val="DefaultParagraphFont"/>
    <w:rPr>
      <w:rFonts w:ascii="Consolas" w:hAnsi="Consolas"/>
      <w:sz w:val="22"/>
      <w:szCs w:val="20"/>
    </w:rPr>
  </w:style>
  <w:style w:type="paragraph" w:styleId="HTMLPreformatted">
    <w:name w:val="HTML Preformatted"/>
    <w:basedOn w:val="Normal"/>
    <w:pPr>
      <w:spacing w:before="0" w:after="0" w:line="240" w:lineRule="auto"/>
    </w:pPr>
    <w:rPr>
      <w:rFonts w:ascii="Consolas" w:hAnsi="Consolas"/>
      <w:szCs w:val="20"/>
    </w:rPr>
  </w:style>
  <w:style w:type="character" w:customStyle="1" w:styleId="HTMLPreformattedChar">
    <w:name w:val="HTML Preformatted Char"/>
    <w:basedOn w:val="DefaultParagraphFont"/>
    <w:rPr>
      <w:rFonts w:ascii="Consolas" w:hAnsi="Consolas"/>
      <w:szCs w:val="20"/>
    </w:rPr>
  </w:style>
  <w:style w:type="character" w:styleId="HTMLKeyboard">
    <w:name w:val="HTML Keyboard"/>
    <w:basedOn w:val="DefaultParagraphFont"/>
    <w:rPr>
      <w:rFonts w:ascii="Consolas" w:hAnsi="Consolas"/>
      <w:sz w:val="22"/>
      <w:szCs w:val="20"/>
    </w:rPr>
  </w:style>
  <w:style w:type="character" w:styleId="HTMLTypewriter">
    <w:name w:val="HTML Typewriter"/>
    <w:basedOn w:val="DefaultParagraphFont"/>
    <w:rPr>
      <w:rFonts w:ascii="Consolas" w:hAnsi="Consolas"/>
      <w:sz w:val="22"/>
      <w:szCs w:val="20"/>
    </w:r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suppressAutoHyphens/>
      <w:spacing w:after="0"/>
    </w:pPr>
    <w:rPr>
      <w:rFonts w:ascii="Consolas" w:hAnsi="Consolas"/>
      <w:szCs w:val="20"/>
    </w:rPr>
  </w:style>
  <w:style w:type="character" w:customStyle="1" w:styleId="MacroTextChar">
    <w:name w:val="Macro Text Char"/>
    <w:basedOn w:val="DefaultParagraphFont"/>
    <w:rPr>
      <w:rFonts w:ascii="Consolas" w:hAnsi="Consolas"/>
      <w:szCs w:val="20"/>
    </w:rPr>
  </w:style>
  <w:style w:type="paragraph" w:styleId="PlainText">
    <w:name w:val="Plain Text"/>
    <w:basedOn w:val="Normal"/>
    <w:pPr>
      <w:spacing w:before="0" w:after="0" w:line="240" w:lineRule="auto"/>
    </w:pPr>
    <w:rPr>
      <w:rFonts w:ascii="Consolas" w:hAnsi="Consolas"/>
      <w:szCs w:val="21"/>
    </w:rPr>
  </w:style>
  <w:style w:type="character" w:customStyle="1" w:styleId="PlainTextChar">
    <w:name w:val="Plain Text Char"/>
    <w:basedOn w:val="DefaultParagraphFont"/>
    <w:rPr>
      <w:rFonts w:ascii="Consolas" w:hAnsi="Consolas"/>
      <w:szCs w:val="21"/>
    </w:rPr>
  </w:style>
  <w:style w:type="character" w:styleId="PlaceholderText">
    <w:name w:val="Placeholder Text"/>
    <w:basedOn w:val="DefaultParagraphFont"/>
    <w:rPr>
      <w:color w:val="595959"/>
    </w:rPr>
  </w:style>
  <w:style w:type="character" w:customStyle="1" w:styleId="Heading4Char">
    <w:name w:val="Heading 4 Char"/>
    <w:basedOn w:val="DefaultParagraphFont"/>
    <w:rPr>
      <w:rFonts w:ascii="Arial Black" w:hAnsi="Arial Black"/>
      <w:sz w:val="28"/>
      <w:szCs w:val="28"/>
    </w:rPr>
  </w:style>
  <w:style w:type="character" w:styleId="Hyperlink">
    <w:name w:val="Hyperlink"/>
    <w:basedOn w:val="DefaultParagraphFont"/>
    <w:uiPriority w:val="99"/>
    <w:rPr>
      <w:color w:val="0563C1"/>
      <w:u w:val="single"/>
    </w:rPr>
  </w:style>
  <w:style w:type="paragraph" w:styleId="BodyText">
    <w:name w:val="Body Text"/>
    <w:basedOn w:val="Normal"/>
    <w:rPr>
      <w:rFonts w:ascii="Arial" w:hAnsi="Arial" w:cs="Arial"/>
      <w:sz w:val="24"/>
      <w:szCs w:val="24"/>
    </w:rPr>
  </w:style>
  <w:style w:type="character" w:customStyle="1" w:styleId="BodyTextChar">
    <w:name w:val="Body Text Char"/>
    <w:basedOn w:val="DefaultParagraphFont"/>
    <w:rPr>
      <w:rFonts w:ascii="Arial" w:hAnsi="Arial" w:cs="Arial"/>
      <w:sz w:val="24"/>
      <w:szCs w:val="24"/>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pPr>
  </w:style>
  <w:style w:type="numbering" w:customStyle="1" w:styleId="LFO5">
    <w:name w:val="LFO5"/>
    <w:basedOn w:val="NoList"/>
    <w:pPr>
      <w:numPr>
        <w:numId w:val="1"/>
      </w:numPr>
    </w:pPr>
  </w:style>
  <w:style w:type="numbering" w:customStyle="1" w:styleId="LFO6">
    <w:name w:val="LFO6"/>
    <w:basedOn w:val="NoList"/>
    <w:pPr>
      <w:numPr>
        <w:numId w:val="2"/>
      </w:numPr>
    </w:pPr>
  </w:style>
  <w:style w:type="table" w:styleId="TableGrid">
    <w:name w:val="Table Grid"/>
    <w:basedOn w:val="TableNormal"/>
    <w:uiPriority w:val="39"/>
    <w:rsid w:val="002172C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1388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7Char">
    <w:name w:val="Heading 7 Char"/>
    <w:basedOn w:val="DefaultParagraphFont"/>
    <w:link w:val="Heading7"/>
    <w:uiPriority w:val="9"/>
    <w:rsid w:val="00831EE0"/>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business/2017/jun/26/asda-supermarket-suppliers-walmart-morrisons" TargetMode="External"/><Relationship Id="rId18" Type="http://schemas.openxmlformats.org/officeDocument/2006/relationships/hyperlink" Target="http://www.insidermedia.com/news/yorkshir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independent.co.uk/News%3eBusinessAnalisys&amp;Features" TargetMode="External"/><Relationship Id="rId7" Type="http://schemas.openxmlformats.org/officeDocument/2006/relationships/endnotes" Target="endnotes.xml"/><Relationship Id="rId12" Type="http://schemas.openxmlformats.org/officeDocument/2006/relationships/hyperlink" Target="http://www.marketing91.com/swot-analisys-of-asda" TargetMode="External"/><Relationship Id="rId17" Type="http://schemas.openxmlformats.org/officeDocument/2006/relationships/hyperlink" Target="https://factfile.org/10-facts-about-asda"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ecabusiness.govt.nz/start-saving-energy/develop-an-energy-plan/evaluate-progress/review-action-plan/" TargetMode="External"/><Relationship Id="rId20" Type="http://schemas.openxmlformats.org/officeDocument/2006/relationships/hyperlink" Target="http://www.retailgazette.co.uk/blog/2019/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da.com/about" TargetMode="External"/><Relationship Id="rId24" Type="http://schemas.openxmlformats.org/officeDocument/2006/relationships/hyperlink" Target="https://www.theguardian.com/business/2019/apr/02/sainsburys-asda-uk-supermarket-aldi-lidl" TargetMode="External"/><Relationship Id="rId5" Type="http://schemas.openxmlformats.org/officeDocument/2006/relationships/webSettings" Target="webSettings.xml"/><Relationship Id="rId15" Type="http://schemas.openxmlformats.org/officeDocument/2006/relationships/hyperlink" Target="http://www.hscbusiness.hscni.net/pdf/" TargetMode="External"/><Relationship Id="rId23" Type="http://schemas.openxmlformats.org/officeDocument/2006/relationships/hyperlink" Target="http://www.howandwhat.net/swot-analisys-asda/" TargetMode="External"/><Relationship Id="rId10" Type="http://schemas.openxmlformats.org/officeDocument/2006/relationships/image" Target="media/image3.png"/><Relationship Id="rId19" Type="http://schemas.openxmlformats.org/officeDocument/2006/relationships/hyperlink" Target="http://www.bbc.co.uk/news-busines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lovemoney.com" TargetMode="External"/><Relationship Id="rId22" Type="http://schemas.openxmlformats.org/officeDocument/2006/relationships/hyperlink" Target="http://www.howandwhat.net/pestel-analisys-asda/"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4771\AppData\Roaming\Microsoft\Templates\Student%20report%20with%20cov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F5CC8-9BA6-4565-A6B9-039591CEA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0</TotalTime>
  <Pages>20</Pages>
  <Words>4650</Words>
  <Characters>26506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44771</dc:creator>
  <dc:description/>
  <cp:lastModifiedBy>Elena Alexandra Moise</cp:lastModifiedBy>
  <cp:revision>1043</cp:revision>
  <dcterms:created xsi:type="dcterms:W3CDTF">2020-03-11T00:03:00Z</dcterms:created>
  <dcterms:modified xsi:type="dcterms:W3CDTF">2020-03-12T00:00:00Z</dcterms:modified>
</cp:coreProperties>
</file>