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4050A" w14:textId="2727F79B" w:rsidR="00AE5D96" w:rsidRDefault="00E603B4" w:rsidP="00E603B4">
      <w:pPr>
        <w:jc w:val="center"/>
        <w:rPr>
          <w:b/>
          <w:bCs/>
          <w:i/>
          <w:iCs/>
          <w:sz w:val="32"/>
          <w:szCs w:val="32"/>
          <w:u w:val="single"/>
        </w:rPr>
      </w:pPr>
      <w:r w:rsidRPr="00E603B4">
        <w:rPr>
          <w:b/>
          <w:bCs/>
          <w:i/>
          <w:iCs/>
          <w:sz w:val="32"/>
          <w:szCs w:val="32"/>
          <w:u w:val="single"/>
        </w:rPr>
        <w:t>Start at my feet Commentary.</w:t>
      </w:r>
    </w:p>
    <w:p w14:paraId="47B94CED" w14:textId="77777777" w:rsidR="00E603B4" w:rsidRDefault="00E603B4" w:rsidP="00E603B4">
      <w:pPr>
        <w:jc w:val="center"/>
        <w:rPr>
          <w:b/>
          <w:bCs/>
          <w:i/>
          <w:iCs/>
          <w:sz w:val="32"/>
          <w:szCs w:val="32"/>
          <w:u w:val="single"/>
        </w:rPr>
      </w:pPr>
    </w:p>
    <w:p w14:paraId="587F32B8" w14:textId="07CFAD46" w:rsidR="00D027AD" w:rsidRDefault="00140CDA" w:rsidP="00E603B4">
      <w:r>
        <w:t xml:space="preserve">The poster I created was based around school A, </w:t>
      </w:r>
      <w:r w:rsidR="00873C4C">
        <w:t>they</w:t>
      </w:r>
      <w:r w:rsidR="005207BC">
        <w:t xml:space="preserve"> pride themselves on making sure the school is a safe and welcoming place for everyone</w:t>
      </w:r>
      <w:r w:rsidR="00873C4C">
        <w:t xml:space="preserve">. </w:t>
      </w:r>
      <w:r w:rsidR="00616650">
        <w:t xml:space="preserve">School A was established </w:t>
      </w:r>
      <w:r w:rsidR="00062B43">
        <w:t xml:space="preserve">at </w:t>
      </w:r>
      <w:r w:rsidR="001F767F">
        <w:t>its</w:t>
      </w:r>
      <w:r w:rsidR="00062B43">
        <w:t xml:space="preserve"> current site in 2001</w:t>
      </w:r>
      <w:r w:rsidR="00B84CF9">
        <w:t xml:space="preserve">. It is a fully English medium </w:t>
      </w:r>
      <w:r w:rsidR="00436A69">
        <w:t xml:space="preserve">primary school that fully cater </w:t>
      </w:r>
      <w:r w:rsidR="001F767F">
        <w:t>fo</w:t>
      </w:r>
      <w:r w:rsidR="00436A69">
        <w:t xml:space="preserve">r </w:t>
      </w:r>
      <w:r w:rsidR="001F767F">
        <w:t>its</w:t>
      </w:r>
      <w:r w:rsidR="00436A69">
        <w:t xml:space="preserve"> children, families and the wider community, School website </w:t>
      </w:r>
      <w:r w:rsidR="002B4812">
        <w:t>(2022)</w:t>
      </w:r>
      <w:r w:rsidR="001F767F">
        <w:t xml:space="preserve">. </w:t>
      </w:r>
      <w:r>
        <w:t>it is a school that is in a</w:t>
      </w:r>
      <w:r w:rsidR="0098020C">
        <w:t xml:space="preserve"> county with high poverty rates</w:t>
      </w:r>
      <w:r w:rsidR="002F570F">
        <w:t xml:space="preserve">. </w:t>
      </w:r>
      <w:r w:rsidR="00393215">
        <w:t xml:space="preserve">Around 29% of the children in school A are eligible for free school </w:t>
      </w:r>
      <w:r w:rsidR="00167194">
        <w:t>meals</w:t>
      </w:r>
      <w:r w:rsidR="002F570F">
        <w:t xml:space="preserve">. </w:t>
      </w:r>
      <w:r w:rsidR="00CA7BAA">
        <w:t xml:space="preserve">Majority of the children that attend the school come from </w:t>
      </w:r>
      <w:r w:rsidR="00406CC0">
        <w:t>the immediate area</w:t>
      </w:r>
      <w:r w:rsidR="00873C4C">
        <w:t>.</w:t>
      </w:r>
      <w:r w:rsidR="00167194">
        <w:t xml:space="preserve"> </w:t>
      </w:r>
      <w:r w:rsidR="007B68C9">
        <w:t xml:space="preserve">On top of that the 2016 Estyn report also mentions that </w:t>
      </w:r>
      <w:r w:rsidR="00842993">
        <w:t>around 25% of the students identify as having additional learning needs</w:t>
      </w:r>
      <w:r w:rsidR="00DF1F56">
        <w:t xml:space="preserve">, this includes 10 pupils that </w:t>
      </w:r>
      <w:r w:rsidR="00AE57E7">
        <w:t xml:space="preserve">have </w:t>
      </w:r>
      <w:r w:rsidR="00121707">
        <w:t>‘a</w:t>
      </w:r>
      <w:r w:rsidR="00AE57E7">
        <w:t xml:space="preserve"> statement of special educational needs’</w:t>
      </w:r>
      <w:r w:rsidR="00873C4C">
        <w:t>, t</w:t>
      </w:r>
      <w:r w:rsidR="000223DF">
        <w:t>he school received a budget of £4,</w:t>
      </w:r>
      <w:r w:rsidR="009E159F">
        <w:t xml:space="preserve">712 per pupil, the </w:t>
      </w:r>
      <w:r w:rsidR="00F94921">
        <w:t>maximum</w:t>
      </w:r>
      <w:r w:rsidR="009E159F">
        <w:t xml:space="preserve"> being £6,870 and the minimum being </w:t>
      </w:r>
      <w:r w:rsidR="00F94921">
        <w:t xml:space="preserve">£3,427, </w:t>
      </w:r>
      <w:r w:rsidR="00200ABB">
        <w:t xml:space="preserve">the school </w:t>
      </w:r>
      <w:r w:rsidR="000D336B">
        <w:t>is placed 8</w:t>
      </w:r>
      <w:r w:rsidR="000D336B" w:rsidRPr="000D336B">
        <w:rPr>
          <w:vertAlign w:val="superscript"/>
        </w:rPr>
        <w:t>th</w:t>
      </w:r>
      <w:r w:rsidR="000D336B">
        <w:t xml:space="preserve"> out of 61 primary schools in their area in terms of school budgets, </w:t>
      </w:r>
      <w:r w:rsidR="00F94921">
        <w:t>Estyn (2016)</w:t>
      </w:r>
      <w:r w:rsidR="00045EB1">
        <w:t xml:space="preserve">. </w:t>
      </w:r>
      <w:r w:rsidR="00755563">
        <w:t xml:space="preserve"> In my main body I am going to talk about </w:t>
      </w:r>
      <w:r w:rsidR="005B1EF7">
        <w:t xml:space="preserve">how the challenges of the area may </w:t>
      </w:r>
      <w:r w:rsidR="000222C5">
        <w:t>affect</w:t>
      </w:r>
      <w:r w:rsidR="005B1EF7">
        <w:t xml:space="preserve"> the way the school runs and how the teachers teach their class</w:t>
      </w:r>
      <w:r w:rsidR="00321D03">
        <w:t>, some of these challenges include poverty and children that come from difficult backgrounds</w:t>
      </w:r>
      <w:r w:rsidR="00CC4A09">
        <w:t xml:space="preserve">. </w:t>
      </w:r>
      <w:r w:rsidR="005B1EF7">
        <w:t xml:space="preserve"> I will also talk about some of the techniques the teachers use </w:t>
      </w:r>
      <w:r w:rsidR="000222C5">
        <w:t>to combat these local challenges.</w:t>
      </w:r>
      <w:r w:rsidR="00335EBA">
        <w:t xml:space="preserve"> </w:t>
      </w:r>
      <w:r w:rsidR="00497D71">
        <w:t xml:space="preserve">For </w:t>
      </w:r>
      <w:r w:rsidR="00321D03">
        <w:t>example,</w:t>
      </w:r>
      <w:r w:rsidR="00497D71">
        <w:t xml:space="preserve"> the Take what you need corner that we first saw while on bridging at school A.</w:t>
      </w:r>
      <w:r w:rsidR="000222C5">
        <w:t xml:space="preserve"> </w:t>
      </w:r>
      <w:r w:rsidR="000D336B">
        <w:t xml:space="preserve"> </w:t>
      </w:r>
    </w:p>
    <w:p w14:paraId="2B27E36E" w14:textId="77777777" w:rsidR="00D027AD" w:rsidRDefault="00D027AD" w:rsidP="00E603B4"/>
    <w:p w14:paraId="7C7CFE24" w14:textId="77777777" w:rsidR="00D027AD" w:rsidRDefault="00D027AD" w:rsidP="00E603B4"/>
    <w:tbl>
      <w:tblPr>
        <w:tblStyle w:val="TableGrid"/>
        <w:tblW w:w="0" w:type="auto"/>
        <w:tblLook w:val="04A0" w:firstRow="1" w:lastRow="0" w:firstColumn="1" w:lastColumn="0" w:noHBand="0" w:noVBand="1"/>
      </w:tblPr>
      <w:tblGrid>
        <w:gridCol w:w="3005"/>
        <w:gridCol w:w="3005"/>
        <w:gridCol w:w="3006"/>
      </w:tblGrid>
      <w:tr w:rsidR="00237EEF" w14:paraId="23D41027" w14:textId="77777777" w:rsidTr="00237EEF">
        <w:tc>
          <w:tcPr>
            <w:tcW w:w="3005" w:type="dxa"/>
          </w:tcPr>
          <w:p w14:paraId="3BC01910" w14:textId="77777777" w:rsidR="00237EEF" w:rsidRDefault="00237EEF" w:rsidP="00E603B4"/>
        </w:tc>
        <w:tc>
          <w:tcPr>
            <w:tcW w:w="3005" w:type="dxa"/>
          </w:tcPr>
          <w:p w14:paraId="538E5699" w14:textId="72584F31" w:rsidR="00237EEF" w:rsidRDefault="00237EEF" w:rsidP="00E603B4">
            <w:r>
              <w:t xml:space="preserve">Targets </w:t>
            </w:r>
          </w:p>
        </w:tc>
        <w:tc>
          <w:tcPr>
            <w:tcW w:w="3006" w:type="dxa"/>
          </w:tcPr>
          <w:p w14:paraId="169D18FB" w14:textId="3D7BBCA8" w:rsidR="00237EEF" w:rsidRDefault="00237EEF" w:rsidP="00E603B4">
            <w:r>
              <w:t>What have I done in this assignment?</w:t>
            </w:r>
          </w:p>
        </w:tc>
      </w:tr>
      <w:tr w:rsidR="00237EEF" w14:paraId="085F8093" w14:textId="77777777" w:rsidTr="00237EEF">
        <w:tc>
          <w:tcPr>
            <w:tcW w:w="3005" w:type="dxa"/>
          </w:tcPr>
          <w:p w14:paraId="197C8023" w14:textId="7AC51C2E" w:rsidR="00237EEF" w:rsidRDefault="00237EEF" w:rsidP="00E603B4">
            <w:r>
              <w:t>Target 1</w:t>
            </w:r>
          </w:p>
        </w:tc>
        <w:tc>
          <w:tcPr>
            <w:tcW w:w="3005" w:type="dxa"/>
          </w:tcPr>
          <w:p w14:paraId="584C7BA1" w14:textId="45528125" w:rsidR="00237EEF" w:rsidRDefault="002E0A27" w:rsidP="00E603B4">
            <w:r>
              <w:t xml:space="preserve">Ensure both </w:t>
            </w:r>
            <w:r w:rsidR="00D21086">
              <w:t>theorists</w:t>
            </w:r>
            <w:r>
              <w:t xml:space="preserve"> are in both </w:t>
            </w:r>
            <w:r w:rsidR="008F63CF">
              <w:t xml:space="preserve">discussion and referencing </w:t>
            </w:r>
          </w:p>
        </w:tc>
        <w:tc>
          <w:tcPr>
            <w:tcW w:w="3006" w:type="dxa"/>
          </w:tcPr>
          <w:p w14:paraId="092FC32E" w14:textId="4A5E8CE3" w:rsidR="00237EEF" w:rsidRDefault="00D21086" w:rsidP="00E603B4">
            <w:r>
              <w:t xml:space="preserve">I referenced Bronfenbrenner when talking about the relationship between the school and </w:t>
            </w:r>
            <w:r w:rsidR="00646F09">
              <w:t>parents</w:t>
            </w:r>
            <w:r>
              <w:t xml:space="preserve"> </w:t>
            </w:r>
          </w:p>
        </w:tc>
      </w:tr>
      <w:tr w:rsidR="00237EEF" w14:paraId="5BBD927E" w14:textId="77777777" w:rsidTr="00237EEF">
        <w:tc>
          <w:tcPr>
            <w:tcW w:w="3005" w:type="dxa"/>
          </w:tcPr>
          <w:p w14:paraId="52D4381B" w14:textId="23670F0C" w:rsidR="00237EEF" w:rsidRDefault="00237EEF" w:rsidP="00E603B4">
            <w:r>
              <w:t>Target 2</w:t>
            </w:r>
          </w:p>
        </w:tc>
        <w:tc>
          <w:tcPr>
            <w:tcW w:w="3005" w:type="dxa"/>
          </w:tcPr>
          <w:p w14:paraId="32794032" w14:textId="000D6E18" w:rsidR="00237EEF" w:rsidRDefault="00330460" w:rsidP="00E603B4">
            <w:r>
              <w:t xml:space="preserve">Provide more counter arguments when recommendations are made or critically evaluate aspects to be caustics with. </w:t>
            </w:r>
          </w:p>
        </w:tc>
        <w:tc>
          <w:tcPr>
            <w:tcW w:w="3006" w:type="dxa"/>
          </w:tcPr>
          <w:p w14:paraId="70A09694" w14:textId="6F9027E4" w:rsidR="00237EEF" w:rsidRDefault="00C27908" w:rsidP="00E603B4">
            <w:r>
              <w:t>I have ensured I made recommendations and spoke about what may be a problem with them.</w:t>
            </w:r>
          </w:p>
        </w:tc>
      </w:tr>
      <w:tr w:rsidR="00237EEF" w14:paraId="470CC2E9" w14:textId="77777777" w:rsidTr="00237EEF">
        <w:tc>
          <w:tcPr>
            <w:tcW w:w="3005" w:type="dxa"/>
          </w:tcPr>
          <w:p w14:paraId="12A9C6D0" w14:textId="1F2E3560" w:rsidR="00237EEF" w:rsidRDefault="00237EEF" w:rsidP="00E603B4">
            <w:r>
              <w:t xml:space="preserve">Target 3 </w:t>
            </w:r>
          </w:p>
        </w:tc>
        <w:tc>
          <w:tcPr>
            <w:tcW w:w="3005" w:type="dxa"/>
          </w:tcPr>
          <w:p w14:paraId="163CE7A4" w14:textId="26317905" w:rsidR="00237EEF" w:rsidRDefault="00646F09" w:rsidP="00E603B4">
            <w:r>
              <w:t>Use more appropriate sources</w:t>
            </w:r>
          </w:p>
        </w:tc>
        <w:tc>
          <w:tcPr>
            <w:tcW w:w="3006" w:type="dxa"/>
          </w:tcPr>
          <w:p w14:paraId="398F3C65" w14:textId="51FFEBAA" w:rsidR="00237EEF" w:rsidRDefault="00724AC4" w:rsidP="00E603B4">
            <w:r>
              <w:t xml:space="preserve">I used as many appropriate sources as possible e.g. .gov and the school website </w:t>
            </w:r>
          </w:p>
        </w:tc>
      </w:tr>
    </w:tbl>
    <w:p w14:paraId="71CEBC47" w14:textId="77777777" w:rsidR="008272AF" w:rsidRDefault="008272AF" w:rsidP="00E603B4"/>
    <w:p w14:paraId="309B0F1D" w14:textId="77777777" w:rsidR="008272AF" w:rsidRDefault="008272AF" w:rsidP="00E603B4"/>
    <w:p w14:paraId="53643C5D" w14:textId="77777777" w:rsidR="008272AF" w:rsidRDefault="008272AF" w:rsidP="00E603B4"/>
    <w:p w14:paraId="2DC8B4DF" w14:textId="77777777" w:rsidR="008272AF" w:rsidRDefault="008272AF" w:rsidP="00E603B4"/>
    <w:p w14:paraId="2714F94D" w14:textId="59D602E3" w:rsidR="004B22E4" w:rsidRDefault="00AB3548" w:rsidP="00E603B4">
      <w:pPr>
        <w:rPr>
          <w:rFonts w:cstheme="minorHAnsi"/>
          <w:color w:val="222222"/>
          <w:shd w:val="clear" w:color="auto" w:fill="FFFFFF"/>
        </w:rPr>
      </w:pPr>
      <w:r>
        <w:t xml:space="preserve">According to </w:t>
      </w:r>
      <w:r w:rsidR="000A6CC3">
        <w:t>the areas</w:t>
      </w:r>
      <w:r>
        <w:t xml:space="preserve"> County Council (</w:t>
      </w:r>
      <w:r w:rsidR="007047ED">
        <w:t>revised 2</w:t>
      </w:r>
      <w:r w:rsidR="0042685E">
        <w:t>023)</w:t>
      </w:r>
      <w:r>
        <w:t xml:space="preserve"> d</w:t>
      </w:r>
      <w:r w:rsidR="005E2B90">
        <w:t xml:space="preserve">uring 2021/22 </w:t>
      </w:r>
      <w:r w:rsidR="0061387C">
        <w:t>school A’s County</w:t>
      </w:r>
      <w:r w:rsidR="005E2B90">
        <w:t xml:space="preserve"> was in the higher brackets for both </w:t>
      </w:r>
      <w:r w:rsidR="001178CB">
        <w:t xml:space="preserve">relative and absolute child poverty. </w:t>
      </w:r>
      <w:r w:rsidR="00826B40">
        <w:t xml:space="preserve"> </w:t>
      </w:r>
      <w:r w:rsidR="00415AD3">
        <w:t xml:space="preserve">At the heart of </w:t>
      </w:r>
      <w:r w:rsidR="00276AD5">
        <w:t xml:space="preserve">the </w:t>
      </w:r>
      <w:r w:rsidR="00415AD3">
        <w:t xml:space="preserve">school is </w:t>
      </w:r>
      <w:r w:rsidR="00F477AA">
        <w:t>the</w:t>
      </w:r>
      <w:r w:rsidR="00B35B2F">
        <w:t xml:space="preserve">ir ability to provide </w:t>
      </w:r>
      <w:r w:rsidR="0076190B">
        <w:t>all</w:t>
      </w:r>
      <w:r w:rsidR="00B35B2F">
        <w:t xml:space="preserve"> the children with the</w:t>
      </w:r>
      <w:r w:rsidR="00163929">
        <w:t xml:space="preserve"> best education they can. The way they </w:t>
      </w:r>
      <w:r w:rsidR="0076190B">
        <w:t xml:space="preserve">believe they can start this process is by providing home visits to families before they enter the school. </w:t>
      </w:r>
      <w:r w:rsidR="0053164D">
        <w:t xml:space="preserve">Home visits provide the school </w:t>
      </w:r>
      <w:r w:rsidR="00810366">
        <w:t>with</w:t>
      </w:r>
      <w:r w:rsidR="0053164D">
        <w:t xml:space="preserve"> the opportunity to get the bigger picture of their students, </w:t>
      </w:r>
      <w:r w:rsidR="00BA73C4">
        <w:t xml:space="preserve">they also allow for the safeguarding officer that is doing the home visit to give the </w:t>
      </w:r>
      <w:r w:rsidR="00820C49">
        <w:t xml:space="preserve">adults the best </w:t>
      </w:r>
      <w:r w:rsidR="00810366">
        <w:t>access</w:t>
      </w:r>
      <w:r w:rsidR="00820C49">
        <w:t xml:space="preserve"> </w:t>
      </w:r>
      <w:r w:rsidR="00810366">
        <w:t>to</w:t>
      </w:r>
      <w:r w:rsidR="00820C49">
        <w:t xml:space="preserve"> any resources that they may need. </w:t>
      </w:r>
      <w:r w:rsidR="00C3240F">
        <w:t xml:space="preserve"> In a community that is a</w:t>
      </w:r>
      <w:r w:rsidR="006B5B16">
        <w:t xml:space="preserve">s </w:t>
      </w:r>
      <w:r w:rsidR="001F7FFE">
        <w:t xml:space="preserve">deprived as this one during these visits the school may come to find that </w:t>
      </w:r>
      <w:r w:rsidR="001B3C44">
        <w:t xml:space="preserve">some of the </w:t>
      </w:r>
      <w:r w:rsidR="001B3C44">
        <w:lastRenderedPageBreak/>
        <w:t xml:space="preserve">parents of these children are illiterate </w:t>
      </w:r>
      <w:r w:rsidR="005E4FBD">
        <w:t>themselves</w:t>
      </w:r>
      <w:r w:rsidR="001B3C44">
        <w:t xml:space="preserve"> and may find it difficult to </w:t>
      </w:r>
      <w:r w:rsidR="002B7CDD">
        <w:t xml:space="preserve">fill out </w:t>
      </w:r>
      <w:r w:rsidR="005E4FBD">
        <w:t>forms</w:t>
      </w:r>
      <w:r w:rsidR="002B7CDD">
        <w:t xml:space="preserve"> of any kind, so they can use the visits as an opportunity to help these parents </w:t>
      </w:r>
      <w:r w:rsidR="00151ADA">
        <w:t>with filling out said forms.</w:t>
      </w:r>
      <w:r w:rsidR="00E8522D">
        <w:t xml:space="preserve"> </w:t>
      </w:r>
      <w:r w:rsidR="00146273">
        <w:t xml:space="preserve"> </w:t>
      </w:r>
      <w:r w:rsidR="00B67DC9">
        <w:t>During a study in 2006</w:t>
      </w:r>
      <w:r w:rsidR="001932F8">
        <w:t>,</w:t>
      </w:r>
      <w:r w:rsidR="00B67DC9">
        <w:t xml:space="preserve"> </w:t>
      </w:r>
      <w:r w:rsidR="00BA2B6D">
        <w:t xml:space="preserve">26 students in foundation phase were given home visits </w:t>
      </w:r>
      <w:r w:rsidR="00D83935">
        <w:t>at the start of the year and at the end of the year and they found that ‘</w:t>
      </w:r>
      <w:r w:rsidR="00D83935" w:rsidRPr="00D83935">
        <w:rPr>
          <w:rFonts w:cstheme="minorHAnsi"/>
          <w:color w:val="222222"/>
          <w:shd w:val="clear" w:color="auto" w:fill="FFFFFF"/>
        </w:rPr>
        <w:t>visits lead to improved communication with the parents, better understanding of the child, and better understanding of the impact of the child’s home environment as it relates to school performance.</w:t>
      </w:r>
      <w:r w:rsidR="00D83935">
        <w:rPr>
          <w:rFonts w:cstheme="minorHAnsi"/>
          <w:color w:val="222222"/>
          <w:shd w:val="clear" w:color="auto" w:fill="FFFFFF"/>
        </w:rPr>
        <w:t xml:space="preserve">’ </w:t>
      </w:r>
      <w:r w:rsidR="00F9170A">
        <w:rPr>
          <w:rFonts w:cstheme="minorHAnsi"/>
          <w:color w:val="222222"/>
          <w:shd w:val="clear" w:color="auto" w:fill="FFFFFF"/>
        </w:rPr>
        <w:t>(</w:t>
      </w:r>
      <w:r w:rsidR="00480A80">
        <w:rPr>
          <w:rFonts w:cstheme="minorHAnsi"/>
          <w:color w:val="222222"/>
          <w:shd w:val="clear" w:color="auto" w:fill="FFFFFF"/>
        </w:rPr>
        <w:t xml:space="preserve">springer link, 2006), this proves that these home visits have </w:t>
      </w:r>
      <w:r w:rsidR="00E30B14">
        <w:rPr>
          <w:rFonts w:cstheme="minorHAnsi"/>
          <w:color w:val="222222"/>
          <w:shd w:val="clear" w:color="auto" w:fill="FFFFFF"/>
        </w:rPr>
        <w:t xml:space="preserve">an impressive impact on the relationship between the school and the parents that may not have been there if the visits did not happen. </w:t>
      </w:r>
      <w:r w:rsidR="00DF1260">
        <w:rPr>
          <w:rFonts w:cstheme="minorHAnsi"/>
          <w:color w:val="222222"/>
          <w:shd w:val="clear" w:color="auto" w:fill="FFFFFF"/>
        </w:rPr>
        <w:t xml:space="preserve"> </w:t>
      </w:r>
      <w:r w:rsidR="009F2BD5">
        <w:rPr>
          <w:rFonts w:cstheme="minorHAnsi"/>
          <w:color w:val="222222"/>
          <w:shd w:val="clear" w:color="auto" w:fill="FFFFFF"/>
        </w:rPr>
        <w:t xml:space="preserve">School has a multitude of ways they try to help the families that may be struggling with poverty, the first being their </w:t>
      </w:r>
      <w:r w:rsidR="00766834">
        <w:rPr>
          <w:rFonts w:cstheme="minorHAnsi"/>
          <w:color w:val="222222"/>
          <w:shd w:val="clear" w:color="auto" w:fill="FFFFFF"/>
        </w:rPr>
        <w:t xml:space="preserve">Take what you need trolleys and corner. The trolleys are in every classroom and contain </w:t>
      </w:r>
      <w:r w:rsidR="00181330">
        <w:rPr>
          <w:rFonts w:cstheme="minorHAnsi"/>
          <w:color w:val="222222"/>
          <w:shd w:val="clear" w:color="auto" w:fill="FFFFFF"/>
        </w:rPr>
        <w:t>everyday essentials for children in school</w:t>
      </w:r>
      <w:r w:rsidR="00570A52">
        <w:rPr>
          <w:rFonts w:cstheme="minorHAnsi"/>
          <w:color w:val="222222"/>
          <w:shd w:val="clear" w:color="auto" w:fill="FFFFFF"/>
        </w:rPr>
        <w:t xml:space="preserve"> such as </w:t>
      </w:r>
      <w:r w:rsidR="00DE690E">
        <w:rPr>
          <w:rFonts w:cstheme="minorHAnsi"/>
          <w:color w:val="222222"/>
          <w:shd w:val="clear" w:color="auto" w:fill="FFFFFF"/>
        </w:rPr>
        <w:t xml:space="preserve">fruits, </w:t>
      </w:r>
      <w:r w:rsidR="001C0DBC">
        <w:rPr>
          <w:rFonts w:cstheme="minorHAnsi"/>
          <w:color w:val="222222"/>
          <w:shd w:val="clear" w:color="auto" w:fill="FFFFFF"/>
        </w:rPr>
        <w:t>then</w:t>
      </w:r>
      <w:r w:rsidR="00473994">
        <w:rPr>
          <w:rFonts w:cstheme="minorHAnsi"/>
          <w:color w:val="222222"/>
          <w:shd w:val="clear" w:color="auto" w:fill="FFFFFF"/>
        </w:rPr>
        <w:t xml:space="preserve"> in seasons with more extreme weather they have appropriate </w:t>
      </w:r>
      <w:r w:rsidR="00FE18B8">
        <w:rPr>
          <w:rFonts w:cstheme="minorHAnsi"/>
          <w:color w:val="222222"/>
          <w:shd w:val="clear" w:color="auto" w:fill="FFFFFF"/>
        </w:rPr>
        <w:t xml:space="preserve">resources such as hats for in the winter and sun cream for in the summer. </w:t>
      </w:r>
      <w:r w:rsidR="00881AD2">
        <w:rPr>
          <w:rFonts w:cstheme="minorHAnsi"/>
          <w:color w:val="222222"/>
          <w:shd w:val="clear" w:color="auto" w:fill="FFFFFF"/>
        </w:rPr>
        <w:t xml:space="preserve">The Take what you need corner is for the wider community and has everyday </w:t>
      </w:r>
      <w:r w:rsidR="00DE690E">
        <w:rPr>
          <w:rFonts w:cstheme="minorHAnsi"/>
          <w:color w:val="222222"/>
          <w:shd w:val="clear" w:color="auto" w:fill="FFFFFF"/>
        </w:rPr>
        <w:t>essentials</w:t>
      </w:r>
      <w:r w:rsidR="00881AD2">
        <w:rPr>
          <w:rFonts w:cstheme="minorHAnsi"/>
          <w:color w:val="222222"/>
          <w:shd w:val="clear" w:color="auto" w:fill="FFFFFF"/>
        </w:rPr>
        <w:t xml:space="preserve"> like </w:t>
      </w:r>
      <w:r w:rsidR="00D02C5F">
        <w:rPr>
          <w:rFonts w:cstheme="minorHAnsi"/>
          <w:color w:val="222222"/>
          <w:shd w:val="clear" w:color="auto" w:fill="FFFFFF"/>
        </w:rPr>
        <w:t>sanitary products and donated school uniform</w:t>
      </w:r>
      <w:r w:rsidR="00DE690E">
        <w:rPr>
          <w:rFonts w:cstheme="minorHAnsi"/>
          <w:color w:val="222222"/>
          <w:shd w:val="clear" w:color="auto" w:fill="FFFFFF"/>
        </w:rPr>
        <w:t xml:space="preserve">. School A found that the </w:t>
      </w:r>
      <w:r w:rsidR="001C0DBC">
        <w:rPr>
          <w:rFonts w:cstheme="minorHAnsi"/>
          <w:color w:val="222222"/>
          <w:shd w:val="clear" w:color="auto" w:fill="FFFFFF"/>
        </w:rPr>
        <w:t xml:space="preserve">washing up liquid and </w:t>
      </w:r>
      <w:r w:rsidR="00D02C5F">
        <w:rPr>
          <w:rFonts w:cstheme="minorHAnsi"/>
          <w:color w:val="222222"/>
          <w:shd w:val="clear" w:color="auto" w:fill="FFFFFF"/>
        </w:rPr>
        <w:t>nappies</w:t>
      </w:r>
      <w:r w:rsidR="001C0DBC">
        <w:rPr>
          <w:rFonts w:cstheme="minorHAnsi"/>
          <w:color w:val="222222"/>
          <w:shd w:val="clear" w:color="auto" w:fill="FFFFFF"/>
        </w:rPr>
        <w:t xml:space="preserve"> are what they needed to restock most often, almost every day for some weeks.</w:t>
      </w:r>
      <w:r w:rsidR="000E54A8">
        <w:rPr>
          <w:rFonts w:cstheme="minorHAnsi"/>
          <w:color w:val="222222"/>
          <w:shd w:val="clear" w:color="auto" w:fill="FFFFFF"/>
        </w:rPr>
        <w:t xml:space="preserve"> This take what you need corner is fully funded through </w:t>
      </w:r>
      <w:r w:rsidR="00F43E29">
        <w:rPr>
          <w:rFonts w:cstheme="minorHAnsi"/>
          <w:color w:val="222222"/>
          <w:shd w:val="clear" w:color="auto" w:fill="FFFFFF"/>
        </w:rPr>
        <w:t xml:space="preserve">the staff and anyone who would wish to donate old things from the local community. </w:t>
      </w:r>
      <w:r w:rsidR="004B22E4">
        <w:rPr>
          <w:rFonts w:cstheme="minorHAnsi"/>
          <w:color w:val="222222"/>
          <w:shd w:val="clear" w:color="auto" w:fill="FFFFFF"/>
        </w:rPr>
        <w:t xml:space="preserve"> </w:t>
      </w:r>
      <w:r w:rsidR="00F63C11">
        <w:rPr>
          <w:rFonts w:cstheme="minorHAnsi"/>
          <w:color w:val="222222"/>
          <w:shd w:val="clear" w:color="auto" w:fill="FFFFFF"/>
        </w:rPr>
        <w:t xml:space="preserve">School A holds many events that get the adults from the </w:t>
      </w:r>
      <w:r w:rsidR="00E91C95">
        <w:rPr>
          <w:rFonts w:cstheme="minorHAnsi"/>
          <w:color w:val="222222"/>
          <w:shd w:val="clear" w:color="auto" w:fill="FFFFFF"/>
        </w:rPr>
        <w:t>student’s</w:t>
      </w:r>
      <w:r w:rsidR="00F63C11">
        <w:rPr>
          <w:rFonts w:cstheme="minorHAnsi"/>
          <w:color w:val="222222"/>
          <w:shd w:val="clear" w:color="auto" w:fill="FFFFFF"/>
        </w:rPr>
        <w:t xml:space="preserve"> households involved</w:t>
      </w:r>
      <w:r w:rsidR="00E91C95">
        <w:rPr>
          <w:rFonts w:cstheme="minorHAnsi"/>
          <w:color w:val="222222"/>
          <w:shd w:val="clear" w:color="auto" w:fill="FFFFFF"/>
        </w:rPr>
        <w:t xml:space="preserve">, one example could the soup kitchen that the year 5’s held for the underprivileged of the community while we were there for bridging. This was open to anyone in the community however you mainly saw families that already had children in the school attend. </w:t>
      </w:r>
      <w:r w:rsidR="00796E25">
        <w:rPr>
          <w:rFonts w:cstheme="minorHAnsi"/>
          <w:color w:val="222222"/>
          <w:shd w:val="clear" w:color="auto" w:fill="FFFFFF"/>
        </w:rPr>
        <w:t xml:space="preserve">By doing this kind of event </w:t>
      </w:r>
      <w:r w:rsidR="00E84A83">
        <w:rPr>
          <w:rFonts w:cstheme="minorHAnsi"/>
          <w:color w:val="222222"/>
          <w:shd w:val="clear" w:color="auto" w:fill="FFFFFF"/>
        </w:rPr>
        <w:t xml:space="preserve">the wellbeing of many of the children and </w:t>
      </w:r>
      <w:r w:rsidR="00B65A2E">
        <w:rPr>
          <w:rFonts w:cstheme="minorHAnsi"/>
          <w:color w:val="222222"/>
          <w:shd w:val="clear" w:color="auto" w:fill="FFFFFF"/>
        </w:rPr>
        <w:t xml:space="preserve">families will increase. The same thing could be said about the </w:t>
      </w:r>
      <w:r w:rsidR="00882F7E">
        <w:rPr>
          <w:rFonts w:cstheme="minorHAnsi"/>
          <w:color w:val="222222"/>
          <w:shd w:val="clear" w:color="auto" w:fill="FFFFFF"/>
        </w:rPr>
        <w:t xml:space="preserve">choir that the school hold it is ran once a week and </w:t>
      </w:r>
      <w:r w:rsidR="001A36AD">
        <w:rPr>
          <w:rFonts w:cstheme="minorHAnsi"/>
          <w:color w:val="222222"/>
          <w:shd w:val="clear" w:color="auto" w:fill="FFFFFF"/>
        </w:rPr>
        <w:t xml:space="preserve">is open to anyone in the community.  </w:t>
      </w:r>
      <w:r w:rsidR="002D395B">
        <w:rPr>
          <w:rFonts w:cstheme="minorHAnsi"/>
          <w:color w:val="222222"/>
          <w:shd w:val="clear" w:color="auto" w:fill="FFFFFF"/>
        </w:rPr>
        <w:t>These kinds of events</w:t>
      </w:r>
      <w:r w:rsidR="0061691E">
        <w:rPr>
          <w:rFonts w:cstheme="minorHAnsi"/>
          <w:color w:val="222222"/>
          <w:shd w:val="clear" w:color="auto" w:fill="FFFFFF"/>
        </w:rPr>
        <w:t xml:space="preserve"> </w:t>
      </w:r>
      <w:r w:rsidR="00DA7111">
        <w:rPr>
          <w:rFonts w:cstheme="minorHAnsi"/>
          <w:color w:val="222222"/>
          <w:shd w:val="clear" w:color="auto" w:fill="FFFFFF"/>
        </w:rPr>
        <w:t xml:space="preserve">are what </w:t>
      </w:r>
      <w:r w:rsidR="00FF6D50">
        <w:rPr>
          <w:rFonts w:cstheme="minorHAnsi"/>
          <w:color w:val="222222"/>
          <w:shd w:val="clear" w:color="auto" w:fill="FFFFFF"/>
        </w:rPr>
        <w:t xml:space="preserve">form </w:t>
      </w:r>
      <w:r w:rsidR="00552D36">
        <w:rPr>
          <w:rFonts w:cstheme="minorHAnsi"/>
          <w:color w:val="222222"/>
          <w:shd w:val="clear" w:color="auto" w:fill="FFFFFF"/>
        </w:rPr>
        <w:t xml:space="preserve">the mesosystem, </w:t>
      </w:r>
      <w:r w:rsidR="00450E27">
        <w:rPr>
          <w:rFonts w:cstheme="minorHAnsi"/>
          <w:color w:val="222222"/>
          <w:shd w:val="clear" w:color="auto" w:fill="FFFFFF"/>
        </w:rPr>
        <w:t xml:space="preserve">Berk </w:t>
      </w:r>
      <w:r w:rsidR="007D7A4A">
        <w:rPr>
          <w:rFonts w:cstheme="minorHAnsi"/>
          <w:color w:val="222222"/>
          <w:shd w:val="clear" w:color="auto" w:fill="FFFFFF"/>
        </w:rPr>
        <w:t>(2000</w:t>
      </w:r>
      <w:r w:rsidR="009920D8">
        <w:rPr>
          <w:rFonts w:cstheme="minorHAnsi"/>
          <w:color w:val="222222"/>
          <w:shd w:val="clear" w:color="auto" w:fill="FFFFFF"/>
        </w:rPr>
        <w:t xml:space="preserve">, quoted </w:t>
      </w:r>
      <w:r w:rsidR="008655A3">
        <w:rPr>
          <w:rFonts w:cstheme="minorHAnsi"/>
          <w:color w:val="222222"/>
          <w:shd w:val="clear" w:color="auto" w:fill="FFFFFF"/>
        </w:rPr>
        <w:t>in Paquette and Ryan</w:t>
      </w:r>
      <w:r w:rsidR="00DE792C">
        <w:rPr>
          <w:rFonts w:cstheme="minorHAnsi"/>
          <w:color w:val="222222"/>
          <w:shd w:val="clear" w:color="auto" w:fill="FFFFFF"/>
        </w:rPr>
        <w:t xml:space="preserve"> </w:t>
      </w:r>
      <w:r w:rsidR="002D0BB1">
        <w:rPr>
          <w:rFonts w:cstheme="minorHAnsi"/>
          <w:color w:val="222222"/>
          <w:shd w:val="clear" w:color="auto" w:fill="FFFFFF"/>
        </w:rPr>
        <w:t>2001</w:t>
      </w:r>
      <w:r w:rsidR="007D7A4A">
        <w:rPr>
          <w:rFonts w:cstheme="minorHAnsi"/>
          <w:color w:val="222222"/>
          <w:shd w:val="clear" w:color="auto" w:fill="FFFFFF"/>
        </w:rPr>
        <w:t xml:space="preserve">) </w:t>
      </w:r>
      <w:r w:rsidR="00D65874">
        <w:rPr>
          <w:rFonts w:cstheme="minorHAnsi"/>
          <w:color w:val="222222"/>
          <w:shd w:val="clear" w:color="auto" w:fill="FFFFFF"/>
        </w:rPr>
        <w:t xml:space="preserve">described this layer as </w:t>
      </w:r>
      <w:r w:rsidR="00D82239">
        <w:rPr>
          <w:rFonts w:cstheme="minorHAnsi"/>
          <w:color w:val="222222"/>
          <w:shd w:val="clear" w:color="auto" w:fill="FFFFFF"/>
        </w:rPr>
        <w:t>‘</w:t>
      </w:r>
      <w:r w:rsidR="00D82239" w:rsidRPr="00D82239">
        <w:rPr>
          <w:rFonts w:cstheme="minorHAnsi"/>
        </w:rPr>
        <w:t>this layer provides the connection between the structures of the child’s microsystem</w:t>
      </w:r>
      <w:r w:rsidR="00450E27">
        <w:rPr>
          <w:rFonts w:cstheme="minorHAnsi"/>
        </w:rPr>
        <w:t>’</w:t>
      </w:r>
      <w:r w:rsidR="002D0BB1">
        <w:rPr>
          <w:rFonts w:cstheme="minorHAnsi"/>
        </w:rPr>
        <w:t xml:space="preserve">, having these kinds of events </w:t>
      </w:r>
      <w:r w:rsidR="00EA23DF">
        <w:rPr>
          <w:rFonts w:cstheme="minorHAnsi"/>
        </w:rPr>
        <w:t xml:space="preserve">forms stronger links between the child’s mesosystems and allows the child to see that they are not two different worlds but one in the same where the adults in their lives are just trying to help them succeed. </w:t>
      </w:r>
      <w:r w:rsidR="00867E82">
        <w:rPr>
          <w:rFonts w:cstheme="minorHAnsi"/>
        </w:rPr>
        <w:t>As mentioned before School A prides themselves on the school being a safe space, one of the ways they aim to achieve this is by using their community room</w:t>
      </w:r>
      <w:r w:rsidR="00A43B80">
        <w:rPr>
          <w:rFonts w:cstheme="minorHAnsi"/>
        </w:rPr>
        <w:t xml:space="preserve">. This is room is for any children or families that are of a minority, for example the refugees from war torn countries such as </w:t>
      </w:r>
      <w:r w:rsidR="00A54D15">
        <w:rPr>
          <w:rFonts w:cstheme="minorHAnsi"/>
        </w:rPr>
        <w:t>Ukraine</w:t>
      </w:r>
      <w:r w:rsidR="0016511B">
        <w:rPr>
          <w:rFonts w:cstheme="minorHAnsi"/>
        </w:rPr>
        <w:t xml:space="preserve">, they </w:t>
      </w:r>
      <w:r w:rsidR="00B37361">
        <w:rPr>
          <w:rFonts w:cstheme="minorHAnsi"/>
        </w:rPr>
        <w:t>us</w:t>
      </w:r>
      <w:r w:rsidR="0016511B">
        <w:rPr>
          <w:rFonts w:cstheme="minorHAnsi"/>
        </w:rPr>
        <w:t xml:space="preserve">e this room to bring in the families to be </w:t>
      </w:r>
      <w:r w:rsidR="00B37361">
        <w:rPr>
          <w:rFonts w:cstheme="minorHAnsi"/>
        </w:rPr>
        <w:t>able</w:t>
      </w:r>
      <w:r w:rsidR="0016511B">
        <w:rPr>
          <w:rFonts w:cstheme="minorHAnsi"/>
        </w:rPr>
        <w:t xml:space="preserve"> to do </w:t>
      </w:r>
      <w:r w:rsidR="00B37361">
        <w:rPr>
          <w:rFonts w:cstheme="minorHAnsi"/>
        </w:rPr>
        <w:t>activates</w:t>
      </w:r>
      <w:r w:rsidR="0016511B">
        <w:rPr>
          <w:rFonts w:cstheme="minorHAnsi"/>
        </w:rPr>
        <w:t xml:space="preserve"> with the children.</w:t>
      </w:r>
      <w:r w:rsidR="00415DF7">
        <w:rPr>
          <w:rFonts w:cstheme="minorHAnsi"/>
        </w:rPr>
        <w:t xml:space="preserve"> While also meeting other children that are in the same situation. This is  </w:t>
      </w:r>
      <w:r w:rsidR="005C7F2F">
        <w:rPr>
          <w:rFonts w:cstheme="minorHAnsi"/>
        </w:rPr>
        <w:t>very</w:t>
      </w:r>
      <w:r w:rsidR="00415DF7">
        <w:rPr>
          <w:rFonts w:cstheme="minorHAnsi"/>
        </w:rPr>
        <w:t xml:space="preserve"> </w:t>
      </w:r>
      <w:r w:rsidR="005C7F2F">
        <w:rPr>
          <w:rFonts w:cstheme="minorHAnsi"/>
        </w:rPr>
        <w:t>similar</w:t>
      </w:r>
      <w:r w:rsidR="00415DF7">
        <w:rPr>
          <w:rFonts w:cstheme="minorHAnsi"/>
        </w:rPr>
        <w:t xml:space="preserve"> to the mini explorers programme that the school is a part of</w:t>
      </w:r>
      <w:r w:rsidR="0054568C">
        <w:rPr>
          <w:rFonts w:cstheme="minorHAnsi"/>
        </w:rPr>
        <w:t xml:space="preserve">, </w:t>
      </w:r>
      <w:r w:rsidR="00CB2C14">
        <w:rPr>
          <w:rFonts w:cstheme="minorHAnsi"/>
        </w:rPr>
        <w:t xml:space="preserve"> </w:t>
      </w:r>
      <w:r w:rsidR="009B6D47">
        <w:rPr>
          <w:rFonts w:cstheme="minorHAnsi"/>
        </w:rPr>
        <w:t xml:space="preserve">the hopes for this programme is to </w:t>
      </w:r>
      <w:r w:rsidR="002F38B6">
        <w:rPr>
          <w:rFonts w:cstheme="minorHAnsi"/>
        </w:rPr>
        <w:t>bring these service children together, ‘</w:t>
      </w:r>
      <w:r w:rsidR="000F24B3" w:rsidRPr="000F24B3">
        <w:rPr>
          <w:rFonts w:cstheme="minorHAnsi"/>
          <w:color w:val="000000"/>
          <w:shd w:val="clear" w:color="auto" w:fill="FFFFFF"/>
        </w:rPr>
        <w:t>The Mini Explorers initiative was implemented to provide a space for our Service children to meet peers who are in a similar position to themselves, in order to set up a peer support network (hopefully lifelong) and to increase cross year group friendships.</w:t>
      </w:r>
      <w:r w:rsidR="002F38B6">
        <w:rPr>
          <w:rFonts w:cstheme="minorHAnsi"/>
          <w:color w:val="000000"/>
          <w:shd w:val="clear" w:color="auto" w:fill="FFFFFF"/>
        </w:rPr>
        <w:t xml:space="preserve">’ </w:t>
      </w:r>
      <w:proofErr w:type="spellStart"/>
      <w:r w:rsidR="002F38B6">
        <w:rPr>
          <w:rFonts w:cstheme="minorHAnsi"/>
          <w:color w:val="000000"/>
          <w:shd w:val="clear" w:color="auto" w:fill="FFFFFF"/>
        </w:rPr>
        <w:t>Sscecyrmu</w:t>
      </w:r>
      <w:proofErr w:type="spellEnd"/>
      <w:r w:rsidR="002F38B6">
        <w:rPr>
          <w:rFonts w:cstheme="minorHAnsi"/>
          <w:color w:val="000000"/>
          <w:shd w:val="clear" w:color="auto" w:fill="FFFFFF"/>
        </w:rPr>
        <w:t xml:space="preserve"> (</w:t>
      </w:r>
      <w:r w:rsidR="002617FB">
        <w:rPr>
          <w:rFonts w:cstheme="minorHAnsi"/>
          <w:color w:val="000000"/>
          <w:shd w:val="clear" w:color="auto" w:fill="FFFFFF"/>
        </w:rPr>
        <w:t xml:space="preserve">2022). </w:t>
      </w:r>
      <w:r w:rsidR="00E071F8">
        <w:rPr>
          <w:rFonts w:cstheme="minorHAnsi"/>
          <w:color w:val="000000"/>
          <w:shd w:val="clear" w:color="auto" w:fill="FFFFFF"/>
        </w:rPr>
        <w:t xml:space="preserve"> </w:t>
      </w:r>
      <w:r w:rsidR="00204915">
        <w:rPr>
          <w:rFonts w:cstheme="minorHAnsi"/>
          <w:color w:val="000000"/>
          <w:shd w:val="clear" w:color="auto" w:fill="FFFFFF"/>
        </w:rPr>
        <w:t xml:space="preserve">School also looks to organisations outside of the local community these include Mr </w:t>
      </w:r>
      <w:proofErr w:type="spellStart"/>
      <w:r w:rsidR="00204915">
        <w:rPr>
          <w:rFonts w:cstheme="minorHAnsi"/>
          <w:color w:val="000000"/>
          <w:shd w:val="clear" w:color="auto" w:fill="FFFFFF"/>
        </w:rPr>
        <w:t>phormula</w:t>
      </w:r>
      <w:proofErr w:type="spellEnd"/>
      <w:r w:rsidR="00204915">
        <w:rPr>
          <w:rFonts w:cstheme="minorHAnsi"/>
          <w:color w:val="000000"/>
          <w:shd w:val="clear" w:color="auto" w:fill="FFFFFF"/>
        </w:rPr>
        <w:t xml:space="preserve"> who is a Welsh </w:t>
      </w:r>
      <w:r w:rsidR="000E49B8">
        <w:rPr>
          <w:rFonts w:cstheme="minorHAnsi"/>
          <w:color w:val="000000"/>
          <w:shd w:val="clear" w:color="auto" w:fill="FFFFFF"/>
        </w:rPr>
        <w:t xml:space="preserve">beat boxer who comes into schools to talk about the environment </w:t>
      </w:r>
      <w:r w:rsidR="00C03B6C">
        <w:rPr>
          <w:rFonts w:cstheme="minorHAnsi"/>
          <w:color w:val="000000"/>
          <w:shd w:val="clear" w:color="auto" w:fill="FFFFFF"/>
        </w:rPr>
        <w:t>and</w:t>
      </w:r>
      <w:r w:rsidR="000E49B8">
        <w:rPr>
          <w:rFonts w:cstheme="minorHAnsi"/>
          <w:color w:val="000000"/>
          <w:shd w:val="clear" w:color="auto" w:fill="FFFFFF"/>
        </w:rPr>
        <w:t xml:space="preserve"> people like flying start and </w:t>
      </w:r>
      <w:r w:rsidR="00BD7977">
        <w:rPr>
          <w:rFonts w:cstheme="minorHAnsi"/>
          <w:color w:val="000000"/>
          <w:shd w:val="clear" w:color="auto" w:fill="FFFFFF"/>
        </w:rPr>
        <w:t xml:space="preserve">forest schools who all work with the school to provide as much support to children as possible. </w:t>
      </w:r>
      <w:r w:rsidR="00C03B6C">
        <w:rPr>
          <w:rFonts w:cstheme="minorHAnsi"/>
          <w:color w:val="000000"/>
          <w:shd w:val="clear" w:color="auto" w:fill="FFFFFF"/>
        </w:rPr>
        <w:t xml:space="preserve">A large amount of the flying start children in Pembroke dock will end up transferring into the school it’s self instead of looking for a new primary school. </w:t>
      </w:r>
      <w:r w:rsidR="001B035E">
        <w:rPr>
          <w:rFonts w:cstheme="minorHAnsi"/>
          <w:color w:val="000000"/>
          <w:shd w:val="clear" w:color="auto" w:fill="FFFFFF"/>
        </w:rPr>
        <w:t xml:space="preserve">Flying start is a nursery inside of the school that has its own set of staff. </w:t>
      </w:r>
    </w:p>
    <w:p w14:paraId="006E9E9F" w14:textId="77777777" w:rsidR="004B22E4" w:rsidRDefault="004B22E4" w:rsidP="00E603B4">
      <w:pPr>
        <w:rPr>
          <w:rFonts w:cstheme="minorHAnsi"/>
          <w:color w:val="222222"/>
          <w:shd w:val="clear" w:color="auto" w:fill="FFFFFF"/>
        </w:rPr>
      </w:pPr>
    </w:p>
    <w:p w14:paraId="48FBB6C7" w14:textId="77777777" w:rsidR="004B22E4" w:rsidRDefault="004B22E4" w:rsidP="00E603B4">
      <w:pPr>
        <w:rPr>
          <w:rFonts w:cstheme="minorHAnsi"/>
          <w:color w:val="222222"/>
          <w:shd w:val="clear" w:color="auto" w:fill="FFFFFF"/>
        </w:rPr>
      </w:pPr>
    </w:p>
    <w:p w14:paraId="47C4FEBF" w14:textId="561F355E" w:rsidR="00E603B4" w:rsidRDefault="00BE2C94" w:rsidP="00E603B4">
      <w:pPr>
        <w:rPr>
          <w:rFonts w:cstheme="minorHAnsi"/>
          <w:color w:val="1F1F1F"/>
          <w:shd w:val="clear" w:color="auto" w:fill="FFFFFF"/>
        </w:rPr>
      </w:pPr>
      <w:r>
        <w:rPr>
          <w:rFonts w:cstheme="minorHAnsi"/>
          <w:color w:val="222222"/>
          <w:shd w:val="clear" w:color="auto" w:fill="FFFFFF"/>
        </w:rPr>
        <w:lastRenderedPageBreak/>
        <w:t xml:space="preserve"> </w:t>
      </w:r>
      <w:r w:rsidR="00CF4911">
        <w:rPr>
          <w:rFonts w:cstheme="minorHAnsi"/>
          <w:color w:val="222222"/>
          <w:shd w:val="clear" w:color="auto" w:fill="FFFFFF"/>
        </w:rPr>
        <w:t>School A places a large enthesis on the rights of the children and the children having their voice</w:t>
      </w:r>
      <w:r w:rsidR="00213D10">
        <w:rPr>
          <w:rFonts w:cstheme="minorHAnsi"/>
          <w:color w:val="222222"/>
          <w:shd w:val="clear" w:color="auto" w:fill="FFFFFF"/>
        </w:rPr>
        <w:t>,</w:t>
      </w:r>
      <w:r w:rsidR="00567E02">
        <w:rPr>
          <w:rFonts w:cstheme="minorHAnsi"/>
          <w:color w:val="222222"/>
          <w:shd w:val="clear" w:color="auto" w:fill="FFFFFF"/>
        </w:rPr>
        <w:t xml:space="preserve"> </w:t>
      </w:r>
      <w:r w:rsidR="0010734C">
        <w:rPr>
          <w:rFonts w:cstheme="minorHAnsi"/>
          <w:color w:val="222222"/>
          <w:shd w:val="clear" w:color="auto" w:fill="FFFFFF"/>
        </w:rPr>
        <w:t>‘i</w:t>
      </w:r>
      <w:r w:rsidR="0010734C" w:rsidRPr="0010734C">
        <w:rPr>
          <w:rFonts w:cstheme="minorHAnsi"/>
          <w:color w:val="1F1F1F"/>
          <w:shd w:val="clear" w:color="auto" w:fill="FFFFFF"/>
        </w:rPr>
        <w:t>n 2011 the Welsh Government introduced the Rights of Children and Young Persons (Wales) Measure 2011</w:t>
      </w:r>
      <w:r w:rsidR="0010734C">
        <w:rPr>
          <w:rFonts w:cstheme="minorHAnsi"/>
          <w:color w:val="1F1F1F"/>
          <w:shd w:val="clear" w:color="auto" w:fill="FFFFFF"/>
        </w:rPr>
        <w:t>’</w:t>
      </w:r>
      <w:r w:rsidR="00625642">
        <w:rPr>
          <w:rFonts w:cstheme="minorHAnsi"/>
          <w:color w:val="1F1F1F"/>
          <w:shd w:val="clear" w:color="auto" w:fill="FFFFFF"/>
        </w:rPr>
        <w:t xml:space="preserve"> (</w:t>
      </w:r>
      <w:proofErr w:type="spellStart"/>
      <w:r w:rsidR="00625642">
        <w:rPr>
          <w:rFonts w:cstheme="minorHAnsi"/>
          <w:color w:val="1F1F1F"/>
          <w:shd w:val="clear" w:color="auto" w:fill="FFFFFF"/>
        </w:rPr>
        <w:t>gov.wales</w:t>
      </w:r>
      <w:proofErr w:type="spellEnd"/>
      <w:r w:rsidR="00625642">
        <w:rPr>
          <w:rFonts w:cstheme="minorHAnsi"/>
          <w:color w:val="1F1F1F"/>
          <w:shd w:val="clear" w:color="auto" w:fill="FFFFFF"/>
        </w:rPr>
        <w:t xml:space="preserve"> 2011), </w:t>
      </w:r>
      <w:r w:rsidR="000A38FD">
        <w:rPr>
          <w:rFonts w:cstheme="minorHAnsi"/>
          <w:color w:val="1F1F1F"/>
          <w:shd w:val="clear" w:color="auto" w:fill="FFFFFF"/>
        </w:rPr>
        <w:t xml:space="preserve">It was from this point that the rights of the child act was made by law to be promoted to children and </w:t>
      </w:r>
      <w:r w:rsidR="009343FE">
        <w:rPr>
          <w:rFonts w:cstheme="minorHAnsi"/>
          <w:color w:val="1F1F1F"/>
          <w:shd w:val="clear" w:color="auto" w:fill="FFFFFF"/>
        </w:rPr>
        <w:t>young</w:t>
      </w:r>
      <w:r w:rsidR="000A38FD">
        <w:rPr>
          <w:rFonts w:cstheme="minorHAnsi"/>
          <w:color w:val="1F1F1F"/>
          <w:shd w:val="clear" w:color="auto" w:fill="FFFFFF"/>
        </w:rPr>
        <w:t xml:space="preserve"> people so they understand the rights they have and know if </w:t>
      </w:r>
      <w:r w:rsidR="0000545B">
        <w:rPr>
          <w:rFonts w:cstheme="minorHAnsi"/>
          <w:color w:val="1F1F1F"/>
          <w:shd w:val="clear" w:color="auto" w:fill="FFFFFF"/>
        </w:rPr>
        <w:t xml:space="preserve">they’re rights </w:t>
      </w:r>
      <w:r w:rsidR="00B40159">
        <w:rPr>
          <w:rFonts w:cstheme="minorHAnsi"/>
          <w:color w:val="1F1F1F"/>
          <w:shd w:val="clear" w:color="auto" w:fill="FFFFFF"/>
        </w:rPr>
        <w:t xml:space="preserve">are </w:t>
      </w:r>
      <w:r w:rsidR="0000545B">
        <w:rPr>
          <w:rFonts w:cstheme="minorHAnsi"/>
          <w:color w:val="1F1F1F"/>
          <w:shd w:val="clear" w:color="auto" w:fill="FFFFFF"/>
        </w:rPr>
        <w:t xml:space="preserve">being provided properly. </w:t>
      </w:r>
      <w:r w:rsidR="00B40159">
        <w:rPr>
          <w:rFonts w:cstheme="minorHAnsi"/>
          <w:color w:val="1F1F1F"/>
          <w:shd w:val="clear" w:color="auto" w:fill="FFFFFF"/>
        </w:rPr>
        <w:t xml:space="preserve">During Bridging </w:t>
      </w:r>
      <w:r w:rsidR="008963F2">
        <w:rPr>
          <w:rFonts w:cstheme="minorHAnsi"/>
          <w:color w:val="1F1F1F"/>
          <w:shd w:val="clear" w:color="auto" w:fill="FFFFFF"/>
        </w:rPr>
        <w:t>Teacher,</w:t>
      </w:r>
      <w:r w:rsidR="00B40159">
        <w:rPr>
          <w:rFonts w:cstheme="minorHAnsi"/>
          <w:color w:val="1F1F1F"/>
          <w:shd w:val="clear" w:color="auto" w:fill="FFFFFF"/>
        </w:rPr>
        <w:t xml:space="preserve"> A </w:t>
      </w:r>
      <w:r w:rsidR="004A3EA7">
        <w:rPr>
          <w:rFonts w:cstheme="minorHAnsi"/>
          <w:color w:val="1F1F1F"/>
          <w:shd w:val="clear" w:color="auto" w:fill="FFFFFF"/>
        </w:rPr>
        <w:t xml:space="preserve">said that at the start of each year the classes would all go through the </w:t>
      </w:r>
      <w:r w:rsidR="007346FE">
        <w:rPr>
          <w:rFonts w:cstheme="minorHAnsi"/>
          <w:color w:val="1F1F1F"/>
          <w:shd w:val="clear" w:color="auto" w:fill="FFFFFF"/>
        </w:rPr>
        <w:t xml:space="preserve">52 articles and decide which rights resonated with them the most, once the class had decided on these </w:t>
      </w:r>
      <w:r w:rsidR="008963F2">
        <w:rPr>
          <w:rFonts w:cstheme="minorHAnsi"/>
          <w:color w:val="1F1F1F"/>
          <w:shd w:val="clear" w:color="auto" w:fill="FFFFFF"/>
        </w:rPr>
        <w:t>rights,</w:t>
      </w:r>
      <w:r w:rsidR="007346FE">
        <w:rPr>
          <w:rFonts w:cstheme="minorHAnsi"/>
          <w:color w:val="1F1F1F"/>
          <w:shd w:val="clear" w:color="auto" w:fill="FFFFFF"/>
        </w:rPr>
        <w:t xml:space="preserve"> they would then be placed all </w:t>
      </w:r>
      <w:r w:rsidR="001A54D8">
        <w:rPr>
          <w:rFonts w:cstheme="minorHAnsi"/>
          <w:color w:val="1F1F1F"/>
          <w:shd w:val="clear" w:color="auto" w:fill="FFFFFF"/>
        </w:rPr>
        <w:t>throughout</w:t>
      </w:r>
      <w:r w:rsidR="007346FE">
        <w:rPr>
          <w:rFonts w:cstheme="minorHAnsi"/>
          <w:color w:val="1F1F1F"/>
          <w:shd w:val="clear" w:color="auto" w:fill="FFFFFF"/>
        </w:rPr>
        <w:t xml:space="preserve"> the classroom </w:t>
      </w:r>
      <w:r w:rsidR="001A54D8">
        <w:rPr>
          <w:rFonts w:cstheme="minorHAnsi"/>
          <w:color w:val="1F1F1F"/>
          <w:shd w:val="clear" w:color="auto" w:fill="FFFFFF"/>
        </w:rPr>
        <w:t xml:space="preserve">for the whole year which you could clearly see as you walked around the school and going into each class. </w:t>
      </w:r>
      <w:r w:rsidR="00E7485A">
        <w:rPr>
          <w:rFonts w:cstheme="minorHAnsi"/>
          <w:color w:val="1F1F1F"/>
          <w:shd w:val="clear" w:color="auto" w:fill="FFFFFF"/>
        </w:rPr>
        <w:t xml:space="preserve">The way the school had the class choose which rights they resonated with the most gave the class a feeling of voice </w:t>
      </w:r>
      <w:r w:rsidR="008963F2">
        <w:rPr>
          <w:rFonts w:cstheme="minorHAnsi"/>
          <w:color w:val="1F1F1F"/>
          <w:shd w:val="clear" w:color="auto" w:fill="FFFFFF"/>
        </w:rPr>
        <w:t>and a say in the way that they were taught which before the new curriculum you may not have seen.</w:t>
      </w:r>
      <w:r w:rsidR="004E3AC2">
        <w:rPr>
          <w:rFonts w:cstheme="minorHAnsi"/>
          <w:color w:val="1F1F1F"/>
          <w:shd w:val="clear" w:color="auto" w:fill="FFFFFF"/>
        </w:rPr>
        <w:t xml:space="preserve"> </w:t>
      </w:r>
      <w:r w:rsidR="0008250F">
        <w:rPr>
          <w:rFonts w:cstheme="minorHAnsi"/>
          <w:color w:val="1F1F1F"/>
          <w:shd w:val="clear" w:color="auto" w:fill="FFFFFF"/>
        </w:rPr>
        <w:t xml:space="preserve">One example of the rights being protected in </w:t>
      </w:r>
      <w:r w:rsidR="006C044C">
        <w:rPr>
          <w:rFonts w:cstheme="minorHAnsi"/>
          <w:color w:val="1F1F1F"/>
          <w:shd w:val="clear" w:color="auto" w:fill="FFFFFF"/>
        </w:rPr>
        <w:t xml:space="preserve">school a is </w:t>
      </w:r>
      <w:r w:rsidR="00137737">
        <w:rPr>
          <w:rFonts w:cstheme="minorHAnsi"/>
          <w:color w:val="1F1F1F"/>
          <w:shd w:val="clear" w:color="auto" w:fill="FFFFFF"/>
        </w:rPr>
        <w:t>how they go about article 19, ‘the right</w:t>
      </w:r>
      <w:r w:rsidR="001D583B">
        <w:rPr>
          <w:rFonts w:cstheme="minorHAnsi"/>
          <w:color w:val="1F1F1F"/>
          <w:shd w:val="clear" w:color="auto" w:fill="FFFFFF"/>
        </w:rPr>
        <w:t xml:space="preserve"> to be protected from being hurt and mistreated</w:t>
      </w:r>
      <w:r w:rsidR="00D3108B">
        <w:rPr>
          <w:rFonts w:cstheme="minorHAnsi"/>
          <w:color w:val="1F1F1F"/>
          <w:shd w:val="clear" w:color="auto" w:fill="FFFFFF"/>
        </w:rPr>
        <w:t xml:space="preserve">, in body and mind.’ </w:t>
      </w:r>
      <w:r w:rsidR="00EA4D2F">
        <w:rPr>
          <w:rFonts w:cstheme="minorHAnsi"/>
          <w:color w:val="1F1F1F"/>
          <w:shd w:val="clear" w:color="auto" w:fill="FFFFFF"/>
        </w:rPr>
        <w:t xml:space="preserve">(dual frequency </w:t>
      </w:r>
      <w:r w:rsidR="008F6648">
        <w:rPr>
          <w:rFonts w:cstheme="minorHAnsi"/>
          <w:color w:val="1F1F1F"/>
          <w:shd w:val="clear" w:color="auto" w:fill="FFFFFF"/>
        </w:rPr>
        <w:t>2023). They did this by using a multitude of techniques</w:t>
      </w:r>
      <w:r w:rsidR="00E45FA9">
        <w:rPr>
          <w:rFonts w:cstheme="minorHAnsi"/>
          <w:color w:val="1F1F1F"/>
          <w:shd w:val="clear" w:color="auto" w:fill="FFFFFF"/>
        </w:rPr>
        <w:t xml:space="preserve"> one being the mood monsters, these are daily check-ins available to every child in the class in which the</w:t>
      </w:r>
      <w:r w:rsidR="00DE4AAE">
        <w:rPr>
          <w:rFonts w:cstheme="minorHAnsi"/>
          <w:color w:val="1F1F1F"/>
          <w:shd w:val="clear" w:color="auto" w:fill="FFFFFF"/>
        </w:rPr>
        <w:t xml:space="preserve"> child would have a photo of their face and be </w:t>
      </w:r>
      <w:r w:rsidR="00A02760">
        <w:rPr>
          <w:rFonts w:cstheme="minorHAnsi"/>
          <w:color w:val="1F1F1F"/>
          <w:shd w:val="clear" w:color="auto" w:fill="FFFFFF"/>
        </w:rPr>
        <w:t>able</w:t>
      </w:r>
      <w:r w:rsidR="00DE4AAE">
        <w:rPr>
          <w:rFonts w:cstheme="minorHAnsi"/>
          <w:color w:val="1F1F1F"/>
          <w:shd w:val="clear" w:color="auto" w:fill="FFFFFF"/>
        </w:rPr>
        <w:t xml:space="preserve"> to place it onto a wall with all the mood monsters and be able to express how they are feeling </w:t>
      </w:r>
      <w:r w:rsidR="00A02760">
        <w:rPr>
          <w:rFonts w:cstheme="minorHAnsi"/>
          <w:color w:val="1F1F1F"/>
          <w:shd w:val="clear" w:color="auto" w:fill="FFFFFF"/>
        </w:rPr>
        <w:t xml:space="preserve">without the pressure of needing to go up to an adult and explicitly telling them. During my </w:t>
      </w:r>
      <w:r w:rsidR="00145CB6">
        <w:rPr>
          <w:rFonts w:cstheme="minorHAnsi"/>
          <w:color w:val="1F1F1F"/>
          <w:shd w:val="clear" w:color="auto" w:fill="FFFFFF"/>
        </w:rPr>
        <w:t>bridging</w:t>
      </w:r>
      <w:r w:rsidR="00A02760">
        <w:rPr>
          <w:rFonts w:cstheme="minorHAnsi"/>
          <w:color w:val="1F1F1F"/>
          <w:shd w:val="clear" w:color="auto" w:fill="FFFFFF"/>
        </w:rPr>
        <w:t xml:space="preserve"> </w:t>
      </w:r>
      <w:r w:rsidR="00145CB6">
        <w:rPr>
          <w:rFonts w:cstheme="minorHAnsi"/>
          <w:color w:val="1F1F1F"/>
          <w:shd w:val="clear" w:color="auto" w:fill="FFFFFF"/>
        </w:rPr>
        <w:t>experience</w:t>
      </w:r>
      <w:r w:rsidR="00A02760">
        <w:rPr>
          <w:rFonts w:cstheme="minorHAnsi"/>
          <w:color w:val="1F1F1F"/>
          <w:shd w:val="clear" w:color="auto" w:fill="FFFFFF"/>
        </w:rPr>
        <w:t xml:space="preserve"> I saw a child place their name onto the sad mood monster and once the teacher had noticed she </w:t>
      </w:r>
      <w:r w:rsidR="00F227FF">
        <w:rPr>
          <w:rFonts w:cstheme="minorHAnsi"/>
          <w:color w:val="1F1F1F"/>
          <w:shd w:val="clear" w:color="auto" w:fill="FFFFFF"/>
        </w:rPr>
        <w:t xml:space="preserve">went over to the child and had a quiet conversation with them to see what was wrong and try </w:t>
      </w:r>
      <w:r w:rsidR="00145CB6">
        <w:rPr>
          <w:rFonts w:cstheme="minorHAnsi"/>
          <w:color w:val="1F1F1F"/>
          <w:shd w:val="clear" w:color="auto" w:fill="FFFFFF"/>
        </w:rPr>
        <w:t xml:space="preserve">to see if there was anything they could do to help. </w:t>
      </w:r>
      <w:r w:rsidR="00A34D8B">
        <w:rPr>
          <w:rFonts w:cstheme="minorHAnsi"/>
          <w:color w:val="1F1F1F"/>
          <w:shd w:val="clear" w:color="auto" w:fill="FFFFFF"/>
        </w:rPr>
        <w:t xml:space="preserve">The new curriculum for </w:t>
      </w:r>
      <w:r w:rsidR="00411DF7">
        <w:rPr>
          <w:rFonts w:cstheme="minorHAnsi"/>
          <w:color w:val="1F1F1F"/>
          <w:shd w:val="clear" w:color="auto" w:fill="FFFFFF"/>
        </w:rPr>
        <w:t>Wales</w:t>
      </w:r>
      <w:r w:rsidR="00A34D8B">
        <w:rPr>
          <w:rFonts w:cstheme="minorHAnsi"/>
          <w:color w:val="1F1F1F"/>
          <w:shd w:val="clear" w:color="auto" w:fill="FFFFFF"/>
        </w:rPr>
        <w:t xml:space="preserve"> was brought </w:t>
      </w:r>
      <w:r w:rsidR="00BA2016">
        <w:rPr>
          <w:rFonts w:cstheme="minorHAnsi"/>
          <w:color w:val="1F1F1F"/>
          <w:shd w:val="clear" w:color="auto" w:fill="FFFFFF"/>
        </w:rPr>
        <w:t xml:space="preserve">into effect </w:t>
      </w:r>
      <w:r w:rsidR="009C1CB0">
        <w:rPr>
          <w:rFonts w:cstheme="minorHAnsi"/>
          <w:color w:val="1F1F1F"/>
          <w:shd w:val="clear" w:color="auto" w:fill="FFFFFF"/>
        </w:rPr>
        <w:t xml:space="preserve">in 2022 and with it brough the four purposes which are, to be ambitious </w:t>
      </w:r>
      <w:r w:rsidR="009D62E6">
        <w:rPr>
          <w:rFonts w:cstheme="minorHAnsi"/>
          <w:color w:val="1F1F1F"/>
          <w:shd w:val="clear" w:color="auto" w:fill="FFFFFF"/>
        </w:rPr>
        <w:t>capable</w:t>
      </w:r>
      <w:r w:rsidR="009C1CB0">
        <w:rPr>
          <w:rFonts w:cstheme="minorHAnsi"/>
          <w:color w:val="1F1F1F"/>
          <w:shd w:val="clear" w:color="auto" w:fill="FFFFFF"/>
        </w:rPr>
        <w:t xml:space="preserve"> learners, </w:t>
      </w:r>
      <w:r w:rsidR="003521F5">
        <w:rPr>
          <w:rFonts w:cstheme="minorHAnsi"/>
          <w:color w:val="1F1F1F"/>
          <w:shd w:val="clear" w:color="auto" w:fill="FFFFFF"/>
        </w:rPr>
        <w:t xml:space="preserve">enterprising creating contributors, ethically informed </w:t>
      </w:r>
      <w:r w:rsidR="009D62E6">
        <w:rPr>
          <w:rFonts w:cstheme="minorHAnsi"/>
          <w:color w:val="1F1F1F"/>
          <w:shd w:val="clear" w:color="auto" w:fill="FFFFFF"/>
        </w:rPr>
        <w:t>citizens</w:t>
      </w:r>
      <w:r w:rsidR="003521F5">
        <w:rPr>
          <w:rFonts w:cstheme="minorHAnsi"/>
          <w:color w:val="1F1F1F"/>
          <w:shd w:val="clear" w:color="auto" w:fill="FFFFFF"/>
        </w:rPr>
        <w:t xml:space="preserve"> and healthy confident indi</w:t>
      </w:r>
      <w:r w:rsidR="009D62E6">
        <w:rPr>
          <w:rFonts w:cstheme="minorHAnsi"/>
          <w:color w:val="1F1F1F"/>
          <w:shd w:val="clear" w:color="auto" w:fill="FFFFFF"/>
        </w:rPr>
        <w:t xml:space="preserve">viduals. </w:t>
      </w:r>
      <w:r w:rsidR="009C7073">
        <w:rPr>
          <w:rFonts w:cstheme="minorHAnsi"/>
          <w:color w:val="1F1F1F"/>
          <w:shd w:val="clear" w:color="auto" w:fill="FFFFFF"/>
        </w:rPr>
        <w:t xml:space="preserve">School A is pioneer school which means that they worked with </w:t>
      </w:r>
      <w:r w:rsidR="00F830B4">
        <w:rPr>
          <w:rFonts w:cstheme="minorHAnsi"/>
          <w:color w:val="1F1F1F"/>
          <w:shd w:val="clear" w:color="auto" w:fill="FFFFFF"/>
        </w:rPr>
        <w:t>the Welsh government and other pioneer schools to steer the development of this new curriculum in the right way</w:t>
      </w:r>
      <w:r w:rsidR="003240F3">
        <w:rPr>
          <w:rFonts w:cstheme="minorHAnsi"/>
          <w:color w:val="1F1F1F"/>
          <w:shd w:val="clear" w:color="auto" w:fill="FFFFFF"/>
        </w:rPr>
        <w:t xml:space="preserve">, while they were doing this, they created characters for each of the four purposes in the hopes that the children would be able to relate to the characters. They use these characters often by asking the children if they believe they are </w:t>
      </w:r>
      <w:r w:rsidR="00711B64">
        <w:rPr>
          <w:rFonts w:cstheme="minorHAnsi"/>
          <w:color w:val="1F1F1F"/>
          <w:shd w:val="clear" w:color="auto" w:fill="FFFFFF"/>
        </w:rPr>
        <w:t xml:space="preserve">showing </w:t>
      </w:r>
      <w:r w:rsidR="009520ED">
        <w:rPr>
          <w:rFonts w:cstheme="minorHAnsi"/>
          <w:color w:val="1F1F1F"/>
          <w:shd w:val="clear" w:color="auto" w:fill="FFFFFF"/>
        </w:rPr>
        <w:t xml:space="preserve">these characteristics </w:t>
      </w:r>
      <w:r w:rsidR="00506563">
        <w:rPr>
          <w:rFonts w:cstheme="minorHAnsi"/>
          <w:color w:val="1F1F1F"/>
          <w:shd w:val="clear" w:color="auto" w:fill="FFFFFF"/>
        </w:rPr>
        <w:t>in</w:t>
      </w:r>
      <w:r w:rsidR="003240F3">
        <w:rPr>
          <w:rFonts w:cstheme="minorHAnsi"/>
          <w:color w:val="1F1F1F"/>
          <w:shd w:val="clear" w:color="auto" w:fill="FFFFFF"/>
        </w:rPr>
        <w:t xml:space="preserve"> certain situations that happen in daily school life.</w:t>
      </w:r>
      <w:r w:rsidR="009520ED">
        <w:rPr>
          <w:rFonts w:cstheme="minorHAnsi"/>
          <w:color w:val="1F1F1F"/>
          <w:shd w:val="clear" w:color="auto" w:fill="FFFFFF"/>
        </w:rPr>
        <w:t xml:space="preserve"> </w:t>
      </w:r>
      <w:r w:rsidR="0004525D">
        <w:rPr>
          <w:rFonts w:cstheme="minorHAnsi"/>
          <w:color w:val="1F1F1F"/>
          <w:shd w:val="clear" w:color="auto" w:fill="FFFFFF"/>
        </w:rPr>
        <w:t xml:space="preserve"> Along with the four purposes School</w:t>
      </w:r>
      <w:r w:rsidR="00984D5F">
        <w:rPr>
          <w:rFonts w:cstheme="minorHAnsi"/>
          <w:color w:val="1F1F1F"/>
          <w:shd w:val="clear" w:color="auto" w:fill="FFFFFF"/>
        </w:rPr>
        <w:t xml:space="preserve"> A</w:t>
      </w:r>
      <w:r w:rsidR="0004525D">
        <w:rPr>
          <w:rFonts w:cstheme="minorHAnsi"/>
          <w:color w:val="1F1F1F"/>
          <w:shd w:val="clear" w:color="auto" w:fill="FFFFFF"/>
        </w:rPr>
        <w:t xml:space="preserve"> places a large </w:t>
      </w:r>
      <w:r w:rsidR="00DC0E90">
        <w:rPr>
          <w:rFonts w:cstheme="minorHAnsi"/>
          <w:color w:val="1F1F1F"/>
          <w:shd w:val="clear" w:color="auto" w:fill="FFFFFF"/>
        </w:rPr>
        <w:t xml:space="preserve">amount of their time to ensure the 12 pedagogical principles are being upheld, </w:t>
      </w:r>
      <w:r w:rsidR="00876BA8">
        <w:rPr>
          <w:rFonts w:cstheme="minorHAnsi"/>
          <w:color w:val="1F1F1F"/>
          <w:shd w:val="clear" w:color="auto" w:fill="FFFFFF"/>
        </w:rPr>
        <w:t xml:space="preserve">the best example I found while on bridging was how they completed principles three and four, </w:t>
      </w:r>
      <w:r w:rsidR="00442740">
        <w:rPr>
          <w:rFonts w:cstheme="minorHAnsi"/>
          <w:color w:val="1F1F1F"/>
          <w:shd w:val="clear" w:color="auto" w:fill="FFFFFF"/>
        </w:rPr>
        <w:t xml:space="preserve">while I was in year one Teacher B mentioned </w:t>
      </w:r>
      <w:r w:rsidR="008133EF">
        <w:rPr>
          <w:rFonts w:cstheme="minorHAnsi"/>
          <w:color w:val="1F1F1F"/>
          <w:shd w:val="clear" w:color="auto" w:fill="FFFFFF"/>
        </w:rPr>
        <w:t xml:space="preserve">that throughout the day the class is split into three groups and </w:t>
      </w:r>
      <w:r w:rsidR="00984D5F">
        <w:rPr>
          <w:rFonts w:cstheme="minorHAnsi"/>
          <w:color w:val="1F1F1F"/>
          <w:shd w:val="clear" w:color="auto" w:fill="FFFFFF"/>
        </w:rPr>
        <w:t xml:space="preserve">all </w:t>
      </w:r>
      <w:r w:rsidR="008133EF">
        <w:rPr>
          <w:rFonts w:cstheme="minorHAnsi"/>
          <w:color w:val="1F1F1F"/>
          <w:shd w:val="clear" w:color="auto" w:fill="FFFFFF"/>
        </w:rPr>
        <w:t xml:space="preserve">of the groups will do 20 minutes with the teacher, 20 minutes with the TA and 20 minutes of </w:t>
      </w:r>
      <w:r w:rsidR="00A4330B">
        <w:rPr>
          <w:rFonts w:cstheme="minorHAnsi"/>
          <w:color w:val="1F1F1F"/>
          <w:shd w:val="clear" w:color="auto" w:fill="FFFFFF"/>
        </w:rPr>
        <w:t>independent work. The 40 minutes with the TA and teacher</w:t>
      </w:r>
      <w:r w:rsidR="005F44A6">
        <w:rPr>
          <w:rFonts w:cstheme="minorHAnsi"/>
          <w:color w:val="1F1F1F"/>
          <w:shd w:val="clear" w:color="auto" w:fill="FFFFFF"/>
        </w:rPr>
        <w:t>,</w:t>
      </w:r>
      <w:r w:rsidR="00A4330B">
        <w:rPr>
          <w:rFonts w:cstheme="minorHAnsi"/>
          <w:color w:val="1F1F1F"/>
          <w:shd w:val="clear" w:color="auto" w:fill="FFFFFF"/>
        </w:rPr>
        <w:t xml:space="preserve"> </w:t>
      </w:r>
      <w:r w:rsidR="005F44A6">
        <w:rPr>
          <w:rFonts w:cstheme="minorHAnsi"/>
          <w:color w:val="1F1F1F"/>
          <w:shd w:val="clear" w:color="auto" w:fill="FFFFFF"/>
        </w:rPr>
        <w:t>complies</w:t>
      </w:r>
      <w:r w:rsidR="00386A99">
        <w:rPr>
          <w:rFonts w:cstheme="minorHAnsi"/>
          <w:color w:val="1F1F1F"/>
          <w:shd w:val="clear" w:color="auto" w:fill="FFFFFF"/>
        </w:rPr>
        <w:t xml:space="preserve"> with principle 3 and</w:t>
      </w:r>
      <w:r w:rsidR="0036283A">
        <w:rPr>
          <w:rFonts w:cstheme="minorHAnsi"/>
          <w:color w:val="1F1F1F"/>
          <w:shd w:val="clear" w:color="auto" w:fill="FFFFFF"/>
        </w:rPr>
        <w:t xml:space="preserve"> </w:t>
      </w:r>
      <w:r w:rsidR="00386A99">
        <w:rPr>
          <w:rFonts w:cstheme="minorHAnsi"/>
          <w:color w:val="1F1F1F"/>
          <w:shd w:val="clear" w:color="auto" w:fill="FFFFFF"/>
        </w:rPr>
        <w:t>the indepen</w:t>
      </w:r>
      <w:r w:rsidR="005F44A6">
        <w:rPr>
          <w:rFonts w:cstheme="minorHAnsi"/>
          <w:color w:val="1F1F1F"/>
          <w:shd w:val="clear" w:color="auto" w:fill="FFFFFF"/>
        </w:rPr>
        <w:t>dent</w:t>
      </w:r>
      <w:r w:rsidR="00386A99">
        <w:rPr>
          <w:rFonts w:cstheme="minorHAnsi"/>
          <w:color w:val="1F1F1F"/>
          <w:shd w:val="clear" w:color="auto" w:fill="FFFFFF"/>
        </w:rPr>
        <w:t xml:space="preserve"> work complies with principle 4. </w:t>
      </w:r>
      <w:r w:rsidR="005F44A6">
        <w:rPr>
          <w:rFonts w:cstheme="minorHAnsi"/>
          <w:color w:val="1F1F1F"/>
          <w:shd w:val="clear" w:color="auto" w:fill="FFFFFF"/>
        </w:rPr>
        <w:t xml:space="preserve">The independent work is known as </w:t>
      </w:r>
      <w:proofErr w:type="spellStart"/>
      <w:r w:rsidR="005F44A6">
        <w:rPr>
          <w:rFonts w:cstheme="minorHAnsi"/>
          <w:color w:val="1F1F1F"/>
          <w:shd w:val="clear" w:color="auto" w:fill="FFFFFF"/>
        </w:rPr>
        <w:t>amser</w:t>
      </w:r>
      <w:proofErr w:type="spellEnd"/>
      <w:r w:rsidR="005F44A6">
        <w:rPr>
          <w:rFonts w:cstheme="minorHAnsi"/>
          <w:color w:val="1F1F1F"/>
          <w:shd w:val="clear" w:color="auto" w:fill="FFFFFF"/>
        </w:rPr>
        <w:t xml:space="preserve"> </w:t>
      </w:r>
      <w:proofErr w:type="spellStart"/>
      <w:r w:rsidR="00D03F54">
        <w:rPr>
          <w:rFonts w:cstheme="minorHAnsi"/>
          <w:color w:val="1F1F1F"/>
          <w:shd w:val="clear" w:color="auto" w:fill="FFFFFF"/>
        </w:rPr>
        <w:t>cwest</w:t>
      </w:r>
      <w:proofErr w:type="spellEnd"/>
      <w:r w:rsidR="00D03F54">
        <w:rPr>
          <w:rFonts w:cstheme="minorHAnsi"/>
          <w:color w:val="1F1F1F"/>
          <w:shd w:val="clear" w:color="auto" w:fill="FFFFFF"/>
        </w:rPr>
        <w:t xml:space="preserve"> in which the class has a choice of tasks that are in line with the current theme </w:t>
      </w:r>
      <w:r w:rsidR="000C1AC7">
        <w:rPr>
          <w:rFonts w:cstheme="minorHAnsi"/>
          <w:color w:val="1F1F1F"/>
          <w:shd w:val="clear" w:color="auto" w:fill="FFFFFF"/>
        </w:rPr>
        <w:t>and stay for the week. These tasks can range from having to work with their peers</w:t>
      </w:r>
      <w:r w:rsidR="00867E82">
        <w:rPr>
          <w:rFonts w:cstheme="minorHAnsi"/>
          <w:color w:val="1F1F1F"/>
          <w:shd w:val="clear" w:color="auto" w:fill="FFFFFF"/>
        </w:rPr>
        <w:t xml:space="preserve">, </w:t>
      </w:r>
      <w:r w:rsidR="000C1AC7">
        <w:rPr>
          <w:rFonts w:cstheme="minorHAnsi"/>
          <w:color w:val="1F1F1F"/>
          <w:shd w:val="clear" w:color="auto" w:fill="FFFFFF"/>
        </w:rPr>
        <w:t xml:space="preserve">to completely independent work. It also always has at least one digital task involved. </w:t>
      </w:r>
    </w:p>
    <w:p w14:paraId="07A6C86D" w14:textId="77777777" w:rsidR="00203DA3" w:rsidRDefault="00203DA3" w:rsidP="00E603B4">
      <w:pPr>
        <w:rPr>
          <w:rFonts w:cstheme="minorHAnsi"/>
          <w:color w:val="1F1F1F"/>
          <w:shd w:val="clear" w:color="auto" w:fill="FFFFFF"/>
        </w:rPr>
      </w:pPr>
    </w:p>
    <w:p w14:paraId="1F47FAAE" w14:textId="77777777" w:rsidR="00203DA3" w:rsidRDefault="00203DA3" w:rsidP="00E603B4"/>
    <w:p w14:paraId="3A6CE753" w14:textId="7E9F2882" w:rsidR="00BF4F82" w:rsidRPr="00BF4F82" w:rsidRDefault="005B06E1" w:rsidP="00BF4F82">
      <w:r>
        <w:t xml:space="preserve">In conclusion with everything that I have seen in bridging and </w:t>
      </w:r>
      <w:r w:rsidR="00513A31">
        <w:t>found out through my own research</w:t>
      </w:r>
      <w:r w:rsidR="00A23944">
        <w:t>,</w:t>
      </w:r>
      <w:r w:rsidR="00513A31">
        <w:t xml:space="preserve"> </w:t>
      </w:r>
      <w:r w:rsidR="00463337">
        <w:t xml:space="preserve">the ways that schools interact and work </w:t>
      </w:r>
      <w:r w:rsidR="00A23944">
        <w:t xml:space="preserve">with </w:t>
      </w:r>
      <w:r w:rsidR="00463337">
        <w:t xml:space="preserve">the </w:t>
      </w:r>
      <w:r w:rsidR="00765A16">
        <w:t xml:space="preserve">community can greatly depend on the situation that the community is in.  For </w:t>
      </w:r>
      <w:r w:rsidR="00EF6180">
        <w:t>example,</w:t>
      </w:r>
      <w:r w:rsidR="00765A16">
        <w:t xml:space="preserve"> School </w:t>
      </w:r>
      <w:r w:rsidR="002B1FC3">
        <w:t xml:space="preserve">A </w:t>
      </w:r>
      <w:r w:rsidR="00765A16">
        <w:t xml:space="preserve">which is in an area that is full of poverty is not going to work with the community in the same way that a school in a highly privileged area would.  </w:t>
      </w:r>
      <w:r w:rsidR="00EF6180">
        <w:t>However,</w:t>
      </w:r>
      <w:r w:rsidR="00765A16">
        <w:t xml:space="preserve"> </w:t>
      </w:r>
      <w:r w:rsidR="00AB0C77">
        <w:t xml:space="preserve">it seems greatly </w:t>
      </w:r>
      <w:r w:rsidR="00735395">
        <w:t>beneficial</w:t>
      </w:r>
      <w:r w:rsidR="00160E30">
        <w:t xml:space="preserve"> to have a </w:t>
      </w:r>
      <w:r w:rsidR="00735395">
        <w:t>good relationship with the community as that can only help the children</w:t>
      </w:r>
      <w:r w:rsidR="004D1EC4">
        <w:t xml:space="preserve"> Develop</w:t>
      </w:r>
      <w:r w:rsidR="00735395">
        <w:t xml:space="preserve">, as the African </w:t>
      </w:r>
      <w:r w:rsidR="00735395">
        <w:lastRenderedPageBreak/>
        <w:t xml:space="preserve">Proverb </w:t>
      </w:r>
      <w:r w:rsidR="00691D1E">
        <w:t>said,</w:t>
      </w:r>
      <w:r w:rsidR="00735395">
        <w:t xml:space="preserve"> </w:t>
      </w:r>
      <w:r w:rsidR="0063137E">
        <w:t xml:space="preserve">‘it takes a village to raise a child’ Teacher A </w:t>
      </w:r>
      <w:r w:rsidR="00296CB6">
        <w:t>(2023)</w:t>
      </w:r>
      <w:r w:rsidR="004233E1">
        <w:t xml:space="preserve">. </w:t>
      </w:r>
      <w:r w:rsidR="002B1FC3">
        <w:t xml:space="preserve"> </w:t>
      </w:r>
      <w:r w:rsidR="00691D1E">
        <w:t xml:space="preserve">Having a good relationship with not only the closer community to the school such as parents but also the wider community allows the school to </w:t>
      </w:r>
      <w:r w:rsidR="000D26C1">
        <w:t xml:space="preserve">give the children more opportunities and experiences. </w:t>
      </w:r>
      <w:r w:rsidR="00FD52FA">
        <w:t>One thing I would recommend is that during my time in bridging it was mentioned that the number of traveller children coming to school is decreasing so they may want to attempt to engage with that side of the community more. This may not work however as this community may have already made up their mind on school</w:t>
      </w:r>
      <w:r w:rsidR="00ED66E7">
        <w:t xml:space="preserve"> and that may just worsen the relationship even </w:t>
      </w:r>
      <w:r w:rsidR="00B87BE2">
        <w:t>further</w:t>
      </w:r>
      <w:r w:rsidR="00FD52FA">
        <w:t xml:space="preserve">. </w:t>
      </w:r>
      <w:r w:rsidR="00A35768">
        <w:t xml:space="preserve"> </w:t>
      </w:r>
      <w:r w:rsidR="002910ED">
        <w:t xml:space="preserve">With all the knowledge I have accessed </w:t>
      </w:r>
      <w:r w:rsidR="005E207F">
        <w:t xml:space="preserve">I believe that moving forward I will take the mood monsters on board I truly believe they are a great way for the children to develop emotionally and be able to express how they feel without having to come talk to an adult, the counter argument to this is that some children </w:t>
      </w:r>
      <w:r w:rsidR="00ED66E7">
        <w:t xml:space="preserve">may not fully take it seriously. </w:t>
      </w:r>
      <w:r w:rsidR="0034670C">
        <w:t xml:space="preserve">This could link to the listening to </w:t>
      </w:r>
      <w:r w:rsidR="003A054C">
        <w:t>learner’s</w:t>
      </w:r>
      <w:r w:rsidR="0034670C">
        <w:t xml:space="preserve"> </w:t>
      </w:r>
      <w:r w:rsidR="00ED614D">
        <w:t xml:space="preserve">standard that is a part of the QTS, this links in the way that I would be able to listen to how the children are feeling and hopefully find a way </w:t>
      </w:r>
      <w:r w:rsidR="00187B23">
        <w:t xml:space="preserve">to help them out. </w:t>
      </w:r>
    </w:p>
    <w:p w14:paraId="533386B8" w14:textId="77777777" w:rsidR="00BF4F82" w:rsidRPr="00BF4F82" w:rsidRDefault="00BF4F82" w:rsidP="00BF4F82"/>
    <w:p w14:paraId="53E3D358" w14:textId="77777777" w:rsidR="00BF4F82" w:rsidRPr="00BF4F82" w:rsidRDefault="00BF4F82" w:rsidP="00BF4F82"/>
    <w:p w14:paraId="4FACFAB7" w14:textId="77777777" w:rsidR="00BF4F82" w:rsidRPr="00BF4F82" w:rsidRDefault="00BF4F82" w:rsidP="00BF4F82"/>
    <w:p w14:paraId="3BDFDAB4" w14:textId="77777777" w:rsidR="00BF4F82" w:rsidRPr="00BF4F82" w:rsidRDefault="00BF4F82" w:rsidP="00BF4F82"/>
    <w:p w14:paraId="4E9939D9" w14:textId="77777777" w:rsidR="00BF4F82" w:rsidRPr="00BF4F82" w:rsidRDefault="00BF4F82" w:rsidP="00BF4F82"/>
    <w:p w14:paraId="11AB0E29" w14:textId="77777777" w:rsidR="00BF4F82" w:rsidRPr="00BF4F82" w:rsidRDefault="00BF4F82" w:rsidP="00BF4F82"/>
    <w:p w14:paraId="5A3CA670" w14:textId="77777777" w:rsidR="00BF4F82" w:rsidRPr="00BF4F82" w:rsidRDefault="00BF4F82" w:rsidP="00BF4F82"/>
    <w:p w14:paraId="56BB2A17" w14:textId="77777777" w:rsidR="00BF4F82" w:rsidRPr="00BF4F82" w:rsidRDefault="00BF4F82" w:rsidP="00BF4F82"/>
    <w:p w14:paraId="7B3A836F" w14:textId="77777777" w:rsidR="00BF4F82" w:rsidRPr="00BF4F82" w:rsidRDefault="00BF4F82" w:rsidP="00BF4F82"/>
    <w:p w14:paraId="083A6897" w14:textId="77777777" w:rsidR="00BF4F82" w:rsidRPr="00BF4F82" w:rsidRDefault="00BF4F82" w:rsidP="00BF4F82"/>
    <w:p w14:paraId="6452404C" w14:textId="77777777" w:rsidR="00BF4F82" w:rsidRPr="00BF4F82" w:rsidRDefault="00BF4F82" w:rsidP="00BF4F82"/>
    <w:p w14:paraId="4AD9CA6C" w14:textId="77777777" w:rsidR="00BF4F82" w:rsidRPr="00BF4F82" w:rsidRDefault="00BF4F82" w:rsidP="00BF4F82"/>
    <w:p w14:paraId="0910A9B5" w14:textId="77777777" w:rsidR="00BF4F82" w:rsidRPr="00BF4F82" w:rsidRDefault="00BF4F82" w:rsidP="00BF4F82"/>
    <w:p w14:paraId="6445DAC4" w14:textId="77777777" w:rsidR="00BF4F82" w:rsidRPr="00BF4F82" w:rsidRDefault="00BF4F82" w:rsidP="00BF4F82"/>
    <w:p w14:paraId="34CFC6B0" w14:textId="77777777" w:rsidR="00BF4F82" w:rsidRPr="00BF4F82" w:rsidRDefault="00BF4F82" w:rsidP="00BF4F82"/>
    <w:p w14:paraId="61F7260A" w14:textId="77777777" w:rsidR="00BF4F82" w:rsidRPr="00BF4F82" w:rsidRDefault="00BF4F82" w:rsidP="00BF4F82"/>
    <w:p w14:paraId="4FF6187A" w14:textId="77777777" w:rsidR="00BF4F82" w:rsidRPr="00BF4F82" w:rsidRDefault="00BF4F82" w:rsidP="00BF4F82"/>
    <w:p w14:paraId="7616F4C7" w14:textId="77777777" w:rsidR="00BF4F82" w:rsidRPr="00BF4F82" w:rsidRDefault="00BF4F82" w:rsidP="00BF4F82"/>
    <w:p w14:paraId="0871756E" w14:textId="77777777" w:rsidR="00BF4F82" w:rsidRPr="00BF4F82" w:rsidRDefault="00BF4F82" w:rsidP="00BF4F82"/>
    <w:p w14:paraId="76C905A5" w14:textId="77777777" w:rsidR="00BF4F82" w:rsidRPr="00BF4F82" w:rsidRDefault="00BF4F82" w:rsidP="00BF4F82"/>
    <w:p w14:paraId="76EC1300" w14:textId="77777777" w:rsidR="00BF4F82" w:rsidRPr="00BF4F82" w:rsidRDefault="00BF4F82" w:rsidP="00BF4F82"/>
    <w:p w14:paraId="3332676F" w14:textId="77777777" w:rsidR="00BF4F82" w:rsidRPr="00BF4F82" w:rsidRDefault="00BF4F82" w:rsidP="00BF4F82"/>
    <w:p w14:paraId="161FAFD2" w14:textId="77777777" w:rsidR="00BF4F82" w:rsidRPr="00BF4F82" w:rsidRDefault="00BF4F82" w:rsidP="00BF4F82"/>
    <w:p w14:paraId="5FC7730D" w14:textId="77777777" w:rsidR="00BF4F82" w:rsidRPr="00BF4F82" w:rsidRDefault="00BF4F82" w:rsidP="00BF4F82"/>
    <w:p w14:paraId="63A0DD98" w14:textId="77777777" w:rsidR="00BF4F82" w:rsidRPr="00BF4F82" w:rsidRDefault="00BF4F82" w:rsidP="00BF4F82"/>
    <w:p w14:paraId="218AF102" w14:textId="77777777" w:rsidR="00BF4F82" w:rsidRPr="00BF4F82" w:rsidRDefault="00BF4F82" w:rsidP="00BF4F82"/>
    <w:p w14:paraId="18B1B475" w14:textId="77777777" w:rsidR="00BF4F82" w:rsidRPr="00BF4F82" w:rsidRDefault="00BF4F82" w:rsidP="00BF4F82"/>
    <w:p w14:paraId="5628D186" w14:textId="77777777" w:rsidR="00BF4F82" w:rsidRPr="00BF4F82" w:rsidRDefault="00BF4F82" w:rsidP="00BF4F82"/>
    <w:p w14:paraId="1187C632" w14:textId="77777777" w:rsidR="00BF4F82" w:rsidRPr="00BF4F82" w:rsidRDefault="00BF4F82" w:rsidP="00BF4F82"/>
    <w:p w14:paraId="2F77BAFD" w14:textId="77777777" w:rsidR="00BF4F82" w:rsidRPr="00BF4F82" w:rsidRDefault="00BF4F82" w:rsidP="00BF4F82"/>
    <w:p w14:paraId="715EA0C5" w14:textId="77777777" w:rsidR="00BF4F82" w:rsidRPr="00BF4F82" w:rsidRDefault="00BF4F82" w:rsidP="00BF4F82"/>
    <w:p w14:paraId="05EC292A" w14:textId="77777777" w:rsidR="00BF4F82" w:rsidRPr="00BF4F82" w:rsidRDefault="00BF4F82" w:rsidP="00BF4F82"/>
    <w:p w14:paraId="5D1236D6" w14:textId="77777777" w:rsidR="00BF4F82" w:rsidRPr="00BF4F82" w:rsidRDefault="00BF4F82" w:rsidP="00BF4F82"/>
    <w:p w14:paraId="74448D84" w14:textId="77777777" w:rsidR="00BF4F82" w:rsidRPr="00BF4F82" w:rsidRDefault="00BF4F82" w:rsidP="00BF4F82"/>
    <w:p w14:paraId="683EBF40" w14:textId="77777777" w:rsidR="00BF4F82" w:rsidRPr="00BF4F82" w:rsidRDefault="00BF4F82" w:rsidP="00BF4F82"/>
    <w:p w14:paraId="5C1A57E3" w14:textId="77777777" w:rsidR="007D3E2C" w:rsidRDefault="00BF4F82" w:rsidP="00BF4F82">
      <w:pPr>
        <w:tabs>
          <w:tab w:val="left" w:pos="1178"/>
        </w:tabs>
      </w:pPr>
      <w:r>
        <w:tab/>
      </w:r>
    </w:p>
    <w:p w14:paraId="1DF9401F" w14:textId="77777777" w:rsidR="007D3E2C" w:rsidRDefault="007D3E2C" w:rsidP="00BF4F82">
      <w:pPr>
        <w:tabs>
          <w:tab w:val="left" w:pos="1178"/>
        </w:tabs>
      </w:pPr>
    </w:p>
    <w:p w14:paraId="5056DDE2" w14:textId="77777777" w:rsidR="007D3E2C" w:rsidRDefault="007D3E2C" w:rsidP="00BF4F82">
      <w:pPr>
        <w:tabs>
          <w:tab w:val="left" w:pos="1178"/>
        </w:tabs>
      </w:pPr>
    </w:p>
    <w:p w14:paraId="777D42E8" w14:textId="7E1D97D6" w:rsidR="00BF4F82" w:rsidRPr="007D3E2C" w:rsidRDefault="007D3E2C" w:rsidP="00BF4F82">
      <w:pPr>
        <w:tabs>
          <w:tab w:val="left" w:pos="1178"/>
        </w:tabs>
        <w:rPr>
          <w:u w:val="single"/>
        </w:rPr>
      </w:pPr>
      <w:r w:rsidRPr="007D3E2C">
        <w:rPr>
          <w:u w:val="single"/>
        </w:rPr>
        <w:t>References</w:t>
      </w:r>
      <w:r w:rsidR="00BF4F82" w:rsidRPr="007D3E2C">
        <w:rPr>
          <w:u w:val="single"/>
        </w:rPr>
        <w:t xml:space="preserve"> </w:t>
      </w:r>
    </w:p>
    <w:p w14:paraId="41CC849A" w14:textId="77777777" w:rsidR="00BF4F82" w:rsidRDefault="00BF4F82" w:rsidP="00BF4F82">
      <w:pPr>
        <w:tabs>
          <w:tab w:val="left" w:pos="1178"/>
        </w:tabs>
      </w:pPr>
    </w:p>
    <w:p w14:paraId="6F177192" w14:textId="7A454323" w:rsidR="00BF4F82" w:rsidRPr="00665E26" w:rsidRDefault="00BF4F82" w:rsidP="00BF4F82">
      <w:pPr>
        <w:tabs>
          <w:tab w:val="left" w:pos="1178"/>
        </w:tabs>
      </w:pPr>
      <w:r>
        <w:t>Pembrokeshire County Council</w:t>
      </w:r>
      <w:r w:rsidR="005642DC">
        <w:t xml:space="preserve"> (revised 2023</w:t>
      </w:r>
      <w:r w:rsidR="0072383D">
        <w:t>) ‘</w:t>
      </w:r>
      <w:r w:rsidR="00EB247A">
        <w:rPr>
          <w:i/>
          <w:iCs/>
        </w:rPr>
        <w:t>Pembrokeshire in Context</w:t>
      </w:r>
      <w:proofErr w:type="gramStart"/>
      <w:r w:rsidR="00EB247A">
        <w:rPr>
          <w:i/>
          <w:iCs/>
        </w:rPr>
        <w:t xml:space="preserve">’ </w:t>
      </w:r>
      <w:r w:rsidR="00665E26">
        <w:rPr>
          <w:i/>
          <w:iCs/>
        </w:rPr>
        <w:t>.</w:t>
      </w:r>
      <w:proofErr w:type="gramEnd"/>
      <w:r w:rsidR="00665E26">
        <w:rPr>
          <w:i/>
          <w:iCs/>
        </w:rPr>
        <w:t xml:space="preserve"> </w:t>
      </w:r>
      <w:r w:rsidR="004C5631">
        <w:t>Accessed on 14</w:t>
      </w:r>
      <w:r w:rsidR="004C5631" w:rsidRPr="004C5631">
        <w:rPr>
          <w:vertAlign w:val="superscript"/>
        </w:rPr>
        <w:t>th</w:t>
      </w:r>
      <w:r w:rsidR="004C5631">
        <w:t xml:space="preserve"> January 2024.</w:t>
      </w:r>
      <w:r w:rsidR="0072383D">
        <w:t xml:space="preserve"> </w:t>
      </w:r>
      <w:r w:rsidR="00665E26">
        <w:t xml:space="preserve">Available </w:t>
      </w:r>
      <w:r w:rsidR="0072383D">
        <w:t xml:space="preserve">at </w:t>
      </w:r>
      <w:hyperlink r:id="rId4" w:anchor=":~:text=In%202021%2F22%2C%20Pembrokeshire%20has,poverty%20in%20Wales%20at%2017.2%25" w:history="1">
        <w:r w:rsidR="0072383D" w:rsidRPr="00AD3FFF">
          <w:rPr>
            <w:rStyle w:val="Hyperlink"/>
          </w:rPr>
          <w:t>https://www.pembrokeshire.gov.uk/cscorporatestrategy202328/cspembsincontext#:~:text=In%202021%2F22%2C%20Pembrokeshire%20has,poverty%20in%20Wales%20at%2017.2%25</w:t>
        </w:r>
      </w:hyperlink>
      <w:r w:rsidR="00D22394">
        <w:t xml:space="preserve"> </w:t>
      </w:r>
    </w:p>
    <w:p w14:paraId="0C7E208B" w14:textId="77777777" w:rsidR="00665E26" w:rsidRPr="00EB247A" w:rsidRDefault="00665E26" w:rsidP="00BF4F82">
      <w:pPr>
        <w:tabs>
          <w:tab w:val="left" w:pos="1178"/>
        </w:tabs>
      </w:pPr>
    </w:p>
    <w:p w14:paraId="26630ABB" w14:textId="5EFD26DA" w:rsidR="00BF4F82" w:rsidRPr="00256458" w:rsidRDefault="004A47B9" w:rsidP="00BF4F82">
      <w:pPr>
        <w:tabs>
          <w:tab w:val="left" w:pos="1178"/>
        </w:tabs>
      </w:pPr>
      <w:r>
        <w:t>Meyer, J.A</w:t>
      </w:r>
      <w:r w:rsidR="006E6FFD">
        <w:t xml:space="preserve"> and</w:t>
      </w:r>
      <w:r w:rsidR="005F6FD6">
        <w:t xml:space="preserve"> Mann, </w:t>
      </w:r>
      <w:r w:rsidR="004C5631">
        <w:t>M.B (</w:t>
      </w:r>
      <w:r w:rsidR="00423EE7">
        <w:t xml:space="preserve">2006) </w:t>
      </w:r>
      <w:r w:rsidR="005F6FD6">
        <w:rPr>
          <w:i/>
          <w:iCs/>
        </w:rPr>
        <w:t xml:space="preserve">‘Teachers’ Perceptions of the </w:t>
      </w:r>
      <w:r w:rsidR="00245F79">
        <w:rPr>
          <w:i/>
          <w:iCs/>
        </w:rPr>
        <w:t>Benefits</w:t>
      </w:r>
      <w:r w:rsidR="005F6FD6">
        <w:rPr>
          <w:i/>
          <w:iCs/>
        </w:rPr>
        <w:t xml:space="preserve"> of </w:t>
      </w:r>
      <w:r w:rsidR="00245F79">
        <w:rPr>
          <w:i/>
          <w:iCs/>
        </w:rPr>
        <w:t>H</w:t>
      </w:r>
      <w:r w:rsidR="005F6FD6">
        <w:rPr>
          <w:i/>
          <w:iCs/>
        </w:rPr>
        <w:t xml:space="preserve">ome </w:t>
      </w:r>
      <w:r w:rsidR="00245F79">
        <w:rPr>
          <w:i/>
          <w:iCs/>
        </w:rPr>
        <w:t>Visits for Early Elementary Children</w:t>
      </w:r>
      <w:r w:rsidR="00256458">
        <w:rPr>
          <w:i/>
          <w:iCs/>
        </w:rPr>
        <w:t xml:space="preserve">’. </w:t>
      </w:r>
      <w:r w:rsidR="004C5631">
        <w:t>A</w:t>
      </w:r>
      <w:r w:rsidR="00256458">
        <w:t xml:space="preserve">ccessed </w:t>
      </w:r>
      <w:r w:rsidR="00ED1A39">
        <w:t>on 14</w:t>
      </w:r>
      <w:r w:rsidR="00ED1A39" w:rsidRPr="00ED1A39">
        <w:rPr>
          <w:vertAlign w:val="superscript"/>
        </w:rPr>
        <w:t>th</w:t>
      </w:r>
      <w:r w:rsidR="00ED1A39">
        <w:t xml:space="preserve"> January 2024. Available at </w:t>
      </w:r>
      <w:hyperlink r:id="rId5" w:anchor="citeas" w:history="1">
        <w:r w:rsidR="00ED1A39" w:rsidRPr="00AD3FFF">
          <w:rPr>
            <w:rStyle w:val="Hyperlink"/>
          </w:rPr>
          <w:t>https://link.springer.com/article/10.1007/s10643-006-0113-z#citeas</w:t>
        </w:r>
      </w:hyperlink>
      <w:r w:rsidR="00ED1A39">
        <w:t xml:space="preserve"> </w:t>
      </w:r>
    </w:p>
    <w:p w14:paraId="70D76BE3" w14:textId="4B574324" w:rsidR="004C5880" w:rsidRDefault="004C5880" w:rsidP="00325AD0">
      <w:pPr>
        <w:pStyle w:val="NormalWeb"/>
        <w:rPr>
          <w:rFonts w:asciiTheme="minorHAnsi" w:hAnsiTheme="minorHAnsi" w:cstheme="minorHAnsi"/>
        </w:rPr>
      </w:pPr>
      <w:r w:rsidRPr="004C5880">
        <w:rPr>
          <w:rFonts w:asciiTheme="minorHAnsi" w:hAnsiTheme="minorHAnsi" w:cstheme="minorHAnsi"/>
        </w:rPr>
        <w:t xml:space="preserve">Welsh Government (2011) </w:t>
      </w:r>
      <w:r w:rsidRPr="004C5880">
        <w:rPr>
          <w:rFonts w:asciiTheme="minorHAnsi" w:hAnsiTheme="minorHAnsi" w:cstheme="minorHAnsi"/>
          <w:i/>
          <w:iCs/>
        </w:rPr>
        <w:t>Children’s Rights: Information for Children</w:t>
      </w:r>
      <w:r w:rsidRPr="004C5880">
        <w:rPr>
          <w:rFonts w:asciiTheme="minorHAnsi" w:hAnsiTheme="minorHAnsi" w:cstheme="minorHAnsi"/>
        </w:rPr>
        <w:t xml:space="preserve">, </w:t>
      </w:r>
      <w:r w:rsidRPr="004C5880">
        <w:rPr>
          <w:rFonts w:asciiTheme="minorHAnsi" w:hAnsiTheme="minorHAnsi" w:cstheme="minorHAnsi"/>
          <w:i/>
          <w:iCs/>
        </w:rPr>
        <w:t>GOV.WALES</w:t>
      </w:r>
      <w:r w:rsidRPr="004C5880">
        <w:rPr>
          <w:rFonts w:asciiTheme="minorHAnsi" w:hAnsiTheme="minorHAnsi" w:cstheme="minorHAnsi"/>
        </w:rPr>
        <w:t xml:space="preserve">. Available at: </w:t>
      </w:r>
      <w:hyperlink r:id="rId6" w:history="1">
        <w:r w:rsidR="00AF7C01" w:rsidRPr="00AD3FFF">
          <w:rPr>
            <w:rStyle w:val="Hyperlink"/>
            <w:rFonts w:asciiTheme="minorHAnsi" w:hAnsiTheme="minorHAnsi" w:cstheme="minorHAnsi"/>
          </w:rPr>
          <w:t>https://www.gov.wales/childrens-rights-information-children</w:t>
        </w:r>
      </w:hyperlink>
      <w:r w:rsidR="00AF7C01">
        <w:rPr>
          <w:rFonts w:asciiTheme="minorHAnsi" w:hAnsiTheme="minorHAnsi" w:cstheme="minorHAnsi"/>
        </w:rPr>
        <w:t xml:space="preserve">  </w:t>
      </w:r>
      <w:r w:rsidRPr="004C5880">
        <w:rPr>
          <w:rFonts w:asciiTheme="minorHAnsi" w:hAnsiTheme="minorHAnsi" w:cstheme="minorHAnsi"/>
        </w:rPr>
        <w:t>(Accessed: 14 January 2024).</w:t>
      </w:r>
      <w:r>
        <w:rPr>
          <w:rFonts w:asciiTheme="minorHAnsi" w:hAnsiTheme="minorHAnsi" w:cstheme="minorHAnsi"/>
        </w:rPr>
        <w:t xml:space="preserve"> </w:t>
      </w:r>
    </w:p>
    <w:p w14:paraId="36DEAC80" w14:textId="13DB9DFE" w:rsidR="00F62F0D" w:rsidRDefault="00D027AD" w:rsidP="00C35EC2">
      <w:pPr>
        <w:pStyle w:val="NormalWeb"/>
        <w:rPr>
          <w:rFonts w:asciiTheme="minorHAnsi" w:hAnsiTheme="minorHAnsi" w:cstheme="minorHAnsi"/>
        </w:rPr>
      </w:pPr>
      <w:r w:rsidRPr="00D027AD">
        <w:rPr>
          <w:rFonts w:asciiTheme="minorHAnsi" w:hAnsiTheme="minorHAnsi" w:cstheme="minorHAnsi"/>
        </w:rPr>
        <w:t>Dual Frequency</w:t>
      </w:r>
      <w:r w:rsidRPr="00D027AD">
        <w:rPr>
          <w:rFonts w:asciiTheme="minorHAnsi" w:hAnsiTheme="minorHAnsi" w:cstheme="minorHAnsi"/>
          <w:i/>
          <w:iCs/>
        </w:rPr>
        <w:t xml:space="preserve"> </w:t>
      </w:r>
      <w:r w:rsidR="00F62F0D" w:rsidRPr="00D027AD">
        <w:rPr>
          <w:rFonts w:asciiTheme="minorHAnsi" w:hAnsiTheme="minorHAnsi" w:cstheme="minorHAnsi"/>
        </w:rPr>
        <w:t xml:space="preserve">(Date </w:t>
      </w:r>
      <w:proofErr w:type="spellStart"/>
      <w:r w:rsidR="00F62F0D" w:rsidRPr="00D027AD">
        <w:rPr>
          <w:rFonts w:asciiTheme="minorHAnsi" w:hAnsiTheme="minorHAnsi" w:cstheme="minorHAnsi"/>
        </w:rPr>
        <w:t>Unkown</w:t>
      </w:r>
      <w:proofErr w:type="spellEnd"/>
      <w:r w:rsidR="00F62F0D" w:rsidRPr="00D027AD">
        <w:rPr>
          <w:rFonts w:asciiTheme="minorHAnsi" w:hAnsiTheme="minorHAnsi" w:cstheme="minorHAnsi"/>
        </w:rPr>
        <w:t>).</w:t>
      </w:r>
      <w:r w:rsidRPr="00D027AD">
        <w:rPr>
          <w:rFonts w:asciiTheme="minorHAnsi" w:hAnsiTheme="minorHAnsi" w:cstheme="minorHAnsi"/>
        </w:rPr>
        <w:t xml:space="preserve"> </w:t>
      </w:r>
      <w:r w:rsidRPr="00D027AD">
        <w:rPr>
          <w:rFonts w:asciiTheme="minorHAnsi" w:hAnsiTheme="minorHAnsi" w:cstheme="minorHAnsi"/>
          <w:i/>
          <w:iCs/>
        </w:rPr>
        <w:t>Children’s rights posters</w:t>
      </w:r>
      <w:r w:rsidR="00F62F0D" w:rsidRPr="00D027AD">
        <w:rPr>
          <w:rFonts w:asciiTheme="minorHAnsi" w:hAnsiTheme="minorHAnsi" w:cstheme="minorHAnsi"/>
        </w:rPr>
        <w:t xml:space="preserve"> Available at: </w:t>
      </w:r>
      <w:hyperlink r:id="rId7" w:history="1">
        <w:r w:rsidR="00C35EC2" w:rsidRPr="00AD3FFF">
          <w:rPr>
            <w:rStyle w:val="Hyperlink"/>
            <w:rFonts w:asciiTheme="minorHAnsi" w:hAnsiTheme="minorHAnsi" w:cstheme="minorHAnsi"/>
          </w:rPr>
          <w:t>https://www.dualfrequency.co.uk/united-nations-convention-on-the-rights-of-the-child-teen-friendly-edition</w:t>
        </w:r>
      </w:hyperlink>
      <w:r w:rsidR="00C35EC2">
        <w:rPr>
          <w:rFonts w:asciiTheme="minorHAnsi" w:hAnsiTheme="minorHAnsi" w:cstheme="minorHAnsi"/>
        </w:rPr>
        <w:t xml:space="preserve"> </w:t>
      </w:r>
      <w:r w:rsidR="00F62F0D" w:rsidRPr="00D027AD">
        <w:rPr>
          <w:rFonts w:asciiTheme="minorHAnsi" w:hAnsiTheme="minorHAnsi" w:cstheme="minorHAnsi"/>
        </w:rPr>
        <w:t xml:space="preserve"> (Accessed: 15 January 2024). </w:t>
      </w:r>
    </w:p>
    <w:p w14:paraId="6620554A" w14:textId="77D00EFB" w:rsidR="00C35EC2" w:rsidRPr="00A6100C" w:rsidRDefault="00C35EC2" w:rsidP="00C35EC2">
      <w:pPr>
        <w:pStyle w:val="NormalWeb"/>
        <w:rPr>
          <w:rFonts w:asciiTheme="minorHAnsi" w:hAnsiTheme="minorHAnsi" w:cstheme="minorHAnsi"/>
        </w:rPr>
      </w:pPr>
      <w:r>
        <w:rPr>
          <w:rFonts w:asciiTheme="minorHAnsi" w:hAnsiTheme="minorHAnsi" w:cstheme="minorHAnsi"/>
        </w:rPr>
        <w:t xml:space="preserve">Estyn </w:t>
      </w:r>
      <w:r w:rsidR="00A6100C">
        <w:rPr>
          <w:rFonts w:asciiTheme="minorHAnsi" w:hAnsiTheme="minorHAnsi" w:cstheme="minorHAnsi"/>
        </w:rPr>
        <w:t xml:space="preserve">(2016) </w:t>
      </w:r>
      <w:r w:rsidR="00A6100C">
        <w:rPr>
          <w:rFonts w:asciiTheme="minorHAnsi" w:hAnsiTheme="minorHAnsi" w:cstheme="minorHAnsi"/>
          <w:i/>
          <w:iCs/>
        </w:rPr>
        <w:t xml:space="preserve">‘A Report on School A’. </w:t>
      </w:r>
      <w:r w:rsidR="00A6100C">
        <w:rPr>
          <w:rFonts w:asciiTheme="minorHAnsi" w:hAnsiTheme="minorHAnsi" w:cstheme="minorHAnsi"/>
        </w:rPr>
        <w:t xml:space="preserve">Accessed on </w:t>
      </w:r>
      <w:r w:rsidR="00341FC1">
        <w:rPr>
          <w:rFonts w:asciiTheme="minorHAnsi" w:hAnsiTheme="minorHAnsi" w:cstheme="minorHAnsi"/>
        </w:rPr>
        <w:t>14</w:t>
      </w:r>
      <w:r w:rsidR="00341FC1" w:rsidRPr="00341FC1">
        <w:rPr>
          <w:rFonts w:asciiTheme="minorHAnsi" w:hAnsiTheme="minorHAnsi" w:cstheme="minorHAnsi"/>
          <w:vertAlign w:val="superscript"/>
        </w:rPr>
        <w:t>th</w:t>
      </w:r>
      <w:r w:rsidR="00341FC1">
        <w:rPr>
          <w:rFonts w:asciiTheme="minorHAnsi" w:hAnsiTheme="minorHAnsi" w:cstheme="minorHAnsi"/>
        </w:rPr>
        <w:t xml:space="preserve"> January 2024. URL removed for </w:t>
      </w:r>
      <w:r w:rsidR="00E44868">
        <w:rPr>
          <w:rFonts w:asciiTheme="minorHAnsi" w:hAnsiTheme="minorHAnsi" w:cstheme="minorHAnsi"/>
        </w:rPr>
        <w:t>confidentiality.</w:t>
      </w:r>
      <w:r w:rsidR="00341FC1">
        <w:rPr>
          <w:rFonts w:asciiTheme="minorHAnsi" w:hAnsiTheme="minorHAnsi" w:cstheme="minorHAnsi"/>
        </w:rPr>
        <w:t xml:space="preserve"> </w:t>
      </w:r>
    </w:p>
    <w:p w14:paraId="495BAD19" w14:textId="68F9841E" w:rsidR="003622C0" w:rsidRDefault="003175E7" w:rsidP="00BF4F82">
      <w:pPr>
        <w:tabs>
          <w:tab w:val="left" w:pos="1178"/>
        </w:tabs>
      </w:pPr>
      <w:proofErr w:type="spellStart"/>
      <w:r>
        <w:t>SSCEcyrmu</w:t>
      </w:r>
      <w:proofErr w:type="spellEnd"/>
      <w:r>
        <w:t xml:space="preserve"> (2022) </w:t>
      </w:r>
      <w:r w:rsidRPr="003175E7">
        <w:rPr>
          <w:i/>
          <w:iCs/>
        </w:rPr>
        <w:t>‘title redacted due to privacy’</w:t>
      </w:r>
      <w:r>
        <w:rPr>
          <w:i/>
          <w:iCs/>
        </w:rPr>
        <w:t xml:space="preserve">. </w:t>
      </w:r>
      <w:r>
        <w:t>Accessed on 15</w:t>
      </w:r>
      <w:r w:rsidRPr="003175E7">
        <w:rPr>
          <w:vertAlign w:val="superscript"/>
        </w:rPr>
        <w:t>th</w:t>
      </w:r>
      <w:r>
        <w:t xml:space="preserve"> January 2024 URL redacted for </w:t>
      </w:r>
      <w:r w:rsidR="00E44868">
        <w:t xml:space="preserve">confidentiality. </w:t>
      </w:r>
    </w:p>
    <w:p w14:paraId="3117E88F" w14:textId="77777777" w:rsidR="004D1EC4" w:rsidRDefault="004D1EC4" w:rsidP="00BF4F82">
      <w:pPr>
        <w:tabs>
          <w:tab w:val="left" w:pos="1178"/>
        </w:tabs>
      </w:pPr>
    </w:p>
    <w:p w14:paraId="563BF54E" w14:textId="007B8539" w:rsidR="004D1EC4" w:rsidRPr="003175E7" w:rsidRDefault="007D0A93" w:rsidP="00BF4F82">
      <w:pPr>
        <w:tabs>
          <w:tab w:val="left" w:pos="1178"/>
        </w:tabs>
      </w:pPr>
      <w:r>
        <w:t xml:space="preserve">School </w:t>
      </w:r>
      <w:r w:rsidR="002D0CF7">
        <w:t xml:space="preserve">A </w:t>
      </w:r>
      <w:r>
        <w:t xml:space="preserve">PowerPoint (2023) </w:t>
      </w:r>
      <w:r w:rsidRPr="007D0A93">
        <w:rPr>
          <w:i/>
          <w:iCs/>
        </w:rPr>
        <w:t>‘no title’</w:t>
      </w:r>
      <w:r>
        <w:rPr>
          <w:i/>
          <w:iCs/>
        </w:rPr>
        <w:t xml:space="preserve"> </w:t>
      </w:r>
      <w:r w:rsidRPr="002D0CF7">
        <w:t xml:space="preserve">Accessed during bridging </w:t>
      </w:r>
      <w:r w:rsidR="002D0CF7" w:rsidRPr="002D0CF7">
        <w:t>2023 URL redacted for privacy.</w:t>
      </w:r>
      <w:r w:rsidR="002D0CF7">
        <w:rPr>
          <w:i/>
          <w:iCs/>
        </w:rPr>
        <w:t xml:space="preserve"> </w:t>
      </w:r>
    </w:p>
    <w:sectPr w:rsidR="004D1EC4" w:rsidRPr="00317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3B4"/>
    <w:rsid w:val="000031B7"/>
    <w:rsid w:val="0000545B"/>
    <w:rsid w:val="000222C5"/>
    <w:rsid w:val="000223DF"/>
    <w:rsid w:val="0004525D"/>
    <w:rsid w:val="00045EB1"/>
    <w:rsid w:val="00062B43"/>
    <w:rsid w:val="0008250F"/>
    <w:rsid w:val="000A38FD"/>
    <w:rsid w:val="000A6CC3"/>
    <w:rsid w:val="000C1AC7"/>
    <w:rsid w:val="000D26C1"/>
    <w:rsid w:val="000D336B"/>
    <w:rsid w:val="000E49B8"/>
    <w:rsid w:val="000E54A8"/>
    <w:rsid w:val="000F24B3"/>
    <w:rsid w:val="0010734C"/>
    <w:rsid w:val="001178CB"/>
    <w:rsid w:val="00121707"/>
    <w:rsid w:val="00137737"/>
    <w:rsid w:val="00140CDA"/>
    <w:rsid w:val="00145CB6"/>
    <w:rsid w:val="00146273"/>
    <w:rsid w:val="00151ADA"/>
    <w:rsid w:val="00160E30"/>
    <w:rsid w:val="00163929"/>
    <w:rsid w:val="0016511B"/>
    <w:rsid w:val="00167194"/>
    <w:rsid w:val="00173E6C"/>
    <w:rsid w:val="00181330"/>
    <w:rsid w:val="00187B23"/>
    <w:rsid w:val="001932F8"/>
    <w:rsid w:val="001A36AD"/>
    <w:rsid w:val="001A54D8"/>
    <w:rsid w:val="001B035E"/>
    <w:rsid w:val="001B3C44"/>
    <w:rsid w:val="001C0DBC"/>
    <w:rsid w:val="001D44DA"/>
    <w:rsid w:val="001D50FB"/>
    <w:rsid w:val="001D583B"/>
    <w:rsid w:val="001F767F"/>
    <w:rsid w:val="001F7FFE"/>
    <w:rsid w:val="00200ABB"/>
    <w:rsid w:val="00203DA3"/>
    <w:rsid w:val="00204915"/>
    <w:rsid w:val="00213D10"/>
    <w:rsid w:val="00237EEF"/>
    <w:rsid w:val="00245F79"/>
    <w:rsid w:val="00256458"/>
    <w:rsid w:val="002617FB"/>
    <w:rsid w:val="00276AD5"/>
    <w:rsid w:val="002910ED"/>
    <w:rsid w:val="00296CB6"/>
    <w:rsid w:val="002B1FC3"/>
    <w:rsid w:val="002B2E03"/>
    <w:rsid w:val="002B4812"/>
    <w:rsid w:val="002B7CDD"/>
    <w:rsid w:val="002D0BB1"/>
    <w:rsid w:val="002D0CF7"/>
    <w:rsid w:val="002D395B"/>
    <w:rsid w:val="002D4A2E"/>
    <w:rsid w:val="002E0A27"/>
    <w:rsid w:val="002F38B6"/>
    <w:rsid w:val="002F570F"/>
    <w:rsid w:val="003175E7"/>
    <w:rsid w:val="00321D03"/>
    <w:rsid w:val="003240F3"/>
    <w:rsid w:val="00325AD0"/>
    <w:rsid w:val="00330460"/>
    <w:rsid w:val="00335EBA"/>
    <w:rsid w:val="00341FC1"/>
    <w:rsid w:val="0034670C"/>
    <w:rsid w:val="003521F5"/>
    <w:rsid w:val="003622C0"/>
    <w:rsid w:val="0036283A"/>
    <w:rsid w:val="00386A99"/>
    <w:rsid w:val="00393215"/>
    <w:rsid w:val="00394221"/>
    <w:rsid w:val="003A054C"/>
    <w:rsid w:val="00406CC0"/>
    <w:rsid w:val="00411DF7"/>
    <w:rsid w:val="00415AD3"/>
    <w:rsid w:val="00415DF7"/>
    <w:rsid w:val="004233E1"/>
    <w:rsid w:val="00423EE7"/>
    <w:rsid w:val="0042685E"/>
    <w:rsid w:val="00436A69"/>
    <w:rsid w:val="00437F0D"/>
    <w:rsid w:val="00442740"/>
    <w:rsid w:val="00450E27"/>
    <w:rsid w:val="00463337"/>
    <w:rsid w:val="0046661C"/>
    <w:rsid w:val="00473994"/>
    <w:rsid w:val="00480A80"/>
    <w:rsid w:val="00497D71"/>
    <w:rsid w:val="004A3EA7"/>
    <w:rsid w:val="004A47B9"/>
    <w:rsid w:val="004B22E4"/>
    <w:rsid w:val="004C5631"/>
    <w:rsid w:val="004C5880"/>
    <w:rsid w:val="004D1EC4"/>
    <w:rsid w:val="004E3AC2"/>
    <w:rsid w:val="00506563"/>
    <w:rsid w:val="00513A31"/>
    <w:rsid w:val="005207BC"/>
    <w:rsid w:val="0053164D"/>
    <w:rsid w:val="0054568C"/>
    <w:rsid w:val="00552D36"/>
    <w:rsid w:val="005642DC"/>
    <w:rsid w:val="00567E02"/>
    <w:rsid w:val="00570A52"/>
    <w:rsid w:val="005B06E1"/>
    <w:rsid w:val="005B1EF7"/>
    <w:rsid w:val="005C7F2F"/>
    <w:rsid w:val="005E207F"/>
    <w:rsid w:val="005E2B90"/>
    <w:rsid w:val="005E4FBD"/>
    <w:rsid w:val="005F44A6"/>
    <w:rsid w:val="005F6FD6"/>
    <w:rsid w:val="0061387C"/>
    <w:rsid w:val="00616650"/>
    <w:rsid w:val="0061691E"/>
    <w:rsid w:val="00625642"/>
    <w:rsid w:val="0063137E"/>
    <w:rsid w:val="00646F09"/>
    <w:rsid w:val="00665E26"/>
    <w:rsid w:val="00683AB7"/>
    <w:rsid w:val="00691D1E"/>
    <w:rsid w:val="006A6DCB"/>
    <w:rsid w:val="006B5B16"/>
    <w:rsid w:val="006C044C"/>
    <w:rsid w:val="006E6FFD"/>
    <w:rsid w:val="007047ED"/>
    <w:rsid w:val="00711B64"/>
    <w:rsid w:val="00714D9D"/>
    <w:rsid w:val="0072383D"/>
    <w:rsid w:val="00724AC4"/>
    <w:rsid w:val="007346FE"/>
    <w:rsid w:val="00735395"/>
    <w:rsid w:val="00755563"/>
    <w:rsid w:val="0076190B"/>
    <w:rsid w:val="00765A16"/>
    <w:rsid w:val="00766834"/>
    <w:rsid w:val="0078532A"/>
    <w:rsid w:val="00796E25"/>
    <w:rsid w:val="007B68C9"/>
    <w:rsid w:val="007D0A93"/>
    <w:rsid w:val="007D3E2C"/>
    <w:rsid w:val="007D7A4A"/>
    <w:rsid w:val="007F4FFE"/>
    <w:rsid w:val="00810366"/>
    <w:rsid w:val="008133EF"/>
    <w:rsid w:val="00820C49"/>
    <w:rsid w:val="00826B40"/>
    <w:rsid w:val="008272AF"/>
    <w:rsid w:val="00842993"/>
    <w:rsid w:val="008655A3"/>
    <w:rsid w:val="00867E82"/>
    <w:rsid w:val="00873C4C"/>
    <w:rsid w:val="00876BA8"/>
    <w:rsid w:val="00881AD2"/>
    <w:rsid w:val="00882F7E"/>
    <w:rsid w:val="008963F2"/>
    <w:rsid w:val="008F63CF"/>
    <w:rsid w:val="008F6648"/>
    <w:rsid w:val="009343FE"/>
    <w:rsid w:val="00951CA7"/>
    <w:rsid w:val="009520ED"/>
    <w:rsid w:val="0098020C"/>
    <w:rsid w:val="00980FD7"/>
    <w:rsid w:val="00984D5F"/>
    <w:rsid w:val="009920D8"/>
    <w:rsid w:val="009970EB"/>
    <w:rsid w:val="009B6D47"/>
    <w:rsid w:val="009C1CB0"/>
    <w:rsid w:val="009C7073"/>
    <w:rsid w:val="009D62E6"/>
    <w:rsid w:val="009E159F"/>
    <w:rsid w:val="009F2BD5"/>
    <w:rsid w:val="00A02760"/>
    <w:rsid w:val="00A22413"/>
    <w:rsid w:val="00A23944"/>
    <w:rsid w:val="00A34D8B"/>
    <w:rsid w:val="00A35768"/>
    <w:rsid w:val="00A4330B"/>
    <w:rsid w:val="00A43B80"/>
    <w:rsid w:val="00A54D15"/>
    <w:rsid w:val="00A6100C"/>
    <w:rsid w:val="00A81685"/>
    <w:rsid w:val="00AB0C77"/>
    <w:rsid w:val="00AB3548"/>
    <w:rsid w:val="00AE57E7"/>
    <w:rsid w:val="00AE5D96"/>
    <w:rsid w:val="00AF7C01"/>
    <w:rsid w:val="00B26C39"/>
    <w:rsid w:val="00B35B2F"/>
    <w:rsid w:val="00B37361"/>
    <w:rsid w:val="00B40159"/>
    <w:rsid w:val="00B65A2E"/>
    <w:rsid w:val="00B67DC9"/>
    <w:rsid w:val="00B80DF5"/>
    <w:rsid w:val="00B84CF9"/>
    <w:rsid w:val="00B87BE2"/>
    <w:rsid w:val="00BA2016"/>
    <w:rsid w:val="00BA2B6D"/>
    <w:rsid w:val="00BA73C4"/>
    <w:rsid w:val="00BD7977"/>
    <w:rsid w:val="00BE2C94"/>
    <w:rsid w:val="00BF4F82"/>
    <w:rsid w:val="00C03B6C"/>
    <w:rsid w:val="00C27908"/>
    <w:rsid w:val="00C3240F"/>
    <w:rsid w:val="00C35EC2"/>
    <w:rsid w:val="00C65060"/>
    <w:rsid w:val="00CA7BAA"/>
    <w:rsid w:val="00CB2C14"/>
    <w:rsid w:val="00CB46E2"/>
    <w:rsid w:val="00CC4A09"/>
    <w:rsid w:val="00CF4911"/>
    <w:rsid w:val="00D027AD"/>
    <w:rsid w:val="00D02C5F"/>
    <w:rsid w:val="00D03F54"/>
    <w:rsid w:val="00D21086"/>
    <w:rsid w:val="00D22394"/>
    <w:rsid w:val="00D3108B"/>
    <w:rsid w:val="00D65874"/>
    <w:rsid w:val="00D82239"/>
    <w:rsid w:val="00D83935"/>
    <w:rsid w:val="00DA7111"/>
    <w:rsid w:val="00DC0E90"/>
    <w:rsid w:val="00DE0F0F"/>
    <w:rsid w:val="00DE4AAE"/>
    <w:rsid w:val="00DE690E"/>
    <w:rsid w:val="00DE792C"/>
    <w:rsid w:val="00DF1260"/>
    <w:rsid w:val="00DF1F56"/>
    <w:rsid w:val="00DF65C5"/>
    <w:rsid w:val="00E071F8"/>
    <w:rsid w:val="00E30B14"/>
    <w:rsid w:val="00E44868"/>
    <w:rsid w:val="00E45FA9"/>
    <w:rsid w:val="00E603B4"/>
    <w:rsid w:val="00E7485A"/>
    <w:rsid w:val="00E84A83"/>
    <w:rsid w:val="00E8522D"/>
    <w:rsid w:val="00E91C95"/>
    <w:rsid w:val="00EA08B8"/>
    <w:rsid w:val="00EA23DF"/>
    <w:rsid w:val="00EA4D2F"/>
    <w:rsid w:val="00EB247A"/>
    <w:rsid w:val="00ED1A39"/>
    <w:rsid w:val="00ED5F50"/>
    <w:rsid w:val="00ED614D"/>
    <w:rsid w:val="00ED66E7"/>
    <w:rsid w:val="00EF6180"/>
    <w:rsid w:val="00F227FF"/>
    <w:rsid w:val="00F43E29"/>
    <w:rsid w:val="00F477AA"/>
    <w:rsid w:val="00F62F0D"/>
    <w:rsid w:val="00F63C11"/>
    <w:rsid w:val="00F830B4"/>
    <w:rsid w:val="00F9030D"/>
    <w:rsid w:val="00F9170A"/>
    <w:rsid w:val="00F94921"/>
    <w:rsid w:val="00FD52FA"/>
    <w:rsid w:val="00FE18B8"/>
    <w:rsid w:val="00FF6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76735"/>
  <w15:chartTrackingRefBased/>
  <w15:docId w15:val="{248FD310-44E6-004C-8083-8ED23E986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2394"/>
    <w:rPr>
      <w:color w:val="0563C1" w:themeColor="hyperlink"/>
      <w:u w:val="single"/>
    </w:rPr>
  </w:style>
  <w:style w:type="character" w:styleId="UnresolvedMention">
    <w:name w:val="Unresolved Mention"/>
    <w:basedOn w:val="DefaultParagraphFont"/>
    <w:uiPriority w:val="99"/>
    <w:semiHidden/>
    <w:unhideWhenUsed/>
    <w:rsid w:val="00D22394"/>
    <w:rPr>
      <w:color w:val="605E5C"/>
      <w:shd w:val="clear" w:color="auto" w:fill="E1DFDD"/>
    </w:rPr>
  </w:style>
  <w:style w:type="character" w:styleId="FollowedHyperlink">
    <w:name w:val="FollowedHyperlink"/>
    <w:basedOn w:val="DefaultParagraphFont"/>
    <w:uiPriority w:val="99"/>
    <w:semiHidden/>
    <w:unhideWhenUsed/>
    <w:rsid w:val="00D22394"/>
    <w:rPr>
      <w:color w:val="954F72" w:themeColor="followedHyperlink"/>
      <w:u w:val="single"/>
    </w:rPr>
  </w:style>
  <w:style w:type="paragraph" w:styleId="NormalWeb">
    <w:name w:val="Normal (Web)"/>
    <w:basedOn w:val="Normal"/>
    <w:uiPriority w:val="99"/>
    <w:semiHidden/>
    <w:unhideWhenUsed/>
    <w:rsid w:val="004C5880"/>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683A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249568">
      <w:bodyDiv w:val="1"/>
      <w:marLeft w:val="0"/>
      <w:marRight w:val="0"/>
      <w:marTop w:val="0"/>
      <w:marBottom w:val="0"/>
      <w:divBdr>
        <w:top w:val="none" w:sz="0" w:space="0" w:color="auto"/>
        <w:left w:val="none" w:sz="0" w:space="0" w:color="auto"/>
        <w:bottom w:val="none" w:sz="0" w:space="0" w:color="auto"/>
        <w:right w:val="none" w:sz="0" w:space="0" w:color="auto"/>
      </w:divBdr>
    </w:div>
    <w:div w:id="153075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dualfrequency.co.uk/united-nations-convention-on-the-rights-of-the-child-teen-friendly-edi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wales/childrens-rights-information-children" TargetMode="External"/><Relationship Id="rId5" Type="http://schemas.openxmlformats.org/officeDocument/2006/relationships/hyperlink" Target="https://link.springer.com/article/10.1007/s10643-006-0113-z" TargetMode="External"/><Relationship Id="rId4" Type="http://schemas.openxmlformats.org/officeDocument/2006/relationships/hyperlink" Target="https://www.pembrokeshire.gov.uk/cscorporatestrategy202328/cspembsincontex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2037</Words>
  <Characters>11612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Jenkins (2205212)</dc:creator>
  <cp:keywords/>
  <dc:description/>
  <cp:lastModifiedBy>Alex Jenkins (2205212)</cp:lastModifiedBy>
  <cp:revision>2</cp:revision>
  <cp:lastPrinted>2024-01-15T19:50:00Z</cp:lastPrinted>
  <dcterms:created xsi:type="dcterms:W3CDTF">2024-01-15T19:51:00Z</dcterms:created>
  <dcterms:modified xsi:type="dcterms:W3CDTF">2024-01-15T19:51:00Z</dcterms:modified>
</cp:coreProperties>
</file>