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BE4D5" w:themeColor="accent2" w:themeTint="33"/>
  <w:body>
    <w:p w:rsidR="00E60C81" w:rsidRDefault="004E3D28" w:rsidP="00E60C81">
      <w:pPr>
        <w:jc w:val="both"/>
        <w:rPr>
          <w:sz w:val="24"/>
        </w:rPr>
      </w:pPr>
      <w:r>
        <w:rPr>
          <w:noProof/>
        </w:rPr>
        <mc:AlternateContent>
          <mc:Choice Requires="wps">
            <w:drawing>
              <wp:anchor distT="0" distB="0" distL="114300" distR="114300" simplePos="0" relativeHeight="251688960" behindDoc="0" locked="0" layoutInCell="1" allowOverlap="1" wp14:anchorId="082561BF" wp14:editId="1D2382C1">
                <wp:simplePos x="0" y="0"/>
                <wp:positionH relativeFrom="margin">
                  <wp:align>right</wp:align>
                </wp:positionH>
                <wp:positionV relativeFrom="paragraph">
                  <wp:posOffset>141889</wp:posOffset>
                </wp:positionV>
                <wp:extent cx="5738648" cy="5975131"/>
                <wp:effectExtent l="0" t="0" r="0" b="6985"/>
                <wp:wrapNone/>
                <wp:docPr id="21" name="Text Box 21"/>
                <wp:cNvGraphicFramePr/>
                <a:graphic xmlns:a="http://schemas.openxmlformats.org/drawingml/2006/main">
                  <a:graphicData uri="http://schemas.microsoft.com/office/word/2010/wordprocessingShape">
                    <wps:wsp>
                      <wps:cNvSpPr txBox="1"/>
                      <wps:spPr>
                        <a:xfrm>
                          <a:off x="0" y="0"/>
                          <a:ext cx="5738648" cy="5975131"/>
                        </a:xfrm>
                        <a:prstGeom prst="rect">
                          <a:avLst/>
                        </a:prstGeom>
                        <a:noFill/>
                        <a:ln>
                          <a:noFill/>
                        </a:ln>
                      </wps:spPr>
                      <wps:txbx>
                        <w:txbxContent>
                          <w:p w:rsidR="004E3D28" w:rsidRP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E3D28">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EAEE6004:</w:t>
                            </w: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E3D28">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Leadership Skills in Entrepreneurship</w:t>
                            </w: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By Sophie Davies</w:t>
                            </w:r>
                          </w:p>
                          <w:p w:rsidR="004E3D28" w:rsidRP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1602008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2561BF" id="_x0000_t202" coordsize="21600,21600" o:spt="202" path="m,l,21600r21600,l21600,xe">
                <v:stroke joinstyle="miter"/>
                <v:path gradientshapeok="t" o:connecttype="rect"/>
              </v:shapetype>
              <v:shape id="Text Box 21" o:spid="_x0000_s1026" type="#_x0000_t202" style="position:absolute;left:0;text-align:left;margin-left:400.65pt;margin-top:11.15pt;width:451.85pt;height:470.5pt;z-index:2516889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" filled="f" stroked="f">
                <v:textbox>
                  <w:txbxContent>
                    <w:p w:rsidR="004E3D28" w:rsidRP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E3D28">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EAEE6004:</w:t>
                      </w: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E3D28">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Leadership Skills in Entrepreneurship</w:t>
                      </w: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rsid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By Sophie Davies</w:t>
                      </w:r>
                    </w:p>
                    <w:p w:rsidR="004E3D28" w:rsidRPr="004E3D28" w:rsidRDefault="004E3D28" w:rsidP="004E3D28">
                      <w:pPr>
                        <w:jc w:val="cente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110"/>
                          <w:szCs w:val="11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1602008</w:t>
                      </w:r>
                    </w:p>
                  </w:txbxContent>
                </v:textbox>
                <w10:wrap anchorx="margin"/>
              </v:shape>
            </w:pict>
          </mc:Fallback>
        </mc:AlternateContent>
      </w:r>
      <w:r w:rsidR="00E60C81" w:rsidRPr="00E60C81">
        <w:rPr>
          <w:sz w:val="24"/>
        </w:rPr>
        <w:t xml:space="preserve"> </w:t>
      </w: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r>
        <w:rPr>
          <w:noProof/>
        </w:rPr>
        <mc:AlternateContent>
          <mc:Choice Requires="wps">
            <w:drawing>
              <wp:anchor distT="0" distB="0" distL="114300" distR="114300" simplePos="0" relativeHeight="251691008" behindDoc="0" locked="0" layoutInCell="1" allowOverlap="1" wp14:anchorId="33A927A3" wp14:editId="7B626204">
                <wp:simplePos x="0" y="0"/>
                <wp:positionH relativeFrom="margin">
                  <wp:align>center</wp:align>
                </wp:positionH>
                <wp:positionV relativeFrom="paragraph">
                  <wp:posOffset>164443</wp:posOffset>
                </wp:positionV>
                <wp:extent cx="1828800" cy="1828800"/>
                <wp:effectExtent l="0" t="0" r="0" b="5715"/>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4E3D28" w:rsidRDefault="004E3D28" w:rsidP="004E3D28">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 xml:space="preserve">Part 1:  Page 2 – </w:t>
                            </w:r>
                            <w:r w:rsidR="00D26A4A">
                              <w:rPr>
                                <w:b/>
                                <w:color w:val="F7CAAC" w:themeColor="accent2" w:themeTint="66"/>
                                <w:sz w:val="72"/>
                                <w:szCs w:val="72"/>
                                <w14:textOutline w14:w="11112" w14:cap="flat" w14:cmpd="sng" w14:algn="ctr">
                                  <w14:solidFill>
                                    <w14:schemeClr w14:val="accent2"/>
                                  </w14:solidFill>
                                  <w14:prstDash w14:val="solid"/>
                                  <w14:round/>
                                </w14:textOutline>
                              </w:rPr>
                              <w:t>9</w:t>
                            </w:r>
                          </w:p>
                          <w:p w:rsidR="004E3D28" w:rsidRPr="004E3D28" w:rsidRDefault="004E3D28" w:rsidP="004E3D28">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 xml:space="preserve">Part 2: Page </w:t>
                            </w:r>
                            <w:r w:rsidR="00D26A4A">
                              <w:rPr>
                                <w:b/>
                                <w:color w:val="F7CAAC" w:themeColor="accent2" w:themeTint="66"/>
                                <w:sz w:val="72"/>
                                <w:szCs w:val="72"/>
                                <w14:textOutline w14:w="11112" w14:cap="flat" w14:cmpd="sng" w14:algn="ctr">
                                  <w14:solidFill>
                                    <w14:schemeClr w14:val="accent2"/>
                                  </w14:solidFill>
                                  <w14:prstDash w14:val="solid"/>
                                  <w14:round/>
                                </w14:textOutline>
                              </w:rPr>
                              <w:t>10</w:t>
                            </w:r>
                            <w:r>
                              <w:rPr>
                                <w:b/>
                                <w:color w:val="F7CAAC" w:themeColor="accent2" w:themeTint="66"/>
                                <w:sz w:val="72"/>
                                <w:szCs w:val="72"/>
                                <w14:textOutline w14:w="11112" w14:cap="flat" w14:cmpd="sng" w14:algn="ctr">
                                  <w14:solidFill>
                                    <w14:schemeClr w14:val="accent2"/>
                                  </w14:solidFill>
                                  <w14:prstDash w14:val="solid"/>
                                  <w14:round/>
                                </w14:textOutline>
                              </w:rPr>
                              <w:t xml:space="preserve"> -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3A927A3" id="Text Box 22" o:spid="_x0000_s1027" type="#_x0000_t202" style="position:absolute;left:0;text-align:left;margin-left:0;margin-top:12.95pt;width:2in;height:2in;z-index:25169100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" filled="f" stroked="f">
                <v:textbox style="mso-fit-shape-to-text:t">
                  <w:txbxContent>
                    <w:p w:rsidR="004E3D28" w:rsidRDefault="004E3D28" w:rsidP="004E3D28">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 xml:space="preserve">Part 1:  Page 2 – </w:t>
                      </w:r>
                      <w:r w:rsidR="00D26A4A">
                        <w:rPr>
                          <w:b/>
                          <w:color w:val="F7CAAC" w:themeColor="accent2" w:themeTint="66"/>
                          <w:sz w:val="72"/>
                          <w:szCs w:val="72"/>
                          <w14:textOutline w14:w="11112" w14:cap="flat" w14:cmpd="sng" w14:algn="ctr">
                            <w14:solidFill>
                              <w14:schemeClr w14:val="accent2"/>
                            </w14:solidFill>
                            <w14:prstDash w14:val="solid"/>
                            <w14:round/>
                          </w14:textOutline>
                        </w:rPr>
                        <w:t>9</w:t>
                      </w:r>
                    </w:p>
                    <w:p w:rsidR="004E3D28" w:rsidRPr="004E3D28" w:rsidRDefault="004E3D28" w:rsidP="004E3D28">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 xml:space="preserve">Part 2: Page </w:t>
                      </w:r>
                      <w:r w:rsidR="00D26A4A">
                        <w:rPr>
                          <w:b/>
                          <w:color w:val="F7CAAC" w:themeColor="accent2" w:themeTint="66"/>
                          <w:sz w:val="72"/>
                          <w:szCs w:val="72"/>
                          <w14:textOutline w14:w="11112" w14:cap="flat" w14:cmpd="sng" w14:algn="ctr">
                            <w14:solidFill>
                              <w14:schemeClr w14:val="accent2"/>
                            </w14:solidFill>
                            <w14:prstDash w14:val="solid"/>
                            <w14:round/>
                          </w14:textOutline>
                        </w:rPr>
                        <w:t>10</w:t>
                      </w:r>
                      <w:r>
                        <w:rPr>
                          <w:b/>
                          <w:color w:val="F7CAAC" w:themeColor="accent2" w:themeTint="66"/>
                          <w:sz w:val="72"/>
                          <w:szCs w:val="72"/>
                          <w14:textOutline w14:w="11112" w14:cap="flat" w14:cmpd="sng" w14:algn="ctr">
                            <w14:solidFill>
                              <w14:schemeClr w14:val="accent2"/>
                            </w14:solidFill>
                            <w14:prstDash w14:val="solid"/>
                            <w14:round/>
                          </w14:textOutline>
                        </w:rPr>
                        <w:t xml:space="preserve"> - </w:t>
                      </w:r>
                    </w:p>
                  </w:txbxContent>
                </v:textbox>
                <w10:wrap anchorx="margin"/>
              </v:shape>
            </w:pict>
          </mc:Fallback>
        </mc:AlternateContent>
      </w: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p>
    <w:p w:rsidR="004E3D28" w:rsidRDefault="004E3D28" w:rsidP="00E60C81">
      <w:pPr>
        <w:jc w:val="both"/>
        <w:rPr>
          <w:sz w:val="24"/>
        </w:rPr>
      </w:pPr>
      <w:r>
        <w:rPr>
          <w:noProof/>
        </w:rPr>
        <w:lastRenderedPageBreak/>
        <mc:AlternateContent>
          <mc:Choice Requires="wps">
            <w:drawing>
              <wp:anchor distT="0" distB="0" distL="114300" distR="114300" simplePos="0" relativeHeight="251659264" behindDoc="0" locked="0" layoutInCell="1" allowOverlap="1" wp14:anchorId="075CCC72" wp14:editId="0E1BE604">
                <wp:simplePos x="0" y="0"/>
                <wp:positionH relativeFrom="margin">
                  <wp:posOffset>437581</wp:posOffset>
                </wp:positionH>
                <wp:positionV relativeFrom="paragraph">
                  <wp:posOffset>-197</wp:posOffset>
                </wp:positionV>
                <wp:extent cx="4918841" cy="2554013"/>
                <wp:effectExtent l="0" t="0" r="0" b="0"/>
                <wp:wrapNone/>
                <wp:docPr id="1" name="Text Box 1"/>
                <wp:cNvGraphicFramePr/>
                <a:graphic xmlns:a="http://schemas.openxmlformats.org/drawingml/2006/main">
                  <a:graphicData uri="http://schemas.microsoft.com/office/word/2010/wordprocessingShape">
                    <wps:wsp>
                      <wps:cNvSpPr txBox="1"/>
                      <wps:spPr>
                        <a:xfrm>
                          <a:off x="0" y="0"/>
                          <a:ext cx="4918841" cy="2554013"/>
                        </a:xfrm>
                        <a:prstGeom prst="rect">
                          <a:avLst/>
                        </a:prstGeom>
                        <a:noFill/>
                        <a:ln>
                          <a:noFill/>
                        </a:ln>
                      </wps:spPr>
                      <wps:txbx>
                        <w:txbxContent>
                          <w:p w:rsidR="003B0736" w:rsidRPr="002539C9" w:rsidRDefault="003B0736" w:rsidP="003B0736">
                            <w:pPr>
                              <w:jc w:val="center"/>
                              <w:rPr>
                                <w:b/>
                                <w:outline/>
                                <w:color w:val="ED7D31" w:themeColor="accent2"/>
                                <w:sz w:val="144"/>
                                <w:szCs w:val="1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539C9">
                              <w:rPr>
                                <w:b/>
                                <w:outline/>
                                <w:color w:val="ED7D31" w:themeColor="accent2"/>
                                <w:sz w:val="144"/>
                                <w:szCs w:val="1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Pets in The Classroom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5CCC72" id="Text Box 1" o:spid="_x0000_s1028" type="#_x0000_t202" style="position:absolute;left:0;text-align:left;margin-left:34.45pt;margin-top:0;width:387.3pt;height:201.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" filled="f" stroked="f">
                <v:textbox>
                  <w:txbxContent>
                    <w:p w:rsidR="003B0736" w:rsidRPr="002539C9" w:rsidRDefault="003B0736" w:rsidP="003B0736">
                      <w:pPr>
                        <w:jc w:val="center"/>
                        <w:rPr>
                          <w:b/>
                          <w:outline/>
                          <w:color w:val="ED7D31" w:themeColor="accent2"/>
                          <w:sz w:val="144"/>
                          <w:szCs w:val="1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539C9">
                        <w:rPr>
                          <w:b/>
                          <w:outline/>
                          <w:color w:val="ED7D31" w:themeColor="accent2"/>
                          <w:sz w:val="144"/>
                          <w:szCs w:val="1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Pets in The Classroom</w:t>
                      </w:r>
                    </w:p>
                  </w:txbxContent>
                </v:textbox>
                <w10:wrap anchorx="margin"/>
              </v:shape>
            </w:pict>
          </mc:Fallback>
        </mc:AlternateContent>
      </w: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EF19D5" w:rsidP="00E60C81">
      <w:pPr>
        <w:jc w:val="both"/>
        <w:rPr>
          <w:sz w:val="24"/>
        </w:rPr>
      </w:pPr>
      <w:r>
        <w:rPr>
          <w:noProof/>
        </w:rPr>
        <mc:AlternateContent>
          <mc:Choice Requires="wps">
            <w:drawing>
              <wp:anchor distT="0" distB="0" distL="114300" distR="114300" simplePos="0" relativeHeight="251665408" behindDoc="0" locked="0" layoutInCell="1" allowOverlap="1" wp14:anchorId="359D7CF8" wp14:editId="75D00C42">
                <wp:simplePos x="0" y="0"/>
                <wp:positionH relativeFrom="margin">
                  <wp:align>center</wp:align>
                </wp:positionH>
                <wp:positionV relativeFrom="paragraph">
                  <wp:posOffset>18480</wp:posOffset>
                </wp:positionV>
                <wp:extent cx="1828800" cy="1828800"/>
                <wp:effectExtent l="0" t="0" r="0" b="8255"/>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EF19D5" w:rsidRDefault="00EF19D5" w:rsidP="00EF19D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 Business Pitch by </w:t>
                            </w:r>
                          </w:p>
                          <w:p w:rsidR="00EF19D5" w:rsidRPr="00EF19D5" w:rsidRDefault="00EF19D5" w:rsidP="00EF19D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Sophie Davies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59D7CF8" id="Text Box 5" o:spid="_x0000_s1029" type="#_x0000_t202" style="position:absolute;left:0;text-align:left;margin-left:0;margin-top:1.45pt;width:2in;height:2in;z-index:25166540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" filled="f" stroked="f">
                <v:textbox style="mso-fit-shape-to-text:t">
                  <w:txbxContent>
                    <w:p w:rsidR="00EF19D5" w:rsidRDefault="00EF19D5" w:rsidP="00EF19D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 Business Pitch by </w:t>
                      </w:r>
                    </w:p>
                    <w:p w:rsidR="00EF19D5" w:rsidRPr="00EF19D5" w:rsidRDefault="00EF19D5" w:rsidP="00EF19D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Sophie Davies</w:t>
                      </w:r>
                    </w:p>
                  </w:txbxContent>
                </v:textbox>
                <w10:wrap anchorx="margin"/>
              </v:shape>
            </w:pict>
          </mc:Fallback>
        </mc:AlternateContent>
      </w: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EF19D5" w:rsidP="00E60C81">
      <w:pPr>
        <w:jc w:val="both"/>
        <w:rPr>
          <w:sz w:val="24"/>
        </w:rPr>
      </w:pPr>
      <w:r w:rsidRPr="003B0736">
        <w:rPr>
          <w:noProof/>
        </w:rPr>
        <w:drawing>
          <wp:anchor distT="0" distB="0" distL="114300" distR="114300" simplePos="0" relativeHeight="251662336" behindDoc="0" locked="0" layoutInCell="1" allowOverlap="1" wp14:anchorId="0270CAAB">
            <wp:simplePos x="0" y="0"/>
            <wp:positionH relativeFrom="margin">
              <wp:align>center</wp:align>
            </wp:positionH>
            <wp:positionV relativeFrom="paragraph">
              <wp:posOffset>63829</wp:posOffset>
            </wp:positionV>
            <wp:extent cx="4665345" cy="3331845"/>
            <wp:effectExtent l="0" t="0" r="1905"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665345" cy="3331845"/>
                    </a:xfrm>
                    <a:prstGeom prst="rect">
                      <a:avLst/>
                    </a:prstGeom>
                  </pic:spPr>
                </pic:pic>
              </a:graphicData>
            </a:graphic>
            <wp14:sizeRelH relativeFrom="margin">
              <wp14:pctWidth>0</wp14:pctWidth>
            </wp14:sizeRelH>
            <wp14:sizeRelV relativeFrom="margin">
              <wp14:pctHeight>0</wp14:pctHeight>
            </wp14:sizeRelV>
          </wp:anchor>
        </w:drawing>
      </w: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6972B2" w:rsidP="00E60C81">
      <w:pPr>
        <w:jc w:val="both"/>
        <w:rPr>
          <w:sz w:val="24"/>
        </w:rPr>
      </w:pPr>
    </w:p>
    <w:p w:rsidR="006972B2" w:rsidRDefault="00EF19D5" w:rsidP="00E60C81">
      <w:pPr>
        <w:jc w:val="both"/>
        <w:rPr>
          <w:sz w:val="24"/>
        </w:rPr>
      </w:pPr>
      <w:r>
        <w:rPr>
          <w:noProof/>
          <w:sz w:val="24"/>
        </w:rPr>
        <mc:AlternateContent>
          <mc:Choice Requires="wps">
            <w:drawing>
              <wp:anchor distT="0" distB="0" distL="114300" distR="114300" simplePos="0" relativeHeight="251663360" behindDoc="0" locked="0" layoutInCell="1" allowOverlap="1">
                <wp:simplePos x="0" y="0"/>
                <wp:positionH relativeFrom="column">
                  <wp:posOffset>3253839</wp:posOffset>
                </wp:positionH>
                <wp:positionV relativeFrom="paragraph">
                  <wp:posOffset>172918</wp:posOffset>
                </wp:positionV>
                <wp:extent cx="1950918" cy="315310"/>
                <wp:effectExtent l="0" t="0" r="11430" b="27940"/>
                <wp:wrapNone/>
                <wp:docPr id="4" name="Text Box 4"/>
                <wp:cNvGraphicFramePr/>
                <a:graphic xmlns:a="http://schemas.openxmlformats.org/drawingml/2006/main">
                  <a:graphicData uri="http://schemas.microsoft.com/office/word/2010/wordprocessingShape">
                    <wps:wsp>
                      <wps:cNvSpPr txBox="1"/>
                      <wps:spPr>
                        <a:xfrm>
                          <a:off x="0" y="0"/>
                          <a:ext cx="1950918" cy="315310"/>
                        </a:xfrm>
                        <a:prstGeom prst="rect">
                          <a:avLst/>
                        </a:prstGeom>
                        <a:solidFill>
                          <a:schemeClr val="accent2">
                            <a:lumMod val="20000"/>
                            <a:lumOff val="80000"/>
                          </a:schemeClr>
                        </a:solidFill>
                        <a:ln w="19050">
                          <a:solidFill>
                            <a:prstClr val="black"/>
                          </a:solidFill>
                        </a:ln>
                      </wps:spPr>
                      <wps:txbx>
                        <w:txbxContent>
                          <w:p w:rsidR="006972B2" w:rsidRPr="002E0F6B" w:rsidRDefault="002E0F6B">
                            <w:pPr>
                              <w:rPr>
                                <w:rFonts w:ascii="Arial" w:hAnsi="Arial" w:cs="Arial"/>
                                <w:color w:val="C45911" w:themeColor="accent2" w:themeShade="BF"/>
                                <w:sz w:val="24"/>
                              </w:rPr>
                            </w:pPr>
                            <w:r w:rsidRPr="002E0F6B">
                              <w:rPr>
                                <w:rFonts w:ascii="Arial" w:hAnsi="Arial" w:cs="Arial"/>
                                <w:color w:val="C45911" w:themeColor="accent2" w:themeShade="BF"/>
                                <w:sz w:val="24"/>
                              </w:rPr>
                              <w:t>(</w:t>
                            </w:r>
                            <w:r w:rsidR="006972B2" w:rsidRPr="002E0F6B">
                              <w:rPr>
                                <w:rFonts w:ascii="Arial" w:hAnsi="Arial" w:cs="Arial"/>
                                <w:color w:val="C45911" w:themeColor="accent2" w:themeShade="BF"/>
                                <w:sz w:val="24"/>
                              </w:rPr>
                              <w:t>Source: Holbrook, 2018)</w:t>
                            </w:r>
                            <w:r w:rsidRPr="002E0F6B">
                              <w:rPr>
                                <w:rFonts w:ascii="Arial" w:hAnsi="Arial" w:cs="Arial"/>
                                <w:color w:val="C45911" w:themeColor="accent2" w:themeShade="BF"/>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0" type="#_x0000_t202" style="position:absolute;left:0;text-align:left;margin-left:256.2pt;margin-top:13.6pt;width:153.6pt;height:24.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" fillcolor="#fbe4d5 [661]" strokeweight="1.5pt">
                <v:textbox>
                  <w:txbxContent>
                    <w:p w:rsidR="006972B2" w:rsidRPr="002E0F6B" w:rsidRDefault="002E0F6B">
                      <w:pPr>
                        <w:rPr>
                          <w:rFonts w:ascii="Arial" w:hAnsi="Arial" w:cs="Arial"/>
                          <w:color w:val="C45911" w:themeColor="accent2" w:themeShade="BF"/>
                          <w:sz w:val="24"/>
                        </w:rPr>
                      </w:pPr>
                      <w:r w:rsidRPr="002E0F6B">
                        <w:rPr>
                          <w:rFonts w:ascii="Arial" w:hAnsi="Arial" w:cs="Arial"/>
                          <w:color w:val="C45911" w:themeColor="accent2" w:themeShade="BF"/>
                          <w:sz w:val="24"/>
                        </w:rPr>
                        <w:t>(</w:t>
                      </w:r>
                      <w:r w:rsidR="006972B2" w:rsidRPr="002E0F6B">
                        <w:rPr>
                          <w:rFonts w:ascii="Arial" w:hAnsi="Arial" w:cs="Arial"/>
                          <w:color w:val="C45911" w:themeColor="accent2" w:themeShade="BF"/>
                          <w:sz w:val="24"/>
                        </w:rPr>
                        <w:t>Source: Holbrook, 2018)</w:t>
                      </w:r>
                      <w:r w:rsidRPr="002E0F6B">
                        <w:rPr>
                          <w:rFonts w:ascii="Arial" w:hAnsi="Arial" w:cs="Arial"/>
                          <w:color w:val="C45911" w:themeColor="accent2" w:themeShade="BF"/>
                          <w:sz w:val="24"/>
                        </w:rPr>
                        <w:t>.</w:t>
                      </w:r>
                    </w:p>
                  </w:txbxContent>
                </v:textbox>
              </v:shape>
            </w:pict>
          </mc:Fallback>
        </mc:AlternateContent>
      </w:r>
    </w:p>
    <w:p w:rsidR="002539C9" w:rsidRDefault="002539C9" w:rsidP="002539C9">
      <w:pPr>
        <w:jc w:val="both"/>
        <w:rPr>
          <w:color w:val="C45911" w:themeColor="accent2" w:themeShade="BF"/>
          <w:sz w:val="36"/>
        </w:rPr>
      </w:pPr>
    </w:p>
    <w:p w:rsidR="0069514B" w:rsidRDefault="0069514B" w:rsidP="002539C9">
      <w:pPr>
        <w:jc w:val="both"/>
        <w:rPr>
          <w:color w:val="C45911" w:themeColor="accent2" w:themeShade="BF"/>
          <w:sz w:val="36"/>
        </w:rPr>
      </w:pPr>
      <w:r>
        <w:rPr>
          <w:noProof/>
        </w:rPr>
        <w:lastRenderedPageBreak/>
        <mc:AlternateContent>
          <mc:Choice Requires="wps">
            <w:drawing>
              <wp:anchor distT="0" distB="0" distL="114300" distR="114300" simplePos="0" relativeHeight="251673600" behindDoc="0" locked="0" layoutInCell="1" allowOverlap="1" wp14:anchorId="143BD2D8" wp14:editId="561460BD">
                <wp:simplePos x="0" y="0"/>
                <wp:positionH relativeFrom="margin">
                  <wp:posOffset>-308041</wp:posOffset>
                </wp:positionH>
                <wp:positionV relativeFrom="paragraph">
                  <wp:posOffset>-247287</wp:posOffset>
                </wp:positionV>
                <wp:extent cx="2196935" cy="581891"/>
                <wp:effectExtent l="0" t="0" r="0" b="8890"/>
                <wp:wrapNone/>
                <wp:docPr id="9" name="Text Box 9"/>
                <wp:cNvGraphicFramePr/>
                <a:graphic xmlns:a="http://schemas.openxmlformats.org/drawingml/2006/main">
                  <a:graphicData uri="http://schemas.microsoft.com/office/word/2010/wordprocessingShape">
                    <wps:wsp>
                      <wps:cNvSpPr txBox="1"/>
                      <wps:spPr>
                        <a:xfrm>
                          <a:off x="0" y="0"/>
                          <a:ext cx="2196935" cy="581891"/>
                        </a:xfrm>
                        <a:prstGeom prst="rect">
                          <a:avLst/>
                        </a:prstGeom>
                        <a:noFill/>
                        <a:ln>
                          <a:noFill/>
                        </a:ln>
                      </wps:spPr>
                      <wps:txbx>
                        <w:txbxContent>
                          <w:p w:rsidR="002539C9" w:rsidRPr="006E3ACD" w:rsidRDefault="002539C9" w:rsidP="002539C9">
                            <w:pPr>
                              <w:jc w:val="center"/>
                              <w:rPr>
                                <w:b/>
                                <w:outline/>
                                <w:color w:val="ED7D31" w:themeColor="accent2"/>
                                <w:sz w:val="5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E3ACD">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BD2D8" id="Text Box 9" o:spid="_x0000_s1031" type="#_x0000_t202" style="position:absolute;left:0;text-align:left;margin-left:-24.25pt;margin-top:-19.45pt;width:173pt;height:45.8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" filled="f" stroked="f">
                <v:textbox>
                  <w:txbxContent>
                    <w:p w:rsidR="002539C9" w:rsidRPr="006E3ACD" w:rsidRDefault="002539C9" w:rsidP="002539C9">
                      <w:pPr>
                        <w:jc w:val="center"/>
                        <w:rPr>
                          <w:b/>
                          <w:outline/>
                          <w:color w:val="ED7D31" w:themeColor="accent2"/>
                          <w:sz w:val="5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E3ACD">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Introduction</w:t>
                      </w:r>
                    </w:p>
                  </w:txbxContent>
                </v:textbox>
                <w10:wrap anchorx="margin"/>
              </v:shape>
            </w:pict>
          </mc:Fallback>
        </mc:AlternateContent>
      </w:r>
    </w:p>
    <w:p w:rsidR="006E3ACD" w:rsidRDefault="002539C9" w:rsidP="002539C9">
      <w:pPr>
        <w:spacing w:line="360" w:lineRule="auto"/>
        <w:jc w:val="both"/>
        <w:rPr>
          <w:rFonts w:ascii="Arial" w:hAnsi="Arial" w:cs="Arial"/>
          <w:color w:val="C45911" w:themeColor="accent2" w:themeShade="BF"/>
          <w:sz w:val="24"/>
        </w:rPr>
      </w:pPr>
      <w:r w:rsidRPr="00FE20B4">
        <w:rPr>
          <w:rFonts w:ascii="Arial" w:hAnsi="Arial" w:cs="Arial"/>
          <w:color w:val="C45911" w:themeColor="accent2" w:themeShade="BF"/>
          <w:sz w:val="24"/>
        </w:rPr>
        <w:t xml:space="preserve">In this brochure, I will be bringing an idea to you which I believe is going to benefit the way children learn in the Early Years. I have currently been working as a learning support assistant for three years in a primary school, mainly in reception class. During my experience of working with young children, I have noticed something missing as part of a child’s learning and experiences and forms an important aspect of a child’s holistic development. </w:t>
      </w:r>
    </w:p>
    <w:p w:rsidR="002E0F6B" w:rsidRPr="000D1DFD" w:rsidRDefault="002E0F6B" w:rsidP="002539C9">
      <w:pPr>
        <w:spacing w:line="360" w:lineRule="auto"/>
        <w:jc w:val="both"/>
        <w:rPr>
          <w:rFonts w:ascii="Arial" w:hAnsi="Arial" w:cs="Arial"/>
          <w:color w:val="C45911" w:themeColor="accent2" w:themeShade="BF"/>
          <w:sz w:val="36"/>
        </w:rPr>
      </w:pPr>
    </w:p>
    <w:p w:rsidR="006E3ACD" w:rsidRDefault="002539C9" w:rsidP="002539C9">
      <w:pPr>
        <w:spacing w:line="360" w:lineRule="auto"/>
        <w:jc w:val="both"/>
        <w:rPr>
          <w:rFonts w:ascii="Arial" w:hAnsi="Arial" w:cs="Arial"/>
          <w:color w:val="C45911" w:themeColor="accent2" w:themeShade="BF"/>
          <w:sz w:val="24"/>
        </w:rPr>
      </w:pPr>
      <w:r w:rsidRPr="00FE20B4">
        <w:rPr>
          <w:rFonts w:ascii="Arial" w:hAnsi="Arial" w:cs="Arial"/>
          <w:color w:val="C45911" w:themeColor="accent2" w:themeShade="BF"/>
          <w:sz w:val="24"/>
        </w:rPr>
        <w:t>I have decided to pitch to you the idea of having class pets in Early Years settings or schools. Pets are a wonderful source of happiness and inspiration for young children therefore I feel that this idea if going to be beneficial for young children’s learning within the early years.</w:t>
      </w:r>
    </w:p>
    <w:p w:rsidR="002E0F6B" w:rsidRPr="00FE20B4" w:rsidRDefault="002E0F6B" w:rsidP="002539C9">
      <w:pPr>
        <w:spacing w:line="360" w:lineRule="auto"/>
        <w:jc w:val="both"/>
        <w:rPr>
          <w:rFonts w:ascii="Arial" w:hAnsi="Arial" w:cs="Arial"/>
          <w:color w:val="C45911" w:themeColor="accent2" w:themeShade="BF"/>
          <w:sz w:val="24"/>
        </w:rPr>
      </w:pPr>
    </w:p>
    <w:p w:rsidR="006E3ACD" w:rsidRDefault="0072607A" w:rsidP="002539C9">
      <w:pPr>
        <w:spacing w:line="360" w:lineRule="auto"/>
        <w:jc w:val="both"/>
        <w:rPr>
          <w:rFonts w:ascii="Arial" w:hAnsi="Arial" w:cs="Arial"/>
          <w:color w:val="C45911" w:themeColor="accent2" w:themeShade="BF"/>
          <w:sz w:val="24"/>
        </w:rPr>
      </w:pPr>
      <w:r w:rsidRPr="00FE20B4">
        <w:rPr>
          <w:rFonts w:ascii="Arial" w:hAnsi="Arial" w:cs="Arial"/>
          <w:color w:val="C45911" w:themeColor="accent2" w:themeShade="BF"/>
          <w:sz w:val="24"/>
        </w:rPr>
        <w:t>Practitioners have been caring for small pets and animals for decades. From a goldfish filled aquarium to hamsters rolling round the classroom in a plastic rollerball, no matter how big or small the animal is, there is evidence that young children being around small animals is beneficial and helps to develop important aspects of a child’s holistic development.</w:t>
      </w:r>
    </w:p>
    <w:p w:rsidR="002E0F6B" w:rsidRDefault="002E0F6B" w:rsidP="002539C9">
      <w:pPr>
        <w:spacing w:line="360" w:lineRule="auto"/>
        <w:jc w:val="both"/>
        <w:rPr>
          <w:rFonts w:ascii="Arial" w:hAnsi="Arial" w:cs="Arial"/>
          <w:color w:val="C45911" w:themeColor="accent2" w:themeShade="BF"/>
          <w:sz w:val="24"/>
        </w:rPr>
      </w:pPr>
      <w:r w:rsidRPr="002E0F6B">
        <w:rPr>
          <w:noProof/>
        </w:rPr>
        <w:drawing>
          <wp:anchor distT="0" distB="0" distL="114300" distR="114300" simplePos="0" relativeHeight="251680768" behindDoc="0" locked="0" layoutInCell="1" allowOverlap="1" wp14:anchorId="384DDC64">
            <wp:simplePos x="0" y="0"/>
            <wp:positionH relativeFrom="margin">
              <wp:align>center</wp:align>
            </wp:positionH>
            <wp:positionV relativeFrom="paragraph">
              <wp:posOffset>76200</wp:posOffset>
            </wp:positionV>
            <wp:extent cx="3906520" cy="267208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906520" cy="2672080"/>
                    </a:xfrm>
                    <a:prstGeom prst="rect">
                      <a:avLst/>
                    </a:prstGeom>
                  </pic:spPr>
                </pic:pic>
              </a:graphicData>
            </a:graphic>
            <wp14:sizeRelH relativeFrom="margin">
              <wp14:pctWidth>0</wp14:pctWidth>
            </wp14:sizeRelH>
            <wp14:sizeRelV relativeFrom="margin">
              <wp14:pctHeight>0</wp14:pctHeight>
            </wp14:sizeRelV>
          </wp:anchor>
        </w:drawing>
      </w: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p>
    <w:p w:rsidR="002E0F6B" w:rsidRDefault="002E0F6B" w:rsidP="002539C9">
      <w:pPr>
        <w:spacing w:line="360" w:lineRule="auto"/>
        <w:jc w:val="both"/>
        <w:rPr>
          <w:rFonts w:ascii="Arial" w:hAnsi="Arial" w:cs="Arial"/>
          <w:color w:val="C45911" w:themeColor="accent2" w:themeShade="BF"/>
          <w:sz w:val="24"/>
        </w:rPr>
      </w:pPr>
      <w:r>
        <w:rPr>
          <w:rFonts w:ascii="Arial" w:hAnsi="Arial" w:cs="Arial"/>
          <w:noProof/>
          <w:color w:val="ED7D31" w:themeColor="accent2"/>
          <w:sz w:val="24"/>
        </w:rPr>
        <mc:AlternateContent>
          <mc:Choice Requires="wps">
            <w:drawing>
              <wp:anchor distT="0" distB="0" distL="114300" distR="114300" simplePos="0" relativeHeight="251681792" behindDoc="0" locked="0" layoutInCell="1" allowOverlap="1">
                <wp:simplePos x="0" y="0"/>
                <wp:positionH relativeFrom="column">
                  <wp:posOffset>3004804</wp:posOffset>
                </wp:positionH>
                <wp:positionV relativeFrom="paragraph">
                  <wp:posOffset>333375</wp:posOffset>
                </wp:positionV>
                <wp:extent cx="1816109" cy="356259"/>
                <wp:effectExtent l="0" t="0" r="12700" b="24765"/>
                <wp:wrapNone/>
                <wp:docPr id="14" name="Text Box 14"/>
                <wp:cNvGraphicFramePr/>
                <a:graphic xmlns:a="http://schemas.openxmlformats.org/drawingml/2006/main">
                  <a:graphicData uri="http://schemas.microsoft.com/office/word/2010/wordprocessingShape">
                    <wps:wsp>
                      <wps:cNvSpPr txBox="1"/>
                      <wps:spPr>
                        <a:xfrm>
                          <a:off x="0" y="0"/>
                          <a:ext cx="1816109" cy="356259"/>
                        </a:xfrm>
                        <a:prstGeom prst="rect">
                          <a:avLst/>
                        </a:prstGeom>
                        <a:solidFill>
                          <a:schemeClr val="accent2">
                            <a:lumMod val="20000"/>
                            <a:lumOff val="80000"/>
                          </a:schemeClr>
                        </a:solidFill>
                        <a:ln w="19050">
                          <a:solidFill>
                            <a:prstClr val="black"/>
                          </a:solidFill>
                        </a:ln>
                      </wps:spPr>
                      <wps:txbx>
                        <w:txbxContent>
                          <w:p w:rsidR="002E0F6B" w:rsidRPr="002E0F6B" w:rsidRDefault="002E0F6B" w:rsidP="002E0F6B">
                            <w:pPr>
                              <w:rPr>
                                <w:rFonts w:ascii="Arial" w:hAnsi="Arial" w:cs="Arial"/>
                                <w:color w:val="C45911" w:themeColor="accent2" w:themeShade="BF"/>
                                <w:sz w:val="24"/>
                              </w:rPr>
                            </w:pPr>
                            <w:r w:rsidRPr="002E0F6B">
                              <w:rPr>
                                <w:rFonts w:ascii="Arial" w:hAnsi="Arial" w:cs="Arial"/>
                                <w:color w:val="C45911" w:themeColor="accent2" w:themeShade="BF"/>
                                <w:sz w:val="24"/>
                              </w:rPr>
                              <w:t>(Source:</w:t>
                            </w:r>
                            <w:r>
                              <w:rPr>
                                <w:rFonts w:ascii="Arial" w:hAnsi="Arial" w:cs="Arial"/>
                                <w:color w:val="C45911" w:themeColor="accent2" w:themeShade="BF"/>
                                <w:sz w:val="24"/>
                              </w:rPr>
                              <w:t xml:space="preserve"> </w:t>
                            </w:r>
                            <w:proofErr w:type="spellStart"/>
                            <w:r>
                              <w:rPr>
                                <w:rFonts w:ascii="Arial" w:hAnsi="Arial" w:cs="Arial"/>
                                <w:color w:val="C45911" w:themeColor="accent2" w:themeShade="BF"/>
                                <w:sz w:val="24"/>
                              </w:rPr>
                              <w:t>Remitz</w:t>
                            </w:r>
                            <w:proofErr w:type="spellEnd"/>
                            <w:r>
                              <w:rPr>
                                <w:rFonts w:ascii="Arial" w:hAnsi="Arial" w:cs="Arial"/>
                                <w:color w:val="C45911" w:themeColor="accent2" w:themeShade="BF"/>
                                <w:sz w:val="24"/>
                              </w:rPr>
                              <w:t>, 2018</w:t>
                            </w:r>
                            <w:r w:rsidR="00563217">
                              <w:rPr>
                                <w:rFonts w:ascii="Arial" w:hAnsi="Arial" w:cs="Arial"/>
                                <w:color w:val="C45911" w:themeColor="accent2" w:themeShade="BF"/>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4" o:spid="_x0000_s1032" type="#_x0000_t202" style="position:absolute;left:0;text-align:left;margin-left:236.6pt;margin-top:26.25pt;width:143pt;height:28.0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" fillcolor="#fbe4d5 [661]" strokeweight="1.5pt">
                <v:textbox>
                  <w:txbxContent>
                    <w:p w:rsidR="002E0F6B" w:rsidRPr="002E0F6B" w:rsidRDefault="002E0F6B" w:rsidP="002E0F6B">
                      <w:pPr>
                        <w:rPr>
                          <w:rFonts w:ascii="Arial" w:hAnsi="Arial" w:cs="Arial"/>
                          <w:color w:val="C45911" w:themeColor="accent2" w:themeShade="BF"/>
                          <w:sz w:val="24"/>
                        </w:rPr>
                      </w:pPr>
                      <w:r w:rsidRPr="002E0F6B">
                        <w:rPr>
                          <w:rFonts w:ascii="Arial" w:hAnsi="Arial" w:cs="Arial"/>
                          <w:color w:val="C45911" w:themeColor="accent2" w:themeShade="BF"/>
                          <w:sz w:val="24"/>
                        </w:rPr>
                        <w:t>(Source:</w:t>
                      </w:r>
                      <w:r>
                        <w:rPr>
                          <w:rFonts w:ascii="Arial" w:hAnsi="Arial" w:cs="Arial"/>
                          <w:color w:val="C45911" w:themeColor="accent2" w:themeShade="BF"/>
                          <w:sz w:val="24"/>
                        </w:rPr>
                        <w:t xml:space="preserve"> </w:t>
                      </w:r>
                      <w:proofErr w:type="spellStart"/>
                      <w:r>
                        <w:rPr>
                          <w:rFonts w:ascii="Arial" w:hAnsi="Arial" w:cs="Arial"/>
                          <w:color w:val="C45911" w:themeColor="accent2" w:themeShade="BF"/>
                          <w:sz w:val="24"/>
                        </w:rPr>
                        <w:t>Remitz</w:t>
                      </w:r>
                      <w:proofErr w:type="spellEnd"/>
                      <w:r>
                        <w:rPr>
                          <w:rFonts w:ascii="Arial" w:hAnsi="Arial" w:cs="Arial"/>
                          <w:color w:val="C45911" w:themeColor="accent2" w:themeShade="BF"/>
                          <w:sz w:val="24"/>
                        </w:rPr>
                        <w:t>, 2018</w:t>
                      </w:r>
                      <w:r w:rsidR="00563217">
                        <w:rPr>
                          <w:rFonts w:ascii="Arial" w:hAnsi="Arial" w:cs="Arial"/>
                          <w:color w:val="C45911" w:themeColor="accent2" w:themeShade="BF"/>
                          <w:sz w:val="24"/>
                        </w:rPr>
                        <w:t>).</w:t>
                      </w:r>
                    </w:p>
                  </w:txbxContent>
                </v:textbox>
              </v:shape>
            </w:pict>
          </mc:Fallback>
        </mc:AlternateContent>
      </w:r>
    </w:p>
    <w:p w:rsidR="004E3120" w:rsidRDefault="004E3120" w:rsidP="002539C9">
      <w:pPr>
        <w:spacing w:line="360" w:lineRule="auto"/>
        <w:jc w:val="both"/>
        <w:rPr>
          <w:rFonts w:ascii="Arial" w:hAnsi="Arial" w:cs="Arial"/>
          <w:color w:val="C45911" w:themeColor="accent2" w:themeShade="BF"/>
          <w:sz w:val="24"/>
        </w:rPr>
      </w:pPr>
    </w:p>
    <w:p w:rsidR="00F21B8E" w:rsidRDefault="00F21B8E" w:rsidP="002539C9">
      <w:pPr>
        <w:spacing w:line="360" w:lineRule="auto"/>
        <w:jc w:val="both"/>
        <w:rPr>
          <w:rFonts w:ascii="Arial" w:hAnsi="Arial" w:cs="Arial"/>
          <w:color w:val="C45911" w:themeColor="accent2" w:themeShade="BF"/>
          <w:sz w:val="24"/>
        </w:rPr>
      </w:pPr>
      <w:r>
        <w:rPr>
          <w:noProof/>
        </w:rPr>
        <w:lastRenderedPageBreak/>
        <mc:AlternateContent>
          <mc:Choice Requires="wps">
            <w:drawing>
              <wp:anchor distT="0" distB="0" distL="114300" distR="114300" simplePos="0" relativeHeight="251675648" behindDoc="0" locked="0" layoutInCell="1" allowOverlap="1" wp14:anchorId="28D38375" wp14:editId="5566F4C5">
                <wp:simplePos x="0" y="0"/>
                <wp:positionH relativeFrom="margin">
                  <wp:posOffset>-93345</wp:posOffset>
                </wp:positionH>
                <wp:positionV relativeFrom="paragraph">
                  <wp:posOffset>-446</wp:posOffset>
                </wp:positionV>
                <wp:extent cx="1828800" cy="415637"/>
                <wp:effectExtent l="0" t="0" r="0" b="3810"/>
                <wp:wrapNone/>
                <wp:docPr id="10" name="Text Box 10"/>
                <wp:cNvGraphicFramePr/>
                <a:graphic xmlns:a="http://schemas.openxmlformats.org/drawingml/2006/main">
                  <a:graphicData uri="http://schemas.microsoft.com/office/word/2010/wordprocessingShape">
                    <wps:wsp>
                      <wps:cNvSpPr txBox="1"/>
                      <wps:spPr>
                        <a:xfrm>
                          <a:off x="0" y="0"/>
                          <a:ext cx="1828800" cy="415637"/>
                        </a:xfrm>
                        <a:prstGeom prst="rect">
                          <a:avLst/>
                        </a:prstGeom>
                        <a:noFill/>
                        <a:ln>
                          <a:noFill/>
                        </a:ln>
                      </wps:spPr>
                      <wps:txbx>
                        <w:txbxContent>
                          <w:p w:rsidR="006E3ACD" w:rsidRPr="006E3ACD" w:rsidRDefault="006E3ACD" w:rsidP="006E3ACD">
                            <w:pPr>
                              <w:spacing w:line="360" w:lineRule="auto"/>
                              <w:jc w:val="center"/>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E3ACD">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Innovative Idea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D38375" id="Text Box 10" o:spid="_x0000_s1033" type="#_x0000_t202" style="position:absolute;left:0;text-align:left;margin-left:-7.35pt;margin-top:-.05pt;width:2in;height:32.75pt;z-index:251675648;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" filled="f" stroked="f">
                <v:textbox>
                  <w:txbxContent>
                    <w:p w:rsidR="006E3ACD" w:rsidRPr="006E3ACD" w:rsidRDefault="006E3ACD" w:rsidP="006E3ACD">
                      <w:pPr>
                        <w:spacing w:line="360" w:lineRule="auto"/>
                        <w:jc w:val="center"/>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E3ACD">
                        <w:rPr>
                          <w:b/>
                          <w:outline/>
                          <w:color w:val="ED7D31" w:themeColor="accent2"/>
                          <w:sz w:val="4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Innovative Idea</w:t>
                      </w:r>
                    </w:p>
                  </w:txbxContent>
                </v:textbox>
                <w10:wrap anchorx="margin"/>
              </v:shape>
            </w:pict>
          </mc:Fallback>
        </mc:AlternateContent>
      </w:r>
    </w:p>
    <w:p w:rsidR="004E3120" w:rsidRDefault="004E3120" w:rsidP="002539C9">
      <w:pPr>
        <w:spacing w:line="360" w:lineRule="auto"/>
        <w:jc w:val="both"/>
        <w:rPr>
          <w:rFonts w:ascii="Arial" w:hAnsi="Arial" w:cs="Arial"/>
          <w:color w:val="C45911" w:themeColor="accent2" w:themeShade="BF"/>
          <w:sz w:val="24"/>
        </w:rPr>
      </w:pPr>
    </w:p>
    <w:p w:rsidR="006E3ACD" w:rsidRDefault="0072607A" w:rsidP="002539C9">
      <w:pPr>
        <w:spacing w:line="360" w:lineRule="auto"/>
        <w:jc w:val="both"/>
        <w:rPr>
          <w:rFonts w:ascii="Arial" w:hAnsi="Arial" w:cs="Arial"/>
          <w:color w:val="C45911" w:themeColor="accent2" w:themeShade="BF"/>
          <w:sz w:val="24"/>
        </w:rPr>
      </w:pPr>
      <w:r w:rsidRPr="00FE20B4">
        <w:rPr>
          <w:rFonts w:ascii="Arial" w:hAnsi="Arial" w:cs="Arial"/>
          <w:color w:val="C45911" w:themeColor="accent2" w:themeShade="BF"/>
          <w:sz w:val="24"/>
        </w:rPr>
        <w:t>This idea was brought to my attention when I overheard some children in my setting talking amongst themselves about their own pets at home and what they do to take care of their animal. Whilst they were talking about their duties for caring for their animals, I noticed one child in particular was silent during this group discussion</w:t>
      </w:r>
      <w:r w:rsidR="00A10597" w:rsidRPr="00FE20B4">
        <w:rPr>
          <w:rFonts w:ascii="Arial" w:hAnsi="Arial" w:cs="Arial"/>
          <w:color w:val="C45911" w:themeColor="accent2" w:themeShade="BF"/>
          <w:sz w:val="24"/>
        </w:rPr>
        <w:t>, and when asked b</w:t>
      </w:r>
      <w:r w:rsidR="00002D71" w:rsidRPr="00FE20B4">
        <w:rPr>
          <w:rFonts w:ascii="Arial" w:hAnsi="Arial" w:cs="Arial"/>
          <w:color w:val="C45911" w:themeColor="accent2" w:themeShade="BF"/>
          <w:sz w:val="24"/>
        </w:rPr>
        <w:t>y</w:t>
      </w:r>
      <w:r w:rsidR="00A10597" w:rsidRPr="00FE20B4">
        <w:rPr>
          <w:rFonts w:ascii="Arial" w:hAnsi="Arial" w:cs="Arial"/>
          <w:color w:val="C45911" w:themeColor="accent2" w:themeShade="BF"/>
          <w:sz w:val="24"/>
        </w:rPr>
        <w:t xml:space="preserve"> another child what they did to help look after their animal</w:t>
      </w:r>
      <w:r w:rsidR="00002D71" w:rsidRPr="00FE20B4">
        <w:rPr>
          <w:rFonts w:ascii="Arial" w:hAnsi="Arial" w:cs="Arial"/>
          <w:color w:val="C45911" w:themeColor="accent2" w:themeShade="BF"/>
          <w:sz w:val="24"/>
        </w:rPr>
        <w:t xml:space="preserve"> at home, their response was that they did not have any pets at home. </w:t>
      </w:r>
    </w:p>
    <w:p w:rsidR="002E0F6B" w:rsidRPr="00FE20B4" w:rsidRDefault="002E0F6B" w:rsidP="002539C9">
      <w:pPr>
        <w:spacing w:line="360" w:lineRule="auto"/>
        <w:jc w:val="both"/>
        <w:rPr>
          <w:rFonts w:ascii="Arial" w:hAnsi="Arial" w:cs="Arial"/>
          <w:color w:val="C45911" w:themeColor="accent2" w:themeShade="BF"/>
          <w:sz w:val="24"/>
        </w:rPr>
      </w:pPr>
    </w:p>
    <w:p w:rsidR="0072607A" w:rsidRDefault="0072607A" w:rsidP="002539C9">
      <w:pPr>
        <w:spacing w:line="360" w:lineRule="auto"/>
        <w:jc w:val="both"/>
        <w:rPr>
          <w:rFonts w:ascii="Arial" w:hAnsi="Arial" w:cs="Arial"/>
          <w:color w:val="C45911" w:themeColor="accent2" w:themeShade="BF"/>
          <w:sz w:val="24"/>
        </w:rPr>
      </w:pPr>
      <w:r w:rsidRPr="00FE20B4">
        <w:rPr>
          <w:rFonts w:ascii="Arial" w:hAnsi="Arial" w:cs="Arial"/>
          <w:color w:val="C45911" w:themeColor="accent2" w:themeShade="BF"/>
          <w:sz w:val="24"/>
        </w:rPr>
        <w:t>This made me think that if all children do</w:t>
      </w:r>
      <w:r w:rsidR="00002D71" w:rsidRPr="00FE20B4">
        <w:rPr>
          <w:rFonts w:ascii="Arial" w:hAnsi="Arial" w:cs="Arial"/>
          <w:color w:val="C45911" w:themeColor="accent2" w:themeShade="BF"/>
          <w:sz w:val="24"/>
        </w:rPr>
        <w:t xml:space="preserve"> not </w:t>
      </w:r>
      <w:r w:rsidRPr="00FE20B4">
        <w:rPr>
          <w:rFonts w:ascii="Arial" w:hAnsi="Arial" w:cs="Arial"/>
          <w:color w:val="C45911" w:themeColor="accent2" w:themeShade="BF"/>
          <w:sz w:val="24"/>
        </w:rPr>
        <w:t>experience what it is like to care for a pet, then how will they know how to treat animals</w:t>
      </w:r>
      <w:r w:rsidR="006E3ACD" w:rsidRPr="00FE20B4">
        <w:rPr>
          <w:rFonts w:ascii="Arial" w:hAnsi="Arial" w:cs="Arial"/>
          <w:color w:val="C45911" w:themeColor="accent2" w:themeShade="BF"/>
          <w:sz w:val="24"/>
        </w:rPr>
        <w:t xml:space="preserve"> when they become face to face with one.</w:t>
      </w:r>
      <w:r w:rsidRPr="00FE20B4">
        <w:rPr>
          <w:rFonts w:ascii="Arial" w:hAnsi="Arial" w:cs="Arial"/>
          <w:color w:val="C45911" w:themeColor="accent2" w:themeShade="BF"/>
          <w:sz w:val="24"/>
        </w:rPr>
        <w:t xml:space="preserve"> Some children do</w:t>
      </w:r>
      <w:r w:rsidR="006E3ACD" w:rsidRPr="00FE20B4">
        <w:rPr>
          <w:rFonts w:ascii="Arial" w:hAnsi="Arial" w:cs="Arial"/>
          <w:color w:val="C45911" w:themeColor="accent2" w:themeShade="BF"/>
          <w:sz w:val="24"/>
        </w:rPr>
        <w:t xml:space="preserve"> not</w:t>
      </w:r>
      <w:r w:rsidRPr="00FE20B4">
        <w:rPr>
          <w:rFonts w:ascii="Arial" w:hAnsi="Arial" w:cs="Arial"/>
          <w:color w:val="C45911" w:themeColor="accent2" w:themeShade="BF"/>
          <w:sz w:val="24"/>
        </w:rPr>
        <w:t xml:space="preserve"> know how to react when they see animals and the last thing I would want as a practitioner is for children to harm animals because they have</w:t>
      </w:r>
      <w:r w:rsidR="00FE20B4">
        <w:rPr>
          <w:rFonts w:ascii="Arial" w:hAnsi="Arial" w:cs="Arial"/>
          <w:color w:val="C45911" w:themeColor="accent2" w:themeShade="BF"/>
          <w:sz w:val="24"/>
        </w:rPr>
        <w:t xml:space="preserve"> not b</w:t>
      </w:r>
      <w:r w:rsidRPr="00FE20B4">
        <w:rPr>
          <w:rFonts w:ascii="Arial" w:hAnsi="Arial" w:cs="Arial"/>
          <w:color w:val="C45911" w:themeColor="accent2" w:themeShade="BF"/>
          <w:sz w:val="24"/>
        </w:rPr>
        <w:t>een shown the correct way that animals should be treated and cared for.</w:t>
      </w:r>
    </w:p>
    <w:p w:rsidR="000D1DFD" w:rsidRDefault="002E1481" w:rsidP="002539C9">
      <w:pPr>
        <w:spacing w:line="360" w:lineRule="auto"/>
        <w:jc w:val="both"/>
        <w:rPr>
          <w:rFonts w:ascii="Arial" w:hAnsi="Arial" w:cs="Arial"/>
          <w:color w:val="C45911" w:themeColor="accent2" w:themeShade="BF"/>
          <w:sz w:val="24"/>
        </w:rPr>
      </w:pPr>
      <w:r w:rsidRPr="00D07BD6">
        <w:rPr>
          <w:noProof/>
        </w:rPr>
        <w:drawing>
          <wp:anchor distT="0" distB="0" distL="114300" distR="114300" simplePos="0" relativeHeight="251682816" behindDoc="0" locked="0" layoutInCell="1" allowOverlap="1" wp14:anchorId="78BCB5EC">
            <wp:simplePos x="0" y="0"/>
            <wp:positionH relativeFrom="margin">
              <wp:align>left</wp:align>
            </wp:positionH>
            <wp:positionV relativeFrom="paragraph">
              <wp:posOffset>194310</wp:posOffset>
            </wp:positionV>
            <wp:extent cx="5721985" cy="3630930"/>
            <wp:effectExtent l="0" t="0" r="0" b="76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21985" cy="3630930"/>
                    </a:xfrm>
                    <a:prstGeom prst="rect">
                      <a:avLst/>
                    </a:prstGeom>
                  </pic:spPr>
                </pic:pic>
              </a:graphicData>
            </a:graphic>
            <wp14:sizeRelH relativeFrom="margin">
              <wp14:pctWidth>0</wp14:pctWidth>
            </wp14:sizeRelH>
            <wp14:sizeRelV relativeFrom="margin">
              <wp14:pctHeight>0</wp14:pctHeight>
            </wp14:sizeRelV>
          </wp:anchor>
        </w:drawing>
      </w:r>
    </w:p>
    <w:p w:rsidR="00D07BD6" w:rsidRDefault="002E1481" w:rsidP="002539C9">
      <w:pPr>
        <w:spacing w:line="360" w:lineRule="auto"/>
        <w:jc w:val="both"/>
        <w:rPr>
          <w:rFonts w:ascii="Arial" w:hAnsi="Arial" w:cs="Arial"/>
          <w:color w:val="C45911" w:themeColor="accent2" w:themeShade="BF"/>
          <w:sz w:val="24"/>
        </w:rPr>
      </w:pPr>
      <w:r>
        <w:rPr>
          <w:rFonts w:ascii="Arial" w:hAnsi="Arial" w:cs="Arial"/>
          <w:noProof/>
          <w:color w:val="ED7D31" w:themeColor="accent2"/>
          <w:sz w:val="24"/>
        </w:rPr>
        <mc:AlternateContent>
          <mc:Choice Requires="wps">
            <w:drawing>
              <wp:anchor distT="0" distB="0" distL="114300" distR="114300" simplePos="0" relativeHeight="251683840" behindDoc="0" locked="0" layoutInCell="1" allowOverlap="1">
                <wp:simplePos x="0" y="0"/>
                <wp:positionH relativeFrom="margin">
                  <wp:align>right</wp:align>
                </wp:positionH>
                <wp:positionV relativeFrom="paragraph">
                  <wp:posOffset>3566489</wp:posOffset>
                </wp:positionV>
                <wp:extent cx="2127491" cy="551399"/>
                <wp:effectExtent l="19050" t="19050" r="25400" b="20320"/>
                <wp:wrapNone/>
                <wp:docPr id="16" name="Text Box 16"/>
                <wp:cNvGraphicFramePr/>
                <a:graphic xmlns:a="http://schemas.openxmlformats.org/drawingml/2006/main">
                  <a:graphicData uri="http://schemas.microsoft.com/office/word/2010/wordprocessingShape">
                    <wps:wsp>
                      <wps:cNvSpPr txBox="1"/>
                      <wps:spPr>
                        <a:xfrm>
                          <a:off x="0" y="0"/>
                          <a:ext cx="2127491" cy="551399"/>
                        </a:xfrm>
                        <a:prstGeom prst="rect">
                          <a:avLst/>
                        </a:prstGeom>
                        <a:solidFill>
                          <a:schemeClr val="accent2">
                            <a:lumMod val="20000"/>
                            <a:lumOff val="80000"/>
                          </a:schemeClr>
                        </a:solidFill>
                        <a:ln w="28575">
                          <a:solidFill>
                            <a:prstClr val="black"/>
                          </a:solidFill>
                        </a:ln>
                      </wps:spPr>
                      <wps:txbx>
                        <w:txbxContent>
                          <w:p w:rsidR="002E1481" w:rsidRPr="00880132" w:rsidRDefault="002E1481" w:rsidP="002E1481">
                            <w:pPr>
                              <w:spacing w:before="240"/>
                              <w:rPr>
                                <w:rFonts w:ascii="Arial" w:hAnsi="Arial" w:cs="Arial"/>
                                <w:color w:val="833C0B" w:themeColor="accent2" w:themeShade="80"/>
                                <w:sz w:val="24"/>
                              </w:rPr>
                            </w:pPr>
                            <w:r w:rsidRPr="00880132">
                              <w:rPr>
                                <w:rFonts w:ascii="Arial" w:hAnsi="Arial" w:cs="Arial"/>
                                <w:color w:val="833C0B" w:themeColor="accent2" w:themeShade="80"/>
                                <w:sz w:val="24"/>
                              </w:rPr>
                              <w:t>(Source: The Seeds, 2015).</w:t>
                            </w:r>
                          </w:p>
                          <w:p w:rsidR="00880132" w:rsidRDefault="008801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4" type="#_x0000_t202" style="position:absolute;left:0;text-align:left;margin-left:116.3pt;margin-top:280.85pt;width:167.5pt;height:43.4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" fillcolor="#fbe4d5 [661]" strokeweight="2.25pt">
                <v:textbox>
                  <w:txbxContent>
                    <w:p w:rsidR="002E1481" w:rsidRPr="00880132" w:rsidRDefault="002E1481" w:rsidP="002E1481">
                      <w:pPr>
                        <w:spacing w:before="240"/>
                        <w:rPr>
                          <w:rFonts w:ascii="Arial" w:hAnsi="Arial" w:cs="Arial"/>
                          <w:color w:val="833C0B" w:themeColor="accent2" w:themeShade="80"/>
                          <w:sz w:val="24"/>
                        </w:rPr>
                      </w:pPr>
                      <w:r w:rsidRPr="00880132">
                        <w:rPr>
                          <w:rFonts w:ascii="Arial" w:hAnsi="Arial" w:cs="Arial"/>
                          <w:color w:val="833C0B" w:themeColor="accent2" w:themeShade="80"/>
                          <w:sz w:val="24"/>
                        </w:rPr>
                        <w:t>(Source: The Seeds, 2015).</w:t>
                      </w:r>
                    </w:p>
                    <w:p w:rsidR="00880132" w:rsidRDefault="00880132"/>
                  </w:txbxContent>
                </v:textbox>
                <w10:wrap anchorx="margin"/>
              </v:shape>
            </w:pict>
          </mc:Fallback>
        </mc:AlternateContent>
      </w:r>
    </w:p>
    <w:p w:rsidR="002E1481" w:rsidRDefault="002E1481" w:rsidP="002539C9">
      <w:pPr>
        <w:spacing w:line="360" w:lineRule="auto"/>
        <w:jc w:val="both"/>
        <w:rPr>
          <w:rFonts w:ascii="Arial" w:hAnsi="Arial" w:cs="Arial"/>
          <w:color w:val="C45911" w:themeColor="accent2" w:themeShade="BF"/>
          <w:sz w:val="24"/>
        </w:rPr>
      </w:pPr>
    </w:p>
    <w:p w:rsidR="000D1DFD" w:rsidRDefault="00A406D6" w:rsidP="002539C9">
      <w:pPr>
        <w:spacing w:line="360" w:lineRule="auto"/>
        <w:jc w:val="both"/>
        <w:rPr>
          <w:rFonts w:ascii="Arial" w:hAnsi="Arial" w:cs="Arial"/>
          <w:color w:val="C45911" w:themeColor="accent2" w:themeShade="BF"/>
          <w:sz w:val="24"/>
        </w:rPr>
      </w:pPr>
      <w:r>
        <w:rPr>
          <w:noProof/>
        </w:rPr>
        <w:lastRenderedPageBreak/>
        <mc:AlternateContent>
          <mc:Choice Requires="wps">
            <w:drawing>
              <wp:anchor distT="0" distB="0" distL="114300" distR="114300" simplePos="0" relativeHeight="251679744" behindDoc="0" locked="0" layoutInCell="1" allowOverlap="1" wp14:anchorId="429D60EA" wp14:editId="2A9BBEDC">
                <wp:simplePos x="0" y="0"/>
                <wp:positionH relativeFrom="column">
                  <wp:posOffset>-95002</wp:posOffset>
                </wp:positionH>
                <wp:positionV relativeFrom="paragraph">
                  <wp:posOffset>-169900</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A406D6" w:rsidRPr="00A406D6" w:rsidRDefault="00A406D6" w:rsidP="00A406D6">
                            <w:pPr>
                              <w:spacing w:line="360" w:lineRule="auto"/>
                              <w:jc w:val="cente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A406D6">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Benefits of The Idea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29D60EA" id="Text Box 12" o:spid="_x0000_s1035" type="#_x0000_t202" style="position:absolute;left:0;text-align:left;margin-left:-7.5pt;margin-top:-13.4pt;width:2in;height:2in;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" filled="f" stroked="f">
                <v:textbox style="mso-fit-shape-to-text:t">
                  <w:txbxContent>
                    <w:p w:rsidR="00A406D6" w:rsidRPr="00A406D6" w:rsidRDefault="00A406D6" w:rsidP="00A406D6">
                      <w:pPr>
                        <w:spacing w:line="360" w:lineRule="auto"/>
                        <w:jc w:val="cente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A406D6">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Benefits of The Idea</w:t>
                      </w:r>
                    </w:p>
                  </w:txbxContent>
                </v:textbox>
              </v:shape>
            </w:pict>
          </mc:Fallback>
        </mc:AlternateConten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 xml:space="preserve">There are many different positive reasons for having children </w:t>
      </w:r>
      <w:r>
        <w:rPr>
          <w:rFonts w:ascii="Arial" w:hAnsi="Arial" w:cs="Arial"/>
          <w:color w:val="C45911" w:themeColor="accent2" w:themeShade="BF"/>
          <w:sz w:val="24"/>
        </w:rPr>
        <w:t xml:space="preserve">care </w:t>
      </w:r>
      <w:r w:rsidRPr="0069514B">
        <w:rPr>
          <w:rFonts w:ascii="Arial" w:hAnsi="Arial" w:cs="Arial"/>
          <w:color w:val="C45911" w:themeColor="accent2" w:themeShade="BF"/>
          <w:sz w:val="24"/>
        </w:rPr>
        <w:t xml:space="preserve">for a class pet. The first positive aspect is teaching children about responsibility. The practitioner can rotate the feeding schedule so that every day or week, someone new is in charge of feeding the classroom pet. For an entire day or week, children could work in pairs or groups of </w:t>
      </w:r>
      <w:r w:rsidR="00454AFE">
        <w:rPr>
          <w:rFonts w:ascii="Arial" w:hAnsi="Arial" w:cs="Arial"/>
          <w:color w:val="C45911" w:themeColor="accent2" w:themeShade="BF"/>
          <w:sz w:val="24"/>
        </w:rPr>
        <w:t>three</w:t>
      </w:r>
      <w:r w:rsidRPr="0069514B">
        <w:rPr>
          <w:rFonts w:ascii="Arial" w:hAnsi="Arial" w:cs="Arial"/>
          <w:color w:val="C45911" w:themeColor="accent2" w:themeShade="BF"/>
          <w:sz w:val="24"/>
        </w:rPr>
        <w:t xml:space="preserve"> and </w:t>
      </w:r>
      <w:r w:rsidR="00454AFE">
        <w:rPr>
          <w:rFonts w:ascii="Arial" w:hAnsi="Arial" w:cs="Arial"/>
          <w:color w:val="C45911" w:themeColor="accent2" w:themeShade="BF"/>
          <w:sz w:val="24"/>
        </w:rPr>
        <w:t xml:space="preserve">they </w:t>
      </w:r>
      <w:r w:rsidRPr="0069514B">
        <w:rPr>
          <w:rFonts w:ascii="Arial" w:hAnsi="Arial" w:cs="Arial"/>
          <w:color w:val="C45911" w:themeColor="accent2" w:themeShade="BF"/>
          <w:sz w:val="24"/>
        </w:rPr>
        <w:t>would be fully in charge of the pet</w:t>
      </w:r>
      <w:r w:rsidR="00454AFE">
        <w:rPr>
          <w:rFonts w:ascii="Arial" w:hAnsi="Arial" w:cs="Arial"/>
          <w:color w:val="C45911" w:themeColor="accent2" w:themeShade="BF"/>
          <w:sz w:val="24"/>
        </w:rPr>
        <w:t>, with the help of an adult.</w:t>
      </w:r>
      <w:r w:rsidRPr="0069514B">
        <w:rPr>
          <w:rFonts w:ascii="Arial" w:hAnsi="Arial" w:cs="Arial"/>
          <w:color w:val="C45911" w:themeColor="accent2" w:themeShade="BF"/>
          <w:sz w:val="24"/>
        </w:rPr>
        <w:t xml:space="preserve"> They can perform a variety of tasks including feeding the pet, caring for the pet, and helping to clean the pet’s living space.</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 xml:space="preserve">Some </w:t>
      </w:r>
      <w:r w:rsidR="006E6783">
        <w:rPr>
          <w:rFonts w:ascii="Arial" w:hAnsi="Arial" w:cs="Arial"/>
          <w:color w:val="C45911" w:themeColor="accent2" w:themeShade="BF"/>
          <w:sz w:val="24"/>
        </w:rPr>
        <w:t>children</w:t>
      </w:r>
      <w:r w:rsidRPr="0069514B">
        <w:rPr>
          <w:rFonts w:ascii="Arial" w:hAnsi="Arial" w:cs="Arial"/>
          <w:color w:val="C45911" w:themeColor="accent2" w:themeShade="BF"/>
          <w:sz w:val="24"/>
        </w:rPr>
        <w:t xml:space="preserve"> might not be allowed to have pets at home, and having a class pet will help them to experience something they would never have been able to experience </w:t>
      </w:r>
      <w:r w:rsidR="006E6783">
        <w:rPr>
          <w:rFonts w:ascii="Arial" w:hAnsi="Arial" w:cs="Arial"/>
          <w:color w:val="C45911" w:themeColor="accent2" w:themeShade="BF"/>
          <w:sz w:val="24"/>
        </w:rPr>
        <w:t>at home</w:t>
      </w:r>
      <w:r w:rsidRPr="0069514B">
        <w:rPr>
          <w:rFonts w:ascii="Arial" w:hAnsi="Arial" w:cs="Arial"/>
          <w:color w:val="C45911" w:themeColor="accent2" w:themeShade="BF"/>
          <w:sz w:val="24"/>
        </w:rPr>
        <w:t>. This will help them to experience new emotions, learn new skills, and understand the feeling of having a dependent.</w:t>
      </w:r>
    </w:p>
    <w:p w:rsidR="006E6783"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Practitioners can also bring math</w:t>
      </w:r>
      <w:r w:rsidR="00880132">
        <w:rPr>
          <w:rFonts w:ascii="Arial" w:hAnsi="Arial" w:cs="Arial"/>
          <w:color w:val="C45911" w:themeColor="accent2" w:themeShade="BF"/>
          <w:sz w:val="24"/>
        </w:rPr>
        <w:t>s</w:t>
      </w:r>
      <w:r w:rsidRPr="0069514B">
        <w:rPr>
          <w:rFonts w:ascii="Arial" w:hAnsi="Arial" w:cs="Arial"/>
          <w:color w:val="C45911" w:themeColor="accent2" w:themeShade="BF"/>
          <w:sz w:val="24"/>
        </w:rPr>
        <w:t xml:space="preserve"> and science to life by keeping a class pet. Here</w:t>
      </w:r>
      <w:r w:rsidR="006E6783">
        <w:rPr>
          <w:rFonts w:ascii="Arial" w:hAnsi="Arial" w:cs="Arial"/>
          <w:color w:val="C45911" w:themeColor="accent2" w:themeShade="BF"/>
          <w:sz w:val="24"/>
        </w:rPr>
        <w:t xml:space="preserve"> i</w:t>
      </w:r>
      <w:r w:rsidRPr="0069514B">
        <w:rPr>
          <w:rFonts w:ascii="Arial" w:hAnsi="Arial" w:cs="Arial"/>
          <w:color w:val="C45911" w:themeColor="accent2" w:themeShade="BF"/>
          <w:sz w:val="24"/>
        </w:rPr>
        <w:t xml:space="preserve">s an example of how a practitioner can </w:t>
      </w:r>
      <w:r w:rsidR="00880132">
        <w:rPr>
          <w:rFonts w:ascii="Arial" w:hAnsi="Arial" w:cs="Arial"/>
          <w:color w:val="C45911" w:themeColor="accent2" w:themeShade="BF"/>
          <w:sz w:val="24"/>
        </w:rPr>
        <w:t xml:space="preserve">use the pets incorporated into </w:t>
      </w:r>
      <w:r w:rsidR="0088141E">
        <w:rPr>
          <w:rFonts w:ascii="Arial" w:hAnsi="Arial" w:cs="Arial"/>
          <w:color w:val="C45911" w:themeColor="accent2" w:themeShade="BF"/>
          <w:sz w:val="24"/>
        </w:rPr>
        <w:t>a</w:t>
      </w:r>
      <w:r w:rsidR="00880132">
        <w:rPr>
          <w:rFonts w:ascii="Arial" w:hAnsi="Arial" w:cs="Arial"/>
          <w:color w:val="C45911" w:themeColor="accent2" w:themeShade="BF"/>
          <w:sz w:val="24"/>
        </w:rPr>
        <w:t xml:space="preserve"> question:</w:t>
      </w:r>
    </w:p>
    <w:p w:rsidR="0069514B" w:rsidRPr="00DC1162" w:rsidRDefault="0069514B" w:rsidP="006E6783">
      <w:pPr>
        <w:spacing w:line="360" w:lineRule="auto"/>
        <w:jc w:val="center"/>
        <w:rPr>
          <w:rFonts w:ascii="Arial" w:hAnsi="Arial" w:cs="Arial"/>
          <w:b/>
          <w:color w:val="C45911" w:themeColor="accent2" w:themeShade="BF"/>
          <w:sz w:val="28"/>
        </w:rPr>
      </w:pPr>
      <w:r w:rsidRPr="00DC1162">
        <w:rPr>
          <w:rFonts w:ascii="Arial" w:hAnsi="Arial" w:cs="Arial"/>
          <w:b/>
          <w:color w:val="C45911" w:themeColor="accent2" w:themeShade="BF"/>
          <w:sz w:val="28"/>
        </w:rPr>
        <w:t>“If Toffee an</w:t>
      </w:r>
      <w:r w:rsidR="006E6783" w:rsidRPr="00DC1162">
        <w:rPr>
          <w:rFonts w:ascii="Arial" w:hAnsi="Arial" w:cs="Arial"/>
          <w:b/>
          <w:color w:val="C45911" w:themeColor="accent2" w:themeShade="BF"/>
          <w:sz w:val="28"/>
        </w:rPr>
        <w:t>d</w:t>
      </w:r>
      <w:r w:rsidRPr="00DC1162">
        <w:rPr>
          <w:rFonts w:ascii="Arial" w:hAnsi="Arial" w:cs="Arial"/>
          <w:b/>
          <w:color w:val="C45911" w:themeColor="accent2" w:themeShade="BF"/>
          <w:sz w:val="28"/>
        </w:rPr>
        <w:t xml:space="preserve"> Fudge, our rabbits, eat </w:t>
      </w:r>
      <w:r w:rsidR="006E6783" w:rsidRPr="00DC1162">
        <w:rPr>
          <w:rFonts w:ascii="Arial" w:hAnsi="Arial" w:cs="Arial"/>
          <w:b/>
          <w:color w:val="C45911" w:themeColor="accent2" w:themeShade="BF"/>
          <w:sz w:val="28"/>
        </w:rPr>
        <w:t>one</w:t>
      </w:r>
      <w:r w:rsidRPr="00DC1162">
        <w:rPr>
          <w:rFonts w:ascii="Arial" w:hAnsi="Arial" w:cs="Arial"/>
          <w:b/>
          <w:color w:val="C45911" w:themeColor="accent2" w:themeShade="BF"/>
          <w:sz w:val="28"/>
        </w:rPr>
        <w:t xml:space="preserve"> small bag of food a day, how many bags of food do they eat in one week?”</w:t>
      </w:r>
    </w:p>
    <w:p w:rsidR="0088141E" w:rsidRPr="00DC1162" w:rsidRDefault="0088141E" w:rsidP="006E6783">
      <w:pPr>
        <w:spacing w:line="360" w:lineRule="auto"/>
        <w:jc w:val="center"/>
        <w:rPr>
          <w:rFonts w:ascii="Arial" w:hAnsi="Arial" w:cs="Arial"/>
          <w:b/>
          <w:color w:val="C45911" w:themeColor="accent2" w:themeShade="BF"/>
          <w:sz w:val="28"/>
        </w:rPr>
      </w:pPr>
      <w:r w:rsidRPr="00DC1162">
        <w:rPr>
          <w:rFonts w:ascii="Arial" w:hAnsi="Arial" w:cs="Arial"/>
          <w:b/>
          <w:color w:val="C45911" w:themeColor="accent2" w:themeShade="BF"/>
          <w:sz w:val="28"/>
        </w:rPr>
        <w:t>OR</w:t>
      </w:r>
    </w:p>
    <w:p w:rsidR="0088141E" w:rsidRPr="00DC1162" w:rsidRDefault="0088141E" w:rsidP="006E6783">
      <w:pPr>
        <w:spacing w:line="360" w:lineRule="auto"/>
        <w:jc w:val="center"/>
        <w:rPr>
          <w:rFonts w:ascii="Arial" w:hAnsi="Arial" w:cs="Arial"/>
          <w:b/>
          <w:color w:val="C45911" w:themeColor="accent2" w:themeShade="BF"/>
          <w:sz w:val="28"/>
        </w:rPr>
      </w:pPr>
      <w:r w:rsidRPr="00DC1162">
        <w:rPr>
          <w:rFonts w:ascii="Arial" w:hAnsi="Arial" w:cs="Arial"/>
          <w:b/>
          <w:color w:val="C45911" w:themeColor="accent2" w:themeShade="BF"/>
          <w:sz w:val="28"/>
        </w:rPr>
        <w:t>“What part of the world do ferrets come from?”.</w:t>
      </w:r>
    </w:p>
    <w:p w:rsidR="0069514B" w:rsidRPr="0069514B" w:rsidRDefault="006E6783" w:rsidP="0069514B">
      <w:pPr>
        <w:spacing w:line="360" w:lineRule="auto"/>
        <w:jc w:val="both"/>
        <w:rPr>
          <w:rFonts w:ascii="Arial" w:hAnsi="Arial" w:cs="Arial"/>
          <w:color w:val="C45911" w:themeColor="accent2" w:themeShade="BF"/>
          <w:sz w:val="24"/>
        </w:rPr>
      </w:pPr>
      <w:r>
        <w:rPr>
          <w:rFonts w:ascii="Arial" w:hAnsi="Arial" w:cs="Arial"/>
          <w:color w:val="C45911" w:themeColor="accent2" w:themeShade="BF"/>
          <w:sz w:val="24"/>
        </w:rPr>
        <w:t>Children</w:t>
      </w:r>
      <w:r w:rsidR="0069514B" w:rsidRPr="0069514B">
        <w:rPr>
          <w:rFonts w:ascii="Arial" w:hAnsi="Arial" w:cs="Arial"/>
          <w:color w:val="C45911" w:themeColor="accent2" w:themeShade="BF"/>
          <w:sz w:val="24"/>
        </w:rPr>
        <w:t xml:space="preserve"> will also learn about respect and commitment through helping to take care of their class pet. As they watch the pet grow and change they will see and understand the correlation between a pet and other living beings. This could help them to learn empathy and compassion.</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 xml:space="preserve">Class pets can provide </w:t>
      </w:r>
      <w:r w:rsidR="006E6783">
        <w:rPr>
          <w:rFonts w:ascii="Arial" w:hAnsi="Arial" w:cs="Arial"/>
          <w:color w:val="C45911" w:themeColor="accent2" w:themeShade="BF"/>
          <w:sz w:val="24"/>
        </w:rPr>
        <w:t>children</w:t>
      </w:r>
      <w:r w:rsidRPr="0069514B">
        <w:rPr>
          <w:rFonts w:ascii="Arial" w:hAnsi="Arial" w:cs="Arial"/>
          <w:color w:val="C45911" w:themeColor="accent2" w:themeShade="BF"/>
          <w:sz w:val="24"/>
        </w:rPr>
        <w:t xml:space="preserve"> with wonderful hands-on learning. Their care and upkeep are tangible ways to teach children about responsibility and compassion. In fact, learning how to care </w:t>
      </w:r>
      <w:r w:rsidR="00220ADD">
        <w:rPr>
          <w:rFonts w:ascii="Arial" w:hAnsi="Arial" w:cs="Arial"/>
          <w:color w:val="C45911" w:themeColor="accent2" w:themeShade="BF"/>
          <w:sz w:val="24"/>
        </w:rPr>
        <w:t>of</w:t>
      </w:r>
      <w:r w:rsidRPr="0069514B">
        <w:rPr>
          <w:rFonts w:ascii="Arial" w:hAnsi="Arial" w:cs="Arial"/>
          <w:color w:val="C45911" w:themeColor="accent2" w:themeShade="BF"/>
          <w:sz w:val="24"/>
        </w:rPr>
        <w:t xml:space="preserve"> somet</w:t>
      </w:r>
      <w:r w:rsidR="00220ADD">
        <w:rPr>
          <w:rFonts w:ascii="Arial" w:hAnsi="Arial" w:cs="Arial"/>
          <w:color w:val="C45911" w:themeColor="accent2" w:themeShade="BF"/>
          <w:sz w:val="24"/>
        </w:rPr>
        <w:t>hing else</w:t>
      </w:r>
      <w:r w:rsidRPr="0069514B">
        <w:rPr>
          <w:rFonts w:ascii="Arial" w:hAnsi="Arial" w:cs="Arial"/>
          <w:color w:val="C45911" w:themeColor="accent2" w:themeShade="BF"/>
          <w:sz w:val="24"/>
        </w:rPr>
        <w:t xml:space="preserve"> is one of the best lessons that a child can learn during their formative years. In addition to responsibility and compassion, a class pet also encourages children to be respectful of other living things. A live animal who becomes the class pet is a great representative of the environment as a whole. With a teacher who is diligent about ensuring the animal’s well-being, children can learn that what they do to and in their environment can affect other creatures. </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lastRenderedPageBreak/>
        <w:t>Children who are shy or have trouble socially may benefit from having a pet in the classroom. They may find it easier to relate to an animal than their fellow classmates, and a pet can be a great tool for drawing them out. It may also help them to feel more connected to the classroom community as a whole.</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A pet can also positively contribute to the overall classroom environment. It can serve as a common thread to help bond the classroom together. In addition, you can use the pet as a teaching tool during lessons to help the children connect to concepts or ideas.</w:t>
      </w:r>
    </w:p>
    <w:p w:rsid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Any animal can carry bacteria or viruses. Likewise, a human can transfer some pathogens to animals. Anyone handling animals should wash their hands frequently. This is a great opportunity to teach children about hygiene. However, it can pose a challenge if your classroom doesn’t include a sink. You may also wish to make hand sanitizer available. Animal habitats themselves must be kept clean to avoid health hazards and foul smells.</w:t>
      </w:r>
    </w:p>
    <w:p w:rsidR="00E6231B" w:rsidRDefault="00E6231B" w:rsidP="0069514B">
      <w:pPr>
        <w:spacing w:line="360" w:lineRule="auto"/>
        <w:jc w:val="both"/>
        <w:rPr>
          <w:rFonts w:ascii="Arial" w:hAnsi="Arial" w:cs="Arial"/>
          <w:color w:val="C45911" w:themeColor="accent2" w:themeShade="BF"/>
          <w:sz w:val="24"/>
        </w:rPr>
      </w:pPr>
    </w:p>
    <w:p w:rsidR="00E6231B" w:rsidRDefault="00E6231B" w:rsidP="0069514B">
      <w:pPr>
        <w:spacing w:line="360" w:lineRule="auto"/>
        <w:jc w:val="both"/>
        <w:rPr>
          <w:rFonts w:ascii="Arial" w:hAnsi="Arial" w:cs="Arial"/>
          <w:color w:val="C45911" w:themeColor="accent2" w:themeShade="BF"/>
          <w:sz w:val="24"/>
        </w:rPr>
      </w:pPr>
    </w:p>
    <w:p w:rsidR="00E6231B" w:rsidRDefault="00E6231B" w:rsidP="0069514B">
      <w:pPr>
        <w:spacing w:line="360" w:lineRule="auto"/>
        <w:jc w:val="both"/>
        <w:rPr>
          <w:rFonts w:ascii="Arial" w:hAnsi="Arial" w:cs="Arial"/>
          <w:color w:val="C45911" w:themeColor="accent2" w:themeShade="BF"/>
          <w:sz w:val="24"/>
        </w:rPr>
      </w:pPr>
      <w:r>
        <w:rPr>
          <w:noProof/>
        </w:rPr>
        <mc:AlternateContent>
          <mc:Choice Requires="wps">
            <w:drawing>
              <wp:anchor distT="0" distB="0" distL="114300" distR="114300" simplePos="0" relativeHeight="251684864" behindDoc="0" locked="0" layoutInCell="1" allowOverlap="1">
                <wp:simplePos x="0" y="0"/>
                <wp:positionH relativeFrom="margin">
                  <wp:posOffset>3673366</wp:posOffset>
                </wp:positionH>
                <wp:positionV relativeFrom="paragraph">
                  <wp:posOffset>3326569</wp:posOffset>
                </wp:positionV>
                <wp:extent cx="2042116" cy="394116"/>
                <wp:effectExtent l="0" t="0" r="15875" b="25400"/>
                <wp:wrapNone/>
                <wp:docPr id="18" name="Text Box 18"/>
                <wp:cNvGraphicFramePr/>
                <a:graphic xmlns:a="http://schemas.openxmlformats.org/drawingml/2006/main">
                  <a:graphicData uri="http://schemas.microsoft.com/office/word/2010/wordprocessingShape">
                    <wps:wsp>
                      <wps:cNvSpPr txBox="1"/>
                      <wps:spPr>
                        <a:xfrm>
                          <a:off x="0" y="0"/>
                          <a:ext cx="2042116" cy="394116"/>
                        </a:xfrm>
                        <a:prstGeom prst="rect">
                          <a:avLst/>
                        </a:prstGeom>
                        <a:solidFill>
                          <a:schemeClr val="accent2">
                            <a:lumMod val="20000"/>
                            <a:lumOff val="80000"/>
                          </a:schemeClr>
                        </a:solidFill>
                        <a:ln w="19050">
                          <a:solidFill>
                            <a:prstClr val="black"/>
                          </a:solidFill>
                        </a:ln>
                      </wps:spPr>
                      <wps:txbx>
                        <w:txbxContent>
                          <w:p w:rsidR="00E6231B" w:rsidRPr="00E6231B" w:rsidRDefault="00E6231B">
                            <w:pPr>
                              <w:rPr>
                                <w:rFonts w:ascii="Arial" w:hAnsi="Arial" w:cs="Arial"/>
                                <w:color w:val="C45911" w:themeColor="accent2" w:themeShade="BF"/>
                                <w:sz w:val="24"/>
                              </w:rPr>
                            </w:pPr>
                            <w:r w:rsidRPr="00E6231B">
                              <w:rPr>
                                <w:rFonts w:ascii="Arial" w:hAnsi="Arial" w:cs="Arial"/>
                                <w:color w:val="C45911" w:themeColor="accent2" w:themeShade="BF"/>
                                <w:sz w:val="24"/>
                              </w:rPr>
                              <w:t xml:space="preserve">(Source: </w:t>
                            </w:r>
                            <w:proofErr w:type="spellStart"/>
                            <w:r w:rsidRPr="00E6231B">
                              <w:rPr>
                                <w:rFonts w:ascii="Arial" w:hAnsi="Arial" w:cs="Arial"/>
                                <w:color w:val="C45911" w:themeColor="accent2" w:themeShade="BF"/>
                                <w:sz w:val="24"/>
                              </w:rPr>
                              <w:t>Hlavacek</w:t>
                            </w:r>
                            <w:proofErr w:type="spellEnd"/>
                            <w:r>
                              <w:rPr>
                                <w:rFonts w:ascii="Arial" w:hAnsi="Arial" w:cs="Arial"/>
                                <w:color w:val="C45911" w:themeColor="accent2" w:themeShade="BF"/>
                                <w:sz w:val="24"/>
                              </w:rPr>
                              <w:t xml:space="preserve">, 2016).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36" type="#_x0000_t202" style="position:absolute;left:0;text-align:left;margin-left:289.25pt;margin-top:261.95pt;width:160.8pt;height:31.0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" fillcolor="#fbe4d5 [661]" strokeweight="1.5pt">
                <v:textbox>
                  <w:txbxContent>
                    <w:p w:rsidR="00E6231B" w:rsidRPr="00E6231B" w:rsidRDefault="00E6231B">
                      <w:pPr>
                        <w:rPr>
                          <w:rFonts w:ascii="Arial" w:hAnsi="Arial" w:cs="Arial"/>
                          <w:color w:val="C45911" w:themeColor="accent2" w:themeShade="BF"/>
                          <w:sz w:val="24"/>
                        </w:rPr>
                      </w:pPr>
                      <w:r w:rsidRPr="00E6231B">
                        <w:rPr>
                          <w:rFonts w:ascii="Arial" w:hAnsi="Arial" w:cs="Arial"/>
                          <w:color w:val="C45911" w:themeColor="accent2" w:themeShade="BF"/>
                          <w:sz w:val="24"/>
                        </w:rPr>
                        <w:t xml:space="preserve">(Source: </w:t>
                      </w:r>
                      <w:proofErr w:type="spellStart"/>
                      <w:r w:rsidRPr="00E6231B">
                        <w:rPr>
                          <w:rFonts w:ascii="Arial" w:hAnsi="Arial" w:cs="Arial"/>
                          <w:color w:val="C45911" w:themeColor="accent2" w:themeShade="BF"/>
                          <w:sz w:val="24"/>
                        </w:rPr>
                        <w:t>Hlavacek</w:t>
                      </w:r>
                      <w:proofErr w:type="spellEnd"/>
                      <w:r>
                        <w:rPr>
                          <w:rFonts w:ascii="Arial" w:hAnsi="Arial" w:cs="Arial"/>
                          <w:color w:val="C45911" w:themeColor="accent2" w:themeShade="BF"/>
                          <w:sz w:val="24"/>
                        </w:rPr>
                        <w:t xml:space="preserve">, 2016). </w:t>
                      </w:r>
                    </w:p>
                  </w:txbxContent>
                </v:textbox>
                <w10:wrap anchorx="margin"/>
              </v:shape>
            </w:pict>
          </mc:Fallback>
        </mc:AlternateContent>
      </w:r>
      <w:r w:rsidRPr="00E6231B">
        <w:rPr>
          <w:noProof/>
        </w:rPr>
        <w:drawing>
          <wp:inline distT="0" distB="0" distL="0" distR="0" wp14:anchorId="295FBB9C" wp14:editId="75373827">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E6231B" w:rsidRDefault="00E6231B" w:rsidP="0069514B">
      <w:pPr>
        <w:spacing w:line="360" w:lineRule="auto"/>
        <w:jc w:val="both"/>
        <w:rPr>
          <w:rFonts w:ascii="Arial" w:hAnsi="Arial" w:cs="Arial"/>
          <w:color w:val="C45911" w:themeColor="accent2" w:themeShade="BF"/>
          <w:sz w:val="24"/>
        </w:rPr>
      </w:pPr>
    </w:p>
    <w:p w:rsidR="00EA330B" w:rsidRDefault="00EA330B" w:rsidP="0069514B">
      <w:pPr>
        <w:spacing w:line="360" w:lineRule="auto"/>
        <w:jc w:val="both"/>
        <w:rPr>
          <w:rFonts w:ascii="Arial" w:hAnsi="Arial" w:cs="Arial"/>
          <w:color w:val="C45911" w:themeColor="accent2" w:themeShade="BF"/>
          <w:sz w:val="24"/>
        </w:rPr>
      </w:pPr>
    </w:p>
    <w:p w:rsidR="00E6231B" w:rsidRDefault="00E6231B" w:rsidP="0069514B">
      <w:pPr>
        <w:spacing w:line="360" w:lineRule="auto"/>
        <w:jc w:val="both"/>
        <w:rPr>
          <w:rFonts w:ascii="Arial" w:hAnsi="Arial" w:cs="Arial"/>
          <w:color w:val="C45911" w:themeColor="accent2" w:themeShade="BF"/>
          <w:sz w:val="24"/>
        </w:rPr>
      </w:pPr>
    </w:p>
    <w:p w:rsidR="00C57F94" w:rsidRDefault="00C57F94" w:rsidP="0069514B">
      <w:pPr>
        <w:spacing w:line="360" w:lineRule="auto"/>
        <w:jc w:val="both"/>
        <w:rPr>
          <w:rFonts w:ascii="Arial" w:hAnsi="Arial" w:cs="Arial"/>
          <w:color w:val="C45911" w:themeColor="accent2" w:themeShade="BF"/>
          <w:sz w:val="24"/>
        </w:rPr>
      </w:pPr>
      <w:r>
        <w:rPr>
          <w:noProof/>
        </w:rPr>
        <w:lastRenderedPageBreak/>
        <mc:AlternateContent>
          <mc:Choice Requires="wps">
            <w:drawing>
              <wp:anchor distT="0" distB="0" distL="114300" distR="114300" simplePos="0" relativeHeight="251677696" behindDoc="0" locked="0" layoutInCell="1" allowOverlap="1" wp14:anchorId="59E0C4F8" wp14:editId="1EF13CBB">
                <wp:simplePos x="0" y="0"/>
                <wp:positionH relativeFrom="column">
                  <wp:posOffset>-47647</wp:posOffset>
                </wp:positionH>
                <wp:positionV relativeFrom="paragraph">
                  <wp:posOffset>12634</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C57F94" w:rsidRPr="00C57F94" w:rsidRDefault="00460D4C" w:rsidP="00C57F94">
                            <w:pPr>
                              <w:spacing w:line="360" w:lineRule="auto"/>
                              <w:jc w:val="cente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Challenges and </w:t>
                            </w:r>
                            <w:r w:rsidR="00C57F94" w:rsidRPr="00C57F94">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Barriers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9E0C4F8" id="Text Box 11" o:spid="_x0000_s1037" type="#_x0000_t202" style="position:absolute;left:0;text-align:left;margin-left:-3.75pt;margin-top:1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DVTIAIAAFE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" filled="f" stroked="f">
                <v:textbox style="mso-fit-shape-to-text:t">
                  <w:txbxContent>
                    <w:p w:rsidR="00C57F94" w:rsidRPr="00C57F94" w:rsidRDefault="00460D4C" w:rsidP="00C57F94">
                      <w:pPr>
                        <w:spacing w:line="360" w:lineRule="auto"/>
                        <w:jc w:val="cente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Challenges and </w:t>
                      </w:r>
                      <w:r w:rsidR="00C57F94" w:rsidRPr="00C57F94">
                        <w:rPr>
                          <w:rFonts w:ascii="Arial" w:hAnsi="Arial" w:cs="Arial"/>
                          <w:b/>
                          <w:outline/>
                          <w:color w:val="ED7D31" w:themeColor="accent2"/>
                          <w:sz w:val="44"/>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Barriers</w:t>
                      </w:r>
                    </w:p>
                  </w:txbxContent>
                </v:textbox>
              </v:shape>
            </w:pict>
          </mc:Fallback>
        </mc:AlternateContent>
      </w:r>
    </w:p>
    <w:p w:rsidR="00C57F94" w:rsidRPr="0069514B" w:rsidRDefault="00C57F94" w:rsidP="0069514B">
      <w:pPr>
        <w:spacing w:line="360" w:lineRule="auto"/>
        <w:jc w:val="both"/>
        <w:rPr>
          <w:rFonts w:ascii="Arial" w:hAnsi="Arial" w:cs="Arial"/>
          <w:color w:val="C45911" w:themeColor="accent2" w:themeShade="BF"/>
          <w:sz w:val="24"/>
        </w:rPr>
      </w:pPr>
    </w:p>
    <w:p w:rsidR="0069514B" w:rsidRPr="0069514B" w:rsidRDefault="00C57F94" w:rsidP="0069514B">
      <w:pPr>
        <w:spacing w:line="360" w:lineRule="auto"/>
        <w:jc w:val="both"/>
        <w:rPr>
          <w:rFonts w:ascii="Arial" w:hAnsi="Arial" w:cs="Arial"/>
          <w:color w:val="C45911" w:themeColor="accent2" w:themeShade="BF"/>
          <w:sz w:val="24"/>
        </w:rPr>
      </w:pPr>
      <w:r>
        <w:rPr>
          <w:rFonts w:ascii="Arial" w:hAnsi="Arial" w:cs="Arial"/>
          <w:color w:val="C45911" w:themeColor="accent2" w:themeShade="BF"/>
          <w:sz w:val="24"/>
        </w:rPr>
        <w:t xml:space="preserve">With all new ventures in the Early Years, there will be some barriers to consider. </w:t>
      </w:r>
      <w:r w:rsidR="0069514B" w:rsidRPr="0069514B">
        <w:rPr>
          <w:rFonts w:ascii="Arial" w:hAnsi="Arial" w:cs="Arial"/>
          <w:color w:val="C45911" w:themeColor="accent2" w:themeShade="BF"/>
          <w:sz w:val="24"/>
        </w:rPr>
        <w:t xml:space="preserve">The first consideration when choosing a pet is a health and safety aspects which is ensuring no child or staff in the class has an allergy to a specific animal. This information should be supplied to the school or setting by the parents and obviously the staff will already know if they are. It is also important to note that if after the animal has already been bought and practitioners start to notice a child developing an allergy to consult with the child’s parents for them to take their child to the doctor to get a formal diagnosis. </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If children do become allergic to the class pet, they can still be involved in caring for it. They will still be able to refill the water bottle and food bowl once they have been thoroughly washed to stop the child being exposed to animal fur. To further promote hygiene to the children, they will need to wash their hands to stop spreading bacteria and to stop a child having an allergic reaction.</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While class pets can be a great teaching tool, they can also be a huge distraction. For children with attention and focusing needs, class pets can provide too much stimulation and distract them from their work. Some children, especially those in the early years,  may not be mature enough to care for a class pet. That puts the responsibility for the animal’s care and upkeep on the practitioner. Even if children are mature enough, the issue of everyday care, as well as weekends and holidays will need to be addressed. Class pets can also be messy, smelly and pose the risk of injury or infection. While a small lizard may seem harmless, the potential for salmonella is ever present. This is why it is important for the settings to research the risks of the pets that you are considering to make sure that the one you choose is the best option for their class.</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 xml:space="preserve">The pet may die while in your care, and if it does, the practitioner will have to console the children and explain to them the concept of death. Some practitioners may not see this as a negative, however, as going through this unhappy experience will help the children to understand the cycle of life, and help them to cope with death when it occurs in their own private lives. </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lastRenderedPageBreak/>
        <w:t xml:space="preserve">This is also something which  I have experienced in my own setting, we had </w:t>
      </w:r>
      <w:r w:rsidR="00DE7DFC">
        <w:rPr>
          <w:rFonts w:ascii="Arial" w:hAnsi="Arial" w:cs="Arial"/>
          <w:color w:val="C45911" w:themeColor="accent2" w:themeShade="BF"/>
          <w:sz w:val="24"/>
        </w:rPr>
        <w:t>two g</w:t>
      </w:r>
      <w:r w:rsidRPr="0069514B">
        <w:rPr>
          <w:rFonts w:ascii="Arial" w:hAnsi="Arial" w:cs="Arial"/>
          <w:color w:val="C45911" w:themeColor="accent2" w:themeShade="BF"/>
          <w:sz w:val="24"/>
        </w:rPr>
        <w:t xml:space="preserve">uinea pigs as our class pets which the children were actively involved in caring for them.  However, one guinea pig died last month and instead of the teacher using the death as an opportunity to explain to the children the concept of death, she decided not to tell the children at all to avoid them getting upset. I feel this was a missed opportunity to have a deep conversation with the children because instead of the children being told about it by the teacher in a sensitive way, they found out from the older children who weren’t sensitive when telling them. So initially this would be seen as a negative aspect of having a pet, but long term it will help the children understand concepts which will turn into a positive. </w:t>
      </w:r>
    </w:p>
    <w:p w:rsidR="0069514B" w:rsidRPr="0069514B"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The practitioners will have to pay for food and equipment needed for your class pet. However, there are organizations that exist such as Pets in the Classroom</w:t>
      </w:r>
      <w:r w:rsidR="00312417">
        <w:rPr>
          <w:rFonts w:ascii="Arial" w:hAnsi="Arial" w:cs="Arial"/>
          <w:color w:val="C45911" w:themeColor="accent2" w:themeShade="BF"/>
          <w:sz w:val="24"/>
        </w:rPr>
        <w:t xml:space="preserve"> (1990)</w:t>
      </w:r>
      <w:r w:rsidRPr="0069514B">
        <w:rPr>
          <w:rFonts w:ascii="Arial" w:hAnsi="Arial" w:cs="Arial"/>
          <w:color w:val="C45911" w:themeColor="accent2" w:themeShade="BF"/>
          <w:sz w:val="24"/>
        </w:rPr>
        <w:t xml:space="preserve"> that offer grants to help subsidize teachers and educational institutions to keep a pet in the classroom.  </w:t>
      </w:r>
    </w:p>
    <w:p w:rsidR="00FE20B4" w:rsidRDefault="0069514B" w:rsidP="0069514B">
      <w:pPr>
        <w:spacing w:line="360" w:lineRule="auto"/>
        <w:jc w:val="both"/>
        <w:rPr>
          <w:rFonts w:ascii="Arial" w:hAnsi="Arial" w:cs="Arial"/>
          <w:color w:val="C45911" w:themeColor="accent2" w:themeShade="BF"/>
          <w:sz w:val="24"/>
        </w:rPr>
      </w:pPr>
      <w:r w:rsidRPr="0069514B">
        <w:rPr>
          <w:rFonts w:ascii="Arial" w:hAnsi="Arial" w:cs="Arial"/>
          <w:color w:val="C45911" w:themeColor="accent2" w:themeShade="BF"/>
          <w:sz w:val="24"/>
        </w:rPr>
        <w:t>Having a class pet involves spending a lot of time caring for it out of school hours. The practitioners will have to take it home on weekends and holidays and care for the class pet in between school days, or find someone else who can do this for you. This will have to be on a rota also to ensure everyone has the opportunity to care for it and not just relying on one member of staff to look after it.</w:t>
      </w:r>
    </w:p>
    <w:p w:rsidR="00F07782" w:rsidRDefault="00925BE8" w:rsidP="0069514B">
      <w:pPr>
        <w:spacing w:line="360" w:lineRule="auto"/>
        <w:jc w:val="both"/>
        <w:rPr>
          <w:color w:val="C45911" w:themeColor="accent2" w:themeShade="BF"/>
          <w:sz w:val="24"/>
        </w:rPr>
      </w:pPr>
      <w:r w:rsidRPr="00142989">
        <w:rPr>
          <w:noProof/>
        </w:rPr>
        <w:drawing>
          <wp:anchor distT="0" distB="0" distL="114300" distR="114300" simplePos="0" relativeHeight="251685888" behindDoc="0" locked="0" layoutInCell="1" allowOverlap="1" wp14:anchorId="5BABC04E">
            <wp:simplePos x="0" y="0"/>
            <wp:positionH relativeFrom="margin">
              <wp:align>center</wp:align>
            </wp:positionH>
            <wp:positionV relativeFrom="paragraph">
              <wp:posOffset>282796</wp:posOffset>
            </wp:positionV>
            <wp:extent cx="3974465" cy="2483485"/>
            <wp:effectExtent l="0" t="0" r="698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74465" cy="2483485"/>
                    </a:xfrm>
                    <a:prstGeom prst="rect">
                      <a:avLst/>
                    </a:prstGeom>
                  </pic:spPr>
                </pic:pic>
              </a:graphicData>
            </a:graphic>
            <wp14:sizeRelH relativeFrom="margin">
              <wp14:pctWidth>0</wp14:pctWidth>
            </wp14:sizeRelH>
            <wp14:sizeRelV relativeFrom="margin">
              <wp14:pctHeight>0</wp14:pctHeight>
            </wp14:sizeRelV>
          </wp:anchor>
        </w:drawing>
      </w:r>
    </w:p>
    <w:p w:rsidR="006E3ACD" w:rsidRDefault="006E3ACD" w:rsidP="002539C9">
      <w:pPr>
        <w:spacing w:line="360" w:lineRule="auto"/>
        <w:jc w:val="both"/>
        <w:rPr>
          <w:color w:val="C45911" w:themeColor="accent2" w:themeShade="BF"/>
          <w:sz w:val="24"/>
        </w:rPr>
      </w:pPr>
    </w:p>
    <w:p w:rsidR="000D1DFD" w:rsidRDefault="000D1DFD" w:rsidP="002539C9">
      <w:pPr>
        <w:spacing w:line="360" w:lineRule="auto"/>
        <w:jc w:val="both"/>
        <w:rPr>
          <w:color w:val="C45911" w:themeColor="accent2" w:themeShade="BF"/>
          <w:sz w:val="24"/>
        </w:rPr>
      </w:pPr>
    </w:p>
    <w:p w:rsidR="000D1DFD" w:rsidRDefault="000D1DFD" w:rsidP="002539C9">
      <w:pPr>
        <w:spacing w:line="360" w:lineRule="auto"/>
        <w:jc w:val="both"/>
        <w:rPr>
          <w:color w:val="C45911" w:themeColor="accent2" w:themeShade="BF"/>
          <w:sz w:val="24"/>
        </w:rPr>
      </w:pPr>
    </w:p>
    <w:p w:rsidR="00EC66A0" w:rsidRDefault="00EC66A0" w:rsidP="002539C9">
      <w:pPr>
        <w:spacing w:line="360" w:lineRule="auto"/>
        <w:jc w:val="both"/>
        <w:rPr>
          <w:color w:val="C45911" w:themeColor="accent2" w:themeShade="BF"/>
          <w:sz w:val="28"/>
        </w:rPr>
      </w:pPr>
    </w:p>
    <w:p w:rsidR="00EC66A0" w:rsidRDefault="00EC66A0" w:rsidP="002539C9">
      <w:pPr>
        <w:spacing w:line="360" w:lineRule="auto"/>
        <w:jc w:val="both"/>
        <w:rPr>
          <w:color w:val="C45911" w:themeColor="accent2" w:themeShade="BF"/>
          <w:sz w:val="28"/>
        </w:rPr>
      </w:pPr>
    </w:p>
    <w:p w:rsidR="000B601F" w:rsidRDefault="000B601F" w:rsidP="002539C9">
      <w:pPr>
        <w:spacing w:line="360" w:lineRule="auto"/>
        <w:jc w:val="both"/>
        <w:rPr>
          <w:color w:val="C45911" w:themeColor="accent2" w:themeShade="BF"/>
          <w:sz w:val="28"/>
        </w:rPr>
      </w:pPr>
    </w:p>
    <w:p w:rsidR="0056419E" w:rsidRDefault="00925BE8" w:rsidP="002539C9">
      <w:pPr>
        <w:spacing w:line="360" w:lineRule="auto"/>
        <w:jc w:val="both"/>
        <w:rPr>
          <w:color w:val="C45911" w:themeColor="accent2" w:themeShade="BF"/>
          <w:sz w:val="28"/>
        </w:rPr>
      </w:pPr>
      <w:r>
        <w:rPr>
          <w:noProof/>
          <w:color w:val="ED7D31" w:themeColor="accent2"/>
          <w:sz w:val="28"/>
        </w:rPr>
        <mc:AlternateContent>
          <mc:Choice Requires="wps">
            <w:drawing>
              <wp:anchor distT="0" distB="0" distL="114300" distR="114300" simplePos="0" relativeHeight="251686912" behindDoc="0" locked="0" layoutInCell="1" allowOverlap="1">
                <wp:simplePos x="0" y="0"/>
                <wp:positionH relativeFrom="column">
                  <wp:posOffset>2572592</wp:posOffset>
                </wp:positionH>
                <wp:positionV relativeFrom="paragraph">
                  <wp:posOffset>6350</wp:posOffset>
                </wp:positionV>
                <wp:extent cx="2241550" cy="425450"/>
                <wp:effectExtent l="0" t="0" r="25400" b="12700"/>
                <wp:wrapNone/>
                <wp:docPr id="20" name="Text Box 20"/>
                <wp:cNvGraphicFramePr/>
                <a:graphic xmlns:a="http://schemas.openxmlformats.org/drawingml/2006/main">
                  <a:graphicData uri="http://schemas.microsoft.com/office/word/2010/wordprocessingShape">
                    <wps:wsp>
                      <wps:cNvSpPr txBox="1"/>
                      <wps:spPr>
                        <a:xfrm>
                          <a:off x="0" y="0"/>
                          <a:ext cx="2241550" cy="425450"/>
                        </a:xfrm>
                        <a:prstGeom prst="rect">
                          <a:avLst/>
                        </a:prstGeom>
                        <a:solidFill>
                          <a:schemeClr val="accent2">
                            <a:lumMod val="20000"/>
                            <a:lumOff val="80000"/>
                          </a:schemeClr>
                        </a:solidFill>
                        <a:ln w="19050">
                          <a:solidFill>
                            <a:prstClr val="black"/>
                          </a:solidFill>
                        </a:ln>
                      </wps:spPr>
                      <wps:txbx>
                        <w:txbxContent>
                          <w:p w:rsidR="00142989" w:rsidRPr="00F07782" w:rsidRDefault="00142989">
                            <w:pPr>
                              <w:rPr>
                                <w:rFonts w:ascii="Arial" w:hAnsi="Arial" w:cs="Arial"/>
                                <w:color w:val="C45911" w:themeColor="accent2" w:themeShade="BF"/>
                                <w:sz w:val="24"/>
                              </w:rPr>
                            </w:pPr>
                            <w:r w:rsidRPr="00F07782">
                              <w:rPr>
                                <w:rFonts w:ascii="Arial" w:hAnsi="Arial" w:cs="Arial"/>
                                <w:color w:val="C45911" w:themeColor="accent2" w:themeShade="BF"/>
                                <w:sz w:val="24"/>
                              </w:rPr>
                              <w:t xml:space="preserve">(Source: </w:t>
                            </w:r>
                            <w:proofErr w:type="spellStart"/>
                            <w:r w:rsidRPr="00F07782">
                              <w:rPr>
                                <w:rFonts w:ascii="Arial" w:hAnsi="Arial" w:cs="Arial"/>
                                <w:color w:val="C45911" w:themeColor="accent2" w:themeShade="BF"/>
                                <w:sz w:val="24"/>
                              </w:rPr>
                              <w:t>Oken</w:t>
                            </w:r>
                            <w:proofErr w:type="spellEnd"/>
                            <w:r w:rsidRPr="00F07782">
                              <w:rPr>
                                <w:rFonts w:ascii="Arial" w:hAnsi="Arial" w:cs="Arial"/>
                                <w:color w:val="C45911" w:themeColor="accent2" w:themeShade="BF"/>
                                <w:sz w:val="24"/>
                              </w:rPr>
                              <w:t xml:space="preserve"> -Wright,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0" o:spid="_x0000_s1038" type="#_x0000_t202" style="position:absolute;left:0;text-align:left;margin-left:202.55pt;margin-top:.5pt;width:176.5pt;height:33.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" fillcolor="#fbe4d5 [661]" strokeweight="1.5pt">
                <v:textbox>
                  <w:txbxContent>
                    <w:p w:rsidR="00142989" w:rsidRPr="00F07782" w:rsidRDefault="00142989">
                      <w:pPr>
                        <w:rPr>
                          <w:rFonts w:ascii="Arial" w:hAnsi="Arial" w:cs="Arial"/>
                          <w:color w:val="C45911" w:themeColor="accent2" w:themeShade="BF"/>
                          <w:sz w:val="24"/>
                        </w:rPr>
                      </w:pPr>
                      <w:r w:rsidRPr="00F07782">
                        <w:rPr>
                          <w:rFonts w:ascii="Arial" w:hAnsi="Arial" w:cs="Arial"/>
                          <w:color w:val="C45911" w:themeColor="accent2" w:themeShade="BF"/>
                          <w:sz w:val="24"/>
                        </w:rPr>
                        <w:t xml:space="preserve">(Source: </w:t>
                      </w:r>
                      <w:proofErr w:type="spellStart"/>
                      <w:r w:rsidRPr="00F07782">
                        <w:rPr>
                          <w:rFonts w:ascii="Arial" w:hAnsi="Arial" w:cs="Arial"/>
                          <w:color w:val="C45911" w:themeColor="accent2" w:themeShade="BF"/>
                          <w:sz w:val="24"/>
                        </w:rPr>
                        <w:t>Oken</w:t>
                      </w:r>
                      <w:proofErr w:type="spellEnd"/>
                      <w:r w:rsidRPr="00F07782">
                        <w:rPr>
                          <w:rFonts w:ascii="Arial" w:hAnsi="Arial" w:cs="Arial"/>
                          <w:color w:val="C45911" w:themeColor="accent2" w:themeShade="BF"/>
                          <w:sz w:val="24"/>
                        </w:rPr>
                        <w:t xml:space="preserve"> -Wright, 2016).</w:t>
                      </w:r>
                    </w:p>
                  </w:txbxContent>
                </v:textbox>
              </v:shape>
            </w:pict>
          </mc:Fallback>
        </mc:AlternateContent>
      </w:r>
    </w:p>
    <w:p w:rsidR="000B601F" w:rsidRDefault="000B601F" w:rsidP="002539C9">
      <w:pPr>
        <w:spacing w:line="360" w:lineRule="auto"/>
        <w:jc w:val="both"/>
        <w:rPr>
          <w:color w:val="C45911" w:themeColor="accent2" w:themeShade="BF"/>
          <w:sz w:val="28"/>
        </w:rPr>
      </w:pPr>
    </w:p>
    <w:p w:rsidR="0056419E" w:rsidRDefault="00093101" w:rsidP="002539C9">
      <w:pPr>
        <w:spacing w:line="360" w:lineRule="auto"/>
        <w:jc w:val="both"/>
        <w:rPr>
          <w:color w:val="C45911" w:themeColor="accent2" w:themeShade="BF"/>
          <w:sz w:val="28"/>
        </w:rPr>
      </w:pPr>
      <w:r>
        <w:rPr>
          <w:noProof/>
        </w:rPr>
        <w:lastRenderedPageBreak/>
        <mc:AlternateContent>
          <mc:Choice Requires="wps">
            <w:drawing>
              <wp:anchor distT="0" distB="0" distL="114300" distR="114300" simplePos="0" relativeHeight="251695104" behindDoc="0" locked="0" layoutInCell="1" allowOverlap="1" wp14:anchorId="3016E805" wp14:editId="79CFD969">
                <wp:simplePos x="0" y="0"/>
                <wp:positionH relativeFrom="margin">
                  <wp:posOffset>-74428</wp:posOffset>
                </wp:positionH>
                <wp:positionV relativeFrom="paragraph">
                  <wp:posOffset>-127591</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093101" w:rsidRPr="00093101" w:rsidRDefault="00093101" w:rsidP="00093101">
                            <w:pPr>
                              <w:spacing w:line="360" w:lineRule="auto"/>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Conclusion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016E805" id="Text Box 6" o:spid="_x0000_s1039" type="#_x0000_t202" style="position:absolute;left:0;text-align:left;margin-left:-5.85pt;margin-top:-10.05pt;width:2in;height:2in;z-index:25169510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" filled="f" stroked="f">
                <v:textbox style="mso-fit-shape-to-text:t">
                  <w:txbxContent>
                    <w:p w:rsidR="00093101" w:rsidRPr="00093101" w:rsidRDefault="00093101" w:rsidP="00093101">
                      <w:pPr>
                        <w:spacing w:line="360" w:lineRule="auto"/>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Conclusion</w:t>
                      </w:r>
                    </w:p>
                  </w:txbxContent>
                </v:textbox>
                <w10:wrap anchorx="margin"/>
              </v:shape>
            </w:pict>
          </mc:Fallback>
        </mc:AlternateContent>
      </w:r>
    </w:p>
    <w:p w:rsidR="00093101" w:rsidRPr="00093101" w:rsidRDefault="00093101" w:rsidP="002539C9">
      <w:pPr>
        <w:spacing w:line="360" w:lineRule="auto"/>
        <w:jc w:val="both"/>
        <w:rPr>
          <w:rFonts w:ascii="Arial" w:hAnsi="Arial" w:cs="Arial"/>
          <w:color w:val="C45911" w:themeColor="accent2" w:themeShade="BF"/>
          <w:sz w:val="24"/>
        </w:rPr>
      </w:pPr>
    </w:p>
    <w:p w:rsidR="0056419E" w:rsidRPr="00093101" w:rsidRDefault="00093101" w:rsidP="002539C9">
      <w:pPr>
        <w:spacing w:line="360" w:lineRule="auto"/>
        <w:jc w:val="both"/>
        <w:rPr>
          <w:rFonts w:ascii="Arial" w:hAnsi="Arial" w:cs="Arial"/>
          <w:color w:val="C45911" w:themeColor="accent2" w:themeShade="BF"/>
          <w:sz w:val="24"/>
        </w:rPr>
      </w:pPr>
      <w:r w:rsidRPr="00093101">
        <w:rPr>
          <w:rFonts w:ascii="Arial" w:hAnsi="Arial" w:cs="Arial"/>
          <w:color w:val="C45911" w:themeColor="accent2" w:themeShade="BF"/>
          <w:sz w:val="24"/>
        </w:rPr>
        <w:t>To conclude this pitch today, class pets are definitely not for everyone, but they can provide a great learning opportunity for those classrooms who are mature enough to handle them. I believe every child should have the opportunity to experience having a pet as it is an extremely valuable life lesson for them. As with every new venture in settings, there are positive and negative aspects, however I feel with this particular idea, the positives outweigh the negatives making this a precious experience for young children.</w:t>
      </w:r>
    </w:p>
    <w:p w:rsidR="0056419E" w:rsidRDefault="00093101" w:rsidP="002539C9">
      <w:pPr>
        <w:spacing w:line="360" w:lineRule="auto"/>
        <w:jc w:val="both"/>
        <w:rPr>
          <w:color w:val="C45911" w:themeColor="accent2" w:themeShade="BF"/>
          <w:sz w:val="28"/>
        </w:rPr>
      </w:pPr>
      <w:r w:rsidRPr="00093101">
        <w:rPr>
          <w:noProof/>
        </w:rPr>
        <w:drawing>
          <wp:anchor distT="0" distB="0" distL="114300" distR="114300" simplePos="0" relativeHeight="251698176" behindDoc="0" locked="0" layoutInCell="1" allowOverlap="1" wp14:anchorId="657831ED">
            <wp:simplePos x="0" y="0"/>
            <wp:positionH relativeFrom="margin">
              <wp:align>center</wp:align>
            </wp:positionH>
            <wp:positionV relativeFrom="paragraph">
              <wp:posOffset>8432</wp:posOffset>
            </wp:positionV>
            <wp:extent cx="3742055" cy="2492375"/>
            <wp:effectExtent l="0" t="0" r="0" b="317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742055" cy="2492375"/>
                    </a:xfrm>
                    <a:prstGeom prst="rect">
                      <a:avLst/>
                    </a:prstGeom>
                  </pic:spPr>
                </pic:pic>
              </a:graphicData>
            </a:graphic>
            <wp14:sizeRelH relativeFrom="page">
              <wp14:pctWidth>0</wp14:pctWidth>
            </wp14:sizeRelH>
            <wp14:sizeRelV relativeFrom="page">
              <wp14:pctHeight>0</wp14:pctHeight>
            </wp14:sizeRelV>
          </wp:anchor>
        </w:drawing>
      </w:r>
    </w:p>
    <w:p w:rsidR="0056419E" w:rsidRDefault="0056419E" w:rsidP="002539C9">
      <w:pPr>
        <w:spacing w:line="360" w:lineRule="auto"/>
        <w:jc w:val="both"/>
        <w:rPr>
          <w:color w:val="C45911" w:themeColor="accent2" w:themeShade="BF"/>
          <w:sz w:val="28"/>
        </w:rPr>
      </w:pPr>
    </w:p>
    <w:p w:rsidR="0056419E" w:rsidRDefault="0056419E" w:rsidP="002539C9">
      <w:pPr>
        <w:spacing w:line="360" w:lineRule="auto"/>
        <w:jc w:val="both"/>
        <w:rPr>
          <w:color w:val="C45911" w:themeColor="accent2" w:themeShade="BF"/>
          <w:sz w:val="28"/>
        </w:rPr>
      </w:pPr>
    </w:p>
    <w:p w:rsidR="0056419E" w:rsidRDefault="0056419E" w:rsidP="002539C9">
      <w:pPr>
        <w:spacing w:line="360" w:lineRule="auto"/>
        <w:jc w:val="both"/>
        <w:rPr>
          <w:color w:val="C45911" w:themeColor="accent2" w:themeShade="BF"/>
          <w:sz w:val="28"/>
        </w:rPr>
      </w:pPr>
    </w:p>
    <w:p w:rsidR="0056419E" w:rsidRDefault="0056419E" w:rsidP="002539C9">
      <w:pPr>
        <w:spacing w:line="360" w:lineRule="auto"/>
        <w:jc w:val="both"/>
        <w:rPr>
          <w:color w:val="C45911" w:themeColor="accent2" w:themeShade="BF"/>
          <w:sz w:val="28"/>
        </w:rPr>
      </w:pPr>
    </w:p>
    <w:p w:rsidR="0056419E" w:rsidRDefault="0056419E" w:rsidP="002539C9">
      <w:pPr>
        <w:spacing w:line="360" w:lineRule="auto"/>
        <w:jc w:val="both"/>
        <w:rPr>
          <w:color w:val="C45911" w:themeColor="accent2" w:themeShade="BF"/>
          <w:sz w:val="28"/>
        </w:rPr>
      </w:pPr>
    </w:p>
    <w:p w:rsidR="0056419E" w:rsidRDefault="00077715" w:rsidP="002539C9">
      <w:pPr>
        <w:spacing w:line="360" w:lineRule="auto"/>
        <w:jc w:val="both"/>
        <w:rPr>
          <w:color w:val="C45911" w:themeColor="accent2" w:themeShade="BF"/>
          <w:sz w:val="28"/>
        </w:rPr>
      </w:pPr>
      <w:r>
        <w:rPr>
          <w:noProof/>
          <w:color w:val="C45911" w:themeColor="accent2" w:themeShade="BF"/>
          <w:sz w:val="28"/>
        </w:rPr>
        <mc:AlternateContent>
          <mc:Choice Requires="wps">
            <w:drawing>
              <wp:anchor distT="0" distB="0" distL="114300" distR="114300" simplePos="0" relativeHeight="251699200" behindDoc="0" locked="0" layoutInCell="1" allowOverlap="1">
                <wp:simplePos x="0" y="0"/>
                <wp:positionH relativeFrom="column">
                  <wp:posOffset>2998381</wp:posOffset>
                </wp:positionH>
                <wp:positionV relativeFrom="paragraph">
                  <wp:posOffset>19744</wp:posOffset>
                </wp:positionV>
                <wp:extent cx="1742972" cy="318977"/>
                <wp:effectExtent l="0" t="0" r="10160" b="24130"/>
                <wp:wrapNone/>
                <wp:docPr id="24" name="Text Box 24"/>
                <wp:cNvGraphicFramePr/>
                <a:graphic xmlns:a="http://schemas.openxmlformats.org/drawingml/2006/main">
                  <a:graphicData uri="http://schemas.microsoft.com/office/word/2010/wordprocessingShape">
                    <wps:wsp>
                      <wps:cNvSpPr txBox="1"/>
                      <wps:spPr>
                        <a:xfrm>
                          <a:off x="0" y="0"/>
                          <a:ext cx="1742972" cy="318977"/>
                        </a:xfrm>
                        <a:prstGeom prst="rect">
                          <a:avLst/>
                        </a:prstGeom>
                        <a:solidFill>
                          <a:schemeClr val="accent2">
                            <a:lumMod val="20000"/>
                            <a:lumOff val="80000"/>
                          </a:schemeClr>
                        </a:solidFill>
                        <a:ln w="19050">
                          <a:solidFill>
                            <a:prstClr val="black"/>
                          </a:solidFill>
                        </a:ln>
                      </wps:spPr>
                      <wps:txbx>
                        <w:txbxContent>
                          <w:p w:rsidR="00077715" w:rsidRPr="00F07782" w:rsidRDefault="00077715">
                            <w:pPr>
                              <w:rPr>
                                <w:rFonts w:ascii="Arial" w:hAnsi="Arial" w:cs="Arial"/>
                                <w:color w:val="C45911" w:themeColor="accent2" w:themeShade="BF"/>
                                <w:sz w:val="24"/>
                              </w:rPr>
                            </w:pPr>
                            <w:r w:rsidRPr="00F07782">
                              <w:rPr>
                                <w:rFonts w:ascii="Arial" w:hAnsi="Arial" w:cs="Arial"/>
                                <w:color w:val="C45911" w:themeColor="accent2" w:themeShade="BF"/>
                                <w:sz w:val="24"/>
                              </w:rPr>
                              <w:t xml:space="preserve">(Source: PETA,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4" o:spid="_x0000_s1040" type="#_x0000_t202" style="position:absolute;left:0;text-align:left;margin-left:236.1pt;margin-top:1.55pt;width:137.25pt;height:25.1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" fillcolor="#fbe4d5 [661]" strokeweight="1.5pt">
                <v:textbox>
                  <w:txbxContent>
                    <w:p w:rsidR="00077715" w:rsidRPr="00F07782" w:rsidRDefault="00077715">
                      <w:pPr>
                        <w:rPr>
                          <w:rFonts w:ascii="Arial" w:hAnsi="Arial" w:cs="Arial"/>
                          <w:color w:val="C45911" w:themeColor="accent2" w:themeShade="BF"/>
                          <w:sz w:val="24"/>
                        </w:rPr>
                      </w:pPr>
                      <w:r w:rsidRPr="00F07782">
                        <w:rPr>
                          <w:rFonts w:ascii="Arial" w:hAnsi="Arial" w:cs="Arial"/>
                          <w:color w:val="C45911" w:themeColor="accent2" w:themeShade="BF"/>
                          <w:sz w:val="24"/>
                        </w:rPr>
                        <w:t xml:space="preserve">(Source: PETA, 2018). </w:t>
                      </w:r>
                    </w:p>
                  </w:txbxContent>
                </v:textbox>
              </v:shape>
            </w:pict>
          </mc:Fallback>
        </mc:AlternateContent>
      </w:r>
    </w:p>
    <w:p w:rsidR="0056419E" w:rsidRDefault="00093101" w:rsidP="002539C9">
      <w:pPr>
        <w:spacing w:line="360" w:lineRule="auto"/>
        <w:jc w:val="both"/>
        <w:rPr>
          <w:color w:val="C45911" w:themeColor="accent2" w:themeShade="BF"/>
          <w:sz w:val="28"/>
        </w:rPr>
      </w:pPr>
      <w:r w:rsidRPr="00093101">
        <w:rPr>
          <w:noProof/>
        </w:rPr>
        <w:drawing>
          <wp:anchor distT="0" distB="0" distL="114300" distR="114300" simplePos="0" relativeHeight="251696128" behindDoc="0" locked="0" layoutInCell="1" allowOverlap="1" wp14:anchorId="5E9617C3">
            <wp:simplePos x="0" y="0"/>
            <wp:positionH relativeFrom="margin">
              <wp:align>right</wp:align>
            </wp:positionH>
            <wp:positionV relativeFrom="paragraph">
              <wp:posOffset>272163</wp:posOffset>
            </wp:positionV>
            <wp:extent cx="5789930" cy="2275205"/>
            <wp:effectExtent l="0" t="0" r="127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89930" cy="2275205"/>
                    </a:xfrm>
                    <a:prstGeom prst="rect">
                      <a:avLst/>
                    </a:prstGeom>
                  </pic:spPr>
                </pic:pic>
              </a:graphicData>
            </a:graphic>
            <wp14:sizeRelH relativeFrom="margin">
              <wp14:pctWidth>0</wp14:pctWidth>
            </wp14:sizeRelH>
            <wp14:sizeRelV relativeFrom="margin">
              <wp14:pctHeight>0</wp14:pctHeight>
            </wp14:sizeRelV>
          </wp:anchor>
        </w:drawing>
      </w:r>
    </w:p>
    <w:p w:rsidR="000B601F" w:rsidRDefault="00093101" w:rsidP="002539C9">
      <w:pPr>
        <w:spacing w:line="360" w:lineRule="auto"/>
        <w:jc w:val="both"/>
        <w:rPr>
          <w:color w:val="C45911" w:themeColor="accent2" w:themeShade="BF"/>
          <w:sz w:val="28"/>
        </w:rPr>
      </w:pPr>
      <w:r>
        <w:rPr>
          <w:noProof/>
          <w:color w:val="C45911" w:themeColor="accent2" w:themeShade="BF"/>
          <w:sz w:val="28"/>
        </w:rPr>
        <mc:AlternateContent>
          <mc:Choice Requires="wps">
            <w:drawing>
              <wp:anchor distT="0" distB="0" distL="114300" distR="114300" simplePos="0" relativeHeight="251697152" behindDoc="0" locked="0" layoutInCell="1" allowOverlap="1">
                <wp:simplePos x="0" y="0"/>
                <wp:positionH relativeFrom="margin">
                  <wp:align>right</wp:align>
                </wp:positionH>
                <wp:positionV relativeFrom="paragraph">
                  <wp:posOffset>2159754</wp:posOffset>
                </wp:positionV>
                <wp:extent cx="1732413" cy="510363"/>
                <wp:effectExtent l="0" t="0" r="20320" b="23495"/>
                <wp:wrapNone/>
                <wp:docPr id="8" name="Text Box 8"/>
                <wp:cNvGraphicFramePr/>
                <a:graphic xmlns:a="http://schemas.openxmlformats.org/drawingml/2006/main">
                  <a:graphicData uri="http://schemas.microsoft.com/office/word/2010/wordprocessingShape">
                    <wps:wsp>
                      <wps:cNvSpPr txBox="1"/>
                      <wps:spPr>
                        <a:xfrm>
                          <a:off x="0" y="0"/>
                          <a:ext cx="1732413" cy="510363"/>
                        </a:xfrm>
                        <a:prstGeom prst="rect">
                          <a:avLst/>
                        </a:prstGeom>
                        <a:solidFill>
                          <a:schemeClr val="accent2">
                            <a:lumMod val="20000"/>
                            <a:lumOff val="80000"/>
                          </a:schemeClr>
                        </a:solidFill>
                        <a:ln w="19050">
                          <a:solidFill>
                            <a:prstClr val="black"/>
                          </a:solidFill>
                        </a:ln>
                      </wps:spPr>
                      <wps:txbx>
                        <w:txbxContent>
                          <w:p w:rsidR="00093101" w:rsidRPr="00093101" w:rsidRDefault="00093101" w:rsidP="00093101">
                            <w:pPr>
                              <w:spacing w:before="240"/>
                              <w:rPr>
                                <w:rFonts w:ascii="Arial" w:hAnsi="Arial" w:cs="Arial"/>
                                <w:color w:val="C45911" w:themeColor="accent2" w:themeShade="BF"/>
                                <w:sz w:val="24"/>
                              </w:rPr>
                            </w:pPr>
                            <w:r w:rsidRPr="00093101">
                              <w:rPr>
                                <w:rFonts w:ascii="Arial" w:hAnsi="Arial" w:cs="Arial"/>
                                <w:color w:val="C45911" w:themeColor="accent2" w:themeShade="BF"/>
                                <w:sz w:val="24"/>
                              </w:rPr>
                              <w:t>(Source: Hartz,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41" type="#_x0000_t202" style="position:absolute;left:0;text-align:left;margin-left:85.2pt;margin-top:170.05pt;width:136.4pt;height:40.2pt;z-index:2516971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" fillcolor="#fbe4d5 [661]" strokeweight="1.5pt">
                <v:textbox>
                  <w:txbxContent>
                    <w:p w:rsidR="00093101" w:rsidRPr="00093101" w:rsidRDefault="00093101" w:rsidP="00093101">
                      <w:pPr>
                        <w:spacing w:before="240"/>
                        <w:rPr>
                          <w:rFonts w:ascii="Arial" w:hAnsi="Arial" w:cs="Arial"/>
                          <w:color w:val="C45911" w:themeColor="accent2" w:themeShade="BF"/>
                          <w:sz w:val="24"/>
                        </w:rPr>
                      </w:pPr>
                      <w:r w:rsidRPr="00093101">
                        <w:rPr>
                          <w:rFonts w:ascii="Arial" w:hAnsi="Arial" w:cs="Arial"/>
                          <w:color w:val="C45911" w:themeColor="accent2" w:themeShade="BF"/>
                          <w:sz w:val="24"/>
                        </w:rPr>
                        <w:t>(Source: Hartz, 2018)</w:t>
                      </w:r>
                    </w:p>
                  </w:txbxContent>
                </v:textbox>
                <w10:wrap anchorx="margin"/>
              </v:shape>
            </w:pict>
          </mc:Fallback>
        </mc:AlternateContent>
      </w:r>
    </w:p>
    <w:p w:rsidR="00EC66A0" w:rsidRDefault="000B601F" w:rsidP="002539C9">
      <w:pPr>
        <w:spacing w:line="360" w:lineRule="auto"/>
        <w:jc w:val="both"/>
        <w:rPr>
          <w:color w:val="C45911" w:themeColor="accent2" w:themeShade="BF"/>
          <w:sz w:val="28"/>
        </w:rPr>
      </w:pPr>
      <w:r>
        <w:rPr>
          <w:noProof/>
        </w:rPr>
        <w:lastRenderedPageBreak/>
        <mc:AlternateContent>
          <mc:Choice Requires="wps">
            <w:drawing>
              <wp:anchor distT="0" distB="0" distL="114300" distR="114300" simplePos="0" relativeHeight="251693056" behindDoc="0" locked="0" layoutInCell="1" allowOverlap="1" wp14:anchorId="550306C4" wp14:editId="7027695D">
                <wp:simplePos x="0" y="0"/>
                <wp:positionH relativeFrom="margin">
                  <wp:align>left</wp:align>
                </wp:positionH>
                <wp:positionV relativeFrom="paragraph">
                  <wp:posOffset>0</wp:posOffset>
                </wp:positionV>
                <wp:extent cx="1828800" cy="478465"/>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478465"/>
                        </a:xfrm>
                        <a:prstGeom prst="rect">
                          <a:avLst/>
                        </a:prstGeom>
                        <a:noFill/>
                        <a:ln>
                          <a:noFill/>
                        </a:ln>
                      </wps:spPr>
                      <wps:txbx>
                        <w:txbxContent>
                          <w:p w:rsidR="000B601F" w:rsidRPr="00DE7DFC" w:rsidRDefault="000B601F" w:rsidP="000B601F">
                            <w:pPr>
                              <w:spacing w:line="360" w:lineRule="auto"/>
                              <w:jc w:val="center"/>
                              <w:rPr>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E7DFC">
                              <w:rPr>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Part 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0306C4" id="Text Box 2" o:spid="_x0000_s1042" type="#_x0000_t202" style="position:absolute;left:0;text-align:left;margin-left:0;margin-top:0;width:2in;height:37.65pt;z-index:251693056;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" filled="f" stroked="f">
                <v:textbox>
                  <w:txbxContent>
                    <w:p w:rsidR="000B601F" w:rsidRPr="00DE7DFC" w:rsidRDefault="000B601F" w:rsidP="000B601F">
                      <w:pPr>
                        <w:spacing w:line="360" w:lineRule="auto"/>
                        <w:jc w:val="center"/>
                        <w:rPr>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E7DFC">
                        <w:rPr>
                          <w:b/>
                          <w:outline/>
                          <w:color w:val="ED7D31" w:themeColor="accent2"/>
                          <w:sz w:val="56"/>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Part 2</w:t>
                      </w:r>
                    </w:p>
                  </w:txbxContent>
                </v:textbox>
                <w10:wrap anchorx="margin"/>
              </v:shape>
            </w:pict>
          </mc:Fallback>
        </mc:AlternateContent>
      </w:r>
    </w:p>
    <w:p w:rsidR="00EC66A0" w:rsidRDefault="00EC66A0" w:rsidP="002539C9">
      <w:pPr>
        <w:spacing w:line="360" w:lineRule="auto"/>
        <w:jc w:val="both"/>
        <w:rPr>
          <w:color w:val="C45911" w:themeColor="accent2" w:themeShade="BF"/>
          <w:sz w:val="28"/>
        </w:rPr>
      </w:pPr>
    </w:p>
    <w:p w:rsidR="000B601F" w:rsidRPr="00254781" w:rsidRDefault="000B601F" w:rsidP="002539C9">
      <w:pPr>
        <w:spacing w:line="360" w:lineRule="auto"/>
        <w:jc w:val="both"/>
        <w:rPr>
          <w:rFonts w:ascii="Arial" w:hAnsi="Arial" w:cs="Arial"/>
          <w:color w:val="C45911" w:themeColor="accent2" w:themeShade="BF"/>
          <w:sz w:val="24"/>
          <w:szCs w:val="24"/>
        </w:rPr>
      </w:pPr>
      <w:r w:rsidRPr="00254781">
        <w:rPr>
          <w:rFonts w:ascii="Arial" w:hAnsi="Arial" w:cs="Arial"/>
          <w:color w:val="C45911" w:themeColor="accent2" w:themeShade="BF"/>
          <w:sz w:val="24"/>
          <w:szCs w:val="24"/>
        </w:rPr>
        <w:t xml:space="preserve">In this section, a critical analysis of the potential impact of this new </w:t>
      </w:r>
      <w:r w:rsidR="00DE7DFC" w:rsidRPr="00254781">
        <w:rPr>
          <w:rFonts w:ascii="Arial" w:hAnsi="Arial" w:cs="Arial"/>
          <w:color w:val="C45911" w:themeColor="accent2" w:themeShade="BF"/>
          <w:sz w:val="24"/>
          <w:szCs w:val="24"/>
        </w:rPr>
        <w:t>business concept on the holistic development of young children in the early years</w:t>
      </w:r>
      <w:r w:rsidR="0056419E" w:rsidRPr="00254781">
        <w:rPr>
          <w:rFonts w:ascii="Arial" w:hAnsi="Arial" w:cs="Arial"/>
          <w:color w:val="C45911" w:themeColor="accent2" w:themeShade="BF"/>
          <w:sz w:val="24"/>
          <w:szCs w:val="24"/>
        </w:rPr>
        <w:t xml:space="preserve"> will be discussed. Furthermore, a comparison between this concept and ideas that are currently on the market will also be reflected on.</w:t>
      </w:r>
    </w:p>
    <w:p w:rsidR="0056419E" w:rsidRPr="00254781" w:rsidRDefault="0056419E" w:rsidP="002539C9">
      <w:pPr>
        <w:spacing w:line="360" w:lineRule="auto"/>
        <w:jc w:val="both"/>
        <w:rPr>
          <w:rFonts w:ascii="Arial" w:hAnsi="Arial" w:cs="Arial"/>
          <w:color w:val="C45911" w:themeColor="accent2" w:themeShade="BF"/>
          <w:sz w:val="24"/>
          <w:szCs w:val="24"/>
        </w:rPr>
      </w:pPr>
      <w:r w:rsidRPr="00254781">
        <w:rPr>
          <w:rFonts w:ascii="Arial" w:hAnsi="Arial" w:cs="Arial"/>
          <w:color w:val="C45911" w:themeColor="accent2" w:themeShade="BF"/>
          <w:sz w:val="24"/>
          <w:szCs w:val="24"/>
        </w:rPr>
        <w:t xml:space="preserve">Small pets in the classroom are beneficial for young children’s holistic development </w:t>
      </w:r>
      <w:r w:rsidR="00644540" w:rsidRPr="00254781">
        <w:rPr>
          <w:rFonts w:ascii="Arial" w:hAnsi="Arial" w:cs="Arial"/>
          <w:color w:val="C45911" w:themeColor="accent2" w:themeShade="BF"/>
          <w:sz w:val="24"/>
          <w:szCs w:val="24"/>
        </w:rPr>
        <w:t>(</w:t>
      </w:r>
      <w:r w:rsidR="003E4C10" w:rsidRPr="00254781">
        <w:rPr>
          <w:rFonts w:ascii="Arial" w:hAnsi="Arial" w:cs="Arial"/>
          <w:color w:val="C45911" w:themeColor="accent2" w:themeShade="BF"/>
          <w:sz w:val="24"/>
          <w:szCs w:val="24"/>
        </w:rPr>
        <w:t xml:space="preserve">Pets In The Classroom, 1990). </w:t>
      </w:r>
      <w:r w:rsidR="008E3141" w:rsidRPr="00254781">
        <w:rPr>
          <w:rFonts w:ascii="Arial" w:hAnsi="Arial" w:cs="Arial"/>
          <w:color w:val="C45911" w:themeColor="accent2" w:themeShade="BF"/>
          <w:sz w:val="24"/>
          <w:szCs w:val="24"/>
        </w:rPr>
        <w:t xml:space="preserve">Animals bring new ways of learning for children. </w:t>
      </w:r>
      <w:r w:rsidR="0088141E" w:rsidRPr="00254781">
        <w:rPr>
          <w:rFonts w:ascii="Arial" w:hAnsi="Arial" w:cs="Arial"/>
          <w:color w:val="C45911" w:themeColor="accent2" w:themeShade="BF"/>
          <w:sz w:val="24"/>
          <w:szCs w:val="24"/>
        </w:rPr>
        <w:t xml:space="preserve">Animals can be incorporated into the current curriculum by using a hands on approach to learning. </w:t>
      </w:r>
      <w:r w:rsidR="000703B0" w:rsidRPr="00254781">
        <w:rPr>
          <w:rFonts w:ascii="Arial" w:hAnsi="Arial" w:cs="Arial"/>
          <w:color w:val="C45911" w:themeColor="accent2" w:themeShade="BF"/>
          <w:sz w:val="24"/>
          <w:szCs w:val="24"/>
        </w:rPr>
        <w:t>From mathematics, literacy, science or geography, young children will approach these subjects with enthusiasm and enjoyment</w:t>
      </w:r>
      <w:r w:rsidR="00BE6883" w:rsidRPr="00254781">
        <w:rPr>
          <w:rFonts w:ascii="Arial" w:hAnsi="Arial" w:cs="Arial"/>
          <w:color w:val="C45911" w:themeColor="accent2" w:themeShade="BF"/>
          <w:sz w:val="24"/>
          <w:szCs w:val="24"/>
        </w:rPr>
        <w:t xml:space="preserve"> (Gross, 2015</w:t>
      </w:r>
      <w:r w:rsidR="00B841A9" w:rsidRPr="00254781">
        <w:rPr>
          <w:rFonts w:ascii="Arial" w:hAnsi="Arial" w:cs="Arial"/>
          <w:color w:val="C45911" w:themeColor="accent2" w:themeShade="BF"/>
          <w:sz w:val="24"/>
          <w:szCs w:val="24"/>
        </w:rPr>
        <w:t xml:space="preserve"> and Strickland, 2018</w:t>
      </w:r>
      <w:r w:rsidR="00BE6883" w:rsidRPr="00254781">
        <w:rPr>
          <w:rFonts w:ascii="Arial" w:hAnsi="Arial" w:cs="Arial"/>
          <w:color w:val="C45911" w:themeColor="accent2" w:themeShade="BF"/>
          <w:sz w:val="24"/>
          <w:szCs w:val="24"/>
        </w:rPr>
        <w:t xml:space="preserve">). </w:t>
      </w:r>
    </w:p>
    <w:p w:rsidR="000D1DFD" w:rsidRPr="00254781" w:rsidRDefault="00DC1162" w:rsidP="002539C9">
      <w:pPr>
        <w:spacing w:line="360" w:lineRule="auto"/>
        <w:jc w:val="both"/>
        <w:rPr>
          <w:color w:val="C45911" w:themeColor="accent2" w:themeShade="BF"/>
          <w:sz w:val="24"/>
          <w:szCs w:val="24"/>
        </w:rPr>
      </w:pPr>
      <w:r w:rsidRPr="00254781">
        <w:rPr>
          <w:color w:val="C45911" w:themeColor="accent2" w:themeShade="BF"/>
          <w:sz w:val="24"/>
          <w:szCs w:val="24"/>
        </w:rPr>
        <w:t>According to research conducted by the Telegraph (2015)</w:t>
      </w:r>
      <w:r w:rsidR="003C2AB8" w:rsidRPr="00254781">
        <w:rPr>
          <w:color w:val="C45911" w:themeColor="accent2" w:themeShade="BF"/>
          <w:sz w:val="24"/>
          <w:szCs w:val="24"/>
        </w:rPr>
        <w:t xml:space="preserve">, children benefit a lot more in houses that have pets, rather in those without pets. </w:t>
      </w:r>
      <w:r w:rsidR="00183453" w:rsidRPr="00254781">
        <w:rPr>
          <w:color w:val="C45911" w:themeColor="accent2" w:themeShade="BF"/>
          <w:sz w:val="24"/>
          <w:szCs w:val="24"/>
        </w:rPr>
        <w:t xml:space="preserve">Pets are a sense of comfort to young children. The companionship that children and adults feel towards pets is the main reason why pets are welcomed into people’s homes (Carter, 2015). </w:t>
      </w:r>
      <w:r w:rsidR="009C62CF" w:rsidRPr="00254781">
        <w:rPr>
          <w:color w:val="C45911" w:themeColor="accent2" w:themeShade="BF"/>
          <w:sz w:val="24"/>
          <w:szCs w:val="24"/>
        </w:rPr>
        <w:t xml:space="preserve">This is a valuable lesson for young children to learn and having pets in a classroom is a way of promoting this. </w:t>
      </w:r>
    </w:p>
    <w:p w:rsidR="009C62CF" w:rsidRPr="00254781" w:rsidRDefault="009C62CF" w:rsidP="002539C9">
      <w:pPr>
        <w:spacing w:line="360" w:lineRule="auto"/>
        <w:jc w:val="both"/>
        <w:rPr>
          <w:color w:val="C45911" w:themeColor="accent2" w:themeShade="BF"/>
          <w:sz w:val="24"/>
          <w:szCs w:val="24"/>
        </w:rPr>
      </w:pPr>
      <w:r w:rsidRPr="00254781">
        <w:rPr>
          <w:color w:val="C45911" w:themeColor="accent2" w:themeShade="BF"/>
          <w:sz w:val="24"/>
          <w:szCs w:val="24"/>
        </w:rPr>
        <w:t xml:space="preserve">Pets are key to improving social interaction between children and adults. People are more likely to approach an individual in public who has an animal with them as it shows the person has compassion to care for another living being and is a good conversation started. Children may also find it difficult to communicate with adults therefore having a pet that children can talk to openly may encourage them to practice their social skills which could eventually </w:t>
      </w:r>
      <w:r w:rsidR="00E741A3" w:rsidRPr="00254781">
        <w:rPr>
          <w:color w:val="C45911" w:themeColor="accent2" w:themeShade="BF"/>
          <w:sz w:val="24"/>
          <w:szCs w:val="24"/>
        </w:rPr>
        <w:t>give children the confidence to speak to adults (</w:t>
      </w:r>
      <w:r w:rsidR="00F55FBC" w:rsidRPr="00254781">
        <w:rPr>
          <w:color w:val="C45911" w:themeColor="accent2" w:themeShade="BF"/>
          <w:sz w:val="24"/>
          <w:szCs w:val="24"/>
        </w:rPr>
        <w:t xml:space="preserve">Gekas, 2011). </w:t>
      </w:r>
    </w:p>
    <w:p w:rsidR="00F55FBC" w:rsidRPr="00254781" w:rsidRDefault="00F55FBC" w:rsidP="002539C9">
      <w:pPr>
        <w:spacing w:line="360" w:lineRule="auto"/>
        <w:jc w:val="both"/>
        <w:rPr>
          <w:color w:val="C45911" w:themeColor="accent2" w:themeShade="BF"/>
          <w:sz w:val="24"/>
          <w:szCs w:val="24"/>
        </w:rPr>
      </w:pPr>
      <w:r w:rsidRPr="00254781">
        <w:rPr>
          <w:color w:val="C45911" w:themeColor="accent2" w:themeShade="BF"/>
          <w:sz w:val="24"/>
          <w:szCs w:val="24"/>
        </w:rPr>
        <w:t xml:space="preserve">Pets improve your health. There's increasing evidence of the benefits brought by pets to human psychological and physical health. </w:t>
      </w:r>
      <w:r w:rsidR="006648FD" w:rsidRPr="00254781">
        <w:rPr>
          <w:color w:val="C45911" w:themeColor="accent2" w:themeShade="BF"/>
          <w:sz w:val="24"/>
          <w:szCs w:val="24"/>
        </w:rPr>
        <w:t>According to a study by the State University of New York (2002), they found that people who are actively around pets have shown to decrease stress levels, lowers blood pressure, controls cholesterol, prevents strokes, monitors blood sugar levels for diabetics and prevents allergies and improves immunity</w:t>
      </w:r>
      <w:r w:rsidR="00D732D1" w:rsidRPr="00254781">
        <w:rPr>
          <w:color w:val="C45911" w:themeColor="accent2" w:themeShade="BF"/>
          <w:sz w:val="24"/>
          <w:szCs w:val="24"/>
        </w:rPr>
        <w:t>. These are all positive reasons why children should be around pets from a young age</w:t>
      </w:r>
      <w:r w:rsidR="005B3D60" w:rsidRPr="00254781">
        <w:rPr>
          <w:color w:val="C45911" w:themeColor="accent2" w:themeShade="BF"/>
          <w:sz w:val="24"/>
          <w:szCs w:val="24"/>
        </w:rPr>
        <w:t xml:space="preserve"> and due to not all children being allowed pets at home, this is why it is important for early years settings to have small </w:t>
      </w:r>
      <w:r w:rsidR="005B3D60" w:rsidRPr="00254781">
        <w:rPr>
          <w:color w:val="C45911" w:themeColor="accent2" w:themeShade="BF"/>
          <w:sz w:val="24"/>
          <w:szCs w:val="24"/>
        </w:rPr>
        <w:lastRenderedPageBreak/>
        <w:t xml:space="preserve">pets to be able to promote these health benefits. </w:t>
      </w:r>
      <w:r w:rsidR="002832D7" w:rsidRPr="00254781">
        <w:rPr>
          <w:color w:val="C45911" w:themeColor="accent2" w:themeShade="BF"/>
          <w:sz w:val="24"/>
          <w:szCs w:val="24"/>
        </w:rPr>
        <w:t xml:space="preserve">As mentioned in section one, children may have an allergy to particular breeds of animals which is why it is important to expose children to all breeds of animals to help establish a strong immune system against allergies (Gekas, 2011). </w:t>
      </w:r>
    </w:p>
    <w:p w:rsidR="002832D7" w:rsidRDefault="002832D7" w:rsidP="002539C9">
      <w:pPr>
        <w:spacing w:line="360" w:lineRule="auto"/>
        <w:jc w:val="both"/>
        <w:rPr>
          <w:color w:val="C45911" w:themeColor="accent2" w:themeShade="BF"/>
          <w:sz w:val="24"/>
          <w:szCs w:val="24"/>
        </w:rPr>
      </w:pPr>
      <w:r w:rsidRPr="00254781">
        <w:rPr>
          <w:color w:val="C45911" w:themeColor="accent2" w:themeShade="BF"/>
          <w:sz w:val="24"/>
          <w:szCs w:val="24"/>
        </w:rPr>
        <w:t xml:space="preserve">A </w:t>
      </w:r>
      <w:r w:rsidR="003D4CAC" w:rsidRPr="00254781">
        <w:rPr>
          <w:color w:val="C45911" w:themeColor="accent2" w:themeShade="BF"/>
          <w:sz w:val="24"/>
          <w:szCs w:val="24"/>
        </w:rPr>
        <w:t xml:space="preserve">challenge which may </w:t>
      </w:r>
      <w:r w:rsidR="007417B7">
        <w:rPr>
          <w:color w:val="C45911" w:themeColor="accent2" w:themeShade="BF"/>
          <w:sz w:val="24"/>
          <w:szCs w:val="24"/>
        </w:rPr>
        <w:t xml:space="preserve">arise with this idea is that if all members of staff have not got an open mind about this idea then it will not work in the setting. There are some practitioners that will view a pet in the classroom as an inconvenience rather than an opportunity for children to learn. Some practitioners will just see the negative aspects about having a pet and all the additional work </w:t>
      </w:r>
      <w:r w:rsidR="001429C8">
        <w:rPr>
          <w:color w:val="C45911" w:themeColor="accent2" w:themeShade="BF"/>
          <w:sz w:val="24"/>
          <w:szCs w:val="24"/>
        </w:rPr>
        <w:t>that comes with having a pet rather than the educational values</w:t>
      </w:r>
      <w:r w:rsidR="00263471">
        <w:rPr>
          <w:color w:val="C45911" w:themeColor="accent2" w:themeShade="BF"/>
          <w:sz w:val="24"/>
          <w:szCs w:val="24"/>
        </w:rPr>
        <w:t xml:space="preserve"> (Lewis, 2017 and </w:t>
      </w:r>
      <w:proofErr w:type="spellStart"/>
      <w:r w:rsidR="00D73881">
        <w:rPr>
          <w:color w:val="C45911" w:themeColor="accent2" w:themeShade="BF"/>
          <w:sz w:val="24"/>
          <w:szCs w:val="24"/>
        </w:rPr>
        <w:t>PetCube</w:t>
      </w:r>
      <w:proofErr w:type="spellEnd"/>
      <w:r w:rsidR="00D73881">
        <w:rPr>
          <w:color w:val="C45911" w:themeColor="accent2" w:themeShade="BF"/>
          <w:sz w:val="24"/>
          <w:szCs w:val="24"/>
        </w:rPr>
        <w:t xml:space="preserve"> 2017). </w:t>
      </w:r>
      <w:r w:rsidR="00A63054">
        <w:rPr>
          <w:color w:val="C45911" w:themeColor="accent2" w:themeShade="BF"/>
          <w:sz w:val="24"/>
          <w:szCs w:val="24"/>
        </w:rPr>
        <w:t xml:space="preserve">Therefore, this idea will only be successful </w:t>
      </w:r>
      <w:r w:rsidR="00363003">
        <w:rPr>
          <w:color w:val="C45911" w:themeColor="accent2" w:themeShade="BF"/>
          <w:sz w:val="24"/>
          <w:szCs w:val="24"/>
        </w:rPr>
        <w:t xml:space="preserve">in a setting if every practitioner and member of staff is willing for this to work and have an open mindset about the experience as surely in every setting, the best interest of the children should always be a first priority. </w:t>
      </w:r>
    </w:p>
    <w:p w:rsidR="00EB380C" w:rsidRDefault="00EB380C" w:rsidP="002539C9">
      <w:pPr>
        <w:spacing w:line="360" w:lineRule="auto"/>
        <w:jc w:val="both"/>
        <w:rPr>
          <w:color w:val="C45911" w:themeColor="accent2" w:themeShade="BF"/>
          <w:sz w:val="24"/>
          <w:szCs w:val="24"/>
        </w:rPr>
      </w:pPr>
      <w:r>
        <w:rPr>
          <w:color w:val="C45911" w:themeColor="accent2" w:themeShade="BF"/>
          <w:sz w:val="24"/>
          <w:szCs w:val="24"/>
        </w:rPr>
        <w:t>Another consideration for this idea is the cost. As mentioned in section one, the initial cost of the pet and all the supplies will be the most amount of money spent. After that the cost will only be towards food and bedding for the pet which will not be bought every day. The only other expense which should be considered is any potential vets bills that may arise. This again is something to consider before purchasing a pet; is the setting in a good enough financial position to afford buying a pet, supplies and possible vets bills</w:t>
      </w:r>
      <w:r w:rsidR="00D651AE">
        <w:rPr>
          <w:color w:val="C45911" w:themeColor="accent2" w:themeShade="BF"/>
          <w:sz w:val="24"/>
          <w:szCs w:val="24"/>
        </w:rPr>
        <w:t xml:space="preserve"> (Prince, 2018 and </w:t>
      </w:r>
      <w:r w:rsidR="006257C5">
        <w:rPr>
          <w:color w:val="C45911" w:themeColor="accent2" w:themeShade="BF"/>
          <w:sz w:val="24"/>
          <w:szCs w:val="24"/>
        </w:rPr>
        <w:t xml:space="preserve">Animal Freedom, 2018). </w:t>
      </w:r>
    </w:p>
    <w:p w:rsidR="00B71C27" w:rsidRDefault="008219F5" w:rsidP="002539C9">
      <w:pPr>
        <w:spacing w:line="360" w:lineRule="auto"/>
        <w:jc w:val="both"/>
        <w:rPr>
          <w:color w:val="C45911" w:themeColor="accent2" w:themeShade="BF"/>
          <w:sz w:val="24"/>
          <w:szCs w:val="24"/>
        </w:rPr>
      </w:pPr>
      <w:r>
        <w:rPr>
          <w:color w:val="C45911" w:themeColor="accent2" w:themeShade="BF"/>
          <w:sz w:val="24"/>
          <w:szCs w:val="24"/>
        </w:rPr>
        <w:t xml:space="preserve">On </w:t>
      </w:r>
      <w:r w:rsidR="00B71C27">
        <w:rPr>
          <w:color w:val="C45911" w:themeColor="accent2" w:themeShade="BF"/>
          <w:sz w:val="24"/>
          <w:szCs w:val="24"/>
        </w:rPr>
        <w:t>conclu</w:t>
      </w:r>
      <w:r>
        <w:rPr>
          <w:color w:val="C45911" w:themeColor="accent2" w:themeShade="BF"/>
          <w:sz w:val="24"/>
          <w:szCs w:val="24"/>
        </w:rPr>
        <w:t>sion,</w:t>
      </w:r>
      <w:bookmarkStart w:id="0" w:name="_GoBack"/>
      <w:bookmarkEnd w:id="0"/>
      <w:r w:rsidR="00B71C27">
        <w:rPr>
          <w:color w:val="C45911" w:themeColor="accent2" w:themeShade="BF"/>
          <w:sz w:val="24"/>
          <w:szCs w:val="24"/>
        </w:rPr>
        <w:t xml:space="preserve"> there are many benefits for children being around animals. If children have experience of animals from an early age, they will see the correct way in which animals should be treated and cared for. No one would want to see a child hurting an animal because they have not been given the correct guidance from an adult. </w:t>
      </w:r>
      <w:r>
        <w:rPr>
          <w:color w:val="C45911" w:themeColor="accent2" w:themeShade="BF"/>
          <w:sz w:val="24"/>
          <w:szCs w:val="24"/>
        </w:rPr>
        <w:t xml:space="preserve">Therefore it is crucial for children to be around animals so they have the ability to learn new skills and experiences. </w:t>
      </w:r>
    </w:p>
    <w:p w:rsidR="00EB380C" w:rsidRPr="00254781" w:rsidRDefault="00EB380C" w:rsidP="002539C9">
      <w:pPr>
        <w:spacing w:line="360" w:lineRule="auto"/>
        <w:jc w:val="both"/>
        <w:rPr>
          <w:color w:val="C45911" w:themeColor="accent2" w:themeShade="BF"/>
          <w:sz w:val="24"/>
          <w:szCs w:val="24"/>
        </w:rPr>
      </w:pPr>
      <w:r>
        <w:rPr>
          <w:color w:val="C45911" w:themeColor="accent2" w:themeShade="BF"/>
          <w:sz w:val="24"/>
          <w:szCs w:val="24"/>
        </w:rPr>
        <w:t xml:space="preserve"> </w:t>
      </w:r>
    </w:p>
    <w:sectPr w:rsidR="00EB380C" w:rsidRPr="0025478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3D90" w:rsidRDefault="00C33D90" w:rsidP="001458DD">
      <w:pPr>
        <w:spacing w:after="0" w:line="240" w:lineRule="auto"/>
      </w:pPr>
      <w:r>
        <w:separator/>
      </w:r>
    </w:p>
  </w:endnote>
  <w:endnote w:type="continuationSeparator" w:id="0">
    <w:p w:rsidR="00C33D90" w:rsidRDefault="00C33D90" w:rsidP="00145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4030021"/>
      <w:docPartObj>
        <w:docPartGallery w:val="Page Numbers (Bottom of Page)"/>
        <w:docPartUnique/>
      </w:docPartObj>
    </w:sdtPr>
    <w:sdtEndPr>
      <w:rPr>
        <w:noProof/>
      </w:rPr>
    </w:sdtEndPr>
    <w:sdtContent>
      <w:p w:rsidR="001458DD" w:rsidRDefault="001458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458DD" w:rsidRDefault="00145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3D90" w:rsidRDefault="00C33D90" w:rsidP="001458DD">
      <w:pPr>
        <w:spacing w:after="0" w:line="240" w:lineRule="auto"/>
      </w:pPr>
      <w:r>
        <w:separator/>
      </w:r>
    </w:p>
  </w:footnote>
  <w:footnote w:type="continuationSeparator" w:id="0">
    <w:p w:rsidR="00C33D90" w:rsidRDefault="00C33D90" w:rsidP="001458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58DD" w:rsidRPr="003B0736" w:rsidRDefault="001458DD">
    <w:pPr>
      <w:pStyle w:val="Header"/>
      <w:rPr>
        <w:rFonts w:ascii="Arial" w:hAnsi="Arial" w:cs="Arial"/>
        <w:b/>
        <w:sz w:val="24"/>
      </w:rPr>
    </w:pPr>
    <w:r w:rsidRPr="003B0736">
      <w:rPr>
        <w:rFonts w:ascii="Arial" w:hAnsi="Arial" w:cs="Arial"/>
        <w:b/>
        <w:sz w:val="24"/>
      </w:rPr>
      <w:t>EAEE6004</w:t>
    </w:r>
    <w:r w:rsidRPr="003B0736">
      <w:rPr>
        <w:rFonts w:ascii="Arial" w:hAnsi="Arial" w:cs="Arial"/>
        <w:b/>
        <w:sz w:val="24"/>
      </w:rPr>
      <w:ptab w:relativeTo="margin" w:alignment="center" w:leader="none"/>
    </w:r>
    <w:r w:rsidR="003B0736" w:rsidRPr="003B0736">
      <w:rPr>
        <w:b/>
      </w:rPr>
      <w:t xml:space="preserve"> </w:t>
    </w:r>
    <w:r w:rsidRPr="003B0736">
      <w:rPr>
        <w:rFonts w:ascii="Arial" w:hAnsi="Arial" w:cs="Arial"/>
        <w:b/>
        <w:sz w:val="24"/>
      </w:rPr>
      <w:ptab w:relativeTo="margin" w:alignment="right" w:leader="none"/>
    </w:r>
    <w:r w:rsidRPr="003B0736">
      <w:rPr>
        <w:rFonts w:ascii="Arial" w:hAnsi="Arial" w:cs="Arial"/>
        <w:b/>
        <w:sz w:val="24"/>
      </w:rPr>
      <w:t>1602008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B7229"/>
    <w:multiLevelType w:val="hybridMultilevel"/>
    <w:tmpl w:val="3C7E087E"/>
    <w:lvl w:ilvl="0" w:tplc="08090001">
      <w:start w:val="1"/>
      <w:numFmt w:val="bullet"/>
      <w:lvlText w:val=""/>
      <w:lvlJc w:val="left"/>
      <w:pPr>
        <w:ind w:left="968" w:hanging="360"/>
      </w:pPr>
      <w:rPr>
        <w:rFonts w:ascii="Symbol" w:hAnsi="Symbol" w:hint="default"/>
      </w:rPr>
    </w:lvl>
    <w:lvl w:ilvl="1" w:tplc="08090003" w:tentative="1">
      <w:start w:val="1"/>
      <w:numFmt w:val="bullet"/>
      <w:lvlText w:val="o"/>
      <w:lvlJc w:val="left"/>
      <w:pPr>
        <w:ind w:left="1688" w:hanging="360"/>
      </w:pPr>
      <w:rPr>
        <w:rFonts w:ascii="Courier New" w:hAnsi="Courier New" w:cs="Courier New" w:hint="default"/>
      </w:rPr>
    </w:lvl>
    <w:lvl w:ilvl="2" w:tplc="08090005" w:tentative="1">
      <w:start w:val="1"/>
      <w:numFmt w:val="bullet"/>
      <w:lvlText w:val=""/>
      <w:lvlJc w:val="left"/>
      <w:pPr>
        <w:ind w:left="2408" w:hanging="360"/>
      </w:pPr>
      <w:rPr>
        <w:rFonts w:ascii="Wingdings" w:hAnsi="Wingdings" w:hint="default"/>
      </w:rPr>
    </w:lvl>
    <w:lvl w:ilvl="3" w:tplc="08090001" w:tentative="1">
      <w:start w:val="1"/>
      <w:numFmt w:val="bullet"/>
      <w:lvlText w:val=""/>
      <w:lvlJc w:val="left"/>
      <w:pPr>
        <w:ind w:left="3128" w:hanging="360"/>
      </w:pPr>
      <w:rPr>
        <w:rFonts w:ascii="Symbol" w:hAnsi="Symbol" w:hint="default"/>
      </w:rPr>
    </w:lvl>
    <w:lvl w:ilvl="4" w:tplc="08090003" w:tentative="1">
      <w:start w:val="1"/>
      <w:numFmt w:val="bullet"/>
      <w:lvlText w:val="o"/>
      <w:lvlJc w:val="left"/>
      <w:pPr>
        <w:ind w:left="3848" w:hanging="360"/>
      </w:pPr>
      <w:rPr>
        <w:rFonts w:ascii="Courier New" w:hAnsi="Courier New" w:cs="Courier New" w:hint="default"/>
      </w:rPr>
    </w:lvl>
    <w:lvl w:ilvl="5" w:tplc="08090005" w:tentative="1">
      <w:start w:val="1"/>
      <w:numFmt w:val="bullet"/>
      <w:lvlText w:val=""/>
      <w:lvlJc w:val="left"/>
      <w:pPr>
        <w:ind w:left="4568" w:hanging="360"/>
      </w:pPr>
      <w:rPr>
        <w:rFonts w:ascii="Wingdings" w:hAnsi="Wingdings" w:hint="default"/>
      </w:rPr>
    </w:lvl>
    <w:lvl w:ilvl="6" w:tplc="08090001" w:tentative="1">
      <w:start w:val="1"/>
      <w:numFmt w:val="bullet"/>
      <w:lvlText w:val=""/>
      <w:lvlJc w:val="left"/>
      <w:pPr>
        <w:ind w:left="5288" w:hanging="360"/>
      </w:pPr>
      <w:rPr>
        <w:rFonts w:ascii="Symbol" w:hAnsi="Symbol" w:hint="default"/>
      </w:rPr>
    </w:lvl>
    <w:lvl w:ilvl="7" w:tplc="08090003" w:tentative="1">
      <w:start w:val="1"/>
      <w:numFmt w:val="bullet"/>
      <w:lvlText w:val="o"/>
      <w:lvlJc w:val="left"/>
      <w:pPr>
        <w:ind w:left="6008" w:hanging="360"/>
      </w:pPr>
      <w:rPr>
        <w:rFonts w:ascii="Courier New" w:hAnsi="Courier New" w:cs="Courier New" w:hint="default"/>
      </w:rPr>
    </w:lvl>
    <w:lvl w:ilvl="8" w:tplc="08090005" w:tentative="1">
      <w:start w:val="1"/>
      <w:numFmt w:val="bullet"/>
      <w:lvlText w:val=""/>
      <w:lvlJc w:val="left"/>
      <w:pPr>
        <w:ind w:left="672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8DD"/>
    <w:rsid w:val="00002D71"/>
    <w:rsid w:val="000703B0"/>
    <w:rsid w:val="00077715"/>
    <w:rsid w:val="00093101"/>
    <w:rsid w:val="000B601F"/>
    <w:rsid w:val="000D1DFD"/>
    <w:rsid w:val="00142989"/>
    <w:rsid w:val="001429C8"/>
    <w:rsid w:val="001458DD"/>
    <w:rsid w:val="00183453"/>
    <w:rsid w:val="00220ADD"/>
    <w:rsid w:val="002539C9"/>
    <w:rsid w:val="00254781"/>
    <w:rsid w:val="00263471"/>
    <w:rsid w:val="002832D7"/>
    <w:rsid w:val="002A5384"/>
    <w:rsid w:val="002E0F6B"/>
    <w:rsid w:val="002E1481"/>
    <w:rsid w:val="00312417"/>
    <w:rsid w:val="00363003"/>
    <w:rsid w:val="003A746F"/>
    <w:rsid w:val="003B0736"/>
    <w:rsid w:val="003C2AB8"/>
    <w:rsid w:val="003D4CAC"/>
    <w:rsid w:val="003E4C10"/>
    <w:rsid w:val="00454AFE"/>
    <w:rsid w:val="00460D4C"/>
    <w:rsid w:val="004E3120"/>
    <w:rsid w:val="004E3D28"/>
    <w:rsid w:val="00505567"/>
    <w:rsid w:val="00563217"/>
    <w:rsid w:val="0056419E"/>
    <w:rsid w:val="005643D8"/>
    <w:rsid w:val="005B3D60"/>
    <w:rsid w:val="006257C5"/>
    <w:rsid w:val="00644540"/>
    <w:rsid w:val="00645A4E"/>
    <w:rsid w:val="006648FD"/>
    <w:rsid w:val="0069514B"/>
    <w:rsid w:val="006972B2"/>
    <w:rsid w:val="006B0710"/>
    <w:rsid w:val="006E3ACD"/>
    <w:rsid w:val="006E6783"/>
    <w:rsid w:val="0072607A"/>
    <w:rsid w:val="007417B7"/>
    <w:rsid w:val="00791F25"/>
    <w:rsid w:val="008219F5"/>
    <w:rsid w:val="00880132"/>
    <w:rsid w:val="0088141E"/>
    <w:rsid w:val="008A666F"/>
    <w:rsid w:val="008E3141"/>
    <w:rsid w:val="00920E4A"/>
    <w:rsid w:val="00925BE8"/>
    <w:rsid w:val="00994E61"/>
    <w:rsid w:val="009C62CF"/>
    <w:rsid w:val="009F6F56"/>
    <w:rsid w:val="00A10597"/>
    <w:rsid w:val="00A12177"/>
    <w:rsid w:val="00A406D6"/>
    <w:rsid w:val="00A63054"/>
    <w:rsid w:val="00A76836"/>
    <w:rsid w:val="00B0711F"/>
    <w:rsid w:val="00B71C27"/>
    <w:rsid w:val="00B841A9"/>
    <w:rsid w:val="00BE6883"/>
    <w:rsid w:val="00BF64DA"/>
    <w:rsid w:val="00C33D90"/>
    <w:rsid w:val="00C546D7"/>
    <w:rsid w:val="00C57F94"/>
    <w:rsid w:val="00D07BD6"/>
    <w:rsid w:val="00D26A4A"/>
    <w:rsid w:val="00D651AE"/>
    <w:rsid w:val="00D732D1"/>
    <w:rsid w:val="00D73881"/>
    <w:rsid w:val="00DC1162"/>
    <w:rsid w:val="00DE7DFC"/>
    <w:rsid w:val="00E60C81"/>
    <w:rsid w:val="00E6231B"/>
    <w:rsid w:val="00E741A3"/>
    <w:rsid w:val="00EA330B"/>
    <w:rsid w:val="00EB380C"/>
    <w:rsid w:val="00EC66A0"/>
    <w:rsid w:val="00EF19D5"/>
    <w:rsid w:val="00F07782"/>
    <w:rsid w:val="00F21B8E"/>
    <w:rsid w:val="00F55FBC"/>
    <w:rsid w:val="00FE2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A4D57"/>
  <w15:chartTrackingRefBased/>
  <w15:docId w15:val="{E9073D3C-04D4-48E4-AE96-32D297F93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5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8DD"/>
  </w:style>
  <w:style w:type="paragraph" w:styleId="Footer">
    <w:name w:val="footer"/>
    <w:basedOn w:val="Normal"/>
    <w:link w:val="FooterChar"/>
    <w:uiPriority w:val="99"/>
    <w:unhideWhenUsed/>
    <w:rsid w:val="00145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8DD"/>
  </w:style>
  <w:style w:type="paragraph" w:styleId="ListParagraph">
    <w:name w:val="List Paragraph"/>
    <w:basedOn w:val="Normal"/>
    <w:uiPriority w:val="34"/>
    <w:qFormat/>
    <w:rsid w:val="002539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602</TotalTime>
  <Pages>11</Pages>
  <Words>2083</Words>
  <Characters>11875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Davies</dc:creator>
  <cp:keywords/>
  <dc:description/>
  <cp:lastModifiedBy>Sharon Davies</cp:lastModifiedBy>
  <cp:revision>43</cp:revision>
  <dcterms:created xsi:type="dcterms:W3CDTF">2018-07-11T16:27:00Z</dcterms:created>
  <dcterms:modified xsi:type="dcterms:W3CDTF">2018-07-15T20:57:00Z</dcterms:modified>
</cp:coreProperties>
</file>