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9FF4ED" w14:textId="77777777" w:rsidR="004E1542" w:rsidRDefault="00753001" w:rsidP="004E1542">
      <w:pPr>
        <w:jc w:val="center"/>
        <w:rPr>
          <w:rFonts w:ascii="Times New Roman" w:hAnsi="Times New Roman" w:cs="Times New Roman"/>
          <w:b/>
          <w:sz w:val="36"/>
        </w:rPr>
      </w:pPr>
      <w:r>
        <w:rPr>
          <w:rFonts w:ascii="Times New Roman" w:hAnsi="Times New Roman" w:cs="Times New Roman"/>
          <w:b/>
          <w:noProof/>
          <w:sz w:val="36"/>
          <w:lang w:val="en-US"/>
        </w:rPr>
        <w:drawing>
          <wp:anchor distT="0" distB="0" distL="114300" distR="114300" simplePos="0" relativeHeight="251658240" behindDoc="0" locked="0" layoutInCell="1" allowOverlap="1" wp14:anchorId="5B1BDB88" wp14:editId="56C1E6B8">
            <wp:simplePos x="0" y="0"/>
            <wp:positionH relativeFrom="margin">
              <wp:posOffset>57150</wp:posOffset>
            </wp:positionH>
            <wp:positionV relativeFrom="margin">
              <wp:posOffset>-257175</wp:posOffset>
            </wp:positionV>
            <wp:extent cx="2867025" cy="1028700"/>
            <wp:effectExtent l="0" t="0" r="9525" b="0"/>
            <wp:wrapSquare wrapText="bothSides"/>
            <wp:docPr id="1" name="Picture 1" descr="C:\Users\admin\Desktop\Pritisha\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Pritisha\aa.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7025" cy="1028700"/>
                    </a:xfrm>
                    <a:prstGeom prst="rect">
                      <a:avLst/>
                    </a:prstGeom>
                    <a:noFill/>
                    <a:ln>
                      <a:noFill/>
                    </a:ln>
                  </pic:spPr>
                </pic:pic>
              </a:graphicData>
            </a:graphic>
            <wp14:sizeRelV relativeFrom="margin">
              <wp14:pctHeight>0</wp14:pctHeight>
            </wp14:sizeRelV>
          </wp:anchor>
        </w:drawing>
      </w:r>
    </w:p>
    <w:p w14:paraId="7E841F01" w14:textId="77777777" w:rsidR="004E1542" w:rsidRDefault="004E1542" w:rsidP="004E1542">
      <w:pPr>
        <w:jc w:val="center"/>
        <w:rPr>
          <w:rFonts w:ascii="Times New Roman" w:hAnsi="Times New Roman" w:cs="Times New Roman"/>
          <w:b/>
          <w:sz w:val="36"/>
        </w:rPr>
      </w:pPr>
    </w:p>
    <w:p w14:paraId="2DA673AF" w14:textId="77777777" w:rsidR="00753001" w:rsidRDefault="00753001" w:rsidP="004E1542">
      <w:pPr>
        <w:jc w:val="center"/>
        <w:rPr>
          <w:rFonts w:ascii="Times New Roman" w:hAnsi="Times New Roman" w:cs="Times New Roman"/>
          <w:b/>
          <w:sz w:val="36"/>
        </w:rPr>
      </w:pPr>
    </w:p>
    <w:p w14:paraId="6548D997" w14:textId="77777777" w:rsidR="0063089E" w:rsidRPr="0063089E" w:rsidRDefault="0063089E" w:rsidP="0063089E">
      <w:pPr>
        <w:rPr>
          <w:rFonts w:asciiTheme="majorBidi" w:hAnsiTheme="majorBidi" w:cstheme="majorBidi"/>
          <w:b/>
          <w:sz w:val="36"/>
        </w:rPr>
      </w:pPr>
    </w:p>
    <w:p w14:paraId="48BE53F6" w14:textId="018F6FE1" w:rsidR="004E1542" w:rsidRPr="0063089E" w:rsidRDefault="0063089E" w:rsidP="0063089E">
      <w:pPr>
        <w:jc w:val="center"/>
        <w:rPr>
          <w:rFonts w:asciiTheme="majorBidi" w:hAnsiTheme="majorBidi" w:cstheme="majorBidi"/>
          <w:sz w:val="44"/>
          <w:szCs w:val="44"/>
        </w:rPr>
      </w:pPr>
      <w:r w:rsidRPr="0063089E">
        <w:rPr>
          <w:rFonts w:asciiTheme="majorBidi" w:hAnsiTheme="majorBidi" w:cstheme="majorBidi"/>
          <w:sz w:val="44"/>
          <w:szCs w:val="44"/>
        </w:rPr>
        <w:t>PESTLE Analysis on Business Environment</w:t>
      </w:r>
    </w:p>
    <w:p w14:paraId="48A7DECE" w14:textId="1F09946B" w:rsidR="004E1542" w:rsidRPr="0063089E" w:rsidRDefault="0063089E" w:rsidP="0063089E">
      <w:pPr>
        <w:jc w:val="center"/>
        <w:rPr>
          <w:rFonts w:asciiTheme="majorBidi" w:hAnsiTheme="majorBidi" w:cstheme="majorBidi"/>
          <w:sz w:val="28"/>
          <w:szCs w:val="28"/>
        </w:rPr>
      </w:pPr>
      <w:r w:rsidRPr="0063089E">
        <w:rPr>
          <w:rFonts w:asciiTheme="majorBidi" w:hAnsiTheme="majorBidi" w:cstheme="majorBidi"/>
          <w:sz w:val="28"/>
          <w:szCs w:val="28"/>
        </w:rPr>
        <w:t>BA(Hons) Business Management</w:t>
      </w:r>
    </w:p>
    <w:p w14:paraId="6B1B67E4" w14:textId="77777777" w:rsidR="004E1542" w:rsidRPr="0063089E" w:rsidRDefault="004E1542" w:rsidP="004E1542">
      <w:pPr>
        <w:jc w:val="center"/>
        <w:rPr>
          <w:rFonts w:asciiTheme="majorBidi" w:hAnsiTheme="majorBidi" w:cstheme="majorBidi"/>
          <w:sz w:val="28"/>
          <w:szCs w:val="28"/>
        </w:rPr>
      </w:pPr>
      <w:r w:rsidRPr="0063089E">
        <w:rPr>
          <w:rFonts w:asciiTheme="majorBidi" w:hAnsiTheme="majorBidi" w:cstheme="majorBidi"/>
          <w:sz w:val="28"/>
          <w:szCs w:val="28"/>
        </w:rPr>
        <w:t>Module: Global Business Environment</w:t>
      </w:r>
    </w:p>
    <w:p w14:paraId="156D749E" w14:textId="77777777" w:rsidR="006C566A" w:rsidRPr="0063089E" w:rsidRDefault="004E1542" w:rsidP="004E1542">
      <w:pPr>
        <w:jc w:val="center"/>
        <w:rPr>
          <w:rFonts w:asciiTheme="majorBidi" w:hAnsiTheme="majorBidi" w:cstheme="majorBidi"/>
          <w:sz w:val="28"/>
          <w:szCs w:val="28"/>
        </w:rPr>
      </w:pPr>
      <w:r w:rsidRPr="0063089E">
        <w:rPr>
          <w:rFonts w:asciiTheme="majorBidi" w:hAnsiTheme="majorBidi" w:cstheme="majorBidi"/>
          <w:sz w:val="28"/>
          <w:szCs w:val="28"/>
        </w:rPr>
        <w:t>Module code: LCBB4010</w:t>
      </w:r>
    </w:p>
    <w:p w14:paraId="231F7C56" w14:textId="77777777" w:rsidR="004E1542" w:rsidRDefault="004E1542"/>
    <w:p w14:paraId="09F1A5CB" w14:textId="77777777" w:rsidR="004E1542" w:rsidRPr="0063089E" w:rsidRDefault="004E1542" w:rsidP="0063089E">
      <w:pPr>
        <w:jc w:val="center"/>
        <w:rPr>
          <w:rFonts w:asciiTheme="majorBidi" w:hAnsiTheme="majorBidi" w:cstheme="majorBidi"/>
          <w:sz w:val="24"/>
          <w:szCs w:val="24"/>
        </w:rPr>
      </w:pPr>
    </w:p>
    <w:p w14:paraId="16721937" w14:textId="79BB0082" w:rsidR="004E1542" w:rsidRPr="0063089E" w:rsidRDefault="0063089E" w:rsidP="0063089E">
      <w:pPr>
        <w:jc w:val="center"/>
        <w:rPr>
          <w:rFonts w:asciiTheme="majorBidi" w:hAnsiTheme="majorBidi" w:cstheme="majorBidi"/>
          <w:sz w:val="24"/>
          <w:szCs w:val="24"/>
        </w:rPr>
      </w:pPr>
      <w:r w:rsidRPr="0063089E">
        <w:rPr>
          <w:rFonts w:asciiTheme="majorBidi" w:hAnsiTheme="majorBidi" w:cstheme="majorBidi"/>
          <w:sz w:val="24"/>
          <w:szCs w:val="24"/>
        </w:rPr>
        <w:t>Student name: George Chirica</w:t>
      </w:r>
    </w:p>
    <w:p w14:paraId="69D12A36" w14:textId="6DBC7D03" w:rsidR="0063089E" w:rsidRPr="0063089E" w:rsidRDefault="0063089E" w:rsidP="0063089E">
      <w:pPr>
        <w:jc w:val="center"/>
        <w:rPr>
          <w:rFonts w:asciiTheme="majorBidi" w:hAnsiTheme="majorBidi" w:cstheme="majorBidi"/>
          <w:sz w:val="24"/>
          <w:szCs w:val="24"/>
          <w:lang w:val="en-US"/>
        </w:rPr>
      </w:pPr>
      <w:r w:rsidRPr="0063089E">
        <w:rPr>
          <w:rFonts w:asciiTheme="majorBidi" w:hAnsiTheme="majorBidi" w:cstheme="majorBidi"/>
          <w:sz w:val="24"/>
          <w:szCs w:val="24"/>
        </w:rPr>
        <w:t xml:space="preserve">Student number: </w:t>
      </w:r>
      <w:r w:rsidRPr="0063089E">
        <w:rPr>
          <w:rFonts w:asciiTheme="majorBidi" w:hAnsiTheme="majorBidi" w:cstheme="majorBidi"/>
          <w:sz w:val="24"/>
          <w:szCs w:val="24"/>
          <w:lang w:val="en-US"/>
        </w:rPr>
        <w:t>2318221</w:t>
      </w:r>
    </w:p>
    <w:p w14:paraId="5543DBF7" w14:textId="121AF49E" w:rsidR="0063089E" w:rsidRPr="0063089E" w:rsidRDefault="0063089E" w:rsidP="0063089E">
      <w:pPr>
        <w:jc w:val="center"/>
        <w:rPr>
          <w:rFonts w:asciiTheme="majorBidi" w:hAnsiTheme="majorBidi" w:cstheme="majorBidi"/>
          <w:sz w:val="24"/>
          <w:szCs w:val="24"/>
        </w:rPr>
      </w:pPr>
      <w:r w:rsidRPr="0063089E">
        <w:rPr>
          <w:rFonts w:asciiTheme="majorBidi" w:hAnsiTheme="majorBidi" w:cstheme="majorBidi"/>
          <w:sz w:val="24"/>
          <w:szCs w:val="24"/>
          <w:lang w:val="en-US"/>
        </w:rPr>
        <w:t>Word count: 1476</w:t>
      </w:r>
    </w:p>
    <w:p w14:paraId="323E1CDC" w14:textId="77777777" w:rsidR="004E1542" w:rsidRDefault="004E1542"/>
    <w:p w14:paraId="13E60183" w14:textId="77777777" w:rsidR="004E1542" w:rsidRDefault="004E1542"/>
    <w:p w14:paraId="79D4AD0B" w14:textId="6895079C" w:rsidR="0067357D" w:rsidRDefault="0067357D">
      <w:pPr>
        <w:rPr>
          <w:rFonts w:ascii="Times New Roman" w:hAnsi="Times New Roman" w:cs="Times New Roman"/>
          <w:sz w:val="24"/>
        </w:rPr>
      </w:pPr>
    </w:p>
    <w:p w14:paraId="36F8A2E6" w14:textId="77777777" w:rsidR="0063089E" w:rsidRDefault="0063089E">
      <w:pPr>
        <w:rPr>
          <w:rFonts w:ascii="Times New Roman" w:hAnsi="Times New Roman" w:cs="Times New Roman"/>
          <w:sz w:val="24"/>
        </w:rPr>
      </w:pPr>
    </w:p>
    <w:p w14:paraId="13F6437A" w14:textId="77777777" w:rsidR="0063089E" w:rsidRDefault="0063089E">
      <w:pPr>
        <w:rPr>
          <w:rFonts w:ascii="Times New Roman" w:hAnsi="Times New Roman" w:cs="Times New Roman"/>
          <w:sz w:val="24"/>
        </w:rPr>
      </w:pPr>
    </w:p>
    <w:p w14:paraId="07357126" w14:textId="77777777" w:rsidR="0063089E" w:rsidRDefault="0063089E">
      <w:pPr>
        <w:rPr>
          <w:rFonts w:ascii="Times New Roman" w:hAnsi="Times New Roman" w:cs="Times New Roman"/>
          <w:sz w:val="24"/>
        </w:rPr>
      </w:pPr>
    </w:p>
    <w:p w14:paraId="16E51451" w14:textId="77777777" w:rsidR="0063089E" w:rsidRDefault="0063089E">
      <w:pPr>
        <w:rPr>
          <w:rFonts w:ascii="Times New Roman" w:hAnsi="Times New Roman" w:cs="Times New Roman"/>
          <w:sz w:val="24"/>
        </w:rPr>
      </w:pPr>
    </w:p>
    <w:p w14:paraId="28B6A04C" w14:textId="77777777" w:rsidR="0063089E" w:rsidRDefault="0063089E">
      <w:pPr>
        <w:rPr>
          <w:rFonts w:ascii="Times New Roman" w:hAnsi="Times New Roman" w:cs="Times New Roman"/>
          <w:sz w:val="24"/>
        </w:rPr>
      </w:pPr>
    </w:p>
    <w:p w14:paraId="36FF5C24" w14:textId="77777777" w:rsidR="0063089E" w:rsidRDefault="0063089E">
      <w:pPr>
        <w:rPr>
          <w:rFonts w:ascii="Times New Roman" w:hAnsi="Times New Roman" w:cs="Times New Roman"/>
          <w:sz w:val="24"/>
        </w:rPr>
      </w:pPr>
    </w:p>
    <w:p w14:paraId="7DCC2963" w14:textId="77777777" w:rsidR="0063089E" w:rsidRDefault="0063089E">
      <w:pPr>
        <w:rPr>
          <w:rFonts w:ascii="Times New Roman" w:hAnsi="Times New Roman" w:cs="Times New Roman"/>
          <w:sz w:val="24"/>
        </w:rPr>
      </w:pPr>
    </w:p>
    <w:p w14:paraId="297195CE" w14:textId="77777777" w:rsidR="0063089E" w:rsidRDefault="0063089E">
      <w:pPr>
        <w:rPr>
          <w:rFonts w:ascii="Times New Roman" w:hAnsi="Times New Roman" w:cs="Times New Roman"/>
          <w:sz w:val="24"/>
        </w:rPr>
      </w:pPr>
    </w:p>
    <w:p w14:paraId="05400DC7" w14:textId="77777777" w:rsidR="0063089E" w:rsidRDefault="0063089E">
      <w:pPr>
        <w:rPr>
          <w:rFonts w:ascii="Times New Roman" w:eastAsiaTheme="majorEastAsia" w:hAnsi="Times New Roman" w:cs="Times New Roman"/>
          <w:b/>
          <w:bCs/>
          <w:color w:val="365F91" w:themeColor="accent1" w:themeShade="BF"/>
          <w:sz w:val="24"/>
          <w:szCs w:val="28"/>
        </w:rPr>
      </w:pPr>
    </w:p>
    <w:sdt>
      <w:sdtPr>
        <w:rPr>
          <w:rFonts w:asciiTheme="minorHAnsi" w:eastAsiaTheme="minorHAnsi" w:hAnsiTheme="minorHAnsi" w:cstheme="minorBidi"/>
          <w:b w:val="0"/>
          <w:bCs w:val="0"/>
          <w:color w:val="auto"/>
          <w:sz w:val="22"/>
          <w:szCs w:val="22"/>
          <w:lang w:val="en-GB" w:eastAsia="en-US"/>
        </w:rPr>
        <w:id w:val="-207484584"/>
        <w:docPartObj>
          <w:docPartGallery w:val="Table of Contents"/>
          <w:docPartUnique/>
        </w:docPartObj>
      </w:sdtPr>
      <w:sdtEndPr>
        <w:rPr>
          <w:noProof/>
        </w:rPr>
      </w:sdtEndPr>
      <w:sdtContent>
        <w:p w14:paraId="6EFF7083" w14:textId="77777777" w:rsidR="005758BF" w:rsidRDefault="005758BF">
          <w:pPr>
            <w:pStyle w:val="TOCHeading"/>
          </w:pPr>
          <w:r>
            <w:t>Table of Contents</w:t>
          </w:r>
        </w:p>
        <w:p w14:paraId="588C329F" w14:textId="77777777" w:rsidR="005758BF" w:rsidRDefault="005758BF">
          <w:pPr>
            <w:pStyle w:val="TOC1"/>
            <w:tabs>
              <w:tab w:val="right" w:leader="dot" w:pos="9350"/>
            </w:tabs>
            <w:rPr>
              <w:noProof/>
            </w:rPr>
          </w:pPr>
          <w:r>
            <w:fldChar w:fldCharType="begin"/>
          </w:r>
          <w:r>
            <w:instrText xml:space="preserve"> TOC \o "1-3" \h \z \u </w:instrText>
          </w:r>
          <w:r>
            <w:fldChar w:fldCharType="separate"/>
          </w:r>
          <w:hyperlink w:anchor="_Toc173410604" w:history="1">
            <w:r w:rsidRPr="00E80DB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_Toc173410604 \h </w:instrText>
            </w:r>
            <w:r>
              <w:rPr>
                <w:noProof/>
                <w:webHidden/>
              </w:rPr>
            </w:r>
            <w:r>
              <w:rPr>
                <w:noProof/>
                <w:webHidden/>
              </w:rPr>
              <w:fldChar w:fldCharType="separate"/>
            </w:r>
            <w:r>
              <w:rPr>
                <w:noProof/>
                <w:webHidden/>
              </w:rPr>
              <w:t>3</w:t>
            </w:r>
            <w:r>
              <w:rPr>
                <w:noProof/>
                <w:webHidden/>
              </w:rPr>
              <w:fldChar w:fldCharType="end"/>
            </w:r>
          </w:hyperlink>
        </w:p>
        <w:p w14:paraId="157EE04C" w14:textId="77777777" w:rsidR="005758BF" w:rsidRDefault="00000000">
          <w:pPr>
            <w:pStyle w:val="TOC1"/>
            <w:tabs>
              <w:tab w:val="right" w:leader="dot" w:pos="9350"/>
            </w:tabs>
            <w:rPr>
              <w:noProof/>
            </w:rPr>
          </w:pPr>
          <w:hyperlink w:anchor="_Toc173410605" w:history="1">
            <w:r w:rsidR="005758BF" w:rsidRPr="00E80DB9">
              <w:rPr>
                <w:rStyle w:val="Hyperlink"/>
                <w:rFonts w:ascii="Times New Roman" w:hAnsi="Times New Roman" w:cs="Times New Roman"/>
                <w:noProof/>
              </w:rPr>
              <w:t>MAIN BODY</w:t>
            </w:r>
            <w:r w:rsidR="005758BF">
              <w:rPr>
                <w:noProof/>
                <w:webHidden/>
              </w:rPr>
              <w:tab/>
            </w:r>
            <w:r w:rsidR="005758BF">
              <w:rPr>
                <w:noProof/>
                <w:webHidden/>
              </w:rPr>
              <w:fldChar w:fldCharType="begin"/>
            </w:r>
            <w:r w:rsidR="005758BF">
              <w:rPr>
                <w:noProof/>
                <w:webHidden/>
              </w:rPr>
              <w:instrText xml:space="preserve"> PAGEREF _Toc173410605 \h </w:instrText>
            </w:r>
            <w:r w:rsidR="005758BF">
              <w:rPr>
                <w:noProof/>
                <w:webHidden/>
              </w:rPr>
            </w:r>
            <w:r w:rsidR="005758BF">
              <w:rPr>
                <w:noProof/>
                <w:webHidden/>
              </w:rPr>
              <w:fldChar w:fldCharType="separate"/>
            </w:r>
            <w:r w:rsidR="005758BF">
              <w:rPr>
                <w:noProof/>
                <w:webHidden/>
              </w:rPr>
              <w:t>3</w:t>
            </w:r>
            <w:r w:rsidR="005758BF">
              <w:rPr>
                <w:noProof/>
                <w:webHidden/>
              </w:rPr>
              <w:fldChar w:fldCharType="end"/>
            </w:r>
          </w:hyperlink>
        </w:p>
        <w:p w14:paraId="3F6F719E" w14:textId="77777777" w:rsidR="005758BF" w:rsidRDefault="00000000">
          <w:pPr>
            <w:pStyle w:val="TOC2"/>
            <w:tabs>
              <w:tab w:val="right" w:leader="dot" w:pos="9350"/>
            </w:tabs>
            <w:rPr>
              <w:noProof/>
            </w:rPr>
          </w:pPr>
          <w:hyperlink w:anchor="_Toc173410606" w:history="1">
            <w:r w:rsidR="005758BF" w:rsidRPr="00E80DB9">
              <w:rPr>
                <w:rStyle w:val="Hyperlink"/>
                <w:rFonts w:ascii="Times New Roman" w:hAnsi="Times New Roman" w:cs="Times New Roman"/>
                <w:noProof/>
              </w:rPr>
              <w:t>PESTLE ANALYSIS ON BUSINESS ENVIRONMENT</w:t>
            </w:r>
            <w:r w:rsidR="005758BF">
              <w:rPr>
                <w:noProof/>
                <w:webHidden/>
              </w:rPr>
              <w:tab/>
            </w:r>
            <w:r w:rsidR="005758BF">
              <w:rPr>
                <w:noProof/>
                <w:webHidden/>
              </w:rPr>
              <w:fldChar w:fldCharType="begin"/>
            </w:r>
            <w:r w:rsidR="005758BF">
              <w:rPr>
                <w:noProof/>
                <w:webHidden/>
              </w:rPr>
              <w:instrText xml:space="preserve"> PAGEREF _Toc173410606 \h </w:instrText>
            </w:r>
            <w:r w:rsidR="005758BF">
              <w:rPr>
                <w:noProof/>
                <w:webHidden/>
              </w:rPr>
            </w:r>
            <w:r w:rsidR="005758BF">
              <w:rPr>
                <w:noProof/>
                <w:webHidden/>
              </w:rPr>
              <w:fldChar w:fldCharType="separate"/>
            </w:r>
            <w:r w:rsidR="005758BF">
              <w:rPr>
                <w:noProof/>
                <w:webHidden/>
              </w:rPr>
              <w:t>3</w:t>
            </w:r>
            <w:r w:rsidR="005758BF">
              <w:rPr>
                <w:noProof/>
                <w:webHidden/>
              </w:rPr>
              <w:fldChar w:fldCharType="end"/>
            </w:r>
          </w:hyperlink>
        </w:p>
        <w:p w14:paraId="3166821B" w14:textId="77777777" w:rsidR="005758BF" w:rsidRDefault="00000000">
          <w:pPr>
            <w:pStyle w:val="TOC2"/>
            <w:tabs>
              <w:tab w:val="right" w:leader="dot" w:pos="9350"/>
            </w:tabs>
            <w:rPr>
              <w:noProof/>
            </w:rPr>
          </w:pPr>
          <w:hyperlink w:anchor="_Toc173410607" w:history="1">
            <w:r w:rsidR="005758BF" w:rsidRPr="00E80DB9">
              <w:rPr>
                <w:rStyle w:val="Hyperlink"/>
                <w:rFonts w:ascii="Times New Roman" w:hAnsi="Times New Roman" w:cs="Times New Roman"/>
                <w:noProof/>
              </w:rPr>
              <w:t>IMPACT ON BUSINESSES</w:t>
            </w:r>
            <w:r w:rsidR="005758BF">
              <w:rPr>
                <w:noProof/>
                <w:webHidden/>
              </w:rPr>
              <w:tab/>
            </w:r>
            <w:r w:rsidR="005758BF">
              <w:rPr>
                <w:noProof/>
                <w:webHidden/>
              </w:rPr>
              <w:fldChar w:fldCharType="begin"/>
            </w:r>
            <w:r w:rsidR="005758BF">
              <w:rPr>
                <w:noProof/>
                <w:webHidden/>
              </w:rPr>
              <w:instrText xml:space="preserve"> PAGEREF _Toc173410607 \h </w:instrText>
            </w:r>
            <w:r w:rsidR="005758BF">
              <w:rPr>
                <w:noProof/>
                <w:webHidden/>
              </w:rPr>
            </w:r>
            <w:r w:rsidR="005758BF">
              <w:rPr>
                <w:noProof/>
                <w:webHidden/>
              </w:rPr>
              <w:fldChar w:fldCharType="separate"/>
            </w:r>
            <w:r w:rsidR="005758BF">
              <w:rPr>
                <w:noProof/>
                <w:webHidden/>
              </w:rPr>
              <w:t>5</w:t>
            </w:r>
            <w:r w:rsidR="005758BF">
              <w:rPr>
                <w:noProof/>
                <w:webHidden/>
              </w:rPr>
              <w:fldChar w:fldCharType="end"/>
            </w:r>
          </w:hyperlink>
        </w:p>
        <w:p w14:paraId="449A1921" w14:textId="77777777" w:rsidR="005758BF" w:rsidRDefault="00000000">
          <w:pPr>
            <w:pStyle w:val="TOC1"/>
            <w:tabs>
              <w:tab w:val="right" w:leader="dot" w:pos="9350"/>
            </w:tabs>
            <w:rPr>
              <w:noProof/>
            </w:rPr>
          </w:pPr>
          <w:hyperlink w:anchor="_Toc173410608" w:history="1">
            <w:r w:rsidR="005758BF" w:rsidRPr="00E80DB9">
              <w:rPr>
                <w:rStyle w:val="Hyperlink"/>
                <w:rFonts w:ascii="Times New Roman" w:hAnsi="Times New Roman" w:cs="Times New Roman"/>
                <w:noProof/>
              </w:rPr>
              <w:t>CONCLUSION</w:t>
            </w:r>
            <w:r w:rsidR="005758BF">
              <w:rPr>
                <w:noProof/>
                <w:webHidden/>
              </w:rPr>
              <w:tab/>
            </w:r>
            <w:r w:rsidR="005758BF">
              <w:rPr>
                <w:noProof/>
                <w:webHidden/>
              </w:rPr>
              <w:fldChar w:fldCharType="begin"/>
            </w:r>
            <w:r w:rsidR="005758BF">
              <w:rPr>
                <w:noProof/>
                <w:webHidden/>
              </w:rPr>
              <w:instrText xml:space="preserve"> PAGEREF _Toc173410608 \h </w:instrText>
            </w:r>
            <w:r w:rsidR="005758BF">
              <w:rPr>
                <w:noProof/>
                <w:webHidden/>
              </w:rPr>
            </w:r>
            <w:r w:rsidR="005758BF">
              <w:rPr>
                <w:noProof/>
                <w:webHidden/>
              </w:rPr>
              <w:fldChar w:fldCharType="separate"/>
            </w:r>
            <w:r w:rsidR="005758BF">
              <w:rPr>
                <w:noProof/>
                <w:webHidden/>
              </w:rPr>
              <w:t>6</w:t>
            </w:r>
            <w:r w:rsidR="005758BF">
              <w:rPr>
                <w:noProof/>
                <w:webHidden/>
              </w:rPr>
              <w:fldChar w:fldCharType="end"/>
            </w:r>
          </w:hyperlink>
        </w:p>
        <w:p w14:paraId="66C2E03A" w14:textId="77777777" w:rsidR="005758BF" w:rsidRDefault="00000000">
          <w:pPr>
            <w:pStyle w:val="TOC1"/>
            <w:tabs>
              <w:tab w:val="right" w:leader="dot" w:pos="9350"/>
            </w:tabs>
            <w:rPr>
              <w:noProof/>
            </w:rPr>
          </w:pPr>
          <w:hyperlink w:anchor="_Toc173410609" w:history="1">
            <w:r w:rsidR="005758BF" w:rsidRPr="00E80DB9">
              <w:rPr>
                <w:rStyle w:val="Hyperlink"/>
                <w:rFonts w:ascii="Times New Roman" w:hAnsi="Times New Roman" w:cs="Times New Roman"/>
                <w:noProof/>
              </w:rPr>
              <w:t>REFERENCES</w:t>
            </w:r>
            <w:r w:rsidR="005758BF">
              <w:rPr>
                <w:noProof/>
                <w:webHidden/>
              </w:rPr>
              <w:tab/>
            </w:r>
            <w:r w:rsidR="005758BF">
              <w:rPr>
                <w:noProof/>
                <w:webHidden/>
              </w:rPr>
              <w:fldChar w:fldCharType="begin"/>
            </w:r>
            <w:r w:rsidR="005758BF">
              <w:rPr>
                <w:noProof/>
                <w:webHidden/>
              </w:rPr>
              <w:instrText xml:space="preserve"> PAGEREF _Toc173410609 \h </w:instrText>
            </w:r>
            <w:r w:rsidR="005758BF">
              <w:rPr>
                <w:noProof/>
                <w:webHidden/>
              </w:rPr>
            </w:r>
            <w:r w:rsidR="005758BF">
              <w:rPr>
                <w:noProof/>
                <w:webHidden/>
              </w:rPr>
              <w:fldChar w:fldCharType="separate"/>
            </w:r>
            <w:r w:rsidR="005758BF">
              <w:rPr>
                <w:noProof/>
                <w:webHidden/>
              </w:rPr>
              <w:t>7</w:t>
            </w:r>
            <w:r w:rsidR="005758BF">
              <w:rPr>
                <w:noProof/>
                <w:webHidden/>
              </w:rPr>
              <w:fldChar w:fldCharType="end"/>
            </w:r>
          </w:hyperlink>
        </w:p>
        <w:p w14:paraId="5D20F7B8" w14:textId="77777777" w:rsidR="005758BF" w:rsidRDefault="005758BF">
          <w:r>
            <w:rPr>
              <w:b/>
              <w:bCs/>
              <w:noProof/>
            </w:rPr>
            <w:fldChar w:fldCharType="end"/>
          </w:r>
        </w:p>
      </w:sdtContent>
    </w:sdt>
    <w:p w14:paraId="54CC4833" w14:textId="77777777" w:rsidR="005758BF" w:rsidRDefault="005758BF">
      <w:pPr>
        <w:rPr>
          <w:rFonts w:ascii="Times New Roman" w:eastAsiaTheme="majorEastAsia" w:hAnsi="Times New Roman" w:cs="Times New Roman"/>
          <w:b/>
          <w:bCs/>
          <w:color w:val="365F91" w:themeColor="accent1" w:themeShade="BF"/>
          <w:sz w:val="24"/>
          <w:szCs w:val="28"/>
        </w:rPr>
      </w:pPr>
      <w:r>
        <w:rPr>
          <w:rFonts w:ascii="Times New Roman" w:hAnsi="Times New Roman" w:cs="Times New Roman"/>
          <w:sz w:val="24"/>
        </w:rPr>
        <w:br w:type="page"/>
      </w:r>
    </w:p>
    <w:p w14:paraId="3BFABE1F" w14:textId="77777777" w:rsidR="00FA620C" w:rsidRDefault="0067357D" w:rsidP="0067357D">
      <w:pPr>
        <w:pStyle w:val="Heading1"/>
        <w:rPr>
          <w:rFonts w:ascii="Times New Roman" w:hAnsi="Times New Roman" w:cs="Times New Roman"/>
          <w:sz w:val="24"/>
        </w:rPr>
      </w:pPr>
      <w:bookmarkStart w:id="0" w:name="_Toc173410604"/>
      <w:r>
        <w:rPr>
          <w:rFonts w:ascii="Times New Roman" w:hAnsi="Times New Roman" w:cs="Times New Roman"/>
          <w:sz w:val="24"/>
        </w:rPr>
        <w:lastRenderedPageBreak/>
        <w:t>INTRODUCTION</w:t>
      </w:r>
      <w:bookmarkEnd w:id="0"/>
    </w:p>
    <w:p w14:paraId="1D5C6CD4" w14:textId="77777777" w:rsidR="0067357D" w:rsidRPr="005D4360" w:rsidRDefault="0067357D"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t xml:space="preserve">Business and business environment both are the most important components which are interdependent on each other. It is the essential aspects which can help in operating and smooth functioning of the organisation. </w:t>
      </w:r>
      <w:r w:rsidR="00CE69F9" w:rsidRPr="005D4360">
        <w:rPr>
          <w:rFonts w:ascii="Times New Roman" w:hAnsi="Times New Roman" w:cs="Times New Roman"/>
          <w:sz w:val="24"/>
          <w:szCs w:val="24"/>
        </w:rPr>
        <w:t xml:space="preserve">The factors which affect the business in internal and external form are termed as business environment. These factors can be of global impact and thus impacts on the businesses which are operating on the global level. Managing the business organisation at global level is difficult because of the multiple factors like generating opportunities, threats, market position, business growth and brand image can be changed with the impact of other relevant and irrelevant factors affecting the business. </w:t>
      </w:r>
      <w:r w:rsidR="00A831A2" w:rsidRPr="005D4360">
        <w:rPr>
          <w:rFonts w:ascii="Times New Roman" w:hAnsi="Times New Roman" w:cs="Times New Roman"/>
          <w:sz w:val="24"/>
          <w:szCs w:val="24"/>
        </w:rPr>
        <w:t xml:space="preserve">The essay focuses on the variables within the external environment with the help of PESTLE analysis. It also highlights about the major impact of this on business environment. It also presents about the factors which help in the success of the business and the decisions and actions which may influence the business environment. </w:t>
      </w:r>
    </w:p>
    <w:p w14:paraId="7DC7B204" w14:textId="77777777" w:rsidR="00FA620C" w:rsidRPr="005D4360" w:rsidRDefault="00FA620C" w:rsidP="005D4360">
      <w:pPr>
        <w:pStyle w:val="Heading1"/>
        <w:spacing w:line="360" w:lineRule="auto"/>
        <w:jc w:val="both"/>
        <w:rPr>
          <w:rFonts w:ascii="Times New Roman" w:hAnsi="Times New Roman" w:cs="Times New Roman"/>
          <w:sz w:val="24"/>
          <w:szCs w:val="24"/>
        </w:rPr>
      </w:pPr>
      <w:bookmarkStart w:id="1" w:name="_Toc173410605"/>
      <w:r w:rsidRPr="005D4360">
        <w:rPr>
          <w:rFonts w:ascii="Times New Roman" w:hAnsi="Times New Roman" w:cs="Times New Roman"/>
          <w:sz w:val="24"/>
          <w:szCs w:val="24"/>
        </w:rPr>
        <w:t>MAIN BODY</w:t>
      </w:r>
      <w:bookmarkEnd w:id="1"/>
      <w:r w:rsidRPr="005D4360">
        <w:rPr>
          <w:rFonts w:ascii="Times New Roman" w:hAnsi="Times New Roman" w:cs="Times New Roman"/>
          <w:sz w:val="24"/>
          <w:szCs w:val="24"/>
        </w:rPr>
        <w:t xml:space="preserve"> </w:t>
      </w:r>
    </w:p>
    <w:p w14:paraId="71053BB6" w14:textId="77777777" w:rsidR="0012571A" w:rsidRPr="005D4360" w:rsidRDefault="0012571A" w:rsidP="005D4360">
      <w:pPr>
        <w:pStyle w:val="Heading2"/>
        <w:spacing w:line="360" w:lineRule="auto"/>
        <w:jc w:val="both"/>
        <w:rPr>
          <w:rFonts w:ascii="Times New Roman" w:hAnsi="Times New Roman" w:cs="Times New Roman"/>
          <w:sz w:val="24"/>
          <w:szCs w:val="24"/>
        </w:rPr>
      </w:pPr>
      <w:bookmarkStart w:id="2" w:name="_Toc173410606"/>
      <w:r w:rsidRPr="005D4360">
        <w:rPr>
          <w:rFonts w:ascii="Times New Roman" w:hAnsi="Times New Roman" w:cs="Times New Roman"/>
          <w:sz w:val="24"/>
          <w:szCs w:val="24"/>
        </w:rPr>
        <w:t>PESTLE ANALYSIS ON BUSINESS ENVI</w:t>
      </w:r>
      <w:r w:rsidR="00A831A2" w:rsidRPr="005D4360">
        <w:rPr>
          <w:rFonts w:ascii="Times New Roman" w:hAnsi="Times New Roman" w:cs="Times New Roman"/>
          <w:sz w:val="24"/>
          <w:szCs w:val="24"/>
        </w:rPr>
        <w:t>R</w:t>
      </w:r>
      <w:r w:rsidRPr="005D4360">
        <w:rPr>
          <w:rFonts w:ascii="Times New Roman" w:hAnsi="Times New Roman" w:cs="Times New Roman"/>
          <w:sz w:val="24"/>
          <w:szCs w:val="24"/>
        </w:rPr>
        <w:t>ONMENT</w:t>
      </w:r>
      <w:bookmarkEnd w:id="2"/>
    </w:p>
    <w:p w14:paraId="70D0A37C" w14:textId="77777777" w:rsidR="009B500F" w:rsidRPr="005D4360" w:rsidRDefault="009B500F"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t xml:space="preserve">It is necessarily required for the business organisation to analyse the external factors which are affecting the business and its environment and may impact on the success and growth of the business. It can be done with the help of PESTLE analysis to present a broader view on organisations at global level. </w:t>
      </w:r>
    </w:p>
    <w:p w14:paraId="0F1CBB52" w14:textId="77777777" w:rsidR="002E6573" w:rsidRPr="005D4360" w:rsidRDefault="009B500F"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t xml:space="preserve">Political factor: This factor in the business </w:t>
      </w:r>
      <w:r w:rsidR="00C87507" w:rsidRPr="005D4360">
        <w:rPr>
          <w:rFonts w:ascii="Times New Roman" w:hAnsi="Times New Roman" w:cs="Times New Roman"/>
          <w:sz w:val="24"/>
          <w:szCs w:val="24"/>
        </w:rPr>
        <w:t xml:space="preserve">environment centres around the multiple aspects and components such as political stability within the country where business is operating, taxation policies, regulatory practices and government ideologies, influence of political leaders and governing bodies. It is the important concern of business organisations because the slight changes in the government regulations, authorities and policies may directly impact on the business organisations at global scale. </w:t>
      </w:r>
      <w:r w:rsidR="002E6573" w:rsidRPr="005D4360">
        <w:rPr>
          <w:rFonts w:ascii="Times New Roman" w:hAnsi="Times New Roman" w:cs="Times New Roman"/>
          <w:sz w:val="24"/>
          <w:szCs w:val="24"/>
        </w:rPr>
        <w:t>On taking UK based examples, it can be understood that political stability is important where Brexit has created problems whether some of the analyst think about the opportunities from it. Thus, the political factors are responsible to impact on the businesses within the multiple industri</w:t>
      </w:r>
      <w:r w:rsidR="005758BF">
        <w:rPr>
          <w:rFonts w:ascii="Times New Roman" w:hAnsi="Times New Roman" w:cs="Times New Roman"/>
          <w:sz w:val="24"/>
          <w:szCs w:val="24"/>
        </w:rPr>
        <w:t>es (</w:t>
      </w:r>
      <w:r w:rsidR="005758BF">
        <w:rPr>
          <w:rFonts w:ascii="Times New Roman" w:hAnsi="Times New Roman" w:cs="Times New Roman"/>
          <w:color w:val="222222"/>
          <w:sz w:val="24"/>
          <w:szCs w:val="20"/>
          <w:shd w:val="clear" w:color="auto" w:fill="FFFFFF"/>
        </w:rPr>
        <w:t xml:space="preserve">Hilton and Platt, </w:t>
      </w:r>
      <w:r w:rsidR="005758BF" w:rsidRPr="0098644F">
        <w:rPr>
          <w:rFonts w:ascii="Times New Roman" w:hAnsi="Times New Roman" w:cs="Times New Roman"/>
          <w:color w:val="222222"/>
          <w:sz w:val="24"/>
          <w:szCs w:val="20"/>
          <w:shd w:val="clear" w:color="auto" w:fill="FFFFFF"/>
        </w:rPr>
        <w:t>2020</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 </w:t>
      </w:r>
    </w:p>
    <w:p w14:paraId="5C4AE239" w14:textId="77777777" w:rsidR="002E6573" w:rsidRPr="005D4360" w:rsidRDefault="002E6573"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lastRenderedPageBreak/>
        <w:t xml:space="preserve">Economic factor: The economic factor may include </w:t>
      </w:r>
      <w:r w:rsidR="003770BD" w:rsidRPr="005D4360">
        <w:rPr>
          <w:rFonts w:ascii="Times New Roman" w:hAnsi="Times New Roman" w:cs="Times New Roman"/>
          <w:sz w:val="24"/>
          <w:szCs w:val="24"/>
        </w:rPr>
        <w:t>the economic growth, trade cycle,</w:t>
      </w:r>
      <w:r w:rsidR="00BF5440">
        <w:rPr>
          <w:rFonts w:ascii="Times New Roman" w:hAnsi="Times New Roman" w:cs="Times New Roman"/>
          <w:sz w:val="24"/>
          <w:szCs w:val="24"/>
        </w:rPr>
        <w:t xml:space="preserve"> </w:t>
      </w:r>
      <w:r w:rsidR="003770BD" w:rsidRPr="005D4360">
        <w:rPr>
          <w:rFonts w:ascii="Times New Roman" w:hAnsi="Times New Roman" w:cs="Times New Roman"/>
          <w:sz w:val="24"/>
          <w:szCs w:val="24"/>
        </w:rPr>
        <w:t xml:space="preserve">unemployment rates, fluctuations in interest and exchange rates, consumer buying behaviour and potential and several other factors which may impact on the economic situation of the businesses. The economic crisis within the business environment </w:t>
      </w:r>
      <w:proofErr w:type="gramStart"/>
      <w:r w:rsidR="003770BD" w:rsidRPr="005D4360">
        <w:rPr>
          <w:rFonts w:ascii="Times New Roman" w:hAnsi="Times New Roman" w:cs="Times New Roman"/>
          <w:sz w:val="24"/>
          <w:szCs w:val="24"/>
        </w:rPr>
        <w:t>emphasise</w:t>
      </w:r>
      <w:proofErr w:type="gramEnd"/>
      <w:r w:rsidR="003770BD" w:rsidRPr="005D4360">
        <w:rPr>
          <w:rFonts w:ascii="Times New Roman" w:hAnsi="Times New Roman" w:cs="Times New Roman"/>
          <w:sz w:val="24"/>
          <w:szCs w:val="24"/>
        </w:rPr>
        <w:t xml:space="preserve"> more on the growth or decline of the particular business or industry. Creating more employment opportunities can help to</w:t>
      </w:r>
      <w:r w:rsidR="008D6CEA" w:rsidRPr="005D4360">
        <w:rPr>
          <w:rFonts w:ascii="Times New Roman" w:hAnsi="Times New Roman" w:cs="Times New Roman"/>
          <w:sz w:val="24"/>
          <w:szCs w:val="24"/>
        </w:rPr>
        <w:t xml:space="preserve"> manage the effective workforce with increasing and improving consumer purchasing power. This can help to the overall growth of the business. Considering the UK based organisations, </w:t>
      </w:r>
      <w:r w:rsidR="00704806" w:rsidRPr="005D4360">
        <w:rPr>
          <w:rFonts w:ascii="Times New Roman" w:hAnsi="Times New Roman" w:cs="Times New Roman"/>
          <w:sz w:val="24"/>
          <w:szCs w:val="24"/>
        </w:rPr>
        <w:t xml:space="preserve">the change in the GDP, income level, taxation policies and </w:t>
      </w:r>
      <w:r w:rsidR="004F13C6" w:rsidRPr="005D4360">
        <w:rPr>
          <w:rFonts w:ascii="Times New Roman" w:hAnsi="Times New Roman" w:cs="Times New Roman"/>
          <w:sz w:val="24"/>
          <w:szCs w:val="24"/>
        </w:rPr>
        <w:t>changes in the industry norms and pattern may affect the economic conditions of the on-going business</w:t>
      </w:r>
      <w:r w:rsidR="008D6CEA" w:rsidRPr="005D4360">
        <w:rPr>
          <w:rFonts w:ascii="Times New Roman" w:hAnsi="Times New Roman" w:cs="Times New Roman"/>
          <w:sz w:val="24"/>
          <w:szCs w:val="24"/>
        </w:rPr>
        <w:t xml:space="preserve"> </w:t>
      </w:r>
      <w:r w:rsidR="005758BF">
        <w:rPr>
          <w:rFonts w:ascii="Times New Roman" w:hAnsi="Times New Roman" w:cs="Times New Roman"/>
          <w:sz w:val="24"/>
          <w:szCs w:val="24"/>
        </w:rPr>
        <w:t>organisations (</w:t>
      </w:r>
      <w:r w:rsidR="005758BF">
        <w:rPr>
          <w:rFonts w:ascii="Times New Roman" w:hAnsi="Times New Roman" w:cs="Times New Roman"/>
          <w:color w:val="222222"/>
          <w:sz w:val="24"/>
          <w:szCs w:val="20"/>
          <w:shd w:val="clear" w:color="auto" w:fill="FFFFFF"/>
        </w:rPr>
        <w:t xml:space="preserve">Hilton and Platt, </w:t>
      </w:r>
      <w:r w:rsidR="005758BF" w:rsidRPr="0098644F">
        <w:rPr>
          <w:rFonts w:ascii="Times New Roman" w:hAnsi="Times New Roman" w:cs="Times New Roman"/>
          <w:color w:val="222222"/>
          <w:sz w:val="24"/>
          <w:szCs w:val="20"/>
          <w:shd w:val="clear" w:color="auto" w:fill="FFFFFF"/>
        </w:rPr>
        <w:t>2020</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 </w:t>
      </w:r>
    </w:p>
    <w:p w14:paraId="3FD58FB4" w14:textId="77777777" w:rsidR="00BF4FDD" w:rsidRPr="005D4360" w:rsidRDefault="004F13C6"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t xml:space="preserve">Social factor: The social factors affecting the business environment may include change in the demographics of market, consumer buying behaviour and patterns, religious and cultural factors, </w:t>
      </w:r>
      <w:r w:rsidR="005B295D" w:rsidRPr="005D4360">
        <w:rPr>
          <w:rFonts w:ascii="Times New Roman" w:hAnsi="Times New Roman" w:cs="Times New Roman"/>
          <w:sz w:val="24"/>
          <w:szCs w:val="24"/>
        </w:rPr>
        <w:t xml:space="preserve">change in trends and influence of media. The change in the consumer buying behaviour and market trends may directly impact on the business organisations and their operations. The changes in the </w:t>
      </w:r>
      <w:r w:rsidR="004D31BC" w:rsidRPr="005D4360">
        <w:rPr>
          <w:rFonts w:ascii="Times New Roman" w:hAnsi="Times New Roman" w:cs="Times New Roman"/>
          <w:sz w:val="24"/>
          <w:szCs w:val="24"/>
        </w:rPr>
        <w:t xml:space="preserve">demographics, needs and preferences of the consumers may impact on the businesses. The development of variety of products matching with the needs of multicultural people impacts on the buying behaviour of the consumers.  UK relatively has social mobility with some </w:t>
      </w:r>
      <w:proofErr w:type="gramStart"/>
      <w:r w:rsidR="004D31BC" w:rsidRPr="005D4360">
        <w:rPr>
          <w:rFonts w:ascii="Times New Roman" w:hAnsi="Times New Roman" w:cs="Times New Roman"/>
          <w:sz w:val="24"/>
          <w:szCs w:val="24"/>
        </w:rPr>
        <w:t>low income</w:t>
      </w:r>
      <w:proofErr w:type="gramEnd"/>
      <w:r w:rsidR="004D31BC" w:rsidRPr="005D4360">
        <w:rPr>
          <w:rFonts w:ascii="Times New Roman" w:hAnsi="Times New Roman" w:cs="Times New Roman"/>
          <w:sz w:val="24"/>
          <w:szCs w:val="24"/>
        </w:rPr>
        <w:t xml:space="preserve"> people </w:t>
      </w:r>
      <w:r w:rsidR="00BF4FDD" w:rsidRPr="005D4360">
        <w:rPr>
          <w:rFonts w:ascii="Times New Roman" w:hAnsi="Times New Roman" w:cs="Times New Roman"/>
          <w:sz w:val="24"/>
          <w:szCs w:val="24"/>
        </w:rPr>
        <w:t>who may lack to buy the diverse range of products but has still many opportunities within the market to improve the</w:t>
      </w:r>
      <w:r w:rsidR="005758BF">
        <w:rPr>
          <w:rFonts w:ascii="Times New Roman" w:hAnsi="Times New Roman" w:cs="Times New Roman"/>
          <w:sz w:val="24"/>
          <w:szCs w:val="24"/>
        </w:rPr>
        <w:t xml:space="preserve"> condition (</w:t>
      </w:r>
      <w:proofErr w:type="spellStart"/>
      <w:r w:rsidR="005758BF">
        <w:rPr>
          <w:rFonts w:ascii="Times New Roman" w:hAnsi="Times New Roman" w:cs="Times New Roman"/>
          <w:color w:val="222222"/>
          <w:sz w:val="24"/>
          <w:szCs w:val="20"/>
          <w:shd w:val="clear" w:color="auto" w:fill="FFFFFF"/>
        </w:rPr>
        <w:t>Buye</w:t>
      </w:r>
      <w:proofErr w:type="spellEnd"/>
      <w:r w:rsidR="005758BF">
        <w:rPr>
          <w:rFonts w:ascii="Times New Roman" w:hAnsi="Times New Roman" w:cs="Times New Roman"/>
          <w:color w:val="222222"/>
          <w:sz w:val="24"/>
          <w:szCs w:val="20"/>
          <w:shd w:val="clear" w:color="auto" w:fill="FFFFFF"/>
        </w:rPr>
        <w:t xml:space="preserve">, </w:t>
      </w:r>
      <w:r w:rsidR="005758BF" w:rsidRPr="0098644F">
        <w:rPr>
          <w:rFonts w:ascii="Times New Roman" w:hAnsi="Times New Roman" w:cs="Times New Roman"/>
          <w:color w:val="222222"/>
          <w:sz w:val="24"/>
          <w:szCs w:val="20"/>
          <w:shd w:val="clear" w:color="auto" w:fill="FFFFFF"/>
        </w:rPr>
        <w:t>2021</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w:t>
      </w:r>
    </w:p>
    <w:p w14:paraId="7EF6D4E9" w14:textId="77777777" w:rsidR="00347083" w:rsidRPr="005D4360" w:rsidRDefault="00BF4FDD"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t xml:space="preserve">Technological factor: This factor may include the new technology and innovations in production, manufacturing and marketing operations of the business organisations. It also focuses on the innovation, intellectual property rights and improvement in technology. </w:t>
      </w:r>
      <w:r w:rsidR="000715E3" w:rsidRPr="005D4360">
        <w:rPr>
          <w:rFonts w:ascii="Times New Roman" w:hAnsi="Times New Roman" w:cs="Times New Roman"/>
          <w:sz w:val="24"/>
          <w:szCs w:val="24"/>
        </w:rPr>
        <w:t xml:space="preserve">Implications and changes in the technology may lead to impact on the several operations such as distribution channel, online </w:t>
      </w:r>
      <w:proofErr w:type="gramStart"/>
      <w:r w:rsidR="000715E3" w:rsidRPr="005D4360">
        <w:rPr>
          <w:rFonts w:ascii="Times New Roman" w:hAnsi="Times New Roman" w:cs="Times New Roman"/>
          <w:sz w:val="24"/>
          <w:szCs w:val="24"/>
        </w:rPr>
        <w:t>market places</w:t>
      </w:r>
      <w:proofErr w:type="gramEnd"/>
      <w:r w:rsidR="000715E3" w:rsidRPr="005D4360">
        <w:rPr>
          <w:rFonts w:ascii="Times New Roman" w:hAnsi="Times New Roman" w:cs="Times New Roman"/>
          <w:sz w:val="24"/>
          <w:szCs w:val="24"/>
        </w:rPr>
        <w:t>, production and manufacturing pattern. Thus, UK also faces some of these technological changes which may initiate the opportunities as well as the</w:t>
      </w:r>
      <w:r w:rsidR="00347083" w:rsidRPr="005D4360">
        <w:rPr>
          <w:rFonts w:ascii="Times New Roman" w:hAnsi="Times New Roman" w:cs="Times New Roman"/>
          <w:sz w:val="24"/>
          <w:szCs w:val="24"/>
        </w:rPr>
        <w:t xml:space="preserve"> threat for few companies or industries who may not cop up with the improvement </w:t>
      </w:r>
      <w:r w:rsidR="005758BF">
        <w:rPr>
          <w:rFonts w:ascii="Times New Roman" w:hAnsi="Times New Roman" w:cs="Times New Roman"/>
          <w:sz w:val="24"/>
          <w:szCs w:val="24"/>
        </w:rPr>
        <w:t>in technology (</w:t>
      </w:r>
      <w:proofErr w:type="spellStart"/>
      <w:r w:rsidR="005758BF">
        <w:rPr>
          <w:rFonts w:ascii="Times New Roman" w:hAnsi="Times New Roman" w:cs="Times New Roman"/>
          <w:color w:val="222222"/>
          <w:sz w:val="24"/>
          <w:szCs w:val="20"/>
          <w:shd w:val="clear" w:color="auto" w:fill="FFFFFF"/>
        </w:rPr>
        <w:t>Buye</w:t>
      </w:r>
      <w:proofErr w:type="spellEnd"/>
      <w:r w:rsidR="005758BF">
        <w:rPr>
          <w:rFonts w:ascii="Times New Roman" w:hAnsi="Times New Roman" w:cs="Times New Roman"/>
          <w:color w:val="222222"/>
          <w:sz w:val="24"/>
          <w:szCs w:val="20"/>
          <w:shd w:val="clear" w:color="auto" w:fill="FFFFFF"/>
        </w:rPr>
        <w:t xml:space="preserve">, </w:t>
      </w:r>
      <w:r w:rsidR="005758BF" w:rsidRPr="0098644F">
        <w:rPr>
          <w:rFonts w:ascii="Times New Roman" w:hAnsi="Times New Roman" w:cs="Times New Roman"/>
          <w:color w:val="222222"/>
          <w:sz w:val="24"/>
          <w:szCs w:val="20"/>
          <w:shd w:val="clear" w:color="auto" w:fill="FFFFFF"/>
        </w:rPr>
        <w:t>2021</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w:t>
      </w:r>
    </w:p>
    <w:p w14:paraId="5E52FDC2" w14:textId="77777777" w:rsidR="000C7B75" w:rsidRPr="005D4360" w:rsidRDefault="00347083"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t xml:space="preserve">Legal factor: The change in the legal policies and procedures within the business organisation is important to improve the current position within the </w:t>
      </w:r>
      <w:proofErr w:type="gramStart"/>
      <w:r w:rsidRPr="005D4360">
        <w:rPr>
          <w:rFonts w:ascii="Times New Roman" w:hAnsi="Times New Roman" w:cs="Times New Roman"/>
          <w:sz w:val="24"/>
          <w:szCs w:val="24"/>
        </w:rPr>
        <w:t>particular industry</w:t>
      </w:r>
      <w:proofErr w:type="gramEnd"/>
      <w:r w:rsidRPr="005D4360">
        <w:rPr>
          <w:rFonts w:ascii="Times New Roman" w:hAnsi="Times New Roman" w:cs="Times New Roman"/>
          <w:sz w:val="24"/>
          <w:szCs w:val="24"/>
        </w:rPr>
        <w:t xml:space="preserve">. It may include the business laws, health and safety laws, employment laws, trade agreement and treaties with other local and regional guidelines which may impact on the business environment. </w:t>
      </w:r>
      <w:r w:rsidR="000C7B75" w:rsidRPr="005D4360">
        <w:rPr>
          <w:rFonts w:ascii="Times New Roman" w:hAnsi="Times New Roman" w:cs="Times New Roman"/>
          <w:sz w:val="24"/>
          <w:szCs w:val="24"/>
        </w:rPr>
        <w:t xml:space="preserve">These laws also </w:t>
      </w:r>
      <w:r w:rsidR="000C7B75" w:rsidRPr="005D4360">
        <w:rPr>
          <w:rFonts w:ascii="Times New Roman" w:hAnsi="Times New Roman" w:cs="Times New Roman"/>
          <w:sz w:val="24"/>
          <w:szCs w:val="24"/>
        </w:rPr>
        <w:lastRenderedPageBreak/>
        <w:t>include</w:t>
      </w:r>
      <w:r w:rsidRPr="005D4360">
        <w:rPr>
          <w:rFonts w:ascii="Times New Roman" w:hAnsi="Times New Roman" w:cs="Times New Roman"/>
          <w:sz w:val="24"/>
          <w:szCs w:val="24"/>
        </w:rPr>
        <w:t xml:space="preserve"> the discrimination</w:t>
      </w:r>
      <w:r w:rsidR="000C7B75" w:rsidRPr="005D4360">
        <w:rPr>
          <w:rFonts w:ascii="Times New Roman" w:hAnsi="Times New Roman" w:cs="Times New Roman"/>
          <w:sz w:val="24"/>
          <w:szCs w:val="24"/>
        </w:rPr>
        <w:t xml:space="preserve"> and other rights of an individual like employee, consumers or stakeholders. Business organisations need to follow these norms because of the mandatory nature to access the right information and events at the </w:t>
      </w:r>
      <w:proofErr w:type="gramStart"/>
      <w:r w:rsidR="000C7B75" w:rsidRPr="005D4360">
        <w:rPr>
          <w:rFonts w:ascii="Times New Roman" w:hAnsi="Times New Roman" w:cs="Times New Roman"/>
          <w:sz w:val="24"/>
          <w:szCs w:val="24"/>
        </w:rPr>
        <w:t>particular country</w:t>
      </w:r>
      <w:proofErr w:type="gramEnd"/>
      <w:r w:rsidR="000C7B75" w:rsidRPr="005D4360">
        <w:rPr>
          <w:rFonts w:ascii="Times New Roman" w:hAnsi="Times New Roman" w:cs="Times New Roman"/>
          <w:sz w:val="24"/>
          <w:szCs w:val="24"/>
        </w:rPr>
        <w:t xml:space="preserve"> business is operating. Business organisations of UK also need to follow these norms to effectively represent them within the target market</w:t>
      </w:r>
      <w:r w:rsidR="005758BF">
        <w:rPr>
          <w:rFonts w:ascii="Times New Roman" w:hAnsi="Times New Roman" w:cs="Times New Roman"/>
          <w:sz w:val="24"/>
          <w:szCs w:val="24"/>
        </w:rPr>
        <w:t xml:space="preserve"> (</w:t>
      </w:r>
      <w:proofErr w:type="spellStart"/>
      <w:r w:rsidR="005758BF">
        <w:rPr>
          <w:rFonts w:ascii="Times New Roman" w:hAnsi="Times New Roman" w:cs="Times New Roman"/>
          <w:color w:val="222222"/>
          <w:sz w:val="24"/>
          <w:szCs w:val="20"/>
          <w:shd w:val="clear" w:color="auto" w:fill="FFFFFF"/>
        </w:rPr>
        <w:t>Eierle</w:t>
      </w:r>
      <w:proofErr w:type="spellEnd"/>
      <w:r w:rsidR="005758BF">
        <w:rPr>
          <w:rFonts w:ascii="Times New Roman" w:hAnsi="Times New Roman" w:cs="Times New Roman"/>
          <w:color w:val="222222"/>
          <w:sz w:val="24"/>
          <w:szCs w:val="20"/>
          <w:shd w:val="clear" w:color="auto" w:fill="FFFFFF"/>
        </w:rPr>
        <w:t xml:space="preserve"> et al., </w:t>
      </w:r>
      <w:r w:rsidR="005758BF" w:rsidRPr="0098644F">
        <w:rPr>
          <w:rFonts w:ascii="Times New Roman" w:hAnsi="Times New Roman" w:cs="Times New Roman"/>
          <w:color w:val="222222"/>
          <w:sz w:val="24"/>
          <w:szCs w:val="20"/>
          <w:shd w:val="clear" w:color="auto" w:fill="FFFFFF"/>
        </w:rPr>
        <w:t>2022</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w:t>
      </w:r>
    </w:p>
    <w:p w14:paraId="30DDD2C5" w14:textId="77777777" w:rsidR="000C7B75" w:rsidRPr="005D4360" w:rsidRDefault="000C7B75" w:rsidP="005D4360">
      <w:pPr>
        <w:spacing w:line="360" w:lineRule="auto"/>
        <w:jc w:val="both"/>
        <w:rPr>
          <w:rFonts w:ascii="Times New Roman" w:hAnsi="Times New Roman" w:cs="Times New Roman"/>
          <w:sz w:val="24"/>
          <w:szCs w:val="24"/>
        </w:rPr>
      </w:pPr>
      <w:r w:rsidRPr="005D4360">
        <w:rPr>
          <w:rFonts w:ascii="Times New Roman" w:hAnsi="Times New Roman" w:cs="Times New Roman"/>
          <w:sz w:val="24"/>
          <w:szCs w:val="24"/>
        </w:rPr>
        <w:t xml:space="preserve">Environmental factors: </w:t>
      </w:r>
      <w:r w:rsidR="00F71CE9" w:rsidRPr="005D4360">
        <w:rPr>
          <w:rFonts w:ascii="Times New Roman" w:hAnsi="Times New Roman" w:cs="Times New Roman"/>
          <w:sz w:val="24"/>
          <w:szCs w:val="24"/>
        </w:rPr>
        <w:t xml:space="preserve">The environmental factors which externally affect the business organisations are energy and power consumption, insurance policies, waste disposal, dealing with the use of hazardous material and other environmental issues. Pollution is the root cause of attention within the business organisations because of the harmful pollutants and non-degradable waste coming out of the industries. </w:t>
      </w:r>
      <w:r w:rsidR="005D4360" w:rsidRPr="005D4360">
        <w:rPr>
          <w:rFonts w:ascii="Times New Roman" w:hAnsi="Times New Roman" w:cs="Times New Roman"/>
          <w:sz w:val="24"/>
          <w:szCs w:val="24"/>
        </w:rPr>
        <w:t xml:space="preserve">To manage and impact with the change, the organisations </w:t>
      </w:r>
      <w:proofErr w:type="gramStart"/>
      <w:r w:rsidR="005D4360" w:rsidRPr="005D4360">
        <w:rPr>
          <w:rFonts w:ascii="Times New Roman" w:hAnsi="Times New Roman" w:cs="Times New Roman"/>
          <w:sz w:val="24"/>
          <w:szCs w:val="24"/>
        </w:rPr>
        <w:t>needs</w:t>
      </w:r>
      <w:proofErr w:type="gramEnd"/>
      <w:r w:rsidR="005D4360" w:rsidRPr="005D4360">
        <w:rPr>
          <w:rFonts w:ascii="Times New Roman" w:hAnsi="Times New Roman" w:cs="Times New Roman"/>
          <w:sz w:val="24"/>
          <w:szCs w:val="24"/>
        </w:rPr>
        <w:t xml:space="preserve"> to follow the principles of sustainability with the perspective of reduce, reuse and recycle. To measure the effective change in the environment the organisations </w:t>
      </w:r>
      <w:proofErr w:type="gramStart"/>
      <w:r w:rsidR="005D4360" w:rsidRPr="005D4360">
        <w:rPr>
          <w:rFonts w:ascii="Times New Roman" w:hAnsi="Times New Roman" w:cs="Times New Roman"/>
          <w:sz w:val="24"/>
          <w:szCs w:val="24"/>
        </w:rPr>
        <w:t>needs</w:t>
      </w:r>
      <w:proofErr w:type="gramEnd"/>
      <w:r w:rsidR="005D4360" w:rsidRPr="005D4360">
        <w:rPr>
          <w:rFonts w:ascii="Times New Roman" w:hAnsi="Times New Roman" w:cs="Times New Roman"/>
          <w:sz w:val="24"/>
          <w:szCs w:val="24"/>
        </w:rPr>
        <w:t xml:space="preserve"> to reduce the use of fossil fuels and other natural resources. UK organisations need to address the initiates to make the effective change </w:t>
      </w:r>
      <w:r w:rsidR="005758BF">
        <w:rPr>
          <w:rFonts w:ascii="Times New Roman" w:hAnsi="Times New Roman" w:cs="Times New Roman"/>
          <w:sz w:val="24"/>
          <w:szCs w:val="24"/>
        </w:rPr>
        <w:t>in the environmental awareness (</w:t>
      </w:r>
      <w:proofErr w:type="spellStart"/>
      <w:r w:rsidR="005758BF">
        <w:rPr>
          <w:rFonts w:ascii="Times New Roman" w:hAnsi="Times New Roman" w:cs="Times New Roman"/>
          <w:color w:val="222222"/>
          <w:sz w:val="24"/>
          <w:szCs w:val="20"/>
          <w:shd w:val="clear" w:color="auto" w:fill="FFFFFF"/>
        </w:rPr>
        <w:t>Eierle</w:t>
      </w:r>
      <w:proofErr w:type="spellEnd"/>
      <w:r w:rsidR="005758BF">
        <w:rPr>
          <w:rFonts w:ascii="Times New Roman" w:hAnsi="Times New Roman" w:cs="Times New Roman"/>
          <w:color w:val="222222"/>
          <w:sz w:val="24"/>
          <w:szCs w:val="20"/>
          <w:shd w:val="clear" w:color="auto" w:fill="FFFFFF"/>
        </w:rPr>
        <w:t xml:space="preserve"> et al., </w:t>
      </w:r>
      <w:r w:rsidR="005758BF" w:rsidRPr="0098644F">
        <w:rPr>
          <w:rFonts w:ascii="Times New Roman" w:hAnsi="Times New Roman" w:cs="Times New Roman"/>
          <w:color w:val="222222"/>
          <w:sz w:val="24"/>
          <w:szCs w:val="20"/>
          <w:shd w:val="clear" w:color="auto" w:fill="FFFFFF"/>
        </w:rPr>
        <w:t>2022</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w:t>
      </w:r>
      <w:r w:rsidR="00F71CE9" w:rsidRPr="005D4360">
        <w:rPr>
          <w:rFonts w:ascii="Times New Roman" w:hAnsi="Times New Roman" w:cs="Times New Roman"/>
          <w:sz w:val="24"/>
          <w:szCs w:val="24"/>
        </w:rPr>
        <w:t xml:space="preserve"> </w:t>
      </w:r>
    </w:p>
    <w:p w14:paraId="48EB9A7F" w14:textId="77777777" w:rsidR="0012571A" w:rsidRPr="005D4360" w:rsidRDefault="0067357D" w:rsidP="005D4360">
      <w:pPr>
        <w:pStyle w:val="Heading2"/>
        <w:rPr>
          <w:rFonts w:ascii="Times New Roman" w:hAnsi="Times New Roman" w:cs="Times New Roman"/>
          <w:sz w:val="22"/>
        </w:rPr>
      </w:pPr>
      <w:bookmarkStart w:id="3" w:name="_Toc173410607"/>
      <w:r w:rsidRPr="005D4360">
        <w:rPr>
          <w:rFonts w:ascii="Times New Roman" w:hAnsi="Times New Roman" w:cs="Times New Roman"/>
          <w:sz w:val="24"/>
        </w:rPr>
        <w:t>IMPACT</w:t>
      </w:r>
      <w:r w:rsidR="005D4360" w:rsidRPr="005D4360">
        <w:rPr>
          <w:rFonts w:ascii="Times New Roman" w:hAnsi="Times New Roman" w:cs="Times New Roman"/>
          <w:sz w:val="24"/>
        </w:rPr>
        <w:t xml:space="preserve"> ON BUSINES</w:t>
      </w:r>
      <w:r w:rsidR="00870EB4">
        <w:rPr>
          <w:rFonts w:ascii="Times New Roman" w:hAnsi="Times New Roman" w:cs="Times New Roman"/>
          <w:sz w:val="24"/>
        </w:rPr>
        <w:t>SES</w:t>
      </w:r>
      <w:bookmarkEnd w:id="3"/>
    </w:p>
    <w:p w14:paraId="1192C631" w14:textId="77777777" w:rsidR="005C517C" w:rsidRPr="00397AAD" w:rsidRDefault="00870EB4" w:rsidP="00397AAD">
      <w:pPr>
        <w:spacing w:line="360" w:lineRule="auto"/>
        <w:jc w:val="both"/>
        <w:rPr>
          <w:rFonts w:ascii="Times New Roman" w:hAnsi="Times New Roman" w:cs="Times New Roman"/>
          <w:sz w:val="24"/>
        </w:rPr>
      </w:pPr>
      <w:r w:rsidRPr="00397AAD">
        <w:rPr>
          <w:rFonts w:ascii="Times New Roman" w:hAnsi="Times New Roman" w:cs="Times New Roman"/>
          <w:sz w:val="24"/>
        </w:rPr>
        <w:t xml:space="preserve">It is necessarily required to assess the impact of PESTLE analysis on the business performance to evaluate and measure the growth of the business organisations and required the changes. The PESTLE analysis helps in the strategic planning and decision-making of the business </w:t>
      </w:r>
      <w:r w:rsidR="00741618" w:rsidRPr="00397AAD">
        <w:rPr>
          <w:rFonts w:ascii="Times New Roman" w:hAnsi="Times New Roman" w:cs="Times New Roman"/>
          <w:sz w:val="24"/>
        </w:rPr>
        <w:t xml:space="preserve">assessing the external environment and to make the informed decisions. It can also help to identify the risks and opportunities involved in the business. It evaluates the sustainability and social responsibility to meet the corporate and ethical standards of the business. Considering the examples of multiple sectors and industries, it is noted that the </w:t>
      </w:r>
      <w:r w:rsidR="00A43BD6" w:rsidRPr="00397AAD">
        <w:rPr>
          <w:rFonts w:ascii="Times New Roman" w:hAnsi="Times New Roman" w:cs="Times New Roman"/>
          <w:sz w:val="24"/>
        </w:rPr>
        <w:t xml:space="preserve">features of external business environment </w:t>
      </w:r>
      <w:proofErr w:type="gramStart"/>
      <w:r w:rsidR="00A43BD6" w:rsidRPr="00397AAD">
        <w:rPr>
          <w:rFonts w:ascii="Times New Roman" w:hAnsi="Times New Roman" w:cs="Times New Roman"/>
          <w:sz w:val="24"/>
        </w:rPr>
        <w:t>affects</w:t>
      </w:r>
      <w:proofErr w:type="gramEnd"/>
      <w:r w:rsidR="00A43BD6" w:rsidRPr="00397AAD">
        <w:rPr>
          <w:rFonts w:ascii="Times New Roman" w:hAnsi="Times New Roman" w:cs="Times New Roman"/>
          <w:sz w:val="24"/>
        </w:rPr>
        <w:t xml:space="preserve"> the continuity and operational management within the structured business. Within the retail industry, the PESTLE tools can help to remain competitive and ahead in the competition following the new trends. Because of the cluttered market, the retail industry needs to manage the external factors to emphasise on the business operations and scalability. The factors which may impact directly include consumer buying behaviour, income level, inflation rates </w:t>
      </w:r>
      <w:r w:rsidR="007E2C33" w:rsidRPr="00397AAD">
        <w:rPr>
          <w:rFonts w:ascii="Times New Roman" w:hAnsi="Times New Roman" w:cs="Times New Roman"/>
          <w:sz w:val="24"/>
        </w:rPr>
        <w:t xml:space="preserve">and demographics may significantly impact on the sales and revenue of the firm. Within the tourism industry, most important change can impact is political and legal change which may suddenly abrupt and shaken the whole industry. The changes in the government policies, </w:t>
      </w:r>
      <w:r w:rsidR="007E2C33" w:rsidRPr="00397AAD">
        <w:rPr>
          <w:rFonts w:ascii="Times New Roman" w:hAnsi="Times New Roman" w:cs="Times New Roman"/>
          <w:sz w:val="24"/>
        </w:rPr>
        <w:lastRenderedPageBreak/>
        <w:t xml:space="preserve">regulations, exchange rates and GDP growth may impact on the industry. Rapidly changing business environment may </w:t>
      </w:r>
      <w:r w:rsidR="00D85B6A" w:rsidRPr="00397AAD">
        <w:rPr>
          <w:rFonts w:ascii="Times New Roman" w:hAnsi="Times New Roman" w:cs="Times New Roman"/>
          <w:sz w:val="24"/>
        </w:rPr>
        <w:t xml:space="preserve">have the support and guidance of this kind of analysis to maintain the situation of uncertainties and ready to bear the risks. Thus, it is important for tourism industry also to analyse the external environment factors to prepare in advance about the changes and </w:t>
      </w:r>
      <w:r w:rsidR="005C517C" w:rsidRPr="00397AAD">
        <w:rPr>
          <w:rFonts w:ascii="Times New Roman" w:hAnsi="Times New Roman" w:cs="Times New Roman"/>
          <w:sz w:val="24"/>
        </w:rPr>
        <w:t>compe</w:t>
      </w:r>
      <w:r w:rsidR="005758BF">
        <w:rPr>
          <w:rFonts w:ascii="Times New Roman" w:hAnsi="Times New Roman" w:cs="Times New Roman"/>
          <w:sz w:val="24"/>
        </w:rPr>
        <w:t>titiveness within the industry (</w:t>
      </w:r>
      <w:proofErr w:type="spellStart"/>
      <w:r w:rsidR="005758BF">
        <w:rPr>
          <w:rFonts w:ascii="Times New Roman" w:hAnsi="Times New Roman" w:cs="Times New Roman"/>
          <w:color w:val="222222"/>
          <w:sz w:val="24"/>
          <w:szCs w:val="20"/>
          <w:shd w:val="clear" w:color="auto" w:fill="FFFFFF"/>
        </w:rPr>
        <w:t>Dalirazar</w:t>
      </w:r>
      <w:proofErr w:type="spellEnd"/>
      <w:r w:rsidR="005758BF">
        <w:rPr>
          <w:rFonts w:ascii="Times New Roman" w:hAnsi="Times New Roman" w:cs="Times New Roman"/>
          <w:color w:val="222222"/>
          <w:sz w:val="24"/>
          <w:szCs w:val="20"/>
          <w:shd w:val="clear" w:color="auto" w:fill="FFFFFF"/>
        </w:rPr>
        <w:t xml:space="preserve"> and Sabzi, </w:t>
      </w:r>
      <w:r w:rsidR="005758BF" w:rsidRPr="0098644F">
        <w:rPr>
          <w:rFonts w:ascii="Times New Roman" w:hAnsi="Times New Roman" w:cs="Times New Roman"/>
          <w:color w:val="222222"/>
          <w:sz w:val="24"/>
          <w:szCs w:val="20"/>
          <w:shd w:val="clear" w:color="auto" w:fill="FFFFFF"/>
        </w:rPr>
        <w:t>2023</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w:t>
      </w:r>
    </w:p>
    <w:p w14:paraId="46CA074A" w14:textId="77777777" w:rsidR="005D4360" w:rsidRPr="00397AAD" w:rsidRDefault="005C517C" w:rsidP="00397AAD">
      <w:pPr>
        <w:spacing w:line="360" w:lineRule="auto"/>
        <w:jc w:val="both"/>
        <w:rPr>
          <w:rFonts w:ascii="Times New Roman" w:hAnsi="Times New Roman" w:cs="Times New Roman"/>
          <w:sz w:val="24"/>
        </w:rPr>
      </w:pPr>
      <w:r w:rsidRPr="00397AAD">
        <w:rPr>
          <w:rFonts w:ascii="Times New Roman" w:hAnsi="Times New Roman" w:cs="Times New Roman"/>
          <w:sz w:val="24"/>
        </w:rPr>
        <w:t xml:space="preserve">The external business environment also impacts on the healthcare industry because of the technological changes and fear of losing the lives of the patients. The changes in the environmental factors, regulations and advancement in medical technologies may impact on the cost of healthcare products and </w:t>
      </w:r>
      <w:r w:rsidR="002B1B60" w:rsidRPr="00397AAD">
        <w:rPr>
          <w:rFonts w:ascii="Times New Roman" w:hAnsi="Times New Roman" w:cs="Times New Roman"/>
          <w:sz w:val="24"/>
        </w:rPr>
        <w:t xml:space="preserve">the quality of services provided. The external factors in the healthcare industry majorly focus on the concern and advancement in technology to make the desired change satisfying the need and preferences of the consumers. Like </w:t>
      </w:r>
      <w:proofErr w:type="gramStart"/>
      <w:r w:rsidR="002B1B60" w:rsidRPr="00397AAD">
        <w:rPr>
          <w:rFonts w:ascii="Times New Roman" w:hAnsi="Times New Roman" w:cs="Times New Roman"/>
          <w:sz w:val="24"/>
        </w:rPr>
        <w:t>this three industries</w:t>
      </w:r>
      <w:proofErr w:type="gramEnd"/>
      <w:r w:rsidR="002B1B60" w:rsidRPr="00397AAD">
        <w:rPr>
          <w:rFonts w:ascii="Times New Roman" w:hAnsi="Times New Roman" w:cs="Times New Roman"/>
          <w:sz w:val="24"/>
        </w:rPr>
        <w:t xml:space="preserve">, the external business environment may positively or negatively impact on the multiple sectors of the business at global level. It may change the </w:t>
      </w:r>
      <w:proofErr w:type="gramStart"/>
      <w:r w:rsidR="002B1B60" w:rsidRPr="00397AAD">
        <w:rPr>
          <w:rFonts w:ascii="Times New Roman" w:hAnsi="Times New Roman" w:cs="Times New Roman"/>
          <w:sz w:val="24"/>
        </w:rPr>
        <w:t>entrepreneurs</w:t>
      </w:r>
      <w:proofErr w:type="gramEnd"/>
      <w:r w:rsidR="002B1B60" w:rsidRPr="00397AAD">
        <w:rPr>
          <w:rFonts w:ascii="Times New Roman" w:hAnsi="Times New Roman" w:cs="Times New Roman"/>
          <w:sz w:val="24"/>
        </w:rPr>
        <w:t xml:space="preserve"> mind-set related to the business plan</w:t>
      </w:r>
      <w:r w:rsidR="00397AAD" w:rsidRPr="00397AAD">
        <w:rPr>
          <w:rFonts w:ascii="Times New Roman" w:hAnsi="Times New Roman" w:cs="Times New Roman"/>
          <w:sz w:val="24"/>
        </w:rPr>
        <w:t xml:space="preserve"> with the frequent changes taking place within an organisation. It </w:t>
      </w:r>
      <w:proofErr w:type="gramStart"/>
      <w:r w:rsidR="00397AAD" w:rsidRPr="00397AAD">
        <w:rPr>
          <w:rFonts w:ascii="Times New Roman" w:hAnsi="Times New Roman" w:cs="Times New Roman"/>
          <w:sz w:val="24"/>
        </w:rPr>
        <w:t>emphasise</w:t>
      </w:r>
      <w:proofErr w:type="gramEnd"/>
      <w:r w:rsidR="00397AAD" w:rsidRPr="00397AAD">
        <w:rPr>
          <w:rFonts w:ascii="Times New Roman" w:hAnsi="Times New Roman" w:cs="Times New Roman"/>
          <w:sz w:val="24"/>
        </w:rPr>
        <w:t xml:space="preserve"> on the innovation, equity, scalability, business model, market analysis, and the stakeholders of the organisation who may impact on the business. Therefore, the external business environment impacts and influences the operations of the business organisations at the global </w:t>
      </w:r>
      <w:r w:rsidR="005758BF">
        <w:rPr>
          <w:rFonts w:ascii="Times New Roman" w:hAnsi="Times New Roman" w:cs="Times New Roman"/>
          <w:sz w:val="24"/>
        </w:rPr>
        <w:t>level (</w:t>
      </w:r>
      <w:r w:rsidR="005758BF" w:rsidRPr="0098644F">
        <w:rPr>
          <w:rFonts w:ascii="Times New Roman" w:hAnsi="Times New Roman" w:cs="Times New Roman"/>
          <w:color w:val="222222"/>
          <w:sz w:val="24"/>
          <w:szCs w:val="20"/>
          <w:shd w:val="clear" w:color="auto" w:fill="FFFFFF"/>
        </w:rPr>
        <w:t>Je</w:t>
      </w:r>
      <w:r w:rsidR="005758BF">
        <w:rPr>
          <w:rFonts w:ascii="Times New Roman" w:hAnsi="Times New Roman" w:cs="Times New Roman"/>
          <w:color w:val="222222"/>
          <w:sz w:val="24"/>
          <w:szCs w:val="20"/>
          <w:shd w:val="clear" w:color="auto" w:fill="FFFFFF"/>
        </w:rPr>
        <w:t xml:space="preserve">gede and </w:t>
      </w:r>
      <w:proofErr w:type="spellStart"/>
      <w:r w:rsidR="005758BF">
        <w:rPr>
          <w:rFonts w:ascii="Times New Roman" w:hAnsi="Times New Roman" w:cs="Times New Roman"/>
          <w:color w:val="222222"/>
          <w:sz w:val="24"/>
          <w:szCs w:val="20"/>
          <w:shd w:val="clear" w:color="auto" w:fill="FFFFFF"/>
        </w:rPr>
        <w:t>Nieuwenhuizen</w:t>
      </w:r>
      <w:proofErr w:type="spellEnd"/>
      <w:r w:rsidR="005758BF">
        <w:rPr>
          <w:rFonts w:ascii="Times New Roman" w:hAnsi="Times New Roman" w:cs="Times New Roman"/>
          <w:color w:val="222222"/>
          <w:sz w:val="24"/>
          <w:szCs w:val="20"/>
          <w:shd w:val="clear" w:color="auto" w:fill="FFFFFF"/>
        </w:rPr>
        <w:t xml:space="preserve">, </w:t>
      </w:r>
      <w:r w:rsidR="005758BF" w:rsidRPr="0098644F">
        <w:rPr>
          <w:rFonts w:ascii="Times New Roman" w:hAnsi="Times New Roman" w:cs="Times New Roman"/>
          <w:color w:val="222222"/>
          <w:sz w:val="24"/>
          <w:szCs w:val="20"/>
          <w:shd w:val="clear" w:color="auto" w:fill="FFFFFF"/>
        </w:rPr>
        <w:t>2021</w:t>
      </w:r>
      <w:r w:rsidR="005758BF">
        <w:rPr>
          <w:rFonts w:ascii="Times New Roman" w:hAnsi="Times New Roman" w:cs="Times New Roman"/>
          <w:color w:val="222222"/>
          <w:sz w:val="24"/>
          <w:szCs w:val="20"/>
          <w:shd w:val="clear" w:color="auto" w:fill="FFFFFF"/>
        </w:rPr>
        <w:t>)</w:t>
      </w:r>
      <w:r w:rsidR="005758BF" w:rsidRPr="0098644F">
        <w:rPr>
          <w:rFonts w:ascii="Times New Roman" w:hAnsi="Times New Roman" w:cs="Times New Roman"/>
          <w:color w:val="222222"/>
          <w:sz w:val="24"/>
          <w:szCs w:val="20"/>
          <w:shd w:val="clear" w:color="auto" w:fill="FFFFFF"/>
        </w:rPr>
        <w:t xml:space="preserve">. </w:t>
      </w:r>
      <w:r w:rsidR="00397AAD" w:rsidRPr="00397AAD">
        <w:rPr>
          <w:rFonts w:ascii="Times New Roman" w:hAnsi="Times New Roman" w:cs="Times New Roman"/>
          <w:sz w:val="24"/>
        </w:rPr>
        <w:t xml:space="preserve">  </w:t>
      </w:r>
      <w:r w:rsidR="002B1B60" w:rsidRPr="00397AAD">
        <w:rPr>
          <w:rFonts w:ascii="Times New Roman" w:hAnsi="Times New Roman" w:cs="Times New Roman"/>
          <w:sz w:val="24"/>
        </w:rPr>
        <w:t xml:space="preserve">  </w:t>
      </w:r>
    </w:p>
    <w:p w14:paraId="4F867248" w14:textId="77777777" w:rsidR="00FA620C" w:rsidRDefault="00FA620C" w:rsidP="0067357D">
      <w:pPr>
        <w:pStyle w:val="Heading1"/>
        <w:rPr>
          <w:rFonts w:ascii="Times New Roman" w:hAnsi="Times New Roman" w:cs="Times New Roman"/>
          <w:sz w:val="24"/>
        </w:rPr>
      </w:pPr>
      <w:bookmarkStart w:id="4" w:name="_Toc173410608"/>
      <w:r w:rsidRPr="0067357D">
        <w:rPr>
          <w:rFonts w:ascii="Times New Roman" w:hAnsi="Times New Roman" w:cs="Times New Roman"/>
          <w:sz w:val="24"/>
        </w:rPr>
        <w:t>CONCLUSION</w:t>
      </w:r>
      <w:bookmarkEnd w:id="4"/>
      <w:r w:rsidRPr="0067357D">
        <w:rPr>
          <w:rFonts w:ascii="Times New Roman" w:hAnsi="Times New Roman" w:cs="Times New Roman"/>
          <w:sz w:val="24"/>
        </w:rPr>
        <w:t xml:space="preserve"> </w:t>
      </w:r>
    </w:p>
    <w:p w14:paraId="73DB0A2C" w14:textId="77777777" w:rsidR="00397AAD" w:rsidRPr="0098644F" w:rsidRDefault="00397AAD" w:rsidP="0098644F">
      <w:pPr>
        <w:spacing w:line="360" w:lineRule="auto"/>
        <w:jc w:val="both"/>
        <w:rPr>
          <w:rFonts w:ascii="Times New Roman" w:hAnsi="Times New Roman" w:cs="Times New Roman"/>
          <w:sz w:val="24"/>
        </w:rPr>
      </w:pPr>
      <w:r w:rsidRPr="0098644F">
        <w:rPr>
          <w:rFonts w:ascii="Times New Roman" w:hAnsi="Times New Roman" w:cs="Times New Roman"/>
          <w:sz w:val="24"/>
        </w:rPr>
        <w:t xml:space="preserve">It is being concluded that, external business and business environment both are the essential factors which needs to be analysed </w:t>
      </w:r>
      <w:r w:rsidR="00783280" w:rsidRPr="0098644F">
        <w:rPr>
          <w:rFonts w:ascii="Times New Roman" w:hAnsi="Times New Roman" w:cs="Times New Roman"/>
          <w:sz w:val="24"/>
        </w:rPr>
        <w:t xml:space="preserve">and evaluated to consider the situation on prior basis and be prepare for the further situation, risk and uncertainty. The essay analyses about the global business environment which depicts the multiple factors affecting the business. The external environment can be analysed with the help of </w:t>
      </w:r>
      <w:r w:rsidR="0098644F" w:rsidRPr="0098644F">
        <w:rPr>
          <w:rFonts w:ascii="Times New Roman" w:hAnsi="Times New Roman" w:cs="Times New Roman"/>
          <w:sz w:val="24"/>
        </w:rPr>
        <w:t xml:space="preserve">PESTLE analysis to measure the growth and scalability of the business. It brings the multiple factors into consideration to address the loopholes and strengths of the business that the organisation should work on them to remain competitive in </w:t>
      </w:r>
      <w:r w:rsidR="00783280" w:rsidRPr="0098644F">
        <w:rPr>
          <w:rFonts w:ascii="Times New Roman" w:hAnsi="Times New Roman" w:cs="Times New Roman"/>
          <w:sz w:val="24"/>
        </w:rPr>
        <w:t xml:space="preserve">  </w:t>
      </w:r>
      <w:r w:rsidR="0098644F" w:rsidRPr="0098644F">
        <w:rPr>
          <w:rFonts w:ascii="Times New Roman" w:hAnsi="Times New Roman" w:cs="Times New Roman"/>
          <w:sz w:val="24"/>
        </w:rPr>
        <w:t xml:space="preserve">the target market. </w:t>
      </w:r>
    </w:p>
    <w:p w14:paraId="352227E8" w14:textId="77777777" w:rsidR="0098644F" w:rsidRDefault="0098644F">
      <w:pPr>
        <w:rPr>
          <w:rFonts w:ascii="Times New Roman" w:eastAsiaTheme="majorEastAsia" w:hAnsi="Times New Roman" w:cs="Times New Roman"/>
          <w:b/>
          <w:bCs/>
          <w:color w:val="365F91" w:themeColor="accent1" w:themeShade="BF"/>
          <w:sz w:val="24"/>
          <w:szCs w:val="28"/>
        </w:rPr>
      </w:pPr>
      <w:r>
        <w:rPr>
          <w:rFonts w:ascii="Times New Roman" w:hAnsi="Times New Roman" w:cs="Times New Roman"/>
          <w:sz w:val="24"/>
        </w:rPr>
        <w:br w:type="page"/>
      </w:r>
    </w:p>
    <w:p w14:paraId="7A61B4BD" w14:textId="77777777" w:rsidR="00FA620C" w:rsidRDefault="00FA620C" w:rsidP="0067357D">
      <w:pPr>
        <w:pStyle w:val="Heading1"/>
        <w:rPr>
          <w:rFonts w:ascii="Times New Roman" w:hAnsi="Times New Roman" w:cs="Times New Roman"/>
          <w:sz w:val="24"/>
        </w:rPr>
      </w:pPr>
      <w:bookmarkStart w:id="5" w:name="_Toc173410609"/>
      <w:r w:rsidRPr="0067357D">
        <w:rPr>
          <w:rFonts w:ascii="Times New Roman" w:hAnsi="Times New Roman" w:cs="Times New Roman"/>
          <w:sz w:val="24"/>
        </w:rPr>
        <w:lastRenderedPageBreak/>
        <w:t>REFERENCES</w:t>
      </w:r>
      <w:bookmarkEnd w:id="5"/>
    </w:p>
    <w:p w14:paraId="115F9F1D"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Abdoh, H.M.B. et al.</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The effect of PESTLE factors on E-government adoption in Jordan: A conceptual model.</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
          <w:iCs/>
          <w:color w:val="222222"/>
          <w:sz w:val="24"/>
          <w:szCs w:val="20"/>
          <w:shd w:val="clear" w:color="auto" w:fill="FFFFFF"/>
        </w:rPr>
        <w:t>IJETT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
          <w:iCs/>
          <w:color w:val="222222"/>
          <w:sz w:val="24"/>
          <w:szCs w:val="20"/>
          <w:shd w:val="clear" w:color="auto" w:fill="FFFFFF"/>
        </w:rPr>
        <w:t>68</w:t>
      </w:r>
      <w:r w:rsidRPr="0098644F">
        <w:rPr>
          <w:rFonts w:ascii="Times New Roman" w:hAnsi="Times New Roman" w:cs="Times New Roman"/>
          <w:color w:val="222222"/>
          <w:sz w:val="24"/>
          <w:szCs w:val="20"/>
          <w:shd w:val="clear" w:color="auto" w:fill="FFFFFF"/>
        </w:rPr>
        <w:t>, pp.19-23.</w:t>
      </w:r>
    </w:p>
    <w:p w14:paraId="1C67D6F5"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proofErr w:type="spellStart"/>
      <w:r w:rsidRPr="0098644F">
        <w:rPr>
          <w:rFonts w:ascii="Times New Roman" w:hAnsi="Times New Roman" w:cs="Times New Roman"/>
          <w:color w:val="222222"/>
          <w:sz w:val="24"/>
          <w:szCs w:val="20"/>
          <w:shd w:val="clear" w:color="auto" w:fill="FFFFFF"/>
        </w:rPr>
        <w:t>Buye</w:t>
      </w:r>
      <w:proofErr w:type="spellEnd"/>
      <w:r w:rsidRPr="0098644F">
        <w:rPr>
          <w:rFonts w:ascii="Times New Roman" w:hAnsi="Times New Roman" w:cs="Times New Roman"/>
          <w:color w:val="222222"/>
          <w:sz w:val="24"/>
          <w:szCs w:val="20"/>
          <w:shd w:val="clear" w:color="auto" w:fill="FFFFFF"/>
        </w:rPr>
        <w:t xml:space="preserve">, R.,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Critical examination of the PESTEL Analysis Model. </w:t>
      </w:r>
      <w:r w:rsidRPr="0098644F">
        <w:rPr>
          <w:rFonts w:ascii="Times New Roman" w:hAnsi="Times New Roman" w:cs="Times New Roman"/>
          <w:i/>
          <w:iCs/>
          <w:color w:val="222222"/>
          <w:sz w:val="24"/>
          <w:szCs w:val="20"/>
          <w:shd w:val="clear" w:color="auto" w:fill="FFFFFF"/>
        </w:rPr>
        <w:t>Project: Action Research for Development</w:t>
      </w:r>
      <w:r w:rsidRPr="0098644F">
        <w:rPr>
          <w:rFonts w:ascii="Times New Roman" w:hAnsi="Times New Roman" w:cs="Times New Roman"/>
          <w:color w:val="222222"/>
          <w:sz w:val="24"/>
          <w:szCs w:val="20"/>
          <w:shd w:val="clear" w:color="auto" w:fill="FFFFFF"/>
        </w:rPr>
        <w:t>.</w:t>
      </w:r>
      <w:r>
        <w:rPr>
          <w:rFonts w:ascii="Times New Roman" w:hAnsi="Times New Roman" w:cs="Times New Roman"/>
          <w:color w:val="222222"/>
          <w:sz w:val="24"/>
          <w:szCs w:val="20"/>
          <w:shd w:val="clear" w:color="auto" w:fill="FFFFFF"/>
        </w:rPr>
        <w:t>’</w:t>
      </w:r>
    </w:p>
    <w:p w14:paraId="56AE2A0D"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proofErr w:type="spellStart"/>
      <w:r w:rsidRPr="0098644F">
        <w:rPr>
          <w:rFonts w:ascii="Times New Roman" w:hAnsi="Times New Roman" w:cs="Times New Roman"/>
          <w:color w:val="222222"/>
          <w:sz w:val="24"/>
          <w:szCs w:val="20"/>
          <w:shd w:val="clear" w:color="auto" w:fill="FFFFFF"/>
        </w:rPr>
        <w:t>Casañ</w:t>
      </w:r>
      <w:proofErr w:type="spellEnd"/>
      <w:r>
        <w:rPr>
          <w:rFonts w:ascii="Times New Roman" w:hAnsi="Times New Roman" w:cs="Times New Roman"/>
          <w:color w:val="222222"/>
          <w:sz w:val="24"/>
          <w:szCs w:val="20"/>
          <w:shd w:val="clear" w:color="auto" w:fill="FFFFFF"/>
        </w:rPr>
        <w:t>, M.J. et al.</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A collaborative learning activity to </w:t>
      </w:r>
      <w:proofErr w:type="spellStart"/>
      <w:r w:rsidRPr="0098644F">
        <w:rPr>
          <w:rFonts w:ascii="Times New Roman" w:hAnsi="Times New Roman" w:cs="Times New Roman"/>
          <w:color w:val="222222"/>
          <w:sz w:val="24"/>
          <w:szCs w:val="20"/>
          <w:shd w:val="clear" w:color="auto" w:fill="FFFFFF"/>
        </w:rPr>
        <w:t>analyze</w:t>
      </w:r>
      <w:proofErr w:type="spellEnd"/>
      <w:r w:rsidRPr="0098644F">
        <w:rPr>
          <w:rFonts w:ascii="Times New Roman" w:hAnsi="Times New Roman" w:cs="Times New Roman"/>
          <w:color w:val="222222"/>
          <w:sz w:val="24"/>
          <w:szCs w:val="20"/>
          <w:shd w:val="clear" w:color="auto" w:fill="FFFFFF"/>
        </w:rPr>
        <w:t xml:space="preserve"> the sustainability of an innovation using PESTLE.</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
          <w:iCs/>
          <w:color w:val="222222"/>
          <w:sz w:val="24"/>
          <w:szCs w:val="20"/>
          <w:shd w:val="clear" w:color="auto" w:fill="FFFFFF"/>
        </w:rPr>
        <w:t>Sustainability</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Cs/>
          <w:color w:val="222222"/>
          <w:sz w:val="24"/>
          <w:szCs w:val="20"/>
          <w:shd w:val="clear" w:color="auto" w:fill="FFFFFF"/>
        </w:rPr>
        <w:t>13</w:t>
      </w:r>
      <w:r w:rsidRPr="0098644F">
        <w:rPr>
          <w:rFonts w:ascii="Times New Roman" w:hAnsi="Times New Roman" w:cs="Times New Roman"/>
          <w:color w:val="222222"/>
          <w:sz w:val="24"/>
          <w:szCs w:val="20"/>
          <w:shd w:val="clear" w:color="auto" w:fill="FFFFFF"/>
        </w:rPr>
        <w:t>(16), p.8756.</w:t>
      </w:r>
    </w:p>
    <w:p w14:paraId="729025A3" w14:textId="77777777" w:rsidR="005758BF" w:rsidRPr="0063089E" w:rsidRDefault="005758BF" w:rsidP="0098644F">
      <w:pPr>
        <w:spacing w:line="360" w:lineRule="auto"/>
        <w:jc w:val="both"/>
        <w:rPr>
          <w:rFonts w:ascii="Times New Roman" w:hAnsi="Times New Roman" w:cs="Times New Roman"/>
          <w:color w:val="222222"/>
          <w:sz w:val="24"/>
          <w:szCs w:val="20"/>
          <w:shd w:val="clear" w:color="auto" w:fill="FFFFFF"/>
          <w:lang w:val="fr-FR"/>
        </w:rPr>
      </w:pPr>
      <w:proofErr w:type="spellStart"/>
      <w:r w:rsidRPr="0098644F">
        <w:rPr>
          <w:rFonts w:ascii="Times New Roman" w:hAnsi="Times New Roman" w:cs="Times New Roman"/>
          <w:color w:val="222222"/>
          <w:sz w:val="24"/>
          <w:szCs w:val="20"/>
          <w:shd w:val="clear" w:color="auto" w:fill="FFFFFF"/>
        </w:rPr>
        <w:t>Dalirazar</w:t>
      </w:r>
      <w:proofErr w:type="spellEnd"/>
      <w:r w:rsidRPr="0098644F">
        <w:rPr>
          <w:rFonts w:ascii="Times New Roman" w:hAnsi="Times New Roman" w:cs="Times New Roman"/>
          <w:color w:val="222222"/>
          <w:sz w:val="24"/>
          <w:szCs w:val="20"/>
          <w:shd w:val="clear" w:color="auto" w:fill="FFFFFF"/>
        </w:rPr>
        <w:t xml:space="preserve">, S. and Sabzi, Z.,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2023</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Strategic analysis of barriers and solutions to development of sustainable buildings using PESTLE technique.</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63089E">
        <w:rPr>
          <w:rFonts w:ascii="Times New Roman" w:hAnsi="Times New Roman" w:cs="Times New Roman"/>
          <w:i/>
          <w:iCs/>
          <w:color w:val="222222"/>
          <w:sz w:val="24"/>
          <w:szCs w:val="20"/>
          <w:shd w:val="clear" w:color="auto" w:fill="FFFFFF"/>
          <w:lang w:val="fr-FR"/>
        </w:rPr>
        <w:t>International Journal of Construction Management</w:t>
      </w:r>
      <w:r w:rsidRPr="0063089E">
        <w:rPr>
          <w:rFonts w:ascii="Times New Roman" w:hAnsi="Times New Roman" w:cs="Times New Roman"/>
          <w:color w:val="222222"/>
          <w:sz w:val="24"/>
          <w:szCs w:val="20"/>
          <w:shd w:val="clear" w:color="auto" w:fill="FFFFFF"/>
          <w:lang w:val="fr-FR"/>
        </w:rPr>
        <w:t>. </w:t>
      </w:r>
      <w:r w:rsidRPr="0063089E">
        <w:rPr>
          <w:rFonts w:ascii="Times New Roman" w:hAnsi="Times New Roman" w:cs="Times New Roman"/>
          <w:iCs/>
          <w:color w:val="222222"/>
          <w:sz w:val="24"/>
          <w:szCs w:val="20"/>
          <w:shd w:val="clear" w:color="auto" w:fill="FFFFFF"/>
          <w:lang w:val="fr-FR"/>
        </w:rPr>
        <w:t>23</w:t>
      </w:r>
      <w:r w:rsidRPr="0063089E">
        <w:rPr>
          <w:rFonts w:ascii="Times New Roman" w:hAnsi="Times New Roman" w:cs="Times New Roman"/>
          <w:color w:val="222222"/>
          <w:sz w:val="24"/>
          <w:szCs w:val="20"/>
          <w:shd w:val="clear" w:color="auto" w:fill="FFFFFF"/>
          <w:lang w:val="fr-FR"/>
        </w:rPr>
        <w:t>(1), pp.167-181.</w:t>
      </w:r>
    </w:p>
    <w:p w14:paraId="1F00D428"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proofErr w:type="spellStart"/>
      <w:r w:rsidRPr="0063089E">
        <w:rPr>
          <w:rFonts w:ascii="Times New Roman" w:hAnsi="Times New Roman" w:cs="Times New Roman"/>
          <w:color w:val="222222"/>
          <w:sz w:val="24"/>
          <w:szCs w:val="20"/>
          <w:shd w:val="clear" w:color="auto" w:fill="FFFFFF"/>
          <w:lang w:val="fr-FR"/>
        </w:rPr>
        <w:t>Dossou</w:t>
      </w:r>
      <w:proofErr w:type="spellEnd"/>
      <w:r w:rsidRPr="0063089E">
        <w:rPr>
          <w:rFonts w:ascii="Times New Roman" w:hAnsi="Times New Roman" w:cs="Times New Roman"/>
          <w:color w:val="222222"/>
          <w:sz w:val="24"/>
          <w:szCs w:val="20"/>
          <w:shd w:val="clear" w:color="auto" w:fill="FFFFFF"/>
          <w:lang w:val="fr-FR"/>
        </w:rPr>
        <w:t xml:space="preserve">, S.A. et al.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2024</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Effect of social networks and performance of agribusinesses owned by young women in a developing country: The moderating effect of business environment.</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
          <w:iCs/>
          <w:color w:val="222222"/>
          <w:sz w:val="24"/>
          <w:szCs w:val="20"/>
          <w:shd w:val="clear" w:color="auto" w:fill="FFFFFF"/>
        </w:rPr>
        <w:t>Journal of African Business</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Cs/>
          <w:color w:val="222222"/>
          <w:sz w:val="24"/>
          <w:szCs w:val="20"/>
          <w:shd w:val="clear" w:color="auto" w:fill="FFFFFF"/>
        </w:rPr>
        <w:t>25</w:t>
      </w:r>
      <w:r w:rsidRPr="0098644F">
        <w:rPr>
          <w:rFonts w:ascii="Times New Roman" w:hAnsi="Times New Roman" w:cs="Times New Roman"/>
          <w:color w:val="222222"/>
          <w:sz w:val="24"/>
          <w:szCs w:val="20"/>
          <w:shd w:val="clear" w:color="auto" w:fill="FFFFFF"/>
        </w:rPr>
        <w:t>(3), pp.371-393.</w:t>
      </w:r>
    </w:p>
    <w:p w14:paraId="7DD7B242"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proofErr w:type="spellStart"/>
      <w:r>
        <w:rPr>
          <w:rFonts w:ascii="Times New Roman" w:hAnsi="Times New Roman" w:cs="Times New Roman"/>
          <w:color w:val="222222"/>
          <w:sz w:val="24"/>
          <w:szCs w:val="20"/>
          <w:shd w:val="clear" w:color="auto" w:fill="FFFFFF"/>
        </w:rPr>
        <w:t>Eierle</w:t>
      </w:r>
      <w:proofErr w:type="spellEnd"/>
      <w:r>
        <w:rPr>
          <w:rFonts w:ascii="Times New Roman" w:hAnsi="Times New Roman" w:cs="Times New Roman"/>
          <w:color w:val="222222"/>
          <w:sz w:val="24"/>
          <w:szCs w:val="20"/>
          <w:shd w:val="clear" w:color="auto" w:fill="FFFFFF"/>
        </w:rPr>
        <w:t>, B. et al.</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2022</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External factors and the pricing of audit services: A systematic review of the archival literature using a PESTLE analysis.</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
          <w:iCs/>
          <w:color w:val="222222"/>
          <w:sz w:val="24"/>
          <w:szCs w:val="20"/>
          <w:shd w:val="clear" w:color="auto" w:fill="FFFFFF"/>
        </w:rPr>
        <w:t>Auditing: A Journal of Practice &amp; Theory</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Cs/>
          <w:color w:val="222222"/>
          <w:sz w:val="24"/>
          <w:szCs w:val="20"/>
          <w:shd w:val="clear" w:color="auto" w:fill="FFFFFF"/>
        </w:rPr>
        <w:t>41</w:t>
      </w:r>
      <w:r w:rsidRPr="0098644F">
        <w:rPr>
          <w:rFonts w:ascii="Times New Roman" w:hAnsi="Times New Roman" w:cs="Times New Roman"/>
          <w:color w:val="222222"/>
          <w:sz w:val="24"/>
          <w:szCs w:val="20"/>
          <w:shd w:val="clear" w:color="auto" w:fill="FFFFFF"/>
        </w:rPr>
        <w:t>(3), pp.95-119.</w:t>
      </w:r>
    </w:p>
    <w:p w14:paraId="56DE82DD"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r w:rsidRPr="0098644F">
        <w:rPr>
          <w:rFonts w:ascii="Times New Roman" w:hAnsi="Times New Roman" w:cs="Times New Roman"/>
          <w:color w:val="222222"/>
          <w:sz w:val="24"/>
          <w:szCs w:val="20"/>
          <w:shd w:val="clear" w:color="auto" w:fill="FFFFFF"/>
        </w:rPr>
        <w:t xml:space="preserve">Hilton, R.W. and Platt, D.E.,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2020</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Pr>
          <w:rFonts w:ascii="Times New Roman" w:hAnsi="Times New Roman" w:cs="Times New Roman"/>
          <w:color w:val="222222"/>
          <w:sz w:val="24"/>
          <w:szCs w:val="20"/>
          <w:shd w:val="clear" w:color="auto" w:fill="FFFFFF"/>
        </w:rPr>
        <w:t>‘</w:t>
      </w:r>
      <w:r w:rsidRPr="0098644F">
        <w:rPr>
          <w:rFonts w:ascii="Times New Roman" w:hAnsi="Times New Roman" w:cs="Times New Roman"/>
          <w:i/>
          <w:iCs/>
          <w:color w:val="222222"/>
          <w:sz w:val="24"/>
          <w:szCs w:val="20"/>
          <w:shd w:val="clear" w:color="auto" w:fill="FFFFFF"/>
        </w:rPr>
        <w:t>Managerial accounting: creating value in a dynamic business environment</w:t>
      </w:r>
      <w:r w:rsidRPr="0098644F">
        <w:rPr>
          <w:rFonts w:ascii="Times New Roman" w:hAnsi="Times New Roman" w:cs="Times New Roman"/>
          <w:color w:val="222222"/>
          <w:sz w:val="24"/>
          <w:szCs w:val="20"/>
          <w:shd w:val="clear" w:color="auto" w:fill="FFFFFF"/>
        </w:rPr>
        <w:t>.</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McGraw-Hill.</w:t>
      </w:r>
    </w:p>
    <w:p w14:paraId="314F3FEA"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proofErr w:type="spellStart"/>
      <w:r w:rsidRPr="0098644F">
        <w:rPr>
          <w:rFonts w:ascii="Times New Roman" w:hAnsi="Times New Roman" w:cs="Times New Roman"/>
          <w:color w:val="222222"/>
          <w:sz w:val="24"/>
          <w:szCs w:val="20"/>
          <w:shd w:val="clear" w:color="auto" w:fill="FFFFFF"/>
        </w:rPr>
        <w:t>Ibidunni</w:t>
      </w:r>
      <w:proofErr w:type="spellEnd"/>
      <w:r w:rsidRPr="0098644F">
        <w:rPr>
          <w:rFonts w:ascii="Times New Roman" w:hAnsi="Times New Roman" w:cs="Times New Roman"/>
          <w:color w:val="222222"/>
          <w:sz w:val="24"/>
          <w:szCs w:val="20"/>
          <w:shd w:val="clear" w:color="auto" w:fill="FFFFFF"/>
        </w:rPr>
        <w:t>, A.S</w:t>
      </w:r>
      <w:r>
        <w:rPr>
          <w:rFonts w:ascii="Times New Roman" w:hAnsi="Times New Roman" w:cs="Times New Roman"/>
          <w:color w:val="222222"/>
          <w:sz w:val="24"/>
          <w:szCs w:val="20"/>
          <w:shd w:val="clear" w:color="auto" w:fill="FFFFFF"/>
        </w:rPr>
        <w:t>. et al.</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2022</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Entrepreneurial competencies and the performance of informal SMEs: The contingent role of business environment.</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In </w:t>
      </w:r>
      <w:r w:rsidRPr="0098644F">
        <w:rPr>
          <w:rFonts w:ascii="Times New Roman" w:hAnsi="Times New Roman" w:cs="Times New Roman"/>
          <w:i/>
          <w:iCs/>
          <w:color w:val="222222"/>
          <w:sz w:val="24"/>
          <w:szCs w:val="20"/>
          <w:shd w:val="clear" w:color="auto" w:fill="FFFFFF"/>
        </w:rPr>
        <w:t>Entrepreneurship and the Informal Sector</w:t>
      </w:r>
      <w:r w:rsidRPr="0098644F">
        <w:rPr>
          <w:rFonts w:ascii="Times New Roman" w:hAnsi="Times New Roman" w:cs="Times New Roman"/>
          <w:color w:val="222222"/>
          <w:sz w:val="24"/>
          <w:szCs w:val="20"/>
          <w:shd w:val="clear" w:color="auto" w:fill="FFFFFF"/>
        </w:rPr>
        <w:t> (pp. 28-50). Routledge.</w:t>
      </w:r>
    </w:p>
    <w:p w14:paraId="4853AF80" w14:textId="77777777" w:rsidR="005758BF" w:rsidRPr="0098644F" w:rsidRDefault="005758BF" w:rsidP="0098644F">
      <w:pPr>
        <w:spacing w:line="360" w:lineRule="auto"/>
        <w:jc w:val="both"/>
        <w:rPr>
          <w:rFonts w:ascii="Times New Roman" w:hAnsi="Times New Roman" w:cs="Times New Roman"/>
          <w:color w:val="222222"/>
          <w:sz w:val="24"/>
          <w:szCs w:val="20"/>
          <w:shd w:val="clear" w:color="auto" w:fill="FFFFFF"/>
        </w:rPr>
      </w:pPr>
      <w:r w:rsidRPr="0098644F">
        <w:rPr>
          <w:rFonts w:ascii="Times New Roman" w:hAnsi="Times New Roman" w:cs="Times New Roman"/>
          <w:color w:val="222222"/>
          <w:sz w:val="24"/>
          <w:szCs w:val="20"/>
          <w:shd w:val="clear" w:color="auto" w:fill="FFFFFF"/>
        </w:rPr>
        <w:t xml:space="preserve">Jegede, O. and </w:t>
      </w:r>
      <w:proofErr w:type="spellStart"/>
      <w:r w:rsidRPr="0098644F">
        <w:rPr>
          <w:rFonts w:ascii="Times New Roman" w:hAnsi="Times New Roman" w:cs="Times New Roman"/>
          <w:color w:val="222222"/>
          <w:sz w:val="24"/>
          <w:szCs w:val="20"/>
          <w:shd w:val="clear" w:color="auto" w:fill="FFFFFF"/>
        </w:rPr>
        <w:t>Nieuwenhuizen</w:t>
      </w:r>
      <w:proofErr w:type="spellEnd"/>
      <w:r w:rsidRPr="0098644F">
        <w:rPr>
          <w:rFonts w:ascii="Times New Roman" w:hAnsi="Times New Roman" w:cs="Times New Roman"/>
          <w:color w:val="222222"/>
          <w:sz w:val="24"/>
          <w:szCs w:val="20"/>
          <w:shd w:val="clear" w:color="auto" w:fill="FFFFFF"/>
        </w:rPr>
        <w:t xml:space="preserve">, C.,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Effects of entrepreneurial orientation and external business environment on entrepreneurial intentions of STEM students in Nigeria.</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
          <w:iCs/>
          <w:color w:val="222222"/>
          <w:sz w:val="24"/>
          <w:szCs w:val="20"/>
          <w:shd w:val="clear" w:color="auto" w:fill="FFFFFF"/>
        </w:rPr>
        <w:t>Journal of Contemporary Management</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Cs/>
          <w:color w:val="222222"/>
          <w:sz w:val="24"/>
          <w:szCs w:val="20"/>
          <w:shd w:val="clear" w:color="auto" w:fill="FFFFFF"/>
        </w:rPr>
        <w:t>18</w:t>
      </w:r>
      <w:r w:rsidRPr="0098644F">
        <w:rPr>
          <w:rFonts w:ascii="Times New Roman" w:hAnsi="Times New Roman" w:cs="Times New Roman"/>
          <w:color w:val="222222"/>
          <w:sz w:val="24"/>
          <w:szCs w:val="20"/>
          <w:shd w:val="clear" w:color="auto" w:fill="FFFFFF"/>
        </w:rPr>
        <w:t>(2), pp.42-66.</w:t>
      </w:r>
    </w:p>
    <w:p w14:paraId="4D80A3E1" w14:textId="77777777" w:rsidR="002B1B60" w:rsidRPr="00FA620C" w:rsidRDefault="005758BF" w:rsidP="00630283">
      <w:pPr>
        <w:spacing w:line="360" w:lineRule="auto"/>
        <w:jc w:val="both"/>
      </w:pPr>
      <w:r>
        <w:rPr>
          <w:rFonts w:ascii="Times New Roman" w:hAnsi="Times New Roman" w:cs="Times New Roman"/>
          <w:color w:val="222222"/>
          <w:sz w:val="24"/>
          <w:szCs w:val="20"/>
          <w:shd w:val="clear" w:color="auto" w:fill="FFFFFF"/>
        </w:rPr>
        <w:t>Yang, B. et al.</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2022</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xml:space="preserve">. </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Succession in family business and environmental investment: the moderating role of external environment.</w:t>
      </w:r>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
          <w:iCs/>
          <w:color w:val="222222"/>
          <w:sz w:val="24"/>
          <w:szCs w:val="20"/>
          <w:shd w:val="clear" w:color="auto" w:fill="FFFFFF"/>
        </w:rPr>
        <w:t>Economic research-</w:t>
      </w:r>
      <w:proofErr w:type="spellStart"/>
      <w:r w:rsidRPr="0098644F">
        <w:rPr>
          <w:rFonts w:ascii="Times New Roman" w:hAnsi="Times New Roman" w:cs="Times New Roman"/>
          <w:i/>
          <w:iCs/>
          <w:color w:val="222222"/>
          <w:sz w:val="24"/>
          <w:szCs w:val="20"/>
          <w:shd w:val="clear" w:color="auto" w:fill="FFFFFF"/>
        </w:rPr>
        <w:t>Ekonomska</w:t>
      </w:r>
      <w:proofErr w:type="spellEnd"/>
      <w:r w:rsidRPr="0098644F">
        <w:rPr>
          <w:rFonts w:ascii="Times New Roman" w:hAnsi="Times New Roman" w:cs="Times New Roman"/>
          <w:i/>
          <w:iCs/>
          <w:color w:val="222222"/>
          <w:sz w:val="24"/>
          <w:szCs w:val="20"/>
          <w:shd w:val="clear" w:color="auto" w:fill="FFFFFF"/>
        </w:rPr>
        <w:t xml:space="preserve"> </w:t>
      </w:r>
      <w:proofErr w:type="spellStart"/>
      <w:r w:rsidRPr="0098644F">
        <w:rPr>
          <w:rFonts w:ascii="Times New Roman" w:hAnsi="Times New Roman" w:cs="Times New Roman"/>
          <w:i/>
          <w:iCs/>
          <w:color w:val="222222"/>
          <w:sz w:val="24"/>
          <w:szCs w:val="20"/>
          <w:shd w:val="clear" w:color="auto" w:fill="FFFFFF"/>
        </w:rPr>
        <w:t>istraživanja</w:t>
      </w:r>
      <w:proofErr w:type="spellEnd"/>
      <w:r>
        <w:rPr>
          <w:rFonts w:ascii="Times New Roman" w:hAnsi="Times New Roman" w:cs="Times New Roman"/>
          <w:color w:val="222222"/>
          <w:sz w:val="24"/>
          <w:szCs w:val="20"/>
          <w:shd w:val="clear" w:color="auto" w:fill="FFFFFF"/>
        </w:rPr>
        <w:t>.</w:t>
      </w:r>
      <w:r w:rsidRPr="0098644F">
        <w:rPr>
          <w:rFonts w:ascii="Times New Roman" w:hAnsi="Times New Roman" w:cs="Times New Roman"/>
          <w:color w:val="222222"/>
          <w:sz w:val="24"/>
          <w:szCs w:val="20"/>
          <w:shd w:val="clear" w:color="auto" w:fill="FFFFFF"/>
        </w:rPr>
        <w:t> </w:t>
      </w:r>
      <w:r w:rsidRPr="0098644F">
        <w:rPr>
          <w:rFonts w:ascii="Times New Roman" w:hAnsi="Times New Roman" w:cs="Times New Roman"/>
          <w:iCs/>
          <w:color w:val="222222"/>
          <w:sz w:val="24"/>
          <w:szCs w:val="20"/>
          <w:shd w:val="clear" w:color="auto" w:fill="FFFFFF"/>
        </w:rPr>
        <w:t>35</w:t>
      </w:r>
      <w:r w:rsidRPr="0098644F">
        <w:rPr>
          <w:rFonts w:ascii="Times New Roman" w:hAnsi="Times New Roman" w:cs="Times New Roman"/>
          <w:color w:val="222222"/>
          <w:sz w:val="24"/>
          <w:szCs w:val="20"/>
          <w:shd w:val="clear" w:color="auto" w:fill="FFFFFF"/>
        </w:rPr>
        <w:t>(1), pp.5997-6015.</w:t>
      </w:r>
    </w:p>
    <w:sectPr w:rsidR="002B1B60" w:rsidRPr="00FA620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B735FC" w14:textId="77777777" w:rsidR="000600F4" w:rsidRDefault="000600F4" w:rsidP="004E1542">
      <w:pPr>
        <w:spacing w:after="0" w:line="240" w:lineRule="auto"/>
      </w:pPr>
      <w:r>
        <w:separator/>
      </w:r>
    </w:p>
  </w:endnote>
  <w:endnote w:type="continuationSeparator" w:id="0">
    <w:p w14:paraId="3F92E6FC" w14:textId="77777777" w:rsidR="000600F4" w:rsidRDefault="000600F4" w:rsidP="004E1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94D443" w14:textId="77777777" w:rsidR="00630283" w:rsidRDefault="006302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4406971"/>
      <w:docPartObj>
        <w:docPartGallery w:val="Page Numbers (Bottom of Page)"/>
        <w:docPartUnique/>
      </w:docPartObj>
    </w:sdtPr>
    <w:sdtEndPr>
      <w:rPr>
        <w:noProof/>
      </w:rPr>
    </w:sdtEndPr>
    <w:sdtContent>
      <w:p w14:paraId="522475A5" w14:textId="77777777" w:rsidR="004E1542" w:rsidRDefault="004E1542">
        <w:pPr>
          <w:pStyle w:val="Footer"/>
          <w:jc w:val="center"/>
        </w:pPr>
        <w:r>
          <w:fldChar w:fldCharType="begin"/>
        </w:r>
        <w:r>
          <w:instrText xml:space="preserve"> PAGE   \* MERGEFORMAT </w:instrText>
        </w:r>
        <w:r>
          <w:fldChar w:fldCharType="separate"/>
        </w:r>
        <w:r w:rsidR="00767420">
          <w:rPr>
            <w:noProof/>
          </w:rPr>
          <w:t>1</w:t>
        </w:r>
        <w:r>
          <w:rPr>
            <w:noProof/>
          </w:rPr>
          <w:fldChar w:fldCharType="end"/>
        </w:r>
      </w:p>
    </w:sdtContent>
  </w:sdt>
  <w:p w14:paraId="5BC21A8C" w14:textId="77777777" w:rsidR="004E1542" w:rsidRDefault="004E15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848564" w14:textId="77777777" w:rsidR="00630283" w:rsidRDefault="00630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60CCE7" w14:textId="77777777" w:rsidR="000600F4" w:rsidRDefault="000600F4" w:rsidP="004E1542">
      <w:pPr>
        <w:spacing w:after="0" w:line="240" w:lineRule="auto"/>
      </w:pPr>
      <w:r>
        <w:separator/>
      </w:r>
    </w:p>
  </w:footnote>
  <w:footnote w:type="continuationSeparator" w:id="0">
    <w:p w14:paraId="16EE164D" w14:textId="77777777" w:rsidR="000600F4" w:rsidRDefault="000600F4" w:rsidP="004E15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1F6CEA" w14:textId="77777777" w:rsidR="00630283" w:rsidRDefault="006302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84B8DE" w14:textId="77777777" w:rsidR="00630283" w:rsidRDefault="006302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F45F7D" w14:textId="77777777" w:rsidR="00630283" w:rsidRDefault="006302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620C"/>
    <w:rsid w:val="000600F4"/>
    <w:rsid w:val="000715E3"/>
    <w:rsid w:val="000C7B75"/>
    <w:rsid w:val="0012571A"/>
    <w:rsid w:val="002B1B60"/>
    <w:rsid w:val="002E6573"/>
    <w:rsid w:val="00347083"/>
    <w:rsid w:val="003770BD"/>
    <w:rsid w:val="00397AAD"/>
    <w:rsid w:val="004D31BC"/>
    <w:rsid w:val="004E1542"/>
    <w:rsid w:val="004F13C6"/>
    <w:rsid w:val="005758BF"/>
    <w:rsid w:val="005B295D"/>
    <w:rsid w:val="005C517C"/>
    <w:rsid w:val="005D4360"/>
    <w:rsid w:val="00630283"/>
    <w:rsid w:val="0063089E"/>
    <w:rsid w:val="0067357D"/>
    <w:rsid w:val="006C566A"/>
    <w:rsid w:val="00704806"/>
    <w:rsid w:val="00741618"/>
    <w:rsid w:val="00753001"/>
    <w:rsid w:val="00767420"/>
    <w:rsid w:val="00783280"/>
    <w:rsid w:val="007D4221"/>
    <w:rsid w:val="007E2C33"/>
    <w:rsid w:val="0081379A"/>
    <w:rsid w:val="00870EB4"/>
    <w:rsid w:val="008D249A"/>
    <w:rsid w:val="008D6CEA"/>
    <w:rsid w:val="0098644F"/>
    <w:rsid w:val="009B500F"/>
    <w:rsid w:val="009F1C28"/>
    <w:rsid w:val="00A43BD6"/>
    <w:rsid w:val="00A831A2"/>
    <w:rsid w:val="00AD730B"/>
    <w:rsid w:val="00B57B5E"/>
    <w:rsid w:val="00BF4FDD"/>
    <w:rsid w:val="00BF5440"/>
    <w:rsid w:val="00C87507"/>
    <w:rsid w:val="00CE69F9"/>
    <w:rsid w:val="00D85B6A"/>
    <w:rsid w:val="00F71CE9"/>
    <w:rsid w:val="00FA620C"/>
    <w:rsid w:val="00FE30A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BB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735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31A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5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1542"/>
    <w:rPr>
      <w:lang w:val="en-GB"/>
    </w:rPr>
  </w:style>
  <w:style w:type="paragraph" w:styleId="Footer">
    <w:name w:val="footer"/>
    <w:basedOn w:val="Normal"/>
    <w:link w:val="FooterChar"/>
    <w:uiPriority w:val="99"/>
    <w:unhideWhenUsed/>
    <w:rsid w:val="004E15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1542"/>
    <w:rPr>
      <w:lang w:val="en-GB"/>
    </w:rPr>
  </w:style>
  <w:style w:type="paragraph" w:styleId="BalloonText">
    <w:name w:val="Balloon Text"/>
    <w:basedOn w:val="Normal"/>
    <w:link w:val="BalloonTextChar"/>
    <w:uiPriority w:val="99"/>
    <w:semiHidden/>
    <w:unhideWhenUsed/>
    <w:rsid w:val="004E15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542"/>
    <w:rPr>
      <w:rFonts w:ascii="Tahoma" w:hAnsi="Tahoma" w:cs="Tahoma"/>
      <w:sz w:val="16"/>
      <w:szCs w:val="16"/>
      <w:lang w:val="en-GB"/>
    </w:rPr>
  </w:style>
  <w:style w:type="character" w:customStyle="1" w:styleId="Heading1Char">
    <w:name w:val="Heading 1 Char"/>
    <w:basedOn w:val="DefaultParagraphFont"/>
    <w:link w:val="Heading1"/>
    <w:uiPriority w:val="9"/>
    <w:rsid w:val="0067357D"/>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831A2"/>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5758BF"/>
    <w:pPr>
      <w:outlineLvl w:val="9"/>
    </w:pPr>
    <w:rPr>
      <w:lang w:val="en-US" w:eastAsia="ja-JP"/>
    </w:rPr>
  </w:style>
  <w:style w:type="paragraph" w:styleId="TOC1">
    <w:name w:val="toc 1"/>
    <w:basedOn w:val="Normal"/>
    <w:next w:val="Normal"/>
    <w:autoRedefine/>
    <w:uiPriority w:val="39"/>
    <w:unhideWhenUsed/>
    <w:rsid w:val="005758BF"/>
    <w:pPr>
      <w:spacing w:after="100"/>
    </w:pPr>
  </w:style>
  <w:style w:type="paragraph" w:styleId="TOC2">
    <w:name w:val="toc 2"/>
    <w:basedOn w:val="Normal"/>
    <w:next w:val="Normal"/>
    <w:autoRedefine/>
    <w:uiPriority w:val="39"/>
    <w:unhideWhenUsed/>
    <w:rsid w:val="005758BF"/>
    <w:pPr>
      <w:spacing w:after="100"/>
      <w:ind w:left="220"/>
    </w:pPr>
  </w:style>
  <w:style w:type="character" w:styleId="Hyperlink">
    <w:name w:val="Hyperlink"/>
    <w:basedOn w:val="DefaultParagraphFont"/>
    <w:uiPriority w:val="99"/>
    <w:unhideWhenUsed/>
    <w:rsid w:val="005758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3D136F-D31E-4410-8DB0-A6BFA2E2E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1862</Words>
  <Characters>10615</Characters>
  <Application>Microsoft Office Word</Application>
  <DocSecurity>0</DocSecurity>
  <Lines>88</Lines>
  <Paragraphs>24</Paragraphs>
  <ScaleCrop>false</ScaleCrop>
  <Company/>
  <LinksUpToDate>false</LinksUpToDate>
  <CharactersWithSpaces>12453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2024-08-21T05:33:00Z</dcterms:created>
  <dcterms:modified xsi:type="dcterms:W3CDTF">2024-08-23T11:46:00Z</dcterms:modified>
</cp:coreProperties>
</file>