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What is Spear-Phishing Attack? What are their vectors? What are the other Social Engineering Attacks found in SEToolkit? Try to simulate one of the attacks (not listed in the activity) and document the outcome.</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Spear-Phishing Attack and Social Engineering Attacks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 spear-phishing attack is a targeted form of phishing where the attacker customizes the phishing attempt to a specific individual or organization. It often involves gathering information about the target to make the phishing attempt more convincing. The vectors of a spear-phishing attack can include email, social media, or other communication channels. The attacker may use personal information to make the phishing attempt appear more legitimate, increasing the likelihood of success.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Other social engineering attacks found in the Social-Engineer Toolkit (SET) include: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 **Phishing**: This involves sending fraudulent communications that appear to come from a reputable source, with the goal of tricking the recipient into revealing sensitive information or clicking on a malicious link.</w:t>
      </w:r>
    </w:p>
    <w:p w:rsidR="00000000" w:rsidDel="00000000" w:rsidP="00000000" w:rsidRDefault="00000000" w:rsidRPr="00000000" w14:paraId="0000000A">
      <w:pPr>
        <w:rPr/>
      </w:pPr>
      <w:r w:rsidDel="00000000" w:rsidR="00000000" w:rsidRPr="00000000">
        <w:rPr>
          <w:rtl w:val="0"/>
        </w:rPr>
        <w:t xml:space="preserve">- **Vishing (Voice Phishing)**: This is a form of phishing that occurs over the phone, where the attacker uses social engineering techniques to manipulate individuals into providing sensitive information or performing certain actions.</w:t>
      </w:r>
    </w:p>
    <w:p w:rsidR="00000000" w:rsidDel="00000000" w:rsidP="00000000" w:rsidRDefault="00000000" w:rsidRPr="00000000" w14:paraId="0000000B">
      <w:pPr>
        <w:rPr/>
      </w:pPr>
      <w:r w:rsidDel="00000000" w:rsidR="00000000" w:rsidRPr="00000000">
        <w:rPr>
          <w:rtl w:val="0"/>
        </w:rPr>
        <w:t xml:space="preserve">- **Whaling**: This is a form of phishing that targets high-profile individuals within an organization, such as executives or senior management, with the aim of obtaining sensitive information or access to systems.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To simulate a social engineering attack using the Social-Engineer Toolkit (SET), you can use the phishing attack module to create a simulated phishing campaign. This can help test the susceptibility of employees to phishing attacks and provide insight into the organization's vulnerability to such threats. However, it's important to ensure that such simulations are conducted ethically and with the appropriate permissions from relevant stakeholders.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If you are interested in simulating a phishing attack, you can use tools like the Infosec IQ simulated phishing and security awareness platform, which offers a free personalized demo for employee security awareness training[2]. Additionally, KnowBe4 provides a free Phishing Security Test that can determine the vulnerability level of your network by giving you an indication of how many people may be susceptible to an email-born social engineering attack[5].</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Remember to always adhere to ethical guidelines and obtain proper authorization before conducting any simulated social engineering attacks.</w:t>
      </w:r>
    </w:p>
    <w:p w:rsidR="00000000" w:rsidDel="00000000" w:rsidP="00000000" w:rsidRDefault="00000000" w:rsidRPr="00000000" w14:paraId="0000001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