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3563" w:rsidRPr="006B68D6" w:rsidRDefault="004E3563" w:rsidP="004E3563">
      <w:pPr>
        <w:rPr>
          <w:sz w:val="28"/>
          <w:szCs w:val="24"/>
        </w:rPr>
      </w:pPr>
      <w:r w:rsidRPr="006B68D6">
        <w:rPr>
          <w:sz w:val="28"/>
          <w:szCs w:val="24"/>
        </w:rPr>
        <w:t>Name: Islam Uddin Satir</w:t>
      </w:r>
    </w:p>
    <w:p w:rsidR="004E3563" w:rsidRPr="006B68D6" w:rsidRDefault="004E3563" w:rsidP="004E3563">
      <w:pPr>
        <w:rPr>
          <w:sz w:val="28"/>
          <w:szCs w:val="24"/>
        </w:rPr>
      </w:pPr>
      <w:r w:rsidRPr="006B68D6">
        <w:rPr>
          <w:sz w:val="28"/>
          <w:szCs w:val="24"/>
        </w:rPr>
        <w:t>P Number: P152067</w:t>
      </w:r>
    </w:p>
    <w:p w:rsidR="004E3563" w:rsidRDefault="004E3563" w:rsidP="004E3563">
      <w:pPr>
        <w:rPr>
          <w:sz w:val="28"/>
          <w:szCs w:val="24"/>
        </w:rPr>
      </w:pPr>
      <w:r w:rsidRPr="006B68D6">
        <w:rPr>
          <w:sz w:val="28"/>
          <w:szCs w:val="24"/>
        </w:rPr>
        <w:t xml:space="preserve">Module: </w:t>
      </w:r>
      <w:r w:rsidRPr="004E3563">
        <w:rPr>
          <w:sz w:val="28"/>
          <w:szCs w:val="24"/>
        </w:rPr>
        <w:t>The Criminal Justice System, Youth Justice and Prison Systems in England and Wales (BMCJ7001</w:t>
      </w:r>
      <w:r>
        <w:rPr>
          <w:sz w:val="28"/>
          <w:szCs w:val="24"/>
        </w:rPr>
        <w:t>)</w:t>
      </w:r>
    </w:p>
    <w:p w:rsidR="004E3563" w:rsidRPr="006B68D6" w:rsidRDefault="004E3563" w:rsidP="004E3563">
      <w:pPr>
        <w:rPr>
          <w:sz w:val="28"/>
          <w:szCs w:val="24"/>
        </w:rPr>
      </w:pPr>
      <w:r w:rsidRPr="006B68D6">
        <w:rPr>
          <w:sz w:val="28"/>
          <w:szCs w:val="24"/>
        </w:rPr>
        <w:t>Assignment 1</w:t>
      </w:r>
    </w:p>
    <w:p w:rsidR="004E3563" w:rsidRPr="006B68D6" w:rsidRDefault="004E3563" w:rsidP="004E3563">
      <w:pPr>
        <w:rPr>
          <w:sz w:val="28"/>
          <w:szCs w:val="24"/>
        </w:rPr>
      </w:pPr>
      <w:r w:rsidRPr="006B68D6">
        <w:rPr>
          <w:sz w:val="28"/>
          <w:szCs w:val="24"/>
        </w:rPr>
        <w:t xml:space="preserve">Lecturer: </w:t>
      </w:r>
      <w:r>
        <w:rPr>
          <w:sz w:val="28"/>
          <w:szCs w:val="24"/>
        </w:rPr>
        <w:t>Claudine Young</w:t>
      </w:r>
    </w:p>
    <w:p w:rsidR="004E3563" w:rsidRPr="006B68D6" w:rsidRDefault="004E3563" w:rsidP="004E3563">
      <w:pPr>
        <w:rPr>
          <w:sz w:val="28"/>
          <w:szCs w:val="24"/>
        </w:rPr>
      </w:pPr>
      <w:r w:rsidRPr="006B68D6">
        <w:rPr>
          <w:sz w:val="28"/>
          <w:szCs w:val="24"/>
        </w:rPr>
        <w:t xml:space="preserve">Due Date </w:t>
      </w:r>
      <w:r w:rsidR="00222098">
        <w:rPr>
          <w:sz w:val="28"/>
          <w:szCs w:val="24"/>
        </w:rPr>
        <w:t>10</w:t>
      </w:r>
      <w:r w:rsidRPr="006B68D6">
        <w:rPr>
          <w:sz w:val="28"/>
          <w:szCs w:val="24"/>
        </w:rPr>
        <w:t>/</w:t>
      </w:r>
      <w:r>
        <w:rPr>
          <w:sz w:val="28"/>
          <w:szCs w:val="24"/>
        </w:rPr>
        <w:t>0</w:t>
      </w:r>
      <w:r w:rsidR="00222098">
        <w:rPr>
          <w:sz w:val="28"/>
          <w:szCs w:val="24"/>
        </w:rPr>
        <w:t>4</w:t>
      </w:r>
      <w:r w:rsidRPr="006B68D6">
        <w:rPr>
          <w:sz w:val="28"/>
          <w:szCs w:val="24"/>
        </w:rPr>
        <w:t>/</w:t>
      </w:r>
      <w:r>
        <w:rPr>
          <w:sz w:val="28"/>
          <w:szCs w:val="24"/>
        </w:rPr>
        <w:t>20</w:t>
      </w:r>
    </w:p>
    <w:p w:rsidR="004E3563" w:rsidRDefault="004E3563" w:rsidP="004E3563">
      <w:pPr>
        <w:rPr>
          <w:sz w:val="28"/>
          <w:szCs w:val="24"/>
        </w:rPr>
      </w:pPr>
      <w:r w:rsidRPr="006B68D6">
        <w:rPr>
          <w:sz w:val="28"/>
          <w:szCs w:val="24"/>
        </w:rPr>
        <w:t xml:space="preserve">Word count: </w:t>
      </w:r>
      <w:r w:rsidR="002C13AF">
        <w:rPr>
          <w:sz w:val="28"/>
          <w:szCs w:val="24"/>
        </w:rPr>
        <w:t>2789</w:t>
      </w:r>
    </w:p>
    <w:p w:rsidR="003F1E79" w:rsidRDefault="003F1E79" w:rsidP="004E3563">
      <w:pPr>
        <w:rPr>
          <w:sz w:val="28"/>
          <w:szCs w:val="24"/>
        </w:rPr>
      </w:pPr>
    </w:p>
    <w:p w:rsidR="003F1E79" w:rsidRDefault="003F1E79" w:rsidP="004E3563">
      <w:pPr>
        <w:rPr>
          <w:sz w:val="28"/>
          <w:szCs w:val="24"/>
        </w:rPr>
      </w:pPr>
    </w:p>
    <w:p w:rsidR="003F1E79" w:rsidRDefault="003F1E79" w:rsidP="004E3563">
      <w:pPr>
        <w:rPr>
          <w:sz w:val="28"/>
          <w:szCs w:val="24"/>
        </w:rPr>
      </w:pPr>
    </w:p>
    <w:p w:rsidR="003F1E79" w:rsidRDefault="003F1E79" w:rsidP="004E3563">
      <w:pPr>
        <w:rPr>
          <w:sz w:val="28"/>
          <w:szCs w:val="24"/>
        </w:rPr>
      </w:pPr>
    </w:p>
    <w:p w:rsidR="003F1E79" w:rsidRDefault="003F1E79" w:rsidP="004E3563">
      <w:pPr>
        <w:rPr>
          <w:sz w:val="28"/>
          <w:szCs w:val="24"/>
        </w:rPr>
      </w:pPr>
    </w:p>
    <w:p w:rsidR="003F1E79" w:rsidRDefault="003F1E79" w:rsidP="004E3563">
      <w:pPr>
        <w:rPr>
          <w:sz w:val="28"/>
          <w:szCs w:val="24"/>
        </w:rPr>
      </w:pPr>
    </w:p>
    <w:p w:rsidR="003F1E79" w:rsidRDefault="003F1E79" w:rsidP="004E3563">
      <w:pPr>
        <w:rPr>
          <w:sz w:val="28"/>
          <w:szCs w:val="24"/>
        </w:rPr>
      </w:pPr>
    </w:p>
    <w:p w:rsidR="003F1E79" w:rsidRDefault="003F1E79" w:rsidP="004E3563">
      <w:pPr>
        <w:rPr>
          <w:sz w:val="28"/>
          <w:szCs w:val="24"/>
        </w:rPr>
      </w:pPr>
    </w:p>
    <w:p w:rsidR="003F1E79" w:rsidRDefault="003F1E79" w:rsidP="004E3563">
      <w:pPr>
        <w:rPr>
          <w:sz w:val="28"/>
          <w:szCs w:val="24"/>
        </w:rPr>
      </w:pPr>
    </w:p>
    <w:p w:rsidR="003F1E79" w:rsidRDefault="003F1E79" w:rsidP="004E3563">
      <w:pPr>
        <w:rPr>
          <w:sz w:val="28"/>
          <w:szCs w:val="24"/>
        </w:rPr>
      </w:pPr>
    </w:p>
    <w:p w:rsidR="003F1E79" w:rsidRDefault="003F1E79" w:rsidP="004E3563">
      <w:pPr>
        <w:rPr>
          <w:sz w:val="28"/>
          <w:szCs w:val="24"/>
        </w:rPr>
      </w:pPr>
    </w:p>
    <w:p w:rsidR="003F1E79" w:rsidRDefault="003F1E79" w:rsidP="004E3563">
      <w:pPr>
        <w:rPr>
          <w:sz w:val="28"/>
          <w:szCs w:val="24"/>
        </w:rPr>
      </w:pPr>
    </w:p>
    <w:p w:rsidR="003F1E79" w:rsidRDefault="003F1E79" w:rsidP="004E3563">
      <w:pPr>
        <w:rPr>
          <w:sz w:val="28"/>
          <w:szCs w:val="24"/>
        </w:rPr>
      </w:pPr>
    </w:p>
    <w:p w:rsidR="003F1E79" w:rsidRDefault="003F1E79" w:rsidP="004E3563">
      <w:pPr>
        <w:rPr>
          <w:sz w:val="28"/>
          <w:szCs w:val="24"/>
        </w:rPr>
      </w:pPr>
    </w:p>
    <w:p w:rsidR="003F1E79" w:rsidRDefault="003F1E79" w:rsidP="004E3563">
      <w:pPr>
        <w:rPr>
          <w:sz w:val="28"/>
          <w:szCs w:val="24"/>
        </w:rPr>
      </w:pPr>
    </w:p>
    <w:p w:rsidR="003F1E79" w:rsidRDefault="003F1E79" w:rsidP="004E3563">
      <w:pPr>
        <w:rPr>
          <w:sz w:val="28"/>
          <w:szCs w:val="24"/>
        </w:rPr>
      </w:pPr>
    </w:p>
    <w:p w:rsidR="003F1E79" w:rsidRDefault="003F1E79" w:rsidP="004E3563">
      <w:pPr>
        <w:rPr>
          <w:sz w:val="28"/>
          <w:szCs w:val="24"/>
        </w:rPr>
      </w:pPr>
    </w:p>
    <w:p w:rsidR="003F1E79" w:rsidRDefault="003F1E79" w:rsidP="004E3563">
      <w:pPr>
        <w:rPr>
          <w:sz w:val="28"/>
          <w:szCs w:val="24"/>
        </w:rPr>
      </w:pPr>
    </w:p>
    <w:p w:rsidR="003F1E79" w:rsidRDefault="003F1E79" w:rsidP="004E3563">
      <w:pPr>
        <w:rPr>
          <w:sz w:val="28"/>
          <w:szCs w:val="24"/>
        </w:rPr>
      </w:pPr>
    </w:p>
    <w:p w:rsidR="00683CC2" w:rsidRDefault="003F1E79" w:rsidP="00683CC2">
      <w:pPr>
        <w:numPr>
          <w:ilvl w:val="0"/>
          <w:numId w:val="1"/>
        </w:numPr>
        <w:jc w:val="center"/>
        <w:rPr>
          <w:b/>
          <w:sz w:val="28"/>
          <w:szCs w:val="24"/>
        </w:rPr>
      </w:pPr>
      <w:r w:rsidRPr="003F1E79">
        <w:rPr>
          <w:b/>
          <w:sz w:val="28"/>
          <w:szCs w:val="24"/>
        </w:rPr>
        <w:lastRenderedPageBreak/>
        <w:t xml:space="preserve">“The purpose of the Criminal Justice System (CJS) is to deliver justice for all, by convicting and punishing the guilty and helping them to stop offending, while protecting the innocent.” (CJS 2009) Does this claim accurately reflect the contemporary state of the criminal justice system in England &amp; Wales? </w:t>
      </w:r>
    </w:p>
    <w:p w:rsidR="00683CC2" w:rsidRDefault="00683CC2" w:rsidP="00683CC2">
      <w:pPr>
        <w:ind w:left="720"/>
        <w:rPr>
          <w:b/>
          <w:sz w:val="28"/>
          <w:szCs w:val="24"/>
        </w:rPr>
      </w:pPr>
    </w:p>
    <w:p w:rsidR="00683CC2" w:rsidRPr="00103814" w:rsidRDefault="00683E59" w:rsidP="00103814">
      <w:pPr>
        <w:spacing w:line="360" w:lineRule="auto"/>
        <w:ind w:left="720"/>
        <w:rPr>
          <w:rFonts w:cstheme="minorHAnsi"/>
          <w:sz w:val="24"/>
          <w:szCs w:val="24"/>
        </w:rPr>
      </w:pPr>
      <w:r w:rsidRPr="00103814">
        <w:rPr>
          <w:rFonts w:cstheme="minorHAnsi"/>
          <w:sz w:val="24"/>
          <w:szCs w:val="24"/>
        </w:rPr>
        <w:t>According to Garside (2008), t</w:t>
      </w:r>
      <w:r w:rsidR="003535E2" w:rsidRPr="00103814">
        <w:rPr>
          <w:rFonts w:cstheme="minorHAnsi"/>
          <w:sz w:val="24"/>
          <w:szCs w:val="24"/>
        </w:rPr>
        <w:t>he</w:t>
      </w:r>
      <w:r w:rsidRPr="00103814">
        <w:rPr>
          <w:rFonts w:cstheme="minorHAnsi"/>
          <w:sz w:val="24"/>
          <w:szCs w:val="24"/>
        </w:rPr>
        <w:t xml:space="preserve"> purpose of the</w:t>
      </w:r>
      <w:r w:rsidR="003535E2" w:rsidRPr="00103814">
        <w:rPr>
          <w:rFonts w:cstheme="minorHAnsi"/>
          <w:sz w:val="24"/>
          <w:szCs w:val="24"/>
        </w:rPr>
        <w:t xml:space="preserve"> Criminal Justice System (CJS)</w:t>
      </w:r>
      <w:r w:rsidRPr="00103814">
        <w:rPr>
          <w:rFonts w:cstheme="minorHAnsi"/>
          <w:sz w:val="24"/>
          <w:szCs w:val="24"/>
        </w:rPr>
        <w:t xml:space="preserve"> </w:t>
      </w:r>
      <w:r w:rsidR="00910FE3" w:rsidRPr="00103814">
        <w:rPr>
          <w:rFonts w:cstheme="minorHAnsi"/>
          <w:sz w:val="24"/>
          <w:szCs w:val="24"/>
        </w:rPr>
        <w:t xml:space="preserve">is to deliver justice for everyone by convicting and punishing those that are guilty and helping them to stop offending, while also protecting the innocent and </w:t>
      </w:r>
      <w:r w:rsidR="007F50E8" w:rsidRPr="00103814">
        <w:rPr>
          <w:rFonts w:cstheme="minorHAnsi"/>
          <w:sz w:val="24"/>
          <w:szCs w:val="24"/>
        </w:rPr>
        <w:t xml:space="preserve">the </w:t>
      </w:r>
      <w:r w:rsidR="00910FE3" w:rsidRPr="00103814">
        <w:rPr>
          <w:rFonts w:cstheme="minorHAnsi"/>
          <w:sz w:val="24"/>
          <w:szCs w:val="24"/>
        </w:rPr>
        <w:t xml:space="preserve">general public. </w:t>
      </w:r>
      <w:r w:rsidR="00E91697" w:rsidRPr="00103814">
        <w:rPr>
          <w:rFonts w:cstheme="minorHAnsi"/>
          <w:sz w:val="24"/>
          <w:szCs w:val="24"/>
        </w:rPr>
        <w:t>The CJS includes a wide range of services which includes the likes of the courts</w:t>
      </w:r>
      <w:r w:rsidR="009D7986" w:rsidRPr="00103814">
        <w:rPr>
          <w:rFonts w:cstheme="minorHAnsi"/>
          <w:sz w:val="24"/>
          <w:szCs w:val="24"/>
        </w:rPr>
        <w:t>,</w:t>
      </w:r>
      <w:r w:rsidR="005B2ABA" w:rsidRPr="00103814">
        <w:rPr>
          <w:rFonts w:cstheme="minorHAnsi"/>
          <w:sz w:val="24"/>
          <w:szCs w:val="24"/>
        </w:rPr>
        <w:t xml:space="preserve"> crown prosecution service</w:t>
      </w:r>
      <w:r w:rsidR="004157FF" w:rsidRPr="00103814">
        <w:rPr>
          <w:rFonts w:cstheme="minorHAnsi"/>
          <w:sz w:val="24"/>
          <w:szCs w:val="24"/>
        </w:rPr>
        <w:t xml:space="preserve"> (CPS)</w:t>
      </w:r>
      <w:r w:rsidR="005B2ABA" w:rsidRPr="00103814">
        <w:rPr>
          <w:rFonts w:cstheme="minorHAnsi"/>
          <w:sz w:val="24"/>
          <w:szCs w:val="24"/>
        </w:rPr>
        <w:t>,</w:t>
      </w:r>
      <w:r w:rsidR="009D7986" w:rsidRPr="00103814">
        <w:rPr>
          <w:rFonts w:cstheme="minorHAnsi"/>
          <w:sz w:val="24"/>
          <w:szCs w:val="24"/>
        </w:rPr>
        <w:t xml:space="preserve"> the probation and prison service and the police service.</w:t>
      </w:r>
    </w:p>
    <w:p w:rsidR="005B2ABA" w:rsidRPr="00103814" w:rsidRDefault="005B2ABA" w:rsidP="00103814">
      <w:pPr>
        <w:spacing w:line="360" w:lineRule="auto"/>
        <w:ind w:left="720"/>
        <w:rPr>
          <w:rFonts w:cstheme="minorHAnsi"/>
          <w:sz w:val="24"/>
          <w:szCs w:val="24"/>
        </w:rPr>
      </w:pPr>
    </w:p>
    <w:p w:rsidR="005B2ABA" w:rsidRPr="00103814" w:rsidRDefault="005B2ABA" w:rsidP="00103814">
      <w:pPr>
        <w:spacing w:line="360" w:lineRule="auto"/>
        <w:ind w:left="720"/>
        <w:rPr>
          <w:rFonts w:cstheme="minorHAnsi"/>
          <w:sz w:val="24"/>
          <w:szCs w:val="24"/>
        </w:rPr>
      </w:pPr>
      <w:r w:rsidRPr="00103814">
        <w:rPr>
          <w:rFonts w:cstheme="minorHAnsi"/>
          <w:sz w:val="24"/>
          <w:szCs w:val="24"/>
        </w:rPr>
        <w:t xml:space="preserve">However, according to the Home Office (2018), </w:t>
      </w:r>
      <w:r w:rsidR="006825FE" w:rsidRPr="00103814">
        <w:rPr>
          <w:rFonts w:cstheme="minorHAnsi"/>
          <w:sz w:val="24"/>
          <w:szCs w:val="24"/>
        </w:rPr>
        <w:t xml:space="preserve">the attorney general found that parts of the CJS are failing in their duties, as </w:t>
      </w:r>
      <w:r w:rsidR="00A12BD0" w:rsidRPr="00103814">
        <w:rPr>
          <w:rFonts w:cstheme="minorHAnsi"/>
          <w:sz w:val="24"/>
          <w:szCs w:val="24"/>
        </w:rPr>
        <w:t xml:space="preserve">the police and prosecutors have routinely failed to disclose certain key evidence which, as a result, has led to </w:t>
      </w:r>
      <w:r w:rsidR="004157FF" w:rsidRPr="00103814">
        <w:rPr>
          <w:rFonts w:cstheme="minorHAnsi"/>
          <w:sz w:val="24"/>
          <w:szCs w:val="24"/>
        </w:rPr>
        <w:t xml:space="preserve">certain cased being pursued by the police and the CPS although they should have been dropped, suggesting the inefficiency of the CJS </w:t>
      </w:r>
      <w:r w:rsidR="00C72127" w:rsidRPr="00103814">
        <w:rPr>
          <w:rFonts w:cstheme="minorHAnsi"/>
          <w:sz w:val="24"/>
          <w:szCs w:val="24"/>
        </w:rPr>
        <w:t xml:space="preserve">which has failed to </w:t>
      </w:r>
      <w:r w:rsidR="007E5271" w:rsidRPr="00103814">
        <w:rPr>
          <w:rFonts w:cstheme="minorHAnsi"/>
          <w:sz w:val="24"/>
          <w:szCs w:val="24"/>
        </w:rPr>
        <w:t>punish the guilty and protect the innocent, which reflects negatively on the contemporary state of the CJS in England and Wales.</w:t>
      </w:r>
    </w:p>
    <w:p w:rsidR="00C0529E" w:rsidRPr="00103814" w:rsidRDefault="00C0529E" w:rsidP="00103814">
      <w:pPr>
        <w:spacing w:line="360" w:lineRule="auto"/>
        <w:ind w:left="720"/>
        <w:rPr>
          <w:rFonts w:cstheme="minorHAnsi"/>
          <w:sz w:val="24"/>
          <w:szCs w:val="24"/>
        </w:rPr>
      </w:pPr>
    </w:p>
    <w:p w:rsidR="00C0529E" w:rsidRPr="00103814" w:rsidRDefault="00C0529E" w:rsidP="00103814">
      <w:pPr>
        <w:spacing w:line="360" w:lineRule="auto"/>
        <w:ind w:left="720"/>
        <w:rPr>
          <w:rFonts w:cstheme="minorHAnsi"/>
          <w:sz w:val="24"/>
          <w:szCs w:val="24"/>
        </w:rPr>
      </w:pPr>
      <w:r w:rsidRPr="00103814">
        <w:rPr>
          <w:rFonts w:cstheme="minorHAnsi"/>
          <w:sz w:val="24"/>
          <w:szCs w:val="24"/>
        </w:rPr>
        <w:t>Despite this, others may argue that the CJS in its contemporary state in England and Wales has been failing convict and punish the guilty and protect the innocent due to austerity, as recent cuts to services across the CJS</w:t>
      </w:r>
      <w:r w:rsidR="005E7C76" w:rsidRPr="00103814">
        <w:rPr>
          <w:rFonts w:cstheme="minorHAnsi"/>
          <w:sz w:val="24"/>
          <w:szCs w:val="24"/>
        </w:rPr>
        <w:t xml:space="preserve">. As </w:t>
      </w:r>
      <w:proofErr w:type="spellStart"/>
      <w:r w:rsidR="005E7C76" w:rsidRPr="00103814">
        <w:rPr>
          <w:rFonts w:cstheme="minorHAnsi"/>
          <w:sz w:val="24"/>
          <w:szCs w:val="24"/>
        </w:rPr>
        <w:t>Blacklaws</w:t>
      </w:r>
      <w:proofErr w:type="spellEnd"/>
      <w:r w:rsidR="005E7C76" w:rsidRPr="00103814">
        <w:rPr>
          <w:rFonts w:cstheme="minorHAnsi"/>
          <w:sz w:val="24"/>
          <w:szCs w:val="24"/>
        </w:rPr>
        <w:t xml:space="preserve"> (</w:t>
      </w:r>
      <w:r w:rsidR="005A6115" w:rsidRPr="00103814">
        <w:rPr>
          <w:rFonts w:cstheme="minorHAnsi"/>
          <w:sz w:val="24"/>
          <w:szCs w:val="24"/>
        </w:rPr>
        <w:t xml:space="preserve">2019) suggested that cuts to services including the police, cuts to legal aid have result in the CJS pricing out poor people out of justice and leading to devastation in the criminal defence profession. </w:t>
      </w:r>
      <w:r w:rsidR="00FB6765" w:rsidRPr="00103814">
        <w:rPr>
          <w:rFonts w:cstheme="minorHAnsi"/>
          <w:sz w:val="24"/>
          <w:szCs w:val="24"/>
        </w:rPr>
        <w:t xml:space="preserve">This may be supported by stats from the Ministry of Justice (MOJ, 2019), who have lost over a quarter of its budget over the last 10 years, suggesting that the cuts have </w:t>
      </w:r>
      <w:r w:rsidR="00C865C0" w:rsidRPr="00103814">
        <w:rPr>
          <w:rFonts w:cstheme="minorHAnsi"/>
          <w:sz w:val="24"/>
          <w:szCs w:val="24"/>
        </w:rPr>
        <w:t>led</w:t>
      </w:r>
      <w:r w:rsidR="00FB6765" w:rsidRPr="00103814">
        <w:rPr>
          <w:rFonts w:cstheme="minorHAnsi"/>
          <w:sz w:val="24"/>
          <w:szCs w:val="24"/>
        </w:rPr>
        <w:t xml:space="preserve"> to the situation the CJS finds itself in.</w:t>
      </w:r>
    </w:p>
    <w:p w:rsidR="00AE074C" w:rsidRPr="00103814" w:rsidRDefault="00AE074C" w:rsidP="00103814">
      <w:pPr>
        <w:spacing w:line="360" w:lineRule="auto"/>
        <w:ind w:left="720"/>
        <w:rPr>
          <w:rFonts w:cstheme="minorHAnsi"/>
          <w:sz w:val="24"/>
          <w:szCs w:val="24"/>
        </w:rPr>
      </w:pPr>
    </w:p>
    <w:p w:rsidR="00C42686" w:rsidRPr="00103814" w:rsidRDefault="00AE074C" w:rsidP="00103814">
      <w:pPr>
        <w:spacing w:line="360" w:lineRule="auto"/>
        <w:ind w:left="720"/>
        <w:rPr>
          <w:rFonts w:cstheme="minorHAnsi"/>
          <w:sz w:val="24"/>
          <w:szCs w:val="24"/>
        </w:rPr>
      </w:pPr>
      <w:r w:rsidRPr="00103814">
        <w:rPr>
          <w:rFonts w:cstheme="minorHAnsi"/>
          <w:sz w:val="24"/>
          <w:szCs w:val="24"/>
        </w:rPr>
        <w:lastRenderedPageBreak/>
        <w:t xml:space="preserve">The contemporary state of the CJS and suggesting it may be </w:t>
      </w:r>
      <w:r w:rsidR="00C865C0" w:rsidRPr="00103814">
        <w:rPr>
          <w:rFonts w:cstheme="minorHAnsi"/>
          <w:sz w:val="24"/>
          <w:szCs w:val="24"/>
        </w:rPr>
        <w:t>failing</w:t>
      </w:r>
      <w:r w:rsidRPr="00103814">
        <w:rPr>
          <w:rFonts w:cstheme="minorHAnsi"/>
          <w:sz w:val="24"/>
          <w:szCs w:val="24"/>
        </w:rPr>
        <w:t xml:space="preserve"> to convict and punish those guilty and help and protect the innocent is supported by official figures which show that the number of offenders that are passing through CJS </w:t>
      </w:r>
      <w:r w:rsidR="00311366" w:rsidRPr="00103814">
        <w:rPr>
          <w:rFonts w:cstheme="minorHAnsi"/>
          <w:sz w:val="24"/>
          <w:szCs w:val="24"/>
        </w:rPr>
        <w:t>in both England and Wales hit his lowest levels in almost 50 years, (MOJ, 2019), suggesting government cuts have a significant impact on the CJS and its effectiveness in convicting and punishing offenders while also protecting the innocent.</w:t>
      </w:r>
    </w:p>
    <w:p w:rsidR="00C42686" w:rsidRPr="00103814" w:rsidRDefault="00C42686" w:rsidP="00103814">
      <w:pPr>
        <w:spacing w:line="360" w:lineRule="auto"/>
        <w:ind w:left="720"/>
        <w:rPr>
          <w:rFonts w:cstheme="minorHAnsi"/>
          <w:sz w:val="24"/>
          <w:szCs w:val="24"/>
        </w:rPr>
      </w:pPr>
    </w:p>
    <w:p w:rsidR="00222098" w:rsidRPr="00103814" w:rsidRDefault="008F0730" w:rsidP="00103814">
      <w:pPr>
        <w:spacing w:line="360" w:lineRule="auto"/>
        <w:ind w:left="720"/>
        <w:rPr>
          <w:rFonts w:cstheme="minorHAnsi"/>
          <w:sz w:val="24"/>
          <w:szCs w:val="24"/>
        </w:rPr>
      </w:pPr>
      <w:r w:rsidRPr="00103814">
        <w:rPr>
          <w:rFonts w:cstheme="minorHAnsi"/>
          <w:sz w:val="24"/>
          <w:szCs w:val="24"/>
        </w:rPr>
        <w:t xml:space="preserve">As the chair of the Bar Council, Richard Atkins QC (2019), argued that the government needs to take a holistic approach in investing in the CJS rather than knee jerk reactions which may only sound great and look great on paper. As the Prime Minister </w:t>
      </w:r>
      <w:r w:rsidR="00C42686" w:rsidRPr="00103814">
        <w:rPr>
          <w:rFonts w:cstheme="minorHAnsi"/>
          <w:sz w:val="24"/>
          <w:szCs w:val="24"/>
        </w:rPr>
        <w:t>is taking a hard-line approach towards crime with an increase in police numbers from its current numbers, building more prisons and increasing sentences for some offenders, such as more serious offenders like terrorists.</w:t>
      </w:r>
    </w:p>
    <w:p w:rsidR="00222098" w:rsidRPr="00103814" w:rsidRDefault="00222098" w:rsidP="00103814">
      <w:pPr>
        <w:spacing w:line="360" w:lineRule="auto"/>
        <w:ind w:left="720"/>
        <w:rPr>
          <w:rFonts w:cstheme="minorHAnsi"/>
          <w:sz w:val="24"/>
          <w:szCs w:val="24"/>
        </w:rPr>
      </w:pPr>
    </w:p>
    <w:p w:rsidR="00D55018" w:rsidRPr="00103814" w:rsidRDefault="00C42686" w:rsidP="00103814">
      <w:pPr>
        <w:spacing w:line="360" w:lineRule="auto"/>
        <w:ind w:left="720"/>
        <w:rPr>
          <w:rFonts w:cstheme="minorHAnsi"/>
          <w:sz w:val="24"/>
          <w:szCs w:val="24"/>
        </w:rPr>
      </w:pPr>
      <w:r w:rsidRPr="00103814">
        <w:rPr>
          <w:rFonts w:cstheme="minorHAnsi"/>
          <w:sz w:val="24"/>
          <w:szCs w:val="24"/>
        </w:rPr>
        <w:t>However</w:t>
      </w:r>
      <w:r w:rsidR="00684949" w:rsidRPr="00103814">
        <w:rPr>
          <w:rFonts w:cstheme="minorHAnsi"/>
          <w:sz w:val="24"/>
          <w:szCs w:val="24"/>
        </w:rPr>
        <w:t xml:space="preserve">, critics like those from the Bar council have suggested that some of the proposals such as increasing sentences go against the evidence which supports a more rehabilitative-focused approach, as they suggest it may be just a sticking plaster on a serious issue if an individual who has been in jail for </w:t>
      </w:r>
      <w:r w:rsidR="002A51A3" w:rsidRPr="00103814">
        <w:rPr>
          <w:rFonts w:cstheme="minorHAnsi"/>
          <w:sz w:val="24"/>
          <w:szCs w:val="24"/>
        </w:rPr>
        <w:t>6</w:t>
      </w:r>
      <w:r w:rsidR="00684949" w:rsidRPr="00103814">
        <w:rPr>
          <w:rFonts w:cstheme="minorHAnsi"/>
          <w:sz w:val="24"/>
          <w:szCs w:val="24"/>
        </w:rPr>
        <w:t xml:space="preserve"> years for terrorism </w:t>
      </w:r>
      <w:r w:rsidR="002A51A3" w:rsidRPr="00103814">
        <w:rPr>
          <w:rFonts w:cstheme="minorHAnsi"/>
          <w:sz w:val="24"/>
          <w:szCs w:val="24"/>
        </w:rPr>
        <w:t>is released and commits another act of terror compared with an individual who is in jail for terrorism for 12 years and is released and commits another act of terror</w:t>
      </w:r>
      <w:r w:rsidR="00AB4C98" w:rsidRPr="00103814">
        <w:rPr>
          <w:rFonts w:cstheme="minorHAnsi"/>
          <w:sz w:val="24"/>
          <w:szCs w:val="24"/>
        </w:rPr>
        <w:t xml:space="preserve"> soon after.</w:t>
      </w:r>
    </w:p>
    <w:p w:rsidR="00D55018" w:rsidRPr="00103814" w:rsidRDefault="00D55018" w:rsidP="00103814">
      <w:pPr>
        <w:spacing w:line="360" w:lineRule="auto"/>
        <w:ind w:left="720"/>
        <w:rPr>
          <w:rFonts w:cstheme="minorHAnsi"/>
          <w:sz w:val="24"/>
          <w:szCs w:val="24"/>
        </w:rPr>
      </w:pPr>
    </w:p>
    <w:p w:rsidR="00AE074C" w:rsidRPr="00103814" w:rsidRDefault="00AB4C98" w:rsidP="00103814">
      <w:pPr>
        <w:spacing w:line="360" w:lineRule="auto"/>
        <w:ind w:left="720"/>
        <w:rPr>
          <w:rFonts w:cstheme="minorHAnsi"/>
          <w:sz w:val="24"/>
          <w:szCs w:val="24"/>
        </w:rPr>
      </w:pPr>
      <w:r w:rsidRPr="00103814">
        <w:rPr>
          <w:rFonts w:cstheme="minorHAnsi"/>
          <w:sz w:val="24"/>
          <w:szCs w:val="24"/>
        </w:rPr>
        <w:t xml:space="preserve">Therefore, </w:t>
      </w:r>
      <w:r w:rsidR="00A070CC" w:rsidRPr="00103814">
        <w:rPr>
          <w:rFonts w:cstheme="minorHAnsi"/>
          <w:sz w:val="24"/>
          <w:szCs w:val="24"/>
        </w:rPr>
        <w:t>a</w:t>
      </w:r>
      <w:r w:rsidRPr="00103814">
        <w:rPr>
          <w:rFonts w:cstheme="minorHAnsi"/>
          <w:sz w:val="24"/>
          <w:szCs w:val="24"/>
        </w:rPr>
        <w:t xml:space="preserve"> holistic approach may ensure that the CJS is in a better position to deliver justice for everyone, through punishing and convicting offenders and protecting the innocent and</w:t>
      </w:r>
      <w:r w:rsidR="00CC0358" w:rsidRPr="00103814">
        <w:rPr>
          <w:rFonts w:cstheme="minorHAnsi"/>
          <w:sz w:val="24"/>
          <w:szCs w:val="24"/>
        </w:rPr>
        <w:t xml:space="preserve"> the</w:t>
      </w:r>
      <w:r w:rsidRPr="00103814">
        <w:rPr>
          <w:rFonts w:cstheme="minorHAnsi"/>
          <w:sz w:val="24"/>
          <w:szCs w:val="24"/>
        </w:rPr>
        <w:t xml:space="preserve"> wider public. </w:t>
      </w:r>
      <w:r w:rsidR="00DF443E" w:rsidRPr="00103814">
        <w:rPr>
          <w:rFonts w:cstheme="minorHAnsi"/>
          <w:sz w:val="24"/>
          <w:szCs w:val="24"/>
        </w:rPr>
        <w:t xml:space="preserve">as each individual is unique, and as a result although taking a rehabilitative-centred approach may not rehabilitate and help everyone, if it is carried out to towards everyone </w:t>
      </w:r>
      <w:r w:rsidR="00A070CC" w:rsidRPr="00103814">
        <w:rPr>
          <w:rFonts w:cstheme="minorHAnsi"/>
          <w:sz w:val="24"/>
          <w:szCs w:val="24"/>
        </w:rPr>
        <w:t xml:space="preserve">who is, for example, guilty of terrorism, it would ensure that it can impact the greatest number of people rather </w:t>
      </w:r>
      <w:r w:rsidR="00A070CC" w:rsidRPr="00103814">
        <w:rPr>
          <w:rFonts w:cstheme="minorHAnsi"/>
          <w:sz w:val="24"/>
          <w:szCs w:val="24"/>
        </w:rPr>
        <w:lastRenderedPageBreak/>
        <w:t>than not taking a holistic approach which wouldn’t include any potential rehabilitation, (Grierson, 2019).</w:t>
      </w:r>
    </w:p>
    <w:p w:rsidR="00F0266F" w:rsidRPr="00103814" w:rsidRDefault="00F0266F" w:rsidP="00103814">
      <w:pPr>
        <w:spacing w:line="360" w:lineRule="auto"/>
        <w:ind w:left="720"/>
        <w:rPr>
          <w:rFonts w:cstheme="minorHAnsi"/>
          <w:sz w:val="24"/>
          <w:szCs w:val="24"/>
        </w:rPr>
      </w:pPr>
    </w:p>
    <w:p w:rsidR="00D7264D" w:rsidRPr="00103814" w:rsidRDefault="00F0266F" w:rsidP="00103814">
      <w:pPr>
        <w:spacing w:line="360" w:lineRule="auto"/>
        <w:ind w:left="720"/>
        <w:rPr>
          <w:rFonts w:cstheme="minorHAnsi"/>
          <w:sz w:val="24"/>
          <w:szCs w:val="24"/>
        </w:rPr>
      </w:pPr>
      <w:r w:rsidRPr="00103814">
        <w:rPr>
          <w:rFonts w:cstheme="minorHAnsi"/>
          <w:sz w:val="24"/>
          <w:szCs w:val="24"/>
        </w:rPr>
        <w:t>The president of the London Criminal Courts Solicitors’</w:t>
      </w:r>
      <w:r w:rsidR="00A21B1E" w:rsidRPr="00103814">
        <w:rPr>
          <w:rFonts w:cstheme="minorHAnsi"/>
          <w:sz w:val="24"/>
          <w:szCs w:val="24"/>
        </w:rPr>
        <w:t>, Jonathan Black (2018)</w:t>
      </w:r>
      <w:r w:rsidRPr="00103814">
        <w:rPr>
          <w:rFonts w:cstheme="minorHAnsi"/>
          <w:sz w:val="24"/>
          <w:szCs w:val="24"/>
        </w:rPr>
        <w:t xml:space="preserve"> suggests that the public may not be aware of the impact of the current failing state of the CJS a</w:t>
      </w:r>
      <w:r w:rsidR="00A21B1E" w:rsidRPr="00103814">
        <w:rPr>
          <w:rFonts w:cstheme="minorHAnsi"/>
          <w:sz w:val="24"/>
          <w:szCs w:val="24"/>
        </w:rPr>
        <w:t>nd the wider impact, as there will never be a light of nostalgia towards the CJS and defence, compared with other services which have also suffered cuts over the past 10 years such as the NHS who save lives, or teachers who help educate our children to reach their maximum potential.</w:t>
      </w:r>
    </w:p>
    <w:p w:rsidR="00D7264D" w:rsidRPr="00103814" w:rsidRDefault="00D7264D" w:rsidP="00103814">
      <w:pPr>
        <w:spacing w:line="360" w:lineRule="auto"/>
        <w:ind w:left="720"/>
        <w:rPr>
          <w:rFonts w:cstheme="minorHAnsi"/>
          <w:sz w:val="24"/>
          <w:szCs w:val="24"/>
        </w:rPr>
      </w:pPr>
    </w:p>
    <w:p w:rsidR="00F0266F" w:rsidRPr="00103814" w:rsidRDefault="00C1330E" w:rsidP="00103814">
      <w:pPr>
        <w:spacing w:line="360" w:lineRule="auto"/>
        <w:ind w:left="720"/>
        <w:rPr>
          <w:rFonts w:cstheme="minorHAnsi"/>
          <w:sz w:val="24"/>
          <w:szCs w:val="24"/>
        </w:rPr>
      </w:pPr>
      <w:r w:rsidRPr="00103814">
        <w:rPr>
          <w:rFonts w:cstheme="minorHAnsi"/>
          <w:sz w:val="24"/>
          <w:szCs w:val="24"/>
        </w:rPr>
        <w:t xml:space="preserve">Although Black argues that with the cuts throughout the CJS, the public will see how bad it has got and how significantly and urgently the state needs to change course to ensure that it fully reverses the cuts to the CJS and invests in it to make sure the contemporary state of the CJS delivers justice to everyone by protecting the innocent and punishing and convicting the offenders. </w:t>
      </w:r>
      <w:r w:rsidR="00683621" w:rsidRPr="00103814">
        <w:rPr>
          <w:rFonts w:cstheme="minorHAnsi"/>
          <w:sz w:val="24"/>
          <w:szCs w:val="24"/>
        </w:rPr>
        <w:t>As Sir Brian Leveson (2018), the head of criminal justice suggested that continuous cuts and austerity will lead to a significant rise of miscarriages of justice where people may be wrongly convicted or not convicted at all</w:t>
      </w:r>
      <w:r w:rsidR="00223D31" w:rsidRPr="00103814">
        <w:rPr>
          <w:rFonts w:cstheme="minorHAnsi"/>
          <w:sz w:val="24"/>
          <w:szCs w:val="24"/>
        </w:rPr>
        <w:t xml:space="preserve"> for crimes which they committed.</w:t>
      </w:r>
    </w:p>
    <w:p w:rsidR="00915941" w:rsidRPr="00103814" w:rsidRDefault="00915941" w:rsidP="00103814">
      <w:pPr>
        <w:spacing w:line="360" w:lineRule="auto"/>
        <w:ind w:left="720"/>
        <w:rPr>
          <w:rFonts w:cstheme="minorHAnsi"/>
          <w:sz w:val="24"/>
          <w:szCs w:val="24"/>
        </w:rPr>
      </w:pPr>
    </w:p>
    <w:p w:rsidR="00265446" w:rsidRDefault="00915941" w:rsidP="00103814">
      <w:pPr>
        <w:spacing w:line="360" w:lineRule="auto"/>
        <w:ind w:left="720"/>
        <w:rPr>
          <w:rFonts w:cstheme="minorHAnsi"/>
          <w:sz w:val="24"/>
          <w:szCs w:val="24"/>
        </w:rPr>
      </w:pPr>
      <w:r w:rsidRPr="00103814">
        <w:rPr>
          <w:rFonts w:cstheme="minorHAnsi"/>
          <w:sz w:val="24"/>
          <w:szCs w:val="24"/>
        </w:rPr>
        <w:t>Therefore, due to this the CJS may not be able to deliver justice for all, as the police are unable to tackle crimes and attend calls as they are overloaded working more with fewer number of police officers compared to 2010, as the Police Federation (2019)</w:t>
      </w:r>
      <w:r w:rsidR="001574A3" w:rsidRPr="00103814">
        <w:rPr>
          <w:rFonts w:cstheme="minorHAnsi"/>
          <w:sz w:val="24"/>
          <w:szCs w:val="24"/>
        </w:rPr>
        <w:t xml:space="preserve">, found that since 2010 over 44,000 police officers and staff have been cut, which includes around 22,000 police officers and almost 10,000 police community support officers. </w:t>
      </w:r>
    </w:p>
    <w:p w:rsidR="00265446" w:rsidRDefault="00265446" w:rsidP="00103814">
      <w:pPr>
        <w:spacing w:line="360" w:lineRule="auto"/>
        <w:ind w:left="720"/>
        <w:rPr>
          <w:rFonts w:cstheme="minorHAnsi"/>
          <w:sz w:val="24"/>
          <w:szCs w:val="24"/>
        </w:rPr>
      </w:pPr>
    </w:p>
    <w:p w:rsidR="00265446" w:rsidRDefault="00265446" w:rsidP="00103814">
      <w:pPr>
        <w:spacing w:line="360" w:lineRule="auto"/>
        <w:ind w:left="720"/>
        <w:rPr>
          <w:rFonts w:cstheme="minorHAnsi"/>
          <w:sz w:val="24"/>
          <w:szCs w:val="24"/>
        </w:rPr>
      </w:pPr>
    </w:p>
    <w:p w:rsidR="00D82D0F" w:rsidRPr="00103814" w:rsidRDefault="001574A3" w:rsidP="00103814">
      <w:pPr>
        <w:spacing w:line="360" w:lineRule="auto"/>
        <w:ind w:left="720"/>
        <w:rPr>
          <w:rFonts w:cstheme="minorHAnsi"/>
          <w:sz w:val="24"/>
          <w:szCs w:val="24"/>
        </w:rPr>
      </w:pPr>
      <w:r w:rsidRPr="00103814">
        <w:rPr>
          <w:rFonts w:cstheme="minorHAnsi"/>
          <w:sz w:val="24"/>
          <w:szCs w:val="24"/>
        </w:rPr>
        <w:lastRenderedPageBreak/>
        <w:t xml:space="preserve">Furthermore, </w:t>
      </w:r>
      <w:proofErr w:type="spellStart"/>
      <w:r w:rsidRPr="00103814">
        <w:rPr>
          <w:rFonts w:cstheme="minorHAnsi"/>
          <w:sz w:val="24"/>
          <w:szCs w:val="24"/>
        </w:rPr>
        <w:t>Fishwich</w:t>
      </w:r>
      <w:proofErr w:type="spellEnd"/>
      <w:r w:rsidRPr="00103814">
        <w:rPr>
          <w:rFonts w:cstheme="minorHAnsi"/>
          <w:sz w:val="24"/>
          <w:szCs w:val="24"/>
        </w:rPr>
        <w:t xml:space="preserve"> (2019) found that in other aspects of the CJS, due to cuts to legal aid, the closure of courts and broken and ineffective IT systems which don’t belong in 2020 result in an unfair system at risk resulting in innocent people being jailed and those that have committed crime getting away with their crimes.</w:t>
      </w:r>
    </w:p>
    <w:p w:rsidR="00D82D0F" w:rsidRPr="00103814" w:rsidRDefault="00D82D0F" w:rsidP="00103814">
      <w:pPr>
        <w:spacing w:line="360" w:lineRule="auto"/>
        <w:ind w:left="720"/>
        <w:rPr>
          <w:rFonts w:cstheme="minorHAnsi"/>
          <w:sz w:val="24"/>
          <w:szCs w:val="24"/>
        </w:rPr>
      </w:pPr>
    </w:p>
    <w:p w:rsidR="00915941" w:rsidRPr="00103814" w:rsidRDefault="001574A3" w:rsidP="00103814">
      <w:pPr>
        <w:spacing w:line="360" w:lineRule="auto"/>
        <w:ind w:left="720"/>
        <w:rPr>
          <w:rFonts w:cstheme="minorHAnsi"/>
          <w:sz w:val="24"/>
          <w:szCs w:val="24"/>
        </w:rPr>
      </w:pPr>
      <w:r w:rsidRPr="00103814">
        <w:rPr>
          <w:rFonts w:cstheme="minorHAnsi"/>
          <w:sz w:val="24"/>
          <w:szCs w:val="24"/>
        </w:rPr>
        <w:t>The Law Society (2019) argued that the CJS is at breaking point as cuts to the legal system has led to a shortage of criminal lawyers, resulting in further cases being loaded and pushed back overtime</w:t>
      </w:r>
      <w:r w:rsidR="007827B9" w:rsidRPr="00103814">
        <w:rPr>
          <w:rFonts w:cstheme="minorHAnsi"/>
          <w:sz w:val="24"/>
          <w:szCs w:val="24"/>
        </w:rPr>
        <w:t>, leading to the system being ineffective for today’s society as traditional crime continues while also the nature of newer crime also changes over time, such online hacking and online fraud.</w:t>
      </w:r>
    </w:p>
    <w:p w:rsidR="008B6F3A" w:rsidRPr="00103814" w:rsidRDefault="008B6F3A" w:rsidP="00103814">
      <w:pPr>
        <w:spacing w:line="360" w:lineRule="auto"/>
        <w:ind w:left="720"/>
        <w:rPr>
          <w:rFonts w:cstheme="minorHAnsi"/>
          <w:sz w:val="24"/>
          <w:szCs w:val="24"/>
        </w:rPr>
      </w:pPr>
    </w:p>
    <w:p w:rsidR="00D32DEB" w:rsidRPr="00103814" w:rsidRDefault="008B6F3A" w:rsidP="00103814">
      <w:pPr>
        <w:spacing w:line="360" w:lineRule="auto"/>
        <w:ind w:left="720"/>
        <w:rPr>
          <w:rFonts w:cstheme="minorHAnsi"/>
          <w:sz w:val="24"/>
          <w:szCs w:val="24"/>
        </w:rPr>
      </w:pPr>
      <w:r w:rsidRPr="00103814">
        <w:rPr>
          <w:rFonts w:cstheme="minorHAnsi"/>
          <w:sz w:val="24"/>
          <w:szCs w:val="24"/>
        </w:rPr>
        <w:t xml:space="preserve">This has a wider impact of the CJS as the police have been unable to train officers regarding newer crimes </w:t>
      </w:r>
      <w:r w:rsidR="008E40CA" w:rsidRPr="00103814">
        <w:rPr>
          <w:rFonts w:cstheme="minorHAnsi"/>
          <w:sz w:val="24"/>
          <w:szCs w:val="24"/>
        </w:rPr>
        <w:t>such as that r</w:t>
      </w:r>
      <w:r w:rsidRPr="00103814">
        <w:rPr>
          <w:rFonts w:cstheme="minorHAnsi"/>
          <w:sz w:val="24"/>
          <w:szCs w:val="24"/>
        </w:rPr>
        <w:t xml:space="preserve">elating to technology as </w:t>
      </w:r>
      <w:r w:rsidR="008E40CA" w:rsidRPr="00103814">
        <w:rPr>
          <w:rFonts w:cstheme="minorHAnsi"/>
          <w:sz w:val="24"/>
          <w:szCs w:val="24"/>
        </w:rPr>
        <w:t xml:space="preserve">Williams (2019), found that </w:t>
      </w:r>
      <w:r w:rsidR="00273424" w:rsidRPr="00103814">
        <w:rPr>
          <w:rFonts w:cstheme="minorHAnsi"/>
          <w:sz w:val="24"/>
          <w:szCs w:val="24"/>
        </w:rPr>
        <w:t xml:space="preserve">police forces believe that forces across England and Wales along with the current law has struggled to keep pace with technological development over the past 10+ years, while there is also a lack in oversight as to how it is deployed, suggesting that the police service </w:t>
      </w:r>
      <w:r w:rsidR="000B449E" w:rsidRPr="00103814">
        <w:rPr>
          <w:rFonts w:cstheme="minorHAnsi"/>
          <w:sz w:val="24"/>
          <w:szCs w:val="24"/>
        </w:rPr>
        <w:t>and the wider CJS cannot deliver justice and punish the guilty if it is always a number of steps behind the criminals who are more tech savvy and have a better understanding of technology that most people working in the police service and the wider CJS.</w:t>
      </w:r>
    </w:p>
    <w:p w:rsidR="00D32DEB" w:rsidRPr="00103814" w:rsidRDefault="00D32DEB" w:rsidP="00103814">
      <w:pPr>
        <w:spacing w:line="360" w:lineRule="auto"/>
        <w:ind w:left="720"/>
        <w:rPr>
          <w:rFonts w:cstheme="minorHAnsi"/>
          <w:sz w:val="24"/>
          <w:szCs w:val="24"/>
        </w:rPr>
      </w:pPr>
    </w:p>
    <w:p w:rsidR="008A0F25" w:rsidRPr="00103814" w:rsidRDefault="00E24EA4" w:rsidP="00103814">
      <w:pPr>
        <w:spacing w:line="360" w:lineRule="auto"/>
        <w:ind w:left="720"/>
        <w:rPr>
          <w:rFonts w:cstheme="minorHAnsi"/>
          <w:sz w:val="24"/>
          <w:szCs w:val="24"/>
        </w:rPr>
      </w:pPr>
      <w:r w:rsidRPr="00103814">
        <w:rPr>
          <w:rFonts w:cstheme="minorHAnsi"/>
          <w:sz w:val="24"/>
          <w:szCs w:val="24"/>
        </w:rPr>
        <w:t>Although others argued that such a significant use of technology carried out by the police may discourage witnesses from deciding to come forward as they may fear their whole phone’s data could be accessed and viewed by the police</w:t>
      </w:r>
      <w:r w:rsidR="00D6227B" w:rsidRPr="00103814">
        <w:rPr>
          <w:rFonts w:cstheme="minorHAnsi"/>
          <w:sz w:val="24"/>
          <w:szCs w:val="24"/>
        </w:rPr>
        <w:t xml:space="preserve"> and in cases of people with </w:t>
      </w:r>
      <w:r w:rsidR="0050483C" w:rsidRPr="00103814">
        <w:rPr>
          <w:rFonts w:cstheme="minorHAnsi"/>
          <w:sz w:val="24"/>
          <w:szCs w:val="24"/>
        </w:rPr>
        <w:t>significant public profiles it may be disclosed to the media, which again could make them reluctant to work with the police</w:t>
      </w:r>
      <w:r w:rsidRPr="00103814">
        <w:rPr>
          <w:rFonts w:cstheme="minorHAnsi"/>
          <w:sz w:val="24"/>
          <w:szCs w:val="24"/>
        </w:rPr>
        <w:t>.</w:t>
      </w:r>
      <w:r w:rsidR="006B3E73" w:rsidRPr="00103814">
        <w:rPr>
          <w:rFonts w:cstheme="minorHAnsi"/>
          <w:sz w:val="24"/>
          <w:szCs w:val="24"/>
        </w:rPr>
        <w:t xml:space="preserve"> Therefore, with the police lagging behind in the technological infrastructure, they may struggle with training current and new officers and tackling the rise of new technological crime.</w:t>
      </w:r>
    </w:p>
    <w:p w:rsidR="008A0F25" w:rsidRPr="00103814" w:rsidRDefault="008A0F25" w:rsidP="00103814">
      <w:pPr>
        <w:spacing w:line="360" w:lineRule="auto"/>
        <w:ind w:left="720"/>
        <w:rPr>
          <w:rFonts w:cstheme="minorHAnsi"/>
          <w:sz w:val="24"/>
          <w:szCs w:val="24"/>
        </w:rPr>
      </w:pPr>
    </w:p>
    <w:p w:rsidR="008B6F3A" w:rsidRPr="00103814" w:rsidRDefault="006B3E73" w:rsidP="00103814">
      <w:pPr>
        <w:spacing w:line="360" w:lineRule="auto"/>
        <w:ind w:left="720"/>
        <w:rPr>
          <w:rFonts w:cstheme="minorHAnsi"/>
          <w:sz w:val="24"/>
          <w:szCs w:val="24"/>
        </w:rPr>
      </w:pPr>
      <w:r w:rsidRPr="00103814">
        <w:rPr>
          <w:rFonts w:cstheme="minorHAnsi"/>
          <w:sz w:val="24"/>
          <w:szCs w:val="24"/>
        </w:rPr>
        <w:lastRenderedPageBreak/>
        <w:t xml:space="preserve">As </w:t>
      </w:r>
      <w:proofErr w:type="spellStart"/>
      <w:r w:rsidRPr="00103814">
        <w:rPr>
          <w:rFonts w:cstheme="minorHAnsi"/>
          <w:sz w:val="24"/>
          <w:szCs w:val="24"/>
        </w:rPr>
        <w:t>Hymas</w:t>
      </w:r>
      <w:proofErr w:type="spellEnd"/>
      <w:r w:rsidRPr="00103814">
        <w:rPr>
          <w:rFonts w:cstheme="minorHAnsi"/>
          <w:sz w:val="24"/>
          <w:szCs w:val="24"/>
        </w:rPr>
        <w:t xml:space="preserve"> (2019), found that </w:t>
      </w:r>
      <w:r w:rsidR="00222E3C" w:rsidRPr="00103814">
        <w:rPr>
          <w:rFonts w:cstheme="minorHAnsi"/>
          <w:sz w:val="24"/>
          <w:szCs w:val="24"/>
        </w:rPr>
        <w:t xml:space="preserve">there were criminal cases being abandoned due to the police service being overwhelmed by the </w:t>
      </w:r>
      <w:r w:rsidR="003C0706" w:rsidRPr="00103814">
        <w:rPr>
          <w:rFonts w:cstheme="minorHAnsi"/>
          <w:sz w:val="24"/>
          <w:szCs w:val="24"/>
        </w:rPr>
        <w:t xml:space="preserve">significant </w:t>
      </w:r>
      <w:r w:rsidR="000C7D67" w:rsidRPr="00103814">
        <w:rPr>
          <w:rFonts w:cstheme="minorHAnsi"/>
          <w:sz w:val="24"/>
          <w:szCs w:val="24"/>
        </w:rPr>
        <w:t>quantity</w:t>
      </w:r>
      <w:r w:rsidR="003C0706" w:rsidRPr="00103814">
        <w:rPr>
          <w:rFonts w:cstheme="minorHAnsi"/>
          <w:sz w:val="24"/>
          <w:szCs w:val="24"/>
        </w:rPr>
        <w:t xml:space="preserve"> of digital evidence as they do not have the resources to effectively analyse the eviden</w:t>
      </w:r>
      <w:r w:rsidR="000C7D67" w:rsidRPr="00103814">
        <w:rPr>
          <w:rFonts w:cstheme="minorHAnsi"/>
          <w:sz w:val="24"/>
          <w:szCs w:val="24"/>
        </w:rPr>
        <w:t>ce</w:t>
      </w:r>
      <w:r w:rsidR="00A42C7B" w:rsidRPr="00103814">
        <w:rPr>
          <w:rFonts w:cstheme="minorHAnsi"/>
          <w:sz w:val="24"/>
          <w:szCs w:val="24"/>
        </w:rPr>
        <w:t xml:space="preserve">, which shows further </w:t>
      </w:r>
      <w:r w:rsidR="00AD118E" w:rsidRPr="00103814">
        <w:rPr>
          <w:rFonts w:cstheme="minorHAnsi"/>
          <w:sz w:val="24"/>
          <w:szCs w:val="24"/>
        </w:rPr>
        <w:t>that the police and the wider CJS are failing to protect the innocent and punish the guilty due to a mixture of issues including incompetence regarding training officers with the latest technological advancements and staying up to date with how crime over the years had adapted alongside society</w:t>
      </w:r>
      <w:r w:rsidR="004F4887" w:rsidRPr="00103814">
        <w:rPr>
          <w:rFonts w:cstheme="minorHAnsi"/>
          <w:sz w:val="24"/>
          <w:szCs w:val="24"/>
        </w:rPr>
        <w:t xml:space="preserve">, as someone who has been an officer for decades may struggle to adapt to the technology if the training has been consistent throughout the years, </w:t>
      </w:r>
      <w:r w:rsidR="00262A57" w:rsidRPr="00103814">
        <w:rPr>
          <w:rFonts w:cstheme="minorHAnsi"/>
          <w:sz w:val="24"/>
          <w:szCs w:val="24"/>
        </w:rPr>
        <w:t>because without continuous and consistent training regarding the latest technology the police service enables the criminals to be at least one step ahead, again failing to protect the innocent and punish the victims as criminals exploit the police’s weakness surrounding technology</w:t>
      </w:r>
      <w:r w:rsidR="00F924CC" w:rsidRPr="00103814">
        <w:rPr>
          <w:rFonts w:cstheme="minorHAnsi"/>
          <w:sz w:val="24"/>
          <w:szCs w:val="24"/>
        </w:rPr>
        <w:t>, as police officer’s knowledge are also overloaded with information with technology if there is only a short intense amount of training with significant information rather than continuous training over time which may be more effective over time as they can process the information.</w:t>
      </w:r>
    </w:p>
    <w:p w:rsidR="00FF239B" w:rsidRPr="00103814" w:rsidRDefault="00FF239B" w:rsidP="00103814">
      <w:pPr>
        <w:spacing w:line="360" w:lineRule="auto"/>
        <w:ind w:left="720"/>
        <w:rPr>
          <w:rFonts w:cstheme="minorHAnsi"/>
          <w:sz w:val="24"/>
          <w:szCs w:val="24"/>
        </w:rPr>
      </w:pPr>
    </w:p>
    <w:p w:rsidR="00FF239B" w:rsidRPr="00103814" w:rsidRDefault="00FF239B" w:rsidP="00103814">
      <w:pPr>
        <w:spacing w:line="360" w:lineRule="auto"/>
        <w:ind w:left="720"/>
        <w:rPr>
          <w:rFonts w:cstheme="minorHAnsi"/>
          <w:sz w:val="24"/>
          <w:szCs w:val="24"/>
        </w:rPr>
      </w:pPr>
      <w:r w:rsidRPr="00103814">
        <w:rPr>
          <w:rFonts w:cstheme="minorHAnsi"/>
          <w:sz w:val="24"/>
          <w:szCs w:val="24"/>
        </w:rPr>
        <w:t xml:space="preserve">Furthermore, </w:t>
      </w:r>
      <w:r w:rsidR="00572619" w:rsidRPr="00103814">
        <w:rPr>
          <w:rFonts w:cstheme="minorHAnsi"/>
          <w:sz w:val="24"/>
          <w:szCs w:val="24"/>
        </w:rPr>
        <w:t xml:space="preserve">the </w:t>
      </w:r>
      <w:proofErr w:type="spellStart"/>
      <w:r w:rsidR="00572619" w:rsidRPr="00103814">
        <w:rPr>
          <w:rFonts w:cstheme="minorHAnsi"/>
          <w:sz w:val="24"/>
          <w:szCs w:val="24"/>
        </w:rPr>
        <w:t>Lammy</w:t>
      </w:r>
      <w:proofErr w:type="spellEnd"/>
      <w:r w:rsidR="00572619" w:rsidRPr="00103814">
        <w:rPr>
          <w:rFonts w:cstheme="minorHAnsi"/>
          <w:sz w:val="24"/>
          <w:szCs w:val="24"/>
        </w:rPr>
        <w:t xml:space="preserve"> Review (2017), commissioned in 2016 by then Prime Minister, David Cameron, found that </w:t>
      </w:r>
      <w:r w:rsidR="00A14969" w:rsidRPr="00103814">
        <w:rPr>
          <w:rFonts w:cstheme="minorHAnsi"/>
          <w:sz w:val="24"/>
          <w:szCs w:val="24"/>
        </w:rPr>
        <w:t>th</w:t>
      </w:r>
      <w:r w:rsidR="007C25E9" w:rsidRPr="00103814">
        <w:rPr>
          <w:rFonts w:cstheme="minorHAnsi"/>
          <w:sz w:val="24"/>
          <w:szCs w:val="24"/>
        </w:rPr>
        <w:t>e</w:t>
      </w:r>
      <w:r w:rsidR="00A14969" w:rsidRPr="00103814">
        <w:rPr>
          <w:rFonts w:cstheme="minorHAnsi"/>
          <w:sz w:val="24"/>
          <w:szCs w:val="24"/>
        </w:rPr>
        <w:t xml:space="preserve"> CJS</w:t>
      </w:r>
      <w:r w:rsidR="007C25E9" w:rsidRPr="00103814">
        <w:rPr>
          <w:rFonts w:cstheme="minorHAnsi"/>
          <w:sz w:val="24"/>
          <w:szCs w:val="24"/>
        </w:rPr>
        <w:t xml:space="preserve"> in England and Wales has been failing the public through the overrepresentation of people from black and minority ethnic (BAME) backgrounds. According to the report, people from BAME backgrounds </w:t>
      </w:r>
      <w:r w:rsidR="0019772C" w:rsidRPr="00103814">
        <w:rPr>
          <w:rFonts w:cstheme="minorHAnsi"/>
          <w:sz w:val="24"/>
          <w:szCs w:val="24"/>
        </w:rPr>
        <w:t>are more likely to be jailed for some crimes than those who are white, suggesting bias in the CJS</w:t>
      </w:r>
      <w:r w:rsidR="00A96CEF" w:rsidRPr="00103814">
        <w:rPr>
          <w:rFonts w:cstheme="minorHAnsi"/>
          <w:sz w:val="24"/>
          <w:szCs w:val="24"/>
        </w:rPr>
        <w:t>. As a result, this leads to lack of confidence and public trust amongst communities who may feel targeted by the police or wider CJS.</w:t>
      </w:r>
    </w:p>
    <w:p w:rsidR="00C87F81" w:rsidRPr="00103814" w:rsidRDefault="00C87F81" w:rsidP="00103814">
      <w:pPr>
        <w:spacing w:line="360" w:lineRule="auto"/>
        <w:ind w:left="720"/>
        <w:rPr>
          <w:rFonts w:cstheme="minorHAnsi"/>
          <w:sz w:val="24"/>
          <w:szCs w:val="24"/>
        </w:rPr>
      </w:pPr>
    </w:p>
    <w:p w:rsidR="00C87F81" w:rsidRPr="00103814" w:rsidRDefault="00C87F81" w:rsidP="00103814">
      <w:pPr>
        <w:spacing w:line="360" w:lineRule="auto"/>
        <w:ind w:left="720"/>
        <w:rPr>
          <w:rFonts w:cstheme="minorHAnsi"/>
          <w:sz w:val="24"/>
          <w:szCs w:val="24"/>
        </w:rPr>
      </w:pPr>
      <w:r w:rsidRPr="00103814">
        <w:rPr>
          <w:rFonts w:cstheme="minorHAnsi"/>
          <w:sz w:val="24"/>
          <w:szCs w:val="24"/>
        </w:rPr>
        <w:t>The review, headed by Labour MP</w:t>
      </w:r>
      <w:r w:rsidR="004B16D1" w:rsidRPr="00103814">
        <w:rPr>
          <w:rFonts w:cstheme="minorHAnsi"/>
          <w:sz w:val="24"/>
          <w:szCs w:val="24"/>
        </w:rPr>
        <w:t xml:space="preserve"> and the Shadow Justice Secretary</w:t>
      </w:r>
      <w:r w:rsidRPr="00103814">
        <w:rPr>
          <w:rFonts w:cstheme="minorHAnsi"/>
          <w:sz w:val="24"/>
          <w:szCs w:val="24"/>
        </w:rPr>
        <w:t xml:space="preserve"> David </w:t>
      </w:r>
      <w:proofErr w:type="spellStart"/>
      <w:r w:rsidRPr="00103814">
        <w:rPr>
          <w:rFonts w:cstheme="minorHAnsi"/>
          <w:sz w:val="24"/>
          <w:szCs w:val="24"/>
        </w:rPr>
        <w:t>Lammy</w:t>
      </w:r>
      <w:proofErr w:type="spellEnd"/>
      <w:r w:rsidRPr="00103814">
        <w:rPr>
          <w:rFonts w:cstheme="minorHAnsi"/>
          <w:sz w:val="24"/>
          <w:szCs w:val="24"/>
        </w:rPr>
        <w:t xml:space="preserve">, </w:t>
      </w:r>
      <w:r w:rsidR="004B16D1" w:rsidRPr="00103814">
        <w:rPr>
          <w:rFonts w:cstheme="minorHAnsi"/>
          <w:sz w:val="24"/>
          <w:szCs w:val="24"/>
        </w:rPr>
        <w:t xml:space="preserve">found evidence of prejudice against </w:t>
      </w:r>
      <w:r w:rsidR="00B30A3C" w:rsidRPr="00103814">
        <w:rPr>
          <w:rFonts w:cstheme="minorHAnsi"/>
          <w:sz w:val="24"/>
          <w:szCs w:val="24"/>
        </w:rPr>
        <w:t>defendant’s</w:t>
      </w:r>
      <w:r w:rsidR="004B16D1" w:rsidRPr="00103814">
        <w:rPr>
          <w:rFonts w:cstheme="minorHAnsi"/>
          <w:sz w:val="24"/>
          <w:szCs w:val="24"/>
        </w:rPr>
        <w:t xml:space="preserve"> minority ethnic backgrounds in a justice system that’s been lauded and praised by mainstream public figures as one of the most impartial in </w:t>
      </w:r>
      <w:r w:rsidR="003552A0" w:rsidRPr="00103814">
        <w:rPr>
          <w:rFonts w:cstheme="minorHAnsi"/>
          <w:sz w:val="24"/>
          <w:szCs w:val="24"/>
        </w:rPr>
        <w:t>a major country</w:t>
      </w:r>
      <w:r w:rsidR="00C42E66" w:rsidRPr="00103814">
        <w:rPr>
          <w:rFonts w:cstheme="minorHAnsi"/>
          <w:sz w:val="24"/>
          <w:szCs w:val="24"/>
        </w:rPr>
        <w:t xml:space="preserve">, which may due to either a conscious or unconscious bias from public figures and those with influence. </w:t>
      </w:r>
      <w:r w:rsidR="00721C64" w:rsidRPr="00103814">
        <w:rPr>
          <w:rFonts w:cstheme="minorHAnsi"/>
          <w:sz w:val="24"/>
          <w:szCs w:val="24"/>
        </w:rPr>
        <w:t xml:space="preserve">This is also supported </w:t>
      </w:r>
      <w:r w:rsidR="00721C64" w:rsidRPr="00103814">
        <w:rPr>
          <w:rFonts w:cstheme="minorHAnsi"/>
          <w:sz w:val="24"/>
          <w:szCs w:val="24"/>
        </w:rPr>
        <w:lastRenderedPageBreak/>
        <w:t>by the chair of the Equality and Human Right Commission (E</w:t>
      </w:r>
      <w:r w:rsidR="00215C7D" w:rsidRPr="00103814">
        <w:rPr>
          <w:rFonts w:cstheme="minorHAnsi"/>
          <w:sz w:val="24"/>
          <w:szCs w:val="24"/>
        </w:rPr>
        <w:t>HRC</w:t>
      </w:r>
      <w:r w:rsidR="00721C64" w:rsidRPr="00103814">
        <w:rPr>
          <w:rFonts w:cstheme="minorHAnsi"/>
          <w:sz w:val="24"/>
          <w:szCs w:val="24"/>
        </w:rPr>
        <w:t xml:space="preserve">, 2017), </w:t>
      </w:r>
      <w:r w:rsidR="00215C7D" w:rsidRPr="00103814">
        <w:rPr>
          <w:rFonts w:cstheme="minorHAnsi"/>
          <w:sz w:val="24"/>
          <w:szCs w:val="24"/>
        </w:rPr>
        <w:t>as the report confirms observations from EHRC, as Isaac suggests that although black people are more likely to be victims of crime they are still treated more harshly in the CJS.</w:t>
      </w:r>
    </w:p>
    <w:p w:rsidR="00461D68" w:rsidRPr="00103814" w:rsidRDefault="00461D68" w:rsidP="00103814">
      <w:pPr>
        <w:spacing w:line="360" w:lineRule="auto"/>
        <w:ind w:left="720"/>
        <w:rPr>
          <w:rFonts w:cstheme="minorHAnsi"/>
          <w:sz w:val="24"/>
          <w:szCs w:val="24"/>
        </w:rPr>
      </w:pPr>
    </w:p>
    <w:p w:rsidR="00461D68" w:rsidRPr="00103814" w:rsidRDefault="00461D68" w:rsidP="00103814">
      <w:pPr>
        <w:spacing w:line="360" w:lineRule="auto"/>
        <w:ind w:left="720"/>
        <w:rPr>
          <w:rFonts w:cstheme="minorHAnsi"/>
          <w:sz w:val="24"/>
          <w:szCs w:val="24"/>
        </w:rPr>
      </w:pPr>
      <w:proofErr w:type="spellStart"/>
      <w:r w:rsidRPr="00103814">
        <w:rPr>
          <w:rFonts w:cstheme="minorHAnsi"/>
          <w:sz w:val="24"/>
          <w:szCs w:val="24"/>
        </w:rPr>
        <w:t>Maidment</w:t>
      </w:r>
      <w:proofErr w:type="spellEnd"/>
      <w:r w:rsidRPr="00103814">
        <w:rPr>
          <w:rFonts w:cstheme="minorHAnsi"/>
          <w:sz w:val="24"/>
          <w:szCs w:val="24"/>
        </w:rPr>
        <w:t xml:space="preserve"> (2017) suggested that one way to ensure people from all backgrounds </w:t>
      </w:r>
      <w:r w:rsidR="00035B1F" w:rsidRPr="00103814">
        <w:rPr>
          <w:rFonts w:cstheme="minorHAnsi"/>
          <w:sz w:val="24"/>
          <w:szCs w:val="24"/>
        </w:rPr>
        <w:t>have trust in the CJS and that the CJS doesn’t discriminate and rather works for all whether it be protecting the innocent or punishing the guilty. This could be achieved through ‘race blind’</w:t>
      </w:r>
      <w:r w:rsidR="00C449B9" w:rsidRPr="00103814">
        <w:rPr>
          <w:rFonts w:cstheme="minorHAnsi"/>
          <w:sz w:val="24"/>
          <w:szCs w:val="24"/>
        </w:rPr>
        <w:t>, whereby the identities of individuals would be unknown and concealed to make sure that they cannot be discriminated against.</w:t>
      </w:r>
    </w:p>
    <w:p w:rsidR="00B30A3C" w:rsidRPr="00103814" w:rsidRDefault="00B30A3C" w:rsidP="00103814">
      <w:pPr>
        <w:spacing w:line="360" w:lineRule="auto"/>
        <w:ind w:left="720"/>
        <w:rPr>
          <w:rFonts w:cstheme="minorHAnsi"/>
          <w:sz w:val="24"/>
          <w:szCs w:val="24"/>
        </w:rPr>
      </w:pPr>
    </w:p>
    <w:p w:rsidR="00B30A3C" w:rsidRPr="00103814" w:rsidRDefault="00B30A3C" w:rsidP="00103814">
      <w:pPr>
        <w:spacing w:line="360" w:lineRule="auto"/>
        <w:ind w:left="720"/>
        <w:rPr>
          <w:rFonts w:cstheme="minorHAnsi"/>
          <w:sz w:val="24"/>
          <w:szCs w:val="24"/>
        </w:rPr>
      </w:pPr>
      <w:r w:rsidRPr="00103814">
        <w:rPr>
          <w:rFonts w:cstheme="minorHAnsi"/>
          <w:sz w:val="24"/>
          <w:szCs w:val="24"/>
        </w:rPr>
        <w:t xml:space="preserve">Furthermore, this may show that </w:t>
      </w:r>
      <w:r w:rsidR="00291A25" w:rsidRPr="00103814">
        <w:rPr>
          <w:rFonts w:cstheme="minorHAnsi"/>
          <w:sz w:val="24"/>
          <w:szCs w:val="24"/>
        </w:rPr>
        <w:t>the CJS and the different parts of it, such as the police, may have continued to fail people and failed to deliver justice, which</w:t>
      </w:r>
      <w:r w:rsidR="00C03D2F" w:rsidRPr="00103814">
        <w:rPr>
          <w:rFonts w:cstheme="minorHAnsi"/>
          <w:sz w:val="24"/>
          <w:szCs w:val="24"/>
        </w:rPr>
        <w:t xml:space="preserve">, comparing the Macpherson report of 1999, to the </w:t>
      </w:r>
      <w:proofErr w:type="spellStart"/>
      <w:r w:rsidR="00C03D2F" w:rsidRPr="00103814">
        <w:rPr>
          <w:rFonts w:cstheme="minorHAnsi"/>
          <w:sz w:val="24"/>
          <w:szCs w:val="24"/>
        </w:rPr>
        <w:t>Lammy</w:t>
      </w:r>
      <w:proofErr w:type="spellEnd"/>
      <w:r w:rsidR="00C03D2F" w:rsidRPr="00103814">
        <w:rPr>
          <w:rFonts w:cstheme="minorHAnsi"/>
          <w:sz w:val="24"/>
          <w:szCs w:val="24"/>
        </w:rPr>
        <w:t xml:space="preserve"> Review almost 20 years later, suggests that not much has changed. </w:t>
      </w:r>
      <w:r w:rsidR="0006746C" w:rsidRPr="00103814">
        <w:rPr>
          <w:rFonts w:cstheme="minorHAnsi"/>
          <w:sz w:val="24"/>
          <w:szCs w:val="24"/>
        </w:rPr>
        <w:t>As the Macpherson report found institutional racism taking place within the Metropolitan Police Service, as the police did not tak</w:t>
      </w:r>
      <w:r w:rsidR="002A18B1" w:rsidRPr="00103814">
        <w:rPr>
          <w:rFonts w:cstheme="minorHAnsi"/>
          <w:sz w:val="24"/>
          <w:szCs w:val="24"/>
        </w:rPr>
        <w:t>e</w:t>
      </w:r>
      <w:r w:rsidR="0006746C" w:rsidRPr="00103814">
        <w:rPr>
          <w:rFonts w:cstheme="minorHAnsi"/>
          <w:sz w:val="24"/>
          <w:szCs w:val="24"/>
        </w:rPr>
        <w:t xml:space="preserve"> the obvious course within the investigative process due to incompetence and corruption relating to the death of Stephen Lawrence in 1999 as the police were prejudiced and stereotyping the family of the victim due to the race Lawrence.</w:t>
      </w:r>
    </w:p>
    <w:p w:rsidR="002A18B1" w:rsidRPr="00103814" w:rsidRDefault="002A18B1" w:rsidP="00103814">
      <w:pPr>
        <w:spacing w:line="360" w:lineRule="auto"/>
        <w:ind w:left="720"/>
        <w:rPr>
          <w:rFonts w:cstheme="minorHAnsi"/>
          <w:sz w:val="24"/>
          <w:szCs w:val="24"/>
        </w:rPr>
      </w:pPr>
    </w:p>
    <w:p w:rsidR="00A1309E" w:rsidRPr="00103814" w:rsidRDefault="002A18B1" w:rsidP="00103814">
      <w:pPr>
        <w:spacing w:line="360" w:lineRule="auto"/>
        <w:ind w:left="720"/>
        <w:rPr>
          <w:rFonts w:cstheme="minorHAnsi"/>
          <w:sz w:val="24"/>
          <w:szCs w:val="24"/>
        </w:rPr>
      </w:pPr>
      <w:r w:rsidRPr="00103814">
        <w:rPr>
          <w:rFonts w:cstheme="minorHAnsi"/>
          <w:sz w:val="24"/>
          <w:szCs w:val="24"/>
        </w:rPr>
        <w:t xml:space="preserve">The failure of the CJS and parts of it throughout the last 20 years may be shown throughout both the Macpherson report and the </w:t>
      </w:r>
      <w:proofErr w:type="spellStart"/>
      <w:r w:rsidRPr="00103814">
        <w:rPr>
          <w:rFonts w:cstheme="minorHAnsi"/>
          <w:sz w:val="24"/>
          <w:szCs w:val="24"/>
        </w:rPr>
        <w:t>Lammy</w:t>
      </w:r>
      <w:proofErr w:type="spellEnd"/>
      <w:r w:rsidRPr="00103814">
        <w:rPr>
          <w:rFonts w:cstheme="minorHAnsi"/>
          <w:sz w:val="24"/>
          <w:szCs w:val="24"/>
        </w:rPr>
        <w:t xml:space="preserve"> Review may show why some people may lack both trust and confidence in the CJS as a whole,</w:t>
      </w:r>
      <w:r w:rsidR="003705F2" w:rsidRPr="00103814">
        <w:rPr>
          <w:rFonts w:cstheme="minorHAnsi"/>
          <w:sz w:val="24"/>
          <w:szCs w:val="24"/>
        </w:rPr>
        <w:t xml:space="preserve"> </w:t>
      </w:r>
      <w:r w:rsidR="00534CFF" w:rsidRPr="00103814">
        <w:rPr>
          <w:rFonts w:cstheme="minorHAnsi"/>
          <w:sz w:val="24"/>
          <w:szCs w:val="24"/>
        </w:rPr>
        <w:t xml:space="preserve">as the Runnymede Trust (2019) </w:t>
      </w:r>
      <w:r w:rsidR="00010695" w:rsidRPr="00103814">
        <w:rPr>
          <w:rFonts w:cstheme="minorHAnsi"/>
          <w:sz w:val="24"/>
          <w:szCs w:val="24"/>
        </w:rPr>
        <w:t xml:space="preserve">argued that for people from a variety of backgrounds to have trust and confidence in the CJS and for the CJS to ensure it delivers justice for all, by punishing the guilty and protecting the innocent, a wider and more holistic approach must be taken. As people currently in the CJS can misinterpret the views of different groups, therefore, aspects such as representation in the CJS is important in </w:t>
      </w:r>
      <w:r w:rsidR="00010695" w:rsidRPr="00103814">
        <w:rPr>
          <w:rFonts w:cstheme="minorHAnsi"/>
          <w:sz w:val="24"/>
          <w:szCs w:val="24"/>
        </w:rPr>
        <w:lastRenderedPageBreak/>
        <w:t>a number of ways, as people would be more confident and trustworthy of a CJS that reflects their society.</w:t>
      </w:r>
    </w:p>
    <w:p w:rsidR="00A1309E" w:rsidRPr="00103814" w:rsidRDefault="00A1309E" w:rsidP="00103814">
      <w:pPr>
        <w:spacing w:line="360" w:lineRule="auto"/>
        <w:ind w:left="720"/>
        <w:rPr>
          <w:rFonts w:cstheme="minorHAnsi"/>
          <w:sz w:val="24"/>
          <w:szCs w:val="24"/>
        </w:rPr>
      </w:pPr>
    </w:p>
    <w:p w:rsidR="00BF2E1E" w:rsidRDefault="00A1309E" w:rsidP="00103814">
      <w:pPr>
        <w:spacing w:line="360" w:lineRule="auto"/>
        <w:ind w:left="720"/>
        <w:rPr>
          <w:rFonts w:cstheme="minorHAnsi"/>
          <w:sz w:val="24"/>
          <w:szCs w:val="24"/>
        </w:rPr>
      </w:pPr>
      <w:r w:rsidRPr="00103814">
        <w:rPr>
          <w:rFonts w:cstheme="minorHAnsi"/>
          <w:sz w:val="24"/>
          <w:szCs w:val="24"/>
        </w:rPr>
        <w:t xml:space="preserve">As the Police Foundation thinktank (2020), found that </w:t>
      </w:r>
      <w:r w:rsidR="00FD471E" w:rsidRPr="00103814">
        <w:rPr>
          <w:rFonts w:cstheme="minorHAnsi"/>
          <w:sz w:val="24"/>
          <w:szCs w:val="24"/>
        </w:rPr>
        <w:t xml:space="preserve">have been too slow to be representative of society and still have a long way to go, even after over two decades since the Macpherson report, whereby the police then promised real change to ensure people from minority backgrounds can have confidence and trust in the police and the wider CJS. </w:t>
      </w:r>
    </w:p>
    <w:p w:rsidR="00BF2E1E" w:rsidRDefault="00BF2E1E" w:rsidP="00103814">
      <w:pPr>
        <w:spacing w:line="360" w:lineRule="auto"/>
        <w:ind w:left="720"/>
        <w:rPr>
          <w:rFonts w:cstheme="minorHAnsi"/>
          <w:sz w:val="24"/>
          <w:szCs w:val="24"/>
        </w:rPr>
      </w:pPr>
    </w:p>
    <w:p w:rsidR="002A18B1" w:rsidRPr="00103814" w:rsidRDefault="0063102E" w:rsidP="00103814">
      <w:pPr>
        <w:spacing w:line="360" w:lineRule="auto"/>
        <w:ind w:left="720"/>
        <w:rPr>
          <w:rFonts w:cstheme="minorHAnsi"/>
          <w:sz w:val="24"/>
          <w:szCs w:val="24"/>
        </w:rPr>
      </w:pPr>
      <w:r w:rsidRPr="00103814">
        <w:rPr>
          <w:rFonts w:cstheme="minorHAnsi"/>
          <w:sz w:val="24"/>
          <w:szCs w:val="24"/>
        </w:rPr>
        <w:t>As Sergeant Tola Munro, president of the National Black Police Association</w:t>
      </w:r>
      <w:r w:rsidR="002A2181" w:rsidRPr="00103814">
        <w:rPr>
          <w:rFonts w:cstheme="minorHAnsi"/>
          <w:sz w:val="24"/>
          <w:szCs w:val="24"/>
        </w:rPr>
        <w:t xml:space="preserve"> argued that people from minority backgrounds believe that the police and the CJS cannot work for them </w:t>
      </w:r>
      <w:r w:rsidR="00254007" w:rsidRPr="00103814">
        <w:rPr>
          <w:rFonts w:cstheme="minorHAnsi"/>
          <w:sz w:val="24"/>
          <w:szCs w:val="24"/>
        </w:rPr>
        <w:t>and deliver justice as she suggested people from minority communities would not want to join the police as you run the risk of discrimination from people who are your colleagues</w:t>
      </w:r>
      <w:r w:rsidR="00252541" w:rsidRPr="00103814">
        <w:rPr>
          <w:rFonts w:cstheme="minorHAnsi"/>
          <w:sz w:val="24"/>
          <w:szCs w:val="24"/>
        </w:rPr>
        <w:t>, (Dodd, 2020).</w:t>
      </w:r>
    </w:p>
    <w:p w:rsidR="00967002" w:rsidRPr="00103814" w:rsidRDefault="00967002" w:rsidP="00103814">
      <w:pPr>
        <w:spacing w:line="360" w:lineRule="auto"/>
        <w:ind w:left="720"/>
        <w:rPr>
          <w:rFonts w:cstheme="minorHAnsi"/>
          <w:sz w:val="24"/>
          <w:szCs w:val="24"/>
        </w:rPr>
      </w:pPr>
    </w:p>
    <w:p w:rsidR="00BF2E1E" w:rsidRDefault="005A53A4" w:rsidP="00103814">
      <w:pPr>
        <w:spacing w:line="360" w:lineRule="auto"/>
        <w:ind w:left="720"/>
        <w:rPr>
          <w:rFonts w:cstheme="minorHAnsi"/>
          <w:sz w:val="24"/>
          <w:szCs w:val="24"/>
        </w:rPr>
      </w:pPr>
      <w:r w:rsidRPr="00103814">
        <w:rPr>
          <w:rFonts w:cstheme="minorHAnsi"/>
          <w:sz w:val="24"/>
          <w:szCs w:val="24"/>
        </w:rPr>
        <w:t xml:space="preserve">Dearden (2020) found that due to the coronavirus pandemic, alongside </w:t>
      </w:r>
      <w:r w:rsidR="00747143" w:rsidRPr="00103814">
        <w:rPr>
          <w:rFonts w:cstheme="minorHAnsi"/>
          <w:sz w:val="24"/>
          <w:szCs w:val="24"/>
        </w:rPr>
        <w:t xml:space="preserve">a significant amount of backlog of cases due to government cuts, has led to the CJS being in ‘meltdown’ as criminal court backlog passes 37,000. Which suggests that the CJS needs an overhaul as it has a variety of problems, as have been discussed previously, therefore, </w:t>
      </w:r>
      <w:r w:rsidR="006B5049" w:rsidRPr="00103814">
        <w:rPr>
          <w:rFonts w:cstheme="minorHAnsi"/>
          <w:sz w:val="24"/>
          <w:szCs w:val="24"/>
        </w:rPr>
        <w:t xml:space="preserve">the government must look at funding holistically to ensure that the CJS can deliver justice for all. Whereas, for example, only funding the police but not the courts could result in a further backlog of cases. </w:t>
      </w:r>
    </w:p>
    <w:p w:rsidR="00BF2E1E" w:rsidRDefault="00BF2E1E" w:rsidP="00103814">
      <w:pPr>
        <w:spacing w:line="360" w:lineRule="auto"/>
        <w:ind w:left="720"/>
        <w:rPr>
          <w:rFonts w:cstheme="minorHAnsi"/>
          <w:sz w:val="24"/>
          <w:szCs w:val="24"/>
        </w:rPr>
      </w:pPr>
    </w:p>
    <w:p w:rsidR="00967002" w:rsidRPr="00103814" w:rsidRDefault="00DC72FC" w:rsidP="00103814">
      <w:pPr>
        <w:spacing w:line="360" w:lineRule="auto"/>
        <w:ind w:left="720"/>
        <w:rPr>
          <w:rFonts w:cstheme="minorHAnsi"/>
          <w:sz w:val="24"/>
          <w:szCs w:val="24"/>
        </w:rPr>
      </w:pPr>
      <w:r w:rsidRPr="00103814">
        <w:rPr>
          <w:rFonts w:cstheme="minorHAnsi"/>
          <w:sz w:val="24"/>
          <w:szCs w:val="24"/>
        </w:rPr>
        <w:t xml:space="preserve">As the current backlog of cases, along with only funding separate entities of the CJS could result in collapse of cases, including potentially </w:t>
      </w:r>
      <w:r w:rsidR="001F438A" w:rsidRPr="00103814">
        <w:rPr>
          <w:rFonts w:cstheme="minorHAnsi"/>
          <w:sz w:val="24"/>
          <w:szCs w:val="24"/>
        </w:rPr>
        <w:t>high-profile</w:t>
      </w:r>
      <w:r w:rsidRPr="00103814">
        <w:rPr>
          <w:rFonts w:cstheme="minorHAnsi"/>
          <w:sz w:val="24"/>
          <w:szCs w:val="24"/>
        </w:rPr>
        <w:t xml:space="preserve"> cases</w:t>
      </w:r>
      <w:r w:rsidR="001E552B" w:rsidRPr="00103814">
        <w:rPr>
          <w:rFonts w:cstheme="minorHAnsi"/>
          <w:sz w:val="24"/>
          <w:szCs w:val="24"/>
        </w:rPr>
        <w:t xml:space="preserve"> and as a result of this, the CJS cannot deliver justice for all</w:t>
      </w:r>
      <w:r w:rsidR="001F438A" w:rsidRPr="00103814">
        <w:rPr>
          <w:rFonts w:cstheme="minorHAnsi"/>
          <w:sz w:val="24"/>
          <w:szCs w:val="24"/>
        </w:rPr>
        <w:t>. W</w:t>
      </w:r>
      <w:r w:rsidR="0010797A" w:rsidRPr="00103814">
        <w:rPr>
          <w:rFonts w:cstheme="minorHAnsi"/>
          <w:sz w:val="24"/>
          <w:szCs w:val="24"/>
        </w:rPr>
        <w:t xml:space="preserve">hile </w:t>
      </w:r>
      <w:r w:rsidR="001F438A" w:rsidRPr="00103814">
        <w:rPr>
          <w:rFonts w:cstheme="minorHAnsi"/>
          <w:sz w:val="24"/>
          <w:szCs w:val="24"/>
        </w:rPr>
        <w:t>the current health issue also has a wider impact, as there will be people in the CJS having to self-isolate which may slow down the process of certain cases.</w:t>
      </w:r>
    </w:p>
    <w:p w:rsidR="002B7F0E" w:rsidRPr="00103814" w:rsidRDefault="002B7F0E" w:rsidP="00103814">
      <w:pPr>
        <w:spacing w:line="360" w:lineRule="auto"/>
        <w:ind w:left="720"/>
        <w:rPr>
          <w:rFonts w:cstheme="minorHAnsi"/>
          <w:sz w:val="24"/>
          <w:szCs w:val="24"/>
        </w:rPr>
      </w:pPr>
    </w:p>
    <w:p w:rsidR="002B7F0E" w:rsidRPr="00103814" w:rsidRDefault="002B7F0E" w:rsidP="00103814">
      <w:pPr>
        <w:spacing w:line="360" w:lineRule="auto"/>
        <w:ind w:left="720"/>
        <w:rPr>
          <w:rFonts w:cstheme="minorHAnsi"/>
          <w:sz w:val="24"/>
          <w:szCs w:val="24"/>
        </w:rPr>
      </w:pPr>
      <w:r w:rsidRPr="00103814">
        <w:rPr>
          <w:rFonts w:cstheme="minorHAnsi"/>
          <w:sz w:val="24"/>
          <w:szCs w:val="24"/>
        </w:rPr>
        <w:t xml:space="preserve">Furthermore, </w:t>
      </w:r>
      <w:r w:rsidR="00A34723" w:rsidRPr="00103814">
        <w:rPr>
          <w:rFonts w:cstheme="minorHAnsi"/>
          <w:sz w:val="24"/>
          <w:szCs w:val="24"/>
        </w:rPr>
        <w:t>the Crime Survey for England and Wales (2020),</w:t>
      </w:r>
      <w:r w:rsidRPr="00103814">
        <w:rPr>
          <w:rFonts w:cstheme="minorHAnsi"/>
          <w:sz w:val="24"/>
          <w:szCs w:val="24"/>
        </w:rPr>
        <w:t xml:space="preserve"> also found that </w:t>
      </w:r>
      <w:r w:rsidR="00A34723" w:rsidRPr="00103814">
        <w:rPr>
          <w:rFonts w:cstheme="minorHAnsi"/>
          <w:sz w:val="24"/>
          <w:szCs w:val="24"/>
        </w:rPr>
        <w:t>victims</w:t>
      </w:r>
      <w:r w:rsidRPr="00103814">
        <w:rPr>
          <w:rFonts w:cstheme="minorHAnsi"/>
          <w:sz w:val="24"/>
          <w:szCs w:val="24"/>
        </w:rPr>
        <w:t xml:space="preserve"> are losing confidence in the CJS</w:t>
      </w:r>
      <w:r w:rsidR="00011160" w:rsidRPr="00103814">
        <w:rPr>
          <w:rFonts w:cstheme="minorHAnsi"/>
          <w:sz w:val="24"/>
          <w:szCs w:val="24"/>
        </w:rPr>
        <w:t xml:space="preserve">, as more than a third of victims were dissatisfied </w:t>
      </w:r>
      <w:r w:rsidR="008B17C4" w:rsidRPr="00103814">
        <w:rPr>
          <w:rFonts w:cstheme="minorHAnsi"/>
          <w:sz w:val="24"/>
          <w:szCs w:val="24"/>
        </w:rPr>
        <w:t>in regard to</w:t>
      </w:r>
      <w:r w:rsidR="00011160" w:rsidRPr="00103814">
        <w:rPr>
          <w:rFonts w:cstheme="minorHAnsi"/>
          <w:sz w:val="24"/>
          <w:szCs w:val="24"/>
        </w:rPr>
        <w:t xml:space="preserve"> how police handled their complaint, while 36% were unhappy with the CJS as a whole. </w:t>
      </w:r>
      <w:r w:rsidR="00B96614" w:rsidRPr="00103814">
        <w:rPr>
          <w:rFonts w:cstheme="minorHAnsi"/>
          <w:sz w:val="24"/>
          <w:szCs w:val="24"/>
        </w:rPr>
        <w:t xml:space="preserve">Other significant findings from the survey was that more than 50% of victims said that </w:t>
      </w:r>
      <w:r w:rsidR="00D75643" w:rsidRPr="00103814">
        <w:rPr>
          <w:rFonts w:cstheme="minorHAnsi"/>
          <w:sz w:val="24"/>
          <w:szCs w:val="24"/>
        </w:rPr>
        <w:t>their</w:t>
      </w:r>
      <w:r w:rsidR="00421365" w:rsidRPr="00103814">
        <w:rPr>
          <w:rFonts w:cstheme="minorHAnsi"/>
          <w:sz w:val="24"/>
          <w:szCs w:val="24"/>
        </w:rPr>
        <w:t xml:space="preserve"> respective police force</w:t>
      </w:r>
      <w:r w:rsidR="00B96614" w:rsidRPr="00103814">
        <w:rPr>
          <w:rFonts w:cstheme="minorHAnsi"/>
          <w:sz w:val="24"/>
          <w:szCs w:val="24"/>
        </w:rPr>
        <w:t xml:space="preserve"> did</w:t>
      </w:r>
      <w:r w:rsidR="00421365" w:rsidRPr="00103814">
        <w:rPr>
          <w:rFonts w:cstheme="minorHAnsi"/>
          <w:sz w:val="24"/>
          <w:szCs w:val="24"/>
        </w:rPr>
        <w:t xml:space="preserve"> not keep the victims well informed about any progression relating their case, which was cited as a key factor driving down rape prosecutions in England and Wales.</w:t>
      </w:r>
    </w:p>
    <w:p w:rsidR="00EE1282" w:rsidRPr="00103814" w:rsidRDefault="00EE1282" w:rsidP="00103814">
      <w:pPr>
        <w:spacing w:line="360" w:lineRule="auto"/>
        <w:ind w:left="720"/>
        <w:rPr>
          <w:rFonts w:cstheme="minorHAnsi"/>
          <w:sz w:val="24"/>
          <w:szCs w:val="24"/>
        </w:rPr>
      </w:pPr>
    </w:p>
    <w:p w:rsidR="00BF2E1E" w:rsidRDefault="00EE1282" w:rsidP="00103814">
      <w:pPr>
        <w:spacing w:line="360" w:lineRule="auto"/>
        <w:ind w:left="720"/>
        <w:rPr>
          <w:rFonts w:cstheme="minorHAnsi"/>
          <w:sz w:val="24"/>
          <w:szCs w:val="24"/>
        </w:rPr>
      </w:pPr>
      <w:r w:rsidRPr="00103814">
        <w:rPr>
          <w:rFonts w:cstheme="minorHAnsi"/>
          <w:sz w:val="24"/>
          <w:szCs w:val="24"/>
        </w:rPr>
        <w:t xml:space="preserve">The survey also shows how </w:t>
      </w:r>
      <w:r w:rsidR="00E63DDE" w:rsidRPr="00103814">
        <w:rPr>
          <w:rFonts w:cstheme="minorHAnsi"/>
          <w:sz w:val="24"/>
          <w:szCs w:val="24"/>
        </w:rPr>
        <w:t>some p</w:t>
      </w:r>
      <w:r w:rsidRPr="00103814">
        <w:rPr>
          <w:rFonts w:cstheme="minorHAnsi"/>
          <w:sz w:val="24"/>
          <w:szCs w:val="24"/>
        </w:rPr>
        <w:t xml:space="preserve">eople </w:t>
      </w:r>
      <w:r w:rsidR="00E63DDE" w:rsidRPr="00103814">
        <w:rPr>
          <w:rFonts w:cstheme="minorHAnsi"/>
          <w:sz w:val="24"/>
          <w:szCs w:val="24"/>
        </w:rPr>
        <w:t>do not have trust or confident in the CJS and the police, resulting in the wider CJS and its services being unable to deliver justice for all as the survey found that one in five victims, or 20%, did not report their crime as they did not believe that the police would investigate the crime.</w:t>
      </w:r>
      <w:r w:rsidR="0014068A" w:rsidRPr="00103814">
        <w:rPr>
          <w:rFonts w:cstheme="minorHAnsi"/>
          <w:sz w:val="24"/>
          <w:szCs w:val="24"/>
        </w:rPr>
        <w:t xml:space="preserve"> Dame Vera Baird QC (2020), who is the victims’ commissioner for England and Wales, suggested that people’s negative experiences with the police and CJS will result in fewer people willing to help the police and support cases to court as they do not trust or have confidence in the system to deliver justice</w:t>
      </w:r>
      <w:r w:rsidR="00BF2E1E">
        <w:rPr>
          <w:rFonts w:cstheme="minorHAnsi"/>
          <w:sz w:val="24"/>
          <w:szCs w:val="24"/>
        </w:rPr>
        <w:t xml:space="preserve">. </w:t>
      </w:r>
    </w:p>
    <w:p w:rsidR="00BF2E1E" w:rsidRDefault="00BF2E1E" w:rsidP="00103814">
      <w:pPr>
        <w:spacing w:line="360" w:lineRule="auto"/>
        <w:ind w:left="720"/>
        <w:rPr>
          <w:rFonts w:cstheme="minorHAnsi"/>
          <w:sz w:val="24"/>
          <w:szCs w:val="24"/>
        </w:rPr>
      </w:pPr>
    </w:p>
    <w:p w:rsidR="00977D4C" w:rsidRPr="00103814" w:rsidRDefault="00BF2E1E" w:rsidP="00103814">
      <w:pPr>
        <w:spacing w:line="360" w:lineRule="auto"/>
        <w:ind w:left="720"/>
        <w:rPr>
          <w:rFonts w:cstheme="minorHAnsi"/>
          <w:sz w:val="24"/>
          <w:szCs w:val="24"/>
        </w:rPr>
      </w:pPr>
      <w:r>
        <w:rPr>
          <w:rFonts w:cstheme="minorHAnsi"/>
          <w:sz w:val="24"/>
          <w:szCs w:val="24"/>
        </w:rPr>
        <w:t>W</w:t>
      </w:r>
      <w:r w:rsidR="00E24A92" w:rsidRPr="00103814">
        <w:rPr>
          <w:rFonts w:cstheme="minorHAnsi"/>
          <w:sz w:val="24"/>
          <w:szCs w:val="24"/>
        </w:rPr>
        <w:t xml:space="preserve">hich </w:t>
      </w:r>
      <w:r w:rsidR="00151748">
        <w:rPr>
          <w:rFonts w:cstheme="minorHAnsi"/>
          <w:sz w:val="24"/>
          <w:szCs w:val="24"/>
        </w:rPr>
        <w:t>may align</w:t>
      </w:r>
      <w:bookmarkStart w:id="0" w:name="_GoBack"/>
      <w:bookmarkEnd w:id="0"/>
      <w:r>
        <w:rPr>
          <w:rFonts w:cstheme="minorHAnsi"/>
          <w:sz w:val="24"/>
          <w:szCs w:val="24"/>
        </w:rPr>
        <w:t xml:space="preserve"> </w:t>
      </w:r>
      <w:r w:rsidR="00E24A92" w:rsidRPr="00103814">
        <w:rPr>
          <w:rFonts w:cstheme="minorHAnsi"/>
          <w:sz w:val="24"/>
          <w:szCs w:val="24"/>
        </w:rPr>
        <w:t xml:space="preserve">with recent statistics </w:t>
      </w:r>
      <w:r w:rsidR="007E75E3" w:rsidRPr="00103814">
        <w:rPr>
          <w:rFonts w:cstheme="minorHAnsi"/>
          <w:sz w:val="24"/>
          <w:szCs w:val="24"/>
        </w:rPr>
        <w:t xml:space="preserve">from the Office for National Statistics (2020), </w:t>
      </w:r>
      <w:r w:rsidR="00E24A92" w:rsidRPr="00103814">
        <w:rPr>
          <w:rFonts w:cstheme="minorHAnsi"/>
          <w:sz w:val="24"/>
          <w:szCs w:val="24"/>
        </w:rPr>
        <w:t>showing that prosecutions have fallen to a record low in England and Wales, which may be as a result of an inefficient CJS, due to cuts and other issues such as incompetency, people working in the different fields leaving early, such as leaving the police due to not feeling protected, or lack of pay.</w:t>
      </w:r>
    </w:p>
    <w:p w:rsidR="00977D4C" w:rsidRPr="00103814" w:rsidRDefault="00977D4C" w:rsidP="00103814">
      <w:pPr>
        <w:spacing w:line="360" w:lineRule="auto"/>
        <w:ind w:left="720"/>
        <w:rPr>
          <w:rFonts w:cstheme="minorHAnsi"/>
          <w:sz w:val="24"/>
          <w:szCs w:val="24"/>
        </w:rPr>
      </w:pPr>
    </w:p>
    <w:p w:rsidR="00977D4C" w:rsidRPr="00103814" w:rsidRDefault="00977D4C" w:rsidP="00103814">
      <w:pPr>
        <w:spacing w:line="360" w:lineRule="auto"/>
        <w:ind w:left="720"/>
        <w:rPr>
          <w:rFonts w:cstheme="minorHAnsi"/>
          <w:sz w:val="24"/>
          <w:szCs w:val="24"/>
        </w:rPr>
      </w:pPr>
      <w:r w:rsidRPr="00103814">
        <w:rPr>
          <w:rFonts w:cstheme="minorHAnsi"/>
          <w:sz w:val="24"/>
          <w:szCs w:val="24"/>
        </w:rPr>
        <w:t>According to a survey conducted by Police Federation of England and Wales</w:t>
      </w:r>
      <w:r w:rsidR="00F20F67" w:rsidRPr="00103814">
        <w:rPr>
          <w:rFonts w:cstheme="minorHAnsi"/>
          <w:sz w:val="24"/>
          <w:szCs w:val="24"/>
        </w:rPr>
        <w:t xml:space="preserve"> (PFEW)</w:t>
      </w:r>
      <w:r w:rsidRPr="00103814">
        <w:rPr>
          <w:rFonts w:cstheme="minorHAnsi"/>
          <w:sz w:val="24"/>
          <w:szCs w:val="24"/>
        </w:rPr>
        <w:t xml:space="preserve"> between 2017 and 2019, it </w:t>
      </w:r>
      <w:r w:rsidR="00C70B19" w:rsidRPr="00103814">
        <w:rPr>
          <w:rFonts w:cstheme="minorHAnsi"/>
          <w:sz w:val="24"/>
          <w:szCs w:val="24"/>
        </w:rPr>
        <w:t xml:space="preserve">discovered that over half of officers who left the service (51%), had left due to morale playing a large part, while 40% said stress was one reason. </w:t>
      </w:r>
      <w:r w:rsidR="00F20F67" w:rsidRPr="00103814">
        <w:rPr>
          <w:rFonts w:cstheme="minorHAnsi"/>
          <w:sz w:val="24"/>
          <w:szCs w:val="24"/>
        </w:rPr>
        <w:t xml:space="preserve"> While the findings revealed other issues, as 41% said that their psychological </w:t>
      </w:r>
      <w:r w:rsidR="00F20F67" w:rsidRPr="00103814">
        <w:rPr>
          <w:rFonts w:cstheme="minorHAnsi"/>
          <w:sz w:val="24"/>
          <w:szCs w:val="24"/>
        </w:rPr>
        <w:lastRenderedPageBreak/>
        <w:t>health was a driving factor and 39% said that their physical health was contributing factor for their decision to leave the service.</w:t>
      </w:r>
    </w:p>
    <w:p w:rsidR="00F20F67" w:rsidRPr="00103814" w:rsidRDefault="00F20F67" w:rsidP="00103814">
      <w:pPr>
        <w:spacing w:line="360" w:lineRule="auto"/>
        <w:ind w:left="720"/>
        <w:rPr>
          <w:rFonts w:cstheme="minorHAnsi"/>
          <w:sz w:val="24"/>
          <w:szCs w:val="24"/>
        </w:rPr>
      </w:pPr>
    </w:p>
    <w:p w:rsidR="00F20F67" w:rsidRPr="00103814" w:rsidRDefault="00F20F67" w:rsidP="00103814">
      <w:pPr>
        <w:spacing w:line="360" w:lineRule="auto"/>
        <w:ind w:left="720"/>
        <w:rPr>
          <w:rFonts w:cstheme="minorHAnsi"/>
          <w:sz w:val="24"/>
          <w:szCs w:val="24"/>
        </w:rPr>
      </w:pPr>
      <w:r w:rsidRPr="00103814">
        <w:rPr>
          <w:rFonts w:cstheme="minorHAnsi"/>
          <w:sz w:val="24"/>
          <w:szCs w:val="24"/>
        </w:rPr>
        <w:t>While another survey by the</w:t>
      </w:r>
      <w:r w:rsidR="006B6CFF" w:rsidRPr="00103814">
        <w:rPr>
          <w:rFonts w:cstheme="minorHAnsi"/>
          <w:sz w:val="24"/>
          <w:szCs w:val="24"/>
        </w:rPr>
        <w:t xml:space="preserve"> in 2018 found that in the year prior, almost 2000 officers had left due to pay, morale and the impact the job was having on their home lives, as the number of officers leaving the job was increasing every year,</w:t>
      </w:r>
      <w:r w:rsidR="005A7580" w:rsidRPr="00103814">
        <w:rPr>
          <w:rFonts w:cstheme="minorHAnsi"/>
          <w:sz w:val="24"/>
          <w:szCs w:val="24"/>
        </w:rPr>
        <w:t xml:space="preserve"> as a significant number, 70% believed that the pay didn’t match the standard of living.</w:t>
      </w:r>
    </w:p>
    <w:p w:rsidR="005A7580" w:rsidRPr="00103814" w:rsidRDefault="005A7580" w:rsidP="00103814">
      <w:pPr>
        <w:spacing w:line="360" w:lineRule="auto"/>
        <w:ind w:left="720"/>
        <w:rPr>
          <w:rFonts w:cstheme="minorHAnsi"/>
          <w:sz w:val="24"/>
          <w:szCs w:val="24"/>
        </w:rPr>
      </w:pPr>
    </w:p>
    <w:p w:rsidR="005A7580" w:rsidRPr="00103814" w:rsidRDefault="005A7580" w:rsidP="00103814">
      <w:pPr>
        <w:spacing w:line="360" w:lineRule="auto"/>
        <w:ind w:left="720"/>
        <w:rPr>
          <w:rFonts w:cstheme="minorHAnsi"/>
          <w:sz w:val="24"/>
          <w:szCs w:val="24"/>
        </w:rPr>
      </w:pPr>
      <w:r w:rsidRPr="00103814">
        <w:rPr>
          <w:rFonts w:cstheme="minorHAnsi"/>
          <w:sz w:val="24"/>
          <w:szCs w:val="24"/>
        </w:rPr>
        <w:t>Therefore, to ensure that people can trust and have confident in the CJS again, the state needs to take a holistic approach in funding all parts of the system to make sure that it can keep on top of current crimes and on top of new ones, as the nature of crimes develop and increases, alongside greater funding and pay for workers involved in the CJS, such as police officers who are on the frontline</w:t>
      </w:r>
      <w:r w:rsidR="000F01C2" w:rsidRPr="00103814">
        <w:rPr>
          <w:rFonts w:cstheme="minorHAnsi"/>
          <w:sz w:val="24"/>
          <w:szCs w:val="24"/>
        </w:rPr>
        <w:t xml:space="preserve"> dealing with the increase in workload and cases, while also dealing with people with mental health issues along with an increase in mental health issues of their own whereby shows another lack of support for frontline staff in the CJS who may need support for their mental health, as they are doing more with less.</w:t>
      </w:r>
    </w:p>
    <w:p w:rsidR="0039214A" w:rsidRDefault="0039214A" w:rsidP="00683CC2">
      <w:pPr>
        <w:ind w:left="720"/>
        <w:rPr>
          <w:sz w:val="24"/>
          <w:szCs w:val="24"/>
        </w:rPr>
      </w:pPr>
    </w:p>
    <w:p w:rsidR="0039214A" w:rsidRDefault="0039214A" w:rsidP="00683CC2">
      <w:pPr>
        <w:ind w:left="720"/>
        <w:rPr>
          <w:sz w:val="24"/>
          <w:szCs w:val="24"/>
        </w:rPr>
      </w:pPr>
    </w:p>
    <w:p w:rsidR="0039214A" w:rsidRDefault="0039214A" w:rsidP="00683CC2">
      <w:pPr>
        <w:ind w:left="720"/>
        <w:rPr>
          <w:sz w:val="24"/>
          <w:szCs w:val="24"/>
        </w:rPr>
      </w:pPr>
    </w:p>
    <w:p w:rsidR="0039214A" w:rsidRDefault="0039214A" w:rsidP="00683CC2">
      <w:pPr>
        <w:ind w:left="720"/>
        <w:rPr>
          <w:sz w:val="24"/>
          <w:szCs w:val="24"/>
        </w:rPr>
      </w:pPr>
    </w:p>
    <w:p w:rsidR="0039214A" w:rsidRDefault="0039214A" w:rsidP="00683CC2">
      <w:pPr>
        <w:ind w:left="720"/>
        <w:rPr>
          <w:sz w:val="24"/>
          <w:szCs w:val="24"/>
        </w:rPr>
      </w:pPr>
    </w:p>
    <w:p w:rsidR="0039214A" w:rsidRDefault="0039214A" w:rsidP="00683CC2">
      <w:pPr>
        <w:ind w:left="720"/>
        <w:rPr>
          <w:sz w:val="24"/>
          <w:szCs w:val="24"/>
        </w:rPr>
      </w:pPr>
    </w:p>
    <w:p w:rsidR="0039214A" w:rsidRDefault="0039214A" w:rsidP="00683CC2">
      <w:pPr>
        <w:ind w:left="720"/>
        <w:rPr>
          <w:sz w:val="24"/>
          <w:szCs w:val="24"/>
        </w:rPr>
      </w:pPr>
    </w:p>
    <w:p w:rsidR="0039214A" w:rsidRDefault="0039214A" w:rsidP="00683CC2">
      <w:pPr>
        <w:ind w:left="720"/>
        <w:rPr>
          <w:sz w:val="24"/>
          <w:szCs w:val="24"/>
        </w:rPr>
      </w:pPr>
    </w:p>
    <w:p w:rsidR="0039214A" w:rsidRDefault="0039214A" w:rsidP="00683CC2">
      <w:pPr>
        <w:ind w:left="720"/>
        <w:rPr>
          <w:sz w:val="24"/>
          <w:szCs w:val="24"/>
        </w:rPr>
      </w:pPr>
    </w:p>
    <w:p w:rsidR="0039214A" w:rsidRDefault="0039214A" w:rsidP="00683CC2">
      <w:pPr>
        <w:ind w:left="720"/>
        <w:rPr>
          <w:sz w:val="24"/>
          <w:szCs w:val="24"/>
        </w:rPr>
      </w:pPr>
    </w:p>
    <w:p w:rsidR="00BF2E1E" w:rsidRDefault="00BF2E1E" w:rsidP="00683CC2">
      <w:pPr>
        <w:ind w:left="720"/>
        <w:rPr>
          <w:sz w:val="24"/>
          <w:szCs w:val="24"/>
        </w:rPr>
      </w:pPr>
    </w:p>
    <w:p w:rsidR="00413A4B" w:rsidRDefault="00413A4B" w:rsidP="00683CC2">
      <w:pPr>
        <w:ind w:left="720"/>
        <w:rPr>
          <w:sz w:val="24"/>
          <w:szCs w:val="24"/>
        </w:rPr>
      </w:pPr>
    </w:p>
    <w:p w:rsidR="00A72B3F" w:rsidRDefault="0039214A" w:rsidP="00A72B3F">
      <w:pPr>
        <w:ind w:left="720"/>
        <w:rPr>
          <w:b/>
          <w:sz w:val="28"/>
          <w:szCs w:val="24"/>
        </w:rPr>
      </w:pPr>
      <w:r>
        <w:rPr>
          <w:b/>
          <w:sz w:val="28"/>
          <w:szCs w:val="24"/>
        </w:rPr>
        <w:lastRenderedPageBreak/>
        <w:t xml:space="preserve">Bibliography: </w:t>
      </w:r>
    </w:p>
    <w:p w:rsidR="00E16665" w:rsidRPr="00720D4B" w:rsidRDefault="00E16665" w:rsidP="001C3CC2">
      <w:pPr>
        <w:pStyle w:val="NoSpacing"/>
      </w:pPr>
      <w:proofErr w:type="spellStart"/>
      <w:r w:rsidRPr="00720D4B">
        <w:t>Bowcott</w:t>
      </w:r>
      <w:proofErr w:type="spellEnd"/>
      <w:r w:rsidRPr="00720D4B">
        <w:t xml:space="preserve">, O (2018). Guardian. ‘CPS and police ‘routinely failing’ to disclose evidence.’ (Accessed on 20/03/20). (Online at): </w:t>
      </w:r>
    </w:p>
    <w:p w:rsidR="00720D4B" w:rsidRDefault="00E16665" w:rsidP="001C3CC2">
      <w:pPr>
        <w:pStyle w:val="NoSpacing"/>
        <w:rPr>
          <w:rStyle w:val="Hyperlink"/>
          <w:rFonts w:cstheme="minorHAnsi"/>
          <w:sz w:val="24"/>
          <w:szCs w:val="24"/>
        </w:rPr>
      </w:pPr>
      <w:hyperlink r:id="rId5" w:history="1">
        <w:r w:rsidRPr="00720D4B">
          <w:rPr>
            <w:rStyle w:val="Hyperlink"/>
            <w:rFonts w:cstheme="minorHAnsi"/>
            <w:sz w:val="24"/>
            <w:szCs w:val="24"/>
          </w:rPr>
          <w:t>https://www.theguardian.com/law/2018/nov/15/cps-and-police-routinely-failing-to-disclose-evidence</w:t>
        </w:r>
      </w:hyperlink>
    </w:p>
    <w:p w:rsidR="00A72B3F" w:rsidRDefault="00A72B3F" w:rsidP="001C3CC2">
      <w:pPr>
        <w:pStyle w:val="NoSpacing"/>
      </w:pPr>
    </w:p>
    <w:p w:rsidR="00720D4B" w:rsidRDefault="00720D4B" w:rsidP="001C3CC2">
      <w:pPr>
        <w:pStyle w:val="NoSpacing"/>
      </w:pPr>
    </w:p>
    <w:p w:rsidR="00720D4B" w:rsidRDefault="00E16665" w:rsidP="001C3CC2">
      <w:pPr>
        <w:pStyle w:val="NoSpacing"/>
      </w:pPr>
      <w:proofErr w:type="spellStart"/>
      <w:r w:rsidRPr="00720D4B">
        <w:t>Bowcott</w:t>
      </w:r>
      <w:proofErr w:type="spellEnd"/>
      <w:r w:rsidRPr="00720D4B">
        <w:t xml:space="preserve">, O (2016). Guardian. ‘Ethnic minorities more likely to be jailed for some crimes, report finds. (Accessed on 21/03/20). (Online at): </w:t>
      </w:r>
      <w:r w:rsidR="000400D0" w:rsidRPr="00720D4B">
        <w:fldChar w:fldCharType="begin"/>
      </w:r>
      <w:r w:rsidR="000400D0" w:rsidRPr="00720D4B">
        <w:instrText xml:space="preserve"> HYPERLINK "https://www.theguardian.com/world/2016/nov/16/ethnic-minorities-more-likely-to-be-jailed-for-some-crimes-report-finds" </w:instrText>
      </w:r>
      <w:r w:rsidR="000400D0" w:rsidRPr="00720D4B">
        <w:fldChar w:fldCharType="separate"/>
      </w:r>
      <w:r w:rsidR="000400D0" w:rsidRPr="00720D4B">
        <w:rPr>
          <w:rStyle w:val="Hyperlink"/>
          <w:rFonts w:cstheme="minorHAnsi"/>
          <w:sz w:val="24"/>
          <w:szCs w:val="24"/>
        </w:rPr>
        <w:t>https://www.theguardian.com/world/2016/nov/16/ethnic-minorities-more-likely-to-be-jailed-for-some-crimes-report-finds</w:t>
      </w:r>
      <w:r w:rsidR="000400D0" w:rsidRPr="00720D4B">
        <w:fldChar w:fldCharType="end"/>
      </w:r>
    </w:p>
    <w:p w:rsidR="00A72B3F" w:rsidRDefault="00A72B3F" w:rsidP="001C3CC2">
      <w:pPr>
        <w:pStyle w:val="NoSpacing"/>
      </w:pPr>
    </w:p>
    <w:p w:rsidR="00720D4B" w:rsidRDefault="00720D4B" w:rsidP="001C3CC2">
      <w:pPr>
        <w:pStyle w:val="NoSpacing"/>
      </w:pPr>
    </w:p>
    <w:p w:rsidR="00E16665" w:rsidRPr="00720D4B" w:rsidRDefault="00E16665" w:rsidP="001C3CC2">
      <w:pPr>
        <w:pStyle w:val="NoSpacing"/>
      </w:pPr>
      <w:proofErr w:type="spellStart"/>
      <w:r w:rsidRPr="00720D4B">
        <w:t>Blacklaws</w:t>
      </w:r>
      <w:proofErr w:type="spellEnd"/>
      <w:r w:rsidRPr="00720D4B">
        <w:t>, C (2019). Independent. ‘The criminal justice system is in tatters – and it will lead to the collapse of the rule of law unless something is done.’ (Accessed on 20/03/20). (Online at):</w:t>
      </w:r>
    </w:p>
    <w:p w:rsidR="00E16665" w:rsidRDefault="00E16665" w:rsidP="001C3CC2">
      <w:pPr>
        <w:pStyle w:val="NoSpacing"/>
        <w:rPr>
          <w:rStyle w:val="Hyperlink"/>
          <w:rFonts w:cstheme="minorHAnsi"/>
          <w:sz w:val="24"/>
          <w:szCs w:val="24"/>
        </w:rPr>
      </w:pPr>
      <w:hyperlink r:id="rId6" w:history="1">
        <w:r w:rsidRPr="00720D4B">
          <w:rPr>
            <w:rStyle w:val="Hyperlink"/>
            <w:rFonts w:cstheme="minorHAnsi"/>
            <w:sz w:val="24"/>
            <w:szCs w:val="24"/>
          </w:rPr>
          <w:t>https://www.independent.co.uk/voices/legal-aid-cuts-criminal-justice-system-rule-of-law-collapse-austerity-a8959886.html</w:t>
        </w:r>
      </w:hyperlink>
    </w:p>
    <w:p w:rsidR="00A72B3F" w:rsidRPr="00720D4B" w:rsidRDefault="00A72B3F" w:rsidP="001C3CC2">
      <w:pPr>
        <w:pStyle w:val="NoSpacing"/>
      </w:pPr>
    </w:p>
    <w:p w:rsidR="00E16665" w:rsidRPr="00720D4B" w:rsidRDefault="00E16665" w:rsidP="001C3CC2">
      <w:pPr>
        <w:pStyle w:val="NoSpacing"/>
        <w:rPr>
          <w:b/>
        </w:rPr>
      </w:pPr>
    </w:p>
    <w:p w:rsidR="00E16665" w:rsidRPr="00720D4B" w:rsidRDefault="00E16665" w:rsidP="001C3CC2">
      <w:pPr>
        <w:pStyle w:val="NoSpacing"/>
      </w:pPr>
      <w:r w:rsidRPr="00720D4B">
        <w:t>Black, J (2018). Politics.co.uk ‘The cuts that broke the justice system.’ (Accessed on 20/03/20). (Online at):</w:t>
      </w:r>
    </w:p>
    <w:p w:rsidR="00E16665" w:rsidRDefault="00E16665" w:rsidP="001C3CC2">
      <w:pPr>
        <w:pStyle w:val="NoSpacing"/>
        <w:rPr>
          <w:rStyle w:val="Hyperlink"/>
          <w:rFonts w:cstheme="minorHAnsi"/>
          <w:sz w:val="24"/>
          <w:szCs w:val="24"/>
        </w:rPr>
      </w:pPr>
      <w:hyperlink r:id="rId7" w:history="1">
        <w:r w:rsidRPr="00720D4B">
          <w:rPr>
            <w:rStyle w:val="Hyperlink"/>
            <w:rFonts w:cstheme="minorHAnsi"/>
            <w:sz w:val="24"/>
            <w:szCs w:val="24"/>
          </w:rPr>
          <w:t>https://www.politics.co.uk/comment-analysis/2018/11/26/the-cuts-that-broke-the-justice-system</w:t>
        </w:r>
      </w:hyperlink>
    </w:p>
    <w:p w:rsidR="00A72B3F" w:rsidRPr="00720D4B" w:rsidRDefault="00A72B3F" w:rsidP="001C3CC2">
      <w:pPr>
        <w:pStyle w:val="NoSpacing"/>
        <w:rPr>
          <w:rStyle w:val="Hyperlink"/>
          <w:rFonts w:cstheme="minorHAnsi"/>
          <w:sz w:val="24"/>
          <w:szCs w:val="24"/>
        </w:rPr>
      </w:pPr>
    </w:p>
    <w:p w:rsidR="000400D0" w:rsidRPr="00720D4B" w:rsidRDefault="000400D0" w:rsidP="001C3CC2">
      <w:pPr>
        <w:pStyle w:val="NoSpacing"/>
      </w:pPr>
    </w:p>
    <w:p w:rsidR="00720D4B" w:rsidRDefault="000400D0" w:rsidP="001C3CC2">
      <w:pPr>
        <w:pStyle w:val="NoSpacing"/>
        <w:rPr>
          <w:rStyle w:val="Hyperlink"/>
          <w:rFonts w:cstheme="minorHAnsi"/>
          <w:sz w:val="24"/>
          <w:szCs w:val="24"/>
        </w:rPr>
      </w:pPr>
      <w:proofErr w:type="spellStart"/>
      <w:r w:rsidRPr="00720D4B">
        <w:t>Cavadino</w:t>
      </w:r>
      <w:proofErr w:type="spellEnd"/>
      <w:r w:rsidRPr="00720D4B">
        <w:t xml:space="preserve">, M &amp; Dignan, J (2007). The Penal System. Fourth edition. SAGE. </w:t>
      </w:r>
      <w:bookmarkStart w:id="1" w:name="_Hlk34924013"/>
      <w:r w:rsidRPr="00720D4B">
        <w:t>Accessed on 12/03/20. (Online at):</w:t>
      </w:r>
      <w:bookmarkEnd w:id="1"/>
      <w:r w:rsidRPr="00720D4B">
        <w:t xml:space="preserve"> </w:t>
      </w:r>
      <w:hyperlink r:id="rId8" w:anchor="v=onepage&amp;q=the%20penal%20system&amp;f=false" w:history="1">
        <w:r w:rsidRPr="00720D4B">
          <w:rPr>
            <w:rStyle w:val="Hyperlink"/>
            <w:rFonts w:cstheme="minorHAnsi"/>
            <w:sz w:val="24"/>
            <w:szCs w:val="24"/>
          </w:rPr>
          <w:t>https://books.google.co.uk/books?hl=en&amp;lr=&amp;id=CTbLquL1bYYC&amp;oi=fnd&amp;pg=PR5&amp;dq=the+penal+system&amp;ots=zYyrN00S6A&amp;sig=K7ww5-6L0Ga4vjmDUVkig6sf1e4&amp;redir_esc=y#v=onepage&amp;q=the%20penal%20system&amp;f=false</w:t>
        </w:r>
      </w:hyperlink>
    </w:p>
    <w:p w:rsidR="00A72B3F" w:rsidRDefault="00A72B3F" w:rsidP="001C3CC2">
      <w:pPr>
        <w:pStyle w:val="NoSpacing"/>
      </w:pPr>
    </w:p>
    <w:p w:rsidR="00720D4B" w:rsidRDefault="00720D4B" w:rsidP="001C3CC2">
      <w:pPr>
        <w:pStyle w:val="NoSpacing"/>
      </w:pPr>
    </w:p>
    <w:p w:rsidR="00720D4B" w:rsidRDefault="000400D0" w:rsidP="001C3CC2">
      <w:pPr>
        <w:pStyle w:val="NoSpacing"/>
      </w:pPr>
      <w:r w:rsidRPr="00720D4B">
        <w:t>Crown Prosecution Service (2017). The Criminal Justice System. (Accessed on 17/03/20). (Online at):</w:t>
      </w:r>
      <w:r w:rsidRPr="00720D4B">
        <w:t xml:space="preserve"> </w:t>
      </w:r>
      <w:hyperlink r:id="rId9" w:history="1">
        <w:r w:rsidRPr="00720D4B">
          <w:rPr>
            <w:rStyle w:val="Hyperlink"/>
            <w:rFonts w:cstheme="minorHAnsi"/>
            <w:sz w:val="24"/>
            <w:szCs w:val="24"/>
          </w:rPr>
          <w:t>https://www.cps.gov.uk/criminal-justice-system</w:t>
        </w:r>
      </w:hyperlink>
    </w:p>
    <w:p w:rsidR="00720D4B" w:rsidRDefault="00720D4B" w:rsidP="001C3CC2">
      <w:pPr>
        <w:pStyle w:val="NoSpacing"/>
      </w:pPr>
    </w:p>
    <w:p w:rsidR="00A72B3F" w:rsidRDefault="00A72B3F" w:rsidP="001C3CC2">
      <w:pPr>
        <w:pStyle w:val="NoSpacing"/>
      </w:pPr>
    </w:p>
    <w:p w:rsidR="000400D0" w:rsidRPr="00720D4B" w:rsidRDefault="000400D0" w:rsidP="001C3CC2">
      <w:pPr>
        <w:pStyle w:val="NoSpacing"/>
      </w:pPr>
      <w:r w:rsidRPr="00720D4B">
        <w:t>Dodd, V (2020). Guardian. ‘Police chiefs admit failures on diversity 21 years after pledge.’ (Accessed on 25/03/20). (Online at):</w:t>
      </w:r>
    </w:p>
    <w:p w:rsidR="000400D0" w:rsidRDefault="000400D0" w:rsidP="001C3CC2">
      <w:pPr>
        <w:pStyle w:val="NoSpacing"/>
        <w:rPr>
          <w:rStyle w:val="Hyperlink"/>
          <w:rFonts w:cstheme="minorHAnsi"/>
          <w:sz w:val="24"/>
          <w:szCs w:val="24"/>
        </w:rPr>
      </w:pPr>
      <w:hyperlink r:id="rId10" w:history="1">
        <w:r w:rsidRPr="00720D4B">
          <w:rPr>
            <w:rStyle w:val="Hyperlink"/>
            <w:rFonts w:cstheme="minorHAnsi"/>
            <w:sz w:val="24"/>
            <w:szCs w:val="24"/>
          </w:rPr>
          <w:t>https://www.theguardian.com/uk-news/2020/jan/27/police-chiefs-admit-failures-on-diversity-21-years-after-pledge</w:t>
        </w:r>
      </w:hyperlink>
    </w:p>
    <w:p w:rsidR="00A72B3F" w:rsidRPr="00720D4B" w:rsidRDefault="00A72B3F" w:rsidP="001C3CC2">
      <w:pPr>
        <w:pStyle w:val="NoSpacing"/>
      </w:pPr>
    </w:p>
    <w:p w:rsidR="000400D0" w:rsidRPr="00720D4B" w:rsidRDefault="000400D0" w:rsidP="001C3CC2">
      <w:pPr>
        <w:pStyle w:val="NoSpacing"/>
      </w:pPr>
    </w:p>
    <w:p w:rsidR="000400D0" w:rsidRPr="00720D4B" w:rsidRDefault="000400D0" w:rsidP="001C3CC2">
      <w:pPr>
        <w:pStyle w:val="NoSpacing"/>
      </w:pPr>
      <w:r w:rsidRPr="00720D4B">
        <w:t xml:space="preserve">Dearden, L (2020). Independent. ‘Coronavirus sends justice system into ‘meltdown’ as criminal </w:t>
      </w:r>
      <w:proofErr w:type="spellStart"/>
      <w:r w:rsidRPr="00720D4B">
        <w:t>cout</w:t>
      </w:r>
      <w:proofErr w:type="spellEnd"/>
      <w:r w:rsidRPr="00720D4B">
        <w:t xml:space="preserve"> case backlog passes 37,000.’ (Accessed on 08/04/20). (Online at):</w:t>
      </w:r>
    </w:p>
    <w:p w:rsidR="000400D0" w:rsidRDefault="000400D0" w:rsidP="001C3CC2">
      <w:pPr>
        <w:pStyle w:val="NoSpacing"/>
      </w:pPr>
      <w:hyperlink r:id="rId11" w:history="1">
        <w:r w:rsidRPr="00720D4B">
          <w:rPr>
            <w:rStyle w:val="Hyperlink"/>
            <w:rFonts w:cstheme="minorHAnsi"/>
            <w:sz w:val="24"/>
            <w:szCs w:val="24"/>
          </w:rPr>
          <w:t>https://www.independent.co.uk/news/uk/home-news/coronavirus-justice-system-prisons-court-probation-latest-uk-a9430666.html</w:t>
        </w:r>
      </w:hyperlink>
    </w:p>
    <w:p w:rsidR="00A72B3F" w:rsidRPr="00720D4B" w:rsidRDefault="00A72B3F" w:rsidP="001C3CC2">
      <w:pPr>
        <w:pStyle w:val="NoSpacing"/>
      </w:pPr>
    </w:p>
    <w:p w:rsidR="000400D0" w:rsidRPr="00720D4B" w:rsidRDefault="000400D0" w:rsidP="001C3CC2">
      <w:pPr>
        <w:pStyle w:val="NoSpacing"/>
      </w:pPr>
    </w:p>
    <w:p w:rsidR="000400D0" w:rsidRDefault="000400D0" w:rsidP="001C3CC2">
      <w:pPr>
        <w:pStyle w:val="NoSpacing"/>
      </w:pPr>
      <w:r w:rsidRPr="00720D4B">
        <w:lastRenderedPageBreak/>
        <w:t>Dearden, L (2020). Independent. ‘Victims losing confidence in criminal justice system, research suggests as coronavirus delays trials.’. (Accessed on 08/04/20). (Online at):</w:t>
      </w:r>
      <w:r w:rsidRPr="00720D4B">
        <w:t xml:space="preserve"> </w:t>
      </w:r>
      <w:hyperlink r:id="rId12" w:history="1">
        <w:r w:rsidRPr="00720D4B">
          <w:rPr>
            <w:rStyle w:val="Hyperlink"/>
            <w:rFonts w:cstheme="minorHAnsi"/>
            <w:sz w:val="24"/>
            <w:szCs w:val="24"/>
          </w:rPr>
          <w:t>https://www.independent.co.uk/news/uk/crime/uk-criminal-justice-system-victim-trial-court-coronavirus-delay-a9422066.html</w:t>
        </w:r>
      </w:hyperlink>
    </w:p>
    <w:p w:rsidR="00A72B3F" w:rsidRPr="00720D4B" w:rsidRDefault="00A72B3F" w:rsidP="001C3CC2">
      <w:pPr>
        <w:pStyle w:val="NoSpacing"/>
      </w:pPr>
    </w:p>
    <w:p w:rsidR="000400D0" w:rsidRPr="00720D4B" w:rsidRDefault="000400D0" w:rsidP="001C3CC2">
      <w:pPr>
        <w:pStyle w:val="NoSpacing"/>
      </w:pPr>
    </w:p>
    <w:p w:rsidR="00A72B3F" w:rsidRDefault="00A72B3F" w:rsidP="001C3CC2">
      <w:pPr>
        <w:pStyle w:val="NoSpacing"/>
      </w:pPr>
    </w:p>
    <w:p w:rsidR="00A72B3F" w:rsidRDefault="00A72B3F" w:rsidP="001C3CC2">
      <w:pPr>
        <w:pStyle w:val="NoSpacing"/>
      </w:pPr>
    </w:p>
    <w:p w:rsidR="000400D0" w:rsidRDefault="000400D0" w:rsidP="001C3CC2">
      <w:pPr>
        <w:pStyle w:val="NoSpacing"/>
      </w:pPr>
      <w:r w:rsidRPr="00720D4B">
        <w:t>Dearden, L (2020). Independent. ‘Knife crime reaches record high as prosecutions fall to all-time low.’ (Accessed on 08/04/20). (Online at):</w:t>
      </w:r>
      <w:r w:rsidRPr="00720D4B">
        <w:t xml:space="preserve"> </w:t>
      </w:r>
      <w:hyperlink r:id="rId13" w:history="1">
        <w:r w:rsidRPr="00720D4B">
          <w:rPr>
            <w:rStyle w:val="Hyperlink"/>
            <w:rFonts w:cstheme="minorHAnsi"/>
            <w:sz w:val="24"/>
            <w:szCs w:val="24"/>
          </w:rPr>
          <w:t>https://www.independent.co.uk/news/uk/crime/knife-crime-uk-stabbing-ons-police-england-wales-prosecutions-a9298166.html</w:t>
        </w:r>
      </w:hyperlink>
    </w:p>
    <w:p w:rsidR="00A72B3F" w:rsidRPr="00720D4B" w:rsidRDefault="00A72B3F" w:rsidP="001C3CC2">
      <w:pPr>
        <w:pStyle w:val="NoSpacing"/>
      </w:pPr>
    </w:p>
    <w:p w:rsidR="000400D0" w:rsidRPr="00720D4B" w:rsidRDefault="000400D0" w:rsidP="001C3CC2">
      <w:pPr>
        <w:pStyle w:val="NoSpacing"/>
      </w:pPr>
    </w:p>
    <w:p w:rsidR="00BA000F" w:rsidRPr="00720D4B" w:rsidRDefault="00BA000F" w:rsidP="001C3CC2">
      <w:pPr>
        <w:pStyle w:val="NoSpacing"/>
      </w:pPr>
      <w:proofErr w:type="spellStart"/>
      <w:r w:rsidRPr="00720D4B">
        <w:t>Fishwick</w:t>
      </w:r>
      <w:proofErr w:type="spellEnd"/>
      <w:r w:rsidRPr="00720D4B">
        <w:t>, B (2019). I news. ‘Justice system at ‘absolute breaking point’ as legal cuts leave shortage of criminal lawyers.’ (Accessed on 21/03/20). (Online at):</w:t>
      </w:r>
    </w:p>
    <w:p w:rsidR="00BA000F" w:rsidRDefault="00BA000F" w:rsidP="001C3CC2">
      <w:pPr>
        <w:pStyle w:val="NoSpacing"/>
        <w:rPr>
          <w:rStyle w:val="Hyperlink"/>
          <w:rFonts w:cstheme="minorHAnsi"/>
          <w:sz w:val="24"/>
          <w:szCs w:val="24"/>
        </w:rPr>
      </w:pPr>
      <w:hyperlink r:id="rId14" w:history="1">
        <w:r w:rsidRPr="00720D4B">
          <w:rPr>
            <w:rStyle w:val="Hyperlink"/>
            <w:rFonts w:cstheme="minorHAnsi"/>
            <w:sz w:val="24"/>
            <w:szCs w:val="24"/>
          </w:rPr>
          <w:t>https://inews.co.uk/news/uk/legal-cuts-justice-system-breaking-point-criminal-lawyers-shortage-143151</w:t>
        </w:r>
      </w:hyperlink>
    </w:p>
    <w:p w:rsidR="00A72B3F" w:rsidRPr="00720D4B" w:rsidRDefault="00A72B3F" w:rsidP="001C3CC2">
      <w:pPr>
        <w:pStyle w:val="NoSpacing"/>
      </w:pPr>
    </w:p>
    <w:p w:rsidR="00BA000F" w:rsidRPr="00720D4B" w:rsidRDefault="00BA000F" w:rsidP="001C3CC2">
      <w:pPr>
        <w:pStyle w:val="NoSpacing"/>
      </w:pPr>
    </w:p>
    <w:p w:rsidR="00BA000F" w:rsidRPr="00720D4B" w:rsidRDefault="00BA000F" w:rsidP="001C3CC2">
      <w:pPr>
        <w:pStyle w:val="NoSpacing"/>
      </w:pPr>
      <w:r w:rsidRPr="00720D4B">
        <w:t>Garside, R (2008). Crime and Justice Organisation: The purpose of the criminal justice system. (Accessed on 17/03/20). (Online at):</w:t>
      </w:r>
      <w:r w:rsidRPr="00720D4B">
        <w:t xml:space="preserve"> </w:t>
      </w:r>
      <w:hyperlink r:id="rId15" w:history="1">
        <w:r w:rsidRPr="00720D4B">
          <w:rPr>
            <w:rStyle w:val="Hyperlink"/>
            <w:rFonts w:cstheme="minorHAnsi"/>
            <w:sz w:val="24"/>
            <w:szCs w:val="24"/>
          </w:rPr>
          <w:t>https://www.crimeandjustice.org.uk/resources/purpose-criminal-justice-system</w:t>
        </w:r>
      </w:hyperlink>
    </w:p>
    <w:p w:rsidR="00BA000F" w:rsidRDefault="00BA000F" w:rsidP="001C3CC2">
      <w:pPr>
        <w:pStyle w:val="NoSpacing"/>
      </w:pPr>
    </w:p>
    <w:p w:rsidR="00A72B3F" w:rsidRPr="00720D4B" w:rsidRDefault="00A72B3F" w:rsidP="001C3CC2">
      <w:pPr>
        <w:pStyle w:val="NoSpacing"/>
      </w:pPr>
    </w:p>
    <w:p w:rsidR="00BA000F" w:rsidRPr="00720D4B" w:rsidRDefault="00BA000F" w:rsidP="001C3CC2">
      <w:pPr>
        <w:pStyle w:val="NoSpacing"/>
      </w:pPr>
      <w:r w:rsidRPr="00720D4B">
        <w:t>Gill, K. (2019). Trades Union Congress. ‘The crisis in criminal justice is too acute for the new PM to ignore.’ (Accessed on 21/03/20). (Online at):</w:t>
      </w:r>
    </w:p>
    <w:p w:rsidR="00BA000F" w:rsidRDefault="00BA000F" w:rsidP="001C3CC2">
      <w:pPr>
        <w:pStyle w:val="NoSpacing"/>
        <w:rPr>
          <w:rStyle w:val="Hyperlink"/>
          <w:rFonts w:cstheme="minorHAnsi"/>
          <w:sz w:val="24"/>
          <w:szCs w:val="24"/>
        </w:rPr>
      </w:pPr>
      <w:hyperlink r:id="rId16" w:history="1">
        <w:r w:rsidRPr="00720D4B">
          <w:rPr>
            <w:rStyle w:val="Hyperlink"/>
            <w:rFonts w:cstheme="minorHAnsi"/>
            <w:sz w:val="24"/>
            <w:szCs w:val="24"/>
          </w:rPr>
          <w:t>https://www.tuc.org.uk/blogs/crisis-criminal-justice-too-acute-new-pm-ignore</w:t>
        </w:r>
      </w:hyperlink>
    </w:p>
    <w:p w:rsidR="00A72B3F" w:rsidRPr="00720D4B" w:rsidRDefault="00A72B3F" w:rsidP="001C3CC2">
      <w:pPr>
        <w:pStyle w:val="NoSpacing"/>
        <w:rPr>
          <w:rStyle w:val="Hyperlink"/>
          <w:rFonts w:cstheme="minorHAnsi"/>
          <w:sz w:val="24"/>
          <w:szCs w:val="24"/>
        </w:rPr>
      </w:pPr>
    </w:p>
    <w:p w:rsidR="00E16665" w:rsidRPr="00720D4B" w:rsidRDefault="00E16665" w:rsidP="001C3CC2">
      <w:pPr>
        <w:pStyle w:val="NoSpacing"/>
        <w:rPr>
          <w:b/>
        </w:rPr>
      </w:pPr>
    </w:p>
    <w:p w:rsidR="00720D4B" w:rsidRDefault="00BA000F" w:rsidP="001C3CC2">
      <w:pPr>
        <w:pStyle w:val="NoSpacing"/>
        <w:rPr>
          <w:rStyle w:val="Hyperlink"/>
          <w:rFonts w:cstheme="minorHAnsi"/>
          <w:sz w:val="24"/>
          <w:szCs w:val="24"/>
        </w:rPr>
      </w:pPr>
      <w:r w:rsidRPr="00720D4B">
        <w:t xml:space="preserve">Goldson, B &amp; Muncie, J (2015). Youth, Crime &amp; Justice. Second edition. SAGE. Accessed on 12/03/20. (Online at): </w:t>
      </w:r>
      <w:hyperlink r:id="rId17" w:anchor="v=onepage&amp;q=youth%20crime%20and%20justice&amp;f=false" w:history="1">
        <w:r w:rsidRPr="00720D4B">
          <w:rPr>
            <w:rStyle w:val="Hyperlink"/>
            <w:rFonts w:cstheme="minorHAnsi"/>
            <w:sz w:val="24"/>
            <w:szCs w:val="24"/>
          </w:rPr>
          <w:t>https://books.google.co.uk/books?hl=en&amp;lr=&amp;id=ssOICwAAQBAJ&amp;oi=fnd&amp;pg=PP1&amp;dq=youth+crime+and+justice&amp;ots=Qcb2R2eOeI&amp;sig=Uze3us75K2SaWJ0D9AZ3EPw1hvw&amp;redir_esc=y#v=onepage&amp;q=youth%20crime%20and%20justice&amp;f=false</w:t>
        </w:r>
      </w:hyperlink>
    </w:p>
    <w:p w:rsidR="00A72B3F" w:rsidRDefault="00A72B3F" w:rsidP="001C3CC2">
      <w:pPr>
        <w:pStyle w:val="NoSpacing"/>
      </w:pPr>
    </w:p>
    <w:p w:rsidR="00720D4B" w:rsidRDefault="00720D4B" w:rsidP="001C3CC2">
      <w:pPr>
        <w:pStyle w:val="NoSpacing"/>
      </w:pPr>
    </w:p>
    <w:p w:rsidR="00BA000F" w:rsidRPr="00720D4B" w:rsidRDefault="00BA000F" w:rsidP="001C3CC2">
      <w:pPr>
        <w:pStyle w:val="NoSpacing"/>
      </w:pPr>
      <w:r w:rsidRPr="00720D4B">
        <w:t>Grierson, J (2019). Guardian. ‘Concerns after number of people punished for offences hit 50-year low.’ (Accessed on 20/03/20). (Online at):</w:t>
      </w:r>
    </w:p>
    <w:p w:rsidR="00720D4B" w:rsidRDefault="00BA000F" w:rsidP="001C3CC2">
      <w:pPr>
        <w:pStyle w:val="NoSpacing"/>
        <w:rPr>
          <w:rStyle w:val="Hyperlink"/>
          <w:rFonts w:cstheme="minorHAnsi"/>
          <w:sz w:val="24"/>
          <w:szCs w:val="24"/>
        </w:rPr>
      </w:pPr>
      <w:hyperlink r:id="rId18" w:history="1">
        <w:r w:rsidRPr="00720D4B">
          <w:rPr>
            <w:rStyle w:val="Hyperlink"/>
            <w:rFonts w:cstheme="minorHAnsi"/>
            <w:sz w:val="24"/>
            <w:szCs w:val="24"/>
          </w:rPr>
          <w:t>https://www.theguardian.com/law/2019/nov/14/number-of-offenders-in-criminal-justice-system-england-wales-50-year-low</w:t>
        </w:r>
      </w:hyperlink>
    </w:p>
    <w:p w:rsidR="00720D4B" w:rsidRDefault="00720D4B" w:rsidP="001C3CC2">
      <w:pPr>
        <w:pStyle w:val="NoSpacing"/>
      </w:pPr>
    </w:p>
    <w:p w:rsidR="00A72B3F" w:rsidRDefault="00A72B3F" w:rsidP="001C3CC2">
      <w:pPr>
        <w:pStyle w:val="NoSpacing"/>
      </w:pPr>
    </w:p>
    <w:p w:rsidR="00BA000F" w:rsidRDefault="00BA000F" w:rsidP="001C3CC2">
      <w:pPr>
        <w:pStyle w:val="NoSpacing"/>
      </w:pPr>
      <w:proofErr w:type="spellStart"/>
      <w:r w:rsidRPr="00720D4B">
        <w:t>Hymas</w:t>
      </w:r>
      <w:proofErr w:type="spellEnd"/>
      <w:r w:rsidRPr="00720D4B">
        <w:t>, C (2019). Telegraph. ‘Criminal cases are being ditched because police are overloaded by amount of digital evidence, says watchdog.’ (Accessed on 21/03/20). (Online at):</w:t>
      </w:r>
      <w:r w:rsidR="00720D4B">
        <w:t xml:space="preserve"> </w:t>
      </w:r>
      <w:hyperlink r:id="rId19" w:history="1">
        <w:r w:rsidR="00720D4B" w:rsidRPr="007450E1">
          <w:rPr>
            <w:rStyle w:val="Hyperlink"/>
            <w:rFonts w:cstheme="minorHAnsi"/>
            <w:sz w:val="24"/>
            <w:szCs w:val="24"/>
          </w:rPr>
          <w:t>https://www.telegraph.co.uk/politics/2019/03/14/criminal-cases-ditched-police-overloaded-amount-digital-evidence/</w:t>
        </w:r>
      </w:hyperlink>
    </w:p>
    <w:p w:rsidR="00A72B3F" w:rsidRPr="00720D4B" w:rsidRDefault="00A72B3F" w:rsidP="001C3CC2">
      <w:pPr>
        <w:pStyle w:val="NoSpacing"/>
        <w:rPr>
          <w:rStyle w:val="Hyperlink"/>
          <w:rFonts w:cstheme="minorHAnsi"/>
          <w:color w:val="auto"/>
          <w:sz w:val="24"/>
          <w:szCs w:val="24"/>
          <w:u w:val="none"/>
        </w:rPr>
      </w:pPr>
    </w:p>
    <w:p w:rsidR="00BA000F" w:rsidRPr="00720D4B" w:rsidRDefault="00BA000F" w:rsidP="001C3CC2">
      <w:pPr>
        <w:pStyle w:val="NoSpacing"/>
        <w:rPr>
          <w:b/>
        </w:rPr>
      </w:pPr>
    </w:p>
    <w:p w:rsidR="001E4524" w:rsidRDefault="00AA68B6" w:rsidP="001C3CC2">
      <w:pPr>
        <w:pStyle w:val="NoSpacing"/>
        <w:rPr>
          <w:rStyle w:val="Hyperlink"/>
          <w:rFonts w:cstheme="minorHAnsi"/>
          <w:sz w:val="24"/>
          <w:szCs w:val="24"/>
        </w:rPr>
      </w:pPr>
      <w:r w:rsidRPr="00720D4B">
        <w:lastRenderedPageBreak/>
        <w:t>Joyce, P (2013)</w:t>
      </w:r>
      <w:r w:rsidR="00A1676A" w:rsidRPr="00720D4B">
        <w:t>. Criminal Justice. Routledge. Second edition. Accessed on 12/03/20. (Online at):</w:t>
      </w:r>
      <w:r w:rsidR="005D19A1" w:rsidRPr="00720D4B">
        <w:t xml:space="preserve"> </w:t>
      </w:r>
      <w:hyperlink r:id="rId20" w:anchor="v=onepage&amp;q=criminal%20justice%20joyce&amp;f=false" w:history="1">
        <w:r w:rsidR="005D19A1" w:rsidRPr="00720D4B">
          <w:rPr>
            <w:rStyle w:val="Hyperlink"/>
            <w:rFonts w:cstheme="minorHAnsi"/>
            <w:sz w:val="24"/>
            <w:szCs w:val="24"/>
          </w:rPr>
          <w:t>https://books.google.co.uk/books?hl=en&amp;lr=&amp;id=4dcRDAAAQBAJ&amp;oi=fnd&amp;pg=PP1&amp;dq=criminal+justice+joyce&amp;ots=8L5UlSIPyO&amp;sig=18iRgjYVWzjsh5DpUMkANlDEi48&amp;redir_esc=y#v=onepage&amp;q=criminal%20justice%20joyce&amp;f=false</w:t>
        </w:r>
      </w:hyperlink>
    </w:p>
    <w:p w:rsidR="00A72B3F" w:rsidRPr="00720D4B" w:rsidRDefault="00A72B3F" w:rsidP="001C3CC2">
      <w:pPr>
        <w:pStyle w:val="NoSpacing"/>
        <w:rPr>
          <w:rStyle w:val="Hyperlink"/>
          <w:rFonts w:cstheme="minorHAnsi"/>
          <w:sz w:val="24"/>
          <w:szCs w:val="24"/>
        </w:rPr>
      </w:pPr>
    </w:p>
    <w:p w:rsidR="00BA000F" w:rsidRPr="00720D4B" w:rsidRDefault="00BA000F" w:rsidP="001C3CC2">
      <w:pPr>
        <w:pStyle w:val="NoSpacing"/>
      </w:pPr>
    </w:p>
    <w:p w:rsidR="00BA000F" w:rsidRPr="00720D4B" w:rsidRDefault="00BA000F" w:rsidP="001C3CC2">
      <w:pPr>
        <w:pStyle w:val="NoSpacing"/>
      </w:pPr>
      <w:r w:rsidRPr="00720D4B">
        <w:t>Jenkins, R (2018). Guardian. ‘The UK justice system is in meltdown. When will the government act?’. (Accessed on 20/03/20). (Online at):</w:t>
      </w:r>
    </w:p>
    <w:p w:rsidR="00BA000F" w:rsidRDefault="00BA000F" w:rsidP="001C3CC2">
      <w:pPr>
        <w:pStyle w:val="NoSpacing"/>
        <w:rPr>
          <w:rStyle w:val="Hyperlink"/>
          <w:rFonts w:cstheme="minorHAnsi"/>
          <w:sz w:val="24"/>
          <w:szCs w:val="24"/>
        </w:rPr>
      </w:pPr>
      <w:hyperlink r:id="rId21" w:history="1">
        <w:r w:rsidRPr="00720D4B">
          <w:rPr>
            <w:rStyle w:val="Hyperlink"/>
            <w:rFonts w:cstheme="minorHAnsi"/>
            <w:sz w:val="24"/>
            <w:szCs w:val="24"/>
          </w:rPr>
          <w:t>https://www.theguardian.com/commentisfree/2018/apr/02/uk-criminal-justice-system-meltdown-violence-rising-government</w:t>
        </w:r>
      </w:hyperlink>
    </w:p>
    <w:p w:rsidR="00A72B3F" w:rsidRPr="00720D4B" w:rsidRDefault="00A72B3F" w:rsidP="001C3CC2">
      <w:pPr>
        <w:pStyle w:val="NoSpacing"/>
        <w:rPr>
          <w:rStyle w:val="Hyperlink"/>
          <w:rFonts w:cstheme="minorHAnsi"/>
          <w:sz w:val="24"/>
          <w:szCs w:val="24"/>
        </w:rPr>
      </w:pPr>
    </w:p>
    <w:p w:rsidR="00BA000F" w:rsidRPr="00720D4B" w:rsidRDefault="00BA000F" w:rsidP="001C3CC2">
      <w:pPr>
        <w:pStyle w:val="NoSpacing"/>
      </w:pPr>
    </w:p>
    <w:p w:rsidR="00BA000F" w:rsidRPr="00720D4B" w:rsidRDefault="00BA000F" w:rsidP="001C3CC2">
      <w:pPr>
        <w:pStyle w:val="NoSpacing"/>
      </w:pPr>
      <w:proofErr w:type="spellStart"/>
      <w:r w:rsidRPr="00720D4B">
        <w:t>Maidment</w:t>
      </w:r>
      <w:proofErr w:type="spellEnd"/>
      <w:r w:rsidRPr="00720D4B">
        <w:t>, J (2017). Telegraph. ‘Criminals should face ‘race-blind’ prosecutions to tackle discrimination, landmark review recommends.’ (Accessed on 21/03/20). (Online at):</w:t>
      </w:r>
    </w:p>
    <w:p w:rsidR="00720D4B" w:rsidRDefault="00BA000F" w:rsidP="001C3CC2">
      <w:pPr>
        <w:pStyle w:val="NoSpacing"/>
        <w:rPr>
          <w:rStyle w:val="Hyperlink"/>
          <w:rFonts w:cstheme="minorHAnsi"/>
          <w:sz w:val="24"/>
          <w:szCs w:val="24"/>
        </w:rPr>
      </w:pPr>
      <w:hyperlink r:id="rId22" w:history="1">
        <w:r w:rsidRPr="00720D4B">
          <w:rPr>
            <w:rStyle w:val="Hyperlink"/>
            <w:rFonts w:cstheme="minorHAnsi"/>
            <w:sz w:val="24"/>
            <w:szCs w:val="24"/>
          </w:rPr>
          <w:t>https://www.telegraph.co.uk/news/2017/09/08/criminals-should-face-race-blind-prosecutions-tackle-discrimination/</w:t>
        </w:r>
      </w:hyperlink>
    </w:p>
    <w:p w:rsidR="00A72B3F" w:rsidRDefault="00A72B3F" w:rsidP="001C3CC2">
      <w:pPr>
        <w:pStyle w:val="NoSpacing"/>
      </w:pPr>
    </w:p>
    <w:p w:rsidR="00A72B3F" w:rsidRPr="00720D4B" w:rsidRDefault="00A72B3F" w:rsidP="001C3CC2">
      <w:pPr>
        <w:pStyle w:val="NoSpacing"/>
      </w:pPr>
    </w:p>
    <w:p w:rsidR="00720D4B" w:rsidRDefault="00BA000F" w:rsidP="001C3CC2">
      <w:pPr>
        <w:pStyle w:val="NoSpacing"/>
      </w:pPr>
      <w:r w:rsidRPr="00720D4B">
        <w:t>New Statesman (2019). ‘Revealed: UK police forces plan to spend up to £20m on smartphone hacking tech.’ (Accessed on 21/03/20). (Online at):</w:t>
      </w:r>
      <w:r w:rsidRPr="00720D4B">
        <w:t xml:space="preserve"> </w:t>
      </w:r>
      <w:hyperlink r:id="rId23" w:history="1">
        <w:r w:rsidRPr="00720D4B">
          <w:rPr>
            <w:rStyle w:val="Hyperlink"/>
            <w:rFonts w:cstheme="minorHAnsi"/>
            <w:sz w:val="24"/>
            <w:szCs w:val="24"/>
          </w:rPr>
          <w:t>https://tech.newstatesman.com/emerging-technologies/police-forces-smartphone-hacking-tech</w:t>
        </w:r>
      </w:hyperlink>
    </w:p>
    <w:p w:rsidR="00A72B3F" w:rsidRDefault="00A72B3F" w:rsidP="001C3CC2">
      <w:pPr>
        <w:pStyle w:val="NoSpacing"/>
      </w:pPr>
    </w:p>
    <w:p w:rsidR="00720D4B" w:rsidRDefault="00720D4B" w:rsidP="001C3CC2">
      <w:pPr>
        <w:pStyle w:val="NoSpacing"/>
      </w:pPr>
    </w:p>
    <w:p w:rsidR="00720D4B" w:rsidRDefault="00A1676A" w:rsidP="001C3CC2">
      <w:pPr>
        <w:pStyle w:val="NoSpacing"/>
        <w:rPr>
          <w:rStyle w:val="Hyperlink"/>
          <w:rFonts w:cstheme="minorHAnsi"/>
          <w:sz w:val="24"/>
          <w:szCs w:val="24"/>
        </w:rPr>
      </w:pPr>
      <w:r w:rsidRPr="00720D4B">
        <w:t>Sanders A, Young R, Burton M. (2010). Fourth edition. Oxford university press. Accessed on 12/03/20. (Online at):</w:t>
      </w:r>
      <w:r w:rsidR="005D19A1" w:rsidRPr="00720D4B">
        <w:t xml:space="preserve"> </w:t>
      </w:r>
      <w:hyperlink r:id="rId24" w:anchor="v=onepage&amp;q=criminal%20justice%20sanders&amp;f=false" w:history="1">
        <w:r w:rsidR="005D19A1" w:rsidRPr="00720D4B">
          <w:rPr>
            <w:rStyle w:val="Hyperlink"/>
            <w:rFonts w:cstheme="minorHAnsi"/>
            <w:sz w:val="24"/>
            <w:szCs w:val="24"/>
          </w:rPr>
          <w:t>https://books.google.co.uk/books?hl=en&amp;lr=&amp;id=LU-cAQAAQBAJ&amp;oi=fnd&amp;pg=PR7&amp;dq=criminal+justice+sanders&amp;ots=9c8NNn7qef&amp;sig=_hjh9PClFn0XFwe7sgzO01e1IMU&amp;redir_esc=y#v=onepage&amp;q=criminal%20justice%20sanders&amp;f=false</w:t>
        </w:r>
      </w:hyperlink>
    </w:p>
    <w:p w:rsidR="00A72B3F" w:rsidRDefault="00A72B3F" w:rsidP="001C3CC2">
      <w:pPr>
        <w:pStyle w:val="NoSpacing"/>
      </w:pPr>
    </w:p>
    <w:p w:rsidR="00720D4B" w:rsidRDefault="00720D4B" w:rsidP="001C3CC2">
      <w:pPr>
        <w:pStyle w:val="NoSpacing"/>
      </w:pPr>
    </w:p>
    <w:p w:rsidR="00720D4B" w:rsidRDefault="00A1676A" w:rsidP="001C3CC2">
      <w:pPr>
        <w:pStyle w:val="NoSpacing"/>
        <w:rPr>
          <w:rStyle w:val="Hyperlink"/>
          <w:rFonts w:cstheme="minorHAnsi"/>
          <w:sz w:val="24"/>
          <w:szCs w:val="24"/>
        </w:rPr>
      </w:pPr>
      <w:r w:rsidRPr="00720D4B">
        <w:t>Skolnick, J (2011). Justice Without Trial. Fourth edition. Quid Pro Books. Accessed on 12/03/20. (Online at)</w:t>
      </w:r>
      <w:r w:rsidR="005D19A1" w:rsidRPr="00720D4B">
        <w:t xml:space="preserve">: </w:t>
      </w:r>
      <w:hyperlink r:id="rId25" w:anchor="v=onepage&amp;q=justice%20without%20trial&amp;f=false" w:history="1">
        <w:r w:rsidR="005D19A1" w:rsidRPr="00720D4B">
          <w:rPr>
            <w:rStyle w:val="Hyperlink"/>
            <w:rFonts w:cstheme="minorHAnsi"/>
            <w:sz w:val="24"/>
            <w:szCs w:val="24"/>
          </w:rPr>
          <w:t>https://books.google.co.uk/books?hl=en&amp;lr=&amp;id=4IHWq5A31IoC&amp;oi=fnd&amp;pg=PT15&amp;dq=justice+without+trial&amp;ots=YAGUdEt5Zz&amp;sig=kk8PmwLGi7LiP7UJVrR9Esi1qcs&amp;redir_esc=y#v=onepage&amp;q=justice%20without%20trial&amp;f=false</w:t>
        </w:r>
      </w:hyperlink>
    </w:p>
    <w:p w:rsidR="00A72B3F" w:rsidRDefault="00A72B3F" w:rsidP="001C3CC2">
      <w:pPr>
        <w:pStyle w:val="NoSpacing"/>
      </w:pPr>
    </w:p>
    <w:p w:rsidR="00720D4B" w:rsidRDefault="00720D4B" w:rsidP="001C3CC2">
      <w:pPr>
        <w:pStyle w:val="NoSpacing"/>
      </w:pPr>
    </w:p>
    <w:p w:rsidR="00C17818" w:rsidRPr="00720D4B" w:rsidRDefault="00FE33EF" w:rsidP="001C3CC2">
      <w:pPr>
        <w:pStyle w:val="NoSpacing"/>
      </w:pPr>
      <w:r w:rsidRPr="00720D4B">
        <w:t xml:space="preserve">Sturge, G &amp; </w:t>
      </w:r>
      <w:proofErr w:type="spellStart"/>
      <w:r w:rsidRPr="00720D4B">
        <w:t>Lipscombe</w:t>
      </w:r>
      <w:proofErr w:type="spellEnd"/>
      <w:r w:rsidRPr="00720D4B">
        <w:t xml:space="preserve">, S (2020). House of Commons Library: </w:t>
      </w:r>
      <w:r w:rsidR="00EF73AB" w:rsidRPr="00720D4B">
        <w:t>‘</w:t>
      </w:r>
      <w:r w:rsidRPr="00720D4B">
        <w:t>Is the criminal justice system fit for purpose?</w:t>
      </w:r>
      <w:r w:rsidR="00EF73AB" w:rsidRPr="00720D4B">
        <w:t xml:space="preserve">’ </w:t>
      </w:r>
      <w:r w:rsidR="00EF73AB" w:rsidRPr="00720D4B">
        <w:t xml:space="preserve">(Accessed on </w:t>
      </w:r>
      <w:r w:rsidR="00EF73AB" w:rsidRPr="00720D4B">
        <w:t>20</w:t>
      </w:r>
      <w:r w:rsidR="00EF73AB" w:rsidRPr="00720D4B">
        <w:t>/03/20). (Online at):</w:t>
      </w:r>
    </w:p>
    <w:p w:rsidR="007E5271" w:rsidRDefault="00026233" w:rsidP="001C3CC2">
      <w:pPr>
        <w:pStyle w:val="NoSpacing"/>
        <w:rPr>
          <w:rStyle w:val="Hyperlink"/>
          <w:rFonts w:cstheme="minorHAnsi"/>
          <w:sz w:val="24"/>
          <w:szCs w:val="24"/>
        </w:rPr>
      </w:pPr>
      <w:hyperlink r:id="rId26" w:history="1">
        <w:r w:rsidR="00C17818" w:rsidRPr="00720D4B">
          <w:rPr>
            <w:rStyle w:val="Hyperlink"/>
            <w:rFonts w:cstheme="minorHAnsi"/>
            <w:sz w:val="24"/>
            <w:szCs w:val="24"/>
          </w:rPr>
          <w:t>https://commonslibrary.parliament.uk/home-affairs/justice/is-the-criminal-justice-system-fit-for-purpose/</w:t>
        </w:r>
      </w:hyperlink>
    </w:p>
    <w:p w:rsidR="00A72B3F" w:rsidRPr="00720D4B" w:rsidRDefault="00A72B3F" w:rsidP="001C3CC2">
      <w:pPr>
        <w:pStyle w:val="NoSpacing"/>
      </w:pPr>
    </w:p>
    <w:p w:rsidR="007E5271" w:rsidRPr="00720D4B" w:rsidRDefault="007E5271" w:rsidP="001C3CC2">
      <w:pPr>
        <w:pStyle w:val="NoSpacing"/>
      </w:pPr>
    </w:p>
    <w:p w:rsidR="007E5271" w:rsidRPr="00720D4B" w:rsidRDefault="00EF73AB" w:rsidP="001C3CC2">
      <w:pPr>
        <w:pStyle w:val="NoSpacing"/>
      </w:pPr>
      <w:proofErr w:type="spellStart"/>
      <w:r w:rsidRPr="00720D4B">
        <w:t>Slingo</w:t>
      </w:r>
      <w:proofErr w:type="spellEnd"/>
      <w:r w:rsidRPr="00720D4B">
        <w:t xml:space="preserve">, J (2019). The Law Society: ‘Tumbling prosecutions blamed on ‘disproportionate </w:t>
      </w:r>
      <w:proofErr w:type="gramStart"/>
      <w:r w:rsidRPr="00720D4B">
        <w:t>cuts’</w:t>
      </w:r>
      <w:proofErr w:type="gramEnd"/>
      <w:r w:rsidRPr="00720D4B">
        <w:t xml:space="preserve">. </w:t>
      </w:r>
      <w:r w:rsidRPr="00720D4B">
        <w:t>(Accessed on 20/03/20). (Online at):</w:t>
      </w:r>
    </w:p>
    <w:p w:rsidR="00BA000F" w:rsidRDefault="00026233" w:rsidP="001C3CC2">
      <w:pPr>
        <w:pStyle w:val="NoSpacing"/>
        <w:rPr>
          <w:rStyle w:val="Hyperlink"/>
          <w:rFonts w:cstheme="minorHAnsi"/>
          <w:sz w:val="24"/>
          <w:szCs w:val="24"/>
        </w:rPr>
      </w:pPr>
      <w:hyperlink r:id="rId27" w:history="1">
        <w:r w:rsidR="007E5271" w:rsidRPr="00720D4B">
          <w:rPr>
            <w:rStyle w:val="Hyperlink"/>
            <w:rFonts w:cstheme="minorHAnsi"/>
            <w:sz w:val="24"/>
            <w:szCs w:val="24"/>
          </w:rPr>
          <w:t>https://www.lawgazette.co.uk/news/tumbling-prosecutions-blamed-on-disproportionate-cuts/5102190.article</w:t>
        </w:r>
      </w:hyperlink>
    </w:p>
    <w:p w:rsidR="00A72B3F" w:rsidRPr="00720D4B" w:rsidRDefault="00A72B3F" w:rsidP="001C3CC2">
      <w:pPr>
        <w:pStyle w:val="NoSpacing"/>
        <w:rPr>
          <w:rStyle w:val="Hyperlink"/>
          <w:rFonts w:cstheme="minorHAnsi"/>
          <w:sz w:val="24"/>
          <w:szCs w:val="24"/>
        </w:rPr>
      </w:pPr>
    </w:p>
    <w:p w:rsidR="00BA000F" w:rsidRPr="00720D4B" w:rsidRDefault="00BA000F" w:rsidP="001C3CC2">
      <w:pPr>
        <w:pStyle w:val="NoSpacing"/>
        <w:rPr>
          <w:rStyle w:val="Hyperlink"/>
          <w:rFonts w:cstheme="minorHAnsi"/>
          <w:sz w:val="24"/>
          <w:szCs w:val="24"/>
        </w:rPr>
      </w:pPr>
    </w:p>
    <w:p w:rsidR="00BA000F" w:rsidRDefault="00BA000F" w:rsidP="001C3CC2">
      <w:pPr>
        <w:pStyle w:val="NoSpacing"/>
        <w:rPr>
          <w:rStyle w:val="Hyperlink"/>
          <w:rFonts w:cstheme="minorHAnsi"/>
          <w:sz w:val="24"/>
          <w:szCs w:val="24"/>
        </w:rPr>
      </w:pPr>
      <w:proofErr w:type="spellStart"/>
      <w:r w:rsidRPr="00720D4B">
        <w:lastRenderedPageBreak/>
        <w:t>Walklate</w:t>
      </w:r>
      <w:proofErr w:type="spellEnd"/>
      <w:r w:rsidRPr="00720D4B">
        <w:t xml:space="preserve">, S (2011). Handbook of Victims and Victimology. Routledge. Accessed on 12/03/20. (Online at): </w:t>
      </w:r>
      <w:hyperlink r:id="rId28" w:anchor="v=onepage&amp;q=victims%20and%20victimology&amp;f=false" w:history="1">
        <w:r w:rsidRPr="00720D4B">
          <w:rPr>
            <w:rStyle w:val="Hyperlink"/>
            <w:rFonts w:cstheme="minorHAnsi"/>
            <w:sz w:val="24"/>
            <w:szCs w:val="24"/>
          </w:rPr>
          <w:t>https://books.google.co.uk/books?hl=en&amp;lr=&amp;id=yYaI0EYbl5oC&amp;oi=fnd&amp;pg=PP5&amp;dq=victims+and+victimology&amp;ots=WbYsEz1nz5&amp;sig=5FZOfigKWOzQ3StiOT39VbYJGZ0&amp;redir_esc=y#v=onepage&amp;q=victims%20and%20victimology&amp;f=false</w:t>
        </w:r>
      </w:hyperlink>
    </w:p>
    <w:p w:rsidR="00A72B3F" w:rsidRPr="00720D4B" w:rsidRDefault="00A72B3F" w:rsidP="001C3CC2">
      <w:pPr>
        <w:pStyle w:val="NoSpacing"/>
      </w:pPr>
    </w:p>
    <w:p w:rsidR="00BA000F" w:rsidRPr="00720D4B" w:rsidRDefault="00BA000F" w:rsidP="001C3CC2">
      <w:pPr>
        <w:pStyle w:val="NoSpacing"/>
      </w:pPr>
    </w:p>
    <w:p w:rsidR="00BA000F" w:rsidRPr="00720D4B" w:rsidRDefault="00BA000F" w:rsidP="001C3CC2">
      <w:pPr>
        <w:pStyle w:val="NoSpacing"/>
      </w:pPr>
      <w:proofErr w:type="spellStart"/>
      <w:r w:rsidRPr="00720D4B">
        <w:t>Wooldredge</w:t>
      </w:r>
      <w:proofErr w:type="spellEnd"/>
      <w:r w:rsidRPr="00720D4B">
        <w:t xml:space="preserve">, J &amp; Smith, P (2018). The Oxford Handbook of Prisons and Imprisonment.  Oxford university press. Accessed on 12/03/20. (Online at): </w:t>
      </w:r>
      <w:hyperlink r:id="rId29" w:anchor="v=onepage&amp;q=prisons%20and%20imprisonment&amp;f=false" w:history="1">
        <w:r w:rsidRPr="00720D4B">
          <w:rPr>
            <w:rStyle w:val="Hyperlink"/>
            <w:rFonts w:cstheme="minorHAnsi"/>
            <w:sz w:val="24"/>
            <w:szCs w:val="24"/>
          </w:rPr>
          <w:t>https://books.google.co.uk/books?hl=en&amp;lr=&amp;id=OZRODwAAQBAJ&amp;oi=fnd&amp;pg=PP1&amp;dq=prisons+and+imprisonment&amp;ots=hujmv6W1b_&amp;sig=qKbm5llrG-2DFWqwNG5S3IbBzjY&amp;redir_esc=y#v=onepage&amp;q=prisons%20and%20imprisonment&amp;f=false</w:t>
        </w:r>
      </w:hyperlink>
    </w:p>
    <w:p w:rsidR="001665DF" w:rsidRDefault="001665DF"/>
    <w:sectPr w:rsidR="001665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8B46CAC"/>
    <w:multiLevelType w:val="hybridMultilevel"/>
    <w:tmpl w:val="7AC2C7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563"/>
    <w:rsid w:val="00002180"/>
    <w:rsid w:val="00010695"/>
    <w:rsid w:val="00011160"/>
    <w:rsid w:val="00022009"/>
    <w:rsid w:val="00034060"/>
    <w:rsid w:val="00035B1F"/>
    <w:rsid w:val="000400D0"/>
    <w:rsid w:val="00043CA7"/>
    <w:rsid w:val="0006746C"/>
    <w:rsid w:val="000B449E"/>
    <w:rsid w:val="000C7BA6"/>
    <w:rsid w:val="000C7D67"/>
    <w:rsid w:val="000F01C2"/>
    <w:rsid w:val="00103814"/>
    <w:rsid w:val="001051D7"/>
    <w:rsid w:val="0010797A"/>
    <w:rsid w:val="001322D7"/>
    <w:rsid w:val="0014068A"/>
    <w:rsid w:val="001444BD"/>
    <w:rsid w:val="00151748"/>
    <w:rsid w:val="001574A3"/>
    <w:rsid w:val="001665DF"/>
    <w:rsid w:val="001670A4"/>
    <w:rsid w:val="00172253"/>
    <w:rsid w:val="0019772C"/>
    <w:rsid w:val="001B3F4C"/>
    <w:rsid w:val="001C3CC2"/>
    <w:rsid w:val="001E4524"/>
    <w:rsid w:val="001E552B"/>
    <w:rsid w:val="001F438A"/>
    <w:rsid w:val="002057B0"/>
    <w:rsid w:val="002129F8"/>
    <w:rsid w:val="00215C7D"/>
    <w:rsid w:val="00222098"/>
    <w:rsid w:val="00222E3C"/>
    <w:rsid w:val="00223D31"/>
    <w:rsid w:val="00252541"/>
    <w:rsid w:val="00254007"/>
    <w:rsid w:val="0025415E"/>
    <w:rsid w:val="00262A57"/>
    <w:rsid w:val="002649A0"/>
    <w:rsid w:val="00265211"/>
    <w:rsid w:val="00265446"/>
    <w:rsid w:val="002712F4"/>
    <w:rsid w:val="00273424"/>
    <w:rsid w:val="00291A25"/>
    <w:rsid w:val="002A18B1"/>
    <w:rsid w:val="002A2181"/>
    <w:rsid w:val="002A51A3"/>
    <w:rsid w:val="002A6AAA"/>
    <w:rsid w:val="002B1472"/>
    <w:rsid w:val="002B323A"/>
    <w:rsid w:val="002B7F0E"/>
    <w:rsid w:val="002C13AF"/>
    <w:rsid w:val="002D3FAA"/>
    <w:rsid w:val="00311366"/>
    <w:rsid w:val="003535E2"/>
    <w:rsid w:val="003552A0"/>
    <w:rsid w:val="00361AC3"/>
    <w:rsid w:val="0036417E"/>
    <w:rsid w:val="003705F2"/>
    <w:rsid w:val="003747F6"/>
    <w:rsid w:val="00391FA4"/>
    <w:rsid w:val="0039214A"/>
    <w:rsid w:val="003A0E2F"/>
    <w:rsid w:val="003A606B"/>
    <w:rsid w:val="003B6CA7"/>
    <w:rsid w:val="003C0706"/>
    <w:rsid w:val="003C63FE"/>
    <w:rsid w:val="003F1E79"/>
    <w:rsid w:val="00413A4B"/>
    <w:rsid w:val="004157FF"/>
    <w:rsid w:val="00421365"/>
    <w:rsid w:val="00430C74"/>
    <w:rsid w:val="00434299"/>
    <w:rsid w:val="00461D68"/>
    <w:rsid w:val="00471962"/>
    <w:rsid w:val="00476F14"/>
    <w:rsid w:val="004910E7"/>
    <w:rsid w:val="004B16D1"/>
    <w:rsid w:val="004C7896"/>
    <w:rsid w:val="004E3563"/>
    <w:rsid w:val="004F4887"/>
    <w:rsid w:val="0050483C"/>
    <w:rsid w:val="00505784"/>
    <w:rsid w:val="00523CE5"/>
    <w:rsid w:val="00534CFF"/>
    <w:rsid w:val="00551998"/>
    <w:rsid w:val="00572619"/>
    <w:rsid w:val="005A53A4"/>
    <w:rsid w:val="005A6115"/>
    <w:rsid w:val="005A61AD"/>
    <w:rsid w:val="005A7580"/>
    <w:rsid w:val="005B2ABA"/>
    <w:rsid w:val="005C0764"/>
    <w:rsid w:val="005C627F"/>
    <w:rsid w:val="005D1112"/>
    <w:rsid w:val="005D19A1"/>
    <w:rsid w:val="005D4689"/>
    <w:rsid w:val="005E7C76"/>
    <w:rsid w:val="005F04FF"/>
    <w:rsid w:val="00606B97"/>
    <w:rsid w:val="0063102E"/>
    <w:rsid w:val="00640B45"/>
    <w:rsid w:val="006825FE"/>
    <w:rsid w:val="00683621"/>
    <w:rsid w:val="00683CC2"/>
    <w:rsid w:val="00683E59"/>
    <w:rsid w:val="00684949"/>
    <w:rsid w:val="006A1EB8"/>
    <w:rsid w:val="006B09D0"/>
    <w:rsid w:val="006B3E73"/>
    <w:rsid w:val="006B5049"/>
    <w:rsid w:val="006B6CFF"/>
    <w:rsid w:val="006C6821"/>
    <w:rsid w:val="006D0221"/>
    <w:rsid w:val="006E5655"/>
    <w:rsid w:val="00720D4B"/>
    <w:rsid w:val="00721C64"/>
    <w:rsid w:val="00747143"/>
    <w:rsid w:val="00755195"/>
    <w:rsid w:val="007827B9"/>
    <w:rsid w:val="00787BBA"/>
    <w:rsid w:val="007B3F08"/>
    <w:rsid w:val="007C25E9"/>
    <w:rsid w:val="007C6156"/>
    <w:rsid w:val="007E5271"/>
    <w:rsid w:val="007E75E3"/>
    <w:rsid w:val="007F50E8"/>
    <w:rsid w:val="00805BFD"/>
    <w:rsid w:val="008232DB"/>
    <w:rsid w:val="008472A9"/>
    <w:rsid w:val="00895BD0"/>
    <w:rsid w:val="008A0F25"/>
    <w:rsid w:val="008B17C4"/>
    <w:rsid w:val="008B6F3A"/>
    <w:rsid w:val="008C3E0E"/>
    <w:rsid w:val="008E40CA"/>
    <w:rsid w:val="008F0730"/>
    <w:rsid w:val="00910FE3"/>
    <w:rsid w:val="00915941"/>
    <w:rsid w:val="0092516F"/>
    <w:rsid w:val="00925CC6"/>
    <w:rsid w:val="00946863"/>
    <w:rsid w:val="00962907"/>
    <w:rsid w:val="00967002"/>
    <w:rsid w:val="00977D4C"/>
    <w:rsid w:val="009A172A"/>
    <w:rsid w:val="009D7986"/>
    <w:rsid w:val="00A070CC"/>
    <w:rsid w:val="00A12BD0"/>
    <w:rsid w:val="00A1309E"/>
    <w:rsid w:val="00A13604"/>
    <w:rsid w:val="00A14969"/>
    <w:rsid w:val="00A1676A"/>
    <w:rsid w:val="00A21B1E"/>
    <w:rsid w:val="00A34723"/>
    <w:rsid w:val="00A42C7B"/>
    <w:rsid w:val="00A54DC5"/>
    <w:rsid w:val="00A72B3F"/>
    <w:rsid w:val="00A87172"/>
    <w:rsid w:val="00A95234"/>
    <w:rsid w:val="00A96CEF"/>
    <w:rsid w:val="00AA68B6"/>
    <w:rsid w:val="00AB4C98"/>
    <w:rsid w:val="00AD118E"/>
    <w:rsid w:val="00AE074C"/>
    <w:rsid w:val="00B22ED3"/>
    <w:rsid w:val="00B30A3C"/>
    <w:rsid w:val="00B54EDC"/>
    <w:rsid w:val="00B96614"/>
    <w:rsid w:val="00BA000F"/>
    <w:rsid w:val="00BD67E9"/>
    <w:rsid w:val="00BE6139"/>
    <w:rsid w:val="00BF2E1E"/>
    <w:rsid w:val="00C03D2F"/>
    <w:rsid w:val="00C0529E"/>
    <w:rsid w:val="00C1330E"/>
    <w:rsid w:val="00C17818"/>
    <w:rsid w:val="00C3552D"/>
    <w:rsid w:val="00C42686"/>
    <w:rsid w:val="00C42E66"/>
    <w:rsid w:val="00C449B9"/>
    <w:rsid w:val="00C63A7B"/>
    <w:rsid w:val="00C70B19"/>
    <w:rsid w:val="00C72127"/>
    <w:rsid w:val="00C722CF"/>
    <w:rsid w:val="00C844D2"/>
    <w:rsid w:val="00C865C0"/>
    <w:rsid w:val="00C87686"/>
    <w:rsid w:val="00C87F81"/>
    <w:rsid w:val="00CB6904"/>
    <w:rsid w:val="00CC0358"/>
    <w:rsid w:val="00D06BCF"/>
    <w:rsid w:val="00D32DEB"/>
    <w:rsid w:val="00D338F0"/>
    <w:rsid w:val="00D34ED7"/>
    <w:rsid w:val="00D55018"/>
    <w:rsid w:val="00D61528"/>
    <w:rsid w:val="00D6227B"/>
    <w:rsid w:val="00D7264D"/>
    <w:rsid w:val="00D75643"/>
    <w:rsid w:val="00D82D0F"/>
    <w:rsid w:val="00D84ED6"/>
    <w:rsid w:val="00D971B6"/>
    <w:rsid w:val="00DC72FC"/>
    <w:rsid w:val="00DE76CE"/>
    <w:rsid w:val="00DF443E"/>
    <w:rsid w:val="00E16665"/>
    <w:rsid w:val="00E24A92"/>
    <w:rsid w:val="00E24EA4"/>
    <w:rsid w:val="00E61FC6"/>
    <w:rsid w:val="00E63DDE"/>
    <w:rsid w:val="00E65A76"/>
    <w:rsid w:val="00E74E22"/>
    <w:rsid w:val="00E8668F"/>
    <w:rsid w:val="00E90CF8"/>
    <w:rsid w:val="00E91697"/>
    <w:rsid w:val="00EB017E"/>
    <w:rsid w:val="00EE1282"/>
    <w:rsid w:val="00EE23CC"/>
    <w:rsid w:val="00EE4088"/>
    <w:rsid w:val="00EF73AB"/>
    <w:rsid w:val="00F01A62"/>
    <w:rsid w:val="00F0266F"/>
    <w:rsid w:val="00F20F67"/>
    <w:rsid w:val="00F924CC"/>
    <w:rsid w:val="00FB659F"/>
    <w:rsid w:val="00FB6765"/>
    <w:rsid w:val="00FC0388"/>
    <w:rsid w:val="00FD471E"/>
    <w:rsid w:val="00FE33EF"/>
    <w:rsid w:val="00FF08FE"/>
    <w:rsid w:val="00FF23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FB314"/>
  <w15:chartTrackingRefBased/>
  <w15:docId w15:val="{399B1C1D-FC46-4ABB-AF7E-4438C0857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E356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4524"/>
    <w:rPr>
      <w:color w:val="0563C1" w:themeColor="hyperlink"/>
      <w:u w:val="single"/>
    </w:rPr>
  </w:style>
  <w:style w:type="character" w:styleId="UnresolvedMention">
    <w:name w:val="Unresolved Mention"/>
    <w:basedOn w:val="DefaultParagraphFont"/>
    <w:uiPriority w:val="99"/>
    <w:semiHidden/>
    <w:unhideWhenUsed/>
    <w:rsid w:val="001E4524"/>
    <w:rPr>
      <w:color w:val="605E5C"/>
      <w:shd w:val="clear" w:color="auto" w:fill="E1DFDD"/>
    </w:rPr>
  </w:style>
  <w:style w:type="character" w:styleId="FollowedHyperlink">
    <w:name w:val="FollowedHyperlink"/>
    <w:basedOn w:val="DefaultParagraphFont"/>
    <w:uiPriority w:val="99"/>
    <w:semiHidden/>
    <w:unhideWhenUsed/>
    <w:rsid w:val="00461D68"/>
    <w:rPr>
      <w:color w:val="954F72" w:themeColor="followedHyperlink"/>
      <w:u w:val="single"/>
    </w:rPr>
  </w:style>
  <w:style w:type="paragraph" w:styleId="NoSpacing">
    <w:name w:val="No Spacing"/>
    <w:uiPriority w:val="1"/>
    <w:qFormat/>
    <w:rsid w:val="001C3CC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5178247">
      <w:bodyDiv w:val="1"/>
      <w:marLeft w:val="0"/>
      <w:marRight w:val="0"/>
      <w:marTop w:val="0"/>
      <w:marBottom w:val="0"/>
      <w:divBdr>
        <w:top w:val="none" w:sz="0" w:space="0" w:color="auto"/>
        <w:left w:val="none" w:sz="0" w:space="0" w:color="auto"/>
        <w:bottom w:val="none" w:sz="0" w:space="0" w:color="auto"/>
        <w:right w:val="none" w:sz="0" w:space="0" w:color="auto"/>
      </w:divBdr>
    </w:div>
    <w:div w:id="864294739">
      <w:bodyDiv w:val="1"/>
      <w:marLeft w:val="0"/>
      <w:marRight w:val="0"/>
      <w:marTop w:val="0"/>
      <w:marBottom w:val="0"/>
      <w:divBdr>
        <w:top w:val="none" w:sz="0" w:space="0" w:color="auto"/>
        <w:left w:val="none" w:sz="0" w:space="0" w:color="auto"/>
        <w:bottom w:val="none" w:sz="0" w:space="0" w:color="auto"/>
        <w:right w:val="none" w:sz="0" w:space="0" w:color="auto"/>
      </w:divBdr>
    </w:div>
    <w:div w:id="1279601103">
      <w:bodyDiv w:val="1"/>
      <w:marLeft w:val="0"/>
      <w:marRight w:val="0"/>
      <w:marTop w:val="0"/>
      <w:marBottom w:val="0"/>
      <w:divBdr>
        <w:top w:val="none" w:sz="0" w:space="0" w:color="auto"/>
        <w:left w:val="none" w:sz="0" w:space="0" w:color="auto"/>
        <w:bottom w:val="none" w:sz="0" w:space="0" w:color="auto"/>
        <w:right w:val="none" w:sz="0" w:space="0" w:color="auto"/>
      </w:divBdr>
    </w:div>
    <w:div w:id="1465730537">
      <w:bodyDiv w:val="1"/>
      <w:marLeft w:val="0"/>
      <w:marRight w:val="0"/>
      <w:marTop w:val="0"/>
      <w:marBottom w:val="0"/>
      <w:divBdr>
        <w:top w:val="none" w:sz="0" w:space="0" w:color="auto"/>
        <w:left w:val="none" w:sz="0" w:space="0" w:color="auto"/>
        <w:bottom w:val="none" w:sz="0" w:space="0" w:color="auto"/>
        <w:right w:val="none" w:sz="0" w:space="0" w:color="auto"/>
      </w:divBdr>
    </w:div>
    <w:div w:id="1524054119">
      <w:bodyDiv w:val="1"/>
      <w:marLeft w:val="0"/>
      <w:marRight w:val="0"/>
      <w:marTop w:val="0"/>
      <w:marBottom w:val="0"/>
      <w:divBdr>
        <w:top w:val="none" w:sz="0" w:space="0" w:color="auto"/>
        <w:left w:val="none" w:sz="0" w:space="0" w:color="auto"/>
        <w:bottom w:val="none" w:sz="0" w:space="0" w:color="auto"/>
        <w:right w:val="none" w:sz="0" w:space="0" w:color="auto"/>
      </w:divBdr>
    </w:div>
    <w:div w:id="1539127485">
      <w:bodyDiv w:val="1"/>
      <w:marLeft w:val="0"/>
      <w:marRight w:val="0"/>
      <w:marTop w:val="0"/>
      <w:marBottom w:val="0"/>
      <w:divBdr>
        <w:top w:val="none" w:sz="0" w:space="0" w:color="auto"/>
        <w:left w:val="none" w:sz="0" w:space="0" w:color="auto"/>
        <w:bottom w:val="none" w:sz="0" w:space="0" w:color="auto"/>
        <w:right w:val="none" w:sz="0" w:space="0" w:color="auto"/>
      </w:divBdr>
    </w:div>
    <w:div w:id="1581064904">
      <w:bodyDiv w:val="1"/>
      <w:marLeft w:val="0"/>
      <w:marRight w:val="0"/>
      <w:marTop w:val="0"/>
      <w:marBottom w:val="0"/>
      <w:divBdr>
        <w:top w:val="none" w:sz="0" w:space="0" w:color="auto"/>
        <w:left w:val="none" w:sz="0" w:space="0" w:color="auto"/>
        <w:bottom w:val="none" w:sz="0" w:space="0" w:color="auto"/>
        <w:right w:val="none" w:sz="0" w:space="0" w:color="auto"/>
      </w:divBdr>
    </w:div>
    <w:div w:id="1979146487">
      <w:bodyDiv w:val="1"/>
      <w:marLeft w:val="0"/>
      <w:marRight w:val="0"/>
      <w:marTop w:val="0"/>
      <w:marBottom w:val="0"/>
      <w:divBdr>
        <w:top w:val="none" w:sz="0" w:space="0" w:color="auto"/>
        <w:left w:val="none" w:sz="0" w:space="0" w:color="auto"/>
        <w:bottom w:val="none" w:sz="0" w:space="0" w:color="auto"/>
        <w:right w:val="none" w:sz="0" w:space="0" w:color="auto"/>
      </w:divBdr>
    </w:div>
    <w:div w:id="2104521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hl=en&amp;lr=&amp;id=CTbLquL1bYYC&amp;oi=fnd&amp;pg=PR5&amp;dq=the+penal+system&amp;ots=zYyrN00S6A&amp;sig=K7ww5-6L0Ga4vjmDUVkig6sf1e4&amp;redir_esc=y" TargetMode="External"/><Relationship Id="rId13" Type="http://schemas.openxmlformats.org/officeDocument/2006/relationships/hyperlink" Target="https://www.independent.co.uk/news/uk/crime/knife-crime-uk-stabbing-ons-police-england-wales-prosecutions-a9298166.html" TargetMode="External"/><Relationship Id="rId18" Type="http://schemas.openxmlformats.org/officeDocument/2006/relationships/hyperlink" Target="https://www.theguardian.com/law/2019/nov/14/number-of-offenders-in-criminal-justice-system-england-wales-50-year-low" TargetMode="External"/><Relationship Id="rId26" Type="http://schemas.openxmlformats.org/officeDocument/2006/relationships/hyperlink" Target="https://commonslibrary.parliament.uk/home-affairs/justice/is-the-criminal-justice-system-fit-for-purpose/" TargetMode="External"/><Relationship Id="rId3" Type="http://schemas.openxmlformats.org/officeDocument/2006/relationships/settings" Target="settings.xml"/><Relationship Id="rId21" Type="http://schemas.openxmlformats.org/officeDocument/2006/relationships/hyperlink" Target="https://www.theguardian.com/commentisfree/2018/apr/02/uk-criminal-justice-system-meltdown-violence-rising-government" TargetMode="External"/><Relationship Id="rId7" Type="http://schemas.openxmlformats.org/officeDocument/2006/relationships/hyperlink" Target="https://www.politics.co.uk/comment-analysis/2018/11/26/the-cuts-that-broke-the-justice-system" TargetMode="External"/><Relationship Id="rId12" Type="http://schemas.openxmlformats.org/officeDocument/2006/relationships/hyperlink" Target="https://www.independent.co.uk/news/uk/crime/uk-criminal-justice-system-victim-trial-court-coronavirus-delay-a9422066.html" TargetMode="External"/><Relationship Id="rId17" Type="http://schemas.openxmlformats.org/officeDocument/2006/relationships/hyperlink" Target="https://books.google.co.uk/books?hl=en&amp;lr=&amp;id=ssOICwAAQBAJ&amp;oi=fnd&amp;pg=PP1&amp;dq=youth+crime+and+justice&amp;ots=Qcb2R2eOeI&amp;sig=Uze3us75K2SaWJ0D9AZ3EPw1hvw&amp;redir_esc=y" TargetMode="External"/><Relationship Id="rId25" Type="http://schemas.openxmlformats.org/officeDocument/2006/relationships/hyperlink" Target="https://books.google.co.uk/books?hl=en&amp;lr=&amp;id=4IHWq5A31IoC&amp;oi=fnd&amp;pg=PT15&amp;dq=justice+without+trial&amp;ots=YAGUdEt5Zz&amp;sig=kk8PmwLGi7LiP7UJVrR9Esi1qcs&amp;redir_esc=y" TargetMode="External"/><Relationship Id="rId2" Type="http://schemas.openxmlformats.org/officeDocument/2006/relationships/styles" Target="styles.xml"/><Relationship Id="rId16" Type="http://schemas.openxmlformats.org/officeDocument/2006/relationships/hyperlink" Target="https://www.tuc.org.uk/blogs/crisis-criminal-justice-too-acute-new-pm-ignore" TargetMode="External"/><Relationship Id="rId20" Type="http://schemas.openxmlformats.org/officeDocument/2006/relationships/hyperlink" Target="https://books.google.co.uk/books?hl=en&amp;lr=&amp;id=4dcRDAAAQBAJ&amp;oi=fnd&amp;pg=PP1&amp;dq=criminal+justice+joyce&amp;ots=8L5UlSIPyO&amp;sig=18iRgjYVWzjsh5DpUMkANlDEi48&amp;redir_esc=y" TargetMode="External"/><Relationship Id="rId29" Type="http://schemas.openxmlformats.org/officeDocument/2006/relationships/hyperlink" Target="https://books.google.co.uk/books?hl=en&amp;lr=&amp;id=OZRODwAAQBAJ&amp;oi=fnd&amp;pg=PP1&amp;dq=prisons+and+imprisonment&amp;ots=hujmv6W1b_&amp;sig=qKbm5llrG-2DFWqwNG5S3IbBzjY&amp;redir_esc=y" TargetMode="External"/><Relationship Id="rId1" Type="http://schemas.openxmlformats.org/officeDocument/2006/relationships/numbering" Target="numbering.xml"/><Relationship Id="rId6" Type="http://schemas.openxmlformats.org/officeDocument/2006/relationships/hyperlink" Target="https://www.independent.co.uk/voices/legal-aid-cuts-criminal-justice-system-rule-of-law-collapse-austerity-a8959886.html" TargetMode="External"/><Relationship Id="rId11" Type="http://schemas.openxmlformats.org/officeDocument/2006/relationships/hyperlink" Target="https://www.independent.co.uk/news/uk/home-news/coronavirus-justice-system-prisons-court-probation-latest-uk-a9430666.html" TargetMode="External"/><Relationship Id="rId24" Type="http://schemas.openxmlformats.org/officeDocument/2006/relationships/hyperlink" Target="https://books.google.co.uk/books?hl=en&amp;lr=&amp;id=LU-cAQAAQBAJ&amp;oi=fnd&amp;pg=PR7&amp;dq=criminal+justice+sanders&amp;ots=9c8NNn7qef&amp;sig=_hjh9PClFn0XFwe7sgzO01e1IMU&amp;redir_esc=y" TargetMode="External"/><Relationship Id="rId5" Type="http://schemas.openxmlformats.org/officeDocument/2006/relationships/hyperlink" Target="https://www.theguardian.com/law/2018/nov/15/cps-and-police-routinely-failing-to-disclose-evidence" TargetMode="External"/><Relationship Id="rId15" Type="http://schemas.openxmlformats.org/officeDocument/2006/relationships/hyperlink" Target="https://www.crimeandjustice.org.uk/resources/purpose-criminal-justice-system" TargetMode="External"/><Relationship Id="rId23" Type="http://schemas.openxmlformats.org/officeDocument/2006/relationships/hyperlink" Target="https://tech.newstatesman.com/emerging-technologies/police-forces-smartphone-hacking-tech" TargetMode="External"/><Relationship Id="rId28" Type="http://schemas.openxmlformats.org/officeDocument/2006/relationships/hyperlink" Target="https://books.google.co.uk/books?hl=en&amp;lr=&amp;id=yYaI0EYbl5oC&amp;oi=fnd&amp;pg=PP5&amp;dq=victims+and+victimology&amp;ots=WbYsEz1nz5&amp;sig=5FZOfigKWOzQ3StiOT39VbYJGZ0&amp;redir_esc=y" TargetMode="External"/><Relationship Id="rId10" Type="http://schemas.openxmlformats.org/officeDocument/2006/relationships/hyperlink" Target="https://www.theguardian.com/uk-news/2020/jan/27/police-chiefs-admit-failures-on-diversity-21-years-after-pledge" TargetMode="External"/><Relationship Id="rId19" Type="http://schemas.openxmlformats.org/officeDocument/2006/relationships/hyperlink" Target="https://www.telegraph.co.uk/politics/2019/03/14/criminal-cases-ditched-police-overloaded-amount-digital-evidence/"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cps.gov.uk/criminal-justice-system" TargetMode="External"/><Relationship Id="rId14" Type="http://schemas.openxmlformats.org/officeDocument/2006/relationships/hyperlink" Target="https://inews.co.uk/news/uk/legal-cuts-justice-system-breaking-point-criminal-lawyers-shortage-143151" TargetMode="External"/><Relationship Id="rId22" Type="http://schemas.openxmlformats.org/officeDocument/2006/relationships/hyperlink" Target="https://www.telegraph.co.uk/news/2017/09/08/criminals-should-face-race-blind-prosecutions-tackle-discrimination/" TargetMode="External"/><Relationship Id="rId27" Type="http://schemas.openxmlformats.org/officeDocument/2006/relationships/hyperlink" Target="https://www.lawgazette.co.uk/news/tumbling-prosecutions-blamed-on-disproportionate-cuts/5102190.article"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353</TotalTime>
  <Pages>14</Pages>
  <Words>4131</Words>
  <Characters>23548</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Islam Uddin (P152067)</dc:creator>
  <cp:keywords/>
  <dc:description/>
  <cp:lastModifiedBy>Kamilah Khatun</cp:lastModifiedBy>
  <cp:revision>206</cp:revision>
  <dcterms:created xsi:type="dcterms:W3CDTF">2020-03-11T15:56:00Z</dcterms:created>
  <dcterms:modified xsi:type="dcterms:W3CDTF">2020-04-09T21:05:00Z</dcterms:modified>
</cp:coreProperties>
</file>