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AB813" w14:textId="77777777" w:rsidR="0024729B" w:rsidRDefault="0024729B" w:rsidP="0024729B">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8"/>
          <w:szCs w:val="28"/>
          <w:u w:val="single"/>
        </w:rPr>
        <w:t>The role of visual storytelling in music videos, and its influence on popular culture</w:t>
      </w:r>
      <w:r>
        <w:rPr>
          <w:rStyle w:val="eop"/>
          <w:rFonts w:ascii="Calibri" w:hAnsi="Calibri" w:cs="Calibri"/>
          <w:sz w:val="28"/>
          <w:szCs w:val="28"/>
        </w:rPr>
        <w:t> </w:t>
      </w:r>
    </w:p>
    <w:p w14:paraId="55E49DB2" w14:textId="77777777" w:rsidR="0024729B" w:rsidRDefault="0024729B" w:rsidP="0024729B">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3E82ABFA" w14:textId="77777777" w:rsidR="0024729B" w:rsidRDefault="0024729B" w:rsidP="0024729B">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6"/>
          <w:szCs w:val="26"/>
          <w:u w:val="single"/>
        </w:rPr>
        <w:t>Literature review</w:t>
      </w:r>
      <w:r>
        <w:rPr>
          <w:rStyle w:val="eop"/>
          <w:rFonts w:ascii="Calibri" w:hAnsi="Calibri" w:cs="Calibri"/>
          <w:sz w:val="26"/>
          <w:szCs w:val="26"/>
        </w:rPr>
        <w:t> </w:t>
      </w:r>
    </w:p>
    <w:p w14:paraId="360C6864" w14:textId="3E1CC11C"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This literature review will investigate the differences between music videos and traditional film, and how this form has impacted popular culture since its inception. Ever since the rise of MTV in the 80s, many platforms have enhanced the reach that this form of art has around the globe</w:t>
      </w:r>
      <w:r w:rsidR="006748DA">
        <w:rPr>
          <w:rStyle w:val="normaltextrun"/>
          <w:rFonts w:ascii="Calibri" w:hAnsi="Calibri" w:cs="Calibri"/>
          <w:sz w:val="26"/>
          <w:szCs w:val="26"/>
        </w:rPr>
        <w:t>. This is</w:t>
      </w:r>
      <w:r>
        <w:rPr>
          <w:rStyle w:val="normaltextrun"/>
          <w:rFonts w:ascii="Calibri" w:hAnsi="Calibri" w:cs="Calibri"/>
          <w:sz w:val="26"/>
          <w:szCs w:val="26"/>
        </w:rPr>
        <w:t xml:space="preserve"> thanks to the internet and platforms such as YouTube. Therefore, this raises questions as to why music videos have become so Influential in our culture today. This study will investigate the main features of a music video and how they differ from the tropes of film and tv. As well as this, my review will also investigate the representation of artists and intertextuality in music videos. This is to further understand the impact music videos have in our society.</w:t>
      </w:r>
      <w:r>
        <w:rPr>
          <w:rStyle w:val="eop"/>
          <w:rFonts w:ascii="Calibri" w:hAnsi="Calibri" w:cs="Calibri"/>
          <w:sz w:val="26"/>
          <w:szCs w:val="26"/>
        </w:rPr>
        <w:t> </w:t>
      </w:r>
    </w:p>
    <w:p w14:paraId="2BB43D87"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225F93CE" w14:textId="77777777" w:rsidR="0024729B" w:rsidRDefault="0024729B" w:rsidP="0024729B">
      <w:pPr>
        <w:pStyle w:val="paragraph"/>
        <w:spacing w:before="0" w:beforeAutospacing="0" w:after="0" w:afterAutospacing="0"/>
        <w:jc w:val="both"/>
        <w:textAlignment w:val="baseline"/>
        <w:rPr>
          <w:rStyle w:val="normaltextrun"/>
          <w:rFonts w:ascii="Calibri" w:hAnsi="Calibri" w:cs="Calibri"/>
          <w:sz w:val="26"/>
          <w:szCs w:val="26"/>
        </w:rPr>
      </w:pPr>
      <w:r>
        <w:rPr>
          <w:rStyle w:val="normaltextrun"/>
          <w:rFonts w:ascii="Calibri" w:hAnsi="Calibri" w:cs="Calibri"/>
          <w:sz w:val="26"/>
          <w:szCs w:val="26"/>
        </w:rPr>
        <w:t>Furthermore, this study will investigate the commercial viability of music videos and how the mixing of film and music has impacted both industries. It is important to investigate these areas within this study because it will provide a deeper understanding of the importance music videos have had on artists and the reason for their popularity and success. This is because so many people around the world decide to view an artist’s song through the lens of a music video rather than simply tuning in on Spotify. Therefore, this review will investigate the comparison between listing to music on its own and listening through a music video.</w:t>
      </w:r>
    </w:p>
    <w:p w14:paraId="150DA49D" w14:textId="30A418FE"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6"/>
          <w:szCs w:val="26"/>
        </w:rPr>
        <w:t xml:space="preserve"> </w:t>
      </w:r>
      <w:r>
        <w:rPr>
          <w:rStyle w:val="eop"/>
          <w:rFonts w:ascii="Calibri" w:hAnsi="Calibri" w:cs="Calibri"/>
          <w:sz w:val="26"/>
          <w:szCs w:val="26"/>
        </w:rPr>
        <w:t> </w:t>
      </w:r>
    </w:p>
    <w:p w14:paraId="4770DE2C" w14:textId="47B6712D"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Music videos are a popular form of film to accompany music from an artist. Record labels and artists use music videos for many different reasons, and one of the most significant is for is the creation and retention of a global ‘fan bases. In an article from </w:t>
      </w:r>
      <w:r>
        <w:rPr>
          <w:rStyle w:val="normaltextrun"/>
          <w:rFonts w:ascii="Calibri" w:hAnsi="Calibri" w:cs="Calibri"/>
          <w:i/>
          <w:iCs/>
          <w:sz w:val="26"/>
          <w:szCs w:val="26"/>
        </w:rPr>
        <w:t xml:space="preserve">Redbrick by Fion </w:t>
      </w:r>
      <w:proofErr w:type="spellStart"/>
      <w:r>
        <w:rPr>
          <w:rStyle w:val="normaltextrun"/>
          <w:rFonts w:ascii="Calibri" w:hAnsi="Calibri" w:cs="Calibri"/>
          <w:i/>
          <w:iCs/>
          <w:sz w:val="26"/>
          <w:szCs w:val="26"/>
        </w:rPr>
        <w:t>Haf</w:t>
      </w:r>
      <w:proofErr w:type="spellEnd"/>
      <w:r>
        <w:rPr>
          <w:rStyle w:val="normaltextrun"/>
          <w:rFonts w:ascii="Calibri" w:hAnsi="Calibri" w:cs="Calibri"/>
          <w:i/>
          <w:iCs/>
          <w:sz w:val="26"/>
          <w:szCs w:val="26"/>
        </w:rPr>
        <w:t xml:space="preserve"> ‘The importance of music videos’ (June 2020), </w:t>
      </w:r>
      <w:proofErr w:type="spellStart"/>
      <w:r w:rsidR="007748D4" w:rsidRPr="007748D4">
        <w:rPr>
          <w:rStyle w:val="normaltextrun"/>
          <w:rFonts w:ascii="Calibri" w:hAnsi="Calibri" w:cs="Calibri"/>
          <w:i/>
          <w:iCs/>
          <w:sz w:val="26"/>
          <w:szCs w:val="26"/>
        </w:rPr>
        <w:t>Haf</w:t>
      </w:r>
      <w:proofErr w:type="spellEnd"/>
      <w:r w:rsidRPr="007748D4">
        <w:rPr>
          <w:rStyle w:val="normaltextrun"/>
          <w:rFonts w:ascii="Calibri" w:hAnsi="Calibri" w:cs="Calibri"/>
          <w:sz w:val="26"/>
          <w:szCs w:val="26"/>
        </w:rPr>
        <w:t xml:space="preserve"> found </w:t>
      </w:r>
      <w:r>
        <w:rPr>
          <w:rStyle w:val="normaltextrun"/>
          <w:rFonts w:ascii="Calibri" w:hAnsi="Calibri" w:cs="Calibri"/>
          <w:sz w:val="26"/>
          <w:szCs w:val="26"/>
        </w:rPr>
        <w:t>that music is losing relevancy in a day and age where technology is changing, and attention spans are getting smaller. Because of this, music is often forgotten about or lost in world of content and consumption of art and entertainment. However, it was found that music videos give</w:t>
      </w:r>
      <w:r>
        <w:rPr>
          <w:rStyle w:val="normaltextrun"/>
          <w:rFonts w:ascii="Calibri" w:hAnsi="Calibri" w:cs="Calibri"/>
          <w:strike/>
          <w:sz w:val="26"/>
          <w:szCs w:val="26"/>
        </w:rPr>
        <w:t xml:space="preserve"> </w:t>
      </w:r>
      <w:r>
        <w:rPr>
          <w:rStyle w:val="normaltextrun"/>
          <w:rFonts w:ascii="Calibri" w:hAnsi="Calibri" w:cs="Calibri"/>
          <w:sz w:val="26"/>
          <w:szCs w:val="26"/>
        </w:rPr>
        <w:t>artists a platform to stand out against other artists by increasing an artist’s exposure and visibility. </w:t>
      </w:r>
      <w:r>
        <w:rPr>
          <w:rStyle w:val="eop"/>
          <w:rFonts w:ascii="Calibri" w:hAnsi="Calibri" w:cs="Calibri"/>
          <w:sz w:val="26"/>
          <w:szCs w:val="26"/>
        </w:rPr>
        <w:t> </w:t>
      </w:r>
    </w:p>
    <w:p w14:paraId="1E1BEEC7"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50080E3B"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6"/>
          <w:szCs w:val="26"/>
        </w:rPr>
        <w:t>A common phrase is that ‘music transcends all language’, but this is especially true when accompanied with the film art form. Because the music video is meant to serve the music, as opposed to traditional film where it’s the other way around, this can heighten the experience of listeners through presenting exciting visuals that can resonate with an audience no matter their background. They-can even become timeless and iconic pieces of work. </w:t>
      </w:r>
      <w:r>
        <w:rPr>
          <w:rStyle w:val="eop"/>
          <w:rFonts w:ascii="Calibri" w:hAnsi="Calibri" w:cs="Calibri"/>
          <w:sz w:val="26"/>
          <w:szCs w:val="26"/>
        </w:rPr>
        <w:t> </w:t>
      </w:r>
    </w:p>
    <w:p w14:paraId="6016DBE0"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6"/>
          <w:szCs w:val="26"/>
        </w:rPr>
        <w:t> </w:t>
      </w:r>
    </w:p>
    <w:p w14:paraId="67FE1689"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One example of this is highlighted in</w:t>
      </w:r>
      <w:r>
        <w:rPr>
          <w:rStyle w:val="normaltextrun"/>
          <w:rFonts w:ascii="Calibri" w:hAnsi="Calibri" w:cs="Calibri"/>
          <w:i/>
          <w:iCs/>
          <w:sz w:val="26"/>
          <w:szCs w:val="26"/>
        </w:rPr>
        <w:t xml:space="preserve"> Andrew Goodwins Dancing in the Distraction Factory: Music Television and Popular Culture (1992). Goodwins</w:t>
      </w:r>
      <w:r>
        <w:rPr>
          <w:rStyle w:val="normaltextrun"/>
          <w:rFonts w:ascii="Calibri" w:hAnsi="Calibri" w:cs="Calibri"/>
          <w:sz w:val="26"/>
          <w:szCs w:val="26"/>
        </w:rPr>
        <w:t xml:space="preserve"> found that there is a relation between music and visuals. It was found that the ideology of the music videos, which is conveyed through props, location and costume, often reflect the lyrical and </w:t>
      </w:r>
      <w:r>
        <w:rPr>
          <w:rStyle w:val="normaltextrun"/>
          <w:rFonts w:ascii="Calibri" w:hAnsi="Calibri" w:cs="Calibri"/>
          <w:sz w:val="26"/>
          <w:szCs w:val="26"/>
        </w:rPr>
        <w:lastRenderedPageBreak/>
        <w:t xml:space="preserve">musical tone. For example, the music video for ‘Take on Me’ by A-ha which came out in 1984 is an iconic music video thanks to the animation style known as rotoscoping. This video has 1.8 billion views on YouTube, which indicate that the visual style of a music video can be just as much of a draw for people to watch as well as the music itself. Furthermore, the most popular music video of all time ‘Despacito’ has over 8.3 billion views, which proves the enormous success and popularity of music videos. </w:t>
      </w:r>
      <w:r>
        <w:rPr>
          <w:rStyle w:val="eop"/>
          <w:rFonts w:ascii="Calibri" w:hAnsi="Calibri" w:cs="Calibri"/>
          <w:sz w:val="26"/>
          <w:szCs w:val="26"/>
        </w:rPr>
        <w:t> </w:t>
      </w:r>
    </w:p>
    <w:p w14:paraId="1F49766D"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19B370C5"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In a research article by </w:t>
      </w:r>
      <w:r>
        <w:rPr>
          <w:rStyle w:val="normaltextrun"/>
          <w:rFonts w:ascii="Calibri" w:hAnsi="Calibri" w:cs="Calibri"/>
          <w:i/>
          <w:iCs/>
          <w:sz w:val="26"/>
          <w:szCs w:val="26"/>
        </w:rPr>
        <w:t xml:space="preserve">Johanna N. Dasovich-Wilson, Marc Thompson, and Suvi </w:t>
      </w:r>
      <w:proofErr w:type="spellStart"/>
      <w:r>
        <w:rPr>
          <w:rStyle w:val="normaltextrun"/>
          <w:rFonts w:ascii="Calibri" w:hAnsi="Calibri" w:cs="Calibri"/>
          <w:i/>
          <w:iCs/>
          <w:sz w:val="26"/>
          <w:szCs w:val="26"/>
        </w:rPr>
        <w:t>Saarikallio</w:t>
      </w:r>
      <w:proofErr w:type="spellEnd"/>
      <w:r>
        <w:rPr>
          <w:rStyle w:val="normaltextrun"/>
          <w:rFonts w:ascii="Calibri" w:hAnsi="Calibri" w:cs="Calibri"/>
          <w:i/>
          <w:iCs/>
          <w:sz w:val="26"/>
          <w:szCs w:val="26"/>
        </w:rPr>
        <w:t xml:space="preserve"> Exploring Music Video Experiences and Their Influence on Music Perception (2020) Sage Journals</w:t>
      </w:r>
      <w:r>
        <w:rPr>
          <w:rStyle w:val="normaltextrun"/>
          <w:rFonts w:ascii="Calibri" w:hAnsi="Calibri" w:cs="Calibri"/>
          <w:sz w:val="26"/>
          <w:szCs w:val="26"/>
        </w:rPr>
        <w:t xml:space="preserve">, they found that 47% of all music streaming occurred on YouTube, and that 77% of people used YouTube to stream music in the last month at the time of its recording in 2020. Therefore, there Is an importance to understand why so many people chose to interact with music videos and the effects of the viewing/listening experience. This research paper further highlights that according to the Congruence-Association model (CAM; Cohen, 2001, 2013; Marshall &amp; Cohen, 1988), film provides information which is structural and semantic. This article argues that viewers are drawn to patterns and synchronicity. </w:t>
      </w:r>
      <w:r>
        <w:rPr>
          <w:rStyle w:val="eop"/>
          <w:rFonts w:ascii="Calibri" w:hAnsi="Calibri" w:cs="Calibri"/>
          <w:sz w:val="26"/>
          <w:szCs w:val="26"/>
        </w:rPr>
        <w:t> </w:t>
      </w:r>
    </w:p>
    <w:p w14:paraId="64B7E051"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13F9F7BB"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The findings suggests that images and patterns are powerful in that they create associations between the music and the artist. The semantics of the video is alluded to viewers through visual effects, patterns and symbolism which can be associated with certain emotions depending on the kind of song. As the vast majority of music videos are non-narrative rather than narrative like conventional films, this implies that the purpose of the music video is to convey the emotions of a song through symbolism and to entertain viewers with stylistic visuals. </w:t>
      </w:r>
      <w:r>
        <w:rPr>
          <w:rStyle w:val="eop"/>
          <w:rFonts w:ascii="Calibri" w:hAnsi="Calibri" w:cs="Calibri"/>
          <w:sz w:val="26"/>
          <w:szCs w:val="26"/>
        </w:rPr>
        <w:t> </w:t>
      </w:r>
    </w:p>
    <w:p w14:paraId="05BB3A5C"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77A18351"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Because these music videos will remain on the internet forever, many will become timeless pieces of work, viewed by future generations who will look back on our history. For example, the music video for ‘Smells like teen spirit’ a song from the 90s is widely popular even today because the band itself defined this that era. The timelessness of music videos due to the internet, is similar to the way many traditional films are considered to be timeless, such as The Wizard of Oz (1939).</w:t>
      </w:r>
      <w:r>
        <w:rPr>
          <w:rStyle w:val="eop"/>
          <w:rFonts w:ascii="Calibri" w:hAnsi="Calibri" w:cs="Calibri"/>
          <w:sz w:val="26"/>
          <w:szCs w:val="26"/>
        </w:rPr>
        <w:t> </w:t>
      </w:r>
    </w:p>
    <w:p w14:paraId="10AB1B1D"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0A37B816"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6"/>
          <w:szCs w:val="26"/>
        </w:rPr>
        <w:t> One of the reasons for this is because they have been ingrained in our popular culture and are still talked about today for a variety of reasons, which includes intertextuality. </w:t>
      </w:r>
      <w:r>
        <w:rPr>
          <w:rStyle w:val="eop"/>
          <w:rFonts w:ascii="Calibri" w:hAnsi="Calibri" w:cs="Calibri"/>
          <w:sz w:val="26"/>
          <w:szCs w:val="26"/>
        </w:rPr>
        <w:t> </w:t>
      </w:r>
    </w:p>
    <w:p w14:paraId="169DC8A3"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 Intertextuality is the relationship between texts or media. For instance, in music videos this could be hidden meanings or references for viewers to connect to. In </w:t>
      </w:r>
      <w:r>
        <w:rPr>
          <w:rStyle w:val="normaltextrun"/>
          <w:rFonts w:ascii="Calibri" w:hAnsi="Calibri" w:cs="Calibri"/>
          <w:i/>
          <w:iCs/>
          <w:sz w:val="26"/>
          <w:szCs w:val="26"/>
        </w:rPr>
        <w:t xml:space="preserve">Andrew Goodwins Dancing in the distraction factory (1992), Goodwins </w:t>
      </w:r>
      <w:r>
        <w:rPr>
          <w:rStyle w:val="normaltextrun"/>
          <w:rFonts w:ascii="Calibri" w:hAnsi="Calibri" w:cs="Calibri"/>
          <w:sz w:val="26"/>
          <w:szCs w:val="26"/>
        </w:rPr>
        <w:t>found that it was quite normal for viewers to recognise the visuals of the video or even lyrics of a song, as linking to other music videos, films and forms of media. </w:t>
      </w:r>
      <w:r>
        <w:rPr>
          <w:rStyle w:val="eop"/>
          <w:rFonts w:ascii="Calibri" w:hAnsi="Calibri" w:cs="Calibri"/>
          <w:sz w:val="26"/>
          <w:szCs w:val="26"/>
        </w:rPr>
        <w:t> </w:t>
      </w:r>
    </w:p>
    <w:p w14:paraId="19120265"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5D225DB3" w14:textId="77777777" w:rsidR="00964D64" w:rsidRDefault="0024729B" w:rsidP="0024729B">
      <w:pPr>
        <w:pStyle w:val="paragraph"/>
        <w:spacing w:before="0" w:beforeAutospacing="0" w:after="0" w:afterAutospacing="0"/>
        <w:jc w:val="both"/>
        <w:textAlignment w:val="baseline"/>
        <w:rPr>
          <w:rStyle w:val="normaltextrun"/>
          <w:rFonts w:ascii="Calibri" w:hAnsi="Calibri" w:cs="Calibri"/>
          <w:sz w:val="26"/>
          <w:szCs w:val="26"/>
        </w:rPr>
      </w:pPr>
      <w:r>
        <w:rPr>
          <w:rStyle w:val="normaltextrun"/>
          <w:rFonts w:ascii="Calibri" w:hAnsi="Calibri" w:cs="Calibri"/>
          <w:sz w:val="26"/>
          <w:szCs w:val="26"/>
        </w:rPr>
        <w:t>Furthermore, additional findings by Goodwin highlight the importance</w:t>
      </w:r>
      <w:r w:rsidR="00964D64">
        <w:rPr>
          <w:rStyle w:val="normaltextrun"/>
          <w:rFonts w:ascii="Calibri" w:hAnsi="Calibri" w:cs="Calibri"/>
          <w:sz w:val="26"/>
          <w:szCs w:val="26"/>
        </w:rPr>
        <w:t xml:space="preserve"> </w:t>
      </w:r>
      <w:r>
        <w:rPr>
          <w:rStyle w:val="normaltextrun"/>
          <w:rFonts w:ascii="Calibri" w:hAnsi="Calibri" w:cs="Calibri"/>
          <w:sz w:val="26"/>
          <w:szCs w:val="26"/>
        </w:rPr>
        <w:t>of intertextuality in music videos because it links familiarity with an artist’s work as well as engages an audience. It can also create a sense of genre within a music video which attracts certain su</w:t>
      </w:r>
      <w:r w:rsidR="00964D64">
        <w:rPr>
          <w:rStyle w:val="normaltextrun"/>
          <w:rFonts w:ascii="Calibri" w:hAnsi="Calibri" w:cs="Calibri"/>
          <w:sz w:val="26"/>
          <w:szCs w:val="26"/>
        </w:rPr>
        <w:t>b</w:t>
      </w:r>
      <w:r>
        <w:rPr>
          <w:rStyle w:val="normaltextrun"/>
          <w:rFonts w:ascii="Calibri" w:hAnsi="Calibri" w:cs="Calibri"/>
          <w:sz w:val="26"/>
          <w:szCs w:val="26"/>
        </w:rPr>
        <w:t xml:space="preserve"> cultures like Goths or </w:t>
      </w:r>
      <w:proofErr w:type="spellStart"/>
      <w:r>
        <w:rPr>
          <w:rStyle w:val="normaltextrun"/>
          <w:rFonts w:ascii="Calibri" w:hAnsi="Calibri" w:cs="Calibri"/>
          <w:sz w:val="26"/>
          <w:szCs w:val="26"/>
        </w:rPr>
        <w:t>Emos</w:t>
      </w:r>
      <w:proofErr w:type="spellEnd"/>
      <w:r>
        <w:rPr>
          <w:rStyle w:val="normaltextrun"/>
          <w:rFonts w:ascii="Calibri" w:hAnsi="Calibri" w:cs="Calibri"/>
          <w:sz w:val="26"/>
          <w:szCs w:val="26"/>
        </w:rPr>
        <w:t xml:space="preserve"> and build a following. </w:t>
      </w:r>
    </w:p>
    <w:p w14:paraId="3E26C1DF" w14:textId="788338AE"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lastRenderedPageBreak/>
        <w:t xml:space="preserve">This is because the visual imagery used in a video may resonate with these sub-groups. As well as this, the finding emphasis that intertextuality can build an artist’s persona and indicate to people what kind of music they make and what seeing them live could look like. This is supported by a post from </w:t>
      </w:r>
      <w:r>
        <w:rPr>
          <w:rStyle w:val="normaltextrun"/>
          <w:rFonts w:ascii="Calibri" w:hAnsi="Calibri" w:cs="Calibri"/>
          <w:i/>
          <w:iCs/>
          <w:sz w:val="26"/>
          <w:szCs w:val="26"/>
        </w:rPr>
        <w:t xml:space="preserve">Leo Barton, </w:t>
      </w:r>
      <w:proofErr w:type="spellStart"/>
      <w:r>
        <w:rPr>
          <w:rStyle w:val="normaltextrun"/>
          <w:rFonts w:ascii="Calibri" w:hAnsi="Calibri" w:cs="Calibri"/>
          <w:i/>
          <w:iCs/>
          <w:sz w:val="26"/>
          <w:szCs w:val="26"/>
        </w:rPr>
        <w:t>Reyfilm</w:t>
      </w:r>
      <w:proofErr w:type="spellEnd"/>
      <w:r>
        <w:rPr>
          <w:rStyle w:val="normaltextrun"/>
          <w:rFonts w:ascii="Calibri" w:hAnsi="Calibri" w:cs="Calibri"/>
          <w:i/>
          <w:iCs/>
          <w:sz w:val="26"/>
          <w:szCs w:val="26"/>
        </w:rPr>
        <w:t xml:space="preserve"> Music Videos: Everything You Need To Know (March 2020.) </w:t>
      </w:r>
      <w:r>
        <w:rPr>
          <w:rStyle w:val="normaltextrun"/>
          <w:rFonts w:ascii="Calibri" w:hAnsi="Calibri" w:cs="Calibri"/>
          <w:sz w:val="26"/>
          <w:szCs w:val="26"/>
        </w:rPr>
        <w:t>In his media post, he claims that creating music videos created an identity for artists off stage, which created personas beyond their music. As well as this, many groups and sub-groups found positive representation through the personas of artists from their music videos. For example, the LGBTQ community found its way in the mainstream thanks to artists like Bowie who became a queer icon, and his music videos have shaped popular culture up to this day. Therefore, these findings indicate a positive change in shaping pop culture since the inception of the music video. This forms stronger bonds between groups of people through shared culture in mainstream media.    </w:t>
      </w:r>
      <w:r>
        <w:rPr>
          <w:rStyle w:val="eop"/>
          <w:rFonts w:ascii="Calibri" w:hAnsi="Calibri" w:cs="Calibri"/>
          <w:sz w:val="26"/>
          <w:szCs w:val="26"/>
        </w:rPr>
        <w:t> </w:t>
      </w:r>
    </w:p>
    <w:p w14:paraId="657D48C2"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6FE86BBD"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Lastly, in this literature review I will consider the discourse surrounding the commercial viability of music videos. In a book </w:t>
      </w:r>
      <w:r>
        <w:rPr>
          <w:rStyle w:val="normaltextrun"/>
          <w:rFonts w:ascii="Calibri" w:hAnsi="Calibri" w:cs="Calibri"/>
          <w:i/>
          <w:iCs/>
          <w:sz w:val="26"/>
          <w:szCs w:val="26"/>
        </w:rPr>
        <w:t>by Emily Caston British Music Videos 1966 - 2016: Genre, Authenticity and Art (2020), Caston suggests</w:t>
      </w:r>
      <w:r>
        <w:rPr>
          <w:rStyle w:val="normaltextrun"/>
          <w:rFonts w:ascii="Calibri" w:hAnsi="Calibri" w:cs="Calibri"/>
          <w:sz w:val="26"/>
          <w:szCs w:val="26"/>
        </w:rPr>
        <w:t xml:space="preserve"> that music videos are the most universal of media because they transcend language barriers. This is an important aspect which contributes to its commercial viability. However, this reading also suggests music videos as a commercial art form are only successful when validated by an artist's following, and that without this following they fail to be commercially viable. This idea that two massive industries of music and film coming together to create a combined art form which benefit both industries is valid, however it is the artist who is the auteur in this art form, as opposed to the director.  This is perhaps the difference between classic film and music videos since the director would normally be seen as the auteur, not the composer. This however does not dismiss the importance of both mediums, but when it comes to the commercial viability of music videos, the artist will always be the attracting factor for an audience to view this art form.</w:t>
      </w:r>
      <w:r>
        <w:rPr>
          <w:rStyle w:val="eop"/>
          <w:rFonts w:ascii="Calibri" w:hAnsi="Calibri" w:cs="Calibri"/>
          <w:sz w:val="26"/>
          <w:szCs w:val="26"/>
        </w:rPr>
        <w:t> </w:t>
      </w:r>
    </w:p>
    <w:p w14:paraId="14685F5E"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427A28CC" w14:textId="0256BB4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6"/>
          <w:szCs w:val="26"/>
        </w:rPr>
        <w:t xml:space="preserve">In conclusion, music videos are an important aspect in creating pop culture today. It is a universal art form and easily consumed </w:t>
      </w:r>
      <w:r w:rsidR="00EB080D">
        <w:rPr>
          <w:rStyle w:val="normaltextrun"/>
          <w:rFonts w:ascii="Calibri" w:hAnsi="Calibri" w:cs="Calibri"/>
          <w:sz w:val="26"/>
          <w:szCs w:val="26"/>
        </w:rPr>
        <w:t xml:space="preserve">by people </w:t>
      </w:r>
      <w:r>
        <w:rPr>
          <w:rStyle w:val="normaltextrun"/>
          <w:rFonts w:ascii="Calibri" w:hAnsi="Calibri" w:cs="Calibri"/>
          <w:sz w:val="26"/>
          <w:szCs w:val="26"/>
        </w:rPr>
        <w:t xml:space="preserve">who </w:t>
      </w:r>
      <w:r w:rsidR="00EB080D">
        <w:rPr>
          <w:rStyle w:val="normaltextrun"/>
          <w:rFonts w:ascii="Calibri" w:hAnsi="Calibri" w:cs="Calibri"/>
          <w:sz w:val="26"/>
          <w:szCs w:val="26"/>
        </w:rPr>
        <w:t xml:space="preserve">may </w:t>
      </w:r>
      <w:r>
        <w:rPr>
          <w:rStyle w:val="normaltextrun"/>
          <w:rFonts w:ascii="Calibri" w:hAnsi="Calibri" w:cs="Calibri"/>
          <w:sz w:val="26"/>
          <w:szCs w:val="26"/>
        </w:rPr>
        <w:t>identify with certain artists, which enables them to enjoy a short film that was created to be a reflection of their favourite artists. Additionally, music videos contribute to the visibility and growth of communities and groups/scenes. This is a way for people to express their identities, emotions and come together. It is for these reasons that music videos will continue to be popular in the future and continue influencing pop culture.</w:t>
      </w:r>
      <w:r>
        <w:rPr>
          <w:rStyle w:val="eop"/>
          <w:rFonts w:ascii="Calibri" w:hAnsi="Calibri" w:cs="Calibri"/>
          <w:sz w:val="26"/>
          <w:szCs w:val="26"/>
        </w:rPr>
        <w:t> </w:t>
      </w:r>
    </w:p>
    <w:p w14:paraId="637BECC1"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6"/>
          <w:szCs w:val="26"/>
        </w:rPr>
        <w:t> </w:t>
      </w:r>
    </w:p>
    <w:p w14:paraId="42C0A3E5" w14:textId="77777777" w:rsidR="0024729B" w:rsidRDefault="0024729B" w:rsidP="0024729B">
      <w:pPr>
        <w:pStyle w:val="paragraph"/>
        <w:spacing w:before="0" w:beforeAutospacing="0" w:after="0" w:afterAutospacing="0"/>
        <w:jc w:val="both"/>
        <w:textAlignment w:val="baseline"/>
        <w:rPr>
          <w:rStyle w:val="normaltextrun"/>
          <w:rFonts w:ascii="Calibri" w:hAnsi="Calibri" w:cs="Calibri"/>
          <w:sz w:val="28"/>
          <w:szCs w:val="28"/>
          <w:u w:val="single"/>
        </w:rPr>
      </w:pPr>
    </w:p>
    <w:p w14:paraId="3B770F94" w14:textId="77777777" w:rsidR="0024729B" w:rsidRDefault="0024729B" w:rsidP="0024729B">
      <w:pPr>
        <w:pStyle w:val="paragraph"/>
        <w:spacing w:before="0" w:beforeAutospacing="0" w:after="0" w:afterAutospacing="0"/>
        <w:jc w:val="both"/>
        <w:textAlignment w:val="baseline"/>
        <w:rPr>
          <w:rStyle w:val="normaltextrun"/>
          <w:rFonts w:ascii="Calibri" w:hAnsi="Calibri" w:cs="Calibri"/>
          <w:sz w:val="28"/>
          <w:szCs w:val="28"/>
          <w:u w:val="single"/>
        </w:rPr>
      </w:pPr>
    </w:p>
    <w:p w14:paraId="6EC37D04" w14:textId="77777777" w:rsidR="0024729B" w:rsidRDefault="0024729B" w:rsidP="0024729B">
      <w:pPr>
        <w:pStyle w:val="paragraph"/>
        <w:spacing w:before="0" w:beforeAutospacing="0" w:after="0" w:afterAutospacing="0"/>
        <w:jc w:val="both"/>
        <w:textAlignment w:val="baseline"/>
        <w:rPr>
          <w:rStyle w:val="normaltextrun"/>
          <w:rFonts w:ascii="Calibri" w:hAnsi="Calibri" w:cs="Calibri"/>
          <w:sz w:val="28"/>
          <w:szCs w:val="28"/>
          <w:u w:val="single"/>
        </w:rPr>
      </w:pPr>
    </w:p>
    <w:p w14:paraId="003F880B" w14:textId="77777777" w:rsidR="0024729B" w:rsidRDefault="0024729B" w:rsidP="0024729B">
      <w:pPr>
        <w:pStyle w:val="paragraph"/>
        <w:spacing w:before="0" w:beforeAutospacing="0" w:after="0" w:afterAutospacing="0"/>
        <w:jc w:val="both"/>
        <w:textAlignment w:val="baseline"/>
        <w:rPr>
          <w:rStyle w:val="normaltextrun"/>
          <w:rFonts w:ascii="Calibri" w:hAnsi="Calibri" w:cs="Calibri"/>
          <w:sz w:val="28"/>
          <w:szCs w:val="28"/>
          <w:u w:val="single"/>
        </w:rPr>
      </w:pPr>
    </w:p>
    <w:p w14:paraId="20F1FAD9" w14:textId="77777777" w:rsidR="0024729B" w:rsidRDefault="0024729B" w:rsidP="0024729B">
      <w:pPr>
        <w:pStyle w:val="paragraph"/>
        <w:spacing w:before="0" w:beforeAutospacing="0" w:after="0" w:afterAutospacing="0"/>
        <w:jc w:val="both"/>
        <w:textAlignment w:val="baseline"/>
        <w:rPr>
          <w:rStyle w:val="normaltextrun"/>
          <w:rFonts w:ascii="Calibri" w:hAnsi="Calibri" w:cs="Calibri"/>
          <w:sz w:val="28"/>
          <w:szCs w:val="28"/>
          <w:u w:val="single"/>
        </w:rPr>
      </w:pPr>
    </w:p>
    <w:p w14:paraId="24368F5E" w14:textId="2052BB8E"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8"/>
          <w:szCs w:val="28"/>
          <w:u w:val="single"/>
        </w:rPr>
        <w:lastRenderedPageBreak/>
        <w:t>Do music videos qualify as short films, and how do they impact its audience and influence popular culture?</w:t>
      </w:r>
      <w:r>
        <w:rPr>
          <w:rStyle w:val="eop"/>
          <w:rFonts w:ascii="Calibri" w:hAnsi="Calibri" w:cs="Calibri"/>
          <w:sz w:val="28"/>
          <w:szCs w:val="28"/>
        </w:rPr>
        <w:t> </w:t>
      </w:r>
    </w:p>
    <w:p w14:paraId="5C26C829"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6"/>
          <w:szCs w:val="26"/>
        </w:rPr>
        <w:t>The director and filmmaker Francis Lawrence known for directing The Hunger Games and many more successful feature films once stated on a Quora post that:</w:t>
      </w:r>
      <w:r>
        <w:rPr>
          <w:rStyle w:val="tabchar"/>
          <w:rFonts w:ascii="Calibri" w:hAnsi="Calibri" w:cs="Calibri"/>
          <w:sz w:val="26"/>
          <w:szCs w:val="26"/>
        </w:rPr>
        <w:tab/>
      </w:r>
      <w:r>
        <w:rPr>
          <w:rStyle w:val="eop"/>
          <w:rFonts w:ascii="Calibri" w:hAnsi="Calibri" w:cs="Calibri"/>
          <w:sz w:val="26"/>
          <w:szCs w:val="26"/>
        </w:rPr>
        <w:t> </w:t>
      </w:r>
    </w:p>
    <w:p w14:paraId="56D9C3E1" w14:textId="77777777" w:rsidR="0024729B" w:rsidRDefault="0024729B" w:rsidP="0024729B">
      <w:pPr>
        <w:pStyle w:val="paragraph"/>
        <w:spacing w:before="0" w:beforeAutospacing="0" w:after="0" w:afterAutospacing="0"/>
        <w:ind w:left="720"/>
        <w:jc w:val="both"/>
        <w:textAlignment w:val="baseline"/>
        <w:rPr>
          <w:rFonts w:ascii="Segoe UI" w:hAnsi="Segoe UI" w:cs="Segoe UI"/>
          <w:sz w:val="18"/>
          <w:szCs w:val="18"/>
        </w:rPr>
      </w:pPr>
      <w:r>
        <w:rPr>
          <w:rStyle w:val="normaltextrun"/>
          <w:rFonts w:ascii="Calibri" w:hAnsi="Calibri" w:cs="Calibri"/>
          <w:i/>
          <w:iCs/>
          <w:sz w:val="26"/>
          <w:szCs w:val="26"/>
        </w:rPr>
        <w:t>“</w:t>
      </w:r>
      <w:r>
        <w:rPr>
          <w:rStyle w:val="normaltextrun"/>
          <w:rFonts w:ascii="Calibri" w:hAnsi="Calibri" w:cs="Calibri"/>
          <w:sz w:val="26"/>
          <w:szCs w:val="26"/>
        </w:rPr>
        <w:t>A music video is sort of like a sprint, and movie more like a marathon. Music videos can be very different, and they can be many things. Very few of them have a story. The ones that are always more interesting to me are more visual and some sort of emotional value and story to them along with some world building</w:t>
      </w:r>
      <w:r>
        <w:rPr>
          <w:rStyle w:val="normaltextrun"/>
          <w:rFonts w:ascii="Calibri" w:hAnsi="Calibri" w:cs="Calibri"/>
          <w:i/>
          <w:iCs/>
          <w:sz w:val="26"/>
          <w:szCs w:val="26"/>
        </w:rPr>
        <w:t>”.</w:t>
      </w:r>
      <w:r>
        <w:rPr>
          <w:rStyle w:val="eop"/>
          <w:rFonts w:ascii="Calibri" w:hAnsi="Calibri" w:cs="Calibri"/>
          <w:sz w:val="26"/>
          <w:szCs w:val="26"/>
        </w:rPr>
        <w:t> </w:t>
      </w:r>
    </w:p>
    <w:p w14:paraId="7B3C79A8" w14:textId="4B795434" w:rsidR="0024729B" w:rsidRDefault="0024729B" w:rsidP="0024729B">
      <w:pPr>
        <w:pStyle w:val="paragraph"/>
        <w:spacing w:before="0" w:beforeAutospacing="0" w:after="0" w:afterAutospacing="0"/>
        <w:ind w:left="720"/>
        <w:textAlignment w:val="baseline"/>
        <w:rPr>
          <w:rFonts w:ascii="Segoe UI" w:hAnsi="Segoe UI" w:cs="Segoe UI"/>
          <w:sz w:val="18"/>
          <w:szCs w:val="18"/>
        </w:rPr>
      </w:pPr>
      <w:r>
        <w:rPr>
          <w:rStyle w:val="normaltextrun"/>
          <w:rFonts w:ascii="Calibri" w:hAnsi="Calibri" w:cs="Calibri"/>
          <w:i/>
          <w:iCs/>
          <w:sz w:val="26"/>
          <w:szCs w:val="26"/>
        </w:rPr>
        <w:t>(Lawrence,  2013</w:t>
      </w:r>
      <w:r w:rsidR="00DD63F1">
        <w:rPr>
          <w:rStyle w:val="normaltextrun"/>
          <w:rFonts w:ascii="Calibri" w:hAnsi="Calibri" w:cs="Calibri"/>
          <w:i/>
          <w:iCs/>
          <w:sz w:val="26"/>
          <w:szCs w:val="26"/>
        </w:rPr>
        <w:t>)</w:t>
      </w:r>
    </w:p>
    <w:p w14:paraId="5A1429F3"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This is his direct response to a question online asking what the key differences are between directing a film versus a music video. I found his comment about very few music videos having a story to be intriguing because it made me ponder the question, do music videos qualify as being short films at all? Many people often debate about when the first ever music video came out, However, there is no denying that it was in the 80s and the rise of MTV when music videos really became popular. But why is it that music videos suddenly became so popular in the first place? What was its purpose and how do they influence pop culture up to this very day?</w:t>
      </w:r>
      <w:r>
        <w:rPr>
          <w:rStyle w:val="eop"/>
          <w:rFonts w:ascii="Calibri" w:hAnsi="Calibri" w:cs="Calibri"/>
          <w:sz w:val="26"/>
          <w:szCs w:val="26"/>
        </w:rPr>
        <w:t> </w:t>
      </w:r>
    </w:p>
    <w:p w14:paraId="0736FE85"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529A3C4C" w14:textId="4CE636AD"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One of the reasons why music videos have been so popular since their inception is thanks to the ability to reach large audiences despite the language barriers of a song. In a book called ‘British Music Videos 1966 - 2016: Genre, Authenticity and Art’, the author supports this point, as </w:t>
      </w:r>
      <w:r>
        <w:rPr>
          <w:rStyle w:val="normaltextrun"/>
          <w:rFonts w:ascii="Calibri" w:hAnsi="Calibri" w:cs="Calibri"/>
          <w:sz w:val="26"/>
          <w:szCs w:val="26"/>
          <w:lang w:val="en-US"/>
        </w:rPr>
        <w:t>“People regard music videos as one of the most universal of media because they are films without dialogue: essentially silent films which speak a universal language that transcends national boundaries”. (Caston, 2020</w:t>
      </w:r>
      <w:r w:rsidR="004C4B4E">
        <w:rPr>
          <w:rFonts w:ascii="Segoe UI" w:hAnsi="Segoe UI" w:cs="Segoe UI"/>
          <w:sz w:val="18"/>
          <w:szCs w:val="18"/>
        </w:rPr>
        <w:t>)</w:t>
      </w:r>
      <w:r>
        <w:rPr>
          <w:rStyle w:val="normaltextrun"/>
          <w:rFonts w:ascii="Calibri" w:hAnsi="Calibri" w:cs="Calibri"/>
          <w:sz w:val="26"/>
          <w:szCs w:val="26"/>
          <w:lang w:val="en-US"/>
        </w:rPr>
        <w:t>. This quote claims that music videos are as popular as they are because they are a form of film that anyone can enjoy, however, this does not explain why people chose to consume this form of media. </w:t>
      </w:r>
      <w:r>
        <w:rPr>
          <w:rStyle w:val="eop"/>
          <w:rFonts w:ascii="Calibri" w:hAnsi="Calibri" w:cs="Calibri"/>
          <w:sz w:val="26"/>
          <w:szCs w:val="26"/>
        </w:rPr>
        <w:t> </w:t>
      </w:r>
    </w:p>
    <w:p w14:paraId="0E723B70"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02081478"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lang w:val="en-US"/>
        </w:rPr>
        <w:t>Films are stories captured by the camera and aim to give viewers an emotional response to the story unfolding. Therefore, for music videos to be deemed as short films and get people to consume them, they must, and most importantly be able to cause an emotional response for viewers. Without this, I don’t believe there would be any reason for people to continue watching them.  Since music videos revolve around conveying the emotion of a song or soundtrack, they must be able to succeed in this to qualify as a film and get people to continue watching them. </w:t>
      </w:r>
      <w:r>
        <w:rPr>
          <w:rStyle w:val="eop"/>
          <w:rFonts w:ascii="Calibri" w:hAnsi="Calibri" w:cs="Calibri"/>
          <w:sz w:val="26"/>
          <w:szCs w:val="26"/>
        </w:rPr>
        <w:t> </w:t>
      </w:r>
    </w:p>
    <w:p w14:paraId="2EB1D405"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0B05DF71"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lang w:val="en-US"/>
        </w:rPr>
        <w:t xml:space="preserve">However, many people argue that music videos often don’t have any real story or follow a narrative </w:t>
      </w:r>
      <w:r>
        <w:rPr>
          <w:rStyle w:val="normaltextrun"/>
          <w:rFonts w:ascii="Calibri" w:hAnsi="Calibri" w:cs="Calibri"/>
          <w:sz w:val="26"/>
          <w:szCs w:val="26"/>
        </w:rPr>
        <w:t>“characters with defined personality traits, goals and a sense of agency encounter obstacles and are changed by them – describe only a small fraction of videos, perhaps one in fifty”. (</w:t>
      </w:r>
      <w:proofErr w:type="spellStart"/>
      <w:r>
        <w:rPr>
          <w:rStyle w:val="normaltextrun"/>
          <w:rFonts w:ascii="Calibri" w:hAnsi="Calibri" w:cs="Calibri"/>
          <w:sz w:val="26"/>
          <w:szCs w:val="26"/>
        </w:rPr>
        <w:t>Vernallis</w:t>
      </w:r>
      <w:proofErr w:type="spellEnd"/>
      <w:r>
        <w:rPr>
          <w:rStyle w:val="normaltextrun"/>
          <w:rFonts w:ascii="Calibri" w:hAnsi="Calibri" w:cs="Calibri"/>
          <w:sz w:val="26"/>
          <w:szCs w:val="26"/>
        </w:rPr>
        <w:t>, 2004 Experiencing Music Video: Aesthetics and Cultural Context). This is perhaps a way in which music videos differ from traditional film and TV, however, there is an interesting reason for this.</w:t>
      </w:r>
      <w:r>
        <w:rPr>
          <w:rStyle w:val="eop"/>
          <w:rFonts w:ascii="Calibri" w:hAnsi="Calibri" w:cs="Calibri"/>
          <w:sz w:val="26"/>
          <w:szCs w:val="26"/>
        </w:rPr>
        <w:t> </w:t>
      </w:r>
    </w:p>
    <w:p w14:paraId="23A85A55"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7B59AD18"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lastRenderedPageBreak/>
        <w:t> Because music videos aim to convey the emotion of the artist and her music, it is not entirely necessary for characters and a narrative to be involved “I treat music videos as a distinct genre, one different from its predecessors – film, television, photography – a medium with its own ways of organising materials, exploring themes, and dealing with time”. (</w:t>
      </w:r>
      <w:proofErr w:type="spellStart"/>
      <w:r>
        <w:rPr>
          <w:rStyle w:val="normaltextrun"/>
          <w:rFonts w:ascii="Calibri" w:hAnsi="Calibri" w:cs="Calibri"/>
          <w:sz w:val="26"/>
          <w:szCs w:val="26"/>
        </w:rPr>
        <w:t>Vernallis</w:t>
      </w:r>
      <w:proofErr w:type="spellEnd"/>
      <w:r>
        <w:rPr>
          <w:rStyle w:val="normaltextrun"/>
          <w:rFonts w:ascii="Calibri" w:hAnsi="Calibri" w:cs="Calibri"/>
          <w:sz w:val="26"/>
          <w:szCs w:val="26"/>
        </w:rPr>
        <w:t xml:space="preserve">, 2004). Therefore, </w:t>
      </w:r>
      <w:proofErr w:type="spellStart"/>
      <w:r>
        <w:rPr>
          <w:rStyle w:val="normaltextrun"/>
          <w:rFonts w:ascii="Calibri" w:hAnsi="Calibri" w:cs="Calibri"/>
          <w:sz w:val="26"/>
          <w:szCs w:val="26"/>
        </w:rPr>
        <w:t>Vernallis</w:t>
      </w:r>
      <w:proofErr w:type="spellEnd"/>
      <w:r>
        <w:rPr>
          <w:rStyle w:val="normaltextrun"/>
          <w:rFonts w:ascii="Calibri" w:hAnsi="Calibri" w:cs="Calibri"/>
          <w:sz w:val="26"/>
          <w:szCs w:val="26"/>
        </w:rPr>
        <w:t xml:space="preserve"> is suggesting that music videos operate in their own way which doesn’t include the necessity of formal storytelling, and instead relies on its own form and unique approach. One of these approaches is the use of intertextuality.</w:t>
      </w:r>
      <w:r>
        <w:rPr>
          <w:rStyle w:val="eop"/>
          <w:rFonts w:ascii="Calibri" w:hAnsi="Calibri" w:cs="Calibri"/>
          <w:sz w:val="26"/>
          <w:szCs w:val="26"/>
        </w:rPr>
        <w:t> </w:t>
      </w:r>
    </w:p>
    <w:p w14:paraId="191E921A"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3A5267A6"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Intertextuality is the use of references from different media in music videos and plays a key role in influencing popular culture and how music videos operate. For example, in the music video ‘Decode’ by Paramore, the video contains many references to the Twilight series. This is because the song was used in the soundtrack of the film and therefore has that link. In a sense, this makes Paramore’s music video an extension of the movie itself, as many people who have watched Twilight will recognise the many references to the film. In fact, the music video even uses some key scenes from the movie and incorporates them into the music video, further adding to that extension. The use of intertextuality can hit certain demographics and help boost the visibility of both the music and film industries.</w:t>
      </w:r>
      <w:r>
        <w:rPr>
          <w:rStyle w:val="eop"/>
          <w:rFonts w:ascii="Calibri" w:hAnsi="Calibri" w:cs="Calibri"/>
          <w:sz w:val="26"/>
          <w:szCs w:val="26"/>
        </w:rPr>
        <w:t> </w:t>
      </w:r>
    </w:p>
    <w:p w14:paraId="536ACEA5"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065F1244"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For instance, in Twilight and Paramore’s case, viewers of Twilight might enjoy the song ‘Decode’ from the film and then proceed to find the music video, boosting the artist's visibility. While fans of Paramore who make a mostly teen to a young adult audience, (appropriate for Twilight) could discover the movie through their music, and thus, both industries benefit from intertextuality and the links between the two are very apparent. These links not only enrich the experience of an audience but also a more pleasurable one, with a more positive emotional response. Therefore, intertextuality is one of the most important reasons why music videos are as popular as they are, connecting both music and film industries, as well as influencing pop culture and trends.</w:t>
      </w:r>
      <w:r>
        <w:rPr>
          <w:rStyle w:val="eop"/>
          <w:rFonts w:ascii="Calibri" w:hAnsi="Calibri" w:cs="Calibri"/>
          <w:sz w:val="26"/>
          <w:szCs w:val="26"/>
        </w:rPr>
        <w:t> </w:t>
      </w:r>
    </w:p>
    <w:p w14:paraId="1BFA7D0F"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084C6EB5" w14:textId="5167406A"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Furthermore, adding to the importance of intertextuality in music videos, this not only increases the visibility of an artist, but also helps promote a product </w:t>
      </w:r>
      <w:r>
        <w:rPr>
          <w:rStyle w:val="normaltextrun"/>
          <w:rFonts w:ascii="Calibri" w:hAnsi="Calibri" w:cs="Calibri"/>
          <w:sz w:val="26"/>
          <w:szCs w:val="26"/>
          <w:lang w:val="en-US"/>
        </w:rPr>
        <w:t>“For music videos are not simply advertisements; they are, rather, as Thomas Doherty suggests, both ‘promo and product’ and, as such, have ‘revised the nature of contemporary music”. (</w:t>
      </w:r>
      <w:r>
        <w:rPr>
          <w:rStyle w:val="normaltextrun"/>
          <w:rFonts w:ascii="Calibri" w:hAnsi="Calibri" w:cs="Calibri"/>
          <w:sz w:val="26"/>
          <w:szCs w:val="26"/>
        </w:rPr>
        <w:t xml:space="preserve">Railton, Diane, Watson, Paul 2011, Music Video and the Politics of Representation). This quote claims that music videos act as both promo and product, thus while it is a form of art in its own right, it still acts as a way to promote the music of an artist, or on a wider scale help to promote artists and feature films. </w:t>
      </w:r>
      <w:r>
        <w:rPr>
          <w:rStyle w:val="eop"/>
          <w:rFonts w:ascii="Calibri" w:hAnsi="Calibri" w:cs="Calibri"/>
          <w:sz w:val="26"/>
          <w:szCs w:val="26"/>
        </w:rPr>
        <w:t> </w:t>
      </w:r>
    </w:p>
    <w:p w14:paraId="6F0A8182"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773FCB79"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An example of this is the music video for ‘Bad Blood’ by Taylor Swift. The video starts with an action sequence that introduces different characters using on-screen text. This is a common trope in action movies and sets itself up to be a short action film. Each character introduced is either a celebrity or popular artist dressed in over-the-top </w:t>
      </w:r>
      <w:r>
        <w:rPr>
          <w:rStyle w:val="normaltextrun"/>
          <w:rFonts w:ascii="Calibri" w:hAnsi="Calibri" w:cs="Calibri"/>
          <w:sz w:val="26"/>
          <w:szCs w:val="26"/>
        </w:rPr>
        <w:lastRenderedPageBreak/>
        <w:t xml:space="preserve">costumes and introduced with a dramatic character name. For example, in one scene Taylor Swift is changed into a black armoured outfit which resembles the Mockingjay outfit Katniss wears in The Hunger Games. </w:t>
      </w:r>
      <w:r>
        <w:rPr>
          <w:rStyle w:val="eop"/>
          <w:rFonts w:ascii="Calibri" w:hAnsi="Calibri" w:cs="Calibri"/>
          <w:sz w:val="26"/>
          <w:szCs w:val="26"/>
        </w:rPr>
        <w:t> </w:t>
      </w:r>
    </w:p>
    <w:p w14:paraId="116A139A"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656DEA39"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Furthermore, the introduction of characters using text is similar to the film Kick Ass in which the same technique is used to introduce the superheroes and villains. These are just some of the few examples of intertextuality in this music video and show that music videos can have a narrative with characters while also promoting and influencing culture. This is because people of all ages today can access social media platforms and share the video to friends.</w:t>
      </w:r>
      <w:r>
        <w:rPr>
          <w:rStyle w:val="eop"/>
          <w:rFonts w:ascii="Calibri" w:hAnsi="Calibri" w:cs="Calibri"/>
          <w:sz w:val="26"/>
          <w:szCs w:val="26"/>
        </w:rPr>
        <w:t> </w:t>
      </w:r>
    </w:p>
    <w:p w14:paraId="5BA902B1"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44BF83EB"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6"/>
          <w:szCs w:val="26"/>
        </w:rPr>
        <w:t> Some people may say that this makes music videos a slave of promotion and never a product in its own right, however, I agree with Thomas Doherty’s point and that this only helps to increase how valuable music videos are in art and media today. Especially in a digital world where short-form content is consumed by the masses, record labels and even big feature films understand the importance of short-form media which is reliable in promoting a product, because music videos are artistic and a product itself.</w:t>
      </w:r>
      <w:r>
        <w:rPr>
          <w:rStyle w:val="eop"/>
          <w:rFonts w:ascii="Calibri" w:hAnsi="Calibri" w:cs="Calibri"/>
          <w:sz w:val="26"/>
          <w:szCs w:val="26"/>
        </w:rPr>
        <w:t> </w:t>
      </w:r>
    </w:p>
    <w:p w14:paraId="0A7EE261" w14:textId="77777777" w:rsidR="006F3E7E" w:rsidRDefault="0024729B" w:rsidP="0024729B">
      <w:pPr>
        <w:pStyle w:val="paragraph"/>
        <w:spacing w:before="0" w:beforeAutospacing="0" w:after="0" w:afterAutospacing="0"/>
        <w:jc w:val="both"/>
        <w:textAlignment w:val="baseline"/>
        <w:rPr>
          <w:rStyle w:val="normaltextrun"/>
          <w:rFonts w:ascii="Calibri" w:hAnsi="Calibri" w:cs="Calibri"/>
          <w:sz w:val="26"/>
          <w:szCs w:val="26"/>
        </w:rPr>
      </w:pPr>
      <w:r>
        <w:rPr>
          <w:rStyle w:val="normaltextrun"/>
          <w:rFonts w:ascii="Calibri" w:hAnsi="Calibri" w:cs="Calibri"/>
          <w:sz w:val="26"/>
          <w:szCs w:val="26"/>
        </w:rPr>
        <w:t> The music video for ‘Bad Blood’ has reached over 1.5 billion views on YouTube alone, which proves how these videos can have a significant impact on a massive amount of people, and the music and film industries themselves. To an extent, this legitimises music videos as being films and shows that it is an extension of the film industry itself.</w:t>
      </w:r>
    </w:p>
    <w:p w14:paraId="0234A7D7" w14:textId="32052590"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6"/>
          <w:szCs w:val="26"/>
        </w:rPr>
        <w:t> </w:t>
      </w:r>
    </w:p>
    <w:p w14:paraId="391791F0"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When it comes to the emotional impact music videos have on their viewers, they can often come with a sense of euphoria and support emotional and mental well-being. According to a research article by Sage Journals called ‘Exploring Music Video Experiences and Their Influence on Music Perception’, the motivational factors for watching music videos include: “boredom relief (entertainment), to relieve tension (revival), for distraction (diversion), and to feel less alone (solace)”. (Dasovich-Wilson, Thompson, and </w:t>
      </w:r>
      <w:proofErr w:type="spellStart"/>
      <w:r>
        <w:rPr>
          <w:rStyle w:val="normaltextrun"/>
          <w:rFonts w:ascii="Calibri" w:hAnsi="Calibri" w:cs="Calibri"/>
          <w:sz w:val="26"/>
          <w:szCs w:val="26"/>
        </w:rPr>
        <w:t>Saarikallio</w:t>
      </w:r>
      <w:proofErr w:type="spellEnd"/>
      <w:r>
        <w:rPr>
          <w:rStyle w:val="normaltextrun"/>
          <w:rFonts w:ascii="Calibri" w:hAnsi="Calibri" w:cs="Calibri"/>
          <w:sz w:val="26"/>
          <w:szCs w:val="26"/>
        </w:rPr>
        <w:t xml:space="preserve">, 2022). These findings suggest that music videos have a positive impact on humanity and have similar motivations for people going to the cinema or listening to music on its own in the background. </w:t>
      </w:r>
      <w:r>
        <w:rPr>
          <w:rStyle w:val="eop"/>
          <w:rFonts w:ascii="Calibri" w:hAnsi="Calibri" w:cs="Calibri"/>
          <w:sz w:val="26"/>
          <w:szCs w:val="26"/>
        </w:rPr>
        <w:t> </w:t>
      </w:r>
    </w:p>
    <w:p w14:paraId="785D1F32"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58466BD2"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The idea that we watch music videos to feel less alone is supported by an article from Redbrick “The visual impact of a video can be just as powerful as the music. A video has the ability to connect an artist with their listeners, as it allows fans to get to know the artist and see the world through their eyes for the duration of a song”. (Ffion </w:t>
      </w:r>
      <w:proofErr w:type="spellStart"/>
      <w:r>
        <w:rPr>
          <w:rStyle w:val="normaltextrun"/>
          <w:rFonts w:ascii="Calibri" w:hAnsi="Calibri" w:cs="Calibri"/>
          <w:sz w:val="26"/>
          <w:szCs w:val="26"/>
        </w:rPr>
        <w:t>Hâf</w:t>
      </w:r>
      <w:proofErr w:type="spellEnd"/>
      <w:r>
        <w:rPr>
          <w:rStyle w:val="normaltextrun"/>
          <w:rFonts w:ascii="Calibri" w:hAnsi="Calibri" w:cs="Calibri"/>
          <w:sz w:val="26"/>
          <w:szCs w:val="26"/>
        </w:rPr>
        <w:t>, 2020 The Importance of Music Videos). </w:t>
      </w:r>
      <w:r>
        <w:rPr>
          <w:rStyle w:val="eop"/>
          <w:rFonts w:ascii="Calibri" w:hAnsi="Calibri" w:cs="Calibri"/>
          <w:sz w:val="26"/>
          <w:szCs w:val="26"/>
        </w:rPr>
        <w:t> </w:t>
      </w:r>
    </w:p>
    <w:p w14:paraId="5D51AE20"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20A33AA5"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Therefore, these findings suggest that music videos help to connect fans and artists and even give fans a more immersive euphoric experience of the artist's music because of the shared human condition to not wanting to be alone. Music videos help remedy this because an audience will be viewing the song and emotion from the artist's perspective.</w:t>
      </w:r>
      <w:r>
        <w:rPr>
          <w:rStyle w:val="eop"/>
          <w:rFonts w:ascii="Calibri" w:hAnsi="Calibri" w:cs="Calibri"/>
          <w:sz w:val="26"/>
          <w:szCs w:val="26"/>
        </w:rPr>
        <w:t> </w:t>
      </w:r>
    </w:p>
    <w:p w14:paraId="16111C35"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310DA03D"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lastRenderedPageBreak/>
        <w:t xml:space="preserve">For example, in Paramore’s music video for ‘That’s What You Get’ the mise </w:t>
      </w:r>
      <w:proofErr w:type="spellStart"/>
      <w:r>
        <w:rPr>
          <w:rStyle w:val="normaltextrun"/>
          <w:rFonts w:ascii="Calibri" w:hAnsi="Calibri" w:cs="Calibri"/>
          <w:sz w:val="26"/>
          <w:szCs w:val="26"/>
        </w:rPr>
        <w:t>en</w:t>
      </w:r>
      <w:proofErr w:type="spellEnd"/>
      <w:r>
        <w:rPr>
          <w:rStyle w:val="normaltextrun"/>
          <w:rFonts w:ascii="Calibri" w:hAnsi="Calibri" w:cs="Calibri"/>
          <w:sz w:val="26"/>
          <w:szCs w:val="26"/>
        </w:rPr>
        <w:t xml:space="preserve"> scene is very montage-like, with handheld footage that makes the audience feel a part of the party/gathering of friends in the music video. The split frames help to place viewers in each moment as if they were there, and the casting, as well as the light-hearted party atmosphere, makes the video relatable to young people who want to spend time with the people they love. The eye contact of Haley Williams looking straight at the camera as she performs creates a real connection between her and the audience and helps to convey the joyful emotion that the song expresses. This is a difference between traditional films as usually actors are told to never look directly at the camera as this breaks the third wall. </w:t>
      </w:r>
      <w:r>
        <w:rPr>
          <w:rStyle w:val="eop"/>
          <w:rFonts w:ascii="Calibri" w:hAnsi="Calibri" w:cs="Calibri"/>
          <w:sz w:val="26"/>
          <w:szCs w:val="26"/>
        </w:rPr>
        <w:t> </w:t>
      </w:r>
    </w:p>
    <w:p w14:paraId="00AC259E"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72C904E5"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However, in this case, it is very effective since it gives the appearance of the singer, singing directly to the fans and establishing that connection between the artist and the audience. Overall, this particular music video gives off very feel-good energy and puts the viewers in a place where they feel that they can belong.</w:t>
      </w:r>
      <w:r>
        <w:rPr>
          <w:rStyle w:val="eop"/>
          <w:rFonts w:ascii="Calibri" w:hAnsi="Calibri" w:cs="Calibri"/>
          <w:sz w:val="26"/>
          <w:szCs w:val="26"/>
        </w:rPr>
        <w:t> </w:t>
      </w:r>
    </w:p>
    <w:p w14:paraId="3EA02281"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051E56CC" w14:textId="77777777" w:rsidR="006F3E7E" w:rsidRDefault="0024729B" w:rsidP="0024729B">
      <w:pPr>
        <w:pStyle w:val="paragraph"/>
        <w:spacing w:before="0" w:beforeAutospacing="0" w:after="0" w:afterAutospacing="0"/>
        <w:jc w:val="both"/>
        <w:textAlignment w:val="baseline"/>
        <w:rPr>
          <w:rStyle w:val="normaltextrun"/>
          <w:rFonts w:ascii="Calibri" w:hAnsi="Calibri" w:cs="Calibri"/>
          <w:sz w:val="26"/>
          <w:szCs w:val="26"/>
        </w:rPr>
      </w:pPr>
      <w:r>
        <w:rPr>
          <w:rStyle w:val="normaltextrun"/>
          <w:rFonts w:ascii="Calibri" w:hAnsi="Calibri" w:cs="Calibri"/>
          <w:sz w:val="26"/>
          <w:szCs w:val="26"/>
        </w:rPr>
        <w:t xml:space="preserve">On the other hand, many different types of music videos express emotion in different ways. For instance, the band Green Day has two music videos of the same song ’21 Guns’. One of these videos is a live performance on stage, while the other version is story-based and cinematic with actors and not a live performance. In the story-based film, the theme of war and hope is emphasised throughout the video with lots of symbolic imagery and visuals. </w:t>
      </w:r>
    </w:p>
    <w:p w14:paraId="7B155B67" w14:textId="77777777" w:rsidR="006F3E7E" w:rsidRDefault="006F3E7E" w:rsidP="0024729B">
      <w:pPr>
        <w:pStyle w:val="paragraph"/>
        <w:spacing w:before="0" w:beforeAutospacing="0" w:after="0" w:afterAutospacing="0"/>
        <w:jc w:val="both"/>
        <w:textAlignment w:val="baseline"/>
        <w:rPr>
          <w:rStyle w:val="normaltextrun"/>
          <w:rFonts w:ascii="Calibri" w:hAnsi="Calibri" w:cs="Calibri"/>
          <w:sz w:val="26"/>
          <w:szCs w:val="26"/>
        </w:rPr>
      </w:pPr>
    </w:p>
    <w:p w14:paraId="24CDC2FF" w14:textId="40BF474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For example, the gunshots flying through the wall with the girl hiding behind create tension and highlight the destructive nature of war. On the other hand, hope and love are mirrored in the scene of the girl and boy kissing. This climactic part in the video cuts a dozen times to the singer Billy Armstrong playing guitar and mirrors the kiss as both scenes use a tracking dolly shot circling the performers. In both scenes, bullets are still flying past with the message being we should lay down our weapons and love each other instead. Not only does it represent political views on foreign affairs, but it also shows the deep turmoil and hardship of relationships, and the video could be interpreted as representing the emotional state of the girl who is going through a rough time with her partner. Conveyed in one particular beat which is when the mirror with the boy in its reflection, gets shattered as the girl looks on from behind. </w:t>
      </w:r>
      <w:r>
        <w:rPr>
          <w:rStyle w:val="eop"/>
          <w:rFonts w:ascii="Calibri" w:hAnsi="Calibri" w:cs="Calibri"/>
          <w:sz w:val="26"/>
          <w:szCs w:val="26"/>
        </w:rPr>
        <w:t> </w:t>
      </w:r>
    </w:p>
    <w:p w14:paraId="3C3C43B8"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04BE8995"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Double meanings and different interpretations of music videos are very prominent, especially in narrative-based videos. These are important because it adds extra layers of depth to the film and also the song itself. This can make songs and music videos more meaningful and impactful for fans who might enjoy picking out the hidden meaning behind their favourite song. Therefore, this can make the experience of watching a music video more satisfying for the audience and also shows that lots of care and thought goes into these films and reinforces their place as an artistic medium.</w:t>
      </w:r>
      <w:r>
        <w:rPr>
          <w:rStyle w:val="eop"/>
          <w:rFonts w:ascii="Calibri" w:hAnsi="Calibri" w:cs="Calibri"/>
          <w:sz w:val="26"/>
          <w:szCs w:val="26"/>
        </w:rPr>
        <w:t> </w:t>
      </w:r>
    </w:p>
    <w:p w14:paraId="110417C3"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1CB0BD8C"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lastRenderedPageBreak/>
        <w:t xml:space="preserve">However, with Green Days live performance-based music video for ’21 Guns’ the impact it has on an audience can be quite different compared to its counterpart. In this music video, the blue and white desaturated visuals make the live performance and video look larger than life and also evoke the emotion of the song. This visual style also gives the music video its uniqueness and even comes across as nostalgic as it gives a sense of timelessness. Once the song reaches the big climactic solo, the video loses the stylised desaturation and looks as if the band has come from the past into the present, enhanced by the lighting and sparks coming from the stage. This helps to establish a connection between the band and its fans who may want to see them perform live. </w:t>
      </w:r>
      <w:r>
        <w:rPr>
          <w:rStyle w:val="eop"/>
          <w:rFonts w:ascii="Calibri" w:hAnsi="Calibri" w:cs="Calibri"/>
          <w:sz w:val="26"/>
          <w:szCs w:val="26"/>
        </w:rPr>
        <w:t> </w:t>
      </w:r>
    </w:p>
    <w:p w14:paraId="2FD82A7A"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436461FA"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As well as this, the interaction with the audience in the music video further conveys the importance of the fans who are made to feel as though they are at the show themselves just by watching the video. A music video like this is very important in showing humanity and the community of fans who are made to feel a part of something, bringing people all over the world together. </w:t>
      </w:r>
      <w:r>
        <w:rPr>
          <w:rStyle w:val="eop"/>
          <w:rFonts w:ascii="Calibri" w:hAnsi="Calibri" w:cs="Calibri"/>
          <w:sz w:val="26"/>
          <w:szCs w:val="26"/>
        </w:rPr>
        <w:t> </w:t>
      </w:r>
    </w:p>
    <w:p w14:paraId="253FBF45"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7D0F7D8C"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Overall, both these music videos can have an emotional impact on their viewers. They establish connections between the band and fans, as well as showing that music videos with no narrative can be just as successful in conveying the emotions of a song. It just comes down to the visuals and different perspectives. While listening to music about a relatable subject such as love or heartbreak can be a way to find solace, seeing a visual representation of the song and emotions laid out right in front of our eyes can cause our emotions to be much stronger and help us to deal with any negative feelings. Furthermore, the ability to talk about music videos online with people who are also fans of the same artist can further dismiss feelings of loneliness and isolation as we are all connected.</w:t>
      </w:r>
      <w:r>
        <w:rPr>
          <w:rStyle w:val="eop"/>
          <w:rFonts w:ascii="Calibri" w:hAnsi="Calibri" w:cs="Calibri"/>
          <w:sz w:val="26"/>
          <w:szCs w:val="26"/>
        </w:rPr>
        <w:t> </w:t>
      </w:r>
    </w:p>
    <w:p w14:paraId="7D38935A"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565059DF" w14:textId="57C38A9A"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An article by </w:t>
      </w:r>
      <w:proofErr w:type="spellStart"/>
      <w:r>
        <w:rPr>
          <w:rStyle w:val="normaltextrun"/>
          <w:rFonts w:ascii="Calibri" w:hAnsi="Calibri" w:cs="Calibri"/>
          <w:sz w:val="26"/>
          <w:szCs w:val="26"/>
        </w:rPr>
        <w:t>Reyfilm</w:t>
      </w:r>
      <w:proofErr w:type="spellEnd"/>
      <w:r>
        <w:rPr>
          <w:rStyle w:val="normaltextrun"/>
          <w:rFonts w:ascii="Calibri" w:hAnsi="Calibri" w:cs="Calibri"/>
          <w:sz w:val="26"/>
          <w:szCs w:val="26"/>
        </w:rPr>
        <w:t xml:space="preserve"> called Music Videos: Everything You Need to Know says that music video “are also a fresh breeding ground for innovation, given their liberation from the constraints of realist narrative cinema—often ditching elements like continuity, rationalist lighting, and even, often, photographic representation”. (Leo Barton 2020). Some of these innovations include the use of greenscreen, animation and stop motion. As well as this, the rise of AI is another way experiencing music videos can be changed and innovated. An article about the rise of innovation and technology found that “Virtual Reality (VR) and Augmented Reality (AR) have the potential to revolutionize the way people experience music. VR and AR can be used to create immersive music videos and live performances. They can also be used to create interactive music experiences where fans can interact with the music in new ways”. (</w:t>
      </w:r>
      <w:proofErr w:type="spellStart"/>
      <w:r>
        <w:rPr>
          <w:rStyle w:val="normaltextrun"/>
          <w:rFonts w:ascii="Calibri" w:hAnsi="Calibri" w:cs="Calibri"/>
          <w:sz w:val="26"/>
          <w:szCs w:val="26"/>
        </w:rPr>
        <w:t>Yellowbrick</w:t>
      </w:r>
      <w:proofErr w:type="spellEnd"/>
      <w:r>
        <w:rPr>
          <w:rStyle w:val="normaltextrun"/>
          <w:rFonts w:ascii="Calibri" w:hAnsi="Calibri" w:cs="Calibri"/>
          <w:sz w:val="26"/>
          <w:szCs w:val="26"/>
        </w:rPr>
        <w:t xml:space="preserve">, 2023). </w:t>
      </w:r>
    </w:p>
    <w:p w14:paraId="08BDF8F6"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63949D25"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6"/>
          <w:szCs w:val="26"/>
        </w:rPr>
        <w:t xml:space="preserve">Both these articles support the idea that due to rapid technological advances, the way we experience not just movies, but music videos as well will change. This will bring new perspectives and way for directors to create and showcase new experiences for </w:t>
      </w:r>
      <w:r>
        <w:rPr>
          <w:rStyle w:val="normaltextrun"/>
          <w:rFonts w:ascii="Calibri" w:hAnsi="Calibri" w:cs="Calibri"/>
          <w:sz w:val="26"/>
          <w:szCs w:val="26"/>
        </w:rPr>
        <w:lastRenderedPageBreak/>
        <w:t>artists and fans alike. Therefore, the innovation coming from the film industry will help to amplify music video's role in storytelling and conveying emotion to the audience.</w:t>
      </w:r>
      <w:r>
        <w:rPr>
          <w:rStyle w:val="eop"/>
          <w:rFonts w:ascii="Calibri" w:hAnsi="Calibri" w:cs="Calibri"/>
          <w:sz w:val="26"/>
          <w:szCs w:val="26"/>
        </w:rPr>
        <w:t> </w:t>
      </w:r>
    </w:p>
    <w:p w14:paraId="575D8C2D"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There is no denying that when we think back to the 80s or 90s images form in our heads which remind us of these different eras. Our perception of these periods of time are influenced by toys, fashion style and even politics. Music videos are also influential in our perception of each generation thanks to what was popular at the time. For example, in the 90s bands like Nirvana and Oasis were hugely popular and music videos give us a looking glass into what defined each era. </w:t>
      </w:r>
      <w:r>
        <w:rPr>
          <w:rStyle w:val="eop"/>
          <w:rFonts w:ascii="Calibri" w:hAnsi="Calibri" w:cs="Calibri"/>
          <w:sz w:val="26"/>
          <w:szCs w:val="26"/>
        </w:rPr>
        <w:t> </w:t>
      </w:r>
    </w:p>
    <w:p w14:paraId="469EF05A"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3AD77E3A" w14:textId="7777777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The visual aesthetic of music videos has changed over time from the grungy visual style of the 90s to the indie desaturated look of the 2000s. Each visual style is different and is because of the progression of technology as well as what is in fashion at the time, whether that be popular music or trends. This emphasises the idea that music videos are nostalgic and to watch because they transport viewers back to a time they grew up in, as well as bringing them the music they would listen to. Therefore, this conveys the cultural significance of music videos since they are very much symbolic in representing each passing decade.</w:t>
      </w:r>
      <w:r>
        <w:rPr>
          <w:rStyle w:val="eop"/>
          <w:rFonts w:ascii="Calibri" w:hAnsi="Calibri" w:cs="Calibri"/>
          <w:sz w:val="26"/>
          <w:szCs w:val="26"/>
        </w:rPr>
        <w:t> </w:t>
      </w:r>
    </w:p>
    <w:p w14:paraId="3784FB07"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781255C7"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6"/>
          <w:szCs w:val="26"/>
        </w:rPr>
        <w:t>Another way the influence of music videos can be seen is through the popular app TikTok. This is a dance app which has at the present over one billion downloads. Essentially people on this platform create videos dancing to popular music or trends and share for everyone to see. Because of this, performative music videos which involve choreography are widely promoted thanks to dances from popular songs becoming trendy. This brings more volume of people to view music videos to learn the dances which are trending and therefore, pushes an artist's exposure to new levels. This is another reason as to why music videos have become so popular and increasingly do.</w:t>
      </w:r>
      <w:r>
        <w:rPr>
          <w:rStyle w:val="eop"/>
          <w:rFonts w:ascii="Calibri" w:hAnsi="Calibri" w:cs="Calibri"/>
          <w:sz w:val="26"/>
          <w:szCs w:val="26"/>
        </w:rPr>
        <w:t> </w:t>
      </w:r>
    </w:p>
    <w:p w14:paraId="7271A3E8" w14:textId="57B312B7" w:rsidR="0024729B" w:rsidRDefault="0024729B" w:rsidP="0024729B">
      <w:pPr>
        <w:pStyle w:val="paragraph"/>
        <w:spacing w:before="0" w:beforeAutospacing="0" w:after="0" w:afterAutospacing="0"/>
        <w:jc w:val="both"/>
        <w:textAlignment w:val="baseline"/>
        <w:rPr>
          <w:rStyle w:val="eop"/>
          <w:rFonts w:ascii="Calibri" w:hAnsi="Calibri" w:cs="Calibri"/>
          <w:sz w:val="26"/>
          <w:szCs w:val="26"/>
        </w:rPr>
      </w:pPr>
      <w:r>
        <w:rPr>
          <w:rStyle w:val="normaltextrun"/>
          <w:rFonts w:ascii="Calibri" w:hAnsi="Calibri" w:cs="Calibri"/>
          <w:sz w:val="26"/>
          <w:szCs w:val="26"/>
        </w:rPr>
        <w:t xml:space="preserve">In conclusion, music videos are widely popular and help to promote an artist. They are not just advertisement </w:t>
      </w:r>
      <w:r w:rsidR="00EE6246">
        <w:rPr>
          <w:rStyle w:val="normaltextrun"/>
          <w:rFonts w:ascii="Calibri" w:hAnsi="Calibri" w:cs="Calibri"/>
          <w:sz w:val="26"/>
          <w:szCs w:val="26"/>
        </w:rPr>
        <w:t>but</w:t>
      </w:r>
      <w:r>
        <w:rPr>
          <w:rStyle w:val="normaltextrun"/>
          <w:rFonts w:ascii="Calibri" w:hAnsi="Calibri" w:cs="Calibri"/>
          <w:sz w:val="26"/>
          <w:szCs w:val="26"/>
        </w:rPr>
        <w:t xml:space="preserve"> </w:t>
      </w:r>
      <w:r w:rsidR="00EE6246">
        <w:rPr>
          <w:rStyle w:val="normaltextrun"/>
          <w:rFonts w:ascii="Calibri" w:hAnsi="Calibri" w:cs="Calibri"/>
          <w:sz w:val="26"/>
          <w:szCs w:val="26"/>
        </w:rPr>
        <w:t>are also</w:t>
      </w:r>
      <w:r>
        <w:rPr>
          <w:rStyle w:val="normaltextrun"/>
          <w:rFonts w:ascii="Calibri" w:hAnsi="Calibri" w:cs="Calibri"/>
          <w:sz w:val="26"/>
          <w:szCs w:val="26"/>
        </w:rPr>
        <w:t xml:space="preserve"> short films in their own form. Music videos can be incredibly experimental with non-linear narratives or no narrative at all. However, all music videos are enjoyable to watch and consumed by the general population in a massive scale with some videos like ‘Despacito’ and ‘Baby Shark Dance’ amassing billions of views. The global reach of music videos is thanks to the internet and also the way in which they impact popular culture. </w:t>
      </w:r>
      <w:r>
        <w:rPr>
          <w:rStyle w:val="eop"/>
          <w:rFonts w:ascii="Calibri" w:hAnsi="Calibri" w:cs="Calibri"/>
          <w:sz w:val="26"/>
          <w:szCs w:val="26"/>
        </w:rPr>
        <w:t> </w:t>
      </w:r>
    </w:p>
    <w:p w14:paraId="0726F7BF"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p>
    <w:p w14:paraId="0CA9FBC9" w14:textId="77777777" w:rsidR="0024729B" w:rsidRDefault="0024729B" w:rsidP="0024729B">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sz w:val="26"/>
          <w:szCs w:val="26"/>
        </w:rPr>
        <w:t>Thanks to intertextuality and references to already popular films or fashion trends, music videos have lots of exposure. Furthermore, the popularity of artists themselves help to establish a fanbase of viewers who will eagerly wait for music videos to be released and is an example of the way the music and film industry work together for monetary value and to create new ways to express music. Overall, music videos are indeed short films with lots of storytelling potential and is a popular form of entertainment for us all.</w:t>
      </w:r>
      <w:r>
        <w:rPr>
          <w:rStyle w:val="eop"/>
          <w:rFonts w:ascii="Calibri" w:hAnsi="Calibri" w:cs="Calibri"/>
          <w:sz w:val="26"/>
          <w:szCs w:val="26"/>
        </w:rPr>
        <w:t> </w:t>
      </w:r>
    </w:p>
    <w:p w14:paraId="12C6636F" w14:textId="77777777" w:rsidR="005660EB" w:rsidRDefault="005660EB"/>
    <w:p w14:paraId="4E1684B8" w14:textId="77777777" w:rsidR="0024729B" w:rsidRDefault="0024729B"/>
    <w:p w14:paraId="66F6C91A" w14:textId="6914BADC" w:rsidR="0024729B" w:rsidRDefault="0024729B">
      <w:pPr>
        <w:rPr>
          <w:sz w:val="28"/>
          <w:szCs w:val="28"/>
          <w:u w:val="single"/>
        </w:rPr>
      </w:pPr>
      <w:r w:rsidRPr="0024729B">
        <w:rPr>
          <w:sz w:val="28"/>
          <w:szCs w:val="28"/>
          <w:u w:val="single"/>
        </w:rPr>
        <w:lastRenderedPageBreak/>
        <w:t>Bibliography</w:t>
      </w:r>
    </w:p>
    <w:p w14:paraId="5CE89BF3" w14:textId="4E3DA4FA" w:rsidR="0024729B" w:rsidRPr="0024729B" w:rsidRDefault="0024729B">
      <w:pPr>
        <w:rPr>
          <w:sz w:val="24"/>
          <w:szCs w:val="24"/>
        </w:rPr>
      </w:pPr>
      <w:r w:rsidRPr="0024729B">
        <w:rPr>
          <w:sz w:val="24"/>
          <w:szCs w:val="24"/>
        </w:rPr>
        <w:t xml:space="preserve">the key differences are between directing a film versus a music video Lawrence,  2013, </w:t>
      </w:r>
      <w:hyperlink r:id="rId4" w:tgtFrame="_blank" w:history="1">
        <w:r w:rsidRPr="0024729B">
          <w:rPr>
            <w:rStyle w:val="Hyperlink"/>
            <w:sz w:val="24"/>
            <w:szCs w:val="24"/>
          </w:rPr>
          <w:t>https://www.quora.com/What-are-the-key-differences-between-directing-a-film-versus-a-music-video/answer/Francis-Lawrence-2</w:t>
        </w:r>
      </w:hyperlink>
    </w:p>
    <w:p w14:paraId="2197C6DF" w14:textId="655FA4BA" w:rsidR="0024729B" w:rsidRPr="0024729B" w:rsidRDefault="0024729B">
      <w:pPr>
        <w:rPr>
          <w:sz w:val="24"/>
          <w:szCs w:val="24"/>
          <w:lang w:val="en-US"/>
        </w:rPr>
      </w:pPr>
      <w:r w:rsidRPr="0024729B">
        <w:rPr>
          <w:sz w:val="24"/>
          <w:szCs w:val="24"/>
        </w:rPr>
        <w:t>British Music Videos 1966 - 2016: Genre, Authenticity and Art</w:t>
      </w:r>
      <w:r w:rsidRPr="0024729B">
        <w:rPr>
          <w:sz w:val="24"/>
          <w:szCs w:val="24"/>
          <w:lang w:val="en-US"/>
        </w:rPr>
        <w:t xml:space="preserve"> Caston, 2020 </w:t>
      </w:r>
      <w:hyperlink r:id="rId5" w:tgtFrame="_blank" w:history="1">
        <w:r w:rsidRPr="0024729B">
          <w:rPr>
            <w:rStyle w:val="Hyperlink"/>
            <w:sz w:val="24"/>
            <w:szCs w:val="24"/>
            <w:lang w:val="en-US"/>
          </w:rPr>
          <w:t>https://wwwjstororg.ezproxy.uwtsd.ac.uk/stable/10.3366/j.ctv177th88</w:t>
        </w:r>
      </w:hyperlink>
      <w:r w:rsidRPr="0024729B">
        <w:rPr>
          <w:sz w:val="24"/>
          <w:szCs w:val="24"/>
          <w:lang w:val="en-US"/>
        </w:rPr>
        <w:t>)</w:t>
      </w:r>
    </w:p>
    <w:p w14:paraId="62D2ABCE" w14:textId="555BFD24" w:rsidR="000E371C" w:rsidRDefault="0024729B">
      <w:pPr>
        <w:rPr>
          <w:sz w:val="24"/>
          <w:szCs w:val="24"/>
        </w:rPr>
      </w:pPr>
      <w:proofErr w:type="spellStart"/>
      <w:r w:rsidRPr="0024729B">
        <w:rPr>
          <w:sz w:val="24"/>
          <w:szCs w:val="24"/>
        </w:rPr>
        <w:t>Vernallis</w:t>
      </w:r>
      <w:proofErr w:type="spellEnd"/>
      <w:r w:rsidRPr="0024729B">
        <w:rPr>
          <w:sz w:val="24"/>
          <w:szCs w:val="24"/>
        </w:rPr>
        <w:t>, 2004 Experiencing Music Video: Aesthetics and Cultural Context</w:t>
      </w:r>
      <w:r w:rsidR="000E371C">
        <w:rPr>
          <w:sz w:val="24"/>
          <w:szCs w:val="24"/>
        </w:rPr>
        <w:t xml:space="preserve"> </w:t>
      </w:r>
      <w:hyperlink r:id="rId6" w:anchor="AN=107248&amp;db=nlebk" w:history="1">
        <w:r w:rsidR="000E371C" w:rsidRPr="00437A52">
          <w:rPr>
            <w:rStyle w:val="Hyperlink"/>
            <w:sz w:val="24"/>
            <w:szCs w:val="24"/>
          </w:rPr>
          <w:t>https://web-p-ebscohost-com.ezproxy.uwtsd.ac.uk/ehost/detail/detail?vid=0&amp;sid=dadd0990-6c24-4633-a539-1210864f4712%40redis&amp;bdata=JnNpdGU9ZWhvc3QtbGl2ZQ%3d%3d#AN=107248&amp;db=nlebk</w:t>
        </w:r>
      </w:hyperlink>
    </w:p>
    <w:p w14:paraId="6971F296" w14:textId="38A66738" w:rsidR="0024729B" w:rsidRDefault="0024729B">
      <w:pPr>
        <w:rPr>
          <w:sz w:val="24"/>
          <w:szCs w:val="24"/>
        </w:rPr>
      </w:pPr>
      <w:r w:rsidRPr="0024729B">
        <w:rPr>
          <w:sz w:val="24"/>
          <w:szCs w:val="24"/>
        </w:rPr>
        <w:t>Railton, Diane, Watson, Paul 2011, Music Video and the Politics of Representation</w:t>
      </w:r>
    </w:p>
    <w:p w14:paraId="51CC7530" w14:textId="2F59CB1B" w:rsidR="0024729B" w:rsidRDefault="0024729B">
      <w:pPr>
        <w:rPr>
          <w:sz w:val="24"/>
          <w:szCs w:val="24"/>
        </w:rPr>
      </w:pPr>
      <w:r w:rsidRPr="0024729B">
        <w:rPr>
          <w:sz w:val="24"/>
          <w:szCs w:val="24"/>
        </w:rPr>
        <w:t xml:space="preserve"> Sage Journals ‘Exploring Music Video Experiences and Their Influence on Music Perception’ 2020 Johanna N. Dasovich-Wilson, Marc Thompson, and Suvi </w:t>
      </w:r>
      <w:proofErr w:type="spellStart"/>
      <w:r w:rsidRPr="0024729B">
        <w:rPr>
          <w:sz w:val="24"/>
          <w:szCs w:val="24"/>
        </w:rPr>
        <w:t>Saarikallio</w:t>
      </w:r>
      <w:proofErr w:type="spellEnd"/>
      <w:r w:rsidRPr="0024729B">
        <w:rPr>
          <w:sz w:val="24"/>
          <w:szCs w:val="24"/>
        </w:rPr>
        <w:t xml:space="preserve"> </w:t>
      </w:r>
      <w:hyperlink r:id="rId7" w:anchor="bibr42-20592043221117651" w:history="1">
        <w:r w:rsidR="00026F5F" w:rsidRPr="00437A52">
          <w:rPr>
            <w:rStyle w:val="Hyperlink"/>
            <w:sz w:val="24"/>
            <w:szCs w:val="24"/>
          </w:rPr>
          <w:t>https://journals.sagepub.com/doi/10.1177/20592043221117651#bibr42-20592043221117651</w:t>
        </w:r>
      </w:hyperlink>
    </w:p>
    <w:p w14:paraId="5BA6A707" w14:textId="4A41C01F" w:rsidR="00026F5F" w:rsidRDefault="00026F5F" w:rsidP="00026F5F">
      <w:pPr>
        <w:rPr>
          <w:sz w:val="24"/>
          <w:szCs w:val="24"/>
        </w:rPr>
      </w:pPr>
      <w:r w:rsidRPr="00026F5F">
        <w:rPr>
          <w:sz w:val="24"/>
          <w:szCs w:val="24"/>
        </w:rPr>
        <w:t xml:space="preserve">Ffion Hâf </w:t>
      </w:r>
      <w:r>
        <w:rPr>
          <w:sz w:val="24"/>
          <w:szCs w:val="24"/>
        </w:rPr>
        <w:t>,</w:t>
      </w:r>
      <w:r w:rsidRPr="00026F5F">
        <w:rPr>
          <w:sz w:val="24"/>
          <w:szCs w:val="24"/>
        </w:rPr>
        <w:t>The Importance of Music Videos</w:t>
      </w:r>
      <w:r>
        <w:rPr>
          <w:sz w:val="24"/>
          <w:szCs w:val="24"/>
        </w:rPr>
        <w:t xml:space="preserve"> 2020  </w:t>
      </w:r>
      <w:hyperlink r:id="rId8" w:history="1">
        <w:r w:rsidRPr="00437A52">
          <w:rPr>
            <w:rStyle w:val="Hyperlink"/>
            <w:sz w:val="24"/>
            <w:szCs w:val="24"/>
          </w:rPr>
          <w:t>https://www.redbrick.me/the-importance-of-music-videos/</w:t>
        </w:r>
      </w:hyperlink>
    </w:p>
    <w:p w14:paraId="7A3AF42A" w14:textId="6576359F" w:rsidR="00026F5F" w:rsidRDefault="00026F5F" w:rsidP="00026F5F">
      <w:pPr>
        <w:rPr>
          <w:sz w:val="24"/>
          <w:szCs w:val="24"/>
        </w:rPr>
      </w:pPr>
      <w:r>
        <w:rPr>
          <w:sz w:val="24"/>
          <w:szCs w:val="24"/>
        </w:rPr>
        <w:t xml:space="preserve">Leo Barton, </w:t>
      </w:r>
      <w:r w:rsidRPr="00026F5F">
        <w:rPr>
          <w:sz w:val="24"/>
          <w:szCs w:val="24"/>
        </w:rPr>
        <w:t>Music Videos: Everything You Need To Know</w:t>
      </w:r>
      <w:r>
        <w:rPr>
          <w:sz w:val="24"/>
          <w:szCs w:val="24"/>
        </w:rPr>
        <w:t xml:space="preserve"> 2020 </w:t>
      </w:r>
      <w:hyperlink r:id="rId9" w:history="1">
        <w:r w:rsidRPr="00437A52">
          <w:rPr>
            <w:rStyle w:val="Hyperlink"/>
            <w:sz w:val="24"/>
            <w:szCs w:val="24"/>
          </w:rPr>
          <w:t>https://www.reyfilm.com/post/music-videos-everything-you-need-to-know</w:t>
        </w:r>
      </w:hyperlink>
    </w:p>
    <w:p w14:paraId="25992742" w14:textId="31F36CC3" w:rsidR="00026F5F" w:rsidRDefault="00026F5F" w:rsidP="00026F5F">
      <w:pPr>
        <w:rPr>
          <w:sz w:val="24"/>
          <w:szCs w:val="24"/>
        </w:rPr>
      </w:pPr>
      <w:proofErr w:type="spellStart"/>
      <w:r>
        <w:rPr>
          <w:sz w:val="24"/>
          <w:szCs w:val="24"/>
        </w:rPr>
        <w:t>Yellowbrick</w:t>
      </w:r>
      <w:proofErr w:type="spellEnd"/>
      <w:r>
        <w:rPr>
          <w:sz w:val="24"/>
          <w:szCs w:val="24"/>
        </w:rPr>
        <w:t xml:space="preserve"> 2023 </w:t>
      </w:r>
      <w:hyperlink r:id="rId10" w:history="1">
        <w:r w:rsidRPr="00437A52">
          <w:rPr>
            <w:rStyle w:val="Hyperlink"/>
            <w:sz w:val="24"/>
            <w:szCs w:val="24"/>
          </w:rPr>
          <w:t>https://www.yellowbrick.co/blog/music/top-tech-innovations-in-music-how-technology-is-changing-the-musical-landscape</w:t>
        </w:r>
      </w:hyperlink>
    </w:p>
    <w:p w14:paraId="7046DA10" w14:textId="2027D50C" w:rsidR="00026F5F" w:rsidRDefault="00026F5F" w:rsidP="00026F5F">
      <w:pPr>
        <w:rPr>
          <w:sz w:val="24"/>
          <w:szCs w:val="24"/>
        </w:rPr>
      </w:pPr>
      <w:r>
        <w:rPr>
          <w:sz w:val="24"/>
          <w:szCs w:val="24"/>
        </w:rPr>
        <w:t xml:space="preserve">Justin Moore, Anish Acharya </w:t>
      </w:r>
      <w:r w:rsidRPr="00026F5F">
        <w:rPr>
          <w:sz w:val="24"/>
          <w:szCs w:val="24"/>
        </w:rPr>
        <w:t>The Future of Music: How Generative AI Is Transforming the Music Industry</w:t>
      </w:r>
      <w:r>
        <w:rPr>
          <w:sz w:val="24"/>
          <w:szCs w:val="24"/>
        </w:rPr>
        <w:t xml:space="preserve"> 2023 </w:t>
      </w:r>
      <w:hyperlink r:id="rId11" w:history="1">
        <w:r w:rsidRPr="00437A52">
          <w:rPr>
            <w:rStyle w:val="Hyperlink"/>
            <w:sz w:val="24"/>
            <w:szCs w:val="24"/>
          </w:rPr>
          <w:t>https://a16z.com/the-future-of-music-how-generative-ai-is-transforming-the-music-industry/</w:t>
        </w:r>
      </w:hyperlink>
    </w:p>
    <w:p w14:paraId="6ECA2C40" w14:textId="0A8568CD" w:rsidR="00026F5F" w:rsidRDefault="00026F5F" w:rsidP="00026F5F">
      <w:pPr>
        <w:rPr>
          <w:sz w:val="24"/>
          <w:szCs w:val="24"/>
        </w:rPr>
      </w:pPr>
      <w:r w:rsidRPr="00026F5F">
        <w:rPr>
          <w:sz w:val="24"/>
          <w:szCs w:val="24"/>
        </w:rPr>
        <w:t>sascharichards96</w:t>
      </w:r>
      <w:r>
        <w:rPr>
          <w:sz w:val="24"/>
          <w:szCs w:val="24"/>
        </w:rPr>
        <w:t xml:space="preserve">, 2013, </w:t>
      </w:r>
      <w:r w:rsidRPr="00026F5F">
        <w:rPr>
          <w:sz w:val="24"/>
          <w:szCs w:val="24"/>
        </w:rPr>
        <w:t>Andrew Goodwin Dancing In The Distraction Factoryhttps://musicvideocourseworkblog96.wordpress.com/2013/09/24/andrew-goodwin-dancing-in-the-distraction-factory/</w:t>
      </w:r>
    </w:p>
    <w:p w14:paraId="4756A0CF" w14:textId="5528D007" w:rsidR="00026F5F" w:rsidRDefault="00026F5F" w:rsidP="00026F5F">
      <w:pPr>
        <w:rPr>
          <w:sz w:val="24"/>
          <w:szCs w:val="24"/>
        </w:rPr>
      </w:pPr>
      <w:r>
        <w:rPr>
          <w:sz w:val="24"/>
          <w:szCs w:val="24"/>
        </w:rPr>
        <w:t xml:space="preserve">Andrew Goodwin, 1992 </w:t>
      </w:r>
      <w:r w:rsidRPr="00026F5F">
        <w:rPr>
          <w:sz w:val="24"/>
          <w:szCs w:val="24"/>
        </w:rPr>
        <w:t>Dancing in the Distraction Factory: Music Television and Popular Culture</w:t>
      </w:r>
      <w:r>
        <w:rPr>
          <w:sz w:val="24"/>
          <w:szCs w:val="24"/>
        </w:rPr>
        <w:t xml:space="preserve"> </w:t>
      </w:r>
      <w:hyperlink r:id="rId12" w:history="1">
        <w:r w:rsidRPr="00437A52">
          <w:rPr>
            <w:rStyle w:val="Hyperlink"/>
            <w:sz w:val="24"/>
            <w:szCs w:val="24"/>
          </w:rPr>
          <w:t>https://www.jstor.org/stable/10.5749/j.ctttt473</w:t>
        </w:r>
      </w:hyperlink>
    </w:p>
    <w:p w14:paraId="4E0D316E" w14:textId="07428BF0" w:rsidR="00026F5F" w:rsidRDefault="00026F5F" w:rsidP="00026F5F">
      <w:pPr>
        <w:rPr>
          <w:sz w:val="24"/>
          <w:szCs w:val="24"/>
        </w:rPr>
      </w:pPr>
      <w:r w:rsidRPr="00026F5F">
        <w:rPr>
          <w:sz w:val="24"/>
          <w:szCs w:val="24"/>
        </w:rPr>
        <w:t>Emily Caston British Music Videos 1966 - 2016: Genre, Authenticity and Art (2020)</w:t>
      </w:r>
      <w:r>
        <w:rPr>
          <w:sz w:val="24"/>
          <w:szCs w:val="24"/>
        </w:rPr>
        <w:t xml:space="preserve"> </w:t>
      </w:r>
      <w:hyperlink r:id="rId13" w:history="1">
        <w:r w:rsidRPr="00437A52">
          <w:rPr>
            <w:rStyle w:val="Hyperlink"/>
            <w:sz w:val="24"/>
            <w:szCs w:val="24"/>
          </w:rPr>
          <w:t>https://www-jstor-org.ezproxy.uwtsd.ac.uk/stable/10.3366/j.ctv177th88</w:t>
        </w:r>
      </w:hyperlink>
    </w:p>
    <w:p w14:paraId="2396E8F4" w14:textId="7995651A" w:rsidR="000E371C" w:rsidRDefault="000E371C" w:rsidP="00026F5F">
      <w:pPr>
        <w:rPr>
          <w:sz w:val="24"/>
          <w:szCs w:val="24"/>
        </w:rPr>
      </w:pPr>
      <w:r w:rsidRPr="000E371C">
        <w:rPr>
          <w:sz w:val="24"/>
          <w:szCs w:val="24"/>
        </w:rPr>
        <w:t>Railton, Diane ; Watson, Pau</w:t>
      </w:r>
      <w:r>
        <w:rPr>
          <w:sz w:val="24"/>
          <w:szCs w:val="24"/>
        </w:rPr>
        <w:t>, 2011</w:t>
      </w:r>
      <w:r w:rsidRPr="000E371C">
        <w:t xml:space="preserve"> </w:t>
      </w:r>
      <w:r w:rsidRPr="000E371C">
        <w:rPr>
          <w:sz w:val="24"/>
          <w:szCs w:val="24"/>
        </w:rPr>
        <w:t>Music Video and the Politics of Representation</w:t>
      </w:r>
      <w:r>
        <w:rPr>
          <w:sz w:val="24"/>
          <w:szCs w:val="24"/>
        </w:rPr>
        <w:t xml:space="preserve">  </w:t>
      </w:r>
      <w:hyperlink r:id="rId14" w:history="1">
        <w:r w:rsidRPr="00437A52">
          <w:rPr>
            <w:rStyle w:val="Hyperlink"/>
            <w:sz w:val="24"/>
            <w:szCs w:val="24"/>
          </w:rPr>
          <w:t>https://www-jstor-org.ezproxy.uwtsd.ac.uk/stable/10.3366/j.ctt1r1zr6</w:t>
        </w:r>
      </w:hyperlink>
    </w:p>
    <w:p w14:paraId="23CA2C00" w14:textId="77777777" w:rsidR="000E371C" w:rsidRDefault="000E371C" w:rsidP="00026F5F">
      <w:pPr>
        <w:rPr>
          <w:sz w:val="24"/>
          <w:szCs w:val="24"/>
        </w:rPr>
      </w:pPr>
    </w:p>
    <w:p w14:paraId="71A06266" w14:textId="65BF51E1" w:rsidR="000E371C" w:rsidRDefault="000E371C" w:rsidP="00026F5F">
      <w:pPr>
        <w:rPr>
          <w:sz w:val="24"/>
          <w:szCs w:val="24"/>
        </w:rPr>
      </w:pPr>
      <w:r w:rsidRPr="000E371C">
        <w:rPr>
          <w:sz w:val="24"/>
          <w:szCs w:val="24"/>
        </w:rPr>
        <w:lastRenderedPageBreak/>
        <w:t>Se-Wen Sun, James Lull</w:t>
      </w:r>
      <w:r>
        <w:rPr>
          <w:sz w:val="24"/>
          <w:szCs w:val="24"/>
        </w:rPr>
        <w:t>, 2006,</w:t>
      </w:r>
      <w:r w:rsidRPr="000E371C">
        <w:t xml:space="preserve"> </w:t>
      </w:r>
      <w:r w:rsidRPr="000E371C">
        <w:rPr>
          <w:sz w:val="24"/>
          <w:szCs w:val="24"/>
        </w:rPr>
        <w:t>The Adolescent Audience for Music Videos and Why They Watch</w:t>
      </w:r>
      <w:hyperlink r:id="rId15" w:history="1">
        <w:r w:rsidRPr="00437A52">
          <w:rPr>
            <w:rStyle w:val="Hyperlink"/>
            <w:sz w:val="24"/>
            <w:szCs w:val="24"/>
          </w:rPr>
          <w:t>https://academic.oup.com/joc/articleabstract/36/1/115/4282907?redirectedFrom=fulltext&amp;login=false</w:t>
        </w:r>
      </w:hyperlink>
      <w:r>
        <w:rPr>
          <w:sz w:val="24"/>
          <w:szCs w:val="24"/>
        </w:rPr>
        <w:t xml:space="preserve"> </w:t>
      </w:r>
    </w:p>
    <w:p w14:paraId="3B365DBD" w14:textId="532A4F18" w:rsidR="000E371C" w:rsidRDefault="000E371C" w:rsidP="00026F5F">
      <w:pPr>
        <w:rPr>
          <w:sz w:val="24"/>
          <w:szCs w:val="24"/>
        </w:rPr>
      </w:pPr>
      <w:r w:rsidRPr="000E371C">
        <w:rPr>
          <w:sz w:val="24"/>
          <w:szCs w:val="24"/>
        </w:rPr>
        <w:t>Brent Alan Ferguson</w:t>
      </w:r>
      <w:r>
        <w:rPr>
          <w:sz w:val="24"/>
          <w:szCs w:val="24"/>
        </w:rPr>
        <w:t xml:space="preserve">, </w:t>
      </w:r>
      <w:r w:rsidRPr="000E371C">
        <w:rPr>
          <w:sz w:val="24"/>
          <w:szCs w:val="24"/>
        </w:rPr>
        <w:t>Intertextuality in the Movie Music Video</w:t>
      </w:r>
      <w:r>
        <w:rPr>
          <w:sz w:val="24"/>
          <w:szCs w:val="24"/>
        </w:rPr>
        <w:t xml:space="preserve">, </w:t>
      </w:r>
      <w:hyperlink r:id="rId16" w:history="1">
        <w:r w:rsidRPr="00437A52">
          <w:rPr>
            <w:rStyle w:val="Hyperlink"/>
            <w:sz w:val="24"/>
            <w:szCs w:val="24"/>
          </w:rPr>
          <w:t>https://dl.acm.org/doi/10.5555/AAI28000328</w:t>
        </w:r>
      </w:hyperlink>
    </w:p>
    <w:p w14:paraId="5FCB2F7E" w14:textId="0B01707F" w:rsidR="000E371C" w:rsidRDefault="000E371C" w:rsidP="00026F5F">
      <w:pPr>
        <w:rPr>
          <w:sz w:val="24"/>
          <w:szCs w:val="24"/>
        </w:rPr>
      </w:pPr>
      <w:r w:rsidRPr="000E371C">
        <w:rPr>
          <w:sz w:val="24"/>
          <w:szCs w:val="24"/>
        </w:rPr>
        <w:t>Pamela G. Taylor</w:t>
      </w:r>
      <w:r>
        <w:rPr>
          <w:sz w:val="24"/>
          <w:szCs w:val="24"/>
        </w:rPr>
        <w:t xml:space="preserve">, 2007, </w:t>
      </w:r>
      <w:r w:rsidRPr="000E371C">
        <w:rPr>
          <w:sz w:val="24"/>
          <w:szCs w:val="24"/>
        </w:rPr>
        <w:t>Press Pause: Critically Contextualizing Music Video in Visual Culture and Art Education</w:t>
      </w:r>
      <w:r>
        <w:rPr>
          <w:sz w:val="24"/>
          <w:szCs w:val="24"/>
        </w:rPr>
        <w:t xml:space="preserve"> </w:t>
      </w:r>
    </w:p>
    <w:p w14:paraId="712401D9" w14:textId="6BD14617" w:rsidR="000E371C" w:rsidRDefault="006A3B97" w:rsidP="00026F5F">
      <w:pPr>
        <w:rPr>
          <w:sz w:val="24"/>
          <w:szCs w:val="24"/>
        </w:rPr>
      </w:pPr>
      <w:hyperlink r:id="rId17" w:history="1">
        <w:r w:rsidR="000E371C" w:rsidRPr="00437A52">
          <w:rPr>
            <w:rStyle w:val="Hyperlink"/>
            <w:sz w:val="24"/>
            <w:szCs w:val="24"/>
          </w:rPr>
          <w:t>https://www.jstor.org/stable/25475827</w:t>
        </w:r>
      </w:hyperlink>
    </w:p>
    <w:p w14:paraId="27186F9F" w14:textId="01428FBF" w:rsidR="000E371C" w:rsidRDefault="00191FE6" w:rsidP="00026F5F">
      <w:pPr>
        <w:rPr>
          <w:sz w:val="24"/>
          <w:szCs w:val="24"/>
        </w:rPr>
      </w:pPr>
      <w:r>
        <w:rPr>
          <w:sz w:val="24"/>
          <w:szCs w:val="24"/>
        </w:rPr>
        <w:t>Paramore</w:t>
      </w:r>
      <w:r w:rsidR="006F48C1">
        <w:rPr>
          <w:sz w:val="24"/>
          <w:szCs w:val="24"/>
        </w:rPr>
        <w:t xml:space="preserve"> ‘That’s What You Get’ 2009 </w:t>
      </w:r>
      <w:hyperlink r:id="rId18" w:history="1">
        <w:r w:rsidR="006F48C1" w:rsidRPr="00AA68B5">
          <w:rPr>
            <w:rStyle w:val="Hyperlink"/>
            <w:sz w:val="24"/>
            <w:szCs w:val="24"/>
          </w:rPr>
          <w:t>https://www.youtube.com/results?search_query=thats+what+you+get</w:t>
        </w:r>
      </w:hyperlink>
    </w:p>
    <w:p w14:paraId="73E54593" w14:textId="21841CD6" w:rsidR="006F48C1" w:rsidRDefault="006F48C1" w:rsidP="00026F5F">
      <w:pPr>
        <w:rPr>
          <w:sz w:val="24"/>
          <w:szCs w:val="24"/>
        </w:rPr>
      </w:pPr>
      <w:r>
        <w:rPr>
          <w:sz w:val="24"/>
          <w:szCs w:val="24"/>
        </w:rPr>
        <w:t xml:space="preserve">Green Day ’21 Guns’ </w:t>
      </w:r>
      <w:r w:rsidR="00733BB0">
        <w:rPr>
          <w:sz w:val="24"/>
          <w:szCs w:val="24"/>
        </w:rPr>
        <w:t xml:space="preserve">2009 </w:t>
      </w:r>
      <w:hyperlink r:id="rId19" w:history="1">
        <w:r w:rsidR="00733BB0" w:rsidRPr="00AA68B5">
          <w:rPr>
            <w:rStyle w:val="Hyperlink"/>
            <w:sz w:val="24"/>
            <w:szCs w:val="24"/>
          </w:rPr>
          <w:t>https://www.youtube.com/watch?v=r00ikilDxW4</w:t>
        </w:r>
      </w:hyperlink>
    </w:p>
    <w:p w14:paraId="56BA2439" w14:textId="1D41A79B" w:rsidR="00733BB0" w:rsidRDefault="006A3B97" w:rsidP="00026F5F">
      <w:pPr>
        <w:rPr>
          <w:sz w:val="24"/>
          <w:szCs w:val="24"/>
        </w:rPr>
      </w:pPr>
      <w:r>
        <w:rPr>
          <w:sz w:val="24"/>
          <w:szCs w:val="24"/>
        </w:rPr>
        <w:t xml:space="preserve">Paramore, ‘Decode’ 2008 </w:t>
      </w:r>
      <w:hyperlink r:id="rId20" w:history="1">
        <w:r w:rsidRPr="00AA68B5">
          <w:rPr>
            <w:rStyle w:val="Hyperlink"/>
            <w:sz w:val="24"/>
            <w:szCs w:val="24"/>
          </w:rPr>
          <w:t>https://www.youtube.com/watch?v=RvnkAtWcKYg</w:t>
        </w:r>
      </w:hyperlink>
    </w:p>
    <w:p w14:paraId="1E18DCBE" w14:textId="77777777" w:rsidR="006A3B97" w:rsidRDefault="006A3B97" w:rsidP="00026F5F">
      <w:pPr>
        <w:rPr>
          <w:sz w:val="24"/>
          <w:szCs w:val="24"/>
        </w:rPr>
      </w:pPr>
    </w:p>
    <w:p w14:paraId="34C3E983" w14:textId="77777777" w:rsidR="000E371C" w:rsidRDefault="000E371C" w:rsidP="00026F5F">
      <w:pPr>
        <w:rPr>
          <w:sz w:val="24"/>
          <w:szCs w:val="24"/>
        </w:rPr>
      </w:pPr>
    </w:p>
    <w:p w14:paraId="01898CDE" w14:textId="77777777" w:rsidR="000E371C" w:rsidRDefault="000E371C" w:rsidP="00026F5F">
      <w:pPr>
        <w:rPr>
          <w:sz w:val="24"/>
          <w:szCs w:val="24"/>
        </w:rPr>
      </w:pPr>
    </w:p>
    <w:p w14:paraId="41110C30" w14:textId="77777777" w:rsidR="00026F5F" w:rsidRDefault="00026F5F" w:rsidP="00026F5F">
      <w:pPr>
        <w:rPr>
          <w:sz w:val="24"/>
          <w:szCs w:val="24"/>
        </w:rPr>
      </w:pPr>
    </w:p>
    <w:p w14:paraId="0117C17A" w14:textId="77777777" w:rsidR="00026F5F" w:rsidRDefault="00026F5F" w:rsidP="00026F5F">
      <w:pPr>
        <w:rPr>
          <w:sz w:val="24"/>
          <w:szCs w:val="24"/>
        </w:rPr>
      </w:pPr>
    </w:p>
    <w:p w14:paraId="4CFC29A7" w14:textId="77777777" w:rsidR="00026F5F" w:rsidRDefault="00026F5F" w:rsidP="00026F5F">
      <w:pPr>
        <w:rPr>
          <w:sz w:val="24"/>
          <w:szCs w:val="24"/>
        </w:rPr>
      </w:pPr>
    </w:p>
    <w:p w14:paraId="0057ED49" w14:textId="77777777" w:rsidR="00026F5F" w:rsidRPr="0024729B" w:rsidRDefault="00026F5F" w:rsidP="00026F5F">
      <w:pPr>
        <w:rPr>
          <w:sz w:val="24"/>
          <w:szCs w:val="24"/>
        </w:rPr>
      </w:pPr>
    </w:p>
    <w:sectPr w:rsidR="00026F5F" w:rsidRPr="002472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29B"/>
    <w:rsid w:val="00026F5F"/>
    <w:rsid w:val="000E371C"/>
    <w:rsid w:val="00191FE6"/>
    <w:rsid w:val="0024729B"/>
    <w:rsid w:val="004C4B4E"/>
    <w:rsid w:val="005660EB"/>
    <w:rsid w:val="006748DA"/>
    <w:rsid w:val="006A3B97"/>
    <w:rsid w:val="006F3E7E"/>
    <w:rsid w:val="006F48C1"/>
    <w:rsid w:val="00733BB0"/>
    <w:rsid w:val="007748D4"/>
    <w:rsid w:val="00964D64"/>
    <w:rsid w:val="00A20594"/>
    <w:rsid w:val="00DD63F1"/>
    <w:rsid w:val="00EB080D"/>
    <w:rsid w:val="00EE6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B5100"/>
  <w15:chartTrackingRefBased/>
  <w15:docId w15:val="{E050C17C-8B26-4499-97FD-A8B8C54E2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472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4729B"/>
  </w:style>
  <w:style w:type="character" w:customStyle="1" w:styleId="eop">
    <w:name w:val="eop"/>
    <w:basedOn w:val="DefaultParagraphFont"/>
    <w:rsid w:val="0024729B"/>
  </w:style>
  <w:style w:type="character" w:customStyle="1" w:styleId="tabchar">
    <w:name w:val="tabchar"/>
    <w:basedOn w:val="DefaultParagraphFont"/>
    <w:rsid w:val="0024729B"/>
  </w:style>
  <w:style w:type="character" w:styleId="Hyperlink">
    <w:name w:val="Hyperlink"/>
    <w:basedOn w:val="DefaultParagraphFont"/>
    <w:uiPriority w:val="99"/>
    <w:unhideWhenUsed/>
    <w:rsid w:val="0024729B"/>
    <w:rPr>
      <w:color w:val="0563C1" w:themeColor="hyperlink"/>
      <w:u w:val="single"/>
    </w:rPr>
  </w:style>
  <w:style w:type="character" w:styleId="UnresolvedMention">
    <w:name w:val="Unresolved Mention"/>
    <w:basedOn w:val="DefaultParagraphFont"/>
    <w:uiPriority w:val="99"/>
    <w:semiHidden/>
    <w:unhideWhenUsed/>
    <w:rsid w:val="002472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706271">
      <w:bodyDiv w:val="1"/>
      <w:marLeft w:val="0"/>
      <w:marRight w:val="0"/>
      <w:marTop w:val="0"/>
      <w:marBottom w:val="0"/>
      <w:divBdr>
        <w:top w:val="none" w:sz="0" w:space="0" w:color="auto"/>
        <w:left w:val="none" w:sz="0" w:space="0" w:color="auto"/>
        <w:bottom w:val="none" w:sz="0" w:space="0" w:color="auto"/>
        <w:right w:val="none" w:sz="0" w:space="0" w:color="auto"/>
      </w:divBdr>
      <w:divsChild>
        <w:div w:id="2101178313">
          <w:marLeft w:val="0"/>
          <w:marRight w:val="0"/>
          <w:marTop w:val="0"/>
          <w:marBottom w:val="0"/>
          <w:divBdr>
            <w:top w:val="none" w:sz="0" w:space="0" w:color="auto"/>
            <w:left w:val="none" w:sz="0" w:space="0" w:color="auto"/>
            <w:bottom w:val="none" w:sz="0" w:space="0" w:color="auto"/>
            <w:right w:val="none" w:sz="0" w:space="0" w:color="auto"/>
          </w:divBdr>
        </w:div>
        <w:div w:id="292830596">
          <w:marLeft w:val="0"/>
          <w:marRight w:val="0"/>
          <w:marTop w:val="0"/>
          <w:marBottom w:val="0"/>
          <w:divBdr>
            <w:top w:val="none" w:sz="0" w:space="0" w:color="auto"/>
            <w:left w:val="none" w:sz="0" w:space="0" w:color="auto"/>
            <w:bottom w:val="none" w:sz="0" w:space="0" w:color="auto"/>
            <w:right w:val="none" w:sz="0" w:space="0" w:color="auto"/>
          </w:divBdr>
        </w:div>
        <w:div w:id="315301027">
          <w:marLeft w:val="0"/>
          <w:marRight w:val="0"/>
          <w:marTop w:val="0"/>
          <w:marBottom w:val="0"/>
          <w:divBdr>
            <w:top w:val="none" w:sz="0" w:space="0" w:color="auto"/>
            <w:left w:val="none" w:sz="0" w:space="0" w:color="auto"/>
            <w:bottom w:val="none" w:sz="0" w:space="0" w:color="auto"/>
            <w:right w:val="none" w:sz="0" w:space="0" w:color="auto"/>
          </w:divBdr>
        </w:div>
        <w:div w:id="507058605">
          <w:marLeft w:val="0"/>
          <w:marRight w:val="0"/>
          <w:marTop w:val="0"/>
          <w:marBottom w:val="0"/>
          <w:divBdr>
            <w:top w:val="none" w:sz="0" w:space="0" w:color="auto"/>
            <w:left w:val="none" w:sz="0" w:space="0" w:color="auto"/>
            <w:bottom w:val="none" w:sz="0" w:space="0" w:color="auto"/>
            <w:right w:val="none" w:sz="0" w:space="0" w:color="auto"/>
          </w:divBdr>
        </w:div>
        <w:div w:id="261688942">
          <w:marLeft w:val="0"/>
          <w:marRight w:val="0"/>
          <w:marTop w:val="0"/>
          <w:marBottom w:val="0"/>
          <w:divBdr>
            <w:top w:val="none" w:sz="0" w:space="0" w:color="auto"/>
            <w:left w:val="none" w:sz="0" w:space="0" w:color="auto"/>
            <w:bottom w:val="none" w:sz="0" w:space="0" w:color="auto"/>
            <w:right w:val="none" w:sz="0" w:space="0" w:color="auto"/>
          </w:divBdr>
        </w:div>
        <w:div w:id="373045581">
          <w:marLeft w:val="0"/>
          <w:marRight w:val="0"/>
          <w:marTop w:val="0"/>
          <w:marBottom w:val="0"/>
          <w:divBdr>
            <w:top w:val="none" w:sz="0" w:space="0" w:color="auto"/>
            <w:left w:val="none" w:sz="0" w:space="0" w:color="auto"/>
            <w:bottom w:val="none" w:sz="0" w:space="0" w:color="auto"/>
            <w:right w:val="none" w:sz="0" w:space="0" w:color="auto"/>
          </w:divBdr>
        </w:div>
        <w:div w:id="1327828036">
          <w:marLeft w:val="0"/>
          <w:marRight w:val="0"/>
          <w:marTop w:val="0"/>
          <w:marBottom w:val="0"/>
          <w:divBdr>
            <w:top w:val="none" w:sz="0" w:space="0" w:color="auto"/>
            <w:left w:val="none" w:sz="0" w:space="0" w:color="auto"/>
            <w:bottom w:val="none" w:sz="0" w:space="0" w:color="auto"/>
            <w:right w:val="none" w:sz="0" w:space="0" w:color="auto"/>
          </w:divBdr>
        </w:div>
        <w:div w:id="249003061">
          <w:marLeft w:val="0"/>
          <w:marRight w:val="0"/>
          <w:marTop w:val="0"/>
          <w:marBottom w:val="0"/>
          <w:divBdr>
            <w:top w:val="none" w:sz="0" w:space="0" w:color="auto"/>
            <w:left w:val="none" w:sz="0" w:space="0" w:color="auto"/>
            <w:bottom w:val="none" w:sz="0" w:space="0" w:color="auto"/>
            <w:right w:val="none" w:sz="0" w:space="0" w:color="auto"/>
          </w:divBdr>
        </w:div>
        <w:div w:id="426315291">
          <w:marLeft w:val="0"/>
          <w:marRight w:val="0"/>
          <w:marTop w:val="0"/>
          <w:marBottom w:val="0"/>
          <w:divBdr>
            <w:top w:val="none" w:sz="0" w:space="0" w:color="auto"/>
            <w:left w:val="none" w:sz="0" w:space="0" w:color="auto"/>
            <w:bottom w:val="none" w:sz="0" w:space="0" w:color="auto"/>
            <w:right w:val="none" w:sz="0" w:space="0" w:color="auto"/>
          </w:divBdr>
        </w:div>
        <w:div w:id="542331587">
          <w:marLeft w:val="0"/>
          <w:marRight w:val="0"/>
          <w:marTop w:val="0"/>
          <w:marBottom w:val="0"/>
          <w:divBdr>
            <w:top w:val="none" w:sz="0" w:space="0" w:color="auto"/>
            <w:left w:val="none" w:sz="0" w:space="0" w:color="auto"/>
            <w:bottom w:val="none" w:sz="0" w:space="0" w:color="auto"/>
            <w:right w:val="none" w:sz="0" w:space="0" w:color="auto"/>
          </w:divBdr>
        </w:div>
        <w:div w:id="729158407">
          <w:marLeft w:val="0"/>
          <w:marRight w:val="0"/>
          <w:marTop w:val="0"/>
          <w:marBottom w:val="0"/>
          <w:divBdr>
            <w:top w:val="none" w:sz="0" w:space="0" w:color="auto"/>
            <w:left w:val="none" w:sz="0" w:space="0" w:color="auto"/>
            <w:bottom w:val="none" w:sz="0" w:space="0" w:color="auto"/>
            <w:right w:val="none" w:sz="0" w:space="0" w:color="auto"/>
          </w:divBdr>
        </w:div>
        <w:div w:id="2061243836">
          <w:marLeft w:val="0"/>
          <w:marRight w:val="0"/>
          <w:marTop w:val="0"/>
          <w:marBottom w:val="0"/>
          <w:divBdr>
            <w:top w:val="none" w:sz="0" w:space="0" w:color="auto"/>
            <w:left w:val="none" w:sz="0" w:space="0" w:color="auto"/>
            <w:bottom w:val="none" w:sz="0" w:space="0" w:color="auto"/>
            <w:right w:val="none" w:sz="0" w:space="0" w:color="auto"/>
          </w:divBdr>
        </w:div>
        <w:div w:id="1604145523">
          <w:marLeft w:val="0"/>
          <w:marRight w:val="0"/>
          <w:marTop w:val="0"/>
          <w:marBottom w:val="0"/>
          <w:divBdr>
            <w:top w:val="none" w:sz="0" w:space="0" w:color="auto"/>
            <w:left w:val="none" w:sz="0" w:space="0" w:color="auto"/>
            <w:bottom w:val="none" w:sz="0" w:space="0" w:color="auto"/>
            <w:right w:val="none" w:sz="0" w:space="0" w:color="auto"/>
          </w:divBdr>
        </w:div>
        <w:div w:id="1261793971">
          <w:marLeft w:val="0"/>
          <w:marRight w:val="0"/>
          <w:marTop w:val="0"/>
          <w:marBottom w:val="0"/>
          <w:divBdr>
            <w:top w:val="none" w:sz="0" w:space="0" w:color="auto"/>
            <w:left w:val="none" w:sz="0" w:space="0" w:color="auto"/>
            <w:bottom w:val="none" w:sz="0" w:space="0" w:color="auto"/>
            <w:right w:val="none" w:sz="0" w:space="0" w:color="auto"/>
          </w:divBdr>
        </w:div>
        <w:div w:id="1757818518">
          <w:marLeft w:val="0"/>
          <w:marRight w:val="0"/>
          <w:marTop w:val="0"/>
          <w:marBottom w:val="0"/>
          <w:divBdr>
            <w:top w:val="none" w:sz="0" w:space="0" w:color="auto"/>
            <w:left w:val="none" w:sz="0" w:space="0" w:color="auto"/>
            <w:bottom w:val="none" w:sz="0" w:space="0" w:color="auto"/>
            <w:right w:val="none" w:sz="0" w:space="0" w:color="auto"/>
          </w:divBdr>
        </w:div>
        <w:div w:id="1291353780">
          <w:marLeft w:val="0"/>
          <w:marRight w:val="0"/>
          <w:marTop w:val="0"/>
          <w:marBottom w:val="0"/>
          <w:divBdr>
            <w:top w:val="none" w:sz="0" w:space="0" w:color="auto"/>
            <w:left w:val="none" w:sz="0" w:space="0" w:color="auto"/>
            <w:bottom w:val="none" w:sz="0" w:space="0" w:color="auto"/>
            <w:right w:val="none" w:sz="0" w:space="0" w:color="auto"/>
          </w:divBdr>
        </w:div>
        <w:div w:id="1626472627">
          <w:marLeft w:val="0"/>
          <w:marRight w:val="0"/>
          <w:marTop w:val="0"/>
          <w:marBottom w:val="0"/>
          <w:divBdr>
            <w:top w:val="none" w:sz="0" w:space="0" w:color="auto"/>
            <w:left w:val="none" w:sz="0" w:space="0" w:color="auto"/>
            <w:bottom w:val="none" w:sz="0" w:space="0" w:color="auto"/>
            <w:right w:val="none" w:sz="0" w:space="0" w:color="auto"/>
          </w:divBdr>
        </w:div>
        <w:div w:id="1524243423">
          <w:marLeft w:val="0"/>
          <w:marRight w:val="0"/>
          <w:marTop w:val="0"/>
          <w:marBottom w:val="0"/>
          <w:divBdr>
            <w:top w:val="none" w:sz="0" w:space="0" w:color="auto"/>
            <w:left w:val="none" w:sz="0" w:space="0" w:color="auto"/>
            <w:bottom w:val="none" w:sz="0" w:space="0" w:color="auto"/>
            <w:right w:val="none" w:sz="0" w:space="0" w:color="auto"/>
          </w:divBdr>
        </w:div>
        <w:div w:id="1095051973">
          <w:marLeft w:val="0"/>
          <w:marRight w:val="0"/>
          <w:marTop w:val="0"/>
          <w:marBottom w:val="0"/>
          <w:divBdr>
            <w:top w:val="none" w:sz="0" w:space="0" w:color="auto"/>
            <w:left w:val="none" w:sz="0" w:space="0" w:color="auto"/>
            <w:bottom w:val="none" w:sz="0" w:space="0" w:color="auto"/>
            <w:right w:val="none" w:sz="0" w:space="0" w:color="auto"/>
          </w:divBdr>
        </w:div>
        <w:div w:id="1485273367">
          <w:marLeft w:val="0"/>
          <w:marRight w:val="0"/>
          <w:marTop w:val="0"/>
          <w:marBottom w:val="0"/>
          <w:divBdr>
            <w:top w:val="none" w:sz="0" w:space="0" w:color="auto"/>
            <w:left w:val="none" w:sz="0" w:space="0" w:color="auto"/>
            <w:bottom w:val="none" w:sz="0" w:space="0" w:color="auto"/>
            <w:right w:val="none" w:sz="0" w:space="0" w:color="auto"/>
          </w:divBdr>
        </w:div>
        <w:div w:id="313417131">
          <w:marLeft w:val="0"/>
          <w:marRight w:val="0"/>
          <w:marTop w:val="0"/>
          <w:marBottom w:val="0"/>
          <w:divBdr>
            <w:top w:val="none" w:sz="0" w:space="0" w:color="auto"/>
            <w:left w:val="none" w:sz="0" w:space="0" w:color="auto"/>
            <w:bottom w:val="none" w:sz="0" w:space="0" w:color="auto"/>
            <w:right w:val="none" w:sz="0" w:space="0" w:color="auto"/>
          </w:divBdr>
        </w:div>
        <w:div w:id="509955095">
          <w:marLeft w:val="0"/>
          <w:marRight w:val="0"/>
          <w:marTop w:val="0"/>
          <w:marBottom w:val="0"/>
          <w:divBdr>
            <w:top w:val="none" w:sz="0" w:space="0" w:color="auto"/>
            <w:left w:val="none" w:sz="0" w:space="0" w:color="auto"/>
            <w:bottom w:val="none" w:sz="0" w:space="0" w:color="auto"/>
            <w:right w:val="none" w:sz="0" w:space="0" w:color="auto"/>
          </w:divBdr>
        </w:div>
        <w:div w:id="1058867617">
          <w:marLeft w:val="0"/>
          <w:marRight w:val="0"/>
          <w:marTop w:val="0"/>
          <w:marBottom w:val="0"/>
          <w:divBdr>
            <w:top w:val="none" w:sz="0" w:space="0" w:color="auto"/>
            <w:left w:val="none" w:sz="0" w:space="0" w:color="auto"/>
            <w:bottom w:val="none" w:sz="0" w:space="0" w:color="auto"/>
            <w:right w:val="none" w:sz="0" w:space="0" w:color="auto"/>
          </w:divBdr>
        </w:div>
        <w:div w:id="1567952272">
          <w:marLeft w:val="0"/>
          <w:marRight w:val="0"/>
          <w:marTop w:val="0"/>
          <w:marBottom w:val="0"/>
          <w:divBdr>
            <w:top w:val="none" w:sz="0" w:space="0" w:color="auto"/>
            <w:left w:val="none" w:sz="0" w:space="0" w:color="auto"/>
            <w:bottom w:val="none" w:sz="0" w:space="0" w:color="auto"/>
            <w:right w:val="none" w:sz="0" w:space="0" w:color="auto"/>
          </w:divBdr>
        </w:div>
        <w:div w:id="1214660978">
          <w:marLeft w:val="0"/>
          <w:marRight w:val="0"/>
          <w:marTop w:val="0"/>
          <w:marBottom w:val="0"/>
          <w:divBdr>
            <w:top w:val="none" w:sz="0" w:space="0" w:color="auto"/>
            <w:left w:val="none" w:sz="0" w:space="0" w:color="auto"/>
            <w:bottom w:val="none" w:sz="0" w:space="0" w:color="auto"/>
            <w:right w:val="none" w:sz="0" w:space="0" w:color="auto"/>
          </w:divBdr>
        </w:div>
        <w:div w:id="1079333118">
          <w:marLeft w:val="0"/>
          <w:marRight w:val="0"/>
          <w:marTop w:val="0"/>
          <w:marBottom w:val="0"/>
          <w:divBdr>
            <w:top w:val="none" w:sz="0" w:space="0" w:color="auto"/>
            <w:left w:val="none" w:sz="0" w:space="0" w:color="auto"/>
            <w:bottom w:val="none" w:sz="0" w:space="0" w:color="auto"/>
            <w:right w:val="none" w:sz="0" w:space="0" w:color="auto"/>
          </w:divBdr>
        </w:div>
        <w:div w:id="1134761201">
          <w:marLeft w:val="0"/>
          <w:marRight w:val="0"/>
          <w:marTop w:val="0"/>
          <w:marBottom w:val="0"/>
          <w:divBdr>
            <w:top w:val="none" w:sz="0" w:space="0" w:color="auto"/>
            <w:left w:val="none" w:sz="0" w:space="0" w:color="auto"/>
            <w:bottom w:val="none" w:sz="0" w:space="0" w:color="auto"/>
            <w:right w:val="none" w:sz="0" w:space="0" w:color="auto"/>
          </w:divBdr>
        </w:div>
        <w:div w:id="1707482596">
          <w:marLeft w:val="0"/>
          <w:marRight w:val="0"/>
          <w:marTop w:val="0"/>
          <w:marBottom w:val="0"/>
          <w:divBdr>
            <w:top w:val="none" w:sz="0" w:space="0" w:color="auto"/>
            <w:left w:val="none" w:sz="0" w:space="0" w:color="auto"/>
            <w:bottom w:val="none" w:sz="0" w:space="0" w:color="auto"/>
            <w:right w:val="none" w:sz="0" w:space="0" w:color="auto"/>
          </w:divBdr>
        </w:div>
        <w:div w:id="1000886700">
          <w:marLeft w:val="0"/>
          <w:marRight w:val="0"/>
          <w:marTop w:val="0"/>
          <w:marBottom w:val="0"/>
          <w:divBdr>
            <w:top w:val="none" w:sz="0" w:space="0" w:color="auto"/>
            <w:left w:val="none" w:sz="0" w:space="0" w:color="auto"/>
            <w:bottom w:val="none" w:sz="0" w:space="0" w:color="auto"/>
            <w:right w:val="none" w:sz="0" w:space="0" w:color="auto"/>
          </w:divBdr>
        </w:div>
        <w:div w:id="1101683632">
          <w:marLeft w:val="0"/>
          <w:marRight w:val="0"/>
          <w:marTop w:val="0"/>
          <w:marBottom w:val="0"/>
          <w:divBdr>
            <w:top w:val="none" w:sz="0" w:space="0" w:color="auto"/>
            <w:left w:val="none" w:sz="0" w:space="0" w:color="auto"/>
            <w:bottom w:val="none" w:sz="0" w:space="0" w:color="auto"/>
            <w:right w:val="none" w:sz="0" w:space="0" w:color="auto"/>
          </w:divBdr>
        </w:div>
        <w:div w:id="333798823">
          <w:marLeft w:val="0"/>
          <w:marRight w:val="0"/>
          <w:marTop w:val="0"/>
          <w:marBottom w:val="0"/>
          <w:divBdr>
            <w:top w:val="none" w:sz="0" w:space="0" w:color="auto"/>
            <w:left w:val="none" w:sz="0" w:space="0" w:color="auto"/>
            <w:bottom w:val="none" w:sz="0" w:space="0" w:color="auto"/>
            <w:right w:val="none" w:sz="0" w:space="0" w:color="auto"/>
          </w:divBdr>
        </w:div>
        <w:div w:id="1883908175">
          <w:marLeft w:val="0"/>
          <w:marRight w:val="0"/>
          <w:marTop w:val="0"/>
          <w:marBottom w:val="0"/>
          <w:divBdr>
            <w:top w:val="none" w:sz="0" w:space="0" w:color="auto"/>
            <w:left w:val="none" w:sz="0" w:space="0" w:color="auto"/>
            <w:bottom w:val="none" w:sz="0" w:space="0" w:color="auto"/>
            <w:right w:val="none" w:sz="0" w:space="0" w:color="auto"/>
          </w:divBdr>
        </w:div>
        <w:div w:id="2076269617">
          <w:marLeft w:val="0"/>
          <w:marRight w:val="0"/>
          <w:marTop w:val="0"/>
          <w:marBottom w:val="0"/>
          <w:divBdr>
            <w:top w:val="none" w:sz="0" w:space="0" w:color="auto"/>
            <w:left w:val="none" w:sz="0" w:space="0" w:color="auto"/>
            <w:bottom w:val="none" w:sz="0" w:space="0" w:color="auto"/>
            <w:right w:val="none" w:sz="0" w:space="0" w:color="auto"/>
          </w:divBdr>
        </w:div>
        <w:div w:id="1569653060">
          <w:marLeft w:val="0"/>
          <w:marRight w:val="0"/>
          <w:marTop w:val="0"/>
          <w:marBottom w:val="0"/>
          <w:divBdr>
            <w:top w:val="none" w:sz="0" w:space="0" w:color="auto"/>
            <w:left w:val="none" w:sz="0" w:space="0" w:color="auto"/>
            <w:bottom w:val="none" w:sz="0" w:space="0" w:color="auto"/>
            <w:right w:val="none" w:sz="0" w:space="0" w:color="auto"/>
          </w:divBdr>
        </w:div>
        <w:div w:id="549077789">
          <w:marLeft w:val="0"/>
          <w:marRight w:val="0"/>
          <w:marTop w:val="0"/>
          <w:marBottom w:val="0"/>
          <w:divBdr>
            <w:top w:val="none" w:sz="0" w:space="0" w:color="auto"/>
            <w:left w:val="none" w:sz="0" w:space="0" w:color="auto"/>
            <w:bottom w:val="none" w:sz="0" w:space="0" w:color="auto"/>
            <w:right w:val="none" w:sz="0" w:space="0" w:color="auto"/>
          </w:divBdr>
        </w:div>
        <w:div w:id="1548225894">
          <w:marLeft w:val="0"/>
          <w:marRight w:val="0"/>
          <w:marTop w:val="0"/>
          <w:marBottom w:val="0"/>
          <w:divBdr>
            <w:top w:val="none" w:sz="0" w:space="0" w:color="auto"/>
            <w:left w:val="none" w:sz="0" w:space="0" w:color="auto"/>
            <w:bottom w:val="none" w:sz="0" w:space="0" w:color="auto"/>
            <w:right w:val="none" w:sz="0" w:space="0" w:color="auto"/>
          </w:divBdr>
        </w:div>
        <w:div w:id="461728135">
          <w:marLeft w:val="0"/>
          <w:marRight w:val="0"/>
          <w:marTop w:val="0"/>
          <w:marBottom w:val="0"/>
          <w:divBdr>
            <w:top w:val="none" w:sz="0" w:space="0" w:color="auto"/>
            <w:left w:val="none" w:sz="0" w:space="0" w:color="auto"/>
            <w:bottom w:val="none" w:sz="0" w:space="0" w:color="auto"/>
            <w:right w:val="none" w:sz="0" w:space="0" w:color="auto"/>
          </w:divBdr>
        </w:div>
        <w:div w:id="139687643">
          <w:marLeft w:val="0"/>
          <w:marRight w:val="0"/>
          <w:marTop w:val="0"/>
          <w:marBottom w:val="0"/>
          <w:divBdr>
            <w:top w:val="none" w:sz="0" w:space="0" w:color="auto"/>
            <w:left w:val="none" w:sz="0" w:space="0" w:color="auto"/>
            <w:bottom w:val="none" w:sz="0" w:space="0" w:color="auto"/>
            <w:right w:val="none" w:sz="0" w:space="0" w:color="auto"/>
          </w:divBdr>
        </w:div>
        <w:div w:id="1253274542">
          <w:marLeft w:val="0"/>
          <w:marRight w:val="0"/>
          <w:marTop w:val="0"/>
          <w:marBottom w:val="0"/>
          <w:divBdr>
            <w:top w:val="none" w:sz="0" w:space="0" w:color="auto"/>
            <w:left w:val="none" w:sz="0" w:space="0" w:color="auto"/>
            <w:bottom w:val="none" w:sz="0" w:space="0" w:color="auto"/>
            <w:right w:val="none" w:sz="0" w:space="0" w:color="auto"/>
          </w:divBdr>
        </w:div>
        <w:div w:id="182478872">
          <w:marLeft w:val="0"/>
          <w:marRight w:val="0"/>
          <w:marTop w:val="0"/>
          <w:marBottom w:val="0"/>
          <w:divBdr>
            <w:top w:val="none" w:sz="0" w:space="0" w:color="auto"/>
            <w:left w:val="none" w:sz="0" w:space="0" w:color="auto"/>
            <w:bottom w:val="none" w:sz="0" w:space="0" w:color="auto"/>
            <w:right w:val="none" w:sz="0" w:space="0" w:color="auto"/>
          </w:divBdr>
        </w:div>
        <w:div w:id="2012683681">
          <w:marLeft w:val="0"/>
          <w:marRight w:val="0"/>
          <w:marTop w:val="0"/>
          <w:marBottom w:val="0"/>
          <w:divBdr>
            <w:top w:val="none" w:sz="0" w:space="0" w:color="auto"/>
            <w:left w:val="none" w:sz="0" w:space="0" w:color="auto"/>
            <w:bottom w:val="none" w:sz="0" w:space="0" w:color="auto"/>
            <w:right w:val="none" w:sz="0" w:space="0" w:color="auto"/>
          </w:divBdr>
        </w:div>
        <w:div w:id="1024214434">
          <w:marLeft w:val="0"/>
          <w:marRight w:val="0"/>
          <w:marTop w:val="0"/>
          <w:marBottom w:val="0"/>
          <w:divBdr>
            <w:top w:val="none" w:sz="0" w:space="0" w:color="auto"/>
            <w:left w:val="none" w:sz="0" w:space="0" w:color="auto"/>
            <w:bottom w:val="none" w:sz="0" w:space="0" w:color="auto"/>
            <w:right w:val="none" w:sz="0" w:space="0" w:color="auto"/>
          </w:divBdr>
        </w:div>
        <w:div w:id="55248113">
          <w:marLeft w:val="0"/>
          <w:marRight w:val="0"/>
          <w:marTop w:val="0"/>
          <w:marBottom w:val="0"/>
          <w:divBdr>
            <w:top w:val="none" w:sz="0" w:space="0" w:color="auto"/>
            <w:left w:val="none" w:sz="0" w:space="0" w:color="auto"/>
            <w:bottom w:val="none" w:sz="0" w:space="0" w:color="auto"/>
            <w:right w:val="none" w:sz="0" w:space="0" w:color="auto"/>
          </w:divBdr>
        </w:div>
        <w:div w:id="659894860">
          <w:marLeft w:val="0"/>
          <w:marRight w:val="0"/>
          <w:marTop w:val="0"/>
          <w:marBottom w:val="0"/>
          <w:divBdr>
            <w:top w:val="none" w:sz="0" w:space="0" w:color="auto"/>
            <w:left w:val="none" w:sz="0" w:space="0" w:color="auto"/>
            <w:bottom w:val="none" w:sz="0" w:space="0" w:color="auto"/>
            <w:right w:val="none" w:sz="0" w:space="0" w:color="auto"/>
          </w:divBdr>
        </w:div>
        <w:div w:id="803933204">
          <w:marLeft w:val="0"/>
          <w:marRight w:val="0"/>
          <w:marTop w:val="0"/>
          <w:marBottom w:val="0"/>
          <w:divBdr>
            <w:top w:val="none" w:sz="0" w:space="0" w:color="auto"/>
            <w:left w:val="none" w:sz="0" w:space="0" w:color="auto"/>
            <w:bottom w:val="none" w:sz="0" w:space="0" w:color="auto"/>
            <w:right w:val="none" w:sz="0" w:space="0" w:color="auto"/>
          </w:divBdr>
        </w:div>
        <w:div w:id="2008707222">
          <w:marLeft w:val="0"/>
          <w:marRight w:val="0"/>
          <w:marTop w:val="0"/>
          <w:marBottom w:val="0"/>
          <w:divBdr>
            <w:top w:val="none" w:sz="0" w:space="0" w:color="auto"/>
            <w:left w:val="none" w:sz="0" w:space="0" w:color="auto"/>
            <w:bottom w:val="none" w:sz="0" w:space="0" w:color="auto"/>
            <w:right w:val="none" w:sz="0" w:space="0" w:color="auto"/>
          </w:divBdr>
        </w:div>
        <w:div w:id="1287811794">
          <w:marLeft w:val="0"/>
          <w:marRight w:val="0"/>
          <w:marTop w:val="0"/>
          <w:marBottom w:val="0"/>
          <w:divBdr>
            <w:top w:val="none" w:sz="0" w:space="0" w:color="auto"/>
            <w:left w:val="none" w:sz="0" w:space="0" w:color="auto"/>
            <w:bottom w:val="none" w:sz="0" w:space="0" w:color="auto"/>
            <w:right w:val="none" w:sz="0" w:space="0" w:color="auto"/>
          </w:divBdr>
        </w:div>
        <w:div w:id="497162120">
          <w:marLeft w:val="0"/>
          <w:marRight w:val="0"/>
          <w:marTop w:val="0"/>
          <w:marBottom w:val="0"/>
          <w:divBdr>
            <w:top w:val="none" w:sz="0" w:space="0" w:color="auto"/>
            <w:left w:val="none" w:sz="0" w:space="0" w:color="auto"/>
            <w:bottom w:val="none" w:sz="0" w:space="0" w:color="auto"/>
            <w:right w:val="none" w:sz="0" w:space="0" w:color="auto"/>
          </w:divBdr>
        </w:div>
        <w:div w:id="1420445811">
          <w:marLeft w:val="0"/>
          <w:marRight w:val="0"/>
          <w:marTop w:val="0"/>
          <w:marBottom w:val="0"/>
          <w:divBdr>
            <w:top w:val="none" w:sz="0" w:space="0" w:color="auto"/>
            <w:left w:val="none" w:sz="0" w:space="0" w:color="auto"/>
            <w:bottom w:val="none" w:sz="0" w:space="0" w:color="auto"/>
            <w:right w:val="none" w:sz="0" w:space="0" w:color="auto"/>
          </w:divBdr>
        </w:div>
        <w:div w:id="96876316">
          <w:marLeft w:val="0"/>
          <w:marRight w:val="0"/>
          <w:marTop w:val="0"/>
          <w:marBottom w:val="0"/>
          <w:divBdr>
            <w:top w:val="none" w:sz="0" w:space="0" w:color="auto"/>
            <w:left w:val="none" w:sz="0" w:space="0" w:color="auto"/>
            <w:bottom w:val="none" w:sz="0" w:space="0" w:color="auto"/>
            <w:right w:val="none" w:sz="0" w:space="0" w:color="auto"/>
          </w:divBdr>
        </w:div>
        <w:div w:id="10621740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dbrick.me/the-importance-of-music-videos/" TargetMode="External"/><Relationship Id="rId13" Type="http://schemas.openxmlformats.org/officeDocument/2006/relationships/hyperlink" Target="https://www-jstor-org.ezproxy.uwtsd.ac.uk/stable/10.3366/j.ctv177th88" TargetMode="External"/><Relationship Id="rId18" Type="http://schemas.openxmlformats.org/officeDocument/2006/relationships/hyperlink" Target="https://www.youtube.com/results?search_query=thats+what+you+get"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journals.sagepub.com/doi/10.1177/20592043221117651" TargetMode="External"/><Relationship Id="rId12" Type="http://schemas.openxmlformats.org/officeDocument/2006/relationships/hyperlink" Target="https://www.jstor.org/stable/10.5749/j.ctttt473" TargetMode="External"/><Relationship Id="rId17" Type="http://schemas.openxmlformats.org/officeDocument/2006/relationships/hyperlink" Target="https://www.jstor.org/stable/25475827" TargetMode="External"/><Relationship Id="rId2" Type="http://schemas.openxmlformats.org/officeDocument/2006/relationships/settings" Target="settings.xml"/><Relationship Id="rId16" Type="http://schemas.openxmlformats.org/officeDocument/2006/relationships/hyperlink" Target="https://dl.acm.org/doi/10.5555/AAI28000328" TargetMode="External"/><Relationship Id="rId20" Type="http://schemas.openxmlformats.org/officeDocument/2006/relationships/hyperlink" Target="https://www.youtube.com/watch?v=RvnkAtWcKYg" TargetMode="External"/><Relationship Id="rId1" Type="http://schemas.openxmlformats.org/officeDocument/2006/relationships/styles" Target="styles.xml"/><Relationship Id="rId6" Type="http://schemas.openxmlformats.org/officeDocument/2006/relationships/hyperlink" Target="https://web-p-ebscohost-com.ezproxy.uwtsd.ac.uk/ehost/detail/detail?vid=0&amp;sid=dadd0990-6c24-4633-a539-1210864f4712%40redis&amp;bdata=JnNpdGU9ZWhvc3QtbGl2ZQ%3d%3d" TargetMode="External"/><Relationship Id="rId11" Type="http://schemas.openxmlformats.org/officeDocument/2006/relationships/hyperlink" Target="https://a16z.com/the-future-of-music-how-generative-ai-is-transforming-the-music-industry/" TargetMode="External"/><Relationship Id="rId5" Type="http://schemas.openxmlformats.org/officeDocument/2006/relationships/hyperlink" Target="https://wwwjstororg.ezproxy.uwtsd.ac.uk/stable/10.3366/j.ctv177th88" TargetMode="External"/><Relationship Id="rId15" Type="http://schemas.openxmlformats.org/officeDocument/2006/relationships/hyperlink" Target="https://academic.oup.com/joc/articleabstract/36/1/115/4282907?redirectedFrom=fulltext&amp;login=false" TargetMode="External"/><Relationship Id="rId10" Type="http://schemas.openxmlformats.org/officeDocument/2006/relationships/hyperlink" Target="https://www.yellowbrick.co/blog/music/top-tech-innovations-in-music-how-technology-is-changing-the-musical-landscape" TargetMode="External"/><Relationship Id="rId19" Type="http://schemas.openxmlformats.org/officeDocument/2006/relationships/hyperlink" Target="https://www.youtube.com/watch?v=r00ikilDxW4" TargetMode="External"/><Relationship Id="rId4" Type="http://schemas.openxmlformats.org/officeDocument/2006/relationships/hyperlink" Target="https://www.quora.com/What-are-the-key-differences-between-directing-a-film-versus-a-music-video/answer/Francis-Lawrence-2" TargetMode="External"/><Relationship Id="rId9" Type="http://schemas.openxmlformats.org/officeDocument/2006/relationships/hyperlink" Target="https://www.reyfilm.com/post/music-videos-everything-you-need-to-know" TargetMode="External"/><Relationship Id="rId14" Type="http://schemas.openxmlformats.org/officeDocument/2006/relationships/hyperlink" Target="https://www-jstor-org.ezproxy.uwtsd.ac.uk/stable/10.3366/j.ctt1r1zr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4785</Words>
  <Characters>27278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Callan Stewart</dc:creator>
  <cp:keywords/>
  <dc:description/>
  <cp:lastModifiedBy>Callan Stewart</cp:lastModifiedBy>
  <cp:revision>16</cp:revision>
  <dcterms:created xsi:type="dcterms:W3CDTF">2023-12-15T21:53:00Z</dcterms:created>
  <dcterms:modified xsi:type="dcterms:W3CDTF">2023-12-15T22:46:00Z</dcterms:modified>
</cp:coreProperties>
</file>