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009633714"/>
        <w:docPartObj>
          <w:docPartGallery w:val="Cover Pages"/>
          <w:docPartUnique/>
        </w:docPartObj>
      </w:sdtPr>
      <w:sdtEndPr>
        <w:rPr>
          <w:sz w:val="22"/>
        </w:rPr>
      </w:sdtEndPr>
      <w:sdtContent>
        <w:p w14:paraId="38B54EF0" w14:textId="411357A8" w:rsidR="00505019" w:rsidRDefault="00505019">
          <w:pPr>
            <w:pStyle w:val="NoSpacing"/>
            <w:rPr>
              <w:sz w:val="2"/>
            </w:rPr>
          </w:pPr>
        </w:p>
        <w:p w14:paraId="1EA22C0D" w14:textId="77777777" w:rsidR="00505019" w:rsidRDefault="00505019">
          <w:r w:rsidRPr="00505019">
            <w:rPr>
              <w:noProof/>
            </w:rPr>
            <mc:AlternateContent>
              <mc:Choice Requires="wps">
                <w:drawing>
                  <wp:anchor distT="0" distB="0" distL="114300" distR="114300" simplePos="0" relativeHeight="251661312" behindDoc="0" locked="0" layoutInCell="1" allowOverlap="1" wp14:anchorId="4E80B78D" wp14:editId="3B0E8B5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000000" w:themeColor="tex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B329E37" w14:textId="513BAFFD" w:rsidR="00505019" w:rsidRPr="00944BC0" w:rsidRDefault="00A20A56" w:rsidP="00505019">
                                    <w:pPr>
                                      <w:pStyle w:val="NoSpacing"/>
                                      <w:rPr>
                                        <w:rFonts w:asciiTheme="majorHAnsi" w:eastAsiaTheme="majorEastAsia" w:hAnsiTheme="majorHAnsi" w:cstheme="majorBidi"/>
                                        <w:b/>
                                        <w:bCs/>
                                        <w:caps/>
                                        <w:color w:val="8496B0" w:themeColor="text2" w:themeTint="99"/>
                                        <w:sz w:val="56"/>
                                        <w:szCs w:val="56"/>
                                        <w:highlight w:val="black"/>
                                      </w:rPr>
                                    </w:pPr>
                                    <w:r w:rsidRPr="00944BC0">
                                      <w:rPr>
                                        <w:rFonts w:asciiTheme="majorHAnsi" w:eastAsiaTheme="majorEastAsia" w:hAnsiTheme="majorHAnsi" w:cstheme="majorBidi"/>
                                        <w:b/>
                                        <w:bCs/>
                                        <w:caps/>
                                        <w:color w:val="000000" w:themeColor="text1"/>
                                        <w:sz w:val="56"/>
                                        <w:szCs w:val="56"/>
                                      </w:rPr>
                                      <w:t>Assignment</w:t>
                                    </w:r>
                                    <w:r w:rsidR="00BC3FCB" w:rsidRPr="00944BC0">
                                      <w:rPr>
                                        <w:rFonts w:asciiTheme="majorHAnsi" w:eastAsiaTheme="majorEastAsia" w:hAnsiTheme="majorHAnsi" w:cstheme="majorBidi"/>
                                        <w:b/>
                                        <w:bCs/>
                                        <w:caps/>
                                        <w:color w:val="000000" w:themeColor="text1"/>
                                        <w:sz w:val="56"/>
                                        <w:szCs w:val="56"/>
                                      </w:rPr>
                                      <w:t xml:space="preserve"> </w:t>
                                    </w:r>
                                    <w:r w:rsidR="006A7857" w:rsidRPr="00944BC0">
                                      <w:rPr>
                                        <w:rFonts w:asciiTheme="majorHAnsi" w:eastAsiaTheme="majorEastAsia" w:hAnsiTheme="majorHAnsi" w:cstheme="majorBidi"/>
                                        <w:b/>
                                        <w:bCs/>
                                        <w:caps/>
                                        <w:color w:val="000000" w:themeColor="text1"/>
                                        <w:sz w:val="56"/>
                                        <w:szCs w:val="56"/>
                                      </w:rPr>
                                      <w:t>1: STUDENT</w:t>
                                    </w:r>
                                    <w:r w:rsidR="00C24329" w:rsidRPr="00944BC0">
                                      <w:rPr>
                                        <w:rFonts w:asciiTheme="majorHAnsi" w:eastAsiaTheme="majorEastAsia" w:hAnsiTheme="majorHAnsi" w:cstheme="majorBidi"/>
                                        <w:b/>
                                        <w:bCs/>
                                        <w:caps/>
                                        <w:color w:val="000000" w:themeColor="text1"/>
                                        <w:sz w:val="56"/>
                                        <w:szCs w:val="56"/>
                                      </w:rPr>
                                      <w:t xml:space="preserve"> journal</w:t>
                                    </w:r>
                                  </w:p>
                                </w:sdtContent>
                              </w:sdt>
                              <w:p w14:paraId="28B5F73F" w14:textId="7D5727C7" w:rsidR="00505019" w:rsidRPr="006A7857" w:rsidRDefault="00B37AB9" w:rsidP="006A7857">
                                <w:pPr>
                                  <w:pStyle w:val="NoSpacing"/>
                                  <w:spacing w:before="120"/>
                                  <w:rPr>
                                    <w:b/>
                                    <w:bCs/>
                                    <w:color w:val="4472C4" w:themeColor="accent1"/>
                                    <w:sz w:val="36"/>
                                    <w:szCs w:val="36"/>
                                  </w:rPr>
                                </w:pPr>
                                <w:sdt>
                                  <w:sdtPr>
                                    <w:rPr>
                                      <w:b/>
                                      <w:bCs/>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116ED">
                                      <w:rPr>
                                        <w:b/>
                                        <w:bCs/>
                                        <w:color w:val="4472C4" w:themeColor="accent1"/>
                                        <w:sz w:val="36"/>
                                        <w:szCs w:val="36"/>
                                      </w:rPr>
                                      <w:t>Augusta-Roxana Toth</w:t>
                                    </w:r>
                                  </w:sdtContent>
                                </w:sdt>
                                <w:r w:rsidR="00505019" w:rsidRPr="00505019">
                                  <w:rPr>
                                    <w:b/>
                                    <w:bCs/>
                                    <w:noProof/>
                                  </w:rPr>
                                  <w:t xml:space="preserve"> </w:t>
                                </w:r>
                                <w:r w:rsidR="007B2DD6">
                                  <w:rPr>
                                    <w:b/>
                                    <w:bCs/>
                                    <w:noProof/>
                                  </w:rPr>
                                  <w:t xml:space="preserve">  </w:t>
                                </w:r>
                                <w:r w:rsidR="00505019" w:rsidRPr="00505019">
                                  <w:rPr>
                                    <w:color w:val="0070C0"/>
                                    <w:sz w:val="24"/>
                                    <w:szCs w:val="24"/>
                                  </w:rPr>
                                  <w:t>2226559</w:t>
                                </w:r>
                              </w:p>
                              <w:p w14:paraId="2B26100E" w14:textId="0F08950F" w:rsidR="00505019" w:rsidRDefault="007B2DD6" w:rsidP="00505019">
                                <w:pPr>
                                  <w:rPr>
                                    <w:color w:val="0070C0"/>
                                    <w:sz w:val="24"/>
                                    <w:szCs w:val="24"/>
                                  </w:rPr>
                                </w:pPr>
                                <w:r>
                                  <w:rPr>
                                    <w:color w:val="0070C0"/>
                                    <w:sz w:val="24"/>
                                    <w:szCs w:val="24"/>
                                  </w:rPr>
                                  <w:t xml:space="preserve">                                  </w:t>
                                </w:r>
                                <w:r w:rsidR="00505019" w:rsidRPr="00505019">
                                  <w:rPr>
                                    <w:color w:val="0070C0"/>
                                    <w:sz w:val="24"/>
                                    <w:szCs w:val="24"/>
                                  </w:rPr>
                                  <w:t xml:space="preserve">Food and Beverage </w:t>
                                </w:r>
                                <w:r w:rsidRPr="00505019">
                                  <w:rPr>
                                    <w:color w:val="0070C0"/>
                                    <w:sz w:val="24"/>
                                    <w:szCs w:val="24"/>
                                  </w:rPr>
                                  <w:t>Operations</w:t>
                                </w:r>
                                <w:r>
                                  <w:rPr>
                                    <w:color w:val="0070C0"/>
                                    <w:sz w:val="24"/>
                                    <w:szCs w:val="24"/>
                                  </w:rPr>
                                  <w:t xml:space="preserve"> BMIH</w:t>
                                </w:r>
                                <w:r w:rsidR="00505019" w:rsidRPr="00505019">
                                  <w:rPr>
                                    <w:color w:val="0070C0"/>
                                    <w:sz w:val="24"/>
                                    <w:szCs w:val="24"/>
                                  </w:rPr>
                                  <w:t>4002</w:t>
                                </w:r>
                              </w:p>
                              <w:p w14:paraId="2C1B4B91" w14:textId="418AAB4B" w:rsidR="00505019" w:rsidRDefault="007B2DD6">
                                <w:pPr>
                                  <w:rPr>
                                    <w:color w:val="0070C0"/>
                                    <w:sz w:val="24"/>
                                    <w:szCs w:val="24"/>
                                  </w:rPr>
                                </w:pPr>
                                <w:r>
                                  <w:rPr>
                                    <w:color w:val="0070C0"/>
                                    <w:sz w:val="24"/>
                                    <w:szCs w:val="24"/>
                                  </w:rPr>
                                  <w:t xml:space="preserve">                                  </w:t>
                                </w:r>
                                <w:r w:rsidR="00505019" w:rsidRPr="00505019">
                                  <w:rPr>
                                    <w:color w:val="0070C0"/>
                                    <w:sz w:val="24"/>
                                    <w:szCs w:val="24"/>
                                  </w:rPr>
                                  <w:t>Ffion Cumberpatch BA (Hons) CERTHE MIH</w:t>
                                </w:r>
                                <w:r w:rsidR="00505019" w:rsidRPr="00505019">
                                  <w:rPr>
                                    <w:color w:val="0070C0"/>
                                    <w:sz w:val="24"/>
                                    <w:szCs w:val="24"/>
                                  </w:rPr>
                                  <w:cr/>
                                </w:r>
                              </w:p>
                              <w:p w14:paraId="39745DA5" w14:textId="0619AF96" w:rsidR="00A20A56" w:rsidRPr="00505019" w:rsidRDefault="00944BC0">
                                <w:pPr>
                                  <w:rPr>
                                    <w:color w:val="0070C0"/>
                                    <w:sz w:val="24"/>
                                    <w:szCs w:val="24"/>
                                  </w:rPr>
                                </w:pPr>
                                <w:r>
                                  <w:rPr>
                                    <w:color w:val="0070C0"/>
                                    <w:sz w:val="24"/>
                                    <w:szCs w:val="24"/>
                                  </w:rPr>
                                  <w:t xml:space="preserve">                                                                                                                           </w:t>
                                </w:r>
                                <w:r w:rsidR="00A20A56">
                                  <w:rPr>
                                    <w:color w:val="0070C0"/>
                                    <w:sz w:val="24"/>
                                    <w:szCs w:val="24"/>
                                  </w:rPr>
                                  <w:t>Word Count: 7</w:t>
                                </w:r>
                                <w:r w:rsidR="000049DD">
                                  <w:rPr>
                                    <w:color w:val="0070C0"/>
                                    <w:sz w:val="24"/>
                                    <w:szCs w:val="24"/>
                                  </w:rPr>
                                  <w:t>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E80B78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b/>
                              <w:bCs/>
                              <w:caps/>
                              <w:color w:val="000000" w:themeColor="tex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B329E37" w14:textId="513BAFFD" w:rsidR="00505019" w:rsidRPr="00944BC0" w:rsidRDefault="00A20A56" w:rsidP="00505019">
                              <w:pPr>
                                <w:pStyle w:val="NoSpacing"/>
                                <w:rPr>
                                  <w:rFonts w:asciiTheme="majorHAnsi" w:eastAsiaTheme="majorEastAsia" w:hAnsiTheme="majorHAnsi" w:cstheme="majorBidi"/>
                                  <w:b/>
                                  <w:bCs/>
                                  <w:caps/>
                                  <w:color w:val="8496B0" w:themeColor="text2" w:themeTint="99"/>
                                  <w:sz w:val="56"/>
                                  <w:szCs w:val="56"/>
                                  <w:highlight w:val="black"/>
                                </w:rPr>
                              </w:pPr>
                              <w:r w:rsidRPr="00944BC0">
                                <w:rPr>
                                  <w:rFonts w:asciiTheme="majorHAnsi" w:eastAsiaTheme="majorEastAsia" w:hAnsiTheme="majorHAnsi" w:cstheme="majorBidi"/>
                                  <w:b/>
                                  <w:bCs/>
                                  <w:caps/>
                                  <w:color w:val="000000" w:themeColor="text1"/>
                                  <w:sz w:val="56"/>
                                  <w:szCs w:val="56"/>
                                </w:rPr>
                                <w:t>Assignment</w:t>
                              </w:r>
                              <w:r w:rsidR="00BC3FCB" w:rsidRPr="00944BC0">
                                <w:rPr>
                                  <w:rFonts w:asciiTheme="majorHAnsi" w:eastAsiaTheme="majorEastAsia" w:hAnsiTheme="majorHAnsi" w:cstheme="majorBidi"/>
                                  <w:b/>
                                  <w:bCs/>
                                  <w:caps/>
                                  <w:color w:val="000000" w:themeColor="text1"/>
                                  <w:sz w:val="56"/>
                                  <w:szCs w:val="56"/>
                                </w:rPr>
                                <w:t xml:space="preserve"> </w:t>
                              </w:r>
                              <w:r w:rsidR="006A7857" w:rsidRPr="00944BC0">
                                <w:rPr>
                                  <w:rFonts w:asciiTheme="majorHAnsi" w:eastAsiaTheme="majorEastAsia" w:hAnsiTheme="majorHAnsi" w:cstheme="majorBidi"/>
                                  <w:b/>
                                  <w:bCs/>
                                  <w:caps/>
                                  <w:color w:val="000000" w:themeColor="text1"/>
                                  <w:sz w:val="56"/>
                                  <w:szCs w:val="56"/>
                                </w:rPr>
                                <w:t>1: STUDENT</w:t>
                              </w:r>
                              <w:r w:rsidR="00C24329" w:rsidRPr="00944BC0">
                                <w:rPr>
                                  <w:rFonts w:asciiTheme="majorHAnsi" w:eastAsiaTheme="majorEastAsia" w:hAnsiTheme="majorHAnsi" w:cstheme="majorBidi"/>
                                  <w:b/>
                                  <w:bCs/>
                                  <w:caps/>
                                  <w:color w:val="000000" w:themeColor="text1"/>
                                  <w:sz w:val="56"/>
                                  <w:szCs w:val="56"/>
                                </w:rPr>
                                <w:t xml:space="preserve"> journal</w:t>
                              </w:r>
                            </w:p>
                          </w:sdtContent>
                        </w:sdt>
                        <w:p w14:paraId="28B5F73F" w14:textId="7D5727C7" w:rsidR="00505019" w:rsidRPr="006A7857" w:rsidRDefault="00B37AB9" w:rsidP="006A7857">
                          <w:pPr>
                            <w:pStyle w:val="NoSpacing"/>
                            <w:spacing w:before="120"/>
                            <w:rPr>
                              <w:b/>
                              <w:bCs/>
                              <w:color w:val="4472C4" w:themeColor="accent1"/>
                              <w:sz w:val="36"/>
                              <w:szCs w:val="36"/>
                            </w:rPr>
                          </w:pPr>
                          <w:sdt>
                            <w:sdtPr>
                              <w:rPr>
                                <w:b/>
                                <w:bCs/>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116ED">
                                <w:rPr>
                                  <w:b/>
                                  <w:bCs/>
                                  <w:color w:val="4472C4" w:themeColor="accent1"/>
                                  <w:sz w:val="36"/>
                                  <w:szCs w:val="36"/>
                                </w:rPr>
                                <w:t>Augusta-Roxana Toth</w:t>
                              </w:r>
                            </w:sdtContent>
                          </w:sdt>
                          <w:r w:rsidR="00505019" w:rsidRPr="00505019">
                            <w:rPr>
                              <w:b/>
                              <w:bCs/>
                              <w:noProof/>
                            </w:rPr>
                            <w:t xml:space="preserve"> </w:t>
                          </w:r>
                          <w:r w:rsidR="007B2DD6">
                            <w:rPr>
                              <w:b/>
                              <w:bCs/>
                              <w:noProof/>
                            </w:rPr>
                            <w:t xml:space="preserve">  </w:t>
                          </w:r>
                          <w:r w:rsidR="00505019" w:rsidRPr="00505019">
                            <w:rPr>
                              <w:color w:val="0070C0"/>
                              <w:sz w:val="24"/>
                              <w:szCs w:val="24"/>
                            </w:rPr>
                            <w:t>2226559</w:t>
                          </w:r>
                        </w:p>
                        <w:p w14:paraId="2B26100E" w14:textId="0F08950F" w:rsidR="00505019" w:rsidRDefault="007B2DD6" w:rsidP="00505019">
                          <w:pPr>
                            <w:rPr>
                              <w:color w:val="0070C0"/>
                              <w:sz w:val="24"/>
                              <w:szCs w:val="24"/>
                            </w:rPr>
                          </w:pPr>
                          <w:r>
                            <w:rPr>
                              <w:color w:val="0070C0"/>
                              <w:sz w:val="24"/>
                              <w:szCs w:val="24"/>
                            </w:rPr>
                            <w:t xml:space="preserve">                                  </w:t>
                          </w:r>
                          <w:r w:rsidR="00505019" w:rsidRPr="00505019">
                            <w:rPr>
                              <w:color w:val="0070C0"/>
                              <w:sz w:val="24"/>
                              <w:szCs w:val="24"/>
                            </w:rPr>
                            <w:t xml:space="preserve">Food and Beverage </w:t>
                          </w:r>
                          <w:r w:rsidRPr="00505019">
                            <w:rPr>
                              <w:color w:val="0070C0"/>
                              <w:sz w:val="24"/>
                              <w:szCs w:val="24"/>
                            </w:rPr>
                            <w:t>Operations</w:t>
                          </w:r>
                          <w:r>
                            <w:rPr>
                              <w:color w:val="0070C0"/>
                              <w:sz w:val="24"/>
                              <w:szCs w:val="24"/>
                            </w:rPr>
                            <w:t xml:space="preserve"> BMIH</w:t>
                          </w:r>
                          <w:r w:rsidR="00505019" w:rsidRPr="00505019">
                            <w:rPr>
                              <w:color w:val="0070C0"/>
                              <w:sz w:val="24"/>
                              <w:szCs w:val="24"/>
                            </w:rPr>
                            <w:t>4002</w:t>
                          </w:r>
                        </w:p>
                        <w:p w14:paraId="2C1B4B91" w14:textId="418AAB4B" w:rsidR="00505019" w:rsidRDefault="007B2DD6">
                          <w:pPr>
                            <w:rPr>
                              <w:color w:val="0070C0"/>
                              <w:sz w:val="24"/>
                              <w:szCs w:val="24"/>
                            </w:rPr>
                          </w:pPr>
                          <w:r>
                            <w:rPr>
                              <w:color w:val="0070C0"/>
                              <w:sz w:val="24"/>
                              <w:szCs w:val="24"/>
                            </w:rPr>
                            <w:t xml:space="preserve">                                  </w:t>
                          </w:r>
                          <w:r w:rsidR="00505019" w:rsidRPr="00505019">
                            <w:rPr>
                              <w:color w:val="0070C0"/>
                              <w:sz w:val="24"/>
                              <w:szCs w:val="24"/>
                            </w:rPr>
                            <w:t>Ffion Cumberpatch BA (Hons) CERTHE MIH</w:t>
                          </w:r>
                          <w:r w:rsidR="00505019" w:rsidRPr="00505019">
                            <w:rPr>
                              <w:color w:val="0070C0"/>
                              <w:sz w:val="24"/>
                              <w:szCs w:val="24"/>
                            </w:rPr>
                            <w:cr/>
                          </w:r>
                        </w:p>
                        <w:p w14:paraId="39745DA5" w14:textId="0619AF96" w:rsidR="00A20A56" w:rsidRPr="00505019" w:rsidRDefault="00944BC0">
                          <w:pPr>
                            <w:rPr>
                              <w:color w:val="0070C0"/>
                              <w:sz w:val="24"/>
                              <w:szCs w:val="24"/>
                            </w:rPr>
                          </w:pPr>
                          <w:r>
                            <w:rPr>
                              <w:color w:val="0070C0"/>
                              <w:sz w:val="24"/>
                              <w:szCs w:val="24"/>
                            </w:rPr>
                            <w:t xml:space="preserve">                                                                                                                           </w:t>
                          </w:r>
                          <w:r w:rsidR="00A20A56">
                            <w:rPr>
                              <w:color w:val="0070C0"/>
                              <w:sz w:val="24"/>
                              <w:szCs w:val="24"/>
                            </w:rPr>
                            <w:t>Word Count: 7</w:t>
                          </w:r>
                          <w:r w:rsidR="000049DD">
                            <w:rPr>
                              <w:color w:val="0070C0"/>
                              <w:sz w:val="24"/>
                              <w:szCs w:val="24"/>
                            </w:rPr>
                            <w:t>90</w:t>
                          </w:r>
                        </w:p>
                      </w:txbxContent>
                    </v:textbox>
                    <w10:wrap anchorx="page" anchory="margin"/>
                  </v:shape>
                </w:pict>
              </mc:Fallback>
            </mc:AlternateContent>
          </w:r>
          <w:r w:rsidRPr="00505019">
            <w:rPr>
              <w:noProof/>
              <w:color w:val="4472C4" w:themeColor="accent1"/>
              <w:sz w:val="36"/>
              <w:szCs w:val="36"/>
            </w:rPr>
            <mc:AlternateContent>
              <mc:Choice Requires="wpg">
                <w:drawing>
                  <wp:anchor distT="0" distB="0" distL="114300" distR="114300" simplePos="0" relativeHeight="251660288" behindDoc="1" locked="0" layoutInCell="1" allowOverlap="1" wp14:anchorId="380470C2" wp14:editId="1D66886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D396C1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505019">
            <w:rPr>
              <w:noProof/>
            </w:rPr>
            <mc:AlternateContent>
              <mc:Choice Requires="wps">
                <w:drawing>
                  <wp:anchor distT="0" distB="0" distL="114300" distR="114300" simplePos="0" relativeHeight="251659264" behindDoc="0" locked="0" layoutInCell="1" allowOverlap="1" wp14:anchorId="018B0381" wp14:editId="4D120E8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CE1562" w14:textId="3467E84F" w:rsidR="00505019" w:rsidRDefault="00B37AB9">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ED7FFE">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B172618" w14:textId="0E3C78A8" w:rsidR="00505019" w:rsidRDefault="00ED7FFE">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18B038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6CE1562" w14:textId="3467E84F" w:rsidR="00505019" w:rsidRDefault="00B37AB9">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ED7FFE">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B172618" w14:textId="0E3C78A8" w:rsidR="00505019" w:rsidRDefault="00ED7FFE">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61ECAC1F" w14:textId="6BEC4A4B" w:rsidR="00120E93" w:rsidRDefault="00505019" w:rsidP="00120E93">
          <w:r>
            <w:br w:type="page"/>
          </w:r>
        </w:p>
      </w:sdtContent>
    </w:sdt>
    <w:p w14:paraId="6CC361C4" w14:textId="7204CF33" w:rsidR="00DB31AB" w:rsidRPr="00E0792A" w:rsidRDefault="009B23BB" w:rsidP="00B37AB9">
      <w:pPr>
        <w:jc w:val="both"/>
        <w:rPr>
          <w:rFonts w:ascii="Arial" w:hAnsi="Arial" w:cs="Arial"/>
          <w:sz w:val="24"/>
          <w:szCs w:val="24"/>
        </w:rPr>
      </w:pPr>
      <w:r w:rsidRPr="00E0792A">
        <w:rPr>
          <w:rFonts w:ascii="Arial" w:hAnsi="Arial" w:cs="Arial"/>
          <w:sz w:val="24"/>
          <w:szCs w:val="24"/>
          <w:lang w:val="en"/>
        </w:rPr>
        <w:lastRenderedPageBreak/>
        <w:t xml:space="preserve">In this </w:t>
      </w:r>
      <w:r w:rsidR="007566EF" w:rsidRPr="00E0792A">
        <w:rPr>
          <w:rFonts w:ascii="Arial" w:hAnsi="Arial" w:cs="Arial"/>
          <w:sz w:val="24"/>
          <w:szCs w:val="24"/>
          <w:lang w:val="en"/>
        </w:rPr>
        <w:t>student journal</w:t>
      </w:r>
      <w:r w:rsidR="00FE1CC1" w:rsidRPr="00FE1CC1">
        <w:rPr>
          <w:rFonts w:ascii="Arial" w:hAnsi="Arial" w:cs="Arial"/>
          <w:sz w:val="24"/>
          <w:szCs w:val="24"/>
          <w:lang w:val="en"/>
        </w:rPr>
        <w:t>, I will compare the chef-in-chief and a cook between the restaurants</w:t>
      </w:r>
      <w:r w:rsidR="002853FC" w:rsidRPr="00E0792A">
        <w:rPr>
          <w:rFonts w:ascii="Arial" w:hAnsi="Arial" w:cs="Arial"/>
          <w:sz w:val="24"/>
          <w:szCs w:val="24"/>
          <w:lang w:val="en"/>
        </w:rPr>
        <w:t xml:space="preserve"> Darley’s Restaurant &amp;Terrace(chef) and Istanbul Restaurant(cook</w:t>
      </w:r>
      <w:r w:rsidR="0034598C" w:rsidRPr="00E0792A">
        <w:rPr>
          <w:rFonts w:ascii="Arial" w:hAnsi="Arial" w:cs="Arial"/>
          <w:sz w:val="24"/>
          <w:szCs w:val="24"/>
          <w:lang w:val="en"/>
        </w:rPr>
        <w:t>) and</w:t>
      </w:r>
      <w:r w:rsidR="002853FC" w:rsidRPr="00E0792A">
        <w:rPr>
          <w:rFonts w:ascii="Arial" w:hAnsi="Arial" w:cs="Arial"/>
          <w:sz w:val="24"/>
          <w:szCs w:val="24"/>
          <w:lang w:val="en"/>
        </w:rPr>
        <w:t xml:space="preserve"> describe</w:t>
      </w:r>
      <w:r w:rsidR="00D1037B" w:rsidRPr="00E0792A">
        <w:rPr>
          <w:rFonts w:ascii="Arial" w:hAnsi="Arial" w:cs="Arial"/>
          <w:sz w:val="24"/>
          <w:szCs w:val="24"/>
          <w:lang w:val="en"/>
        </w:rPr>
        <w:t xml:space="preserve"> the chef</w:t>
      </w:r>
      <w:r w:rsidR="00B723D4" w:rsidRPr="00E0792A">
        <w:rPr>
          <w:rFonts w:ascii="Arial" w:hAnsi="Arial" w:cs="Arial"/>
          <w:sz w:val="24"/>
          <w:szCs w:val="24"/>
          <w:lang w:val="en"/>
        </w:rPr>
        <w:t xml:space="preserve"> and cook </w:t>
      </w:r>
      <w:r w:rsidR="00D1037B" w:rsidRPr="00E0792A">
        <w:rPr>
          <w:rFonts w:ascii="Arial" w:hAnsi="Arial" w:cs="Arial"/>
          <w:sz w:val="24"/>
          <w:szCs w:val="24"/>
          <w:lang w:val="en"/>
        </w:rPr>
        <w:t>skills</w:t>
      </w:r>
      <w:r w:rsidR="00ED4F79" w:rsidRPr="00E0792A">
        <w:rPr>
          <w:rFonts w:ascii="Arial" w:hAnsi="Arial" w:cs="Arial"/>
          <w:sz w:val="24"/>
          <w:szCs w:val="24"/>
          <w:lang w:val="en"/>
        </w:rPr>
        <w:t>.</w:t>
      </w:r>
      <w:r w:rsidR="000D340C" w:rsidRPr="00E0792A">
        <w:rPr>
          <w:rFonts w:ascii="Arial" w:hAnsi="Arial" w:cs="Arial"/>
          <w:sz w:val="24"/>
          <w:szCs w:val="24"/>
        </w:rPr>
        <w:t xml:space="preserve"> </w:t>
      </w:r>
    </w:p>
    <w:p w14:paraId="3F5C85D4" w14:textId="6A2A56E7" w:rsidR="00DB31AB" w:rsidRPr="00E0792A" w:rsidRDefault="00DB31AB" w:rsidP="00B37AB9">
      <w:pPr>
        <w:jc w:val="both"/>
        <w:rPr>
          <w:rFonts w:ascii="Arial" w:hAnsi="Arial" w:cs="Arial"/>
          <w:sz w:val="24"/>
          <w:szCs w:val="24"/>
        </w:rPr>
      </w:pPr>
      <w:r w:rsidRPr="00E0792A">
        <w:rPr>
          <w:rFonts w:ascii="Arial" w:hAnsi="Arial" w:cs="Arial"/>
          <w:sz w:val="24"/>
          <w:szCs w:val="24"/>
        </w:rPr>
        <w:t xml:space="preserve">Darley Restaurant and Terrace, </w:t>
      </w:r>
      <w:r w:rsidR="008E6C6C" w:rsidRPr="00E0792A">
        <w:rPr>
          <w:rFonts w:ascii="Arial" w:hAnsi="Arial" w:cs="Arial"/>
          <w:sz w:val="24"/>
          <w:szCs w:val="24"/>
        </w:rPr>
        <w:t xml:space="preserve">a </w:t>
      </w:r>
      <w:r w:rsidR="00223729" w:rsidRPr="00E0792A">
        <w:rPr>
          <w:rFonts w:ascii="Arial" w:hAnsi="Arial" w:cs="Arial"/>
          <w:sz w:val="24"/>
          <w:szCs w:val="24"/>
        </w:rPr>
        <w:t>full-service</w:t>
      </w:r>
      <w:r w:rsidR="008E6C6C" w:rsidRPr="00E0792A">
        <w:rPr>
          <w:rFonts w:ascii="Arial" w:hAnsi="Arial" w:cs="Arial"/>
          <w:sz w:val="24"/>
          <w:szCs w:val="24"/>
        </w:rPr>
        <w:t xml:space="preserve"> restaurant, </w:t>
      </w:r>
      <w:r w:rsidRPr="00E0792A">
        <w:rPr>
          <w:rFonts w:ascii="Arial" w:hAnsi="Arial" w:cs="Arial"/>
          <w:sz w:val="24"/>
          <w:szCs w:val="24"/>
        </w:rPr>
        <w:t xml:space="preserve">an award-winning traditional Modern British restaurant and patio located on the banks of the River Derwent within Darley Abbey Mills, a World Heritage site with spectacular views of the weir. Using the best fresh ingredients, local and seasonal whenever possible, to produce meals that are as beautiful to the sight as they are to the palate, with a focus on natural flavours and hues. Warm, competent service is provided in a comfortable yet elegant setting, with an open plan dining space that is naturally bright and airy, providing an inviting environment with exquisite </w:t>
      </w:r>
      <w:r w:rsidR="00FB290E" w:rsidRPr="00E0792A">
        <w:rPr>
          <w:rFonts w:ascii="Arial" w:hAnsi="Arial" w:cs="Arial"/>
          <w:sz w:val="24"/>
          <w:szCs w:val="24"/>
        </w:rPr>
        <w:t>décor. (</w:t>
      </w:r>
      <w:r w:rsidR="006A7345" w:rsidRPr="00E0792A">
        <w:rPr>
          <w:rFonts w:ascii="Arial" w:hAnsi="Arial" w:cs="Arial"/>
          <w:sz w:val="24"/>
          <w:szCs w:val="24"/>
        </w:rPr>
        <w:t>Lyons</w:t>
      </w:r>
      <w:r w:rsidR="005845B5" w:rsidRPr="00E0792A">
        <w:rPr>
          <w:rFonts w:ascii="Arial" w:hAnsi="Arial" w:cs="Arial"/>
          <w:sz w:val="24"/>
          <w:szCs w:val="24"/>
        </w:rPr>
        <w:t>, 2019)</w:t>
      </w:r>
      <w:r w:rsidR="0099646C" w:rsidRPr="00E0792A">
        <w:rPr>
          <w:rFonts w:ascii="Arial" w:hAnsi="Arial" w:cs="Arial"/>
          <w:sz w:val="24"/>
          <w:szCs w:val="24"/>
        </w:rPr>
        <w:t>.</w:t>
      </w:r>
    </w:p>
    <w:p w14:paraId="151FF089" w14:textId="7396A294" w:rsidR="0099646C" w:rsidRPr="00E0792A" w:rsidRDefault="003C0EDA" w:rsidP="00B37AB9">
      <w:pPr>
        <w:jc w:val="both"/>
        <w:rPr>
          <w:rFonts w:ascii="Arial" w:hAnsi="Arial" w:cs="Arial"/>
          <w:sz w:val="24"/>
          <w:szCs w:val="24"/>
        </w:rPr>
      </w:pPr>
      <w:r w:rsidRPr="00E0792A">
        <w:rPr>
          <w:rFonts w:ascii="Arial" w:hAnsi="Arial" w:cs="Arial"/>
          <w:sz w:val="24"/>
          <w:szCs w:val="24"/>
        </w:rPr>
        <w:t>Although fast food has become more prevalent in the UK, most people still rely on the traditional dishes of Turkey. In addition, many local restaurants in Istanbul serve various types of Turkish food. These include the famous kite and doner</w:t>
      </w:r>
      <w:r w:rsidR="00FE1CC1">
        <w:rPr>
          <w:rFonts w:ascii="Arial" w:hAnsi="Arial" w:cs="Arial"/>
          <w:sz w:val="24"/>
          <w:szCs w:val="24"/>
        </w:rPr>
        <w:t xml:space="preserve"> and</w:t>
      </w:r>
      <w:r w:rsidRPr="00E0792A">
        <w:rPr>
          <w:rFonts w:ascii="Arial" w:hAnsi="Arial" w:cs="Arial"/>
          <w:sz w:val="24"/>
          <w:szCs w:val="24"/>
        </w:rPr>
        <w:t xml:space="preserve"> other limited-service establishments such as </w:t>
      </w:r>
      <w:proofErr w:type="spellStart"/>
      <w:r w:rsidRPr="00E0792A">
        <w:rPr>
          <w:rFonts w:ascii="Arial" w:hAnsi="Arial" w:cs="Arial"/>
          <w:sz w:val="24"/>
          <w:szCs w:val="24"/>
        </w:rPr>
        <w:t>kumpir</w:t>
      </w:r>
      <w:proofErr w:type="spellEnd"/>
      <w:r w:rsidRPr="00E0792A">
        <w:rPr>
          <w:rFonts w:ascii="Arial" w:hAnsi="Arial" w:cs="Arial"/>
          <w:sz w:val="24"/>
          <w:szCs w:val="24"/>
        </w:rPr>
        <w:t xml:space="preserve">, </w:t>
      </w:r>
      <w:proofErr w:type="spellStart"/>
      <w:r w:rsidR="00E63ED1">
        <w:rPr>
          <w:rFonts w:ascii="Arial" w:hAnsi="Arial" w:cs="Arial"/>
          <w:sz w:val="24"/>
          <w:szCs w:val="24"/>
        </w:rPr>
        <w:t>brek</w:t>
      </w:r>
      <w:proofErr w:type="spellEnd"/>
      <w:r w:rsidRPr="00E0792A">
        <w:rPr>
          <w:rFonts w:ascii="Arial" w:hAnsi="Arial" w:cs="Arial"/>
          <w:sz w:val="24"/>
          <w:szCs w:val="24"/>
        </w:rPr>
        <w:t xml:space="preserve"> and </w:t>
      </w:r>
      <w:proofErr w:type="spellStart"/>
      <w:r w:rsidRPr="00E0792A">
        <w:rPr>
          <w:rFonts w:ascii="Arial" w:hAnsi="Arial" w:cs="Arial"/>
          <w:sz w:val="24"/>
          <w:szCs w:val="24"/>
        </w:rPr>
        <w:t>kumpir</w:t>
      </w:r>
      <w:proofErr w:type="spellEnd"/>
      <w:r w:rsidRPr="00E0792A">
        <w:rPr>
          <w:rFonts w:ascii="Arial" w:hAnsi="Arial" w:cs="Arial"/>
          <w:sz w:val="24"/>
          <w:szCs w:val="24"/>
        </w:rPr>
        <w:t>. In</w:t>
      </w:r>
      <w:r w:rsidR="002423E8" w:rsidRPr="00E0792A">
        <w:rPr>
          <w:rFonts w:ascii="Arial" w:hAnsi="Arial" w:cs="Arial"/>
          <w:sz w:val="24"/>
          <w:szCs w:val="24"/>
        </w:rPr>
        <w:t xml:space="preserve"> big commercial centres, eating out has long been common Esnaf </w:t>
      </w:r>
      <w:r w:rsidR="00427606" w:rsidRPr="00E0792A">
        <w:rPr>
          <w:rFonts w:ascii="Arial" w:hAnsi="Arial" w:cs="Arial"/>
          <w:sz w:val="24"/>
          <w:szCs w:val="24"/>
        </w:rPr>
        <w:t>loans</w:t>
      </w:r>
      <w:r w:rsidR="002423E8" w:rsidRPr="00E0792A">
        <w:rPr>
          <w:rFonts w:ascii="Arial" w:hAnsi="Arial" w:cs="Arial"/>
          <w:sz w:val="24"/>
          <w:szCs w:val="24"/>
        </w:rPr>
        <w:t xml:space="preserve"> (literally merchants and tradesmen restaurants) are common, providing traditional Turkish home food at reasonable costs.</w:t>
      </w:r>
      <w:r w:rsidR="00926A4E" w:rsidRPr="00E0792A">
        <w:rPr>
          <w:rFonts w:ascii="Arial" w:hAnsi="Arial" w:cs="Arial"/>
          <w:sz w:val="24"/>
          <w:szCs w:val="24"/>
        </w:rPr>
        <w:t xml:space="preserve"> Shish and Doner Kebabs are well-known meals that have now become a mainstay of Turkish restaurants in the UK, yet they were originally described in Turkish culture in 1377. (Turkish Gul,2019). </w:t>
      </w:r>
    </w:p>
    <w:p w14:paraId="0FFA9B65" w14:textId="403FD0E1" w:rsidR="000D340C" w:rsidRPr="00E0792A" w:rsidRDefault="00DB52B2" w:rsidP="00B37AB9">
      <w:pPr>
        <w:jc w:val="both"/>
        <w:rPr>
          <w:rFonts w:ascii="Arial" w:hAnsi="Arial" w:cs="Arial"/>
          <w:sz w:val="24"/>
          <w:szCs w:val="24"/>
        </w:rPr>
      </w:pPr>
      <w:r w:rsidRPr="00E0792A">
        <w:rPr>
          <w:rFonts w:ascii="Arial" w:hAnsi="Arial" w:cs="Arial"/>
          <w:sz w:val="24"/>
          <w:szCs w:val="24"/>
        </w:rPr>
        <w:t>A chef is a culinary specialist who has had formal training and is skilled in all aspects of cooking and food preparation. They have a solid educational and practical foundation in cooking situations, allowing them to develop distinct recipes and meals. They frequently collaborate with a team of other chefs and generate their own shopping lists for kitchens to create menu items. In many circumstances, a chef also serves as a supervisor, managing lower-level culinary workers who serve as their backup in the kitchen.</w:t>
      </w:r>
      <w:r w:rsidR="00395F3A" w:rsidRPr="00E0792A">
        <w:rPr>
          <w:rFonts w:ascii="Arial" w:hAnsi="Arial" w:cs="Arial"/>
          <w:sz w:val="24"/>
          <w:szCs w:val="24"/>
        </w:rPr>
        <w:t xml:space="preserve"> Cooks are food experts who work in kitchens making meals for consumers. Cooks, unlike chefs, do not need any professional training to operate in the kitchen, hence the quality of food made by a cook is lesser than that of a chef</w:t>
      </w:r>
      <w:r w:rsidR="00BD4E78" w:rsidRPr="00E0792A">
        <w:rPr>
          <w:rFonts w:ascii="Arial" w:hAnsi="Arial" w:cs="Arial"/>
          <w:sz w:val="24"/>
          <w:szCs w:val="24"/>
        </w:rPr>
        <w:t xml:space="preserve"> (Guzder,2019). </w:t>
      </w:r>
    </w:p>
    <w:p w14:paraId="1ED06595" w14:textId="339B7C91" w:rsidR="00D360B1" w:rsidRPr="00E0792A" w:rsidRDefault="00334847" w:rsidP="00B37AB9">
      <w:pPr>
        <w:jc w:val="both"/>
        <w:rPr>
          <w:rFonts w:ascii="Arial" w:hAnsi="Arial" w:cs="Arial"/>
          <w:sz w:val="24"/>
          <w:szCs w:val="24"/>
          <w:lang w:val="en"/>
        </w:rPr>
      </w:pPr>
      <w:r w:rsidRPr="00E0792A">
        <w:rPr>
          <w:rFonts w:ascii="Arial" w:hAnsi="Arial" w:cs="Arial"/>
          <w:sz w:val="24"/>
          <w:szCs w:val="24"/>
          <w:lang w:val="en"/>
        </w:rPr>
        <w:t xml:space="preserve">The service methods </w:t>
      </w:r>
      <w:r w:rsidR="00426D6B" w:rsidRPr="00E0792A">
        <w:rPr>
          <w:rFonts w:ascii="Arial" w:hAnsi="Arial" w:cs="Arial"/>
          <w:sz w:val="24"/>
          <w:szCs w:val="24"/>
          <w:lang w:val="en"/>
        </w:rPr>
        <w:t xml:space="preserve">for both restaurants </w:t>
      </w:r>
      <w:r w:rsidR="002B4EB3" w:rsidRPr="00E0792A">
        <w:rPr>
          <w:rFonts w:ascii="Arial" w:hAnsi="Arial" w:cs="Arial"/>
          <w:sz w:val="24"/>
          <w:szCs w:val="24"/>
          <w:lang w:val="en"/>
        </w:rPr>
        <w:t>are table service</w:t>
      </w:r>
      <w:r w:rsidR="007C619A" w:rsidRPr="00E0792A">
        <w:rPr>
          <w:rFonts w:ascii="Arial" w:hAnsi="Arial" w:cs="Arial"/>
          <w:sz w:val="24"/>
          <w:szCs w:val="24"/>
          <w:lang w:val="en"/>
        </w:rPr>
        <w:t>,</w:t>
      </w:r>
      <w:r w:rsidR="00F07614" w:rsidRPr="00E0792A">
        <w:rPr>
          <w:rFonts w:ascii="Arial" w:hAnsi="Arial" w:cs="Arial"/>
          <w:sz w:val="24"/>
          <w:szCs w:val="24"/>
          <w:lang w:val="en"/>
        </w:rPr>
        <w:t xml:space="preserve"> </w:t>
      </w:r>
      <w:r w:rsidR="007C619A" w:rsidRPr="00E0792A">
        <w:rPr>
          <w:rFonts w:ascii="Arial" w:hAnsi="Arial" w:cs="Arial"/>
          <w:sz w:val="24"/>
          <w:szCs w:val="24"/>
          <w:lang w:val="en"/>
        </w:rPr>
        <w:t xml:space="preserve">customers are </w:t>
      </w:r>
      <w:r w:rsidR="00F07614" w:rsidRPr="00E0792A">
        <w:rPr>
          <w:rFonts w:ascii="Arial" w:hAnsi="Arial" w:cs="Arial"/>
          <w:sz w:val="24"/>
          <w:szCs w:val="24"/>
          <w:lang w:val="en"/>
        </w:rPr>
        <w:t>served</w:t>
      </w:r>
      <w:r w:rsidR="007C619A" w:rsidRPr="00E0792A">
        <w:rPr>
          <w:rFonts w:ascii="Arial" w:hAnsi="Arial" w:cs="Arial"/>
          <w:sz w:val="24"/>
          <w:szCs w:val="24"/>
          <w:lang w:val="en"/>
        </w:rPr>
        <w:t xml:space="preserve"> at the </w:t>
      </w:r>
      <w:r w:rsidR="00DE6489" w:rsidRPr="00E0792A">
        <w:rPr>
          <w:rFonts w:ascii="Arial" w:hAnsi="Arial" w:cs="Arial"/>
          <w:sz w:val="24"/>
          <w:szCs w:val="24"/>
          <w:lang w:val="en"/>
        </w:rPr>
        <w:t>table. For</w:t>
      </w:r>
      <w:r w:rsidR="00175AB9" w:rsidRPr="00E0792A">
        <w:rPr>
          <w:rFonts w:ascii="Arial" w:hAnsi="Arial" w:cs="Arial"/>
          <w:sz w:val="24"/>
          <w:szCs w:val="24"/>
          <w:lang w:val="en"/>
        </w:rPr>
        <w:t xml:space="preserve"> </w:t>
      </w:r>
      <w:r w:rsidR="0063112E" w:rsidRPr="00E0792A">
        <w:rPr>
          <w:rFonts w:ascii="Arial" w:hAnsi="Arial" w:cs="Arial"/>
          <w:sz w:val="24"/>
          <w:szCs w:val="24"/>
          <w:lang w:val="en"/>
        </w:rPr>
        <w:t>Istanbul</w:t>
      </w:r>
      <w:r w:rsidR="00175AB9" w:rsidRPr="00E0792A">
        <w:rPr>
          <w:rFonts w:ascii="Arial" w:hAnsi="Arial" w:cs="Arial"/>
          <w:sz w:val="24"/>
          <w:szCs w:val="24"/>
          <w:lang w:val="en"/>
        </w:rPr>
        <w:t xml:space="preserve"> </w:t>
      </w:r>
      <w:r w:rsidR="00DE6489" w:rsidRPr="00E0792A">
        <w:rPr>
          <w:rFonts w:ascii="Arial" w:hAnsi="Arial" w:cs="Arial"/>
          <w:sz w:val="24"/>
          <w:szCs w:val="24"/>
          <w:lang w:val="en"/>
        </w:rPr>
        <w:t>Restaurant, the</w:t>
      </w:r>
      <w:r w:rsidR="00175AB9" w:rsidRPr="00E0792A">
        <w:rPr>
          <w:rFonts w:ascii="Arial" w:hAnsi="Arial" w:cs="Arial"/>
          <w:sz w:val="24"/>
          <w:szCs w:val="24"/>
          <w:lang w:val="en"/>
        </w:rPr>
        <w:t xml:space="preserve"> </w:t>
      </w:r>
      <w:r w:rsidR="00DE6489" w:rsidRPr="00E0792A">
        <w:rPr>
          <w:rFonts w:ascii="Arial" w:hAnsi="Arial" w:cs="Arial"/>
          <w:sz w:val="24"/>
          <w:szCs w:val="24"/>
          <w:lang w:val="en"/>
        </w:rPr>
        <w:t>customer’s</w:t>
      </w:r>
      <w:r w:rsidR="00175AB9" w:rsidRPr="00E0792A">
        <w:rPr>
          <w:rFonts w:ascii="Arial" w:hAnsi="Arial" w:cs="Arial"/>
          <w:sz w:val="24"/>
          <w:szCs w:val="24"/>
          <w:lang w:val="en"/>
        </w:rPr>
        <w:t xml:space="preserve"> needs </w:t>
      </w:r>
      <w:r w:rsidR="00EF568E" w:rsidRPr="00E0792A">
        <w:rPr>
          <w:rFonts w:ascii="Arial" w:hAnsi="Arial" w:cs="Arial"/>
          <w:sz w:val="24"/>
          <w:szCs w:val="24"/>
          <w:lang w:val="en"/>
        </w:rPr>
        <w:t xml:space="preserve">are </w:t>
      </w:r>
      <w:r w:rsidR="00EC78CC" w:rsidRPr="00E0792A">
        <w:rPr>
          <w:rFonts w:ascii="Arial" w:hAnsi="Arial" w:cs="Arial"/>
          <w:sz w:val="24"/>
          <w:szCs w:val="24"/>
          <w:lang w:val="en"/>
        </w:rPr>
        <w:t xml:space="preserve">economic, </w:t>
      </w:r>
      <w:r w:rsidR="00DE6489" w:rsidRPr="00E0792A">
        <w:rPr>
          <w:rFonts w:ascii="Arial" w:hAnsi="Arial" w:cs="Arial"/>
          <w:sz w:val="24"/>
          <w:szCs w:val="24"/>
          <w:lang w:val="en"/>
        </w:rPr>
        <w:t>convenient prices</w:t>
      </w:r>
      <w:r w:rsidR="00EC78CC" w:rsidRPr="00E0792A">
        <w:rPr>
          <w:rFonts w:ascii="Arial" w:hAnsi="Arial" w:cs="Arial"/>
          <w:sz w:val="24"/>
          <w:szCs w:val="24"/>
          <w:lang w:val="en"/>
        </w:rPr>
        <w:t>,</w:t>
      </w:r>
      <w:r w:rsidR="0063112E" w:rsidRPr="00E0792A">
        <w:rPr>
          <w:rFonts w:ascii="Arial" w:hAnsi="Arial" w:cs="Arial"/>
          <w:sz w:val="24"/>
          <w:szCs w:val="24"/>
          <w:lang w:val="en"/>
        </w:rPr>
        <w:t xml:space="preserve"> </w:t>
      </w:r>
      <w:r w:rsidR="00EC78CC" w:rsidRPr="00E0792A">
        <w:rPr>
          <w:rFonts w:ascii="Arial" w:hAnsi="Arial" w:cs="Arial"/>
          <w:sz w:val="24"/>
          <w:szCs w:val="24"/>
          <w:lang w:val="en"/>
        </w:rPr>
        <w:t>phy</w:t>
      </w:r>
      <w:r w:rsidR="0063112E" w:rsidRPr="00E0792A">
        <w:rPr>
          <w:rFonts w:ascii="Arial" w:hAnsi="Arial" w:cs="Arial"/>
          <w:sz w:val="24"/>
          <w:szCs w:val="24"/>
          <w:lang w:val="en"/>
        </w:rPr>
        <w:t>siological and convenience,</w:t>
      </w:r>
      <w:r w:rsidR="00247C39" w:rsidRPr="00E0792A">
        <w:rPr>
          <w:rFonts w:ascii="Arial" w:hAnsi="Arial" w:cs="Arial"/>
          <w:sz w:val="24"/>
          <w:szCs w:val="24"/>
          <w:lang w:val="en"/>
        </w:rPr>
        <w:t xml:space="preserve"> unlike Darley’s Restaurant, where customers go more for socialization and psychological to change their daily routine.</w:t>
      </w:r>
      <w:r w:rsidR="007C619A" w:rsidRPr="00E0792A">
        <w:rPr>
          <w:rFonts w:ascii="Arial" w:hAnsi="Arial" w:cs="Arial"/>
          <w:sz w:val="24"/>
          <w:szCs w:val="24"/>
          <w:lang w:val="en"/>
        </w:rPr>
        <w:t xml:space="preserve"> </w:t>
      </w:r>
      <w:r w:rsidR="004900AE" w:rsidRPr="00E0792A">
        <w:rPr>
          <w:rFonts w:ascii="Arial" w:hAnsi="Arial" w:cs="Arial"/>
          <w:sz w:val="24"/>
          <w:szCs w:val="24"/>
          <w:lang w:val="en"/>
        </w:rPr>
        <w:t xml:space="preserve">The training and level of information that chefs receive are significant differences between the two. While the cook in restaurants typically has little input in kitchen operations, such as inventory, they do have a significant role in the overall food service experience. </w:t>
      </w:r>
      <w:r w:rsidR="00DD7BA8" w:rsidRPr="00E0792A">
        <w:rPr>
          <w:rFonts w:ascii="Arial" w:hAnsi="Arial" w:cs="Arial"/>
          <w:sz w:val="24"/>
          <w:szCs w:val="24"/>
          <w:lang w:val="en"/>
        </w:rPr>
        <w:t>Although the cook at Istanbul Restaurant is mainly focused on Turkish cuisine, the head chef at Darley Restaurant has a more significant role in the establishment. He or she can create art on the menu, and they can also make regular meals using recipes that have been prepared by other individuals. In addition to this, they may be given additional tasks, such as maintaining the kitchen.</w:t>
      </w:r>
    </w:p>
    <w:p w14:paraId="4ADDE5C9" w14:textId="6B9C9795" w:rsidR="00D6406E" w:rsidRPr="00E0792A" w:rsidRDefault="00D6406E" w:rsidP="00B37AB9">
      <w:pPr>
        <w:jc w:val="both"/>
        <w:rPr>
          <w:rFonts w:ascii="Arial" w:hAnsi="Arial" w:cs="Arial"/>
          <w:sz w:val="24"/>
          <w:szCs w:val="24"/>
          <w:lang w:val="en"/>
        </w:rPr>
      </w:pPr>
      <w:r w:rsidRPr="00E0792A">
        <w:rPr>
          <w:rFonts w:ascii="Arial" w:hAnsi="Arial" w:cs="Arial"/>
          <w:sz w:val="24"/>
          <w:szCs w:val="24"/>
          <w:lang w:val="en"/>
        </w:rPr>
        <w:t>Chefs often specialize in one area of expertise. This is reflected in their employment titles, which include Chef de Cuisine</w:t>
      </w:r>
      <w:r w:rsidR="0031355B" w:rsidRPr="00E0792A">
        <w:rPr>
          <w:rFonts w:ascii="Arial" w:hAnsi="Arial" w:cs="Arial"/>
          <w:sz w:val="24"/>
          <w:szCs w:val="24"/>
          <w:lang w:val="en"/>
        </w:rPr>
        <w:t>.</w:t>
      </w:r>
      <w:r w:rsidRPr="00E0792A">
        <w:rPr>
          <w:rFonts w:ascii="Arial" w:hAnsi="Arial" w:cs="Arial"/>
          <w:sz w:val="24"/>
          <w:szCs w:val="24"/>
          <w:lang w:val="en"/>
        </w:rPr>
        <w:t xml:space="preserve"> Chefs in these professions are likely to operate </w:t>
      </w:r>
      <w:r w:rsidRPr="00E0792A">
        <w:rPr>
          <w:rFonts w:ascii="Arial" w:hAnsi="Arial" w:cs="Arial"/>
          <w:sz w:val="24"/>
          <w:szCs w:val="24"/>
          <w:lang w:val="en"/>
        </w:rPr>
        <w:lastRenderedPageBreak/>
        <w:t xml:space="preserve">in a particular sector of the kitchen and concentrate on making certain components of recipes. </w:t>
      </w:r>
      <w:r w:rsidR="009E6D32" w:rsidRPr="00E0792A">
        <w:rPr>
          <w:rFonts w:ascii="Arial" w:hAnsi="Arial" w:cs="Arial"/>
          <w:sz w:val="24"/>
          <w:szCs w:val="24"/>
          <w:lang w:val="en"/>
        </w:rPr>
        <w:t>(</w:t>
      </w:r>
      <w:r w:rsidR="0031355B" w:rsidRPr="00E0792A">
        <w:rPr>
          <w:rFonts w:ascii="Arial" w:hAnsi="Arial" w:cs="Arial"/>
          <w:sz w:val="24"/>
          <w:szCs w:val="24"/>
          <w:lang w:val="en"/>
        </w:rPr>
        <w:t>Collier,</w:t>
      </w:r>
      <w:r w:rsidR="00011B37" w:rsidRPr="00E0792A">
        <w:rPr>
          <w:rFonts w:ascii="Arial" w:hAnsi="Arial" w:cs="Arial"/>
          <w:sz w:val="24"/>
          <w:szCs w:val="24"/>
          <w:lang w:val="en"/>
        </w:rPr>
        <w:t>2018).</w:t>
      </w:r>
    </w:p>
    <w:p w14:paraId="1EB2A4A9" w14:textId="77777777" w:rsidR="00DE7CFC" w:rsidRDefault="00DE7CFC" w:rsidP="00B37AB9">
      <w:pPr>
        <w:jc w:val="both"/>
        <w:rPr>
          <w:rFonts w:ascii="Arial" w:hAnsi="Arial" w:cs="Arial"/>
          <w:sz w:val="24"/>
          <w:szCs w:val="24"/>
          <w:lang w:val="en"/>
        </w:rPr>
      </w:pPr>
    </w:p>
    <w:p w14:paraId="60099584" w14:textId="2AC33AC7" w:rsidR="00D2241E" w:rsidRDefault="00FD6911" w:rsidP="00B37AB9">
      <w:pPr>
        <w:jc w:val="both"/>
        <w:rPr>
          <w:rFonts w:ascii="Arial" w:hAnsi="Arial" w:cs="Arial"/>
          <w:sz w:val="24"/>
          <w:szCs w:val="24"/>
          <w:lang w:val="en"/>
        </w:rPr>
      </w:pPr>
      <w:r w:rsidRPr="00E0792A">
        <w:rPr>
          <w:rFonts w:ascii="Arial" w:hAnsi="Arial" w:cs="Arial"/>
          <w:sz w:val="24"/>
          <w:szCs w:val="24"/>
          <w:lang w:val="en"/>
        </w:rPr>
        <w:t>In conclusion, t</w:t>
      </w:r>
      <w:r w:rsidR="00D2241E" w:rsidRPr="00E0792A">
        <w:rPr>
          <w:rFonts w:ascii="Arial" w:hAnsi="Arial" w:cs="Arial"/>
          <w:sz w:val="24"/>
          <w:szCs w:val="24"/>
          <w:lang w:val="en"/>
        </w:rPr>
        <w:t>he two restaurants are part of different categories, one such as Daley’s, in which the environment and quality food, but also the price that is not for all pockets, location that is on the edge of a river, the chef in this kitchen must have high skills, such as good organizer, culinary expert, a creative, expert in management. But the chef in Istanbul Restaurant specializes only in Turkish food, focusing only on food from a certain region, and does not need these skills</w:t>
      </w:r>
      <w:r w:rsidR="001A17F6" w:rsidRPr="00E0792A">
        <w:rPr>
          <w:rFonts w:ascii="Arial" w:hAnsi="Arial" w:cs="Arial"/>
          <w:sz w:val="24"/>
          <w:szCs w:val="24"/>
          <w:lang w:val="en"/>
        </w:rPr>
        <w:t xml:space="preserve"> (Taylor,2019). </w:t>
      </w:r>
    </w:p>
    <w:p w14:paraId="14C5ABF0" w14:textId="1330A405" w:rsidR="00D24566" w:rsidRPr="00E0792A" w:rsidRDefault="00461458" w:rsidP="00B37AB9">
      <w:pPr>
        <w:jc w:val="both"/>
        <w:rPr>
          <w:rFonts w:ascii="Arial" w:hAnsi="Arial" w:cs="Arial"/>
          <w:sz w:val="24"/>
          <w:szCs w:val="24"/>
          <w:lang w:val="en"/>
        </w:rPr>
      </w:pPr>
      <w:r>
        <w:rPr>
          <w:rFonts w:ascii="Arial" w:hAnsi="Arial" w:cs="Arial"/>
          <w:sz w:val="24"/>
          <w:szCs w:val="24"/>
          <w:lang w:val="en"/>
        </w:rPr>
        <w:t>To answer the main question in this journal,</w:t>
      </w:r>
      <w:r w:rsidR="000857B3">
        <w:rPr>
          <w:rFonts w:ascii="Arial" w:hAnsi="Arial" w:cs="Arial"/>
          <w:sz w:val="24"/>
          <w:szCs w:val="24"/>
          <w:lang w:val="en"/>
        </w:rPr>
        <w:t xml:space="preserve"> </w:t>
      </w:r>
      <w:r>
        <w:rPr>
          <w:rFonts w:ascii="Arial" w:hAnsi="Arial" w:cs="Arial"/>
          <w:sz w:val="24"/>
          <w:szCs w:val="24"/>
          <w:lang w:val="en"/>
        </w:rPr>
        <w:t xml:space="preserve">does the required skill set of a </w:t>
      </w:r>
      <w:r w:rsidR="000857B3">
        <w:rPr>
          <w:rFonts w:ascii="Arial" w:hAnsi="Arial" w:cs="Arial"/>
          <w:sz w:val="24"/>
          <w:szCs w:val="24"/>
          <w:lang w:val="en"/>
        </w:rPr>
        <w:t>Food Beverage</w:t>
      </w:r>
      <w:r>
        <w:rPr>
          <w:rFonts w:ascii="Arial" w:hAnsi="Arial" w:cs="Arial"/>
          <w:sz w:val="24"/>
          <w:szCs w:val="24"/>
          <w:lang w:val="en"/>
        </w:rPr>
        <w:t xml:space="preserve"> employee change,</w:t>
      </w:r>
      <w:r w:rsidR="000857B3">
        <w:rPr>
          <w:rFonts w:ascii="Arial" w:hAnsi="Arial" w:cs="Arial"/>
          <w:sz w:val="24"/>
          <w:szCs w:val="24"/>
          <w:lang w:val="en"/>
        </w:rPr>
        <w:t xml:space="preserve"> </w:t>
      </w:r>
      <w:r>
        <w:rPr>
          <w:rFonts w:ascii="Arial" w:hAnsi="Arial" w:cs="Arial"/>
          <w:sz w:val="24"/>
          <w:szCs w:val="24"/>
          <w:lang w:val="en"/>
        </w:rPr>
        <w:t xml:space="preserve">based on the type of business and the type of service that is </w:t>
      </w:r>
      <w:r w:rsidR="000857B3">
        <w:rPr>
          <w:rFonts w:ascii="Arial" w:hAnsi="Arial" w:cs="Arial"/>
          <w:sz w:val="24"/>
          <w:szCs w:val="24"/>
          <w:lang w:val="en"/>
        </w:rPr>
        <w:t xml:space="preserve">offered, </w:t>
      </w:r>
      <w:r>
        <w:rPr>
          <w:rFonts w:ascii="Arial" w:hAnsi="Arial" w:cs="Arial"/>
          <w:sz w:val="24"/>
          <w:szCs w:val="24"/>
          <w:lang w:val="en"/>
        </w:rPr>
        <w:t>I would say that yes,</w:t>
      </w:r>
      <w:r w:rsidR="000857B3">
        <w:rPr>
          <w:rFonts w:ascii="Arial" w:hAnsi="Arial" w:cs="Arial"/>
          <w:sz w:val="24"/>
          <w:szCs w:val="24"/>
          <w:lang w:val="en"/>
        </w:rPr>
        <w:t xml:space="preserve"> </w:t>
      </w:r>
      <w:r>
        <w:rPr>
          <w:rFonts w:ascii="Arial" w:hAnsi="Arial" w:cs="Arial"/>
          <w:sz w:val="24"/>
          <w:szCs w:val="24"/>
          <w:lang w:val="en"/>
        </w:rPr>
        <w:t>a chef from a restaurant kitchen with Michelin star,</w:t>
      </w:r>
      <w:r w:rsidR="000857B3">
        <w:rPr>
          <w:rFonts w:ascii="Arial" w:hAnsi="Arial" w:cs="Arial"/>
          <w:sz w:val="24"/>
          <w:szCs w:val="24"/>
          <w:lang w:val="en"/>
        </w:rPr>
        <w:t xml:space="preserve"> </w:t>
      </w:r>
      <w:r>
        <w:rPr>
          <w:rFonts w:ascii="Arial" w:hAnsi="Arial" w:cs="Arial"/>
          <w:sz w:val="24"/>
          <w:szCs w:val="24"/>
          <w:lang w:val="en"/>
        </w:rPr>
        <w:t>must have the necessary training towards a chef.</w:t>
      </w:r>
      <w:r w:rsidR="00AF6F0C" w:rsidRPr="00AF6F0C">
        <w:t xml:space="preserve"> </w:t>
      </w:r>
      <w:r w:rsidR="00AF6F0C" w:rsidRPr="00AF6F0C">
        <w:rPr>
          <w:rFonts w:ascii="Arial" w:hAnsi="Arial" w:cs="Arial"/>
          <w:sz w:val="24"/>
          <w:szCs w:val="24"/>
          <w:lang w:val="en"/>
        </w:rPr>
        <w:t>A professional culinary degree is one way to enhance one's abilities and become a better cook</w:t>
      </w:r>
      <w:r w:rsidR="00FA7665" w:rsidRPr="00E0792A">
        <w:rPr>
          <w:rFonts w:ascii="Arial" w:hAnsi="Arial" w:cs="Arial"/>
          <w:sz w:val="24"/>
          <w:szCs w:val="24"/>
          <w:lang w:val="en"/>
        </w:rPr>
        <w:t xml:space="preserve">. This is regarded as a must-have for aspiring chefs. </w:t>
      </w:r>
      <w:r w:rsidR="000B7F00" w:rsidRPr="00E0792A">
        <w:rPr>
          <w:rFonts w:ascii="Arial" w:hAnsi="Arial" w:cs="Arial"/>
          <w:sz w:val="24"/>
          <w:szCs w:val="24"/>
          <w:lang w:val="en"/>
        </w:rPr>
        <w:t xml:space="preserve">Some people choose to pursue a culinary apprenticeship, which involves working with a renowned chef. </w:t>
      </w:r>
      <w:r w:rsidR="00EE1B73" w:rsidRPr="00E0792A">
        <w:rPr>
          <w:rFonts w:ascii="Arial" w:hAnsi="Arial" w:cs="Arial"/>
          <w:sz w:val="24"/>
          <w:szCs w:val="24"/>
          <w:lang w:val="en"/>
        </w:rPr>
        <w:t>Whether you consider yourself a chef or a cook, the two positions are not mutually incompatible. Cooks who have already worked in the sector can readily train to become chefs. Similarly, educated chefs may choose to leave restaurant kitchens and duties and pursue jobs that may or may not include cooking.</w:t>
      </w:r>
      <w:r w:rsidR="004B7ACE" w:rsidRPr="00E0792A">
        <w:rPr>
          <w:rFonts w:ascii="Arial" w:hAnsi="Arial" w:cs="Arial"/>
          <w:sz w:val="24"/>
          <w:szCs w:val="24"/>
        </w:rPr>
        <w:t xml:space="preserve"> </w:t>
      </w:r>
      <w:r w:rsidR="004B7ACE" w:rsidRPr="00E0792A">
        <w:rPr>
          <w:rFonts w:ascii="Arial" w:hAnsi="Arial" w:cs="Arial"/>
          <w:sz w:val="24"/>
          <w:szCs w:val="24"/>
          <w:lang w:val="en"/>
        </w:rPr>
        <w:t xml:space="preserve">“We always say in this profession that you need to grow into the position that you aspire to have. </w:t>
      </w:r>
      <w:r w:rsidR="00787863" w:rsidRPr="00E0792A">
        <w:rPr>
          <w:rFonts w:ascii="Arial" w:hAnsi="Arial" w:cs="Arial"/>
          <w:sz w:val="24"/>
          <w:szCs w:val="24"/>
          <w:lang w:val="en"/>
        </w:rPr>
        <w:t>So,</w:t>
      </w:r>
      <w:r w:rsidR="004B7ACE" w:rsidRPr="00E0792A">
        <w:rPr>
          <w:rFonts w:ascii="Arial" w:hAnsi="Arial" w:cs="Arial"/>
          <w:sz w:val="24"/>
          <w:szCs w:val="24"/>
          <w:lang w:val="en"/>
        </w:rPr>
        <w:t xml:space="preserve"> if you want to become a sous chef, as a lead line cook, you need to begin doing sous chef jobs already</w:t>
      </w:r>
      <w:r w:rsidR="00787863" w:rsidRPr="00E0792A">
        <w:rPr>
          <w:rFonts w:ascii="Arial" w:hAnsi="Arial" w:cs="Arial"/>
          <w:sz w:val="24"/>
          <w:szCs w:val="24"/>
          <w:lang w:val="en"/>
        </w:rPr>
        <w:t>.”</w:t>
      </w:r>
      <w:r w:rsidR="003637D7" w:rsidRPr="00E0792A">
        <w:rPr>
          <w:rFonts w:ascii="Arial" w:hAnsi="Arial" w:cs="Arial"/>
          <w:sz w:val="24"/>
          <w:szCs w:val="24"/>
          <w:lang w:val="en"/>
        </w:rPr>
        <w:t xml:space="preserve"> (“How Long Does It Take to Become a Chef? - Escoffier”)</w:t>
      </w:r>
      <w:r w:rsidR="00787863" w:rsidRPr="00E0792A">
        <w:rPr>
          <w:rFonts w:ascii="Arial" w:hAnsi="Arial" w:cs="Arial"/>
          <w:sz w:val="24"/>
          <w:szCs w:val="24"/>
          <w:lang w:val="en"/>
        </w:rPr>
        <w:t xml:space="preserve"> *(</w:t>
      </w:r>
      <w:r w:rsidR="00512D0D" w:rsidRPr="00E0792A">
        <w:rPr>
          <w:rFonts w:ascii="Arial" w:hAnsi="Arial" w:cs="Arial"/>
          <w:sz w:val="24"/>
          <w:szCs w:val="24"/>
          <w:lang w:val="en"/>
        </w:rPr>
        <w:t>JONSSON,</w:t>
      </w:r>
      <w:r w:rsidR="004B7ACE" w:rsidRPr="00E0792A">
        <w:rPr>
          <w:rFonts w:ascii="Arial" w:hAnsi="Arial" w:cs="Arial"/>
          <w:sz w:val="24"/>
          <w:szCs w:val="24"/>
          <w:lang w:val="en"/>
        </w:rPr>
        <w:t xml:space="preserve"> </w:t>
      </w:r>
      <w:r w:rsidR="00787863" w:rsidRPr="00E0792A">
        <w:rPr>
          <w:rFonts w:ascii="Arial" w:hAnsi="Arial" w:cs="Arial"/>
          <w:sz w:val="24"/>
          <w:szCs w:val="24"/>
          <w:lang w:val="en"/>
        </w:rPr>
        <w:t>2022).</w:t>
      </w:r>
    </w:p>
    <w:p w14:paraId="0AE42257" w14:textId="4C2BE065" w:rsidR="00ED4F79" w:rsidRPr="00A20A56" w:rsidRDefault="00ED4F79" w:rsidP="00B37AB9">
      <w:pPr>
        <w:jc w:val="both"/>
        <w:rPr>
          <w:rFonts w:ascii="Arial" w:hAnsi="Arial" w:cs="Arial"/>
          <w:sz w:val="24"/>
          <w:szCs w:val="24"/>
          <w:lang w:val="en"/>
        </w:rPr>
      </w:pPr>
      <w:r w:rsidRPr="00A20A56">
        <w:rPr>
          <w:rFonts w:ascii="Arial" w:hAnsi="Arial" w:cs="Arial"/>
          <w:sz w:val="24"/>
          <w:szCs w:val="24"/>
          <w:lang w:val="en"/>
        </w:rPr>
        <w:t xml:space="preserve"> </w:t>
      </w:r>
    </w:p>
    <w:p w14:paraId="0F613059" w14:textId="77777777" w:rsidR="005845B5" w:rsidRPr="00A20A56" w:rsidRDefault="005845B5" w:rsidP="00B37AB9">
      <w:pPr>
        <w:jc w:val="both"/>
        <w:rPr>
          <w:rFonts w:ascii="Arial" w:hAnsi="Arial" w:cs="Arial"/>
          <w:sz w:val="24"/>
          <w:szCs w:val="24"/>
          <w:lang w:val="en"/>
        </w:rPr>
      </w:pPr>
    </w:p>
    <w:p w14:paraId="778FEB05" w14:textId="77777777" w:rsidR="005845B5" w:rsidRDefault="005845B5" w:rsidP="00B37AB9">
      <w:pPr>
        <w:jc w:val="both"/>
        <w:rPr>
          <w:lang w:val="en"/>
        </w:rPr>
      </w:pPr>
    </w:p>
    <w:p w14:paraId="6D55E838" w14:textId="77777777" w:rsidR="005845B5" w:rsidRDefault="005845B5" w:rsidP="00435841">
      <w:pPr>
        <w:rPr>
          <w:lang w:val="en"/>
        </w:rPr>
      </w:pPr>
    </w:p>
    <w:p w14:paraId="789789EA" w14:textId="77777777" w:rsidR="005845B5" w:rsidRDefault="005845B5" w:rsidP="00435841">
      <w:pPr>
        <w:rPr>
          <w:lang w:val="en"/>
        </w:rPr>
      </w:pPr>
    </w:p>
    <w:p w14:paraId="63F44A27" w14:textId="77777777" w:rsidR="005845B5" w:rsidRDefault="005845B5" w:rsidP="00435841">
      <w:pPr>
        <w:rPr>
          <w:lang w:val="en"/>
        </w:rPr>
      </w:pPr>
    </w:p>
    <w:p w14:paraId="4631DA2E" w14:textId="77777777" w:rsidR="005845B5" w:rsidRDefault="005845B5" w:rsidP="00435841">
      <w:pPr>
        <w:rPr>
          <w:lang w:val="en"/>
        </w:rPr>
      </w:pPr>
    </w:p>
    <w:p w14:paraId="6E2E1EB2" w14:textId="77777777" w:rsidR="005845B5" w:rsidRDefault="005845B5" w:rsidP="00435841">
      <w:pPr>
        <w:rPr>
          <w:lang w:val="en"/>
        </w:rPr>
      </w:pPr>
    </w:p>
    <w:p w14:paraId="4CF6C64C" w14:textId="77777777" w:rsidR="005845B5" w:rsidRDefault="005845B5" w:rsidP="00435841">
      <w:pPr>
        <w:rPr>
          <w:lang w:val="en"/>
        </w:rPr>
      </w:pPr>
    </w:p>
    <w:p w14:paraId="65E395B0" w14:textId="77777777" w:rsidR="005845B5" w:rsidRDefault="005845B5" w:rsidP="00435841">
      <w:pPr>
        <w:rPr>
          <w:lang w:val="en"/>
        </w:rPr>
      </w:pPr>
    </w:p>
    <w:p w14:paraId="78756A31" w14:textId="77777777" w:rsidR="00A20A56" w:rsidRDefault="00A20A56" w:rsidP="00435841">
      <w:pPr>
        <w:rPr>
          <w:lang w:val="en"/>
        </w:rPr>
      </w:pPr>
    </w:p>
    <w:p w14:paraId="518B57BF" w14:textId="77777777" w:rsidR="00A20A56" w:rsidRDefault="00A20A56" w:rsidP="00435841">
      <w:pPr>
        <w:rPr>
          <w:lang w:val="en"/>
        </w:rPr>
      </w:pPr>
    </w:p>
    <w:p w14:paraId="6F432C4D" w14:textId="77777777" w:rsidR="00A20A56" w:rsidRDefault="00A20A56" w:rsidP="00435841">
      <w:pPr>
        <w:rPr>
          <w:lang w:val="en"/>
        </w:rPr>
      </w:pPr>
    </w:p>
    <w:p w14:paraId="5C71782A" w14:textId="77777777" w:rsidR="00A20A56" w:rsidRDefault="00A20A56" w:rsidP="00435841">
      <w:pPr>
        <w:rPr>
          <w:lang w:val="en"/>
        </w:rPr>
      </w:pPr>
    </w:p>
    <w:p w14:paraId="329E7CED" w14:textId="77777777" w:rsidR="00A20A56" w:rsidRDefault="00A20A56" w:rsidP="00435841">
      <w:pPr>
        <w:rPr>
          <w:lang w:val="en"/>
        </w:rPr>
      </w:pPr>
    </w:p>
    <w:p w14:paraId="2040D887" w14:textId="77777777" w:rsidR="00E0792A" w:rsidRDefault="00E0792A" w:rsidP="00435841">
      <w:pPr>
        <w:rPr>
          <w:lang w:val="en"/>
        </w:rPr>
      </w:pPr>
    </w:p>
    <w:p w14:paraId="381C9C54" w14:textId="77777777" w:rsidR="00E0792A" w:rsidRDefault="00E0792A" w:rsidP="00435841">
      <w:pPr>
        <w:rPr>
          <w:lang w:val="en"/>
        </w:rPr>
      </w:pPr>
    </w:p>
    <w:p w14:paraId="4A1F31CD" w14:textId="77777777" w:rsidR="00E0792A" w:rsidRDefault="00E0792A" w:rsidP="00435841">
      <w:pPr>
        <w:rPr>
          <w:lang w:val="en"/>
        </w:rPr>
      </w:pPr>
    </w:p>
    <w:p w14:paraId="0B82E08A" w14:textId="3CA61277" w:rsidR="00A20A56" w:rsidRDefault="00A20A56" w:rsidP="00435841">
      <w:pPr>
        <w:rPr>
          <w:lang w:val="en"/>
        </w:rPr>
      </w:pPr>
      <w:r>
        <w:rPr>
          <w:lang w:val="en"/>
        </w:rPr>
        <w:t>References</w:t>
      </w:r>
    </w:p>
    <w:p w14:paraId="7B0A1088" w14:textId="29D5D616" w:rsidR="005845B5" w:rsidRDefault="00973CD4" w:rsidP="00435841">
      <w:pPr>
        <w:rPr>
          <w:lang w:val="en"/>
        </w:rPr>
      </w:pPr>
      <w:r>
        <w:rPr>
          <w:lang w:val="en"/>
        </w:rPr>
        <w:t>Bokros,</w:t>
      </w:r>
      <w:r w:rsidR="00512D0D">
        <w:rPr>
          <w:lang w:val="en"/>
        </w:rPr>
        <w:t xml:space="preserve"> </w:t>
      </w:r>
      <w:r w:rsidR="0001086E">
        <w:rPr>
          <w:lang w:val="en"/>
        </w:rPr>
        <w:t>T. (2020).</w:t>
      </w:r>
      <w:r w:rsidR="0001086E" w:rsidRPr="0001086E">
        <w:t xml:space="preserve"> </w:t>
      </w:r>
      <w:r w:rsidR="00512D0D">
        <w:rPr>
          <w:lang w:val="en"/>
        </w:rPr>
        <w:t>Darley’s</w:t>
      </w:r>
      <w:r w:rsidR="0001086E" w:rsidRPr="0001086E">
        <w:rPr>
          <w:lang w:val="en"/>
        </w:rPr>
        <w:t xml:space="preserve"> restaurant to boost capacity with new riverside terrace</w:t>
      </w:r>
      <w:r w:rsidR="0001086E">
        <w:rPr>
          <w:lang w:val="en"/>
        </w:rPr>
        <w:t xml:space="preserve">. Available at: </w:t>
      </w:r>
      <w:hyperlink r:id="rId9" w:history="1">
        <w:r w:rsidR="00C96247" w:rsidRPr="00A0216D">
          <w:rPr>
            <w:rStyle w:val="Hyperlink"/>
            <w:lang w:val="en"/>
          </w:rPr>
          <w:t>https://www.derbytelegraph.co.uk/whats-on/food-drink/darleys-restaurant-boost-capacity-new-4445642/</w:t>
        </w:r>
      </w:hyperlink>
      <w:r w:rsidR="00C96247">
        <w:rPr>
          <w:lang w:val="en"/>
        </w:rPr>
        <w:t xml:space="preserve"> </w:t>
      </w:r>
      <w:r w:rsidR="00512D0D">
        <w:rPr>
          <w:lang w:val="en"/>
        </w:rPr>
        <w:t xml:space="preserve">(Accessed 02 May 2023). </w:t>
      </w:r>
    </w:p>
    <w:p w14:paraId="55778DD0" w14:textId="77777777" w:rsidR="00BF2221" w:rsidRDefault="007E25F1" w:rsidP="00402D23">
      <w:pPr>
        <w:jc w:val="both"/>
      </w:pPr>
      <w:r>
        <w:t>Collier, E. (2018)</w:t>
      </w:r>
      <w:r w:rsidR="00031B4B" w:rsidRPr="00031B4B">
        <w:t xml:space="preserve"> </w:t>
      </w:r>
      <w:r w:rsidR="00031B4B" w:rsidRPr="00031B4B">
        <w:rPr>
          <w:i/>
          <w:iCs/>
        </w:rPr>
        <w:t>The Kitchen Hierarchy Explained: What is the Brigade de Cuisine</w:t>
      </w:r>
      <w:r w:rsidR="00031B4B">
        <w:rPr>
          <w:i/>
          <w:iCs/>
        </w:rPr>
        <w:t xml:space="preserve">? Available at: </w:t>
      </w:r>
      <w:hyperlink r:id="rId10" w:history="1">
        <w:r w:rsidR="00BF2221" w:rsidRPr="00A0216D">
          <w:rPr>
            <w:rStyle w:val="Hyperlink"/>
            <w:i/>
            <w:iCs/>
          </w:rPr>
          <w:t>https://www.highspeedtraining.co.uk/hub/kitchen-hierarchy-brigade-de-cuisine/</w:t>
        </w:r>
      </w:hyperlink>
      <w:r w:rsidR="00BF2221">
        <w:rPr>
          <w:i/>
          <w:iCs/>
        </w:rPr>
        <w:t xml:space="preserve"> </w:t>
      </w:r>
      <w:r w:rsidR="00BF2221" w:rsidRPr="006E0F7B">
        <w:t xml:space="preserve">(Accessed 02 May 2023). </w:t>
      </w:r>
    </w:p>
    <w:p w14:paraId="0784FF9E" w14:textId="637F67DD" w:rsidR="006E0F7B" w:rsidRDefault="006E0F7B" w:rsidP="00402D23">
      <w:pPr>
        <w:jc w:val="both"/>
      </w:pPr>
      <w:r>
        <w:t xml:space="preserve">Escoffier, (2022). </w:t>
      </w:r>
      <w:r w:rsidR="001D3423" w:rsidRPr="001D3423">
        <w:rPr>
          <w:i/>
          <w:iCs/>
        </w:rPr>
        <w:t>THE DIFFERENCE BETWEEN A PROFESSIONAL COOK AND A CHEF</w:t>
      </w:r>
      <w:r w:rsidR="001D3423">
        <w:rPr>
          <w:i/>
          <w:iCs/>
        </w:rPr>
        <w:t>.</w:t>
      </w:r>
      <w:r w:rsidR="001D3423">
        <w:t xml:space="preserve"> Available at: </w:t>
      </w:r>
      <w:hyperlink r:id="rId11" w:history="1">
        <w:r w:rsidR="00CC7DDF" w:rsidRPr="00A0216D">
          <w:rPr>
            <w:rStyle w:val="Hyperlink"/>
          </w:rPr>
          <w:t>https://www.escoffier.edu/blog/culinary-pastry-careers/the-difference-between-a-cook-and-a-chef/</w:t>
        </w:r>
      </w:hyperlink>
      <w:r w:rsidR="00CC7DDF">
        <w:t xml:space="preserve"> (Accessed 02 May 2023). </w:t>
      </w:r>
    </w:p>
    <w:p w14:paraId="298E3139" w14:textId="795CB2E8" w:rsidR="0095453C" w:rsidRPr="001D3423" w:rsidRDefault="0095453C" w:rsidP="00402D23">
      <w:pPr>
        <w:jc w:val="both"/>
      </w:pPr>
      <w:r w:rsidRPr="0095453C">
        <w:t xml:space="preserve">Guzder, K. (2019). Is There a Difference Between a Chef and a Cook? Available at: </w:t>
      </w:r>
      <w:hyperlink r:id="rId12" w:history="1">
        <w:r w:rsidRPr="00A0216D">
          <w:rPr>
            <w:rStyle w:val="Hyperlink"/>
          </w:rPr>
          <w:t>https://www.highspeedtraining.co.uk/hub/chefs-and-cooks/</w:t>
        </w:r>
      </w:hyperlink>
      <w:r w:rsidR="006971E1">
        <w:t xml:space="preserve"> </w:t>
      </w:r>
      <w:r w:rsidR="006971E1" w:rsidRPr="0095453C">
        <w:t xml:space="preserve"> (</w:t>
      </w:r>
      <w:r w:rsidRPr="0095453C">
        <w:t>Accessed 02 May 2023).</w:t>
      </w:r>
    </w:p>
    <w:p w14:paraId="605EA214" w14:textId="0BCD13A6" w:rsidR="005845B5" w:rsidRDefault="007E25F1" w:rsidP="00402D23">
      <w:pPr>
        <w:jc w:val="both"/>
      </w:pPr>
      <w:r>
        <w:t xml:space="preserve"> </w:t>
      </w:r>
      <w:r w:rsidR="00FB75EA">
        <w:t>Lyons, B</w:t>
      </w:r>
      <w:r w:rsidR="003A6AD0">
        <w:t>.</w:t>
      </w:r>
      <w:r w:rsidR="00FB75EA">
        <w:t xml:space="preserve"> (2019)</w:t>
      </w:r>
      <w:r w:rsidR="00334ADD">
        <w:t xml:space="preserve">. </w:t>
      </w:r>
      <w:r w:rsidR="00334ADD" w:rsidRPr="00334ADD">
        <w:rPr>
          <w:i/>
          <w:iCs/>
        </w:rPr>
        <w:t>One of Derby's top restaurants sold as owners retire after 16 years</w:t>
      </w:r>
      <w:r w:rsidR="00334ADD">
        <w:t xml:space="preserve">. Available at: </w:t>
      </w:r>
      <w:hyperlink r:id="rId13" w:history="1">
        <w:r w:rsidR="00334ADD" w:rsidRPr="000D7A68">
          <w:rPr>
            <w:rStyle w:val="Hyperlink"/>
          </w:rPr>
          <w:t>https://www.derbytelegraph.co.uk/news/derby-news/one-derbys-top-restaurants-sold-3651233/</w:t>
        </w:r>
      </w:hyperlink>
      <w:r w:rsidR="00334ADD">
        <w:t xml:space="preserve"> (Accessed 02 May 2023).</w:t>
      </w:r>
    </w:p>
    <w:p w14:paraId="6D7BB1E8" w14:textId="1BCAE5C1" w:rsidR="00147ED5" w:rsidRDefault="00147ED5" w:rsidP="00402D23">
      <w:pPr>
        <w:jc w:val="both"/>
      </w:pPr>
      <w:r>
        <w:t>Tal</w:t>
      </w:r>
      <w:r w:rsidR="0077710D">
        <w:t xml:space="preserve">ya (2019). </w:t>
      </w:r>
      <w:r w:rsidR="0077710D" w:rsidRPr="0077710D">
        <w:t>Mediterranean to English Cuisine: Turkish Food Options in Bournemouth</w:t>
      </w:r>
      <w:r w:rsidR="0077710D">
        <w:t>. Available at:</w:t>
      </w:r>
      <w:r w:rsidR="00B5422A" w:rsidRPr="00B5422A">
        <w:t xml:space="preserve"> </w:t>
      </w:r>
      <w:hyperlink r:id="rId14" w:history="1">
        <w:r w:rsidR="00B5422A" w:rsidRPr="00A0216D">
          <w:rPr>
            <w:rStyle w:val="Hyperlink"/>
          </w:rPr>
          <w:t>https://microsites.bournemouth.ac.uk/student-blog/2019/05/10/food-options-2/</w:t>
        </w:r>
      </w:hyperlink>
      <w:r w:rsidR="00B5422A">
        <w:t xml:space="preserve">  (Accessed 02 May 2023). </w:t>
      </w:r>
    </w:p>
    <w:p w14:paraId="5F40F40C" w14:textId="655DE8D1" w:rsidR="00011B37" w:rsidRDefault="0095453C" w:rsidP="00402D23">
      <w:pPr>
        <w:jc w:val="both"/>
      </w:pPr>
      <w:r>
        <w:t>Taylor, S.</w:t>
      </w:r>
      <w:r w:rsidR="00042F22">
        <w:t xml:space="preserve"> (2019).</w:t>
      </w:r>
      <w:r w:rsidR="004E4B8E" w:rsidRPr="004E4B8E">
        <w:t xml:space="preserve"> What Skills Do You Need </w:t>
      </w:r>
      <w:r w:rsidR="00D24566" w:rsidRPr="004E4B8E">
        <w:t>to</w:t>
      </w:r>
      <w:r w:rsidR="004E4B8E" w:rsidRPr="004E4B8E">
        <w:t xml:space="preserve"> Be a Chef?</w:t>
      </w:r>
      <w:r w:rsidR="004E4B8E">
        <w:t xml:space="preserve"> Available at: </w:t>
      </w:r>
    </w:p>
    <w:p w14:paraId="5C3B48D8" w14:textId="08E66C29" w:rsidR="00317D5E" w:rsidRDefault="00B37AB9">
      <w:hyperlink r:id="rId15" w:history="1">
        <w:r w:rsidR="004E4B8E" w:rsidRPr="00A0216D">
          <w:rPr>
            <w:rStyle w:val="Hyperlink"/>
          </w:rPr>
          <w:t>https://www.highspeedtraining.co.uk/hub/requirements-to-be-a-chef/</w:t>
        </w:r>
      </w:hyperlink>
      <w:r w:rsidR="004E4B8E">
        <w:t xml:space="preserve"> (Accessed 02 May </w:t>
      </w:r>
      <w:r w:rsidR="00D24566">
        <w:t xml:space="preserve">2023). </w:t>
      </w:r>
    </w:p>
    <w:p w14:paraId="1C70248B" w14:textId="4B9F7446" w:rsidR="0095453C" w:rsidRDefault="0095453C">
      <w:r w:rsidRPr="0095453C">
        <w:t xml:space="preserve">Turkish GUL (2019). TRADITIONAL TURKISH CUISINE. Available at: </w:t>
      </w:r>
      <w:hyperlink r:id="rId16" w:history="1">
        <w:r w:rsidRPr="00A0216D">
          <w:rPr>
            <w:rStyle w:val="Hyperlink"/>
          </w:rPr>
          <w:t>https://turkishgul.co.uk/traditional-turkish-cuisine/</w:t>
        </w:r>
      </w:hyperlink>
      <w:r>
        <w:t xml:space="preserve"> </w:t>
      </w:r>
      <w:r w:rsidRPr="0095453C">
        <w:t xml:space="preserve"> (Accessed 02 May 2023).</w:t>
      </w:r>
    </w:p>
    <w:p w14:paraId="5868C8C5" w14:textId="77777777" w:rsidR="00BD7A3C" w:rsidRDefault="00BD7A3C"/>
    <w:sectPr w:rsidR="00BD7A3C" w:rsidSect="00505019">
      <w:head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6C8ED" w14:textId="77777777" w:rsidR="00A27241" w:rsidRDefault="00A27241" w:rsidP="00505019">
      <w:pPr>
        <w:spacing w:after="0" w:line="240" w:lineRule="auto"/>
      </w:pPr>
      <w:r>
        <w:separator/>
      </w:r>
    </w:p>
  </w:endnote>
  <w:endnote w:type="continuationSeparator" w:id="0">
    <w:p w14:paraId="08D23D8F" w14:textId="77777777" w:rsidR="00A27241" w:rsidRDefault="00A27241" w:rsidP="00505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B3593" w14:textId="77777777" w:rsidR="00A27241" w:rsidRDefault="00A27241" w:rsidP="00505019">
      <w:pPr>
        <w:spacing w:after="0" w:line="240" w:lineRule="auto"/>
      </w:pPr>
      <w:r>
        <w:separator/>
      </w:r>
    </w:p>
  </w:footnote>
  <w:footnote w:type="continuationSeparator" w:id="0">
    <w:p w14:paraId="7B5AF3CB" w14:textId="77777777" w:rsidR="00A27241" w:rsidRDefault="00A27241" w:rsidP="005050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14DD2" w14:textId="3FACD324" w:rsidR="00505019" w:rsidRDefault="00505019">
    <w:pPr>
      <w:pStyle w:val="Header"/>
    </w:pPr>
    <w:r>
      <w:rPr>
        <w:noProof/>
      </w:rPr>
      <w:drawing>
        <wp:inline distT="0" distB="0" distL="0" distR="0" wp14:anchorId="184F30A1" wp14:editId="7320781D">
          <wp:extent cx="3828415" cy="1804670"/>
          <wp:effectExtent l="0" t="0" r="63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828415" cy="1804670"/>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019"/>
    <w:rsid w:val="000049DD"/>
    <w:rsid w:val="0001086E"/>
    <w:rsid w:val="00011B37"/>
    <w:rsid w:val="00031B4B"/>
    <w:rsid w:val="00042F22"/>
    <w:rsid w:val="000857B3"/>
    <w:rsid w:val="000B7F00"/>
    <w:rsid w:val="000C770D"/>
    <w:rsid w:val="000D340C"/>
    <w:rsid w:val="00120E93"/>
    <w:rsid w:val="00143BD7"/>
    <w:rsid w:val="00147ED5"/>
    <w:rsid w:val="00161CCF"/>
    <w:rsid w:val="00175AB9"/>
    <w:rsid w:val="001A17F6"/>
    <w:rsid w:val="001D3423"/>
    <w:rsid w:val="002116ED"/>
    <w:rsid w:val="00223729"/>
    <w:rsid w:val="002423E8"/>
    <w:rsid w:val="00247C39"/>
    <w:rsid w:val="0028153F"/>
    <w:rsid w:val="002853FC"/>
    <w:rsid w:val="00295E0E"/>
    <w:rsid w:val="002B4EB3"/>
    <w:rsid w:val="002F74EA"/>
    <w:rsid w:val="0031355B"/>
    <w:rsid w:val="00317D5E"/>
    <w:rsid w:val="0032152E"/>
    <w:rsid w:val="003219BB"/>
    <w:rsid w:val="00333C52"/>
    <w:rsid w:val="00334847"/>
    <w:rsid w:val="00334ADD"/>
    <w:rsid w:val="0034598C"/>
    <w:rsid w:val="003637D7"/>
    <w:rsid w:val="00365D49"/>
    <w:rsid w:val="00395F3A"/>
    <w:rsid w:val="003A6AD0"/>
    <w:rsid w:val="003C0EDA"/>
    <w:rsid w:val="00402D23"/>
    <w:rsid w:val="00426D6B"/>
    <w:rsid w:val="00427606"/>
    <w:rsid w:val="00461458"/>
    <w:rsid w:val="004900AE"/>
    <w:rsid w:val="00495E80"/>
    <w:rsid w:val="004B7ACE"/>
    <w:rsid w:val="004E4B8E"/>
    <w:rsid w:val="00505019"/>
    <w:rsid w:val="00512D0D"/>
    <w:rsid w:val="00547BBF"/>
    <w:rsid w:val="005845B5"/>
    <w:rsid w:val="005B4A06"/>
    <w:rsid w:val="006216F3"/>
    <w:rsid w:val="0063112E"/>
    <w:rsid w:val="006971E1"/>
    <w:rsid w:val="006A7345"/>
    <w:rsid w:val="006A7857"/>
    <w:rsid w:val="006E0F7B"/>
    <w:rsid w:val="00733E6B"/>
    <w:rsid w:val="0074516C"/>
    <w:rsid w:val="00755156"/>
    <w:rsid w:val="007566EF"/>
    <w:rsid w:val="0077710D"/>
    <w:rsid w:val="00787863"/>
    <w:rsid w:val="007B2DD6"/>
    <w:rsid w:val="007C619A"/>
    <w:rsid w:val="007E25F1"/>
    <w:rsid w:val="008211FF"/>
    <w:rsid w:val="00873EBC"/>
    <w:rsid w:val="008D0190"/>
    <w:rsid w:val="008E6C6C"/>
    <w:rsid w:val="009229D7"/>
    <w:rsid w:val="00926A4E"/>
    <w:rsid w:val="00934A95"/>
    <w:rsid w:val="00934FA7"/>
    <w:rsid w:val="00944BC0"/>
    <w:rsid w:val="0095453C"/>
    <w:rsid w:val="00973CD4"/>
    <w:rsid w:val="00983625"/>
    <w:rsid w:val="009846DD"/>
    <w:rsid w:val="0099646C"/>
    <w:rsid w:val="009B23BB"/>
    <w:rsid w:val="009B3F58"/>
    <w:rsid w:val="009C5A28"/>
    <w:rsid w:val="009E5E6A"/>
    <w:rsid w:val="009E6D32"/>
    <w:rsid w:val="00A20A56"/>
    <w:rsid w:val="00A27241"/>
    <w:rsid w:val="00A65B26"/>
    <w:rsid w:val="00AA1829"/>
    <w:rsid w:val="00AC5A8E"/>
    <w:rsid w:val="00AF6F0C"/>
    <w:rsid w:val="00B048A9"/>
    <w:rsid w:val="00B37AB9"/>
    <w:rsid w:val="00B41502"/>
    <w:rsid w:val="00B5422A"/>
    <w:rsid w:val="00B723D4"/>
    <w:rsid w:val="00BC3FCB"/>
    <w:rsid w:val="00BC4E71"/>
    <w:rsid w:val="00BD4E78"/>
    <w:rsid w:val="00BD7A3C"/>
    <w:rsid w:val="00BF2221"/>
    <w:rsid w:val="00BF725C"/>
    <w:rsid w:val="00C07821"/>
    <w:rsid w:val="00C24329"/>
    <w:rsid w:val="00C96247"/>
    <w:rsid w:val="00CC7DDF"/>
    <w:rsid w:val="00D1037B"/>
    <w:rsid w:val="00D2241E"/>
    <w:rsid w:val="00D24566"/>
    <w:rsid w:val="00D360B1"/>
    <w:rsid w:val="00D6406E"/>
    <w:rsid w:val="00DB31AB"/>
    <w:rsid w:val="00DB52B2"/>
    <w:rsid w:val="00DD7BA8"/>
    <w:rsid w:val="00DE6489"/>
    <w:rsid w:val="00DE738C"/>
    <w:rsid w:val="00DE7CFC"/>
    <w:rsid w:val="00DF58A9"/>
    <w:rsid w:val="00E0068C"/>
    <w:rsid w:val="00E0792A"/>
    <w:rsid w:val="00E22DE6"/>
    <w:rsid w:val="00E63ED1"/>
    <w:rsid w:val="00E70735"/>
    <w:rsid w:val="00E83D33"/>
    <w:rsid w:val="00EC78CC"/>
    <w:rsid w:val="00ED4F79"/>
    <w:rsid w:val="00ED7FFE"/>
    <w:rsid w:val="00EE1B73"/>
    <w:rsid w:val="00EF568E"/>
    <w:rsid w:val="00F07614"/>
    <w:rsid w:val="00F32625"/>
    <w:rsid w:val="00F44E52"/>
    <w:rsid w:val="00FA4D5B"/>
    <w:rsid w:val="00FA7439"/>
    <w:rsid w:val="00FA7665"/>
    <w:rsid w:val="00FB290E"/>
    <w:rsid w:val="00FB75EA"/>
    <w:rsid w:val="00FD6911"/>
    <w:rsid w:val="00FD78F9"/>
    <w:rsid w:val="00FE1CC1"/>
    <w:rsid w:val="00FF0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3F50D"/>
  <w15:chartTrackingRefBased/>
  <w15:docId w15:val="{29680433-EB73-4221-B1B5-D895BBB07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50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05019"/>
    <w:rPr>
      <w:rFonts w:eastAsiaTheme="minorEastAsia"/>
      <w:kern w:val="0"/>
      <w:lang w:val="en-US"/>
      <w14:ligatures w14:val="none"/>
    </w:rPr>
  </w:style>
  <w:style w:type="paragraph" w:styleId="Header">
    <w:name w:val="header"/>
    <w:basedOn w:val="Normal"/>
    <w:link w:val="HeaderChar"/>
    <w:uiPriority w:val="99"/>
    <w:unhideWhenUsed/>
    <w:rsid w:val="00505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019"/>
  </w:style>
  <w:style w:type="paragraph" w:styleId="Footer">
    <w:name w:val="footer"/>
    <w:basedOn w:val="Normal"/>
    <w:link w:val="FooterChar"/>
    <w:uiPriority w:val="99"/>
    <w:unhideWhenUsed/>
    <w:rsid w:val="00505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019"/>
  </w:style>
  <w:style w:type="character" w:styleId="Hyperlink">
    <w:name w:val="Hyperlink"/>
    <w:basedOn w:val="DefaultParagraphFont"/>
    <w:uiPriority w:val="99"/>
    <w:unhideWhenUsed/>
    <w:rsid w:val="00334ADD"/>
    <w:rPr>
      <w:color w:val="0563C1" w:themeColor="hyperlink"/>
      <w:u w:val="single"/>
    </w:rPr>
  </w:style>
  <w:style w:type="character" w:styleId="UnresolvedMention">
    <w:name w:val="Unresolved Mention"/>
    <w:basedOn w:val="DefaultParagraphFont"/>
    <w:uiPriority w:val="99"/>
    <w:semiHidden/>
    <w:unhideWhenUsed/>
    <w:rsid w:val="00334A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erbytelegraph.co.uk/news/derby-news/one-derbys-top-restaurants-sold-3651233/"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highspeedtraining.co.uk/hub/chefs-and-cook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turkishgul.co.uk/traditional-turkish-cuisin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scoffier.edu/blog/culinary-pastry-careers/the-difference-between-a-cook-and-a-chef/" TargetMode="External"/><Relationship Id="rId5" Type="http://schemas.openxmlformats.org/officeDocument/2006/relationships/settings" Target="settings.xml"/><Relationship Id="rId15" Type="http://schemas.openxmlformats.org/officeDocument/2006/relationships/hyperlink" Target="https://www.highspeedtraining.co.uk/hub/requirements-to-be-a-chef/" TargetMode="External"/><Relationship Id="rId10" Type="http://schemas.openxmlformats.org/officeDocument/2006/relationships/hyperlink" Target="https://www.highspeedtraining.co.uk/hub/kitchen-hierarchy-brigade-de-cuisine/"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derbytelegraph.co.uk/whats-on/food-drink/darleys-restaurant-boost-capacity-new-4445642/" TargetMode="External"/><Relationship Id="rId14" Type="http://schemas.openxmlformats.org/officeDocument/2006/relationships/hyperlink" Target="https://microsites.bournemouth.ac.uk/student-blog/2019/05/10/food-options-2/"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b8d1d0286773800844efe7f96b05130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1aad382d75170ace4cc5b9941b9add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60CC33-E6A3-4C5D-B070-35CF5D8A88CA}">
  <ds:schemaRefs>
    <ds:schemaRef ds:uri="http://purl.org/dc/elements/1.1/"/>
    <ds:schemaRef ds:uri="http://schemas.microsoft.com/office/2006/documentManagement/types"/>
    <ds:schemaRef ds:uri="http://purl.org/dc/dcmitype/"/>
    <ds:schemaRef ds:uri="04c7059f-bde8-4ce9-bb0f-e52888740953"/>
    <ds:schemaRef ds:uri="http://schemas.microsoft.com/office/2006/metadata/properties"/>
    <ds:schemaRef ds:uri="http://schemas.microsoft.com/office/infopath/2007/PartnerControls"/>
    <ds:schemaRef ds:uri="http://purl.org/dc/terms/"/>
    <ds:schemaRef ds:uri="d8e79d84-78fb-44a9-92e9-d04bdd8f0359"/>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80A35D7E-7ABA-4F62-B292-5E9CB58C95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FE3CAA-6C8E-4B75-BFD3-641B275FF50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1125</Words>
  <Characters>6418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STUDENT journal</dc:title>
  <dc:subject>Augusta-Roxana Toth</dc:subject>
  <dc:creator>Augusta Roxana</dc:creator>
  <cp:keywords/>
  <dc:description/>
  <cp:lastModifiedBy>Augusta Roxana Toth (2226559)</cp:lastModifiedBy>
  <cp:revision>3</cp:revision>
  <dcterms:created xsi:type="dcterms:W3CDTF">2023-05-09T09:01:00Z</dcterms:created>
  <dcterms:modified xsi:type="dcterms:W3CDTF">2023-05-15T14:46:00Z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d717f557-8c14-4971-8612-a0ab31f1c7b9</vt:lpwstr>
  </property>
  <property fmtid="{D5CDD505-2E9C-101B-9397-08002B2CF9AE}" pid="3" name="ContentTypeId">
    <vt:lpwstr>0x010100A20804DBFC42F64693D899720BA9B0FE</vt:lpwstr>
  </property>
</Properties>
</file>