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68497" w14:textId="77777777" w:rsidR="009565B1" w:rsidRDefault="009565B1" w:rsidP="009565B1">
      <w:pPr>
        <w:jc w:val="center"/>
        <w:rPr>
          <w:rFonts w:ascii="Times New Roman" w:eastAsia="Times New Roman" w:hAnsi="Times New Roman" w:cs="Times New Roman"/>
          <w:b/>
          <w:sz w:val="32"/>
          <w:szCs w:val="32"/>
        </w:rPr>
      </w:pPr>
      <w:r w:rsidRPr="00032102">
        <w:rPr>
          <w:rFonts w:ascii="Times New Roman" w:eastAsia="Times New Roman" w:hAnsi="Times New Roman" w:cs="Times New Roman"/>
          <w:b/>
          <w:sz w:val="32"/>
          <w:szCs w:val="32"/>
        </w:rPr>
        <w:t xml:space="preserve">CUSTOMER RELATIONSHIP MANAGEMENT </w:t>
      </w:r>
    </w:p>
    <w:p w14:paraId="0B9975BE" w14:textId="77777777" w:rsidR="009565B1" w:rsidRDefault="009565B1" w:rsidP="009565B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 &amp; Spencer</w:t>
      </w:r>
    </w:p>
    <w:p w14:paraId="1946A82F" w14:textId="77777777" w:rsidR="009565B1" w:rsidRDefault="009565B1" w:rsidP="009565B1">
      <w:pPr>
        <w:jc w:val="center"/>
        <w:rPr>
          <w:rFonts w:ascii="Times New Roman" w:eastAsia="Times New Roman" w:hAnsi="Times New Roman" w:cs="Times New Roman"/>
          <w:b/>
          <w:sz w:val="32"/>
          <w:szCs w:val="32"/>
        </w:rPr>
      </w:pPr>
    </w:p>
    <w:p w14:paraId="46AEC25B" w14:textId="77777777" w:rsidR="009565B1" w:rsidRDefault="009565B1" w:rsidP="009565B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Monika </w:t>
      </w:r>
      <w:proofErr w:type="spellStart"/>
      <w:r>
        <w:rPr>
          <w:rFonts w:ascii="Times New Roman" w:eastAsia="Times New Roman" w:hAnsi="Times New Roman" w:cs="Times New Roman"/>
          <w:b/>
          <w:sz w:val="32"/>
          <w:szCs w:val="32"/>
        </w:rPr>
        <w:t>Owczarzak</w:t>
      </w:r>
      <w:proofErr w:type="spellEnd"/>
      <w:r>
        <w:rPr>
          <w:rFonts w:ascii="Times New Roman" w:eastAsia="Times New Roman" w:hAnsi="Times New Roman" w:cs="Times New Roman"/>
          <w:b/>
          <w:sz w:val="32"/>
          <w:szCs w:val="32"/>
        </w:rPr>
        <w:t xml:space="preserve"> </w:t>
      </w:r>
    </w:p>
    <w:p w14:paraId="5EDED458" w14:textId="1C6D9819" w:rsidR="009565B1" w:rsidRDefault="009565B1"/>
    <w:p w14:paraId="3370B38D" w14:textId="05A4F21B" w:rsidR="009565B1" w:rsidRPr="009565B1" w:rsidRDefault="009565B1" w:rsidP="009565B1"/>
    <w:p w14:paraId="23E8AD08" w14:textId="3042E0BA" w:rsidR="009565B1" w:rsidRPr="009565B1" w:rsidRDefault="009565B1" w:rsidP="009565B1"/>
    <w:p w14:paraId="10B40ABA" w14:textId="660C3C2A" w:rsidR="009565B1" w:rsidRPr="009565B1" w:rsidRDefault="009565B1" w:rsidP="009565B1"/>
    <w:p w14:paraId="7E6CF2BE" w14:textId="34A95AE9" w:rsidR="009565B1" w:rsidRPr="009565B1" w:rsidRDefault="009565B1" w:rsidP="009565B1"/>
    <w:p w14:paraId="60116818" w14:textId="16D35D8D" w:rsidR="009565B1" w:rsidRPr="009565B1" w:rsidRDefault="009565B1" w:rsidP="009565B1"/>
    <w:p w14:paraId="45B8B53A" w14:textId="5A0D4517" w:rsidR="009565B1" w:rsidRPr="009565B1" w:rsidRDefault="009565B1" w:rsidP="009565B1"/>
    <w:p w14:paraId="4A206716" w14:textId="581F87C4" w:rsidR="009565B1" w:rsidRPr="009565B1" w:rsidRDefault="009565B1" w:rsidP="009565B1"/>
    <w:p w14:paraId="4CA83CB3" w14:textId="6D2D7857" w:rsidR="009565B1" w:rsidRPr="009565B1" w:rsidRDefault="009565B1" w:rsidP="009565B1"/>
    <w:p w14:paraId="046E8F3B" w14:textId="20797405" w:rsidR="009565B1" w:rsidRPr="009565B1" w:rsidRDefault="009565B1" w:rsidP="009565B1"/>
    <w:p w14:paraId="6E64B663" w14:textId="28B5D440" w:rsidR="009565B1" w:rsidRPr="009565B1" w:rsidRDefault="009565B1" w:rsidP="009565B1"/>
    <w:p w14:paraId="629C5E75" w14:textId="23E0AC16" w:rsidR="009565B1" w:rsidRPr="009565B1" w:rsidRDefault="009565B1" w:rsidP="009565B1"/>
    <w:p w14:paraId="7D368BF3" w14:textId="30A3DFD1" w:rsidR="009565B1" w:rsidRPr="009565B1" w:rsidRDefault="009565B1" w:rsidP="009565B1"/>
    <w:p w14:paraId="19CE1631" w14:textId="1236114C" w:rsidR="009565B1" w:rsidRPr="009565B1" w:rsidRDefault="009565B1" w:rsidP="009565B1"/>
    <w:p w14:paraId="3F424CA1" w14:textId="6D8282EB" w:rsidR="009565B1" w:rsidRPr="009565B1" w:rsidRDefault="009565B1" w:rsidP="009565B1"/>
    <w:p w14:paraId="42E567AF" w14:textId="75C77738" w:rsidR="009565B1" w:rsidRPr="009565B1" w:rsidRDefault="009565B1" w:rsidP="009565B1"/>
    <w:p w14:paraId="00358699" w14:textId="20795AC0" w:rsidR="009565B1" w:rsidRPr="009565B1" w:rsidRDefault="009565B1" w:rsidP="009565B1"/>
    <w:p w14:paraId="6A9B2FF2" w14:textId="5E8B47FB" w:rsidR="009565B1" w:rsidRPr="009565B1" w:rsidRDefault="009565B1" w:rsidP="009565B1"/>
    <w:p w14:paraId="205545B2" w14:textId="025F8B85" w:rsidR="009565B1" w:rsidRDefault="009565B1" w:rsidP="009565B1"/>
    <w:p w14:paraId="2678163B" w14:textId="6C08EFAD" w:rsidR="009565B1" w:rsidRDefault="009565B1" w:rsidP="009565B1">
      <w:pPr>
        <w:tabs>
          <w:tab w:val="left" w:pos="1380"/>
        </w:tabs>
      </w:pPr>
      <w:r>
        <w:tab/>
      </w:r>
    </w:p>
    <w:p w14:paraId="2DDFC346" w14:textId="7C531EFB" w:rsidR="009565B1" w:rsidRDefault="009565B1" w:rsidP="009565B1">
      <w:pPr>
        <w:tabs>
          <w:tab w:val="left" w:pos="1380"/>
        </w:tabs>
      </w:pPr>
    </w:p>
    <w:p w14:paraId="1BD87920" w14:textId="5AAB7081" w:rsidR="009565B1" w:rsidRDefault="009565B1" w:rsidP="009565B1">
      <w:pPr>
        <w:tabs>
          <w:tab w:val="left" w:pos="1380"/>
        </w:tabs>
      </w:pPr>
    </w:p>
    <w:p w14:paraId="7E07E152" w14:textId="0F5C0C8A" w:rsidR="009565B1" w:rsidRDefault="009565B1" w:rsidP="009565B1">
      <w:pPr>
        <w:tabs>
          <w:tab w:val="left" w:pos="1380"/>
        </w:tabs>
      </w:pPr>
    </w:p>
    <w:p w14:paraId="5959C673" w14:textId="641F0C15" w:rsidR="009565B1" w:rsidRDefault="009565B1" w:rsidP="009565B1">
      <w:pPr>
        <w:tabs>
          <w:tab w:val="left" w:pos="1380"/>
        </w:tabs>
      </w:pPr>
    </w:p>
    <w:p w14:paraId="161F6776" w14:textId="4DD0C793" w:rsidR="009565B1" w:rsidRDefault="009565B1" w:rsidP="009565B1">
      <w:pPr>
        <w:tabs>
          <w:tab w:val="left" w:pos="1380"/>
        </w:tabs>
      </w:pPr>
    </w:p>
    <w:p w14:paraId="5D852499" w14:textId="57D9E563" w:rsidR="009565B1" w:rsidRDefault="009565B1" w:rsidP="009565B1">
      <w:pPr>
        <w:tabs>
          <w:tab w:val="left" w:pos="1380"/>
        </w:tabs>
      </w:pPr>
    </w:p>
    <w:p w14:paraId="5D41DEB4" w14:textId="43099421" w:rsidR="009565B1" w:rsidRDefault="009565B1" w:rsidP="009565B1">
      <w:pPr>
        <w:tabs>
          <w:tab w:val="left" w:pos="1380"/>
        </w:tabs>
      </w:pPr>
    </w:p>
    <w:p w14:paraId="61848FAD" w14:textId="3588C9F2" w:rsidR="009565B1" w:rsidRDefault="009565B1" w:rsidP="009565B1">
      <w:pPr>
        <w:tabs>
          <w:tab w:val="left" w:pos="1380"/>
        </w:tabs>
      </w:pPr>
    </w:p>
    <w:p w14:paraId="4AD58CB5" w14:textId="77777777" w:rsidR="009565B1" w:rsidRPr="00032102" w:rsidRDefault="009565B1" w:rsidP="009565B1">
      <w:pPr>
        <w:spacing w:before="240" w:after="240" w:line="360" w:lineRule="auto"/>
        <w:jc w:val="both"/>
        <w:rPr>
          <w:rFonts w:ascii="Times New Roman" w:eastAsia="Times New Roman" w:hAnsi="Times New Roman" w:cs="Times New Roman"/>
          <w:b/>
          <w:sz w:val="24"/>
          <w:szCs w:val="24"/>
        </w:rPr>
      </w:pPr>
    </w:p>
    <w:p w14:paraId="7D83D72A" w14:textId="77777777" w:rsidR="009565B1" w:rsidRPr="009565B1" w:rsidRDefault="009565B1" w:rsidP="009565B1">
      <w:pPr>
        <w:jc w:val="center"/>
        <w:rPr>
          <w:rFonts w:ascii="Times New Roman" w:eastAsia="Times New Roman" w:hAnsi="Times New Roman" w:cs="Times New Roman"/>
          <w:b/>
          <w:sz w:val="48"/>
          <w:szCs w:val="48"/>
        </w:rPr>
      </w:pPr>
      <w:r w:rsidRPr="009565B1">
        <w:rPr>
          <w:rFonts w:ascii="Times New Roman" w:eastAsia="Times New Roman" w:hAnsi="Times New Roman" w:cs="Times New Roman"/>
          <w:b/>
          <w:sz w:val="48"/>
          <w:szCs w:val="48"/>
        </w:rPr>
        <w:t xml:space="preserve">Table of Content </w:t>
      </w:r>
    </w:p>
    <w:p w14:paraId="45E2572D"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1.Introduction</w:t>
      </w:r>
      <w:r w:rsidRPr="00676B07">
        <w:rPr>
          <w:rFonts w:ascii="Times New Roman" w:hAnsi="Times New Roman" w:cs="Times New Roman"/>
          <w:webHidden/>
          <w:sz w:val="36"/>
          <w:szCs w:val="36"/>
        </w:rPr>
        <w:tab/>
      </w:r>
      <w:r w:rsidRPr="00676B07">
        <w:rPr>
          <w:rFonts w:ascii="Times New Roman" w:hAnsi="Times New Roman" w:cs="Times New Roman"/>
          <w:webHidden/>
          <w:sz w:val="36"/>
          <w:szCs w:val="36"/>
        </w:rPr>
        <w:fldChar w:fldCharType="begin"/>
      </w:r>
      <w:r w:rsidRPr="00676B07">
        <w:rPr>
          <w:rFonts w:ascii="Times New Roman" w:hAnsi="Times New Roman" w:cs="Times New Roman"/>
          <w:webHidden/>
          <w:sz w:val="36"/>
          <w:szCs w:val="36"/>
        </w:rPr>
        <w:instrText xml:space="preserve"> PAGEREF _Toc66731348 \h </w:instrText>
      </w:r>
      <w:r w:rsidRPr="00676B07">
        <w:rPr>
          <w:rFonts w:ascii="Times New Roman" w:hAnsi="Times New Roman" w:cs="Times New Roman"/>
          <w:webHidden/>
          <w:sz w:val="36"/>
          <w:szCs w:val="36"/>
        </w:rPr>
      </w:r>
      <w:r w:rsidRPr="00676B07">
        <w:rPr>
          <w:rFonts w:ascii="Times New Roman" w:hAnsi="Times New Roman" w:cs="Times New Roman"/>
          <w:webHidden/>
          <w:sz w:val="36"/>
          <w:szCs w:val="36"/>
        </w:rPr>
        <w:fldChar w:fldCharType="separate"/>
      </w:r>
      <w:r w:rsidRPr="00676B07">
        <w:rPr>
          <w:rFonts w:ascii="Times New Roman" w:hAnsi="Times New Roman" w:cs="Times New Roman"/>
          <w:webHidden/>
          <w:sz w:val="36"/>
          <w:szCs w:val="36"/>
        </w:rPr>
        <w:t>4</w:t>
      </w:r>
      <w:r w:rsidRPr="00676B07">
        <w:rPr>
          <w:rFonts w:ascii="Times New Roman" w:hAnsi="Times New Roman" w:cs="Times New Roman"/>
          <w:webHidden/>
          <w:sz w:val="36"/>
          <w:szCs w:val="36"/>
        </w:rPr>
        <w:fldChar w:fldCharType="end"/>
      </w:r>
    </w:p>
    <w:p w14:paraId="17372900"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2. Finding</w:t>
      </w:r>
      <w:r w:rsidRPr="00676B07">
        <w:rPr>
          <w:rFonts w:ascii="Times New Roman" w:hAnsi="Times New Roman" w:cs="Times New Roman"/>
          <w:webHidden/>
          <w:sz w:val="36"/>
          <w:szCs w:val="36"/>
        </w:rPr>
        <w:tab/>
      </w:r>
      <w:r w:rsidRPr="00676B07">
        <w:rPr>
          <w:rFonts w:ascii="Times New Roman" w:hAnsi="Times New Roman" w:cs="Times New Roman"/>
          <w:webHidden/>
          <w:sz w:val="36"/>
          <w:szCs w:val="36"/>
        </w:rPr>
        <w:fldChar w:fldCharType="begin"/>
      </w:r>
      <w:r w:rsidRPr="00676B07">
        <w:rPr>
          <w:rFonts w:ascii="Times New Roman" w:hAnsi="Times New Roman" w:cs="Times New Roman"/>
          <w:webHidden/>
          <w:sz w:val="36"/>
          <w:szCs w:val="36"/>
        </w:rPr>
        <w:instrText xml:space="preserve"> PAGEREF _Toc66731349 \h </w:instrText>
      </w:r>
      <w:r w:rsidRPr="00676B07">
        <w:rPr>
          <w:rFonts w:ascii="Times New Roman" w:hAnsi="Times New Roman" w:cs="Times New Roman"/>
          <w:webHidden/>
          <w:sz w:val="36"/>
          <w:szCs w:val="36"/>
        </w:rPr>
      </w:r>
      <w:r w:rsidRPr="00676B07">
        <w:rPr>
          <w:rFonts w:ascii="Times New Roman" w:hAnsi="Times New Roman" w:cs="Times New Roman"/>
          <w:webHidden/>
          <w:sz w:val="36"/>
          <w:szCs w:val="36"/>
        </w:rPr>
        <w:fldChar w:fldCharType="separate"/>
      </w:r>
      <w:r w:rsidRPr="00676B07">
        <w:rPr>
          <w:rFonts w:ascii="Times New Roman" w:hAnsi="Times New Roman" w:cs="Times New Roman"/>
          <w:webHidden/>
          <w:sz w:val="36"/>
          <w:szCs w:val="36"/>
        </w:rPr>
        <w:t>4</w:t>
      </w:r>
      <w:r w:rsidRPr="00676B07">
        <w:rPr>
          <w:rFonts w:ascii="Times New Roman" w:hAnsi="Times New Roman" w:cs="Times New Roman"/>
          <w:webHidden/>
          <w:sz w:val="36"/>
          <w:szCs w:val="36"/>
        </w:rPr>
        <w:fldChar w:fldCharType="end"/>
      </w:r>
    </w:p>
    <w:p w14:paraId="3A2C9BB3"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 xml:space="preserve">2.1 Organisational background </w:t>
      </w:r>
      <w:r>
        <w:rPr>
          <w:rFonts w:ascii="Times New Roman" w:hAnsi="Times New Roman" w:cs="Times New Roman"/>
          <w:sz w:val="36"/>
          <w:szCs w:val="36"/>
        </w:rPr>
        <w:t>4</w:t>
      </w:r>
    </w:p>
    <w:p w14:paraId="5C5DEC6E"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 xml:space="preserve">2.2 CRM definition and CRM at Marks and </w:t>
      </w:r>
      <w:proofErr w:type="gramStart"/>
      <w:r w:rsidRPr="00676B07">
        <w:rPr>
          <w:rFonts w:ascii="Times New Roman" w:hAnsi="Times New Roman" w:cs="Times New Roman"/>
          <w:sz w:val="36"/>
          <w:szCs w:val="36"/>
        </w:rPr>
        <w:t>Spencer</w:t>
      </w:r>
      <w:r>
        <w:rPr>
          <w:rFonts w:ascii="Times New Roman" w:hAnsi="Times New Roman" w:cs="Times New Roman"/>
          <w:sz w:val="36"/>
          <w:szCs w:val="36"/>
        </w:rPr>
        <w:t xml:space="preserve">  5</w:t>
      </w:r>
      <w:proofErr w:type="gramEnd"/>
    </w:p>
    <w:p w14:paraId="1A441FF7"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2.3 Benefit of CRM</w:t>
      </w:r>
      <w:r>
        <w:rPr>
          <w:rFonts w:ascii="Times New Roman" w:hAnsi="Times New Roman" w:cs="Times New Roman"/>
          <w:sz w:val="36"/>
          <w:szCs w:val="36"/>
        </w:rPr>
        <w:t xml:space="preserve">      6</w:t>
      </w:r>
    </w:p>
    <w:p w14:paraId="428AFEB4"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 xml:space="preserve">2.4 Disadvantage of CRM </w:t>
      </w:r>
      <w:r>
        <w:rPr>
          <w:rFonts w:ascii="Times New Roman" w:hAnsi="Times New Roman" w:cs="Times New Roman"/>
          <w:sz w:val="36"/>
          <w:szCs w:val="36"/>
        </w:rPr>
        <w:t xml:space="preserve">   7</w:t>
      </w:r>
    </w:p>
    <w:p w14:paraId="695A0D2A" w14:textId="28A2B598"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2.5 Investigation of CR experiences of Marks and Spencer</w:t>
      </w:r>
      <w:r>
        <w:rPr>
          <w:rFonts w:ascii="Times New Roman" w:hAnsi="Times New Roman" w:cs="Times New Roman"/>
          <w:sz w:val="36"/>
          <w:szCs w:val="36"/>
        </w:rPr>
        <w:t xml:space="preserve">    8</w:t>
      </w:r>
    </w:p>
    <w:p w14:paraId="3EB7F2ED"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2.6 Ethic</w:t>
      </w:r>
      <w:r>
        <w:rPr>
          <w:rFonts w:ascii="Times New Roman" w:hAnsi="Times New Roman" w:cs="Times New Roman"/>
          <w:sz w:val="36"/>
          <w:szCs w:val="36"/>
        </w:rPr>
        <w:t xml:space="preserve">    9</w:t>
      </w:r>
    </w:p>
    <w:p w14:paraId="31EF52CD"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2.7 Quality</w:t>
      </w:r>
      <w:r>
        <w:rPr>
          <w:rFonts w:ascii="Times New Roman" w:hAnsi="Times New Roman" w:cs="Times New Roman"/>
          <w:sz w:val="36"/>
          <w:szCs w:val="36"/>
        </w:rPr>
        <w:t xml:space="preserve">     12</w:t>
      </w:r>
    </w:p>
    <w:p w14:paraId="4548611B"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2.8 Segmentation</w:t>
      </w:r>
      <w:r>
        <w:rPr>
          <w:rFonts w:ascii="Times New Roman" w:hAnsi="Times New Roman" w:cs="Times New Roman"/>
          <w:sz w:val="36"/>
          <w:szCs w:val="36"/>
        </w:rPr>
        <w:t xml:space="preserve">   14</w:t>
      </w:r>
    </w:p>
    <w:p w14:paraId="04C23276"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3. Conclusion</w:t>
      </w:r>
      <w:r w:rsidRPr="00676B07">
        <w:rPr>
          <w:rFonts w:ascii="Times New Roman" w:hAnsi="Times New Roman" w:cs="Times New Roman"/>
          <w:webHidden/>
          <w:sz w:val="36"/>
          <w:szCs w:val="36"/>
        </w:rPr>
        <w:tab/>
      </w:r>
      <w:r w:rsidRPr="00676B07">
        <w:rPr>
          <w:rFonts w:ascii="Times New Roman" w:hAnsi="Times New Roman" w:cs="Times New Roman"/>
          <w:webHidden/>
          <w:sz w:val="36"/>
          <w:szCs w:val="36"/>
        </w:rPr>
        <w:fldChar w:fldCharType="begin"/>
      </w:r>
      <w:r w:rsidRPr="00676B07">
        <w:rPr>
          <w:rFonts w:ascii="Times New Roman" w:hAnsi="Times New Roman" w:cs="Times New Roman"/>
          <w:webHidden/>
          <w:sz w:val="36"/>
          <w:szCs w:val="36"/>
        </w:rPr>
        <w:instrText xml:space="preserve"> PAGEREF _Toc66731350 \h </w:instrText>
      </w:r>
      <w:r w:rsidRPr="00676B07">
        <w:rPr>
          <w:rFonts w:ascii="Times New Roman" w:hAnsi="Times New Roman" w:cs="Times New Roman"/>
          <w:webHidden/>
          <w:sz w:val="36"/>
          <w:szCs w:val="36"/>
        </w:rPr>
      </w:r>
      <w:r w:rsidRPr="00676B07">
        <w:rPr>
          <w:rFonts w:ascii="Times New Roman" w:hAnsi="Times New Roman" w:cs="Times New Roman"/>
          <w:webHidden/>
          <w:sz w:val="36"/>
          <w:szCs w:val="36"/>
        </w:rPr>
        <w:fldChar w:fldCharType="separate"/>
      </w:r>
      <w:r w:rsidRPr="00676B07">
        <w:rPr>
          <w:rFonts w:ascii="Times New Roman" w:hAnsi="Times New Roman" w:cs="Times New Roman"/>
          <w:webHidden/>
          <w:sz w:val="36"/>
          <w:szCs w:val="36"/>
        </w:rPr>
        <w:t>20</w:t>
      </w:r>
      <w:r w:rsidRPr="00676B07">
        <w:rPr>
          <w:rFonts w:ascii="Times New Roman" w:hAnsi="Times New Roman" w:cs="Times New Roman"/>
          <w:webHidden/>
          <w:sz w:val="36"/>
          <w:szCs w:val="36"/>
        </w:rPr>
        <w:fldChar w:fldCharType="end"/>
      </w:r>
    </w:p>
    <w:p w14:paraId="291690B1"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4. Recommendation</w:t>
      </w:r>
      <w:r w:rsidRPr="00676B07">
        <w:rPr>
          <w:rFonts w:ascii="Times New Roman" w:hAnsi="Times New Roman" w:cs="Times New Roman"/>
          <w:webHidden/>
          <w:sz w:val="36"/>
          <w:szCs w:val="36"/>
        </w:rPr>
        <w:tab/>
      </w:r>
      <w:r w:rsidRPr="00676B07">
        <w:rPr>
          <w:rFonts w:ascii="Times New Roman" w:hAnsi="Times New Roman" w:cs="Times New Roman"/>
          <w:webHidden/>
          <w:sz w:val="36"/>
          <w:szCs w:val="36"/>
        </w:rPr>
        <w:fldChar w:fldCharType="begin"/>
      </w:r>
      <w:r w:rsidRPr="00676B07">
        <w:rPr>
          <w:rFonts w:ascii="Times New Roman" w:hAnsi="Times New Roman" w:cs="Times New Roman"/>
          <w:webHidden/>
          <w:sz w:val="36"/>
          <w:szCs w:val="36"/>
        </w:rPr>
        <w:instrText xml:space="preserve"> PAGEREF _Toc66731351 \h </w:instrText>
      </w:r>
      <w:r w:rsidRPr="00676B07">
        <w:rPr>
          <w:rFonts w:ascii="Times New Roman" w:hAnsi="Times New Roman" w:cs="Times New Roman"/>
          <w:webHidden/>
          <w:sz w:val="36"/>
          <w:szCs w:val="36"/>
        </w:rPr>
      </w:r>
      <w:r w:rsidRPr="00676B07">
        <w:rPr>
          <w:rFonts w:ascii="Times New Roman" w:hAnsi="Times New Roman" w:cs="Times New Roman"/>
          <w:webHidden/>
          <w:sz w:val="36"/>
          <w:szCs w:val="36"/>
        </w:rPr>
        <w:fldChar w:fldCharType="separate"/>
      </w:r>
      <w:r w:rsidRPr="00676B07">
        <w:rPr>
          <w:rFonts w:ascii="Times New Roman" w:hAnsi="Times New Roman" w:cs="Times New Roman"/>
          <w:webHidden/>
          <w:sz w:val="36"/>
          <w:szCs w:val="36"/>
        </w:rPr>
        <w:t>22</w:t>
      </w:r>
      <w:r w:rsidRPr="00676B07">
        <w:rPr>
          <w:rFonts w:ascii="Times New Roman" w:hAnsi="Times New Roman" w:cs="Times New Roman"/>
          <w:webHidden/>
          <w:sz w:val="36"/>
          <w:szCs w:val="36"/>
        </w:rPr>
        <w:fldChar w:fldCharType="end"/>
      </w:r>
    </w:p>
    <w:p w14:paraId="61B99623" w14:textId="77777777" w:rsidR="009565B1" w:rsidRPr="00676B07" w:rsidRDefault="009565B1" w:rsidP="009565B1">
      <w:pPr>
        <w:rPr>
          <w:rFonts w:ascii="Times New Roman" w:hAnsi="Times New Roman" w:cs="Times New Roman"/>
          <w:sz w:val="36"/>
          <w:szCs w:val="36"/>
        </w:rPr>
      </w:pPr>
      <w:r w:rsidRPr="00676B07">
        <w:rPr>
          <w:rFonts w:ascii="Times New Roman" w:hAnsi="Times New Roman" w:cs="Times New Roman"/>
          <w:sz w:val="36"/>
          <w:szCs w:val="36"/>
        </w:rPr>
        <w:t>Reference list</w:t>
      </w:r>
      <w:r w:rsidRPr="00676B07">
        <w:rPr>
          <w:rFonts w:ascii="Times New Roman" w:hAnsi="Times New Roman" w:cs="Times New Roman"/>
          <w:webHidden/>
          <w:sz w:val="36"/>
          <w:szCs w:val="36"/>
        </w:rPr>
        <w:tab/>
      </w:r>
      <w:r w:rsidRPr="00676B07">
        <w:rPr>
          <w:rFonts w:ascii="Times New Roman" w:hAnsi="Times New Roman" w:cs="Times New Roman"/>
          <w:webHidden/>
          <w:sz w:val="36"/>
          <w:szCs w:val="36"/>
        </w:rPr>
        <w:fldChar w:fldCharType="begin"/>
      </w:r>
      <w:r w:rsidRPr="00676B07">
        <w:rPr>
          <w:rFonts w:ascii="Times New Roman" w:hAnsi="Times New Roman" w:cs="Times New Roman"/>
          <w:webHidden/>
          <w:sz w:val="36"/>
          <w:szCs w:val="36"/>
        </w:rPr>
        <w:instrText xml:space="preserve"> PAGEREF _Toc66731352 \h </w:instrText>
      </w:r>
      <w:r w:rsidRPr="00676B07">
        <w:rPr>
          <w:rFonts w:ascii="Times New Roman" w:hAnsi="Times New Roman" w:cs="Times New Roman"/>
          <w:webHidden/>
          <w:sz w:val="36"/>
          <w:szCs w:val="36"/>
        </w:rPr>
      </w:r>
      <w:r w:rsidRPr="00676B07">
        <w:rPr>
          <w:rFonts w:ascii="Times New Roman" w:hAnsi="Times New Roman" w:cs="Times New Roman"/>
          <w:webHidden/>
          <w:sz w:val="36"/>
          <w:szCs w:val="36"/>
        </w:rPr>
        <w:fldChar w:fldCharType="separate"/>
      </w:r>
      <w:r w:rsidRPr="00676B07">
        <w:rPr>
          <w:rFonts w:ascii="Times New Roman" w:hAnsi="Times New Roman" w:cs="Times New Roman"/>
          <w:webHidden/>
          <w:sz w:val="36"/>
          <w:szCs w:val="36"/>
        </w:rPr>
        <w:t>24</w:t>
      </w:r>
      <w:r w:rsidRPr="00676B07">
        <w:rPr>
          <w:rFonts w:ascii="Times New Roman" w:hAnsi="Times New Roman" w:cs="Times New Roman"/>
          <w:webHidden/>
          <w:sz w:val="36"/>
          <w:szCs w:val="36"/>
        </w:rPr>
        <w:fldChar w:fldCharType="end"/>
      </w:r>
    </w:p>
    <w:p w14:paraId="5BB82A8B" w14:textId="43450A56" w:rsidR="009565B1" w:rsidRDefault="009565B1" w:rsidP="009565B1">
      <w:pPr>
        <w:tabs>
          <w:tab w:val="left" w:pos="1380"/>
        </w:tabs>
      </w:pPr>
    </w:p>
    <w:p w14:paraId="4AAA580A" w14:textId="04004676" w:rsidR="009565B1" w:rsidRDefault="009565B1" w:rsidP="009565B1">
      <w:pPr>
        <w:tabs>
          <w:tab w:val="left" w:pos="1380"/>
        </w:tabs>
      </w:pPr>
    </w:p>
    <w:p w14:paraId="199BD3A4" w14:textId="0A130BF4" w:rsidR="009565B1" w:rsidRDefault="009565B1" w:rsidP="009565B1">
      <w:pPr>
        <w:tabs>
          <w:tab w:val="left" w:pos="1380"/>
        </w:tabs>
      </w:pPr>
    </w:p>
    <w:p w14:paraId="17BE4D29" w14:textId="7AA2D63D" w:rsidR="009565B1" w:rsidRDefault="009565B1" w:rsidP="009565B1">
      <w:pPr>
        <w:tabs>
          <w:tab w:val="left" w:pos="1380"/>
        </w:tabs>
      </w:pPr>
    </w:p>
    <w:p w14:paraId="5401D2C7" w14:textId="64FFF66E" w:rsidR="009565B1" w:rsidRDefault="009565B1" w:rsidP="009565B1">
      <w:pPr>
        <w:tabs>
          <w:tab w:val="left" w:pos="1380"/>
        </w:tabs>
      </w:pPr>
    </w:p>
    <w:p w14:paraId="4A9DC781" w14:textId="21FB8F22" w:rsidR="009565B1" w:rsidRDefault="009565B1" w:rsidP="009565B1">
      <w:pPr>
        <w:tabs>
          <w:tab w:val="left" w:pos="1380"/>
        </w:tabs>
      </w:pPr>
    </w:p>
    <w:p w14:paraId="4AAEDB13" w14:textId="31174BEF" w:rsidR="009565B1" w:rsidRDefault="009565B1" w:rsidP="009565B1">
      <w:pPr>
        <w:tabs>
          <w:tab w:val="left" w:pos="1380"/>
        </w:tabs>
      </w:pPr>
    </w:p>
    <w:p w14:paraId="65C8D61B" w14:textId="64CAB22F" w:rsidR="009565B1" w:rsidRDefault="009565B1" w:rsidP="009565B1">
      <w:pPr>
        <w:tabs>
          <w:tab w:val="left" w:pos="1380"/>
        </w:tabs>
      </w:pPr>
    </w:p>
    <w:p w14:paraId="6D79C5CC" w14:textId="77777777" w:rsidR="009565B1" w:rsidRPr="009565B1" w:rsidRDefault="009565B1" w:rsidP="009565B1">
      <w:pPr>
        <w:spacing w:before="240" w:after="240" w:line="360" w:lineRule="auto"/>
        <w:jc w:val="both"/>
        <w:rPr>
          <w:rFonts w:ascii="Times New Roman" w:eastAsia="Times New Roman" w:hAnsi="Times New Roman" w:cs="Times New Roman"/>
          <w:b/>
          <w:sz w:val="40"/>
          <w:szCs w:val="40"/>
        </w:rPr>
      </w:pPr>
      <w:r w:rsidRPr="009565B1">
        <w:rPr>
          <w:rFonts w:ascii="Times New Roman" w:eastAsia="Times New Roman" w:hAnsi="Times New Roman" w:cs="Times New Roman"/>
          <w:b/>
          <w:sz w:val="40"/>
          <w:szCs w:val="40"/>
        </w:rPr>
        <w:lastRenderedPageBreak/>
        <w:t xml:space="preserve">Executive Summary </w:t>
      </w:r>
    </w:p>
    <w:p w14:paraId="73A60629"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The retail market of the United Kingdom consists of several retail giants Mark &amp; Spencer is one of them. CRM is important for an organisation to hold a competitive market position by considering the preferences of the target customers. The company is developing its business strategy to cope up with the changing business environment. Mark &amp; Spencer have introduced its new strategy named "Plan A" which concentrates more on People, Product and Planet. The three components of Plan A represent Economic, Social and Environmental sustainability of the company. The company changed its motto and business strategy which is different from the previous business strategy. The aspects of the new business plan will lead to a better future and more profit soon. </w:t>
      </w:r>
    </w:p>
    <w:p w14:paraId="4F228FE3" w14:textId="7BF6D6FF" w:rsidR="009565B1" w:rsidRDefault="009565B1" w:rsidP="009565B1">
      <w:pPr>
        <w:tabs>
          <w:tab w:val="left" w:pos="1380"/>
        </w:tabs>
      </w:pPr>
    </w:p>
    <w:p w14:paraId="47A2E52E" w14:textId="4F3EE8F5" w:rsidR="009565B1" w:rsidRDefault="009565B1" w:rsidP="009565B1">
      <w:pPr>
        <w:tabs>
          <w:tab w:val="left" w:pos="1380"/>
        </w:tabs>
      </w:pPr>
    </w:p>
    <w:p w14:paraId="3B7BD147" w14:textId="18185535" w:rsidR="009565B1" w:rsidRDefault="009565B1" w:rsidP="009565B1">
      <w:pPr>
        <w:tabs>
          <w:tab w:val="left" w:pos="1380"/>
        </w:tabs>
      </w:pPr>
    </w:p>
    <w:p w14:paraId="78897F82" w14:textId="4DED9357" w:rsidR="009565B1" w:rsidRDefault="009565B1" w:rsidP="009565B1">
      <w:pPr>
        <w:tabs>
          <w:tab w:val="left" w:pos="1380"/>
        </w:tabs>
      </w:pPr>
    </w:p>
    <w:p w14:paraId="2E3A46D9" w14:textId="0CBCCF4C" w:rsidR="009565B1" w:rsidRDefault="009565B1" w:rsidP="009565B1">
      <w:pPr>
        <w:tabs>
          <w:tab w:val="left" w:pos="1380"/>
        </w:tabs>
      </w:pPr>
    </w:p>
    <w:p w14:paraId="42694FA1" w14:textId="5D20B618" w:rsidR="009565B1" w:rsidRDefault="009565B1" w:rsidP="009565B1">
      <w:pPr>
        <w:tabs>
          <w:tab w:val="left" w:pos="1380"/>
        </w:tabs>
      </w:pPr>
    </w:p>
    <w:p w14:paraId="4AF6920E" w14:textId="704E0D08" w:rsidR="009565B1" w:rsidRDefault="009565B1" w:rsidP="009565B1">
      <w:pPr>
        <w:tabs>
          <w:tab w:val="left" w:pos="1380"/>
        </w:tabs>
      </w:pPr>
    </w:p>
    <w:p w14:paraId="7D56E5F6" w14:textId="09C10A87" w:rsidR="009565B1" w:rsidRDefault="009565B1" w:rsidP="009565B1">
      <w:pPr>
        <w:tabs>
          <w:tab w:val="left" w:pos="1380"/>
        </w:tabs>
      </w:pPr>
    </w:p>
    <w:p w14:paraId="4DBD8FC5" w14:textId="7C415147" w:rsidR="009565B1" w:rsidRDefault="009565B1" w:rsidP="009565B1">
      <w:pPr>
        <w:tabs>
          <w:tab w:val="left" w:pos="1380"/>
        </w:tabs>
      </w:pPr>
    </w:p>
    <w:p w14:paraId="70D81364" w14:textId="2C6CD43F" w:rsidR="009565B1" w:rsidRDefault="009565B1" w:rsidP="009565B1">
      <w:pPr>
        <w:tabs>
          <w:tab w:val="left" w:pos="1380"/>
        </w:tabs>
      </w:pPr>
    </w:p>
    <w:p w14:paraId="66174489" w14:textId="25AD18D5" w:rsidR="009565B1" w:rsidRDefault="009565B1" w:rsidP="009565B1">
      <w:pPr>
        <w:tabs>
          <w:tab w:val="left" w:pos="1380"/>
        </w:tabs>
      </w:pPr>
    </w:p>
    <w:p w14:paraId="7C9E6DC8" w14:textId="64E679A8" w:rsidR="009565B1" w:rsidRDefault="009565B1" w:rsidP="009565B1">
      <w:pPr>
        <w:tabs>
          <w:tab w:val="left" w:pos="1380"/>
        </w:tabs>
      </w:pPr>
    </w:p>
    <w:p w14:paraId="78D6005D" w14:textId="44D8E3ED" w:rsidR="009565B1" w:rsidRDefault="009565B1" w:rsidP="009565B1">
      <w:pPr>
        <w:tabs>
          <w:tab w:val="left" w:pos="1380"/>
        </w:tabs>
      </w:pPr>
    </w:p>
    <w:p w14:paraId="4FACC38D" w14:textId="31D6EADD" w:rsidR="009565B1" w:rsidRDefault="009565B1" w:rsidP="009565B1">
      <w:pPr>
        <w:tabs>
          <w:tab w:val="left" w:pos="1380"/>
        </w:tabs>
      </w:pPr>
    </w:p>
    <w:p w14:paraId="1CFCF6AE" w14:textId="2F90353F" w:rsidR="009565B1" w:rsidRDefault="009565B1" w:rsidP="009565B1">
      <w:pPr>
        <w:tabs>
          <w:tab w:val="left" w:pos="1380"/>
        </w:tabs>
      </w:pPr>
    </w:p>
    <w:p w14:paraId="4A578907" w14:textId="1B30B4E7" w:rsidR="009565B1" w:rsidRDefault="009565B1" w:rsidP="009565B1">
      <w:pPr>
        <w:tabs>
          <w:tab w:val="left" w:pos="1380"/>
        </w:tabs>
      </w:pPr>
    </w:p>
    <w:p w14:paraId="3698AFDA" w14:textId="1A9EFEF0" w:rsidR="009565B1" w:rsidRDefault="009565B1" w:rsidP="009565B1">
      <w:pPr>
        <w:tabs>
          <w:tab w:val="left" w:pos="1380"/>
        </w:tabs>
      </w:pPr>
    </w:p>
    <w:p w14:paraId="60A6EE44" w14:textId="7F0F7F91" w:rsidR="009565B1" w:rsidRDefault="009565B1" w:rsidP="009565B1">
      <w:pPr>
        <w:tabs>
          <w:tab w:val="left" w:pos="1380"/>
        </w:tabs>
      </w:pPr>
    </w:p>
    <w:p w14:paraId="109DC7DA" w14:textId="1008B883" w:rsidR="009565B1" w:rsidRDefault="009565B1" w:rsidP="009565B1">
      <w:pPr>
        <w:tabs>
          <w:tab w:val="left" w:pos="1380"/>
        </w:tabs>
      </w:pPr>
    </w:p>
    <w:p w14:paraId="399B238D" w14:textId="0FAFA746" w:rsidR="009565B1" w:rsidRDefault="009565B1" w:rsidP="009565B1">
      <w:pPr>
        <w:tabs>
          <w:tab w:val="left" w:pos="1380"/>
        </w:tabs>
      </w:pPr>
    </w:p>
    <w:p w14:paraId="60B0F41B" w14:textId="7F919B2D" w:rsidR="009565B1" w:rsidRDefault="009565B1" w:rsidP="009565B1">
      <w:pPr>
        <w:tabs>
          <w:tab w:val="left" w:pos="1380"/>
        </w:tabs>
      </w:pPr>
    </w:p>
    <w:p w14:paraId="6DCD7E6B" w14:textId="77777777" w:rsidR="009565B1" w:rsidRPr="009565B1" w:rsidRDefault="009565B1" w:rsidP="009565B1">
      <w:pPr>
        <w:rPr>
          <w:rFonts w:ascii="Times New Roman" w:eastAsia="Times New Roman" w:hAnsi="Times New Roman" w:cs="Times New Roman"/>
          <w:b/>
          <w:sz w:val="40"/>
          <w:szCs w:val="40"/>
        </w:rPr>
      </w:pPr>
      <w:bookmarkStart w:id="0" w:name="_Toc66731348"/>
      <w:r w:rsidRPr="009565B1">
        <w:rPr>
          <w:rFonts w:ascii="Times New Roman" w:eastAsia="Times New Roman" w:hAnsi="Times New Roman" w:cs="Times New Roman"/>
          <w:b/>
          <w:sz w:val="40"/>
          <w:szCs w:val="40"/>
        </w:rPr>
        <w:t>1.Introduction</w:t>
      </w:r>
      <w:bookmarkEnd w:id="0"/>
      <w:r w:rsidRPr="009565B1">
        <w:rPr>
          <w:rFonts w:ascii="Times New Roman" w:eastAsia="Times New Roman" w:hAnsi="Times New Roman" w:cs="Times New Roman"/>
          <w:b/>
          <w:sz w:val="40"/>
          <w:szCs w:val="40"/>
        </w:rPr>
        <w:t xml:space="preserve"> </w:t>
      </w:r>
    </w:p>
    <w:p w14:paraId="74A641A9" w14:textId="67B261E1" w:rsidR="009565B1"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This report has been requested by the M&amp;S marketing executive and delivered on 25.06.2021 by Monika </w:t>
      </w:r>
      <w:proofErr w:type="spellStart"/>
      <w:r w:rsidRPr="00032102">
        <w:rPr>
          <w:rFonts w:ascii="Times New Roman" w:eastAsia="Times New Roman" w:hAnsi="Times New Roman" w:cs="Times New Roman"/>
          <w:sz w:val="24"/>
          <w:szCs w:val="24"/>
        </w:rPr>
        <w:t>Owczarzak</w:t>
      </w:r>
      <w:proofErr w:type="spellEnd"/>
      <w:r w:rsidRPr="00032102">
        <w:rPr>
          <w:rFonts w:ascii="Times New Roman" w:eastAsia="Times New Roman" w:hAnsi="Times New Roman" w:cs="Times New Roman"/>
          <w:sz w:val="24"/>
          <w:szCs w:val="24"/>
        </w:rPr>
        <w:t xml:space="preserve">. The recent increments of market competition carry the significant signature of holding excellent customer relationships. The report demonstrates the CRM deployment of Marks and Spencer to overview the customer management context of the company. The report investigates the CR experiences of M&amp;S by comparing the CR context with Tesco. The quality models and theories encompass how M&amp;S can improve CRM. The report sheds light on segmentation, targeting customers, loyalty ladder, and 7Ps marketing mix to justify the business aspects of Marks and Spencer. The strengths and weaknesses of the company are highlighted in this report that finds out the loopholes of M&amp;S. The report focuses on the recommendation to improve the weaknesses of M&amp;S so that the company can hold an authentic business context.      </w:t>
      </w:r>
    </w:p>
    <w:p w14:paraId="4161D4A6" w14:textId="77777777" w:rsidR="009565B1" w:rsidRPr="009565B1" w:rsidRDefault="009565B1" w:rsidP="009565B1">
      <w:pPr>
        <w:spacing w:line="360" w:lineRule="auto"/>
        <w:jc w:val="both"/>
        <w:rPr>
          <w:rFonts w:ascii="Times New Roman" w:eastAsia="Times New Roman" w:hAnsi="Times New Roman" w:cs="Times New Roman"/>
          <w:sz w:val="24"/>
          <w:szCs w:val="24"/>
        </w:rPr>
      </w:pPr>
    </w:p>
    <w:p w14:paraId="5F70E0BF" w14:textId="16EF0D72" w:rsidR="009565B1" w:rsidRPr="009565B1" w:rsidRDefault="009565B1" w:rsidP="009565B1">
      <w:pPr>
        <w:rPr>
          <w:rFonts w:ascii="Times New Roman" w:hAnsi="Times New Roman" w:cs="Times New Roman"/>
          <w:sz w:val="40"/>
          <w:szCs w:val="40"/>
          <w:lang w:val="en-US"/>
        </w:rPr>
      </w:pPr>
      <w:r>
        <w:rPr>
          <w:rFonts w:ascii="Times New Roman" w:hAnsi="Times New Roman" w:cs="Times New Roman"/>
          <w:sz w:val="40"/>
          <w:szCs w:val="40"/>
          <w:lang w:val="en-US"/>
        </w:rPr>
        <w:t xml:space="preserve">2.0 </w:t>
      </w:r>
      <w:proofErr w:type="spellStart"/>
      <w:r>
        <w:rPr>
          <w:rFonts w:ascii="Times New Roman" w:hAnsi="Times New Roman" w:cs="Times New Roman"/>
          <w:sz w:val="40"/>
          <w:szCs w:val="40"/>
          <w:lang w:val="en-US"/>
        </w:rPr>
        <w:t>Fandings</w:t>
      </w:r>
      <w:proofErr w:type="spellEnd"/>
    </w:p>
    <w:p w14:paraId="2931ED87" w14:textId="77777777" w:rsidR="009565B1" w:rsidRPr="00032102" w:rsidRDefault="009565B1" w:rsidP="009565B1">
      <w:pPr>
        <w:spacing w:line="360" w:lineRule="auto"/>
        <w:jc w:val="both"/>
        <w:rPr>
          <w:rFonts w:ascii="Times New Roman" w:hAnsi="Times New Roman" w:cs="Times New Roman"/>
          <w:b/>
          <w:sz w:val="24"/>
          <w:szCs w:val="24"/>
        </w:rPr>
      </w:pPr>
      <w:r w:rsidRPr="00032102">
        <w:rPr>
          <w:rFonts w:ascii="Times New Roman" w:hAnsi="Times New Roman" w:cs="Times New Roman"/>
          <w:b/>
          <w:sz w:val="24"/>
          <w:szCs w:val="24"/>
        </w:rPr>
        <w:t xml:space="preserve">2.1 Organisational background </w:t>
      </w:r>
    </w:p>
    <w:p w14:paraId="7B7214B4"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M&amp;S is the multinational retail company in the UK that sells home products, clothes, and food products. It was founded in 1884 by Thomas Spencer and Michael Marks. More than 80000 employees are working in Marks and Spencer. The revenue of the company is about 10181.9 million pounds. M&amp;S expands in business in the international context and achieves success due to having an excellent CRM. M&amp;S is continuously accessing the marketing factors that help the company to deploy more concise business strategies. The main stakeholders of M&amp;S include Customers, employees, suppliers, government, business owner, departmental managers, and shareholders. The main business activities of M&amp;S are to provide the retail items and consumer goods to the customers with the lowest possible prices. M&amp;S provides different training sessions for the employees and design flexible budget system to meet the market requirements. </w:t>
      </w:r>
    </w:p>
    <w:p w14:paraId="6291343A" w14:textId="77777777" w:rsidR="009565B1" w:rsidRPr="00032102" w:rsidRDefault="009565B1" w:rsidP="009565B1">
      <w:pPr>
        <w:spacing w:line="360" w:lineRule="auto"/>
        <w:jc w:val="both"/>
        <w:rPr>
          <w:rFonts w:ascii="Times New Roman" w:hAnsi="Times New Roman" w:cs="Times New Roman"/>
          <w:b/>
          <w:sz w:val="24"/>
          <w:szCs w:val="24"/>
        </w:rPr>
      </w:pPr>
    </w:p>
    <w:p w14:paraId="778D7234" w14:textId="77777777" w:rsidR="009565B1" w:rsidRPr="009565B1" w:rsidRDefault="009565B1" w:rsidP="009565B1">
      <w:pPr>
        <w:spacing w:line="360" w:lineRule="auto"/>
        <w:jc w:val="both"/>
        <w:rPr>
          <w:rFonts w:ascii="Times New Roman" w:hAnsi="Times New Roman" w:cs="Times New Roman"/>
          <w:b/>
          <w:sz w:val="40"/>
          <w:szCs w:val="40"/>
        </w:rPr>
      </w:pPr>
      <w:r w:rsidRPr="009565B1">
        <w:rPr>
          <w:rFonts w:ascii="Times New Roman" w:hAnsi="Times New Roman" w:cs="Times New Roman"/>
          <w:b/>
          <w:sz w:val="40"/>
          <w:szCs w:val="40"/>
        </w:rPr>
        <w:t>2.2 CRM definition and CRM at Marks and Spencer</w:t>
      </w:r>
    </w:p>
    <w:p w14:paraId="08632CA1"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rPr>
        <w:lastRenderedPageBreak/>
        <w:t xml:space="preserve">Definition of CRM- </w:t>
      </w:r>
      <w:r w:rsidRPr="00032102">
        <w:rPr>
          <w:rFonts w:ascii="Times New Roman" w:eastAsia="Times New Roman" w:hAnsi="Times New Roman" w:cs="Times New Roman"/>
          <w:sz w:val="24"/>
          <w:szCs w:val="24"/>
          <w:highlight w:val="white"/>
        </w:rPr>
        <w:t>Customer relationship management (CRM) refers to the process of interaction management of the company with the existing and potential customers. CRM allows the company to successfully manage the customers by concentrating on their demands and necessities (</w:t>
      </w:r>
      <w:r w:rsidRPr="00032102">
        <w:rPr>
          <w:rFonts w:ascii="Times New Roman" w:eastAsia="Times New Roman" w:hAnsi="Times New Roman" w:cs="Times New Roman"/>
          <w:sz w:val="24"/>
          <w:szCs w:val="24"/>
        </w:rPr>
        <w:t>Rahman, 2017)</w:t>
      </w:r>
      <w:r w:rsidRPr="00032102">
        <w:rPr>
          <w:rFonts w:ascii="Times New Roman" w:eastAsia="Times New Roman" w:hAnsi="Times New Roman" w:cs="Times New Roman"/>
          <w:sz w:val="24"/>
          <w:szCs w:val="24"/>
          <w:highlight w:val="white"/>
        </w:rPr>
        <w:t xml:space="preserve">. </w:t>
      </w:r>
    </w:p>
    <w:p w14:paraId="5FB3DA27"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CRM deployment of Marks and Spencer- </w:t>
      </w:r>
      <w:r w:rsidRPr="00032102">
        <w:rPr>
          <w:rFonts w:ascii="Times New Roman" w:eastAsia="Times New Roman" w:hAnsi="Times New Roman" w:cs="Times New Roman"/>
          <w:sz w:val="24"/>
          <w:szCs w:val="24"/>
        </w:rPr>
        <w:t xml:space="preserve">CRM brings positive organisational values and authentic business meaning for Marks and Spencer. CRM possesses a higher degree of customer support that helps the company to resolve customer issues </w:t>
      </w:r>
      <w:r w:rsidRPr="00032102">
        <w:rPr>
          <w:rFonts w:ascii="Times New Roman" w:eastAsia="Times New Roman" w:hAnsi="Times New Roman" w:cs="Times New Roman"/>
          <w:sz w:val="24"/>
          <w:szCs w:val="24"/>
          <w:highlight w:val="white"/>
        </w:rPr>
        <w:t>(</w:t>
      </w:r>
      <w:r w:rsidRPr="00032102">
        <w:rPr>
          <w:rFonts w:ascii="Times New Roman" w:eastAsia="Times New Roman" w:hAnsi="Times New Roman" w:cs="Times New Roman"/>
          <w:sz w:val="24"/>
          <w:szCs w:val="24"/>
        </w:rPr>
        <w:t xml:space="preserve">Rahman, 2017). M&amp;S can increase positive organisational values by deploying CRM. The CRM of M&amp;S concentrates on three aspects of CRM that are discussed below.   </w:t>
      </w:r>
    </w:p>
    <w:p w14:paraId="11C4F6D1" w14:textId="77777777" w:rsidR="009565B1" w:rsidRPr="00032102" w:rsidRDefault="001C46D2" w:rsidP="009565B1">
      <w:pPr>
        <w:spacing w:line="360" w:lineRule="auto"/>
        <w:jc w:val="both"/>
        <w:rPr>
          <w:rFonts w:ascii="Times New Roman" w:eastAsia="Times New Roman" w:hAnsi="Times New Roman" w:cs="Times New Roman"/>
          <w:sz w:val="24"/>
          <w:szCs w:val="24"/>
          <w:highlight w:val="white"/>
        </w:rPr>
      </w:pPr>
      <w:hyperlink r:id="rId7" w:history="1">
        <w:r w:rsidR="009565B1" w:rsidRPr="00032102">
          <w:rPr>
            <w:rFonts w:ascii="Times New Roman" w:eastAsia="Times New Roman" w:hAnsi="Times New Roman" w:cs="Times New Roman"/>
            <w:b/>
            <w:sz w:val="24"/>
            <w:szCs w:val="24"/>
            <w:highlight w:val="white"/>
          </w:rPr>
          <w:t xml:space="preserve">Operational CRM system- </w:t>
        </w:r>
      </w:hyperlink>
      <w:hyperlink r:id="rId8" w:history="1">
        <w:r w:rsidR="009565B1" w:rsidRPr="00032102">
          <w:rPr>
            <w:rFonts w:ascii="Times New Roman" w:eastAsia="Times New Roman" w:hAnsi="Times New Roman" w:cs="Times New Roman"/>
            <w:sz w:val="24"/>
            <w:szCs w:val="24"/>
            <w:highlight w:val="white"/>
          </w:rPr>
          <w:t>Operational CRM</w:t>
        </w:r>
      </w:hyperlink>
      <w:r w:rsidR="009565B1" w:rsidRPr="00032102">
        <w:rPr>
          <w:rFonts w:ascii="Times New Roman" w:eastAsia="Times New Roman" w:hAnsi="Times New Roman" w:cs="Times New Roman"/>
          <w:sz w:val="24"/>
          <w:szCs w:val="24"/>
          <w:highlight w:val="white"/>
        </w:rPr>
        <w:t xml:space="preserve"> system helps </w:t>
      </w:r>
      <w:r w:rsidR="009565B1" w:rsidRPr="00032102">
        <w:rPr>
          <w:rFonts w:ascii="Times New Roman" w:eastAsia="Times New Roman" w:hAnsi="Times New Roman" w:cs="Times New Roman"/>
          <w:sz w:val="24"/>
          <w:szCs w:val="24"/>
        </w:rPr>
        <w:t>M&amp;S</w:t>
      </w:r>
      <w:r w:rsidR="009565B1" w:rsidRPr="00032102">
        <w:rPr>
          <w:rFonts w:ascii="Times New Roman" w:eastAsia="Times New Roman" w:hAnsi="Times New Roman" w:cs="Times New Roman"/>
          <w:sz w:val="24"/>
          <w:szCs w:val="24"/>
          <w:highlight w:val="white"/>
        </w:rPr>
        <w:t xml:space="preserve"> to streamline the entire business process. The operational CRM system of </w:t>
      </w:r>
      <w:r w:rsidR="009565B1" w:rsidRPr="00032102">
        <w:rPr>
          <w:rFonts w:ascii="Times New Roman" w:eastAsia="Times New Roman" w:hAnsi="Times New Roman" w:cs="Times New Roman"/>
          <w:sz w:val="24"/>
          <w:szCs w:val="24"/>
        </w:rPr>
        <w:t>M&amp;S</w:t>
      </w:r>
      <w:r w:rsidR="009565B1" w:rsidRPr="00032102">
        <w:rPr>
          <w:rFonts w:ascii="Times New Roman" w:eastAsia="Times New Roman" w:hAnsi="Times New Roman" w:cs="Times New Roman"/>
          <w:sz w:val="24"/>
          <w:szCs w:val="24"/>
          <w:highlight w:val="white"/>
        </w:rPr>
        <w:t xml:space="preserve"> includes Service automation, Marketing automation, and sales automation. Sales automation in operational CRM helps </w:t>
      </w:r>
      <w:r w:rsidR="009565B1" w:rsidRPr="00032102">
        <w:rPr>
          <w:rFonts w:ascii="Times New Roman" w:eastAsia="Times New Roman" w:hAnsi="Times New Roman" w:cs="Times New Roman"/>
          <w:sz w:val="24"/>
          <w:szCs w:val="24"/>
        </w:rPr>
        <w:t xml:space="preserve">M&amp;S </w:t>
      </w:r>
      <w:r w:rsidR="009565B1" w:rsidRPr="00032102">
        <w:rPr>
          <w:rFonts w:ascii="Times New Roman" w:eastAsia="Times New Roman" w:hAnsi="Times New Roman" w:cs="Times New Roman"/>
          <w:sz w:val="24"/>
          <w:szCs w:val="24"/>
          <w:highlight w:val="white"/>
        </w:rPr>
        <w:t xml:space="preserve">to automate the entire sales process. Marketing automation in operating CRM develops the effective channel selection context of Marks and Spencer (Taylor, 2019). The objectives of marketing automation are to point out the best process to offer services and retail products. Service automation concentrates on customer retention to provide the best quality of customer services and build a strong customer relationship. </w:t>
      </w:r>
    </w:p>
    <w:p w14:paraId="4C3D71F0" w14:textId="77777777" w:rsidR="009565B1" w:rsidRPr="00032102" w:rsidRDefault="001C46D2" w:rsidP="009565B1">
      <w:pPr>
        <w:shd w:val="clear" w:color="auto" w:fill="FFFFFF"/>
        <w:spacing w:after="180" w:line="360" w:lineRule="auto"/>
        <w:jc w:val="both"/>
        <w:rPr>
          <w:rFonts w:ascii="Times New Roman" w:eastAsia="Times New Roman" w:hAnsi="Times New Roman" w:cs="Times New Roman"/>
          <w:sz w:val="24"/>
          <w:szCs w:val="24"/>
        </w:rPr>
      </w:pPr>
      <w:hyperlink r:id="rId9" w:history="1">
        <w:r w:rsidR="009565B1" w:rsidRPr="00032102">
          <w:rPr>
            <w:rFonts w:ascii="Times New Roman" w:eastAsia="Times New Roman" w:hAnsi="Times New Roman" w:cs="Times New Roman"/>
            <w:b/>
            <w:sz w:val="24"/>
            <w:szCs w:val="24"/>
          </w:rPr>
          <w:t xml:space="preserve">Analytical CRM system- </w:t>
        </w:r>
      </w:hyperlink>
      <w:hyperlink r:id="rId10" w:history="1">
        <w:r w:rsidR="009565B1" w:rsidRPr="00032102">
          <w:rPr>
            <w:rFonts w:ascii="Times New Roman" w:eastAsia="Times New Roman" w:hAnsi="Times New Roman" w:cs="Times New Roman"/>
            <w:sz w:val="24"/>
            <w:szCs w:val="24"/>
          </w:rPr>
          <w:t>Analytical CRM</w:t>
        </w:r>
      </w:hyperlink>
      <w:r w:rsidR="009565B1" w:rsidRPr="00032102">
        <w:rPr>
          <w:rFonts w:ascii="Times New Roman" w:eastAsia="Times New Roman" w:hAnsi="Times New Roman" w:cs="Times New Roman"/>
          <w:sz w:val="24"/>
          <w:szCs w:val="24"/>
        </w:rPr>
        <w:t xml:space="preserve"> system is helpful for M&amp;S to measure the best way to serve the customers. According to the analytical CRM system, the top management of M&amp;S concentrates on data analysis context to apply the best CRM preferences. The sales executives of M&amp;S increase sales and hold a competitive brand reputation in the competitive market through analytical CRM </w:t>
      </w:r>
      <w:r w:rsidR="009565B1" w:rsidRPr="00032102">
        <w:rPr>
          <w:rFonts w:ascii="Times New Roman" w:eastAsia="Times New Roman" w:hAnsi="Times New Roman" w:cs="Times New Roman"/>
          <w:sz w:val="24"/>
          <w:szCs w:val="24"/>
          <w:highlight w:val="white"/>
        </w:rPr>
        <w:t>(Taylor, 2019)</w:t>
      </w:r>
      <w:r w:rsidR="009565B1" w:rsidRPr="00032102">
        <w:rPr>
          <w:rFonts w:ascii="Times New Roman" w:eastAsia="Times New Roman" w:hAnsi="Times New Roman" w:cs="Times New Roman"/>
          <w:sz w:val="24"/>
          <w:szCs w:val="24"/>
        </w:rPr>
        <w:t xml:space="preserve">. The support personnel of M&amp;S to improve the customer support quality by developing the customer relationship and improving the CRM system of the company effectively. </w:t>
      </w:r>
    </w:p>
    <w:p w14:paraId="6C48DF00" w14:textId="77777777" w:rsidR="009565B1" w:rsidRPr="00032102" w:rsidRDefault="001C46D2" w:rsidP="009565B1">
      <w:pPr>
        <w:shd w:val="clear" w:color="auto" w:fill="FFFFFF"/>
        <w:spacing w:after="180" w:line="360" w:lineRule="auto"/>
        <w:jc w:val="both"/>
        <w:rPr>
          <w:rFonts w:ascii="Times New Roman" w:eastAsia="Times New Roman" w:hAnsi="Times New Roman" w:cs="Times New Roman"/>
          <w:sz w:val="24"/>
          <w:szCs w:val="24"/>
        </w:rPr>
      </w:pPr>
      <w:hyperlink r:id="rId11" w:history="1">
        <w:r w:rsidR="009565B1" w:rsidRPr="00032102">
          <w:rPr>
            <w:rFonts w:ascii="Times New Roman" w:eastAsia="Times New Roman" w:hAnsi="Times New Roman" w:cs="Times New Roman"/>
            <w:b/>
            <w:sz w:val="24"/>
            <w:szCs w:val="24"/>
          </w:rPr>
          <w:t>Collaborative CRM</w:t>
        </w:r>
      </w:hyperlink>
      <w:r w:rsidR="009565B1" w:rsidRPr="00032102">
        <w:rPr>
          <w:rFonts w:ascii="Times New Roman" w:eastAsia="Times New Roman" w:hAnsi="Times New Roman" w:cs="Times New Roman"/>
          <w:b/>
          <w:sz w:val="24"/>
          <w:szCs w:val="24"/>
        </w:rPr>
        <w:t xml:space="preserve"> system- </w:t>
      </w:r>
      <w:r w:rsidR="009565B1" w:rsidRPr="00032102">
        <w:rPr>
          <w:rFonts w:ascii="Times New Roman" w:eastAsia="Times New Roman" w:hAnsi="Times New Roman" w:cs="Times New Roman"/>
          <w:sz w:val="24"/>
          <w:szCs w:val="24"/>
        </w:rPr>
        <w:t>Collaborative CRM system enables M&amp;S to share customer information for developing the customer base. Collaborative CRM system believes in strategic CRM that possesses a cooperative customer service context to fill the gaps in customer services. As an example, the feedback collection from the support team of M&amp;S is useful for the marketing team of the company to deploy the targeted customers with specific ranges of products and services (</w:t>
      </w:r>
      <w:r w:rsidR="009565B1" w:rsidRPr="00032102">
        <w:rPr>
          <w:rFonts w:ascii="Times New Roman" w:eastAsia="Times New Roman" w:hAnsi="Times New Roman" w:cs="Times New Roman"/>
          <w:sz w:val="24"/>
          <w:szCs w:val="24"/>
          <w:highlight w:val="white"/>
        </w:rPr>
        <w:t>al Habibi, 2019)</w:t>
      </w:r>
      <w:r w:rsidR="009565B1" w:rsidRPr="00032102">
        <w:rPr>
          <w:rFonts w:ascii="Times New Roman" w:eastAsia="Times New Roman" w:hAnsi="Times New Roman" w:cs="Times New Roman"/>
          <w:sz w:val="24"/>
          <w:szCs w:val="24"/>
        </w:rPr>
        <w:t>. The new customer base increases sales of Marks and Spencer.</w:t>
      </w:r>
    </w:p>
    <w:p w14:paraId="429FE289" w14:textId="77777777" w:rsidR="009565B1" w:rsidRPr="00032102" w:rsidRDefault="009565B1" w:rsidP="009565B1">
      <w:pPr>
        <w:shd w:val="clear" w:color="auto" w:fill="FFFFFF"/>
        <w:spacing w:after="180"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noProof/>
          <w:sz w:val="24"/>
          <w:szCs w:val="24"/>
        </w:rPr>
        <w:lastRenderedPageBreak/>
        <w:drawing>
          <wp:inline distT="114300" distB="114300" distL="114300" distR="114300" wp14:anchorId="2E7661C8" wp14:editId="0E91FF50">
            <wp:extent cx="5943600" cy="5181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2"/>
                    <a:stretch>
                      <a:fillRect/>
                    </a:stretch>
                  </pic:blipFill>
                  <pic:spPr>
                    <a:xfrm>
                      <a:off x="0" y="0"/>
                      <a:ext cx="5943600" cy="5181600"/>
                    </a:xfrm>
                    <a:prstGeom prst="rect">
                      <a:avLst/>
                    </a:prstGeom>
                  </pic:spPr>
                </pic:pic>
              </a:graphicData>
            </a:graphic>
          </wp:inline>
        </w:drawing>
      </w:r>
    </w:p>
    <w:p w14:paraId="0AC26C07" w14:textId="77777777" w:rsidR="009565B1" w:rsidRPr="00032102" w:rsidRDefault="009565B1" w:rsidP="009565B1">
      <w:pPr>
        <w:shd w:val="clear" w:color="auto" w:fill="FFFFFF"/>
        <w:spacing w:after="180"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Figure 1: CRM </w:t>
      </w:r>
    </w:p>
    <w:p w14:paraId="5FB6FC3E" w14:textId="77777777" w:rsidR="009565B1" w:rsidRPr="00032102" w:rsidRDefault="009565B1" w:rsidP="009565B1">
      <w:pPr>
        <w:shd w:val="clear" w:color="auto" w:fill="FFFFFF"/>
        <w:spacing w:after="180"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Source: (Created by Author)</w:t>
      </w:r>
    </w:p>
    <w:p w14:paraId="09F7BD1B" w14:textId="77777777" w:rsidR="009565B1" w:rsidRPr="00032102" w:rsidRDefault="009565B1" w:rsidP="009565B1">
      <w:pPr>
        <w:shd w:val="clear" w:color="auto" w:fill="FFFFFF"/>
        <w:spacing w:after="180" w:line="360" w:lineRule="auto"/>
        <w:jc w:val="center"/>
        <w:rPr>
          <w:rFonts w:ascii="Times New Roman" w:eastAsia="Times New Roman" w:hAnsi="Times New Roman" w:cs="Times New Roman"/>
          <w:sz w:val="24"/>
          <w:szCs w:val="24"/>
        </w:rPr>
      </w:pPr>
    </w:p>
    <w:p w14:paraId="001E5B7A" w14:textId="77777777" w:rsidR="009565B1" w:rsidRPr="009565B1" w:rsidRDefault="009565B1" w:rsidP="009565B1">
      <w:pPr>
        <w:shd w:val="clear" w:color="auto" w:fill="FFFFFF"/>
        <w:spacing w:after="180" w:line="360" w:lineRule="auto"/>
        <w:jc w:val="both"/>
        <w:rPr>
          <w:rFonts w:ascii="Times New Roman" w:eastAsia="Times New Roman" w:hAnsi="Times New Roman" w:cs="Times New Roman"/>
          <w:b/>
          <w:sz w:val="40"/>
          <w:szCs w:val="40"/>
        </w:rPr>
      </w:pPr>
      <w:r w:rsidRPr="009565B1">
        <w:rPr>
          <w:rFonts w:ascii="Times New Roman" w:eastAsia="Times New Roman" w:hAnsi="Times New Roman" w:cs="Times New Roman"/>
          <w:b/>
          <w:sz w:val="40"/>
          <w:szCs w:val="40"/>
        </w:rPr>
        <w:t xml:space="preserve">2.3 Benefit of CRM </w:t>
      </w:r>
    </w:p>
    <w:p w14:paraId="27A8004F"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 1: Concentrate on similar organisational goals- </w:t>
      </w:r>
      <w:r w:rsidRPr="00032102">
        <w:rPr>
          <w:rFonts w:ascii="Times New Roman" w:eastAsia="Times New Roman" w:hAnsi="Times New Roman" w:cs="Times New Roman"/>
          <w:sz w:val="24"/>
          <w:szCs w:val="24"/>
        </w:rPr>
        <w:t>M&amp;S focus on the simultaneous team working by sharing information for holding a higher profit margin. Business losses can be justified by deploying a higher degree of collaborative CRM. It helps M&amp;S to unite all teams to obtain similar organisational goals (</w:t>
      </w:r>
      <w:r w:rsidRPr="00032102">
        <w:rPr>
          <w:rFonts w:ascii="Times New Roman" w:eastAsia="Times New Roman" w:hAnsi="Times New Roman" w:cs="Times New Roman"/>
          <w:sz w:val="24"/>
          <w:szCs w:val="24"/>
          <w:highlight w:val="white"/>
        </w:rPr>
        <w:t>al Habibi, 2019)</w:t>
      </w:r>
      <w:r w:rsidRPr="00032102">
        <w:rPr>
          <w:rFonts w:ascii="Times New Roman" w:eastAsia="Times New Roman" w:hAnsi="Times New Roman" w:cs="Times New Roman"/>
          <w:sz w:val="24"/>
          <w:szCs w:val="24"/>
        </w:rPr>
        <w:t xml:space="preserve">. The CRM system helps M&amp;S to hold strong connectivity for protesting the company from Covid-19.  </w:t>
      </w:r>
    </w:p>
    <w:p w14:paraId="732097E3"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lastRenderedPageBreak/>
        <w:t xml:space="preserve"> Customer base improvement- </w:t>
      </w:r>
      <w:r w:rsidRPr="00032102">
        <w:rPr>
          <w:rFonts w:ascii="Times New Roman" w:eastAsia="Times New Roman" w:hAnsi="Times New Roman" w:cs="Times New Roman"/>
          <w:sz w:val="24"/>
          <w:szCs w:val="24"/>
          <w:highlight w:val="white"/>
        </w:rPr>
        <w:t xml:space="preserve">CRM system helps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to analyse customer data that is deploying from different touchpoints. The CRM system in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helps the market analyst of the company to get a better overview of the </w:t>
      </w:r>
      <w:proofErr w:type="gramStart"/>
      <w:r w:rsidRPr="00032102">
        <w:rPr>
          <w:rFonts w:ascii="Times New Roman" w:eastAsia="Times New Roman" w:hAnsi="Times New Roman" w:cs="Times New Roman"/>
          <w:sz w:val="24"/>
          <w:szCs w:val="24"/>
          <w:highlight w:val="white"/>
        </w:rPr>
        <w:t>current status</w:t>
      </w:r>
      <w:proofErr w:type="gramEnd"/>
      <w:r w:rsidRPr="00032102">
        <w:rPr>
          <w:rFonts w:ascii="Times New Roman" w:eastAsia="Times New Roman" w:hAnsi="Times New Roman" w:cs="Times New Roman"/>
          <w:sz w:val="24"/>
          <w:szCs w:val="24"/>
          <w:highlight w:val="white"/>
        </w:rPr>
        <w:t xml:space="preserve"> of the company (Le Thuy, and </w:t>
      </w:r>
      <w:proofErr w:type="spellStart"/>
      <w:r w:rsidRPr="00032102">
        <w:rPr>
          <w:rFonts w:ascii="Times New Roman" w:eastAsia="Times New Roman" w:hAnsi="Times New Roman" w:cs="Times New Roman"/>
          <w:sz w:val="24"/>
          <w:szCs w:val="24"/>
          <w:highlight w:val="white"/>
        </w:rPr>
        <w:t>Oe</w:t>
      </w:r>
      <w:proofErr w:type="spellEnd"/>
      <w:r w:rsidRPr="00032102">
        <w:rPr>
          <w:rFonts w:ascii="Times New Roman" w:eastAsia="Times New Roman" w:hAnsi="Times New Roman" w:cs="Times New Roman"/>
          <w:sz w:val="24"/>
          <w:szCs w:val="24"/>
          <w:highlight w:val="white"/>
        </w:rPr>
        <w:t xml:space="preserve">, 2020). The customer base understanding is the prime concern of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to deal with the difficult business situation. </w:t>
      </w:r>
    </w:p>
    <w:p w14:paraId="446FC8BD"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rPr>
        <w:t xml:space="preserve"> Focus on the operational life cycle- </w:t>
      </w:r>
      <w:r w:rsidRPr="00032102">
        <w:rPr>
          <w:rFonts w:ascii="Times New Roman" w:eastAsia="Times New Roman" w:hAnsi="Times New Roman" w:cs="Times New Roman"/>
          <w:sz w:val="24"/>
          <w:szCs w:val="24"/>
          <w:highlight w:val="white"/>
        </w:rPr>
        <w:t xml:space="preserve">The main purpose of the CRM system in </w:t>
      </w:r>
      <w:r w:rsidRPr="00032102">
        <w:rPr>
          <w:rFonts w:ascii="Times New Roman" w:eastAsia="Times New Roman" w:hAnsi="Times New Roman" w:cs="Times New Roman"/>
          <w:sz w:val="24"/>
          <w:szCs w:val="24"/>
        </w:rPr>
        <w:t xml:space="preserve">M&amp;S </w:t>
      </w:r>
      <w:r w:rsidRPr="00032102">
        <w:rPr>
          <w:rFonts w:ascii="Times New Roman" w:eastAsia="Times New Roman" w:hAnsi="Times New Roman" w:cs="Times New Roman"/>
          <w:sz w:val="24"/>
          <w:szCs w:val="24"/>
          <w:highlight w:val="white"/>
        </w:rPr>
        <w:t xml:space="preserve">is to concentrate on the operational life cycle of the company. The CRM system in Marks and Spencer is to generate a higher degree of operating leads, convert the leads into contacts, capture the required customer details (Le Thuy, and </w:t>
      </w:r>
      <w:proofErr w:type="spellStart"/>
      <w:r w:rsidRPr="00032102">
        <w:rPr>
          <w:rFonts w:ascii="Times New Roman" w:eastAsia="Times New Roman" w:hAnsi="Times New Roman" w:cs="Times New Roman"/>
          <w:sz w:val="24"/>
          <w:szCs w:val="24"/>
          <w:highlight w:val="white"/>
        </w:rPr>
        <w:t>Oe</w:t>
      </w:r>
      <w:proofErr w:type="spellEnd"/>
      <w:r w:rsidRPr="00032102">
        <w:rPr>
          <w:rFonts w:ascii="Times New Roman" w:eastAsia="Times New Roman" w:hAnsi="Times New Roman" w:cs="Times New Roman"/>
          <w:sz w:val="24"/>
          <w:szCs w:val="24"/>
          <w:highlight w:val="white"/>
        </w:rPr>
        <w:t xml:space="preserve">, 2020). </w:t>
      </w:r>
    </w:p>
    <w:p w14:paraId="0F74DC72" w14:textId="77777777" w:rsidR="009565B1" w:rsidRPr="009565B1" w:rsidRDefault="009565B1" w:rsidP="009565B1">
      <w:pPr>
        <w:shd w:val="clear" w:color="auto" w:fill="FFFFFF"/>
        <w:spacing w:after="180" w:line="360" w:lineRule="auto"/>
        <w:jc w:val="both"/>
        <w:rPr>
          <w:rFonts w:ascii="Times New Roman" w:eastAsia="Times New Roman" w:hAnsi="Times New Roman" w:cs="Times New Roman"/>
          <w:b/>
          <w:sz w:val="40"/>
          <w:szCs w:val="40"/>
        </w:rPr>
      </w:pPr>
      <w:r w:rsidRPr="009565B1">
        <w:rPr>
          <w:rFonts w:ascii="Times New Roman" w:eastAsia="Times New Roman" w:hAnsi="Times New Roman" w:cs="Times New Roman"/>
          <w:b/>
          <w:sz w:val="40"/>
          <w:szCs w:val="40"/>
        </w:rPr>
        <w:t xml:space="preserve">2.4 Disadvantage of CRM </w:t>
      </w:r>
    </w:p>
    <w:p w14:paraId="1139B677"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Necessities of the experienced workforce- </w:t>
      </w:r>
      <w:r w:rsidRPr="00032102">
        <w:rPr>
          <w:rFonts w:ascii="Times New Roman" w:eastAsia="Times New Roman" w:hAnsi="Times New Roman" w:cs="Times New Roman"/>
          <w:sz w:val="24"/>
          <w:szCs w:val="24"/>
        </w:rPr>
        <w:t>The management of M&amp;S needs to appoint the experienced workforce to successfully operate the mentioned CRM systems. It increases the overall costing factors that adversely impact the brand reputation of the company (</w:t>
      </w:r>
      <w:proofErr w:type="spellStart"/>
      <w:r w:rsidRPr="00032102">
        <w:rPr>
          <w:rFonts w:ascii="Times New Roman" w:eastAsia="Times New Roman" w:hAnsi="Times New Roman" w:cs="Times New Roman"/>
          <w:sz w:val="24"/>
          <w:szCs w:val="24"/>
          <w:highlight w:val="white"/>
        </w:rPr>
        <w:t>Madhani</w:t>
      </w:r>
      <w:proofErr w:type="spellEnd"/>
      <w:r w:rsidRPr="00032102">
        <w:rPr>
          <w:rFonts w:ascii="Times New Roman" w:eastAsia="Times New Roman" w:hAnsi="Times New Roman" w:cs="Times New Roman"/>
          <w:sz w:val="24"/>
          <w:szCs w:val="24"/>
          <w:highlight w:val="white"/>
        </w:rPr>
        <w:t>, 2019)</w:t>
      </w:r>
      <w:r w:rsidRPr="00032102">
        <w:rPr>
          <w:rFonts w:ascii="Times New Roman" w:eastAsia="Times New Roman" w:hAnsi="Times New Roman" w:cs="Times New Roman"/>
          <w:sz w:val="24"/>
          <w:szCs w:val="24"/>
        </w:rPr>
        <w:t>. The training is necessary to uplift the quality of the appointed employees for deploying a higher degree of customer services (</w:t>
      </w:r>
      <w:proofErr w:type="spellStart"/>
      <w:r w:rsidRPr="00032102">
        <w:rPr>
          <w:rFonts w:ascii="Times New Roman" w:eastAsia="Times New Roman" w:hAnsi="Times New Roman" w:cs="Times New Roman"/>
          <w:sz w:val="24"/>
          <w:szCs w:val="24"/>
          <w:highlight w:val="white"/>
        </w:rPr>
        <w:t>Tarasanski</w:t>
      </w:r>
      <w:proofErr w:type="spellEnd"/>
      <w:r w:rsidRPr="00032102">
        <w:rPr>
          <w:rFonts w:ascii="Times New Roman" w:eastAsia="Times New Roman" w:hAnsi="Times New Roman" w:cs="Times New Roman"/>
          <w:sz w:val="24"/>
          <w:szCs w:val="24"/>
          <w:highlight w:val="white"/>
        </w:rPr>
        <w:t>, 2017</w:t>
      </w:r>
      <w:r w:rsidRPr="00032102">
        <w:rPr>
          <w:rFonts w:ascii="Times New Roman" w:eastAsia="Times New Roman" w:hAnsi="Times New Roman" w:cs="Times New Roman"/>
          <w:sz w:val="24"/>
          <w:szCs w:val="24"/>
        </w:rPr>
        <w:t xml:space="preserve">). The adaptation of new frameworks is necessary to hold the authentic working context that increases the operating costs. </w:t>
      </w:r>
    </w:p>
    <w:p w14:paraId="6E19BDC8"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b/>
          <w:sz w:val="28"/>
          <w:szCs w:val="28"/>
        </w:rPr>
      </w:pPr>
      <w:r w:rsidRPr="00032102">
        <w:rPr>
          <w:rFonts w:ascii="Times New Roman" w:eastAsia="Times New Roman" w:hAnsi="Times New Roman" w:cs="Times New Roman"/>
          <w:b/>
          <w:sz w:val="24"/>
          <w:szCs w:val="24"/>
        </w:rPr>
        <w:t xml:space="preserve">Loss of customers- </w:t>
      </w:r>
      <w:r w:rsidRPr="00032102">
        <w:rPr>
          <w:rFonts w:ascii="Times New Roman" w:eastAsia="Times New Roman" w:hAnsi="Times New Roman" w:cs="Times New Roman"/>
          <w:sz w:val="24"/>
          <w:szCs w:val="24"/>
        </w:rPr>
        <w:t>M&amp;S loss the customers if their data are not recorded properly. The loss of customer data signifies the ineffective database management system. The ineffective DBMS possesses security risks that can leak valuable customer information (</w:t>
      </w:r>
      <w:proofErr w:type="spellStart"/>
      <w:r w:rsidRPr="00032102">
        <w:rPr>
          <w:rFonts w:ascii="Times New Roman" w:eastAsia="Times New Roman" w:hAnsi="Times New Roman" w:cs="Times New Roman"/>
          <w:sz w:val="24"/>
          <w:szCs w:val="24"/>
          <w:highlight w:val="white"/>
        </w:rPr>
        <w:t>Tarasanski</w:t>
      </w:r>
      <w:proofErr w:type="spellEnd"/>
      <w:r w:rsidRPr="00032102">
        <w:rPr>
          <w:rFonts w:ascii="Times New Roman" w:eastAsia="Times New Roman" w:hAnsi="Times New Roman" w:cs="Times New Roman"/>
          <w:sz w:val="24"/>
          <w:szCs w:val="24"/>
          <w:highlight w:val="white"/>
        </w:rPr>
        <w:t>, 2017)</w:t>
      </w:r>
      <w:r w:rsidRPr="00032102">
        <w:rPr>
          <w:rFonts w:ascii="Times New Roman" w:eastAsia="Times New Roman" w:hAnsi="Times New Roman" w:cs="Times New Roman"/>
          <w:sz w:val="24"/>
          <w:szCs w:val="24"/>
        </w:rPr>
        <w:t xml:space="preserve">. Marks and Spencer face criticism if the information of the customers is not recorded properly. </w:t>
      </w:r>
    </w:p>
    <w:p w14:paraId="6C929797" w14:textId="067C2F51" w:rsidR="009565B1" w:rsidRPr="009565B1" w:rsidRDefault="009565B1" w:rsidP="009565B1">
      <w:pPr>
        <w:spacing w:line="360" w:lineRule="auto"/>
        <w:jc w:val="both"/>
        <w:rPr>
          <w:rFonts w:ascii="Times New Roman" w:hAnsi="Times New Roman" w:cs="Times New Roman"/>
          <w:b/>
          <w:sz w:val="40"/>
          <w:szCs w:val="40"/>
        </w:rPr>
      </w:pPr>
      <w:r w:rsidRPr="009565B1">
        <w:rPr>
          <w:rFonts w:ascii="Times New Roman" w:hAnsi="Times New Roman" w:cs="Times New Roman"/>
          <w:b/>
          <w:sz w:val="40"/>
          <w:szCs w:val="40"/>
        </w:rPr>
        <w:t>2.5 CR experiences of Marks and Spencer</w:t>
      </w:r>
    </w:p>
    <w:p w14:paraId="4ECE7876"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The sale is considered as a competitive ecosystem where everyone tries to overcome the others. The employees try their best to sell the organisational product to the customers. The employees' workability depends on workplace motivation and organisational management (</w:t>
      </w:r>
      <w:r w:rsidRPr="00032102">
        <w:rPr>
          <w:rFonts w:ascii="Times New Roman" w:eastAsia="Times New Roman" w:hAnsi="Times New Roman" w:cs="Times New Roman"/>
          <w:sz w:val="24"/>
          <w:szCs w:val="24"/>
          <w:highlight w:val="white"/>
        </w:rPr>
        <w:t>Walsh et al., 2021</w:t>
      </w:r>
      <w:r w:rsidRPr="00032102">
        <w:rPr>
          <w:rFonts w:ascii="Times New Roman" w:eastAsia="Times New Roman" w:hAnsi="Times New Roman" w:cs="Times New Roman"/>
          <w:sz w:val="24"/>
          <w:szCs w:val="24"/>
        </w:rPr>
        <w:t>). Ethical behaviour is fulfilling a daily target to satisfy the customer and serve them their needs.</w:t>
      </w:r>
    </w:p>
    <w:p w14:paraId="61F02367"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Loyalty and credibility:</w:t>
      </w:r>
      <w:r w:rsidRPr="00032102">
        <w:rPr>
          <w:rFonts w:ascii="Times New Roman" w:eastAsia="Times New Roman" w:hAnsi="Times New Roman" w:cs="Times New Roman"/>
          <w:sz w:val="24"/>
          <w:szCs w:val="24"/>
        </w:rPr>
        <w:t xml:space="preserve"> An organisation should be loyal to its customers. The loyalty of an organisation helps to build a sustainable relationship with the customers. The selling of a product should come in the second priority and building customer relationships should be the </w:t>
      </w:r>
      <w:r w:rsidRPr="00032102">
        <w:rPr>
          <w:rFonts w:ascii="Times New Roman" w:eastAsia="Times New Roman" w:hAnsi="Times New Roman" w:cs="Times New Roman"/>
          <w:sz w:val="24"/>
          <w:szCs w:val="24"/>
        </w:rPr>
        <w:lastRenderedPageBreak/>
        <w:t>first. A happy customer always brings more customers which increase the overall sales (</w:t>
      </w:r>
      <w:r w:rsidRPr="00032102">
        <w:rPr>
          <w:rFonts w:ascii="Times New Roman" w:eastAsia="Times New Roman" w:hAnsi="Times New Roman" w:cs="Times New Roman"/>
          <w:sz w:val="24"/>
          <w:szCs w:val="24"/>
          <w:highlight w:val="white"/>
        </w:rPr>
        <w:t>Walsh et al., 2021</w:t>
      </w:r>
      <w:r w:rsidRPr="00032102">
        <w:rPr>
          <w:rFonts w:ascii="Times New Roman" w:eastAsia="Times New Roman" w:hAnsi="Times New Roman" w:cs="Times New Roman"/>
          <w:sz w:val="24"/>
          <w:szCs w:val="24"/>
        </w:rPr>
        <w:t>). Employees should interact with the customers while looking at their eyes which portray trustworthiness.</w:t>
      </w:r>
    </w:p>
    <w:p w14:paraId="548B0CC5"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Accountable for every deed: </w:t>
      </w:r>
      <w:r w:rsidRPr="00032102">
        <w:rPr>
          <w:rFonts w:ascii="Times New Roman" w:eastAsia="Times New Roman" w:hAnsi="Times New Roman" w:cs="Times New Roman"/>
          <w:sz w:val="24"/>
          <w:szCs w:val="24"/>
        </w:rPr>
        <w:t>An organisation should always consider its selling and product issues truthfully. Not taking responsibility for their faults can jeopardize the organisation’s image and future sales. In the case of online selling, an organisation should make sure about on-time delivery which builds up customer trust (</w:t>
      </w:r>
      <w:r w:rsidRPr="00032102">
        <w:rPr>
          <w:rFonts w:ascii="Times New Roman" w:eastAsia="Times New Roman" w:hAnsi="Times New Roman" w:cs="Times New Roman"/>
          <w:sz w:val="24"/>
          <w:szCs w:val="24"/>
          <w:highlight w:val="white"/>
        </w:rPr>
        <w:t>Fernandes and Coutinho, 2017, June</w:t>
      </w:r>
      <w:r w:rsidRPr="00032102">
        <w:rPr>
          <w:rFonts w:ascii="Times New Roman" w:eastAsia="Times New Roman" w:hAnsi="Times New Roman" w:cs="Times New Roman"/>
          <w:sz w:val="24"/>
          <w:szCs w:val="24"/>
        </w:rPr>
        <w:t>).</w:t>
      </w:r>
    </w:p>
    <w:p w14:paraId="7575C00C"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Information clearance: </w:t>
      </w:r>
      <w:r w:rsidRPr="00032102">
        <w:rPr>
          <w:rFonts w:ascii="Times New Roman" w:eastAsia="Times New Roman" w:hAnsi="Times New Roman" w:cs="Times New Roman"/>
          <w:sz w:val="24"/>
          <w:szCs w:val="24"/>
        </w:rPr>
        <w:t>Whenever an organisation sells a product to the customer then it should share information. The transparency while selling anything builds the trustable relationship between the company and the customer. An organisation should have the answer to every possible question regarding every sellable product (</w:t>
      </w:r>
      <w:r w:rsidRPr="00032102">
        <w:rPr>
          <w:rFonts w:ascii="Times New Roman" w:eastAsia="Times New Roman" w:hAnsi="Times New Roman" w:cs="Times New Roman"/>
          <w:sz w:val="24"/>
          <w:szCs w:val="24"/>
          <w:highlight w:val="white"/>
        </w:rPr>
        <w:t>Fernandes and Coutinho, 2017, June</w:t>
      </w:r>
      <w:r w:rsidRPr="00032102">
        <w:rPr>
          <w:rFonts w:ascii="Times New Roman" w:eastAsia="Times New Roman" w:hAnsi="Times New Roman" w:cs="Times New Roman"/>
          <w:sz w:val="24"/>
          <w:szCs w:val="24"/>
        </w:rPr>
        <w:t>). In online selling where the customer buys a product without touching it, the information transparency helps a lot for the organisation’s trustworthiness.</w:t>
      </w:r>
    </w:p>
    <w:p w14:paraId="41558E6F"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Competitive comparison: </w:t>
      </w:r>
      <w:r w:rsidRPr="00032102">
        <w:rPr>
          <w:rFonts w:ascii="Times New Roman" w:eastAsia="Times New Roman" w:hAnsi="Times New Roman" w:cs="Times New Roman"/>
          <w:sz w:val="24"/>
          <w:szCs w:val="24"/>
        </w:rPr>
        <w:t>In the competitive market every organisation should evaluate its brand position and selling capability. They need to assess their organisational features to compare the company position with the competitors (</w:t>
      </w:r>
      <w:proofErr w:type="spellStart"/>
      <w:r w:rsidRPr="00032102">
        <w:rPr>
          <w:rFonts w:ascii="Times New Roman" w:eastAsia="Times New Roman" w:hAnsi="Times New Roman" w:cs="Times New Roman"/>
          <w:sz w:val="24"/>
          <w:szCs w:val="24"/>
          <w:highlight w:val="white"/>
        </w:rPr>
        <w:t>Madhani</w:t>
      </w:r>
      <w:proofErr w:type="spellEnd"/>
      <w:r w:rsidRPr="00032102">
        <w:rPr>
          <w:rFonts w:ascii="Times New Roman" w:eastAsia="Times New Roman" w:hAnsi="Times New Roman" w:cs="Times New Roman"/>
          <w:sz w:val="24"/>
          <w:szCs w:val="24"/>
          <w:highlight w:val="white"/>
        </w:rPr>
        <w:t>, 2019</w:t>
      </w:r>
      <w:r w:rsidRPr="00032102">
        <w:rPr>
          <w:rFonts w:ascii="Times New Roman" w:eastAsia="Times New Roman" w:hAnsi="Times New Roman" w:cs="Times New Roman"/>
          <w:sz w:val="24"/>
          <w:szCs w:val="24"/>
        </w:rPr>
        <w:t>). Employees should tell the good things about the company instead of telling the bad about their competitors.</w:t>
      </w:r>
    </w:p>
    <w:p w14:paraId="0A461EC1"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Solving customer issues: </w:t>
      </w:r>
      <w:r w:rsidRPr="00032102">
        <w:rPr>
          <w:rFonts w:ascii="Times New Roman" w:eastAsia="Times New Roman" w:hAnsi="Times New Roman" w:cs="Times New Roman"/>
          <w:sz w:val="24"/>
          <w:szCs w:val="24"/>
        </w:rPr>
        <w:t>In sales, customer issues are a very common thing. Organisations should consider every customer issue and resolve those for maintaining the trust and customer relationship (</w:t>
      </w:r>
      <w:proofErr w:type="spellStart"/>
      <w:r w:rsidRPr="00032102">
        <w:rPr>
          <w:rFonts w:ascii="Times New Roman" w:eastAsia="Times New Roman" w:hAnsi="Times New Roman" w:cs="Times New Roman"/>
          <w:sz w:val="24"/>
          <w:szCs w:val="24"/>
          <w:highlight w:val="white"/>
        </w:rPr>
        <w:t>Sheveleva</w:t>
      </w:r>
      <w:proofErr w:type="spellEnd"/>
      <w:r w:rsidRPr="00032102">
        <w:rPr>
          <w:rFonts w:ascii="Times New Roman" w:eastAsia="Times New Roman" w:hAnsi="Times New Roman" w:cs="Times New Roman"/>
          <w:sz w:val="24"/>
          <w:szCs w:val="24"/>
          <w:highlight w:val="white"/>
        </w:rPr>
        <w:t>, 2018</w:t>
      </w:r>
      <w:r w:rsidRPr="00032102">
        <w:rPr>
          <w:rFonts w:ascii="Times New Roman" w:eastAsia="Times New Roman" w:hAnsi="Times New Roman" w:cs="Times New Roman"/>
          <w:sz w:val="24"/>
          <w:szCs w:val="24"/>
        </w:rPr>
        <w:t>). Employees should check the quality of products before selling products to the customer.</w:t>
      </w:r>
    </w:p>
    <w:p w14:paraId="3F169134"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Organisational commitments: </w:t>
      </w:r>
      <w:r w:rsidRPr="00032102">
        <w:rPr>
          <w:rFonts w:ascii="Times New Roman" w:eastAsia="Times New Roman" w:hAnsi="Times New Roman" w:cs="Times New Roman"/>
          <w:sz w:val="24"/>
          <w:szCs w:val="24"/>
        </w:rPr>
        <w:t>Organisational commitment is one of the major aspects of organisational trustworthiness. Based on the brand value and brand position, customers trust organisational commitments. An organisation should keep its commitments while serving the customers.</w:t>
      </w:r>
    </w:p>
    <w:p w14:paraId="5FCD4F7B"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Setting an example for other organisations: </w:t>
      </w:r>
      <w:r w:rsidRPr="00032102">
        <w:rPr>
          <w:rFonts w:ascii="Times New Roman" w:eastAsia="Times New Roman" w:hAnsi="Times New Roman" w:cs="Times New Roman"/>
          <w:sz w:val="24"/>
          <w:szCs w:val="24"/>
        </w:rPr>
        <w:t xml:space="preserve">In the highly dense and competitive market, an organisation should set an example for other companies in terms of serving, </w:t>
      </w:r>
      <w:proofErr w:type="gramStart"/>
      <w:r w:rsidRPr="00032102">
        <w:rPr>
          <w:rFonts w:ascii="Times New Roman" w:eastAsia="Times New Roman" w:hAnsi="Times New Roman" w:cs="Times New Roman"/>
          <w:sz w:val="24"/>
          <w:szCs w:val="24"/>
        </w:rPr>
        <w:t>selling</w:t>
      </w:r>
      <w:proofErr w:type="gramEnd"/>
      <w:r w:rsidRPr="00032102">
        <w:rPr>
          <w:rFonts w:ascii="Times New Roman" w:eastAsia="Times New Roman" w:hAnsi="Times New Roman" w:cs="Times New Roman"/>
          <w:sz w:val="24"/>
          <w:szCs w:val="24"/>
        </w:rPr>
        <w:t xml:space="preserve"> and keeping commitments (</w:t>
      </w:r>
      <w:proofErr w:type="spellStart"/>
      <w:r w:rsidRPr="00032102">
        <w:rPr>
          <w:rFonts w:ascii="Times New Roman" w:eastAsia="Times New Roman" w:hAnsi="Times New Roman" w:cs="Times New Roman"/>
          <w:sz w:val="24"/>
          <w:szCs w:val="24"/>
          <w:highlight w:val="white"/>
        </w:rPr>
        <w:t>Sheveleva</w:t>
      </w:r>
      <w:proofErr w:type="spellEnd"/>
      <w:r w:rsidRPr="00032102">
        <w:rPr>
          <w:rFonts w:ascii="Times New Roman" w:eastAsia="Times New Roman" w:hAnsi="Times New Roman" w:cs="Times New Roman"/>
          <w:sz w:val="24"/>
          <w:szCs w:val="24"/>
          <w:highlight w:val="white"/>
        </w:rPr>
        <w:t>, 2018</w:t>
      </w:r>
      <w:r w:rsidRPr="00032102">
        <w:rPr>
          <w:rFonts w:ascii="Times New Roman" w:eastAsia="Times New Roman" w:hAnsi="Times New Roman" w:cs="Times New Roman"/>
          <w:sz w:val="24"/>
          <w:szCs w:val="24"/>
        </w:rPr>
        <w:t>). When an organisation creates an example for other companies it pushes up the company’s market position.</w:t>
      </w:r>
    </w:p>
    <w:p w14:paraId="626F087C"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p>
    <w:p w14:paraId="58A55EFA" w14:textId="77777777" w:rsidR="009565B1" w:rsidRPr="009565B1" w:rsidRDefault="009565B1" w:rsidP="009565B1">
      <w:pPr>
        <w:spacing w:before="240" w:after="240" w:line="360" w:lineRule="auto"/>
        <w:jc w:val="both"/>
        <w:rPr>
          <w:rFonts w:ascii="Times New Roman" w:eastAsia="Times New Roman" w:hAnsi="Times New Roman" w:cs="Times New Roman"/>
          <w:b/>
          <w:sz w:val="40"/>
          <w:szCs w:val="40"/>
        </w:rPr>
      </w:pPr>
      <w:r w:rsidRPr="009565B1">
        <w:rPr>
          <w:rFonts w:ascii="Times New Roman" w:eastAsia="Times New Roman" w:hAnsi="Times New Roman" w:cs="Times New Roman"/>
          <w:b/>
          <w:sz w:val="40"/>
          <w:szCs w:val="40"/>
        </w:rPr>
        <w:t>2.6 Ethic</w:t>
      </w:r>
    </w:p>
    <w:p w14:paraId="5B39862B" w14:textId="77777777" w:rsidR="009565B1" w:rsidRPr="00032102" w:rsidRDefault="009565B1" w:rsidP="009565B1">
      <w:pPr>
        <w:spacing w:before="240" w:after="24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Marks &amp; Spencer and TESCO Ethical and Sustainability Policy comparison</w:t>
      </w:r>
    </w:p>
    <w:tbl>
      <w:tblPr>
        <w:tblStyle w:val="Table1"/>
        <w:tblW w:w="934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3105"/>
        <w:gridCol w:w="3120"/>
        <w:gridCol w:w="3120"/>
      </w:tblGrid>
      <w:tr w:rsidR="009565B1" w:rsidRPr="00032102" w14:paraId="16AA530E" w14:textId="77777777" w:rsidTr="00A56F43">
        <w:trPr>
          <w:trHeight w:val="555"/>
        </w:trPr>
        <w:tc>
          <w:tcPr>
            <w:tcW w:w="3105"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48DD084C" w14:textId="77777777" w:rsidR="009565B1" w:rsidRPr="00032102" w:rsidRDefault="009565B1" w:rsidP="00A56F43">
            <w:pPr>
              <w:spacing w:before="240" w:after="240"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Ethical Policy</w:t>
            </w:r>
          </w:p>
        </w:tc>
        <w:tc>
          <w:tcPr>
            <w:tcW w:w="3120" w:type="dxa"/>
            <w:tcBorders>
              <w:top w:val="single" w:sz="8" w:space="0" w:color="000000"/>
              <w:left w:val="nil"/>
              <w:bottom w:val="single" w:sz="8" w:space="0" w:color="000000"/>
              <w:right w:val="single" w:sz="8" w:space="0" w:color="000000"/>
            </w:tcBorders>
            <w:shd w:val="clear" w:color="auto" w:fill="EA9999"/>
            <w:tcMar>
              <w:top w:w="100" w:type="dxa"/>
              <w:left w:w="100" w:type="dxa"/>
              <w:bottom w:w="100" w:type="dxa"/>
              <w:right w:w="100" w:type="dxa"/>
            </w:tcMar>
          </w:tcPr>
          <w:p w14:paraId="62941BEE" w14:textId="77777777" w:rsidR="009565B1" w:rsidRPr="00032102" w:rsidRDefault="009565B1" w:rsidP="00A56F43">
            <w:pPr>
              <w:spacing w:before="240" w:after="240"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Marks &amp; Spencer</w:t>
            </w:r>
          </w:p>
        </w:tc>
        <w:tc>
          <w:tcPr>
            <w:tcW w:w="3120" w:type="dxa"/>
            <w:tcBorders>
              <w:top w:val="single" w:sz="8" w:space="0" w:color="000000"/>
              <w:left w:val="nil"/>
              <w:bottom w:val="single" w:sz="8" w:space="0" w:color="000000"/>
              <w:right w:val="single" w:sz="8" w:space="0" w:color="000000"/>
            </w:tcBorders>
            <w:shd w:val="clear" w:color="auto" w:fill="EA9999"/>
            <w:tcMar>
              <w:top w:w="100" w:type="dxa"/>
              <w:left w:w="100" w:type="dxa"/>
              <w:bottom w:w="100" w:type="dxa"/>
              <w:right w:w="100" w:type="dxa"/>
            </w:tcMar>
          </w:tcPr>
          <w:p w14:paraId="67006EDF" w14:textId="77777777" w:rsidR="009565B1" w:rsidRPr="00032102" w:rsidRDefault="009565B1" w:rsidP="00A56F43">
            <w:pPr>
              <w:spacing w:before="240" w:after="240"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TESCO</w:t>
            </w:r>
          </w:p>
        </w:tc>
      </w:tr>
      <w:tr w:rsidR="009565B1" w:rsidRPr="00032102" w14:paraId="342BCCDC" w14:textId="77777777" w:rsidTr="00A56F43">
        <w:trPr>
          <w:trHeight w:val="5595"/>
        </w:trPr>
        <w:tc>
          <w:tcPr>
            <w:tcW w:w="31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410519" w14:textId="77777777" w:rsidR="009565B1" w:rsidRPr="00032102" w:rsidRDefault="009565B1" w:rsidP="00A56F43">
            <w:pPr>
              <w:spacing w:before="240" w:after="24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People</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1C6D4EB9"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Mark &amp; Spencer is one of the largest multinational retailer companies based in the UK. The company rated ‘Good’ in the </w:t>
            </w:r>
            <w:proofErr w:type="spellStart"/>
            <w:r w:rsidRPr="00032102">
              <w:rPr>
                <w:rFonts w:ascii="Times New Roman" w:eastAsia="Times New Roman" w:hAnsi="Times New Roman" w:cs="Times New Roman"/>
                <w:sz w:val="24"/>
                <w:szCs w:val="24"/>
              </w:rPr>
              <w:t>labour</w:t>
            </w:r>
            <w:proofErr w:type="spellEnd"/>
            <w:r w:rsidRPr="00032102">
              <w:rPr>
                <w:rFonts w:ascii="Times New Roman" w:eastAsia="Times New Roman" w:hAnsi="Times New Roman" w:cs="Times New Roman"/>
                <w:sz w:val="24"/>
                <w:szCs w:val="24"/>
              </w:rPr>
              <w:t xml:space="preserve"> rating segment. The SEDEX member ethical trade audit certified Marks &amp; Spencer (</w:t>
            </w:r>
            <w:r w:rsidRPr="00032102">
              <w:rPr>
                <w:rFonts w:ascii="Times New Roman" w:eastAsia="Times New Roman" w:hAnsi="Times New Roman" w:cs="Times New Roman"/>
                <w:sz w:val="24"/>
                <w:szCs w:val="24"/>
                <w:highlight w:val="white"/>
              </w:rPr>
              <w:t>Spencer, 2019)</w:t>
            </w:r>
            <w:r w:rsidRPr="00032102">
              <w:rPr>
                <w:rFonts w:ascii="Times New Roman" w:eastAsia="Times New Roman" w:hAnsi="Times New Roman" w:cs="Times New Roman"/>
                <w:sz w:val="24"/>
                <w:szCs w:val="24"/>
              </w:rPr>
              <w:t>. The company is a pioneer in abolishing modern slavery from the workplace in the UK. Besides that, the company is operating its business in some oppressive regime countries like Libya, Saudi Arabia, Philippines etc.</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2871E35A"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TESCO is one of the retail giants in the UK. In 2019 TESCO rated best in managing the supply chain globally (</w:t>
            </w:r>
            <w:r w:rsidRPr="00032102">
              <w:rPr>
                <w:rFonts w:ascii="Times New Roman" w:eastAsia="Times New Roman" w:hAnsi="Times New Roman" w:cs="Times New Roman"/>
                <w:sz w:val="24"/>
                <w:szCs w:val="24"/>
                <w:highlight w:val="white"/>
              </w:rPr>
              <w:t>Tesco.com, 2021)</w:t>
            </w:r>
            <w:r w:rsidRPr="00032102">
              <w:rPr>
                <w:rFonts w:ascii="Times New Roman" w:eastAsia="Times New Roman" w:hAnsi="Times New Roman" w:cs="Times New Roman"/>
                <w:sz w:val="24"/>
                <w:szCs w:val="24"/>
              </w:rPr>
              <w:t xml:space="preserve">. During the same year, an </w:t>
            </w:r>
            <w:proofErr w:type="spellStart"/>
            <w:r w:rsidRPr="00032102">
              <w:rPr>
                <w:rFonts w:ascii="Times New Roman" w:eastAsia="Times New Roman" w:hAnsi="Times New Roman" w:cs="Times New Roman"/>
                <w:sz w:val="24"/>
                <w:szCs w:val="24"/>
              </w:rPr>
              <w:t>organisation</w:t>
            </w:r>
            <w:proofErr w:type="spellEnd"/>
            <w:r w:rsidRPr="00032102">
              <w:rPr>
                <w:rFonts w:ascii="Times New Roman" w:eastAsia="Times New Roman" w:hAnsi="Times New Roman" w:cs="Times New Roman"/>
                <w:sz w:val="24"/>
                <w:szCs w:val="24"/>
              </w:rPr>
              <w:t xml:space="preserve"> called Ethical Consumer found that one of the product suppliers of TESCO was using modern slavery policies.</w:t>
            </w:r>
          </w:p>
        </w:tc>
      </w:tr>
      <w:tr w:rsidR="009565B1" w:rsidRPr="00032102" w14:paraId="69C1A839" w14:textId="77777777" w:rsidTr="00A56F43">
        <w:trPr>
          <w:trHeight w:val="4155"/>
        </w:trPr>
        <w:tc>
          <w:tcPr>
            <w:tcW w:w="31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5EF39C" w14:textId="77777777" w:rsidR="009565B1" w:rsidRPr="00032102" w:rsidRDefault="009565B1" w:rsidP="00A56F43">
            <w:pPr>
              <w:spacing w:before="240" w:after="24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lastRenderedPageBreak/>
              <w:t>Environment</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48B4596D"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The </w:t>
            </w:r>
            <w:proofErr w:type="spellStart"/>
            <w:r w:rsidRPr="00032102">
              <w:rPr>
                <w:rFonts w:ascii="Times New Roman" w:eastAsia="Times New Roman" w:hAnsi="Times New Roman" w:cs="Times New Roman"/>
                <w:sz w:val="24"/>
                <w:szCs w:val="24"/>
              </w:rPr>
              <w:t>organisation</w:t>
            </w:r>
            <w:proofErr w:type="spellEnd"/>
            <w:r w:rsidRPr="00032102">
              <w:rPr>
                <w:rFonts w:ascii="Times New Roman" w:eastAsia="Times New Roman" w:hAnsi="Times New Roman" w:cs="Times New Roman"/>
                <w:sz w:val="24"/>
                <w:szCs w:val="24"/>
              </w:rPr>
              <w:t xml:space="preserve"> Ethical Consumer rated M&amp;S as best in the environmental policy section. The company does not use the harmful component called triclosan in own-brand products (</w:t>
            </w:r>
            <w:r w:rsidRPr="00032102">
              <w:rPr>
                <w:rFonts w:ascii="Times New Roman" w:eastAsia="Times New Roman" w:hAnsi="Times New Roman" w:cs="Times New Roman"/>
                <w:sz w:val="24"/>
                <w:szCs w:val="24"/>
                <w:highlight w:val="white"/>
              </w:rPr>
              <w:t>Spencer, 2019)</w:t>
            </w:r>
            <w:r w:rsidRPr="00032102">
              <w:rPr>
                <w:rFonts w:ascii="Times New Roman" w:eastAsia="Times New Roman" w:hAnsi="Times New Roman" w:cs="Times New Roman"/>
                <w:sz w:val="24"/>
                <w:szCs w:val="24"/>
              </w:rPr>
              <w:t>. The company also does not use parabens and phthalates in personal care items.</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49D77573"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In 2019, TESCO rated the lowest in the environmental policy segment. The company was found using toxic chemical components in the manufacturing of electronic products (</w:t>
            </w:r>
            <w:r w:rsidRPr="00032102">
              <w:rPr>
                <w:rFonts w:ascii="Times New Roman" w:eastAsia="Times New Roman" w:hAnsi="Times New Roman" w:cs="Times New Roman"/>
                <w:sz w:val="24"/>
                <w:szCs w:val="24"/>
                <w:highlight w:val="white"/>
              </w:rPr>
              <w:t>Tesco.com, 2021)</w:t>
            </w:r>
            <w:r w:rsidRPr="00032102">
              <w:rPr>
                <w:rFonts w:ascii="Times New Roman" w:eastAsia="Times New Roman" w:hAnsi="Times New Roman" w:cs="Times New Roman"/>
                <w:sz w:val="24"/>
                <w:szCs w:val="24"/>
              </w:rPr>
              <w:t>. In 2020, TESCO officially announced that the company is banning the use of phthalates from the clothing segment.</w:t>
            </w:r>
          </w:p>
        </w:tc>
      </w:tr>
      <w:tr w:rsidR="009565B1" w:rsidRPr="00032102" w14:paraId="635F8B7A" w14:textId="77777777" w:rsidTr="00A56F43">
        <w:trPr>
          <w:trHeight w:val="4515"/>
        </w:trPr>
        <w:tc>
          <w:tcPr>
            <w:tcW w:w="31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55F7EAE" w14:textId="77777777" w:rsidR="009565B1" w:rsidRPr="00032102" w:rsidRDefault="009565B1" w:rsidP="00A56F43">
            <w:pPr>
              <w:spacing w:before="240" w:after="24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Animals</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7B8BA93B"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M&amp;S scored high in the animal ethics and welfare section by BBFAW (Business benchmark on farm animal welfare). The company faced a supply chain issue in 2016 as one of the dairy </w:t>
            </w:r>
            <w:proofErr w:type="gramStart"/>
            <w:r w:rsidRPr="00032102">
              <w:rPr>
                <w:rFonts w:ascii="Times New Roman" w:eastAsia="Times New Roman" w:hAnsi="Times New Roman" w:cs="Times New Roman"/>
                <w:sz w:val="24"/>
                <w:szCs w:val="24"/>
              </w:rPr>
              <w:t>product</w:t>
            </w:r>
            <w:proofErr w:type="gramEnd"/>
            <w:r w:rsidRPr="00032102">
              <w:rPr>
                <w:rFonts w:ascii="Times New Roman" w:eastAsia="Times New Roman" w:hAnsi="Times New Roman" w:cs="Times New Roman"/>
                <w:sz w:val="24"/>
                <w:szCs w:val="24"/>
              </w:rPr>
              <w:t xml:space="preserve"> suppliers broke animal welfare ethics (</w:t>
            </w:r>
            <w:r w:rsidRPr="00032102">
              <w:rPr>
                <w:rFonts w:ascii="Times New Roman" w:eastAsia="Times New Roman" w:hAnsi="Times New Roman" w:cs="Times New Roman"/>
                <w:sz w:val="24"/>
                <w:szCs w:val="24"/>
                <w:highlight w:val="white"/>
              </w:rPr>
              <w:t>Walsh et al., 2021</w:t>
            </w:r>
            <w:r w:rsidRPr="00032102">
              <w:rPr>
                <w:rFonts w:ascii="Times New Roman" w:eastAsia="Times New Roman" w:hAnsi="Times New Roman" w:cs="Times New Roman"/>
                <w:sz w:val="24"/>
                <w:szCs w:val="24"/>
              </w:rPr>
              <w:t>). The company promised to meet the RSPCA standards in its future productions.</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37E83C56"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TESCO used to sell non-free-range eggs and factory-farmed meat. In 2019 the company reduced its animal testing which led to its worst rating in the animal ethical policy. The company started selling third-party meats which are more trustworthy than TESCO’s produced meat (</w:t>
            </w:r>
            <w:proofErr w:type="spellStart"/>
            <w:r w:rsidRPr="00032102">
              <w:rPr>
                <w:rFonts w:ascii="Times New Roman" w:eastAsia="Times New Roman" w:hAnsi="Times New Roman" w:cs="Times New Roman"/>
                <w:sz w:val="24"/>
                <w:szCs w:val="24"/>
                <w:highlight w:val="white"/>
              </w:rPr>
              <w:t>Peeroo</w:t>
            </w:r>
            <w:proofErr w:type="spellEnd"/>
            <w:r w:rsidRPr="00032102">
              <w:rPr>
                <w:rFonts w:ascii="Times New Roman" w:eastAsia="Times New Roman" w:hAnsi="Times New Roman" w:cs="Times New Roman"/>
                <w:sz w:val="24"/>
                <w:szCs w:val="24"/>
                <w:highlight w:val="white"/>
              </w:rPr>
              <w:t>, 2019)</w:t>
            </w:r>
            <w:r w:rsidRPr="00032102">
              <w:rPr>
                <w:rFonts w:ascii="Times New Roman" w:eastAsia="Times New Roman" w:hAnsi="Times New Roman" w:cs="Times New Roman"/>
                <w:sz w:val="24"/>
                <w:szCs w:val="24"/>
              </w:rPr>
              <w:t>.</w:t>
            </w:r>
          </w:p>
        </w:tc>
      </w:tr>
      <w:tr w:rsidR="009565B1" w:rsidRPr="00032102" w14:paraId="2AB597A7" w14:textId="77777777" w:rsidTr="00A56F43">
        <w:trPr>
          <w:trHeight w:val="4155"/>
        </w:trPr>
        <w:tc>
          <w:tcPr>
            <w:tcW w:w="31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376B829" w14:textId="77777777" w:rsidR="009565B1" w:rsidRPr="00032102" w:rsidRDefault="009565B1" w:rsidP="00A56F43">
            <w:pPr>
              <w:spacing w:before="240" w:after="24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lastRenderedPageBreak/>
              <w:t>Political</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5C83EBDD"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M&amp;S has faced several issues for its tax avoidance schemes. Not only M&amp;S its shareholders in Hong Kong, Jersey, India, </w:t>
            </w:r>
            <w:proofErr w:type="gramStart"/>
            <w:r w:rsidRPr="00032102">
              <w:rPr>
                <w:rFonts w:ascii="Times New Roman" w:eastAsia="Times New Roman" w:hAnsi="Times New Roman" w:cs="Times New Roman"/>
                <w:sz w:val="24"/>
                <w:szCs w:val="24"/>
              </w:rPr>
              <w:t>Singapore</w:t>
            </w:r>
            <w:proofErr w:type="gramEnd"/>
            <w:r w:rsidRPr="00032102">
              <w:rPr>
                <w:rFonts w:ascii="Times New Roman" w:eastAsia="Times New Roman" w:hAnsi="Times New Roman" w:cs="Times New Roman"/>
                <w:sz w:val="24"/>
                <w:szCs w:val="24"/>
              </w:rPr>
              <w:t xml:space="preserve"> and Guernsey found to avoid taxes. The company stated that they were intending to manage their global tax while working with their subsidiaries (</w:t>
            </w:r>
            <w:r w:rsidRPr="00032102">
              <w:rPr>
                <w:rFonts w:ascii="Times New Roman" w:eastAsia="Times New Roman" w:hAnsi="Times New Roman" w:cs="Times New Roman"/>
                <w:sz w:val="24"/>
                <w:szCs w:val="24"/>
                <w:highlight w:val="white"/>
              </w:rPr>
              <w:t>Walsh et al., 2021</w:t>
            </w:r>
            <w:r w:rsidRPr="00032102">
              <w:rPr>
                <w:rFonts w:ascii="Times New Roman" w:eastAsia="Times New Roman" w:hAnsi="Times New Roman" w:cs="Times New Roman"/>
                <w:sz w:val="24"/>
                <w:szCs w:val="24"/>
              </w:rPr>
              <w:t>).</w:t>
            </w:r>
          </w:p>
        </w:tc>
        <w:tc>
          <w:tcPr>
            <w:tcW w:w="3120" w:type="dxa"/>
            <w:tcBorders>
              <w:top w:val="nil"/>
              <w:left w:val="nil"/>
              <w:bottom w:val="single" w:sz="8" w:space="0" w:color="000000"/>
              <w:right w:val="single" w:sz="8" w:space="0" w:color="000000"/>
            </w:tcBorders>
            <w:tcMar>
              <w:top w:w="100" w:type="dxa"/>
              <w:left w:w="100" w:type="dxa"/>
              <w:bottom w:w="100" w:type="dxa"/>
              <w:right w:w="100" w:type="dxa"/>
            </w:tcMar>
          </w:tcPr>
          <w:p w14:paraId="4BFC5780" w14:textId="77777777" w:rsidR="009565B1" w:rsidRPr="00032102" w:rsidRDefault="009565B1" w:rsidP="00A56F43">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TESCO has several internal political issues in the top management section. TESCO was found to avoid tax in 2019. TESCO was using its subsidiaries in Cyprus, Hong Kong, </w:t>
            </w:r>
            <w:proofErr w:type="gramStart"/>
            <w:r w:rsidRPr="00032102">
              <w:rPr>
                <w:rFonts w:ascii="Times New Roman" w:eastAsia="Times New Roman" w:hAnsi="Times New Roman" w:cs="Times New Roman"/>
                <w:sz w:val="24"/>
                <w:szCs w:val="24"/>
              </w:rPr>
              <w:t>Jersey</w:t>
            </w:r>
            <w:proofErr w:type="gramEnd"/>
            <w:r w:rsidRPr="00032102">
              <w:rPr>
                <w:rFonts w:ascii="Times New Roman" w:eastAsia="Times New Roman" w:hAnsi="Times New Roman" w:cs="Times New Roman"/>
                <w:sz w:val="24"/>
                <w:szCs w:val="24"/>
              </w:rPr>
              <w:t xml:space="preserve"> and Guernsey to avoid tax (</w:t>
            </w:r>
            <w:proofErr w:type="spellStart"/>
            <w:r w:rsidRPr="00032102">
              <w:rPr>
                <w:rFonts w:ascii="Times New Roman" w:eastAsia="Times New Roman" w:hAnsi="Times New Roman" w:cs="Times New Roman"/>
                <w:sz w:val="24"/>
                <w:szCs w:val="24"/>
                <w:highlight w:val="white"/>
              </w:rPr>
              <w:t>Peeroo</w:t>
            </w:r>
            <w:proofErr w:type="spellEnd"/>
            <w:r w:rsidRPr="00032102">
              <w:rPr>
                <w:rFonts w:ascii="Times New Roman" w:eastAsia="Times New Roman" w:hAnsi="Times New Roman" w:cs="Times New Roman"/>
                <w:sz w:val="24"/>
                <w:szCs w:val="24"/>
                <w:highlight w:val="white"/>
              </w:rPr>
              <w:t>, 2019)</w:t>
            </w:r>
            <w:r w:rsidRPr="00032102">
              <w:rPr>
                <w:rFonts w:ascii="Times New Roman" w:eastAsia="Times New Roman" w:hAnsi="Times New Roman" w:cs="Times New Roman"/>
                <w:sz w:val="24"/>
                <w:szCs w:val="24"/>
              </w:rPr>
              <w:t>.</w:t>
            </w:r>
          </w:p>
        </w:tc>
      </w:tr>
    </w:tbl>
    <w:p w14:paraId="1387A675" w14:textId="77777777" w:rsidR="009565B1" w:rsidRPr="00032102" w:rsidRDefault="009565B1" w:rsidP="009565B1">
      <w:pPr>
        <w:spacing w:before="240" w:after="240" w:line="360" w:lineRule="auto"/>
        <w:jc w:val="both"/>
        <w:rPr>
          <w:rFonts w:ascii="Times New Roman" w:eastAsia="Times New Roman" w:hAnsi="Times New Roman" w:cs="Times New Roman"/>
          <w:b/>
          <w:sz w:val="24"/>
          <w:szCs w:val="24"/>
        </w:rPr>
      </w:pPr>
    </w:p>
    <w:p w14:paraId="5609803D" w14:textId="77777777" w:rsidR="009565B1" w:rsidRPr="00032102" w:rsidRDefault="009565B1" w:rsidP="009565B1">
      <w:pPr>
        <w:spacing w:before="240" w:after="24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Triple Bottom Line of Marks and Spencer</w:t>
      </w:r>
    </w:p>
    <w:p w14:paraId="458984AB"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The triple bottom line consists of three components which are economic, </w:t>
      </w:r>
      <w:proofErr w:type="gramStart"/>
      <w:r w:rsidRPr="00032102">
        <w:rPr>
          <w:rFonts w:ascii="Times New Roman" w:eastAsia="Times New Roman" w:hAnsi="Times New Roman" w:cs="Times New Roman"/>
          <w:sz w:val="24"/>
          <w:szCs w:val="24"/>
        </w:rPr>
        <w:t>environmental</w:t>
      </w:r>
      <w:proofErr w:type="gramEnd"/>
      <w:r w:rsidRPr="00032102">
        <w:rPr>
          <w:rFonts w:ascii="Times New Roman" w:eastAsia="Times New Roman" w:hAnsi="Times New Roman" w:cs="Times New Roman"/>
          <w:sz w:val="24"/>
          <w:szCs w:val="24"/>
        </w:rPr>
        <w:t xml:space="preserve"> and social. M&amp;S is one of the largest multinational retail stores based in the United Kingdom. The company sells food, </w:t>
      </w:r>
      <w:proofErr w:type="gramStart"/>
      <w:r w:rsidRPr="00032102">
        <w:rPr>
          <w:rFonts w:ascii="Times New Roman" w:eastAsia="Times New Roman" w:hAnsi="Times New Roman" w:cs="Times New Roman"/>
          <w:sz w:val="24"/>
          <w:szCs w:val="24"/>
        </w:rPr>
        <w:t>clothing</w:t>
      </w:r>
      <w:proofErr w:type="gramEnd"/>
      <w:r w:rsidRPr="00032102">
        <w:rPr>
          <w:rFonts w:ascii="Times New Roman" w:eastAsia="Times New Roman" w:hAnsi="Times New Roman" w:cs="Times New Roman"/>
          <w:sz w:val="24"/>
          <w:szCs w:val="24"/>
        </w:rPr>
        <w:t xml:space="preserve"> and household goods. The company holds 12% of the UK’s clothing market. The company has 2000 suppliers’ worldwide and nearly 80000 employees (</w:t>
      </w:r>
      <w:r w:rsidRPr="00032102">
        <w:rPr>
          <w:rFonts w:ascii="Times New Roman" w:eastAsia="Times New Roman" w:hAnsi="Times New Roman" w:cs="Times New Roman"/>
          <w:sz w:val="24"/>
          <w:szCs w:val="24"/>
          <w:highlight w:val="white"/>
        </w:rPr>
        <w:t>Abdullah et al., 2018, January</w:t>
      </w:r>
      <w:r w:rsidRPr="00032102">
        <w:rPr>
          <w:rFonts w:ascii="Times New Roman" w:eastAsia="Times New Roman" w:hAnsi="Times New Roman" w:cs="Times New Roman"/>
          <w:sz w:val="24"/>
          <w:szCs w:val="24"/>
        </w:rPr>
        <w:t xml:space="preserve">). The company has introduced its Plan A for a sustainable future. M&amp;S has designed five pillars for developing its business. The five pillars are climate change, sustainable products, waste management, </w:t>
      </w:r>
      <w:proofErr w:type="gramStart"/>
      <w:r w:rsidRPr="00032102">
        <w:rPr>
          <w:rFonts w:ascii="Times New Roman" w:eastAsia="Times New Roman" w:hAnsi="Times New Roman" w:cs="Times New Roman"/>
          <w:sz w:val="24"/>
          <w:szCs w:val="24"/>
        </w:rPr>
        <w:t>health</w:t>
      </w:r>
      <w:proofErr w:type="gramEnd"/>
      <w:r w:rsidRPr="00032102">
        <w:rPr>
          <w:rFonts w:ascii="Times New Roman" w:eastAsia="Times New Roman" w:hAnsi="Times New Roman" w:cs="Times New Roman"/>
          <w:sz w:val="24"/>
          <w:szCs w:val="24"/>
        </w:rPr>
        <w:t xml:space="preserve"> and fair partner. The company first took a step for initiating its Plan A by opening two sustainable stores in 2011 in </w:t>
      </w:r>
      <w:proofErr w:type="spellStart"/>
      <w:r w:rsidRPr="00032102">
        <w:rPr>
          <w:rFonts w:ascii="Times New Roman" w:eastAsia="Times New Roman" w:hAnsi="Times New Roman" w:cs="Times New Roman"/>
          <w:sz w:val="24"/>
          <w:szCs w:val="24"/>
        </w:rPr>
        <w:t>Ecclesall</w:t>
      </w:r>
      <w:proofErr w:type="spellEnd"/>
      <w:r w:rsidRPr="00032102">
        <w:rPr>
          <w:rFonts w:ascii="Times New Roman" w:eastAsia="Times New Roman" w:hAnsi="Times New Roman" w:cs="Times New Roman"/>
          <w:sz w:val="24"/>
          <w:szCs w:val="24"/>
        </w:rPr>
        <w:t xml:space="preserve"> Road and Sheffield Store. The company made a contract with several green organisations like Forum for the future, The carbon trust, WWF-</w:t>
      </w:r>
      <w:proofErr w:type="gramStart"/>
      <w:r w:rsidRPr="00032102">
        <w:rPr>
          <w:rFonts w:ascii="Times New Roman" w:eastAsia="Times New Roman" w:hAnsi="Times New Roman" w:cs="Times New Roman"/>
          <w:sz w:val="24"/>
          <w:szCs w:val="24"/>
        </w:rPr>
        <w:t>UK</w:t>
      </w:r>
      <w:proofErr w:type="gramEnd"/>
      <w:r w:rsidRPr="00032102">
        <w:rPr>
          <w:rFonts w:ascii="Times New Roman" w:eastAsia="Times New Roman" w:hAnsi="Times New Roman" w:cs="Times New Roman"/>
          <w:sz w:val="24"/>
          <w:szCs w:val="24"/>
        </w:rPr>
        <w:t xml:space="preserve"> and Oxfam to achieve the sustainable business plan and maintain its five business pillars (</w:t>
      </w:r>
      <w:r w:rsidRPr="00032102">
        <w:rPr>
          <w:rFonts w:ascii="Times New Roman" w:eastAsia="Times New Roman" w:hAnsi="Times New Roman" w:cs="Times New Roman"/>
          <w:sz w:val="24"/>
          <w:szCs w:val="24"/>
          <w:highlight w:val="white"/>
        </w:rPr>
        <w:t>Abdullah et al., 2018, January</w:t>
      </w:r>
      <w:r w:rsidRPr="00032102">
        <w:rPr>
          <w:rFonts w:ascii="Times New Roman" w:eastAsia="Times New Roman" w:hAnsi="Times New Roman" w:cs="Times New Roman"/>
          <w:sz w:val="24"/>
          <w:szCs w:val="24"/>
        </w:rPr>
        <w:t>).</w:t>
      </w:r>
    </w:p>
    <w:p w14:paraId="47B36C29" w14:textId="77777777" w:rsidR="009565B1" w:rsidRPr="00032102" w:rsidRDefault="009565B1" w:rsidP="009565B1">
      <w:pP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noProof/>
          <w:sz w:val="24"/>
          <w:szCs w:val="24"/>
        </w:rPr>
        <w:lastRenderedPageBreak/>
        <w:drawing>
          <wp:inline distT="114300" distB="114300" distL="114300" distR="114300" wp14:anchorId="11FC68BF" wp14:editId="1B4B2235">
            <wp:extent cx="2271713" cy="2141089"/>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2271713" cy="2141089"/>
                    </a:xfrm>
                    <a:prstGeom prst="rect">
                      <a:avLst/>
                    </a:prstGeom>
                  </pic:spPr>
                </pic:pic>
              </a:graphicData>
            </a:graphic>
          </wp:inline>
        </w:drawing>
      </w:r>
    </w:p>
    <w:p w14:paraId="49494B25" w14:textId="77777777" w:rsidR="009565B1" w:rsidRPr="00032102" w:rsidRDefault="009565B1" w:rsidP="009565B1">
      <w:pPr>
        <w:spacing w:before="240" w:after="240"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Figure 2: Triple Bottom Line</w:t>
      </w:r>
    </w:p>
    <w:p w14:paraId="1BD493A6" w14:textId="77777777" w:rsidR="009565B1" w:rsidRPr="00032102" w:rsidRDefault="009565B1" w:rsidP="009565B1">
      <w:pPr>
        <w:spacing w:before="240" w:after="240"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Source: (Created by Author)</w:t>
      </w:r>
    </w:p>
    <w:p w14:paraId="45310C8A"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p>
    <w:p w14:paraId="05BADDAF" w14:textId="77777777" w:rsidR="009565B1" w:rsidRPr="00032102" w:rsidRDefault="009565B1" w:rsidP="009565B1">
      <w:pPr>
        <w:spacing w:before="240" w:after="240" w:line="360" w:lineRule="auto"/>
        <w:jc w:val="both"/>
        <w:rPr>
          <w:rFonts w:ascii="Times New Roman" w:eastAsia="Times New Roman" w:hAnsi="Times New Roman" w:cs="Times New Roman"/>
          <w:b/>
          <w:sz w:val="28"/>
          <w:szCs w:val="28"/>
        </w:rPr>
      </w:pPr>
      <w:r w:rsidRPr="00032102">
        <w:rPr>
          <w:rFonts w:ascii="Times New Roman" w:eastAsia="Times New Roman" w:hAnsi="Times New Roman" w:cs="Times New Roman"/>
          <w:sz w:val="24"/>
          <w:szCs w:val="24"/>
        </w:rPr>
        <w:t>The company is trying to embody zero carbon emission while constructing its stores and offices. Besides that, it is manufacturing products by using 100% recyclable materials (</w:t>
      </w:r>
      <w:r w:rsidRPr="00032102">
        <w:rPr>
          <w:rFonts w:ascii="Times New Roman" w:eastAsia="Times New Roman" w:hAnsi="Times New Roman" w:cs="Times New Roman"/>
          <w:sz w:val="24"/>
          <w:szCs w:val="24"/>
          <w:highlight w:val="white"/>
        </w:rPr>
        <w:t>Blaser, 2017</w:t>
      </w:r>
      <w:r w:rsidRPr="00032102">
        <w:rPr>
          <w:rFonts w:ascii="Times New Roman" w:eastAsia="Times New Roman" w:hAnsi="Times New Roman" w:cs="Times New Roman"/>
          <w:sz w:val="24"/>
          <w:szCs w:val="24"/>
        </w:rPr>
        <w:t xml:space="preserve">). The operational cost of the stores in </w:t>
      </w:r>
      <w:proofErr w:type="spellStart"/>
      <w:r w:rsidRPr="00032102">
        <w:rPr>
          <w:rFonts w:ascii="Times New Roman" w:eastAsia="Times New Roman" w:hAnsi="Times New Roman" w:cs="Times New Roman"/>
          <w:sz w:val="24"/>
          <w:szCs w:val="24"/>
        </w:rPr>
        <w:t>Ecclesall</w:t>
      </w:r>
      <w:proofErr w:type="spellEnd"/>
      <w:r w:rsidRPr="00032102">
        <w:rPr>
          <w:rFonts w:ascii="Times New Roman" w:eastAsia="Times New Roman" w:hAnsi="Times New Roman" w:cs="Times New Roman"/>
          <w:sz w:val="24"/>
          <w:szCs w:val="24"/>
        </w:rPr>
        <w:t xml:space="preserve"> Road and Sheffield is 6 to 7% lesser than other stores in several countries and the UK. The company is working on its Plan A for a better sustainable future.</w:t>
      </w:r>
    </w:p>
    <w:p w14:paraId="6CD723FD" w14:textId="77777777" w:rsidR="009565B1" w:rsidRPr="009565B1" w:rsidRDefault="009565B1" w:rsidP="009565B1">
      <w:pPr>
        <w:spacing w:line="360" w:lineRule="auto"/>
        <w:jc w:val="both"/>
        <w:rPr>
          <w:rFonts w:ascii="Times New Roman" w:hAnsi="Times New Roman" w:cs="Times New Roman"/>
          <w:b/>
          <w:sz w:val="40"/>
          <w:szCs w:val="40"/>
        </w:rPr>
      </w:pPr>
      <w:r w:rsidRPr="009565B1">
        <w:rPr>
          <w:rFonts w:ascii="Times New Roman" w:hAnsi="Times New Roman" w:cs="Times New Roman"/>
          <w:b/>
          <w:sz w:val="40"/>
          <w:szCs w:val="40"/>
        </w:rPr>
        <w:t>2.7 Quality</w:t>
      </w:r>
    </w:p>
    <w:p w14:paraId="148CA191" w14:textId="77777777" w:rsidR="009565B1" w:rsidRPr="00032102" w:rsidRDefault="009565B1" w:rsidP="009565B1">
      <w:pPr>
        <w:spacing w:line="360" w:lineRule="auto"/>
        <w:jc w:val="both"/>
        <w:rPr>
          <w:rFonts w:ascii="Times New Roman" w:hAnsi="Times New Roman" w:cs="Times New Roman"/>
          <w:b/>
          <w:sz w:val="24"/>
          <w:szCs w:val="24"/>
        </w:rPr>
      </w:pPr>
      <w:r w:rsidRPr="00032102">
        <w:rPr>
          <w:rFonts w:ascii="Times New Roman" w:hAnsi="Times New Roman" w:cs="Times New Roman"/>
          <w:b/>
          <w:sz w:val="24"/>
          <w:szCs w:val="24"/>
        </w:rPr>
        <w:t xml:space="preserve"> Models and theories to improve </w:t>
      </w:r>
      <w:proofErr w:type="gramStart"/>
      <w:r w:rsidRPr="00032102">
        <w:rPr>
          <w:rFonts w:ascii="Times New Roman" w:hAnsi="Times New Roman" w:cs="Times New Roman"/>
          <w:b/>
          <w:sz w:val="24"/>
          <w:szCs w:val="24"/>
        </w:rPr>
        <w:t>CRM</w:t>
      </w:r>
      <w:proofErr w:type="gramEnd"/>
      <w:r w:rsidRPr="00032102">
        <w:rPr>
          <w:rFonts w:ascii="Times New Roman" w:hAnsi="Times New Roman" w:cs="Times New Roman"/>
          <w:b/>
          <w:sz w:val="24"/>
          <w:szCs w:val="24"/>
        </w:rPr>
        <w:t xml:space="preserve"> </w:t>
      </w:r>
    </w:p>
    <w:p w14:paraId="721EE681"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Definition of quality- </w:t>
      </w:r>
      <w:r w:rsidRPr="00032102">
        <w:rPr>
          <w:rFonts w:ascii="Times New Roman" w:eastAsia="Times New Roman" w:hAnsi="Times New Roman" w:cs="Times New Roman"/>
          <w:sz w:val="24"/>
          <w:szCs w:val="24"/>
        </w:rPr>
        <w:t>Quality demonstrates the features and characteristics of the products and services (</w:t>
      </w:r>
      <w:proofErr w:type="spellStart"/>
      <w:r w:rsidRPr="00032102">
        <w:rPr>
          <w:rFonts w:ascii="Times New Roman" w:eastAsia="Times New Roman" w:hAnsi="Times New Roman" w:cs="Times New Roman"/>
          <w:sz w:val="24"/>
          <w:szCs w:val="24"/>
          <w:highlight w:val="white"/>
        </w:rPr>
        <w:t>Androniceanu</w:t>
      </w:r>
      <w:proofErr w:type="spellEnd"/>
      <w:r w:rsidRPr="00032102">
        <w:rPr>
          <w:rFonts w:ascii="Times New Roman" w:eastAsia="Times New Roman" w:hAnsi="Times New Roman" w:cs="Times New Roman"/>
          <w:sz w:val="24"/>
          <w:szCs w:val="24"/>
          <w:highlight w:val="white"/>
        </w:rPr>
        <w:t>, 2017)</w:t>
      </w:r>
      <w:r w:rsidRPr="00032102">
        <w:rPr>
          <w:rFonts w:ascii="Times New Roman" w:eastAsia="Times New Roman" w:hAnsi="Times New Roman" w:cs="Times New Roman"/>
          <w:sz w:val="24"/>
          <w:szCs w:val="24"/>
        </w:rPr>
        <w:t>. It bears on the ability of the quality managers to satisfy the necessities of the customers. Quality refers to the inherent and distinguishing features that indicate the degree and grade of excellence (</w:t>
      </w:r>
      <w:r w:rsidRPr="00032102">
        <w:rPr>
          <w:rFonts w:ascii="Times New Roman" w:eastAsia="Times New Roman" w:hAnsi="Times New Roman" w:cs="Times New Roman"/>
          <w:sz w:val="24"/>
          <w:szCs w:val="24"/>
          <w:highlight w:val="white"/>
        </w:rPr>
        <w:t>Blaser, 2017</w:t>
      </w:r>
      <w:r w:rsidRPr="00032102">
        <w:rPr>
          <w:rFonts w:ascii="Times New Roman" w:eastAsia="Times New Roman" w:hAnsi="Times New Roman" w:cs="Times New Roman"/>
          <w:sz w:val="24"/>
          <w:szCs w:val="24"/>
        </w:rPr>
        <w:t xml:space="preserve">). Quality deploys the degree to which the entity such as product, process, and service satisfies the </w:t>
      </w:r>
      <w:proofErr w:type="gramStart"/>
      <w:r w:rsidRPr="00032102">
        <w:rPr>
          <w:rFonts w:ascii="Times New Roman" w:eastAsia="Times New Roman" w:hAnsi="Times New Roman" w:cs="Times New Roman"/>
          <w:sz w:val="24"/>
          <w:szCs w:val="24"/>
        </w:rPr>
        <w:t>particular set</w:t>
      </w:r>
      <w:proofErr w:type="gramEnd"/>
      <w:r w:rsidRPr="00032102">
        <w:rPr>
          <w:rFonts w:ascii="Times New Roman" w:eastAsia="Times New Roman" w:hAnsi="Times New Roman" w:cs="Times New Roman"/>
          <w:sz w:val="24"/>
          <w:szCs w:val="24"/>
        </w:rPr>
        <w:t xml:space="preserve"> of requirements. Quality holds the captivity of M&amp;S to compete with its core competitors such as Tesco and Sainsbury. As an example, Marks and Spencer can engage new business plans A- People, Planet, and Products. M&amp;S can hold great business value after Covid-19 situation by holding the quality of the products and services. </w:t>
      </w:r>
    </w:p>
    <w:p w14:paraId="267DD0DC"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rPr>
        <w:lastRenderedPageBreak/>
        <w:t xml:space="preserve">Describe quality monitoring, control, and assurance- </w:t>
      </w:r>
      <w:r w:rsidRPr="00032102">
        <w:rPr>
          <w:rFonts w:ascii="Times New Roman" w:eastAsia="Times New Roman" w:hAnsi="Times New Roman" w:cs="Times New Roman"/>
          <w:sz w:val="24"/>
          <w:szCs w:val="24"/>
        </w:rPr>
        <w:t xml:space="preserve">Quality monitoring fosters the quality consciousness in the employees and deploys a higher degree of customer satisfaction. Quality monitoring holds customer satisfaction. </w:t>
      </w:r>
      <w:r w:rsidRPr="00032102">
        <w:rPr>
          <w:rFonts w:ascii="Times New Roman" w:eastAsia="Times New Roman" w:hAnsi="Times New Roman" w:cs="Times New Roman"/>
          <w:sz w:val="24"/>
          <w:szCs w:val="24"/>
          <w:highlight w:val="white"/>
        </w:rPr>
        <w:t>Customer behaviour is changing with the deployment of new technology and time (</w:t>
      </w:r>
      <w:proofErr w:type="spellStart"/>
      <w:r w:rsidRPr="00032102">
        <w:rPr>
          <w:rFonts w:ascii="Times New Roman" w:eastAsia="Times New Roman" w:hAnsi="Times New Roman" w:cs="Times New Roman"/>
          <w:sz w:val="24"/>
          <w:szCs w:val="24"/>
          <w:highlight w:val="white"/>
        </w:rPr>
        <w:t>Androniceanu</w:t>
      </w:r>
      <w:proofErr w:type="spellEnd"/>
      <w:r w:rsidRPr="00032102">
        <w:rPr>
          <w:rFonts w:ascii="Times New Roman" w:eastAsia="Times New Roman" w:hAnsi="Times New Roman" w:cs="Times New Roman"/>
          <w:sz w:val="24"/>
          <w:szCs w:val="24"/>
          <w:highlight w:val="white"/>
        </w:rPr>
        <w:t xml:space="preserve">, 2017). Hence, the management of the company needs to focus on the satisfaction of the customers to hold a competitive business reputation. </w:t>
      </w:r>
      <w:r w:rsidRPr="00032102">
        <w:rPr>
          <w:rFonts w:ascii="Times New Roman" w:eastAsia="Times New Roman" w:hAnsi="Times New Roman" w:cs="Times New Roman"/>
          <w:sz w:val="24"/>
          <w:szCs w:val="24"/>
        </w:rPr>
        <w:t>Quality control refers to the</w:t>
      </w:r>
      <w:r w:rsidRPr="00032102">
        <w:rPr>
          <w:rFonts w:ascii="Times New Roman" w:eastAsia="Times New Roman" w:hAnsi="Times New Roman" w:cs="Times New Roman"/>
          <w:sz w:val="24"/>
          <w:szCs w:val="24"/>
          <w:highlight w:val="white"/>
        </w:rPr>
        <w:t xml:space="preserve"> process that helps the company to seek the best product quality maintenance (Ren et al., 2017). Quality control develops testing of units and R&amp;D deployment of the operating context. The key performance indicator can be analysed by the quality control that helps the company to justify the individual performance and organisational business context (Ren et al., 2017). KPIs improve the employee and team collaboration of the company to develop customer service. Quality assurance refers to the process to prevent mistakes and operating defects to hold authentic product and service quality. </w:t>
      </w:r>
      <w:r w:rsidRPr="00032102">
        <w:rPr>
          <w:rFonts w:ascii="Times New Roman" w:eastAsia="Times New Roman" w:hAnsi="Times New Roman" w:cs="Times New Roman"/>
          <w:b/>
          <w:sz w:val="24"/>
          <w:szCs w:val="24"/>
          <w:highlight w:val="white"/>
        </w:rPr>
        <w:t xml:space="preserve">Quality assurance </w:t>
      </w:r>
      <w:r w:rsidRPr="00032102">
        <w:rPr>
          <w:rFonts w:ascii="Times New Roman" w:eastAsia="Times New Roman" w:hAnsi="Times New Roman" w:cs="Times New Roman"/>
          <w:sz w:val="24"/>
          <w:szCs w:val="24"/>
          <w:highlight w:val="white"/>
        </w:rPr>
        <w:t xml:space="preserve">is used by </w:t>
      </w:r>
      <w:r w:rsidRPr="00032102">
        <w:rPr>
          <w:rFonts w:ascii="Times New Roman" w:eastAsia="Times New Roman" w:hAnsi="Times New Roman" w:cs="Times New Roman"/>
          <w:b/>
          <w:sz w:val="24"/>
          <w:szCs w:val="24"/>
          <w:highlight w:val="white"/>
        </w:rPr>
        <w:t xml:space="preserve">Marks and Spencer </w:t>
      </w:r>
      <w:r w:rsidRPr="00032102">
        <w:rPr>
          <w:rFonts w:ascii="Times New Roman" w:eastAsia="Times New Roman" w:hAnsi="Times New Roman" w:cs="Times New Roman"/>
          <w:sz w:val="24"/>
          <w:szCs w:val="24"/>
          <w:highlight w:val="white"/>
        </w:rPr>
        <w:t xml:space="preserve">to concentrate on product qualities. Quality assurance helps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to avoid issues while delivering the services and products to the customers. </w:t>
      </w:r>
      <w:r w:rsidRPr="00032102">
        <w:rPr>
          <w:rFonts w:ascii="Times New Roman" w:eastAsia="Times New Roman" w:hAnsi="Times New Roman" w:cs="Times New Roman"/>
          <w:sz w:val="24"/>
          <w:szCs w:val="24"/>
        </w:rPr>
        <w:t xml:space="preserve">M&amp;S can share the customer data among different business units including the marketing team, sales team, technical team, and support team through quality assurance. It ensures </w:t>
      </w:r>
      <w:r w:rsidRPr="00032102">
        <w:rPr>
          <w:rFonts w:ascii="Times New Roman" w:eastAsia="Times New Roman" w:hAnsi="Times New Roman" w:cs="Times New Roman"/>
          <w:sz w:val="24"/>
          <w:szCs w:val="24"/>
          <w:highlight w:val="white"/>
        </w:rPr>
        <w:t xml:space="preserve">to set better operating standards and acquire a new customer base that helps the company to effectively handle the existing customers (Cruz et al., 2019, June). </w:t>
      </w:r>
      <w:r w:rsidRPr="00032102">
        <w:rPr>
          <w:rFonts w:ascii="Times New Roman" w:eastAsia="Times New Roman" w:hAnsi="Times New Roman" w:cs="Times New Roman"/>
          <w:sz w:val="24"/>
          <w:szCs w:val="24"/>
        </w:rPr>
        <w:t xml:space="preserve">Quality assurance invites extensive </w:t>
      </w:r>
      <w:r w:rsidRPr="00032102">
        <w:rPr>
          <w:rFonts w:ascii="Times New Roman" w:eastAsia="Times New Roman" w:hAnsi="Times New Roman" w:cs="Times New Roman"/>
          <w:sz w:val="24"/>
          <w:szCs w:val="24"/>
          <w:highlight w:val="white"/>
        </w:rPr>
        <w:t xml:space="preserve">CRM coordination that deploys the customer </w:t>
      </w:r>
      <w:proofErr w:type="gramStart"/>
      <w:r w:rsidRPr="00032102">
        <w:rPr>
          <w:rFonts w:ascii="Times New Roman" w:eastAsia="Times New Roman" w:hAnsi="Times New Roman" w:cs="Times New Roman"/>
          <w:sz w:val="24"/>
          <w:szCs w:val="24"/>
          <w:highlight w:val="white"/>
        </w:rPr>
        <w:t>information</w:t>
      </w:r>
      <w:proofErr w:type="gramEnd"/>
      <w:r w:rsidRPr="00032102">
        <w:rPr>
          <w:rFonts w:ascii="Times New Roman" w:eastAsia="Times New Roman" w:hAnsi="Times New Roman" w:cs="Times New Roman"/>
          <w:sz w:val="24"/>
          <w:szCs w:val="24"/>
          <w:highlight w:val="white"/>
        </w:rPr>
        <w:t xml:space="preserve"> and it ensures that there arise no conflicts in customer satisfaction. </w:t>
      </w:r>
    </w:p>
    <w:p w14:paraId="43C25446"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highlight w:val="white"/>
        </w:rPr>
        <w:t xml:space="preserve">Comparison of various quality theories- </w:t>
      </w:r>
      <w:r w:rsidRPr="00032102">
        <w:rPr>
          <w:rFonts w:ascii="Times New Roman" w:eastAsia="Times New Roman" w:hAnsi="Times New Roman" w:cs="Times New Roman"/>
          <w:sz w:val="24"/>
          <w:szCs w:val="24"/>
        </w:rPr>
        <w:t xml:space="preserve">Quality theories help the company to use all customer information for improving the customer service quality and customer trust for achieving loyalty and acquiring new customer base. The quality theories and models are important for M&amp;S to </w:t>
      </w:r>
      <w:r w:rsidRPr="00032102">
        <w:rPr>
          <w:rFonts w:ascii="Times New Roman" w:eastAsia="Times New Roman" w:hAnsi="Times New Roman" w:cs="Times New Roman"/>
          <w:sz w:val="24"/>
          <w:szCs w:val="24"/>
          <w:highlight w:val="white"/>
        </w:rPr>
        <w:t xml:space="preserve">concentrate on customer issues and difficulties that are faced by the company to find out the best solutions (Cruz et al., 2019, June). Different quality theories have a significant impact on the overall operating context of the company. These are described below. </w:t>
      </w:r>
    </w:p>
    <w:p w14:paraId="1127DECB"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rPr>
      </w:pPr>
      <w:proofErr w:type="spellStart"/>
      <w:r w:rsidRPr="00032102">
        <w:rPr>
          <w:rFonts w:ascii="Times New Roman" w:eastAsia="Times New Roman" w:hAnsi="Times New Roman" w:cs="Times New Roman"/>
          <w:b/>
          <w:sz w:val="24"/>
          <w:szCs w:val="24"/>
          <w:highlight w:val="white"/>
        </w:rPr>
        <w:t>Dromey</w:t>
      </w:r>
      <w:proofErr w:type="spellEnd"/>
      <w:r w:rsidRPr="00032102">
        <w:rPr>
          <w:rFonts w:ascii="Times New Roman" w:eastAsia="Times New Roman" w:hAnsi="Times New Roman" w:cs="Times New Roman"/>
          <w:b/>
          <w:sz w:val="24"/>
          <w:szCs w:val="24"/>
          <w:highlight w:val="white"/>
        </w:rPr>
        <w:t xml:space="preserve"> model- </w:t>
      </w:r>
      <w:r w:rsidRPr="00032102">
        <w:rPr>
          <w:rFonts w:ascii="Times New Roman" w:eastAsia="Times New Roman" w:hAnsi="Times New Roman" w:cs="Times New Roman"/>
          <w:sz w:val="24"/>
          <w:szCs w:val="24"/>
          <w:highlight w:val="white"/>
        </w:rPr>
        <w:t xml:space="preserve">According to </w:t>
      </w:r>
      <w:hyperlink r:id="rId14" w:history="1">
        <w:proofErr w:type="spellStart"/>
        <w:r w:rsidRPr="00032102">
          <w:rPr>
            <w:rFonts w:ascii="Times New Roman" w:eastAsia="Times New Roman" w:hAnsi="Times New Roman" w:cs="Times New Roman"/>
            <w:sz w:val="24"/>
            <w:szCs w:val="24"/>
            <w:highlight w:val="white"/>
          </w:rPr>
          <w:t>Dromey</w:t>
        </w:r>
        <w:proofErr w:type="spellEnd"/>
      </w:hyperlink>
      <w:r w:rsidRPr="00032102">
        <w:rPr>
          <w:rFonts w:ascii="Times New Roman" w:eastAsia="Times New Roman" w:hAnsi="Times New Roman" w:cs="Times New Roman"/>
          <w:sz w:val="24"/>
          <w:szCs w:val="24"/>
          <w:highlight w:val="white"/>
        </w:rPr>
        <w:t xml:space="preserve"> model, the product evaluation is </w:t>
      </w:r>
      <w:proofErr w:type="gramStart"/>
      <w:r w:rsidRPr="00032102">
        <w:rPr>
          <w:rFonts w:ascii="Times New Roman" w:eastAsia="Times New Roman" w:hAnsi="Times New Roman" w:cs="Times New Roman"/>
          <w:sz w:val="24"/>
          <w:szCs w:val="24"/>
          <w:highlight w:val="white"/>
        </w:rPr>
        <w:t>different</w:t>
      </w:r>
      <w:proofErr w:type="gramEnd"/>
      <w:r w:rsidRPr="00032102">
        <w:rPr>
          <w:rFonts w:ascii="Times New Roman" w:eastAsia="Times New Roman" w:hAnsi="Times New Roman" w:cs="Times New Roman"/>
          <w:sz w:val="24"/>
          <w:szCs w:val="24"/>
          <w:highlight w:val="white"/>
        </w:rPr>
        <w:t xml:space="preserve"> and the dynamic idea is necessary to hold the reputed business context. The </w:t>
      </w:r>
      <w:proofErr w:type="spellStart"/>
      <w:r w:rsidRPr="00032102">
        <w:rPr>
          <w:rFonts w:ascii="Times New Roman" w:eastAsia="Times New Roman" w:hAnsi="Times New Roman" w:cs="Times New Roman"/>
          <w:sz w:val="24"/>
          <w:szCs w:val="24"/>
          <w:highlight w:val="white"/>
        </w:rPr>
        <w:t>Dromey</w:t>
      </w:r>
      <w:proofErr w:type="spellEnd"/>
      <w:r w:rsidRPr="00032102">
        <w:rPr>
          <w:rFonts w:ascii="Times New Roman" w:eastAsia="Times New Roman" w:hAnsi="Times New Roman" w:cs="Times New Roman"/>
          <w:sz w:val="24"/>
          <w:szCs w:val="24"/>
          <w:highlight w:val="white"/>
        </w:rPr>
        <w:t xml:space="preserve"> model helps the company to deploy different qualitative assessments on different systems. This model is helpful to realise the relationship between CRM and quality demonstration (</w:t>
      </w:r>
      <w:proofErr w:type="spellStart"/>
      <w:r w:rsidRPr="00032102">
        <w:rPr>
          <w:rFonts w:ascii="Times New Roman" w:eastAsia="Times New Roman" w:hAnsi="Times New Roman" w:cs="Times New Roman"/>
          <w:sz w:val="24"/>
          <w:szCs w:val="24"/>
          <w:highlight w:val="white"/>
        </w:rPr>
        <w:t>Povorina</w:t>
      </w:r>
      <w:proofErr w:type="spellEnd"/>
      <w:r w:rsidRPr="00032102">
        <w:rPr>
          <w:rFonts w:ascii="Times New Roman" w:eastAsia="Times New Roman" w:hAnsi="Times New Roman" w:cs="Times New Roman"/>
          <w:sz w:val="24"/>
          <w:szCs w:val="24"/>
          <w:highlight w:val="white"/>
        </w:rPr>
        <w:t xml:space="preserve"> et al., 2017). As an example, </w:t>
      </w:r>
      <w:r w:rsidRPr="00032102">
        <w:rPr>
          <w:rFonts w:ascii="Times New Roman" w:eastAsia="Times New Roman" w:hAnsi="Times New Roman" w:cs="Times New Roman"/>
          <w:sz w:val="24"/>
          <w:szCs w:val="24"/>
        </w:rPr>
        <w:t xml:space="preserve">M&amp;S </w:t>
      </w:r>
      <w:r w:rsidRPr="00032102">
        <w:rPr>
          <w:rFonts w:ascii="Times New Roman" w:eastAsia="Times New Roman" w:hAnsi="Times New Roman" w:cs="Times New Roman"/>
          <w:sz w:val="24"/>
          <w:szCs w:val="24"/>
          <w:highlight w:val="white"/>
        </w:rPr>
        <w:t xml:space="preserve">concentrates on new delivery partners in the form of Ocado. </w:t>
      </w:r>
      <w:r w:rsidRPr="00032102">
        <w:rPr>
          <w:rFonts w:ascii="Times New Roman" w:eastAsia="Times New Roman" w:hAnsi="Times New Roman" w:cs="Times New Roman"/>
          <w:sz w:val="24"/>
          <w:szCs w:val="24"/>
        </w:rPr>
        <w:t xml:space="preserve">M&amp;S </w:t>
      </w:r>
      <w:r w:rsidRPr="00032102">
        <w:rPr>
          <w:rFonts w:ascii="Times New Roman" w:eastAsia="Times New Roman" w:hAnsi="Times New Roman" w:cs="Times New Roman"/>
          <w:sz w:val="24"/>
          <w:szCs w:val="24"/>
          <w:highlight w:val="white"/>
        </w:rPr>
        <w:t xml:space="preserve">can concentrate on both high-level and subordinate attributes to hold the quality of services. Marks </w:t>
      </w:r>
      <w:r w:rsidRPr="00032102">
        <w:rPr>
          <w:rFonts w:ascii="Times New Roman" w:eastAsia="Times New Roman" w:hAnsi="Times New Roman" w:cs="Times New Roman"/>
          <w:sz w:val="24"/>
          <w:szCs w:val="24"/>
          <w:highlight w:val="white"/>
        </w:rPr>
        <w:lastRenderedPageBreak/>
        <w:t xml:space="preserve">and Spencer invested 750 million pounds with 50% of Ocado’s share to hold the quality of the services and products. It helps the company to hold the continuous commitment to the planet of business plan A. This quality theory helps the top management of </w:t>
      </w:r>
      <w:r w:rsidRPr="00032102">
        <w:rPr>
          <w:rFonts w:ascii="Times New Roman" w:eastAsia="Times New Roman" w:hAnsi="Times New Roman" w:cs="Times New Roman"/>
          <w:sz w:val="24"/>
          <w:szCs w:val="24"/>
        </w:rPr>
        <w:t xml:space="preserve">M&amp;S </w:t>
      </w:r>
      <w:r w:rsidRPr="00032102">
        <w:rPr>
          <w:rFonts w:ascii="Times New Roman" w:eastAsia="Times New Roman" w:hAnsi="Times New Roman" w:cs="Times New Roman"/>
          <w:sz w:val="24"/>
          <w:szCs w:val="24"/>
          <w:highlight w:val="white"/>
        </w:rPr>
        <w:t xml:space="preserve">to illustrate better decisions, and marketing executives to realise the marketing campaign effectiveness. </w:t>
      </w:r>
    </w:p>
    <w:p w14:paraId="419AD1A9"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Deming’s Theory- </w:t>
      </w:r>
      <w:r w:rsidRPr="00032102">
        <w:rPr>
          <w:rFonts w:ascii="Times New Roman" w:eastAsia="Times New Roman" w:hAnsi="Times New Roman" w:cs="Times New Roman"/>
          <w:sz w:val="24"/>
          <w:szCs w:val="24"/>
        </w:rPr>
        <w:t>According to Deming's theory, quality refers to the consequences of work efforts over the entire costs. Deming’s theory rests on the quality system of the organisation to support new business plans. According to this theory, the company needs to create an equilibrium context between cost and quality (</w:t>
      </w:r>
      <w:r w:rsidRPr="00032102">
        <w:rPr>
          <w:rFonts w:ascii="Times New Roman" w:eastAsia="Times New Roman" w:hAnsi="Times New Roman" w:cs="Times New Roman"/>
          <w:sz w:val="24"/>
          <w:szCs w:val="24"/>
          <w:highlight w:val="white"/>
        </w:rPr>
        <w:t>Blaser, 2017</w:t>
      </w:r>
      <w:r w:rsidRPr="00032102">
        <w:rPr>
          <w:rFonts w:ascii="Times New Roman" w:eastAsia="Times New Roman" w:hAnsi="Times New Roman" w:cs="Times New Roman"/>
          <w:sz w:val="24"/>
          <w:szCs w:val="24"/>
        </w:rPr>
        <w:t xml:space="preserve">). As an example, M&amp;S concentrates on system appreciation that helps the CEO to open 1463 branches in different locations. It concentrates on the human virtues that help M&amp;S to justify customer behaviour. As an example, The CEO of M&amp;S concentrates on the new business strategy to cope up with the changes in customer preferences and recent shopping experiences (Marksandspencer.com, 2021). </w:t>
      </w:r>
      <w:r w:rsidRPr="00032102">
        <w:rPr>
          <w:rFonts w:ascii="Times New Roman" w:eastAsia="Times New Roman" w:hAnsi="Times New Roman" w:cs="Times New Roman"/>
          <w:sz w:val="24"/>
          <w:szCs w:val="24"/>
          <w:highlight w:val="white"/>
        </w:rPr>
        <w:t xml:space="preserve">The market share of Marks and Spencer can be improved by developing the customer base. CRM analyses the interactions with previous, existing, and potential customers. It helps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to analyse the operating life cycle and improves customer services.   </w:t>
      </w:r>
    </w:p>
    <w:p w14:paraId="6B6A17E9" w14:textId="77777777" w:rsidR="009565B1" w:rsidRPr="00032102" w:rsidRDefault="009565B1" w:rsidP="009565B1">
      <w:pPr>
        <w:spacing w:line="360" w:lineRule="auto"/>
        <w:jc w:val="both"/>
        <w:rPr>
          <w:rFonts w:ascii="Times New Roman" w:hAnsi="Times New Roman" w:cs="Times New Roman"/>
          <w:b/>
          <w:sz w:val="24"/>
          <w:szCs w:val="24"/>
        </w:rPr>
      </w:pPr>
    </w:p>
    <w:p w14:paraId="6024257A" w14:textId="77777777" w:rsidR="009565B1" w:rsidRPr="009565B1" w:rsidRDefault="009565B1" w:rsidP="009565B1">
      <w:pPr>
        <w:spacing w:line="360" w:lineRule="auto"/>
        <w:jc w:val="both"/>
        <w:rPr>
          <w:rFonts w:ascii="Times New Roman" w:eastAsia="Times New Roman" w:hAnsi="Times New Roman" w:cs="Times New Roman"/>
          <w:b/>
          <w:sz w:val="40"/>
          <w:szCs w:val="40"/>
        </w:rPr>
      </w:pPr>
      <w:r w:rsidRPr="009565B1">
        <w:rPr>
          <w:rFonts w:ascii="Times New Roman" w:eastAsia="Times New Roman" w:hAnsi="Times New Roman" w:cs="Times New Roman"/>
          <w:b/>
          <w:sz w:val="40"/>
          <w:szCs w:val="40"/>
        </w:rPr>
        <w:t>2.8 Segmentation</w:t>
      </w:r>
    </w:p>
    <w:p w14:paraId="65BE9F72"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highlight w:val="white"/>
        </w:rPr>
        <w:t xml:space="preserve">Customer segmentation refers to the process of categorising customers into different groups based on common attributes. Segmentation helps the management of </w:t>
      </w:r>
      <w:r w:rsidRPr="00032102">
        <w:rPr>
          <w:rFonts w:ascii="Times New Roman" w:eastAsia="Times New Roman" w:hAnsi="Times New Roman" w:cs="Times New Roman"/>
          <w:sz w:val="24"/>
          <w:szCs w:val="24"/>
        </w:rPr>
        <w:t xml:space="preserve">M&amp;S </w:t>
      </w:r>
      <w:r w:rsidRPr="00032102">
        <w:rPr>
          <w:rFonts w:ascii="Times New Roman" w:eastAsia="Times New Roman" w:hAnsi="Times New Roman" w:cs="Times New Roman"/>
          <w:sz w:val="24"/>
          <w:szCs w:val="24"/>
          <w:highlight w:val="white"/>
        </w:rPr>
        <w:t>to market each group properly. Segmentation is done based on geographics, demographics, psychographics, and behavioural (</w:t>
      </w:r>
      <w:proofErr w:type="spellStart"/>
      <w:r w:rsidRPr="00032102">
        <w:rPr>
          <w:rFonts w:ascii="Times New Roman" w:eastAsia="Times New Roman" w:hAnsi="Times New Roman" w:cs="Times New Roman"/>
          <w:sz w:val="24"/>
          <w:szCs w:val="24"/>
          <w:highlight w:val="white"/>
        </w:rPr>
        <w:t>Dibb</w:t>
      </w:r>
      <w:proofErr w:type="spellEnd"/>
      <w:r w:rsidRPr="00032102">
        <w:rPr>
          <w:rFonts w:ascii="Times New Roman" w:eastAsia="Times New Roman" w:hAnsi="Times New Roman" w:cs="Times New Roman"/>
          <w:sz w:val="24"/>
          <w:szCs w:val="24"/>
          <w:highlight w:val="white"/>
        </w:rPr>
        <w:t xml:space="preserve">, 2017). </w:t>
      </w:r>
      <w:r w:rsidRPr="00032102">
        <w:rPr>
          <w:rFonts w:ascii="Times New Roman" w:eastAsia="Times New Roman" w:hAnsi="Times New Roman" w:cs="Times New Roman"/>
          <w:sz w:val="24"/>
          <w:szCs w:val="24"/>
        </w:rPr>
        <w:t xml:space="preserve">Segmentation is demonstrated below. </w:t>
      </w:r>
    </w:p>
    <w:p w14:paraId="5CF7C85B" w14:textId="77777777" w:rsidR="009565B1" w:rsidRPr="00032102" w:rsidRDefault="009565B1" w:rsidP="009565B1">
      <w:pPr>
        <w:spacing w:line="360" w:lineRule="auto"/>
        <w:jc w:val="both"/>
        <w:rPr>
          <w:rFonts w:ascii="Times New Roman" w:eastAsia="Times New Roman" w:hAnsi="Times New Roman" w:cs="Times New Roman"/>
          <w:sz w:val="24"/>
          <w:szCs w:val="24"/>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25"/>
        <w:gridCol w:w="7335"/>
      </w:tblGrid>
      <w:tr w:rsidR="009565B1" w:rsidRPr="00032102" w14:paraId="533D2A9E" w14:textId="77777777" w:rsidTr="00A56F43">
        <w:trPr>
          <w:trHeight w:val="608"/>
        </w:trPr>
        <w:tc>
          <w:tcPr>
            <w:tcW w:w="9360" w:type="dxa"/>
            <w:gridSpan w:val="2"/>
            <w:shd w:val="clear" w:color="auto" w:fill="DD7E6B"/>
            <w:tcMar>
              <w:top w:w="100" w:type="dxa"/>
              <w:left w:w="100" w:type="dxa"/>
              <w:bottom w:w="100" w:type="dxa"/>
              <w:right w:w="100" w:type="dxa"/>
            </w:tcMar>
          </w:tcPr>
          <w:p w14:paraId="28CE3323" w14:textId="77777777" w:rsidR="009565B1" w:rsidRPr="00032102" w:rsidRDefault="009565B1" w:rsidP="00A56F4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Segmentation </w:t>
            </w:r>
          </w:p>
          <w:p w14:paraId="098C84A9" w14:textId="77777777" w:rsidR="009565B1" w:rsidRPr="00032102" w:rsidRDefault="009565B1" w:rsidP="00A56F43">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Company name- </w:t>
            </w:r>
            <w:r w:rsidRPr="00032102">
              <w:rPr>
                <w:rFonts w:ascii="Times New Roman" w:eastAsia="Times New Roman" w:hAnsi="Times New Roman" w:cs="Times New Roman"/>
                <w:sz w:val="24"/>
                <w:szCs w:val="24"/>
              </w:rPr>
              <w:t xml:space="preserve">Marks and Spencer </w:t>
            </w:r>
          </w:p>
          <w:p w14:paraId="6EC9EAAF" w14:textId="77777777" w:rsidR="009565B1" w:rsidRPr="00032102" w:rsidRDefault="009565B1" w:rsidP="00A56F43">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Performed by- </w:t>
            </w:r>
            <w:r w:rsidRPr="00032102">
              <w:rPr>
                <w:rFonts w:ascii="Times New Roman" w:eastAsia="Times New Roman" w:hAnsi="Times New Roman" w:cs="Times New Roman"/>
                <w:sz w:val="24"/>
                <w:szCs w:val="24"/>
              </w:rPr>
              <w:t xml:space="preserve">Marketing research department </w:t>
            </w:r>
          </w:p>
        </w:tc>
      </w:tr>
      <w:tr w:rsidR="009565B1" w:rsidRPr="00032102" w14:paraId="4F60F3FC" w14:textId="77777777" w:rsidTr="00A56F43">
        <w:tc>
          <w:tcPr>
            <w:tcW w:w="2025" w:type="dxa"/>
            <w:shd w:val="clear" w:color="auto" w:fill="E06666"/>
            <w:tcMar>
              <w:top w:w="100" w:type="dxa"/>
              <w:left w:w="100" w:type="dxa"/>
              <w:bottom w:w="100" w:type="dxa"/>
              <w:right w:w="100" w:type="dxa"/>
            </w:tcMar>
          </w:tcPr>
          <w:p w14:paraId="6C98D0BA" w14:textId="77777777" w:rsidR="009565B1" w:rsidRPr="00032102" w:rsidRDefault="009565B1" w:rsidP="00A56F4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Segmentation </w:t>
            </w:r>
          </w:p>
        </w:tc>
        <w:tc>
          <w:tcPr>
            <w:tcW w:w="7335" w:type="dxa"/>
            <w:shd w:val="clear" w:color="auto" w:fill="E06666"/>
            <w:tcMar>
              <w:top w:w="100" w:type="dxa"/>
              <w:left w:w="100" w:type="dxa"/>
              <w:bottom w:w="100" w:type="dxa"/>
              <w:right w:w="100" w:type="dxa"/>
            </w:tcMar>
          </w:tcPr>
          <w:p w14:paraId="3D8C6DE6" w14:textId="77777777" w:rsidR="009565B1" w:rsidRPr="00032102" w:rsidRDefault="009565B1" w:rsidP="00A56F43">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Preferences </w:t>
            </w:r>
          </w:p>
        </w:tc>
      </w:tr>
      <w:tr w:rsidR="009565B1" w:rsidRPr="00032102" w14:paraId="77950FE0" w14:textId="77777777" w:rsidTr="00A56F43">
        <w:tc>
          <w:tcPr>
            <w:tcW w:w="2025" w:type="dxa"/>
            <w:shd w:val="clear" w:color="auto" w:fill="auto"/>
            <w:tcMar>
              <w:top w:w="100" w:type="dxa"/>
              <w:left w:w="100" w:type="dxa"/>
              <w:bottom w:w="100" w:type="dxa"/>
              <w:right w:w="100" w:type="dxa"/>
            </w:tcMar>
          </w:tcPr>
          <w:p w14:paraId="557CE5CF" w14:textId="77777777" w:rsidR="009565B1" w:rsidRPr="00032102" w:rsidRDefault="009565B1" w:rsidP="00A56F43">
            <w:pP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highlight w:val="white"/>
              </w:rPr>
              <w:t>Geographics</w:t>
            </w:r>
          </w:p>
        </w:tc>
        <w:tc>
          <w:tcPr>
            <w:tcW w:w="7335" w:type="dxa"/>
            <w:shd w:val="clear" w:color="auto" w:fill="auto"/>
            <w:tcMar>
              <w:top w:w="100" w:type="dxa"/>
              <w:left w:w="100" w:type="dxa"/>
              <w:bottom w:w="100" w:type="dxa"/>
              <w:right w:w="100" w:type="dxa"/>
            </w:tcMar>
          </w:tcPr>
          <w:p w14:paraId="3389192E"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Country-</w:t>
            </w:r>
            <w:r w:rsidRPr="00032102">
              <w:rPr>
                <w:rFonts w:ascii="Times New Roman" w:eastAsia="Times New Roman" w:hAnsi="Times New Roman" w:cs="Times New Roman"/>
                <w:sz w:val="24"/>
                <w:szCs w:val="24"/>
              </w:rPr>
              <w:t xml:space="preserve"> UK</w:t>
            </w:r>
          </w:p>
          <w:p w14:paraId="2D97D187"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City-</w:t>
            </w:r>
            <w:r w:rsidRPr="00032102">
              <w:rPr>
                <w:rFonts w:ascii="Times New Roman" w:eastAsia="Times New Roman" w:hAnsi="Times New Roman" w:cs="Times New Roman"/>
                <w:sz w:val="24"/>
                <w:szCs w:val="24"/>
              </w:rPr>
              <w:t xml:space="preserve"> London </w:t>
            </w:r>
          </w:p>
          <w:p w14:paraId="344DFD63"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Population-</w:t>
            </w:r>
            <w:r w:rsidRPr="00032102">
              <w:rPr>
                <w:rFonts w:ascii="Times New Roman" w:eastAsia="Times New Roman" w:hAnsi="Times New Roman" w:cs="Times New Roman"/>
                <w:sz w:val="24"/>
                <w:szCs w:val="24"/>
              </w:rPr>
              <w:t xml:space="preserve"> 89.8 lakhs  </w:t>
            </w:r>
          </w:p>
          <w:p w14:paraId="2EFE9489"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lastRenderedPageBreak/>
              <w:t xml:space="preserve">Language- </w:t>
            </w:r>
            <w:r w:rsidRPr="00032102">
              <w:rPr>
                <w:rFonts w:ascii="Times New Roman" w:eastAsia="Times New Roman" w:hAnsi="Times New Roman" w:cs="Times New Roman"/>
                <w:sz w:val="24"/>
                <w:szCs w:val="24"/>
              </w:rPr>
              <w:t xml:space="preserve">English </w:t>
            </w:r>
          </w:p>
        </w:tc>
      </w:tr>
      <w:tr w:rsidR="009565B1" w:rsidRPr="00032102" w14:paraId="747CC7AF" w14:textId="77777777" w:rsidTr="00A56F43">
        <w:tc>
          <w:tcPr>
            <w:tcW w:w="2025" w:type="dxa"/>
            <w:shd w:val="clear" w:color="auto" w:fill="auto"/>
            <w:tcMar>
              <w:top w:w="100" w:type="dxa"/>
              <w:left w:w="100" w:type="dxa"/>
              <w:bottom w:w="100" w:type="dxa"/>
              <w:right w:w="100" w:type="dxa"/>
            </w:tcMar>
          </w:tcPr>
          <w:p w14:paraId="2C8F08DA" w14:textId="77777777" w:rsidR="009565B1" w:rsidRPr="00032102" w:rsidRDefault="009565B1" w:rsidP="00A56F43">
            <w:pP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highlight w:val="white"/>
              </w:rPr>
              <w:lastRenderedPageBreak/>
              <w:t>Demographics</w:t>
            </w:r>
          </w:p>
        </w:tc>
        <w:tc>
          <w:tcPr>
            <w:tcW w:w="7335" w:type="dxa"/>
            <w:shd w:val="clear" w:color="auto" w:fill="auto"/>
            <w:tcMar>
              <w:top w:w="100" w:type="dxa"/>
              <w:left w:w="100" w:type="dxa"/>
              <w:bottom w:w="100" w:type="dxa"/>
              <w:right w:w="100" w:type="dxa"/>
            </w:tcMar>
          </w:tcPr>
          <w:p w14:paraId="06534C12"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Age- </w:t>
            </w:r>
            <w:r w:rsidRPr="00032102">
              <w:rPr>
                <w:rFonts w:ascii="Times New Roman" w:eastAsia="Times New Roman" w:hAnsi="Times New Roman" w:cs="Times New Roman"/>
                <w:sz w:val="24"/>
                <w:szCs w:val="24"/>
              </w:rPr>
              <w:t>18 years to 60 years</w:t>
            </w:r>
          </w:p>
          <w:p w14:paraId="4499FCD8"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Gender- </w:t>
            </w:r>
            <w:r w:rsidRPr="00032102">
              <w:rPr>
                <w:rFonts w:ascii="Times New Roman" w:eastAsia="Times New Roman" w:hAnsi="Times New Roman" w:cs="Times New Roman"/>
                <w:sz w:val="24"/>
                <w:szCs w:val="24"/>
              </w:rPr>
              <w:t xml:space="preserve">Both male and female </w:t>
            </w:r>
          </w:p>
          <w:p w14:paraId="6285CE0C"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Income- </w:t>
            </w:r>
            <w:r w:rsidRPr="00032102">
              <w:rPr>
                <w:rFonts w:ascii="Times New Roman" w:eastAsia="Times New Roman" w:hAnsi="Times New Roman" w:cs="Times New Roman"/>
                <w:sz w:val="24"/>
                <w:szCs w:val="24"/>
              </w:rPr>
              <w:t xml:space="preserve">50000 pounds to 100000 pounds </w:t>
            </w:r>
          </w:p>
          <w:p w14:paraId="423E8B8F"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Social status- </w:t>
            </w:r>
            <w:r w:rsidRPr="00032102">
              <w:rPr>
                <w:rFonts w:ascii="Times New Roman" w:eastAsia="Times New Roman" w:hAnsi="Times New Roman" w:cs="Times New Roman"/>
                <w:sz w:val="24"/>
                <w:szCs w:val="24"/>
              </w:rPr>
              <w:t xml:space="preserve">Both medium and higher class. </w:t>
            </w:r>
          </w:p>
        </w:tc>
      </w:tr>
      <w:tr w:rsidR="009565B1" w:rsidRPr="00032102" w14:paraId="01FF92C5" w14:textId="77777777" w:rsidTr="00A56F43">
        <w:tc>
          <w:tcPr>
            <w:tcW w:w="2025" w:type="dxa"/>
            <w:shd w:val="clear" w:color="auto" w:fill="auto"/>
            <w:tcMar>
              <w:top w:w="100" w:type="dxa"/>
              <w:left w:w="100" w:type="dxa"/>
              <w:bottom w:w="100" w:type="dxa"/>
              <w:right w:w="100" w:type="dxa"/>
            </w:tcMar>
          </w:tcPr>
          <w:p w14:paraId="72058380" w14:textId="77777777" w:rsidR="009565B1" w:rsidRPr="00032102" w:rsidRDefault="009565B1" w:rsidP="00A56F43">
            <w:pP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highlight w:val="white"/>
              </w:rPr>
              <w:t>Psychographics</w:t>
            </w:r>
          </w:p>
        </w:tc>
        <w:tc>
          <w:tcPr>
            <w:tcW w:w="7335" w:type="dxa"/>
            <w:shd w:val="clear" w:color="auto" w:fill="auto"/>
            <w:tcMar>
              <w:top w:w="100" w:type="dxa"/>
              <w:left w:w="100" w:type="dxa"/>
              <w:bottom w:w="100" w:type="dxa"/>
              <w:right w:w="100" w:type="dxa"/>
            </w:tcMar>
          </w:tcPr>
          <w:p w14:paraId="5892BA50"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Lifestyle- </w:t>
            </w:r>
            <w:r w:rsidRPr="00032102">
              <w:rPr>
                <w:rFonts w:ascii="Times New Roman" w:eastAsia="Times New Roman" w:hAnsi="Times New Roman" w:cs="Times New Roman"/>
                <w:sz w:val="24"/>
                <w:szCs w:val="24"/>
              </w:rPr>
              <w:t xml:space="preserve">Medium to rich. </w:t>
            </w:r>
          </w:p>
          <w:p w14:paraId="10026FCC"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Value- </w:t>
            </w:r>
            <w:r w:rsidRPr="00032102">
              <w:rPr>
                <w:rFonts w:ascii="Times New Roman" w:eastAsia="Times New Roman" w:hAnsi="Times New Roman" w:cs="Times New Roman"/>
                <w:sz w:val="24"/>
                <w:szCs w:val="24"/>
              </w:rPr>
              <w:t xml:space="preserve">Traditional norms and higher ethical scenes. </w:t>
            </w:r>
          </w:p>
          <w:p w14:paraId="4887ABB1"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Attitude- </w:t>
            </w:r>
            <w:r w:rsidRPr="00032102">
              <w:rPr>
                <w:rFonts w:ascii="Times New Roman" w:eastAsia="Times New Roman" w:hAnsi="Times New Roman" w:cs="Times New Roman"/>
                <w:sz w:val="24"/>
                <w:szCs w:val="24"/>
              </w:rPr>
              <w:t>Positive attitude towards the products of Marks and Spencer (</w:t>
            </w:r>
            <w:proofErr w:type="spellStart"/>
            <w:r w:rsidRPr="00032102">
              <w:rPr>
                <w:rFonts w:ascii="Times New Roman" w:eastAsia="Times New Roman" w:hAnsi="Times New Roman" w:cs="Times New Roman"/>
                <w:sz w:val="24"/>
                <w:szCs w:val="24"/>
                <w:highlight w:val="white"/>
              </w:rPr>
              <w:t>Dibb</w:t>
            </w:r>
            <w:proofErr w:type="spellEnd"/>
            <w:r w:rsidRPr="00032102">
              <w:rPr>
                <w:rFonts w:ascii="Times New Roman" w:eastAsia="Times New Roman" w:hAnsi="Times New Roman" w:cs="Times New Roman"/>
                <w:sz w:val="24"/>
                <w:szCs w:val="24"/>
                <w:highlight w:val="white"/>
              </w:rPr>
              <w:t>, 2017)</w:t>
            </w:r>
            <w:r w:rsidRPr="00032102">
              <w:rPr>
                <w:rFonts w:ascii="Times New Roman" w:eastAsia="Times New Roman" w:hAnsi="Times New Roman" w:cs="Times New Roman"/>
                <w:sz w:val="24"/>
                <w:szCs w:val="24"/>
              </w:rPr>
              <w:t xml:space="preserve">.  </w:t>
            </w:r>
          </w:p>
          <w:p w14:paraId="17D28330"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Personality</w:t>
            </w:r>
            <w:r w:rsidRPr="00032102">
              <w:rPr>
                <w:rFonts w:ascii="Times New Roman" w:eastAsia="Times New Roman" w:hAnsi="Times New Roman" w:cs="Times New Roman"/>
                <w:sz w:val="24"/>
                <w:szCs w:val="24"/>
              </w:rPr>
              <w:t>- C</w:t>
            </w:r>
            <w:r w:rsidRPr="00032102">
              <w:rPr>
                <w:rFonts w:ascii="Times New Roman" w:eastAsia="Times New Roman" w:hAnsi="Times New Roman" w:cs="Times New Roman"/>
                <w:sz w:val="24"/>
                <w:szCs w:val="24"/>
                <w:highlight w:val="white"/>
              </w:rPr>
              <w:t xml:space="preserve">onscientiousness, openness, and agreeableness. </w:t>
            </w:r>
          </w:p>
        </w:tc>
      </w:tr>
      <w:tr w:rsidR="009565B1" w:rsidRPr="00032102" w14:paraId="63436AEB" w14:textId="77777777" w:rsidTr="00A56F43">
        <w:tc>
          <w:tcPr>
            <w:tcW w:w="2025" w:type="dxa"/>
            <w:shd w:val="clear" w:color="auto" w:fill="auto"/>
            <w:tcMar>
              <w:top w:w="100" w:type="dxa"/>
              <w:left w:w="100" w:type="dxa"/>
              <w:bottom w:w="100" w:type="dxa"/>
              <w:right w:w="100" w:type="dxa"/>
            </w:tcMar>
          </w:tcPr>
          <w:p w14:paraId="44AE4A3C" w14:textId="77777777" w:rsidR="009565B1" w:rsidRPr="00032102" w:rsidRDefault="009565B1" w:rsidP="00A56F43">
            <w:pPr>
              <w:spacing w:line="360" w:lineRule="auto"/>
              <w:jc w:val="center"/>
              <w:rPr>
                <w:rFonts w:ascii="Times New Roman" w:eastAsia="Times New Roman" w:hAnsi="Times New Roman" w:cs="Times New Roman"/>
                <w:sz w:val="24"/>
                <w:szCs w:val="24"/>
              </w:rPr>
            </w:pPr>
            <w:proofErr w:type="spellStart"/>
            <w:r w:rsidRPr="00032102">
              <w:rPr>
                <w:rFonts w:ascii="Times New Roman" w:eastAsia="Times New Roman" w:hAnsi="Times New Roman" w:cs="Times New Roman"/>
                <w:sz w:val="24"/>
                <w:szCs w:val="24"/>
                <w:highlight w:val="white"/>
              </w:rPr>
              <w:t>Behavioural</w:t>
            </w:r>
            <w:proofErr w:type="spellEnd"/>
          </w:p>
        </w:tc>
        <w:tc>
          <w:tcPr>
            <w:tcW w:w="7335" w:type="dxa"/>
            <w:shd w:val="clear" w:color="auto" w:fill="auto"/>
            <w:tcMar>
              <w:top w:w="100" w:type="dxa"/>
              <w:left w:w="100" w:type="dxa"/>
              <w:bottom w:w="100" w:type="dxa"/>
              <w:right w:w="100" w:type="dxa"/>
            </w:tcMar>
          </w:tcPr>
          <w:p w14:paraId="6D62C241"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Buyer engagement- </w:t>
            </w:r>
            <w:r w:rsidRPr="00032102">
              <w:rPr>
                <w:rFonts w:ascii="Times New Roman" w:eastAsia="Times New Roman" w:hAnsi="Times New Roman" w:cs="Times New Roman"/>
                <w:sz w:val="24"/>
                <w:szCs w:val="24"/>
              </w:rPr>
              <w:t xml:space="preserve">Average85% buyer engagement </w:t>
            </w:r>
          </w:p>
          <w:p w14:paraId="00C31C05"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 xml:space="preserve">User status- </w:t>
            </w:r>
            <w:r w:rsidRPr="00032102">
              <w:rPr>
                <w:rFonts w:ascii="Times New Roman" w:eastAsia="Times New Roman" w:hAnsi="Times New Roman" w:cs="Times New Roman"/>
                <w:sz w:val="24"/>
                <w:szCs w:val="24"/>
              </w:rPr>
              <w:t xml:space="preserve">Active. </w:t>
            </w:r>
          </w:p>
          <w:p w14:paraId="5816AE94"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Intend- </w:t>
            </w:r>
            <w:r w:rsidRPr="00032102">
              <w:rPr>
                <w:rFonts w:ascii="Times New Roman" w:eastAsia="Times New Roman" w:hAnsi="Times New Roman" w:cs="Times New Roman"/>
                <w:sz w:val="24"/>
                <w:szCs w:val="24"/>
              </w:rPr>
              <w:t xml:space="preserve">Higher intend to purchase products from Marks and Spencer. </w:t>
            </w:r>
          </w:p>
          <w:p w14:paraId="79343789" w14:textId="77777777" w:rsidR="009565B1" w:rsidRPr="00032102" w:rsidRDefault="009565B1" w:rsidP="00A56F4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Purchase- </w:t>
            </w:r>
            <w:r w:rsidRPr="00032102">
              <w:rPr>
                <w:rFonts w:ascii="Times New Roman" w:eastAsia="Times New Roman" w:hAnsi="Times New Roman" w:cs="Times New Roman"/>
                <w:sz w:val="24"/>
                <w:szCs w:val="24"/>
              </w:rPr>
              <w:t>Most of the customers purchases retail items and house appliances from Marks and Spencer (</w:t>
            </w:r>
            <w:proofErr w:type="spellStart"/>
            <w:r w:rsidRPr="00032102">
              <w:rPr>
                <w:rFonts w:ascii="Times New Roman" w:eastAsia="Times New Roman" w:hAnsi="Times New Roman" w:cs="Times New Roman"/>
                <w:sz w:val="24"/>
                <w:szCs w:val="24"/>
                <w:highlight w:val="white"/>
              </w:rPr>
              <w:t>Dibb</w:t>
            </w:r>
            <w:proofErr w:type="spellEnd"/>
            <w:r w:rsidRPr="00032102">
              <w:rPr>
                <w:rFonts w:ascii="Times New Roman" w:eastAsia="Times New Roman" w:hAnsi="Times New Roman" w:cs="Times New Roman"/>
                <w:sz w:val="24"/>
                <w:szCs w:val="24"/>
                <w:highlight w:val="white"/>
              </w:rPr>
              <w:t>, 2017)</w:t>
            </w:r>
            <w:r w:rsidRPr="00032102">
              <w:rPr>
                <w:rFonts w:ascii="Times New Roman" w:eastAsia="Times New Roman" w:hAnsi="Times New Roman" w:cs="Times New Roman"/>
                <w:sz w:val="24"/>
                <w:szCs w:val="24"/>
              </w:rPr>
              <w:t xml:space="preserve">. </w:t>
            </w:r>
          </w:p>
        </w:tc>
      </w:tr>
    </w:tbl>
    <w:p w14:paraId="2C69A5CB" w14:textId="77777777" w:rsidR="009565B1" w:rsidRPr="00032102" w:rsidRDefault="009565B1" w:rsidP="009565B1">
      <w:pPr>
        <w:spacing w:line="360" w:lineRule="auto"/>
        <w:jc w:val="both"/>
        <w:rPr>
          <w:rFonts w:ascii="Times New Roman" w:eastAsia="Times New Roman" w:hAnsi="Times New Roman" w:cs="Times New Roman"/>
          <w:sz w:val="24"/>
          <w:szCs w:val="24"/>
        </w:rPr>
      </w:pPr>
    </w:p>
    <w:p w14:paraId="6C0A3037" w14:textId="77777777" w:rsidR="009565B1" w:rsidRPr="00032102" w:rsidRDefault="009565B1" w:rsidP="009565B1">
      <w:pP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noProof/>
          <w:sz w:val="24"/>
          <w:szCs w:val="24"/>
        </w:rPr>
        <w:drawing>
          <wp:inline distT="114300" distB="114300" distL="114300" distR="114300" wp14:anchorId="2C6C1549" wp14:editId="497956AE">
            <wp:extent cx="5524500" cy="371475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5"/>
                    <a:stretch>
                      <a:fillRect/>
                    </a:stretch>
                  </pic:blipFill>
                  <pic:spPr>
                    <a:xfrm>
                      <a:off x="0" y="0"/>
                      <a:ext cx="5524500" cy="3714750"/>
                    </a:xfrm>
                    <a:prstGeom prst="rect">
                      <a:avLst/>
                    </a:prstGeom>
                  </pic:spPr>
                </pic:pic>
              </a:graphicData>
            </a:graphic>
          </wp:inline>
        </w:drawing>
      </w:r>
    </w:p>
    <w:p w14:paraId="5DE89528" w14:textId="77777777" w:rsidR="009565B1" w:rsidRPr="00032102" w:rsidRDefault="009565B1" w:rsidP="009565B1">
      <w:pP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lastRenderedPageBreak/>
        <w:t xml:space="preserve">Figure 3: Segmentation </w:t>
      </w:r>
    </w:p>
    <w:p w14:paraId="3EAEFE04" w14:textId="77777777" w:rsidR="009565B1" w:rsidRPr="00032102" w:rsidRDefault="009565B1" w:rsidP="009565B1">
      <w:pP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Source: (Created by Author)</w:t>
      </w:r>
    </w:p>
    <w:p w14:paraId="5A53BB2A" w14:textId="77777777" w:rsidR="009565B1" w:rsidRPr="00032102" w:rsidRDefault="009565B1" w:rsidP="009565B1">
      <w:pPr>
        <w:spacing w:line="360" w:lineRule="auto"/>
        <w:jc w:val="center"/>
        <w:rPr>
          <w:rFonts w:ascii="Times New Roman" w:eastAsia="Times New Roman" w:hAnsi="Times New Roman" w:cs="Times New Roman"/>
          <w:sz w:val="24"/>
          <w:szCs w:val="24"/>
        </w:rPr>
      </w:pPr>
    </w:p>
    <w:p w14:paraId="594020AF" w14:textId="77777777" w:rsidR="009565B1" w:rsidRPr="00032102" w:rsidRDefault="009565B1" w:rsidP="009565B1">
      <w:pP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Targeting customers</w:t>
      </w:r>
    </w:p>
    <w:p w14:paraId="0C32BF08"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The target customers help Marks and Spencer to increase the activities of CRM. The marketing analysts of the company concentrate on customer profiling to treat each customer as an individual. It helps the management to hold an authentic working context for the company (</w:t>
      </w:r>
      <w:proofErr w:type="spellStart"/>
      <w:r w:rsidRPr="00032102">
        <w:rPr>
          <w:rFonts w:ascii="Times New Roman" w:eastAsia="Times New Roman" w:hAnsi="Times New Roman" w:cs="Times New Roman"/>
          <w:sz w:val="24"/>
          <w:szCs w:val="24"/>
          <w:highlight w:val="white"/>
        </w:rPr>
        <w:t>Lessmann</w:t>
      </w:r>
      <w:proofErr w:type="spellEnd"/>
      <w:r w:rsidRPr="00032102">
        <w:rPr>
          <w:rFonts w:ascii="Times New Roman" w:eastAsia="Times New Roman" w:hAnsi="Times New Roman" w:cs="Times New Roman"/>
          <w:sz w:val="24"/>
          <w:szCs w:val="24"/>
          <w:highlight w:val="white"/>
        </w:rPr>
        <w:t xml:space="preserve"> et al., 2019</w:t>
      </w:r>
      <w:r w:rsidRPr="00032102">
        <w:rPr>
          <w:rFonts w:ascii="Times New Roman" w:eastAsia="Times New Roman" w:hAnsi="Times New Roman" w:cs="Times New Roman"/>
          <w:sz w:val="24"/>
          <w:szCs w:val="24"/>
        </w:rPr>
        <w:t xml:space="preserve">). </w:t>
      </w:r>
    </w:p>
    <w:p w14:paraId="11D74723" w14:textId="77777777" w:rsidR="009565B1" w:rsidRPr="00032102" w:rsidRDefault="009565B1" w:rsidP="009565B1">
      <w:pPr>
        <w:spacing w:line="360" w:lineRule="auto"/>
        <w:jc w:val="both"/>
        <w:rPr>
          <w:rFonts w:ascii="Times New Roman" w:eastAsia="Times New Roman" w:hAnsi="Times New Roman" w:cs="Times New Roman"/>
          <w:b/>
          <w:sz w:val="24"/>
          <w:szCs w:val="24"/>
        </w:rPr>
      </w:pPr>
      <w:r w:rsidRPr="00032102">
        <w:rPr>
          <w:rFonts w:ascii="Times New Roman" w:hAnsi="Times New Roman" w:cs="Times New Roman"/>
        </w:rPr>
        <w:br w:type="page"/>
      </w:r>
    </w:p>
    <w:p w14:paraId="0AD0CA28" w14:textId="77777777" w:rsidR="009565B1" w:rsidRPr="00032102" w:rsidRDefault="009565B1" w:rsidP="009565B1">
      <w:pP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lastRenderedPageBreak/>
        <w:t>Loyalty ladder</w:t>
      </w:r>
    </w:p>
    <w:p w14:paraId="06E81C1A"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The loyalty ladder refers to the relationship marketing formula for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that concentrates on the customers gradually. It uplifts the relationship level with the customers by starting at the prospects and ends up with advocates (Researchgate.net, 2021). The objective of the relationship marketer is to help customers for deploying the higher level of the ladders. It has five stages that are given below. </w:t>
      </w:r>
    </w:p>
    <w:p w14:paraId="118AD46F" w14:textId="77777777" w:rsidR="009565B1" w:rsidRPr="00032102" w:rsidRDefault="009565B1" w:rsidP="009565B1">
      <w:pPr>
        <w:numPr>
          <w:ilvl w:val="0"/>
          <w:numId w:val="1"/>
        </w:numPr>
        <w:spacing w:after="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highlight w:val="white"/>
        </w:rPr>
        <w:t xml:space="preserve">Prospect- </w:t>
      </w:r>
      <w:r w:rsidRPr="00032102">
        <w:rPr>
          <w:rFonts w:ascii="Times New Roman" w:eastAsia="Times New Roman" w:hAnsi="Times New Roman" w:cs="Times New Roman"/>
          <w:sz w:val="24"/>
          <w:szCs w:val="24"/>
          <w:highlight w:val="white"/>
        </w:rPr>
        <w:t xml:space="preserve">Prospect is the lower stage of the loyalty ladder that indicates likely future purchaser. This stage indicates that the customers intended to purchase the products from Marks and </w:t>
      </w:r>
      <w:proofErr w:type="gramStart"/>
      <w:r w:rsidRPr="00032102">
        <w:rPr>
          <w:rFonts w:ascii="Times New Roman" w:eastAsia="Times New Roman" w:hAnsi="Times New Roman" w:cs="Times New Roman"/>
          <w:sz w:val="24"/>
          <w:szCs w:val="24"/>
          <w:highlight w:val="white"/>
        </w:rPr>
        <w:t>Spencer</w:t>
      </w:r>
      <w:proofErr w:type="gramEnd"/>
      <w:r w:rsidRPr="00032102">
        <w:rPr>
          <w:rFonts w:ascii="Times New Roman" w:eastAsia="Times New Roman" w:hAnsi="Times New Roman" w:cs="Times New Roman"/>
          <w:sz w:val="24"/>
          <w:szCs w:val="24"/>
          <w:highlight w:val="white"/>
        </w:rPr>
        <w:t xml:space="preserve"> but they did not purchase yet (Researchgate.net, 2021).  </w:t>
      </w:r>
    </w:p>
    <w:p w14:paraId="160468A3" w14:textId="77777777" w:rsidR="009565B1" w:rsidRPr="00032102" w:rsidRDefault="009565B1" w:rsidP="009565B1">
      <w:pPr>
        <w:numPr>
          <w:ilvl w:val="0"/>
          <w:numId w:val="1"/>
        </w:numPr>
        <w:spacing w:after="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highlight w:val="white"/>
        </w:rPr>
        <w:t xml:space="preserve">Customer- </w:t>
      </w:r>
      <w:r w:rsidRPr="00032102">
        <w:rPr>
          <w:rFonts w:ascii="Times New Roman" w:eastAsia="Times New Roman" w:hAnsi="Times New Roman" w:cs="Times New Roman"/>
          <w:sz w:val="24"/>
          <w:szCs w:val="24"/>
          <w:highlight w:val="white"/>
        </w:rPr>
        <w:t xml:space="preserve">Customer is the second stage of the loyalty ladder that indicates the purchasers who purchase products for the first time. Customer satisfaction is needed to deploy by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to make them clients.  </w:t>
      </w:r>
    </w:p>
    <w:p w14:paraId="422F058A" w14:textId="77777777" w:rsidR="009565B1" w:rsidRPr="00032102" w:rsidRDefault="009565B1" w:rsidP="009565B1">
      <w:pPr>
        <w:numPr>
          <w:ilvl w:val="0"/>
          <w:numId w:val="1"/>
        </w:numPr>
        <w:spacing w:after="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highlight w:val="white"/>
        </w:rPr>
        <w:t xml:space="preserve">Client- </w:t>
      </w:r>
      <w:r w:rsidRPr="00032102">
        <w:rPr>
          <w:rFonts w:ascii="Times New Roman" w:eastAsia="Times New Roman" w:hAnsi="Times New Roman" w:cs="Times New Roman"/>
          <w:sz w:val="24"/>
          <w:szCs w:val="24"/>
          <w:highlight w:val="white"/>
        </w:rPr>
        <w:t xml:space="preserve">Client is the third stage of the loyalty ladder that indicates that the purchasers are satisfied with the products of Marks and Spencer. Their repetitive purchases from the company help the management to hold the sustainable profit margin (Researchgate.net, 2021).  </w:t>
      </w:r>
    </w:p>
    <w:p w14:paraId="20F44E2F" w14:textId="77777777" w:rsidR="009565B1" w:rsidRPr="00032102" w:rsidRDefault="009565B1" w:rsidP="009565B1">
      <w:pPr>
        <w:numPr>
          <w:ilvl w:val="0"/>
          <w:numId w:val="1"/>
        </w:numPr>
        <w:spacing w:after="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highlight w:val="white"/>
        </w:rPr>
        <w:t xml:space="preserve">Supporter- </w:t>
      </w:r>
      <w:r w:rsidRPr="00032102">
        <w:rPr>
          <w:rFonts w:ascii="Times New Roman" w:eastAsia="Times New Roman" w:hAnsi="Times New Roman" w:cs="Times New Roman"/>
          <w:sz w:val="24"/>
          <w:szCs w:val="24"/>
          <w:highlight w:val="white"/>
        </w:rPr>
        <w:t>Supporter is the fourth stage of the loyalty ladder that indicates that the clients try new products from Marks and Spencer. The supporters passively support the growth of the company by purchasing new product lines (</w:t>
      </w:r>
      <w:r w:rsidRPr="00032102">
        <w:rPr>
          <w:rFonts w:ascii="Times New Roman" w:eastAsia="Times New Roman" w:hAnsi="Times New Roman" w:cs="Times New Roman"/>
          <w:sz w:val="24"/>
          <w:szCs w:val="24"/>
        </w:rPr>
        <w:t>Rahman, 2017</w:t>
      </w:r>
      <w:r w:rsidRPr="00032102">
        <w:rPr>
          <w:rFonts w:ascii="Times New Roman" w:eastAsia="Times New Roman" w:hAnsi="Times New Roman" w:cs="Times New Roman"/>
          <w:sz w:val="24"/>
          <w:szCs w:val="24"/>
          <w:highlight w:val="white"/>
        </w:rPr>
        <w:t xml:space="preserve">).  </w:t>
      </w:r>
    </w:p>
    <w:p w14:paraId="57682CC0" w14:textId="77777777" w:rsidR="009565B1" w:rsidRPr="00032102" w:rsidRDefault="009565B1" w:rsidP="009565B1">
      <w:pPr>
        <w:numPr>
          <w:ilvl w:val="0"/>
          <w:numId w:val="1"/>
        </w:numPr>
        <w:spacing w:after="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highlight w:val="white"/>
        </w:rPr>
        <w:t xml:space="preserve">Advocate- </w:t>
      </w:r>
      <w:r w:rsidRPr="00032102">
        <w:rPr>
          <w:rFonts w:ascii="Times New Roman" w:eastAsia="Times New Roman" w:hAnsi="Times New Roman" w:cs="Times New Roman"/>
          <w:sz w:val="24"/>
          <w:szCs w:val="24"/>
          <w:highlight w:val="white"/>
        </w:rPr>
        <w:t xml:space="preserve">Advocate is the highest stage of the loyalty ladder that indicates </w:t>
      </w:r>
      <w:r w:rsidRPr="00032102">
        <w:rPr>
          <w:rFonts w:ascii="Times New Roman" w:eastAsia="Times New Roman" w:hAnsi="Times New Roman" w:cs="Times New Roman"/>
          <w:sz w:val="24"/>
          <w:szCs w:val="24"/>
        </w:rPr>
        <w:t xml:space="preserve">M&amp;S </w:t>
      </w:r>
      <w:r w:rsidRPr="00032102">
        <w:rPr>
          <w:rFonts w:ascii="Times New Roman" w:eastAsia="Times New Roman" w:hAnsi="Times New Roman" w:cs="Times New Roman"/>
          <w:sz w:val="24"/>
          <w:szCs w:val="24"/>
          <w:highlight w:val="white"/>
        </w:rPr>
        <w:t>reaches the highest loyal positions. The achievement of loyal brand champion texture helps the company to hold the competitive market position (</w:t>
      </w:r>
      <w:r w:rsidRPr="00032102">
        <w:rPr>
          <w:rFonts w:ascii="Times New Roman" w:eastAsia="Times New Roman" w:hAnsi="Times New Roman" w:cs="Times New Roman"/>
          <w:sz w:val="24"/>
          <w:szCs w:val="24"/>
        </w:rPr>
        <w:t>Rahman, 2017)</w:t>
      </w:r>
      <w:r w:rsidRPr="00032102">
        <w:rPr>
          <w:rFonts w:ascii="Times New Roman" w:eastAsia="Times New Roman" w:hAnsi="Times New Roman" w:cs="Times New Roman"/>
          <w:sz w:val="24"/>
          <w:szCs w:val="24"/>
          <w:highlight w:val="white"/>
        </w:rPr>
        <w:t xml:space="preserve">. </w:t>
      </w:r>
    </w:p>
    <w:p w14:paraId="5289AD1F" w14:textId="77777777" w:rsidR="009565B1" w:rsidRPr="00032102" w:rsidRDefault="009565B1" w:rsidP="009565B1">
      <w:pP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noProof/>
          <w:sz w:val="24"/>
          <w:szCs w:val="24"/>
        </w:rPr>
        <w:lastRenderedPageBreak/>
        <w:drawing>
          <wp:inline distT="114300" distB="114300" distL="114300" distR="114300" wp14:anchorId="4EFF1DC9" wp14:editId="2C269A49">
            <wp:extent cx="4038600" cy="34385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6"/>
                    <a:stretch>
                      <a:fillRect/>
                    </a:stretch>
                  </pic:blipFill>
                  <pic:spPr>
                    <a:xfrm>
                      <a:off x="0" y="0"/>
                      <a:ext cx="4038600" cy="3438525"/>
                    </a:xfrm>
                    <a:prstGeom prst="rect">
                      <a:avLst/>
                    </a:prstGeom>
                  </pic:spPr>
                </pic:pic>
              </a:graphicData>
            </a:graphic>
          </wp:inline>
        </w:drawing>
      </w:r>
    </w:p>
    <w:p w14:paraId="06C36345" w14:textId="77777777" w:rsidR="009565B1" w:rsidRPr="00032102" w:rsidRDefault="009565B1" w:rsidP="009565B1">
      <w:pP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Figure 4: Loyalty ladder</w:t>
      </w:r>
    </w:p>
    <w:p w14:paraId="10C3FBDA" w14:textId="77777777" w:rsidR="009565B1" w:rsidRPr="00032102" w:rsidRDefault="009565B1" w:rsidP="009565B1">
      <w:pP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Source: (</w:t>
      </w:r>
      <w:r w:rsidRPr="00032102">
        <w:rPr>
          <w:rFonts w:ascii="Times New Roman" w:eastAsia="Times New Roman" w:hAnsi="Times New Roman" w:cs="Times New Roman"/>
          <w:sz w:val="24"/>
          <w:szCs w:val="24"/>
          <w:highlight w:val="white"/>
        </w:rPr>
        <w:t>Researchgate.net, 2021</w:t>
      </w:r>
      <w:r w:rsidRPr="00032102">
        <w:rPr>
          <w:rFonts w:ascii="Times New Roman" w:eastAsia="Times New Roman" w:hAnsi="Times New Roman" w:cs="Times New Roman"/>
          <w:sz w:val="24"/>
          <w:szCs w:val="24"/>
        </w:rPr>
        <w:t>)</w:t>
      </w:r>
    </w:p>
    <w:p w14:paraId="49A18CFF" w14:textId="77777777" w:rsidR="009565B1" w:rsidRPr="00032102" w:rsidRDefault="009565B1" w:rsidP="009565B1">
      <w:pPr>
        <w:spacing w:line="360" w:lineRule="auto"/>
        <w:jc w:val="center"/>
        <w:rPr>
          <w:rFonts w:ascii="Times New Roman" w:eastAsia="Times New Roman" w:hAnsi="Times New Roman" w:cs="Times New Roman"/>
          <w:b/>
          <w:sz w:val="24"/>
          <w:szCs w:val="24"/>
        </w:rPr>
      </w:pPr>
    </w:p>
    <w:p w14:paraId="55AAF252" w14:textId="77777777" w:rsidR="009565B1" w:rsidRPr="00032102" w:rsidRDefault="009565B1" w:rsidP="009565B1">
      <w:pPr>
        <w:spacing w:line="360" w:lineRule="auto"/>
        <w:jc w:val="center"/>
        <w:rPr>
          <w:rFonts w:ascii="Times New Roman" w:eastAsia="Times New Roman" w:hAnsi="Times New Roman" w:cs="Times New Roman"/>
          <w:b/>
          <w:sz w:val="24"/>
          <w:szCs w:val="24"/>
        </w:rPr>
      </w:pPr>
    </w:p>
    <w:p w14:paraId="1A1F0BE8" w14:textId="77777777" w:rsidR="009565B1" w:rsidRPr="00032102" w:rsidRDefault="009565B1" w:rsidP="009565B1">
      <w:pPr>
        <w:spacing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Marketing mix</w:t>
      </w:r>
    </w:p>
    <w:p w14:paraId="34188E23"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 xml:space="preserve">Marketing mix refers to the important marketing tools that help M&amp;S to hold the competitive market position. The marketing mix helps M&amp;S to meet the business goals. 7Ps marketing mix is given below. </w:t>
      </w:r>
    </w:p>
    <w:p w14:paraId="2D1199CD"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People- </w:t>
      </w:r>
      <w:r w:rsidRPr="00032102">
        <w:rPr>
          <w:rFonts w:ascii="Times New Roman" w:eastAsia="Times New Roman" w:hAnsi="Times New Roman" w:cs="Times New Roman"/>
          <w:sz w:val="24"/>
          <w:szCs w:val="24"/>
          <w:highlight w:val="white"/>
        </w:rPr>
        <w:t xml:space="preserve">Marks and Spencer has over 1463 stores in more than 50 countries. The employee strength of M&amp;S is about 80000. Marks and Spencer </w:t>
      </w:r>
      <w:proofErr w:type="gramStart"/>
      <w:r w:rsidRPr="00032102">
        <w:rPr>
          <w:rFonts w:ascii="Times New Roman" w:eastAsia="Times New Roman" w:hAnsi="Times New Roman" w:cs="Times New Roman"/>
          <w:sz w:val="24"/>
          <w:szCs w:val="24"/>
          <w:highlight w:val="white"/>
        </w:rPr>
        <w:t>pays</w:t>
      </w:r>
      <w:proofErr w:type="gramEnd"/>
      <w:r w:rsidRPr="00032102">
        <w:rPr>
          <w:rFonts w:ascii="Times New Roman" w:eastAsia="Times New Roman" w:hAnsi="Times New Roman" w:cs="Times New Roman"/>
          <w:sz w:val="24"/>
          <w:szCs w:val="24"/>
          <w:highlight w:val="white"/>
        </w:rPr>
        <w:t xml:space="preserve"> attention to the development of the employees (Taylor, 2019). </w:t>
      </w:r>
      <w:r w:rsidRPr="00032102">
        <w:rPr>
          <w:rFonts w:ascii="Times New Roman" w:eastAsia="Times New Roman" w:hAnsi="Times New Roman" w:cs="Times New Roman"/>
          <w:sz w:val="24"/>
          <w:szCs w:val="24"/>
        </w:rPr>
        <w:t>M&amp;S</w:t>
      </w:r>
      <w:r w:rsidRPr="00032102">
        <w:rPr>
          <w:rFonts w:ascii="Times New Roman" w:eastAsia="Times New Roman" w:hAnsi="Times New Roman" w:cs="Times New Roman"/>
          <w:sz w:val="24"/>
          <w:szCs w:val="24"/>
          <w:highlight w:val="white"/>
        </w:rPr>
        <w:t xml:space="preserve"> follows the competitive payment policy for retaining the employees.</w:t>
      </w:r>
    </w:p>
    <w:p w14:paraId="17461315"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b/>
          <w:sz w:val="24"/>
          <w:szCs w:val="24"/>
        </w:rPr>
        <w:t xml:space="preserve">Place- </w:t>
      </w:r>
      <w:r w:rsidRPr="00032102">
        <w:rPr>
          <w:rFonts w:ascii="Times New Roman" w:eastAsia="Times New Roman" w:hAnsi="Times New Roman" w:cs="Times New Roman"/>
          <w:sz w:val="24"/>
          <w:szCs w:val="24"/>
        </w:rPr>
        <w:t xml:space="preserve">More than 850 stores of Marks and Spencer are existed in the UK. The management of the company concentrates on the business expansion in Spain, Turkey, Ireland, Hungary, and Finland. </w:t>
      </w:r>
      <w:r w:rsidRPr="00032102">
        <w:rPr>
          <w:rFonts w:ascii="Times New Roman" w:eastAsia="Times New Roman" w:hAnsi="Times New Roman" w:cs="Times New Roman"/>
          <w:sz w:val="24"/>
          <w:szCs w:val="24"/>
          <w:highlight w:val="white"/>
        </w:rPr>
        <w:t xml:space="preserve">M&amp;S develops its website from where the clients purchase products (Taylor, 2019). </w:t>
      </w:r>
    </w:p>
    <w:p w14:paraId="7656DCA6"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Product- </w:t>
      </w:r>
      <w:r w:rsidRPr="00032102">
        <w:rPr>
          <w:rFonts w:ascii="Times New Roman" w:eastAsia="Times New Roman" w:hAnsi="Times New Roman" w:cs="Times New Roman"/>
          <w:sz w:val="24"/>
          <w:szCs w:val="24"/>
        </w:rPr>
        <w:t xml:space="preserve">The product portfolio of Marks and Spencer is huge that holds the authentic market values. M&amp;S concentrates on all age groups including men, women, and kids. As an example, </w:t>
      </w:r>
      <w:r w:rsidRPr="00032102">
        <w:rPr>
          <w:rFonts w:ascii="Times New Roman" w:eastAsia="Times New Roman" w:hAnsi="Times New Roman" w:cs="Times New Roman"/>
          <w:sz w:val="24"/>
          <w:szCs w:val="24"/>
        </w:rPr>
        <w:lastRenderedPageBreak/>
        <w:t>the women's clothes section includes skirts, tops, jeans, and traditional clothes. The men's clothes section includes T-shirts, men jeans, shirts, and traditional wears. The kid's clothes section includes pyjama, shirts, coat, pants, and traditional children's clothes (</w:t>
      </w:r>
      <w:r w:rsidRPr="00032102">
        <w:rPr>
          <w:rFonts w:ascii="Times New Roman" w:eastAsia="Times New Roman" w:hAnsi="Times New Roman" w:cs="Times New Roman"/>
          <w:sz w:val="24"/>
          <w:szCs w:val="24"/>
          <w:highlight w:val="white"/>
        </w:rPr>
        <w:t xml:space="preserve">Pistol and </w:t>
      </w:r>
      <w:proofErr w:type="spellStart"/>
      <w:r w:rsidRPr="00032102">
        <w:rPr>
          <w:rFonts w:ascii="Times New Roman" w:eastAsia="Times New Roman" w:hAnsi="Times New Roman" w:cs="Times New Roman"/>
          <w:sz w:val="24"/>
          <w:szCs w:val="24"/>
          <w:highlight w:val="white"/>
        </w:rPr>
        <w:t>Bucea-Manea</w:t>
      </w:r>
      <w:proofErr w:type="spellEnd"/>
      <w:r w:rsidRPr="00032102">
        <w:rPr>
          <w:rFonts w:ascii="Times New Roman" w:eastAsia="Times New Roman" w:hAnsi="Times New Roman" w:cs="Times New Roman"/>
          <w:sz w:val="24"/>
          <w:szCs w:val="24"/>
          <w:highlight w:val="white"/>
        </w:rPr>
        <w:t>, 2017, July)</w:t>
      </w:r>
      <w:r w:rsidRPr="00032102">
        <w:rPr>
          <w:rFonts w:ascii="Times New Roman" w:eastAsia="Times New Roman" w:hAnsi="Times New Roman" w:cs="Times New Roman"/>
          <w:sz w:val="24"/>
          <w:szCs w:val="24"/>
        </w:rPr>
        <w:t xml:space="preserve">.    </w:t>
      </w:r>
    </w:p>
    <w:p w14:paraId="7D5BCC34"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Promotion- </w:t>
      </w:r>
      <w:r w:rsidRPr="00032102">
        <w:rPr>
          <w:rFonts w:ascii="Times New Roman" w:eastAsia="Times New Roman" w:hAnsi="Times New Roman" w:cs="Times New Roman"/>
          <w:sz w:val="24"/>
          <w:szCs w:val="24"/>
        </w:rPr>
        <w:t xml:space="preserve">Marks and Spencer concentrates on ‘Never the same again’ advertisement slogan to hold the brand uniqueness. </w:t>
      </w:r>
      <w:r w:rsidRPr="00032102">
        <w:rPr>
          <w:rFonts w:ascii="Times New Roman" w:eastAsia="Times New Roman" w:hAnsi="Times New Roman" w:cs="Times New Roman"/>
          <w:sz w:val="24"/>
          <w:szCs w:val="24"/>
          <w:highlight w:val="white"/>
        </w:rPr>
        <w:t xml:space="preserve">M&amp;S emphasises to deploy an identical message on all communication mediums </w:t>
      </w:r>
      <w:r w:rsidRPr="00032102">
        <w:rPr>
          <w:rFonts w:ascii="Times New Roman" w:eastAsia="Times New Roman" w:hAnsi="Times New Roman" w:cs="Times New Roman"/>
          <w:sz w:val="24"/>
          <w:szCs w:val="24"/>
        </w:rPr>
        <w:t>(</w:t>
      </w:r>
      <w:r w:rsidRPr="00032102">
        <w:rPr>
          <w:rFonts w:ascii="Times New Roman" w:eastAsia="Times New Roman" w:hAnsi="Times New Roman" w:cs="Times New Roman"/>
          <w:sz w:val="24"/>
          <w:szCs w:val="24"/>
          <w:highlight w:val="white"/>
        </w:rPr>
        <w:t xml:space="preserve">Taylor, 2019). M&amp;S uses TV advertisement, print media, mobile advertisement, and social media campaigns to promote products. </w:t>
      </w:r>
    </w:p>
    <w:p w14:paraId="45B5E97E"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Price- </w:t>
      </w:r>
      <w:r w:rsidRPr="00032102">
        <w:rPr>
          <w:rFonts w:ascii="Times New Roman" w:eastAsia="Times New Roman" w:hAnsi="Times New Roman" w:cs="Times New Roman"/>
          <w:sz w:val="24"/>
          <w:szCs w:val="24"/>
          <w:highlight w:val="white"/>
        </w:rPr>
        <w:t xml:space="preserve">Marks &amp; Spencer concentrates on the competitive pricing strategy to set the product prices. M&amp;S also maintains the dynamic pricing strategy for the seasonal context. The company offers up to 20% discounts on the products for attaining more customers (Loo and Leung, 2018). </w:t>
      </w:r>
    </w:p>
    <w:p w14:paraId="6ECB5153"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Physical evidence- </w:t>
      </w:r>
      <w:r w:rsidRPr="00032102">
        <w:rPr>
          <w:rFonts w:ascii="Times New Roman" w:eastAsia="Times New Roman" w:hAnsi="Times New Roman" w:cs="Times New Roman"/>
          <w:sz w:val="24"/>
          <w:szCs w:val="24"/>
        </w:rPr>
        <w:t xml:space="preserve">Marks &amp; Spencer has its website and it develops the website designing to attain more customers. The management of the company concentrates on the short product description with its attractive picture on the official website </w:t>
      </w:r>
      <w:r w:rsidRPr="00032102">
        <w:rPr>
          <w:rFonts w:ascii="Times New Roman" w:eastAsia="Times New Roman" w:hAnsi="Times New Roman" w:cs="Times New Roman"/>
          <w:sz w:val="24"/>
          <w:szCs w:val="24"/>
          <w:highlight w:val="white"/>
        </w:rPr>
        <w:t>(Loo and Leung, 2018)</w:t>
      </w:r>
      <w:r w:rsidRPr="00032102">
        <w:rPr>
          <w:rFonts w:ascii="Times New Roman" w:eastAsia="Times New Roman" w:hAnsi="Times New Roman" w:cs="Times New Roman"/>
          <w:sz w:val="24"/>
          <w:szCs w:val="24"/>
        </w:rPr>
        <w:t>. The offline stores of M&amp;S are divided into three sections for women, men, and children.</w:t>
      </w:r>
    </w:p>
    <w:p w14:paraId="08FBD318"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Process- </w:t>
      </w:r>
      <w:r w:rsidRPr="00032102">
        <w:rPr>
          <w:rFonts w:ascii="Times New Roman" w:eastAsia="Times New Roman" w:hAnsi="Times New Roman" w:cs="Times New Roman"/>
          <w:sz w:val="24"/>
          <w:szCs w:val="24"/>
          <w:highlight w:val="white"/>
        </w:rPr>
        <w:t xml:space="preserve">The business attributes of Marks &amp; Spencer are divided into several floors that separate different sections. The first floor of M&amp;S is for the clothing sections for women, </w:t>
      </w:r>
      <w:proofErr w:type="gramStart"/>
      <w:r w:rsidRPr="00032102">
        <w:rPr>
          <w:rFonts w:ascii="Times New Roman" w:eastAsia="Times New Roman" w:hAnsi="Times New Roman" w:cs="Times New Roman"/>
          <w:sz w:val="24"/>
          <w:szCs w:val="24"/>
          <w:highlight w:val="white"/>
        </w:rPr>
        <w:t>men</w:t>
      </w:r>
      <w:proofErr w:type="gramEnd"/>
      <w:r w:rsidRPr="00032102">
        <w:rPr>
          <w:rFonts w:ascii="Times New Roman" w:eastAsia="Times New Roman" w:hAnsi="Times New Roman" w:cs="Times New Roman"/>
          <w:sz w:val="24"/>
          <w:szCs w:val="24"/>
          <w:highlight w:val="white"/>
        </w:rPr>
        <w:t xml:space="preserve"> and children. The second floor of M&amp;S is for furniture and gift sections. The third floor of M&amp;S is for food codes and other home accessories (Marksandspencer.com, 2021). Customers who have M&amp;S loyalty cards can purchase online products with more rewards.  </w:t>
      </w:r>
    </w:p>
    <w:p w14:paraId="3FDDEF99" w14:textId="77777777" w:rsidR="009565B1" w:rsidRPr="00032102" w:rsidRDefault="009565B1" w:rsidP="009565B1">
      <w:pPr>
        <w:spacing w:line="360" w:lineRule="auto"/>
        <w:jc w:val="both"/>
        <w:rPr>
          <w:rFonts w:ascii="Times New Roman" w:eastAsia="Times New Roman" w:hAnsi="Times New Roman" w:cs="Times New Roman"/>
          <w:sz w:val="24"/>
          <w:szCs w:val="24"/>
        </w:rPr>
      </w:pPr>
    </w:p>
    <w:p w14:paraId="403D9D0B" w14:textId="77777777" w:rsidR="009565B1" w:rsidRPr="00032102" w:rsidRDefault="009565B1" w:rsidP="009565B1">
      <w:pP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noProof/>
          <w:sz w:val="24"/>
          <w:szCs w:val="24"/>
        </w:rPr>
        <w:lastRenderedPageBreak/>
        <w:drawing>
          <wp:inline distT="114300" distB="114300" distL="114300" distR="114300" wp14:anchorId="5FF9BC6F" wp14:editId="0ABEC6F8">
            <wp:extent cx="5524500" cy="33528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7"/>
                    <a:stretch>
                      <a:fillRect/>
                    </a:stretch>
                  </pic:blipFill>
                  <pic:spPr>
                    <a:xfrm>
                      <a:off x="0" y="0"/>
                      <a:ext cx="5524500" cy="3352800"/>
                    </a:xfrm>
                    <a:prstGeom prst="rect">
                      <a:avLst/>
                    </a:prstGeom>
                  </pic:spPr>
                </pic:pic>
              </a:graphicData>
            </a:graphic>
          </wp:inline>
        </w:drawing>
      </w:r>
    </w:p>
    <w:p w14:paraId="16BE8E62" w14:textId="77777777" w:rsidR="009565B1" w:rsidRPr="00032102" w:rsidRDefault="009565B1" w:rsidP="009565B1">
      <w:pPr>
        <w:spacing w:line="360" w:lineRule="auto"/>
        <w:jc w:val="center"/>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Figure 5: 7Ps marketing mix</w:t>
      </w:r>
    </w:p>
    <w:p w14:paraId="276901D9" w14:textId="77777777" w:rsidR="009565B1" w:rsidRPr="00032102" w:rsidRDefault="009565B1" w:rsidP="009565B1">
      <w:pPr>
        <w:spacing w:line="360" w:lineRule="auto"/>
        <w:jc w:val="center"/>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Source: (Created by Autho</w:t>
      </w:r>
      <w:bookmarkStart w:id="1" w:name="_46x97o838byf" w:colFirst="0" w:colLast="0"/>
      <w:bookmarkEnd w:id="1"/>
      <w:r w:rsidRPr="00032102">
        <w:rPr>
          <w:rFonts w:ascii="Times New Roman" w:eastAsia="Times New Roman" w:hAnsi="Times New Roman" w:cs="Times New Roman"/>
          <w:sz w:val="24"/>
          <w:szCs w:val="24"/>
        </w:rPr>
        <w:t>r)</w:t>
      </w:r>
    </w:p>
    <w:p w14:paraId="027896CF" w14:textId="77777777" w:rsidR="009565B1" w:rsidRPr="00032102" w:rsidRDefault="009565B1" w:rsidP="009565B1">
      <w:pPr>
        <w:spacing w:line="360" w:lineRule="auto"/>
        <w:jc w:val="center"/>
        <w:rPr>
          <w:rFonts w:ascii="Times New Roman" w:eastAsia="Times New Roman" w:hAnsi="Times New Roman" w:cs="Times New Roman"/>
          <w:sz w:val="24"/>
          <w:szCs w:val="24"/>
        </w:rPr>
      </w:pPr>
    </w:p>
    <w:p w14:paraId="673E46C8" w14:textId="77777777" w:rsidR="009565B1" w:rsidRPr="00032102" w:rsidRDefault="009565B1" w:rsidP="009565B1">
      <w:pPr>
        <w:pStyle w:val="Heading1"/>
        <w:spacing w:before="240" w:after="240" w:line="360" w:lineRule="auto"/>
        <w:jc w:val="both"/>
        <w:rPr>
          <w:rFonts w:ascii="Times New Roman" w:eastAsia="Times New Roman" w:hAnsi="Times New Roman" w:cs="Times New Roman"/>
          <w:b/>
          <w:sz w:val="28"/>
          <w:szCs w:val="28"/>
        </w:rPr>
      </w:pPr>
      <w:bookmarkStart w:id="2" w:name="_Toc66731350"/>
      <w:r w:rsidRPr="00032102">
        <w:rPr>
          <w:rFonts w:ascii="Times New Roman" w:eastAsia="Times New Roman" w:hAnsi="Times New Roman" w:cs="Times New Roman"/>
          <w:b/>
          <w:sz w:val="28"/>
          <w:szCs w:val="28"/>
        </w:rPr>
        <w:t>3. Conclusion</w:t>
      </w:r>
      <w:bookmarkEnd w:id="2"/>
    </w:p>
    <w:p w14:paraId="5B2E60B7"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Mark-and-Spencer is one of the leading retail stores operating in the UK. It has a lot of strengths to survive the huge competition in the selling industry. Besides, M&amp;S has few weaknesses which can lead to huge losses in the future. The strengths and weaknesses of this company are mentioned in this section. Marks &amp; Spencer comes under the top retail businesses in the UK. The company revenue in the 2020 financial year is 10,181.9 million pounds which is the highest among the UK based retails companies. At the end of the 2020 financial year, the M&amp;S generated nearly 10.2 billion pounds from the UK stores and other international stores (</w:t>
      </w:r>
      <w:r w:rsidRPr="00032102">
        <w:rPr>
          <w:rFonts w:ascii="Times New Roman" w:eastAsia="Times New Roman" w:hAnsi="Times New Roman" w:cs="Times New Roman"/>
          <w:sz w:val="24"/>
          <w:szCs w:val="24"/>
          <w:highlight w:val="white"/>
        </w:rPr>
        <w:t>Marksandspencer.com, 2021)</w:t>
      </w:r>
      <w:r w:rsidRPr="00032102">
        <w:rPr>
          <w:rFonts w:ascii="Times New Roman" w:eastAsia="Times New Roman" w:hAnsi="Times New Roman" w:cs="Times New Roman"/>
          <w:sz w:val="24"/>
          <w:szCs w:val="24"/>
        </w:rPr>
        <w:t>. The UK population likes to shop from the Marks and Spencer stores more than any other stores in the UK. The high brand value and trust among the customers make the company separated in this competitive market.</w:t>
      </w:r>
    </w:p>
    <w:p w14:paraId="1D413934"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Product Variety:</w:t>
      </w:r>
      <w:r w:rsidRPr="00032102">
        <w:rPr>
          <w:rFonts w:ascii="Times New Roman" w:eastAsia="Times New Roman" w:hAnsi="Times New Roman" w:cs="Times New Roman"/>
          <w:sz w:val="24"/>
          <w:szCs w:val="24"/>
        </w:rPr>
        <w:t xml:space="preserve"> </w:t>
      </w:r>
      <w:proofErr w:type="spellStart"/>
      <w:r w:rsidRPr="00032102">
        <w:rPr>
          <w:rFonts w:ascii="Times New Roman" w:eastAsia="Times New Roman" w:hAnsi="Times New Roman" w:cs="Times New Roman"/>
          <w:sz w:val="24"/>
          <w:szCs w:val="24"/>
        </w:rPr>
        <w:t>Marks&amp;Spencer</w:t>
      </w:r>
      <w:proofErr w:type="spellEnd"/>
      <w:r w:rsidRPr="00032102">
        <w:rPr>
          <w:rFonts w:ascii="Times New Roman" w:eastAsia="Times New Roman" w:hAnsi="Times New Roman" w:cs="Times New Roman"/>
          <w:sz w:val="24"/>
          <w:szCs w:val="24"/>
        </w:rPr>
        <w:t xml:space="preserve"> has several products ranging from clothing to food to the </w:t>
      </w:r>
      <w:proofErr w:type="gramStart"/>
      <w:r w:rsidRPr="00032102">
        <w:rPr>
          <w:rFonts w:ascii="Times New Roman" w:eastAsia="Times New Roman" w:hAnsi="Times New Roman" w:cs="Times New Roman"/>
          <w:sz w:val="24"/>
          <w:szCs w:val="24"/>
        </w:rPr>
        <w:t>households</w:t>
      </w:r>
      <w:proofErr w:type="gramEnd"/>
      <w:r w:rsidRPr="00032102">
        <w:rPr>
          <w:rFonts w:ascii="Times New Roman" w:eastAsia="Times New Roman" w:hAnsi="Times New Roman" w:cs="Times New Roman"/>
          <w:sz w:val="24"/>
          <w:szCs w:val="24"/>
        </w:rPr>
        <w:t xml:space="preserve"> products. The wide product variety attracts more customers in the company outlets. The company sells every type of meat and dairy products for different types of customers. More </w:t>
      </w:r>
      <w:r w:rsidRPr="00032102">
        <w:rPr>
          <w:rFonts w:ascii="Times New Roman" w:eastAsia="Times New Roman" w:hAnsi="Times New Roman" w:cs="Times New Roman"/>
          <w:sz w:val="24"/>
          <w:szCs w:val="24"/>
        </w:rPr>
        <w:lastRenderedPageBreak/>
        <w:t>than 2000 worldwide suppliers make the company sell a huge range of products according to customer needs (</w:t>
      </w:r>
      <w:r w:rsidRPr="00032102">
        <w:rPr>
          <w:rFonts w:ascii="Times New Roman" w:eastAsia="Times New Roman" w:hAnsi="Times New Roman" w:cs="Times New Roman"/>
          <w:sz w:val="24"/>
          <w:szCs w:val="24"/>
          <w:highlight w:val="white"/>
        </w:rPr>
        <w:t xml:space="preserve">Pistol and </w:t>
      </w:r>
      <w:proofErr w:type="spellStart"/>
      <w:r w:rsidRPr="00032102">
        <w:rPr>
          <w:rFonts w:ascii="Times New Roman" w:eastAsia="Times New Roman" w:hAnsi="Times New Roman" w:cs="Times New Roman"/>
          <w:sz w:val="24"/>
          <w:szCs w:val="24"/>
          <w:highlight w:val="white"/>
        </w:rPr>
        <w:t>Bucea-Manea</w:t>
      </w:r>
      <w:proofErr w:type="spellEnd"/>
      <w:r w:rsidRPr="00032102">
        <w:rPr>
          <w:rFonts w:ascii="Times New Roman" w:eastAsia="Times New Roman" w:hAnsi="Times New Roman" w:cs="Times New Roman"/>
          <w:sz w:val="24"/>
          <w:szCs w:val="24"/>
          <w:highlight w:val="white"/>
        </w:rPr>
        <w:t>, 2017, July)</w:t>
      </w:r>
      <w:r w:rsidRPr="00032102">
        <w:rPr>
          <w:rFonts w:ascii="Times New Roman" w:eastAsia="Times New Roman" w:hAnsi="Times New Roman" w:cs="Times New Roman"/>
          <w:sz w:val="24"/>
          <w:szCs w:val="24"/>
        </w:rPr>
        <w:t>.</w:t>
      </w:r>
    </w:p>
    <w:p w14:paraId="6A3C48DE"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Company Outlets: </w:t>
      </w:r>
      <w:r w:rsidRPr="00032102">
        <w:rPr>
          <w:rFonts w:ascii="Times New Roman" w:eastAsia="Times New Roman" w:hAnsi="Times New Roman" w:cs="Times New Roman"/>
          <w:sz w:val="24"/>
          <w:szCs w:val="24"/>
        </w:rPr>
        <w:t xml:space="preserve">The </w:t>
      </w:r>
      <w:proofErr w:type="spellStart"/>
      <w:r w:rsidRPr="00032102">
        <w:rPr>
          <w:rFonts w:ascii="Times New Roman" w:eastAsia="Times New Roman" w:hAnsi="Times New Roman" w:cs="Times New Roman"/>
          <w:sz w:val="24"/>
          <w:szCs w:val="24"/>
        </w:rPr>
        <w:t>Marks&amp;Spencer</w:t>
      </w:r>
      <w:proofErr w:type="spellEnd"/>
      <w:r w:rsidRPr="00032102">
        <w:rPr>
          <w:rFonts w:ascii="Times New Roman" w:eastAsia="Times New Roman" w:hAnsi="Times New Roman" w:cs="Times New Roman"/>
          <w:sz w:val="24"/>
          <w:szCs w:val="24"/>
        </w:rPr>
        <w:t xml:space="preserve"> has more than 1500 stores over 62 international markets. The huge numbers of stores in different countries make the company outlets more accessible for the customers (</w:t>
      </w:r>
      <w:r w:rsidRPr="00032102">
        <w:rPr>
          <w:rFonts w:ascii="Times New Roman" w:eastAsia="Times New Roman" w:hAnsi="Times New Roman" w:cs="Times New Roman"/>
          <w:sz w:val="24"/>
          <w:szCs w:val="24"/>
          <w:highlight w:val="white"/>
        </w:rPr>
        <w:t xml:space="preserve">Pistol and </w:t>
      </w:r>
      <w:proofErr w:type="spellStart"/>
      <w:r w:rsidRPr="00032102">
        <w:rPr>
          <w:rFonts w:ascii="Times New Roman" w:eastAsia="Times New Roman" w:hAnsi="Times New Roman" w:cs="Times New Roman"/>
          <w:sz w:val="24"/>
          <w:szCs w:val="24"/>
          <w:highlight w:val="white"/>
        </w:rPr>
        <w:t>Bucea-Manea</w:t>
      </w:r>
      <w:proofErr w:type="spellEnd"/>
      <w:r w:rsidRPr="00032102">
        <w:rPr>
          <w:rFonts w:ascii="Times New Roman" w:eastAsia="Times New Roman" w:hAnsi="Times New Roman" w:cs="Times New Roman"/>
          <w:sz w:val="24"/>
          <w:szCs w:val="24"/>
          <w:highlight w:val="white"/>
        </w:rPr>
        <w:t>, 2017, July)</w:t>
      </w:r>
      <w:r w:rsidRPr="00032102">
        <w:rPr>
          <w:rFonts w:ascii="Times New Roman" w:eastAsia="Times New Roman" w:hAnsi="Times New Roman" w:cs="Times New Roman"/>
          <w:sz w:val="24"/>
          <w:szCs w:val="24"/>
        </w:rPr>
        <w:t>.</w:t>
      </w:r>
    </w:p>
    <w:p w14:paraId="25C469B5"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Designer Brand: </w:t>
      </w:r>
      <w:r w:rsidRPr="00032102">
        <w:rPr>
          <w:rFonts w:ascii="Times New Roman" w:eastAsia="Times New Roman" w:hAnsi="Times New Roman" w:cs="Times New Roman"/>
          <w:sz w:val="24"/>
          <w:szCs w:val="24"/>
        </w:rPr>
        <w:t xml:space="preserve">The clothing and household product revenue of </w:t>
      </w:r>
      <w:proofErr w:type="spellStart"/>
      <w:r w:rsidRPr="00032102">
        <w:rPr>
          <w:rFonts w:ascii="Times New Roman" w:eastAsia="Times New Roman" w:hAnsi="Times New Roman" w:cs="Times New Roman"/>
          <w:sz w:val="24"/>
          <w:szCs w:val="24"/>
        </w:rPr>
        <w:t>Marks&amp;Spencer</w:t>
      </w:r>
      <w:proofErr w:type="spellEnd"/>
      <w:r w:rsidRPr="00032102">
        <w:rPr>
          <w:rFonts w:ascii="Times New Roman" w:eastAsia="Times New Roman" w:hAnsi="Times New Roman" w:cs="Times New Roman"/>
          <w:sz w:val="24"/>
          <w:szCs w:val="24"/>
        </w:rPr>
        <w:t xml:space="preserve"> is 3.2 billion pounds. The company has large loyal customer bases that trust the company for a variety of designer clothes (</w:t>
      </w:r>
      <w:proofErr w:type="spellStart"/>
      <w:r w:rsidRPr="00032102">
        <w:rPr>
          <w:rFonts w:ascii="Times New Roman" w:eastAsia="Times New Roman" w:hAnsi="Times New Roman" w:cs="Times New Roman"/>
          <w:sz w:val="24"/>
          <w:szCs w:val="24"/>
          <w:highlight w:val="white"/>
        </w:rPr>
        <w:t>Mkansi</w:t>
      </w:r>
      <w:proofErr w:type="spellEnd"/>
      <w:r w:rsidRPr="00032102">
        <w:rPr>
          <w:rFonts w:ascii="Times New Roman" w:eastAsia="Times New Roman" w:hAnsi="Times New Roman" w:cs="Times New Roman"/>
          <w:sz w:val="24"/>
          <w:szCs w:val="24"/>
          <w:highlight w:val="white"/>
        </w:rPr>
        <w:t xml:space="preserve"> and </w:t>
      </w:r>
      <w:proofErr w:type="spellStart"/>
      <w:r w:rsidRPr="00032102">
        <w:rPr>
          <w:rFonts w:ascii="Times New Roman" w:eastAsia="Times New Roman" w:hAnsi="Times New Roman" w:cs="Times New Roman"/>
          <w:sz w:val="24"/>
          <w:szCs w:val="24"/>
          <w:highlight w:val="white"/>
        </w:rPr>
        <w:t>Nsakanda</w:t>
      </w:r>
      <w:proofErr w:type="spellEnd"/>
      <w:r w:rsidRPr="00032102">
        <w:rPr>
          <w:rFonts w:ascii="Times New Roman" w:eastAsia="Times New Roman" w:hAnsi="Times New Roman" w:cs="Times New Roman"/>
          <w:sz w:val="24"/>
          <w:szCs w:val="24"/>
          <w:highlight w:val="white"/>
        </w:rPr>
        <w:t>, 2019)</w:t>
      </w:r>
      <w:r w:rsidRPr="00032102">
        <w:rPr>
          <w:rFonts w:ascii="Times New Roman" w:eastAsia="Times New Roman" w:hAnsi="Times New Roman" w:cs="Times New Roman"/>
          <w:sz w:val="24"/>
          <w:szCs w:val="24"/>
        </w:rPr>
        <w:t xml:space="preserve">. </w:t>
      </w:r>
      <w:proofErr w:type="spellStart"/>
      <w:r w:rsidRPr="00032102">
        <w:rPr>
          <w:rFonts w:ascii="Times New Roman" w:eastAsia="Times New Roman" w:hAnsi="Times New Roman" w:cs="Times New Roman"/>
          <w:sz w:val="24"/>
          <w:szCs w:val="24"/>
        </w:rPr>
        <w:t>Marks&amp;Spencer</w:t>
      </w:r>
      <w:proofErr w:type="spellEnd"/>
      <w:r w:rsidRPr="00032102">
        <w:rPr>
          <w:rFonts w:ascii="Times New Roman" w:eastAsia="Times New Roman" w:hAnsi="Times New Roman" w:cs="Times New Roman"/>
          <w:sz w:val="24"/>
          <w:szCs w:val="24"/>
        </w:rPr>
        <w:t xml:space="preserve"> is incorporating several established clothing brands with them for reaching to more new customers.</w:t>
      </w:r>
    </w:p>
    <w:p w14:paraId="7B17FE4C" w14:textId="77777777" w:rsidR="009565B1" w:rsidRPr="00032102" w:rsidRDefault="009565B1" w:rsidP="009565B1">
      <w:pPr>
        <w:spacing w:before="240" w:after="240" w:line="360" w:lineRule="auto"/>
        <w:jc w:val="both"/>
        <w:rPr>
          <w:rFonts w:ascii="Times New Roman" w:eastAsia="Times New Roman" w:hAnsi="Times New Roman" w:cs="Times New Roman"/>
          <w:b/>
          <w:sz w:val="24"/>
          <w:szCs w:val="24"/>
        </w:rPr>
      </w:pPr>
      <w:r w:rsidRPr="00032102">
        <w:rPr>
          <w:rFonts w:ascii="Times New Roman" w:eastAsia="Times New Roman" w:hAnsi="Times New Roman" w:cs="Times New Roman"/>
          <w:b/>
          <w:sz w:val="24"/>
          <w:szCs w:val="24"/>
        </w:rPr>
        <w:t>Weaknesses of Marks and Spencer</w:t>
      </w:r>
    </w:p>
    <w:p w14:paraId="628396A1"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Manual processing: </w:t>
      </w:r>
      <w:proofErr w:type="gramStart"/>
      <w:r w:rsidRPr="00032102">
        <w:rPr>
          <w:rFonts w:ascii="Times New Roman" w:eastAsia="Times New Roman" w:hAnsi="Times New Roman" w:cs="Times New Roman"/>
          <w:sz w:val="24"/>
          <w:szCs w:val="24"/>
        </w:rPr>
        <w:t>the</w:t>
      </w:r>
      <w:proofErr w:type="gramEnd"/>
      <w:r w:rsidRPr="00032102">
        <w:rPr>
          <w:rFonts w:ascii="Times New Roman" w:eastAsia="Times New Roman" w:hAnsi="Times New Roman" w:cs="Times New Roman"/>
          <w:sz w:val="24"/>
          <w:szCs w:val="24"/>
        </w:rPr>
        <w:t xml:space="preserve"> Company Marks and Spencer rely more on manual processing than digital processing. The manual operation in the stores increases the operational cost of the company. It also delays the organisational operation (</w:t>
      </w:r>
      <w:proofErr w:type="spellStart"/>
      <w:r w:rsidRPr="00032102">
        <w:rPr>
          <w:rFonts w:ascii="Times New Roman" w:eastAsia="Times New Roman" w:hAnsi="Times New Roman" w:cs="Times New Roman"/>
          <w:sz w:val="24"/>
          <w:szCs w:val="24"/>
          <w:highlight w:val="white"/>
        </w:rPr>
        <w:t>Mkansi</w:t>
      </w:r>
      <w:proofErr w:type="spellEnd"/>
      <w:r w:rsidRPr="00032102">
        <w:rPr>
          <w:rFonts w:ascii="Times New Roman" w:eastAsia="Times New Roman" w:hAnsi="Times New Roman" w:cs="Times New Roman"/>
          <w:sz w:val="24"/>
          <w:szCs w:val="24"/>
          <w:highlight w:val="white"/>
        </w:rPr>
        <w:t xml:space="preserve"> and </w:t>
      </w:r>
      <w:proofErr w:type="spellStart"/>
      <w:r w:rsidRPr="00032102">
        <w:rPr>
          <w:rFonts w:ascii="Times New Roman" w:eastAsia="Times New Roman" w:hAnsi="Times New Roman" w:cs="Times New Roman"/>
          <w:sz w:val="24"/>
          <w:szCs w:val="24"/>
          <w:highlight w:val="white"/>
        </w:rPr>
        <w:t>Nsakanda</w:t>
      </w:r>
      <w:proofErr w:type="spellEnd"/>
      <w:r w:rsidRPr="00032102">
        <w:rPr>
          <w:rFonts w:ascii="Times New Roman" w:eastAsia="Times New Roman" w:hAnsi="Times New Roman" w:cs="Times New Roman"/>
          <w:sz w:val="24"/>
          <w:szCs w:val="24"/>
          <w:highlight w:val="white"/>
        </w:rPr>
        <w:t>, 2019)</w:t>
      </w:r>
      <w:r w:rsidRPr="00032102">
        <w:rPr>
          <w:rFonts w:ascii="Times New Roman" w:eastAsia="Times New Roman" w:hAnsi="Times New Roman" w:cs="Times New Roman"/>
          <w:sz w:val="24"/>
          <w:szCs w:val="24"/>
        </w:rPr>
        <w:t>. The company is incorporating several new brands with it which requires fast processing and operation. The delay in the workplace due to the manual operation is decreasing the organisational efficiency in the competitive market.</w:t>
      </w:r>
    </w:p>
    <w:p w14:paraId="6D36836A"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Public Perception: </w:t>
      </w:r>
      <w:r w:rsidRPr="00032102">
        <w:rPr>
          <w:rFonts w:ascii="Times New Roman" w:eastAsia="Times New Roman" w:hAnsi="Times New Roman" w:cs="Times New Roman"/>
          <w:sz w:val="24"/>
          <w:szCs w:val="24"/>
        </w:rPr>
        <w:t>In this competitive market every organisation needs to attract every type of customer to increase its sales. The population of the UK has a perception that M&amp;S clothes are non-trendy and those are not suitable for teenagers. Nearly 20% of the population of the UK consists of people aged 10 to 30 years (</w:t>
      </w:r>
      <w:r w:rsidRPr="00032102">
        <w:rPr>
          <w:rFonts w:ascii="Times New Roman" w:eastAsia="Times New Roman" w:hAnsi="Times New Roman" w:cs="Times New Roman"/>
          <w:sz w:val="24"/>
          <w:szCs w:val="24"/>
          <w:highlight w:val="white"/>
        </w:rPr>
        <w:t>Marksandspencer.com, 2021)</w:t>
      </w:r>
      <w:r w:rsidRPr="00032102">
        <w:rPr>
          <w:rFonts w:ascii="Times New Roman" w:eastAsia="Times New Roman" w:hAnsi="Times New Roman" w:cs="Times New Roman"/>
          <w:sz w:val="24"/>
          <w:szCs w:val="24"/>
        </w:rPr>
        <w:t>. The perception of the UK population regarding M&amp;S clothing is decreasing its sales.</w:t>
      </w:r>
    </w:p>
    <w:p w14:paraId="5F5C6D0C"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Sale Declination and Poor Product Supply: </w:t>
      </w:r>
      <w:r w:rsidRPr="00032102">
        <w:rPr>
          <w:rFonts w:ascii="Times New Roman" w:eastAsia="Times New Roman" w:hAnsi="Times New Roman" w:cs="Times New Roman"/>
          <w:sz w:val="24"/>
          <w:szCs w:val="24"/>
        </w:rPr>
        <w:t>The 2019 report of Wood mentioned that some M&amp;S stores are facing a sharp decline in product selling (</w:t>
      </w:r>
      <w:r w:rsidRPr="00032102">
        <w:rPr>
          <w:rFonts w:ascii="Times New Roman" w:eastAsia="Times New Roman" w:hAnsi="Times New Roman" w:cs="Times New Roman"/>
          <w:sz w:val="24"/>
          <w:szCs w:val="24"/>
          <w:highlight w:val="white"/>
        </w:rPr>
        <w:t>Marksandspencer.com, 2021)</w:t>
      </w:r>
      <w:r w:rsidRPr="00032102">
        <w:rPr>
          <w:rFonts w:ascii="Times New Roman" w:eastAsia="Times New Roman" w:hAnsi="Times New Roman" w:cs="Times New Roman"/>
          <w:sz w:val="24"/>
          <w:szCs w:val="24"/>
        </w:rPr>
        <w:t>. The reason behind the sale decline is the poor product supply chain. The company faced the same issue in 2017 for not satisfying the customer demand during the Christmas season.</w:t>
      </w:r>
    </w:p>
    <w:p w14:paraId="77D042CB" w14:textId="77777777" w:rsidR="009565B1" w:rsidRPr="00032102" w:rsidRDefault="009565B1" w:rsidP="009565B1">
      <w:pPr>
        <w:rPr>
          <w:rFonts w:ascii="Times New Roman" w:hAnsi="Times New Roman" w:cs="Times New Roman"/>
        </w:rPr>
      </w:pPr>
    </w:p>
    <w:p w14:paraId="0B9F52FF" w14:textId="77777777" w:rsidR="009565B1" w:rsidRPr="00032102" w:rsidRDefault="009565B1" w:rsidP="009565B1">
      <w:pPr>
        <w:pStyle w:val="Heading1"/>
        <w:spacing w:before="240" w:after="240" w:line="360" w:lineRule="auto"/>
        <w:jc w:val="both"/>
        <w:rPr>
          <w:rFonts w:ascii="Times New Roman" w:eastAsia="Times New Roman" w:hAnsi="Times New Roman" w:cs="Times New Roman"/>
          <w:b/>
          <w:sz w:val="28"/>
          <w:szCs w:val="28"/>
        </w:rPr>
      </w:pPr>
      <w:bookmarkStart w:id="3" w:name="_Toc66731351"/>
      <w:r w:rsidRPr="00032102">
        <w:rPr>
          <w:rFonts w:ascii="Times New Roman" w:eastAsia="Times New Roman" w:hAnsi="Times New Roman" w:cs="Times New Roman"/>
          <w:b/>
          <w:sz w:val="28"/>
          <w:szCs w:val="28"/>
        </w:rPr>
        <w:t>4. Recommendation</w:t>
      </w:r>
      <w:bookmarkEnd w:id="3"/>
    </w:p>
    <w:p w14:paraId="7A3FADD1"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Recommendation 1 (Incorporation of new Technologies): </w:t>
      </w:r>
      <w:r w:rsidRPr="00032102">
        <w:rPr>
          <w:rFonts w:ascii="Times New Roman" w:eastAsia="Times New Roman" w:hAnsi="Times New Roman" w:cs="Times New Roman"/>
          <w:sz w:val="24"/>
          <w:szCs w:val="24"/>
        </w:rPr>
        <w:t xml:space="preserve">One of the leading retail stores in the UK is Marks and Spencer. The company offers a wide range of products to its customers. </w:t>
      </w:r>
      <w:r w:rsidRPr="00032102">
        <w:rPr>
          <w:rFonts w:ascii="Times New Roman" w:eastAsia="Times New Roman" w:hAnsi="Times New Roman" w:cs="Times New Roman"/>
          <w:sz w:val="24"/>
          <w:szCs w:val="24"/>
        </w:rPr>
        <w:lastRenderedPageBreak/>
        <w:t xml:space="preserve">It sells clothes, household products and food in different specific stores. The company needs a </w:t>
      </w:r>
      <w:proofErr w:type="gramStart"/>
      <w:r w:rsidRPr="00032102">
        <w:rPr>
          <w:rFonts w:ascii="Times New Roman" w:eastAsia="Times New Roman" w:hAnsi="Times New Roman" w:cs="Times New Roman"/>
          <w:sz w:val="24"/>
          <w:szCs w:val="24"/>
        </w:rPr>
        <w:t>fast processing</w:t>
      </w:r>
      <w:proofErr w:type="gramEnd"/>
      <w:r w:rsidRPr="00032102">
        <w:rPr>
          <w:rFonts w:ascii="Times New Roman" w:eastAsia="Times New Roman" w:hAnsi="Times New Roman" w:cs="Times New Roman"/>
          <w:sz w:val="24"/>
          <w:szCs w:val="24"/>
        </w:rPr>
        <w:t xml:space="preserve"> unit to sell its products and meet new customers in every store. Although the company has more than 78,000 employees still its processing speed is getting low compared to its customers. The company needs new technologies to process its organisational operation and sell faster than the present time. Marks and Spencer should invest more in new technologies than hiring new employees.</w:t>
      </w:r>
    </w:p>
    <w:p w14:paraId="77FC1911"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p>
    <w:p w14:paraId="1D5AA1FB"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Recommendation 2 (Changing public perception): </w:t>
      </w:r>
      <w:r w:rsidRPr="00032102">
        <w:rPr>
          <w:rFonts w:ascii="Times New Roman" w:eastAsia="Times New Roman" w:hAnsi="Times New Roman" w:cs="Times New Roman"/>
          <w:sz w:val="24"/>
          <w:szCs w:val="24"/>
        </w:rPr>
        <w:t xml:space="preserve">It is a common perception in the UK that Marks &amp; Spencer sells clothing products only for the elderly perception. The company needs to change the perception of future business. Once a wrong perception about a company starts spreading it gets difficult to stop the spread and get back the past sale. Although Marks &amp; Spencer incorporated various clothing brands like </w:t>
      </w:r>
      <w:proofErr w:type="gramStart"/>
      <w:r w:rsidRPr="00032102">
        <w:rPr>
          <w:rFonts w:ascii="Times New Roman" w:eastAsia="Times New Roman" w:hAnsi="Times New Roman" w:cs="Times New Roman"/>
          <w:sz w:val="24"/>
          <w:szCs w:val="24"/>
        </w:rPr>
        <w:t>Indigo</w:t>
      </w:r>
      <w:proofErr w:type="gramEnd"/>
      <w:r w:rsidRPr="00032102">
        <w:rPr>
          <w:rFonts w:ascii="Times New Roman" w:eastAsia="Times New Roman" w:hAnsi="Times New Roman" w:cs="Times New Roman"/>
          <w:sz w:val="24"/>
          <w:szCs w:val="24"/>
        </w:rPr>
        <w:t xml:space="preserve"> collection, Blue Harbour, </w:t>
      </w:r>
      <w:proofErr w:type="spellStart"/>
      <w:r w:rsidRPr="00032102">
        <w:rPr>
          <w:rFonts w:ascii="Times New Roman" w:eastAsia="Times New Roman" w:hAnsi="Times New Roman" w:cs="Times New Roman"/>
          <w:sz w:val="24"/>
          <w:szCs w:val="24"/>
        </w:rPr>
        <w:t>Collezione</w:t>
      </w:r>
      <w:proofErr w:type="spellEnd"/>
      <w:r w:rsidRPr="00032102">
        <w:rPr>
          <w:rFonts w:ascii="Times New Roman" w:eastAsia="Times New Roman" w:hAnsi="Times New Roman" w:cs="Times New Roman"/>
          <w:sz w:val="24"/>
          <w:szCs w:val="24"/>
        </w:rPr>
        <w:t xml:space="preserve">, Limited Collection, Portfolio, etc. still it needs to collaborate with more brands which are popular among the teenage and young population. </w:t>
      </w:r>
    </w:p>
    <w:p w14:paraId="3904D6F4"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Recommendation 3 (Reduction of operational cost): </w:t>
      </w:r>
      <w:r w:rsidRPr="00032102">
        <w:rPr>
          <w:rFonts w:ascii="Times New Roman" w:eastAsia="Times New Roman" w:hAnsi="Times New Roman" w:cs="Times New Roman"/>
          <w:sz w:val="24"/>
          <w:szCs w:val="24"/>
        </w:rPr>
        <w:t>In this competitive market cost reduction is one of the biggest challenges. Marks &amp; Spencer needs to cut its operational cost for more profit which will lead to more capital for future investment. The manual organisational operation requires huge money. Mark &amp; Spencer needs to invest more in technology which will reduce the operational cost. Besides the incorporation of new technologies, the company needs to manage the transportation cost. The reduction in shipping cost decreases the product price which makes products more affordable for the customers.</w:t>
      </w:r>
    </w:p>
    <w:p w14:paraId="09B70E09" w14:textId="77777777" w:rsidR="009565B1" w:rsidRPr="00032102" w:rsidRDefault="009565B1" w:rsidP="009565B1">
      <w:pPr>
        <w:spacing w:before="240" w:after="240"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b/>
          <w:sz w:val="24"/>
          <w:szCs w:val="24"/>
        </w:rPr>
        <w:t xml:space="preserve">Recommendation 4 (Strengthening the supply chain): </w:t>
      </w:r>
      <w:r w:rsidRPr="00032102">
        <w:rPr>
          <w:rFonts w:ascii="Times New Roman" w:eastAsia="Times New Roman" w:hAnsi="Times New Roman" w:cs="Times New Roman"/>
          <w:sz w:val="24"/>
          <w:szCs w:val="24"/>
        </w:rPr>
        <w:t>Mark &amp; Spencer operate its business in 62 international markets with over 1500 stores. The company needs a strong supply chain of clothes, household products and foods to reach customer demand. The company has 2000 suppliers worldwide still it is facing several issues to satisfy customer demand. In 2017 during the Christmas season, the company failed to reach the customer demand which led to huge losses in that financial year. The same thing took place in 2019 due to poor supply chain management. Marks &amp; Spencer needs to increase its worldwide suppliers to manage its supply chain.</w:t>
      </w:r>
    </w:p>
    <w:p w14:paraId="4EA21602" w14:textId="77777777" w:rsidR="009565B1" w:rsidRPr="00032102" w:rsidRDefault="009565B1" w:rsidP="009565B1">
      <w:pPr>
        <w:rPr>
          <w:rFonts w:ascii="Times New Roman" w:hAnsi="Times New Roman" w:cs="Times New Roman"/>
        </w:rPr>
      </w:pPr>
    </w:p>
    <w:p w14:paraId="3B33210B" w14:textId="77777777" w:rsidR="009565B1" w:rsidRPr="00032102" w:rsidRDefault="009565B1" w:rsidP="009565B1">
      <w:pPr>
        <w:pStyle w:val="Heading1"/>
        <w:jc w:val="both"/>
        <w:rPr>
          <w:rFonts w:ascii="Times New Roman" w:eastAsia="Times New Roman" w:hAnsi="Times New Roman" w:cs="Times New Roman"/>
          <w:b/>
          <w:sz w:val="28"/>
          <w:szCs w:val="28"/>
        </w:rPr>
      </w:pPr>
      <w:r w:rsidRPr="00032102">
        <w:rPr>
          <w:rFonts w:ascii="Times New Roman" w:hAnsi="Times New Roman" w:cs="Times New Roman"/>
        </w:rPr>
        <w:lastRenderedPageBreak/>
        <w:br w:type="page"/>
      </w:r>
    </w:p>
    <w:p w14:paraId="3387866D" w14:textId="77777777" w:rsidR="009565B1" w:rsidRPr="00032102" w:rsidRDefault="009565B1" w:rsidP="009565B1">
      <w:pPr>
        <w:pStyle w:val="Heading1"/>
        <w:jc w:val="both"/>
        <w:rPr>
          <w:rFonts w:ascii="Times New Roman" w:hAnsi="Times New Roman" w:cs="Times New Roman"/>
        </w:rPr>
      </w:pPr>
      <w:bookmarkStart w:id="4" w:name="_Toc66731352"/>
      <w:r w:rsidRPr="00032102">
        <w:rPr>
          <w:rFonts w:ascii="Times New Roman" w:eastAsia="Times New Roman" w:hAnsi="Times New Roman" w:cs="Times New Roman"/>
          <w:b/>
          <w:sz w:val="28"/>
          <w:szCs w:val="28"/>
        </w:rPr>
        <w:lastRenderedPageBreak/>
        <w:t>Reference list</w:t>
      </w:r>
      <w:bookmarkEnd w:id="4"/>
      <w:r w:rsidRPr="00032102">
        <w:rPr>
          <w:rFonts w:ascii="Times New Roman" w:eastAsia="Times New Roman" w:hAnsi="Times New Roman" w:cs="Times New Roman"/>
          <w:b/>
          <w:sz w:val="28"/>
          <w:szCs w:val="28"/>
        </w:rPr>
        <w:t xml:space="preserve"> </w:t>
      </w:r>
    </w:p>
    <w:p w14:paraId="713CDEDC"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Abdullah, Z., </w:t>
      </w:r>
      <w:proofErr w:type="spellStart"/>
      <w:r w:rsidRPr="00032102">
        <w:rPr>
          <w:rFonts w:ascii="Times New Roman" w:eastAsia="Times New Roman" w:hAnsi="Times New Roman" w:cs="Times New Roman"/>
          <w:sz w:val="24"/>
          <w:szCs w:val="24"/>
          <w:highlight w:val="white"/>
        </w:rPr>
        <w:t>Anuar</w:t>
      </w:r>
      <w:proofErr w:type="spellEnd"/>
      <w:r w:rsidRPr="00032102">
        <w:rPr>
          <w:rFonts w:ascii="Times New Roman" w:eastAsia="Times New Roman" w:hAnsi="Times New Roman" w:cs="Times New Roman"/>
          <w:sz w:val="24"/>
          <w:szCs w:val="24"/>
          <w:highlight w:val="white"/>
        </w:rPr>
        <w:t xml:space="preserve">, A.I.M., Ab Razak, W.M.W., Aziz, N.A. and Hamdan, H., 2018, January. The triple bottom line (TBL) studies towards sustainability marketing. In </w:t>
      </w:r>
      <w:r w:rsidRPr="00032102">
        <w:rPr>
          <w:rFonts w:ascii="Times New Roman" w:eastAsia="Times New Roman" w:hAnsi="Times New Roman" w:cs="Times New Roman"/>
          <w:i/>
          <w:sz w:val="24"/>
          <w:szCs w:val="24"/>
          <w:highlight w:val="white"/>
        </w:rPr>
        <w:t>1st Economics and Business International Conference 2017 (EBIC 2017)</w:t>
      </w:r>
      <w:r w:rsidRPr="00032102">
        <w:rPr>
          <w:rFonts w:ascii="Times New Roman" w:eastAsia="Times New Roman" w:hAnsi="Times New Roman" w:cs="Times New Roman"/>
          <w:sz w:val="24"/>
          <w:szCs w:val="24"/>
          <w:highlight w:val="white"/>
        </w:rPr>
        <w:t xml:space="preserve"> (pp. 300-306). Atlantis Press.</w:t>
      </w:r>
    </w:p>
    <w:p w14:paraId="473E80E7"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al Habibi, B., 2019. </w:t>
      </w:r>
      <w:r w:rsidRPr="00032102">
        <w:rPr>
          <w:rFonts w:ascii="Times New Roman" w:eastAsia="Times New Roman" w:hAnsi="Times New Roman" w:cs="Times New Roman"/>
          <w:i/>
          <w:sz w:val="24"/>
          <w:szCs w:val="24"/>
          <w:highlight w:val="white"/>
        </w:rPr>
        <w:t>HR practices of Marks &amp; Spencer, Selfridges, Primark, and Sainsbury’s</w:t>
      </w:r>
      <w:r w:rsidRPr="00032102">
        <w:rPr>
          <w:rFonts w:ascii="Times New Roman" w:eastAsia="Times New Roman" w:hAnsi="Times New Roman" w:cs="Times New Roman"/>
          <w:sz w:val="24"/>
          <w:szCs w:val="24"/>
          <w:highlight w:val="white"/>
        </w:rPr>
        <w:t xml:space="preserve"> (Doctoral dissertation, University of Science &amp; Technology).</w:t>
      </w:r>
    </w:p>
    <w:p w14:paraId="43E3F5CF"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Androniceanu</w:t>
      </w:r>
      <w:proofErr w:type="spellEnd"/>
      <w:r w:rsidRPr="00032102">
        <w:rPr>
          <w:rFonts w:ascii="Times New Roman" w:eastAsia="Times New Roman" w:hAnsi="Times New Roman" w:cs="Times New Roman"/>
          <w:sz w:val="24"/>
          <w:szCs w:val="24"/>
          <w:highlight w:val="white"/>
        </w:rPr>
        <w:t xml:space="preserve">, A., 2017. The three-dimensional approach of Total Quality Management, an essential strategic option for business excellence. </w:t>
      </w:r>
      <w:proofErr w:type="spellStart"/>
      <w:r w:rsidRPr="00032102">
        <w:rPr>
          <w:rFonts w:ascii="Times New Roman" w:eastAsia="Times New Roman" w:hAnsi="Times New Roman" w:cs="Times New Roman"/>
          <w:i/>
          <w:sz w:val="24"/>
          <w:szCs w:val="24"/>
          <w:highlight w:val="white"/>
        </w:rPr>
        <w:t>Amfiteatru</w:t>
      </w:r>
      <w:proofErr w:type="spellEnd"/>
      <w:r w:rsidRPr="00032102">
        <w:rPr>
          <w:rFonts w:ascii="Times New Roman" w:eastAsia="Times New Roman" w:hAnsi="Times New Roman" w:cs="Times New Roman"/>
          <w:i/>
          <w:sz w:val="24"/>
          <w:szCs w:val="24"/>
          <w:highlight w:val="white"/>
        </w:rPr>
        <w:t xml:space="preserve"> Economic</w:t>
      </w:r>
      <w:r w:rsidRPr="00032102">
        <w:rPr>
          <w:rFonts w:ascii="Times New Roman" w:eastAsia="Times New Roman" w:hAnsi="Times New Roman" w:cs="Times New Roman"/>
          <w:sz w:val="24"/>
          <w:szCs w:val="24"/>
          <w:highlight w:val="white"/>
        </w:rPr>
        <w:t xml:space="preserve">, </w:t>
      </w:r>
      <w:r w:rsidRPr="00032102">
        <w:rPr>
          <w:rFonts w:ascii="Times New Roman" w:eastAsia="Times New Roman" w:hAnsi="Times New Roman" w:cs="Times New Roman"/>
          <w:i/>
          <w:sz w:val="24"/>
          <w:szCs w:val="24"/>
          <w:highlight w:val="white"/>
        </w:rPr>
        <w:t>19</w:t>
      </w:r>
      <w:r w:rsidRPr="00032102">
        <w:rPr>
          <w:rFonts w:ascii="Times New Roman" w:eastAsia="Times New Roman" w:hAnsi="Times New Roman" w:cs="Times New Roman"/>
          <w:sz w:val="24"/>
          <w:szCs w:val="24"/>
          <w:highlight w:val="white"/>
        </w:rPr>
        <w:t>(44), pp.61-78.</w:t>
      </w:r>
    </w:p>
    <w:p w14:paraId="1B59E283"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Blaser, K.K., 2017. </w:t>
      </w:r>
      <w:r w:rsidRPr="00032102">
        <w:rPr>
          <w:rFonts w:ascii="Times New Roman" w:eastAsia="Times New Roman" w:hAnsi="Times New Roman" w:cs="Times New Roman"/>
          <w:i/>
          <w:sz w:val="24"/>
          <w:szCs w:val="24"/>
          <w:highlight w:val="white"/>
        </w:rPr>
        <w:t>The Triple Bottom Line of Sustainable Fashion</w:t>
      </w:r>
      <w:r w:rsidRPr="00032102">
        <w:rPr>
          <w:rFonts w:ascii="Times New Roman" w:eastAsia="Times New Roman" w:hAnsi="Times New Roman" w:cs="Times New Roman"/>
          <w:sz w:val="24"/>
          <w:szCs w:val="24"/>
          <w:highlight w:val="white"/>
        </w:rPr>
        <w:t xml:space="preserve"> (Doctoral dissertation, Ohio University).</w:t>
      </w:r>
    </w:p>
    <w:p w14:paraId="62538D09"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Cruz, E.F., da Cruz, A.M.R. and Gomes, R., 2019, June. Analysis of a traceability and quality monitoring platform for the fishery and aquaculture value chain. In </w:t>
      </w:r>
      <w:r w:rsidRPr="00032102">
        <w:rPr>
          <w:rFonts w:ascii="Times New Roman" w:eastAsia="Times New Roman" w:hAnsi="Times New Roman" w:cs="Times New Roman"/>
          <w:i/>
          <w:sz w:val="24"/>
          <w:szCs w:val="24"/>
          <w:highlight w:val="white"/>
        </w:rPr>
        <w:t>2019 14th Iberian Conference on Information Systems and Technologies (CISTI)</w:t>
      </w:r>
      <w:r w:rsidRPr="00032102">
        <w:rPr>
          <w:rFonts w:ascii="Times New Roman" w:eastAsia="Times New Roman" w:hAnsi="Times New Roman" w:cs="Times New Roman"/>
          <w:sz w:val="24"/>
          <w:szCs w:val="24"/>
          <w:highlight w:val="white"/>
        </w:rPr>
        <w:t xml:space="preserve"> (pp. 1-6). IEEE.</w:t>
      </w:r>
    </w:p>
    <w:p w14:paraId="3A567D1E"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Dibb</w:t>
      </w:r>
      <w:proofErr w:type="spellEnd"/>
      <w:r w:rsidRPr="00032102">
        <w:rPr>
          <w:rFonts w:ascii="Times New Roman" w:eastAsia="Times New Roman" w:hAnsi="Times New Roman" w:cs="Times New Roman"/>
          <w:sz w:val="24"/>
          <w:szCs w:val="24"/>
          <w:highlight w:val="white"/>
        </w:rPr>
        <w:t xml:space="preserve">, S., 2017. Changing times for social marketing segmentation. In </w:t>
      </w:r>
      <w:r w:rsidRPr="00032102">
        <w:rPr>
          <w:rFonts w:ascii="Times New Roman" w:eastAsia="Times New Roman" w:hAnsi="Times New Roman" w:cs="Times New Roman"/>
          <w:i/>
          <w:sz w:val="24"/>
          <w:szCs w:val="24"/>
          <w:highlight w:val="white"/>
        </w:rPr>
        <w:t>Segmentation in social marketing</w:t>
      </w:r>
      <w:r w:rsidRPr="00032102">
        <w:rPr>
          <w:rFonts w:ascii="Times New Roman" w:eastAsia="Times New Roman" w:hAnsi="Times New Roman" w:cs="Times New Roman"/>
          <w:sz w:val="24"/>
          <w:szCs w:val="24"/>
          <w:highlight w:val="white"/>
        </w:rPr>
        <w:t xml:space="preserve"> (pp. 41-59). Springer, Singapore.</w:t>
      </w:r>
    </w:p>
    <w:p w14:paraId="230AC27D"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Fernandes, S.M. and Coutinho, C., 2017, June. Key performance indicators for improving a CRM implementation. In </w:t>
      </w:r>
      <w:r w:rsidRPr="00032102">
        <w:rPr>
          <w:rFonts w:ascii="Times New Roman" w:eastAsia="Times New Roman" w:hAnsi="Times New Roman" w:cs="Times New Roman"/>
          <w:i/>
          <w:sz w:val="24"/>
          <w:szCs w:val="24"/>
          <w:highlight w:val="white"/>
        </w:rPr>
        <w:t xml:space="preserve">2017 International Conference on Engineering, </w:t>
      </w:r>
      <w:proofErr w:type="gramStart"/>
      <w:r w:rsidRPr="00032102">
        <w:rPr>
          <w:rFonts w:ascii="Times New Roman" w:eastAsia="Times New Roman" w:hAnsi="Times New Roman" w:cs="Times New Roman"/>
          <w:i/>
          <w:sz w:val="24"/>
          <w:szCs w:val="24"/>
          <w:highlight w:val="white"/>
        </w:rPr>
        <w:t>Technology</w:t>
      </w:r>
      <w:proofErr w:type="gramEnd"/>
      <w:r w:rsidRPr="00032102">
        <w:rPr>
          <w:rFonts w:ascii="Times New Roman" w:eastAsia="Times New Roman" w:hAnsi="Times New Roman" w:cs="Times New Roman"/>
          <w:i/>
          <w:sz w:val="24"/>
          <w:szCs w:val="24"/>
          <w:highlight w:val="white"/>
        </w:rPr>
        <w:t xml:space="preserve"> and Innovation (ICE/ITMC)</w:t>
      </w:r>
      <w:r w:rsidRPr="00032102">
        <w:rPr>
          <w:rFonts w:ascii="Times New Roman" w:eastAsia="Times New Roman" w:hAnsi="Times New Roman" w:cs="Times New Roman"/>
          <w:sz w:val="24"/>
          <w:szCs w:val="24"/>
          <w:highlight w:val="white"/>
        </w:rPr>
        <w:t xml:space="preserve"> (pp. 1401-1406). IEEE.</w:t>
      </w:r>
    </w:p>
    <w:p w14:paraId="6ED40009"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Le Thuy, L. and </w:t>
      </w:r>
      <w:proofErr w:type="spellStart"/>
      <w:r w:rsidRPr="00032102">
        <w:rPr>
          <w:rFonts w:ascii="Times New Roman" w:eastAsia="Times New Roman" w:hAnsi="Times New Roman" w:cs="Times New Roman"/>
          <w:sz w:val="24"/>
          <w:szCs w:val="24"/>
          <w:highlight w:val="white"/>
        </w:rPr>
        <w:t>Oe</w:t>
      </w:r>
      <w:proofErr w:type="spellEnd"/>
      <w:r w:rsidRPr="00032102">
        <w:rPr>
          <w:rFonts w:ascii="Times New Roman" w:eastAsia="Times New Roman" w:hAnsi="Times New Roman" w:cs="Times New Roman"/>
          <w:sz w:val="24"/>
          <w:szCs w:val="24"/>
          <w:highlight w:val="white"/>
        </w:rPr>
        <w:t xml:space="preserve">, H., 2020. An Exploratory Discussion of a British Apparel Brand concerning New Markets: Developing Actionable Recommendations Based on Network, Relationship, and Collaboration Perspectives. </w:t>
      </w:r>
      <w:r w:rsidRPr="00032102">
        <w:rPr>
          <w:rFonts w:ascii="Times New Roman" w:eastAsia="Times New Roman" w:hAnsi="Times New Roman" w:cs="Times New Roman"/>
          <w:i/>
          <w:sz w:val="24"/>
          <w:szCs w:val="24"/>
          <w:highlight w:val="white"/>
        </w:rPr>
        <w:t>Budapest International Research and Critics Institute (BIRCI-Journal): Humanities and Social Sciences</w:t>
      </w:r>
      <w:r w:rsidRPr="00032102">
        <w:rPr>
          <w:rFonts w:ascii="Times New Roman" w:eastAsia="Times New Roman" w:hAnsi="Times New Roman" w:cs="Times New Roman"/>
          <w:sz w:val="24"/>
          <w:szCs w:val="24"/>
          <w:highlight w:val="white"/>
        </w:rPr>
        <w:t xml:space="preserve">, </w:t>
      </w:r>
      <w:r w:rsidRPr="00032102">
        <w:rPr>
          <w:rFonts w:ascii="Times New Roman" w:eastAsia="Times New Roman" w:hAnsi="Times New Roman" w:cs="Times New Roman"/>
          <w:i/>
          <w:sz w:val="24"/>
          <w:szCs w:val="24"/>
          <w:highlight w:val="white"/>
        </w:rPr>
        <w:t>3</w:t>
      </w:r>
      <w:r w:rsidRPr="00032102">
        <w:rPr>
          <w:rFonts w:ascii="Times New Roman" w:eastAsia="Times New Roman" w:hAnsi="Times New Roman" w:cs="Times New Roman"/>
          <w:sz w:val="24"/>
          <w:szCs w:val="24"/>
          <w:highlight w:val="white"/>
        </w:rPr>
        <w:t>(3), pp.1660-1675.</w:t>
      </w:r>
    </w:p>
    <w:p w14:paraId="5612562D"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Lessmann</w:t>
      </w:r>
      <w:proofErr w:type="spellEnd"/>
      <w:r w:rsidRPr="00032102">
        <w:rPr>
          <w:rFonts w:ascii="Times New Roman" w:eastAsia="Times New Roman" w:hAnsi="Times New Roman" w:cs="Times New Roman"/>
          <w:sz w:val="24"/>
          <w:szCs w:val="24"/>
          <w:highlight w:val="white"/>
        </w:rPr>
        <w:t xml:space="preserve">, S., Haupt, J., </w:t>
      </w:r>
      <w:proofErr w:type="spellStart"/>
      <w:r w:rsidRPr="00032102">
        <w:rPr>
          <w:rFonts w:ascii="Times New Roman" w:eastAsia="Times New Roman" w:hAnsi="Times New Roman" w:cs="Times New Roman"/>
          <w:sz w:val="24"/>
          <w:szCs w:val="24"/>
          <w:highlight w:val="white"/>
        </w:rPr>
        <w:t>Coussement</w:t>
      </w:r>
      <w:proofErr w:type="spellEnd"/>
      <w:r w:rsidRPr="00032102">
        <w:rPr>
          <w:rFonts w:ascii="Times New Roman" w:eastAsia="Times New Roman" w:hAnsi="Times New Roman" w:cs="Times New Roman"/>
          <w:sz w:val="24"/>
          <w:szCs w:val="24"/>
          <w:highlight w:val="white"/>
        </w:rPr>
        <w:t xml:space="preserve">, K. and De Bock, K.W., 2019. Targeting customers for profit: An ensemble learning framework to support marketing decision-making. </w:t>
      </w:r>
      <w:r w:rsidRPr="00032102">
        <w:rPr>
          <w:rFonts w:ascii="Times New Roman" w:eastAsia="Times New Roman" w:hAnsi="Times New Roman" w:cs="Times New Roman"/>
          <w:i/>
          <w:sz w:val="24"/>
          <w:szCs w:val="24"/>
          <w:highlight w:val="white"/>
        </w:rPr>
        <w:t>Information Sciences</w:t>
      </w:r>
      <w:r w:rsidRPr="00032102">
        <w:rPr>
          <w:rFonts w:ascii="Times New Roman" w:eastAsia="Times New Roman" w:hAnsi="Times New Roman" w:cs="Times New Roman"/>
          <w:sz w:val="24"/>
          <w:szCs w:val="24"/>
          <w:highlight w:val="white"/>
        </w:rPr>
        <w:t>.</w:t>
      </w:r>
    </w:p>
    <w:p w14:paraId="1880CE66"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Loo, P.T. and Leung, R., 2018. A service failure framework of hotels in Taiwan: Adaptation of 7Ps marketing mix elements. </w:t>
      </w:r>
      <w:r w:rsidRPr="00032102">
        <w:rPr>
          <w:rFonts w:ascii="Times New Roman" w:eastAsia="Times New Roman" w:hAnsi="Times New Roman" w:cs="Times New Roman"/>
          <w:i/>
          <w:sz w:val="24"/>
          <w:szCs w:val="24"/>
          <w:highlight w:val="white"/>
        </w:rPr>
        <w:t>Journal of vacation marketing</w:t>
      </w:r>
      <w:r w:rsidRPr="00032102">
        <w:rPr>
          <w:rFonts w:ascii="Times New Roman" w:eastAsia="Times New Roman" w:hAnsi="Times New Roman" w:cs="Times New Roman"/>
          <w:sz w:val="24"/>
          <w:szCs w:val="24"/>
          <w:highlight w:val="white"/>
        </w:rPr>
        <w:t xml:space="preserve">, </w:t>
      </w:r>
      <w:r w:rsidRPr="00032102">
        <w:rPr>
          <w:rFonts w:ascii="Times New Roman" w:eastAsia="Times New Roman" w:hAnsi="Times New Roman" w:cs="Times New Roman"/>
          <w:i/>
          <w:sz w:val="24"/>
          <w:szCs w:val="24"/>
          <w:highlight w:val="white"/>
        </w:rPr>
        <w:t>24</w:t>
      </w:r>
      <w:r w:rsidRPr="00032102">
        <w:rPr>
          <w:rFonts w:ascii="Times New Roman" w:eastAsia="Times New Roman" w:hAnsi="Times New Roman" w:cs="Times New Roman"/>
          <w:sz w:val="24"/>
          <w:szCs w:val="24"/>
          <w:highlight w:val="white"/>
        </w:rPr>
        <w:t>(1), pp.79-100.</w:t>
      </w:r>
    </w:p>
    <w:p w14:paraId="207ACE90"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Madhani</w:t>
      </w:r>
      <w:proofErr w:type="spellEnd"/>
      <w:r w:rsidRPr="00032102">
        <w:rPr>
          <w:rFonts w:ascii="Times New Roman" w:eastAsia="Times New Roman" w:hAnsi="Times New Roman" w:cs="Times New Roman"/>
          <w:sz w:val="24"/>
          <w:szCs w:val="24"/>
          <w:highlight w:val="white"/>
        </w:rPr>
        <w:t xml:space="preserve">, P.M., 2019. Building a Customer-Centric Supply Chain Strategy: Enhancing Competitive Advantages. </w:t>
      </w:r>
      <w:r w:rsidRPr="00032102">
        <w:rPr>
          <w:rFonts w:ascii="Times New Roman" w:eastAsia="Times New Roman" w:hAnsi="Times New Roman" w:cs="Times New Roman"/>
          <w:i/>
          <w:sz w:val="24"/>
          <w:szCs w:val="24"/>
          <w:highlight w:val="white"/>
        </w:rPr>
        <w:t>IUP Journal of Business Strategy</w:t>
      </w:r>
      <w:r w:rsidRPr="00032102">
        <w:rPr>
          <w:rFonts w:ascii="Times New Roman" w:eastAsia="Times New Roman" w:hAnsi="Times New Roman" w:cs="Times New Roman"/>
          <w:sz w:val="24"/>
          <w:szCs w:val="24"/>
          <w:highlight w:val="white"/>
        </w:rPr>
        <w:t xml:space="preserve">, </w:t>
      </w:r>
      <w:r w:rsidRPr="00032102">
        <w:rPr>
          <w:rFonts w:ascii="Times New Roman" w:eastAsia="Times New Roman" w:hAnsi="Times New Roman" w:cs="Times New Roman"/>
          <w:i/>
          <w:sz w:val="24"/>
          <w:szCs w:val="24"/>
          <w:highlight w:val="white"/>
        </w:rPr>
        <w:t>16</w:t>
      </w:r>
      <w:r w:rsidRPr="00032102">
        <w:rPr>
          <w:rFonts w:ascii="Times New Roman" w:eastAsia="Times New Roman" w:hAnsi="Times New Roman" w:cs="Times New Roman"/>
          <w:sz w:val="24"/>
          <w:szCs w:val="24"/>
          <w:highlight w:val="white"/>
        </w:rPr>
        <w:t>(2).</w:t>
      </w:r>
    </w:p>
    <w:p w14:paraId="225323EF"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lastRenderedPageBreak/>
        <w:t xml:space="preserve">Marksandspencer.com, 2021. </w:t>
      </w:r>
      <w:r w:rsidRPr="00032102">
        <w:rPr>
          <w:rFonts w:ascii="Times New Roman" w:eastAsia="Times New Roman" w:hAnsi="Times New Roman" w:cs="Times New Roman"/>
          <w:i/>
          <w:sz w:val="24"/>
          <w:szCs w:val="24"/>
          <w:highlight w:val="white"/>
        </w:rPr>
        <w:t>“M&amp;S established in 1884”</w:t>
      </w:r>
      <w:r w:rsidRPr="00032102">
        <w:rPr>
          <w:rFonts w:ascii="Times New Roman" w:eastAsia="Times New Roman" w:hAnsi="Times New Roman" w:cs="Times New Roman"/>
          <w:sz w:val="24"/>
          <w:szCs w:val="24"/>
          <w:highlight w:val="white"/>
        </w:rPr>
        <w:t xml:space="preserve">, Available at: </w:t>
      </w:r>
      <w:hyperlink r:id="rId18" w:history="1">
        <w:r w:rsidRPr="00032102">
          <w:rPr>
            <w:rFonts w:ascii="Times New Roman" w:eastAsia="Times New Roman" w:hAnsi="Times New Roman" w:cs="Times New Roman"/>
            <w:sz w:val="24"/>
            <w:szCs w:val="24"/>
            <w:highlight w:val="white"/>
          </w:rPr>
          <w:t>https://www.marksandspencer.com/</w:t>
        </w:r>
      </w:hyperlink>
      <w:r w:rsidRPr="00032102">
        <w:rPr>
          <w:rFonts w:ascii="Times New Roman" w:eastAsia="Times New Roman" w:hAnsi="Times New Roman" w:cs="Times New Roman"/>
          <w:sz w:val="24"/>
          <w:szCs w:val="24"/>
          <w:highlight w:val="white"/>
        </w:rPr>
        <w:t xml:space="preserve"> [Accessed on 15th </w:t>
      </w:r>
      <w:proofErr w:type="spellStart"/>
      <w:r w:rsidRPr="00032102">
        <w:rPr>
          <w:rFonts w:ascii="Times New Roman" w:eastAsia="Times New Roman" w:hAnsi="Times New Roman" w:cs="Times New Roman"/>
          <w:sz w:val="24"/>
          <w:szCs w:val="24"/>
          <w:highlight w:val="white"/>
        </w:rPr>
        <w:t>Januray</w:t>
      </w:r>
      <w:proofErr w:type="spellEnd"/>
      <w:r w:rsidRPr="00032102">
        <w:rPr>
          <w:rFonts w:ascii="Times New Roman" w:eastAsia="Times New Roman" w:hAnsi="Times New Roman" w:cs="Times New Roman"/>
          <w:sz w:val="24"/>
          <w:szCs w:val="24"/>
          <w:highlight w:val="white"/>
        </w:rPr>
        <w:t>, 2021]</w:t>
      </w:r>
    </w:p>
    <w:p w14:paraId="6A965573"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Mkansi</w:t>
      </w:r>
      <w:proofErr w:type="spellEnd"/>
      <w:r w:rsidRPr="00032102">
        <w:rPr>
          <w:rFonts w:ascii="Times New Roman" w:eastAsia="Times New Roman" w:hAnsi="Times New Roman" w:cs="Times New Roman"/>
          <w:sz w:val="24"/>
          <w:szCs w:val="24"/>
          <w:highlight w:val="white"/>
        </w:rPr>
        <w:t xml:space="preserve">, M. and </w:t>
      </w:r>
      <w:proofErr w:type="spellStart"/>
      <w:r w:rsidRPr="00032102">
        <w:rPr>
          <w:rFonts w:ascii="Times New Roman" w:eastAsia="Times New Roman" w:hAnsi="Times New Roman" w:cs="Times New Roman"/>
          <w:sz w:val="24"/>
          <w:szCs w:val="24"/>
          <w:highlight w:val="white"/>
        </w:rPr>
        <w:t>Nsakanda</w:t>
      </w:r>
      <w:proofErr w:type="spellEnd"/>
      <w:r w:rsidRPr="00032102">
        <w:rPr>
          <w:rFonts w:ascii="Times New Roman" w:eastAsia="Times New Roman" w:hAnsi="Times New Roman" w:cs="Times New Roman"/>
          <w:sz w:val="24"/>
          <w:szCs w:val="24"/>
          <w:highlight w:val="white"/>
        </w:rPr>
        <w:t xml:space="preserve">, A.L., 2019. Leveraging the physical network of stores in e-grocery order fulfilment for sustainable competitive advantage. </w:t>
      </w:r>
      <w:r w:rsidRPr="00032102">
        <w:rPr>
          <w:rFonts w:ascii="Times New Roman" w:eastAsia="Times New Roman" w:hAnsi="Times New Roman" w:cs="Times New Roman"/>
          <w:i/>
          <w:sz w:val="24"/>
          <w:szCs w:val="24"/>
          <w:highlight w:val="white"/>
        </w:rPr>
        <w:t>Research in Transportation Economics</w:t>
      </w:r>
      <w:r w:rsidRPr="00032102">
        <w:rPr>
          <w:rFonts w:ascii="Times New Roman" w:eastAsia="Times New Roman" w:hAnsi="Times New Roman" w:cs="Times New Roman"/>
          <w:sz w:val="24"/>
          <w:szCs w:val="24"/>
          <w:highlight w:val="white"/>
        </w:rPr>
        <w:t>, p.100786.</w:t>
      </w:r>
    </w:p>
    <w:p w14:paraId="2458FD83"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Peeroo</w:t>
      </w:r>
      <w:proofErr w:type="spellEnd"/>
      <w:r w:rsidRPr="00032102">
        <w:rPr>
          <w:rFonts w:ascii="Times New Roman" w:eastAsia="Times New Roman" w:hAnsi="Times New Roman" w:cs="Times New Roman"/>
          <w:sz w:val="24"/>
          <w:szCs w:val="24"/>
          <w:highlight w:val="white"/>
        </w:rPr>
        <w:t xml:space="preserve">, S., 2019. Customer-initiated conversations on Facebook pages of Tesco and Walmart. In </w:t>
      </w:r>
      <w:r w:rsidRPr="00032102">
        <w:rPr>
          <w:rFonts w:ascii="Times New Roman" w:eastAsia="Times New Roman" w:hAnsi="Times New Roman" w:cs="Times New Roman"/>
          <w:i/>
          <w:sz w:val="24"/>
          <w:szCs w:val="24"/>
          <w:highlight w:val="white"/>
        </w:rPr>
        <w:t>Information Systems Design and Intelligent Applications</w:t>
      </w:r>
      <w:r w:rsidRPr="00032102">
        <w:rPr>
          <w:rFonts w:ascii="Times New Roman" w:eastAsia="Times New Roman" w:hAnsi="Times New Roman" w:cs="Times New Roman"/>
          <w:sz w:val="24"/>
          <w:szCs w:val="24"/>
          <w:highlight w:val="white"/>
        </w:rPr>
        <w:t xml:space="preserve"> (pp. 43-51). Springer, Singapore.</w:t>
      </w:r>
    </w:p>
    <w:p w14:paraId="0502512D"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Pistol, L. and </w:t>
      </w:r>
      <w:proofErr w:type="spellStart"/>
      <w:r w:rsidRPr="00032102">
        <w:rPr>
          <w:rFonts w:ascii="Times New Roman" w:eastAsia="Times New Roman" w:hAnsi="Times New Roman" w:cs="Times New Roman"/>
          <w:sz w:val="24"/>
          <w:szCs w:val="24"/>
          <w:highlight w:val="white"/>
        </w:rPr>
        <w:t>Bucea-Manea</w:t>
      </w:r>
      <w:proofErr w:type="spellEnd"/>
      <w:r w:rsidRPr="00032102">
        <w:rPr>
          <w:rFonts w:ascii="Times New Roman" w:eastAsia="Times New Roman" w:hAnsi="Times New Roman" w:cs="Times New Roman"/>
          <w:sz w:val="24"/>
          <w:szCs w:val="24"/>
          <w:highlight w:val="white"/>
        </w:rPr>
        <w:t xml:space="preserve">, R.Ţ., 2017, July. The „7Ps” &amp;” 1G” that rule in the digital world the marketing mix. In </w:t>
      </w:r>
      <w:r w:rsidRPr="00032102">
        <w:rPr>
          <w:rFonts w:ascii="Times New Roman" w:eastAsia="Times New Roman" w:hAnsi="Times New Roman" w:cs="Times New Roman"/>
          <w:i/>
          <w:sz w:val="24"/>
          <w:szCs w:val="24"/>
          <w:highlight w:val="white"/>
        </w:rPr>
        <w:t>Proceedings of the International Conference on Business Excellence</w:t>
      </w:r>
      <w:r w:rsidRPr="00032102">
        <w:rPr>
          <w:rFonts w:ascii="Times New Roman" w:eastAsia="Times New Roman" w:hAnsi="Times New Roman" w:cs="Times New Roman"/>
          <w:sz w:val="24"/>
          <w:szCs w:val="24"/>
          <w:highlight w:val="white"/>
        </w:rPr>
        <w:t xml:space="preserve"> (Vol. 11, No. 1, pp. 759-769). </w:t>
      </w:r>
      <w:proofErr w:type="spellStart"/>
      <w:r w:rsidRPr="00032102">
        <w:rPr>
          <w:rFonts w:ascii="Times New Roman" w:eastAsia="Times New Roman" w:hAnsi="Times New Roman" w:cs="Times New Roman"/>
          <w:sz w:val="24"/>
          <w:szCs w:val="24"/>
          <w:highlight w:val="white"/>
        </w:rPr>
        <w:t>Sciendo</w:t>
      </w:r>
      <w:proofErr w:type="spellEnd"/>
      <w:r w:rsidRPr="00032102">
        <w:rPr>
          <w:rFonts w:ascii="Times New Roman" w:eastAsia="Times New Roman" w:hAnsi="Times New Roman" w:cs="Times New Roman"/>
          <w:sz w:val="24"/>
          <w:szCs w:val="24"/>
          <w:highlight w:val="white"/>
        </w:rPr>
        <w:t>.</w:t>
      </w:r>
    </w:p>
    <w:p w14:paraId="44F0E2DF" w14:textId="77777777" w:rsidR="009565B1" w:rsidRPr="00032102" w:rsidRDefault="009565B1" w:rsidP="009565B1">
      <w:pPr>
        <w:shd w:val="clear" w:color="auto" w:fill="FFFFFF"/>
        <w:spacing w:after="180"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Povorina</w:t>
      </w:r>
      <w:proofErr w:type="spellEnd"/>
      <w:r w:rsidRPr="00032102">
        <w:rPr>
          <w:rFonts w:ascii="Times New Roman" w:eastAsia="Times New Roman" w:hAnsi="Times New Roman" w:cs="Times New Roman"/>
          <w:sz w:val="24"/>
          <w:szCs w:val="24"/>
          <w:highlight w:val="white"/>
        </w:rPr>
        <w:t xml:space="preserve">, E., </w:t>
      </w:r>
      <w:proofErr w:type="spellStart"/>
      <w:r w:rsidRPr="00032102">
        <w:rPr>
          <w:rFonts w:ascii="Times New Roman" w:eastAsia="Times New Roman" w:hAnsi="Times New Roman" w:cs="Times New Roman"/>
          <w:sz w:val="24"/>
          <w:szCs w:val="24"/>
          <w:highlight w:val="white"/>
        </w:rPr>
        <w:t>Serbskaya</w:t>
      </w:r>
      <w:proofErr w:type="spellEnd"/>
      <w:r w:rsidRPr="00032102">
        <w:rPr>
          <w:rFonts w:ascii="Times New Roman" w:eastAsia="Times New Roman" w:hAnsi="Times New Roman" w:cs="Times New Roman"/>
          <w:sz w:val="24"/>
          <w:szCs w:val="24"/>
          <w:highlight w:val="white"/>
        </w:rPr>
        <w:t xml:space="preserve">, O., </w:t>
      </w:r>
      <w:proofErr w:type="spellStart"/>
      <w:r w:rsidRPr="00032102">
        <w:rPr>
          <w:rFonts w:ascii="Times New Roman" w:eastAsia="Times New Roman" w:hAnsi="Times New Roman" w:cs="Times New Roman"/>
          <w:sz w:val="24"/>
          <w:szCs w:val="24"/>
          <w:highlight w:val="white"/>
        </w:rPr>
        <w:t>Bondaletova</w:t>
      </w:r>
      <w:proofErr w:type="spellEnd"/>
      <w:r w:rsidRPr="00032102">
        <w:rPr>
          <w:rFonts w:ascii="Times New Roman" w:eastAsia="Times New Roman" w:hAnsi="Times New Roman" w:cs="Times New Roman"/>
          <w:sz w:val="24"/>
          <w:szCs w:val="24"/>
          <w:highlight w:val="white"/>
        </w:rPr>
        <w:t xml:space="preserve">, N., </w:t>
      </w:r>
      <w:proofErr w:type="spellStart"/>
      <w:r w:rsidRPr="00032102">
        <w:rPr>
          <w:rFonts w:ascii="Times New Roman" w:eastAsia="Times New Roman" w:hAnsi="Times New Roman" w:cs="Times New Roman"/>
          <w:sz w:val="24"/>
          <w:szCs w:val="24"/>
          <w:highlight w:val="white"/>
        </w:rPr>
        <w:t>Duplij</w:t>
      </w:r>
      <w:proofErr w:type="spellEnd"/>
      <w:r w:rsidRPr="00032102">
        <w:rPr>
          <w:rFonts w:ascii="Times New Roman" w:eastAsia="Times New Roman" w:hAnsi="Times New Roman" w:cs="Times New Roman"/>
          <w:sz w:val="24"/>
          <w:szCs w:val="24"/>
          <w:highlight w:val="white"/>
        </w:rPr>
        <w:t xml:space="preserve">, E. and </w:t>
      </w:r>
      <w:proofErr w:type="spellStart"/>
      <w:r w:rsidRPr="00032102">
        <w:rPr>
          <w:rFonts w:ascii="Times New Roman" w:eastAsia="Times New Roman" w:hAnsi="Times New Roman" w:cs="Times New Roman"/>
          <w:sz w:val="24"/>
          <w:szCs w:val="24"/>
          <w:highlight w:val="white"/>
        </w:rPr>
        <w:t>Buley</w:t>
      </w:r>
      <w:proofErr w:type="spellEnd"/>
      <w:r w:rsidRPr="00032102">
        <w:rPr>
          <w:rFonts w:ascii="Times New Roman" w:eastAsia="Times New Roman" w:hAnsi="Times New Roman" w:cs="Times New Roman"/>
          <w:sz w:val="24"/>
          <w:szCs w:val="24"/>
          <w:highlight w:val="white"/>
        </w:rPr>
        <w:t xml:space="preserve">, N., 2017. Improving quality control tools for domestic industrial production. </w:t>
      </w:r>
      <w:r w:rsidRPr="00032102">
        <w:rPr>
          <w:rFonts w:ascii="Times New Roman" w:eastAsia="Times New Roman" w:hAnsi="Times New Roman" w:cs="Times New Roman"/>
          <w:i/>
          <w:sz w:val="24"/>
          <w:szCs w:val="24"/>
          <w:highlight w:val="white"/>
        </w:rPr>
        <w:t>International Journal of Applied Business and Economic Research</w:t>
      </w:r>
      <w:r w:rsidRPr="00032102">
        <w:rPr>
          <w:rFonts w:ascii="Times New Roman" w:eastAsia="Times New Roman" w:hAnsi="Times New Roman" w:cs="Times New Roman"/>
          <w:sz w:val="24"/>
          <w:szCs w:val="24"/>
          <w:highlight w:val="white"/>
        </w:rPr>
        <w:t xml:space="preserve">, </w:t>
      </w:r>
      <w:r w:rsidRPr="00032102">
        <w:rPr>
          <w:rFonts w:ascii="Times New Roman" w:eastAsia="Times New Roman" w:hAnsi="Times New Roman" w:cs="Times New Roman"/>
          <w:i/>
          <w:sz w:val="24"/>
          <w:szCs w:val="24"/>
          <w:highlight w:val="white"/>
        </w:rPr>
        <w:t>15</w:t>
      </w:r>
      <w:r w:rsidRPr="00032102">
        <w:rPr>
          <w:rFonts w:ascii="Times New Roman" w:eastAsia="Times New Roman" w:hAnsi="Times New Roman" w:cs="Times New Roman"/>
          <w:sz w:val="24"/>
          <w:szCs w:val="24"/>
          <w:highlight w:val="white"/>
        </w:rPr>
        <w:t>(12), pp.283-296.</w:t>
      </w:r>
    </w:p>
    <w:p w14:paraId="683C4F57" w14:textId="77777777" w:rsidR="009565B1" w:rsidRPr="00032102" w:rsidRDefault="009565B1" w:rsidP="009565B1">
      <w:pPr>
        <w:spacing w:line="360" w:lineRule="auto"/>
        <w:jc w:val="both"/>
        <w:rPr>
          <w:rFonts w:ascii="Times New Roman" w:eastAsia="Times New Roman" w:hAnsi="Times New Roman" w:cs="Times New Roman"/>
          <w:sz w:val="24"/>
          <w:szCs w:val="24"/>
        </w:rPr>
      </w:pPr>
      <w:r w:rsidRPr="00032102">
        <w:rPr>
          <w:rFonts w:ascii="Times New Roman" w:eastAsia="Times New Roman" w:hAnsi="Times New Roman" w:cs="Times New Roman"/>
          <w:sz w:val="24"/>
          <w:szCs w:val="24"/>
        </w:rPr>
        <w:t>Rahman, A., 2017. Customer relationship management: a case study on Mother Horlicks (Doctoral dissertation, BRAC University).</w:t>
      </w:r>
    </w:p>
    <w:p w14:paraId="6CBC9DA3"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Ren, J.F., </w:t>
      </w:r>
      <w:proofErr w:type="spellStart"/>
      <w:r w:rsidRPr="00032102">
        <w:rPr>
          <w:rFonts w:ascii="Times New Roman" w:eastAsia="Times New Roman" w:hAnsi="Times New Roman" w:cs="Times New Roman"/>
          <w:sz w:val="24"/>
          <w:szCs w:val="24"/>
          <w:highlight w:val="white"/>
        </w:rPr>
        <w:t>Fosso</w:t>
      </w:r>
      <w:proofErr w:type="spellEnd"/>
      <w:r w:rsidRPr="00032102">
        <w:rPr>
          <w:rFonts w:ascii="Times New Roman" w:eastAsia="Times New Roman" w:hAnsi="Times New Roman" w:cs="Times New Roman"/>
          <w:sz w:val="24"/>
          <w:szCs w:val="24"/>
          <w:highlight w:val="white"/>
        </w:rPr>
        <w:t xml:space="preserve"> Wamba, S., </w:t>
      </w:r>
      <w:proofErr w:type="spellStart"/>
      <w:r w:rsidRPr="00032102">
        <w:rPr>
          <w:rFonts w:ascii="Times New Roman" w:eastAsia="Times New Roman" w:hAnsi="Times New Roman" w:cs="Times New Roman"/>
          <w:sz w:val="24"/>
          <w:szCs w:val="24"/>
          <w:highlight w:val="white"/>
        </w:rPr>
        <w:t>Akter</w:t>
      </w:r>
      <w:proofErr w:type="spellEnd"/>
      <w:r w:rsidRPr="00032102">
        <w:rPr>
          <w:rFonts w:ascii="Times New Roman" w:eastAsia="Times New Roman" w:hAnsi="Times New Roman" w:cs="Times New Roman"/>
          <w:sz w:val="24"/>
          <w:szCs w:val="24"/>
          <w:highlight w:val="white"/>
        </w:rPr>
        <w:t xml:space="preserve">, S., Dubey, </w:t>
      </w:r>
      <w:proofErr w:type="gramStart"/>
      <w:r w:rsidRPr="00032102">
        <w:rPr>
          <w:rFonts w:ascii="Times New Roman" w:eastAsia="Times New Roman" w:hAnsi="Times New Roman" w:cs="Times New Roman"/>
          <w:sz w:val="24"/>
          <w:szCs w:val="24"/>
          <w:highlight w:val="white"/>
        </w:rPr>
        <w:t>R.</w:t>
      </w:r>
      <w:proofErr w:type="gramEnd"/>
      <w:r w:rsidRPr="00032102">
        <w:rPr>
          <w:rFonts w:ascii="Times New Roman" w:eastAsia="Times New Roman" w:hAnsi="Times New Roman" w:cs="Times New Roman"/>
          <w:sz w:val="24"/>
          <w:szCs w:val="24"/>
          <w:highlight w:val="white"/>
        </w:rPr>
        <w:t xml:space="preserve"> and Childe, S.J., 2017. Modelling quality dynamics on business value and firm performance in big data analytics environment.</w:t>
      </w:r>
    </w:p>
    <w:p w14:paraId="1AF858AC"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Researchgate.net, 2021. </w:t>
      </w:r>
      <w:r w:rsidRPr="00032102">
        <w:rPr>
          <w:rFonts w:ascii="Times New Roman" w:eastAsia="Times New Roman" w:hAnsi="Times New Roman" w:cs="Times New Roman"/>
          <w:i/>
          <w:sz w:val="24"/>
          <w:szCs w:val="24"/>
          <w:highlight w:val="white"/>
        </w:rPr>
        <w:t>“A loyalty ladder”</w:t>
      </w:r>
      <w:r w:rsidRPr="00032102">
        <w:rPr>
          <w:rFonts w:ascii="Times New Roman" w:eastAsia="Times New Roman" w:hAnsi="Times New Roman" w:cs="Times New Roman"/>
          <w:sz w:val="24"/>
          <w:szCs w:val="24"/>
          <w:highlight w:val="white"/>
        </w:rPr>
        <w:t xml:space="preserve">, Available at: </w:t>
      </w:r>
      <w:hyperlink r:id="rId19" w:history="1">
        <w:r w:rsidRPr="00032102">
          <w:rPr>
            <w:rFonts w:ascii="Times New Roman" w:eastAsia="Times New Roman" w:hAnsi="Times New Roman" w:cs="Times New Roman"/>
            <w:sz w:val="24"/>
            <w:szCs w:val="24"/>
            <w:highlight w:val="white"/>
          </w:rPr>
          <w:t>https://www.researchgate.net/figure/The-Customer-Loyalty-Ladder_fig5_233960420</w:t>
        </w:r>
      </w:hyperlink>
      <w:r w:rsidRPr="00032102">
        <w:rPr>
          <w:rFonts w:ascii="Times New Roman" w:eastAsia="Times New Roman" w:hAnsi="Times New Roman" w:cs="Times New Roman"/>
          <w:sz w:val="24"/>
          <w:szCs w:val="24"/>
          <w:highlight w:val="white"/>
        </w:rPr>
        <w:t xml:space="preserve"> [Accessed on 15th </w:t>
      </w:r>
      <w:proofErr w:type="gramStart"/>
      <w:r w:rsidRPr="00032102">
        <w:rPr>
          <w:rFonts w:ascii="Times New Roman" w:eastAsia="Times New Roman" w:hAnsi="Times New Roman" w:cs="Times New Roman"/>
          <w:sz w:val="24"/>
          <w:szCs w:val="24"/>
          <w:highlight w:val="white"/>
        </w:rPr>
        <w:t>January,</w:t>
      </w:r>
      <w:proofErr w:type="gramEnd"/>
      <w:r w:rsidRPr="00032102">
        <w:rPr>
          <w:rFonts w:ascii="Times New Roman" w:eastAsia="Times New Roman" w:hAnsi="Times New Roman" w:cs="Times New Roman"/>
          <w:sz w:val="24"/>
          <w:szCs w:val="24"/>
          <w:highlight w:val="white"/>
        </w:rPr>
        <w:t xml:space="preserve"> 2021]</w:t>
      </w:r>
    </w:p>
    <w:p w14:paraId="446E8C09"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Sheveleva</w:t>
      </w:r>
      <w:proofErr w:type="spellEnd"/>
      <w:r w:rsidRPr="00032102">
        <w:rPr>
          <w:rFonts w:ascii="Times New Roman" w:eastAsia="Times New Roman" w:hAnsi="Times New Roman" w:cs="Times New Roman"/>
          <w:sz w:val="24"/>
          <w:szCs w:val="24"/>
          <w:highlight w:val="white"/>
        </w:rPr>
        <w:t xml:space="preserve">, E., 2018. Value </w:t>
      </w:r>
      <w:proofErr w:type="spellStart"/>
      <w:r w:rsidRPr="00032102">
        <w:rPr>
          <w:rFonts w:ascii="Times New Roman" w:eastAsia="Times New Roman" w:hAnsi="Times New Roman" w:cs="Times New Roman"/>
          <w:sz w:val="24"/>
          <w:szCs w:val="24"/>
          <w:highlight w:val="white"/>
        </w:rPr>
        <w:t>Conceptsand</w:t>
      </w:r>
      <w:proofErr w:type="spellEnd"/>
      <w:r w:rsidRPr="00032102">
        <w:rPr>
          <w:rFonts w:ascii="Times New Roman" w:eastAsia="Times New Roman" w:hAnsi="Times New Roman" w:cs="Times New Roman"/>
          <w:sz w:val="24"/>
          <w:szCs w:val="24"/>
          <w:highlight w:val="white"/>
        </w:rPr>
        <w:t xml:space="preserve"> Value Creation Model in Integrated Reporting. </w:t>
      </w:r>
      <w:r w:rsidRPr="00032102">
        <w:rPr>
          <w:rFonts w:ascii="Times New Roman" w:eastAsia="Times New Roman" w:hAnsi="Times New Roman" w:cs="Times New Roman"/>
          <w:i/>
          <w:sz w:val="24"/>
          <w:szCs w:val="24"/>
          <w:highlight w:val="white"/>
        </w:rPr>
        <w:t>Review of Business and Economics Studies</w:t>
      </w:r>
      <w:r w:rsidRPr="00032102">
        <w:rPr>
          <w:rFonts w:ascii="Times New Roman" w:eastAsia="Times New Roman" w:hAnsi="Times New Roman" w:cs="Times New Roman"/>
          <w:sz w:val="24"/>
          <w:szCs w:val="24"/>
          <w:highlight w:val="white"/>
        </w:rPr>
        <w:t xml:space="preserve">, </w:t>
      </w:r>
      <w:r w:rsidRPr="00032102">
        <w:rPr>
          <w:rFonts w:ascii="Times New Roman" w:eastAsia="Times New Roman" w:hAnsi="Times New Roman" w:cs="Times New Roman"/>
          <w:i/>
          <w:sz w:val="24"/>
          <w:szCs w:val="24"/>
          <w:highlight w:val="white"/>
        </w:rPr>
        <w:t>6</w:t>
      </w:r>
      <w:r w:rsidRPr="00032102">
        <w:rPr>
          <w:rFonts w:ascii="Times New Roman" w:eastAsia="Times New Roman" w:hAnsi="Times New Roman" w:cs="Times New Roman"/>
          <w:sz w:val="24"/>
          <w:szCs w:val="24"/>
          <w:highlight w:val="white"/>
        </w:rPr>
        <w:t>(2), pp.30-43.</w:t>
      </w:r>
    </w:p>
    <w:p w14:paraId="5FFF0F08"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Spencer, F.G., 2019. </w:t>
      </w:r>
      <w:r w:rsidRPr="00032102">
        <w:rPr>
          <w:rFonts w:ascii="Times New Roman" w:eastAsia="Times New Roman" w:hAnsi="Times New Roman" w:cs="Times New Roman"/>
          <w:i/>
          <w:sz w:val="24"/>
          <w:szCs w:val="24"/>
          <w:highlight w:val="white"/>
        </w:rPr>
        <w:t>Does Organizational Culture Serve as an Antecedent to the Dynamic Capability of an Automated Customer Relationship System as an Example of a Big Data Analytics Program in a Firm? A Case Study</w:t>
      </w:r>
      <w:r w:rsidRPr="00032102">
        <w:rPr>
          <w:rFonts w:ascii="Times New Roman" w:eastAsia="Times New Roman" w:hAnsi="Times New Roman" w:cs="Times New Roman"/>
          <w:sz w:val="24"/>
          <w:szCs w:val="24"/>
          <w:highlight w:val="white"/>
        </w:rPr>
        <w:t xml:space="preserve"> (Doctoral dissertation).</w:t>
      </w:r>
    </w:p>
    <w:p w14:paraId="56F096F9"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proofErr w:type="spellStart"/>
      <w:r w:rsidRPr="00032102">
        <w:rPr>
          <w:rFonts w:ascii="Times New Roman" w:eastAsia="Times New Roman" w:hAnsi="Times New Roman" w:cs="Times New Roman"/>
          <w:sz w:val="24"/>
          <w:szCs w:val="24"/>
          <w:highlight w:val="white"/>
        </w:rPr>
        <w:t>Tarasanski</w:t>
      </w:r>
      <w:proofErr w:type="spellEnd"/>
      <w:r w:rsidRPr="00032102">
        <w:rPr>
          <w:rFonts w:ascii="Times New Roman" w:eastAsia="Times New Roman" w:hAnsi="Times New Roman" w:cs="Times New Roman"/>
          <w:sz w:val="24"/>
          <w:szCs w:val="24"/>
          <w:highlight w:val="white"/>
        </w:rPr>
        <w:t>, P., 2017. Brexit: Changing Dynamics of Corporate Financial Risks, Return, and Performance: Case Companies: BP, Royal Bank of Scotland, Marks &amp; Spencer, GlaxoSmithKline, EasyJet.</w:t>
      </w:r>
    </w:p>
    <w:p w14:paraId="66DCABF7"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lastRenderedPageBreak/>
        <w:t>Taylor, A., 2019. An exploratory study of the relationship between job insecurity and employee engagement focusing on temporary employees in the retailing industry in the United Kingdom| Case study: Marks and Spencer Group plc.</w:t>
      </w:r>
    </w:p>
    <w:p w14:paraId="3ABE16F2"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Tesco.com, 2021. </w:t>
      </w:r>
      <w:r w:rsidRPr="00032102">
        <w:rPr>
          <w:rFonts w:ascii="Times New Roman" w:eastAsia="Times New Roman" w:hAnsi="Times New Roman" w:cs="Times New Roman"/>
          <w:i/>
          <w:sz w:val="24"/>
          <w:szCs w:val="24"/>
          <w:highlight w:val="white"/>
        </w:rPr>
        <w:t>“About Tesco</w:t>
      </w:r>
      <w:proofErr w:type="gramStart"/>
      <w:r w:rsidRPr="00032102">
        <w:rPr>
          <w:rFonts w:ascii="Times New Roman" w:eastAsia="Times New Roman" w:hAnsi="Times New Roman" w:cs="Times New Roman"/>
          <w:i/>
          <w:sz w:val="24"/>
          <w:szCs w:val="24"/>
          <w:highlight w:val="white"/>
        </w:rPr>
        <w:t xml:space="preserve">” </w:t>
      </w:r>
      <w:r w:rsidRPr="00032102">
        <w:rPr>
          <w:rFonts w:ascii="Times New Roman" w:eastAsia="Times New Roman" w:hAnsi="Times New Roman" w:cs="Times New Roman"/>
          <w:sz w:val="24"/>
          <w:szCs w:val="24"/>
          <w:highlight w:val="white"/>
        </w:rPr>
        <w:t>,</w:t>
      </w:r>
      <w:proofErr w:type="gramEnd"/>
      <w:r w:rsidRPr="00032102">
        <w:rPr>
          <w:rFonts w:ascii="Times New Roman" w:eastAsia="Times New Roman" w:hAnsi="Times New Roman" w:cs="Times New Roman"/>
          <w:sz w:val="24"/>
          <w:szCs w:val="24"/>
          <w:highlight w:val="white"/>
        </w:rPr>
        <w:t xml:space="preserve"> Available at: </w:t>
      </w:r>
      <w:hyperlink r:id="rId20" w:history="1">
        <w:r w:rsidRPr="00032102">
          <w:rPr>
            <w:rFonts w:ascii="Times New Roman" w:eastAsia="Times New Roman" w:hAnsi="Times New Roman" w:cs="Times New Roman"/>
            <w:sz w:val="24"/>
            <w:szCs w:val="24"/>
            <w:highlight w:val="white"/>
          </w:rPr>
          <w:t>https://www.tesco.com/</w:t>
        </w:r>
      </w:hyperlink>
      <w:r w:rsidRPr="00032102">
        <w:rPr>
          <w:rFonts w:ascii="Times New Roman" w:eastAsia="Times New Roman" w:hAnsi="Times New Roman" w:cs="Times New Roman"/>
          <w:sz w:val="24"/>
          <w:szCs w:val="24"/>
          <w:highlight w:val="white"/>
        </w:rPr>
        <w:t xml:space="preserve"> [Accessed on 15th February, 2021]</w:t>
      </w:r>
    </w:p>
    <w:p w14:paraId="29831131" w14:textId="77777777" w:rsidR="009565B1" w:rsidRPr="00032102" w:rsidRDefault="009565B1" w:rsidP="009565B1">
      <w:pPr>
        <w:spacing w:line="360" w:lineRule="auto"/>
        <w:jc w:val="both"/>
        <w:rPr>
          <w:rFonts w:ascii="Times New Roman" w:eastAsia="Times New Roman" w:hAnsi="Times New Roman" w:cs="Times New Roman"/>
          <w:sz w:val="24"/>
          <w:szCs w:val="24"/>
          <w:highlight w:val="white"/>
        </w:rPr>
      </w:pPr>
      <w:r w:rsidRPr="00032102">
        <w:rPr>
          <w:rFonts w:ascii="Times New Roman" w:eastAsia="Times New Roman" w:hAnsi="Times New Roman" w:cs="Times New Roman"/>
          <w:sz w:val="24"/>
          <w:szCs w:val="24"/>
          <w:highlight w:val="white"/>
        </w:rPr>
        <w:t xml:space="preserve">Walsh, C., </w:t>
      </w:r>
      <w:proofErr w:type="spellStart"/>
      <w:r w:rsidRPr="00032102">
        <w:rPr>
          <w:rFonts w:ascii="Times New Roman" w:eastAsia="Times New Roman" w:hAnsi="Times New Roman" w:cs="Times New Roman"/>
          <w:sz w:val="24"/>
          <w:szCs w:val="24"/>
          <w:highlight w:val="white"/>
        </w:rPr>
        <w:t>Boggio</w:t>
      </w:r>
      <w:proofErr w:type="spellEnd"/>
      <w:r w:rsidRPr="00032102">
        <w:rPr>
          <w:rFonts w:ascii="Times New Roman" w:eastAsia="Times New Roman" w:hAnsi="Times New Roman" w:cs="Times New Roman"/>
          <w:sz w:val="24"/>
          <w:szCs w:val="24"/>
          <w:highlight w:val="white"/>
        </w:rPr>
        <w:t xml:space="preserve">, L., Brown‐Jones, L., Miller, R., Hawk, S., Savage, B., Hansen, K., </w:t>
      </w:r>
      <w:proofErr w:type="spellStart"/>
      <w:r w:rsidRPr="00032102">
        <w:rPr>
          <w:rFonts w:ascii="Times New Roman" w:eastAsia="Times New Roman" w:hAnsi="Times New Roman" w:cs="Times New Roman"/>
          <w:sz w:val="24"/>
          <w:szCs w:val="24"/>
          <w:highlight w:val="white"/>
        </w:rPr>
        <w:t>Molter</w:t>
      </w:r>
      <w:proofErr w:type="spellEnd"/>
      <w:r w:rsidRPr="00032102">
        <w:rPr>
          <w:rFonts w:ascii="Times New Roman" w:eastAsia="Times New Roman" w:hAnsi="Times New Roman" w:cs="Times New Roman"/>
          <w:sz w:val="24"/>
          <w:szCs w:val="24"/>
          <w:highlight w:val="white"/>
        </w:rPr>
        <w:t xml:space="preserve">, D., Baumann, K., Dunn, </w:t>
      </w:r>
      <w:proofErr w:type="gramStart"/>
      <w:r w:rsidRPr="00032102">
        <w:rPr>
          <w:rFonts w:ascii="Times New Roman" w:eastAsia="Times New Roman" w:hAnsi="Times New Roman" w:cs="Times New Roman"/>
          <w:sz w:val="24"/>
          <w:szCs w:val="24"/>
          <w:highlight w:val="white"/>
        </w:rPr>
        <w:t>S.</w:t>
      </w:r>
      <w:proofErr w:type="gramEnd"/>
      <w:r w:rsidRPr="00032102">
        <w:rPr>
          <w:rFonts w:ascii="Times New Roman" w:eastAsia="Times New Roman" w:hAnsi="Times New Roman" w:cs="Times New Roman"/>
          <w:sz w:val="24"/>
          <w:szCs w:val="24"/>
          <w:highlight w:val="white"/>
        </w:rPr>
        <w:t xml:space="preserve"> and Skinner, M.W., 2021. Identified unmet needs and proposed solutions in mild‐to‐moderate haemophilia: A summary of opinions from a roundtable of haemophilia experts. </w:t>
      </w:r>
      <w:r w:rsidRPr="00032102">
        <w:rPr>
          <w:rFonts w:ascii="Times New Roman" w:eastAsia="Times New Roman" w:hAnsi="Times New Roman" w:cs="Times New Roman"/>
          <w:i/>
          <w:sz w:val="24"/>
          <w:szCs w:val="24"/>
          <w:highlight w:val="white"/>
        </w:rPr>
        <w:t>Haemophilia</w:t>
      </w:r>
      <w:r w:rsidRPr="00032102">
        <w:rPr>
          <w:rFonts w:ascii="Times New Roman" w:eastAsia="Times New Roman" w:hAnsi="Times New Roman" w:cs="Times New Roman"/>
          <w:sz w:val="24"/>
          <w:szCs w:val="24"/>
          <w:highlight w:val="white"/>
        </w:rPr>
        <w:t xml:space="preserve">, </w:t>
      </w:r>
      <w:r w:rsidRPr="00032102">
        <w:rPr>
          <w:rFonts w:ascii="Times New Roman" w:eastAsia="Times New Roman" w:hAnsi="Times New Roman" w:cs="Times New Roman"/>
          <w:i/>
          <w:sz w:val="24"/>
          <w:szCs w:val="24"/>
          <w:highlight w:val="white"/>
        </w:rPr>
        <w:t>27</w:t>
      </w:r>
      <w:r w:rsidRPr="00032102">
        <w:rPr>
          <w:rFonts w:ascii="Times New Roman" w:eastAsia="Times New Roman" w:hAnsi="Times New Roman" w:cs="Times New Roman"/>
          <w:sz w:val="24"/>
          <w:szCs w:val="24"/>
          <w:highlight w:val="white"/>
        </w:rPr>
        <w:t>, pp.25-32.</w:t>
      </w:r>
    </w:p>
    <w:p w14:paraId="24373F06" w14:textId="77777777" w:rsidR="009565B1" w:rsidRPr="00032102" w:rsidRDefault="009565B1" w:rsidP="009565B1">
      <w:pPr>
        <w:rPr>
          <w:rFonts w:ascii="Times New Roman" w:hAnsi="Times New Roman" w:cs="Times New Roman"/>
          <w:color w:val="222222"/>
          <w:sz w:val="20"/>
          <w:szCs w:val="20"/>
          <w:highlight w:val="white"/>
        </w:rPr>
      </w:pPr>
    </w:p>
    <w:p w14:paraId="767981D3" w14:textId="77777777" w:rsidR="009565B1" w:rsidRPr="00032102" w:rsidRDefault="009565B1" w:rsidP="009565B1">
      <w:pPr>
        <w:rPr>
          <w:rFonts w:ascii="Times New Roman" w:hAnsi="Times New Roman" w:cs="Times New Roman"/>
        </w:rPr>
      </w:pPr>
    </w:p>
    <w:p w14:paraId="0FFB18B8" w14:textId="2EEFF8A0" w:rsidR="009565B1" w:rsidRDefault="009565B1" w:rsidP="009565B1">
      <w:pPr>
        <w:tabs>
          <w:tab w:val="left" w:pos="1380"/>
        </w:tabs>
      </w:pPr>
    </w:p>
    <w:p w14:paraId="4721EB4A" w14:textId="7B4C5590" w:rsidR="009565B1" w:rsidRDefault="009565B1" w:rsidP="009565B1">
      <w:pPr>
        <w:tabs>
          <w:tab w:val="left" w:pos="1380"/>
        </w:tabs>
      </w:pPr>
    </w:p>
    <w:p w14:paraId="3A7B73CB" w14:textId="2D15FD9A" w:rsidR="009565B1" w:rsidRDefault="009565B1" w:rsidP="009565B1">
      <w:pPr>
        <w:tabs>
          <w:tab w:val="left" w:pos="1380"/>
        </w:tabs>
      </w:pPr>
    </w:p>
    <w:p w14:paraId="3FAEC208" w14:textId="2E567284" w:rsidR="009565B1" w:rsidRDefault="009565B1" w:rsidP="009565B1">
      <w:pPr>
        <w:tabs>
          <w:tab w:val="left" w:pos="1380"/>
        </w:tabs>
      </w:pPr>
    </w:p>
    <w:p w14:paraId="457401FA" w14:textId="0E7CAD5D" w:rsidR="009565B1" w:rsidRDefault="009565B1" w:rsidP="009565B1">
      <w:pPr>
        <w:tabs>
          <w:tab w:val="left" w:pos="1380"/>
        </w:tabs>
      </w:pPr>
    </w:p>
    <w:p w14:paraId="60137E95" w14:textId="66EC0400" w:rsidR="009565B1" w:rsidRDefault="009565B1" w:rsidP="009565B1">
      <w:pPr>
        <w:tabs>
          <w:tab w:val="left" w:pos="1380"/>
        </w:tabs>
      </w:pPr>
    </w:p>
    <w:p w14:paraId="07626718" w14:textId="6519B731" w:rsidR="009565B1" w:rsidRDefault="009565B1" w:rsidP="009565B1">
      <w:pPr>
        <w:tabs>
          <w:tab w:val="left" w:pos="1380"/>
        </w:tabs>
      </w:pPr>
    </w:p>
    <w:p w14:paraId="2695CAD6" w14:textId="5B934D21" w:rsidR="009565B1" w:rsidRDefault="009565B1" w:rsidP="009565B1">
      <w:pPr>
        <w:tabs>
          <w:tab w:val="left" w:pos="1380"/>
        </w:tabs>
      </w:pPr>
    </w:p>
    <w:p w14:paraId="3D02DF94" w14:textId="3247FC85" w:rsidR="009565B1" w:rsidRDefault="009565B1" w:rsidP="009565B1">
      <w:pPr>
        <w:tabs>
          <w:tab w:val="left" w:pos="1380"/>
        </w:tabs>
      </w:pPr>
    </w:p>
    <w:p w14:paraId="0EAF464C" w14:textId="75288C20" w:rsidR="009565B1" w:rsidRDefault="009565B1" w:rsidP="009565B1">
      <w:pPr>
        <w:tabs>
          <w:tab w:val="left" w:pos="1380"/>
        </w:tabs>
      </w:pPr>
    </w:p>
    <w:p w14:paraId="2F94A282" w14:textId="742B2ADE" w:rsidR="009565B1" w:rsidRDefault="009565B1" w:rsidP="009565B1">
      <w:pPr>
        <w:tabs>
          <w:tab w:val="left" w:pos="1380"/>
        </w:tabs>
      </w:pPr>
    </w:p>
    <w:p w14:paraId="37187817" w14:textId="40C3E47F" w:rsidR="009565B1" w:rsidRDefault="009565B1" w:rsidP="009565B1">
      <w:pPr>
        <w:tabs>
          <w:tab w:val="left" w:pos="1380"/>
        </w:tabs>
      </w:pPr>
    </w:p>
    <w:p w14:paraId="3621A352" w14:textId="438349B2" w:rsidR="009565B1" w:rsidRDefault="009565B1" w:rsidP="009565B1">
      <w:pPr>
        <w:tabs>
          <w:tab w:val="left" w:pos="1380"/>
        </w:tabs>
      </w:pPr>
    </w:p>
    <w:p w14:paraId="1EAF0164" w14:textId="3AD516FF" w:rsidR="009565B1" w:rsidRDefault="009565B1" w:rsidP="009565B1">
      <w:pPr>
        <w:tabs>
          <w:tab w:val="left" w:pos="1380"/>
        </w:tabs>
      </w:pPr>
    </w:p>
    <w:p w14:paraId="1BDFFAEC" w14:textId="7AA9F1BE" w:rsidR="009565B1" w:rsidRDefault="009565B1" w:rsidP="009565B1">
      <w:pPr>
        <w:tabs>
          <w:tab w:val="left" w:pos="1380"/>
        </w:tabs>
      </w:pPr>
    </w:p>
    <w:p w14:paraId="64AC0733" w14:textId="369D0F10" w:rsidR="009565B1" w:rsidRDefault="009565B1" w:rsidP="009565B1">
      <w:pPr>
        <w:tabs>
          <w:tab w:val="left" w:pos="1380"/>
        </w:tabs>
      </w:pPr>
    </w:p>
    <w:p w14:paraId="4257A2FE" w14:textId="3714BD5F" w:rsidR="009565B1" w:rsidRDefault="009565B1" w:rsidP="009565B1">
      <w:pPr>
        <w:tabs>
          <w:tab w:val="left" w:pos="1380"/>
        </w:tabs>
      </w:pPr>
    </w:p>
    <w:p w14:paraId="31B1A9D9" w14:textId="07CDB67D" w:rsidR="009565B1" w:rsidRDefault="009565B1" w:rsidP="009565B1">
      <w:pPr>
        <w:tabs>
          <w:tab w:val="left" w:pos="1380"/>
        </w:tabs>
      </w:pPr>
    </w:p>
    <w:p w14:paraId="79DE85EA" w14:textId="68C45E29" w:rsidR="009565B1" w:rsidRDefault="009565B1" w:rsidP="009565B1">
      <w:pPr>
        <w:tabs>
          <w:tab w:val="left" w:pos="1380"/>
        </w:tabs>
      </w:pPr>
    </w:p>
    <w:p w14:paraId="505D4A59" w14:textId="25FA110D" w:rsidR="009565B1" w:rsidRDefault="009565B1" w:rsidP="009565B1">
      <w:pPr>
        <w:tabs>
          <w:tab w:val="left" w:pos="1380"/>
        </w:tabs>
      </w:pPr>
    </w:p>
    <w:p w14:paraId="056CD59A" w14:textId="3B4B1910" w:rsidR="009565B1" w:rsidRDefault="009565B1" w:rsidP="009565B1">
      <w:pPr>
        <w:tabs>
          <w:tab w:val="left" w:pos="1380"/>
        </w:tabs>
      </w:pPr>
    </w:p>
    <w:p w14:paraId="4B0D436B" w14:textId="56E03A15" w:rsidR="009565B1" w:rsidRDefault="009565B1" w:rsidP="009565B1">
      <w:pPr>
        <w:tabs>
          <w:tab w:val="left" w:pos="1380"/>
        </w:tabs>
      </w:pPr>
    </w:p>
    <w:p w14:paraId="73212C24" w14:textId="5AA74C39" w:rsidR="009565B1" w:rsidRDefault="009565B1" w:rsidP="009565B1">
      <w:pPr>
        <w:tabs>
          <w:tab w:val="left" w:pos="1380"/>
        </w:tabs>
      </w:pPr>
    </w:p>
    <w:p w14:paraId="5F241D51" w14:textId="07859AE0" w:rsidR="009565B1" w:rsidRDefault="009565B1" w:rsidP="009565B1">
      <w:pPr>
        <w:tabs>
          <w:tab w:val="left" w:pos="1380"/>
        </w:tabs>
      </w:pPr>
    </w:p>
    <w:p w14:paraId="2B932CD0" w14:textId="482AEC32" w:rsidR="009565B1" w:rsidRDefault="009565B1" w:rsidP="009565B1">
      <w:pPr>
        <w:tabs>
          <w:tab w:val="left" w:pos="1380"/>
        </w:tabs>
      </w:pPr>
    </w:p>
    <w:p w14:paraId="31B422B1" w14:textId="66A3A2AF" w:rsidR="009565B1" w:rsidRDefault="009565B1" w:rsidP="009565B1">
      <w:pPr>
        <w:tabs>
          <w:tab w:val="left" w:pos="1380"/>
        </w:tabs>
      </w:pPr>
    </w:p>
    <w:p w14:paraId="2EA5113B" w14:textId="0D92CF5E" w:rsidR="009565B1" w:rsidRDefault="009565B1" w:rsidP="009565B1">
      <w:pPr>
        <w:tabs>
          <w:tab w:val="left" w:pos="1380"/>
        </w:tabs>
      </w:pPr>
    </w:p>
    <w:p w14:paraId="5429EED6" w14:textId="67BC6F97" w:rsidR="009565B1" w:rsidRDefault="009565B1" w:rsidP="009565B1">
      <w:pPr>
        <w:tabs>
          <w:tab w:val="left" w:pos="1380"/>
        </w:tabs>
      </w:pPr>
    </w:p>
    <w:p w14:paraId="4311EA9E" w14:textId="2162856B" w:rsidR="009565B1" w:rsidRDefault="009565B1" w:rsidP="009565B1">
      <w:pPr>
        <w:tabs>
          <w:tab w:val="left" w:pos="1380"/>
        </w:tabs>
      </w:pPr>
    </w:p>
    <w:p w14:paraId="5BA5216D" w14:textId="69003E58" w:rsidR="009565B1" w:rsidRDefault="009565B1" w:rsidP="009565B1">
      <w:pPr>
        <w:tabs>
          <w:tab w:val="left" w:pos="1380"/>
        </w:tabs>
      </w:pPr>
    </w:p>
    <w:p w14:paraId="49649773" w14:textId="3312FCAE" w:rsidR="009565B1" w:rsidRDefault="009565B1" w:rsidP="009565B1">
      <w:pPr>
        <w:tabs>
          <w:tab w:val="left" w:pos="1380"/>
        </w:tabs>
      </w:pPr>
    </w:p>
    <w:p w14:paraId="7A747A3F" w14:textId="6182B753" w:rsidR="009565B1" w:rsidRDefault="009565B1" w:rsidP="009565B1">
      <w:pPr>
        <w:tabs>
          <w:tab w:val="left" w:pos="1380"/>
        </w:tabs>
      </w:pPr>
    </w:p>
    <w:p w14:paraId="6EBFCF7B" w14:textId="4F8783D7" w:rsidR="009565B1" w:rsidRDefault="009565B1" w:rsidP="009565B1">
      <w:pPr>
        <w:tabs>
          <w:tab w:val="left" w:pos="1380"/>
        </w:tabs>
      </w:pPr>
    </w:p>
    <w:p w14:paraId="1CD9A726" w14:textId="64EE20B0" w:rsidR="009565B1" w:rsidRDefault="009565B1" w:rsidP="009565B1">
      <w:pPr>
        <w:tabs>
          <w:tab w:val="left" w:pos="1380"/>
        </w:tabs>
      </w:pPr>
    </w:p>
    <w:p w14:paraId="1E68EF82" w14:textId="3AB91376" w:rsidR="009565B1" w:rsidRDefault="009565B1" w:rsidP="009565B1">
      <w:pPr>
        <w:tabs>
          <w:tab w:val="left" w:pos="1380"/>
        </w:tabs>
      </w:pPr>
    </w:p>
    <w:p w14:paraId="692C6969" w14:textId="67D4CF49" w:rsidR="009565B1" w:rsidRDefault="009565B1" w:rsidP="009565B1">
      <w:pPr>
        <w:tabs>
          <w:tab w:val="left" w:pos="1380"/>
        </w:tabs>
      </w:pPr>
    </w:p>
    <w:p w14:paraId="6A21242B" w14:textId="1475811B" w:rsidR="009565B1" w:rsidRDefault="009565B1" w:rsidP="009565B1">
      <w:pPr>
        <w:tabs>
          <w:tab w:val="left" w:pos="1380"/>
        </w:tabs>
      </w:pPr>
    </w:p>
    <w:p w14:paraId="7AE6A978" w14:textId="7E00576D" w:rsidR="009565B1" w:rsidRDefault="009565B1" w:rsidP="009565B1">
      <w:pPr>
        <w:tabs>
          <w:tab w:val="left" w:pos="1380"/>
        </w:tabs>
      </w:pPr>
    </w:p>
    <w:p w14:paraId="6E26F418" w14:textId="676F3487" w:rsidR="009565B1" w:rsidRDefault="009565B1" w:rsidP="009565B1">
      <w:pPr>
        <w:tabs>
          <w:tab w:val="left" w:pos="1380"/>
        </w:tabs>
      </w:pPr>
    </w:p>
    <w:p w14:paraId="303F09F8" w14:textId="7D6E2A49" w:rsidR="009565B1" w:rsidRDefault="009565B1" w:rsidP="009565B1">
      <w:pPr>
        <w:tabs>
          <w:tab w:val="left" w:pos="1380"/>
        </w:tabs>
      </w:pPr>
    </w:p>
    <w:p w14:paraId="06591F65" w14:textId="24161652" w:rsidR="009565B1" w:rsidRDefault="009565B1" w:rsidP="009565B1">
      <w:pPr>
        <w:tabs>
          <w:tab w:val="left" w:pos="1380"/>
        </w:tabs>
      </w:pPr>
    </w:p>
    <w:p w14:paraId="7E631D34" w14:textId="3B6456CA" w:rsidR="009565B1" w:rsidRDefault="009565B1" w:rsidP="009565B1">
      <w:pPr>
        <w:tabs>
          <w:tab w:val="left" w:pos="1380"/>
        </w:tabs>
      </w:pPr>
    </w:p>
    <w:p w14:paraId="136269D0" w14:textId="41820FA7" w:rsidR="009565B1" w:rsidRDefault="009565B1" w:rsidP="009565B1">
      <w:pPr>
        <w:tabs>
          <w:tab w:val="left" w:pos="1380"/>
        </w:tabs>
      </w:pPr>
    </w:p>
    <w:p w14:paraId="359F5143" w14:textId="3BFD37C7" w:rsidR="009565B1" w:rsidRDefault="009565B1" w:rsidP="009565B1">
      <w:pPr>
        <w:tabs>
          <w:tab w:val="left" w:pos="1380"/>
        </w:tabs>
      </w:pPr>
    </w:p>
    <w:p w14:paraId="7C51AF39" w14:textId="64BC070E" w:rsidR="009565B1" w:rsidRDefault="009565B1" w:rsidP="009565B1">
      <w:pPr>
        <w:tabs>
          <w:tab w:val="left" w:pos="1380"/>
        </w:tabs>
      </w:pPr>
    </w:p>
    <w:p w14:paraId="1C678CEA" w14:textId="4B95A4E7" w:rsidR="009565B1" w:rsidRDefault="009565B1" w:rsidP="009565B1">
      <w:pPr>
        <w:tabs>
          <w:tab w:val="left" w:pos="1380"/>
        </w:tabs>
      </w:pPr>
    </w:p>
    <w:p w14:paraId="46E41F17" w14:textId="388981C8" w:rsidR="009565B1" w:rsidRDefault="009565B1" w:rsidP="009565B1">
      <w:pPr>
        <w:tabs>
          <w:tab w:val="left" w:pos="1380"/>
        </w:tabs>
      </w:pPr>
    </w:p>
    <w:p w14:paraId="0E44B9FD" w14:textId="7D9FDAB3" w:rsidR="009565B1" w:rsidRDefault="009565B1" w:rsidP="009565B1">
      <w:pPr>
        <w:tabs>
          <w:tab w:val="left" w:pos="1380"/>
        </w:tabs>
      </w:pPr>
    </w:p>
    <w:p w14:paraId="78960347" w14:textId="2E08BD8B" w:rsidR="009565B1" w:rsidRDefault="009565B1" w:rsidP="009565B1">
      <w:pPr>
        <w:tabs>
          <w:tab w:val="left" w:pos="1380"/>
        </w:tabs>
      </w:pPr>
    </w:p>
    <w:p w14:paraId="205C55FD" w14:textId="115B923F" w:rsidR="009565B1" w:rsidRDefault="009565B1" w:rsidP="009565B1">
      <w:pPr>
        <w:tabs>
          <w:tab w:val="left" w:pos="1380"/>
        </w:tabs>
      </w:pPr>
    </w:p>
    <w:p w14:paraId="01062B5F" w14:textId="64BA7CA1" w:rsidR="009565B1" w:rsidRDefault="009565B1" w:rsidP="009565B1">
      <w:pPr>
        <w:tabs>
          <w:tab w:val="left" w:pos="1380"/>
        </w:tabs>
      </w:pPr>
    </w:p>
    <w:p w14:paraId="614C1144" w14:textId="3E3F4EC5" w:rsidR="009565B1" w:rsidRDefault="009565B1" w:rsidP="009565B1">
      <w:pPr>
        <w:tabs>
          <w:tab w:val="left" w:pos="1380"/>
        </w:tabs>
      </w:pPr>
    </w:p>
    <w:p w14:paraId="1DBDB914" w14:textId="1272021F" w:rsidR="009565B1" w:rsidRDefault="009565B1" w:rsidP="009565B1">
      <w:pPr>
        <w:tabs>
          <w:tab w:val="left" w:pos="1380"/>
        </w:tabs>
      </w:pPr>
    </w:p>
    <w:p w14:paraId="3AC8082C" w14:textId="26EE6092" w:rsidR="009565B1" w:rsidRDefault="009565B1" w:rsidP="009565B1">
      <w:pPr>
        <w:tabs>
          <w:tab w:val="left" w:pos="1380"/>
        </w:tabs>
      </w:pPr>
    </w:p>
    <w:p w14:paraId="21FB79B0" w14:textId="477814B4" w:rsidR="009565B1" w:rsidRDefault="009565B1" w:rsidP="009565B1">
      <w:pPr>
        <w:tabs>
          <w:tab w:val="left" w:pos="1380"/>
        </w:tabs>
      </w:pPr>
    </w:p>
    <w:p w14:paraId="64BF06F8" w14:textId="0F7B402C" w:rsidR="009565B1" w:rsidRDefault="009565B1" w:rsidP="009565B1">
      <w:pPr>
        <w:tabs>
          <w:tab w:val="left" w:pos="1380"/>
        </w:tabs>
      </w:pPr>
    </w:p>
    <w:p w14:paraId="065996EE" w14:textId="35FFCBC1" w:rsidR="009565B1" w:rsidRDefault="009565B1" w:rsidP="009565B1">
      <w:pPr>
        <w:tabs>
          <w:tab w:val="left" w:pos="1380"/>
        </w:tabs>
      </w:pPr>
    </w:p>
    <w:p w14:paraId="313873CC" w14:textId="5DBF13ED" w:rsidR="009565B1" w:rsidRDefault="009565B1" w:rsidP="009565B1">
      <w:pPr>
        <w:tabs>
          <w:tab w:val="left" w:pos="1380"/>
        </w:tabs>
      </w:pPr>
    </w:p>
    <w:p w14:paraId="066C5B7E" w14:textId="05FEB5F0" w:rsidR="009565B1" w:rsidRDefault="009565B1" w:rsidP="009565B1">
      <w:pPr>
        <w:tabs>
          <w:tab w:val="left" w:pos="1380"/>
        </w:tabs>
      </w:pPr>
    </w:p>
    <w:p w14:paraId="17965E67" w14:textId="7EB06151" w:rsidR="009565B1" w:rsidRDefault="009565B1" w:rsidP="009565B1">
      <w:pPr>
        <w:tabs>
          <w:tab w:val="left" w:pos="1380"/>
        </w:tabs>
      </w:pPr>
    </w:p>
    <w:p w14:paraId="4F9260B4" w14:textId="3D94B208" w:rsidR="009565B1" w:rsidRDefault="009565B1" w:rsidP="009565B1">
      <w:pPr>
        <w:tabs>
          <w:tab w:val="left" w:pos="1380"/>
        </w:tabs>
      </w:pPr>
    </w:p>
    <w:p w14:paraId="0C7EB22E" w14:textId="738636F2" w:rsidR="009565B1" w:rsidRDefault="009565B1" w:rsidP="009565B1">
      <w:pPr>
        <w:tabs>
          <w:tab w:val="left" w:pos="1380"/>
        </w:tabs>
      </w:pPr>
    </w:p>
    <w:p w14:paraId="7EF6D081" w14:textId="5DA9E8F6" w:rsidR="009565B1" w:rsidRDefault="009565B1" w:rsidP="009565B1">
      <w:pPr>
        <w:tabs>
          <w:tab w:val="left" w:pos="1380"/>
        </w:tabs>
      </w:pPr>
    </w:p>
    <w:p w14:paraId="5A5B0832" w14:textId="71565667" w:rsidR="009565B1" w:rsidRDefault="009565B1" w:rsidP="009565B1">
      <w:pPr>
        <w:tabs>
          <w:tab w:val="left" w:pos="1380"/>
        </w:tabs>
      </w:pPr>
    </w:p>
    <w:p w14:paraId="183DB15F" w14:textId="11CA380C" w:rsidR="009565B1" w:rsidRDefault="009565B1" w:rsidP="009565B1">
      <w:pPr>
        <w:tabs>
          <w:tab w:val="left" w:pos="1380"/>
        </w:tabs>
      </w:pPr>
    </w:p>
    <w:p w14:paraId="15D4D01F" w14:textId="2040EBBD" w:rsidR="009565B1" w:rsidRDefault="009565B1" w:rsidP="009565B1">
      <w:pPr>
        <w:tabs>
          <w:tab w:val="left" w:pos="1380"/>
        </w:tabs>
      </w:pPr>
    </w:p>
    <w:p w14:paraId="75A06728" w14:textId="25A25DE6" w:rsidR="009565B1" w:rsidRDefault="009565B1" w:rsidP="009565B1">
      <w:pPr>
        <w:tabs>
          <w:tab w:val="left" w:pos="1380"/>
        </w:tabs>
      </w:pPr>
    </w:p>
    <w:p w14:paraId="60F8F77A" w14:textId="4A3AE2A1" w:rsidR="009565B1" w:rsidRDefault="009565B1" w:rsidP="009565B1">
      <w:pPr>
        <w:tabs>
          <w:tab w:val="left" w:pos="1380"/>
        </w:tabs>
      </w:pPr>
    </w:p>
    <w:p w14:paraId="50151620" w14:textId="53FEA915" w:rsidR="009565B1" w:rsidRDefault="009565B1" w:rsidP="009565B1">
      <w:pPr>
        <w:tabs>
          <w:tab w:val="left" w:pos="1380"/>
        </w:tabs>
      </w:pPr>
    </w:p>
    <w:p w14:paraId="6BA97433" w14:textId="5EDBC61B" w:rsidR="009565B1" w:rsidRDefault="009565B1" w:rsidP="009565B1">
      <w:pPr>
        <w:tabs>
          <w:tab w:val="left" w:pos="1380"/>
        </w:tabs>
      </w:pPr>
    </w:p>
    <w:p w14:paraId="304BE422" w14:textId="6A7BBC86" w:rsidR="009565B1" w:rsidRDefault="009565B1" w:rsidP="009565B1">
      <w:pPr>
        <w:tabs>
          <w:tab w:val="left" w:pos="1380"/>
        </w:tabs>
      </w:pPr>
    </w:p>
    <w:p w14:paraId="27FC4828" w14:textId="1468FA74" w:rsidR="009565B1" w:rsidRDefault="009565B1" w:rsidP="009565B1">
      <w:pPr>
        <w:tabs>
          <w:tab w:val="left" w:pos="1380"/>
        </w:tabs>
      </w:pPr>
    </w:p>
    <w:p w14:paraId="1A5CF867" w14:textId="7BB24D19" w:rsidR="009565B1" w:rsidRDefault="009565B1" w:rsidP="009565B1">
      <w:pPr>
        <w:tabs>
          <w:tab w:val="left" w:pos="1380"/>
        </w:tabs>
      </w:pPr>
    </w:p>
    <w:p w14:paraId="0244B571" w14:textId="20F15F2F" w:rsidR="009565B1" w:rsidRDefault="009565B1" w:rsidP="009565B1">
      <w:pPr>
        <w:tabs>
          <w:tab w:val="left" w:pos="1380"/>
        </w:tabs>
      </w:pPr>
    </w:p>
    <w:p w14:paraId="66DD4B37" w14:textId="529B7637" w:rsidR="009565B1" w:rsidRDefault="009565B1" w:rsidP="009565B1">
      <w:pPr>
        <w:tabs>
          <w:tab w:val="left" w:pos="1380"/>
        </w:tabs>
      </w:pPr>
    </w:p>
    <w:p w14:paraId="3112F1C6" w14:textId="3ED211F2" w:rsidR="009565B1" w:rsidRDefault="009565B1" w:rsidP="009565B1">
      <w:pPr>
        <w:tabs>
          <w:tab w:val="left" w:pos="1380"/>
        </w:tabs>
      </w:pPr>
    </w:p>
    <w:p w14:paraId="1C0742AA" w14:textId="5D952DC0" w:rsidR="009565B1" w:rsidRDefault="009565B1" w:rsidP="009565B1">
      <w:pPr>
        <w:tabs>
          <w:tab w:val="left" w:pos="1380"/>
        </w:tabs>
      </w:pPr>
    </w:p>
    <w:p w14:paraId="3F090F38" w14:textId="5999A378" w:rsidR="009565B1" w:rsidRDefault="009565B1" w:rsidP="009565B1">
      <w:pPr>
        <w:tabs>
          <w:tab w:val="left" w:pos="1380"/>
        </w:tabs>
      </w:pPr>
    </w:p>
    <w:p w14:paraId="76212169" w14:textId="700BABC8" w:rsidR="009565B1" w:rsidRDefault="009565B1" w:rsidP="009565B1">
      <w:pPr>
        <w:tabs>
          <w:tab w:val="left" w:pos="1380"/>
        </w:tabs>
      </w:pPr>
    </w:p>
    <w:p w14:paraId="0ACA1491" w14:textId="0583AA5D" w:rsidR="009565B1" w:rsidRDefault="009565B1" w:rsidP="009565B1">
      <w:pPr>
        <w:tabs>
          <w:tab w:val="left" w:pos="1380"/>
        </w:tabs>
      </w:pPr>
    </w:p>
    <w:p w14:paraId="272B614B" w14:textId="464033DE" w:rsidR="009565B1" w:rsidRDefault="009565B1" w:rsidP="009565B1">
      <w:pPr>
        <w:tabs>
          <w:tab w:val="left" w:pos="1380"/>
        </w:tabs>
      </w:pPr>
    </w:p>
    <w:p w14:paraId="28129947" w14:textId="6C8EF329" w:rsidR="009565B1" w:rsidRDefault="009565B1" w:rsidP="009565B1">
      <w:pPr>
        <w:tabs>
          <w:tab w:val="left" w:pos="1380"/>
        </w:tabs>
      </w:pPr>
    </w:p>
    <w:p w14:paraId="431358D7" w14:textId="58440E24" w:rsidR="009565B1" w:rsidRDefault="009565B1" w:rsidP="009565B1">
      <w:pPr>
        <w:tabs>
          <w:tab w:val="left" w:pos="1380"/>
        </w:tabs>
      </w:pPr>
    </w:p>
    <w:p w14:paraId="45DF5358" w14:textId="238D2FC3" w:rsidR="009565B1" w:rsidRDefault="009565B1" w:rsidP="009565B1">
      <w:pPr>
        <w:tabs>
          <w:tab w:val="left" w:pos="1380"/>
        </w:tabs>
      </w:pPr>
    </w:p>
    <w:p w14:paraId="7A6E08AE" w14:textId="6A4FE7EE" w:rsidR="009565B1" w:rsidRDefault="009565B1" w:rsidP="009565B1">
      <w:pPr>
        <w:tabs>
          <w:tab w:val="left" w:pos="1380"/>
        </w:tabs>
      </w:pPr>
    </w:p>
    <w:p w14:paraId="168184E2" w14:textId="01D38967" w:rsidR="009565B1" w:rsidRDefault="009565B1" w:rsidP="009565B1">
      <w:pPr>
        <w:tabs>
          <w:tab w:val="left" w:pos="1380"/>
        </w:tabs>
      </w:pPr>
    </w:p>
    <w:p w14:paraId="2B4AE9D8" w14:textId="73F9CA80" w:rsidR="009565B1" w:rsidRDefault="009565B1" w:rsidP="009565B1">
      <w:pPr>
        <w:tabs>
          <w:tab w:val="left" w:pos="1380"/>
        </w:tabs>
      </w:pPr>
    </w:p>
    <w:p w14:paraId="50DA88D6" w14:textId="6AC048CA" w:rsidR="009565B1" w:rsidRDefault="009565B1" w:rsidP="009565B1">
      <w:pPr>
        <w:tabs>
          <w:tab w:val="left" w:pos="1380"/>
        </w:tabs>
      </w:pPr>
    </w:p>
    <w:p w14:paraId="6DB55F6C" w14:textId="621A9D9B" w:rsidR="009565B1" w:rsidRDefault="009565B1" w:rsidP="009565B1">
      <w:pPr>
        <w:tabs>
          <w:tab w:val="left" w:pos="1380"/>
        </w:tabs>
      </w:pPr>
    </w:p>
    <w:p w14:paraId="321D2863" w14:textId="23A33914" w:rsidR="009565B1" w:rsidRDefault="009565B1" w:rsidP="009565B1">
      <w:pPr>
        <w:tabs>
          <w:tab w:val="left" w:pos="1380"/>
        </w:tabs>
      </w:pPr>
    </w:p>
    <w:p w14:paraId="47D1894F" w14:textId="4C8D7BC2" w:rsidR="009565B1" w:rsidRDefault="009565B1" w:rsidP="009565B1">
      <w:pPr>
        <w:tabs>
          <w:tab w:val="left" w:pos="1380"/>
        </w:tabs>
      </w:pPr>
    </w:p>
    <w:p w14:paraId="6AD19611" w14:textId="05770D28" w:rsidR="009565B1" w:rsidRDefault="009565B1" w:rsidP="009565B1">
      <w:pPr>
        <w:tabs>
          <w:tab w:val="left" w:pos="1380"/>
        </w:tabs>
      </w:pPr>
    </w:p>
    <w:p w14:paraId="43405820" w14:textId="16819DFE" w:rsidR="009565B1" w:rsidRDefault="009565B1" w:rsidP="009565B1">
      <w:pPr>
        <w:tabs>
          <w:tab w:val="left" w:pos="1380"/>
        </w:tabs>
      </w:pPr>
    </w:p>
    <w:p w14:paraId="0596CF00" w14:textId="058FEF8C" w:rsidR="009565B1" w:rsidRDefault="009565B1" w:rsidP="009565B1">
      <w:pPr>
        <w:tabs>
          <w:tab w:val="left" w:pos="1380"/>
        </w:tabs>
      </w:pPr>
    </w:p>
    <w:p w14:paraId="7DE57857" w14:textId="6746A16E" w:rsidR="009565B1" w:rsidRDefault="009565B1" w:rsidP="009565B1">
      <w:pPr>
        <w:tabs>
          <w:tab w:val="left" w:pos="1380"/>
        </w:tabs>
      </w:pPr>
    </w:p>
    <w:p w14:paraId="1BABF4AC" w14:textId="2ED619B1" w:rsidR="009565B1" w:rsidRDefault="009565B1" w:rsidP="009565B1">
      <w:pPr>
        <w:tabs>
          <w:tab w:val="left" w:pos="1380"/>
        </w:tabs>
      </w:pPr>
    </w:p>
    <w:p w14:paraId="66A45F69" w14:textId="4AED1D41" w:rsidR="009565B1" w:rsidRDefault="009565B1" w:rsidP="009565B1">
      <w:pPr>
        <w:tabs>
          <w:tab w:val="left" w:pos="1380"/>
        </w:tabs>
      </w:pPr>
    </w:p>
    <w:p w14:paraId="058825DA" w14:textId="5320CA80" w:rsidR="009565B1" w:rsidRDefault="009565B1" w:rsidP="009565B1">
      <w:pPr>
        <w:tabs>
          <w:tab w:val="left" w:pos="1380"/>
        </w:tabs>
      </w:pPr>
    </w:p>
    <w:p w14:paraId="2C057415" w14:textId="68430C76" w:rsidR="009565B1" w:rsidRDefault="009565B1" w:rsidP="009565B1">
      <w:pPr>
        <w:tabs>
          <w:tab w:val="left" w:pos="1380"/>
        </w:tabs>
      </w:pPr>
    </w:p>
    <w:p w14:paraId="6F420BF7" w14:textId="53D201A8" w:rsidR="009565B1" w:rsidRDefault="009565B1" w:rsidP="009565B1">
      <w:pPr>
        <w:tabs>
          <w:tab w:val="left" w:pos="1380"/>
        </w:tabs>
      </w:pPr>
    </w:p>
    <w:p w14:paraId="3A967ED8" w14:textId="3A8D0520" w:rsidR="009565B1" w:rsidRDefault="009565B1" w:rsidP="009565B1">
      <w:pPr>
        <w:tabs>
          <w:tab w:val="left" w:pos="1380"/>
        </w:tabs>
      </w:pPr>
    </w:p>
    <w:p w14:paraId="4F0A829A" w14:textId="61412FF3" w:rsidR="009565B1" w:rsidRDefault="009565B1" w:rsidP="009565B1">
      <w:pPr>
        <w:tabs>
          <w:tab w:val="left" w:pos="1380"/>
        </w:tabs>
      </w:pPr>
    </w:p>
    <w:p w14:paraId="1CD96D99" w14:textId="5C4E44C5" w:rsidR="009565B1" w:rsidRDefault="009565B1" w:rsidP="009565B1">
      <w:pPr>
        <w:tabs>
          <w:tab w:val="left" w:pos="1380"/>
        </w:tabs>
      </w:pPr>
    </w:p>
    <w:p w14:paraId="41B130A1" w14:textId="45A35C04" w:rsidR="009565B1" w:rsidRDefault="009565B1" w:rsidP="009565B1">
      <w:pPr>
        <w:tabs>
          <w:tab w:val="left" w:pos="1380"/>
        </w:tabs>
      </w:pPr>
    </w:p>
    <w:p w14:paraId="270DE2E4" w14:textId="5AC60BB5" w:rsidR="009565B1" w:rsidRDefault="009565B1" w:rsidP="009565B1">
      <w:pPr>
        <w:tabs>
          <w:tab w:val="left" w:pos="1380"/>
        </w:tabs>
      </w:pPr>
    </w:p>
    <w:p w14:paraId="7ABC1882" w14:textId="1D0539CD" w:rsidR="009565B1" w:rsidRDefault="009565B1" w:rsidP="009565B1">
      <w:pPr>
        <w:tabs>
          <w:tab w:val="left" w:pos="1380"/>
        </w:tabs>
      </w:pPr>
    </w:p>
    <w:p w14:paraId="6C8729A3" w14:textId="18554CF3" w:rsidR="009565B1" w:rsidRDefault="009565B1" w:rsidP="009565B1">
      <w:pPr>
        <w:tabs>
          <w:tab w:val="left" w:pos="1380"/>
        </w:tabs>
      </w:pPr>
    </w:p>
    <w:p w14:paraId="1B75CE23" w14:textId="1171CF9D" w:rsidR="009565B1" w:rsidRDefault="009565B1" w:rsidP="009565B1">
      <w:pPr>
        <w:tabs>
          <w:tab w:val="left" w:pos="1380"/>
        </w:tabs>
      </w:pPr>
    </w:p>
    <w:p w14:paraId="563664AB" w14:textId="7FC0DB85" w:rsidR="009565B1" w:rsidRDefault="009565B1" w:rsidP="009565B1">
      <w:pPr>
        <w:tabs>
          <w:tab w:val="left" w:pos="1380"/>
        </w:tabs>
      </w:pPr>
    </w:p>
    <w:p w14:paraId="24B270A2" w14:textId="6C97BF4E" w:rsidR="009565B1" w:rsidRDefault="009565B1" w:rsidP="009565B1">
      <w:pPr>
        <w:tabs>
          <w:tab w:val="left" w:pos="1380"/>
        </w:tabs>
      </w:pPr>
    </w:p>
    <w:p w14:paraId="149305FB" w14:textId="67591E5C" w:rsidR="009565B1" w:rsidRDefault="009565B1" w:rsidP="009565B1">
      <w:pPr>
        <w:tabs>
          <w:tab w:val="left" w:pos="1380"/>
        </w:tabs>
      </w:pPr>
    </w:p>
    <w:p w14:paraId="60EEA7C1" w14:textId="3EA68C60" w:rsidR="009565B1" w:rsidRDefault="009565B1" w:rsidP="009565B1">
      <w:pPr>
        <w:tabs>
          <w:tab w:val="left" w:pos="1380"/>
        </w:tabs>
      </w:pPr>
    </w:p>
    <w:p w14:paraId="166422FB" w14:textId="1A9EC470" w:rsidR="009565B1" w:rsidRDefault="009565B1" w:rsidP="009565B1">
      <w:pPr>
        <w:tabs>
          <w:tab w:val="left" w:pos="1380"/>
        </w:tabs>
      </w:pPr>
    </w:p>
    <w:p w14:paraId="57E2BA94" w14:textId="301C9AF4" w:rsidR="009565B1" w:rsidRDefault="009565B1" w:rsidP="009565B1">
      <w:pPr>
        <w:tabs>
          <w:tab w:val="left" w:pos="1380"/>
        </w:tabs>
      </w:pPr>
    </w:p>
    <w:p w14:paraId="54715EA7" w14:textId="1C49089C" w:rsidR="009565B1" w:rsidRDefault="009565B1" w:rsidP="009565B1">
      <w:pPr>
        <w:tabs>
          <w:tab w:val="left" w:pos="1380"/>
        </w:tabs>
      </w:pPr>
    </w:p>
    <w:p w14:paraId="38DBF747" w14:textId="69AA37E1" w:rsidR="009565B1" w:rsidRDefault="009565B1" w:rsidP="009565B1">
      <w:pPr>
        <w:tabs>
          <w:tab w:val="left" w:pos="1380"/>
        </w:tabs>
      </w:pPr>
    </w:p>
    <w:p w14:paraId="422EB1D1" w14:textId="14687B2A" w:rsidR="009565B1" w:rsidRDefault="009565B1" w:rsidP="009565B1">
      <w:pPr>
        <w:tabs>
          <w:tab w:val="left" w:pos="1380"/>
        </w:tabs>
      </w:pPr>
    </w:p>
    <w:p w14:paraId="0749C4BE" w14:textId="340D4F44" w:rsidR="009565B1" w:rsidRDefault="009565B1" w:rsidP="009565B1">
      <w:pPr>
        <w:tabs>
          <w:tab w:val="left" w:pos="1380"/>
        </w:tabs>
      </w:pPr>
    </w:p>
    <w:p w14:paraId="7DA6BDEA" w14:textId="00D0AE87" w:rsidR="009565B1" w:rsidRDefault="009565B1" w:rsidP="009565B1">
      <w:pPr>
        <w:tabs>
          <w:tab w:val="left" w:pos="1380"/>
        </w:tabs>
      </w:pPr>
    </w:p>
    <w:p w14:paraId="60C40F8A" w14:textId="5C94F833" w:rsidR="009565B1" w:rsidRDefault="009565B1" w:rsidP="009565B1">
      <w:pPr>
        <w:tabs>
          <w:tab w:val="left" w:pos="1380"/>
        </w:tabs>
      </w:pPr>
    </w:p>
    <w:p w14:paraId="5A02A460" w14:textId="3268EDA3" w:rsidR="009565B1" w:rsidRDefault="009565B1" w:rsidP="009565B1">
      <w:pPr>
        <w:tabs>
          <w:tab w:val="left" w:pos="1380"/>
        </w:tabs>
      </w:pPr>
    </w:p>
    <w:p w14:paraId="7E715C3B" w14:textId="5DEC315A" w:rsidR="009565B1" w:rsidRDefault="009565B1" w:rsidP="009565B1">
      <w:pPr>
        <w:tabs>
          <w:tab w:val="left" w:pos="1380"/>
        </w:tabs>
      </w:pPr>
    </w:p>
    <w:p w14:paraId="492E3584" w14:textId="0CC7F168" w:rsidR="009565B1" w:rsidRDefault="009565B1" w:rsidP="009565B1">
      <w:pPr>
        <w:tabs>
          <w:tab w:val="left" w:pos="1380"/>
        </w:tabs>
      </w:pPr>
    </w:p>
    <w:p w14:paraId="6D84DE32" w14:textId="1D4D25F1" w:rsidR="009565B1" w:rsidRDefault="009565B1" w:rsidP="009565B1">
      <w:pPr>
        <w:tabs>
          <w:tab w:val="left" w:pos="1380"/>
        </w:tabs>
      </w:pPr>
    </w:p>
    <w:p w14:paraId="33B5591B" w14:textId="4F283062" w:rsidR="009565B1" w:rsidRDefault="009565B1" w:rsidP="009565B1">
      <w:pPr>
        <w:tabs>
          <w:tab w:val="left" w:pos="1380"/>
        </w:tabs>
      </w:pPr>
    </w:p>
    <w:p w14:paraId="53D4F5B1" w14:textId="2BE27C31" w:rsidR="009565B1" w:rsidRDefault="009565B1" w:rsidP="009565B1">
      <w:pPr>
        <w:tabs>
          <w:tab w:val="left" w:pos="1380"/>
        </w:tabs>
      </w:pPr>
    </w:p>
    <w:p w14:paraId="2AC32511" w14:textId="1B71B8AC" w:rsidR="009565B1" w:rsidRDefault="009565B1" w:rsidP="009565B1">
      <w:pPr>
        <w:tabs>
          <w:tab w:val="left" w:pos="1380"/>
        </w:tabs>
      </w:pPr>
    </w:p>
    <w:p w14:paraId="74C65A80" w14:textId="788ACD4B" w:rsidR="009565B1" w:rsidRDefault="009565B1" w:rsidP="009565B1">
      <w:pPr>
        <w:tabs>
          <w:tab w:val="left" w:pos="1380"/>
        </w:tabs>
      </w:pPr>
    </w:p>
    <w:p w14:paraId="7FF2AC8E" w14:textId="1BD2BC99" w:rsidR="009565B1" w:rsidRDefault="009565B1" w:rsidP="009565B1">
      <w:pPr>
        <w:tabs>
          <w:tab w:val="left" w:pos="1380"/>
        </w:tabs>
      </w:pPr>
    </w:p>
    <w:p w14:paraId="7E99FA8B" w14:textId="742D92D7" w:rsidR="009565B1" w:rsidRDefault="009565B1" w:rsidP="009565B1">
      <w:pPr>
        <w:tabs>
          <w:tab w:val="left" w:pos="1380"/>
        </w:tabs>
      </w:pPr>
    </w:p>
    <w:p w14:paraId="13673520" w14:textId="796DB934" w:rsidR="009565B1" w:rsidRDefault="009565B1" w:rsidP="009565B1">
      <w:pPr>
        <w:tabs>
          <w:tab w:val="left" w:pos="1380"/>
        </w:tabs>
      </w:pPr>
    </w:p>
    <w:p w14:paraId="01670305" w14:textId="67EB857F" w:rsidR="009565B1" w:rsidRDefault="009565B1" w:rsidP="009565B1">
      <w:pPr>
        <w:tabs>
          <w:tab w:val="left" w:pos="1380"/>
        </w:tabs>
      </w:pPr>
    </w:p>
    <w:p w14:paraId="516D3932" w14:textId="66381338" w:rsidR="009565B1" w:rsidRDefault="009565B1" w:rsidP="009565B1">
      <w:pPr>
        <w:tabs>
          <w:tab w:val="left" w:pos="1380"/>
        </w:tabs>
      </w:pPr>
    </w:p>
    <w:p w14:paraId="1046464E" w14:textId="7303D495" w:rsidR="009565B1" w:rsidRDefault="009565B1" w:rsidP="009565B1">
      <w:pPr>
        <w:tabs>
          <w:tab w:val="left" w:pos="1380"/>
        </w:tabs>
      </w:pPr>
    </w:p>
    <w:p w14:paraId="74FF4572" w14:textId="77777777" w:rsidR="009565B1" w:rsidRPr="009565B1" w:rsidRDefault="009565B1" w:rsidP="009565B1">
      <w:pPr>
        <w:tabs>
          <w:tab w:val="left" w:pos="1380"/>
        </w:tabs>
      </w:pPr>
    </w:p>
    <w:sectPr w:rsidR="009565B1" w:rsidRPr="009565B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B7710" w14:textId="77777777" w:rsidR="009565B1" w:rsidRDefault="009565B1" w:rsidP="009565B1">
      <w:pPr>
        <w:spacing w:after="0" w:line="240" w:lineRule="auto"/>
      </w:pPr>
      <w:r>
        <w:separator/>
      </w:r>
    </w:p>
  </w:endnote>
  <w:endnote w:type="continuationSeparator" w:id="0">
    <w:p w14:paraId="19348694" w14:textId="77777777" w:rsidR="009565B1" w:rsidRDefault="009565B1" w:rsidP="00956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036836"/>
      <w:docPartObj>
        <w:docPartGallery w:val="Page Numbers (Bottom of Page)"/>
        <w:docPartUnique/>
      </w:docPartObj>
    </w:sdtPr>
    <w:sdtEndPr>
      <w:rPr>
        <w:noProof/>
      </w:rPr>
    </w:sdtEndPr>
    <w:sdtContent>
      <w:p w14:paraId="5C831438" w14:textId="77777777" w:rsidR="009565B1" w:rsidRDefault="009565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881122" w14:textId="77777777" w:rsidR="009565B1" w:rsidRDefault="00956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C1D08" w14:textId="77777777" w:rsidR="009565B1" w:rsidRDefault="009565B1" w:rsidP="009565B1">
      <w:pPr>
        <w:spacing w:after="0" w:line="240" w:lineRule="auto"/>
      </w:pPr>
      <w:r>
        <w:separator/>
      </w:r>
    </w:p>
  </w:footnote>
  <w:footnote w:type="continuationSeparator" w:id="0">
    <w:p w14:paraId="1F135381" w14:textId="77777777" w:rsidR="009565B1" w:rsidRDefault="009565B1" w:rsidP="00956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36777"/>
    <w:multiLevelType w:val="hybridMultilevel"/>
    <w:tmpl w:val="00000000"/>
    <w:lvl w:ilvl="0" w:tplc="AAC4B522">
      <w:start w:val="1"/>
      <w:numFmt w:val="bullet"/>
      <w:lvlText w:val="➔"/>
      <w:lvlJc w:val="left"/>
      <w:pPr>
        <w:ind w:left="720" w:hanging="360"/>
      </w:pPr>
      <w:rPr>
        <w:u w:val="none"/>
      </w:rPr>
    </w:lvl>
    <w:lvl w:ilvl="1" w:tplc="7A6CE77E">
      <w:start w:val="1"/>
      <w:numFmt w:val="bullet"/>
      <w:lvlText w:val="◆"/>
      <w:lvlJc w:val="left"/>
      <w:pPr>
        <w:ind w:left="1440" w:hanging="360"/>
      </w:pPr>
      <w:rPr>
        <w:u w:val="none"/>
      </w:rPr>
    </w:lvl>
    <w:lvl w:ilvl="2" w:tplc="4BE26B02">
      <w:start w:val="1"/>
      <w:numFmt w:val="bullet"/>
      <w:lvlText w:val="●"/>
      <w:lvlJc w:val="left"/>
      <w:pPr>
        <w:ind w:left="2160" w:hanging="360"/>
      </w:pPr>
      <w:rPr>
        <w:u w:val="none"/>
      </w:rPr>
    </w:lvl>
    <w:lvl w:ilvl="3" w:tplc="BA26EE60">
      <w:start w:val="1"/>
      <w:numFmt w:val="bullet"/>
      <w:lvlText w:val="○"/>
      <w:lvlJc w:val="left"/>
      <w:pPr>
        <w:ind w:left="2880" w:hanging="360"/>
      </w:pPr>
      <w:rPr>
        <w:u w:val="none"/>
      </w:rPr>
    </w:lvl>
    <w:lvl w:ilvl="4" w:tplc="6E287DC0">
      <w:start w:val="1"/>
      <w:numFmt w:val="bullet"/>
      <w:lvlText w:val="◆"/>
      <w:lvlJc w:val="left"/>
      <w:pPr>
        <w:ind w:left="3600" w:hanging="360"/>
      </w:pPr>
      <w:rPr>
        <w:u w:val="none"/>
      </w:rPr>
    </w:lvl>
    <w:lvl w:ilvl="5" w:tplc="C9E4B0C8">
      <w:start w:val="1"/>
      <w:numFmt w:val="bullet"/>
      <w:lvlText w:val="●"/>
      <w:lvlJc w:val="left"/>
      <w:pPr>
        <w:ind w:left="4320" w:hanging="360"/>
      </w:pPr>
      <w:rPr>
        <w:u w:val="none"/>
      </w:rPr>
    </w:lvl>
    <w:lvl w:ilvl="6" w:tplc="58CCFD46">
      <w:start w:val="1"/>
      <w:numFmt w:val="bullet"/>
      <w:lvlText w:val="○"/>
      <w:lvlJc w:val="left"/>
      <w:pPr>
        <w:ind w:left="5040" w:hanging="360"/>
      </w:pPr>
      <w:rPr>
        <w:u w:val="none"/>
      </w:rPr>
    </w:lvl>
    <w:lvl w:ilvl="7" w:tplc="1E90C810">
      <w:start w:val="1"/>
      <w:numFmt w:val="bullet"/>
      <w:lvlText w:val="◆"/>
      <w:lvlJc w:val="left"/>
      <w:pPr>
        <w:ind w:left="5760" w:hanging="360"/>
      </w:pPr>
      <w:rPr>
        <w:u w:val="none"/>
      </w:rPr>
    </w:lvl>
    <w:lvl w:ilvl="8" w:tplc="A3103D22">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5B1"/>
    <w:rsid w:val="001C46D2"/>
    <w:rsid w:val="00956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270512"/>
  <w15:chartTrackingRefBased/>
  <w15:docId w15:val="{D6E8DD1D-B208-4394-A374-B61D268B6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65B1"/>
  </w:style>
  <w:style w:type="paragraph" w:styleId="Heading1">
    <w:name w:val="heading 1"/>
    <w:basedOn w:val="Normal"/>
    <w:next w:val="Normal"/>
    <w:link w:val="Heading1Char"/>
    <w:rsid w:val="009565B1"/>
    <w:pPr>
      <w:keepNext/>
      <w:keepLines/>
      <w:spacing w:before="400" w:after="120" w:line="276" w:lineRule="auto"/>
      <w:outlineLvl w:val="0"/>
    </w:pPr>
    <w:rPr>
      <w:rFonts w:ascii="Arial" w:eastAsia="Arial" w:hAnsi="Arial" w:cs="Arial"/>
      <w:sz w:val="40"/>
      <w:szCs w:val="4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6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5B1"/>
  </w:style>
  <w:style w:type="paragraph" w:styleId="Footer">
    <w:name w:val="footer"/>
    <w:basedOn w:val="Normal"/>
    <w:link w:val="FooterChar"/>
    <w:uiPriority w:val="99"/>
    <w:unhideWhenUsed/>
    <w:rsid w:val="00956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5B1"/>
  </w:style>
  <w:style w:type="character" w:customStyle="1" w:styleId="Heading1Char">
    <w:name w:val="Heading 1 Char"/>
    <w:basedOn w:val="DefaultParagraphFont"/>
    <w:link w:val="Heading1"/>
    <w:rsid w:val="009565B1"/>
    <w:rPr>
      <w:rFonts w:ascii="Arial" w:eastAsia="Arial" w:hAnsi="Arial" w:cs="Arial"/>
      <w:sz w:val="40"/>
      <w:szCs w:val="40"/>
      <w:lang w:val="en-US"/>
    </w:rPr>
  </w:style>
  <w:style w:type="table" w:customStyle="1" w:styleId="Table1">
    <w:name w:val="Table1"/>
    <w:basedOn w:val="TableNormal"/>
    <w:rsid w:val="009565B1"/>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9565B1"/>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honestop.com/what-is-operational-crm" TargetMode="External"/><Relationship Id="rId13" Type="http://schemas.openxmlformats.org/officeDocument/2006/relationships/image" Target="media/image2.png"/><Relationship Id="rId18" Type="http://schemas.openxmlformats.org/officeDocument/2006/relationships/hyperlink" Target="https://www.marksandspencer.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techonestop.com/what-is-operational-crm" TargetMode="Externa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tesco.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echonestop.com/what-is-collaborative-crm-strategy"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techonestop.com/what-is-analytical-crm" TargetMode="External"/><Relationship Id="rId19" Type="http://schemas.openxmlformats.org/officeDocument/2006/relationships/hyperlink" Target="https://www.researchgate.net/figure/The-Customer-Loyalty-Ladder_fig5_233960420" TargetMode="External"/><Relationship Id="rId4" Type="http://schemas.openxmlformats.org/officeDocument/2006/relationships/webSettings" Target="webSettings.xml"/><Relationship Id="rId9" Type="http://schemas.openxmlformats.org/officeDocument/2006/relationships/hyperlink" Target="https://techonestop.com/what-is-analytical-crm" TargetMode="External"/><Relationship Id="rId14" Type="http://schemas.openxmlformats.org/officeDocument/2006/relationships/hyperlink" Target="http://dl.acm.org/citation.cfm?id=20531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5578</Words>
  <Characters>31795</Characters>
  <Application>Microsoft Office Word</Application>
  <DocSecurity>0</DocSecurity>
  <Lines>264</Lines>
  <Paragraphs>74</Paragraphs>
  <ScaleCrop>false</ScaleCrop>
  <Company/>
  <LinksUpToDate>false</LinksUpToDate>
  <CharactersWithSpaces>37299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Buturuga (1815980)</dc:creator>
  <cp:keywords/>
  <dc:description/>
  <cp:lastModifiedBy>Mihail Buturuga (1815980)</cp:lastModifiedBy>
  <cp:revision>2</cp:revision>
  <dcterms:created xsi:type="dcterms:W3CDTF">2021-06-24T04:14:00Z</dcterms:created>
  <dcterms:modified xsi:type="dcterms:W3CDTF">2021-06-24T04:14:00Z</dcterms:modified>
</cp:coreProperties>
</file>