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217248852" w:displacedByCustomXml="next"/>
    <w:bookmarkEnd w:id="0" w:displacedByCustomXml="next"/>
    <w:sdt>
      <w:sdtPr>
        <w:rPr>
          <w:sz w:val="32"/>
          <w:szCs w:val="32"/>
        </w:rPr>
        <w:id w:val="-1622447337"/>
        <w:docPartObj>
          <w:docPartGallery w:val="Table of Contents"/>
          <w:docPartUnique/>
        </w:docPartObj>
      </w:sdtPr>
      <w:sdtEndPr>
        <w:rPr>
          <w:b/>
          <w:bCs/>
        </w:rPr>
      </w:sdtEndPr>
      <w:sdtContent>
        <w:p w14:paraId="124002C1" w14:textId="77777777" w:rsidR="00BB64FC" w:rsidRDefault="00BB64FC" w:rsidP="00AB4C0D">
          <w:pPr>
            <w:rPr>
              <w:sz w:val="32"/>
              <w:szCs w:val="32"/>
            </w:rPr>
          </w:pPr>
        </w:p>
        <w:p w14:paraId="12F3B64C" w14:textId="6C1239CB" w:rsidR="001E51B0" w:rsidRDefault="006501B8" w:rsidP="00AB4C0D">
          <w:pPr>
            <w:rPr>
              <w:noProof/>
            </w:rPr>
          </w:pPr>
          <w:r w:rsidRPr="00A96776">
            <w:rPr>
              <w:sz w:val="96"/>
              <w:szCs w:val="96"/>
            </w:rPr>
            <w:t>Contents</w:t>
          </w:r>
          <w:r w:rsidR="000175B1" w:rsidRPr="00B73A67">
            <w:rPr>
              <w:rFonts w:ascii="Comic Sans MS" w:hAnsi="Comic Sans MS"/>
              <w:sz w:val="32"/>
              <w:szCs w:val="32"/>
            </w:rPr>
            <w:t xml:space="preserve"> </w:t>
          </w:r>
          <w:r w:rsidRPr="00B73A67">
            <w:rPr>
              <w:rFonts w:ascii="Comic Sans MS" w:eastAsia="Times New Roman" w:hAnsi="Comic Sans MS"/>
              <w:noProof/>
              <w:sz w:val="32"/>
              <w:szCs w:val="32"/>
              <w:lang w:eastAsia="en-GB"/>
            </w:rPr>
            <w:fldChar w:fldCharType="begin"/>
          </w:r>
          <w:r w:rsidRPr="00B73A67">
            <w:rPr>
              <w:rFonts w:ascii="Comic Sans MS" w:hAnsi="Comic Sans MS"/>
              <w:sz w:val="32"/>
              <w:szCs w:val="32"/>
            </w:rPr>
            <w:instrText xml:space="preserve"> TOC \o "1-3" \h \z \u </w:instrText>
          </w:r>
          <w:r w:rsidRPr="00B73A67">
            <w:rPr>
              <w:rFonts w:ascii="Comic Sans MS" w:eastAsia="Times New Roman" w:hAnsi="Comic Sans MS"/>
              <w:noProof/>
              <w:sz w:val="32"/>
              <w:szCs w:val="32"/>
              <w:lang w:eastAsia="en-GB"/>
            </w:rPr>
            <w:fldChar w:fldCharType="separate"/>
          </w:r>
        </w:p>
        <w:p w14:paraId="087775E0" w14:textId="11D6B3D3" w:rsidR="001E51B0" w:rsidRPr="001E51B0" w:rsidRDefault="001E51B0" w:rsidP="001E51B0">
          <w:pPr>
            <w:pStyle w:val="TOC2"/>
            <w:rPr>
              <w:rFonts w:eastAsiaTheme="minorEastAsia"/>
            </w:rPr>
          </w:pPr>
          <w:r w:rsidRPr="001E51B0">
            <w:rPr>
              <w:rStyle w:val="Hyperlink"/>
              <w:color w:val="auto"/>
              <w:u w:val="none"/>
            </w:rPr>
            <w:t xml:space="preserve">Blog 1: </w:t>
          </w:r>
          <w:hyperlink w:anchor="_Toc217327971" w:history="1">
            <w:r w:rsidRPr="001E51B0">
              <w:rPr>
                <w:rStyle w:val="Hyperlink"/>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Unlocking the Digital Door to a Successful Future</w:t>
            </w:r>
            <w:r w:rsidRPr="001E51B0">
              <w:rPr>
                <w:webHidden/>
              </w:rPr>
              <w:tab/>
            </w:r>
            <w:r w:rsidRPr="001E51B0">
              <w:rPr>
                <w:webHidden/>
              </w:rPr>
              <w:fldChar w:fldCharType="begin"/>
            </w:r>
            <w:r w:rsidRPr="001E51B0">
              <w:rPr>
                <w:webHidden/>
              </w:rPr>
              <w:instrText xml:space="preserve"> PAGEREF _Toc217327971 \h </w:instrText>
            </w:r>
            <w:r w:rsidRPr="001E51B0">
              <w:rPr>
                <w:webHidden/>
              </w:rPr>
            </w:r>
            <w:r w:rsidRPr="001E51B0">
              <w:rPr>
                <w:webHidden/>
              </w:rPr>
              <w:fldChar w:fldCharType="separate"/>
            </w:r>
            <w:r w:rsidR="009538DF">
              <w:rPr>
                <w:webHidden/>
              </w:rPr>
              <w:t>1</w:t>
            </w:r>
            <w:r w:rsidRPr="001E51B0">
              <w:rPr>
                <w:webHidden/>
              </w:rPr>
              <w:fldChar w:fldCharType="end"/>
            </w:r>
          </w:hyperlink>
        </w:p>
        <w:p w14:paraId="69F1C9BF" w14:textId="2207F685" w:rsidR="001E51B0" w:rsidRDefault="001E51B0" w:rsidP="001E51B0">
          <w:pPr>
            <w:pStyle w:val="TOC1"/>
            <w:rPr>
              <w:rStyle w:val="Hyperlink"/>
            </w:rPr>
          </w:pPr>
          <w:hyperlink w:anchor="_Toc217327972" w:history="1">
            <w:r w:rsidRPr="001E51B0">
              <w:rPr>
                <w:rStyle w:val="Hyperlink"/>
              </w:rPr>
              <w:t>Blog 1 - Reference list</w:t>
            </w:r>
            <w:r w:rsidRPr="001E51B0">
              <w:rPr>
                <w:webHidden/>
              </w:rPr>
              <w:tab/>
            </w:r>
            <w:r w:rsidRPr="001E51B0">
              <w:rPr>
                <w:webHidden/>
              </w:rPr>
              <w:fldChar w:fldCharType="begin"/>
            </w:r>
            <w:r w:rsidRPr="001E51B0">
              <w:rPr>
                <w:webHidden/>
              </w:rPr>
              <w:instrText xml:space="preserve"> PAGEREF _Toc217327972 \h </w:instrText>
            </w:r>
            <w:r w:rsidRPr="001E51B0">
              <w:rPr>
                <w:webHidden/>
              </w:rPr>
            </w:r>
            <w:r w:rsidRPr="001E51B0">
              <w:rPr>
                <w:webHidden/>
              </w:rPr>
              <w:fldChar w:fldCharType="separate"/>
            </w:r>
            <w:r w:rsidR="009538DF">
              <w:rPr>
                <w:webHidden/>
              </w:rPr>
              <w:t>6</w:t>
            </w:r>
            <w:r w:rsidRPr="001E51B0">
              <w:rPr>
                <w:webHidden/>
              </w:rPr>
              <w:fldChar w:fldCharType="end"/>
            </w:r>
          </w:hyperlink>
        </w:p>
        <w:p w14:paraId="3D15B20D" w14:textId="77777777" w:rsidR="001E51B0" w:rsidRPr="001E51B0" w:rsidRDefault="001E51B0" w:rsidP="001E51B0">
          <w:pPr>
            <w:rPr>
              <w:noProof/>
            </w:rPr>
          </w:pPr>
        </w:p>
        <w:p w14:paraId="7BD58724" w14:textId="746D3683" w:rsidR="001E51B0" w:rsidRPr="001E51B0" w:rsidRDefault="001E51B0" w:rsidP="001E51B0">
          <w:pPr>
            <w:pStyle w:val="TOC1"/>
            <w:rPr>
              <w:rFonts w:eastAsiaTheme="minorEastAsia"/>
              <w:lang w:eastAsia="en-GB"/>
            </w:rPr>
          </w:pPr>
          <w:r w:rsidRPr="001E51B0">
            <w:rPr>
              <w:rStyle w:val="Hyperlink"/>
              <w:b/>
              <w:bCs/>
              <w:color w:val="auto"/>
              <w:u w:val="none"/>
            </w:rPr>
            <w:t xml:space="preserve">Blog 2: </w:t>
          </w:r>
          <w:hyperlink w:anchor="_Toc217327973" w:history="1">
            <w:r w:rsidRPr="001E51B0">
              <w:rPr>
                <w:rStyle w:val="Hyperlink"/>
                <w:b/>
                <w:bCs/>
                <w:lang w:val="en-US"/>
              </w:rPr>
              <w:t>Wired or Inspired</w:t>
            </w:r>
            <w:r w:rsidRPr="001E51B0">
              <w:rPr>
                <w:webHidden/>
              </w:rPr>
              <w:tab/>
            </w:r>
            <w:r w:rsidRPr="001E51B0">
              <w:rPr>
                <w:webHidden/>
              </w:rPr>
              <w:fldChar w:fldCharType="begin"/>
            </w:r>
            <w:r w:rsidRPr="001E51B0">
              <w:rPr>
                <w:webHidden/>
              </w:rPr>
              <w:instrText xml:space="preserve"> PAGEREF _Toc217327973 \h </w:instrText>
            </w:r>
            <w:r w:rsidRPr="001E51B0">
              <w:rPr>
                <w:webHidden/>
              </w:rPr>
            </w:r>
            <w:r w:rsidRPr="001E51B0">
              <w:rPr>
                <w:webHidden/>
              </w:rPr>
              <w:fldChar w:fldCharType="separate"/>
            </w:r>
            <w:r w:rsidR="009538DF">
              <w:rPr>
                <w:webHidden/>
              </w:rPr>
              <w:t>9</w:t>
            </w:r>
            <w:r w:rsidRPr="001E51B0">
              <w:rPr>
                <w:webHidden/>
              </w:rPr>
              <w:fldChar w:fldCharType="end"/>
            </w:r>
          </w:hyperlink>
        </w:p>
        <w:p w14:paraId="49AE595A" w14:textId="23975457" w:rsidR="001E51B0" w:rsidRDefault="001E51B0" w:rsidP="001E51B0">
          <w:pPr>
            <w:pStyle w:val="TOC1"/>
            <w:rPr>
              <w:rStyle w:val="Hyperlink"/>
            </w:rPr>
          </w:pPr>
          <w:hyperlink w:anchor="_Toc217327974" w:history="1">
            <w:r w:rsidRPr="001E51B0">
              <w:rPr>
                <w:rStyle w:val="Hyperlink"/>
              </w:rPr>
              <w:t>Blog 2 - Reference list</w:t>
            </w:r>
            <w:r w:rsidRPr="001E51B0">
              <w:rPr>
                <w:webHidden/>
              </w:rPr>
              <w:tab/>
            </w:r>
            <w:r w:rsidRPr="001E51B0">
              <w:rPr>
                <w:webHidden/>
              </w:rPr>
              <w:fldChar w:fldCharType="begin"/>
            </w:r>
            <w:r w:rsidRPr="001E51B0">
              <w:rPr>
                <w:webHidden/>
              </w:rPr>
              <w:instrText xml:space="preserve"> PAGEREF _Toc217327974 \h </w:instrText>
            </w:r>
            <w:r w:rsidRPr="001E51B0">
              <w:rPr>
                <w:webHidden/>
              </w:rPr>
            </w:r>
            <w:r w:rsidRPr="001E51B0">
              <w:rPr>
                <w:webHidden/>
              </w:rPr>
              <w:fldChar w:fldCharType="separate"/>
            </w:r>
            <w:r w:rsidR="009538DF">
              <w:rPr>
                <w:webHidden/>
              </w:rPr>
              <w:t>16</w:t>
            </w:r>
            <w:r w:rsidRPr="001E51B0">
              <w:rPr>
                <w:webHidden/>
              </w:rPr>
              <w:fldChar w:fldCharType="end"/>
            </w:r>
          </w:hyperlink>
        </w:p>
        <w:p w14:paraId="6774640E" w14:textId="77777777" w:rsidR="001E51B0" w:rsidRPr="001E51B0" w:rsidRDefault="001E51B0" w:rsidP="001E51B0">
          <w:pPr>
            <w:rPr>
              <w:noProof/>
            </w:rPr>
          </w:pPr>
        </w:p>
        <w:p w14:paraId="40A6B37A" w14:textId="1CB6EF85" w:rsidR="001E51B0" w:rsidRPr="001E51B0" w:rsidRDefault="001E51B0" w:rsidP="001E51B0">
          <w:pPr>
            <w:pStyle w:val="TOC1"/>
            <w:rPr>
              <w:rFonts w:eastAsiaTheme="minorEastAsia"/>
              <w:lang w:eastAsia="en-GB"/>
            </w:rPr>
          </w:pPr>
          <w:r w:rsidRPr="001E51B0">
            <w:rPr>
              <w:rStyle w:val="Hyperlink"/>
              <w:b/>
              <w:bCs/>
              <w:color w:val="auto"/>
              <w:u w:val="none"/>
            </w:rPr>
            <w:t xml:space="preserve">Blog 3: </w:t>
          </w:r>
          <w:hyperlink w:anchor="_Toc217327975" w:history="1">
            <w:r w:rsidRPr="001E51B0">
              <w:rPr>
                <w:rStyle w:val="Hyperlink"/>
                <w:b/>
                <w:bCs/>
              </w:rPr>
              <w:t>Crossing the digital divide</w:t>
            </w:r>
            <w:r w:rsidRPr="001E51B0">
              <w:rPr>
                <w:webHidden/>
              </w:rPr>
              <w:tab/>
            </w:r>
            <w:r w:rsidRPr="001E51B0">
              <w:rPr>
                <w:webHidden/>
              </w:rPr>
              <w:fldChar w:fldCharType="begin"/>
            </w:r>
            <w:r w:rsidRPr="001E51B0">
              <w:rPr>
                <w:webHidden/>
              </w:rPr>
              <w:instrText xml:space="preserve"> PAGEREF _Toc217327975 \h </w:instrText>
            </w:r>
            <w:r w:rsidRPr="001E51B0">
              <w:rPr>
                <w:webHidden/>
              </w:rPr>
            </w:r>
            <w:r w:rsidRPr="001E51B0">
              <w:rPr>
                <w:webHidden/>
              </w:rPr>
              <w:fldChar w:fldCharType="separate"/>
            </w:r>
            <w:r w:rsidR="009538DF">
              <w:rPr>
                <w:webHidden/>
              </w:rPr>
              <w:t>19</w:t>
            </w:r>
            <w:r w:rsidRPr="001E51B0">
              <w:rPr>
                <w:webHidden/>
              </w:rPr>
              <w:fldChar w:fldCharType="end"/>
            </w:r>
          </w:hyperlink>
        </w:p>
        <w:p w14:paraId="56402ABB" w14:textId="39176062" w:rsidR="001E51B0" w:rsidRDefault="001E51B0" w:rsidP="001E51B0">
          <w:pPr>
            <w:pStyle w:val="TOC1"/>
            <w:rPr>
              <w:rStyle w:val="Hyperlink"/>
            </w:rPr>
          </w:pPr>
          <w:hyperlink w:anchor="_Toc217327976" w:history="1">
            <w:r w:rsidRPr="001E51B0">
              <w:rPr>
                <w:rStyle w:val="Hyperlink"/>
              </w:rPr>
              <w:t>Blog 3 - Reference list</w:t>
            </w:r>
            <w:r w:rsidRPr="001E51B0">
              <w:rPr>
                <w:webHidden/>
              </w:rPr>
              <w:tab/>
            </w:r>
            <w:r w:rsidRPr="001E51B0">
              <w:rPr>
                <w:webHidden/>
              </w:rPr>
              <w:fldChar w:fldCharType="begin"/>
            </w:r>
            <w:r w:rsidRPr="001E51B0">
              <w:rPr>
                <w:webHidden/>
              </w:rPr>
              <w:instrText xml:space="preserve"> PAGEREF _Toc217327976 \h </w:instrText>
            </w:r>
            <w:r w:rsidRPr="001E51B0">
              <w:rPr>
                <w:webHidden/>
              </w:rPr>
            </w:r>
            <w:r w:rsidRPr="001E51B0">
              <w:rPr>
                <w:webHidden/>
              </w:rPr>
              <w:fldChar w:fldCharType="separate"/>
            </w:r>
            <w:r w:rsidR="009538DF">
              <w:rPr>
                <w:webHidden/>
              </w:rPr>
              <w:t>25</w:t>
            </w:r>
            <w:r w:rsidRPr="001E51B0">
              <w:rPr>
                <w:webHidden/>
              </w:rPr>
              <w:fldChar w:fldCharType="end"/>
            </w:r>
          </w:hyperlink>
        </w:p>
        <w:p w14:paraId="41988754" w14:textId="77777777" w:rsidR="001E51B0" w:rsidRPr="001E51B0" w:rsidRDefault="001E51B0" w:rsidP="001E51B0">
          <w:pPr>
            <w:rPr>
              <w:noProof/>
            </w:rPr>
          </w:pPr>
        </w:p>
        <w:p w14:paraId="76B438D9" w14:textId="406C9D30" w:rsidR="001E51B0" w:rsidRPr="001E51B0" w:rsidRDefault="001E51B0" w:rsidP="001E51B0">
          <w:pPr>
            <w:pStyle w:val="TOC1"/>
            <w:rPr>
              <w:rFonts w:eastAsiaTheme="minorEastAsia"/>
              <w:lang w:eastAsia="en-GB"/>
            </w:rPr>
          </w:pPr>
          <w:r w:rsidRPr="001E51B0">
            <w:rPr>
              <w:rStyle w:val="Hyperlink"/>
              <w:b/>
              <w:bCs/>
              <w:color w:val="auto"/>
              <w:u w:val="none"/>
            </w:rPr>
            <w:t xml:space="preserve">Blog 4: </w:t>
          </w:r>
          <w:hyperlink w:anchor="_Toc217327977" w:history="1">
            <w:r w:rsidRPr="001E51B0">
              <w:rPr>
                <w:rStyle w:val="Hyperlink"/>
                <w:b/>
                <w:bCs/>
              </w:rPr>
              <w:t>Hwb and Family learning – The Missing Piece</w:t>
            </w:r>
            <w:r w:rsidRPr="001E51B0">
              <w:rPr>
                <w:webHidden/>
              </w:rPr>
              <w:tab/>
            </w:r>
            <w:r w:rsidRPr="001E51B0">
              <w:rPr>
                <w:webHidden/>
              </w:rPr>
              <w:fldChar w:fldCharType="begin"/>
            </w:r>
            <w:r w:rsidRPr="001E51B0">
              <w:rPr>
                <w:webHidden/>
              </w:rPr>
              <w:instrText xml:space="preserve"> PAGEREF _Toc217327977 \h </w:instrText>
            </w:r>
            <w:r w:rsidRPr="001E51B0">
              <w:rPr>
                <w:webHidden/>
              </w:rPr>
            </w:r>
            <w:r w:rsidRPr="001E51B0">
              <w:rPr>
                <w:webHidden/>
              </w:rPr>
              <w:fldChar w:fldCharType="separate"/>
            </w:r>
            <w:r w:rsidR="009538DF">
              <w:rPr>
                <w:webHidden/>
              </w:rPr>
              <w:t>28</w:t>
            </w:r>
            <w:r w:rsidRPr="001E51B0">
              <w:rPr>
                <w:webHidden/>
              </w:rPr>
              <w:fldChar w:fldCharType="end"/>
            </w:r>
          </w:hyperlink>
        </w:p>
        <w:p w14:paraId="7AF5D2C4" w14:textId="7D428D23" w:rsidR="001E51B0" w:rsidRPr="001E51B0" w:rsidRDefault="001E51B0" w:rsidP="001E51B0">
          <w:pPr>
            <w:pStyle w:val="TOC1"/>
            <w:rPr>
              <w:rFonts w:eastAsiaTheme="minorEastAsia"/>
              <w:lang w:eastAsia="en-GB"/>
            </w:rPr>
          </w:pPr>
          <w:hyperlink w:anchor="_Toc217327978" w:history="1">
            <w:r w:rsidRPr="001E51B0">
              <w:rPr>
                <w:rStyle w:val="Hyperlink"/>
              </w:rPr>
              <w:t>Blog 4 - Reference list</w:t>
            </w:r>
            <w:r w:rsidRPr="001E51B0">
              <w:rPr>
                <w:webHidden/>
              </w:rPr>
              <w:tab/>
            </w:r>
            <w:r w:rsidRPr="001E51B0">
              <w:rPr>
                <w:webHidden/>
              </w:rPr>
              <w:fldChar w:fldCharType="begin"/>
            </w:r>
            <w:r w:rsidRPr="001E51B0">
              <w:rPr>
                <w:webHidden/>
              </w:rPr>
              <w:instrText xml:space="preserve"> PAGEREF _Toc217327978 \h </w:instrText>
            </w:r>
            <w:r w:rsidRPr="001E51B0">
              <w:rPr>
                <w:webHidden/>
              </w:rPr>
            </w:r>
            <w:r w:rsidRPr="001E51B0">
              <w:rPr>
                <w:webHidden/>
              </w:rPr>
              <w:fldChar w:fldCharType="separate"/>
            </w:r>
            <w:r w:rsidR="009538DF">
              <w:rPr>
                <w:webHidden/>
              </w:rPr>
              <w:t>35</w:t>
            </w:r>
            <w:r w:rsidRPr="001E51B0">
              <w:rPr>
                <w:webHidden/>
              </w:rPr>
              <w:fldChar w:fldCharType="end"/>
            </w:r>
          </w:hyperlink>
        </w:p>
        <w:p w14:paraId="4B30C972" w14:textId="2818E926" w:rsidR="006501B8" w:rsidRPr="00FD436F" w:rsidRDefault="006501B8">
          <w:pPr>
            <w:rPr>
              <w:sz w:val="32"/>
              <w:szCs w:val="32"/>
            </w:rPr>
          </w:pPr>
          <w:r w:rsidRPr="00B73A67">
            <w:rPr>
              <w:rFonts w:ascii="Comic Sans MS" w:hAnsi="Comic Sans MS"/>
              <w:b/>
              <w:bCs/>
              <w:sz w:val="32"/>
              <w:szCs w:val="32"/>
            </w:rPr>
            <w:fldChar w:fldCharType="end"/>
          </w:r>
        </w:p>
      </w:sdtContent>
    </w:sdt>
    <w:p w14:paraId="65388615" w14:textId="0859DF20" w:rsidR="0038216B" w:rsidRDefault="0038216B">
      <w:pPr>
        <w:rPr>
          <w:b/>
          <w:bCs/>
          <w:color w:val="4472C4" w:themeColor="accent1"/>
          <w:sz w:val="44"/>
          <w:szCs w:val="44"/>
          <w:lang w:val="en-US"/>
        </w:rPr>
      </w:pPr>
    </w:p>
    <w:p w14:paraId="3D1CFEB7" w14:textId="77777777" w:rsidR="006501B8" w:rsidRPr="001E51B0" w:rsidRDefault="006501B8">
      <w:pPr>
        <w:rPr>
          <w:rFonts w:asciiTheme="majorHAnsi" w:eastAsiaTheme="majorEastAsia" w:hAnsiTheme="majorHAnsi" w:cstheme="majorBidi"/>
          <w:b/>
          <w:bCs/>
          <w:color w:val="4472C4" w:themeColor="accent1"/>
          <w:sz w:val="44"/>
          <w:szCs w:val="4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bCs/>
          <w:color w:val="4472C4" w:themeColor="accent1"/>
          <w:sz w:val="44"/>
          <w:szCs w:val="4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ype="page"/>
      </w:r>
    </w:p>
    <w:p w14:paraId="790C7DA9" w14:textId="2FB7E6C6" w:rsidR="00142428" w:rsidRPr="00A72057" w:rsidRDefault="0041665A" w:rsidP="0038216B">
      <w:pPr>
        <w:pStyle w:val="Heading2"/>
        <w:rPr>
          <w:rFonts w:ascii="Comic Sans MS" w:hAnsi="Comic Sans MS"/>
          <w:b/>
          <w:bCs/>
          <w:color w:val="4472C4" w:themeColor="accent1"/>
          <w:sz w:val="36"/>
          <w:szCs w:val="36"/>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 w:name="_Toc217314743"/>
      <w:bookmarkStart w:id="2" w:name="_Toc217327971"/>
      <w:r w:rsidRPr="00A72057">
        <w:rPr>
          <w:rFonts w:ascii="Comic Sans MS" w:hAnsi="Comic Sans MS"/>
          <w:b/>
          <w:bCs/>
          <w:color w:val="4472C4" w:themeColor="accent1"/>
          <w:sz w:val="36"/>
          <w:szCs w:val="36"/>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w:t>
      </w:r>
      <w:r w:rsidR="00142428" w:rsidRPr="00A72057">
        <w:rPr>
          <w:rFonts w:ascii="Comic Sans MS" w:hAnsi="Comic Sans MS"/>
          <w:b/>
          <w:bCs/>
          <w:color w:val="4472C4" w:themeColor="accent1"/>
          <w:sz w:val="36"/>
          <w:szCs w:val="36"/>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nlocking the </w:t>
      </w:r>
      <w:r w:rsidR="001114CC" w:rsidRPr="00A72057">
        <w:rPr>
          <w:rFonts w:ascii="Comic Sans MS" w:hAnsi="Comic Sans MS"/>
          <w:b/>
          <w:bCs/>
          <w:color w:val="4472C4" w:themeColor="accent1"/>
          <w:sz w:val="36"/>
          <w:szCs w:val="36"/>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w:t>
      </w:r>
      <w:r w:rsidR="00142428" w:rsidRPr="00A72057">
        <w:rPr>
          <w:rFonts w:ascii="Comic Sans MS" w:hAnsi="Comic Sans MS"/>
          <w:b/>
          <w:bCs/>
          <w:color w:val="4472C4" w:themeColor="accent1"/>
          <w:sz w:val="36"/>
          <w:szCs w:val="36"/>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igital </w:t>
      </w:r>
      <w:r w:rsidR="001114CC" w:rsidRPr="00A72057">
        <w:rPr>
          <w:rFonts w:ascii="Comic Sans MS" w:hAnsi="Comic Sans MS"/>
          <w:b/>
          <w:bCs/>
          <w:color w:val="4472C4" w:themeColor="accent1"/>
          <w:sz w:val="36"/>
          <w:szCs w:val="36"/>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w:t>
      </w:r>
      <w:r w:rsidR="00142428" w:rsidRPr="00A72057">
        <w:rPr>
          <w:rFonts w:ascii="Comic Sans MS" w:hAnsi="Comic Sans MS"/>
          <w:b/>
          <w:bCs/>
          <w:color w:val="4472C4" w:themeColor="accent1"/>
          <w:sz w:val="36"/>
          <w:szCs w:val="36"/>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oor to a </w:t>
      </w:r>
      <w:r w:rsidR="001114CC" w:rsidRPr="00A72057">
        <w:rPr>
          <w:rFonts w:ascii="Comic Sans MS" w:hAnsi="Comic Sans MS"/>
          <w:b/>
          <w:bCs/>
          <w:color w:val="4472C4" w:themeColor="accent1"/>
          <w:sz w:val="36"/>
          <w:szCs w:val="36"/>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00142428" w:rsidRPr="00A72057">
        <w:rPr>
          <w:rFonts w:ascii="Comic Sans MS" w:hAnsi="Comic Sans MS"/>
          <w:b/>
          <w:bCs/>
          <w:color w:val="4472C4" w:themeColor="accent1"/>
          <w:sz w:val="36"/>
          <w:szCs w:val="36"/>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uccessful </w:t>
      </w:r>
      <w:r w:rsidR="001114CC" w:rsidRPr="00A72057">
        <w:rPr>
          <w:rFonts w:ascii="Comic Sans MS" w:hAnsi="Comic Sans MS"/>
          <w:b/>
          <w:bCs/>
          <w:color w:val="4472C4" w:themeColor="accent1"/>
          <w:sz w:val="36"/>
          <w:szCs w:val="36"/>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w:t>
      </w:r>
      <w:r w:rsidR="00142428" w:rsidRPr="00A72057">
        <w:rPr>
          <w:rFonts w:ascii="Comic Sans MS" w:hAnsi="Comic Sans MS"/>
          <w:b/>
          <w:bCs/>
          <w:color w:val="4472C4" w:themeColor="accent1"/>
          <w:sz w:val="36"/>
          <w:szCs w:val="36"/>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uture</w:t>
      </w:r>
      <w:bookmarkEnd w:id="1"/>
      <w:bookmarkEnd w:id="2"/>
    </w:p>
    <w:p w14:paraId="3FAC9517" w14:textId="486E589C" w:rsidR="00415459" w:rsidRPr="00A1763E" w:rsidRDefault="00F024EC" w:rsidP="00415459">
      <w:pPr>
        <w:spacing w:line="240" w:lineRule="auto"/>
        <w:rPr>
          <w:rFonts w:ascii="Comic Sans MS" w:hAnsi="Comic Sans MS" w:cs="Times New Roman"/>
          <w:sz w:val="24"/>
          <w:szCs w:val="24"/>
          <w:lang w:val="en-US"/>
        </w:rPr>
      </w:pPr>
      <w:r>
        <w:rPr>
          <w:rFonts w:ascii="Comic Sans MS" w:hAnsi="Comic Sans MS" w:cs="Times New Roman"/>
          <w:sz w:val="24"/>
          <w:szCs w:val="24"/>
          <w:lang w:val="en-US"/>
        </w:rPr>
        <w:t xml:space="preserve">We </w:t>
      </w:r>
      <w:r w:rsidR="006141B9" w:rsidRPr="00A1763E">
        <w:rPr>
          <w:rFonts w:ascii="Comic Sans MS" w:hAnsi="Comic Sans MS" w:cs="Times New Roman"/>
          <w:sz w:val="24"/>
          <w:szCs w:val="24"/>
          <w:lang w:val="en-US"/>
        </w:rPr>
        <w:t>live in a digital world</w:t>
      </w:r>
      <w:r w:rsidR="00433964" w:rsidRPr="00A1763E">
        <w:rPr>
          <w:rFonts w:ascii="Comic Sans MS" w:hAnsi="Comic Sans MS" w:cs="Times New Roman"/>
          <w:sz w:val="24"/>
          <w:szCs w:val="24"/>
          <w:lang w:val="en-US"/>
        </w:rPr>
        <w:t xml:space="preserve"> where nearly every aspect of our daily lives relies on technology</w:t>
      </w:r>
      <w:r w:rsidR="00B90976" w:rsidRPr="00A1763E">
        <w:rPr>
          <w:rFonts w:ascii="Comic Sans MS" w:hAnsi="Comic Sans MS" w:cs="Times New Roman"/>
          <w:sz w:val="24"/>
          <w:szCs w:val="24"/>
          <w:lang w:val="en-US"/>
        </w:rPr>
        <w:t>.</w:t>
      </w:r>
      <w:r w:rsidR="00CE1B78" w:rsidRPr="00A1763E">
        <w:rPr>
          <w:rFonts w:ascii="Comic Sans MS" w:hAnsi="Comic Sans MS" w:cs="Times New Roman"/>
          <w:sz w:val="24"/>
          <w:szCs w:val="24"/>
          <w:lang w:val="en-US"/>
        </w:rPr>
        <w:t xml:space="preserve"> </w:t>
      </w:r>
      <w:r w:rsidR="00FB70A9" w:rsidRPr="00A1763E">
        <w:rPr>
          <w:rFonts w:ascii="Comic Sans MS" w:hAnsi="Comic Sans MS" w:cs="Times New Roman"/>
          <w:sz w:val="24"/>
          <w:szCs w:val="24"/>
          <w:lang w:val="en-US"/>
        </w:rPr>
        <w:t xml:space="preserve">From how we work, learn, and connect with others.  </w:t>
      </w:r>
      <w:r w:rsidR="009D7E0F" w:rsidRPr="00A1763E">
        <w:rPr>
          <w:rFonts w:ascii="Comic Sans MS" w:hAnsi="Comic Sans MS" w:cs="Times New Roman"/>
          <w:sz w:val="24"/>
          <w:szCs w:val="24"/>
          <w:lang w:val="en-US"/>
        </w:rPr>
        <w:t xml:space="preserve">Digital skills have become </w:t>
      </w:r>
      <w:r w:rsidR="007972BC" w:rsidRPr="00A1763E">
        <w:rPr>
          <w:rFonts w:ascii="Comic Sans MS" w:hAnsi="Comic Sans MS" w:cs="Times New Roman"/>
          <w:sz w:val="24"/>
          <w:szCs w:val="24"/>
          <w:lang w:val="en-US"/>
        </w:rPr>
        <w:t xml:space="preserve">an </w:t>
      </w:r>
      <w:r w:rsidR="009D7E0F" w:rsidRPr="00A1763E">
        <w:rPr>
          <w:rFonts w:ascii="Comic Sans MS" w:hAnsi="Comic Sans MS" w:cs="Times New Roman"/>
          <w:sz w:val="24"/>
          <w:szCs w:val="24"/>
          <w:lang w:val="en-US"/>
        </w:rPr>
        <w:t>essential</w:t>
      </w:r>
      <w:r w:rsidR="007972BC" w:rsidRPr="00A1763E">
        <w:rPr>
          <w:rFonts w:ascii="Comic Sans MS" w:hAnsi="Comic Sans MS" w:cs="Times New Roman"/>
          <w:sz w:val="24"/>
          <w:szCs w:val="24"/>
          <w:lang w:val="en-US"/>
        </w:rPr>
        <w:t xml:space="preserve"> part of </w:t>
      </w:r>
      <w:r w:rsidR="00FB70A9" w:rsidRPr="00A1763E">
        <w:rPr>
          <w:rFonts w:ascii="Comic Sans MS" w:hAnsi="Comic Sans MS" w:cs="Times New Roman"/>
          <w:sz w:val="24"/>
          <w:szCs w:val="24"/>
          <w:lang w:val="en-US"/>
        </w:rPr>
        <w:t>everyday life</w:t>
      </w:r>
      <w:r w:rsidR="000625F5" w:rsidRPr="00A1763E">
        <w:rPr>
          <w:rFonts w:ascii="Comic Sans MS" w:hAnsi="Comic Sans MS" w:cs="Times New Roman"/>
          <w:sz w:val="24"/>
          <w:szCs w:val="24"/>
          <w:lang w:val="en-US"/>
        </w:rPr>
        <w:t xml:space="preserve"> and personal success.  </w:t>
      </w:r>
      <w:r w:rsidR="00415459" w:rsidRPr="00A1763E">
        <w:rPr>
          <w:rFonts w:ascii="Comic Sans MS" w:hAnsi="Comic Sans MS" w:cs="Times New Roman"/>
          <w:sz w:val="24"/>
          <w:szCs w:val="24"/>
          <w:lang w:val="en-US"/>
        </w:rPr>
        <w:t xml:space="preserve">It is </w:t>
      </w:r>
      <w:r w:rsidR="00326959" w:rsidRPr="00A1763E">
        <w:rPr>
          <w:rFonts w:ascii="Comic Sans MS" w:hAnsi="Comic Sans MS" w:cs="Times New Roman"/>
          <w:sz w:val="24"/>
          <w:szCs w:val="24"/>
          <w:lang w:val="en-US"/>
        </w:rPr>
        <w:t>hard</w:t>
      </w:r>
      <w:r w:rsidR="00415459" w:rsidRPr="00A1763E">
        <w:rPr>
          <w:rFonts w:ascii="Comic Sans MS" w:hAnsi="Comic Sans MS" w:cs="Times New Roman"/>
          <w:sz w:val="24"/>
          <w:szCs w:val="24"/>
          <w:lang w:val="en-US"/>
        </w:rPr>
        <w:t xml:space="preserve"> to believe that </w:t>
      </w:r>
      <w:r w:rsidR="000625F5" w:rsidRPr="00A1763E">
        <w:rPr>
          <w:rFonts w:ascii="Comic Sans MS" w:hAnsi="Comic Sans MS" w:cs="Times New Roman"/>
          <w:sz w:val="24"/>
          <w:szCs w:val="24"/>
          <w:lang w:val="en-US"/>
        </w:rPr>
        <w:t xml:space="preserve">just </w:t>
      </w:r>
      <w:r w:rsidR="006D266C" w:rsidRPr="00A1763E">
        <w:rPr>
          <w:rFonts w:ascii="Comic Sans MS" w:hAnsi="Comic Sans MS" w:cs="Times New Roman"/>
          <w:sz w:val="24"/>
          <w:szCs w:val="24"/>
          <w:lang w:val="en-US"/>
        </w:rPr>
        <w:t>10 years ago,</w:t>
      </w:r>
      <w:r w:rsidR="00415459" w:rsidRPr="00A1763E">
        <w:rPr>
          <w:rFonts w:ascii="Comic Sans MS" w:hAnsi="Comic Sans MS" w:cs="Times New Roman"/>
          <w:sz w:val="24"/>
          <w:szCs w:val="24"/>
          <w:lang w:val="en-US"/>
        </w:rPr>
        <w:t xml:space="preserve"> a </w:t>
      </w:r>
      <w:r w:rsidR="000625F5" w:rsidRPr="00A1763E">
        <w:rPr>
          <w:rFonts w:ascii="Comic Sans MS" w:hAnsi="Comic Sans MS" w:cs="Times New Roman"/>
          <w:sz w:val="24"/>
          <w:szCs w:val="24"/>
          <w:lang w:val="en-US"/>
        </w:rPr>
        <w:t xml:space="preserve">report by </w:t>
      </w:r>
      <w:r w:rsidR="00415459" w:rsidRPr="00A1763E">
        <w:rPr>
          <w:rFonts w:ascii="Comic Sans MS" w:hAnsi="Comic Sans MS" w:cs="Times New Roman"/>
          <w:sz w:val="24"/>
          <w:szCs w:val="24"/>
          <w:lang w:val="en-US"/>
        </w:rPr>
        <w:t>the European Commission (2016)</w:t>
      </w:r>
      <w:r w:rsidR="00C60169" w:rsidRPr="00A1763E">
        <w:rPr>
          <w:rFonts w:ascii="Comic Sans MS" w:hAnsi="Comic Sans MS" w:cs="Times New Roman"/>
          <w:sz w:val="24"/>
          <w:szCs w:val="24"/>
          <w:lang w:val="en-US"/>
        </w:rPr>
        <w:t xml:space="preserve"> </w:t>
      </w:r>
      <w:r w:rsidR="00415459" w:rsidRPr="00A1763E">
        <w:rPr>
          <w:rFonts w:ascii="Comic Sans MS" w:hAnsi="Comic Sans MS" w:cs="Times New Roman"/>
          <w:sz w:val="24"/>
          <w:szCs w:val="24"/>
          <w:lang w:val="en-US"/>
        </w:rPr>
        <w:t>found that nearly half of Europeans</w:t>
      </w:r>
      <w:r w:rsidR="00AA4288" w:rsidRPr="00A1763E">
        <w:rPr>
          <w:rFonts w:ascii="Comic Sans MS" w:hAnsi="Comic Sans MS" w:cs="Times New Roman"/>
          <w:sz w:val="24"/>
          <w:szCs w:val="24"/>
          <w:lang w:val="en-US"/>
        </w:rPr>
        <w:t xml:space="preserve"> </w:t>
      </w:r>
      <w:r w:rsidR="000625F5" w:rsidRPr="00A1763E">
        <w:rPr>
          <w:rFonts w:ascii="Comic Sans MS" w:hAnsi="Comic Sans MS" w:cs="Times New Roman"/>
          <w:sz w:val="24"/>
          <w:szCs w:val="24"/>
          <w:lang w:val="en-US"/>
        </w:rPr>
        <w:t>lacked the d</w:t>
      </w:r>
      <w:r w:rsidR="00AA4288" w:rsidRPr="00A1763E">
        <w:rPr>
          <w:rFonts w:ascii="Comic Sans MS" w:hAnsi="Comic Sans MS" w:cs="Times New Roman"/>
          <w:sz w:val="24"/>
          <w:szCs w:val="24"/>
          <w:lang w:val="en-US"/>
        </w:rPr>
        <w:t>igital</w:t>
      </w:r>
      <w:r w:rsidR="00EA54C6" w:rsidRPr="00A1763E">
        <w:rPr>
          <w:rFonts w:ascii="Comic Sans MS" w:hAnsi="Comic Sans MS" w:cs="Times New Roman"/>
          <w:sz w:val="24"/>
          <w:szCs w:val="24"/>
          <w:lang w:val="en-US"/>
        </w:rPr>
        <w:t xml:space="preserve"> competence </w:t>
      </w:r>
      <w:r w:rsidR="00214756" w:rsidRPr="00A1763E">
        <w:rPr>
          <w:rFonts w:ascii="Comic Sans MS" w:hAnsi="Comic Sans MS" w:cs="Times New Roman"/>
          <w:sz w:val="24"/>
          <w:szCs w:val="24"/>
          <w:lang w:val="en-US"/>
        </w:rPr>
        <w:t>needed</w:t>
      </w:r>
      <w:r w:rsidR="004813C4" w:rsidRPr="00A1763E">
        <w:rPr>
          <w:rFonts w:ascii="Comic Sans MS" w:hAnsi="Comic Sans MS" w:cs="Times New Roman"/>
          <w:sz w:val="24"/>
          <w:szCs w:val="24"/>
          <w:lang w:val="en-US"/>
        </w:rPr>
        <w:t xml:space="preserve"> to benefit from</w:t>
      </w:r>
      <w:r w:rsidR="00027C45" w:rsidRPr="00A1763E">
        <w:rPr>
          <w:rFonts w:ascii="Comic Sans MS" w:hAnsi="Comic Sans MS" w:cs="Times New Roman"/>
          <w:sz w:val="24"/>
          <w:szCs w:val="24"/>
          <w:lang w:val="en-US"/>
        </w:rPr>
        <w:t xml:space="preserve"> these</w:t>
      </w:r>
      <w:r w:rsidR="004813C4" w:rsidRPr="00A1763E">
        <w:rPr>
          <w:rFonts w:ascii="Comic Sans MS" w:hAnsi="Comic Sans MS" w:cs="Times New Roman"/>
          <w:sz w:val="24"/>
          <w:szCs w:val="24"/>
          <w:lang w:val="en-US"/>
        </w:rPr>
        <w:t xml:space="preserve"> digital </w:t>
      </w:r>
      <w:r w:rsidR="00C60169" w:rsidRPr="00A1763E">
        <w:rPr>
          <w:rFonts w:ascii="Comic Sans MS" w:hAnsi="Comic Sans MS" w:cs="Times New Roman"/>
          <w:sz w:val="24"/>
          <w:szCs w:val="24"/>
          <w:lang w:val="en-US"/>
        </w:rPr>
        <w:t>opportunities</w:t>
      </w:r>
      <w:r w:rsidR="004813C4" w:rsidRPr="00A1763E">
        <w:rPr>
          <w:rFonts w:ascii="Comic Sans MS" w:hAnsi="Comic Sans MS" w:cs="Times New Roman"/>
          <w:sz w:val="24"/>
          <w:szCs w:val="24"/>
          <w:lang w:val="en-US"/>
        </w:rPr>
        <w:t>.</w:t>
      </w:r>
      <w:r w:rsidR="00C60169" w:rsidRPr="00A1763E">
        <w:rPr>
          <w:rFonts w:ascii="Comic Sans MS" w:hAnsi="Comic Sans MS" w:cs="Times New Roman"/>
          <w:sz w:val="24"/>
          <w:szCs w:val="24"/>
          <w:lang w:val="en-US"/>
        </w:rPr>
        <w:t xml:space="preserve"> </w:t>
      </w:r>
    </w:p>
    <w:p w14:paraId="6763D84B" w14:textId="76BE22AB" w:rsidR="00027C45" w:rsidRDefault="00027C45" w:rsidP="00C9551A">
      <w:pPr>
        <w:spacing w:line="240" w:lineRule="auto"/>
        <w:rPr>
          <w:rFonts w:ascii="Comic Sans MS" w:eastAsia="Times New Roman" w:hAnsi="Comic Sans MS" w:cs="Times New Roman"/>
          <w:sz w:val="24"/>
          <w:szCs w:val="24"/>
          <w:lang w:eastAsia="en-GB"/>
        </w:rPr>
      </w:pPr>
      <w:r w:rsidRPr="00A1763E">
        <w:rPr>
          <w:rFonts w:ascii="Comic Sans MS" w:hAnsi="Comic Sans MS"/>
          <w:sz w:val="24"/>
          <w:szCs w:val="24"/>
        </w:rPr>
        <w:t xml:space="preserve">Recognising </w:t>
      </w:r>
      <w:r w:rsidR="00A1763E">
        <w:rPr>
          <w:rFonts w:ascii="Comic Sans MS" w:hAnsi="Comic Sans MS"/>
          <w:sz w:val="24"/>
          <w:szCs w:val="24"/>
        </w:rPr>
        <w:t>this</w:t>
      </w:r>
      <w:r w:rsidR="006D22A9">
        <w:rPr>
          <w:rFonts w:ascii="Comic Sans MS" w:hAnsi="Comic Sans MS"/>
          <w:sz w:val="24"/>
          <w:szCs w:val="24"/>
        </w:rPr>
        <w:t>,</w:t>
      </w:r>
      <w:r w:rsidR="00381075">
        <w:rPr>
          <w:rFonts w:ascii="Comic Sans MS" w:hAnsi="Comic Sans MS"/>
          <w:sz w:val="24"/>
          <w:szCs w:val="24"/>
        </w:rPr>
        <w:t xml:space="preserve"> </w:t>
      </w:r>
      <w:r w:rsidR="009977B0" w:rsidRPr="00A1763E">
        <w:rPr>
          <w:rFonts w:ascii="Comic Sans MS" w:hAnsi="Comic Sans MS"/>
          <w:sz w:val="24"/>
          <w:szCs w:val="24"/>
        </w:rPr>
        <w:t xml:space="preserve">Donaldson’s </w:t>
      </w:r>
      <w:r w:rsidR="001F7922" w:rsidRPr="00A1763E">
        <w:rPr>
          <w:rFonts w:ascii="Comic Sans MS" w:hAnsi="Comic Sans MS"/>
          <w:sz w:val="24"/>
          <w:szCs w:val="24"/>
        </w:rPr>
        <w:t>Successful Futures report</w:t>
      </w:r>
      <w:r w:rsidR="00DA5805" w:rsidRPr="00A1763E">
        <w:rPr>
          <w:rFonts w:ascii="Comic Sans MS" w:eastAsia="Times New Roman" w:hAnsi="Comic Sans MS" w:cs="Times New Roman"/>
          <w:sz w:val="24"/>
          <w:szCs w:val="24"/>
          <w:lang w:eastAsia="en-GB"/>
        </w:rPr>
        <w:t xml:space="preserve"> (2015)</w:t>
      </w:r>
      <w:r w:rsidR="005A127A" w:rsidRPr="00A1763E">
        <w:rPr>
          <w:rFonts w:ascii="Comic Sans MS" w:eastAsia="Times New Roman" w:hAnsi="Comic Sans MS" w:cs="Times New Roman"/>
          <w:sz w:val="24"/>
          <w:szCs w:val="24"/>
          <w:lang w:eastAsia="en-GB"/>
        </w:rPr>
        <w:t xml:space="preserve"> stated: </w:t>
      </w:r>
    </w:p>
    <w:p w14:paraId="03C674A8" w14:textId="77777777" w:rsidR="00527D97" w:rsidRPr="002B65AB" w:rsidRDefault="00527D97" w:rsidP="00C9551A">
      <w:pPr>
        <w:spacing w:line="240" w:lineRule="auto"/>
        <w:rPr>
          <w:rFonts w:ascii="Comic Sans MS" w:eastAsia="Times New Roman" w:hAnsi="Comic Sans MS" w:cs="Times New Roman"/>
          <w:sz w:val="12"/>
          <w:szCs w:val="12"/>
          <w:lang w:eastAsia="en-GB"/>
        </w:rPr>
      </w:pPr>
    </w:p>
    <w:p w14:paraId="50784B50" w14:textId="2720F1EE" w:rsidR="002E035C" w:rsidRPr="009F6E5F" w:rsidRDefault="007C6675" w:rsidP="00A1763E">
      <w:pPr>
        <w:spacing w:line="240" w:lineRule="auto"/>
        <w:ind w:left="720"/>
        <w:rPr>
          <w:rFonts w:ascii="Comic Sans MS" w:hAnsi="Comic Sans MS"/>
          <w:color w:val="7030A0"/>
          <w:sz w:val="28"/>
          <w:szCs w:val="28"/>
        </w:rPr>
      </w:pPr>
      <w:r w:rsidRPr="009F6E5F">
        <w:rPr>
          <w:rFonts w:ascii="Comic Sans MS" w:hAnsi="Comic Sans MS"/>
          <w:color w:val="7030A0"/>
          <w:sz w:val="28"/>
          <w:szCs w:val="28"/>
        </w:rPr>
        <w:t>“Full participation in modern society and the workplace already demands increasingly high levels of digital competence and that process can only continue into a future that we cannot imagine”</w:t>
      </w:r>
    </w:p>
    <w:p w14:paraId="277AD66E" w14:textId="24C6E1D0" w:rsidR="009D28FE" w:rsidRPr="009D28FE" w:rsidRDefault="009D28FE" w:rsidP="00687214">
      <w:pPr>
        <w:spacing w:line="240" w:lineRule="auto"/>
        <w:rPr>
          <w:rFonts w:ascii="Comic Sans MS" w:hAnsi="Comic Sans MS"/>
          <w:sz w:val="8"/>
          <w:szCs w:val="8"/>
        </w:rPr>
      </w:pPr>
      <w:r w:rsidRPr="009D28FE">
        <w:rPr>
          <w:rFonts w:ascii="Comic Sans MS" w:hAnsi="Comic Sans MS" w:cs="Times New Roman"/>
          <w:noProof/>
          <w:sz w:val="8"/>
          <w:szCs w:val="8"/>
          <w:lang w:val="en-US"/>
        </w:rPr>
        <w:drawing>
          <wp:anchor distT="0" distB="0" distL="114300" distR="114300" simplePos="0" relativeHeight="251371008" behindDoc="0" locked="0" layoutInCell="1" allowOverlap="1" wp14:anchorId="6CDEF8BF" wp14:editId="187263FD">
            <wp:simplePos x="0" y="0"/>
            <wp:positionH relativeFrom="margin">
              <wp:posOffset>4402353</wp:posOffset>
            </wp:positionH>
            <wp:positionV relativeFrom="paragraph">
              <wp:posOffset>46355</wp:posOffset>
            </wp:positionV>
            <wp:extent cx="1466850" cy="1652270"/>
            <wp:effectExtent l="0" t="0" r="0" b="508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7" cstate="print">
                      <a:extLst>
                        <a:ext uri="{28A0092B-C50C-407E-A947-70E740481C1C}">
                          <a14:useLocalDpi xmlns:a14="http://schemas.microsoft.com/office/drawing/2010/main" val="0"/>
                        </a:ext>
                      </a:extLst>
                    </a:blip>
                    <a:srcRect l="19543" t="25472" r="15045" b="22457"/>
                    <a:stretch/>
                  </pic:blipFill>
                  <pic:spPr bwMode="auto">
                    <a:xfrm>
                      <a:off x="0" y="0"/>
                      <a:ext cx="1466850" cy="16522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E135BAD" w14:textId="5BD21044" w:rsidR="00527D97" w:rsidRPr="002B65AB" w:rsidRDefault="00527D97" w:rsidP="00687214">
      <w:pPr>
        <w:spacing w:line="240" w:lineRule="auto"/>
        <w:rPr>
          <w:rFonts w:ascii="Comic Sans MS" w:hAnsi="Comic Sans MS"/>
          <w:sz w:val="16"/>
          <w:szCs w:val="16"/>
        </w:rPr>
      </w:pPr>
    </w:p>
    <w:p w14:paraId="633115F9" w14:textId="7B8C6549" w:rsidR="00D1776E" w:rsidRPr="002B65AB" w:rsidRDefault="001C0E9E" w:rsidP="00687214">
      <w:pPr>
        <w:spacing w:line="240" w:lineRule="auto"/>
        <w:rPr>
          <w:rFonts w:ascii="Comic Sans MS" w:hAnsi="Comic Sans MS"/>
          <w:sz w:val="24"/>
          <w:szCs w:val="24"/>
        </w:rPr>
      </w:pPr>
      <w:r w:rsidRPr="002B65AB">
        <w:rPr>
          <w:rFonts w:ascii="Comic Sans MS" w:hAnsi="Comic Sans MS"/>
          <w:sz w:val="24"/>
          <w:szCs w:val="24"/>
        </w:rPr>
        <w:t xml:space="preserve">That future </w:t>
      </w:r>
      <w:r w:rsidR="002B65AB" w:rsidRPr="002B65AB">
        <w:rPr>
          <w:rFonts w:ascii="Comic Sans MS" w:hAnsi="Comic Sans MS"/>
          <w:sz w:val="24"/>
          <w:szCs w:val="24"/>
        </w:rPr>
        <w:t>is now today's</w:t>
      </w:r>
      <w:r w:rsidR="00A55452" w:rsidRPr="002B65AB">
        <w:rPr>
          <w:rFonts w:ascii="Comic Sans MS" w:hAnsi="Comic Sans MS"/>
          <w:sz w:val="24"/>
          <w:szCs w:val="24"/>
        </w:rPr>
        <w:t xml:space="preserve"> rapidly developing digital</w:t>
      </w:r>
      <w:r w:rsidR="00316774" w:rsidRPr="002B65AB">
        <w:rPr>
          <w:rFonts w:ascii="Comic Sans MS" w:hAnsi="Comic Sans MS"/>
          <w:sz w:val="24"/>
          <w:szCs w:val="24"/>
        </w:rPr>
        <w:t xml:space="preserve"> world.</w:t>
      </w:r>
      <w:r w:rsidR="00280DBD" w:rsidRPr="002B65AB">
        <w:rPr>
          <w:rFonts w:ascii="Comic Sans MS" w:hAnsi="Comic Sans MS"/>
          <w:sz w:val="24"/>
          <w:szCs w:val="24"/>
        </w:rPr>
        <w:t xml:space="preserve">  This message is more important than ever</w:t>
      </w:r>
      <w:r w:rsidR="0091552D" w:rsidRPr="002B65AB">
        <w:rPr>
          <w:rFonts w:ascii="Comic Sans MS" w:hAnsi="Comic Sans MS"/>
          <w:sz w:val="24"/>
          <w:szCs w:val="24"/>
        </w:rPr>
        <w:t>!</w:t>
      </w:r>
      <w:r w:rsidR="00280DBD" w:rsidRPr="002B65AB">
        <w:rPr>
          <w:rFonts w:ascii="Comic Sans MS" w:hAnsi="Comic Sans MS"/>
          <w:sz w:val="24"/>
          <w:szCs w:val="24"/>
        </w:rPr>
        <w:t xml:space="preserve">  </w:t>
      </w:r>
      <w:r w:rsidR="00B31075" w:rsidRPr="002B65AB">
        <w:rPr>
          <w:rFonts w:ascii="Comic Sans MS" w:hAnsi="Comic Sans MS"/>
          <w:sz w:val="24"/>
          <w:szCs w:val="24"/>
        </w:rPr>
        <w:t xml:space="preserve"> </w:t>
      </w:r>
    </w:p>
    <w:p w14:paraId="4F553007" w14:textId="2C7C1BBB" w:rsidR="00687214" w:rsidRPr="002B65AB" w:rsidRDefault="00687214" w:rsidP="00687214">
      <w:pPr>
        <w:spacing w:line="240" w:lineRule="auto"/>
        <w:rPr>
          <w:rFonts w:ascii="Comic Sans MS" w:hAnsi="Comic Sans MS" w:cs="Times New Roman"/>
          <w:sz w:val="24"/>
          <w:szCs w:val="24"/>
          <w:lang w:val="en-US"/>
        </w:rPr>
      </w:pPr>
      <w:r w:rsidRPr="002B65AB">
        <w:rPr>
          <w:rFonts w:ascii="Comic Sans MS" w:hAnsi="Comic Sans MS" w:cs="Times New Roman"/>
          <w:sz w:val="24"/>
          <w:szCs w:val="24"/>
          <w:lang w:val="en-US"/>
        </w:rPr>
        <w:t xml:space="preserve">Developing strong digital </w:t>
      </w:r>
      <w:r w:rsidR="00230DFA" w:rsidRPr="002B65AB">
        <w:rPr>
          <w:rFonts w:ascii="Comic Sans MS" w:hAnsi="Comic Sans MS" w:cs="Times New Roman"/>
          <w:sz w:val="24"/>
          <w:szCs w:val="24"/>
          <w:lang w:val="en-US"/>
        </w:rPr>
        <w:t>competence</w:t>
      </w:r>
      <w:r w:rsidRPr="002B65AB">
        <w:rPr>
          <w:rFonts w:ascii="Comic Sans MS" w:hAnsi="Comic Sans MS" w:cs="Times New Roman"/>
          <w:sz w:val="24"/>
          <w:szCs w:val="24"/>
          <w:lang w:val="en-US"/>
        </w:rPr>
        <w:t xml:space="preserve"> is no longer optional</w:t>
      </w:r>
      <w:r w:rsidR="008F74D0" w:rsidRPr="002B65AB">
        <w:rPr>
          <w:rFonts w:ascii="Comic Sans MS" w:hAnsi="Comic Sans MS" w:cs="Times New Roman"/>
          <w:sz w:val="24"/>
          <w:szCs w:val="24"/>
          <w:lang w:val="en-US"/>
        </w:rPr>
        <w:t>;</w:t>
      </w:r>
      <w:r w:rsidR="00B71650" w:rsidRPr="002B65AB">
        <w:rPr>
          <w:rFonts w:ascii="Comic Sans MS" w:hAnsi="Comic Sans MS" w:cs="Times New Roman"/>
          <w:sz w:val="24"/>
          <w:szCs w:val="24"/>
          <w:lang w:val="en-US"/>
        </w:rPr>
        <w:t xml:space="preserve"> it</w:t>
      </w:r>
      <w:r w:rsidRPr="002B65AB">
        <w:rPr>
          <w:rFonts w:ascii="Comic Sans MS" w:hAnsi="Comic Sans MS" w:cs="Times New Roman"/>
          <w:sz w:val="24"/>
          <w:szCs w:val="24"/>
          <w:lang w:val="en-US"/>
        </w:rPr>
        <w:t xml:space="preserve"> is the key to unlocking the door to a successful future.  </w:t>
      </w:r>
    </w:p>
    <w:p w14:paraId="4030DDEC" w14:textId="138BBC73" w:rsidR="000F19BB" w:rsidRPr="00372D25" w:rsidRDefault="00A1763E" w:rsidP="006D22A9">
      <w:pPr>
        <w:spacing w:after="0" w:line="240" w:lineRule="auto"/>
        <w:ind w:left="6480"/>
        <w:jc w:val="center"/>
        <w:rPr>
          <w:rFonts w:ascii="Comic Sans MS" w:eastAsia="Times New Roman" w:hAnsi="Comic Sans MS" w:cs="Times New Roman"/>
          <w:sz w:val="24"/>
          <w:szCs w:val="24"/>
          <w:lang w:eastAsia="en-GB"/>
        </w:rPr>
      </w:pPr>
      <w:r w:rsidRPr="002B65AB">
        <w:rPr>
          <w:rFonts w:ascii="Times New Roman" w:eastAsia="Times New Roman" w:hAnsi="Times New Roman" w:cs="Times New Roman"/>
          <w:sz w:val="14"/>
          <w:szCs w:val="14"/>
          <w:lang w:eastAsia="en-GB"/>
        </w:rPr>
        <w:t xml:space="preserve">                                                                                                                     </w:t>
      </w:r>
      <w:r w:rsidR="000F19BB" w:rsidRPr="00372D25">
        <w:rPr>
          <w:rFonts w:ascii="Comic Sans MS" w:eastAsia="Times New Roman" w:hAnsi="Comic Sans MS" w:cs="Times New Roman"/>
          <w:sz w:val="24"/>
          <w:szCs w:val="24"/>
          <w:lang w:eastAsia="en-GB"/>
        </w:rPr>
        <w:t>(Canva, 2025)</w:t>
      </w:r>
    </w:p>
    <w:p w14:paraId="29EC3687" w14:textId="151F681F" w:rsidR="00230DFA" w:rsidRPr="00617129" w:rsidRDefault="00230DFA" w:rsidP="00230DFA">
      <w:pPr>
        <w:spacing w:line="240" w:lineRule="auto"/>
        <w:rPr>
          <w:rFonts w:ascii="Comic Sans MS" w:hAnsi="Comic Sans MS"/>
          <w:b/>
          <w:bCs/>
          <w:color w:val="4472C4" w:themeColor="accent1"/>
          <w:sz w:val="40"/>
          <w:szCs w:val="40"/>
          <w:lang w:val="en-US"/>
        </w:rPr>
      </w:pPr>
      <w:r w:rsidRPr="00617129">
        <w:rPr>
          <w:rFonts w:ascii="Comic Sans MS" w:hAnsi="Comic Sans MS"/>
          <w:b/>
          <w:bCs/>
          <w:color w:val="4472C4" w:themeColor="accent1"/>
          <w:sz w:val="40"/>
          <w:szCs w:val="40"/>
          <w:lang w:val="en-US"/>
        </w:rPr>
        <w:t xml:space="preserve">But what </w:t>
      </w:r>
      <w:r w:rsidR="00E13AEB" w:rsidRPr="00617129">
        <w:rPr>
          <w:rFonts w:ascii="Comic Sans MS" w:hAnsi="Comic Sans MS"/>
          <w:b/>
          <w:bCs/>
          <w:color w:val="4472C4" w:themeColor="accent1"/>
          <w:sz w:val="40"/>
          <w:szCs w:val="40"/>
          <w:lang w:val="en-US"/>
        </w:rPr>
        <w:t xml:space="preserve">is </w:t>
      </w:r>
      <w:r w:rsidR="00617129">
        <w:rPr>
          <w:rFonts w:ascii="Comic Sans MS" w:hAnsi="Comic Sans MS"/>
          <w:b/>
          <w:bCs/>
          <w:color w:val="4472C4" w:themeColor="accent1"/>
          <w:sz w:val="40"/>
          <w:szCs w:val="40"/>
          <w:lang w:val="en-US"/>
        </w:rPr>
        <w:t>D</w:t>
      </w:r>
      <w:r w:rsidRPr="00617129">
        <w:rPr>
          <w:rFonts w:ascii="Comic Sans MS" w:hAnsi="Comic Sans MS"/>
          <w:b/>
          <w:bCs/>
          <w:color w:val="4472C4" w:themeColor="accent1"/>
          <w:sz w:val="40"/>
          <w:szCs w:val="40"/>
          <w:lang w:val="en-US"/>
        </w:rPr>
        <w:t xml:space="preserve">igital </w:t>
      </w:r>
      <w:r w:rsidR="00617129">
        <w:rPr>
          <w:rFonts w:ascii="Comic Sans MS" w:hAnsi="Comic Sans MS"/>
          <w:b/>
          <w:bCs/>
          <w:color w:val="4472C4" w:themeColor="accent1"/>
          <w:sz w:val="40"/>
          <w:szCs w:val="40"/>
          <w:lang w:val="en-US"/>
        </w:rPr>
        <w:t>C</w:t>
      </w:r>
      <w:r w:rsidRPr="00617129">
        <w:rPr>
          <w:rFonts w:ascii="Comic Sans MS" w:hAnsi="Comic Sans MS"/>
          <w:b/>
          <w:bCs/>
          <w:color w:val="4472C4" w:themeColor="accent1"/>
          <w:sz w:val="40"/>
          <w:szCs w:val="40"/>
          <w:lang w:val="en-US"/>
        </w:rPr>
        <w:t>ompetence?</w:t>
      </w:r>
    </w:p>
    <w:p w14:paraId="270592FD" w14:textId="08927123" w:rsidR="009F6E5F" w:rsidRPr="009F6E5F" w:rsidRDefault="0079165B" w:rsidP="00BA3500">
      <w:pPr>
        <w:rPr>
          <w:rFonts w:ascii="Comic Sans MS" w:hAnsi="Comic Sans MS" w:cs="Times New Roman"/>
          <w:sz w:val="24"/>
          <w:szCs w:val="24"/>
          <w:lang w:val="en-US"/>
        </w:rPr>
      </w:pPr>
      <w:r w:rsidRPr="009E50DF">
        <w:rPr>
          <w:rFonts w:ascii="Comic Sans MS" w:hAnsi="Comic Sans MS" w:cs="Times New Roman"/>
          <w:sz w:val="24"/>
          <w:szCs w:val="24"/>
          <w:lang w:val="en-US"/>
        </w:rPr>
        <w:t xml:space="preserve">Digital competence is much more than just knowing how to operate gadgets.  It </w:t>
      </w:r>
      <w:r w:rsidR="009205E2" w:rsidRPr="009E50DF">
        <w:rPr>
          <w:rFonts w:ascii="Comic Sans MS" w:hAnsi="Comic Sans MS" w:cs="Times New Roman"/>
          <w:sz w:val="24"/>
          <w:szCs w:val="24"/>
          <w:lang w:val="en-US"/>
        </w:rPr>
        <w:t>encompasses the</w:t>
      </w:r>
      <w:r w:rsidR="007C430E" w:rsidRPr="009E50DF">
        <w:rPr>
          <w:rFonts w:ascii="Comic Sans MS" w:hAnsi="Comic Sans MS" w:cs="Times New Roman"/>
          <w:sz w:val="24"/>
          <w:szCs w:val="24"/>
          <w:lang w:val="en-US"/>
        </w:rPr>
        <w:t xml:space="preserve"> </w:t>
      </w:r>
      <w:r w:rsidRPr="009E50DF">
        <w:rPr>
          <w:rFonts w:ascii="Comic Sans MS" w:hAnsi="Comic Sans MS" w:cs="Times New Roman"/>
          <w:sz w:val="24"/>
          <w:szCs w:val="24"/>
          <w:lang w:val="en-US"/>
        </w:rPr>
        <w:t>knowledge, skills, attitudes and values</w:t>
      </w:r>
      <w:r w:rsidR="00F211C8" w:rsidRPr="009E50DF">
        <w:rPr>
          <w:rFonts w:ascii="Comic Sans MS" w:hAnsi="Comic Sans MS" w:cs="Times New Roman"/>
          <w:sz w:val="24"/>
          <w:szCs w:val="24"/>
          <w:lang w:val="en-US"/>
        </w:rPr>
        <w:t xml:space="preserve"> that </w:t>
      </w:r>
      <w:r w:rsidR="00B16ADC" w:rsidRPr="009E50DF">
        <w:rPr>
          <w:rFonts w:ascii="Comic Sans MS" w:hAnsi="Comic Sans MS" w:cs="Times New Roman"/>
          <w:sz w:val="24"/>
          <w:szCs w:val="24"/>
          <w:lang w:val="en-US"/>
        </w:rPr>
        <w:t>enable people to</w:t>
      </w:r>
      <w:r w:rsidR="00F211C8" w:rsidRPr="009E50DF">
        <w:rPr>
          <w:rFonts w:ascii="Comic Sans MS" w:hAnsi="Comic Sans MS" w:cs="Times New Roman"/>
          <w:sz w:val="24"/>
          <w:szCs w:val="24"/>
          <w:lang w:val="en-US"/>
        </w:rPr>
        <w:t xml:space="preserve"> co</w:t>
      </w:r>
      <w:r w:rsidRPr="009E50DF">
        <w:rPr>
          <w:rFonts w:ascii="Comic Sans MS" w:hAnsi="Comic Sans MS" w:cs="Times New Roman"/>
          <w:sz w:val="24"/>
          <w:szCs w:val="24"/>
          <w:lang w:val="en-US"/>
        </w:rPr>
        <w:t xml:space="preserve">nfidently, creatively and safely </w:t>
      </w:r>
      <w:r w:rsidR="006E2DCC" w:rsidRPr="009E50DF">
        <w:rPr>
          <w:rFonts w:ascii="Comic Sans MS" w:hAnsi="Comic Sans MS" w:cs="Times New Roman"/>
          <w:sz w:val="24"/>
          <w:szCs w:val="24"/>
          <w:lang w:val="en-US"/>
        </w:rPr>
        <w:t>navigate</w:t>
      </w:r>
      <w:r w:rsidRPr="009E50DF">
        <w:rPr>
          <w:rFonts w:ascii="Comic Sans MS" w:hAnsi="Comic Sans MS" w:cs="Times New Roman"/>
          <w:sz w:val="24"/>
          <w:szCs w:val="24"/>
          <w:lang w:val="en-US"/>
        </w:rPr>
        <w:t xml:space="preserve"> technology and digital systems. This includes thinking critically</w:t>
      </w:r>
      <w:r w:rsidR="005E470F" w:rsidRPr="009E50DF">
        <w:rPr>
          <w:rFonts w:ascii="Comic Sans MS" w:hAnsi="Comic Sans MS" w:cs="Times New Roman"/>
          <w:sz w:val="24"/>
          <w:szCs w:val="24"/>
          <w:lang w:val="en-US"/>
        </w:rPr>
        <w:t xml:space="preserve"> and </w:t>
      </w:r>
      <w:r w:rsidRPr="009E50DF">
        <w:rPr>
          <w:rFonts w:ascii="Comic Sans MS" w:hAnsi="Comic Sans MS" w:cs="Times New Roman"/>
          <w:sz w:val="24"/>
          <w:szCs w:val="24"/>
          <w:lang w:val="en-US"/>
        </w:rPr>
        <w:t>applying cognitive skills</w:t>
      </w:r>
      <w:r w:rsidR="00FD427B" w:rsidRPr="009E50DF">
        <w:rPr>
          <w:rFonts w:ascii="Comic Sans MS" w:hAnsi="Comic Sans MS" w:cs="Times New Roman"/>
          <w:sz w:val="24"/>
          <w:szCs w:val="24"/>
          <w:lang w:val="en-US"/>
        </w:rPr>
        <w:t>,</w:t>
      </w:r>
      <w:r w:rsidRPr="009E50DF">
        <w:rPr>
          <w:rFonts w:ascii="Comic Sans MS" w:hAnsi="Comic Sans MS" w:cs="Times New Roman"/>
          <w:sz w:val="24"/>
          <w:szCs w:val="24"/>
          <w:lang w:val="en-US"/>
        </w:rPr>
        <w:t xml:space="preserve"> </w:t>
      </w:r>
      <w:r w:rsidR="005E470F" w:rsidRPr="009E50DF">
        <w:rPr>
          <w:rFonts w:ascii="Comic Sans MS" w:hAnsi="Comic Sans MS" w:cs="Times New Roman"/>
          <w:sz w:val="24"/>
          <w:szCs w:val="24"/>
          <w:lang w:val="en-US"/>
        </w:rPr>
        <w:t>such as problem</w:t>
      </w:r>
      <w:r w:rsidR="00D20011" w:rsidRPr="009E50DF">
        <w:rPr>
          <w:rFonts w:ascii="Comic Sans MS" w:hAnsi="Comic Sans MS" w:cs="Times New Roman"/>
          <w:sz w:val="24"/>
          <w:szCs w:val="24"/>
          <w:lang w:val="en-US"/>
        </w:rPr>
        <w:t>-</w:t>
      </w:r>
      <w:r w:rsidR="004309EF" w:rsidRPr="009E50DF">
        <w:rPr>
          <w:rFonts w:ascii="Comic Sans MS" w:hAnsi="Comic Sans MS" w:cs="Times New Roman"/>
          <w:sz w:val="24"/>
          <w:szCs w:val="24"/>
          <w:lang w:val="en-US"/>
        </w:rPr>
        <w:t>solving</w:t>
      </w:r>
      <w:r w:rsidR="00B16ADC" w:rsidRPr="009E50DF">
        <w:rPr>
          <w:rFonts w:ascii="Comic Sans MS" w:hAnsi="Comic Sans MS" w:cs="Times New Roman"/>
          <w:sz w:val="24"/>
          <w:szCs w:val="24"/>
          <w:lang w:val="en-US"/>
        </w:rPr>
        <w:t>,</w:t>
      </w:r>
      <w:r w:rsidR="004309EF" w:rsidRPr="009E50DF">
        <w:rPr>
          <w:rFonts w:ascii="Comic Sans MS" w:hAnsi="Comic Sans MS" w:cs="Times New Roman"/>
          <w:sz w:val="24"/>
          <w:szCs w:val="24"/>
          <w:lang w:val="en-US"/>
        </w:rPr>
        <w:t xml:space="preserve"> to use</w:t>
      </w:r>
      <w:r w:rsidRPr="009E50DF">
        <w:rPr>
          <w:rFonts w:ascii="Comic Sans MS" w:hAnsi="Comic Sans MS" w:cs="Times New Roman"/>
          <w:sz w:val="24"/>
          <w:szCs w:val="24"/>
          <w:lang w:val="en-US"/>
        </w:rPr>
        <w:t xml:space="preserve"> technology effectively and responsibly</w:t>
      </w:r>
      <w:r w:rsidR="002063D3" w:rsidRPr="009E50DF">
        <w:rPr>
          <w:rFonts w:ascii="Comic Sans MS" w:hAnsi="Comic Sans MS" w:cs="Times New Roman"/>
          <w:sz w:val="24"/>
          <w:szCs w:val="24"/>
          <w:lang w:val="en-US"/>
        </w:rPr>
        <w:t xml:space="preserve"> in</w:t>
      </w:r>
      <w:r w:rsidRPr="009E50DF">
        <w:rPr>
          <w:rFonts w:ascii="Comic Sans MS" w:hAnsi="Comic Sans MS" w:cs="Times New Roman"/>
          <w:sz w:val="24"/>
          <w:szCs w:val="24"/>
          <w:lang w:val="en-US"/>
        </w:rPr>
        <w:t xml:space="preserve"> the workplace, education and everyday life</w:t>
      </w:r>
      <w:r w:rsidR="00352B78" w:rsidRPr="009E50DF">
        <w:rPr>
          <w:rFonts w:ascii="Comic Sans MS" w:hAnsi="Comic Sans MS" w:cs="Times New Roman"/>
          <w:sz w:val="24"/>
          <w:szCs w:val="24"/>
          <w:lang w:val="en-US"/>
        </w:rPr>
        <w:t xml:space="preserve"> </w:t>
      </w:r>
      <w:r w:rsidR="00EE045C" w:rsidRPr="009E50DF">
        <w:rPr>
          <w:rFonts w:ascii="Comic Sans MS" w:eastAsia="Times New Roman" w:hAnsi="Comic Sans MS" w:cs="Times New Roman"/>
          <w:sz w:val="24"/>
          <w:szCs w:val="24"/>
          <w:lang w:eastAsia="en-GB"/>
        </w:rPr>
        <w:t>(</w:t>
      </w:r>
      <w:proofErr w:type="spellStart"/>
      <w:r w:rsidR="00EE045C" w:rsidRPr="009E50DF">
        <w:rPr>
          <w:rFonts w:ascii="Comic Sans MS" w:eastAsia="Times New Roman" w:hAnsi="Comic Sans MS" w:cs="Times New Roman"/>
          <w:sz w:val="24"/>
          <w:szCs w:val="24"/>
          <w:lang w:eastAsia="en-GB"/>
        </w:rPr>
        <w:t>Asagar</w:t>
      </w:r>
      <w:proofErr w:type="spellEnd"/>
      <w:r w:rsidR="00EE045C" w:rsidRPr="009E50DF">
        <w:rPr>
          <w:rFonts w:ascii="Comic Sans MS" w:eastAsia="Times New Roman" w:hAnsi="Comic Sans MS" w:cs="Times New Roman"/>
          <w:sz w:val="24"/>
          <w:szCs w:val="24"/>
          <w:lang w:eastAsia="en-GB"/>
        </w:rPr>
        <w:t xml:space="preserve">, 2025; </w:t>
      </w:r>
      <w:r w:rsidR="00352B78" w:rsidRPr="009E50DF">
        <w:rPr>
          <w:rFonts w:ascii="Comic Sans MS" w:eastAsia="Times New Roman" w:hAnsi="Comic Sans MS" w:cs="Times New Roman"/>
          <w:sz w:val="24"/>
          <w:szCs w:val="24"/>
          <w:lang w:eastAsia="en-GB"/>
        </w:rPr>
        <w:t>Welsh Government, 2018</w:t>
      </w:r>
      <w:r w:rsidR="00C551EE" w:rsidRPr="009E50DF">
        <w:rPr>
          <w:rFonts w:ascii="Comic Sans MS" w:eastAsia="Times New Roman" w:hAnsi="Comic Sans MS" w:cs="Times New Roman"/>
          <w:sz w:val="24"/>
          <w:szCs w:val="24"/>
          <w:lang w:eastAsia="en-GB"/>
        </w:rPr>
        <w:t>b</w:t>
      </w:r>
      <w:r w:rsidR="00352B78" w:rsidRPr="009E50DF">
        <w:rPr>
          <w:rFonts w:ascii="Comic Sans MS" w:eastAsia="Times New Roman" w:hAnsi="Comic Sans MS" w:cs="Times New Roman"/>
          <w:sz w:val="24"/>
          <w:szCs w:val="24"/>
          <w:lang w:eastAsia="en-GB"/>
        </w:rPr>
        <w:t>)</w:t>
      </w:r>
      <w:r w:rsidRPr="009E50DF">
        <w:rPr>
          <w:rFonts w:ascii="Comic Sans MS" w:hAnsi="Comic Sans MS" w:cs="Times New Roman"/>
          <w:sz w:val="24"/>
          <w:szCs w:val="24"/>
          <w:lang w:val="en-US"/>
        </w:rPr>
        <w:t xml:space="preserve">.  </w:t>
      </w:r>
    </w:p>
    <w:p w14:paraId="0057CC87" w14:textId="77777777" w:rsidR="009F6E5F" w:rsidRDefault="00416C13" w:rsidP="009F6E5F">
      <w:pPr>
        <w:rPr>
          <w:rFonts w:ascii="Comic Sans MS" w:eastAsia="Times New Roman" w:hAnsi="Comic Sans MS" w:cs="Times New Roman"/>
          <w:sz w:val="24"/>
          <w:szCs w:val="24"/>
          <w:lang w:eastAsia="en-GB"/>
        </w:rPr>
      </w:pPr>
      <w:r w:rsidRPr="00416C13">
        <w:rPr>
          <w:rFonts w:ascii="Times New Roman" w:eastAsia="Times New Roman" w:hAnsi="Times New Roman" w:cs="Times New Roman"/>
          <w:noProof/>
          <w:sz w:val="24"/>
          <w:szCs w:val="24"/>
          <w:lang w:eastAsia="en-GB"/>
        </w:rPr>
        <w:drawing>
          <wp:anchor distT="0" distB="0" distL="114300" distR="114300" simplePos="0" relativeHeight="251377152" behindDoc="0" locked="0" layoutInCell="1" allowOverlap="1" wp14:anchorId="241F2F64" wp14:editId="0DC4FF3C">
            <wp:simplePos x="0" y="0"/>
            <wp:positionH relativeFrom="margin">
              <wp:align>left</wp:align>
            </wp:positionH>
            <wp:positionV relativeFrom="paragraph">
              <wp:posOffset>569636</wp:posOffset>
            </wp:positionV>
            <wp:extent cx="1813560" cy="1059180"/>
            <wp:effectExtent l="0" t="0" r="0" b="762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1826897" cy="1066816"/>
                    </a:xfrm>
                    <a:prstGeom prst="rect">
                      <a:avLst/>
                    </a:prstGeom>
                  </pic:spPr>
                </pic:pic>
              </a:graphicData>
            </a:graphic>
            <wp14:sizeRelH relativeFrom="margin">
              <wp14:pctWidth>0</wp14:pctWidth>
            </wp14:sizeRelH>
            <wp14:sizeRelV relativeFrom="margin">
              <wp14:pctHeight>0</wp14:pctHeight>
            </wp14:sizeRelV>
          </wp:anchor>
        </w:drawing>
      </w:r>
      <w:r w:rsidR="00AA6BD8" w:rsidRPr="009E50DF">
        <w:rPr>
          <w:rFonts w:ascii="Comic Sans MS" w:hAnsi="Comic Sans MS" w:cs="Times New Roman"/>
          <w:sz w:val="24"/>
          <w:szCs w:val="24"/>
          <w:lang w:val="en-US"/>
        </w:rPr>
        <w:t xml:space="preserve">Far </w:t>
      </w:r>
      <w:r w:rsidR="00FD427B" w:rsidRPr="009E50DF">
        <w:rPr>
          <w:rFonts w:ascii="Comic Sans MS" w:hAnsi="Comic Sans MS" w:cs="Times New Roman"/>
          <w:sz w:val="24"/>
          <w:szCs w:val="24"/>
          <w:lang w:val="en-US"/>
        </w:rPr>
        <w:t>more than just clicking buttons or following a set of instructions</w:t>
      </w:r>
      <w:r w:rsidR="002D7EC2">
        <w:rPr>
          <w:rFonts w:ascii="Comic Sans MS" w:hAnsi="Comic Sans MS" w:cs="Times New Roman"/>
          <w:sz w:val="24"/>
          <w:szCs w:val="24"/>
          <w:lang w:val="en-US"/>
        </w:rPr>
        <w:t>,</w:t>
      </w:r>
      <w:r w:rsidR="00F17B68">
        <w:rPr>
          <w:rFonts w:ascii="Comic Sans MS" w:hAnsi="Comic Sans MS" w:cs="Times New Roman"/>
          <w:sz w:val="24"/>
          <w:szCs w:val="24"/>
          <w:lang w:val="en-US"/>
        </w:rPr>
        <w:t xml:space="preserve"> it </w:t>
      </w:r>
      <w:r w:rsidR="006B461F" w:rsidRPr="009E50DF">
        <w:rPr>
          <w:rFonts w:ascii="Comic Sans MS" w:hAnsi="Comic Sans MS" w:cs="Times New Roman"/>
          <w:sz w:val="24"/>
          <w:szCs w:val="24"/>
          <w:lang w:val="en-US"/>
        </w:rPr>
        <w:t>i</w:t>
      </w:r>
      <w:r w:rsidR="00D90616" w:rsidRPr="009E50DF">
        <w:rPr>
          <w:rFonts w:ascii="Comic Sans MS" w:hAnsi="Comic Sans MS" w:cs="Times New Roman"/>
          <w:sz w:val="24"/>
          <w:szCs w:val="24"/>
          <w:lang w:val="en-US"/>
        </w:rPr>
        <w:t>nvolves</w:t>
      </w:r>
      <w:r w:rsidR="00C02A6A" w:rsidRPr="009E50DF">
        <w:rPr>
          <w:rFonts w:ascii="Comic Sans MS" w:hAnsi="Comic Sans MS" w:cs="Times New Roman"/>
          <w:sz w:val="24"/>
          <w:szCs w:val="24"/>
          <w:lang w:val="en-US"/>
        </w:rPr>
        <w:t xml:space="preserve"> </w:t>
      </w:r>
      <w:r w:rsidR="00D90616" w:rsidRPr="009E50DF">
        <w:rPr>
          <w:rFonts w:ascii="Comic Sans MS" w:hAnsi="Comic Sans MS" w:cs="Times New Roman"/>
          <w:sz w:val="24"/>
          <w:szCs w:val="24"/>
          <w:lang w:val="en-US"/>
        </w:rPr>
        <w:t>critica</w:t>
      </w:r>
      <w:r w:rsidR="00573342" w:rsidRPr="009E50DF">
        <w:rPr>
          <w:rFonts w:ascii="Comic Sans MS" w:hAnsi="Comic Sans MS" w:cs="Times New Roman"/>
          <w:sz w:val="24"/>
          <w:szCs w:val="24"/>
          <w:lang w:val="en-US"/>
        </w:rPr>
        <w:t xml:space="preserve">lly assessing </w:t>
      </w:r>
      <w:r w:rsidR="00771434" w:rsidRPr="009E50DF">
        <w:rPr>
          <w:rFonts w:ascii="Comic Sans MS" w:hAnsi="Comic Sans MS" w:cs="Times New Roman"/>
          <w:sz w:val="24"/>
          <w:szCs w:val="24"/>
          <w:lang w:val="en-US"/>
        </w:rPr>
        <w:t>data to f</w:t>
      </w:r>
      <w:r w:rsidR="00D90616" w:rsidRPr="009E50DF">
        <w:rPr>
          <w:rFonts w:ascii="Comic Sans MS" w:hAnsi="Comic Sans MS" w:cs="Times New Roman"/>
          <w:sz w:val="24"/>
          <w:szCs w:val="24"/>
          <w:lang w:val="en-US"/>
        </w:rPr>
        <w:t xml:space="preserve">ind </w:t>
      </w:r>
      <w:r w:rsidR="00C02A6A" w:rsidRPr="009E50DF">
        <w:rPr>
          <w:rFonts w:ascii="Comic Sans MS" w:hAnsi="Comic Sans MS" w:cs="Times New Roman"/>
          <w:sz w:val="24"/>
          <w:szCs w:val="24"/>
          <w:lang w:val="en-US"/>
        </w:rPr>
        <w:t>trustworthy</w:t>
      </w:r>
      <w:r w:rsidR="00CA09B0" w:rsidRPr="009E50DF">
        <w:rPr>
          <w:rFonts w:ascii="Comic Sans MS" w:hAnsi="Comic Sans MS" w:cs="Times New Roman"/>
          <w:sz w:val="24"/>
          <w:szCs w:val="24"/>
          <w:lang w:val="en-US"/>
        </w:rPr>
        <w:t xml:space="preserve"> and</w:t>
      </w:r>
      <w:r w:rsidR="00C02A6A" w:rsidRPr="009E50DF">
        <w:rPr>
          <w:rFonts w:ascii="Comic Sans MS" w:hAnsi="Comic Sans MS" w:cs="Times New Roman"/>
          <w:sz w:val="24"/>
          <w:szCs w:val="24"/>
          <w:lang w:val="en-US"/>
        </w:rPr>
        <w:t xml:space="preserve"> </w:t>
      </w:r>
      <w:r w:rsidR="006B461F" w:rsidRPr="009E50DF">
        <w:rPr>
          <w:rFonts w:ascii="Comic Sans MS" w:hAnsi="Comic Sans MS" w:cs="Times New Roman"/>
          <w:sz w:val="24"/>
          <w:szCs w:val="24"/>
          <w:lang w:val="en-US"/>
        </w:rPr>
        <w:t>reliable information</w:t>
      </w:r>
      <w:r w:rsidR="00FD71FE">
        <w:rPr>
          <w:rFonts w:ascii="Comic Sans MS" w:hAnsi="Comic Sans MS" w:cs="Times New Roman"/>
          <w:sz w:val="24"/>
          <w:szCs w:val="24"/>
          <w:lang w:val="en-US"/>
        </w:rPr>
        <w:t>, c</w:t>
      </w:r>
      <w:r w:rsidR="00D90616" w:rsidRPr="009E50DF">
        <w:rPr>
          <w:rFonts w:ascii="Comic Sans MS" w:hAnsi="Comic Sans MS" w:cs="Times New Roman"/>
          <w:sz w:val="24"/>
          <w:szCs w:val="24"/>
          <w:lang w:val="en-US"/>
        </w:rPr>
        <w:t>ommunicat</w:t>
      </w:r>
      <w:r w:rsidR="00771434" w:rsidRPr="009E50DF">
        <w:rPr>
          <w:rFonts w:ascii="Comic Sans MS" w:hAnsi="Comic Sans MS" w:cs="Times New Roman"/>
          <w:sz w:val="24"/>
          <w:szCs w:val="24"/>
          <w:lang w:val="en-US"/>
        </w:rPr>
        <w:t>ing</w:t>
      </w:r>
      <w:r w:rsidR="00D90616" w:rsidRPr="009E50DF">
        <w:rPr>
          <w:rFonts w:ascii="Comic Sans MS" w:hAnsi="Comic Sans MS" w:cs="Times New Roman"/>
          <w:sz w:val="24"/>
          <w:szCs w:val="24"/>
          <w:lang w:val="en-US"/>
        </w:rPr>
        <w:t xml:space="preserve"> clearly, </w:t>
      </w:r>
      <w:r w:rsidR="006B461F" w:rsidRPr="009E50DF">
        <w:rPr>
          <w:rFonts w:ascii="Comic Sans MS" w:hAnsi="Comic Sans MS" w:cs="Times New Roman"/>
          <w:sz w:val="24"/>
          <w:szCs w:val="24"/>
          <w:lang w:val="en-US"/>
        </w:rPr>
        <w:t>collaborat</w:t>
      </w:r>
      <w:r w:rsidR="00771434" w:rsidRPr="009E50DF">
        <w:rPr>
          <w:rFonts w:ascii="Comic Sans MS" w:hAnsi="Comic Sans MS" w:cs="Times New Roman"/>
          <w:sz w:val="24"/>
          <w:szCs w:val="24"/>
          <w:lang w:val="en-US"/>
        </w:rPr>
        <w:t xml:space="preserve">ing </w:t>
      </w:r>
      <w:r w:rsidR="00D90616" w:rsidRPr="009E50DF">
        <w:rPr>
          <w:rFonts w:ascii="Comic Sans MS" w:hAnsi="Comic Sans MS" w:cs="Times New Roman"/>
          <w:sz w:val="24"/>
          <w:szCs w:val="24"/>
          <w:lang w:val="en-US"/>
        </w:rPr>
        <w:t xml:space="preserve">meaningfully and </w:t>
      </w:r>
      <w:r w:rsidR="006B461F" w:rsidRPr="009E50DF">
        <w:rPr>
          <w:rFonts w:ascii="Comic Sans MS" w:hAnsi="Comic Sans MS" w:cs="Times New Roman"/>
          <w:sz w:val="24"/>
          <w:szCs w:val="24"/>
          <w:lang w:val="en-US"/>
        </w:rPr>
        <w:t>creat</w:t>
      </w:r>
      <w:r w:rsidR="00771434" w:rsidRPr="009E50DF">
        <w:rPr>
          <w:rFonts w:ascii="Comic Sans MS" w:hAnsi="Comic Sans MS" w:cs="Times New Roman"/>
          <w:sz w:val="24"/>
          <w:szCs w:val="24"/>
          <w:lang w:val="en-US"/>
        </w:rPr>
        <w:t xml:space="preserve">ing </w:t>
      </w:r>
      <w:r w:rsidR="003D4DAF" w:rsidRPr="009E50DF">
        <w:rPr>
          <w:rFonts w:ascii="Comic Sans MS" w:hAnsi="Comic Sans MS" w:cs="Times New Roman"/>
          <w:sz w:val="24"/>
          <w:szCs w:val="24"/>
          <w:lang w:val="en-US"/>
        </w:rPr>
        <w:t xml:space="preserve">effective </w:t>
      </w:r>
      <w:r w:rsidR="0052481F" w:rsidRPr="009E50DF">
        <w:rPr>
          <w:rFonts w:ascii="Comic Sans MS" w:hAnsi="Comic Sans MS" w:cs="Times New Roman"/>
          <w:sz w:val="24"/>
          <w:szCs w:val="24"/>
          <w:lang w:val="en-US"/>
        </w:rPr>
        <w:t>digital</w:t>
      </w:r>
      <w:r w:rsidR="00F95C37" w:rsidRPr="009E50DF">
        <w:rPr>
          <w:rFonts w:ascii="Comic Sans MS" w:hAnsi="Comic Sans MS" w:cs="Times New Roman"/>
          <w:sz w:val="24"/>
          <w:szCs w:val="24"/>
          <w:lang w:val="en-US"/>
        </w:rPr>
        <w:t xml:space="preserve"> content</w:t>
      </w:r>
      <w:r w:rsidR="00296F91" w:rsidRPr="009E50DF">
        <w:rPr>
          <w:rFonts w:ascii="Comic Sans MS" w:hAnsi="Comic Sans MS" w:cs="Times New Roman"/>
          <w:sz w:val="24"/>
          <w:szCs w:val="24"/>
          <w:lang w:val="en-US"/>
        </w:rPr>
        <w:t>,</w:t>
      </w:r>
      <w:r w:rsidR="008051B3" w:rsidRPr="009E50DF">
        <w:rPr>
          <w:rFonts w:ascii="Comic Sans MS" w:hAnsi="Comic Sans MS" w:cs="Times New Roman"/>
          <w:sz w:val="24"/>
          <w:szCs w:val="24"/>
          <w:lang w:val="en-US"/>
        </w:rPr>
        <w:t xml:space="preserve"> </w:t>
      </w:r>
      <w:r w:rsidR="008F74D0">
        <w:rPr>
          <w:rFonts w:ascii="Comic Sans MS" w:hAnsi="Comic Sans MS" w:cs="Times New Roman"/>
          <w:sz w:val="24"/>
          <w:szCs w:val="24"/>
          <w:lang w:val="en-US"/>
        </w:rPr>
        <w:t xml:space="preserve">making </w:t>
      </w:r>
      <w:r w:rsidR="00F95C37" w:rsidRPr="009E50DF">
        <w:rPr>
          <w:rFonts w:ascii="Comic Sans MS" w:hAnsi="Comic Sans MS" w:cs="Times New Roman"/>
          <w:sz w:val="24"/>
          <w:szCs w:val="24"/>
          <w:lang w:val="en-US"/>
        </w:rPr>
        <w:t xml:space="preserve">the most </w:t>
      </w:r>
      <w:r w:rsidR="00296F91" w:rsidRPr="009E50DF">
        <w:rPr>
          <w:rFonts w:ascii="Comic Sans MS" w:hAnsi="Comic Sans MS" w:cs="Times New Roman"/>
          <w:sz w:val="24"/>
          <w:szCs w:val="24"/>
          <w:lang w:val="en-US"/>
        </w:rPr>
        <w:t>of what</w:t>
      </w:r>
      <w:r w:rsidR="00F95C37" w:rsidRPr="009E50DF">
        <w:rPr>
          <w:rFonts w:ascii="Comic Sans MS" w:hAnsi="Comic Sans MS" w:cs="Times New Roman"/>
          <w:sz w:val="24"/>
          <w:szCs w:val="24"/>
          <w:lang w:val="en-US"/>
        </w:rPr>
        <w:t xml:space="preserve"> technology</w:t>
      </w:r>
      <w:r w:rsidR="00296F91" w:rsidRPr="009E50DF">
        <w:rPr>
          <w:rFonts w:ascii="Comic Sans MS" w:hAnsi="Comic Sans MS" w:cs="Times New Roman"/>
          <w:sz w:val="24"/>
          <w:szCs w:val="24"/>
          <w:lang w:val="en-US"/>
        </w:rPr>
        <w:t xml:space="preserve"> has to offer</w:t>
      </w:r>
      <w:r w:rsidR="004E3522" w:rsidRPr="009E50DF">
        <w:rPr>
          <w:rFonts w:ascii="Comic Sans MS" w:hAnsi="Comic Sans MS" w:cs="Times New Roman"/>
          <w:sz w:val="24"/>
          <w:szCs w:val="24"/>
          <w:lang w:val="en-US"/>
        </w:rPr>
        <w:t xml:space="preserve"> in this ever-evolving digital </w:t>
      </w:r>
      <w:r w:rsidR="00926FEF" w:rsidRPr="009E50DF">
        <w:rPr>
          <w:rFonts w:ascii="Comic Sans MS" w:hAnsi="Comic Sans MS" w:cs="Times New Roman"/>
          <w:sz w:val="24"/>
          <w:szCs w:val="24"/>
          <w:lang w:val="en-US"/>
        </w:rPr>
        <w:t xml:space="preserve">world </w:t>
      </w:r>
      <w:r w:rsidR="00872729" w:rsidRPr="009E50DF">
        <w:rPr>
          <w:rFonts w:ascii="Comic Sans MS" w:eastAsia="Times New Roman" w:hAnsi="Comic Sans MS" w:cs="Times New Roman"/>
          <w:sz w:val="24"/>
          <w:szCs w:val="24"/>
          <w:lang w:eastAsia="en-GB"/>
        </w:rPr>
        <w:t>(</w:t>
      </w:r>
      <w:proofErr w:type="spellStart"/>
      <w:r w:rsidR="00872729" w:rsidRPr="009E50DF">
        <w:rPr>
          <w:rFonts w:ascii="Comic Sans MS" w:eastAsia="Times New Roman" w:hAnsi="Comic Sans MS" w:cs="Times New Roman"/>
          <w:sz w:val="24"/>
          <w:szCs w:val="24"/>
          <w:lang w:eastAsia="en-GB"/>
        </w:rPr>
        <w:t>Asagar</w:t>
      </w:r>
      <w:proofErr w:type="spellEnd"/>
      <w:r w:rsidR="00872729" w:rsidRPr="009E50DF">
        <w:rPr>
          <w:rFonts w:ascii="Comic Sans MS" w:eastAsia="Times New Roman" w:hAnsi="Comic Sans MS" w:cs="Times New Roman"/>
          <w:sz w:val="24"/>
          <w:szCs w:val="24"/>
          <w:lang w:eastAsia="en-GB"/>
        </w:rPr>
        <w:t>, 2025</w:t>
      </w:r>
      <w:r w:rsidR="00BA3500" w:rsidRPr="009E50DF">
        <w:rPr>
          <w:rFonts w:ascii="Comic Sans MS" w:eastAsia="Times New Roman" w:hAnsi="Comic Sans MS" w:cs="Times New Roman"/>
          <w:sz w:val="24"/>
          <w:szCs w:val="24"/>
          <w:lang w:eastAsia="en-GB"/>
        </w:rPr>
        <w:t xml:space="preserve">; </w:t>
      </w:r>
      <w:proofErr w:type="spellStart"/>
      <w:r w:rsidR="008657DA" w:rsidRPr="009E50DF">
        <w:rPr>
          <w:rFonts w:ascii="Comic Sans MS" w:eastAsia="Times New Roman" w:hAnsi="Comic Sans MS" w:cs="Times New Roman"/>
          <w:sz w:val="24"/>
          <w:szCs w:val="24"/>
          <w:lang w:eastAsia="en-GB"/>
        </w:rPr>
        <w:t>Vuorikari</w:t>
      </w:r>
      <w:proofErr w:type="spellEnd"/>
      <w:r w:rsidR="008657DA" w:rsidRPr="009E50DF">
        <w:rPr>
          <w:rFonts w:ascii="Comic Sans MS" w:eastAsia="Times New Roman" w:hAnsi="Comic Sans MS" w:cs="Times New Roman"/>
          <w:sz w:val="24"/>
          <w:szCs w:val="24"/>
          <w:lang w:eastAsia="en-GB"/>
        </w:rPr>
        <w:t xml:space="preserve"> et al., 2016)</w:t>
      </w:r>
      <w:r w:rsidR="00926FEF" w:rsidRPr="009E50DF">
        <w:rPr>
          <w:rFonts w:ascii="Comic Sans MS" w:eastAsia="Times New Roman" w:hAnsi="Comic Sans MS" w:cs="Times New Roman"/>
          <w:sz w:val="24"/>
          <w:szCs w:val="24"/>
          <w:lang w:eastAsia="en-GB"/>
        </w:rPr>
        <w:t>.</w:t>
      </w:r>
    </w:p>
    <w:p w14:paraId="6635275F" w14:textId="59806248" w:rsidR="00437322" w:rsidRPr="00372D25" w:rsidRDefault="00437322" w:rsidP="009F6E5F">
      <w:pPr>
        <w:rPr>
          <w:rFonts w:ascii="Comic Sans MS" w:eastAsia="Times New Roman" w:hAnsi="Comic Sans MS" w:cs="Times New Roman"/>
          <w:sz w:val="24"/>
          <w:szCs w:val="24"/>
          <w:lang w:eastAsia="en-GB"/>
        </w:rPr>
      </w:pPr>
      <w:r w:rsidRPr="00372D25">
        <w:rPr>
          <w:rFonts w:ascii="Comic Sans MS" w:eastAsia="Times New Roman" w:hAnsi="Comic Sans MS" w:cs="Times New Roman"/>
          <w:sz w:val="24"/>
          <w:szCs w:val="24"/>
          <w:lang w:eastAsia="en-GB"/>
        </w:rPr>
        <w:t>(Tech News, 2021)</w:t>
      </w:r>
    </w:p>
    <w:p w14:paraId="652933DA" w14:textId="71EED236" w:rsidR="00097BB8" w:rsidRPr="009E50DF" w:rsidRDefault="00097BB8" w:rsidP="00097BB8">
      <w:pPr>
        <w:shd w:val="clear" w:color="auto" w:fill="FFFFFF"/>
        <w:spacing w:after="0" w:line="0" w:lineRule="auto"/>
        <w:rPr>
          <w:rFonts w:ascii="Comic Sans MS" w:eastAsia="Times New Roman" w:hAnsi="Comic Sans MS" w:cs="Times New Roman"/>
          <w:color w:val="000000"/>
          <w:sz w:val="24"/>
          <w:szCs w:val="24"/>
          <w:lang w:eastAsia="en-GB"/>
        </w:rPr>
      </w:pPr>
      <w:r w:rsidRPr="009E50DF">
        <w:rPr>
          <w:rFonts w:ascii="Comic Sans MS" w:eastAsia="Times New Roman" w:hAnsi="Comic Sans MS" w:cs="Times New Roman"/>
          <w:color w:val="000000"/>
          <w:sz w:val="24"/>
          <w:szCs w:val="24"/>
          <w:lang w:eastAsia="en-GB"/>
        </w:rPr>
        <w:t xml:space="preserve">Digital competence has become an essential skill in today’s digitalised society, transcending the mere ability to </w:t>
      </w:r>
    </w:p>
    <w:p w14:paraId="78B72F06" w14:textId="77777777" w:rsidR="00097BB8" w:rsidRPr="009E50DF" w:rsidRDefault="00097BB8" w:rsidP="00097BB8">
      <w:pPr>
        <w:shd w:val="clear" w:color="auto" w:fill="FFFFFF"/>
        <w:spacing w:after="0" w:line="0" w:lineRule="auto"/>
        <w:rPr>
          <w:rFonts w:ascii="Comic Sans MS" w:eastAsia="Times New Roman" w:hAnsi="Comic Sans MS" w:cs="Times New Roman"/>
          <w:color w:val="000000"/>
          <w:sz w:val="24"/>
          <w:szCs w:val="24"/>
          <w:lang w:eastAsia="en-GB"/>
        </w:rPr>
      </w:pPr>
      <w:r w:rsidRPr="009E50DF">
        <w:rPr>
          <w:rFonts w:ascii="Comic Sans MS" w:eastAsia="Times New Roman" w:hAnsi="Comic Sans MS" w:cs="Times New Roman"/>
          <w:color w:val="000000"/>
          <w:sz w:val="24"/>
          <w:szCs w:val="24"/>
          <w:lang w:eastAsia="en-GB"/>
        </w:rPr>
        <w:t xml:space="preserve">operate technological devices and </w:t>
      </w:r>
      <w:proofErr w:type="spellStart"/>
      <w:r w:rsidRPr="009E50DF">
        <w:rPr>
          <w:rFonts w:ascii="Comic Sans MS" w:eastAsia="Times New Roman" w:hAnsi="Comic Sans MS" w:cs="Times New Roman"/>
          <w:color w:val="000000"/>
          <w:sz w:val="24"/>
          <w:szCs w:val="24"/>
          <w:lang w:eastAsia="en-GB"/>
        </w:rPr>
        <w:t>soware</w:t>
      </w:r>
      <w:proofErr w:type="spellEnd"/>
      <w:r w:rsidRPr="009E50DF">
        <w:rPr>
          <w:rFonts w:ascii="Comic Sans MS" w:eastAsia="Times New Roman" w:hAnsi="Comic Sans MS" w:cs="Times New Roman"/>
          <w:color w:val="000000"/>
          <w:sz w:val="24"/>
          <w:szCs w:val="24"/>
          <w:lang w:eastAsia="en-GB"/>
        </w:rPr>
        <w:t xml:space="preserve">. It encompasses a broad range of knowledge, skills, attitudes, and </w:t>
      </w:r>
    </w:p>
    <w:p w14:paraId="2693EA8C" w14:textId="77777777" w:rsidR="00097BB8" w:rsidRPr="009E50DF" w:rsidRDefault="00097BB8" w:rsidP="00097BB8">
      <w:pPr>
        <w:shd w:val="clear" w:color="auto" w:fill="FFFFFF"/>
        <w:spacing w:after="0" w:line="0" w:lineRule="auto"/>
        <w:rPr>
          <w:rFonts w:ascii="Comic Sans MS" w:eastAsia="Times New Roman" w:hAnsi="Comic Sans MS" w:cs="Times New Roman"/>
          <w:color w:val="000000"/>
          <w:sz w:val="24"/>
          <w:szCs w:val="24"/>
          <w:lang w:eastAsia="en-GB"/>
        </w:rPr>
      </w:pPr>
      <w:r w:rsidRPr="009E50DF">
        <w:rPr>
          <w:rFonts w:ascii="Comic Sans MS" w:eastAsia="Times New Roman" w:hAnsi="Comic Sans MS" w:cs="Times New Roman"/>
          <w:color w:val="000000"/>
          <w:sz w:val="24"/>
          <w:szCs w:val="24"/>
          <w:lang w:eastAsia="en-GB"/>
        </w:rPr>
        <w:t xml:space="preserve">values required to </w:t>
      </w:r>
      <w:proofErr w:type="spellStart"/>
      <w:r w:rsidRPr="009E50DF">
        <w:rPr>
          <w:rFonts w:ascii="Comic Sans MS" w:eastAsia="Times New Roman" w:hAnsi="Comic Sans MS" w:cs="Times New Roman"/>
          <w:color w:val="000000"/>
          <w:sz w:val="24"/>
          <w:szCs w:val="24"/>
          <w:lang w:eastAsia="en-GB"/>
        </w:rPr>
        <w:t>eectively</w:t>
      </w:r>
      <w:proofErr w:type="spellEnd"/>
      <w:r w:rsidRPr="009E50DF">
        <w:rPr>
          <w:rFonts w:ascii="Comic Sans MS" w:eastAsia="Times New Roman" w:hAnsi="Comic Sans MS" w:cs="Times New Roman"/>
          <w:color w:val="000000"/>
          <w:sz w:val="24"/>
          <w:szCs w:val="24"/>
          <w:lang w:eastAsia="en-GB"/>
        </w:rPr>
        <w:t xml:space="preserve"> and responsibly use digital technologies in various contexts—whether in education, </w:t>
      </w:r>
    </w:p>
    <w:p w14:paraId="1399CFF5" w14:textId="77777777" w:rsidR="00097BB8" w:rsidRPr="009E50DF" w:rsidRDefault="00097BB8" w:rsidP="00097BB8">
      <w:pPr>
        <w:shd w:val="clear" w:color="auto" w:fill="FFFFFF"/>
        <w:spacing w:after="0" w:line="0" w:lineRule="auto"/>
        <w:rPr>
          <w:rFonts w:ascii="Comic Sans MS" w:eastAsia="Times New Roman" w:hAnsi="Comic Sans MS" w:cs="Times New Roman"/>
          <w:color w:val="000000"/>
          <w:sz w:val="24"/>
          <w:szCs w:val="24"/>
          <w:lang w:eastAsia="en-GB"/>
        </w:rPr>
      </w:pPr>
      <w:r w:rsidRPr="009E50DF">
        <w:rPr>
          <w:rFonts w:ascii="Comic Sans MS" w:eastAsia="Times New Roman" w:hAnsi="Comic Sans MS" w:cs="Times New Roman"/>
          <w:color w:val="000000"/>
          <w:sz w:val="24"/>
          <w:szCs w:val="24"/>
          <w:lang w:eastAsia="en-GB"/>
        </w:rPr>
        <w:t xml:space="preserve">the workplace, or everyday life. As </w:t>
      </w:r>
      <w:proofErr w:type="spellStart"/>
      <w:r w:rsidRPr="009E50DF">
        <w:rPr>
          <w:rFonts w:ascii="Comic Sans MS" w:eastAsia="Times New Roman" w:hAnsi="Comic Sans MS" w:cs="Times New Roman"/>
          <w:color w:val="000000"/>
          <w:sz w:val="24"/>
          <w:szCs w:val="24"/>
          <w:lang w:eastAsia="en-GB"/>
        </w:rPr>
        <w:t>dened</w:t>
      </w:r>
      <w:proofErr w:type="spellEnd"/>
      <w:r w:rsidRPr="009E50DF">
        <w:rPr>
          <w:rFonts w:ascii="Comic Sans MS" w:eastAsia="Times New Roman" w:hAnsi="Comic Sans MS" w:cs="Times New Roman"/>
          <w:color w:val="000000"/>
          <w:sz w:val="24"/>
          <w:szCs w:val="24"/>
          <w:lang w:eastAsia="en-GB"/>
        </w:rPr>
        <w:t xml:space="preserve"> by </w:t>
      </w:r>
      <w:proofErr w:type="spellStart"/>
      <w:r w:rsidRPr="009E50DF">
        <w:rPr>
          <w:rFonts w:ascii="Comic Sans MS" w:eastAsia="Times New Roman" w:hAnsi="Comic Sans MS" w:cs="Times New Roman"/>
          <w:color w:val="000000"/>
          <w:sz w:val="24"/>
          <w:szCs w:val="24"/>
          <w:lang w:eastAsia="en-GB"/>
        </w:rPr>
        <w:t>Vuorikari</w:t>
      </w:r>
      <w:proofErr w:type="spellEnd"/>
      <w:r w:rsidRPr="009E50DF">
        <w:rPr>
          <w:rFonts w:ascii="Comic Sans MS" w:eastAsia="Times New Roman" w:hAnsi="Comic Sans MS" w:cs="Times New Roman"/>
          <w:color w:val="000000"/>
          <w:sz w:val="24"/>
          <w:szCs w:val="24"/>
          <w:lang w:eastAsia="en-GB"/>
        </w:rPr>
        <w:t xml:space="preserve"> et al. (</w:t>
      </w:r>
      <w:r w:rsidRPr="009E50DF">
        <w:rPr>
          <w:rFonts w:ascii="Comic Sans MS" w:eastAsia="Times New Roman" w:hAnsi="Comic Sans MS" w:cs="Times New Roman"/>
          <w:color w:val="215E9E"/>
          <w:sz w:val="24"/>
          <w:szCs w:val="24"/>
          <w:lang w:eastAsia="en-GB"/>
        </w:rPr>
        <w:t>2016</w:t>
      </w:r>
      <w:r w:rsidRPr="009E50DF">
        <w:rPr>
          <w:rFonts w:ascii="Comic Sans MS" w:eastAsia="Times New Roman" w:hAnsi="Comic Sans MS" w:cs="Times New Roman"/>
          <w:color w:val="000000"/>
          <w:sz w:val="24"/>
          <w:szCs w:val="24"/>
          <w:lang w:eastAsia="en-GB"/>
        </w:rPr>
        <w:t>), digital competence involves the “</w:t>
      </w:r>
      <w:proofErr w:type="spellStart"/>
      <w:r w:rsidRPr="009E50DF">
        <w:rPr>
          <w:rFonts w:ascii="Comic Sans MS" w:eastAsia="Times New Roman" w:hAnsi="Comic Sans MS" w:cs="Times New Roman"/>
          <w:color w:val="000000"/>
          <w:sz w:val="24"/>
          <w:szCs w:val="24"/>
          <w:lang w:eastAsia="en-GB"/>
        </w:rPr>
        <w:t>condent</w:t>
      </w:r>
      <w:proofErr w:type="spellEnd"/>
      <w:r w:rsidRPr="009E50DF">
        <w:rPr>
          <w:rFonts w:ascii="Comic Sans MS" w:eastAsia="Times New Roman" w:hAnsi="Comic Sans MS" w:cs="Times New Roman"/>
          <w:color w:val="000000"/>
          <w:sz w:val="24"/>
          <w:szCs w:val="24"/>
          <w:lang w:eastAsia="en-GB"/>
        </w:rPr>
        <w:t xml:space="preserve">, </w:t>
      </w:r>
    </w:p>
    <w:p w14:paraId="0ECBAE58" w14:textId="77777777" w:rsidR="00097BB8" w:rsidRPr="009E50DF" w:rsidRDefault="00097BB8" w:rsidP="00097BB8">
      <w:pPr>
        <w:shd w:val="clear" w:color="auto" w:fill="FFFFFF"/>
        <w:spacing w:after="0" w:line="0" w:lineRule="auto"/>
        <w:rPr>
          <w:rFonts w:ascii="Comic Sans MS" w:eastAsia="Times New Roman" w:hAnsi="Comic Sans MS" w:cs="Times New Roman"/>
          <w:color w:val="000000"/>
          <w:sz w:val="24"/>
          <w:szCs w:val="24"/>
          <w:lang w:eastAsia="en-GB"/>
        </w:rPr>
      </w:pPr>
      <w:r w:rsidRPr="009E50DF">
        <w:rPr>
          <w:rFonts w:ascii="Comic Sans MS" w:eastAsia="Times New Roman" w:hAnsi="Comic Sans MS" w:cs="Times New Roman"/>
          <w:color w:val="000000"/>
          <w:sz w:val="24"/>
          <w:szCs w:val="24"/>
          <w:lang w:eastAsia="en-GB"/>
        </w:rPr>
        <w:t xml:space="preserve">critical, and responsible use of digital technologies for learning, work, and participation in society.” is </w:t>
      </w:r>
      <w:proofErr w:type="spellStart"/>
      <w:r w:rsidRPr="009E50DF">
        <w:rPr>
          <w:rFonts w:ascii="Comic Sans MS" w:eastAsia="Times New Roman" w:hAnsi="Comic Sans MS" w:cs="Times New Roman"/>
          <w:color w:val="000000"/>
          <w:sz w:val="24"/>
          <w:szCs w:val="24"/>
          <w:lang w:eastAsia="en-GB"/>
        </w:rPr>
        <w:t>denition</w:t>
      </w:r>
      <w:proofErr w:type="spellEnd"/>
      <w:r w:rsidRPr="009E50DF">
        <w:rPr>
          <w:rFonts w:ascii="Comic Sans MS" w:eastAsia="Times New Roman" w:hAnsi="Comic Sans MS" w:cs="Times New Roman"/>
          <w:color w:val="000000"/>
          <w:sz w:val="24"/>
          <w:szCs w:val="24"/>
          <w:lang w:eastAsia="en-GB"/>
        </w:rPr>
        <w:t xml:space="preserve"> </w:t>
      </w:r>
    </w:p>
    <w:p w14:paraId="36EC0C42" w14:textId="77777777" w:rsidR="00097BB8" w:rsidRPr="009E50DF" w:rsidRDefault="00097BB8" w:rsidP="00097BB8">
      <w:pPr>
        <w:shd w:val="clear" w:color="auto" w:fill="FFFFFF"/>
        <w:spacing w:after="0" w:line="0" w:lineRule="auto"/>
        <w:rPr>
          <w:rFonts w:ascii="Comic Sans MS" w:eastAsia="Times New Roman" w:hAnsi="Comic Sans MS" w:cs="Times New Roman"/>
          <w:color w:val="000000"/>
          <w:sz w:val="24"/>
          <w:szCs w:val="24"/>
          <w:lang w:eastAsia="en-GB"/>
        </w:rPr>
      </w:pPr>
      <w:r w:rsidRPr="009E50DF">
        <w:rPr>
          <w:rFonts w:ascii="Comic Sans MS" w:eastAsia="Times New Roman" w:hAnsi="Comic Sans MS" w:cs="Times New Roman"/>
          <w:color w:val="000000"/>
          <w:sz w:val="24"/>
          <w:szCs w:val="24"/>
          <w:lang w:eastAsia="en-GB"/>
        </w:rPr>
        <w:t xml:space="preserve">underlines the importance of not only having technical </w:t>
      </w:r>
      <w:proofErr w:type="spellStart"/>
      <w:r w:rsidRPr="009E50DF">
        <w:rPr>
          <w:rFonts w:ascii="Comic Sans MS" w:eastAsia="Times New Roman" w:hAnsi="Comic Sans MS" w:cs="Times New Roman"/>
          <w:color w:val="000000"/>
          <w:sz w:val="24"/>
          <w:szCs w:val="24"/>
          <w:lang w:eastAsia="en-GB"/>
        </w:rPr>
        <w:t>prociency</w:t>
      </w:r>
      <w:proofErr w:type="spellEnd"/>
      <w:r w:rsidRPr="009E50DF">
        <w:rPr>
          <w:rFonts w:ascii="Comic Sans MS" w:eastAsia="Times New Roman" w:hAnsi="Comic Sans MS" w:cs="Times New Roman"/>
          <w:color w:val="000000"/>
          <w:sz w:val="24"/>
          <w:szCs w:val="24"/>
          <w:lang w:eastAsia="en-GB"/>
        </w:rPr>
        <w:t xml:space="preserve"> but also the capacity to evaluate and use </w:t>
      </w:r>
    </w:p>
    <w:p w14:paraId="189F12DA" w14:textId="77777777" w:rsidR="00097BB8" w:rsidRPr="009E50DF" w:rsidRDefault="00097BB8" w:rsidP="00097BB8">
      <w:pPr>
        <w:shd w:val="clear" w:color="auto" w:fill="FFFFFF"/>
        <w:spacing w:after="0" w:line="0" w:lineRule="auto"/>
        <w:rPr>
          <w:rFonts w:ascii="Comic Sans MS" w:eastAsia="Times New Roman" w:hAnsi="Comic Sans MS" w:cs="Times New Roman"/>
          <w:color w:val="000000"/>
          <w:sz w:val="24"/>
          <w:szCs w:val="24"/>
          <w:lang w:eastAsia="en-GB"/>
        </w:rPr>
      </w:pPr>
      <w:r w:rsidRPr="009E50DF">
        <w:rPr>
          <w:rFonts w:ascii="Comic Sans MS" w:eastAsia="Times New Roman" w:hAnsi="Comic Sans MS" w:cs="Times New Roman"/>
          <w:color w:val="000000"/>
          <w:sz w:val="24"/>
          <w:szCs w:val="24"/>
          <w:lang w:eastAsia="en-GB"/>
        </w:rPr>
        <w:t xml:space="preserve">digital tools ethically and </w:t>
      </w:r>
      <w:proofErr w:type="spellStart"/>
      <w:r w:rsidRPr="009E50DF">
        <w:rPr>
          <w:rFonts w:ascii="Comic Sans MS" w:eastAsia="Times New Roman" w:hAnsi="Comic Sans MS" w:cs="Times New Roman"/>
          <w:color w:val="000000"/>
          <w:sz w:val="24"/>
          <w:szCs w:val="24"/>
          <w:lang w:eastAsia="en-GB"/>
        </w:rPr>
        <w:t>eectively</w:t>
      </w:r>
      <w:proofErr w:type="spellEnd"/>
      <w:r w:rsidRPr="009E50DF">
        <w:rPr>
          <w:rFonts w:ascii="Comic Sans MS" w:eastAsia="Times New Roman" w:hAnsi="Comic Sans MS" w:cs="Times New Roman"/>
          <w:color w:val="000000"/>
          <w:sz w:val="24"/>
          <w:szCs w:val="24"/>
          <w:lang w:eastAsia="en-GB"/>
        </w:rPr>
        <w:t>.</w:t>
      </w:r>
    </w:p>
    <w:p w14:paraId="048B1B1C" w14:textId="77777777" w:rsidR="00097BB8" w:rsidRPr="009E50DF" w:rsidRDefault="00097BB8" w:rsidP="00097BB8">
      <w:pPr>
        <w:shd w:val="clear" w:color="auto" w:fill="FFFFFF"/>
        <w:spacing w:after="0" w:line="0" w:lineRule="auto"/>
        <w:rPr>
          <w:rFonts w:ascii="Comic Sans MS" w:eastAsia="Times New Roman" w:hAnsi="Comic Sans MS" w:cs="Times New Roman"/>
          <w:color w:val="000000"/>
          <w:sz w:val="24"/>
          <w:szCs w:val="24"/>
          <w:lang w:eastAsia="en-GB"/>
        </w:rPr>
      </w:pPr>
      <w:r w:rsidRPr="009E50DF">
        <w:rPr>
          <w:rFonts w:ascii="Comic Sans MS" w:eastAsia="Times New Roman" w:hAnsi="Comic Sans MS" w:cs="Times New Roman"/>
          <w:color w:val="000000"/>
          <w:sz w:val="24"/>
          <w:szCs w:val="24"/>
          <w:lang w:eastAsia="en-GB"/>
        </w:rPr>
        <w:t xml:space="preserve">Digital competence has become an essential skill in today’s digitalised society, transcending the mere ability to </w:t>
      </w:r>
    </w:p>
    <w:p w14:paraId="679BAF1A" w14:textId="77777777" w:rsidR="00097BB8" w:rsidRPr="009E50DF" w:rsidRDefault="00097BB8" w:rsidP="00097BB8">
      <w:pPr>
        <w:shd w:val="clear" w:color="auto" w:fill="FFFFFF"/>
        <w:spacing w:after="0" w:line="0" w:lineRule="auto"/>
        <w:rPr>
          <w:rFonts w:ascii="Comic Sans MS" w:eastAsia="Times New Roman" w:hAnsi="Comic Sans MS" w:cs="Times New Roman"/>
          <w:color w:val="000000"/>
          <w:sz w:val="24"/>
          <w:szCs w:val="24"/>
          <w:lang w:eastAsia="en-GB"/>
        </w:rPr>
      </w:pPr>
      <w:r w:rsidRPr="009E50DF">
        <w:rPr>
          <w:rFonts w:ascii="Comic Sans MS" w:eastAsia="Times New Roman" w:hAnsi="Comic Sans MS" w:cs="Times New Roman"/>
          <w:color w:val="000000"/>
          <w:sz w:val="24"/>
          <w:szCs w:val="24"/>
          <w:lang w:eastAsia="en-GB"/>
        </w:rPr>
        <w:t xml:space="preserve">operate technological devices and </w:t>
      </w:r>
      <w:proofErr w:type="spellStart"/>
      <w:r w:rsidRPr="009E50DF">
        <w:rPr>
          <w:rFonts w:ascii="Comic Sans MS" w:eastAsia="Times New Roman" w:hAnsi="Comic Sans MS" w:cs="Times New Roman"/>
          <w:color w:val="000000"/>
          <w:sz w:val="24"/>
          <w:szCs w:val="24"/>
          <w:lang w:eastAsia="en-GB"/>
        </w:rPr>
        <w:t>soware</w:t>
      </w:r>
      <w:proofErr w:type="spellEnd"/>
      <w:r w:rsidRPr="009E50DF">
        <w:rPr>
          <w:rFonts w:ascii="Comic Sans MS" w:eastAsia="Times New Roman" w:hAnsi="Comic Sans MS" w:cs="Times New Roman"/>
          <w:color w:val="000000"/>
          <w:sz w:val="24"/>
          <w:szCs w:val="24"/>
          <w:lang w:eastAsia="en-GB"/>
        </w:rPr>
        <w:t xml:space="preserve">. It encompasses a broad range of knowledge, skills, attitudes, and </w:t>
      </w:r>
    </w:p>
    <w:p w14:paraId="5A995F8C" w14:textId="77777777" w:rsidR="00097BB8" w:rsidRPr="009E50DF" w:rsidRDefault="00097BB8" w:rsidP="00097BB8">
      <w:pPr>
        <w:shd w:val="clear" w:color="auto" w:fill="FFFFFF"/>
        <w:spacing w:after="0" w:line="0" w:lineRule="auto"/>
        <w:rPr>
          <w:rFonts w:ascii="Comic Sans MS" w:eastAsia="Times New Roman" w:hAnsi="Comic Sans MS" w:cs="Times New Roman"/>
          <w:color w:val="000000"/>
          <w:sz w:val="24"/>
          <w:szCs w:val="24"/>
          <w:lang w:eastAsia="en-GB"/>
        </w:rPr>
      </w:pPr>
      <w:r w:rsidRPr="009E50DF">
        <w:rPr>
          <w:rFonts w:ascii="Comic Sans MS" w:eastAsia="Times New Roman" w:hAnsi="Comic Sans MS" w:cs="Times New Roman"/>
          <w:color w:val="000000"/>
          <w:sz w:val="24"/>
          <w:szCs w:val="24"/>
          <w:lang w:eastAsia="en-GB"/>
        </w:rPr>
        <w:t xml:space="preserve">values required to </w:t>
      </w:r>
      <w:proofErr w:type="spellStart"/>
      <w:r w:rsidRPr="009E50DF">
        <w:rPr>
          <w:rFonts w:ascii="Comic Sans MS" w:eastAsia="Times New Roman" w:hAnsi="Comic Sans MS" w:cs="Times New Roman"/>
          <w:color w:val="000000"/>
          <w:sz w:val="24"/>
          <w:szCs w:val="24"/>
          <w:lang w:eastAsia="en-GB"/>
        </w:rPr>
        <w:t>eectively</w:t>
      </w:r>
      <w:proofErr w:type="spellEnd"/>
      <w:r w:rsidRPr="009E50DF">
        <w:rPr>
          <w:rFonts w:ascii="Comic Sans MS" w:eastAsia="Times New Roman" w:hAnsi="Comic Sans MS" w:cs="Times New Roman"/>
          <w:color w:val="000000"/>
          <w:sz w:val="24"/>
          <w:szCs w:val="24"/>
          <w:lang w:eastAsia="en-GB"/>
        </w:rPr>
        <w:t xml:space="preserve"> and responsibly use digital technologies in various contexts—whether in education, </w:t>
      </w:r>
    </w:p>
    <w:p w14:paraId="48F3554D" w14:textId="77777777" w:rsidR="00097BB8" w:rsidRPr="009E50DF" w:rsidRDefault="00097BB8" w:rsidP="00097BB8">
      <w:pPr>
        <w:shd w:val="clear" w:color="auto" w:fill="FFFFFF"/>
        <w:spacing w:after="0" w:line="0" w:lineRule="auto"/>
        <w:rPr>
          <w:rFonts w:ascii="Comic Sans MS" w:eastAsia="Times New Roman" w:hAnsi="Comic Sans MS" w:cs="Times New Roman"/>
          <w:color w:val="000000"/>
          <w:sz w:val="24"/>
          <w:szCs w:val="24"/>
          <w:lang w:eastAsia="en-GB"/>
        </w:rPr>
      </w:pPr>
      <w:r w:rsidRPr="009E50DF">
        <w:rPr>
          <w:rFonts w:ascii="Comic Sans MS" w:eastAsia="Times New Roman" w:hAnsi="Comic Sans MS" w:cs="Times New Roman"/>
          <w:color w:val="000000"/>
          <w:sz w:val="24"/>
          <w:szCs w:val="24"/>
          <w:lang w:eastAsia="en-GB"/>
        </w:rPr>
        <w:t xml:space="preserve">the workplace, or everyday life. As </w:t>
      </w:r>
      <w:proofErr w:type="spellStart"/>
      <w:r w:rsidRPr="009E50DF">
        <w:rPr>
          <w:rFonts w:ascii="Comic Sans MS" w:eastAsia="Times New Roman" w:hAnsi="Comic Sans MS" w:cs="Times New Roman"/>
          <w:color w:val="000000"/>
          <w:sz w:val="24"/>
          <w:szCs w:val="24"/>
          <w:lang w:eastAsia="en-GB"/>
        </w:rPr>
        <w:t>dened</w:t>
      </w:r>
      <w:proofErr w:type="spellEnd"/>
      <w:r w:rsidRPr="009E50DF">
        <w:rPr>
          <w:rFonts w:ascii="Comic Sans MS" w:eastAsia="Times New Roman" w:hAnsi="Comic Sans MS" w:cs="Times New Roman"/>
          <w:color w:val="000000"/>
          <w:sz w:val="24"/>
          <w:szCs w:val="24"/>
          <w:lang w:eastAsia="en-GB"/>
        </w:rPr>
        <w:t xml:space="preserve"> by </w:t>
      </w:r>
      <w:proofErr w:type="spellStart"/>
      <w:r w:rsidRPr="009E50DF">
        <w:rPr>
          <w:rFonts w:ascii="Comic Sans MS" w:eastAsia="Times New Roman" w:hAnsi="Comic Sans MS" w:cs="Times New Roman"/>
          <w:color w:val="000000"/>
          <w:sz w:val="24"/>
          <w:szCs w:val="24"/>
          <w:lang w:eastAsia="en-GB"/>
        </w:rPr>
        <w:t>Vuorikari</w:t>
      </w:r>
      <w:proofErr w:type="spellEnd"/>
      <w:r w:rsidRPr="009E50DF">
        <w:rPr>
          <w:rFonts w:ascii="Comic Sans MS" w:eastAsia="Times New Roman" w:hAnsi="Comic Sans MS" w:cs="Times New Roman"/>
          <w:color w:val="000000"/>
          <w:sz w:val="24"/>
          <w:szCs w:val="24"/>
          <w:lang w:eastAsia="en-GB"/>
        </w:rPr>
        <w:t xml:space="preserve"> et al. (</w:t>
      </w:r>
      <w:r w:rsidRPr="009E50DF">
        <w:rPr>
          <w:rFonts w:ascii="Comic Sans MS" w:eastAsia="Times New Roman" w:hAnsi="Comic Sans MS" w:cs="Times New Roman"/>
          <w:color w:val="215E9E"/>
          <w:sz w:val="24"/>
          <w:szCs w:val="24"/>
          <w:lang w:eastAsia="en-GB"/>
        </w:rPr>
        <w:t>2016</w:t>
      </w:r>
      <w:r w:rsidRPr="009E50DF">
        <w:rPr>
          <w:rFonts w:ascii="Comic Sans MS" w:eastAsia="Times New Roman" w:hAnsi="Comic Sans MS" w:cs="Times New Roman"/>
          <w:color w:val="000000"/>
          <w:sz w:val="24"/>
          <w:szCs w:val="24"/>
          <w:lang w:eastAsia="en-GB"/>
        </w:rPr>
        <w:t>), digital competence involves the “</w:t>
      </w:r>
      <w:proofErr w:type="spellStart"/>
      <w:r w:rsidRPr="009E50DF">
        <w:rPr>
          <w:rFonts w:ascii="Comic Sans MS" w:eastAsia="Times New Roman" w:hAnsi="Comic Sans MS" w:cs="Times New Roman"/>
          <w:color w:val="000000"/>
          <w:sz w:val="24"/>
          <w:szCs w:val="24"/>
          <w:lang w:eastAsia="en-GB"/>
        </w:rPr>
        <w:t>condent</w:t>
      </w:r>
      <w:proofErr w:type="spellEnd"/>
      <w:r w:rsidRPr="009E50DF">
        <w:rPr>
          <w:rFonts w:ascii="Comic Sans MS" w:eastAsia="Times New Roman" w:hAnsi="Comic Sans MS" w:cs="Times New Roman"/>
          <w:color w:val="000000"/>
          <w:sz w:val="24"/>
          <w:szCs w:val="24"/>
          <w:lang w:eastAsia="en-GB"/>
        </w:rPr>
        <w:t xml:space="preserve">, </w:t>
      </w:r>
    </w:p>
    <w:p w14:paraId="3A1C43D7" w14:textId="77777777" w:rsidR="00097BB8" w:rsidRPr="009E50DF" w:rsidRDefault="00097BB8" w:rsidP="00097BB8">
      <w:pPr>
        <w:shd w:val="clear" w:color="auto" w:fill="FFFFFF"/>
        <w:spacing w:after="0" w:line="0" w:lineRule="auto"/>
        <w:rPr>
          <w:rFonts w:ascii="Comic Sans MS" w:eastAsia="Times New Roman" w:hAnsi="Comic Sans MS" w:cs="Times New Roman"/>
          <w:color w:val="000000"/>
          <w:sz w:val="24"/>
          <w:szCs w:val="24"/>
          <w:lang w:eastAsia="en-GB"/>
        </w:rPr>
      </w:pPr>
      <w:r w:rsidRPr="009E50DF">
        <w:rPr>
          <w:rFonts w:ascii="Comic Sans MS" w:eastAsia="Times New Roman" w:hAnsi="Comic Sans MS" w:cs="Times New Roman"/>
          <w:color w:val="000000"/>
          <w:sz w:val="24"/>
          <w:szCs w:val="24"/>
          <w:lang w:eastAsia="en-GB"/>
        </w:rPr>
        <w:t xml:space="preserve">critical, and responsible use of digital technologies for learning, work, and participation in society.” is </w:t>
      </w:r>
      <w:proofErr w:type="spellStart"/>
      <w:r w:rsidRPr="009E50DF">
        <w:rPr>
          <w:rFonts w:ascii="Comic Sans MS" w:eastAsia="Times New Roman" w:hAnsi="Comic Sans MS" w:cs="Times New Roman"/>
          <w:color w:val="000000"/>
          <w:sz w:val="24"/>
          <w:szCs w:val="24"/>
          <w:lang w:eastAsia="en-GB"/>
        </w:rPr>
        <w:t>denition</w:t>
      </w:r>
      <w:proofErr w:type="spellEnd"/>
      <w:r w:rsidRPr="009E50DF">
        <w:rPr>
          <w:rFonts w:ascii="Comic Sans MS" w:eastAsia="Times New Roman" w:hAnsi="Comic Sans MS" w:cs="Times New Roman"/>
          <w:color w:val="000000"/>
          <w:sz w:val="24"/>
          <w:szCs w:val="24"/>
          <w:lang w:eastAsia="en-GB"/>
        </w:rPr>
        <w:t xml:space="preserve"> </w:t>
      </w:r>
    </w:p>
    <w:p w14:paraId="696352EA" w14:textId="77777777" w:rsidR="00097BB8" w:rsidRPr="009E50DF" w:rsidRDefault="00097BB8" w:rsidP="00097BB8">
      <w:pPr>
        <w:shd w:val="clear" w:color="auto" w:fill="FFFFFF"/>
        <w:spacing w:after="0" w:line="0" w:lineRule="auto"/>
        <w:rPr>
          <w:rFonts w:ascii="Comic Sans MS" w:eastAsia="Times New Roman" w:hAnsi="Comic Sans MS" w:cs="Times New Roman"/>
          <w:color w:val="000000"/>
          <w:sz w:val="24"/>
          <w:szCs w:val="24"/>
          <w:lang w:eastAsia="en-GB"/>
        </w:rPr>
      </w:pPr>
      <w:r w:rsidRPr="009E50DF">
        <w:rPr>
          <w:rFonts w:ascii="Comic Sans MS" w:eastAsia="Times New Roman" w:hAnsi="Comic Sans MS" w:cs="Times New Roman"/>
          <w:color w:val="000000"/>
          <w:sz w:val="24"/>
          <w:szCs w:val="24"/>
          <w:lang w:eastAsia="en-GB"/>
        </w:rPr>
        <w:t xml:space="preserve">underlines the importance of not only having technical </w:t>
      </w:r>
      <w:proofErr w:type="spellStart"/>
      <w:r w:rsidRPr="009E50DF">
        <w:rPr>
          <w:rFonts w:ascii="Comic Sans MS" w:eastAsia="Times New Roman" w:hAnsi="Comic Sans MS" w:cs="Times New Roman"/>
          <w:color w:val="000000"/>
          <w:sz w:val="24"/>
          <w:szCs w:val="24"/>
          <w:lang w:eastAsia="en-GB"/>
        </w:rPr>
        <w:t>prociency</w:t>
      </w:r>
      <w:proofErr w:type="spellEnd"/>
      <w:r w:rsidRPr="009E50DF">
        <w:rPr>
          <w:rFonts w:ascii="Comic Sans MS" w:eastAsia="Times New Roman" w:hAnsi="Comic Sans MS" w:cs="Times New Roman"/>
          <w:color w:val="000000"/>
          <w:sz w:val="24"/>
          <w:szCs w:val="24"/>
          <w:lang w:eastAsia="en-GB"/>
        </w:rPr>
        <w:t xml:space="preserve"> but also the capacity to evaluate and use </w:t>
      </w:r>
    </w:p>
    <w:p w14:paraId="2270C39C" w14:textId="77777777" w:rsidR="00097BB8" w:rsidRPr="009E50DF" w:rsidRDefault="00097BB8" w:rsidP="00097BB8">
      <w:pPr>
        <w:shd w:val="clear" w:color="auto" w:fill="FFFFFF"/>
        <w:spacing w:after="0" w:line="0" w:lineRule="auto"/>
        <w:rPr>
          <w:rFonts w:ascii="Comic Sans MS" w:eastAsia="Times New Roman" w:hAnsi="Comic Sans MS" w:cs="Times New Roman"/>
          <w:color w:val="000000"/>
          <w:sz w:val="24"/>
          <w:szCs w:val="24"/>
          <w:lang w:eastAsia="en-GB"/>
        </w:rPr>
      </w:pPr>
      <w:r w:rsidRPr="009E50DF">
        <w:rPr>
          <w:rFonts w:ascii="Comic Sans MS" w:eastAsia="Times New Roman" w:hAnsi="Comic Sans MS" w:cs="Times New Roman"/>
          <w:color w:val="000000"/>
          <w:sz w:val="24"/>
          <w:szCs w:val="24"/>
          <w:lang w:eastAsia="en-GB"/>
        </w:rPr>
        <w:t xml:space="preserve">digital tools ethically and </w:t>
      </w:r>
      <w:proofErr w:type="spellStart"/>
      <w:r w:rsidRPr="009E50DF">
        <w:rPr>
          <w:rFonts w:ascii="Comic Sans MS" w:eastAsia="Times New Roman" w:hAnsi="Comic Sans MS" w:cs="Times New Roman"/>
          <w:color w:val="000000"/>
          <w:sz w:val="24"/>
          <w:szCs w:val="24"/>
          <w:lang w:eastAsia="en-GB"/>
        </w:rPr>
        <w:t>eectively</w:t>
      </w:r>
      <w:proofErr w:type="spellEnd"/>
      <w:r w:rsidRPr="009E50DF">
        <w:rPr>
          <w:rFonts w:ascii="Comic Sans MS" w:eastAsia="Times New Roman" w:hAnsi="Comic Sans MS" w:cs="Times New Roman"/>
          <w:color w:val="000000"/>
          <w:sz w:val="24"/>
          <w:szCs w:val="24"/>
          <w:lang w:eastAsia="en-GB"/>
        </w:rPr>
        <w:t>.</w:t>
      </w:r>
    </w:p>
    <w:p w14:paraId="696FADD8" w14:textId="16643CD3" w:rsidR="008214CE" w:rsidRPr="009E50DF" w:rsidRDefault="001E2BAB" w:rsidP="008214CE">
      <w:pPr>
        <w:rPr>
          <w:rFonts w:ascii="Comic Sans MS" w:eastAsia="Times New Roman" w:hAnsi="Comic Sans MS" w:cs="Times New Roman"/>
          <w:sz w:val="24"/>
          <w:szCs w:val="24"/>
          <w:lang w:eastAsia="en-GB"/>
        </w:rPr>
      </w:pPr>
      <w:r>
        <w:rPr>
          <w:rFonts w:ascii="Comic Sans MS" w:eastAsia="Times New Roman" w:hAnsi="Comic Sans MS" w:cs="Times New Roman"/>
          <w:noProof/>
          <w:color w:val="000000"/>
          <w:sz w:val="24"/>
          <w:szCs w:val="24"/>
          <w:lang w:eastAsia="en-GB"/>
        </w:rPr>
        <w:drawing>
          <wp:anchor distT="0" distB="0" distL="114300" distR="114300" simplePos="0" relativeHeight="251383296" behindDoc="0" locked="0" layoutInCell="1" allowOverlap="1" wp14:anchorId="2D46B5F7" wp14:editId="4C58CF52">
            <wp:simplePos x="0" y="0"/>
            <wp:positionH relativeFrom="column">
              <wp:posOffset>4689619</wp:posOffset>
            </wp:positionH>
            <wp:positionV relativeFrom="paragraph">
              <wp:posOffset>169279</wp:posOffset>
            </wp:positionV>
            <wp:extent cx="1533525" cy="2188845"/>
            <wp:effectExtent l="0" t="0" r="9525" b="190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rotWithShape="1">
                    <a:blip r:embed="rId9" cstate="print">
                      <a:extLst>
                        <a:ext uri="{28A0092B-C50C-407E-A947-70E740481C1C}">
                          <a14:useLocalDpi xmlns:a14="http://schemas.microsoft.com/office/drawing/2010/main" val="0"/>
                        </a:ext>
                      </a:extLst>
                    </a:blip>
                    <a:srcRect l="6278" t="12099" r="7871" b="10278"/>
                    <a:stretch/>
                  </pic:blipFill>
                  <pic:spPr bwMode="auto">
                    <a:xfrm>
                      <a:off x="0" y="0"/>
                      <a:ext cx="1533525" cy="21888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77F96" w:rsidRPr="009E50DF">
        <w:rPr>
          <w:rFonts w:ascii="Comic Sans MS" w:hAnsi="Comic Sans MS" w:cs="Times New Roman"/>
          <w:sz w:val="24"/>
          <w:szCs w:val="24"/>
          <w:lang w:val="en-US"/>
        </w:rPr>
        <w:t>To</w:t>
      </w:r>
      <w:r w:rsidR="0081320D" w:rsidRPr="009E50DF">
        <w:rPr>
          <w:rFonts w:ascii="Comic Sans MS" w:hAnsi="Comic Sans MS" w:cs="Times New Roman"/>
          <w:sz w:val="24"/>
          <w:szCs w:val="24"/>
          <w:lang w:val="en-US"/>
        </w:rPr>
        <w:t xml:space="preserve"> equip the children of Wales </w:t>
      </w:r>
      <w:r w:rsidR="00F85EC3" w:rsidRPr="009E50DF">
        <w:rPr>
          <w:rFonts w:ascii="Comic Sans MS" w:hAnsi="Comic Sans MS" w:cs="Times New Roman"/>
          <w:sz w:val="24"/>
          <w:szCs w:val="24"/>
          <w:lang w:val="en-US"/>
        </w:rPr>
        <w:t>and open that digital doorway</w:t>
      </w:r>
      <w:r w:rsidR="003B5D9C" w:rsidRPr="009E50DF">
        <w:rPr>
          <w:rFonts w:ascii="Comic Sans MS" w:hAnsi="Comic Sans MS" w:cs="Times New Roman"/>
          <w:sz w:val="24"/>
          <w:szCs w:val="24"/>
          <w:lang w:val="en-US"/>
        </w:rPr>
        <w:t xml:space="preserve">, </w:t>
      </w:r>
      <w:r w:rsidR="00A266A7" w:rsidRPr="009E50DF">
        <w:rPr>
          <w:rFonts w:ascii="Comic Sans MS" w:eastAsia="Times New Roman" w:hAnsi="Comic Sans MS" w:cs="Times New Roman"/>
          <w:sz w:val="24"/>
          <w:szCs w:val="24"/>
          <w:lang w:eastAsia="en-GB"/>
        </w:rPr>
        <w:t xml:space="preserve">Donaldson (2015) </w:t>
      </w:r>
      <w:r w:rsidR="00CE7553" w:rsidRPr="009E50DF">
        <w:rPr>
          <w:rFonts w:ascii="Comic Sans MS" w:eastAsia="Times New Roman" w:hAnsi="Comic Sans MS" w:cs="Times New Roman"/>
          <w:sz w:val="24"/>
          <w:szCs w:val="24"/>
          <w:lang w:eastAsia="en-GB"/>
        </w:rPr>
        <w:t>introduced</w:t>
      </w:r>
      <w:r w:rsidR="00A266A7" w:rsidRPr="009E50DF">
        <w:rPr>
          <w:rFonts w:ascii="Comic Sans MS" w:eastAsia="Times New Roman" w:hAnsi="Comic Sans MS" w:cs="Times New Roman"/>
          <w:sz w:val="24"/>
          <w:szCs w:val="24"/>
          <w:lang w:eastAsia="en-GB"/>
        </w:rPr>
        <w:t xml:space="preserve"> the </w:t>
      </w:r>
      <w:r w:rsidR="00A266A7" w:rsidRPr="00E97832">
        <w:rPr>
          <w:rFonts w:ascii="Comic Sans MS" w:eastAsia="Times New Roman" w:hAnsi="Comic Sans MS" w:cs="Times New Roman"/>
          <w:i/>
          <w:iCs/>
          <w:sz w:val="24"/>
          <w:szCs w:val="24"/>
          <w:lang w:eastAsia="en-GB"/>
        </w:rPr>
        <w:t>Digital Competence Framework</w:t>
      </w:r>
      <w:r w:rsidR="005A6A72" w:rsidRPr="009E50DF">
        <w:rPr>
          <w:rFonts w:ascii="Comic Sans MS" w:eastAsia="Times New Roman" w:hAnsi="Comic Sans MS" w:cs="Times New Roman"/>
          <w:sz w:val="24"/>
          <w:szCs w:val="24"/>
          <w:lang w:eastAsia="en-GB"/>
        </w:rPr>
        <w:t xml:space="preserve"> </w:t>
      </w:r>
      <w:r w:rsidR="00A266A7" w:rsidRPr="009E50DF">
        <w:rPr>
          <w:rFonts w:ascii="Comic Sans MS" w:eastAsia="Times New Roman" w:hAnsi="Comic Sans MS" w:cs="Times New Roman"/>
          <w:sz w:val="24"/>
          <w:szCs w:val="24"/>
          <w:lang w:eastAsia="en-GB"/>
        </w:rPr>
        <w:t>(DCF</w:t>
      </w:r>
      <w:r w:rsidR="005F7C3A" w:rsidRPr="009E50DF">
        <w:rPr>
          <w:rFonts w:ascii="Comic Sans MS" w:eastAsia="Times New Roman" w:hAnsi="Comic Sans MS" w:cs="Times New Roman"/>
          <w:sz w:val="24"/>
          <w:szCs w:val="24"/>
          <w:lang w:eastAsia="en-GB"/>
        </w:rPr>
        <w:t>) (Welsh Government, 2021)</w:t>
      </w:r>
      <w:r w:rsidR="00F4029F" w:rsidRPr="009E50DF">
        <w:rPr>
          <w:rFonts w:ascii="Comic Sans MS" w:eastAsia="Times New Roman" w:hAnsi="Comic Sans MS" w:cs="Times New Roman"/>
          <w:sz w:val="24"/>
          <w:szCs w:val="24"/>
          <w:lang w:eastAsia="en-GB"/>
        </w:rPr>
        <w:t xml:space="preserve">.  </w:t>
      </w:r>
      <w:r w:rsidR="00BA062A" w:rsidRPr="009E50DF">
        <w:rPr>
          <w:rFonts w:ascii="Comic Sans MS" w:eastAsia="Times New Roman" w:hAnsi="Comic Sans MS" w:cs="Times New Roman"/>
          <w:sz w:val="24"/>
          <w:szCs w:val="24"/>
          <w:lang w:eastAsia="en-GB"/>
        </w:rPr>
        <w:t xml:space="preserve">As part of the </w:t>
      </w:r>
      <w:r w:rsidR="00BA062A" w:rsidRPr="00CC2A05">
        <w:rPr>
          <w:rFonts w:ascii="Comic Sans MS" w:eastAsia="Times New Roman" w:hAnsi="Comic Sans MS" w:cs="Times New Roman"/>
          <w:i/>
          <w:iCs/>
          <w:sz w:val="24"/>
          <w:szCs w:val="24"/>
          <w:lang w:eastAsia="en-GB"/>
        </w:rPr>
        <w:t>Cu</w:t>
      </w:r>
      <w:r w:rsidR="00F54F8C" w:rsidRPr="00CC2A05">
        <w:rPr>
          <w:rFonts w:ascii="Comic Sans MS" w:eastAsia="Times New Roman" w:hAnsi="Comic Sans MS" w:cs="Times New Roman"/>
          <w:i/>
          <w:iCs/>
          <w:sz w:val="24"/>
          <w:szCs w:val="24"/>
          <w:lang w:eastAsia="en-GB"/>
        </w:rPr>
        <w:t>rriculum for Wales (</w:t>
      </w:r>
      <w:r w:rsidR="00F54F8C" w:rsidRPr="009E50DF">
        <w:rPr>
          <w:rFonts w:ascii="Comic Sans MS" w:eastAsia="Times New Roman" w:hAnsi="Comic Sans MS" w:cs="Times New Roman"/>
          <w:sz w:val="24"/>
          <w:szCs w:val="24"/>
          <w:lang w:eastAsia="en-GB"/>
        </w:rPr>
        <w:t>Curriculum and Assessment (Wales) Act 2021)</w:t>
      </w:r>
      <w:r w:rsidR="00C10BD4" w:rsidRPr="009E50DF">
        <w:rPr>
          <w:rFonts w:ascii="Comic Sans MS" w:eastAsia="Times New Roman" w:hAnsi="Comic Sans MS" w:cs="Times New Roman"/>
          <w:sz w:val="24"/>
          <w:szCs w:val="24"/>
          <w:lang w:eastAsia="en-GB"/>
        </w:rPr>
        <w:t>,</w:t>
      </w:r>
      <w:r w:rsidR="00C23620" w:rsidRPr="009E50DF">
        <w:rPr>
          <w:rFonts w:ascii="Comic Sans MS" w:eastAsia="Times New Roman" w:hAnsi="Comic Sans MS" w:cs="Times New Roman"/>
          <w:sz w:val="24"/>
          <w:szCs w:val="24"/>
          <w:lang w:eastAsia="en-GB"/>
        </w:rPr>
        <w:t xml:space="preserve"> the DCF</w:t>
      </w:r>
      <w:r w:rsidR="00C10BD4" w:rsidRPr="009E50DF">
        <w:rPr>
          <w:rFonts w:ascii="Comic Sans MS" w:eastAsia="Times New Roman" w:hAnsi="Comic Sans MS" w:cs="Times New Roman"/>
          <w:sz w:val="24"/>
          <w:szCs w:val="24"/>
          <w:lang w:eastAsia="en-GB"/>
        </w:rPr>
        <w:t>,</w:t>
      </w:r>
      <w:r w:rsidR="00C23620" w:rsidRPr="009E50DF">
        <w:rPr>
          <w:rFonts w:ascii="Comic Sans MS" w:eastAsia="Times New Roman" w:hAnsi="Comic Sans MS" w:cs="Times New Roman"/>
          <w:sz w:val="24"/>
          <w:szCs w:val="24"/>
          <w:lang w:eastAsia="en-GB"/>
        </w:rPr>
        <w:t xml:space="preserve"> </w:t>
      </w:r>
      <w:r w:rsidR="002D732F" w:rsidRPr="009E50DF">
        <w:rPr>
          <w:rFonts w:ascii="Comic Sans MS" w:eastAsia="Times New Roman" w:hAnsi="Comic Sans MS" w:cs="Times New Roman"/>
          <w:sz w:val="24"/>
          <w:szCs w:val="24"/>
          <w:lang w:eastAsia="en-GB"/>
        </w:rPr>
        <w:t>along</w:t>
      </w:r>
      <w:r w:rsidR="00C10BD4" w:rsidRPr="009E50DF">
        <w:rPr>
          <w:rFonts w:ascii="Comic Sans MS" w:eastAsia="Times New Roman" w:hAnsi="Comic Sans MS" w:cs="Times New Roman"/>
          <w:sz w:val="24"/>
          <w:szCs w:val="24"/>
          <w:lang w:eastAsia="en-GB"/>
        </w:rPr>
        <w:t>side</w:t>
      </w:r>
      <w:r w:rsidR="002D732F" w:rsidRPr="009E50DF">
        <w:rPr>
          <w:rFonts w:ascii="Comic Sans MS" w:eastAsia="Times New Roman" w:hAnsi="Comic Sans MS" w:cs="Times New Roman"/>
          <w:sz w:val="24"/>
          <w:szCs w:val="24"/>
          <w:lang w:eastAsia="en-GB"/>
        </w:rPr>
        <w:t xml:space="preserve"> </w:t>
      </w:r>
      <w:r w:rsidR="00C10BD4" w:rsidRPr="009E50DF">
        <w:rPr>
          <w:rFonts w:ascii="Comic Sans MS" w:eastAsia="Times New Roman" w:hAnsi="Comic Sans MS" w:cs="Times New Roman"/>
          <w:sz w:val="24"/>
          <w:szCs w:val="24"/>
          <w:lang w:eastAsia="en-GB"/>
        </w:rPr>
        <w:t>l</w:t>
      </w:r>
      <w:r w:rsidR="002D732F" w:rsidRPr="009E50DF">
        <w:rPr>
          <w:rFonts w:ascii="Comic Sans MS" w:eastAsia="Times New Roman" w:hAnsi="Comic Sans MS" w:cs="Times New Roman"/>
          <w:sz w:val="24"/>
          <w:szCs w:val="24"/>
          <w:lang w:eastAsia="en-GB"/>
        </w:rPr>
        <w:t xml:space="preserve">iteracy and </w:t>
      </w:r>
      <w:r w:rsidR="00F4029F" w:rsidRPr="009E50DF">
        <w:rPr>
          <w:rFonts w:ascii="Comic Sans MS" w:eastAsia="Times New Roman" w:hAnsi="Comic Sans MS" w:cs="Times New Roman"/>
          <w:sz w:val="24"/>
          <w:szCs w:val="24"/>
          <w:lang w:eastAsia="en-GB"/>
        </w:rPr>
        <w:t>numeracy</w:t>
      </w:r>
      <w:r w:rsidR="00915D0D" w:rsidRPr="009E50DF">
        <w:rPr>
          <w:rFonts w:ascii="Comic Sans MS" w:eastAsia="Times New Roman" w:hAnsi="Comic Sans MS" w:cs="Times New Roman"/>
          <w:sz w:val="24"/>
          <w:szCs w:val="24"/>
          <w:lang w:eastAsia="en-GB"/>
        </w:rPr>
        <w:t>,</w:t>
      </w:r>
      <w:r w:rsidR="003F6CE6" w:rsidRPr="009E50DF">
        <w:rPr>
          <w:rFonts w:ascii="Comic Sans MS" w:eastAsia="Times New Roman" w:hAnsi="Comic Sans MS" w:cs="Times New Roman"/>
          <w:sz w:val="24"/>
          <w:szCs w:val="24"/>
          <w:lang w:eastAsia="en-GB"/>
        </w:rPr>
        <w:t xml:space="preserve"> </w:t>
      </w:r>
      <w:r w:rsidR="00C10BD4" w:rsidRPr="009E50DF">
        <w:rPr>
          <w:rFonts w:ascii="Comic Sans MS" w:eastAsia="Times New Roman" w:hAnsi="Comic Sans MS" w:cs="Times New Roman"/>
          <w:sz w:val="24"/>
          <w:szCs w:val="24"/>
          <w:lang w:eastAsia="en-GB"/>
        </w:rPr>
        <w:t xml:space="preserve">is a </w:t>
      </w:r>
      <w:r w:rsidR="003F6CE6" w:rsidRPr="009E50DF">
        <w:rPr>
          <w:rFonts w:ascii="Comic Sans MS" w:eastAsia="Times New Roman" w:hAnsi="Comic Sans MS" w:cs="Times New Roman"/>
          <w:sz w:val="24"/>
          <w:szCs w:val="24"/>
          <w:lang w:eastAsia="en-GB"/>
        </w:rPr>
        <w:t xml:space="preserve">mandatory cross-curricular </w:t>
      </w:r>
      <w:r w:rsidR="0043293E" w:rsidRPr="009E50DF">
        <w:rPr>
          <w:rFonts w:ascii="Comic Sans MS" w:eastAsia="Times New Roman" w:hAnsi="Comic Sans MS" w:cs="Times New Roman"/>
          <w:sz w:val="24"/>
          <w:szCs w:val="24"/>
          <w:lang w:eastAsia="en-GB"/>
        </w:rPr>
        <w:t xml:space="preserve">set of </w:t>
      </w:r>
      <w:r w:rsidR="005F7C3A" w:rsidRPr="009E50DF">
        <w:rPr>
          <w:rFonts w:ascii="Comic Sans MS" w:eastAsia="Times New Roman" w:hAnsi="Comic Sans MS" w:cs="Times New Roman"/>
          <w:sz w:val="24"/>
          <w:szCs w:val="24"/>
          <w:lang w:eastAsia="en-GB"/>
        </w:rPr>
        <w:t>skill</w:t>
      </w:r>
      <w:r w:rsidR="0043293E" w:rsidRPr="009E50DF">
        <w:rPr>
          <w:rFonts w:ascii="Comic Sans MS" w:eastAsia="Times New Roman" w:hAnsi="Comic Sans MS" w:cs="Times New Roman"/>
          <w:sz w:val="24"/>
          <w:szCs w:val="24"/>
          <w:lang w:eastAsia="en-GB"/>
        </w:rPr>
        <w:t>s</w:t>
      </w:r>
      <w:r w:rsidR="00C10BD4" w:rsidRPr="009E50DF">
        <w:rPr>
          <w:rFonts w:ascii="Comic Sans MS" w:eastAsia="Times New Roman" w:hAnsi="Comic Sans MS" w:cs="Times New Roman"/>
          <w:sz w:val="24"/>
          <w:szCs w:val="24"/>
          <w:lang w:eastAsia="en-GB"/>
        </w:rPr>
        <w:t xml:space="preserve"> designed to embed digital competence across</w:t>
      </w:r>
      <w:r w:rsidR="00BB399F" w:rsidRPr="009E50DF">
        <w:rPr>
          <w:rFonts w:ascii="Comic Sans MS" w:eastAsia="Times New Roman" w:hAnsi="Comic Sans MS" w:cs="Times New Roman"/>
          <w:sz w:val="24"/>
          <w:szCs w:val="24"/>
          <w:lang w:eastAsia="en-GB"/>
        </w:rPr>
        <w:t xml:space="preserve"> </w:t>
      </w:r>
      <w:r w:rsidR="002D0693" w:rsidRPr="009E50DF">
        <w:rPr>
          <w:rFonts w:ascii="Comic Sans MS" w:eastAsia="Times New Roman" w:hAnsi="Comic Sans MS" w:cs="Times New Roman"/>
          <w:sz w:val="24"/>
          <w:szCs w:val="24"/>
          <w:lang w:eastAsia="en-GB"/>
        </w:rPr>
        <w:t xml:space="preserve">all areas of learning </w:t>
      </w:r>
      <w:r w:rsidR="00F10EC4" w:rsidRPr="009E50DF">
        <w:rPr>
          <w:rFonts w:ascii="Comic Sans MS" w:eastAsia="Times New Roman" w:hAnsi="Comic Sans MS" w:cs="Times New Roman"/>
          <w:sz w:val="24"/>
          <w:szCs w:val="24"/>
          <w:lang w:eastAsia="en-GB"/>
        </w:rPr>
        <w:t>(Welsh Government, 2020)</w:t>
      </w:r>
      <w:r w:rsidR="0083708A" w:rsidRPr="009E50DF">
        <w:rPr>
          <w:rFonts w:ascii="Comic Sans MS" w:eastAsia="Times New Roman" w:hAnsi="Comic Sans MS" w:cs="Times New Roman"/>
          <w:sz w:val="24"/>
          <w:szCs w:val="24"/>
          <w:lang w:eastAsia="en-GB"/>
        </w:rPr>
        <w:t xml:space="preserve">. </w:t>
      </w:r>
      <w:r w:rsidR="002F055E" w:rsidRPr="009E50DF">
        <w:rPr>
          <w:rFonts w:ascii="Comic Sans MS" w:eastAsia="Times New Roman" w:hAnsi="Comic Sans MS" w:cs="Times New Roman"/>
          <w:sz w:val="24"/>
          <w:szCs w:val="24"/>
          <w:lang w:eastAsia="en-GB"/>
        </w:rPr>
        <w:t xml:space="preserve">It </w:t>
      </w:r>
      <w:r w:rsidR="001C49AB" w:rsidRPr="009E50DF">
        <w:rPr>
          <w:rFonts w:ascii="Comic Sans MS" w:eastAsia="Times New Roman" w:hAnsi="Comic Sans MS" w:cs="Times New Roman"/>
          <w:sz w:val="24"/>
          <w:szCs w:val="24"/>
          <w:lang w:eastAsia="en-GB"/>
        </w:rPr>
        <w:t>is designed to support</w:t>
      </w:r>
      <w:r w:rsidR="0083708A" w:rsidRPr="009E50DF">
        <w:rPr>
          <w:rFonts w:ascii="Comic Sans MS" w:eastAsia="Times New Roman" w:hAnsi="Comic Sans MS" w:cs="Times New Roman"/>
          <w:sz w:val="24"/>
          <w:szCs w:val="24"/>
          <w:lang w:eastAsia="en-GB"/>
        </w:rPr>
        <w:t xml:space="preserve"> </w:t>
      </w:r>
      <w:r w:rsidR="0000349B" w:rsidRPr="009E50DF">
        <w:rPr>
          <w:rFonts w:ascii="Comic Sans MS" w:eastAsia="Times New Roman" w:hAnsi="Comic Sans MS" w:cs="Times New Roman"/>
          <w:sz w:val="24"/>
          <w:szCs w:val="24"/>
          <w:lang w:eastAsia="en-GB"/>
        </w:rPr>
        <w:t xml:space="preserve">children </w:t>
      </w:r>
      <w:r w:rsidR="001C49AB" w:rsidRPr="009E50DF">
        <w:rPr>
          <w:rFonts w:ascii="Comic Sans MS" w:eastAsia="Times New Roman" w:hAnsi="Comic Sans MS" w:cs="Times New Roman"/>
          <w:sz w:val="24"/>
          <w:szCs w:val="24"/>
          <w:lang w:eastAsia="en-GB"/>
        </w:rPr>
        <w:t>t</w:t>
      </w:r>
      <w:r w:rsidR="0000349B" w:rsidRPr="009E50DF">
        <w:rPr>
          <w:rFonts w:ascii="Comic Sans MS" w:eastAsia="Times New Roman" w:hAnsi="Comic Sans MS" w:cs="Times New Roman"/>
          <w:sz w:val="24"/>
          <w:szCs w:val="24"/>
          <w:lang w:eastAsia="en-GB"/>
        </w:rPr>
        <w:t xml:space="preserve">o </w:t>
      </w:r>
      <w:r w:rsidR="002F055E" w:rsidRPr="009E50DF">
        <w:rPr>
          <w:rFonts w:ascii="Comic Sans MS" w:eastAsia="Times New Roman" w:hAnsi="Comic Sans MS" w:cs="Times New Roman"/>
          <w:sz w:val="24"/>
          <w:szCs w:val="24"/>
          <w:lang w:eastAsia="en-GB"/>
        </w:rPr>
        <w:t xml:space="preserve">become </w:t>
      </w:r>
      <w:r w:rsidR="0000349B" w:rsidRPr="009E50DF">
        <w:rPr>
          <w:rFonts w:ascii="Comic Sans MS" w:eastAsia="Times New Roman" w:hAnsi="Comic Sans MS" w:cs="Times New Roman"/>
          <w:sz w:val="24"/>
          <w:szCs w:val="24"/>
          <w:lang w:eastAsia="en-GB"/>
        </w:rPr>
        <w:t>enterprising</w:t>
      </w:r>
      <w:r w:rsidR="001C49AB" w:rsidRPr="009E50DF">
        <w:rPr>
          <w:rFonts w:ascii="Comic Sans MS" w:eastAsia="Times New Roman" w:hAnsi="Comic Sans MS" w:cs="Times New Roman"/>
          <w:sz w:val="24"/>
          <w:szCs w:val="24"/>
          <w:lang w:eastAsia="en-GB"/>
        </w:rPr>
        <w:t>,</w:t>
      </w:r>
      <w:r w:rsidR="0000349B" w:rsidRPr="009E50DF">
        <w:rPr>
          <w:rFonts w:ascii="Comic Sans MS" w:eastAsia="Times New Roman" w:hAnsi="Comic Sans MS" w:cs="Times New Roman"/>
          <w:sz w:val="24"/>
          <w:szCs w:val="24"/>
          <w:lang w:eastAsia="en-GB"/>
        </w:rPr>
        <w:t xml:space="preserve"> creative contributors </w:t>
      </w:r>
      <w:r w:rsidR="001C49AB" w:rsidRPr="009E50DF">
        <w:rPr>
          <w:rFonts w:ascii="Comic Sans MS" w:eastAsia="Times New Roman" w:hAnsi="Comic Sans MS" w:cs="Times New Roman"/>
          <w:sz w:val="24"/>
          <w:szCs w:val="24"/>
          <w:lang w:eastAsia="en-GB"/>
        </w:rPr>
        <w:t xml:space="preserve">who </w:t>
      </w:r>
      <w:r w:rsidR="0000349B" w:rsidRPr="009E50DF">
        <w:rPr>
          <w:rFonts w:ascii="Comic Sans MS" w:eastAsia="Times New Roman" w:hAnsi="Comic Sans MS" w:cs="Times New Roman"/>
          <w:sz w:val="24"/>
          <w:szCs w:val="24"/>
          <w:lang w:eastAsia="en-GB"/>
        </w:rPr>
        <w:t xml:space="preserve">can thrive </w:t>
      </w:r>
      <w:r w:rsidR="002725AD" w:rsidRPr="009E50DF">
        <w:rPr>
          <w:rFonts w:ascii="Comic Sans MS" w:hAnsi="Comic Sans MS" w:cs="Times New Roman"/>
          <w:sz w:val="24"/>
          <w:szCs w:val="24"/>
        </w:rPr>
        <w:t>in an increasingly digital world</w:t>
      </w:r>
      <w:r w:rsidR="002345D7" w:rsidRPr="009E50DF">
        <w:rPr>
          <w:rFonts w:ascii="Comic Sans MS" w:hAnsi="Comic Sans MS" w:cs="Times New Roman"/>
          <w:sz w:val="24"/>
          <w:szCs w:val="24"/>
        </w:rPr>
        <w:t xml:space="preserve">, </w:t>
      </w:r>
      <w:r w:rsidR="00D62C74" w:rsidRPr="009E50DF">
        <w:rPr>
          <w:rFonts w:ascii="Comic Sans MS" w:hAnsi="Comic Sans MS" w:cs="Times New Roman"/>
          <w:sz w:val="24"/>
          <w:szCs w:val="24"/>
        </w:rPr>
        <w:t>aligning with</w:t>
      </w:r>
      <w:r w:rsidR="002345D7" w:rsidRPr="009E50DF">
        <w:rPr>
          <w:rFonts w:ascii="Comic Sans MS" w:hAnsi="Comic Sans MS" w:cs="Times New Roman"/>
          <w:sz w:val="24"/>
          <w:szCs w:val="24"/>
        </w:rPr>
        <w:t xml:space="preserve"> the Welsh </w:t>
      </w:r>
      <w:r w:rsidR="00063C14" w:rsidRPr="009E50DF">
        <w:rPr>
          <w:rFonts w:ascii="Comic Sans MS" w:hAnsi="Comic Sans MS" w:cs="Times New Roman"/>
          <w:sz w:val="24"/>
          <w:szCs w:val="24"/>
        </w:rPr>
        <w:t>Government's (2015)</w:t>
      </w:r>
      <w:r w:rsidR="002345D7" w:rsidRPr="009E50DF">
        <w:rPr>
          <w:rFonts w:ascii="Comic Sans MS" w:hAnsi="Comic Sans MS" w:cs="Times New Roman"/>
          <w:sz w:val="24"/>
          <w:szCs w:val="24"/>
        </w:rPr>
        <w:t xml:space="preserve"> </w:t>
      </w:r>
      <w:r w:rsidR="00063C14" w:rsidRPr="009E50DF">
        <w:rPr>
          <w:rFonts w:ascii="Comic Sans MS" w:hAnsi="Comic Sans MS" w:cs="Times New Roman"/>
          <w:sz w:val="24"/>
          <w:szCs w:val="24"/>
        </w:rPr>
        <w:t>vision</w:t>
      </w:r>
      <w:r w:rsidR="002345D7" w:rsidRPr="009E50DF">
        <w:rPr>
          <w:rFonts w:ascii="Comic Sans MS" w:hAnsi="Comic Sans MS" w:cs="Times New Roman"/>
          <w:sz w:val="24"/>
          <w:szCs w:val="24"/>
        </w:rPr>
        <w:t xml:space="preserve"> of a prosperous, resilient and innovative Wales</w:t>
      </w:r>
      <w:r w:rsidR="00063C14" w:rsidRPr="009E50DF">
        <w:rPr>
          <w:rFonts w:ascii="Comic Sans MS" w:hAnsi="Comic Sans MS" w:cs="Times New Roman"/>
          <w:sz w:val="24"/>
          <w:szCs w:val="24"/>
        </w:rPr>
        <w:t>.</w:t>
      </w:r>
      <w:r w:rsidR="008214CE">
        <w:rPr>
          <w:rFonts w:ascii="Comic Sans MS" w:hAnsi="Comic Sans MS" w:cs="Times New Roman"/>
          <w:sz w:val="24"/>
          <w:szCs w:val="24"/>
        </w:rPr>
        <w:tab/>
      </w:r>
      <w:r w:rsidR="008214CE">
        <w:rPr>
          <w:rFonts w:ascii="Comic Sans MS" w:hAnsi="Comic Sans MS" w:cs="Times New Roman"/>
          <w:sz w:val="24"/>
          <w:szCs w:val="24"/>
        </w:rPr>
        <w:tab/>
      </w:r>
      <w:r w:rsidR="008214CE">
        <w:rPr>
          <w:rFonts w:ascii="Comic Sans MS" w:hAnsi="Comic Sans MS" w:cs="Times New Roman"/>
          <w:sz w:val="24"/>
          <w:szCs w:val="24"/>
        </w:rPr>
        <w:tab/>
      </w:r>
      <w:r w:rsidR="008214CE">
        <w:rPr>
          <w:rFonts w:ascii="Comic Sans MS" w:hAnsi="Comic Sans MS" w:cs="Times New Roman"/>
          <w:sz w:val="24"/>
          <w:szCs w:val="24"/>
        </w:rPr>
        <w:tab/>
      </w:r>
      <w:r w:rsidR="008214CE">
        <w:rPr>
          <w:rFonts w:ascii="Comic Sans MS" w:hAnsi="Comic Sans MS" w:cs="Times New Roman"/>
          <w:sz w:val="24"/>
          <w:szCs w:val="24"/>
        </w:rPr>
        <w:tab/>
      </w:r>
      <w:r w:rsidR="008214CE">
        <w:rPr>
          <w:rFonts w:ascii="Comic Sans MS" w:hAnsi="Comic Sans MS" w:cs="Times New Roman"/>
          <w:sz w:val="24"/>
          <w:szCs w:val="24"/>
        </w:rPr>
        <w:tab/>
      </w:r>
      <w:r w:rsidR="008214CE">
        <w:rPr>
          <w:rFonts w:ascii="Comic Sans MS" w:hAnsi="Comic Sans MS" w:cs="Times New Roman"/>
          <w:sz w:val="24"/>
          <w:szCs w:val="24"/>
        </w:rPr>
        <w:tab/>
      </w:r>
      <w:r w:rsidR="008214CE">
        <w:rPr>
          <w:rFonts w:ascii="Comic Sans MS" w:hAnsi="Comic Sans MS" w:cs="Times New Roman"/>
          <w:sz w:val="24"/>
          <w:szCs w:val="24"/>
        </w:rPr>
        <w:tab/>
      </w:r>
      <w:r w:rsidR="008214CE">
        <w:rPr>
          <w:rFonts w:ascii="Comic Sans MS" w:hAnsi="Comic Sans MS" w:cs="Times New Roman"/>
          <w:sz w:val="24"/>
          <w:szCs w:val="24"/>
        </w:rPr>
        <w:tab/>
      </w:r>
      <w:r w:rsidR="008214CE">
        <w:rPr>
          <w:rFonts w:ascii="Comic Sans MS" w:hAnsi="Comic Sans MS" w:cs="Times New Roman"/>
          <w:sz w:val="24"/>
          <w:szCs w:val="24"/>
        </w:rPr>
        <w:tab/>
      </w:r>
      <w:r w:rsidR="008214CE">
        <w:rPr>
          <w:rFonts w:ascii="Comic Sans MS" w:hAnsi="Comic Sans MS" w:cs="Times New Roman"/>
          <w:sz w:val="24"/>
          <w:szCs w:val="24"/>
        </w:rPr>
        <w:tab/>
      </w:r>
      <w:r w:rsidR="008214CE">
        <w:rPr>
          <w:rFonts w:ascii="Comic Sans MS" w:hAnsi="Comic Sans MS" w:cs="Times New Roman"/>
          <w:sz w:val="24"/>
          <w:szCs w:val="24"/>
        </w:rPr>
        <w:tab/>
      </w:r>
      <w:r w:rsidR="008214CE">
        <w:rPr>
          <w:rFonts w:ascii="Comic Sans MS" w:hAnsi="Comic Sans MS" w:cs="Times New Roman"/>
          <w:sz w:val="24"/>
          <w:szCs w:val="24"/>
        </w:rPr>
        <w:tab/>
      </w:r>
      <w:r w:rsidR="00820555">
        <w:rPr>
          <w:rFonts w:ascii="Comic Sans MS" w:hAnsi="Comic Sans MS" w:cs="Times New Roman"/>
          <w:sz w:val="24"/>
          <w:szCs w:val="24"/>
        </w:rPr>
        <w:tab/>
      </w:r>
      <w:r w:rsidR="00820555">
        <w:rPr>
          <w:rFonts w:ascii="Comic Sans MS" w:hAnsi="Comic Sans MS" w:cs="Times New Roman"/>
          <w:sz w:val="24"/>
          <w:szCs w:val="24"/>
        </w:rPr>
        <w:tab/>
      </w:r>
      <w:r w:rsidR="00820555">
        <w:rPr>
          <w:rFonts w:ascii="Comic Sans MS" w:hAnsi="Comic Sans MS" w:cs="Times New Roman"/>
          <w:sz w:val="24"/>
          <w:szCs w:val="24"/>
        </w:rPr>
        <w:tab/>
      </w:r>
      <w:r w:rsidR="00820555">
        <w:rPr>
          <w:rFonts w:ascii="Comic Sans MS" w:hAnsi="Comic Sans MS" w:cs="Times New Roman"/>
          <w:sz w:val="24"/>
          <w:szCs w:val="24"/>
        </w:rPr>
        <w:tab/>
      </w:r>
      <w:r w:rsidR="00820555">
        <w:rPr>
          <w:rFonts w:ascii="Comic Sans MS" w:hAnsi="Comic Sans MS" w:cs="Times New Roman"/>
          <w:sz w:val="24"/>
          <w:szCs w:val="24"/>
        </w:rPr>
        <w:tab/>
      </w:r>
      <w:r w:rsidR="008214CE" w:rsidRPr="008214CE">
        <w:rPr>
          <w:rFonts w:ascii="Times New Roman" w:hAnsi="Times New Roman" w:cs="Times New Roman"/>
          <w:sz w:val="24"/>
          <w:szCs w:val="24"/>
        </w:rPr>
        <w:t xml:space="preserve">    </w:t>
      </w:r>
      <w:r w:rsidR="008214CE" w:rsidRPr="00372D25">
        <w:rPr>
          <w:rFonts w:ascii="Comic Sans MS" w:eastAsia="Times New Roman" w:hAnsi="Comic Sans MS" w:cs="Times New Roman"/>
          <w:sz w:val="24"/>
          <w:szCs w:val="24"/>
          <w:lang w:eastAsia="en-GB"/>
        </w:rPr>
        <w:t>(Canva, 2025)</w:t>
      </w:r>
    </w:p>
    <w:p w14:paraId="1A78FCF2" w14:textId="77777777" w:rsidR="00F654A8" w:rsidRDefault="00F654A8" w:rsidP="00617129">
      <w:pPr>
        <w:spacing w:line="240" w:lineRule="auto"/>
        <w:rPr>
          <w:rFonts w:ascii="Comic Sans MS" w:hAnsi="Comic Sans MS"/>
          <w:b/>
          <w:bCs/>
          <w:color w:val="4472C4" w:themeColor="accent1"/>
          <w:sz w:val="40"/>
          <w:szCs w:val="40"/>
          <w:lang w:val="en-US"/>
        </w:rPr>
      </w:pPr>
    </w:p>
    <w:p w14:paraId="1A3EF1FA" w14:textId="20D8065E" w:rsidR="00387313" w:rsidRPr="00617129" w:rsidRDefault="0057203B" w:rsidP="00617129">
      <w:pPr>
        <w:spacing w:line="240" w:lineRule="auto"/>
        <w:rPr>
          <w:rFonts w:ascii="Comic Sans MS" w:hAnsi="Comic Sans MS"/>
          <w:b/>
          <w:bCs/>
          <w:color w:val="4472C4" w:themeColor="accent1"/>
          <w:sz w:val="40"/>
          <w:szCs w:val="40"/>
          <w:lang w:val="en-US"/>
        </w:rPr>
      </w:pPr>
      <w:r w:rsidRPr="00617129">
        <w:rPr>
          <w:rFonts w:ascii="Comic Sans MS" w:hAnsi="Comic Sans MS"/>
          <w:b/>
          <w:bCs/>
          <w:color w:val="4472C4" w:themeColor="accent1"/>
          <w:sz w:val="40"/>
          <w:szCs w:val="40"/>
          <w:lang w:val="en-US"/>
        </w:rPr>
        <w:t xml:space="preserve">What does the </w:t>
      </w:r>
      <w:r w:rsidR="000A7BCA" w:rsidRPr="00617129">
        <w:rPr>
          <w:rFonts w:ascii="Comic Sans MS" w:hAnsi="Comic Sans MS"/>
          <w:b/>
          <w:bCs/>
          <w:color w:val="4472C4" w:themeColor="accent1"/>
          <w:sz w:val="40"/>
          <w:szCs w:val="40"/>
          <w:lang w:val="en-US"/>
        </w:rPr>
        <w:t>Digital Competence Framework (DCF)</w:t>
      </w:r>
      <w:r w:rsidRPr="00617129">
        <w:rPr>
          <w:rFonts w:ascii="Comic Sans MS" w:hAnsi="Comic Sans MS"/>
          <w:b/>
          <w:bCs/>
          <w:color w:val="4472C4" w:themeColor="accent1"/>
          <w:sz w:val="40"/>
          <w:szCs w:val="40"/>
          <w:lang w:val="en-US"/>
        </w:rPr>
        <w:t xml:space="preserve"> </w:t>
      </w:r>
      <w:r w:rsidR="00DB6C6C" w:rsidRPr="00617129">
        <w:rPr>
          <w:rFonts w:ascii="Comic Sans MS" w:hAnsi="Comic Sans MS"/>
          <w:b/>
          <w:bCs/>
          <w:color w:val="4472C4" w:themeColor="accent1"/>
          <w:sz w:val="40"/>
          <w:szCs w:val="40"/>
          <w:lang w:val="en-US"/>
        </w:rPr>
        <w:t>include</w:t>
      </w:r>
      <w:r w:rsidR="00385822" w:rsidRPr="00617129">
        <w:rPr>
          <w:rFonts w:ascii="Comic Sans MS" w:hAnsi="Comic Sans MS"/>
          <w:b/>
          <w:bCs/>
          <w:color w:val="4472C4" w:themeColor="accent1"/>
          <w:sz w:val="40"/>
          <w:szCs w:val="40"/>
          <w:lang w:val="en-US"/>
        </w:rPr>
        <w:t>?</w:t>
      </w:r>
      <w:r w:rsidR="001D6115" w:rsidRPr="00617129">
        <w:rPr>
          <w:rFonts w:ascii="Comic Sans MS" w:hAnsi="Comic Sans MS"/>
          <w:b/>
          <w:bCs/>
          <w:color w:val="4472C4" w:themeColor="accent1"/>
          <w:sz w:val="40"/>
          <w:szCs w:val="40"/>
          <w:lang w:val="en-US"/>
        </w:rPr>
        <w:t xml:space="preserve"> </w:t>
      </w:r>
    </w:p>
    <w:p w14:paraId="4358FDB0" w14:textId="2B6D384B" w:rsidR="00957238" w:rsidRDefault="00164E9B" w:rsidP="00063C14">
      <w:pPr>
        <w:rPr>
          <w:rFonts w:ascii="Comic Sans MS" w:hAnsi="Comic Sans MS"/>
          <w:sz w:val="36"/>
          <w:szCs w:val="36"/>
        </w:rPr>
      </w:pPr>
      <w:r>
        <w:rPr>
          <w:rFonts w:ascii="Comic Sans MS" w:hAnsi="Comic Sans MS"/>
          <w:noProof/>
          <w:sz w:val="36"/>
          <w:szCs w:val="36"/>
        </w:rPr>
        <w:drawing>
          <wp:inline distT="0" distB="0" distL="0" distR="0" wp14:anchorId="18155E61" wp14:editId="1992DFB6">
            <wp:extent cx="5744497" cy="4308690"/>
            <wp:effectExtent l="0" t="0" r="889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0">
                      <a:extLst>
                        <a:ext uri="{28A0092B-C50C-407E-A947-70E740481C1C}">
                          <a14:useLocalDpi xmlns:a14="http://schemas.microsoft.com/office/drawing/2010/main" val="0"/>
                        </a:ext>
                      </a:extLst>
                    </a:blip>
                    <a:stretch>
                      <a:fillRect/>
                    </a:stretch>
                  </pic:blipFill>
                  <pic:spPr>
                    <a:xfrm>
                      <a:off x="0" y="0"/>
                      <a:ext cx="5755061" cy="4316613"/>
                    </a:xfrm>
                    <a:prstGeom prst="rect">
                      <a:avLst/>
                    </a:prstGeom>
                  </pic:spPr>
                </pic:pic>
              </a:graphicData>
            </a:graphic>
          </wp:inline>
        </w:drawing>
      </w:r>
    </w:p>
    <w:p w14:paraId="6E178384" w14:textId="77777777" w:rsidR="007D6575" w:rsidRPr="00372D25" w:rsidRDefault="007D6575" w:rsidP="007D6575">
      <w:pPr>
        <w:spacing w:after="0" w:line="240" w:lineRule="auto"/>
        <w:rPr>
          <w:rFonts w:ascii="Comic Sans MS" w:eastAsia="Times New Roman" w:hAnsi="Comic Sans MS" w:cs="Times New Roman"/>
          <w:sz w:val="24"/>
          <w:szCs w:val="24"/>
          <w:lang w:eastAsia="en-GB"/>
        </w:rPr>
      </w:pPr>
      <w:r w:rsidRPr="00372D25">
        <w:rPr>
          <w:rFonts w:ascii="Comic Sans MS" w:eastAsia="Times New Roman" w:hAnsi="Comic Sans MS" w:cs="Times New Roman"/>
          <w:sz w:val="24"/>
          <w:szCs w:val="24"/>
          <w:lang w:eastAsia="en-GB"/>
        </w:rPr>
        <w:t>(Aspire2Be, 2022)</w:t>
      </w:r>
    </w:p>
    <w:p w14:paraId="3AA912D6" w14:textId="77777777" w:rsidR="00DB6763" w:rsidRDefault="00DB6763" w:rsidP="00227615">
      <w:pPr>
        <w:rPr>
          <w:rFonts w:ascii="Comic Sans MS" w:hAnsi="Comic Sans MS"/>
          <w:sz w:val="24"/>
          <w:szCs w:val="24"/>
        </w:rPr>
      </w:pPr>
    </w:p>
    <w:p w14:paraId="1FDD71D8" w14:textId="645F64C0" w:rsidR="00801FC0" w:rsidRPr="006723BD" w:rsidRDefault="00673055" w:rsidP="00227615">
      <w:pPr>
        <w:rPr>
          <w:rFonts w:ascii="Comic Sans MS" w:hAnsi="Comic Sans MS"/>
          <w:sz w:val="28"/>
          <w:szCs w:val="28"/>
        </w:rPr>
      </w:pPr>
      <w:r w:rsidRPr="006723BD">
        <w:rPr>
          <w:rFonts w:ascii="Comic Sans MS" w:hAnsi="Comic Sans MS"/>
          <w:sz w:val="28"/>
          <w:szCs w:val="28"/>
        </w:rPr>
        <w:t>The DCF is organised into four strand</w:t>
      </w:r>
      <w:r w:rsidR="00C43ED9" w:rsidRPr="006723BD">
        <w:rPr>
          <w:rFonts w:ascii="Comic Sans MS" w:hAnsi="Comic Sans MS"/>
          <w:sz w:val="28"/>
          <w:szCs w:val="28"/>
        </w:rPr>
        <w:t>s</w:t>
      </w:r>
      <w:r w:rsidR="00ED107D" w:rsidRPr="006723BD">
        <w:rPr>
          <w:rFonts w:ascii="Comic Sans MS" w:hAnsi="Comic Sans MS"/>
          <w:sz w:val="28"/>
          <w:szCs w:val="28"/>
        </w:rPr>
        <w:t>:</w:t>
      </w:r>
    </w:p>
    <w:p w14:paraId="66F1BC80" w14:textId="1397D9CF" w:rsidR="00B949C6" w:rsidRPr="001E1367" w:rsidRDefault="006E2C2B" w:rsidP="00227615">
      <w:pPr>
        <w:rPr>
          <w:rFonts w:ascii="Comic Sans MS" w:hAnsi="Comic Sans MS"/>
          <w:sz w:val="28"/>
          <w:szCs w:val="28"/>
        </w:rPr>
      </w:pPr>
      <w:r w:rsidRPr="006E2C2B">
        <w:rPr>
          <w:noProof/>
          <w:sz w:val="24"/>
          <w:szCs w:val="24"/>
        </w:rPr>
        <w:drawing>
          <wp:anchor distT="0" distB="0" distL="114300" distR="114300" simplePos="0" relativeHeight="251407872" behindDoc="0" locked="0" layoutInCell="1" allowOverlap="1" wp14:anchorId="21588B12" wp14:editId="1D97E4FE">
            <wp:simplePos x="0" y="0"/>
            <wp:positionH relativeFrom="margin">
              <wp:posOffset>22123</wp:posOffset>
            </wp:positionH>
            <wp:positionV relativeFrom="paragraph">
              <wp:posOffset>272722</wp:posOffset>
            </wp:positionV>
            <wp:extent cx="1209040" cy="532765"/>
            <wp:effectExtent l="0" t="0" r="0" b="63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8107" t="35837" r="3885" b="36698"/>
                    <a:stretch/>
                  </pic:blipFill>
                  <pic:spPr bwMode="auto">
                    <a:xfrm>
                      <a:off x="0" y="0"/>
                      <a:ext cx="1209040" cy="5327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hyperlink r:id="rId12" w:history="1">
        <w:r w:rsidR="00796D2A" w:rsidRPr="006E2C2B">
          <w:rPr>
            <w:rStyle w:val="Hyperlink"/>
            <w:rFonts w:ascii="Comic Sans MS" w:hAnsi="Comic Sans MS"/>
            <w:sz w:val="24"/>
            <w:szCs w:val="24"/>
          </w:rPr>
          <w:t xml:space="preserve">Click here to find out more about the </w:t>
        </w:r>
        <w:r w:rsidR="006723BD" w:rsidRPr="006E2C2B">
          <w:rPr>
            <w:rStyle w:val="Hyperlink"/>
            <w:rFonts w:ascii="Comic Sans MS" w:hAnsi="Comic Sans MS"/>
            <w:sz w:val="24"/>
            <w:szCs w:val="24"/>
          </w:rPr>
          <w:t>four</w:t>
        </w:r>
        <w:r w:rsidR="00796D2A" w:rsidRPr="006E2C2B">
          <w:rPr>
            <w:rStyle w:val="Hyperlink"/>
            <w:rFonts w:ascii="Comic Sans MS" w:hAnsi="Comic Sans MS"/>
            <w:sz w:val="24"/>
            <w:szCs w:val="24"/>
          </w:rPr>
          <w:t xml:space="preserve"> strands</w:t>
        </w:r>
      </w:hyperlink>
      <w:r w:rsidR="00227615" w:rsidRPr="006723BD">
        <w:rPr>
          <w:rFonts w:ascii="Comic Sans MS" w:hAnsi="Comic Sans MS"/>
          <w:sz w:val="28"/>
          <w:szCs w:val="28"/>
        </w:rPr>
        <w:t xml:space="preserve"> </w:t>
      </w:r>
      <w:r w:rsidR="00227615" w:rsidRPr="00E3678C">
        <w:rPr>
          <w:rFonts w:ascii="Comic Sans MS" w:eastAsia="Times New Roman" w:hAnsi="Comic Sans MS" w:cs="Times New Roman"/>
          <w:lang w:eastAsia="en-GB"/>
        </w:rPr>
        <w:t>(Welsh Government, 2018e)</w:t>
      </w:r>
      <w:r w:rsidR="00D06FC7">
        <w:rPr>
          <w:rFonts w:ascii="Comic Sans MS" w:eastAsia="Times New Roman" w:hAnsi="Comic Sans MS" w:cs="Times New Roman"/>
          <w:lang w:eastAsia="en-GB"/>
        </w:rPr>
        <w:t xml:space="preserve">. </w:t>
      </w:r>
      <w:r w:rsidR="00B949C6">
        <w:rPr>
          <w:rFonts w:ascii="Comic Sans MS" w:eastAsia="Times New Roman" w:hAnsi="Comic Sans MS" w:cs="Times New Roman"/>
          <w:lang w:eastAsia="en-GB"/>
        </w:rPr>
        <w:t xml:space="preserve"> </w:t>
      </w:r>
    </w:p>
    <w:p w14:paraId="757D89A0" w14:textId="037AA851" w:rsidR="00227615" w:rsidRDefault="00B949C6" w:rsidP="00227615">
      <w:pPr>
        <w:rPr>
          <w:rFonts w:ascii="Comic Sans MS" w:hAnsi="Comic Sans MS"/>
          <w:sz w:val="24"/>
          <w:szCs w:val="24"/>
        </w:rPr>
      </w:pPr>
      <w:r>
        <w:rPr>
          <w:rFonts w:ascii="Comic Sans MS" w:hAnsi="Comic Sans MS"/>
          <w:sz w:val="24"/>
          <w:szCs w:val="24"/>
        </w:rPr>
        <w:t>It’s</w:t>
      </w:r>
      <w:r w:rsidR="009B1B33" w:rsidRPr="009E50DF">
        <w:rPr>
          <w:rFonts w:ascii="Comic Sans MS" w:hAnsi="Comic Sans MS"/>
          <w:sz w:val="24"/>
          <w:szCs w:val="24"/>
        </w:rPr>
        <w:t xml:space="preserve"> not a test of your digital competency!!</w:t>
      </w:r>
      <w:r w:rsidR="00FF0BCF" w:rsidRPr="009E50DF">
        <w:rPr>
          <w:rFonts w:ascii="Comic Sans MS" w:hAnsi="Comic Sans MS"/>
          <w:sz w:val="24"/>
          <w:szCs w:val="24"/>
        </w:rPr>
        <w:t xml:space="preserve"> </w:t>
      </w:r>
      <w:r w:rsidR="006B694C" w:rsidRPr="009E50DF">
        <w:rPr>
          <w:rFonts w:ascii="Comic Sans MS" w:hAnsi="Comic Sans MS"/>
          <w:sz w:val="24"/>
          <w:szCs w:val="24"/>
        </w:rPr>
        <w:t>J</w:t>
      </w:r>
      <w:r w:rsidR="00FF0BCF" w:rsidRPr="009E50DF">
        <w:rPr>
          <w:rFonts w:ascii="Comic Sans MS" w:hAnsi="Comic Sans MS"/>
          <w:sz w:val="24"/>
          <w:szCs w:val="24"/>
        </w:rPr>
        <w:t xml:space="preserve">ust hold the </w:t>
      </w:r>
      <w:r w:rsidR="007A61AD" w:rsidRPr="009E50DF">
        <w:rPr>
          <w:rFonts w:ascii="Comic Sans MS" w:hAnsi="Comic Sans MS"/>
          <w:sz w:val="24"/>
          <w:szCs w:val="24"/>
        </w:rPr>
        <w:t>Ctrl</w:t>
      </w:r>
      <w:r w:rsidR="00FF0BCF" w:rsidRPr="009E50DF">
        <w:rPr>
          <w:rFonts w:ascii="Comic Sans MS" w:hAnsi="Comic Sans MS"/>
          <w:sz w:val="24"/>
          <w:szCs w:val="24"/>
        </w:rPr>
        <w:t xml:space="preserve"> button and click the link</w:t>
      </w:r>
      <w:r w:rsidR="009B1B33" w:rsidRPr="009E50DF">
        <w:rPr>
          <w:rFonts w:ascii="Comic Sans MS" w:hAnsi="Comic Sans MS"/>
          <w:sz w:val="24"/>
          <w:szCs w:val="24"/>
        </w:rPr>
        <w:t>!</w:t>
      </w:r>
    </w:p>
    <w:p w14:paraId="0E944D14" w14:textId="22310636" w:rsidR="00B949C6" w:rsidRPr="00B949C6" w:rsidRDefault="00B949C6" w:rsidP="00227615">
      <w:pPr>
        <w:rPr>
          <w:rFonts w:ascii="Times New Roman" w:hAnsi="Times New Roman" w:cs="Times New Roman"/>
        </w:rPr>
      </w:pPr>
      <w:r w:rsidRPr="00B949C6">
        <w:rPr>
          <w:rFonts w:ascii="Times New Roman" w:hAnsi="Times New Roman" w:cs="Times New Roman"/>
        </w:rPr>
        <w:t>(Canva, 2025)</w:t>
      </w:r>
    </w:p>
    <w:p w14:paraId="15B7A047" w14:textId="5DB8B95D" w:rsidR="005E580E" w:rsidRPr="009E50DF" w:rsidRDefault="00E576F4" w:rsidP="00C4347B">
      <w:pPr>
        <w:rPr>
          <w:rFonts w:ascii="Comic Sans MS" w:eastAsia="Times New Roman" w:hAnsi="Comic Sans MS" w:cs="Times New Roman"/>
          <w:sz w:val="24"/>
          <w:szCs w:val="24"/>
          <w:lang w:eastAsia="en-GB"/>
        </w:rPr>
      </w:pPr>
      <w:r w:rsidRPr="009E50DF">
        <w:rPr>
          <w:rFonts w:ascii="Comic Sans MS" w:eastAsia="Times New Roman" w:hAnsi="Comic Sans MS" w:cs="Times New Roman"/>
          <w:sz w:val="24"/>
          <w:szCs w:val="24"/>
          <w:lang w:eastAsia="en-GB"/>
        </w:rPr>
        <w:t xml:space="preserve">Within </w:t>
      </w:r>
      <w:r w:rsidR="00E25CE3" w:rsidRPr="009E50DF">
        <w:rPr>
          <w:rFonts w:ascii="Comic Sans MS" w:eastAsia="Times New Roman" w:hAnsi="Comic Sans MS" w:cs="Times New Roman"/>
          <w:sz w:val="24"/>
          <w:szCs w:val="24"/>
          <w:lang w:eastAsia="en-GB"/>
        </w:rPr>
        <w:t>the four</w:t>
      </w:r>
      <w:r w:rsidR="00F11C15" w:rsidRPr="009E50DF">
        <w:rPr>
          <w:rFonts w:ascii="Comic Sans MS" w:eastAsia="Times New Roman" w:hAnsi="Comic Sans MS" w:cs="Times New Roman"/>
          <w:sz w:val="24"/>
          <w:szCs w:val="24"/>
          <w:lang w:eastAsia="en-GB"/>
        </w:rPr>
        <w:t xml:space="preserve"> strands</w:t>
      </w:r>
      <w:r w:rsidR="00EB2B3C" w:rsidRPr="009E50DF">
        <w:rPr>
          <w:rFonts w:ascii="Comic Sans MS" w:eastAsia="Times New Roman" w:hAnsi="Comic Sans MS" w:cs="Times New Roman"/>
          <w:sz w:val="24"/>
          <w:szCs w:val="24"/>
          <w:lang w:eastAsia="en-GB"/>
        </w:rPr>
        <w:t xml:space="preserve"> </w:t>
      </w:r>
      <w:r w:rsidR="00F11C15" w:rsidRPr="009E50DF">
        <w:rPr>
          <w:rFonts w:ascii="Comic Sans MS" w:eastAsia="Times New Roman" w:hAnsi="Comic Sans MS" w:cs="Times New Roman"/>
          <w:sz w:val="24"/>
          <w:szCs w:val="24"/>
          <w:lang w:eastAsia="en-GB"/>
        </w:rPr>
        <w:t xml:space="preserve">are </w:t>
      </w:r>
      <w:r w:rsidR="00E25CE3" w:rsidRPr="009E50DF">
        <w:rPr>
          <w:rFonts w:ascii="Comic Sans MS" w:eastAsia="Times New Roman" w:hAnsi="Comic Sans MS" w:cs="Times New Roman"/>
          <w:sz w:val="24"/>
          <w:szCs w:val="24"/>
          <w:lang w:eastAsia="en-GB"/>
        </w:rPr>
        <w:t>five</w:t>
      </w:r>
      <w:r w:rsidR="00F11C15" w:rsidRPr="009E50DF">
        <w:rPr>
          <w:rFonts w:ascii="Comic Sans MS" w:eastAsia="Times New Roman" w:hAnsi="Comic Sans MS" w:cs="Times New Roman"/>
          <w:sz w:val="24"/>
          <w:szCs w:val="24"/>
          <w:lang w:eastAsia="en-GB"/>
        </w:rPr>
        <w:t xml:space="preserve"> progression steps </w:t>
      </w:r>
      <w:r w:rsidR="00E25CE3" w:rsidRPr="009E50DF">
        <w:rPr>
          <w:rFonts w:ascii="Comic Sans MS" w:eastAsia="Times New Roman" w:hAnsi="Comic Sans MS" w:cs="Times New Roman"/>
          <w:sz w:val="24"/>
          <w:szCs w:val="24"/>
          <w:lang w:eastAsia="en-GB"/>
        </w:rPr>
        <w:t xml:space="preserve">designed </w:t>
      </w:r>
      <w:r w:rsidR="00925088" w:rsidRPr="009E50DF">
        <w:rPr>
          <w:rFonts w:ascii="Comic Sans MS" w:eastAsia="Times New Roman" w:hAnsi="Comic Sans MS" w:cs="Times New Roman"/>
          <w:sz w:val="24"/>
          <w:szCs w:val="24"/>
          <w:lang w:eastAsia="en-GB"/>
        </w:rPr>
        <w:t>to support skills</w:t>
      </w:r>
      <w:r w:rsidR="009C512F" w:rsidRPr="009E50DF">
        <w:rPr>
          <w:rFonts w:ascii="Comic Sans MS" w:eastAsia="Times New Roman" w:hAnsi="Comic Sans MS" w:cs="Times New Roman"/>
          <w:sz w:val="24"/>
          <w:szCs w:val="24"/>
          <w:lang w:eastAsia="en-GB"/>
        </w:rPr>
        <w:t xml:space="preserve"> development</w:t>
      </w:r>
      <w:r w:rsidR="00C32736" w:rsidRPr="009E50DF">
        <w:rPr>
          <w:rFonts w:ascii="Comic Sans MS" w:eastAsia="Times New Roman" w:hAnsi="Comic Sans MS" w:cs="Times New Roman"/>
          <w:sz w:val="24"/>
          <w:szCs w:val="24"/>
          <w:lang w:eastAsia="en-GB"/>
        </w:rPr>
        <w:t>,</w:t>
      </w:r>
      <w:r w:rsidR="00CA301D">
        <w:rPr>
          <w:rFonts w:ascii="Comic Sans MS" w:eastAsia="Times New Roman" w:hAnsi="Comic Sans MS" w:cs="Times New Roman"/>
          <w:sz w:val="24"/>
          <w:szCs w:val="24"/>
          <w:lang w:eastAsia="en-GB"/>
        </w:rPr>
        <w:t xml:space="preserve"> </w:t>
      </w:r>
      <w:r w:rsidR="005E580E" w:rsidRPr="009E50DF">
        <w:rPr>
          <w:rFonts w:ascii="Comic Sans MS" w:eastAsia="Times New Roman" w:hAnsi="Comic Sans MS" w:cs="Times New Roman"/>
          <w:sz w:val="24"/>
          <w:szCs w:val="24"/>
          <w:lang w:eastAsia="en-GB"/>
        </w:rPr>
        <w:t xml:space="preserve">each step </w:t>
      </w:r>
      <w:r w:rsidR="00C32736" w:rsidRPr="009E50DF">
        <w:rPr>
          <w:rFonts w:ascii="Comic Sans MS" w:eastAsia="Times New Roman" w:hAnsi="Comic Sans MS" w:cs="Times New Roman"/>
          <w:sz w:val="24"/>
          <w:szCs w:val="24"/>
          <w:lang w:eastAsia="en-GB"/>
        </w:rPr>
        <w:t xml:space="preserve">building on the </w:t>
      </w:r>
      <w:r w:rsidR="00507BC7" w:rsidRPr="009E50DF">
        <w:rPr>
          <w:rFonts w:ascii="Comic Sans MS" w:eastAsia="Times New Roman" w:hAnsi="Comic Sans MS" w:cs="Times New Roman"/>
          <w:sz w:val="24"/>
          <w:szCs w:val="24"/>
          <w:lang w:eastAsia="en-GB"/>
        </w:rPr>
        <w:t xml:space="preserve">last </w:t>
      </w:r>
      <w:r w:rsidR="00E25CE3" w:rsidRPr="009E50DF">
        <w:rPr>
          <w:rFonts w:ascii="Comic Sans MS" w:eastAsia="Times New Roman" w:hAnsi="Comic Sans MS" w:cs="Times New Roman"/>
          <w:sz w:val="24"/>
          <w:szCs w:val="24"/>
          <w:lang w:eastAsia="en-GB"/>
        </w:rPr>
        <w:t xml:space="preserve">to </w:t>
      </w:r>
      <w:r w:rsidR="00507BC7" w:rsidRPr="009E50DF">
        <w:rPr>
          <w:rFonts w:ascii="Comic Sans MS" w:eastAsia="Times New Roman" w:hAnsi="Comic Sans MS" w:cs="Times New Roman"/>
          <w:sz w:val="24"/>
          <w:szCs w:val="24"/>
          <w:lang w:eastAsia="en-GB"/>
        </w:rPr>
        <w:t xml:space="preserve">ensure </w:t>
      </w:r>
      <w:r w:rsidR="00925088" w:rsidRPr="009E50DF">
        <w:rPr>
          <w:rFonts w:ascii="Comic Sans MS" w:eastAsia="Times New Roman" w:hAnsi="Comic Sans MS" w:cs="Times New Roman"/>
          <w:sz w:val="24"/>
          <w:szCs w:val="24"/>
          <w:lang w:eastAsia="en-GB"/>
        </w:rPr>
        <w:t>learners' continuous development</w:t>
      </w:r>
      <w:r w:rsidR="00C32736" w:rsidRPr="009E50DF">
        <w:rPr>
          <w:rFonts w:ascii="Comic Sans MS" w:eastAsia="Times New Roman" w:hAnsi="Comic Sans MS" w:cs="Times New Roman"/>
          <w:sz w:val="24"/>
          <w:szCs w:val="24"/>
          <w:lang w:eastAsia="en-GB"/>
        </w:rPr>
        <w:t>.</w:t>
      </w:r>
    </w:p>
    <w:p w14:paraId="557B3CA2" w14:textId="1589229C" w:rsidR="007C2924" w:rsidRDefault="008A4F76" w:rsidP="00C4347B">
      <w:pPr>
        <w:rPr>
          <w:rFonts w:ascii="Comic Sans MS" w:eastAsia="Times New Roman" w:hAnsi="Comic Sans MS" w:cs="Times New Roman"/>
          <w:sz w:val="24"/>
          <w:szCs w:val="24"/>
          <w:lang w:eastAsia="en-GB"/>
        </w:rPr>
      </w:pPr>
      <w:r w:rsidRPr="009E50DF">
        <w:rPr>
          <w:rFonts w:ascii="Comic Sans MS" w:eastAsia="Times New Roman" w:hAnsi="Comic Sans MS" w:cs="Times New Roman"/>
          <w:sz w:val="24"/>
          <w:szCs w:val="24"/>
          <w:lang w:eastAsia="en-GB"/>
        </w:rPr>
        <w:t>Let's</w:t>
      </w:r>
      <w:r w:rsidR="00A658B2" w:rsidRPr="009E50DF">
        <w:rPr>
          <w:rFonts w:ascii="Comic Sans MS" w:eastAsia="Times New Roman" w:hAnsi="Comic Sans MS" w:cs="Times New Roman"/>
          <w:sz w:val="24"/>
          <w:szCs w:val="24"/>
          <w:lang w:eastAsia="en-GB"/>
        </w:rPr>
        <w:t xml:space="preserve"> look at</w:t>
      </w:r>
      <w:r w:rsidR="007C2924" w:rsidRPr="009E50DF">
        <w:rPr>
          <w:rFonts w:ascii="Comic Sans MS" w:eastAsia="Times New Roman" w:hAnsi="Comic Sans MS" w:cs="Times New Roman"/>
          <w:sz w:val="24"/>
          <w:szCs w:val="24"/>
          <w:lang w:eastAsia="en-GB"/>
        </w:rPr>
        <w:t xml:space="preserve"> the</w:t>
      </w:r>
      <w:r w:rsidR="006F0347" w:rsidRPr="009E50DF">
        <w:rPr>
          <w:rFonts w:ascii="Comic Sans MS" w:eastAsia="Times New Roman" w:hAnsi="Comic Sans MS" w:cs="Times New Roman"/>
          <w:sz w:val="24"/>
          <w:szCs w:val="24"/>
          <w:lang w:eastAsia="en-GB"/>
        </w:rPr>
        <w:t xml:space="preserve"> collaboration skills within the </w:t>
      </w:r>
      <w:r w:rsidR="0045148B" w:rsidRPr="009E50DF">
        <w:rPr>
          <w:rFonts w:ascii="Comic Sans MS" w:eastAsia="Times New Roman" w:hAnsi="Comic Sans MS" w:cs="Times New Roman"/>
          <w:sz w:val="24"/>
          <w:szCs w:val="24"/>
          <w:lang w:eastAsia="en-GB"/>
        </w:rPr>
        <w:t>I</w:t>
      </w:r>
      <w:r w:rsidR="007C2924" w:rsidRPr="009E50DF">
        <w:rPr>
          <w:rFonts w:ascii="Comic Sans MS" w:eastAsia="Times New Roman" w:hAnsi="Comic Sans MS" w:cs="Times New Roman"/>
          <w:sz w:val="24"/>
          <w:szCs w:val="24"/>
          <w:lang w:eastAsia="en-GB"/>
        </w:rPr>
        <w:t xml:space="preserve">nteracting and </w:t>
      </w:r>
      <w:r w:rsidR="0045148B" w:rsidRPr="009E50DF">
        <w:rPr>
          <w:rFonts w:ascii="Comic Sans MS" w:eastAsia="Times New Roman" w:hAnsi="Comic Sans MS" w:cs="Times New Roman"/>
          <w:sz w:val="24"/>
          <w:szCs w:val="24"/>
          <w:lang w:eastAsia="en-GB"/>
        </w:rPr>
        <w:t>C</w:t>
      </w:r>
      <w:r w:rsidR="007C2924" w:rsidRPr="009E50DF">
        <w:rPr>
          <w:rFonts w:ascii="Comic Sans MS" w:eastAsia="Times New Roman" w:hAnsi="Comic Sans MS" w:cs="Times New Roman"/>
          <w:sz w:val="24"/>
          <w:szCs w:val="24"/>
          <w:lang w:eastAsia="en-GB"/>
        </w:rPr>
        <w:t xml:space="preserve">ollaborating </w:t>
      </w:r>
      <w:r w:rsidR="000426E3" w:rsidRPr="009E50DF">
        <w:rPr>
          <w:rFonts w:ascii="Comic Sans MS" w:eastAsia="Times New Roman" w:hAnsi="Comic Sans MS" w:cs="Times New Roman"/>
          <w:sz w:val="24"/>
          <w:szCs w:val="24"/>
          <w:lang w:eastAsia="en-GB"/>
        </w:rPr>
        <w:t>strand</w:t>
      </w:r>
      <w:r w:rsidR="006D7CB2">
        <w:rPr>
          <w:rFonts w:ascii="Comic Sans MS" w:eastAsia="Times New Roman" w:hAnsi="Comic Sans MS" w:cs="Times New Roman"/>
          <w:sz w:val="24"/>
          <w:szCs w:val="24"/>
          <w:lang w:eastAsia="en-GB"/>
        </w:rPr>
        <w:t>:</w:t>
      </w:r>
    </w:p>
    <w:p w14:paraId="4115CD33" w14:textId="014B77B0" w:rsidR="00802157" w:rsidRDefault="002F279E" w:rsidP="00C4347B">
      <w:pPr>
        <w:rPr>
          <w:rFonts w:ascii="Comic Sans MS" w:eastAsia="Times New Roman" w:hAnsi="Comic Sans MS" w:cs="Times New Roman"/>
          <w:sz w:val="24"/>
          <w:szCs w:val="24"/>
          <w:lang w:eastAsia="en-GB"/>
        </w:rPr>
      </w:pPr>
      <w:r>
        <w:rPr>
          <w:rFonts w:ascii="Comic Sans MS" w:eastAsia="Times New Roman" w:hAnsi="Comic Sans MS" w:cs="Times New Roman"/>
          <w:noProof/>
          <w:color w:val="FF0000"/>
          <w:sz w:val="24"/>
          <w:szCs w:val="24"/>
          <w:lang w:eastAsia="en-GB"/>
        </w:rPr>
        <w:drawing>
          <wp:inline distT="0" distB="0" distL="0" distR="0" wp14:anchorId="20A954A5" wp14:editId="71FB82E1">
            <wp:extent cx="6024716" cy="450071"/>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3" cstate="print">
                      <a:extLst>
                        <a:ext uri="{28A0092B-C50C-407E-A947-70E740481C1C}">
                          <a14:useLocalDpi xmlns:a14="http://schemas.microsoft.com/office/drawing/2010/main" val="0"/>
                        </a:ext>
                      </a:extLst>
                    </a:blip>
                    <a:srcRect l="6343" t="1" r="75" b="87687"/>
                    <a:stretch/>
                  </pic:blipFill>
                  <pic:spPr bwMode="auto">
                    <a:xfrm>
                      <a:off x="0" y="0"/>
                      <a:ext cx="6208869" cy="463828"/>
                    </a:xfrm>
                    <a:prstGeom prst="rect">
                      <a:avLst/>
                    </a:prstGeom>
                    <a:ln>
                      <a:noFill/>
                    </a:ln>
                    <a:extLst>
                      <a:ext uri="{53640926-AAD7-44D8-BBD7-CCE9431645EC}">
                        <a14:shadowObscured xmlns:a14="http://schemas.microsoft.com/office/drawing/2010/main"/>
                      </a:ext>
                    </a:extLst>
                  </pic:spPr>
                </pic:pic>
              </a:graphicData>
            </a:graphic>
          </wp:inline>
        </w:drawing>
      </w:r>
      <w:r w:rsidR="0085656B">
        <w:rPr>
          <w:rFonts w:ascii="Comic Sans MS" w:eastAsia="Times New Roman" w:hAnsi="Comic Sans MS" w:cs="Times New Roman"/>
          <w:noProof/>
          <w:color w:val="FF0000"/>
          <w:sz w:val="24"/>
          <w:szCs w:val="24"/>
          <w:lang w:eastAsia="en-GB"/>
        </w:rPr>
        <w:drawing>
          <wp:inline distT="0" distB="0" distL="0" distR="0" wp14:anchorId="77CF88EB" wp14:editId="06052620">
            <wp:extent cx="6042042" cy="449826"/>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3" cstate="print">
                      <a:extLst>
                        <a:ext uri="{28A0092B-C50C-407E-A947-70E740481C1C}">
                          <a14:useLocalDpi xmlns:a14="http://schemas.microsoft.com/office/drawing/2010/main" val="0"/>
                        </a:ext>
                      </a:extLst>
                    </a:blip>
                    <a:srcRect l="6828" t="48155" r="-1" b="39630"/>
                    <a:stretch/>
                  </pic:blipFill>
                  <pic:spPr bwMode="auto">
                    <a:xfrm>
                      <a:off x="0" y="0"/>
                      <a:ext cx="6175897" cy="459791"/>
                    </a:xfrm>
                    <a:prstGeom prst="rect">
                      <a:avLst/>
                    </a:prstGeom>
                    <a:ln>
                      <a:noFill/>
                    </a:ln>
                    <a:extLst>
                      <a:ext uri="{53640926-AAD7-44D8-BBD7-CCE9431645EC}">
                        <a14:shadowObscured xmlns:a14="http://schemas.microsoft.com/office/drawing/2010/main"/>
                      </a:ext>
                    </a:extLst>
                  </pic:spPr>
                </pic:pic>
              </a:graphicData>
            </a:graphic>
          </wp:inline>
        </w:drawing>
      </w:r>
    </w:p>
    <w:p w14:paraId="4615CCFF" w14:textId="77777777" w:rsidR="003D0E4A" w:rsidRPr="00372D25" w:rsidRDefault="003D0E4A" w:rsidP="003D0E4A">
      <w:pPr>
        <w:spacing w:after="0" w:line="240" w:lineRule="auto"/>
        <w:rPr>
          <w:rFonts w:ascii="Comic Sans MS" w:eastAsia="Times New Roman" w:hAnsi="Comic Sans MS" w:cs="Times New Roman"/>
          <w:sz w:val="24"/>
          <w:szCs w:val="24"/>
          <w:lang w:eastAsia="en-GB"/>
        </w:rPr>
      </w:pPr>
      <w:r w:rsidRPr="00372D25">
        <w:rPr>
          <w:rFonts w:ascii="Comic Sans MS" w:eastAsia="Times New Roman" w:hAnsi="Comic Sans MS" w:cs="Times New Roman"/>
          <w:sz w:val="24"/>
          <w:szCs w:val="24"/>
          <w:lang w:eastAsia="en-GB"/>
        </w:rPr>
        <w:t>(Welsh Government, 2021)</w:t>
      </w:r>
    </w:p>
    <w:p w14:paraId="01EADAEA" w14:textId="77777777" w:rsidR="00AC4C1E" w:rsidRPr="009E50DF" w:rsidRDefault="00AC4C1E" w:rsidP="00C4347B">
      <w:pPr>
        <w:rPr>
          <w:rFonts w:ascii="Comic Sans MS" w:eastAsia="Times New Roman" w:hAnsi="Comic Sans MS" w:cs="Times New Roman"/>
          <w:sz w:val="24"/>
          <w:szCs w:val="24"/>
          <w:lang w:eastAsia="en-GB"/>
        </w:rPr>
      </w:pPr>
    </w:p>
    <w:p w14:paraId="2E63AF02" w14:textId="1FF85DA4" w:rsidR="00D52F12" w:rsidRPr="009E50DF" w:rsidRDefault="00D52F12" w:rsidP="00C4347B">
      <w:pPr>
        <w:rPr>
          <w:rFonts w:ascii="Comic Sans MS" w:eastAsia="Times New Roman" w:hAnsi="Comic Sans MS" w:cs="Times New Roman"/>
          <w:sz w:val="24"/>
          <w:szCs w:val="24"/>
          <w:lang w:eastAsia="en-GB"/>
        </w:rPr>
      </w:pPr>
      <w:r w:rsidRPr="009E50DF">
        <w:rPr>
          <w:rFonts w:ascii="Comic Sans MS" w:eastAsia="Times New Roman" w:hAnsi="Comic Sans MS" w:cs="Times New Roman"/>
          <w:sz w:val="24"/>
          <w:szCs w:val="24"/>
          <w:lang w:eastAsia="en-GB"/>
        </w:rPr>
        <w:t>Look at the benefits</w:t>
      </w:r>
      <w:proofErr w:type="gramStart"/>
      <w:r w:rsidRPr="009E50DF">
        <w:rPr>
          <w:rFonts w:ascii="Comic Sans MS" w:eastAsia="Times New Roman" w:hAnsi="Comic Sans MS" w:cs="Times New Roman"/>
          <w:sz w:val="24"/>
          <w:szCs w:val="24"/>
          <w:lang w:eastAsia="en-GB"/>
        </w:rPr>
        <w:t>…..</w:t>
      </w:r>
      <w:proofErr w:type="gramEnd"/>
    </w:p>
    <w:p w14:paraId="7239BE94" w14:textId="77777777" w:rsidR="00850093" w:rsidRDefault="000E2413" w:rsidP="00B204C4">
      <w:pPr>
        <w:rPr>
          <w:rFonts w:ascii="Comic Sans MS" w:eastAsia="Times New Roman" w:hAnsi="Comic Sans MS" w:cs="Times New Roman"/>
          <w:sz w:val="24"/>
          <w:szCs w:val="24"/>
          <w:lang w:eastAsia="en-GB"/>
        </w:rPr>
      </w:pPr>
      <w:r w:rsidRPr="009E50DF">
        <w:rPr>
          <w:rFonts w:ascii="Comic Sans MS" w:eastAsia="Times New Roman" w:hAnsi="Comic Sans MS" w:cs="Times New Roman"/>
          <w:noProof/>
          <w:sz w:val="24"/>
          <w:szCs w:val="24"/>
          <w:lang w:eastAsia="en-GB"/>
        </w:rPr>
        <w:drawing>
          <wp:inline distT="0" distB="0" distL="0" distR="0" wp14:anchorId="3D5814DB" wp14:editId="65D2D4AE">
            <wp:extent cx="5943600" cy="297180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016392" cy="3008197"/>
                    </a:xfrm>
                    <a:prstGeom prst="rect">
                      <a:avLst/>
                    </a:prstGeom>
                  </pic:spPr>
                </pic:pic>
              </a:graphicData>
            </a:graphic>
          </wp:inline>
        </w:drawing>
      </w:r>
      <w:r w:rsidR="00B204C4" w:rsidRPr="009E50DF">
        <w:rPr>
          <w:rFonts w:ascii="Comic Sans MS" w:eastAsia="Times New Roman" w:hAnsi="Comic Sans MS" w:cs="Times New Roman"/>
          <w:sz w:val="24"/>
          <w:szCs w:val="24"/>
          <w:lang w:eastAsia="en-GB"/>
        </w:rPr>
        <w:t xml:space="preserve"> </w:t>
      </w:r>
    </w:p>
    <w:p w14:paraId="46834163" w14:textId="18222D8A" w:rsidR="00B204C4" w:rsidRPr="00372D25" w:rsidRDefault="00B204C4" w:rsidP="00B204C4">
      <w:pPr>
        <w:rPr>
          <w:rFonts w:ascii="Comic Sans MS" w:eastAsia="Times New Roman" w:hAnsi="Comic Sans MS" w:cs="Times New Roman"/>
          <w:sz w:val="24"/>
          <w:szCs w:val="24"/>
          <w:lang w:eastAsia="en-GB"/>
        </w:rPr>
      </w:pPr>
      <w:r w:rsidRPr="00372D25">
        <w:rPr>
          <w:rFonts w:ascii="Comic Sans MS" w:eastAsia="Times New Roman" w:hAnsi="Comic Sans MS" w:cs="Times New Roman"/>
          <w:sz w:val="24"/>
          <w:szCs w:val="24"/>
          <w:lang w:eastAsia="en-GB"/>
        </w:rPr>
        <w:t>(21k School, 2024)</w:t>
      </w:r>
    </w:p>
    <w:p w14:paraId="3EE529A3" w14:textId="77777777" w:rsidR="00850093" w:rsidRDefault="00850093" w:rsidP="00F13A55">
      <w:pPr>
        <w:rPr>
          <w:rFonts w:ascii="Comic Sans MS" w:eastAsia="Times New Roman" w:hAnsi="Comic Sans MS" w:cs="Times New Roman"/>
          <w:color w:val="404040"/>
          <w:sz w:val="24"/>
          <w:szCs w:val="24"/>
          <w:lang w:eastAsia="en-GB"/>
        </w:rPr>
      </w:pPr>
    </w:p>
    <w:p w14:paraId="1A65DC7E" w14:textId="6AECF296" w:rsidR="00F13A55" w:rsidRPr="00E3678C" w:rsidRDefault="002D52B5" w:rsidP="00F13A55">
      <w:pPr>
        <w:rPr>
          <w:rFonts w:ascii="Comic Sans MS" w:eastAsia="Times New Roman" w:hAnsi="Comic Sans MS" w:cs="Times New Roman"/>
          <w:lang w:eastAsia="en-GB"/>
        </w:rPr>
      </w:pPr>
      <w:r>
        <w:rPr>
          <w:rFonts w:ascii="Comic Sans MS" w:eastAsia="Times New Roman" w:hAnsi="Comic Sans MS" w:cs="Times New Roman"/>
          <w:noProof/>
          <w:color w:val="404040"/>
          <w:sz w:val="24"/>
          <w:szCs w:val="24"/>
          <w:lang w:eastAsia="en-GB"/>
        </w:rPr>
        <w:drawing>
          <wp:anchor distT="0" distB="0" distL="114300" distR="114300" simplePos="0" relativeHeight="251389440" behindDoc="0" locked="0" layoutInCell="1" allowOverlap="1" wp14:anchorId="6E062920" wp14:editId="1A53CEDA">
            <wp:simplePos x="0" y="0"/>
            <wp:positionH relativeFrom="column">
              <wp:posOffset>95250</wp:posOffset>
            </wp:positionH>
            <wp:positionV relativeFrom="paragraph">
              <wp:posOffset>6985</wp:posOffset>
            </wp:positionV>
            <wp:extent cx="1754505" cy="1727200"/>
            <wp:effectExtent l="0" t="0" r="0" b="635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rotWithShape="1">
                    <a:blip r:embed="rId15" cstate="print">
                      <a:extLst>
                        <a:ext uri="{28A0092B-C50C-407E-A947-70E740481C1C}">
                          <a14:useLocalDpi xmlns:a14="http://schemas.microsoft.com/office/drawing/2010/main" val="0"/>
                        </a:ext>
                      </a:extLst>
                    </a:blip>
                    <a:srcRect l="10165" t="22104" r="7480" b="20583"/>
                    <a:stretch/>
                  </pic:blipFill>
                  <pic:spPr bwMode="auto">
                    <a:xfrm>
                      <a:off x="0" y="0"/>
                      <a:ext cx="1754505" cy="1727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C730D" w:rsidRPr="009E50DF">
        <w:rPr>
          <w:rFonts w:ascii="Comic Sans MS" w:eastAsia="Times New Roman" w:hAnsi="Comic Sans MS" w:cs="Times New Roman"/>
          <w:color w:val="404040"/>
          <w:sz w:val="24"/>
          <w:szCs w:val="24"/>
          <w:lang w:eastAsia="en-GB"/>
        </w:rPr>
        <w:t>Collaboration</w:t>
      </w:r>
      <w:r w:rsidR="001431AC" w:rsidRPr="009E50DF">
        <w:rPr>
          <w:rFonts w:ascii="Comic Sans MS" w:eastAsia="Times New Roman" w:hAnsi="Comic Sans MS" w:cs="Times New Roman"/>
          <w:color w:val="404040"/>
          <w:sz w:val="24"/>
          <w:szCs w:val="24"/>
          <w:lang w:eastAsia="en-GB"/>
        </w:rPr>
        <w:t xml:space="preserve"> is </w:t>
      </w:r>
      <w:r w:rsidR="00A10B19" w:rsidRPr="009E50DF">
        <w:rPr>
          <w:rFonts w:ascii="Comic Sans MS" w:eastAsia="Times New Roman" w:hAnsi="Comic Sans MS" w:cs="Times New Roman"/>
          <w:color w:val="404040"/>
          <w:sz w:val="24"/>
          <w:szCs w:val="24"/>
          <w:lang w:eastAsia="en-GB"/>
        </w:rPr>
        <w:t>a</w:t>
      </w:r>
      <w:r w:rsidR="001431AC" w:rsidRPr="009E50DF">
        <w:rPr>
          <w:rFonts w:ascii="Comic Sans MS" w:eastAsia="Times New Roman" w:hAnsi="Comic Sans MS" w:cs="Times New Roman"/>
          <w:color w:val="404040"/>
          <w:sz w:val="24"/>
          <w:szCs w:val="24"/>
          <w:lang w:eastAsia="en-GB"/>
        </w:rPr>
        <w:t xml:space="preserve"> skill </w:t>
      </w:r>
      <w:r w:rsidR="0025660A" w:rsidRPr="009E50DF">
        <w:rPr>
          <w:rFonts w:ascii="Comic Sans MS" w:eastAsia="Times New Roman" w:hAnsi="Comic Sans MS" w:cs="Times New Roman"/>
          <w:color w:val="404040"/>
          <w:sz w:val="24"/>
          <w:szCs w:val="24"/>
          <w:lang w:eastAsia="en-GB"/>
        </w:rPr>
        <w:t xml:space="preserve">that </w:t>
      </w:r>
      <w:r w:rsidR="00AB6D9B" w:rsidRPr="009E50DF">
        <w:rPr>
          <w:rFonts w:ascii="Comic Sans MS" w:eastAsia="Times New Roman" w:hAnsi="Comic Sans MS" w:cs="Times New Roman"/>
          <w:color w:val="404040"/>
          <w:sz w:val="24"/>
          <w:szCs w:val="24"/>
          <w:lang w:eastAsia="en-GB"/>
        </w:rPr>
        <w:t xml:space="preserve">goes </w:t>
      </w:r>
      <w:r w:rsidR="0025660A" w:rsidRPr="009E50DF">
        <w:rPr>
          <w:rFonts w:ascii="Comic Sans MS" w:eastAsia="Times New Roman" w:hAnsi="Comic Sans MS" w:cs="Times New Roman"/>
          <w:color w:val="404040"/>
          <w:sz w:val="24"/>
          <w:szCs w:val="24"/>
          <w:lang w:eastAsia="en-GB"/>
        </w:rPr>
        <w:t>beyond the classroom</w:t>
      </w:r>
      <w:r w:rsidR="00AB6D9B" w:rsidRPr="009E50DF">
        <w:rPr>
          <w:rFonts w:ascii="Comic Sans MS" w:eastAsia="Times New Roman" w:hAnsi="Comic Sans MS" w:cs="Times New Roman"/>
          <w:color w:val="404040"/>
          <w:sz w:val="24"/>
          <w:szCs w:val="24"/>
          <w:lang w:eastAsia="en-GB"/>
        </w:rPr>
        <w:t xml:space="preserve">.  </w:t>
      </w:r>
      <w:r w:rsidR="006C730D" w:rsidRPr="009E50DF">
        <w:rPr>
          <w:rFonts w:ascii="Comic Sans MS" w:eastAsia="Times New Roman" w:hAnsi="Comic Sans MS" w:cs="Times New Roman"/>
          <w:color w:val="404040"/>
          <w:sz w:val="24"/>
          <w:szCs w:val="24"/>
          <w:lang w:eastAsia="en-GB"/>
        </w:rPr>
        <w:t xml:space="preserve">When children collaborate, they are </w:t>
      </w:r>
      <w:r w:rsidR="00AB6D9B" w:rsidRPr="009E50DF">
        <w:rPr>
          <w:rFonts w:ascii="Comic Sans MS" w:eastAsia="Times New Roman" w:hAnsi="Comic Sans MS" w:cs="Times New Roman"/>
          <w:color w:val="404040"/>
          <w:sz w:val="24"/>
          <w:szCs w:val="24"/>
          <w:lang w:eastAsia="en-GB"/>
        </w:rPr>
        <w:t>not just sharing tasks</w:t>
      </w:r>
      <w:r w:rsidR="00A52011" w:rsidRPr="009E50DF">
        <w:rPr>
          <w:rFonts w:ascii="Comic Sans MS" w:eastAsia="Times New Roman" w:hAnsi="Comic Sans MS" w:cs="Times New Roman"/>
          <w:color w:val="404040"/>
          <w:sz w:val="24"/>
          <w:szCs w:val="24"/>
          <w:lang w:eastAsia="en-GB"/>
        </w:rPr>
        <w:t>,</w:t>
      </w:r>
      <w:r w:rsidR="00AB6D9B" w:rsidRPr="009E50DF">
        <w:rPr>
          <w:rFonts w:ascii="Comic Sans MS" w:eastAsia="Times New Roman" w:hAnsi="Comic Sans MS" w:cs="Times New Roman"/>
          <w:color w:val="404040"/>
          <w:sz w:val="24"/>
          <w:szCs w:val="24"/>
          <w:lang w:eastAsia="en-GB"/>
        </w:rPr>
        <w:t xml:space="preserve"> they are</w:t>
      </w:r>
      <w:r w:rsidR="00555B0B" w:rsidRPr="009E50DF">
        <w:rPr>
          <w:rFonts w:ascii="Comic Sans MS" w:eastAsia="Times New Roman" w:hAnsi="Comic Sans MS" w:cs="Times New Roman"/>
          <w:color w:val="404040"/>
          <w:sz w:val="24"/>
          <w:szCs w:val="24"/>
          <w:lang w:eastAsia="en-GB"/>
        </w:rPr>
        <w:t xml:space="preserve"> learning to</w:t>
      </w:r>
      <w:r w:rsidR="00AB6D9B" w:rsidRPr="009E50DF">
        <w:rPr>
          <w:rFonts w:ascii="Comic Sans MS" w:eastAsia="Times New Roman" w:hAnsi="Comic Sans MS" w:cs="Times New Roman"/>
          <w:color w:val="404040"/>
          <w:sz w:val="24"/>
          <w:szCs w:val="24"/>
          <w:lang w:eastAsia="en-GB"/>
        </w:rPr>
        <w:t xml:space="preserve"> </w:t>
      </w:r>
      <w:r w:rsidR="00555B0B" w:rsidRPr="009E50DF">
        <w:rPr>
          <w:rFonts w:ascii="Comic Sans MS" w:eastAsia="Times New Roman" w:hAnsi="Comic Sans MS" w:cs="Times New Roman"/>
          <w:color w:val="404040"/>
          <w:sz w:val="24"/>
          <w:szCs w:val="24"/>
          <w:lang w:eastAsia="en-GB"/>
        </w:rPr>
        <w:t>communicate</w:t>
      </w:r>
      <w:r w:rsidR="001F38B6" w:rsidRPr="009E50DF">
        <w:rPr>
          <w:rFonts w:ascii="Comic Sans MS" w:eastAsia="Times New Roman" w:hAnsi="Comic Sans MS" w:cs="Times New Roman"/>
          <w:color w:val="404040"/>
          <w:sz w:val="24"/>
          <w:szCs w:val="24"/>
          <w:lang w:eastAsia="en-GB"/>
        </w:rPr>
        <w:t xml:space="preserve"> effec</w:t>
      </w:r>
      <w:r w:rsidR="00D52F12" w:rsidRPr="009E50DF">
        <w:rPr>
          <w:rFonts w:ascii="Comic Sans MS" w:eastAsia="Times New Roman" w:hAnsi="Comic Sans MS" w:cs="Times New Roman"/>
          <w:color w:val="404040"/>
          <w:sz w:val="24"/>
          <w:szCs w:val="24"/>
          <w:lang w:eastAsia="en-GB"/>
        </w:rPr>
        <w:t>tively,</w:t>
      </w:r>
      <w:r w:rsidR="00777403" w:rsidRPr="009E50DF">
        <w:rPr>
          <w:rFonts w:ascii="Comic Sans MS" w:eastAsia="Times New Roman" w:hAnsi="Comic Sans MS" w:cs="Times New Roman"/>
          <w:color w:val="404040"/>
          <w:sz w:val="24"/>
          <w:szCs w:val="24"/>
          <w:lang w:eastAsia="en-GB"/>
        </w:rPr>
        <w:t xml:space="preserve"> listen, </w:t>
      </w:r>
      <w:r w:rsidR="00555B0B" w:rsidRPr="009E50DF">
        <w:rPr>
          <w:rFonts w:ascii="Comic Sans MS" w:eastAsia="Times New Roman" w:hAnsi="Comic Sans MS" w:cs="Times New Roman"/>
          <w:color w:val="404040"/>
          <w:sz w:val="24"/>
          <w:szCs w:val="24"/>
          <w:lang w:eastAsia="en-GB"/>
        </w:rPr>
        <w:t>share</w:t>
      </w:r>
      <w:r w:rsidR="00777403" w:rsidRPr="009E50DF">
        <w:rPr>
          <w:rFonts w:ascii="Comic Sans MS" w:eastAsia="Times New Roman" w:hAnsi="Comic Sans MS" w:cs="Times New Roman"/>
          <w:color w:val="404040"/>
          <w:sz w:val="24"/>
          <w:szCs w:val="24"/>
          <w:lang w:eastAsia="en-GB"/>
        </w:rPr>
        <w:t xml:space="preserve"> ideas and</w:t>
      </w:r>
      <w:r w:rsidR="00C90D4B" w:rsidRPr="009E50DF">
        <w:rPr>
          <w:rFonts w:ascii="Comic Sans MS" w:eastAsia="Times New Roman" w:hAnsi="Comic Sans MS" w:cs="Times New Roman"/>
          <w:color w:val="404040"/>
          <w:sz w:val="24"/>
          <w:szCs w:val="24"/>
          <w:lang w:eastAsia="en-GB"/>
        </w:rPr>
        <w:t xml:space="preserve"> develop</w:t>
      </w:r>
      <w:r w:rsidR="00A437C8" w:rsidRPr="009E50DF">
        <w:rPr>
          <w:rFonts w:ascii="Comic Sans MS" w:eastAsia="Times New Roman" w:hAnsi="Comic Sans MS" w:cs="Times New Roman"/>
          <w:color w:val="404040"/>
          <w:sz w:val="24"/>
          <w:szCs w:val="24"/>
          <w:lang w:eastAsia="en-GB"/>
        </w:rPr>
        <w:t xml:space="preserve"> </w:t>
      </w:r>
      <w:r w:rsidR="00D52F12" w:rsidRPr="009E50DF">
        <w:rPr>
          <w:rFonts w:ascii="Comic Sans MS" w:eastAsia="Times New Roman" w:hAnsi="Comic Sans MS" w:cs="Times New Roman"/>
          <w:color w:val="404040"/>
          <w:sz w:val="24"/>
          <w:szCs w:val="24"/>
          <w:lang w:eastAsia="en-GB"/>
        </w:rPr>
        <w:t>critical think</w:t>
      </w:r>
      <w:r w:rsidR="00C90D4B" w:rsidRPr="009E50DF">
        <w:rPr>
          <w:rFonts w:ascii="Comic Sans MS" w:eastAsia="Times New Roman" w:hAnsi="Comic Sans MS" w:cs="Times New Roman"/>
          <w:color w:val="404040"/>
          <w:sz w:val="24"/>
          <w:szCs w:val="24"/>
          <w:lang w:eastAsia="en-GB"/>
        </w:rPr>
        <w:t xml:space="preserve">ing </w:t>
      </w:r>
      <w:r w:rsidR="004E4145" w:rsidRPr="009E50DF">
        <w:rPr>
          <w:rFonts w:ascii="Comic Sans MS" w:eastAsia="Times New Roman" w:hAnsi="Comic Sans MS" w:cs="Times New Roman"/>
          <w:color w:val="404040"/>
          <w:sz w:val="24"/>
          <w:szCs w:val="24"/>
          <w:lang w:eastAsia="en-GB"/>
        </w:rPr>
        <w:t>(Raj, 2024)</w:t>
      </w:r>
      <w:r w:rsidR="000C7337" w:rsidRPr="009E50DF">
        <w:rPr>
          <w:rFonts w:ascii="Comic Sans MS" w:eastAsia="Times New Roman" w:hAnsi="Comic Sans MS" w:cs="Times New Roman"/>
          <w:color w:val="404040"/>
          <w:sz w:val="24"/>
          <w:szCs w:val="24"/>
          <w:lang w:eastAsia="en-GB"/>
        </w:rPr>
        <w:t>. These are</w:t>
      </w:r>
      <w:r w:rsidR="008075B4" w:rsidRPr="009E50DF">
        <w:rPr>
          <w:rFonts w:ascii="Comic Sans MS" w:eastAsia="Times New Roman" w:hAnsi="Comic Sans MS" w:cs="Times New Roman"/>
          <w:color w:val="404040"/>
          <w:sz w:val="24"/>
          <w:szCs w:val="24"/>
          <w:lang w:eastAsia="en-GB"/>
        </w:rPr>
        <w:t xml:space="preserve"> a</w:t>
      </w:r>
      <w:r w:rsidR="00A437C8" w:rsidRPr="009E50DF">
        <w:rPr>
          <w:rFonts w:ascii="Comic Sans MS" w:eastAsia="Times New Roman" w:hAnsi="Comic Sans MS" w:cs="Times New Roman"/>
          <w:sz w:val="24"/>
          <w:szCs w:val="24"/>
          <w:lang w:eastAsia="en-GB"/>
        </w:rPr>
        <w:t xml:space="preserve">ll </w:t>
      </w:r>
      <w:r w:rsidR="00807458" w:rsidRPr="009E50DF">
        <w:rPr>
          <w:rFonts w:ascii="Comic Sans MS" w:eastAsia="Times New Roman" w:hAnsi="Comic Sans MS" w:cs="Times New Roman"/>
          <w:sz w:val="24"/>
          <w:szCs w:val="24"/>
          <w:lang w:eastAsia="en-GB"/>
        </w:rPr>
        <w:t>crucial</w:t>
      </w:r>
      <w:r w:rsidR="00A437C8" w:rsidRPr="009E50DF">
        <w:rPr>
          <w:rFonts w:ascii="Comic Sans MS" w:eastAsia="Times New Roman" w:hAnsi="Comic Sans MS" w:cs="Times New Roman"/>
          <w:sz w:val="24"/>
          <w:szCs w:val="24"/>
          <w:lang w:eastAsia="en-GB"/>
        </w:rPr>
        <w:t xml:space="preserve"> skills for </w:t>
      </w:r>
      <w:r w:rsidR="00A60C52" w:rsidRPr="009E50DF">
        <w:rPr>
          <w:rFonts w:ascii="Comic Sans MS" w:eastAsia="Times New Roman" w:hAnsi="Comic Sans MS" w:cs="Times New Roman"/>
          <w:sz w:val="24"/>
          <w:szCs w:val="24"/>
          <w:lang w:eastAsia="en-GB"/>
        </w:rPr>
        <w:t>lifelong success</w:t>
      </w:r>
      <w:r w:rsidR="00C90D4B" w:rsidRPr="009E50DF">
        <w:rPr>
          <w:rFonts w:ascii="Comic Sans MS" w:eastAsia="Times New Roman" w:hAnsi="Comic Sans MS" w:cs="Times New Roman"/>
          <w:sz w:val="24"/>
          <w:szCs w:val="24"/>
          <w:lang w:eastAsia="en-GB"/>
        </w:rPr>
        <w:t xml:space="preserve"> </w:t>
      </w:r>
      <w:r w:rsidR="000C7337" w:rsidRPr="009E50DF">
        <w:rPr>
          <w:rFonts w:ascii="Comic Sans MS" w:eastAsia="Times New Roman" w:hAnsi="Comic Sans MS" w:cs="Times New Roman"/>
          <w:sz w:val="24"/>
          <w:szCs w:val="24"/>
          <w:lang w:eastAsia="en-GB"/>
        </w:rPr>
        <w:t>and</w:t>
      </w:r>
      <w:r w:rsidR="008075B4" w:rsidRPr="009E50DF">
        <w:rPr>
          <w:rFonts w:ascii="Comic Sans MS" w:eastAsia="Times New Roman" w:hAnsi="Comic Sans MS" w:cs="Times New Roman"/>
          <w:sz w:val="24"/>
          <w:szCs w:val="24"/>
          <w:lang w:eastAsia="en-GB"/>
        </w:rPr>
        <w:t xml:space="preserve"> </w:t>
      </w:r>
      <w:r w:rsidR="002B21BB" w:rsidRPr="009E50DF">
        <w:rPr>
          <w:rFonts w:ascii="Comic Sans MS" w:eastAsia="Times New Roman" w:hAnsi="Comic Sans MS" w:cs="Times New Roman"/>
          <w:sz w:val="24"/>
          <w:szCs w:val="24"/>
          <w:lang w:eastAsia="en-GB"/>
        </w:rPr>
        <w:t xml:space="preserve">align </w:t>
      </w:r>
      <w:r w:rsidR="00A60C52" w:rsidRPr="009E50DF">
        <w:rPr>
          <w:rFonts w:ascii="Comic Sans MS" w:eastAsia="Times New Roman" w:hAnsi="Comic Sans MS" w:cs="Times New Roman"/>
          <w:sz w:val="24"/>
          <w:szCs w:val="24"/>
          <w:lang w:eastAsia="en-GB"/>
        </w:rPr>
        <w:t>with the goals</w:t>
      </w:r>
      <w:r w:rsidR="004E4145" w:rsidRPr="009E50DF">
        <w:rPr>
          <w:rFonts w:ascii="Comic Sans MS" w:eastAsia="Times New Roman" w:hAnsi="Comic Sans MS" w:cs="Times New Roman"/>
          <w:color w:val="404040"/>
          <w:sz w:val="24"/>
          <w:szCs w:val="24"/>
          <w:lang w:eastAsia="en-GB"/>
        </w:rPr>
        <w:t xml:space="preserve"> of </w:t>
      </w:r>
      <w:r w:rsidR="008951C0" w:rsidRPr="009E50DF">
        <w:rPr>
          <w:rFonts w:ascii="Comic Sans MS" w:eastAsia="Times New Roman" w:hAnsi="Comic Sans MS" w:cs="Times New Roman"/>
          <w:i/>
          <w:iCs/>
          <w:color w:val="404040"/>
          <w:sz w:val="24"/>
          <w:szCs w:val="24"/>
          <w:lang w:eastAsia="en-GB"/>
        </w:rPr>
        <w:t xml:space="preserve">The Well-being of Future Generations </w:t>
      </w:r>
      <w:r w:rsidR="008951C0" w:rsidRPr="009E50DF">
        <w:rPr>
          <w:rFonts w:ascii="Comic Sans MS" w:eastAsia="Times New Roman" w:hAnsi="Comic Sans MS" w:cs="Times New Roman"/>
          <w:color w:val="404040"/>
          <w:sz w:val="24"/>
          <w:szCs w:val="24"/>
          <w:lang w:eastAsia="en-GB"/>
        </w:rPr>
        <w:t>(Welsh</w:t>
      </w:r>
      <w:r w:rsidR="00F13A55" w:rsidRPr="009E50DF">
        <w:rPr>
          <w:rFonts w:ascii="Comic Sans MS" w:eastAsia="Times New Roman" w:hAnsi="Comic Sans MS" w:cs="Times New Roman"/>
          <w:sz w:val="24"/>
          <w:szCs w:val="24"/>
          <w:lang w:eastAsia="en-GB"/>
        </w:rPr>
        <w:t xml:space="preserve"> Government, 2015)</w:t>
      </w:r>
      <w:r w:rsidR="006225AB" w:rsidRPr="009E50DF">
        <w:rPr>
          <w:rFonts w:ascii="Comic Sans MS" w:eastAsia="Times New Roman" w:hAnsi="Comic Sans MS" w:cs="Times New Roman"/>
          <w:sz w:val="24"/>
          <w:szCs w:val="24"/>
          <w:lang w:eastAsia="en-GB"/>
        </w:rPr>
        <w:t>.</w:t>
      </w:r>
    </w:p>
    <w:p w14:paraId="1D5652D8" w14:textId="7B00D4C2" w:rsidR="008214CE" w:rsidRPr="00BB64FC" w:rsidRDefault="008214CE" w:rsidP="00F13A55">
      <w:pPr>
        <w:rPr>
          <w:rFonts w:ascii="Comic Sans MS" w:eastAsia="Times New Roman" w:hAnsi="Comic Sans MS" w:cs="Times New Roman"/>
          <w:lang w:eastAsia="en-GB"/>
        </w:rPr>
      </w:pPr>
      <w:r w:rsidRPr="00BB64FC">
        <w:rPr>
          <w:rFonts w:ascii="Comic Sans MS" w:eastAsia="Times New Roman" w:hAnsi="Comic Sans MS" w:cs="Times New Roman"/>
          <w:lang w:eastAsia="en-GB"/>
        </w:rPr>
        <w:t>(Canva, 2025)</w:t>
      </w:r>
    </w:p>
    <w:p w14:paraId="77668EE4" w14:textId="77777777" w:rsidR="00F37CB3" w:rsidRPr="00E3678C" w:rsidRDefault="00F37CB3" w:rsidP="00F13A55">
      <w:pPr>
        <w:rPr>
          <w:rFonts w:ascii="Times New Roman" w:eastAsia="Times New Roman" w:hAnsi="Times New Roman" w:cs="Times New Roman"/>
          <w:lang w:eastAsia="en-GB"/>
        </w:rPr>
      </w:pPr>
    </w:p>
    <w:p w14:paraId="2C6973DD" w14:textId="77777777" w:rsidR="003F6FB8" w:rsidRDefault="006225AB" w:rsidP="00426A01">
      <w:pPr>
        <w:rPr>
          <w:rFonts w:ascii="Comic Sans MS" w:eastAsia="Times New Roman" w:hAnsi="Comic Sans MS" w:cs="Times New Roman"/>
          <w:sz w:val="24"/>
          <w:szCs w:val="24"/>
          <w:lang w:eastAsia="en-GB"/>
        </w:rPr>
      </w:pPr>
      <w:r w:rsidRPr="009E50DF">
        <w:rPr>
          <w:rFonts w:ascii="Comic Sans MS" w:eastAsia="Times New Roman" w:hAnsi="Comic Sans MS" w:cs="Times New Roman"/>
          <w:sz w:val="24"/>
          <w:szCs w:val="24"/>
          <w:lang w:eastAsia="en-GB"/>
        </w:rPr>
        <w:t>As Bandura (1977) social learning theory s</w:t>
      </w:r>
      <w:r w:rsidR="00807458" w:rsidRPr="009E50DF">
        <w:rPr>
          <w:rFonts w:ascii="Comic Sans MS" w:eastAsia="Times New Roman" w:hAnsi="Comic Sans MS" w:cs="Times New Roman"/>
          <w:sz w:val="24"/>
          <w:szCs w:val="24"/>
          <w:lang w:eastAsia="en-GB"/>
        </w:rPr>
        <w:t>uggests</w:t>
      </w:r>
      <w:r w:rsidRPr="009E50DF">
        <w:rPr>
          <w:rFonts w:ascii="Comic Sans MS" w:eastAsia="Times New Roman" w:hAnsi="Comic Sans MS" w:cs="Times New Roman"/>
          <w:sz w:val="24"/>
          <w:szCs w:val="24"/>
          <w:lang w:eastAsia="en-GB"/>
        </w:rPr>
        <w:t>, we learn by observing and modelling others</w:t>
      </w:r>
      <w:r w:rsidR="00292A06" w:rsidRPr="009E50DF">
        <w:rPr>
          <w:rFonts w:ascii="Comic Sans MS" w:eastAsia="Times New Roman" w:hAnsi="Comic Sans MS" w:cs="Times New Roman"/>
          <w:sz w:val="24"/>
          <w:szCs w:val="24"/>
          <w:lang w:eastAsia="en-GB"/>
        </w:rPr>
        <w:t xml:space="preserve">.  </w:t>
      </w:r>
      <w:r w:rsidR="00907F73" w:rsidRPr="009E50DF">
        <w:rPr>
          <w:rFonts w:ascii="Comic Sans MS" w:eastAsia="Times New Roman" w:hAnsi="Comic Sans MS" w:cs="Times New Roman"/>
          <w:sz w:val="24"/>
          <w:szCs w:val="24"/>
          <w:lang w:eastAsia="en-GB"/>
        </w:rPr>
        <w:t>Vygotsky (</w:t>
      </w:r>
      <w:r w:rsidR="0015145E" w:rsidRPr="009E50DF">
        <w:rPr>
          <w:rFonts w:ascii="Comic Sans MS" w:eastAsia="Times New Roman" w:hAnsi="Comic Sans MS" w:cs="Times New Roman"/>
          <w:sz w:val="24"/>
          <w:szCs w:val="24"/>
          <w:lang w:eastAsia="en-GB"/>
        </w:rPr>
        <w:t xml:space="preserve">1978) </w:t>
      </w:r>
      <w:r w:rsidR="00C816BF">
        <w:rPr>
          <w:rFonts w:ascii="Comic Sans MS" w:eastAsia="Times New Roman" w:hAnsi="Comic Sans MS" w:cs="Times New Roman"/>
          <w:sz w:val="24"/>
          <w:szCs w:val="24"/>
          <w:lang w:eastAsia="en-GB"/>
        </w:rPr>
        <w:t xml:space="preserve">also </w:t>
      </w:r>
      <w:r w:rsidR="00991751" w:rsidRPr="009E50DF">
        <w:rPr>
          <w:rFonts w:ascii="Comic Sans MS" w:eastAsia="Times New Roman" w:hAnsi="Comic Sans MS" w:cs="Times New Roman"/>
          <w:sz w:val="24"/>
          <w:szCs w:val="24"/>
          <w:lang w:eastAsia="en-GB"/>
        </w:rPr>
        <w:t>argue</w:t>
      </w:r>
      <w:r w:rsidR="00193F31" w:rsidRPr="009E50DF">
        <w:rPr>
          <w:rFonts w:ascii="Comic Sans MS" w:eastAsia="Times New Roman" w:hAnsi="Comic Sans MS" w:cs="Times New Roman"/>
          <w:sz w:val="24"/>
          <w:szCs w:val="24"/>
          <w:lang w:eastAsia="en-GB"/>
        </w:rPr>
        <w:t>s</w:t>
      </w:r>
      <w:r w:rsidR="00991751" w:rsidRPr="009E50DF">
        <w:rPr>
          <w:rFonts w:ascii="Comic Sans MS" w:eastAsia="Times New Roman" w:hAnsi="Comic Sans MS" w:cs="Times New Roman"/>
          <w:sz w:val="24"/>
          <w:szCs w:val="24"/>
          <w:lang w:eastAsia="en-GB"/>
        </w:rPr>
        <w:t xml:space="preserve"> </w:t>
      </w:r>
      <w:r w:rsidR="00907F73" w:rsidRPr="009E50DF">
        <w:rPr>
          <w:rFonts w:ascii="Comic Sans MS" w:eastAsia="Times New Roman" w:hAnsi="Comic Sans MS" w:cs="Times New Roman"/>
          <w:sz w:val="24"/>
          <w:szCs w:val="24"/>
          <w:lang w:eastAsia="en-GB"/>
        </w:rPr>
        <w:t xml:space="preserve">that with </w:t>
      </w:r>
      <w:r w:rsidR="00991751" w:rsidRPr="009E50DF">
        <w:rPr>
          <w:rFonts w:ascii="Comic Sans MS" w:eastAsia="Times New Roman" w:hAnsi="Comic Sans MS" w:cs="Times New Roman"/>
          <w:sz w:val="24"/>
          <w:szCs w:val="24"/>
          <w:lang w:eastAsia="en-GB"/>
        </w:rPr>
        <w:t xml:space="preserve">appropriate </w:t>
      </w:r>
      <w:r w:rsidR="00907F73" w:rsidRPr="009E50DF">
        <w:rPr>
          <w:rFonts w:ascii="Comic Sans MS" w:eastAsia="Times New Roman" w:hAnsi="Comic Sans MS" w:cs="Times New Roman"/>
          <w:sz w:val="24"/>
          <w:szCs w:val="24"/>
          <w:lang w:eastAsia="en-GB"/>
        </w:rPr>
        <w:t>scaffoldi</w:t>
      </w:r>
      <w:r w:rsidR="00BF5C1F" w:rsidRPr="009E50DF">
        <w:rPr>
          <w:rFonts w:ascii="Comic Sans MS" w:eastAsia="Times New Roman" w:hAnsi="Comic Sans MS" w:cs="Times New Roman"/>
          <w:sz w:val="24"/>
          <w:szCs w:val="24"/>
          <w:lang w:eastAsia="en-GB"/>
        </w:rPr>
        <w:t xml:space="preserve">ng </w:t>
      </w:r>
      <w:r w:rsidR="00907F73" w:rsidRPr="009E50DF">
        <w:rPr>
          <w:rFonts w:ascii="Comic Sans MS" w:eastAsia="Times New Roman" w:hAnsi="Comic Sans MS" w:cs="Times New Roman"/>
          <w:sz w:val="24"/>
          <w:szCs w:val="24"/>
          <w:lang w:eastAsia="en-GB"/>
        </w:rPr>
        <w:t>from teachers and peers</w:t>
      </w:r>
      <w:r w:rsidR="003F4EE7" w:rsidRPr="009E50DF">
        <w:rPr>
          <w:rFonts w:ascii="Comic Sans MS" w:eastAsia="Times New Roman" w:hAnsi="Comic Sans MS" w:cs="Times New Roman"/>
          <w:sz w:val="24"/>
          <w:szCs w:val="24"/>
          <w:lang w:eastAsia="en-GB"/>
        </w:rPr>
        <w:t>,</w:t>
      </w:r>
      <w:r w:rsidR="00907F73" w:rsidRPr="009E50DF">
        <w:rPr>
          <w:rFonts w:ascii="Comic Sans MS" w:eastAsia="Times New Roman" w:hAnsi="Comic Sans MS" w:cs="Times New Roman"/>
          <w:sz w:val="24"/>
          <w:szCs w:val="24"/>
          <w:lang w:eastAsia="en-GB"/>
        </w:rPr>
        <w:t xml:space="preserve"> learners can achieve </w:t>
      </w:r>
      <w:r w:rsidR="00292A06" w:rsidRPr="009E50DF">
        <w:rPr>
          <w:rFonts w:ascii="Comic Sans MS" w:eastAsia="Times New Roman" w:hAnsi="Comic Sans MS" w:cs="Times New Roman"/>
          <w:sz w:val="24"/>
          <w:szCs w:val="24"/>
          <w:lang w:eastAsia="en-GB"/>
        </w:rPr>
        <w:t xml:space="preserve">higher levels of understanding </w:t>
      </w:r>
      <w:r w:rsidR="0015145E" w:rsidRPr="009E50DF">
        <w:rPr>
          <w:rFonts w:ascii="Comic Sans MS" w:eastAsia="Times New Roman" w:hAnsi="Comic Sans MS" w:cs="Times New Roman"/>
          <w:sz w:val="24"/>
          <w:szCs w:val="24"/>
          <w:lang w:eastAsia="en-GB"/>
        </w:rPr>
        <w:t xml:space="preserve">than </w:t>
      </w:r>
      <w:r w:rsidR="00757F49" w:rsidRPr="009E50DF">
        <w:rPr>
          <w:rFonts w:ascii="Comic Sans MS" w:eastAsia="Times New Roman" w:hAnsi="Comic Sans MS" w:cs="Times New Roman"/>
          <w:sz w:val="24"/>
          <w:szCs w:val="24"/>
          <w:lang w:eastAsia="en-GB"/>
        </w:rPr>
        <w:t>they c</w:t>
      </w:r>
      <w:r w:rsidR="00991751" w:rsidRPr="009E50DF">
        <w:rPr>
          <w:rFonts w:ascii="Comic Sans MS" w:eastAsia="Times New Roman" w:hAnsi="Comic Sans MS" w:cs="Times New Roman"/>
          <w:sz w:val="24"/>
          <w:szCs w:val="24"/>
          <w:lang w:eastAsia="en-GB"/>
        </w:rPr>
        <w:t>ould</w:t>
      </w:r>
      <w:r w:rsidR="0015145E" w:rsidRPr="009E50DF">
        <w:rPr>
          <w:rFonts w:ascii="Comic Sans MS" w:eastAsia="Times New Roman" w:hAnsi="Comic Sans MS" w:cs="Times New Roman"/>
          <w:sz w:val="24"/>
          <w:szCs w:val="24"/>
          <w:lang w:eastAsia="en-GB"/>
        </w:rPr>
        <w:t xml:space="preserve"> independently.  D</w:t>
      </w:r>
      <w:r w:rsidR="0030498B" w:rsidRPr="009E50DF">
        <w:rPr>
          <w:rFonts w:ascii="Comic Sans MS" w:eastAsia="Times New Roman" w:hAnsi="Comic Sans MS" w:cs="Times New Roman"/>
          <w:sz w:val="24"/>
          <w:szCs w:val="24"/>
          <w:lang w:eastAsia="en-GB"/>
        </w:rPr>
        <w:t>igital</w:t>
      </w:r>
      <w:r w:rsidR="00732DF6" w:rsidRPr="009E50DF">
        <w:rPr>
          <w:rFonts w:ascii="Comic Sans MS" w:eastAsia="Times New Roman" w:hAnsi="Comic Sans MS" w:cs="Times New Roman"/>
          <w:sz w:val="24"/>
          <w:szCs w:val="24"/>
          <w:lang w:eastAsia="en-GB"/>
        </w:rPr>
        <w:t xml:space="preserve"> </w:t>
      </w:r>
      <w:r w:rsidR="0056318D" w:rsidRPr="009E50DF">
        <w:rPr>
          <w:rFonts w:ascii="Comic Sans MS" w:eastAsia="Times New Roman" w:hAnsi="Comic Sans MS" w:cs="Times New Roman"/>
          <w:sz w:val="24"/>
          <w:szCs w:val="24"/>
          <w:lang w:eastAsia="en-GB"/>
        </w:rPr>
        <w:t xml:space="preserve">collaboration </w:t>
      </w:r>
      <w:r w:rsidR="00991751" w:rsidRPr="009E50DF">
        <w:rPr>
          <w:rFonts w:ascii="Comic Sans MS" w:eastAsia="Times New Roman" w:hAnsi="Comic Sans MS" w:cs="Times New Roman"/>
          <w:sz w:val="24"/>
          <w:szCs w:val="24"/>
          <w:lang w:eastAsia="en-GB"/>
        </w:rPr>
        <w:t xml:space="preserve">builds on these </w:t>
      </w:r>
      <w:r w:rsidR="00CB729C" w:rsidRPr="009E50DF">
        <w:rPr>
          <w:rFonts w:ascii="Comic Sans MS" w:eastAsia="Times New Roman" w:hAnsi="Comic Sans MS" w:cs="Times New Roman"/>
          <w:sz w:val="24"/>
          <w:szCs w:val="24"/>
          <w:lang w:eastAsia="en-GB"/>
        </w:rPr>
        <w:t>principles</w:t>
      </w:r>
      <w:r w:rsidR="00991751" w:rsidRPr="009E50DF">
        <w:rPr>
          <w:rFonts w:ascii="Comic Sans MS" w:eastAsia="Times New Roman" w:hAnsi="Comic Sans MS" w:cs="Times New Roman"/>
          <w:sz w:val="24"/>
          <w:szCs w:val="24"/>
          <w:lang w:eastAsia="en-GB"/>
        </w:rPr>
        <w:t xml:space="preserve"> by providing </w:t>
      </w:r>
      <w:r w:rsidR="00CB729C" w:rsidRPr="009E50DF">
        <w:rPr>
          <w:rFonts w:ascii="Comic Sans MS" w:eastAsia="Times New Roman" w:hAnsi="Comic Sans MS" w:cs="Times New Roman"/>
          <w:sz w:val="24"/>
          <w:szCs w:val="24"/>
          <w:lang w:eastAsia="en-GB"/>
        </w:rPr>
        <w:t>opportunities</w:t>
      </w:r>
      <w:r w:rsidR="00991751" w:rsidRPr="009E50DF">
        <w:rPr>
          <w:rFonts w:ascii="Comic Sans MS" w:eastAsia="Times New Roman" w:hAnsi="Comic Sans MS" w:cs="Times New Roman"/>
          <w:sz w:val="24"/>
          <w:szCs w:val="24"/>
          <w:lang w:eastAsia="en-GB"/>
        </w:rPr>
        <w:t xml:space="preserve"> for learners to </w:t>
      </w:r>
      <w:r w:rsidR="00541211" w:rsidRPr="009E50DF">
        <w:rPr>
          <w:rFonts w:ascii="Comic Sans MS" w:eastAsia="Times New Roman" w:hAnsi="Comic Sans MS" w:cs="Times New Roman"/>
          <w:sz w:val="24"/>
          <w:szCs w:val="24"/>
          <w:lang w:eastAsia="en-GB"/>
        </w:rPr>
        <w:t>communicat</w:t>
      </w:r>
      <w:r w:rsidR="00CB729C" w:rsidRPr="009E50DF">
        <w:rPr>
          <w:rFonts w:ascii="Comic Sans MS" w:eastAsia="Times New Roman" w:hAnsi="Comic Sans MS" w:cs="Times New Roman"/>
          <w:sz w:val="24"/>
          <w:szCs w:val="24"/>
          <w:lang w:eastAsia="en-GB"/>
        </w:rPr>
        <w:t>e</w:t>
      </w:r>
      <w:r w:rsidR="00541211" w:rsidRPr="009E50DF">
        <w:rPr>
          <w:rFonts w:ascii="Comic Sans MS" w:eastAsia="Times New Roman" w:hAnsi="Comic Sans MS" w:cs="Times New Roman"/>
          <w:sz w:val="24"/>
          <w:szCs w:val="24"/>
          <w:lang w:eastAsia="en-GB"/>
        </w:rPr>
        <w:t xml:space="preserve">, </w:t>
      </w:r>
      <w:r w:rsidR="00CB729C" w:rsidRPr="009E50DF">
        <w:rPr>
          <w:rFonts w:ascii="Comic Sans MS" w:eastAsia="Times New Roman" w:hAnsi="Comic Sans MS" w:cs="Times New Roman"/>
          <w:sz w:val="24"/>
          <w:szCs w:val="24"/>
          <w:lang w:eastAsia="en-GB"/>
        </w:rPr>
        <w:t>experiment</w:t>
      </w:r>
      <w:r w:rsidR="00732DF6" w:rsidRPr="009E50DF">
        <w:rPr>
          <w:rFonts w:ascii="Comic Sans MS" w:eastAsia="Times New Roman" w:hAnsi="Comic Sans MS" w:cs="Times New Roman"/>
          <w:sz w:val="24"/>
          <w:szCs w:val="24"/>
          <w:lang w:eastAsia="en-GB"/>
        </w:rPr>
        <w:t xml:space="preserve">, </w:t>
      </w:r>
      <w:r w:rsidR="00B3298B" w:rsidRPr="009E50DF">
        <w:rPr>
          <w:rFonts w:ascii="Comic Sans MS" w:eastAsia="Times New Roman" w:hAnsi="Comic Sans MS" w:cs="Times New Roman"/>
          <w:sz w:val="24"/>
          <w:szCs w:val="24"/>
          <w:lang w:eastAsia="en-GB"/>
        </w:rPr>
        <w:t>problem-solve, reflect</w:t>
      </w:r>
      <w:r w:rsidR="00732DF6" w:rsidRPr="009E50DF">
        <w:rPr>
          <w:rFonts w:ascii="Comic Sans MS" w:eastAsia="Times New Roman" w:hAnsi="Comic Sans MS" w:cs="Times New Roman"/>
          <w:sz w:val="24"/>
          <w:szCs w:val="24"/>
          <w:lang w:eastAsia="en-GB"/>
        </w:rPr>
        <w:t xml:space="preserve"> and </w:t>
      </w:r>
      <w:r w:rsidR="00CB729C" w:rsidRPr="009E50DF">
        <w:rPr>
          <w:rFonts w:ascii="Comic Sans MS" w:eastAsia="Times New Roman" w:hAnsi="Comic Sans MS" w:cs="Times New Roman"/>
          <w:sz w:val="24"/>
          <w:szCs w:val="24"/>
          <w:lang w:eastAsia="en-GB"/>
        </w:rPr>
        <w:t>support one another</w:t>
      </w:r>
      <w:r w:rsidR="00C816BF">
        <w:rPr>
          <w:rFonts w:ascii="Comic Sans MS" w:eastAsia="Times New Roman" w:hAnsi="Comic Sans MS" w:cs="Times New Roman"/>
          <w:sz w:val="24"/>
          <w:szCs w:val="24"/>
          <w:lang w:eastAsia="en-GB"/>
        </w:rPr>
        <w:t xml:space="preserve">.  </w:t>
      </w:r>
    </w:p>
    <w:p w14:paraId="78C78C56" w14:textId="26C16665" w:rsidR="00E3678C" w:rsidRDefault="0030498B" w:rsidP="00426A01">
      <w:pPr>
        <w:rPr>
          <w:rFonts w:ascii="Comic Sans MS" w:eastAsia="Times New Roman" w:hAnsi="Comic Sans MS" w:cs="Times New Roman"/>
          <w:sz w:val="24"/>
          <w:szCs w:val="24"/>
          <w:lang w:eastAsia="en-GB"/>
        </w:rPr>
      </w:pPr>
      <w:r w:rsidRPr="009E50DF">
        <w:rPr>
          <w:rFonts w:ascii="Comic Sans MS" w:eastAsia="Times New Roman" w:hAnsi="Comic Sans MS" w:cs="Times New Roman"/>
          <w:sz w:val="24"/>
          <w:szCs w:val="24"/>
          <w:lang w:eastAsia="en-GB"/>
        </w:rPr>
        <w:t>I’m sure you agre</w:t>
      </w:r>
      <w:r w:rsidR="00796C09">
        <w:rPr>
          <w:rFonts w:ascii="Comic Sans MS" w:eastAsia="Times New Roman" w:hAnsi="Comic Sans MS" w:cs="Times New Roman"/>
          <w:sz w:val="24"/>
          <w:szCs w:val="24"/>
          <w:lang w:eastAsia="en-GB"/>
        </w:rPr>
        <w:t>e…….</w:t>
      </w:r>
    </w:p>
    <w:p w14:paraId="3EC1A787" w14:textId="38A7330E" w:rsidR="00230627" w:rsidRDefault="00537F45" w:rsidP="00796C09">
      <w:pPr>
        <w:ind w:left="720"/>
        <w:rPr>
          <w:rFonts w:ascii="Comic Sans MS" w:eastAsia="Times New Roman" w:hAnsi="Comic Sans MS" w:cs="Times New Roman"/>
          <w:sz w:val="24"/>
          <w:szCs w:val="24"/>
          <w:lang w:eastAsia="en-GB"/>
        </w:rPr>
      </w:pPr>
      <w:r w:rsidRPr="00A82F6B">
        <w:rPr>
          <w:rFonts w:ascii="Comic Sans MS" w:eastAsia="Times New Roman" w:hAnsi="Comic Sans MS" w:cs="Times New Roman"/>
          <w:sz w:val="24"/>
          <w:szCs w:val="24"/>
          <w:lang w:eastAsia="en-GB"/>
        </w:rPr>
        <w:t>T</w:t>
      </w:r>
      <w:r w:rsidR="00C816BF" w:rsidRPr="00A82F6B">
        <w:rPr>
          <w:rFonts w:ascii="Comic Sans MS" w:eastAsia="Times New Roman" w:hAnsi="Comic Sans MS" w:cs="Times New Roman"/>
          <w:sz w:val="24"/>
          <w:szCs w:val="24"/>
          <w:lang w:eastAsia="en-GB"/>
        </w:rPr>
        <w:t>hese are</w:t>
      </w:r>
      <w:r w:rsidR="0030498B" w:rsidRPr="00A82F6B">
        <w:rPr>
          <w:rFonts w:ascii="Comic Sans MS" w:eastAsia="Times New Roman" w:hAnsi="Comic Sans MS" w:cs="Times New Roman"/>
          <w:sz w:val="24"/>
          <w:szCs w:val="24"/>
          <w:lang w:eastAsia="en-GB"/>
        </w:rPr>
        <w:t xml:space="preserve"> essential skill</w:t>
      </w:r>
      <w:r w:rsidR="00541211" w:rsidRPr="00A82F6B">
        <w:rPr>
          <w:rFonts w:ascii="Comic Sans MS" w:eastAsia="Times New Roman" w:hAnsi="Comic Sans MS" w:cs="Times New Roman"/>
          <w:sz w:val="24"/>
          <w:szCs w:val="24"/>
          <w:lang w:eastAsia="en-GB"/>
        </w:rPr>
        <w:t xml:space="preserve">s </w:t>
      </w:r>
      <w:r w:rsidR="00BD0A1C" w:rsidRPr="00A82F6B">
        <w:rPr>
          <w:rFonts w:ascii="Comic Sans MS" w:eastAsia="Times New Roman" w:hAnsi="Comic Sans MS" w:cs="Times New Roman"/>
          <w:sz w:val="24"/>
          <w:szCs w:val="24"/>
          <w:lang w:eastAsia="en-GB"/>
        </w:rPr>
        <w:t xml:space="preserve">not just for digital competence but for a successful </w:t>
      </w:r>
      <w:r w:rsidR="00541211" w:rsidRPr="00A82F6B">
        <w:rPr>
          <w:rFonts w:ascii="Comic Sans MS" w:eastAsia="Times New Roman" w:hAnsi="Comic Sans MS" w:cs="Times New Roman"/>
          <w:sz w:val="24"/>
          <w:szCs w:val="24"/>
          <w:lang w:eastAsia="en-GB"/>
        </w:rPr>
        <w:t>future.</w:t>
      </w:r>
    </w:p>
    <w:p w14:paraId="3FAB33BB" w14:textId="7BFF6CB2" w:rsidR="006736F5" w:rsidRDefault="0063269D" w:rsidP="0043008E">
      <w:pPr>
        <w:rPr>
          <w:rFonts w:ascii="Comic Sans MS" w:eastAsia="Times New Roman" w:hAnsi="Comic Sans MS" w:cs="Times New Roman"/>
          <w:color w:val="404040"/>
          <w:sz w:val="24"/>
          <w:szCs w:val="24"/>
          <w:lang w:eastAsia="en-GB"/>
        </w:rPr>
      </w:pPr>
      <w:r w:rsidRPr="009E50DF">
        <w:rPr>
          <w:rFonts w:ascii="Comic Sans MS" w:hAnsi="Comic Sans MS"/>
          <w:sz w:val="24"/>
          <w:szCs w:val="24"/>
        </w:rPr>
        <w:t>However</w:t>
      </w:r>
      <w:r w:rsidR="00B46FEE" w:rsidRPr="009E50DF">
        <w:rPr>
          <w:rFonts w:ascii="Comic Sans MS" w:hAnsi="Comic Sans MS"/>
          <w:sz w:val="24"/>
          <w:szCs w:val="24"/>
        </w:rPr>
        <w:t>,</w:t>
      </w:r>
      <w:r w:rsidRPr="009E50DF">
        <w:rPr>
          <w:rFonts w:ascii="Comic Sans MS" w:hAnsi="Comic Sans MS"/>
          <w:sz w:val="24"/>
          <w:szCs w:val="24"/>
        </w:rPr>
        <w:t xml:space="preserve"> </w:t>
      </w:r>
      <w:r w:rsidR="00B46FEE" w:rsidRPr="009E50DF">
        <w:rPr>
          <w:rFonts w:ascii="Comic Sans MS" w:hAnsi="Comic Sans MS"/>
          <w:sz w:val="24"/>
          <w:szCs w:val="24"/>
        </w:rPr>
        <w:t xml:space="preserve">while </w:t>
      </w:r>
      <w:r w:rsidR="000003BE" w:rsidRPr="009E50DF">
        <w:rPr>
          <w:rFonts w:ascii="Comic Sans MS" w:eastAsia="Times New Roman" w:hAnsi="Comic Sans MS" w:cs="Times New Roman"/>
          <w:color w:val="404040"/>
          <w:sz w:val="24"/>
          <w:szCs w:val="24"/>
          <w:lang w:eastAsia="en-GB"/>
        </w:rPr>
        <w:t>the DCF</w:t>
      </w:r>
      <w:r w:rsidR="00095319" w:rsidRPr="009E50DF">
        <w:rPr>
          <w:rFonts w:ascii="Comic Sans MS" w:eastAsia="Times New Roman" w:hAnsi="Comic Sans MS" w:cs="Times New Roman"/>
          <w:color w:val="404040"/>
          <w:sz w:val="24"/>
          <w:szCs w:val="24"/>
          <w:lang w:eastAsia="en-GB"/>
        </w:rPr>
        <w:t xml:space="preserve"> is a mandatory </w:t>
      </w:r>
      <w:r w:rsidR="009D190D" w:rsidRPr="009E50DF">
        <w:rPr>
          <w:rFonts w:ascii="Comic Sans MS" w:eastAsia="Times New Roman" w:hAnsi="Comic Sans MS" w:cs="Times New Roman"/>
          <w:color w:val="404040"/>
          <w:sz w:val="24"/>
          <w:szCs w:val="24"/>
          <w:lang w:eastAsia="en-GB"/>
        </w:rPr>
        <w:t>cross-curricular</w:t>
      </w:r>
      <w:r w:rsidR="00095319" w:rsidRPr="009E50DF">
        <w:rPr>
          <w:rFonts w:ascii="Comic Sans MS" w:eastAsia="Times New Roman" w:hAnsi="Comic Sans MS" w:cs="Times New Roman"/>
          <w:color w:val="404040"/>
          <w:sz w:val="24"/>
          <w:szCs w:val="24"/>
          <w:lang w:eastAsia="en-GB"/>
        </w:rPr>
        <w:t xml:space="preserve"> </w:t>
      </w:r>
      <w:r w:rsidR="009D190D" w:rsidRPr="009E50DF">
        <w:rPr>
          <w:rFonts w:ascii="Comic Sans MS" w:eastAsia="Times New Roman" w:hAnsi="Comic Sans MS" w:cs="Times New Roman"/>
          <w:color w:val="404040"/>
          <w:sz w:val="24"/>
          <w:szCs w:val="24"/>
          <w:lang w:eastAsia="en-GB"/>
        </w:rPr>
        <w:t xml:space="preserve">component </w:t>
      </w:r>
      <w:r w:rsidR="006E2149" w:rsidRPr="009E50DF">
        <w:rPr>
          <w:rFonts w:ascii="Comic Sans MS" w:eastAsia="Times New Roman" w:hAnsi="Comic Sans MS" w:cs="Times New Roman"/>
          <w:color w:val="404040"/>
          <w:sz w:val="24"/>
          <w:szCs w:val="24"/>
          <w:lang w:eastAsia="en-GB"/>
        </w:rPr>
        <w:t xml:space="preserve">of the </w:t>
      </w:r>
      <w:r w:rsidR="000003BE" w:rsidRPr="009E50DF">
        <w:rPr>
          <w:rFonts w:ascii="Comic Sans MS" w:eastAsia="Times New Roman" w:hAnsi="Comic Sans MS" w:cs="Times New Roman"/>
          <w:i/>
          <w:iCs/>
          <w:color w:val="404040"/>
          <w:sz w:val="24"/>
          <w:szCs w:val="24"/>
          <w:lang w:eastAsia="en-GB"/>
        </w:rPr>
        <w:t>C</w:t>
      </w:r>
      <w:r w:rsidR="006E2149" w:rsidRPr="009E50DF">
        <w:rPr>
          <w:rFonts w:ascii="Comic Sans MS" w:eastAsia="Times New Roman" w:hAnsi="Comic Sans MS" w:cs="Times New Roman"/>
          <w:i/>
          <w:iCs/>
          <w:color w:val="404040"/>
          <w:sz w:val="24"/>
          <w:szCs w:val="24"/>
          <w:lang w:eastAsia="en-GB"/>
        </w:rPr>
        <w:t>urriculum</w:t>
      </w:r>
      <w:r w:rsidR="000003BE" w:rsidRPr="009E50DF">
        <w:rPr>
          <w:rFonts w:ascii="Comic Sans MS" w:eastAsia="Times New Roman" w:hAnsi="Comic Sans MS" w:cs="Times New Roman"/>
          <w:i/>
          <w:iCs/>
          <w:color w:val="404040"/>
          <w:sz w:val="24"/>
          <w:szCs w:val="24"/>
          <w:lang w:eastAsia="en-GB"/>
        </w:rPr>
        <w:t xml:space="preserve"> for Wales</w:t>
      </w:r>
      <w:r w:rsidR="000003BE" w:rsidRPr="009E50DF">
        <w:rPr>
          <w:rFonts w:ascii="Comic Sans MS" w:eastAsia="Times New Roman" w:hAnsi="Comic Sans MS" w:cs="Times New Roman"/>
          <w:color w:val="404040"/>
          <w:sz w:val="24"/>
          <w:szCs w:val="24"/>
          <w:lang w:eastAsia="en-GB"/>
        </w:rPr>
        <w:t xml:space="preserve"> </w:t>
      </w:r>
      <w:r w:rsidR="0043008E" w:rsidRPr="009E50DF">
        <w:rPr>
          <w:rFonts w:ascii="Comic Sans MS" w:eastAsia="Times New Roman" w:hAnsi="Comic Sans MS" w:cs="Times New Roman"/>
          <w:sz w:val="24"/>
          <w:szCs w:val="24"/>
          <w:lang w:eastAsia="en-GB"/>
        </w:rPr>
        <w:t xml:space="preserve">(Curriculum and Assessment (Wales) Act 2021), </w:t>
      </w:r>
      <w:r w:rsidRPr="009E50DF">
        <w:rPr>
          <w:rFonts w:ascii="Comic Sans MS" w:eastAsia="Times New Roman" w:hAnsi="Comic Sans MS" w:cs="Times New Roman"/>
          <w:color w:val="404040"/>
          <w:sz w:val="24"/>
          <w:szCs w:val="24"/>
          <w:lang w:eastAsia="en-GB"/>
        </w:rPr>
        <w:t>its</w:t>
      </w:r>
      <w:r w:rsidR="0043008E" w:rsidRPr="009E50DF">
        <w:rPr>
          <w:rFonts w:ascii="Comic Sans MS" w:eastAsia="Times New Roman" w:hAnsi="Comic Sans MS" w:cs="Times New Roman"/>
          <w:color w:val="404040"/>
          <w:sz w:val="24"/>
          <w:szCs w:val="24"/>
          <w:lang w:eastAsia="en-GB"/>
        </w:rPr>
        <w:t xml:space="preserve"> </w:t>
      </w:r>
      <w:r w:rsidR="007E45D7" w:rsidRPr="009E50DF">
        <w:rPr>
          <w:rFonts w:ascii="Comic Sans MS" w:eastAsia="Times New Roman" w:hAnsi="Comic Sans MS" w:cs="Times New Roman"/>
          <w:color w:val="404040"/>
          <w:sz w:val="24"/>
          <w:szCs w:val="24"/>
          <w:lang w:eastAsia="en-GB"/>
        </w:rPr>
        <w:t>design</w:t>
      </w:r>
      <w:r w:rsidR="0043008E" w:rsidRPr="009E50DF">
        <w:rPr>
          <w:rFonts w:ascii="Comic Sans MS" w:eastAsia="Times New Roman" w:hAnsi="Comic Sans MS" w:cs="Times New Roman"/>
          <w:color w:val="404040"/>
          <w:sz w:val="24"/>
          <w:szCs w:val="24"/>
          <w:lang w:eastAsia="en-GB"/>
        </w:rPr>
        <w:t xml:space="preserve"> and delivery </w:t>
      </w:r>
      <w:r w:rsidR="00207D41" w:rsidRPr="009E50DF">
        <w:rPr>
          <w:rFonts w:ascii="Comic Sans MS" w:eastAsia="Times New Roman" w:hAnsi="Comic Sans MS" w:cs="Times New Roman"/>
          <w:color w:val="404040"/>
          <w:sz w:val="24"/>
          <w:szCs w:val="24"/>
          <w:lang w:eastAsia="en-GB"/>
        </w:rPr>
        <w:t>are</w:t>
      </w:r>
      <w:r w:rsidR="0043008E" w:rsidRPr="009E50DF">
        <w:rPr>
          <w:rFonts w:ascii="Comic Sans MS" w:eastAsia="Times New Roman" w:hAnsi="Comic Sans MS" w:cs="Times New Roman"/>
          <w:color w:val="404040"/>
          <w:sz w:val="24"/>
          <w:szCs w:val="24"/>
          <w:lang w:eastAsia="en-GB"/>
        </w:rPr>
        <w:t xml:space="preserve"> </w:t>
      </w:r>
      <w:r w:rsidR="0074104E" w:rsidRPr="009E50DF">
        <w:rPr>
          <w:rFonts w:ascii="Comic Sans MS" w:eastAsia="Times New Roman" w:hAnsi="Comic Sans MS" w:cs="Times New Roman"/>
          <w:color w:val="404040"/>
          <w:sz w:val="24"/>
          <w:szCs w:val="24"/>
          <w:lang w:eastAsia="en-GB"/>
        </w:rPr>
        <w:t>non-statutory</w:t>
      </w:r>
      <w:r w:rsidR="002C2A79" w:rsidRPr="009E50DF">
        <w:rPr>
          <w:rFonts w:ascii="Comic Sans MS" w:eastAsia="Times New Roman" w:hAnsi="Comic Sans MS" w:cs="Times New Roman"/>
          <w:color w:val="404040"/>
          <w:sz w:val="24"/>
          <w:szCs w:val="24"/>
          <w:lang w:eastAsia="en-GB"/>
        </w:rPr>
        <w:t xml:space="preserve"> </w:t>
      </w:r>
      <w:r w:rsidR="00FC1A0E" w:rsidRPr="009E50DF">
        <w:rPr>
          <w:rFonts w:ascii="Comic Sans MS" w:eastAsia="Times New Roman" w:hAnsi="Comic Sans MS" w:cs="Times New Roman"/>
          <w:sz w:val="24"/>
          <w:szCs w:val="24"/>
          <w:lang w:eastAsia="en-GB"/>
        </w:rPr>
        <w:t>(Welsh Government, 2022</w:t>
      </w:r>
      <w:r w:rsidR="009919DC">
        <w:rPr>
          <w:rFonts w:ascii="Comic Sans MS" w:eastAsia="Times New Roman" w:hAnsi="Comic Sans MS" w:cs="Times New Roman"/>
          <w:sz w:val="24"/>
          <w:szCs w:val="24"/>
          <w:lang w:eastAsia="en-GB"/>
        </w:rPr>
        <w:t>b</w:t>
      </w:r>
      <w:r w:rsidR="00FC1A0E" w:rsidRPr="009E50DF">
        <w:rPr>
          <w:rFonts w:ascii="Comic Sans MS" w:eastAsia="Times New Roman" w:hAnsi="Comic Sans MS" w:cs="Times New Roman"/>
          <w:sz w:val="24"/>
          <w:szCs w:val="24"/>
          <w:lang w:eastAsia="en-GB"/>
        </w:rPr>
        <w:t>).</w:t>
      </w:r>
      <w:r w:rsidR="0043008E" w:rsidRPr="009E50DF">
        <w:rPr>
          <w:rFonts w:ascii="Comic Sans MS" w:eastAsia="Times New Roman" w:hAnsi="Comic Sans MS" w:cs="Times New Roman"/>
          <w:color w:val="404040"/>
          <w:sz w:val="24"/>
          <w:szCs w:val="24"/>
          <w:lang w:eastAsia="en-GB"/>
        </w:rPr>
        <w:t xml:space="preserve">  </w:t>
      </w:r>
      <w:r w:rsidR="00337839">
        <w:rPr>
          <w:rFonts w:ascii="Comic Sans MS" w:eastAsia="Times New Roman" w:hAnsi="Comic Sans MS" w:cs="Times New Roman"/>
          <w:color w:val="404040"/>
          <w:sz w:val="24"/>
          <w:szCs w:val="24"/>
          <w:lang w:eastAsia="en-GB"/>
        </w:rPr>
        <w:t>Each</w:t>
      </w:r>
      <w:r w:rsidR="007E45D7" w:rsidRPr="009E50DF">
        <w:rPr>
          <w:rFonts w:ascii="Comic Sans MS" w:eastAsia="Times New Roman" w:hAnsi="Comic Sans MS" w:cs="Times New Roman"/>
          <w:color w:val="404040"/>
          <w:sz w:val="24"/>
          <w:szCs w:val="24"/>
          <w:lang w:eastAsia="en-GB"/>
        </w:rPr>
        <w:t xml:space="preserve"> s</w:t>
      </w:r>
      <w:r w:rsidR="008B2CAC" w:rsidRPr="009E50DF">
        <w:rPr>
          <w:rFonts w:ascii="Comic Sans MS" w:eastAsia="Times New Roman" w:hAnsi="Comic Sans MS" w:cs="Times New Roman"/>
          <w:color w:val="404040"/>
          <w:sz w:val="24"/>
          <w:szCs w:val="24"/>
          <w:lang w:eastAsia="en-GB"/>
        </w:rPr>
        <w:t>chool</w:t>
      </w:r>
      <w:r w:rsidR="005E48F5" w:rsidRPr="009E50DF">
        <w:rPr>
          <w:rFonts w:ascii="Comic Sans MS" w:eastAsia="Times New Roman" w:hAnsi="Comic Sans MS" w:cs="Times New Roman"/>
          <w:color w:val="404040"/>
          <w:sz w:val="24"/>
          <w:szCs w:val="24"/>
          <w:lang w:eastAsia="en-GB"/>
        </w:rPr>
        <w:t xml:space="preserve"> is </w:t>
      </w:r>
      <w:r w:rsidR="00883FCD" w:rsidRPr="009E50DF">
        <w:rPr>
          <w:rFonts w:ascii="Comic Sans MS" w:eastAsia="Times New Roman" w:hAnsi="Comic Sans MS" w:cs="Times New Roman"/>
          <w:color w:val="404040"/>
          <w:sz w:val="24"/>
          <w:szCs w:val="24"/>
          <w:lang w:eastAsia="en-GB"/>
        </w:rPr>
        <w:t xml:space="preserve">responsible for creating and implementing </w:t>
      </w:r>
      <w:r w:rsidR="00624ABF" w:rsidRPr="009E50DF">
        <w:rPr>
          <w:rFonts w:ascii="Comic Sans MS" w:eastAsia="Times New Roman" w:hAnsi="Comic Sans MS" w:cs="Times New Roman"/>
          <w:color w:val="404040"/>
          <w:sz w:val="24"/>
          <w:szCs w:val="24"/>
          <w:lang w:eastAsia="en-GB"/>
        </w:rPr>
        <w:t>its</w:t>
      </w:r>
      <w:r w:rsidR="007E45D7" w:rsidRPr="009E50DF">
        <w:rPr>
          <w:rFonts w:ascii="Comic Sans MS" w:eastAsia="Times New Roman" w:hAnsi="Comic Sans MS" w:cs="Times New Roman"/>
          <w:color w:val="404040"/>
          <w:sz w:val="24"/>
          <w:szCs w:val="24"/>
          <w:lang w:eastAsia="en-GB"/>
        </w:rPr>
        <w:t xml:space="preserve"> </w:t>
      </w:r>
      <w:r w:rsidR="00883FCD" w:rsidRPr="009E50DF">
        <w:rPr>
          <w:rFonts w:ascii="Comic Sans MS" w:eastAsia="Times New Roman" w:hAnsi="Comic Sans MS" w:cs="Times New Roman"/>
          <w:color w:val="404040"/>
          <w:sz w:val="24"/>
          <w:szCs w:val="24"/>
          <w:lang w:eastAsia="en-GB"/>
        </w:rPr>
        <w:t xml:space="preserve">own approach to </w:t>
      </w:r>
      <w:r w:rsidR="001F0529" w:rsidRPr="009E50DF">
        <w:rPr>
          <w:rFonts w:ascii="Comic Sans MS" w:eastAsia="Times New Roman" w:hAnsi="Comic Sans MS" w:cs="Times New Roman"/>
          <w:color w:val="404040"/>
          <w:sz w:val="24"/>
          <w:szCs w:val="24"/>
          <w:lang w:eastAsia="en-GB"/>
        </w:rPr>
        <w:t>digital learning</w:t>
      </w:r>
      <w:r w:rsidR="003E02CA" w:rsidRPr="009E50DF">
        <w:rPr>
          <w:rFonts w:ascii="Comic Sans MS" w:eastAsia="Times New Roman" w:hAnsi="Comic Sans MS" w:cs="Times New Roman"/>
          <w:color w:val="404040"/>
          <w:sz w:val="24"/>
          <w:szCs w:val="24"/>
          <w:lang w:eastAsia="en-GB"/>
        </w:rPr>
        <w:t xml:space="preserve">.  </w:t>
      </w:r>
    </w:p>
    <w:p w14:paraId="78D0AFDE" w14:textId="5482B6AB" w:rsidR="006736F5" w:rsidRDefault="00624ABF" w:rsidP="0043008E">
      <w:pPr>
        <w:rPr>
          <w:rFonts w:ascii="Comic Sans MS" w:eastAsia="Times New Roman" w:hAnsi="Comic Sans MS" w:cs="Times New Roman"/>
          <w:color w:val="404040"/>
          <w:sz w:val="24"/>
          <w:szCs w:val="24"/>
          <w:lang w:eastAsia="en-GB"/>
        </w:rPr>
      </w:pPr>
      <w:r w:rsidRPr="009E50DF">
        <w:rPr>
          <w:rFonts w:ascii="Comic Sans MS" w:eastAsia="Times New Roman" w:hAnsi="Comic Sans MS" w:cs="Times New Roman"/>
          <w:color w:val="404040"/>
          <w:sz w:val="24"/>
          <w:szCs w:val="24"/>
          <w:lang w:eastAsia="en-GB"/>
        </w:rPr>
        <w:t xml:space="preserve">On one hand, this </w:t>
      </w:r>
      <w:r w:rsidR="00757691" w:rsidRPr="009E50DF">
        <w:rPr>
          <w:rFonts w:ascii="Comic Sans MS" w:eastAsia="Times New Roman" w:hAnsi="Comic Sans MS" w:cs="Times New Roman"/>
          <w:color w:val="404040"/>
          <w:sz w:val="24"/>
          <w:szCs w:val="24"/>
          <w:lang w:eastAsia="en-GB"/>
        </w:rPr>
        <w:t xml:space="preserve">flexibility </w:t>
      </w:r>
      <w:r w:rsidR="00222C31" w:rsidRPr="009E50DF">
        <w:rPr>
          <w:rFonts w:ascii="Comic Sans MS" w:eastAsia="Times New Roman" w:hAnsi="Comic Sans MS" w:cs="Times New Roman"/>
          <w:color w:val="404040"/>
          <w:sz w:val="24"/>
          <w:szCs w:val="24"/>
          <w:lang w:eastAsia="en-GB"/>
        </w:rPr>
        <w:t xml:space="preserve">encourages </w:t>
      </w:r>
      <w:r w:rsidR="001F0529" w:rsidRPr="009E50DF">
        <w:rPr>
          <w:rFonts w:ascii="Comic Sans MS" w:eastAsia="Times New Roman" w:hAnsi="Comic Sans MS" w:cs="Times New Roman"/>
          <w:color w:val="404040"/>
          <w:sz w:val="24"/>
          <w:szCs w:val="24"/>
          <w:lang w:eastAsia="en-GB"/>
        </w:rPr>
        <w:t>creativ</w:t>
      </w:r>
      <w:r w:rsidR="00222C31" w:rsidRPr="009E50DF">
        <w:rPr>
          <w:rFonts w:ascii="Comic Sans MS" w:eastAsia="Times New Roman" w:hAnsi="Comic Sans MS" w:cs="Times New Roman"/>
          <w:color w:val="404040"/>
          <w:sz w:val="24"/>
          <w:szCs w:val="24"/>
          <w:lang w:eastAsia="en-GB"/>
        </w:rPr>
        <w:t xml:space="preserve">ity and </w:t>
      </w:r>
      <w:r w:rsidR="007D041A" w:rsidRPr="009E50DF">
        <w:rPr>
          <w:rFonts w:ascii="Comic Sans MS" w:eastAsia="Times New Roman" w:hAnsi="Comic Sans MS" w:cs="Times New Roman"/>
          <w:color w:val="404040"/>
          <w:sz w:val="24"/>
          <w:szCs w:val="24"/>
          <w:lang w:eastAsia="en-GB"/>
        </w:rPr>
        <w:t xml:space="preserve">allows </w:t>
      </w:r>
      <w:r w:rsidR="00222C31" w:rsidRPr="009E50DF">
        <w:rPr>
          <w:rFonts w:ascii="Comic Sans MS" w:eastAsia="Times New Roman" w:hAnsi="Comic Sans MS" w:cs="Times New Roman"/>
          <w:color w:val="404040"/>
          <w:sz w:val="24"/>
          <w:szCs w:val="24"/>
          <w:lang w:eastAsia="en-GB"/>
        </w:rPr>
        <w:t>schools</w:t>
      </w:r>
      <w:r w:rsidR="007D041A" w:rsidRPr="009E50DF">
        <w:rPr>
          <w:rFonts w:ascii="Comic Sans MS" w:eastAsia="Times New Roman" w:hAnsi="Comic Sans MS" w:cs="Times New Roman"/>
          <w:color w:val="404040"/>
          <w:sz w:val="24"/>
          <w:szCs w:val="24"/>
          <w:lang w:eastAsia="en-GB"/>
        </w:rPr>
        <w:t xml:space="preserve"> to</w:t>
      </w:r>
      <w:r w:rsidR="00222C31" w:rsidRPr="009E50DF">
        <w:rPr>
          <w:rFonts w:ascii="Comic Sans MS" w:eastAsia="Times New Roman" w:hAnsi="Comic Sans MS" w:cs="Times New Roman"/>
          <w:color w:val="404040"/>
          <w:sz w:val="24"/>
          <w:szCs w:val="24"/>
          <w:lang w:eastAsia="en-GB"/>
        </w:rPr>
        <w:t xml:space="preserve"> </w:t>
      </w:r>
      <w:r w:rsidR="00DD6383" w:rsidRPr="009E50DF">
        <w:rPr>
          <w:rFonts w:ascii="Comic Sans MS" w:eastAsia="Times New Roman" w:hAnsi="Comic Sans MS" w:cs="Times New Roman"/>
          <w:color w:val="404040"/>
          <w:sz w:val="24"/>
          <w:szCs w:val="24"/>
          <w:lang w:eastAsia="en-GB"/>
        </w:rPr>
        <w:t xml:space="preserve">design </w:t>
      </w:r>
      <w:r w:rsidR="00852652" w:rsidRPr="009E50DF">
        <w:rPr>
          <w:rFonts w:ascii="Comic Sans MS" w:eastAsia="Times New Roman" w:hAnsi="Comic Sans MS" w:cs="Times New Roman"/>
          <w:color w:val="404040"/>
          <w:sz w:val="24"/>
          <w:szCs w:val="24"/>
          <w:lang w:eastAsia="en-GB"/>
        </w:rPr>
        <w:t>and</w:t>
      </w:r>
      <w:r w:rsidR="00DD6383" w:rsidRPr="009E50DF">
        <w:rPr>
          <w:rFonts w:ascii="Comic Sans MS" w:eastAsia="Times New Roman" w:hAnsi="Comic Sans MS" w:cs="Times New Roman"/>
          <w:color w:val="404040"/>
          <w:sz w:val="24"/>
          <w:szCs w:val="24"/>
          <w:lang w:eastAsia="en-GB"/>
        </w:rPr>
        <w:t xml:space="preserve"> embed </w:t>
      </w:r>
      <w:r w:rsidR="0018158C" w:rsidRPr="009E50DF">
        <w:rPr>
          <w:rFonts w:ascii="Comic Sans MS" w:eastAsia="Times New Roman" w:hAnsi="Comic Sans MS" w:cs="Times New Roman"/>
          <w:color w:val="404040"/>
          <w:sz w:val="24"/>
          <w:szCs w:val="24"/>
          <w:lang w:eastAsia="en-GB"/>
        </w:rPr>
        <w:t>these skills</w:t>
      </w:r>
      <w:r w:rsidR="00DD6383" w:rsidRPr="009E50DF">
        <w:rPr>
          <w:rFonts w:ascii="Comic Sans MS" w:eastAsia="Times New Roman" w:hAnsi="Comic Sans MS" w:cs="Times New Roman"/>
          <w:color w:val="404040"/>
          <w:sz w:val="24"/>
          <w:szCs w:val="24"/>
          <w:lang w:eastAsia="en-GB"/>
        </w:rPr>
        <w:t xml:space="preserve"> in a way </w:t>
      </w:r>
      <w:r w:rsidR="00DB1F6D" w:rsidRPr="009E50DF">
        <w:rPr>
          <w:rFonts w:ascii="Comic Sans MS" w:eastAsia="Times New Roman" w:hAnsi="Comic Sans MS" w:cs="Times New Roman"/>
          <w:color w:val="404040"/>
          <w:sz w:val="24"/>
          <w:szCs w:val="24"/>
          <w:lang w:eastAsia="en-GB"/>
        </w:rPr>
        <w:t xml:space="preserve">that suits </w:t>
      </w:r>
      <w:r w:rsidR="0018158C" w:rsidRPr="009E50DF">
        <w:rPr>
          <w:rFonts w:ascii="Comic Sans MS" w:eastAsia="Times New Roman" w:hAnsi="Comic Sans MS" w:cs="Times New Roman"/>
          <w:color w:val="404040"/>
          <w:sz w:val="24"/>
          <w:szCs w:val="24"/>
          <w:lang w:eastAsia="en-GB"/>
        </w:rPr>
        <w:t xml:space="preserve">school priorities and </w:t>
      </w:r>
      <w:r w:rsidR="00D81AEA" w:rsidRPr="009E50DF">
        <w:rPr>
          <w:rFonts w:ascii="Comic Sans MS" w:eastAsia="Times New Roman" w:hAnsi="Comic Sans MS" w:cs="Times New Roman"/>
          <w:color w:val="404040"/>
          <w:sz w:val="24"/>
          <w:szCs w:val="24"/>
          <w:lang w:eastAsia="en-GB"/>
        </w:rPr>
        <w:t>learners'</w:t>
      </w:r>
      <w:r w:rsidR="00DB1F6D" w:rsidRPr="009E50DF">
        <w:rPr>
          <w:rFonts w:ascii="Comic Sans MS" w:eastAsia="Times New Roman" w:hAnsi="Comic Sans MS" w:cs="Times New Roman"/>
          <w:color w:val="404040"/>
          <w:sz w:val="24"/>
          <w:szCs w:val="24"/>
          <w:lang w:eastAsia="en-GB"/>
        </w:rPr>
        <w:t xml:space="preserve"> </w:t>
      </w:r>
      <w:r w:rsidR="00757691" w:rsidRPr="009E50DF">
        <w:rPr>
          <w:rFonts w:ascii="Comic Sans MS" w:eastAsia="Times New Roman" w:hAnsi="Comic Sans MS" w:cs="Times New Roman"/>
          <w:color w:val="404040"/>
          <w:sz w:val="24"/>
          <w:szCs w:val="24"/>
          <w:lang w:eastAsia="en-GB"/>
        </w:rPr>
        <w:t>needs</w:t>
      </w:r>
      <w:r w:rsidR="00886BBD" w:rsidRPr="009E50DF">
        <w:rPr>
          <w:rFonts w:ascii="Comic Sans MS" w:eastAsia="Times New Roman" w:hAnsi="Comic Sans MS" w:cs="Times New Roman"/>
          <w:color w:val="404040"/>
          <w:sz w:val="24"/>
          <w:szCs w:val="24"/>
          <w:lang w:eastAsia="en-GB"/>
        </w:rPr>
        <w:t xml:space="preserve"> </w:t>
      </w:r>
      <w:r w:rsidR="00886BBD" w:rsidRPr="009E50DF">
        <w:rPr>
          <w:rFonts w:ascii="Comic Sans MS" w:eastAsia="Times New Roman" w:hAnsi="Comic Sans MS" w:cs="Times New Roman"/>
          <w:sz w:val="24"/>
          <w:szCs w:val="24"/>
          <w:lang w:eastAsia="en-GB"/>
        </w:rPr>
        <w:t xml:space="preserve">(Knight and Crick, 2021). </w:t>
      </w:r>
      <w:r w:rsidR="00DB1F6D" w:rsidRPr="009E50DF">
        <w:rPr>
          <w:rFonts w:ascii="Comic Sans MS" w:eastAsia="Times New Roman" w:hAnsi="Comic Sans MS" w:cs="Times New Roman"/>
          <w:color w:val="404040"/>
          <w:sz w:val="24"/>
          <w:szCs w:val="24"/>
          <w:lang w:eastAsia="en-GB"/>
        </w:rPr>
        <w:t xml:space="preserve"> </w:t>
      </w:r>
    </w:p>
    <w:p w14:paraId="1171D502" w14:textId="35A6B1BD" w:rsidR="00780819" w:rsidRDefault="00AB059B" w:rsidP="0043008E">
      <w:pPr>
        <w:rPr>
          <w:rFonts w:ascii="Comic Sans MS" w:eastAsia="Times New Roman" w:hAnsi="Comic Sans MS" w:cs="Times New Roman"/>
          <w:color w:val="404040"/>
          <w:sz w:val="24"/>
          <w:szCs w:val="24"/>
          <w:lang w:eastAsia="en-GB"/>
        </w:rPr>
      </w:pPr>
      <w:r>
        <w:rPr>
          <w:rFonts w:ascii="Comic Sans MS" w:eastAsia="Times New Roman" w:hAnsi="Comic Sans MS" w:cs="Times New Roman"/>
          <w:noProof/>
          <w:color w:val="404040"/>
          <w:sz w:val="24"/>
          <w:szCs w:val="24"/>
          <w:lang w:eastAsia="en-GB"/>
        </w:rPr>
        <w:drawing>
          <wp:anchor distT="0" distB="0" distL="114300" distR="114300" simplePos="0" relativeHeight="251395584" behindDoc="0" locked="0" layoutInCell="1" allowOverlap="1" wp14:anchorId="429EB191" wp14:editId="0B9981D5">
            <wp:simplePos x="0" y="0"/>
            <wp:positionH relativeFrom="margin">
              <wp:posOffset>21877</wp:posOffset>
            </wp:positionH>
            <wp:positionV relativeFrom="paragraph">
              <wp:posOffset>78023</wp:posOffset>
            </wp:positionV>
            <wp:extent cx="1300215" cy="1120816"/>
            <wp:effectExtent l="0" t="0" r="0" b="317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rotWithShape="1">
                    <a:blip r:embed="rId16" cstate="print">
                      <a:extLst>
                        <a:ext uri="{28A0092B-C50C-407E-A947-70E740481C1C}">
                          <a14:useLocalDpi xmlns:a14="http://schemas.microsoft.com/office/drawing/2010/main" val="0"/>
                        </a:ext>
                      </a:extLst>
                    </a:blip>
                    <a:srcRect l="1" t="19648" r="2083" b="20679"/>
                    <a:stretch/>
                  </pic:blipFill>
                  <pic:spPr bwMode="auto">
                    <a:xfrm>
                      <a:off x="0" y="0"/>
                      <a:ext cx="1300215" cy="1120816"/>
                    </a:xfrm>
                    <a:prstGeom prst="rect">
                      <a:avLst/>
                    </a:prstGeom>
                    <a:ln>
                      <a:noFill/>
                    </a:ln>
                    <a:extLst>
                      <a:ext uri="{53640926-AAD7-44D8-BBD7-CCE9431645EC}">
                        <a14:shadowObscured xmlns:a14="http://schemas.microsoft.com/office/drawing/2010/main"/>
                      </a:ext>
                    </a:extLst>
                  </pic:spPr>
                </pic:pic>
              </a:graphicData>
            </a:graphic>
          </wp:anchor>
        </w:drawing>
      </w:r>
      <w:r w:rsidR="009028B7" w:rsidRPr="009E50DF">
        <w:rPr>
          <w:rFonts w:ascii="Comic Sans MS" w:eastAsia="Times New Roman" w:hAnsi="Comic Sans MS" w:cs="Times New Roman"/>
          <w:color w:val="404040"/>
          <w:sz w:val="24"/>
          <w:szCs w:val="24"/>
          <w:lang w:eastAsia="en-GB"/>
        </w:rPr>
        <w:t>On</w:t>
      </w:r>
      <w:r w:rsidR="00DB1F6D" w:rsidRPr="009E50DF">
        <w:rPr>
          <w:rFonts w:ascii="Comic Sans MS" w:eastAsia="Times New Roman" w:hAnsi="Comic Sans MS" w:cs="Times New Roman"/>
          <w:color w:val="404040"/>
          <w:sz w:val="24"/>
          <w:szCs w:val="24"/>
          <w:lang w:eastAsia="en-GB"/>
        </w:rPr>
        <w:t xml:space="preserve"> the other hand, </w:t>
      </w:r>
      <w:r w:rsidR="009028B7" w:rsidRPr="009E50DF">
        <w:rPr>
          <w:rFonts w:ascii="Comic Sans MS" w:eastAsia="Times New Roman" w:hAnsi="Comic Sans MS" w:cs="Times New Roman"/>
          <w:color w:val="404040"/>
          <w:sz w:val="24"/>
          <w:szCs w:val="24"/>
          <w:lang w:eastAsia="en-GB"/>
        </w:rPr>
        <w:t>this can lead to inconsistencies</w:t>
      </w:r>
      <w:r w:rsidR="00E9518C" w:rsidRPr="009E50DF">
        <w:rPr>
          <w:rFonts w:ascii="Comic Sans MS" w:eastAsia="Times New Roman" w:hAnsi="Comic Sans MS" w:cs="Times New Roman"/>
          <w:color w:val="404040"/>
          <w:sz w:val="24"/>
          <w:szCs w:val="24"/>
          <w:lang w:eastAsia="en-GB"/>
        </w:rPr>
        <w:t>.  With some</w:t>
      </w:r>
      <w:r w:rsidR="00DB1F6D" w:rsidRPr="009E50DF">
        <w:rPr>
          <w:rFonts w:ascii="Comic Sans MS" w:eastAsia="Times New Roman" w:hAnsi="Comic Sans MS" w:cs="Times New Roman"/>
          <w:color w:val="404040"/>
          <w:sz w:val="24"/>
          <w:szCs w:val="24"/>
          <w:lang w:eastAsia="en-GB"/>
        </w:rPr>
        <w:t xml:space="preserve"> schools </w:t>
      </w:r>
      <w:r w:rsidR="00D81AEA" w:rsidRPr="009E50DF">
        <w:rPr>
          <w:rFonts w:ascii="Comic Sans MS" w:eastAsia="Times New Roman" w:hAnsi="Comic Sans MS" w:cs="Times New Roman"/>
          <w:color w:val="404040"/>
          <w:sz w:val="24"/>
          <w:szCs w:val="24"/>
          <w:lang w:eastAsia="en-GB"/>
        </w:rPr>
        <w:t>developing</w:t>
      </w:r>
      <w:r w:rsidR="00DB1F6D" w:rsidRPr="009E50DF">
        <w:rPr>
          <w:rFonts w:ascii="Comic Sans MS" w:eastAsia="Times New Roman" w:hAnsi="Comic Sans MS" w:cs="Times New Roman"/>
          <w:color w:val="404040"/>
          <w:sz w:val="24"/>
          <w:szCs w:val="24"/>
          <w:lang w:eastAsia="en-GB"/>
        </w:rPr>
        <w:t xml:space="preserve"> </w:t>
      </w:r>
      <w:r w:rsidR="009C5B5C" w:rsidRPr="009E50DF">
        <w:rPr>
          <w:rFonts w:ascii="Comic Sans MS" w:eastAsia="Times New Roman" w:hAnsi="Comic Sans MS" w:cs="Times New Roman"/>
          <w:color w:val="404040"/>
          <w:sz w:val="24"/>
          <w:szCs w:val="24"/>
          <w:lang w:eastAsia="en-GB"/>
        </w:rPr>
        <w:t xml:space="preserve">exciting and </w:t>
      </w:r>
      <w:r w:rsidR="00D3793F" w:rsidRPr="009E50DF">
        <w:rPr>
          <w:rFonts w:ascii="Comic Sans MS" w:eastAsia="Times New Roman" w:hAnsi="Comic Sans MS" w:cs="Times New Roman"/>
          <w:color w:val="404040"/>
          <w:sz w:val="24"/>
          <w:szCs w:val="24"/>
          <w:lang w:eastAsia="en-GB"/>
        </w:rPr>
        <w:t>innovative digital projects</w:t>
      </w:r>
      <w:r w:rsidR="009C5B5C" w:rsidRPr="009E50DF">
        <w:rPr>
          <w:rFonts w:ascii="Comic Sans MS" w:eastAsia="Times New Roman" w:hAnsi="Comic Sans MS" w:cs="Times New Roman"/>
          <w:color w:val="404040"/>
          <w:sz w:val="24"/>
          <w:szCs w:val="24"/>
          <w:lang w:eastAsia="en-GB"/>
        </w:rPr>
        <w:t xml:space="preserve"> </w:t>
      </w:r>
      <w:r w:rsidR="00FA0E90" w:rsidRPr="009E50DF">
        <w:rPr>
          <w:rFonts w:ascii="Comic Sans MS" w:eastAsia="Times New Roman" w:hAnsi="Comic Sans MS" w:cs="Times New Roman"/>
          <w:color w:val="404040"/>
          <w:sz w:val="24"/>
          <w:szCs w:val="24"/>
          <w:lang w:eastAsia="en-GB"/>
        </w:rPr>
        <w:t>which engage and inspire learners, other schools</w:t>
      </w:r>
      <w:r w:rsidR="00E9518C" w:rsidRPr="009E50DF">
        <w:rPr>
          <w:rFonts w:ascii="Comic Sans MS" w:eastAsia="Times New Roman" w:hAnsi="Comic Sans MS" w:cs="Times New Roman"/>
          <w:color w:val="404040"/>
          <w:sz w:val="24"/>
          <w:szCs w:val="24"/>
          <w:lang w:eastAsia="en-GB"/>
        </w:rPr>
        <w:t xml:space="preserve"> fac</w:t>
      </w:r>
      <w:r w:rsidR="00D81AEA" w:rsidRPr="009E50DF">
        <w:rPr>
          <w:rFonts w:ascii="Comic Sans MS" w:eastAsia="Times New Roman" w:hAnsi="Comic Sans MS" w:cs="Times New Roman"/>
          <w:color w:val="404040"/>
          <w:sz w:val="24"/>
          <w:szCs w:val="24"/>
          <w:lang w:eastAsia="en-GB"/>
        </w:rPr>
        <w:t>e</w:t>
      </w:r>
      <w:r w:rsidR="00E9518C" w:rsidRPr="009E50DF">
        <w:rPr>
          <w:rFonts w:ascii="Comic Sans MS" w:eastAsia="Times New Roman" w:hAnsi="Comic Sans MS" w:cs="Times New Roman"/>
          <w:color w:val="404040"/>
          <w:sz w:val="24"/>
          <w:szCs w:val="24"/>
          <w:lang w:eastAsia="en-GB"/>
        </w:rPr>
        <w:t xml:space="preserve"> </w:t>
      </w:r>
      <w:r w:rsidR="00FA0E90" w:rsidRPr="009E50DF">
        <w:rPr>
          <w:rFonts w:ascii="Comic Sans MS" w:eastAsia="Times New Roman" w:hAnsi="Comic Sans MS" w:cs="Times New Roman"/>
          <w:color w:val="404040"/>
          <w:sz w:val="24"/>
          <w:szCs w:val="24"/>
          <w:lang w:eastAsia="en-GB"/>
        </w:rPr>
        <w:t xml:space="preserve">challenges due to </w:t>
      </w:r>
      <w:r w:rsidR="001E5456" w:rsidRPr="009E50DF">
        <w:rPr>
          <w:rFonts w:ascii="Comic Sans MS" w:eastAsia="Times New Roman" w:hAnsi="Comic Sans MS" w:cs="Times New Roman"/>
          <w:color w:val="404040"/>
          <w:sz w:val="24"/>
          <w:szCs w:val="24"/>
          <w:lang w:eastAsia="en-GB"/>
        </w:rPr>
        <w:t>teacher</w:t>
      </w:r>
      <w:r w:rsidR="00FA0E90" w:rsidRPr="009E50DF">
        <w:rPr>
          <w:rFonts w:ascii="Comic Sans MS" w:eastAsia="Times New Roman" w:hAnsi="Comic Sans MS" w:cs="Times New Roman"/>
          <w:color w:val="404040"/>
          <w:sz w:val="24"/>
          <w:szCs w:val="24"/>
          <w:lang w:eastAsia="en-GB"/>
        </w:rPr>
        <w:t xml:space="preserve"> </w:t>
      </w:r>
      <w:r w:rsidR="00653A4C" w:rsidRPr="009E50DF">
        <w:rPr>
          <w:rFonts w:ascii="Comic Sans MS" w:eastAsia="Times New Roman" w:hAnsi="Comic Sans MS" w:cs="Times New Roman"/>
          <w:color w:val="404040"/>
          <w:sz w:val="24"/>
          <w:szCs w:val="24"/>
          <w:lang w:eastAsia="en-GB"/>
        </w:rPr>
        <w:t>confidence,</w:t>
      </w:r>
      <w:r w:rsidR="00FA0E90" w:rsidRPr="009E50DF">
        <w:rPr>
          <w:rFonts w:ascii="Comic Sans MS" w:eastAsia="Times New Roman" w:hAnsi="Comic Sans MS" w:cs="Times New Roman"/>
          <w:color w:val="404040"/>
          <w:sz w:val="24"/>
          <w:szCs w:val="24"/>
          <w:lang w:eastAsia="en-GB"/>
        </w:rPr>
        <w:t xml:space="preserve"> t</w:t>
      </w:r>
      <w:r w:rsidR="00653A4C" w:rsidRPr="009E50DF">
        <w:rPr>
          <w:rFonts w:ascii="Comic Sans MS" w:eastAsia="Times New Roman" w:hAnsi="Comic Sans MS" w:cs="Times New Roman"/>
          <w:color w:val="404040"/>
          <w:sz w:val="24"/>
          <w:szCs w:val="24"/>
          <w:lang w:eastAsia="en-GB"/>
        </w:rPr>
        <w:t>raining</w:t>
      </w:r>
      <w:r w:rsidR="001E5456" w:rsidRPr="009E50DF">
        <w:rPr>
          <w:rFonts w:ascii="Comic Sans MS" w:eastAsia="Times New Roman" w:hAnsi="Comic Sans MS" w:cs="Times New Roman"/>
          <w:color w:val="404040"/>
          <w:sz w:val="24"/>
          <w:szCs w:val="24"/>
          <w:lang w:eastAsia="en-GB"/>
        </w:rPr>
        <w:t xml:space="preserve"> or </w:t>
      </w:r>
      <w:r w:rsidR="00FA0E90" w:rsidRPr="009E50DF">
        <w:rPr>
          <w:rFonts w:ascii="Comic Sans MS" w:eastAsia="Times New Roman" w:hAnsi="Comic Sans MS" w:cs="Times New Roman"/>
          <w:color w:val="404040"/>
          <w:sz w:val="24"/>
          <w:szCs w:val="24"/>
          <w:lang w:eastAsia="en-GB"/>
        </w:rPr>
        <w:t xml:space="preserve">a lack of </w:t>
      </w:r>
      <w:r w:rsidR="001E5456" w:rsidRPr="009E50DF">
        <w:rPr>
          <w:rFonts w:ascii="Comic Sans MS" w:eastAsia="Times New Roman" w:hAnsi="Comic Sans MS" w:cs="Times New Roman"/>
          <w:color w:val="404040"/>
          <w:sz w:val="24"/>
          <w:szCs w:val="24"/>
          <w:lang w:eastAsia="en-GB"/>
        </w:rPr>
        <w:t>resources</w:t>
      </w:r>
      <w:r w:rsidR="00F073FC" w:rsidRPr="009E50DF">
        <w:rPr>
          <w:rFonts w:ascii="Comic Sans MS" w:eastAsia="Times New Roman" w:hAnsi="Comic Sans MS" w:cs="Times New Roman"/>
          <w:color w:val="404040"/>
          <w:sz w:val="24"/>
          <w:szCs w:val="24"/>
          <w:lang w:eastAsia="en-GB"/>
        </w:rPr>
        <w:t xml:space="preserve"> </w:t>
      </w:r>
      <w:r w:rsidR="005B725D" w:rsidRPr="009E50DF">
        <w:rPr>
          <w:rFonts w:ascii="Comic Sans MS" w:eastAsia="Times New Roman" w:hAnsi="Comic Sans MS" w:cs="Times New Roman"/>
          <w:sz w:val="24"/>
          <w:szCs w:val="24"/>
          <w:lang w:eastAsia="en-GB"/>
        </w:rPr>
        <w:t xml:space="preserve">(Crick, 2022; </w:t>
      </w:r>
      <w:r w:rsidR="00F073FC" w:rsidRPr="009E50DF">
        <w:rPr>
          <w:rFonts w:ascii="Comic Sans MS" w:eastAsia="Times New Roman" w:hAnsi="Comic Sans MS" w:cs="Times New Roman"/>
          <w:sz w:val="24"/>
          <w:szCs w:val="24"/>
          <w:lang w:eastAsia="en-GB"/>
        </w:rPr>
        <w:t>Estyn, 2019)</w:t>
      </w:r>
      <w:r w:rsidR="001E5456" w:rsidRPr="009E50DF">
        <w:rPr>
          <w:rFonts w:ascii="Comic Sans MS" w:eastAsia="Times New Roman" w:hAnsi="Comic Sans MS" w:cs="Times New Roman"/>
          <w:color w:val="404040"/>
          <w:sz w:val="24"/>
          <w:szCs w:val="24"/>
          <w:lang w:eastAsia="en-GB"/>
        </w:rPr>
        <w:t>.</w:t>
      </w:r>
      <w:r w:rsidR="00D11C5B" w:rsidRPr="009E50DF">
        <w:rPr>
          <w:rFonts w:ascii="Comic Sans MS" w:eastAsia="Times New Roman" w:hAnsi="Comic Sans MS" w:cs="Times New Roman"/>
          <w:color w:val="404040"/>
          <w:sz w:val="24"/>
          <w:szCs w:val="24"/>
          <w:lang w:eastAsia="en-GB"/>
        </w:rPr>
        <w:t xml:space="preserve">  This disparity risks creating a digital </w:t>
      </w:r>
      <w:r w:rsidR="0058044F" w:rsidRPr="009E50DF">
        <w:rPr>
          <w:rFonts w:ascii="Comic Sans MS" w:eastAsia="Times New Roman" w:hAnsi="Comic Sans MS" w:cs="Times New Roman"/>
          <w:color w:val="404040"/>
          <w:sz w:val="24"/>
          <w:szCs w:val="24"/>
          <w:lang w:eastAsia="en-GB"/>
        </w:rPr>
        <w:t>divide</w:t>
      </w:r>
      <w:r w:rsidR="00D11C5B" w:rsidRPr="009E50DF">
        <w:rPr>
          <w:rFonts w:ascii="Comic Sans MS" w:eastAsia="Times New Roman" w:hAnsi="Comic Sans MS" w:cs="Times New Roman"/>
          <w:color w:val="404040"/>
          <w:sz w:val="24"/>
          <w:szCs w:val="24"/>
          <w:lang w:eastAsia="en-GB"/>
        </w:rPr>
        <w:t xml:space="preserve"> across Wales. </w:t>
      </w:r>
    </w:p>
    <w:p w14:paraId="48927D54" w14:textId="77777777" w:rsidR="003F6FB8" w:rsidRPr="00BB64FC" w:rsidRDefault="003F6FB8" w:rsidP="003F6FB8">
      <w:pPr>
        <w:rPr>
          <w:rFonts w:ascii="Comic Sans MS" w:eastAsia="Times New Roman" w:hAnsi="Comic Sans MS" w:cs="Times New Roman"/>
          <w:lang w:eastAsia="en-GB"/>
        </w:rPr>
      </w:pPr>
      <w:r w:rsidRPr="00BB64FC">
        <w:rPr>
          <w:rFonts w:ascii="Comic Sans MS" w:eastAsia="Times New Roman" w:hAnsi="Comic Sans MS" w:cs="Times New Roman"/>
          <w:lang w:eastAsia="en-GB"/>
        </w:rPr>
        <w:t>(Canva, 2025)</w:t>
      </w:r>
    </w:p>
    <w:p w14:paraId="3B30DCF5" w14:textId="77777777" w:rsidR="00A82F6B" w:rsidRDefault="00A82F6B" w:rsidP="003F6FB8">
      <w:pPr>
        <w:rPr>
          <w:rFonts w:ascii="Times New Roman" w:eastAsia="Times New Roman" w:hAnsi="Times New Roman" w:cs="Times New Roman"/>
          <w:lang w:eastAsia="en-GB"/>
        </w:rPr>
      </w:pPr>
    </w:p>
    <w:p w14:paraId="594FB3F2" w14:textId="53CBA77E" w:rsidR="00B3298B" w:rsidRPr="00B67204" w:rsidRDefault="008A3F21" w:rsidP="0043008E">
      <w:pPr>
        <w:rPr>
          <w:rFonts w:ascii="Comic Sans MS" w:hAnsi="Comic Sans MS"/>
          <w:b/>
          <w:bCs/>
          <w:color w:val="4472C4" w:themeColor="accent1"/>
          <w:sz w:val="40"/>
          <w:szCs w:val="40"/>
          <w:lang w:val="en-US"/>
        </w:rPr>
      </w:pPr>
      <w:r w:rsidRPr="00B67204">
        <w:rPr>
          <w:rFonts w:ascii="Comic Sans MS" w:hAnsi="Comic Sans MS"/>
          <w:b/>
          <w:bCs/>
          <w:color w:val="4472C4" w:themeColor="accent1"/>
          <w:sz w:val="40"/>
          <w:szCs w:val="40"/>
          <w:lang w:val="en-US"/>
        </w:rPr>
        <w:t>So</w:t>
      </w:r>
      <w:r w:rsidR="00AD2B75" w:rsidRPr="00B67204">
        <w:rPr>
          <w:rFonts w:ascii="Comic Sans MS" w:hAnsi="Comic Sans MS"/>
          <w:b/>
          <w:bCs/>
          <w:color w:val="4472C4" w:themeColor="accent1"/>
          <w:sz w:val="40"/>
          <w:szCs w:val="40"/>
          <w:lang w:val="en-US"/>
        </w:rPr>
        <w:t>,</w:t>
      </w:r>
      <w:r w:rsidRPr="00B67204">
        <w:rPr>
          <w:rFonts w:ascii="Comic Sans MS" w:hAnsi="Comic Sans MS"/>
          <w:b/>
          <w:bCs/>
          <w:color w:val="4472C4" w:themeColor="accent1"/>
          <w:sz w:val="40"/>
          <w:szCs w:val="40"/>
          <w:lang w:val="en-US"/>
        </w:rPr>
        <w:t xml:space="preserve"> we are left with the question</w:t>
      </w:r>
      <w:r w:rsidR="0013104A">
        <w:rPr>
          <w:rFonts w:ascii="Comic Sans MS" w:hAnsi="Comic Sans MS"/>
          <w:b/>
          <w:bCs/>
          <w:color w:val="4472C4" w:themeColor="accent1"/>
          <w:sz w:val="40"/>
          <w:szCs w:val="40"/>
          <w:lang w:val="en-US"/>
        </w:rPr>
        <w:t>…</w:t>
      </w:r>
    </w:p>
    <w:p w14:paraId="4D318D72" w14:textId="0C94D284" w:rsidR="00B3298B" w:rsidRPr="00B67204" w:rsidRDefault="00F450F0" w:rsidP="00B67204">
      <w:pPr>
        <w:jc w:val="center"/>
        <w:rPr>
          <w:rFonts w:ascii="Comic Sans MS" w:eastAsia="Times New Roman" w:hAnsi="Comic Sans MS" w:cs="Times New Roman"/>
          <w:color w:val="404040"/>
          <w:sz w:val="24"/>
          <w:szCs w:val="24"/>
          <w:lang w:eastAsia="en-GB"/>
        </w:rPr>
      </w:pPr>
      <w:r>
        <w:rPr>
          <w:noProof/>
        </w:rPr>
        <w:drawing>
          <wp:anchor distT="0" distB="0" distL="114300" distR="114300" simplePos="0" relativeHeight="251401728" behindDoc="0" locked="0" layoutInCell="1" allowOverlap="1" wp14:anchorId="045D31CC" wp14:editId="445CC787">
            <wp:simplePos x="0" y="0"/>
            <wp:positionH relativeFrom="margin">
              <wp:align>left</wp:align>
            </wp:positionH>
            <wp:positionV relativeFrom="paragraph">
              <wp:posOffset>83841</wp:posOffset>
            </wp:positionV>
            <wp:extent cx="629210" cy="1260988"/>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31653" t="27650" r="36821" b="27689"/>
                    <a:stretch/>
                  </pic:blipFill>
                  <pic:spPr bwMode="auto">
                    <a:xfrm>
                      <a:off x="0" y="0"/>
                      <a:ext cx="629210" cy="1260988"/>
                    </a:xfrm>
                    <a:prstGeom prst="rect">
                      <a:avLst/>
                    </a:prstGeom>
                    <a:noFill/>
                    <a:ln>
                      <a:noFill/>
                    </a:ln>
                    <a:extLst>
                      <a:ext uri="{53640926-AAD7-44D8-BBD7-CCE9431645EC}">
                        <a14:shadowObscured xmlns:a14="http://schemas.microsoft.com/office/drawing/2010/main"/>
                      </a:ext>
                    </a:extLst>
                  </pic:spPr>
                </pic:pic>
              </a:graphicData>
            </a:graphic>
          </wp:anchor>
        </w:drawing>
      </w:r>
      <w:r w:rsidR="00661021" w:rsidRPr="00B67204">
        <w:rPr>
          <w:rFonts w:ascii="Comic Sans MS" w:eastAsia="Times New Roman" w:hAnsi="Comic Sans MS" w:cs="Times New Roman"/>
          <w:color w:val="404040"/>
          <w:sz w:val="24"/>
          <w:szCs w:val="24"/>
          <w:lang w:eastAsia="en-GB"/>
        </w:rPr>
        <w:t xml:space="preserve">Is the DCF </w:t>
      </w:r>
      <w:r w:rsidR="000F477C" w:rsidRPr="00B67204">
        <w:rPr>
          <w:rFonts w:ascii="Comic Sans MS" w:eastAsia="Times New Roman" w:hAnsi="Comic Sans MS" w:cs="Times New Roman"/>
          <w:color w:val="404040"/>
          <w:sz w:val="24"/>
          <w:szCs w:val="24"/>
          <w:lang w:eastAsia="en-GB"/>
        </w:rPr>
        <w:t xml:space="preserve">alone </w:t>
      </w:r>
      <w:r w:rsidR="00661021" w:rsidRPr="00B67204">
        <w:rPr>
          <w:rFonts w:ascii="Comic Sans MS" w:eastAsia="Times New Roman" w:hAnsi="Comic Sans MS" w:cs="Times New Roman"/>
          <w:color w:val="404040"/>
          <w:sz w:val="24"/>
          <w:szCs w:val="24"/>
          <w:lang w:eastAsia="en-GB"/>
        </w:rPr>
        <w:t xml:space="preserve">an effective way to </w:t>
      </w:r>
      <w:r w:rsidR="00FA1DA5" w:rsidRPr="00B67204">
        <w:rPr>
          <w:rFonts w:ascii="Comic Sans MS" w:eastAsia="Times New Roman" w:hAnsi="Comic Sans MS" w:cs="Times New Roman"/>
          <w:color w:val="404040"/>
          <w:sz w:val="24"/>
          <w:szCs w:val="24"/>
          <w:lang w:eastAsia="en-GB"/>
        </w:rPr>
        <w:t xml:space="preserve">develop digital skills for </w:t>
      </w:r>
      <w:r w:rsidR="00AD2B75" w:rsidRPr="00B67204">
        <w:rPr>
          <w:rFonts w:ascii="Comic Sans MS" w:eastAsia="Times New Roman" w:hAnsi="Comic Sans MS" w:cs="Times New Roman"/>
          <w:color w:val="404040"/>
          <w:sz w:val="24"/>
          <w:szCs w:val="24"/>
          <w:lang w:eastAsia="en-GB"/>
        </w:rPr>
        <w:t>children in</w:t>
      </w:r>
      <w:r w:rsidR="00FA1DA5" w:rsidRPr="00B67204">
        <w:rPr>
          <w:rFonts w:ascii="Comic Sans MS" w:eastAsia="Times New Roman" w:hAnsi="Comic Sans MS" w:cs="Times New Roman"/>
          <w:color w:val="404040"/>
          <w:sz w:val="24"/>
          <w:szCs w:val="24"/>
          <w:lang w:eastAsia="en-GB"/>
        </w:rPr>
        <w:t xml:space="preserve"> Wales?</w:t>
      </w:r>
    </w:p>
    <w:p w14:paraId="4DA8153E" w14:textId="74C56786" w:rsidR="001309EB" w:rsidRPr="00B67204" w:rsidRDefault="000F477C" w:rsidP="00B67204">
      <w:pPr>
        <w:jc w:val="center"/>
        <w:rPr>
          <w:rFonts w:ascii="Comic Sans MS" w:eastAsia="Times New Roman" w:hAnsi="Comic Sans MS" w:cs="Times New Roman"/>
          <w:b/>
          <w:bCs/>
          <w:color w:val="404040"/>
          <w:sz w:val="24"/>
          <w:szCs w:val="24"/>
          <w:lang w:eastAsia="en-GB"/>
        </w:rPr>
      </w:pPr>
      <w:r w:rsidRPr="00B67204">
        <w:rPr>
          <w:rFonts w:ascii="Comic Sans MS" w:eastAsia="Times New Roman" w:hAnsi="Comic Sans MS" w:cs="Times New Roman"/>
          <w:b/>
          <w:bCs/>
          <w:color w:val="404040"/>
          <w:sz w:val="24"/>
          <w:szCs w:val="24"/>
          <w:lang w:eastAsia="en-GB"/>
        </w:rPr>
        <w:t>O</w:t>
      </w:r>
      <w:r w:rsidR="00B67204">
        <w:rPr>
          <w:rFonts w:ascii="Comic Sans MS" w:eastAsia="Times New Roman" w:hAnsi="Comic Sans MS" w:cs="Times New Roman"/>
          <w:b/>
          <w:bCs/>
          <w:color w:val="404040"/>
          <w:sz w:val="24"/>
          <w:szCs w:val="24"/>
          <w:lang w:eastAsia="en-GB"/>
        </w:rPr>
        <w:t>R</w:t>
      </w:r>
    </w:p>
    <w:p w14:paraId="3DCBE679" w14:textId="04B10756" w:rsidR="001A3E1E" w:rsidRDefault="001309EB" w:rsidP="00B67204">
      <w:pPr>
        <w:jc w:val="center"/>
        <w:rPr>
          <w:rFonts w:ascii="Comic Sans MS" w:eastAsia="Times New Roman" w:hAnsi="Comic Sans MS" w:cs="Times New Roman"/>
          <w:color w:val="404040"/>
          <w:sz w:val="24"/>
          <w:szCs w:val="24"/>
          <w:lang w:eastAsia="en-GB"/>
        </w:rPr>
      </w:pPr>
      <w:r w:rsidRPr="00B67204">
        <w:rPr>
          <w:rFonts w:ascii="Comic Sans MS" w:eastAsia="Times New Roman" w:hAnsi="Comic Sans MS" w:cs="Times New Roman"/>
          <w:color w:val="404040"/>
          <w:sz w:val="24"/>
          <w:szCs w:val="24"/>
          <w:lang w:eastAsia="en-GB"/>
        </w:rPr>
        <w:t>I</w:t>
      </w:r>
      <w:r w:rsidR="000F477C" w:rsidRPr="00B67204">
        <w:rPr>
          <w:rFonts w:ascii="Comic Sans MS" w:eastAsia="Times New Roman" w:hAnsi="Comic Sans MS" w:cs="Times New Roman"/>
          <w:color w:val="404040"/>
          <w:sz w:val="24"/>
          <w:szCs w:val="24"/>
          <w:lang w:eastAsia="en-GB"/>
        </w:rPr>
        <w:t xml:space="preserve">s </w:t>
      </w:r>
      <w:r w:rsidR="00431EDB" w:rsidRPr="00B67204">
        <w:rPr>
          <w:rFonts w:ascii="Comic Sans MS" w:eastAsia="Times New Roman" w:hAnsi="Comic Sans MS" w:cs="Times New Roman"/>
          <w:color w:val="404040"/>
          <w:sz w:val="24"/>
          <w:szCs w:val="24"/>
          <w:lang w:eastAsia="en-GB"/>
        </w:rPr>
        <w:t>it t</w:t>
      </w:r>
      <w:r w:rsidR="00386658" w:rsidRPr="00B67204">
        <w:rPr>
          <w:rFonts w:ascii="Comic Sans MS" w:eastAsia="Times New Roman" w:hAnsi="Comic Sans MS" w:cs="Times New Roman"/>
          <w:color w:val="404040"/>
          <w:sz w:val="24"/>
          <w:szCs w:val="24"/>
          <w:lang w:eastAsia="en-GB"/>
        </w:rPr>
        <w:t xml:space="preserve">he </w:t>
      </w:r>
      <w:r w:rsidR="00ED6516" w:rsidRPr="00B67204">
        <w:rPr>
          <w:rFonts w:ascii="Comic Sans MS" w:eastAsia="Times New Roman" w:hAnsi="Comic Sans MS" w:cs="Times New Roman"/>
          <w:color w:val="404040"/>
          <w:sz w:val="24"/>
          <w:szCs w:val="24"/>
          <w:lang w:eastAsia="en-GB"/>
        </w:rPr>
        <w:t>d</w:t>
      </w:r>
      <w:r w:rsidR="0077207D" w:rsidRPr="00B67204">
        <w:rPr>
          <w:rFonts w:ascii="Comic Sans MS" w:eastAsia="Times New Roman" w:hAnsi="Comic Sans MS" w:cs="Times New Roman"/>
          <w:color w:val="404040"/>
          <w:sz w:val="24"/>
          <w:szCs w:val="24"/>
          <w:lang w:eastAsia="en-GB"/>
        </w:rPr>
        <w:t>igital competenc</w:t>
      </w:r>
      <w:r w:rsidR="00ED6516" w:rsidRPr="00B67204">
        <w:rPr>
          <w:rFonts w:ascii="Comic Sans MS" w:eastAsia="Times New Roman" w:hAnsi="Comic Sans MS" w:cs="Times New Roman"/>
          <w:color w:val="404040"/>
          <w:sz w:val="24"/>
          <w:szCs w:val="24"/>
          <w:lang w:eastAsia="en-GB"/>
        </w:rPr>
        <w:t>e</w:t>
      </w:r>
      <w:r w:rsidR="008A3F21" w:rsidRPr="00B67204">
        <w:rPr>
          <w:rFonts w:ascii="Comic Sans MS" w:eastAsia="Times New Roman" w:hAnsi="Comic Sans MS" w:cs="Times New Roman"/>
          <w:color w:val="404040"/>
          <w:sz w:val="24"/>
          <w:szCs w:val="24"/>
          <w:lang w:eastAsia="en-GB"/>
        </w:rPr>
        <w:t xml:space="preserve"> and </w:t>
      </w:r>
      <w:r w:rsidR="00ED6516" w:rsidRPr="00B67204">
        <w:rPr>
          <w:rFonts w:ascii="Comic Sans MS" w:eastAsia="Times New Roman" w:hAnsi="Comic Sans MS" w:cs="Times New Roman"/>
          <w:color w:val="404040"/>
          <w:sz w:val="24"/>
          <w:szCs w:val="24"/>
          <w:lang w:eastAsia="en-GB"/>
        </w:rPr>
        <w:t>confidence</w:t>
      </w:r>
      <w:r w:rsidR="008A3F21" w:rsidRPr="00B67204">
        <w:rPr>
          <w:rFonts w:ascii="Comic Sans MS" w:eastAsia="Times New Roman" w:hAnsi="Comic Sans MS" w:cs="Times New Roman"/>
          <w:color w:val="404040"/>
          <w:sz w:val="24"/>
          <w:szCs w:val="24"/>
          <w:lang w:eastAsia="en-GB"/>
        </w:rPr>
        <w:t xml:space="preserve"> </w:t>
      </w:r>
      <w:r w:rsidR="00ED6516" w:rsidRPr="00B67204">
        <w:rPr>
          <w:rFonts w:ascii="Comic Sans MS" w:eastAsia="Times New Roman" w:hAnsi="Comic Sans MS" w:cs="Times New Roman"/>
          <w:color w:val="404040"/>
          <w:sz w:val="24"/>
          <w:szCs w:val="24"/>
          <w:lang w:eastAsia="en-GB"/>
        </w:rPr>
        <w:t xml:space="preserve">of </w:t>
      </w:r>
      <w:r w:rsidR="0077207D" w:rsidRPr="00B67204">
        <w:rPr>
          <w:rFonts w:ascii="Comic Sans MS" w:eastAsia="Times New Roman" w:hAnsi="Comic Sans MS" w:cs="Times New Roman"/>
          <w:color w:val="404040"/>
          <w:sz w:val="24"/>
          <w:szCs w:val="24"/>
          <w:lang w:eastAsia="en-GB"/>
        </w:rPr>
        <w:t xml:space="preserve">teachers </w:t>
      </w:r>
      <w:r w:rsidR="00431EDB" w:rsidRPr="00B67204">
        <w:rPr>
          <w:rFonts w:ascii="Comic Sans MS" w:eastAsia="Times New Roman" w:hAnsi="Comic Sans MS" w:cs="Times New Roman"/>
          <w:color w:val="404040"/>
          <w:sz w:val="24"/>
          <w:szCs w:val="24"/>
          <w:lang w:eastAsia="en-GB"/>
        </w:rPr>
        <w:t>that influence</w:t>
      </w:r>
      <w:r w:rsidR="00CC05D6" w:rsidRPr="00B67204">
        <w:rPr>
          <w:rFonts w:ascii="Comic Sans MS" w:eastAsia="Times New Roman" w:hAnsi="Comic Sans MS" w:cs="Times New Roman"/>
          <w:color w:val="404040"/>
          <w:sz w:val="24"/>
          <w:szCs w:val="24"/>
          <w:lang w:eastAsia="en-GB"/>
        </w:rPr>
        <w:t>s</w:t>
      </w:r>
      <w:r w:rsidR="00431EDB" w:rsidRPr="00B67204">
        <w:rPr>
          <w:rFonts w:ascii="Comic Sans MS" w:eastAsia="Times New Roman" w:hAnsi="Comic Sans MS" w:cs="Times New Roman"/>
          <w:color w:val="404040"/>
          <w:sz w:val="24"/>
          <w:szCs w:val="24"/>
          <w:lang w:eastAsia="en-GB"/>
        </w:rPr>
        <w:t xml:space="preserve"> </w:t>
      </w:r>
      <w:r w:rsidR="00ED6516" w:rsidRPr="00B67204">
        <w:rPr>
          <w:rFonts w:ascii="Comic Sans MS" w:eastAsia="Times New Roman" w:hAnsi="Comic Sans MS" w:cs="Times New Roman"/>
          <w:color w:val="404040"/>
          <w:sz w:val="24"/>
          <w:szCs w:val="24"/>
          <w:lang w:eastAsia="en-GB"/>
        </w:rPr>
        <w:t xml:space="preserve">how effectively children develop </w:t>
      </w:r>
      <w:r w:rsidR="00AB3E11" w:rsidRPr="00B67204">
        <w:rPr>
          <w:rFonts w:ascii="Comic Sans MS" w:eastAsia="Times New Roman" w:hAnsi="Comic Sans MS" w:cs="Times New Roman"/>
          <w:color w:val="404040"/>
          <w:sz w:val="24"/>
          <w:szCs w:val="24"/>
          <w:lang w:eastAsia="en-GB"/>
        </w:rPr>
        <w:t>their digital</w:t>
      </w:r>
      <w:r w:rsidR="00084507" w:rsidRPr="00B67204">
        <w:rPr>
          <w:rFonts w:ascii="Comic Sans MS" w:eastAsia="Times New Roman" w:hAnsi="Comic Sans MS" w:cs="Times New Roman"/>
          <w:color w:val="404040"/>
          <w:sz w:val="24"/>
          <w:szCs w:val="24"/>
          <w:lang w:eastAsia="en-GB"/>
        </w:rPr>
        <w:t xml:space="preserve"> skills?</w:t>
      </w:r>
    </w:p>
    <w:p w14:paraId="4F53BE82" w14:textId="0FE9E727" w:rsidR="00440F1A" w:rsidRPr="00BB64FC" w:rsidRDefault="00F450F0" w:rsidP="00F450F0">
      <w:pPr>
        <w:rPr>
          <w:rFonts w:ascii="Comic Sans MS" w:eastAsia="Times New Roman" w:hAnsi="Comic Sans MS" w:cs="Times New Roman"/>
          <w:color w:val="404040"/>
          <w:lang w:eastAsia="en-GB"/>
        </w:rPr>
      </w:pPr>
      <w:r w:rsidRPr="00BB64FC">
        <w:rPr>
          <w:rFonts w:ascii="Comic Sans MS" w:eastAsia="Times New Roman" w:hAnsi="Comic Sans MS" w:cs="Times New Roman"/>
          <w:color w:val="404040"/>
          <w:lang w:eastAsia="en-GB"/>
        </w:rPr>
        <w:t>(Canva, 2025)</w:t>
      </w:r>
    </w:p>
    <w:p w14:paraId="1EEE5E4F" w14:textId="2D6B6880" w:rsidR="00440F1A" w:rsidRPr="00B67204" w:rsidRDefault="00440F1A" w:rsidP="00B67204">
      <w:pPr>
        <w:jc w:val="center"/>
        <w:rPr>
          <w:rFonts w:ascii="Comic Sans MS" w:eastAsia="Times New Roman" w:hAnsi="Comic Sans MS" w:cs="Times New Roman"/>
          <w:color w:val="404040"/>
          <w:sz w:val="24"/>
          <w:szCs w:val="24"/>
          <w:lang w:eastAsia="en-GB"/>
        </w:rPr>
      </w:pPr>
    </w:p>
    <w:p w14:paraId="78C6A3A2" w14:textId="3D82B471" w:rsidR="00095319" w:rsidRDefault="00230B7F" w:rsidP="008D5B22">
      <w:pPr>
        <w:rPr>
          <w:rFonts w:ascii="Comic Sans MS" w:eastAsia="Times New Roman" w:hAnsi="Comic Sans MS" w:cs="Times New Roman"/>
          <w:color w:val="404040"/>
          <w:sz w:val="24"/>
          <w:szCs w:val="24"/>
          <w:lang w:eastAsia="en-GB"/>
        </w:rPr>
      </w:pPr>
      <w:r w:rsidRPr="009E50DF">
        <w:rPr>
          <w:rFonts w:ascii="Comic Sans MS" w:eastAsia="Times New Roman" w:hAnsi="Comic Sans MS" w:cs="Times New Roman"/>
          <w:color w:val="404040"/>
          <w:sz w:val="24"/>
          <w:szCs w:val="24"/>
          <w:lang w:eastAsia="en-GB"/>
        </w:rPr>
        <w:t xml:space="preserve">If </w:t>
      </w:r>
      <w:r w:rsidR="00DC7067" w:rsidRPr="009E50DF">
        <w:rPr>
          <w:rFonts w:ascii="Comic Sans MS" w:eastAsia="Times New Roman" w:hAnsi="Comic Sans MS" w:cs="Times New Roman"/>
          <w:color w:val="404040"/>
          <w:sz w:val="24"/>
          <w:szCs w:val="24"/>
          <w:lang w:eastAsia="en-GB"/>
        </w:rPr>
        <w:t>schools get this right</w:t>
      </w:r>
      <w:r w:rsidR="00A14C90" w:rsidRPr="009E50DF">
        <w:rPr>
          <w:rFonts w:ascii="Comic Sans MS" w:eastAsia="Times New Roman" w:hAnsi="Comic Sans MS" w:cs="Times New Roman"/>
          <w:color w:val="404040"/>
          <w:sz w:val="24"/>
          <w:szCs w:val="24"/>
          <w:lang w:eastAsia="en-GB"/>
        </w:rPr>
        <w:t>,</w:t>
      </w:r>
      <w:r w:rsidR="00DC7067" w:rsidRPr="009E50DF">
        <w:rPr>
          <w:rFonts w:ascii="Comic Sans MS" w:eastAsia="Times New Roman" w:hAnsi="Comic Sans MS" w:cs="Times New Roman"/>
          <w:color w:val="404040"/>
          <w:sz w:val="24"/>
          <w:szCs w:val="24"/>
          <w:lang w:eastAsia="en-GB"/>
        </w:rPr>
        <w:t xml:space="preserve"> the </w:t>
      </w:r>
      <w:r w:rsidRPr="009E50DF">
        <w:rPr>
          <w:rFonts w:ascii="Comic Sans MS" w:eastAsia="Times New Roman" w:hAnsi="Comic Sans MS" w:cs="Times New Roman"/>
          <w:color w:val="404040"/>
          <w:sz w:val="24"/>
          <w:szCs w:val="24"/>
          <w:lang w:eastAsia="en-GB"/>
        </w:rPr>
        <w:t xml:space="preserve">DCF can </w:t>
      </w:r>
      <w:r w:rsidR="00A63445" w:rsidRPr="009E50DF">
        <w:rPr>
          <w:rFonts w:ascii="Comic Sans MS" w:eastAsia="Times New Roman" w:hAnsi="Comic Sans MS" w:cs="Times New Roman"/>
          <w:color w:val="404040"/>
          <w:sz w:val="24"/>
          <w:szCs w:val="24"/>
          <w:lang w:eastAsia="en-GB"/>
        </w:rPr>
        <w:t xml:space="preserve">equip </w:t>
      </w:r>
      <w:r w:rsidR="000772DC" w:rsidRPr="009E50DF">
        <w:rPr>
          <w:rFonts w:ascii="Comic Sans MS" w:eastAsia="Times New Roman" w:hAnsi="Comic Sans MS" w:cs="Times New Roman"/>
          <w:color w:val="404040"/>
          <w:sz w:val="24"/>
          <w:szCs w:val="24"/>
          <w:lang w:eastAsia="en-GB"/>
        </w:rPr>
        <w:t>learners</w:t>
      </w:r>
      <w:r w:rsidRPr="009E50DF">
        <w:rPr>
          <w:rFonts w:ascii="Comic Sans MS" w:eastAsia="Times New Roman" w:hAnsi="Comic Sans MS" w:cs="Times New Roman"/>
          <w:color w:val="404040"/>
          <w:sz w:val="24"/>
          <w:szCs w:val="24"/>
          <w:lang w:eastAsia="en-GB"/>
        </w:rPr>
        <w:t xml:space="preserve"> </w:t>
      </w:r>
      <w:r w:rsidR="003E4F38" w:rsidRPr="009E50DF">
        <w:rPr>
          <w:rFonts w:ascii="Comic Sans MS" w:eastAsia="Times New Roman" w:hAnsi="Comic Sans MS" w:cs="Times New Roman"/>
          <w:color w:val="404040"/>
          <w:sz w:val="24"/>
          <w:szCs w:val="24"/>
          <w:lang w:eastAsia="en-GB"/>
        </w:rPr>
        <w:t>with</w:t>
      </w:r>
      <w:r w:rsidR="00DC7067" w:rsidRPr="009E50DF">
        <w:rPr>
          <w:rFonts w:ascii="Comic Sans MS" w:eastAsia="Times New Roman" w:hAnsi="Comic Sans MS" w:cs="Times New Roman"/>
          <w:color w:val="404040"/>
          <w:sz w:val="24"/>
          <w:szCs w:val="24"/>
          <w:lang w:eastAsia="en-GB"/>
        </w:rPr>
        <w:t xml:space="preserve"> </w:t>
      </w:r>
      <w:r w:rsidR="008D5B22" w:rsidRPr="009E50DF">
        <w:rPr>
          <w:rFonts w:ascii="Comic Sans MS" w:eastAsia="Times New Roman" w:hAnsi="Comic Sans MS" w:cs="Times New Roman"/>
          <w:color w:val="404040"/>
          <w:sz w:val="24"/>
          <w:szCs w:val="24"/>
          <w:lang w:eastAsia="en-GB"/>
        </w:rPr>
        <w:t xml:space="preserve">the vital skills needed </w:t>
      </w:r>
      <w:r w:rsidR="000772DC" w:rsidRPr="009E50DF">
        <w:rPr>
          <w:rFonts w:ascii="Comic Sans MS" w:eastAsia="Times New Roman" w:hAnsi="Comic Sans MS" w:cs="Times New Roman"/>
          <w:color w:val="404040"/>
          <w:sz w:val="24"/>
          <w:szCs w:val="24"/>
          <w:lang w:eastAsia="en-GB"/>
        </w:rPr>
        <w:t>to communicate, collaborate and create responsibl</w:t>
      </w:r>
      <w:r w:rsidR="008D5B22" w:rsidRPr="009E50DF">
        <w:rPr>
          <w:rFonts w:ascii="Comic Sans MS" w:eastAsia="Times New Roman" w:hAnsi="Comic Sans MS" w:cs="Times New Roman"/>
          <w:color w:val="404040"/>
          <w:sz w:val="24"/>
          <w:szCs w:val="24"/>
          <w:lang w:eastAsia="en-GB"/>
        </w:rPr>
        <w:t>e content in this rapidly changing digital world, helping to foster a generation of critical thinkers who can support Wales’s future.  I</w:t>
      </w:r>
      <w:r w:rsidR="00981572" w:rsidRPr="009E50DF">
        <w:rPr>
          <w:rFonts w:ascii="Comic Sans MS" w:eastAsia="Times New Roman" w:hAnsi="Comic Sans MS" w:cs="Times New Roman"/>
          <w:color w:val="404040"/>
          <w:sz w:val="24"/>
          <w:szCs w:val="24"/>
          <w:lang w:eastAsia="en-GB"/>
        </w:rPr>
        <w:t xml:space="preserve">f not, </w:t>
      </w:r>
      <w:r w:rsidR="001D2D5E" w:rsidRPr="009E50DF">
        <w:rPr>
          <w:rFonts w:ascii="Comic Sans MS" w:eastAsia="Times New Roman" w:hAnsi="Comic Sans MS" w:cs="Times New Roman"/>
          <w:color w:val="404040"/>
          <w:sz w:val="24"/>
          <w:szCs w:val="24"/>
          <w:lang w:eastAsia="en-GB"/>
        </w:rPr>
        <w:t>w</w:t>
      </w:r>
      <w:r w:rsidR="00991396" w:rsidRPr="009E50DF">
        <w:rPr>
          <w:rFonts w:ascii="Comic Sans MS" w:eastAsia="Times New Roman" w:hAnsi="Comic Sans MS" w:cs="Times New Roman"/>
          <w:color w:val="404040"/>
          <w:sz w:val="24"/>
          <w:szCs w:val="24"/>
          <w:lang w:eastAsia="en-GB"/>
        </w:rPr>
        <w:t>ithout</w:t>
      </w:r>
      <w:r w:rsidR="00B11AD7" w:rsidRPr="009E50DF">
        <w:rPr>
          <w:rFonts w:ascii="Comic Sans MS" w:eastAsia="Times New Roman" w:hAnsi="Comic Sans MS" w:cs="Times New Roman"/>
          <w:color w:val="404040"/>
          <w:sz w:val="24"/>
          <w:szCs w:val="24"/>
          <w:lang w:eastAsia="en-GB"/>
        </w:rPr>
        <w:t xml:space="preserve"> consistent training, support and investment in teachers</w:t>
      </w:r>
      <w:r w:rsidR="001D2D5E" w:rsidRPr="009E50DF">
        <w:rPr>
          <w:rFonts w:ascii="Comic Sans MS" w:eastAsia="Times New Roman" w:hAnsi="Comic Sans MS" w:cs="Times New Roman"/>
          <w:color w:val="404040"/>
          <w:sz w:val="24"/>
          <w:szCs w:val="24"/>
          <w:lang w:eastAsia="en-GB"/>
        </w:rPr>
        <w:t>,</w:t>
      </w:r>
      <w:r w:rsidR="00B11AD7" w:rsidRPr="009E50DF">
        <w:rPr>
          <w:rFonts w:ascii="Comic Sans MS" w:eastAsia="Times New Roman" w:hAnsi="Comic Sans MS" w:cs="Times New Roman"/>
          <w:color w:val="404040"/>
          <w:sz w:val="24"/>
          <w:szCs w:val="24"/>
          <w:lang w:eastAsia="en-GB"/>
        </w:rPr>
        <w:t xml:space="preserve"> </w:t>
      </w:r>
      <w:r w:rsidR="00FA5E5A" w:rsidRPr="009E50DF">
        <w:rPr>
          <w:rFonts w:ascii="Comic Sans MS" w:eastAsia="Times New Roman" w:hAnsi="Comic Sans MS" w:cs="Times New Roman"/>
          <w:color w:val="404040"/>
          <w:sz w:val="24"/>
          <w:szCs w:val="24"/>
          <w:lang w:eastAsia="en-GB"/>
        </w:rPr>
        <w:t>the opportunities risk becoming nothing more than a postc</w:t>
      </w:r>
      <w:r w:rsidR="001D2D5E" w:rsidRPr="009E50DF">
        <w:rPr>
          <w:rFonts w:ascii="Comic Sans MS" w:eastAsia="Times New Roman" w:hAnsi="Comic Sans MS" w:cs="Times New Roman"/>
          <w:color w:val="404040"/>
          <w:sz w:val="24"/>
          <w:szCs w:val="24"/>
          <w:lang w:eastAsia="en-GB"/>
        </w:rPr>
        <w:t>ode lottery</w:t>
      </w:r>
      <w:r w:rsidR="00273429" w:rsidRPr="009E50DF">
        <w:rPr>
          <w:rFonts w:ascii="Comic Sans MS" w:eastAsia="Times New Roman" w:hAnsi="Comic Sans MS" w:cs="Times New Roman"/>
          <w:color w:val="404040"/>
          <w:sz w:val="24"/>
          <w:szCs w:val="24"/>
          <w:lang w:eastAsia="en-GB"/>
        </w:rPr>
        <w:t>, going</w:t>
      </w:r>
      <w:r w:rsidR="00A46908" w:rsidRPr="009E50DF">
        <w:rPr>
          <w:rFonts w:ascii="Comic Sans MS" w:eastAsia="Times New Roman" w:hAnsi="Comic Sans MS" w:cs="Times New Roman"/>
          <w:color w:val="404040"/>
          <w:sz w:val="24"/>
          <w:szCs w:val="24"/>
          <w:lang w:eastAsia="en-GB"/>
        </w:rPr>
        <w:t xml:space="preserve"> </w:t>
      </w:r>
      <w:r w:rsidR="008A4F76" w:rsidRPr="009E50DF">
        <w:rPr>
          <w:rFonts w:ascii="Comic Sans MS" w:eastAsia="Times New Roman" w:hAnsi="Comic Sans MS" w:cs="Times New Roman"/>
          <w:color w:val="404040"/>
          <w:sz w:val="24"/>
          <w:szCs w:val="24"/>
          <w:lang w:eastAsia="en-GB"/>
        </w:rPr>
        <w:t xml:space="preserve">against </w:t>
      </w:r>
      <w:r w:rsidR="000C7337" w:rsidRPr="009E50DF">
        <w:rPr>
          <w:rFonts w:ascii="Comic Sans MS" w:eastAsia="Times New Roman" w:hAnsi="Comic Sans MS" w:cs="Times New Roman"/>
          <w:color w:val="404040"/>
          <w:sz w:val="24"/>
          <w:szCs w:val="24"/>
          <w:lang w:eastAsia="en-GB"/>
        </w:rPr>
        <w:t>Wales’s</w:t>
      </w:r>
      <w:r w:rsidR="008A4F76" w:rsidRPr="009E50DF">
        <w:rPr>
          <w:rFonts w:ascii="Comic Sans MS" w:eastAsia="Times New Roman" w:hAnsi="Comic Sans MS" w:cs="Times New Roman"/>
          <w:color w:val="404040"/>
          <w:sz w:val="24"/>
          <w:szCs w:val="24"/>
          <w:lang w:eastAsia="en-GB"/>
        </w:rPr>
        <w:t xml:space="preserve"> commitment to</w:t>
      </w:r>
      <w:r w:rsidR="00273429" w:rsidRPr="009E50DF">
        <w:rPr>
          <w:rFonts w:ascii="Comic Sans MS" w:eastAsia="Times New Roman" w:hAnsi="Comic Sans MS" w:cs="Times New Roman"/>
          <w:color w:val="404040"/>
          <w:sz w:val="24"/>
          <w:szCs w:val="24"/>
          <w:lang w:eastAsia="en-GB"/>
        </w:rPr>
        <w:t xml:space="preserve"> </w:t>
      </w:r>
      <w:r w:rsidR="00273429" w:rsidRPr="009E50DF">
        <w:rPr>
          <w:rFonts w:ascii="Comic Sans MS" w:eastAsia="Times New Roman" w:hAnsi="Comic Sans MS" w:cs="Times New Roman"/>
          <w:i/>
          <w:iCs/>
          <w:color w:val="404040"/>
          <w:sz w:val="24"/>
          <w:szCs w:val="24"/>
          <w:lang w:eastAsia="en-GB"/>
        </w:rPr>
        <w:t>The</w:t>
      </w:r>
      <w:r w:rsidR="008A4F76" w:rsidRPr="009E50DF">
        <w:rPr>
          <w:rFonts w:ascii="Comic Sans MS" w:eastAsia="Times New Roman" w:hAnsi="Comic Sans MS" w:cs="Times New Roman"/>
          <w:i/>
          <w:iCs/>
          <w:color w:val="404040"/>
          <w:sz w:val="24"/>
          <w:szCs w:val="24"/>
          <w:lang w:eastAsia="en-GB"/>
        </w:rPr>
        <w:t xml:space="preserve"> </w:t>
      </w:r>
      <w:r w:rsidR="000C7337" w:rsidRPr="009E50DF">
        <w:rPr>
          <w:rFonts w:ascii="Comic Sans MS" w:eastAsia="Times New Roman" w:hAnsi="Comic Sans MS" w:cs="Times New Roman"/>
          <w:i/>
          <w:iCs/>
          <w:color w:val="404040"/>
          <w:sz w:val="24"/>
          <w:szCs w:val="24"/>
          <w:lang w:eastAsia="en-GB"/>
        </w:rPr>
        <w:t>W</w:t>
      </w:r>
      <w:r w:rsidR="008A4F76" w:rsidRPr="009E50DF">
        <w:rPr>
          <w:rFonts w:ascii="Comic Sans MS" w:eastAsia="Times New Roman" w:hAnsi="Comic Sans MS" w:cs="Times New Roman"/>
          <w:i/>
          <w:iCs/>
          <w:color w:val="404040"/>
          <w:sz w:val="24"/>
          <w:szCs w:val="24"/>
          <w:lang w:eastAsia="en-GB"/>
        </w:rPr>
        <w:t>ell-being</w:t>
      </w:r>
      <w:r w:rsidR="000B74D6" w:rsidRPr="009E50DF">
        <w:rPr>
          <w:rFonts w:ascii="Comic Sans MS" w:eastAsia="Times New Roman" w:hAnsi="Comic Sans MS" w:cs="Times New Roman"/>
          <w:i/>
          <w:iCs/>
          <w:color w:val="404040"/>
          <w:sz w:val="24"/>
          <w:szCs w:val="24"/>
          <w:lang w:eastAsia="en-GB"/>
        </w:rPr>
        <w:t xml:space="preserve"> of </w:t>
      </w:r>
      <w:r w:rsidR="00273429" w:rsidRPr="009E50DF">
        <w:rPr>
          <w:rFonts w:ascii="Comic Sans MS" w:eastAsia="Times New Roman" w:hAnsi="Comic Sans MS" w:cs="Times New Roman"/>
          <w:i/>
          <w:iCs/>
          <w:color w:val="404040"/>
          <w:sz w:val="24"/>
          <w:szCs w:val="24"/>
          <w:lang w:eastAsia="en-GB"/>
        </w:rPr>
        <w:t>F</w:t>
      </w:r>
      <w:r w:rsidR="008A4F76" w:rsidRPr="009E50DF">
        <w:rPr>
          <w:rFonts w:ascii="Comic Sans MS" w:eastAsia="Times New Roman" w:hAnsi="Comic Sans MS" w:cs="Times New Roman"/>
          <w:i/>
          <w:iCs/>
          <w:color w:val="404040"/>
          <w:sz w:val="24"/>
          <w:szCs w:val="24"/>
          <w:lang w:eastAsia="en-GB"/>
        </w:rPr>
        <w:t xml:space="preserve">uture </w:t>
      </w:r>
      <w:r w:rsidR="00273429" w:rsidRPr="009E50DF">
        <w:rPr>
          <w:rFonts w:ascii="Comic Sans MS" w:eastAsia="Times New Roman" w:hAnsi="Comic Sans MS" w:cs="Times New Roman"/>
          <w:i/>
          <w:iCs/>
          <w:color w:val="404040"/>
          <w:sz w:val="24"/>
          <w:szCs w:val="24"/>
          <w:lang w:eastAsia="en-GB"/>
        </w:rPr>
        <w:t>G</w:t>
      </w:r>
      <w:r w:rsidR="000B74D6" w:rsidRPr="009E50DF">
        <w:rPr>
          <w:rFonts w:ascii="Comic Sans MS" w:eastAsia="Times New Roman" w:hAnsi="Comic Sans MS" w:cs="Times New Roman"/>
          <w:i/>
          <w:iCs/>
          <w:color w:val="404040"/>
          <w:sz w:val="24"/>
          <w:szCs w:val="24"/>
          <w:lang w:eastAsia="en-GB"/>
        </w:rPr>
        <w:t>enerations</w:t>
      </w:r>
      <w:r w:rsidR="009C04BD" w:rsidRPr="009E50DF">
        <w:rPr>
          <w:rFonts w:ascii="Comic Sans MS" w:eastAsia="Times New Roman" w:hAnsi="Comic Sans MS" w:cs="Times New Roman"/>
          <w:color w:val="404040"/>
          <w:sz w:val="24"/>
          <w:szCs w:val="24"/>
          <w:lang w:eastAsia="en-GB"/>
        </w:rPr>
        <w:t xml:space="preserve"> </w:t>
      </w:r>
      <w:r w:rsidR="009C04BD" w:rsidRPr="009E50DF">
        <w:rPr>
          <w:rFonts w:ascii="Comic Sans MS" w:eastAsia="Times New Roman" w:hAnsi="Comic Sans MS" w:cs="Times New Roman"/>
          <w:sz w:val="24"/>
          <w:szCs w:val="24"/>
          <w:lang w:eastAsia="en-GB"/>
        </w:rPr>
        <w:t>(Welsh Government, 2015)</w:t>
      </w:r>
      <w:r w:rsidR="000B74D6" w:rsidRPr="009E50DF">
        <w:rPr>
          <w:rFonts w:ascii="Comic Sans MS" w:eastAsia="Times New Roman" w:hAnsi="Comic Sans MS" w:cs="Times New Roman"/>
          <w:color w:val="404040"/>
          <w:sz w:val="24"/>
          <w:szCs w:val="24"/>
          <w:lang w:eastAsia="en-GB"/>
        </w:rPr>
        <w:t>.</w:t>
      </w:r>
    </w:p>
    <w:p w14:paraId="078E7AC2" w14:textId="265D39B0" w:rsidR="005C1369" w:rsidRPr="009E50DF" w:rsidRDefault="005C1369" w:rsidP="008D5B22">
      <w:pPr>
        <w:rPr>
          <w:rFonts w:ascii="Comic Sans MS" w:eastAsia="Times New Roman" w:hAnsi="Comic Sans MS" w:cs="Times New Roman"/>
          <w:color w:val="404040"/>
          <w:sz w:val="24"/>
          <w:szCs w:val="24"/>
          <w:lang w:eastAsia="en-GB"/>
        </w:rPr>
      </w:pPr>
    </w:p>
    <w:p w14:paraId="6837DFCC" w14:textId="2AF8DB14" w:rsidR="00627070" w:rsidRDefault="005C1369" w:rsidP="00627070">
      <w:pPr>
        <w:rPr>
          <w:rFonts w:ascii="Comic Sans MS" w:hAnsi="Comic Sans MS" w:cs="Segoe UI"/>
          <w:spacing w:val="1"/>
          <w:sz w:val="24"/>
          <w:szCs w:val="24"/>
        </w:rPr>
      </w:pPr>
      <w:r>
        <w:rPr>
          <w:rFonts w:ascii="Comic Sans MS" w:hAnsi="Comic Sans MS" w:cs="Segoe UI"/>
          <w:spacing w:val="1"/>
          <w:sz w:val="24"/>
          <w:szCs w:val="24"/>
        </w:rPr>
        <w:t xml:space="preserve">If you want to </w:t>
      </w:r>
      <w:r w:rsidR="00627070" w:rsidRPr="009E50DF">
        <w:rPr>
          <w:rFonts w:ascii="Comic Sans MS" w:hAnsi="Comic Sans MS" w:cs="Segoe UI"/>
          <w:spacing w:val="1"/>
          <w:sz w:val="24"/>
          <w:szCs w:val="24"/>
        </w:rPr>
        <w:t xml:space="preserve">learn more about the </w:t>
      </w:r>
      <w:r w:rsidR="00796C09">
        <w:rPr>
          <w:rFonts w:ascii="Comic Sans MS" w:hAnsi="Comic Sans MS" w:cs="Segoe UI"/>
          <w:spacing w:val="1"/>
          <w:sz w:val="24"/>
          <w:szCs w:val="24"/>
        </w:rPr>
        <w:t xml:space="preserve">DCF </w:t>
      </w:r>
      <w:r w:rsidR="00627070" w:rsidRPr="009E50DF">
        <w:rPr>
          <w:rFonts w:ascii="Comic Sans MS" w:hAnsi="Comic Sans MS" w:cs="Segoe UI"/>
          <w:spacing w:val="1"/>
          <w:sz w:val="24"/>
          <w:szCs w:val="24"/>
        </w:rPr>
        <w:t>strands</w:t>
      </w:r>
      <w:r w:rsidR="002653B7">
        <w:rPr>
          <w:rFonts w:ascii="Comic Sans MS" w:hAnsi="Comic Sans MS" w:cs="Segoe UI"/>
          <w:spacing w:val="1"/>
          <w:sz w:val="24"/>
          <w:szCs w:val="24"/>
        </w:rPr>
        <w:t>, you can try</w:t>
      </w:r>
      <w:r w:rsidR="00627070" w:rsidRPr="009E50DF">
        <w:rPr>
          <w:rFonts w:ascii="Comic Sans MS" w:hAnsi="Comic Sans MS" w:cs="Segoe UI"/>
          <w:spacing w:val="1"/>
          <w:sz w:val="24"/>
          <w:szCs w:val="24"/>
        </w:rPr>
        <w:t xml:space="preserve"> these videos:</w:t>
      </w:r>
    </w:p>
    <w:p w14:paraId="0194D48C" w14:textId="2FEFE7AA" w:rsidR="00A044C2" w:rsidRPr="009E50DF" w:rsidRDefault="00255D62" w:rsidP="00627070">
      <w:pPr>
        <w:rPr>
          <w:rFonts w:ascii="Comic Sans MS" w:hAnsi="Comic Sans MS"/>
          <w:sz w:val="24"/>
          <w:szCs w:val="24"/>
        </w:rPr>
      </w:pPr>
      <w:r>
        <w:rPr>
          <w:rFonts w:ascii="Comic Sans MS" w:hAnsi="Comic Sans MS" w:cs="Segoe UI"/>
          <w:spacing w:val="1"/>
          <w:sz w:val="24"/>
          <w:szCs w:val="24"/>
        </w:rPr>
        <w:t>(Remember</w:t>
      </w:r>
      <w:r w:rsidR="002A454D">
        <w:rPr>
          <w:rFonts w:ascii="Comic Sans MS" w:hAnsi="Comic Sans MS" w:cs="Segoe UI"/>
          <w:spacing w:val="1"/>
          <w:sz w:val="24"/>
          <w:szCs w:val="24"/>
        </w:rPr>
        <w:t>…</w:t>
      </w:r>
      <w:r w:rsidR="002A454D" w:rsidRPr="00372D25">
        <w:rPr>
          <w:rFonts w:ascii="Comic Sans MS" w:hAnsi="Comic Sans MS" w:cs="Segoe UI"/>
          <w:b/>
          <w:bCs/>
          <w:spacing w:val="1"/>
          <w:sz w:val="36"/>
          <w:szCs w:val="36"/>
        </w:rPr>
        <w:t>D</w:t>
      </w:r>
      <w:r w:rsidRPr="00372D25">
        <w:rPr>
          <w:rFonts w:ascii="Comic Sans MS" w:hAnsi="Comic Sans MS" w:cs="Segoe UI"/>
          <w:b/>
          <w:bCs/>
          <w:spacing w:val="1"/>
          <w:sz w:val="36"/>
          <w:szCs w:val="36"/>
        </w:rPr>
        <w:t xml:space="preserve">on’t </w:t>
      </w:r>
      <w:r w:rsidR="002A454D" w:rsidRPr="00372D25">
        <w:rPr>
          <w:rFonts w:ascii="Comic Sans MS" w:hAnsi="Comic Sans MS" w:cs="Segoe UI"/>
          <w:b/>
          <w:bCs/>
          <w:spacing w:val="1"/>
          <w:sz w:val="36"/>
          <w:szCs w:val="36"/>
        </w:rPr>
        <w:t>P</w:t>
      </w:r>
      <w:r w:rsidRPr="00372D25">
        <w:rPr>
          <w:rFonts w:ascii="Comic Sans MS" w:hAnsi="Comic Sans MS" w:cs="Segoe UI"/>
          <w:b/>
          <w:bCs/>
          <w:spacing w:val="1"/>
          <w:sz w:val="36"/>
          <w:szCs w:val="36"/>
        </w:rPr>
        <w:t>anic</w:t>
      </w:r>
      <w:r w:rsidR="002A454D" w:rsidRPr="00372D25">
        <w:rPr>
          <w:rFonts w:ascii="Comic Sans MS" w:hAnsi="Comic Sans MS" w:cs="Segoe UI"/>
          <w:b/>
          <w:bCs/>
          <w:spacing w:val="1"/>
          <w:sz w:val="36"/>
          <w:szCs w:val="36"/>
        </w:rPr>
        <w:t>!</w:t>
      </w:r>
      <w:r>
        <w:rPr>
          <w:rFonts w:ascii="Comic Sans MS" w:hAnsi="Comic Sans MS" w:cs="Segoe UI"/>
          <w:spacing w:val="1"/>
          <w:sz w:val="24"/>
          <w:szCs w:val="24"/>
        </w:rPr>
        <w:t xml:space="preserve"> – </w:t>
      </w:r>
      <w:r w:rsidR="00372D25">
        <w:rPr>
          <w:rFonts w:ascii="Comic Sans MS" w:hAnsi="Comic Sans MS" w:cs="Segoe UI"/>
          <w:spacing w:val="1"/>
          <w:sz w:val="24"/>
          <w:szCs w:val="24"/>
        </w:rPr>
        <w:t>Just h</w:t>
      </w:r>
      <w:r w:rsidR="002A454D">
        <w:rPr>
          <w:rFonts w:ascii="Comic Sans MS" w:hAnsi="Comic Sans MS"/>
          <w:sz w:val="24"/>
          <w:szCs w:val="24"/>
        </w:rPr>
        <w:t>old</w:t>
      </w:r>
      <w:r w:rsidRPr="009E50DF">
        <w:rPr>
          <w:rFonts w:ascii="Comic Sans MS" w:hAnsi="Comic Sans MS"/>
          <w:sz w:val="24"/>
          <w:szCs w:val="24"/>
        </w:rPr>
        <w:t xml:space="preserve"> the Ctrl button and click the link</w:t>
      </w:r>
      <w:r>
        <w:rPr>
          <w:rFonts w:ascii="Comic Sans MS" w:hAnsi="Comic Sans MS"/>
          <w:sz w:val="24"/>
          <w:szCs w:val="24"/>
        </w:rPr>
        <w:t>!)</w:t>
      </w:r>
    </w:p>
    <w:p w14:paraId="5371A58D" w14:textId="7344C128" w:rsidR="00627070" w:rsidRPr="009E50DF" w:rsidRDefault="00A72057" w:rsidP="00627070">
      <w:pPr>
        <w:rPr>
          <w:rFonts w:ascii="Comic Sans MS" w:eastAsia="Times New Roman" w:hAnsi="Comic Sans MS" w:cs="Times New Roman"/>
          <w:sz w:val="24"/>
          <w:szCs w:val="24"/>
          <w:lang w:eastAsia="en-GB"/>
        </w:rPr>
      </w:pPr>
      <w:hyperlink r:id="rId18" w:history="1">
        <w:r w:rsidR="00627070" w:rsidRPr="00A044C2">
          <w:rPr>
            <w:rStyle w:val="Hyperlink"/>
            <w:rFonts w:ascii="Comic Sans MS" w:hAnsi="Comic Sans MS"/>
            <w:sz w:val="28"/>
            <w:szCs w:val="28"/>
          </w:rPr>
          <w:t>Citizenship</w:t>
        </w:r>
      </w:hyperlink>
      <w:r w:rsidR="00627070" w:rsidRPr="00A044C2">
        <w:rPr>
          <w:rFonts w:ascii="Comic Sans MS" w:hAnsi="Comic Sans MS"/>
          <w:sz w:val="28"/>
          <w:szCs w:val="28"/>
        </w:rPr>
        <w:t xml:space="preserve"> </w:t>
      </w:r>
      <w:r w:rsidR="00627070" w:rsidRPr="009E50DF">
        <w:rPr>
          <w:rFonts w:ascii="Comic Sans MS" w:eastAsia="Times New Roman" w:hAnsi="Comic Sans MS" w:cs="Times New Roman"/>
          <w:sz w:val="24"/>
          <w:szCs w:val="24"/>
          <w:lang w:eastAsia="en-GB"/>
        </w:rPr>
        <w:t>(Welsh Government, 2018a)</w:t>
      </w:r>
    </w:p>
    <w:p w14:paraId="49E8F0A2" w14:textId="658A1225" w:rsidR="00627070" w:rsidRPr="009E50DF" w:rsidRDefault="00A72057" w:rsidP="00627070">
      <w:pPr>
        <w:rPr>
          <w:rFonts w:ascii="Comic Sans MS" w:eastAsia="Times New Roman" w:hAnsi="Comic Sans MS" w:cs="Times New Roman"/>
          <w:sz w:val="24"/>
          <w:szCs w:val="24"/>
          <w:lang w:eastAsia="en-GB"/>
        </w:rPr>
      </w:pPr>
      <w:hyperlink r:id="rId19" w:history="1">
        <w:r w:rsidR="00627070" w:rsidRPr="00A044C2">
          <w:rPr>
            <w:rStyle w:val="Hyperlink"/>
            <w:rFonts w:ascii="Comic Sans MS" w:hAnsi="Comic Sans MS"/>
            <w:sz w:val="28"/>
            <w:szCs w:val="28"/>
          </w:rPr>
          <w:t>Data and computational thinking</w:t>
        </w:r>
      </w:hyperlink>
      <w:r w:rsidR="00627070" w:rsidRPr="009E50DF">
        <w:rPr>
          <w:rFonts w:ascii="Comic Sans MS" w:hAnsi="Comic Sans MS"/>
          <w:sz w:val="24"/>
          <w:szCs w:val="24"/>
        </w:rPr>
        <w:t xml:space="preserve"> </w:t>
      </w:r>
      <w:r w:rsidR="00627070" w:rsidRPr="009E50DF">
        <w:rPr>
          <w:rFonts w:ascii="Comic Sans MS" w:eastAsia="Times New Roman" w:hAnsi="Comic Sans MS" w:cs="Times New Roman"/>
          <w:sz w:val="24"/>
          <w:szCs w:val="24"/>
          <w:lang w:eastAsia="en-GB"/>
        </w:rPr>
        <w:t>(Welsh Government, 2018b)</w:t>
      </w:r>
    </w:p>
    <w:p w14:paraId="08644B99" w14:textId="564948AA" w:rsidR="00627070" w:rsidRPr="009E50DF" w:rsidRDefault="00A72057" w:rsidP="00627070">
      <w:pPr>
        <w:rPr>
          <w:rFonts w:ascii="Comic Sans MS" w:eastAsia="Times New Roman" w:hAnsi="Comic Sans MS" w:cs="Times New Roman"/>
          <w:sz w:val="24"/>
          <w:szCs w:val="24"/>
          <w:lang w:eastAsia="en-GB"/>
        </w:rPr>
      </w:pPr>
      <w:hyperlink r:id="rId20" w:history="1">
        <w:r w:rsidR="00627070" w:rsidRPr="00A044C2">
          <w:rPr>
            <w:rStyle w:val="Hyperlink"/>
            <w:rFonts w:ascii="Comic Sans MS" w:hAnsi="Comic Sans MS"/>
            <w:sz w:val="28"/>
            <w:szCs w:val="28"/>
          </w:rPr>
          <w:t>Interacting and collaborating</w:t>
        </w:r>
      </w:hyperlink>
      <w:r w:rsidR="00627070" w:rsidRPr="009E50DF">
        <w:rPr>
          <w:rFonts w:ascii="Comic Sans MS" w:hAnsi="Comic Sans MS"/>
          <w:sz w:val="24"/>
          <w:szCs w:val="24"/>
        </w:rPr>
        <w:t xml:space="preserve"> </w:t>
      </w:r>
      <w:r w:rsidR="00627070" w:rsidRPr="009E50DF">
        <w:rPr>
          <w:rFonts w:ascii="Comic Sans MS" w:eastAsia="Times New Roman" w:hAnsi="Comic Sans MS" w:cs="Times New Roman"/>
          <w:sz w:val="24"/>
          <w:szCs w:val="24"/>
          <w:lang w:eastAsia="en-GB"/>
        </w:rPr>
        <w:t>(Welsh Government, 2018c)</w:t>
      </w:r>
    </w:p>
    <w:p w14:paraId="0AB4F0C5" w14:textId="443AF53F" w:rsidR="00627070" w:rsidRPr="009E50DF" w:rsidRDefault="00A72057" w:rsidP="00627070">
      <w:pPr>
        <w:rPr>
          <w:rFonts w:ascii="Comic Sans MS" w:eastAsia="Times New Roman" w:hAnsi="Comic Sans MS" w:cs="Times New Roman"/>
          <w:sz w:val="24"/>
          <w:szCs w:val="24"/>
          <w:lang w:eastAsia="en-GB"/>
        </w:rPr>
      </w:pPr>
      <w:hyperlink r:id="rId21" w:history="1">
        <w:r w:rsidR="00F4072D" w:rsidRPr="00A044C2">
          <w:rPr>
            <w:rStyle w:val="Hyperlink"/>
            <w:rFonts w:ascii="Comic Sans MS" w:hAnsi="Comic Sans MS"/>
            <w:sz w:val="28"/>
            <w:szCs w:val="28"/>
          </w:rPr>
          <w:t>Producing</w:t>
        </w:r>
      </w:hyperlink>
      <w:r w:rsidR="00627070" w:rsidRPr="009E50DF">
        <w:rPr>
          <w:rFonts w:ascii="Comic Sans MS" w:hAnsi="Comic Sans MS"/>
          <w:sz w:val="24"/>
          <w:szCs w:val="24"/>
        </w:rPr>
        <w:t xml:space="preserve">  </w:t>
      </w:r>
      <w:r w:rsidR="00627070" w:rsidRPr="009E50DF">
        <w:rPr>
          <w:rFonts w:ascii="Comic Sans MS" w:eastAsia="Times New Roman" w:hAnsi="Comic Sans MS" w:cs="Times New Roman"/>
          <w:sz w:val="24"/>
          <w:szCs w:val="24"/>
          <w:lang w:eastAsia="en-GB"/>
        </w:rPr>
        <w:t>(Welsh Government, 2018d)</w:t>
      </w:r>
    </w:p>
    <w:p w14:paraId="6CCF4FDE" w14:textId="3F6898C4" w:rsidR="00EC2363" w:rsidRDefault="00EC2363">
      <w:pPr>
        <w:rPr>
          <w:rFonts w:ascii="Comic Sans MS" w:eastAsia="Times New Roman" w:hAnsi="Comic Sans MS" w:cs="Times New Roman"/>
          <w:color w:val="404040"/>
          <w:sz w:val="24"/>
          <w:szCs w:val="24"/>
          <w:lang w:eastAsia="en-GB"/>
        </w:rPr>
      </w:pPr>
      <w:r>
        <w:rPr>
          <w:rFonts w:ascii="Comic Sans MS" w:eastAsia="Times New Roman" w:hAnsi="Comic Sans MS" w:cs="Times New Roman"/>
          <w:color w:val="404040"/>
          <w:sz w:val="24"/>
          <w:szCs w:val="24"/>
          <w:lang w:eastAsia="en-GB"/>
        </w:rPr>
        <w:br w:type="page"/>
      </w:r>
    </w:p>
    <w:p w14:paraId="1C838A3A" w14:textId="6B3C5D31" w:rsidR="004B437F" w:rsidRDefault="00F271CF" w:rsidP="00D677C6">
      <w:pPr>
        <w:pStyle w:val="Heading1"/>
      </w:pPr>
      <w:bookmarkStart w:id="3" w:name="_Toc217314744"/>
      <w:bookmarkStart w:id="4" w:name="_Toc217327972"/>
      <w:r>
        <w:t xml:space="preserve">Blog 1 - </w:t>
      </w:r>
      <w:r w:rsidR="004B437F" w:rsidRPr="00F271CF">
        <w:t>Reference list</w:t>
      </w:r>
      <w:bookmarkEnd w:id="3"/>
      <w:bookmarkEnd w:id="4"/>
    </w:p>
    <w:p w14:paraId="388F902A" w14:textId="77777777" w:rsidR="00F271CF" w:rsidRPr="00F271CF" w:rsidRDefault="00F271CF" w:rsidP="00F271CF">
      <w:pPr>
        <w:rPr>
          <w:lang w:eastAsia="en-GB"/>
        </w:rPr>
      </w:pPr>
    </w:p>
    <w:p w14:paraId="7D5A8EB6" w14:textId="77777777" w:rsidR="004B437F" w:rsidRPr="004B437F" w:rsidRDefault="004B437F" w:rsidP="004B437F">
      <w:pPr>
        <w:spacing w:after="240" w:line="360" w:lineRule="auto"/>
        <w:rPr>
          <w:rFonts w:ascii="Times New Roman" w:eastAsia="Times New Roman" w:hAnsi="Times New Roman" w:cs="Times New Roman"/>
          <w:sz w:val="24"/>
          <w:szCs w:val="24"/>
          <w:lang w:eastAsia="en-GB"/>
        </w:rPr>
      </w:pPr>
      <w:r w:rsidRPr="004B437F">
        <w:rPr>
          <w:rFonts w:ascii="Times New Roman" w:eastAsia="Times New Roman" w:hAnsi="Times New Roman" w:cs="Times New Roman"/>
          <w:sz w:val="24"/>
          <w:szCs w:val="24"/>
          <w:lang w:eastAsia="en-GB"/>
        </w:rPr>
        <w:t xml:space="preserve">21k School (2024). </w:t>
      </w:r>
      <w:r w:rsidRPr="004B437F">
        <w:rPr>
          <w:rFonts w:ascii="Times New Roman" w:eastAsia="Times New Roman" w:hAnsi="Times New Roman" w:cs="Times New Roman"/>
          <w:i/>
          <w:iCs/>
          <w:sz w:val="24"/>
          <w:szCs w:val="24"/>
          <w:lang w:eastAsia="en-GB"/>
        </w:rPr>
        <w:t>Benefits of Collaborative Learning</w:t>
      </w:r>
      <w:r w:rsidRPr="004B437F">
        <w:rPr>
          <w:rFonts w:ascii="Times New Roman" w:eastAsia="Times New Roman" w:hAnsi="Times New Roman" w:cs="Times New Roman"/>
          <w:sz w:val="24"/>
          <w:szCs w:val="24"/>
          <w:lang w:eastAsia="en-GB"/>
        </w:rPr>
        <w:t xml:space="preserve">. </w:t>
      </w:r>
      <w:r w:rsidRPr="004B437F">
        <w:rPr>
          <w:rFonts w:ascii="Times New Roman" w:eastAsia="Times New Roman" w:hAnsi="Times New Roman" w:cs="Times New Roman"/>
          <w:i/>
          <w:iCs/>
          <w:sz w:val="24"/>
          <w:szCs w:val="24"/>
          <w:lang w:eastAsia="en-GB"/>
        </w:rPr>
        <w:t>21K School</w:t>
      </w:r>
      <w:r w:rsidRPr="004B437F">
        <w:rPr>
          <w:rFonts w:ascii="Times New Roman" w:eastAsia="Times New Roman" w:hAnsi="Times New Roman" w:cs="Times New Roman"/>
          <w:sz w:val="24"/>
          <w:szCs w:val="24"/>
          <w:lang w:eastAsia="en-GB"/>
        </w:rPr>
        <w:t>. Available at: https://www.21kschool.com/id/blog/benefits-of-collaborative-learning/ [Accessed 10 Nov. 2025].</w:t>
      </w:r>
    </w:p>
    <w:p w14:paraId="1621CC70" w14:textId="77777777" w:rsidR="004B437F" w:rsidRPr="004B437F" w:rsidRDefault="004B437F" w:rsidP="004B437F">
      <w:pPr>
        <w:spacing w:after="240" w:line="360" w:lineRule="auto"/>
        <w:rPr>
          <w:rFonts w:ascii="Times New Roman" w:eastAsia="Times New Roman" w:hAnsi="Times New Roman" w:cs="Times New Roman"/>
          <w:sz w:val="24"/>
          <w:szCs w:val="24"/>
          <w:lang w:eastAsia="en-GB"/>
        </w:rPr>
      </w:pPr>
      <w:proofErr w:type="spellStart"/>
      <w:r w:rsidRPr="004B437F">
        <w:rPr>
          <w:rFonts w:ascii="Times New Roman" w:eastAsia="Times New Roman" w:hAnsi="Times New Roman" w:cs="Times New Roman"/>
          <w:sz w:val="24"/>
          <w:szCs w:val="24"/>
          <w:lang w:eastAsia="en-GB"/>
        </w:rPr>
        <w:t>Asagar</w:t>
      </w:r>
      <w:proofErr w:type="spellEnd"/>
      <w:r w:rsidRPr="004B437F">
        <w:rPr>
          <w:rFonts w:ascii="Times New Roman" w:eastAsia="Times New Roman" w:hAnsi="Times New Roman" w:cs="Times New Roman"/>
          <w:sz w:val="24"/>
          <w:szCs w:val="24"/>
          <w:lang w:eastAsia="en-GB"/>
        </w:rPr>
        <w:t xml:space="preserve">, M.S. (2025). Digital Competence in Education: A Comparative Analysis of Frameworks and Conceptual Foundations. </w:t>
      </w:r>
      <w:r w:rsidRPr="004B437F">
        <w:rPr>
          <w:rFonts w:ascii="Times New Roman" w:eastAsia="Times New Roman" w:hAnsi="Times New Roman" w:cs="Times New Roman"/>
          <w:i/>
          <w:iCs/>
          <w:sz w:val="24"/>
          <w:szCs w:val="24"/>
          <w:lang w:eastAsia="en-GB"/>
        </w:rPr>
        <w:t>Synergy: International Journal of Multidisciplinary Studies</w:t>
      </w:r>
      <w:r w:rsidRPr="004B437F">
        <w:rPr>
          <w:rFonts w:ascii="Times New Roman" w:eastAsia="Times New Roman" w:hAnsi="Times New Roman" w:cs="Times New Roman"/>
          <w:sz w:val="24"/>
          <w:szCs w:val="24"/>
          <w:lang w:eastAsia="en-GB"/>
        </w:rPr>
        <w:t xml:space="preserve">, [online] 2(1), pp.9–23. </w:t>
      </w:r>
      <w:proofErr w:type="gramStart"/>
      <w:r w:rsidRPr="004B437F">
        <w:rPr>
          <w:rFonts w:ascii="Times New Roman" w:eastAsia="Times New Roman" w:hAnsi="Times New Roman" w:cs="Times New Roman"/>
          <w:sz w:val="24"/>
          <w:szCs w:val="24"/>
          <w:lang w:eastAsia="en-GB"/>
        </w:rPr>
        <w:t>doi:https://doi.org/10.63960/synergyint.j.multidiscip.stud..</w:t>
      </w:r>
      <w:proofErr w:type="gramEnd"/>
      <w:r w:rsidRPr="004B437F">
        <w:rPr>
          <w:rFonts w:ascii="Times New Roman" w:eastAsia="Times New Roman" w:hAnsi="Times New Roman" w:cs="Times New Roman"/>
          <w:sz w:val="24"/>
          <w:szCs w:val="24"/>
          <w:lang w:eastAsia="en-GB"/>
        </w:rPr>
        <w:t>v2i1.34.</w:t>
      </w:r>
    </w:p>
    <w:p w14:paraId="29ACA2F4" w14:textId="77777777" w:rsidR="004B437F" w:rsidRPr="004B437F" w:rsidRDefault="004B437F" w:rsidP="004B437F">
      <w:pPr>
        <w:spacing w:after="240" w:line="360" w:lineRule="auto"/>
        <w:rPr>
          <w:rFonts w:ascii="Times New Roman" w:eastAsia="Times New Roman" w:hAnsi="Times New Roman" w:cs="Times New Roman"/>
          <w:sz w:val="24"/>
          <w:szCs w:val="24"/>
          <w:lang w:eastAsia="en-GB"/>
        </w:rPr>
      </w:pPr>
      <w:r w:rsidRPr="004B437F">
        <w:rPr>
          <w:rFonts w:ascii="Times New Roman" w:eastAsia="Times New Roman" w:hAnsi="Times New Roman" w:cs="Times New Roman"/>
          <w:sz w:val="24"/>
          <w:szCs w:val="24"/>
          <w:lang w:eastAsia="en-GB"/>
        </w:rPr>
        <w:t xml:space="preserve">Aspire2Be (2022). </w:t>
      </w:r>
      <w:r w:rsidRPr="004B437F">
        <w:rPr>
          <w:rFonts w:ascii="Times New Roman" w:eastAsia="Times New Roman" w:hAnsi="Times New Roman" w:cs="Times New Roman"/>
          <w:i/>
          <w:iCs/>
          <w:sz w:val="24"/>
          <w:szCs w:val="24"/>
          <w:lang w:eastAsia="en-GB"/>
        </w:rPr>
        <w:t>Facebook</w:t>
      </w:r>
      <w:r w:rsidRPr="004B437F">
        <w:rPr>
          <w:rFonts w:ascii="Times New Roman" w:eastAsia="Times New Roman" w:hAnsi="Times New Roman" w:cs="Times New Roman"/>
          <w:sz w:val="24"/>
          <w:szCs w:val="24"/>
          <w:lang w:eastAsia="en-GB"/>
        </w:rPr>
        <w:t xml:space="preserve">. </w:t>
      </w:r>
      <w:r w:rsidRPr="004B437F">
        <w:rPr>
          <w:rFonts w:ascii="Times New Roman" w:eastAsia="Times New Roman" w:hAnsi="Times New Roman" w:cs="Times New Roman"/>
          <w:i/>
          <w:iCs/>
          <w:sz w:val="24"/>
          <w:szCs w:val="24"/>
          <w:lang w:eastAsia="en-GB"/>
        </w:rPr>
        <w:t>Facebook.com</w:t>
      </w:r>
      <w:r w:rsidRPr="004B437F">
        <w:rPr>
          <w:rFonts w:ascii="Times New Roman" w:eastAsia="Times New Roman" w:hAnsi="Times New Roman" w:cs="Times New Roman"/>
          <w:sz w:val="24"/>
          <w:szCs w:val="24"/>
          <w:lang w:eastAsia="en-GB"/>
        </w:rPr>
        <w:t>. Available at: https://www.facebook.com/photo/?fbid=953438971494077&amp;set=a.368702496634397 [Accessed 20 Dec. 2025].</w:t>
      </w:r>
    </w:p>
    <w:p w14:paraId="5EF4424E" w14:textId="77777777" w:rsidR="004B437F" w:rsidRPr="004B437F" w:rsidRDefault="004B437F" w:rsidP="004B437F">
      <w:pPr>
        <w:spacing w:after="240" w:line="360" w:lineRule="auto"/>
        <w:rPr>
          <w:rFonts w:ascii="Times New Roman" w:eastAsia="Times New Roman" w:hAnsi="Times New Roman" w:cs="Times New Roman"/>
          <w:sz w:val="24"/>
          <w:szCs w:val="24"/>
          <w:lang w:eastAsia="en-GB"/>
        </w:rPr>
      </w:pPr>
      <w:r w:rsidRPr="004B437F">
        <w:rPr>
          <w:rFonts w:ascii="Times New Roman" w:eastAsia="Times New Roman" w:hAnsi="Times New Roman" w:cs="Times New Roman"/>
          <w:sz w:val="24"/>
          <w:szCs w:val="24"/>
          <w:lang w:eastAsia="en-GB"/>
        </w:rPr>
        <w:t xml:space="preserve">Bandura, A. (1977). </w:t>
      </w:r>
      <w:r w:rsidRPr="004B437F">
        <w:rPr>
          <w:rFonts w:ascii="Times New Roman" w:eastAsia="Times New Roman" w:hAnsi="Times New Roman" w:cs="Times New Roman"/>
          <w:i/>
          <w:iCs/>
          <w:sz w:val="24"/>
          <w:szCs w:val="24"/>
          <w:lang w:eastAsia="en-GB"/>
        </w:rPr>
        <w:t>Social learning theory</w:t>
      </w:r>
      <w:r w:rsidRPr="004B437F">
        <w:rPr>
          <w:rFonts w:ascii="Times New Roman" w:eastAsia="Times New Roman" w:hAnsi="Times New Roman" w:cs="Times New Roman"/>
          <w:sz w:val="24"/>
          <w:szCs w:val="24"/>
          <w:lang w:eastAsia="en-GB"/>
        </w:rPr>
        <w:t>. Englewood Cliffs, N.J. Prentice-Hall.</w:t>
      </w:r>
    </w:p>
    <w:p w14:paraId="5BA0981B" w14:textId="77777777" w:rsidR="004B437F" w:rsidRPr="004B437F" w:rsidRDefault="004B437F" w:rsidP="004B437F">
      <w:pPr>
        <w:spacing w:after="240" w:line="360" w:lineRule="auto"/>
        <w:rPr>
          <w:rFonts w:ascii="Times New Roman" w:eastAsia="Times New Roman" w:hAnsi="Times New Roman" w:cs="Times New Roman"/>
          <w:sz w:val="24"/>
          <w:szCs w:val="24"/>
          <w:lang w:eastAsia="en-GB"/>
        </w:rPr>
      </w:pPr>
      <w:r w:rsidRPr="004B437F">
        <w:rPr>
          <w:rFonts w:ascii="Times New Roman" w:eastAsia="Times New Roman" w:hAnsi="Times New Roman" w:cs="Times New Roman"/>
          <w:sz w:val="24"/>
          <w:szCs w:val="24"/>
          <w:lang w:eastAsia="en-GB"/>
        </w:rPr>
        <w:t xml:space="preserve">Canva (2025). </w:t>
      </w:r>
      <w:r w:rsidRPr="004B437F">
        <w:rPr>
          <w:rFonts w:ascii="Times New Roman" w:eastAsia="Times New Roman" w:hAnsi="Times New Roman" w:cs="Times New Roman"/>
          <w:i/>
          <w:iCs/>
          <w:sz w:val="24"/>
          <w:szCs w:val="24"/>
          <w:lang w:eastAsia="en-GB"/>
        </w:rPr>
        <w:t>Canva</w:t>
      </w:r>
      <w:r w:rsidRPr="004B437F">
        <w:rPr>
          <w:rFonts w:ascii="Times New Roman" w:eastAsia="Times New Roman" w:hAnsi="Times New Roman" w:cs="Times New Roman"/>
          <w:sz w:val="24"/>
          <w:szCs w:val="24"/>
          <w:lang w:eastAsia="en-GB"/>
        </w:rPr>
        <w:t xml:space="preserve">. </w:t>
      </w:r>
      <w:r w:rsidRPr="004B437F">
        <w:rPr>
          <w:rFonts w:ascii="Times New Roman" w:eastAsia="Times New Roman" w:hAnsi="Times New Roman" w:cs="Times New Roman"/>
          <w:i/>
          <w:iCs/>
          <w:sz w:val="24"/>
          <w:szCs w:val="24"/>
          <w:lang w:eastAsia="en-GB"/>
        </w:rPr>
        <w:t>Canva</w:t>
      </w:r>
      <w:r w:rsidRPr="004B437F">
        <w:rPr>
          <w:rFonts w:ascii="Times New Roman" w:eastAsia="Times New Roman" w:hAnsi="Times New Roman" w:cs="Times New Roman"/>
          <w:sz w:val="24"/>
          <w:szCs w:val="24"/>
          <w:lang w:eastAsia="en-GB"/>
        </w:rPr>
        <w:t>. Available at: https://www.canva.com/ [Accessed 20 Dec. 2025].</w:t>
      </w:r>
    </w:p>
    <w:p w14:paraId="3AF8219F" w14:textId="77777777" w:rsidR="004B437F" w:rsidRPr="004B437F" w:rsidRDefault="004B437F" w:rsidP="004B437F">
      <w:pPr>
        <w:spacing w:after="240" w:line="360" w:lineRule="auto"/>
        <w:rPr>
          <w:rFonts w:ascii="Times New Roman" w:eastAsia="Times New Roman" w:hAnsi="Times New Roman" w:cs="Times New Roman"/>
          <w:sz w:val="24"/>
          <w:szCs w:val="24"/>
          <w:lang w:eastAsia="en-GB"/>
        </w:rPr>
      </w:pPr>
      <w:r w:rsidRPr="004B437F">
        <w:rPr>
          <w:rFonts w:ascii="Times New Roman" w:eastAsia="Times New Roman" w:hAnsi="Times New Roman" w:cs="Times New Roman"/>
          <w:sz w:val="24"/>
          <w:szCs w:val="24"/>
          <w:lang w:eastAsia="en-GB"/>
        </w:rPr>
        <w:t xml:space="preserve">Crick, T. (2022). Rethinking Digital Competencies in the New Curriculum for Wales. </w:t>
      </w:r>
      <w:r w:rsidRPr="004B437F">
        <w:rPr>
          <w:rFonts w:ascii="Times New Roman" w:eastAsia="Times New Roman" w:hAnsi="Times New Roman" w:cs="Times New Roman"/>
          <w:i/>
          <w:iCs/>
          <w:sz w:val="24"/>
          <w:szCs w:val="24"/>
          <w:lang w:eastAsia="en-GB"/>
        </w:rPr>
        <w:t xml:space="preserve">Proceedings of the 27th ACM Conference on </w:t>
      </w:r>
      <w:proofErr w:type="spellStart"/>
      <w:r w:rsidRPr="004B437F">
        <w:rPr>
          <w:rFonts w:ascii="Times New Roman" w:eastAsia="Times New Roman" w:hAnsi="Times New Roman" w:cs="Times New Roman"/>
          <w:i/>
          <w:iCs/>
          <w:sz w:val="24"/>
          <w:szCs w:val="24"/>
          <w:lang w:eastAsia="en-GB"/>
        </w:rPr>
        <w:t>on</w:t>
      </w:r>
      <w:proofErr w:type="spellEnd"/>
      <w:r w:rsidRPr="004B437F">
        <w:rPr>
          <w:rFonts w:ascii="Times New Roman" w:eastAsia="Times New Roman" w:hAnsi="Times New Roman" w:cs="Times New Roman"/>
          <w:i/>
          <w:iCs/>
          <w:sz w:val="24"/>
          <w:szCs w:val="24"/>
          <w:lang w:eastAsia="en-GB"/>
        </w:rPr>
        <w:t xml:space="preserve"> Innovation and Technology in Computer Science Education Vol. 2</w:t>
      </w:r>
      <w:r w:rsidRPr="004B437F">
        <w:rPr>
          <w:rFonts w:ascii="Times New Roman" w:eastAsia="Times New Roman" w:hAnsi="Times New Roman" w:cs="Times New Roman"/>
          <w:sz w:val="24"/>
          <w:szCs w:val="24"/>
          <w:lang w:eastAsia="en-GB"/>
        </w:rPr>
        <w:t xml:space="preserve">. </w:t>
      </w:r>
      <w:proofErr w:type="spellStart"/>
      <w:proofErr w:type="gramStart"/>
      <w:r w:rsidRPr="004B437F">
        <w:rPr>
          <w:rFonts w:ascii="Times New Roman" w:eastAsia="Times New Roman" w:hAnsi="Times New Roman" w:cs="Times New Roman"/>
          <w:sz w:val="24"/>
          <w:szCs w:val="24"/>
          <w:lang w:eastAsia="en-GB"/>
        </w:rPr>
        <w:t>doi:https</w:t>
      </w:r>
      <w:proofErr w:type="spellEnd"/>
      <w:r w:rsidRPr="004B437F">
        <w:rPr>
          <w:rFonts w:ascii="Times New Roman" w:eastAsia="Times New Roman" w:hAnsi="Times New Roman" w:cs="Times New Roman"/>
          <w:sz w:val="24"/>
          <w:szCs w:val="24"/>
          <w:lang w:eastAsia="en-GB"/>
        </w:rPr>
        <w:t>://doi.org/10.1145/3502717.3532145</w:t>
      </w:r>
      <w:proofErr w:type="gramEnd"/>
      <w:r w:rsidRPr="004B437F">
        <w:rPr>
          <w:rFonts w:ascii="Times New Roman" w:eastAsia="Times New Roman" w:hAnsi="Times New Roman" w:cs="Times New Roman"/>
          <w:sz w:val="24"/>
          <w:szCs w:val="24"/>
          <w:lang w:eastAsia="en-GB"/>
        </w:rPr>
        <w:t>.</w:t>
      </w:r>
    </w:p>
    <w:p w14:paraId="5C2E941F" w14:textId="77777777" w:rsidR="004B437F" w:rsidRPr="004B437F" w:rsidRDefault="004B437F" w:rsidP="004B437F">
      <w:pPr>
        <w:spacing w:after="240" w:line="360" w:lineRule="auto"/>
        <w:rPr>
          <w:rFonts w:ascii="Times New Roman" w:eastAsia="Times New Roman" w:hAnsi="Times New Roman" w:cs="Times New Roman"/>
          <w:sz w:val="24"/>
          <w:szCs w:val="24"/>
          <w:lang w:eastAsia="en-GB"/>
        </w:rPr>
      </w:pPr>
      <w:r w:rsidRPr="004B437F">
        <w:rPr>
          <w:rFonts w:ascii="Times New Roman" w:eastAsia="Times New Roman" w:hAnsi="Times New Roman" w:cs="Times New Roman"/>
          <w:i/>
          <w:iCs/>
          <w:sz w:val="24"/>
          <w:szCs w:val="24"/>
          <w:lang w:eastAsia="en-GB"/>
        </w:rPr>
        <w:t>Curriculum and Assessment (Wales) Act 2021</w:t>
      </w:r>
      <w:r w:rsidRPr="004B437F">
        <w:rPr>
          <w:rFonts w:ascii="Times New Roman" w:eastAsia="Times New Roman" w:hAnsi="Times New Roman" w:cs="Times New Roman"/>
          <w:sz w:val="24"/>
          <w:szCs w:val="24"/>
          <w:lang w:eastAsia="en-GB"/>
        </w:rPr>
        <w:t>.Legislation.gov.uk. [online] Available at: https://www.legislation.gov.uk/asc/2021/4/contents/enacted.</w:t>
      </w:r>
    </w:p>
    <w:p w14:paraId="01F54E6B" w14:textId="77777777" w:rsidR="004B437F" w:rsidRPr="004B437F" w:rsidRDefault="004B437F" w:rsidP="004B437F">
      <w:pPr>
        <w:spacing w:after="240" w:line="360" w:lineRule="auto"/>
        <w:rPr>
          <w:rFonts w:ascii="Times New Roman" w:eastAsia="Times New Roman" w:hAnsi="Times New Roman" w:cs="Times New Roman"/>
          <w:sz w:val="24"/>
          <w:szCs w:val="24"/>
          <w:lang w:eastAsia="en-GB"/>
        </w:rPr>
      </w:pPr>
      <w:r w:rsidRPr="004B437F">
        <w:rPr>
          <w:rFonts w:ascii="Times New Roman" w:eastAsia="Times New Roman" w:hAnsi="Times New Roman" w:cs="Times New Roman"/>
          <w:sz w:val="24"/>
          <w:szCs w:val="24"/>
          <w:lang w:eastAsia="en-GB"/>
        </w:rPr>
        <w:t xml:space="preserve">Donaldson, G. (2015). </w:t>
      </w:r>
      <w:r w:rsidRPr="004B437F">
        <w:rPr>
          <w:rFonts w:ascii="Times New Roman" w:eastAsia="Times New Roman" w:hAnsi="Times New Roman" w:cs="Times New Roman"/>
          <w:i/>
          <w:iCs/>
          <w:sz w:val="24"/>
          <w:szCs w:val="24"/>
          <w:lang w:eastAsia="en-GB"/>
        </w:rPr>
        <w:t>Successful Futures Independent Review of Curriculum and Assessment Arrangements in Wales</w:t>
      </w:r>
      <w:r w:rsidRPr="004B437F">
        <w:rPr>
          <w:rFonts w:ascii="Times New Roman" w:eastAsia="Times New Roman" w:hAnsi="Times New Roman" w:cs="Times New Roman"/>
          <w:sz w:val="24"/>
          <w:szCs w:val="24"/>
          <w:lang w:eastAsia="en-GB"/>
        </w:rPr>
        <w:t>. [online] Available at: https://www.gov.wales/sites/default/files/publications/2018-03/successful-futures.pdf [Accessed 23 Mar. 2024].</w:t>
      </w:r>
    </w:p>
    <w:p w14:paraId="3ACE1A97" w14:textId="77777777" w:rsidR="004B437F" w:rsidRPr="004B437F" w:rsidRDefault="004B437F" w:rsidP="004B437F">
      <w:pPr>
        <w:spacing w:after="240" w:line="360" w:lineRule="auto"/>
        <w:rPr>
          <w:rFonts w:ascii="Times New Roman" w:eastAsia="Times New Roman" w:hAnsi="Times New Roman" w:cs="Times New Roman"/>
          <w:sz w:val="24"/>
          <w:szCs w:val="24"/>
          <w:lang w:eastAsia="en-GB"/>
        </w:rPr>
      </w:pPr>
      <w:r w:rsidRPr="004B437F">
        <w:rPr>
          <w:rFonts w:ascii="Times New Roman" w:eastAsia="Times New Roman" w:hAnsi="Times New Roman" w:cs="Times New Roman"/>
          <w:sz w:val="24"/>
          <w:szCs w:val="24"/>
          <w:lang w:eastAsia="en-GB"/>
        </w:rPr>
        <w:t xml:space="preserve">Estyn (2019). Digital competence: Improving pupils’ digital </w:t>
      </w:r>
      <w:proofErr w:type="gramStart"/>
      <w:r w:rsidRPr="004B437F">
        <w:rPr>
          <w:rFonts w:ascii="Times New Roman" w:eastAsia="Times New Roman" w:hAnsi="Times New Roman" w:cs="Times New Roman"/>
          <w:sz w:val="24"/>
          <w:szCs w:val="24"/>
          <w:lang w:eastAsia="en-GB"/>
        </w:rPr>
        <w:t>skills .</w:t>
      </w:r>
      <w:proofErr w:type="gramEnd"/>
      <w:r w:rsidRPr="004B437F">
        <w:rPr>
          <w:rFonts w:ascii="Times New Roman" w:eastAsia="Times New Roman" w:hAnsi="Times New Roman" w:cs="Times New Roman"/>
          <w:sz w:val="24"/>
          <w:szCs w:val="24"/>
          <w:lang w:eastAsia="en-GB"/>
        </w:rPr>
        <w:t xml:space="preserve"> </w:t>
      </w:r>
      <w:r w:rsidRPr="004B437F">
        <w:rPr>
          <w:rFonts w:ascii="Times New Roman" w:eastAsia="Times New Roman" w:hAnsi="Times New Roman" w:cs="Times New Roman"/>
          <w:i/>
          <w:iCs/>
          <w:sz w:val="24"/>
          <w:szCs w:val="24"/>
          <w:lang w:eastAsia="en-GB"/>
        </w:rPr>
        <w:t>Digital competence: Improving pupils’ digital skills</w:t>
      </w:r>
      <w:r w:rsidRPr="004B437F">
        <w:rPr>
          <w:rFonts w:ascii="Times New Roman" w:eastAsia="Times New Roman" w:hAnsi="Times New Roman" w:cs="Times New Roman"/>
          <w:sz w:val="24"/>
          <w:szCs w:val="24"/>
          <w:lang w:eastAsia="en-GB"/>
        </w:rPr>
        <w:t>. Available at: https://estyn.gov.wales/blog/digital-competence-improving-pupils-digital-skills/ [Accessed 10 Nov. 2025].</w:t>
      </w:r>
    </w:p>
    <w:p w14:paraId="0FDEE3C9" w14:textId="77777777" w:rsidR="004B437F" w:rsidRPr="004B437F" w:rsidRDefault="004B437F" w:rsidP="004B437F">
      <w:pPr>
        <w:spacing w:after="240" w:line="360" w:lineRule="auto"/>
        <w:rPr>
          <w:rFonts w:ascii="Times New Roman" w:eastAsia="Times New Roman" w:hAnsi="Times New Roman" w:cs="Times New Roman"/>
          <w:sz w:val="24"/>
          <w:szCs w:val="24"/>
          <w:lang w:eastAsia="en-GB"/>
        </w:rPr>
      </w:pPr>
      <w:r w:rsidRPr="004B437F">
        <w:rPr>
          <w:rFonts w:ascii="Times New Roman" w:eastAsia="Times New Roman" w:hAnsi="Times New Roman" w:cs="Times New Roman"/>
          <w:sz w:val="24"/>
          <w:szCs w:val="24"/>
          <w:lang w:eastAsia="en-GB"/>
        </w:rPr>
        <w:t xml:space="preserve">European Commission (2016). </w:t>
      </w:r>
      <w:r w:rsidRPr="004B437F">
        <w:rPr>
          <w:rFonts w:ascii="Times New Roman" w:eastAsia="Times New Roman" w:hAnsi="Times New Roman" w:cs="Times New Roman"/>
          <w:i/>
          <w:iCs/>
          <w:sz w:val="24"/>
          <w:szCs w:val="24"/>
          <w:lang w:eastAsia="en-GB"/>
        </w:rPr>
        <w:t>A new comprehensive Digital Skills Indicator</w:t>
      </w:r>
      <w:r w:rsidRPr="004B437F">
        <w:rPr>
          <w:rFonts w:ascii="Times New Roman" w:eastAsia="Times New Roman" w:hAnsi="Times New Roman" w:cs="Times New Roman"/>
          <w:sz w:val="24"/>
          <w:szCs w:val="24"/>
          <w:lang w:eastAsia="en-GB"/>
        </w:rPr>
        <w:t xml:space="preserve">. [online] </w:t>
      </w:r>
      <w:r w:rsidRPr="004B437F">
        <w:rPr>
          <w:rFonts w:ascii="Times New Roman" w:eastAsia="Times New Roman" w:hAnsi="Times New Roman" w:cs="Times New Roman"/>
          <w:i/>
          <w:iCs/>
          <w:sz w:val="24"/>
          <w:szCs w:val="24"/>
          <w:lang w:eastAsia="en-GB"/>
        </w:rPr>
        <w:t>Shaping Europe’s digital future</w:t>
      </w:r>
      <w:r w:rsidRPr="004B437F">
        <w:rPr>
          <w:rFonts w:ascii="Times New Roman" w:eastAsia="Times New Roman" w:hAnsi="Times New Roman" w:cs="Times New Roman"/>
          <w:sz w:val="24"/>
          <w:szCs w:val="24"/>
          <w:lang w:eastAsia="en-GB"/>
        </w:rPr>
        <w:t>. Available at: https://digital-strategy.ec.europa.eu/en/library/new-comprehensive-digital-skills-indicator [Accessed 9 Nov. 2025].</w:t>
      </w:r>
    </w:p>
    <w:p w14:paraId="74D540BA" w14:textId="77777777" w:rsidR="004B437F" w:rsidRPr="004B437F" w:rsidRDefault="004B437F" w:rsidP="004B437F">
      <w:pPr>
        <w:spacing w:after="240" w:line="360" w:lineRule="auto"/>
        <w:rPr>
          <w:rFonts w:ascii="Times New Roman" w:eastAsia="Times New Roman" w:hAnsi="Times New Roman" w:cs="Times New Roman"/>
          <w:sz w:val="24"/>
          <w:szCs w:val="24"/>
          <w:lang w:eastAsia="en-GB"/>
        </w:rPr>
      </w:pPr>
      <w:r w:rsidRPr="004B437F">
        <w:rPr>
          <w:rFonts w:ascii="Times New Roman" w:eastAsia="Times New Roman" w:hAnsi="Times New Roman" w:cs="Times New Roman"/>
          <w:sz w:val="24"/>
          <w:szCs w:val="24"/>
          <w:lang w:eastAsia="en-GB"/>
        </w:rPr>
        <w:t xml:space="preserve">Knight, C. and Crick, T. (2021). Inclusive Education in Wales: Interpreting Discourses of Values and Practice Using Critical Policy Analysis. </w:t>
      </w:r>
      <w:r w:rsidRPr="004B437F">
        <w:rPr>
          <w:rFonts w:ascii="Times New Roman" w:eastAsia="Times New Roman" w:hAnsi="Times New Roman" w:cs="Times New Roman"/>
          <w:i/>
          <w:iCs/>
          <w:sz w:val="24"/>
          <w:szCs w:val="24"/>
          <w:lang w:eastAsia="en-GB"/>
        </w:rPr>
        <w:t>ECNU Review of Education</w:t>
      </w:r>
      <w:r w:rsidRPr="004B437F">
        <w:rPr>
          <w:rFonts w:ascii="Times New Roman" w:eastAsia="Times New Roman" w:hAnsi="Times New Roman" w:cs="Times New Roman"/>
          <w:sz w:val="24"/>
          <w:szCs w:val="24"/>
          <w:lang w:eastAsia="en-GB"/>
        </w:rPr>
        <w:t xml:space="preserve">, [online] 5(2), p.209653112110398. </w:t>
      </w:r>
      <w:proofErr w:type="spellStart"/>
      <w:proofErr w:type="gramStart"/>
      <w:r w:rsidRPr="004B437F">
        <w:rPr>
          <w:rFonts w:ascii="Times New Roman" w:eastAsia="Times New Roman" w:hAnsi="Times New Roman" w:cs="Times New Roman"/>
          <w:sz w:val="24"/>
          <w:szCs w:val="24"/>
          <w:lang w:eastAsia="en-GB"/>
        </w:rPr>
        <w:t>doi:https</w:t>
      </w:r>
      <w:proofErr w:type="spellEnd"/>
      <w:r w:rsidRPr="004B437F">
        <w:rPr>
          <w:rFonts w:ascii="Times New Roman" w:eastAsia="Times New Roman" w:hAnsi="Times New Roman" w:cs="Times New Roman"/>
          <w:sz w:val="24"/>
          <w:szCs w:val="24"/>
          <w:lang w:eastAsia="en-GB"/>
        </w:rPr>
        <w:t>://doi.org/10.1177/20965311211039858</w:t>
      </w:r>
      <w:proofErr w:type="gramEnd"/>
      <w:r w:rsidRPr="004B437F">
        <w:rPr>
          <w:rFonts w:ascii="Times New Roman" w:eastAsia="Times New Roman" w:hAnsi="Times New Roman" w:cs="Times New Roman"/>
          <w:sz w:val="24"/>
          <w:szCs w:val="24"/>
          <w:lang w:eastAsia="en-GB"/>
        </w:rPr>
        <w:t>.</w:t>
      </w:r>
    </w:p>
    <w:p w14:paraId="34210DF1" w14:textId="77777777" w:rsidR="004B437F" w:rsidRPr="004B437F" w:rsidRDefault="004B437F" w:rsidP="004B437F">
      <w:pPr>
        <w:spacing w:after="240" w:line="360" w:lineRule="auto"/>
        <w:rPr>
          <w:rFonts w:ascii="Times New Roman" w:eastAsia="Times New Roman" w:hAnsi="Times New Roman" w:cs="Times New Roman"/>
          <w:sz w:val="24"/>
          <w:szCs w:val="24"/>
          <w:lang w:eastAsia="en-GB"/>
        </w:rPr>
      </w:pPr>
      <w:r w:rsidRPr="004B437F">
        <w:rPr>
          <w:rFonts w:ascii="Times New Roman" w:eastAsia="Times New Roman" w:hAnsi="Times New Roman" w:cs="Times New Roman"/>
          <w:sz w:val="24"/>
          <w:szCs w:val="24"/>
          <w:lang w:eastAsia="en-GB"/>
        </w:rPr>
        <w:t xml:space="preserve">Raj, S. (2024). The Benefits of Collaborative Learning: A journey to Holistic Education. </w:t>
      </w:r>
      <w:r w:rsidRPr="004B437F">
        <w:rPr>
          <w:rFonts w:ascii="Times New Roman" w:eastAsia="Times New Roman" w:hAnsi="Times New Roman" w:cs="Times New Roman"/>
          <w:i/>
          <w:iCs/>
          <w:sz w:val="24"/>
          <w:szCs w:val="24"/>
          <w:lang w:eastAsia="en-GB"/>
        </w:rPr>
        <w:t>21K School Indonesia</w:t>
      </w:r>
      <w:r w:rsidRPr="004B437F">
        <w:rPr>
          <w:rFonts w:ascii="Times New Roman" w:eastAsia="Times New Roman" w:hAnsi="Times New Roman" w:cs="Times New Roman"/>
          <w:sz w:val="24"/>
          <w:szCs w:val="24"/>
          <w:lang w:eastAsia="en-GB"/>
        </w:rPr>
        <w:t>. Available at: https://www.21kschool.com/id/blog/benefits-of-collaborative-learning/ [Accessed 10 Nov. 2025].</w:t>
      </w:r>
    </w:p>
    <w:p w14:paraId="73209F74" w14:textId="77777777" w:rsidR="004B437F" w:rsidRPr="004B437F" w:rsidRDefault="004B437F" w:rsidP="004B437F">
      <w:pPr>
        <w:spacing w:after="240" w:line="360" w:lineRule="auto"/>
        <w:rPr>
          <w:rFonts w:ascii="Times New Roman" w:eastAsia="Times New Roman" w:hAnsi="Times New Roman" w:cs="Times New Roman"/>
          <w:sz w:val="24"/>
          <w:szCs w:val="24"/>
          <w:lang w:eastAsia="en-GB"/>
        </w:rPr>
      </w:pPr>
      <w:r w:rsidRPr="004B437F">
        <w:rPr>
          <w:rFonts w:ascii="Times New Roman" w:eastAsia="Times New Roman" w:hAnsi="Times New Roman" w:cs="Times New Roman"/>
          <w:sz w:val="24"/>
          <w:szCs w:val="24"/>
          <w:lang w:eastAsia="en-GB"/>
        </w:rPr>
        <w:t xml:space="preserve">Tech News (2021). </w:t>
      </w:r>
      <w:r w:rsidRPr="004B437F">
        <w:rPr>
          <w:rFonts w:ascii="Times New Roman" w:eastAsia="Times New Roman" w:hAnsi="Times New Roman" w:cs="Times New Roman"/>
          <w:i/>
          <w:iCs/>
          <w:sz w:val="24"/>
          <w:szCs w:val="24"/>
          <w:lang w:eastAsia="en-GB"/>
        </w:rPr>
        <w:t xml:space="preserve">Living In </w:t>
      </w:r>
      <w:proofErr w:type="gramStart"/>
      <w:r w:rsidRPr="004B437F">
        <w:rPr>
          <w:rFonts w:ascii="Times New Roman" w:eastAsia="Times New Roman" w:hAnsi="Times New Roman" w:cs="Times New Roman"/>
          <w:i/>
          <w:iCs/>
          <w:sz w:val="24"/>
          <w:szCs w:val="24"/>
          <w:lang w:eastAsia="en-GB"/>
        </w:rPr>
        <w:t>A</w:t>
      </w:r>
      <w:proofErr w:type="gramEnd"/>
      <w:r w:rsidRPr="004B437F">
        <w:rPr>
          <w:rFonts w:ascii="Times New Roman" w:eastAsia="Times New Roman" w:hAnsi="Times New Roman" w:cs="Times New Roman"/>
          <w:i/>
          <w:iCs/>
          <w:sz w:val="24"/>
          <w:szCs w:val="24"/>
          <w:lang w:eastAsia="en-GB"/>
        </w:rPr>
        <w:t xml:space="preserve"> Digital World Today</w:t>
      </w:r>
      <w:r w:rsidRPr="004B437F">
        <w:rPr>
          <w:rFonts w:ascii="Times New Roman" w:eastAsia="Times New Roman" w:hAnsi="Times New Roman" w:cs="Times New Roman"/>
          <w:sz w:val="24"/>
          <w:szCs w:val="24"/>
          <w:lang w:eastAsia="en-GB"/>
        </w:rPr>
        <w:t xml:space="preserve">. </w:t>
      </w:r>
      <w:r w:rsidRPr="004B437F">
        <w:rPr>
          <w:rFonts w:ascii="Times New Roman" w:eastAsia="Times New Roman" w:hAnsi="Times New Roman" w:cs="Times New Roman"/>
          <w:i/>
          <w:iCs/>
          <w:sz w:val="24"/>
          <w:szCs w:val="24"/>
          <w:lang w:eastAsia="en-GB"/>
        </w:rPr>
        <w:t>Tech Business News</w:t>
      </w:r>
      <w:r w:rsidRPr="004B437F">
        <w:rPr>
          <w:rFonts w:ascii="Times New Roman" w:eastAsia="Times New Roman" w:hAnsi="Times New Roman" w:cs="Times New Roman"/>
          <w:sz w:val="24"/>
          <w:szCs w:val="24"/>
          <w:lang w:eastAsia="en-GB"/>
        </w:rPr>
        <w:t>. Available at: https://www.techbusinessnews.com.au/living-in-a-digital-world-today/ [Accessed 20 Dec. 2025].</w:t>
      </w:r>
    </w:p>
    <w:p w14:paraId="45921B3A" w14:textId="77777777" w:rsidR="004B437F" w:rsidRPr="004B437F" w:rsidRDefault="004B437F" w:rsidP="004B437F">
      <w:pPr>
        <w:spacing w:after="240" w:line="360" w:lineRule="auto"/>
        <w:rPr>
          <w:rFonts w:ascii="Times New Roman" w:eastAsia="Times New Roman" w:hAnsi="Times New Roman" w:cs="Times New Roman"/>
          <w:sz w:val="24"/>
          <w:szCs w:val="24"/>
          <w:lang w:eastAsia="en-GB"/>
        </w:rPr>
      </w:pPr>
      <w:proofErr w:type="spellStart"/>
      <w:r w:rsidRPr="004B437F">
        <w:rPr>
          <w:rFonts w:ascii="Times New Roman" w:eastAsia="Times New Roman" w:hAnsi="Times New Roman" w:cs="Times New Roman"/>
          <w:sz w:val="24"/>
          <w:szCs w:val="24"/>
          <w:lang w:eastAsia="en-GB"/>
        </w:rPr>
        <w:t>Vuorikari</w:t>
      </w:r>
      <w:proofErr w:type="spellEnd"/>
      <w:r w:rsidRPr="004B437F">
        <w:rPr>
          <w:rFonts w:ascii="Times New Roman" w:eastAsia="Times New Roman" w:hAnsi="Times New Roman" w:cs="Times New Roman"/>
          <w:sz w:val="24"/>
          <w:szCs w:val="24"/>
          <w:lang w:eastAsia="en-GB"/>
        </w:rPr>
        <w:t xml:space="preserve">, R., </w:t>
      </w:r>
      <w:proofErr w:type="spellStart"/>
      <w:r w:rsidRPr="004B437F">
        <w:rPr>
          <w:rFonts w:ascii="Times New Roman" w:eastAsia="Times New Roman" w:hAnsi="Times New Roman" w:cs="Times New Roman"/>
          <w:sz w:val="24"/>
          <w:szCs w:val="24"/>
          <w:lang w:eastAsia="en-GB"/>
        </w:rPr>
        <w:t>Carretero</w:t>
      </w:r>
      <w:proofErr w:type="spellEnd"/>
      <w:r w:rsidRPr="004B437F">
        <w:rPr>
          <w:rFonts w:ascii="Times New Roman" w:eastAsia="Times New Roman" w:hAnsi="Times New Roman" w:cs="Times New Roman"/>
          <w:sz w:val="24"/>
          <w:szCs w:val="24"/>
          <w:lang w:eastAsia="en-GB"/>
        </w:rPr>
        <w:t xml:space="preserve">, S., Punie, Y. and Van den Brande, L. (2016). </w:t>
      </w:r>
      <w:proofErr w:type="spellStart"/>
      <w:r w:rsidRPr="004B437F">
        <w:rPr>
          <w:rFonts w:ascii="Times New Roman" w:eastAsia="Times New Roman" w:hAnsi="Times New Roman" w:cs="Times New Roman"/>
          <w:i/>
          <w:iCs/>
          <w:sz w:val="24"/>
          <w:szCs w:val="24"/>
          <w:lang w:eastAsia="en-GB"/>
        </w:rPr>
        <w:t>DigComp</w:t>
      </w:r>
      <w:proofErr w:type="spellEnd"/>
      <w:r w:rsidRPr="004B437F">
        <w:rPr>
          <w:rFonts w:ascii="Times New Roman" w:eastAsia="Times New Roman" w:hAnsi="Times New Roman" w:cs="Times New Roman"/>
          <w:i/>
          <w:iCs/>
          <w:sz w:val="24"/>
          <w:szCs w:val="24"/>
          <w:lang w:eastAsia="en-GB"/>
        </w:rPr>
        <w:t xml:space="preserve"> 2.0: the digital competence framework for citizens</w:t>
      </w:r>
      <w:r w:rsidRPr="004B437F">
        <w:rPr>
          <w:rFonts w:ascii="Times New Roman" w:eastAsia="Times New Roman" w:hAnsi="Times New Roman" w:cs="Times New Roman"/>
          <w:sz w:val="24"/>
          <w:szCs w:val="24"/>
          <w:lang w:eastAsia="en-GB"/>
        </w:rPr>
        <w:t xml:space="preserve">. [online] </w:t>
      </w:r>
      <w:r w:rsidRPr="004B437F">
        <w:rPr>
          <w:rFonts w:ascii="Times New Roman" w:eastAsia="Times New Roman" w:hAnsi="Times New Roman" w:cs="Times New Roman"/>
          <w:i/>
          <w:iCs/>
          <w:sz w:val="24"/>
          <w:szCs w:val="24"/>
          <w:lang w:eastAsia="en-GB"/>
        </w:rPr>
        <w:t>Publications Office of the European Union</w:t>
      </w:r>
      <w:r w:rsidRPr="004B437F">
        <w:rPr>
          <w:rFonts w:ascii="Times New Roman" w:eastAsia="Times New Roman" w:hAnsi="Times New Roman" w:cs="Times New Roman"/>
          <w:sz w:val="24"/>
          <w:szCs w:val="24"/>
          <w:lang w:eastAsia="en-GB"/>
        </w:rPr>
        <w:t>. LU: Publications Office of the European Union. Available at: https://op.europa.eu/en/publication-detail/-/publication/bc52328b-294e-11e6-b616-01aa75ed71a1/language-en [Accessed 8 Nov. 2025].</w:t>
      </w:r>
    </w:p>
    <w:p w14:paraId="112B641A" w14:textId="77777777" w:rsidR="004B437F" w:rsidRPr="004B437F" w:rsidRDefault="004B437F" w:rsidP="004B437F">
      <w:pPr>
        <w:spacing w:after="240" w:line="360" w:lineRule="auto"/>
        <w:rPr>
          <w:rFonts w:ascii="Times New Roman" w:eastAsia="Times New Roman" w:hAnsi="Times New Roman" w:cs="Times New Roman"/>
          <w:sz w:val="24"/>
          <w:szCs w:val="24"/>
          <w:lang w:eastAsia="en-GB"/>
        </w:rPr>
      </w:pPr>
      <w:r w:rsidRPr="004B437F">
        <w:rPr>
          <w:rFonts w:ascii="Times New Roman" w:eastAsia="Times New Roman" w:hAnsi="Times New Roman" w:cs="Times New Roman"/>
          <w:sz w:val="24"/>
          <w:szCs w:val="24"/>
          <w:lang w:eastAsia="en-GB"/>
        </w:rPr>
        <w:t xml:space="preserve">Vygotsky, L. (1978). </w:t>
      </w:r>
      <w:r w:rsidRPr="004B437F">
        <w:rPr>
          <w:rFonts w:ascii="Times New Roman" w:eastAsia="Times New Roman" w:hAnsi="Times New Roman" w:cs="Times New Roman"/>
          <w:i/>
          <w:iCs/>
          <w:sz w:val="24"/>
          <w:szCs w:val="24"/>
          <w:lang w:eastAsia="en-GB"/>
        </w:rPr>
        <w:t>Mind in society: The development of higher psychological processes</w:t>
      </w:r>
      <w:r w:rsidRPr="004B437F">
        <w:rPr>
          <w:rFonts w:ascii="Times New Roman" w:eastAsia="Times New Roman" w:hAnsi="Times New Roman" w:cs="Times New Roman"/>
          <w:sz w:val="24"/>
          <w:szCs w:val="24"/>
          <w:lang w:eastAsia="en-GB"/>
        </w:rPr>
        <w:t>. Cambridge: Harvard University Press.</w:t>
      </w:r>
    </w:p>
    <w:p w14:paraId="48ABFFBA" w14:textId="77777777" w:rsidR="004B437F" w:rsidRPr="004B437F" w:rsidRDefault="004B437F" w:rsidP="004B437F">
      <w:pPr>
        <w:spacing w:after="240" w:line="360" w:lineRule="auto"/>
        <w:rPr>
          <w:rFonts w:ascii="Times New Roman" w:eastAsia="Times New Roman" w:hAnsi="Times New Roman" w:cs="Times New Roman"/>
          <w:sz w:val="24"/>
          <w:szCs w:val="24"/>
          <w:lang w:eastAsia="en-GB"/>
        </w:rPr>
      </w:pPr>
      <w:r w:rsidRPr="004B437F">
        <w:rPr>
          <w:rFonts w:ascii="Times New Roman" w:eastAsia="Times New Roman" w:hAnsi="Times New Roman" w:cs="Times New Roman"/>
          <w:sz w:val="24"/>
          <w:szCs w:val="24"/>
          <w:lang w:eastAsia="en-GB"/>
        </w:rPr>
        <w:t xml:space="preserve">Welsh Government (2015). </w:t>
      </w:r>
      <w:r w:rsidRPr="004B437F">
        <w:rPr>
          <w:rFonts w:ascii="Times New Roman" w:eastAsia="Times New Roman" w:hAnsi="Times New Roman" w:cs="Times New Roman"/>
          <w:i/>
          <w:iCs/>
          <w:sz w:val="24"/>
          <w:szCs w:val="24"/>
          <w:lang w:eastAsia="en-GB"/>
        </w:rPr>
        <w:t>The Well-being of Future Generations</w:t>
      </w:r>
      <w:r w:rsidRPr="004B437F">
        <w:rPr>
          <w:rFonts w:ascii="Times New Roman" w:eastAsia="Times New Roman" w:hAnsi="Times New Roman" w:cs="Times New Roman"/>
          <w:sz w:val="24"/>
          <w:szCs w:val="24"/>
          <w:lang w:eastAsia="en-GB"/>
        </w:rPr>
        <w:t>. [online] GOV.WALES. Available at: https://www.gov.wales/well-being-of-future-generations-wales [Accessed 12 Sep. 2025].</w:t>
      </w:r>
    </w:p>
    <w:p w14:paraId="097E6AF3" w14:textId="77777777" w:rsidR="004B437F" w:rsidRPr="004B437F" w:rsidRDefault="004B437F" w:rsidP="004B437F">
      <w:pPr>
        <w:spacing w:after="240" w:line="360" w:lineRule="auto"/>
        <w:rPr>
          <w:rFonts w:ascii="Times New Roman" w:eastAsia="Times New Roman" w:hAnsi="Times New Roman" w:cs="Times New Roman"/>
          <w:sz w:val="24"/>
          <w:szCs w:val="24"/>
          <w:lang w:eastAsia="en-GB"/>
        </w:rPr>
      </w:pPr>
      <w:r w:rsidRPr="004B437F">
        <w:rPr>
          <w:rFonts w:ascii="Times New Roman" w:eastAsia="Times New Roman" w:hAnsi="Times New Roman" w:cs="Times New Roman"/>
          <w:sz w:val="24"/>
          <w:szCs w:val="24"/>
          <w:lang w:eastAsia="en-GB"/>
        </w:rPr>
        <w:t xml:space="preserve">Welsh Government (2018a). </w:t>
      </w:r>
      <w:r w:rsidRPr="004B437F">
        <w:rPr>
          <w:rFonts w:ascii="Times New Roman" w:eastAsia="Times New Roman" w:hAnsi="Times New Roman" w:cs="Times New Roman"/>
          <w:i/>
          <w:iCs/>
          <w:sz w:val="24"/>
          <w:szCs w:val="24"/>
          <w:lang w:eastAsia="en-GB"/>
        </w:rPr>
        <w:t>Digital Competence Framework - Citizenship</w:t>
      </w:r>
      <w:r w:rsidRPr="004B437F">
        <w:rPr>
          <w:rFonts w:ascii="Times New Roman" w:eastAsia="Times New Roman" w:hAnsi="Times New Roman" w:cs="Times New Roman"/>
          <w:sz w:val="24"/>
          <w:szCs w:val="24"/>
          <w:lang w:eastAsia="en-GB"/>
        </w:rPr>
        <w:t xml:space="preserve">. </w:t>
      </w:r>
      <w:r w:rsidRPr="004B437F">
        <w:rPr>
          <w:rFonts w:ascii="Times New Roman" w:eastAsia="Times New Roman" w:hAnsi="Times New Roman" w:cs="Times New Roman"/>
          <w:i/>
          <w:iCs/>
          <w:sz w:val="24"/>
          <w:szCs w:val="24"/>
          <w:lang w:eastAsia="en-GB"/>
        </w:rPr>
        <w:t>YouTube</w:t>
      </w:r>
      <w:r w:rsidRPr="004B437F">
        <w:rPr>
          <w:rFonts w:ascii="Times New Roman" w:eastAsia="Times New Roman" w:hAnsi="Times New Roman" w:cs="Times New Roman"/>
          <w:sz w:val="24"/>
          <w:szCs w:val="24"/>
          <w:lang w:eastAsia="en-GB"/>
        </w:rPr>
        <w:t>. Available at: https://www.youtube.com/watch?v=VYkfPYzkzEI [Accessed 9 Nov. 2025].</w:t>
      </w:r>
    </w:p>
    <w:p w14:paraId="51D9A0BA" w14:textId="77777777" w:rsidR="004B437F" w:rsidRPr="004B437F" w:rsidRDefault="004B437F" w:rsidP="004B437F">
      <w:pPr>
        <w:spacing w:after="240" w:line="360" w:lineRule="auto"/>
        <w:rPr>
          <w:rFonts w:ascii="Times New Roman" w:eastAsia="Times New Roman" w:hAnsi="Times New Roman" w:cs="Times New Roman"/>
          <w:sz w:val="24"/>
          <w:szCs w:val="24"/>
          <w:lang w:eastAsia="en-GB"/>
        </w:rPr>
      </w:pPr>
      <w:r w:rsidRPr="004B437F">
        <w:rPr>
          <w:rFonts w:ascii="Times New Roman" w:eastAsia="Times New Roman" w:hAnsi="Times New Roman" w:cs="Times New Roman"/>
          <w:sz w:val="24"/>
          <w:szCs w:val="24"/>
          <w:lang w:eastAsia="en-GB"/>
        </w:rPr>
        <w:t xml:space="preserve">Welsh Government (2018b). </w:t>
      </w:r>
      <w:r w:rsidRPr="004B437F">
        <w:rPr>
          <w:rFonts w:ascii="Times New Roman" w:eastAsia="Times New Roman" w:hAnsi="Times New Roman" w:cs="Times New Roman"/>
          <w:i/>
          <w:iCs/>
          <w:sz w:val="24"/>
          <w:szCs w:val="24"/>
          <w:lang w:eastAsia="en-GB"/>
        </w:rPr>
        <w:t>Digital Competence Framework - Data and Computational Thinking</w:t>
      </w:r>
      <w:r w:rsidRPr="004B437F">
        <w:rPr>
          <w:rFonts w:ascii="Times New Roman" w:eastAsia="Times New Roman" w:hAnsi="Times New Roman" w:cs="Times New Roman"/>
          <w:sz w:val="24"/>
          <w:szCs w:val="24"/>
          <w:lang w:eastAsia="en-GB"/>
        </w:rPr>
        <w:t xml:space="preserve">. </w:t>
      </w:r>
      <w:r w:rsidRPr="004B437F">
        <w:rPr>
          <w:rFonts w:ascii="Times New Roman" w:eastAsia="Times New Roman" w:hAnsi="Times New Roman" w:cs="Times New Roman"/>
          <w:i/>
          <w:iCs/>
          <w:sz w:val="24"/>
          <w:szCs w:val="24"/>
          <w:lang w:eastAsia="en-GB"/>
        </w:rPr>
        <w:t>YouTube</w:t>
      </w:r>
      <w:r w:rsidRPr="004B437F">
        <w:rPr>
          <w:rFonts w:ascii="Times New Roman" w:eastAsia="Times New Roman" w:hAnsi="Times New Roman" w:cs="Times New Roman"/>
          <w:sz w:val="24"/>
          <w:szCs w:val="24"/>
          <w:lang w:eastAsia="en-GB"/>
        </w:rPr>
        <w:t>. Available at: https://www.youtube.com/watch?v=l3p7TgWFy0M [Accessed 9 Nov. 2025].</w:t>
      </w:r>
    </w:p>
    <w:p w14:paraId="24F7DF1B" w14:textId="77777777" w:rsidR="004B437F" w:rsidRPr="004B437F" w:rsidRDefault="004B437F" w:rsidP="004B437F">
      <w:pPr>
        <w:spacing w:after="240" w:line="360" w:lineRule="auto"/>
        <w:rPr>
          <w:rFonts w:ascii="Times New Roman" w:eastAsia="Times New Roman" w:hAnsi="Times New Roman" w:cs="Times New Roman"/>
          <w:sz w:val="24"/>
          <w:szCs w:val="24"/>
          <w:lang w:eastAsia="en-GB"/>
        </w:rPr>
      </w:pPr>
      <w:r w:rsidRPr="004B437F">
        <w:rPr>
          <w:rFonts w:ascii="Times New Roman" w:eastAsia="Times New Roman" w:hAnsi="Times New Roman" w:cs="Times New Roman"/>
          <w:sz w:val="24"/>
          <w:szCs w:val="24"/>
          <w:lang w:eastAsia="en-GB"/>
        </w:rPr>
        <w:t xml:space="preserve">Welsh Government (2018c). </w:t>
      </w:r>
      <w:r w:rsidRPr="004B437F">
        <w:rPr>
          <w:rFonts w:ascii="Times New Roman" w:eastAsia="Times New Roman" w:hAnsi="Times New Roman" w:cs="Times New Roman"/>
          <w:i/>
          <w:iCs/>
          <w:sz w:val="24"/>
          <w:szCs w:val="24"/>
          <w:lang w:eastAsia="en-GB"/>
        </w:rPr>
        <w:t>Digital Competence Framework - Interacting and Collaborating</w:t>
      </w:r>
      <w:r w:rsidRPr="004B437F">
        <w:rPr>
          <w:rFonts w:ascii="Times New Roman" w:eastAsia="Times New Roman" w:hAnsi="Times New Roman" w:cs="Times New Roman"/>
          <w:sz w:val="24"/>
          <w:szCs w:val="24"/>
          <w:lang w:eastAsia="en-GB"/>
        </w:rPr>
        <w:t xml:space="preserve">. </w:t>
      </w:r>
      <w:r w:rsidRPr="004B437F">
        <w:rPr>
          <w:rFonts w:ascii="Times New Roman" w:eastAsia="Times New Roman" w:hAnsi="Times New Roman" w:cs="Times New Roman"/>
          <w:i/>
          <w:iCs/>
          <w:sz w:val="24"/>
          <w:szCs w:val="24"/>
          <w:lang w:eastAsia="en-GB"/>
        </w:rPr>
        <w:t>YouTube</w:t>
      </w:r>
      <w:r w:rsidRPr="004B437F">
        <w:rPr>
          <w:rFonts w:ascii="Times New Roman" w:eastAsia="Times New Roman" w:hAnsi="Times New Roman" w:cs="Times New Roman"/>
          <w:sz w:val="24"/>
          <w:szCs w:val="24"/>
          <w:lang w:eastAsia="en-GB"/>
        </w:rPr>
        <w:t>. Available at: https://www.youtube.com/watch?v=zq3iQS3GDMY [Accessed 9 Nov. 2025].</w:t>
      </w:r>
    </w:p>
    <w:p w14:paraId="5436D8FD" w14:textId="77777777" w:rsidR="004B437F" w:rsidRPr="004B437F" w:rsidRDefault="004B437F" w:rsidP="004B437F">
      <w:pPr>
        <w:spacing w:after="240" w:line="360" w:lineRule="auto"/>
        <w:rPr>
          <w:rFonts w:ascii="Times New Roman" w:eastAsia="Times New Roman" w:hAnsi="Times New Roman" w:cs="Times New Roman"/>
          <w:sz w:val="24"/>
          <w:szCs w:val="24"/>
          <w:lang w:eastAsia="en-GB"/>
        </w:rPr>
      </w:pPr>
      <w:r w:rsidRPr="004B437F">
        <w:rPr>
          <w:rFonts w:ascii="Times New Roman" w:eastAsia="Times New Roman" w:hAnsi="Times New Roman" w:cs="Times New Roman"/>
          <w:sz w:val="24"/>
          <w:szCs w:val="24"/>
          <w:lang w:eastAsia="en-GB"/>
        </w:rPr>
        <w:t xml:space="preserve">Welsh Government (2018d). </w:t>
      </w:r>
      <w:r w:rsidRPr="004B437F">
        <w:rPr>
          <w:rFonts w:ascii="Times New Roman" w:eastAsia="Times New Roman" w:hAnsi="Times New Roman" w:cs="Times New Roman"/>
          <w:i/>
          <w:iCs/>
          <w:sz w:val="24"/>
          <w:szCs w:val="24"/>
          <w:lang w:eastAsia="en-GB"/>
        </w:rPr>
        <w:t>Digital Competence Framework - Producing</w:t>
      </w:r>
      <w:r w:rsidRPr="004B437F">
        <w:rPr>
          <w:rFonts w:ascii="Times New Roman" w:eastAsia="Times New Roman" w:hAnsi="Times New Roman" w:cs="Times New Roman"/>
          <w:sz w:val="24"/>
          <w:szCs w:val="24"/>
          <w:lang w:eastAsia="en-GB"/>
        </w:rPr>
        <w:t xml:space="preserve">. </w:t>
      </w:r>
      <w:r w:rsidRPr="004B437F">
        <w:rPr>
          <w:rFonts w:ascii="Times New Roman" w:eastAsia="Times New Roman" w:hAnsi="Times New Roman" w:cs="Times New Roman"/>
          <w:i/>
          <w:iCs/>
          <w:sz w:val="24"/>
          <w:szCs w:val="24"/>
          <w:lang w:eastAsia="en-GB"/>
        </w:rPr>
        <w:t>YouTube</w:t>
      </w:r>
      <w:r w:rsidRPr="004B437F">
        <w:rPr>
          <w:rFonts w:ascii="Times New Roman" w:eastAsia="Times New Roman" w:hAnsi="Times New Roman" w:cs="Times New Roman"/>
          <w:sz w:val="24"/>
          <w:szCs w:val="24"/>
          <w:lang w:eastAsia="en-GB"/>
        </w:rPr>
        <w:t>. Available at: https://www.youtube.com/watch?v=owG5P-uD3-Q [Accessed 9 Nov. 2025].</w:t>
      </w:r>
    </w:p>
    <w:p w14:paraId="572F3501" w14:textId="77777777" w:rsidR="004B437F" w:rsidRPr="004B437F" w:rsidRDefault="004B437F" w:rsidP="004B437F">
      <w:pPr>
        <w:spacing w:after="240" w:line="360" w:lineRule="auto"/>
        <w:rPr>
          <w:rFonts w:ascii="Times New Roman" w:eastAsia="Times New Roman" w:hAnsi="Times New Roman" w:cs="Times New Roman"/>
          <w:sz w:val="24"/>
          <w:szCs w:val="24"/>
          <w:lang w:eastAsia="en-GB"/>
        </w:rPr>
      </w:pPr>
      <w:r w:rsidRPr="004B437F">
        <w:rPr>
          <w:rFonts w:ascii="Times New Roman" w:eastAsia="Times New Roman" w:hAnsi="Times New Roman" w:cs="Times New Roman"/>
          <w:sz w:val="24"/>
          <w:szCs w:val="24"/>
          <w:lang w:eastAsia="en-GB"/>
        </w:rPr>
        <w:t xml:space="preserve">Welsh Government (2018e). </w:t>
      </w:r>
      <w:r w:rsidRPr="004B437F">
        <w:rPr>
          <w:rFonts w:ascii="Times New Roman" w:eastAsia="Times New Roman" w:hAnsi="Times New Roman" w:cs="Times New Roman"/>
          <w:i/>
          <w:iCs/>
          <w:sz w:val="24"/>
          <w:szCs w:val="24"/>
          <w:lang w:eastAsia="en-GB"/>
        </w:rPr>
        <w:t>Digital Competence Framework animation</w:t>
      </w:r>
      <w:r w:rsidRPr="004B437F">
        <w:rPr>
          <w:rFonts w:ascii="Times New Roman" w:eastAsia="Times New Roman" w:hAnsi="Times New Roman" w:cs="Times New Roman"/>
          <w:sz w:val="24"/>
          <w:szCs w:val="24"/>
          <w:lang w:eastAsia="en-GB"/>
        </w:rPr>
        <w:t xml:space="preserve">. </w:t>
      </w:r>
      <w:r w:rsidRPr="004B437F">
        <w:rPr>
          <w:rFonts w:ascii="Times New Roman" w:eastAsia="Times New Roman" w:hAnsi="Times New Roman" w:cs="Times New Roman"/>
          <w:i/>
          <w:iCs/>
          <w:sz w:val="24"/>
          <w:szCs w:val="24"/>
          <w:lang w:eastAsia="en-GB"/>
        </w:rPr>
        <w:t>YouTube</w:t>
      </w:r>
      <w:r w:rsidRPr="004B437F">
        <w:rPr>
          <w:rFonts w:ascii="Times New Roman" w:eastAsia="Times New Roman" w:hAnsi="Times New Roman" w:cs="Times New Roman"/>
          <w:sz w:val="24"/>
          <w:szCs w:val="24"/>
          <w:lang w:eastAsia="en-GB"/>
        </w:rPr>
        <w:t>. Available at: https://www.youtube.com/watch?v=GRAOTa5-mFU [Accessed 1 Oct. 2024].</w:t>
      </w:r>
    </w:p>
    <w:p w14:paraId="49115210" w14:textId="77777777" w:rsidR="004B437F" w:rsidRPr="004B437F" w:rsidRDefault="004B437F" w:rsidP="004B437F">
      <w:pPr>
        <w:spacing w:after="240" w:line="360" w:lineRule="auto"/>
        <w:rPr>
          <w:rFonts w:ascii="Times New Roman" w:eastAsia="Times New Roman" w:hAnsi="Times New Roman" w:cs="Times New Roman"/>
          <w:sz w:val="24"/>
          <w:szCs w:val="24"/>
          <w:lang w:eastAsia="en-GB"/>
        </w:rPr>
      </w:pPr>
      <w:r w:rsidRPr="004B437F">
        <w:rPr>
          <w:rFonts w:ascii="Times New Roman" w:eastAsia="Times New Roman" w:hAnsi="Times New Roman" w:cs="Times New Roman"/>
          <w:sz w:val="24"/>
          <w:szCs w:val="24"/>
          <w:lang w:eastAsia="en-GB"/>
        </w:rPr>
        <w:t xml:space="preserve">Welsh Government (2020). </w:t>
      </w:r>
      <w:r w:rsidRPr="004B437F">
        <w:rPr>
          <w:rFonts w:ascii="Times New Roman" w:eastAsia="Times New Roman" w:hAnsi="Times New Roman" w:cs="Times New Roman"/>
          <w:i/>
          <w:iCs/>
          <w:sz w:val="24"/>
          <w:szCs w:val="24"/>
          <w:lang w:eastAsia="en-GB"/>
        </w:rPr>
        <w:t>Developing a vision for curriculum design - Hwb</w:t>
      </w:r>
      <w:r w:rsidRPr="004B437F">
        <w:rPr>
          <w:rFonts w:ascii="Times New Roman" w:eastAsia="Times New Roman" w:hAnsi="Times New Roman" w:cs="Times New Roman"/>
          <w:sz w:val="24"/>
          <w:szCs w:val="24"/>
          <w:lang w:eastAsia="en-GB"/>
        </w:rPr>
        <w:t xml:space="preserve">. [online] </w:t>
      </w:r>
      <w:proofErr w:type="spellStart"/>
      <w:r w:rsidRPr="004B437F">
        <w:rPr>
          <w:rFonts w:ascii="Times New Roman" w:eastAsia="Times New Roman" w:hAnsi="Times New Roman" w:cs="Times New Roman"/>
          <w:sz w:val="24"/>
          <w:szCs w:val="24"/>
          <w:lang w:eastAsia="en-GB"/>
        </w:rPr>
        <w:t>Gov.wales</w:t>
      </w:r>
      <w:proofErr w:type="spellEnd"/>
      <w:r w:rsidRPr="004B437F">
        <w:rPr>
          <w:rFonts w:ascii="Times New Roman" w:eastAsia="Times New Roman" w:hAnsi="Times New Roman" w:cs="Times New Roman"/>
          <w:sz w:val="24"/>
          <w:szCs w:val="24"/>
          <w:lang w:eastAsia="en-GB"/>
        </w:rPr>
        <w:t>. Available at: https://hwb.gov.wales/curriculum-for-wales/designing-your-curriculum/developing-a-vision-for-curriculum-design#developing-a-vision [Accessed 9 Nov. 2025].</w:t>
      </w:r>
    </w:p>
    <w:p w14:paraId="3885FC77" w14:textId="77777777" w:rsidR="004B437F" w:rsidRPr="004B437F" w:rsidRDefault="004B437F" w:rsidP="004B437F">
      <w:pPr>
        <w:spacing w:after="240" w:line="360" w:lineRule="auto"/>
        <w:rPr>
          <w:rFonts w:ascii="Times New Roman" w:eastAsia="Times New Roman" w:hAnsi="Times New Roman" w:cs="Times New Roman"/>
          <w:sz w:val="24"/>
          <w:szCs w:val="24"/>
          <w:lang w:eastAsia="en-GB"/>
        </w:rPr>
      </w:pPr>
      <w:r w:rsidRPr="004B437F">
        <w:rPr>
          <w:rFonts w:ascii="Times New Roman" w:eastAsia="Times New Roman" w:hAnsi="Times New Roman" w:cs="Times New Roman"/>
          <w:sz w:val="24"/>
          <w:szCs w:val="24"/>
          <w:lang w:eastAsia="en-GB"/>
        </w:rPr>
        <w:t xml:space="preserve">Welsh Government (2021). </w:t>
      </w:r>
      <w:r w:rsidRPr="004B437F">
        <w:rPr>
          <w:rFonts w:ascii="Times New Roman" w:eastAsia="Times New Roman" w:hAnsi="Times New Roman" w:cs="Times New Roman"/>
          <w:i/>
          <w:iCs/>
          <w:sz w:val="24"/>
          <w:szCs w:val="24"/>
          <w:lang w:eastAsia="en-GB"/>
        </w:rPr>
        <w:t>Digital Competence Framework (DCF) - Hwb</w:t>
      </w:r>
      <w:r w:rsidRPr="004B437F">
        <w:rPr>
          <w:rFonts w:ascii="Times New Roman" w:eastAsia="Times New Roman" w:hAnsi="Times New Roman" w:cs="Times New Roman"/>
          <w:sz w:val="24"/>
          <w:szCs w:val="24"/>
          <w:lang w:eastAsia="en-GB"/>
        </w:rPr>
        <w:t xml:space="preserve">. [online] </w:t>
      </w:r>
      <w:proofErr w:type="spellStart"/>
      <w:r w:rsidRPr="004B437F">
        <w:rPr>
          <w:rFonts w:ascii="Times New Roman" w:eastAsia="Times New Roman" w:hAnsi="Times New Roman" w:cs="Times New Roman"/>
          <w:sz w:val="24"/>
          <w:szCs w:val="24"/>
          <w:lang w:eastAsia="en-GB"/>
        </w:rPr>
        <w:t>Gov.wales</w:t>
      </w:r>
      <w:proofErr w:type="spellEnd"/>
      <w:r w:rsidRPr="004B437F">
        <w:rPr>
          <w:rFonts w:ascii="Times New Roman" w:eastAsia="Times New Roman" w:hAnsi="Times New Roman" w:cs="Times New Roman"/>
          <w:sz w:val="24"/>
          <w:szCs w:val="24"/>
          <w:lang w:eastAsia="en-GB"/>
        </w:rPr>
        <w:t>. Available at: https://hwb.gov.wales/curriculum-for-wales/cross-curricular-skills-frameworks/digital-competence-framework-dcf/ [Accessed 6 Nov. 2025].</w:t>
      </w:r>
    </w:p>
    <w:p w14:paraId="0733341B" w14:textId="77777777" w:rsidR="004B437F" w:rsidRPr="004B437F" w:rsidRDefault="004B437F" w:rsidP="004B437F">
      <w:pPr>
        <w:spacing w:after="240" w:line="360" w:lineRule="auto"/>
        <w:rPr>
          <w:rFonts w:ascii="Times New Roman" w:eastAsia="Times New Roman" w:hAnsi="Times New Roman" w:cs="Times New Roman"/>
          <w:sz w:val="24"/>
          <w:szCs w:val="24"/>
          <w:lang w:eastAsia="en-GB"/>
        </w:rPr>
      </w:pPr>
      <w:r w:rsidRPr="004B437F">
        <w:rPr>
          <w:rFonts w:ascii="Times New Roman" w:eastAsia="Times New Roman" w:hAnsi="Times New Roman" w:cs="Times New Roman"/>
          <w:sz w:val="24"/>
          <w:szCs w:val="24"/>
          <w:lang w:eastAsia="en-GB"/>
        </w:rPr>
        <w:t xml:space="preserve">Welsh Government (2022). </w:t>
      </w:r>
      <w:r w:rsidRPr="004B437F">
        <w:rPr>
          <w:rFonts w:ascii="Times New Roman" w:eastAsia="Times New Roman" w:hAnsi="Times New Roman" w:cs="Times New Roman"/>
          <w:i/>
          <w:iCs/>
          <w:sz w:val="24"/>
          <w:szCs w:val="24"/>
          <w:lang w:eastAsia="en-GB"/>
        </w:rPr>
        <w:t>Cross-curricular skills frameworks - Hwb</w:t>
      </w:r>
      <w:r w:rsidRPr="004B437F">
        <w:rPr>
          <w:rFonts w:ascii="Times New Roman" w:eastAsia="Times New Roman" w:hAnsi="Times New Roman" w:cs="Times New Roman"/>
          <w:sz w:val="24"/>
          <w:szCs w:val="24"/>
          <w:lang w:eastAsia="en-GB"/>
        </w:rPr>
        <w:t xml:space="preserve">. [online] </w:t>
      </w:r>
      <w:proofErr w:type="spellStart"/>
      <w:r w:rsidRPr="004B437F">
        <w:rPr>
          <w:rFonts w:ascii="Times New Roman" w:eastAsia="Times New Roman" w:hAnsi="Times New Roman" w:cs="Times New Roman"/>
          <w:sz w:val="24"/>
          <w:szCs w:val="24"/>
          <w:lang w:eastAsia="en-GB"/>
        </w:rPr>
        <w:t>Gov.wales</w:t>
      </w:r>
      <w:proofErr w:type="spellEnd"/>
      <w:r w:rsidRPr="004B437F">
        <w:rPr>
          <w:rFonts w:ascii="Times New Roman" w:eastAsia="Times New Roman" w:hAnsi="Times New Roman" w:cs="Times New Roman"/>
          <w:sz w:val="24"/>
          <w:szCs w:val="24"/>
          <w:lang w:eastAsia="en-GB"/>
        </w:rPr>
        <w:t>. Available at: https://hwb.gov.wales/curriculum-for-wales/cross-curricular-skills-frameworks/ [Accessed 10 Nov. 2025].</w:t>
      </w:r>
    </w:p>
    <w:p w14:paraId="2AB972B1" w14:textId="47F12646" w:rsidR="00B73A67" w:rsidRDefault="00B73A67">
      <w:pPr>
        <w:rPr>
          <w:rFonts w:ascii="Comic Sans MS" w:eastAsia="Times New Roman" w:hAnsi="Comic Sans MS" w:cs="Times New Roman"/>
          <w:color w:val="404040"/>
          <w:sz w:val="24"/>
          <w:szCs w:val="24"/>
          <w:lang w:eastAsia="en-GB"/>
        </w:rPr>
      </w:pPr>
      <w:r>
        <w:rPr>
          <w:rFonts w:ascii="Comic Sans MS" w:eastAsia="Times New Roman" w:hAnsi="Comic Sans MS" w:cs="Times New Roman"/>
          <w:color w:val="404040"/>
          <w:sz w:val="24"/>
          <w:szCs w:val="24"/>
          <w:lang w:eastAsia="en-GB"/>
        </w:rPr>
        <w:br w:type="page"/>
      </w:r>
    </w:p>
    <w:p w14:paraId="56AECF49" w14:textId="45508721" w:rsidR="00CA50FC" w:rsidRDefault="004C006F" w:rsidP="00B73A67">
      <w:pPr>
        <w:rPr>
          <w:b/>
          <w:bCs/>
          <w:sz w:val="72"/>
          <w:szCs w:val="72"/>
          <w:lang w:val="en-US"/>
        </w:rPr>
      </w:pPr>
      <w:bookmarkStart w:id="5" w:name="_Toc217314745"/>
      <w:r w:rsidRPr="00AF7F4C">
        <w:rPr>
          <w:rFonts w:ascii="Comic Sans MS" w:eastAsia="Times New Roman" w:hAnsi="Comic Sans MS" w:cs="Times New Roman"/>
          <w:noProof/>
          <w:sz w:val="24"/>
          <w:szCs w:val="24"/>
          <w:lang w:eastAsia="en-GB"/>
        </w:rPr>
        <mc:AlternateContent>
          <mc:Choice Requires="wps">
            <w:drawing>
              <wp:anchor distT="0" distB="0" distL="114300" distR="114300" simplePos="0" relativeHeight="251947520" behindDoc="0" locked="0" layoutInCell="1" allowOverlap="1" wp14:anchorId="3D5CE883" wp14:editId="3FF71AE2">
                <wp:simplePos x="0" y="0"/>
                <wp:positionH relativeFrom="column">
                  <wp:posOffset>2412194</wp:posOffset>
                </wp:positionH>
                <wp:positionV relativeFrom="paragraph">
                  <wp:posOffset>329565</wp:posOffset>
                </wp:positionV>
                <wp:extent cx="1927860" cy="214630"/>
                <wp:effectExtent l="0" t="0" r="15240" b="13970"/>
                <wp:wrapThrough wrapText="bothSides">
                  <wp:wrapPolygon edited="0">
                    <wp:start x="0" y="0"/>
                    <wp:lineTo x="0" y="21089"/>
                    <wp:lineTo x="21557" y="21089"/>
                    <wp:lineTo x="21557" y="0"/>
                    <wp:lineTo x="0" y="0"/>
                  </wp:wrapPolygon>
                </wp:wrapThrough>
                <wp:docPr id="1812431520" name="Text Box 1812431520" descr="Pull quote"/>
                <wp:cNvGraphicFramePr/>
                <a:graphic xmlns:a="http://schemas.openxmlformats.org/drawingml/2006/main">
                  <a:graphicData uri="http://schemas.microsoft.com/office/word/2010/wordprocessingShape">
                    <wps:wsp>
                      <wps:cNvSpPr txBox="1"/>
                      <wps:spPr>
                        <a:xfrm>
                          <a:off x="0" y="0"/>
                          <a:ext cx="1927860" cy="2146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66C5E9" w14:textId="77777777" w:rsidR="004C006F" w:rsidRPr="004C006F" w:rsidRDefault="004C006F" w:rsidP="004C006F">
                            <w:pPr>
                              <w:jc w:val="center"/>
                              <w:rPr>
                                <w:rFonts w:ascii="Comic Sans MS" w:hAnsi="Comic Sans MS"/>
                              </w:rPr>
                            </w:pPr>
                            <w:r w:rsidRPr="004C006F">
                              <w:rPr>
                                <w:rFonts w:ascii="Comic Sans MS" w:hAnsi="Comic Sans MS"/>
                              </w:rPr>
                              <w:t>(Canva,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D5CE883" id="_x0000_t202" coordsize="21600,21600" o:spt="202" path="m,l,21600r21600,l21600,xe">
                <v:stroke joinstyle="miter"/>
                <v:path gradientshapeok="t" o:connecttype="rect"/>
              </v:shapetype>
              <v:shape id="Text Box 1812431520" o:spid="_x0000_s1026" type="#_x0000_t202" alt="Pull quote" style="position:absolute;margin-left:189.95pt;margin-top:25.95pt;width:151.8pt;height:16.9pt;z-index:2519475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TVvjQIAAH8FAAAOAAAAZHJzL2Uyb0RvYy54bWysVFFP3DAMfp+0/xDlffSuwMFO9NANxDQJ&#10;ARpMPOfShKuWxCHxXXv79XPS9kBsL0x7Sd3Y/mx/dnx23lnDtirEBlzFpwcTzpSTUDfuqeI/Hq4+&#10;nXIWUbhaGHCq4jsV+fni44ez1s9VCWswtQqMQFyct77ia0Q/L4oo18qKeABeOVJqCFYg/Yanog6i&#10;JXRrinIymRUthNoHkCpGur3slXyR8bVWEm+1jgqZqTjlhvkM+Vyls1iciflTEH7dyCEN8Q9ZWNE4&#10;CrqHuhQo2CY0f0DZRgaIoPFAgi1A60aqXANVM528qeZ+LbzKtRA50e9piv8PVt5s7wJraurd6bQ8&#10;Opwel0STE5Z69aA6ZF+gY69VtYqS+LvbGMOeN4AqUdj6OCeke09Y2JELwY33kS4TM50ONn2pZkZ6&#10;irLbNyAFksnpc3lyOiOVJF05PZod5g4VL94+RPyqwLIkVDxQgzPvYnsdkTIh09EkBXNw1RiTm2wc&#10;ays+OzyeZIe9hjyMS7Yqj8sAkyrqM88S7oxKNsZ9V5roygWkizyo6sIEthU0YkJK5TDXnnHJOllp&#10;SuI9joP9S1bvce7rGCODw72zbRyEXP2btOufY8q6tyciX9WdROxWXZ6T8mTs7ArqHTU8QP+qopdX&#10;DXXlWkS8E4GeETWSVgPe0qENEPswSJytIfz6232yp+kmLWctPcuKx+eNCIoz883R3BMkjkIYhdUo&#10;uI29AGrDlJaOl1kkh4BmFHUA+0gbY5mikEo4SbEqjqN4gf1yoI0j1XKZjeileoHX7t7LBJ26kmbs&#10;oXsUwQ+DiDTCNzA+WDF/M4+9bfJ0sNwg6CYPayK2Z3EgnF55nuFhI6U18vo/W73szcVvAAAA//8D&#10;AFBLAwQUAAYACAAAACEAhb+PM+AAAAAJAQAADwAAAGRycy9kb3ducmV2LnhtbEyPy07DMBBF90j8&#10;gzVI7KgTqrRpyKRCPHY82yLBzolNEuFHZDtp+HuGFaxGozm6c265nY1mk/KhdxYhXSTAlG2c7G2L&#10;cNjfX+TAQhRWCu2sQvhWAbbV6UkpCumO9lVNu9gyCrGhEAhdjEPBeWg6ZURYuEFZun06b0Sk1bdc&#10;enGkcKP5ZZKsuBG9pQ+dGNRNp5qv3WgQ9HvwD3USP6bb9jG+PPPx7S59Qjw/m6+vgEU1xz8YfvVJ&#10;HSpyqt1oZWAaYbnebAhFyFKaBKzyZQasRsizNfCq5P8bVD8AAAD//wMAUEsBAi0AFAAGAAgAAAAh&#10;ALaDOJL+AAAA4QEAABMAAAAAAAAAAAAAAAAAAAAAAFtDb250ZW50X1R5cGVzXS54bWxQSwECLQAU&#10;AAYACAAAACEAOP0h/9YAAACUAQAACwAAAAAAAAAAAAAAAAAvAQAAX3JlbHMvLnJlbHNQSwECLQAU&#10;AAYACAAAACEAi0E1b40CAAB/BQAADgAAAAAAAAAAAAAAAAAuAgAAZHJzL2Uyb0RvYy54bWxQSwEC&#10;LQAUAAYACAAAACEAhb+PM+AAAAAJAQAADwAAAAAAAAAAAAAAAADnBAAAZHJzL2Rvd25yZXYueG1s&#10;UEsFBgAAAAAEAAQA8wAAAPQFAAAAAA==&#10;" filled="f" stroked="f" strokeweight=".5pt">
                <v:textbox inset="0,0,0,0">
                  <w:txbxContent>
                    <w:p w14:paraId="7266C5E9" w14:textId="77777777" w:rsidR="004C006F" w:rsidRPr="004C006F" w:rsidRDefault="004C006F" w:rsidP="004C006F">
                      <w:pPr>
                        <w:jc w:val="center"/>
                        <w:rPr>
                          <w:rFonts w:ascii="Comic Sans MS" w:hAnsi="Comic Sans MS"/>
                        </w:rPr>
                      </w:pPr>
                      <w:r w:rsidRPr="004C006F">
                        <w:rPr>
                          <w:rFonts w:ascii="Comic Sans MS" w:hAnsi="Comic Sans MS"/>
                        </w:rPr>
                        <w:t>(Canva, 2025)</w:t>
                      </w:r>
                    </w:p>
                  </w:txbxContent>
                </v:textbox>
                <w10:wrap type="through"/>
              </v:shape>
            </w:pict>
          </mc:Fallback>
        </mc:AlternateContent>
      </w:r>
      <w:r w:rsidR="00CA50FC">
        <w:rPr>
          <w:rFonts w:ascii="Comic Sans MS" w:eastAsia="Times New Roman" w:hAnsi="Comic Sans MS" w:cs="Times New Roman"/>
          <w:noProof/>
          <w:sz w:val="24"/>
          <w:szCs w:val="24"/>
          <w:lang w:eastAsia="en-GB"/>
        </w:rPr>
        <w:drawing>
          <wp:anchor distT="0" distB="0" distL="114300" distR="114300" simplePos="0" relativeHeight="251459072" behindDoc="0" locked="0" layoutInCell="1" allowOverlap="1" wp14:anchorId="01FCBC4E" wp14:editId="6AB89E13">
            <wp:simplePos x="0" y="0"/>
            <wp:positionH relativeFrom="margin">
              <wp:posOffset>3954844</wp:posOffset>
            </wp:positionH>
            <wp:positionV relativeFrom="paragraph">
              <wp:posOffset>115853</wp:posOffset>
            </wp:positionV>
            <wp:extent cx="1410238" cy="1287780"/>
            <wp:effectExtent l="0" t="0" r="0" b="762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rotWithShape="1">
                    <a:blip r:embed="rId22" cstate="print">
                      <a:extLst>
                        <a:ext uri="{28A0092B-C50C-407E-A947-70E740481C1C}">
                          <a14:useLocalDpi xmlns:a14="http://schemas.microsoft.com/office/drawing/2010/main" val="0"/>
                        </a:ext>
                      </a:extLst>
                    </a:blip>
                    <a:srcRect l="45203" t="68050" r="14647" b="6009"/>
                    <a:stretch/>
                  </pic:blipFill>
                  <pic:spPr bwMode="auto">
                    <a:xfrm>
                      <a:off x="0" y="0"/>
                      <a:ext cx="1410238" cy="12877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A50FC">
        <w:rPr>
          <w:rFonts w:ascii="Comic Sans MS" w:eastAsia="Times New Roman" w:hAnsi="Comic Sans MS" w:cs="Times New Roman"/>
          <w:noProof/>
          <w:sz w:val="24"/>
          <w:szCs w:val="24"/>
          <w:lang w:eastAsia="en-GB"/>
        </w:rPr>
        <w:drawing>
          <wp:anchor distT="0" distB="0" distL="114300" distR="114300" simplePos="0" relativeHeight="251442688" behindDoc="0" locked="0" layoutInCell="1" allowOverlap="1" wp14:anchorId="29240CDA" wp14:editId="4EDB71FB">
            <wp:simplePos x="0" y="0"/>
            <wp:positionH relativeFrom="margin">
              <wp:align>left</wp:align>
            </wp:positionH>
            <wp:positionV relativeFrom="paragraph">
              <wp:posOffset>-2956</wp:posOffset>
            </wp:positionV>
            <wp:extent cx="2446020" cy="1444625"/>
            <wp:effectExtent l="0" t="0" r="0" b="3175"/>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rotWithShape="1">
                    <a:blip r:embed="rId23" cstate="print">
                      <a:extLst>
                        <a:ext uri="{28A0092B-C50C-407E-A947-70E740481C1C}">
                          <a14:useLocalDpi xmlns:a14="http://schemas.microsoft.com/office/drawing/2010/main" val="0"/>
                        </a:ext>
                      </a:extLst>
                    </a:blip>
                    <a:srcRect l="17150" t="3008" r="819" b="62684"/>
                    <a:stretch/>
                  </pic:blipFill>
                  <pic:spPr bwMode="auto">
                    <a:xfrm>
                      <a:off x="0" y="0"/>
                      <a:ext cx="2446020" cy="1444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A587DE4" w14:textId="66AD143E" w:rsidR="00CA50FC" w:rsidRDefault="00CA50FC" w:rsidP="00B73A67">
      <w:pPr>
        <w:rPr>
          <w:b/>
          <w:bCs/>
          <w:sz w:val="72"/>
          <w:szCs w:val="72"/>
          <w:lang w:val="en-US"/>
        </w:rPr>
      </w:pPr>
    </w:p>
    <w:p w14:paraId="3D0B56BD" w14:textId="73C7B9BC" w:rsidR="008217B6" w:rsidRPr="00AB4C0D" w:rsidRDefault="008217B6" w:rsidP="00AB4C0D">
      <w:pPr>
        <w:pStyle w:val="Heading1"/>
        <w:jc w:val="center"/>
        <w:rPr>
          <w:rFonts w:ascii="Comic Sans MS" w:hAnsi="Comic Sans MS"/>
          <w:lang w:val="en-US"/>
        </w:rPr>
      </w:pPr>
      <w:bookmarkStart w:id="6" w:name="_Toc217173042"/>
      <w:bookmarkStart w:id="7" w:name="_Toc217314746"/>
      <w:bookmarkStart w:id="8" w:name="_Toc217327973"/>
      <w:bookmarkEnd w:id="5"/>
      <w:r w:rsidRPr="00AB4C0D">
        <w:rPr>
          <w:rFonts w:ascii="Comic Sans MS" w:hAnsi="Comic Sans MS"/>
          <w:lang w:val="en-US"/>
        </w:rPr>
        <w:t>Wired or Inspired</w:t>
      </w:r>
      <w:bookmarkEnd w:id="6"/>
      <w:bookmarkEnd w:id="7"/>
      <w:bookmarkEnd w:id="8"/>
    </w:p>
    <w:p w14:paraId="1EAEDC9F" w14:textId="3F053709" w:rsidR="00E76E1B" w:rsidRPr="00E76E1B" w:rsidRDefault="00E76E1B" w:rsidP="008217B6">
      <w:pPr>
        <w:rPr>
          <w:rFonts w:ascii="Comic Sans MS" w:hAnsi="Comic Sans MS" w:cs="Times New Roman"/>
          <w:sz w:val="16"/>
          <w:szCs w:val="16"/>
          <w:lang w:val="en-US"/>
        </w:rPr>
      </w:pPr>
    </w:p>
    <w:p w14:paraId="770B6A6C" w14:textId="5C90E25A" w:rsidR="008217B6" w:rsidRDefault="008217B6" w:rsidP="008217B6">
      <w:pPr>
        <w:rPr>
          <w:rFonts w:ascii="Comic Sans MS" w:hAnsi="Comic Sans MS" w:cs="Times New Roman"/>
          <w:sz w:val="24"/>
          <w:szCs w:val="24"/>
          <w:lang w:val="en-US"/>
        </w:rPr>
      </w:pPr>
      <w:r w:rsidRPr="00B20473">
        <w:rPr>
          <w:rFonts w:ascii="Comic Sans MS" w:hAnsi="Comic Sans MS" w:cs="Times New Roman"/>
          <w:sz w:val="24"/>
          <w:szCs w:val="24"/>
          <w:lang w:val="en-US"/>
        </w:rPr>
        <w:t xml:space="preserve">The world we once knew has transformed!  Children's lives are shifting from playgrounds and toys to screens and digital experiences.  Their world is no longer filled with outdoor adventures but confined to a screen.  In this digital age, children can explore the world without ever leaving their rooms, </w:t>
      </w:r>
      <w:r>
        <w:rPr>
          <w:rFonts w:ascii="Comic Sans MS" w:hAnsi="Comic Sans MS" w:cs="Times New Roman"/>
          <w:sz w:val="24"/>
          <w:szCs w:val="24"/>
          <w:lang w:val="en-US"/>
        </w:rPr>
        <w:t xml:space="preserve">unlocking the </w:t>
      </w:r>
      <w:r w:rsidRPr="00B20473">
        <w:rPr>
          <w:rFonts w:ascii="Comic Sans MS" w:hAnsi="Comic Sans MS" w:cs="Times New Roman"/>
          <w:sz w:val="24"/>
          <w:szCs w:val="24"/>
          <w:lang w:val="en-US"/>
        </w:rPr>
        <w:t xml:space="preserve">door to a wealth of information and learning opportunities.   </w:t>
      </w:r>
    </w:p>
    <w:p w14:paraId="668AF6EB" w14:textId="77777777" w:rsidR="00891509" w:rsidRDefault="00891509" w:rsidP="008217B6">
      <w:pPr>
        <w:rPr>
          <w:rFonts w:ascii="Comic Sans MS" w:hAnsi="Comic Sans MS" w:cs="Times New Roman"/>
          <w:sz w:val="24"/>
          <w:szCs w:val="24"/>
          <w:lang w:val="en-US"/>
        </w:rPr>
      </w:pPr>
    </w:p>
    <w:p w14:paraId="0BFEA24E" w14:textId="10E4A40B" w:rsidR="008217B6" w:rsidRPr="005E2595" w:rsidRDefault="008217B6" w:rsidP="005E2595">
      <w:pPr>
        <w:rPr>
          <w:rFonts w:ascii="Comic Sans MS" w:hAnsi="Comic Sans MS"/>
          <w:sz w:val="44"/>
          <w:szCs w:val="44"/>
        </w:rPr>
      </w:pPr>
      <w:r w:rsidRPr="005E2595">
        <w:rPr>
          <w:rFonts w:ascii="Comic Sans MS" w:hAnsi="Comic Sans MS"/>
          <w:sz w:val="44"/>
          <w:szCs w:val="44"/>
        </w:rPr>
        <w:t>Preparing children for a digital future</w:t>
      </w:r>
    </w:p>
    <w:p w14:paraId="42A5418F" w14:textId="1B6EEC54" w:rsidR="008217B6" w:rsidRDefault="004C006F" w:rsidP="008217B6">
      <w:pPr>
        <w:rPr>
          <w:rFonts w:ascii="Comic Sans MS" w:eastAsia="Times New Roman" w:hAnsi="Comic Sans MS" w:cs="Times New Roman"/>
          <w:sz w:val="24"/>
          <w:szCs w:val="24"/>
          <w:lang w:eastAsia="en-GB"/>
        </w:rPr>
      </w:pPr>
      <w:r>
        <w:rPr>
          <w:rFonts w:ascii="Comic Sans MS" w:eastAsia="Times New Roman" w:hAnsi="Comic Sans MS" w:cs="Times New Roman"/>
          <w:noProof/>
          <w:sz w:val="24"/>
          <w:szCs w:val="24"/>
          <w:lang w:eastAsia="en-GB"/>
        </w:rPr>
        <w:drawing>
          <wp:anchor distT="0" distB="0" distL="114300" distR="114300" simplePos="0" relativeHeight="251946496" behindDoc="0" locked="0" layoutInCell="1" allowOverlap="1" wp14:anchorId="64CA3165" wp14:editId="42C63DE2">
            <wp:simplePos x="0" y="0"/>
            <wp:positionH relativeFrom="column">
              <wp:posOffset>-225276</wp:posOffset>
            </wp:positionH>
            <wp:positionV relativeFrom="paragraph">
              <wp:posOffset>1229349</wp:posOffset>
            </wp:positionV>
            <wp:extent cx="2406650" cy="2117725"/>
            <wp:effectExtent l="0" t="0" r="0" b="0"/>
            <wp:wrapSquare wrapText="bothSides"/>
            <wp:docPr id="1812431519" name="Picture 18124315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431519" name="Picture 1812431519"/>
                    <pic:cNvPicPr/>
                  </pic:nvPicPr>
                  <pic:blipFill rotWithShape="1">
                    <a:blip r:embed="rId24" cstate="print">
                      <a:extLst>
                        <a:ext uri="{28A0092B-C50C-407E-A947-70E740481C1C}">
                          <a14:useLocalDpi xmlns:a14="http://schemas.microsoft.com/office/drawing/2010/main" val="0"/>
                        </a:ext>
                      </a:extLst>
                    </a:blip>
                    <a:srcRect t="21326" r="8291" b="21611"/>
                    <a:stretch/>
                  </pic:blipFill>
                  <pic:spPr bwMode="auto">
                    <a:xfrm>
                      <a:off x="0" y="0"/>
                      <a:ext cx="2406650" cy="2117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217B6">
        <w:rPr>
          <w:rFonts w:ascii="Comic Sans MS" w:hAnsi="Comic Sans MS" w:cs="Times New Roman"/>
          <w:sz w:val="24"/>
          <w:szCs w:val="24"/>
          <w:lang w:val="en-US"/>
        </w:rPr>
        <w:t xml:space="preserve">Research suggests </w:t>
      </w:r>
      <w:r w:rsidR="008217B6" w:rsidRPr="00B20473">
        <w:rPr>
          <w:rFonts w:ascii="Comic Sans MS" w:hAnsi="Comic Sans MS" w:cs="Times New Roman"/>
          <w:sz w:val="24"/>
          <w:szCs w:val="24"/>
          <w:lang w:val="en-US"/>
        </w:rPr>
        <w:t xml:space="preserve">that screen time can support cognitive, social and emotional development by fostering imaginative play and reinforcing learning, </w:t>
      </w:r>
      <w:r w:rsidR="008217B6">
        <w:rPr>
          <w:rFonts w:ascii="Comic Sans MS" w:hAnsi="Comic Sans MS" w:cs="Times New Roman"/>
          <w:sz w:val="24"/>
          <w:szCs w:val="24"/>
          <w:lang w:val="en-US"/>
        </w:rPr>
        <w:t>especially</w:t>
      </w:r>
      <w:r w:rsidR="008217B6" w:rsidRPr="00B20473">
        <w:rPr>
          <w:rFonts w:ascii="Comic Sans MS" w:hAnsi="Comic Sans MS" w:cs="Times New Roman"/>
          <w:sz w:val="24"/>
          <w:szCs w:val="24"/>
          <w:lang w:val="en-US"/>
        </w:rPr>
        <w:t xml:space="preserve"> in children from disadvantaged backgrounds </w:t>
      </w:r>
      <w:r w:rsidR="008217B6" w:rsidRPr="00B20473">
        <w:rPr>
          <w:rFonts w:ascii="Comic Sans MS" w:eastAsia="Times New Roman" w:hAnsi="Comic Sans MS" w:cs="Times New Roman"/>
          <w:sz w:val="24"/>
          <w:szCs w:val="24"/>
          <w:lang w:eastAsia="en-GB"/>
        </w:rPr>
        <w:t xml:space="preserve">(Canadian Paediatric Society, 2017; Mack, 2019; </w:t>
      </w:r>
      <w:proofErr w:type="spellStart"/>
      <w:r w:rsidR="008217B6" w:rsidRPr="00B20473">
        <w:rPr>
          <w:rFonts w:ascii="Comic Sans MS" w:eastAsia="Times New Roman" w:hAnsi="Comic Sans MS" w:cs="Times New Roman"/>
          <w:sz w:val="24"/>
          <w:szCs w:val="24"/>
          <w:lang w:eastAsia="en-GB"/>
        </w:rPr>
        <w:t>Swider-Cios</w:t>
      </w:r>
      <w:proofErr w:type="spellEnd"/>
      <w:r w:rsidR="008217B6" w:rsidRPr="00B20473">
        <w:rPr>
          <w:rFonts w:ascii="Comic Sans MS" w:eastAsia="Times New Roman" w:hAnsi="Comic Sans MS" w:cs="Times New Roman"/>
          <w:sz w:val="24"/>
          <w:szCs w:val="24"/>
          <w:lang w:eastAsia="en-GB"/>
        </w:rPr>
        <w:t xml:space="preserve">, </w:t>
      </w:r>
      <w:proofErr w:type="spellStart"/>
      <w:r w:rsidR="008217B6" w:rsidRPr="00B20473">
        <w:rPr>
          <w:rFonts w:ascii="Comic Sans MS" w:eastAsia="Times New Roman" w:hAnsi="Comic Sans MS" w:cs="Times New Roman"/>
          <w:sz w:val="24"/>
          <w:szCs w:val="24"/>
          <w:lang w:eastAsia="en-GB"/>
        </w:rPr>
        <w:t>Vermeij</w:t>
      </w:r>
      <w:proofErr w:type="spellEnd"/>
      <w:r w:rsidR="008217B6" w:rsidRPr="00B20473">
        <w:rPr>
          <w:rFonts w:ascii="Comic Sans MS" w:eastAsia="Times New Roman" w:hAnsi="Comic Sans MS" w:cs="Times New Roman"/>
          <w:sz w:val="24"/>
          <w:szCs w:val="24"/>
          <w:lang w:eastAsia="en-GB"/>
        </w:rPr>
        <w:t xml:space="preserve"> and </w:t>
      </w:r>
      <w:proofErr w:type="spellStart"/>
      <w:r w:rsidR="008217B6" w:rsidRPr="00B20473">
        <w:rPr>
          <w:rFonts w:ascii="Comic Sans MS" w:eastAsia="Times New Roman" w:hAnsi="Comic Sans MS" w:cs="Times New Roman"/>
          <w:sz w:val="24"/>
          <w:szCs w:val="24"/>
          <w:lang w:eastAsia="en-GB"/>
        </w:rPr>
        <w:t>Sitskoorn</w:t>
      </w:r>
      <w:proofErr w:type="spellEnd"/>
      <w:r w:rsidR="008217B6" w:rsidRPr="00B20473">
        <w:rPr>
          <w:rFonts w:ascii="Comic Sans MS" w:eastAsia="Times New Roman" w:hAnsi="Comic Sans MS" w:cs="Times New Roman"/>
          <w:sz w:val="24"/>
          <w:szCs w:val="24"/>
          <w:lang w:eastAsia="en-GB"/>
        </w:rPr>
        <w:t xml:space="preserve">, 2023). </w:t>
      </w:r>
      <w:r w:rsidR="008217B6">
        <w:rPr>
          <w:rFonts w:ascii="Comic Sans MS" w:eastAsia="Times New Roman" w:hAnsi="Comic Sans MS" w:cs="Times New Roman"/>
          <w:sz w:val="24"/>
          <w:szCs w:val="24"/>
          <w:lang w:eastAsia="en-GB"/>
        </w:rPr>
        <w:t xml:space="preserve">It can </w:t>
      </w:r>
      <w:r w:rsidR="008217B6" w:rsidRPr="00B20473">
        <w:rPr>
          <w:rFonts w:ascii="Comic Sans MS" w:eastAsia="Times New Roman" w:hAnsi="Comic Sans MS" w:cs="Times New Roman"/>
          <w:sz w:val="24"/>
          <w:szCs w:val="24"/>
          <w:lang w:eastAsia="en-GB"/>
        </w:rPr>
        <w:t>help bridge educational gaps by building digital literacy, critical thinking and problem-solving</w:t>
      </w:r>
      <w:r w:rsidR="008217B6">
        <w:rPr>
          <w:rFonts w:ascii="Comic Sans MS" w:eastAsia="Times New Roman" w:hAnsi="Comic Sans MS" w:cs="Times New Roman"/>
          <w:sz w:val="24"/>
          <w:szCs w:val="24"/>
          <w:lang w:eastAsia="en-GB"/>
        </w:rPr>
        <w:t xml:space="preserve"> skills </w:t>
      </w:r>
      <w:r w:rsidR="008217B6" w:rsidRPr="00B20473">
        <w:rPr>
          <w:rFonts w:ascii="Comic Sans MS" w:eastAsia="Times New Roman" w:hAnsi="Comic Sans MS" w:cs="Times New Roman"/>
          <w:sz w:val="24"/>
          <w:szCs w:val="24"/>
          <w:lang w:eastAsia="en-GB"/>
        </w:rPr>
        <w:t>(</w:t>
      </w:r>
      <w:proofErr w:type="spellStart"/>
      <w:r w:rsidR="008217B6" w:rsidRPr="00B20473">
        <w:rPr>
          <w:rFonts w:ascii="Comic Sans MS" w:eastAsia="Times New Roman" w:hAnsi="Comic Sans MS" w:cs="Times New Roman"/>
          <w:sz w:val="24"/>
          <w:szCs w:val="24"/>
          <w:lang w:eastAsia="en-GB"/>
        </w:rPr>
        <w:t>Muppalla</w:t>
      </w:r>
      <w:proofErr w:type="spellEnd"/>
      <w:r w:rsidR="008217B6" w:rsidRPr="00B20473">
        <w:rPr>
          <w:rFonts w:ascii="Comic Sans MS" w:eastAsia="Times New Roman" w:hAnsi="Comic Sans MS" w:cs="Times New Roman"/>
          <w:sz w:val="24"/>
          <w:szCs w:val="24"/>
          <w:lang w:eastAsia="en-GB"/>
        </w:rPr>
        <w:t xml:space="preserve"> et al., 2023).  </w:t>
      </w:r>
      <w:proofErr w:type="spellStart"/>
      <w:r w:rsidR="008217B6" w:rsidRPr="00B20473">
        <w:rPr>
          <w:rFonts w:ascii="Comic Sans MS" w:eastAsia="Times New Roman" w:hAnsi="Comic Sans MS" w:cs="Times New Roman"/>
          <w:sz w:val="24"/>
          <w:szCs w:val="24"/>
          <w:lang w:eastAsia="en-GB"/>
        </w:rPr>
        <w:t>Hamzat</w:t>
      </w:r>
      <w:proofErr w:type="spellEnd"/>
      <w:r w:rsidR="008217B6" w:rsidRPr="00B20473">
        <w:rPr>
          <w:rFonts w:ascii="Comic Sans MS" w:eastAsia="Times New Roman" w:hAnsi="Comic Sans MS" w:cs="Times New Roman"/>
          <w:sz w:val="24"/>
          <w:szCs w:val="24"/>
          <w:lang w:eastAsia="en-GB"/>
        </w:rPr>
        <w:t xml:space="preserve"> (2025) finds that screen use promotes social and emotional development while encouraging creativity, curiosity and a lifelong love of learning.</w:t>
      </w:r>
      <w:r w:rsidR="008217B6">
        <w:rPr>
          <w:rFonts w:ascii="Comic Sans MS" w:eastAsia="Times New Roman" w:hAnsi="Comic Sans MS" w:cs="Times New Roman"/>
          <w:sz w:val="24"/>
          <w:szCs w:val="24"/>
          <w:lang w:eastAsia="en-GB"/>
        </w:rPr>
        <w:t xml:space="preserve">  E</w:t>
      </w:r>
      <w:r w:rsidR="008217B6" w:rsidRPr="00B20473">
        <w:rPr>
          <w:rFonts w:ascii="Comic Sans MS" w:eastAsia="Times New Roman" w:hAnsi="Comic Sans MS" w:cs="Times New Roman"/>
          <w:sz w:val="24"/>
          <w:szCs w:val="24"/>
          <w:lang w:eastAsia="en-GB"/>
        </w:rPr>
        <w:t xml:space="preserve">quipping children with </w:t>
      </w:r>
      <w:r w:rsidR="008217B6">
        <w:rPr>
          <w:rFonts w:ascii="Comic Sans MS" w:eastAsia="Times New Roman" w:hAnsi="Comic Sans MS" w:cs="Times New Roman"/>
          <w:sz w:val="24"/>
          <w:szCs w:val="24"/>
          <w:lang w:eastAsia="en-GB"/>
        </w:rPr>
        <w:t>these skills</w:t>
      </w:r>
      <w:r w:rsidR="008217B6" w:rsidRPr="00B20473">
        <w:rPr>
          <w:rFonts w:ascii="Comic Sans MS" w:eastAsia="Times New Roman" w:hAnsi="Comic Sans MS" w:cs="Times New Roman"/>
          <w:sz w:val="24"/>
          <w:szCs w:val="24"/>
          <w:lang w:eastAsia="en-GB"/>
        </w:rPr>
        <w:t xml:space="preserve"> </w:t>
      </w:r>
      <w:r w:rsidR="008217B6">
        <w:rPr>
          <w:rFonts w:ascii="Comic Sans MS" w:eastAsia="Times New Roman" w:hAnsi="Comic Sans MS" w:cs="Times New Roman"/>
          <w:sz w:val="24"/>
          <w:szCs w:val="24"/>
          <w:lang w:eastAsia="en-GB"/>
        </w:rPr>
        <w:t xml:space="preserve">prepares </w:t>
      </w:r>
      <w:r w:rsidR="008217B6" w:rsidRPr="00B20473">
        <w:rPr>
          <w:rFonts w:ascii="Comic Sans MS" w:eastAsia="Times New Roman" w:hAnsi="Comic Sans MS" w:cs="Times New Roman"/>
          <w:sz w:val="24"/>
          <w:szCs w:val="24"/>
          <w:lang w:eastAsia="en-GB"/>
        </w:rPr>
        <w:t>them to thrive in a</w:t>
      </w:r>
      <w:r w:rsidR="008217B6">
        <w:rPr>
          <w:rFonts w:ascii="Comic Sans MS" w:eastAsia="Times New Roman" w:hAnsi="Comic Sans MS" w:cs="Times New Roman"/>
          <w:sz w:val="24"/>
          <w:szCs w:val="24"/>
          <w:lang w:eastAsia="en-GB"/>
        </w:rPr>
        <w:t xml:space="preserve"> </w:t>
      </w:r>
      <w:r w:rsidR="008217B6" w:rsidRPr="00B20473">
        <w:rPr>
          <w:rFonts w:ascii="Comic Sans MS" w:eastAsia="Times New Roman" w:hAnsi="Comic Sans MS" w:cs="Times New Roman"/>
          <w:sz w:val="24"/>
          <w:szCs w:val="24"/>
          <w:lang w:eastAsia="en-GB"/>
        </w:rPr>
        <w:t>digital world</w:t>
      </w:r>
      <w:r w:rsidR="008217B6">
        <w:rPr>
          <w:rFonts w:ascii="Comic Sans MS" w:eastAsia="Times New Roman" w:hAnsi="Comic Sans MS" w:cs="Times New Roman"/>
          <w:sz w:val="24"/>
          <w:szCs w:val="24"/>
          <w:lang w:eastAsia="en-GB"/>
        </w:rPr>
        <w:t xml:space="preserve">, </w:t>
      </w:r>
      <w:r w:rsidR="008217B6" w:rsidRPr="00B20473">
        <w:rPr>
          <w:rFonts w:ascii="Comic Sans MS" w:eastAsia="Times New Roman" w:hAnsi="Comic Sans MS" w:cs="Times New Roman"/>
          <w:sz w:val="24"/>
          <w:szCs w:val="24"/>
          <w:lang w:eastAsia="en-GB"/>
        </w:rPr>
        <w:t>contribut</w:t>
      </w:r>
      <w:r w:rsidR="008217B6">
        <w:rPr>
          <w:rFonts w:ascii="Comic Sans MS" w:eastAsia="Times New Roman" w:hAnsi="Comic Sans MS" w:cs="Times New Roman"/>
          <w:sz w:val="24"/>
          <w:szCs w:val="24"/>
          <w:lang w:eastAsia="en-GB"/>
        </w:rPr>
        <w:t xml:space="preserve">ing to </w:t>
      </w:r>
      <w:r w:rsidR="008217B6" w:rsidRPr="00B20473">
        <w:rPr>
          <w:rFonts w:ascii="Comic Sans MS" w:eastAsia="Times New Roman" w:hAnsi="Comic Sans MS" w:cs="Times New Roman"/>
          <w:sz w:val="24"/>
          <w:szCs w:val="24"/>
          <w:lang w:eastAsia="en-GB"/>
        </w:rPr>
        <w:t xml:space="preserve">individual </w:t>
      </w:r>
      <w:r w:rsidR="008217B6">
        <w:rPr>
          <w:rFonts w:ascii="Comic Sans MS" w:eastAsia="Times New Roman" w:hAnsi="Comic Sans MS" w:cs="Times New Roman"/>
          <w:sz w:val="24"/>
          <w:szCs w:val="24"/>
          <w:lang w:eastAsia="en-GB"/>
        </w:rPr>
        <w:t xml:space="preserve">development </w:t>
      </w:r>
      <w:r w:rsidR="008217B6" w:rsidRPr="00B20473">
        <w:rPr>
          <w:rFonts w:ascii="Comic Sans MS" w:eastAsia="Times New Roman" w:hAnsi="Comic Sans MS" w:cs="Times New Roman"/>
          <w:sz w:val="24"/>
          <w:szCs w:val="24"/>
          <w:lang w:eastAsia="en-GB"/>
        </w:rPr>
        <w:t xml:space="preserve">and </w:t>
      </w:r>
      <w:r w:rsidR="008217B6">
        <w:rPr>
          <w:rFonts w:ascii="Comic Sans MS" w:eastAsia="Times New Roman" w:hAnsi="Comic Sans MS" w:cs="Times New Roman"/>
          <w:sz w:val="24"/>
          <w:szCs w:val="24"/>
          <w:lang w:eastAsia="en-GB"/>
        </w:rPr>
        <w:t xml:space="preserve">to broader </w:t>
      </w:r>
      <w:r w:rsidR="008217B6" w:rsidRPr="00B20473">
        <w:rPr>
          <w:rFonts w:ascii="Comic Sans MS" w:eastAsia="Times New Roman" w:hAnsi="Comic Sans MS" w:cs="Times New Roman"/>
          <w:sz w:val="24"/>
          <w:szCs w:val="24"/>
          <w:lang w:eastAsia="en-GB"/>
        </w:rPr>
        <w:t xml:space="preserve">economic </w:t>
      </w:r>
      <w:r w:rsidR="008217B6">
        <w:rPr>
          <w:rFonts w:ascii="Comic Sans MS" w:eastAsia="Times New Roman" w:hAnsi="Comic Sans MS" w:cs="Times New Roman"/>
          <w:sz w:val="24"/>
          <w:szCs w:val="24"/>
          <w:lang w:eastAsia="en-GB"/>
        </w:rPr>
        <w:t xml:space="preserve">growth in line </w:t>
      </w:r>
      <w:r w:rsidR="008217B6" w:rsidRPr="00B20473">
        <w:rPr>
          <w:rFonts w:ascii="Comic Sans MS" w:eastAsia="Times New Roman" w:hAnsi="Comic Sans MS" w:cs="Times New Roman"/>
          <w:sz w:val="24"/>
          <w:szCs w:val="24"/>
          <w:lang w:eastAsia="en-GB"/>
        </w:rPr>
        <w:t xml:space="preserve">with the </w:t>
      </w:r>
      <w:r w:rsidR="008217B6">
        <w:rPr>
          <w:rFonts w:ascii="Comic Sans MS" w:eastAsia="Times New Roman" w:hAnsi="Comic Sans MS" w:cs="Times New Roman"/>
          <w:sz w:val="24"/>
          <w:szCs w:val="24"/>
          <w:lang w:eastAsia="en-GB"/>
        </w:rPr>
        <w:t xml:space="preserve">goals of </w:t>
      </w:r>
      <w:r w:rsidR="008217B6" w:rsidRPr="008C1514">
        <w:rPr>
          <w:rFonts w:ascii="Comic Sans MS" w:eastAsia="Times New Roman" w:hAnsi="Comic Sans MS" w:cs="Times New Roman"/>
          <w:i/>
          <w:iCs/>
          <w:sz w:val="24"/>
          <w:szCs w:val="24"/>
          <w:lang w:eastAsia="en-GB"/>
        </w:rPr>
        <w:t>The Well-being of Future Generations Act</w:t>
      </w:r>
      <w:r w:rsidR="008217B6">
        <w:rPr>
          <w:rFonts w:ascii="Comic Sans MS" w:eastAsia="Times New Roman" w:hAnsi="Comic Sans MS" w:cs="Times New Roman"/>
          <w:sz w:val="24"/>
          <w:szCs w:val="24"/>
          <w:lang w:eastAsia="en-GB"/>
        </w:rPr>
        <w:t xml:space="preserve"> </w:t>
      </w:r>
      <w:r w:rsidR="008217B6" w:rsidRPr="00B20473">
        <w:rPr>
          <w:rFonts w:ascii="Comic Sans MS" w:eastAsia="Times New Roman" w:hAnsi="Comic Sans MS" w:cs="Times New Roman"/>
          <w:sz w:val="24"/>
          <w:szCs w:val="24"/>
          <w:lang w:eastAsia="en-GB"/>
        </w:rPr>
        <w:t xml:space="preserve">(Welsh Government, 2015).  </w:t>
      </w:r>
    </w:p>
    <w:p w14:paraId="16F9C931" w14:textId="5626A2DC" w:rsidR="00572212" w:rsidRPr="004C006F" w:rsidRDefault="004C006F" w:rsidP="008217B6">
      <w:pPr>
        <w:rPr>
          <w:rFonts w:ascii="Comic Sans MS" w:eastAsia="Times New Roman" w:hAnsi="Comic Sans MS" w:cs="Times New Roman"/>
          <w:lang w:eastAsia="en-GB"/>
        </w:rPr>
      </w:pPr>
      <w:r>
        <w:rPr>
          <w:rFonts w:ascii="Comic Sans MS" w:eastAsia="Times New Roman" w:hAnsi="Comic Sans MS" w:cs="Times New Roman"/>
          <w:sz w:val="24"/>
          <w:szCs w:val="24"/>
          <w:lang w:eastAsia="en-GB"/>
        </w:rPr>
        <w:t xml:space="preserve">         </w:t>
      </w:r>
      <w:r w:rsidRPr="004C006F">
        <w:rPr>
          <w:rFonts w:ascii="Comic Sans MS" w:eastAsia="Times New Roman" w:hAnsi="Comic Sans MS" w:cs="Times New Roman"/>
          <w:lang w:eastAsia="en-GB"/>
        </w:rPr>
        <w:t>(Canva, 2025)</w:t>
      </w:r>
    </w:p>
    <w:p w14:paraId="378E0F88" w14:textId="37BF6FA8" w:rsidR="00621206" w:rsidRDefault="00621206" w:rsidP="008217B6">
      <w:pPr>
        <w:rPr>
          <w:rFonts w:ascii="Comic Sans MS" w:eastAsia="Times New Roman" w:hAnsi="Comic Sans MS" w:cs="Times New Roman"/>
          <w:sz w:val="24"/>
          <w:szCs w:val="24"/>
          <w:lang w:eastAsia="en-GB"/>
        </w:rPr>
      </w:pPr>
    </w:p>
    <w:p w14:paraId="138D8F53" w14:textId="766611DB" w:rsidR="00621206" w:rsidRDefault="00621206" w:rsidP="008217B6">
      <w:pPr>
        <w:rPr>
          <w:rFonts w:ascii="Comic Sans MS" w:eastAsia="Times New Roman" w:hAnsi="Comic Sans MS" w:cs="Times New Roman"/>
          <w:sz w:val="24"/>
          <w:szCs w:val="24"/>
          <w:lang w:eastAsia="en-GB"/>
        </w:rPr>
      </w:pPr>
    </w:p>
    <w:p w14:paraId="3B95B725" w14:textId="67499815" w:rsidR="00621206" w:rsidRPr="0032361D" w:rsidRDefault="00621206" w:rsidP="008217B6">
      <w:pPr>
        <w:rPr>
          <w:rFonts w:ascii="Comic Sans MS" w:eastAsia="Times New Roman" w:hAnsi="Comic Sans MS" w:cs="Times New Roman"/>
          <w:sz w:val="24"/>
          <w:szCs w:val="24"/>
          <w:lang w:eastAsia="en-GB"/>
        </w:rPr>
      </w:pPr>
    </w:p>
    <w:p w14:paraId="58D0DFC4" w14:textId="5C27820A" w:rsidR="008217B6" w:rsidRPr="005E2595" w:rsidRDefault="008217B6" w:rsidP="005E2595">
      <w:pPr>
        <w:rPr>
          <w:rFonts w:ascii="Comic Sans MS" w:hAnsi="Comic Sans MS"/>
          <w:sz w:val="44"/>
          <w:szCs w:val="44"/>
        </w:rPr>
      </w:pPr>
      <w:r w:rsidRPr="005E2595">
        <w:rPr>
          <w:rFonts w:ascii="Comic Sans MS" w:hAnsi="Comic Sans MS"/>
          <w:sz w:val="44"/>
          <w:szCs w:val="44"/>
        </w:rPr>
        <w:t xml:space="preserve">Connectivism – Learning in the digital age </w:t>
      </w:r>
    </w:p>
    <w:p w14:paraId="602553B8" w14:textId="24BDABA7" w:rsidR="008217B6" w:rsidRDefault="008217B6" w:rsidP="008217B6">
      <w:pPr>
        <w:rPr>
          <w:rFonts w:ascii="Comic Sans MS" w:hAnsi="Comic Sans MS"/>
          <w:sz w:val="24"/>
          <w:szCs w:val="24"/>
        </w:rPr>
      </w:pPr>
      <w:r w:rsidRPr="00EE6414">
        <w:rPr>
          <w:rFonts w:ascii="Comic Sans MS" w:eastAsia="Times New Roman" w:hAnsi="Comic Sans MS" w:cs="Times New Roman"/>
          <w:sz w:val="24"/>
          <w:szCs w:val="24"/>
          <w:lang w:eastAsia="en-GB"/>
        </w:rPr>
        <w:t>Siemens’s (2005</w:t>
      </w:r>
      <w:r w:rsidRPr="00EE6414">
        <w:rPr>
          <w:rFonts w:ascii="Comic Sans MS" w:hAnsi="Comic Sans MS"/>
          <w:sz w:val="24"/>
          <w:szCs w:val="24"/>
        </w:rPr>
        <w:t>)</w:t>
      </w:r>
      <w:r w:rsidRPr="00EE6414">
        <w:rPr>
          <w:rFonts w:ascii="Comic Sans MS" w:hAnsi="Comic Sans MS"/>
          <w:i/>
          <w:iCs/>
          <w:sz w:val="24"/>
          <w:szCs w:val="24"/>
        </w:rPr>
        <w:t xml:space="preserve"> </w:t>
      </w:r>
      <w:r w:rsidRPr="00EE6414">
        <w:rPr>
          <w:rFonts w:ascii="Comic Sans MS" w:hAnsi="Comic Sans MS"/>
          <w:sz w:val="24"/>
          <w:szCs w:val="24"/>
        </w:rPr>
        <w:t>theory of Connectivism highlights that knowledge and learning are social, shaped by connections across a wide variety of interconnected networks. Learning isn’t just about absorbing information, it is about continually accessing, evaluating and responding to new information, maintaining connections to keep learning. The theory emphasises the crucial role of developing the necessary skills to critically assess the value and credibility of information as well as the ability</w:t>
      </w:r>
      <w:r w:rsidRPr="00EE6414">
        <w:rPr>
          <w:rFonts w:ascii="Comic Sans MS" w:eastAsia="Times New Roman" w:hAnsi="Comic Sans MS" w:cs="Times New Roman"/>
          <w:sz w:val="24"/>
          <w:szCs w:val="24"/>
          <w:lang w:eastAsia="en-GB"/>
        </w:rPr>
        <w:t xml:space="preserve"> to form and respond to connections</w:t>
      </w:r>
      <w:r w:rsidRPr="00EE6414">
        <w:rPr>
          <w:rFonts w:ascii="Comic Sans MS" w:hAnsi="Comic Sans MS"/>
          <w:sz w:val="24"/>
          <w:szCs w:val="24"/>
        </w:rPr>
        <w:t xml:space="preserve"> within these networks </w:t>
      </w:r>
      <w:r w:rsidRPr="00EE6414">
        <w:rPr>
          <w:rFonts w:ascii="Comic Sans MS" w:eastAsia="Times New Roman" w:hAnsi="Comic Sans MS" w:cs="Times New Roman"/>
          <w:sz w:val="24"/>
          <w:szCs w:val="24"/>
          <w:lang w:eastAsia="en-GB"/>
        </w:rPr>
        <w:t>(Goldie, 2016)</w:t>
      </w:r>
      <w:r w:rsidRPr="00EE6414">
        <w:rPr>
          <w:rFonts w:ascii="Comic Sans MS" w:hAnsi="Comic Sans MS"/>
          <w:sz w:val="24"/>
          <w:szCs w:val="24"/>
        </w:rPr>
        <w:t xml:space="preserve">. </w:t>
      </w:r>
    </w:p>
    <w:p w14:paraId="5CC29295" w14:textId="6D07A3EC" w:rsidR="009A7CB3" w:rsidRDefault="009A7CB3" w:rsidP="005F5EF1">
      <w:pPr>
        <w:jc w:val="center"/>
        <w:rPr>
          <w:rFonts w:ascii="Comic Sans MS" w:hAnsi="Comic Sans MS"/>
          <w:sz w:val="24"/>
          <w:szCs w:val="24"/>
        </w:rPr>
      </w:pPr>
      <w:r>
        <w:rPr>
          <w:rFonts w:ascii="Comic Sans MS" w:eastAsia="Times New Roman" w:hAnsi="Comic Sans MS" w:cs="Times New Roman"/>
          <w:noProof/>
          <w:sz w:val="24"/>
          <w:szCs w:val="24"/>
          <w:lang w:eastAsia="en-GB"/>
        </w:rPr>
        <w:drawing>
          <wp:inline distT="0" distB="0" distL="0" distR="0" wp14:anchorId="798AAB46" wp14:editId="189BD6AE">
            <wp:extent cx="4033308" cy="2118360"/>
            <wp:effectExtent l="0" t="0" r="571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043099" cy="2123502"/>
                    </a:xfrm>
                    <a:prstGeom prst="rect">
                      <a:avLst/>
                    </a:prstGeom>
                  </pic:spPr>
                </pic:pic>
              </a:graphicData>
            </a:graphic>
          </wp:inline>
        </w:drawing>
      </w:r>
    </w:p>
    <w:p w14:paraId="419A8A88" w14:textId="2FD59520" w:rsidR="005F5EF1" w:rsidRPr="004C006F" w:rsidRDefault="009A7CB3" w:rsidP="005F5EF1">
      <w:pPr>
        <w:jc w:val="center"/>
        <w:rPr>
          <w:rFonts w:ascii="Comic Sans MS" w:hAnsi="Comic Sans MS"/>
        </w:rPr>
      </w:pPr>
      <w:r w:rsidRPr="004C006F">
        <w:rPr>
          <w:rFonts w:ascii="Comic Sans MS" w:hAnsi="Comic Sans MS"/>
        </w:rPr>
        <w:t>(Canva, 2025)</w:t>
      </w:r>
    </w:p>
    <w:p w14:paraId="617D4A91" w14:textId="43BD86B0" w:rsidR="00572212" w:rsidRDefault="00572212">
      <w:pPr>
        <w:rPr>
          <w:rFonts w:ascii="Comic Sans MS" w:hAnsi="Comic Sans MS"/>
          <w:sz w:val="24"/>
          <w:szCs w:val="24"/>
        </w:rPr>
      </w:pPr>
    </w:p>
    <w:p w14:paraId="5E18E48A" w14:textId="136B3118" w:rsidR="00572212" w:rsidRPr="00EE6414" w:rsidRDefault="00572212" w:rsidP="008217B6">
      <w:pPr>
        <w:rPr>
          <w:rFonts w:ascii="Comic Sans MS" w:hAnsi="Comic Sans MS"/>
          <w:sz w:val="24"/>
          <w:szCs w:val="24"/>
        </w:rPr>
      </w:pPr>
    </w:p>
    <w:p w14:paraId="13099ACE" w14:textId="45C7FE0D" w:rsidR="008217B6" w:rsidRPr="005E2595" w:rsidRDefault="00AF3F92" w:rsidP="005E2595">
      <w:pPr>
        <w:rPr>
          <w:rFonts w:ascii="Comic Sans MS" w:hAnsi="Comic Sans MS"/>
          <w:sz w:val="44"/>
          <w:szCs w:val="44"/>
        </w:rPr>
      </w:pPr>
      <w:r>
        <w:rPr>
          <w:rFonts w:ascii="Comic Sans MS" w:hAnsi="Comic Sans MS"/>
          <w:noProof/>
          <w:sz w:val="24"/>
          <w:szCs w:val="24"/>
        </w:rPr>
        <w:drawing>
          <wp:anchor distT="0" distB="0" distL="114300" distR="114300" simplePos="0" relativeHeight="251418112" behindDoc="0" locked="0" layoutInCell="1" allowOverlap="1" wp14:anchorId="2D527B4B" wp14:editId="57D22467">
            <wp:simplePos x="0" y="0"/>
            <wp:positionH relativeFrom="column">
              <wp:posOffset>3839845</wp:posOffset>
            </wp:positionH>
            <wp:positionV relativeFrom="paragraph">
              <wp:posOffset>111125</wp:posOffset>
            </wp:positionV>
            <wp:extent cx="2484120" cy="1615440"/>
            <wp:effectExtent l="0" t="0" r="0" b="381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rotWithShape="1">
                    <a:blip r:embed="rId26" cstate="print">
                      <a:extLst>
                        <a:ext uri="{28A0092B-C50C-407E-A947-70E740481C1C}">
                          <a14:useLocalDpi xmlns:a14="http://schemas.microsoft.com/office/drawing/2010/main" val="0"/>
                        </a:ext>
                      </a:extLst>
                    </a:blip>
                    <a:srcRect l="7711" t="30359" r="6803" b="30352"/>
                    <a:stretch/>
                  </pic:blipFill>
                  <pic:spPr bwMode="auto">
                    <a:xfrm>
                      <a:off x="0" y="0"/>
                      <a:ext cx="2484120" cy="16154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217B6" w:rsidRPr="005E2595">
        <w:rPr>
          <w:rFonts w:ascii="Comic Sans MS" w:hAnsi="Comic Sans MS"/>
          <w:sz w:val="44"/>
          <w:szCs w:val="44"/>
        </w:rPr>
        <w:t>The Global Village</w:t>
      </w:r>
      <w:r w:rsidR="00154B79">
        <w:rPr>
          <w:rFonts w:ascii="Comic Sans MS" w:hAnsi="Comic Sans MS"/>
          <w:sz w:val="44"/>
          <w:szCs w:val="44"/>
        </w:rPr>
        <w:tab/>
      </w:r>
      <w:r w:rsidR="00154B79">
        <w:rPr>
          <w:rFonts w:ascii="Comic Sans MS" w:hAnsi="Comic Sans MS"/>
          <w:sz w:val="44"/>
          <w:szCs w:val="44"/>
        </w:rPr>
        <w:tab/>
      </w:r>
    </w:p>
    <w:p w14:paraId="728485F5" w14:textId="2154B483" w:rsidR="008217B6" w:rsidRDefault="00AF7F4C" w:rsidP="008217B6">
      <w:pPr>
        <w:rPr>
          <w:rFonts w:ascii="Comic Sans MS" w:eastAsia="Times New Roman" w:hAnsi="Comic Sans MS" w:cs="Times New Roman"/>
          <w:sz w:val="24"/>
          <w:szCs w:val="24"/>
          <w:lang w:eastAsia="en-GB"/>
        </w:rPr>
      </w:pPr>
      <w:r w:rsidRPr="00AF7F4C">
        <w:rPr>
          <w:rFonts w:ascii="Comic Sans MS" w:eastAsia="Times New Roman" w:hAnsi="Comic Sans MS" w:cs="Times New Roman"/>
          <w:noProof/>
          <w:sz w:val="24"/>
          <w:szCs w:val="24"/>
          <w:lang w:eastAsia="en-GB"/>
        </w:rPr>
        <mc:AlternateContent>
          <mc:Choice Requires="wps">
            <w:drawing>
              <wp:anchor distT="0" distB="0" distL="114300" distR="114300" simplePos="0" relativeHeight="251427328" behindDoc="0" locked="0" layoutInCell="1" allowOverlap="1" wp14:anchorId="0A6515D6" wp14:editId="3AB35D00">
                <wp:simplePos x="0" y="0"/>
                <wp:positionH relativeFrom="column">
                  <wp:posOffset>4072255</wp:posOffset>
                </wp:positionH>
                <wp:positionV relativeFrom="paragraph">
                  <wp:posOffset>1264285</wp:posOffset>
                </wp:positionV>
                <wp:extent cx="1927860" cy="214630"/>
                <wp:effectExtent l="0" t="0" r="15240" b="13970"/>
                <wp:wrapThrough wrapText="bothSides">
                  <wp:wrapPolygon edited="0">
                    <wp:start x="0" y="0"/>
                    <wp:lineTo x="0" y="21089"/>
                    <wp:lineTo x="21557" y="21089"/>
                    <wp:lineTo x="21557" y="0"/>
                    <wp:lineTo x="0" y="0"/>
                  </wp:wrapPolygon>
                </wp:wrapThrough>
                <wp:docPr id="15" name="Text Box 15" descr="Pull quote"/>
                <wp:cNvGraphicFramePr/>
                <a:graphic xmlns:a="http://schemas.openxmlformats.org/drawingml/2006/main">
                  <a:graphicData uri="http://schemas.microsoft.com/office/word/2010/wordprocessingShape">
                    <wps:wsp>
                      <wps:cNvSpPr txBox="1"/>
                      <wps:spPr>
                        <a:xfrm>
                          <a:off x="0" y="0"/>
                          <a:ext cx="1927860" cy="2146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F43ED7" w14:textId="77777777" w:rsidR="00AF7F4C" w:rsidRPr="004C006F" w:rsidRDefault="00AF7F4C" w:rsidP="00AF7F4C">
                            <w:pPr>
                              <w:jc w:val="center"/>
                              <w:rPr>
                                <w:rFonts w:ascii="Comic Sans MS" w:hAnsi="Comic Sans MS"/>
                              </w:rPr>
                            </w:pPr>
                            <w:r w:rsidRPr="004C006F">
                              <w:rPr>
                                <w:rFonts w:ascii="Comic Sans MS" w:hAnsi="Comic Sans MS"/>
                              </w:rPr>
                              <w:t>(Canva,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A6515D6" id="Text Box 15" o:spid="_x0000_s1027" type="#_x0000_t202" alt="Pull quote" style="position:absolute;margin-left:320.65pt;margin-top:99.55pt;width:151.8pt;height:16.9pt;z-index:2514273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jKRgQIAAGcFAAAOAAAAZHJzL2Uyb0RvYy54bWysVE1v2zAMvQ/YfxB0X52ka9YFcYqsRYcB&#10;RVusHXpWZCkxJomqxMTOfv0o2U6KbpcOu8i0+EiRjx/zi9YatlMh1uBKPj4ZcaachKp265L/eLz+&#10;cM5ZROEqYcCpku9V5BeL9+/mjZ+pCWzAVCowcuLirPEl3yD6WVFEuVFWxBPwypFSQ7AC6TesiyqI&#10;hrxbU0xGo2nRQKh8AKlipNurTskX2b/WSuKd1lEhMyWn2DCfIZ+rdBaLuZitg/CbWvZhiH+Iwora&#10;0aMHV1cCBduG+g9XtpYBImg8kWAL0LqWKudA2YxHr7J52Aivci5ETvQHmuL/cytvd/eB1RXV7owz&#10;JyzV6FG1yL5Ay9JVpaIkvu63xrDnLaBKlDU+zsjywZMttgQl8+E+0mViotXBpi/lyEhP5O8PhKcH&#10;ZDL6PPl0PiWVJN1k/HF6mitSHK19iPhVgWVJKHmggmaexe4mIkVC0AGSHnNwXRuTi2oca0o+PT0b&#10;ZYODhiyMS1iV26N3kzLqIs8S7o1KGOO+K0305ATSRW5MdWkC2wlqKSGlcphzz34JnVCagniLYY8/&#10;RvUW4y6P4WVweDC2tYOQs38VdvVzCFl3eCLyRd5JxHbV9pVeQbWnQgfopid6eV1TNW5ExHsRaFyo&#10;gLQC8I4ObYBYh17ibAPh19/uE566mLScNTR+JY/PWxEUZ+abo/5OszoIYRBWg+C29hKI/jEtFy+z&#10;SAYBzSDqAPaJNsMyvUIq4SS9VXIcxEvslgBtFqmWywyiifQCb9yDl8l1qkbqrcf2SQTfNyBS697C&#10;MJhi9qoPO2yydLDcIug6N2kitGOxJ5qmOfduv3nSunj5n1HH/bj4DQAA//8DAFBLAwQUAAYACAAA&#10;ACEAXIaSJ+AAAAALAQAADwAAAGRycy9kb3ducmV2LnhtbEyPy07DMBBF90j8gzVI7KiTNKpIiFMh&#10;HjuepZVg58QmibDHke2k4e8ZVrAc3aN7z1TbxRo2ax8GhwLSVQJMY+vUgJ2A/dv9xSWwECUqaRxq&#10;Ad86wLY+PalkqdwRX/W8ix2jEgylFNDHOJach7bXVoaVGzVS9um8lZFO33Hl5ZHKreFZkmy4lQPS&#10;Qi9HfdPr9ms3WQHmPfiHJokf8233GF+e+XS4S5+EOD9brq+ARb3EPxh+9UkdanJq3IQqMCNgk6dr&#10;QikoihQYEUWeF8AaAdk6K4DXFf//Q/0DAAD//wMAUEsBAi0AFAAGAAgAAAAhALaDOJL+AAAA4QEA&#10;ABMAAAAAAAAAAAAAAAAAAAAAAFtDb250ZW50X1R5cGVzXS54bWxQSwECLQAUAAYACAAAACEAOP0h&#10;/9YAAACUAQAACwAAAAAAAAAAAAAAAAAvAQAAX3JlbHMvLnJlbHNQSwECLQAUAAYACAAAACEARz4y&#10;kYECAABnBQAADgAAAAAAAAAAAAAAAAAuAgAAZHJzL2Uyb0RvYy54bWxQSwECLQAUAAYACAAAACEA&#10;XIaSJ+AAAAALAQAADwAAAAAAAAAAAAAAAADbBAAAZHJzL2Rvd25yZXYueG1sUEsFBgAAAAAEAAQA&#10;8wAAAOgFAAAAAA==&#10;" filled="f" stroked="f" strokeweight=".5pt">
                <v:textbox inset="0,0,0,0">
                  <w:txbxContent>
                    <w:p w14:paraId="17F43ED7" w14:textId="77777777" w:rsidR="00AF7F4C" w:rsidRPr="004C006F" w:rsidRDefault="00AF7F4C" w:rsidP="00AF7F4C">
                      <w:pPr>
                        <w:jc w:val="center"/>
                        <w:rPr>
                          <w:rFonts w:ascii="Comic Sans MS" w:hAnsi="Comic Sans MS"/>
                        </w:rPr>
                      </w:pPr>
                      <w:r w:rsidRPr="004C006F">
                        <w:rPr>
                          <w:rFonts w:ascii="Comic Sans MS" w:hAnsi="Comic Sans MS"/>
                        </w:rPr>
                        <w:t>(Canva, 2025)</w:t>
                      </w:r>
                    </w:p>
                  </w:txbxContent>
                </v:textbox>
                <w10:wrap type="through"/>
              </v:shape>
            </w:pict>
          </mc:Fallback>
        </mc:AlternateContent>
      </w:r>
      <w:r w:rsidR="008217B6">
        <w:rPr>
          <w:rFonts w:ascii="Comic Sans MS" w:eastAsia="Times New Roman" w:hAnsi="Comic Sans MS" w:cs="Times New Roman"/>
          <w:sz w:val="24"/>
          <w:szCs w:val="24"/>
          <w:lang w:eastAsia="en-GB"/>
        </w:rPr>
        <w:t>Digital interactions allow</w:t>
      </w:r>
      <w:r w:rsidR="008217B6" w:rsidRPr="00B20473">
        <w:rPr>
          <w:rFonts w:ascii="Comic Sans MS" w:eastAsia="Times New Roman" w:hAnsi="Comic Sans MS" w:cs="Times New Roman"/>
          <w:sz w:val="24"/>
          <w:szCs w:val="24"/>
          <w:lang w:eastAsia="en-GB"/>
        </w:rPr>
        <w:t xml:space="preserve"> children </w:t>
      </w:r>
      <w:r w:rsidR="008217B6">
        <w:rPr>
          <w:rFonts w:ascii="Comic Sans MS" w:eastAsia="Times New Roman" w:hAnsi="Comic Sans MS" w:cs="Times New Roman"/>
          <w:sz w:val="24"/>
          <w:szCs w:val="24"/>
          <w:lang w:eastAsia="en-GB"/>
        </w:rPr>
        <w:t xml:space="preserve">to </w:t>
      </w:r>
      <w:r w:rsidR="008217B6" w:rsidRPr="00B20473">
        <w:rPr>
          <w:rFonts w:ascii="Comic Sans MS" w:eastAsia="Times New Roman" w:hAnsi="Comic Sans MS" w:cs="Times New Roman"/>
          <w:sz w:val="24"/>
          <w:szCs w:val="24"/>
          <w:lang w:eastAsia="en-GB"/>
        </w:rPr>
        <w:t>learn about the world</w:t>
      </w:r>
      <w:r w:rsidR="008217B6">
        <w:rPr>
          <w:rFonts w:ascii="Comic Sans MS" w:eastAsia="Times New Roman" w:hAnsi="Comic Sans MS" w:cs="Times New Roman"/>
          <w:sz w:val="24"/>
          <w:szCs w:val="24"/>
          <w:lang w:eastAsia="en-GB"/>
        </w:rPr>
        <w:t>,</w:t>
      </w:r>
      <w:r w:rsidR="008217B6" w:rsidRPr="00B20473">
        <w:rPr>
          <w:rFonts w:ascii="Comic Sans MS" w:eastAsia="Times New Roman" w:hAnsi="Comic Sans MS" w:cs="Times New Roman"/>
          <w:sz w:val="24"/>
          <w:szCs w:val="24"/>
          <w:lang w:eastAsia="en-GB"/>
        </w:rPr>
        <w:t xml:space="preserve"> </w:t>
      </w:r>
      <w:r w:rsidR="008217B6">
        <w:rPr>
          <w:rFonts w:ascii="Comic Sans MS" w:eastAsia="Times New Roman" w:hAnsi="Comic Sans MS" w:cs="Times New Roman"/>
          <w:sz w:val="24"/>
          <w:szCs w:val="24"/>
          <w:lang w:eastAsia="en-GB"/>
        </w:rPr>
        <w:t>explore new</w:t>
      </w:r>
      <w:r w:rsidR="008217B6" w:rsidRPr="00B20473">
        <w:rPr>
          <w:rFonts w:ascii="Comic Sans MS" w:eastAsia="Times New Roman" w:hAnsi="Comic Sans MS" w:cs="Times New Roman"/>
          <w:sz w:val="24"/>
          <w:szCs w:val="24"/>
          <w:lang w:eastAsia="en-GB"/>
        </w:rPr>
        <w:t xml:space="preserve"> culture</w:t>
      </w:r>
      <w:r w:rsidR="008217B6">
        <w:rPr>
          <w:rFonts w:ascii="Comic Sans MS" w:eastAsia="Times New Roman" w:hAnsi="Comic Sans MS" w:cs="Times New Roman"/>
          <w:sz w:val="24"/>
          <w:szCs w:val="24"/>
          <w:lang w:eastAsia="en-GB"/>
        </w:rPr>
        <w:t>s, develop</w:t>
      </w:r>
      <w:r w:rsidR="008217B6" w:rsidRPr="00B20473">
        <w:rPr>
          <w:rFonts w:ascii="Comic Sans MS" w:eastAsia="Times New Roman" w:hAnsi="Comic Sans MS" w:cs="Times New Roman"/>
          <w:sz w:val="24"/>
          <w:szCs w:val="24"/>
          <w:lang w:eastAsia="en-GB"/>
        </w:rPr>
        <w:t xml:space="preserve"> social skills </w:t>
      </w:r>
      <w:r w:rsidR="008217B6">
        <w:rPr>
          <w:rFonts w:ascii="Comic Sans MS" w:eastAsia="Times New Roman" w:hAnsi="Comic Sans MS" w:cs="Times New Roman"/>
          <w:sz w:val="24"/>
          <w:szCs w:val="24"/>
          <w:lang w:eastAsia="en-GB"/>
        </w:rPr>
        <w:t>and interact</w:t>
      </w:r>
      <w:r w:rsidR="008217B6" w:rsidRPr="00B20473">
        <w:rPr>
          <w:rFonts w:ascii="Comic Sans MS" w:eastAsia="Times New Roman" w:hAnsi="Comic Sans MS" w:cs="Times New Roman"/>
          <w:sz w:val="24"/>
          <w:szCs w:val="24"/>
          <w:lang w:eastAsia="en-GB"/>
        </w:rPr>
        <w:t xml:space="preserve"> </w:t>
      </w:r>
      <w:r w:rsidR="008217B6">
        <w:rPr>
          <w:rFonts w:ascii="Comic Sans MS" w:eastAsia="Times New Roman" w:hAnsi="Comic Sans MS" w:cs="Times New Roman"/>
          <w:sz w:val="24"/>
          <w:szCs w:val="24"/>
          <w:lang w:eastAsia="en-GB"/>
        </w:rPr>
        <w:t xml:space="preserve">with </w:t>
      </w:r>
      <w:r w:rsidR="008217B6" w:rsidRPr="00B20473">
        <w:rPr>
          <w:rFonts w:ascii="Comic Sans MS" w:eastAsia="Times New Roman" w:hAnsi="Comic Sans MS" w:cs="Times New Roman"/>
          <w:sz w:val="24"/>
          <w:szCs w:val="24"/>
          <w:lang w:eastAsia="en-GB"/>
        </w:rPr>
        <w:t>peers from diverse backgrounds, fostering inclusivity, empathy and healthy relationships (</w:t>
      </w:r>
      <w:proofErr w:type="spellStart"/>
      <w:r w:rsidR="008217B6" w:rsidRPr="00B20473">
        <w:rPr>
          <w:rFonts w:ascii="Comic Sans MS" w:eastAsia="Times New Roman" w:hAnsi="Comic Sans MS" w:cs="Times New Roman"/>
          <w:sz w:val="24"/>
          <w:szCs w:val="24"/>
          <w:lang w:eastAsia="en-GB"/>
        </w:rPr>
        <w:t>Hamzat</w:t>
      </w:r>
      <w:proofErr w:type="spellEnd"/>
      <w:r w:rsidR="008217B6" w:rsidRPr="00B20473">
        <w:rPr>
          <w:rFonts w:ascii="Comic Sans MS" w:eastAsia="Times New Roman" w:hAnsi="Comic Sans MS" w:cs="Times New Roman"/>
          <w:sz w:val="24"/>
          <w:szCs w:val="24"/>
          <w:lang w:eastAsia="en-GB"/>
        </w:rPr>
        <w:t xml:space="preserve">, 2025).  This </w:t>
      </w:r>
      <w:r w:rsidR="008217B6">
        <w:rPr>
          <w:rFonts w:ascii="Comic Sans MS" w:eastAsia="Times New Roman" w:hAnsi="Comic Sans MS" w:cs="Times New Roman"/>
          <w:sz w:val="24"/>
          <w:szCs w:val="24"/>
          <w:lang w:eastAsia="en-GB"/>
        </w:rPr>
        <w:t xml:space="preserve">reflects </w:t>
      </w:r>
      <w:r w:rsidR="008217B6" w:rsidRPr="00B20473">
        <w:rPr>
          <w:rFonts w:ascii="Comic Sans MS" w:eastAsia="Times New Roman" w:hAnsi="Comic Sans MS" w:cs="Times New Roman"/>
          <w:sz w:val="24"/>
          <w:szCs w:val="24"/>
          <w:lang w:eastAsia="en-GB"/>
        </w:rPr>
        <w:t>Marshall McLuhan’s (</w:t>
      </w:r>
      <w:r w:rsidRPr="00B20473">
        <w:rPr>
          <w:rFonts w:ascii="Comic Sans MS" w:eastAsia="Times New Roman" w:hAnsi="Comic Sans MS" w:cs="Times New Roman"/>
          <w:sz w:val="24"/>
          <w:szCs w:val="24"/>
          <w:lang w:eastAsia="en-GB"/>
        </w:rPr>
        <w:t xml:space="preserve">1964, </w:t>
      </w:r>
      <w:r>
        <w:rPr>
          <w:rFonts w:ascii="Comic Sans MS" w:eastAsia="Times New Roman" w:hAnsi="Comic Sans MS" w:cs="Times New Roman"/>
          <w:sz w:val="24"/>
          <w:szCs w:val="24"/>
          <w:lang w:eastAsia="en-GB"/>
        </w:rPr>
        <w:t>cited</w:t>
      </w:r>
      <w:r w:rsidR="008217B6" w:rsidRPr="00B20473">
        <w:rPr>
          <w:rFonts w:ascii="Comic Sans MS" w:eastAsia="Times New Roman" w:hAnsi="Comic Sans MS" w:cs="Times New Roman"/>
          <w:sz w:val="24"/>
          <w:szCs w:val="24"/>
          <w:lang w:eastAsia="en-GB"/>
        </w:rPr>
        <w:t xml:space="preserve"> in Living Internet, 2019) concept of the </w:t>
      </w:r>
      <w:r w:rsidR="008217B6">
        <w:rPr>
          <w:rFonts w:ascii="Comic Sans MS" w:eastAsia="Times New Roman" w:hAnsi="Comic Sans MS" w:cs="Times New Roman"/>
          <w:sz w:val="24"/>
          <w:szCs w:val="24"/>
          <w:lang w:eastAsia="en-GB"/>
        </w:rPr>
        <w:t>“G</w:t>
      </w:r>
      <w:r w:rsidR="008217B6" w:rsidRPr="00B20473">
        <w:rPr>
          <w:rFonts w:ascii="Comic Sans MS" w:eastAsia="Times New Roman" w:hAnsi="Comic Sans MS" w:cs="Times New Roman"/>
          <w:sz w:val="24"/>
          <w:szCs w:val="24"/>
          <w:lang w:eastAsia="en-GB"/>
        </w:rPr>
        <w:t xml:space="preserve">lobal </w:t>
      </w:r>
      <w:r w:rsidR="00672603">
        <w:rPr>
          <w:rFonts w:ascii="Comic Sans MS" w:eastAsia="Times New Roman" w:hAnsi="Comic Sans MS" w:cs="Times New Roman"/>
          <w:sz w:val="24"/>
          <w:szCs w:val="24"/>
          <w:lang w:eastAsia="en-GB"/>
        </w:rPr>
        <w:t>V</w:t>
      </w:r>
      <w:r w:rsidR="008217B6" w:rsidRPr="00B20473">
        <w:rPr>
          <w:rFonts w:ascii="Comic Sans MS" w:eastAsia="Times New Roman" w:hAnsi="Comic Sans MS" w:cs="Times New Roman"/>
          <w:sz w:val="24"/>
          <w:szCs w:val="24"/>
          <w:lang w:eastAsia="en-GB"/>
        </w:rPr>
        <w:t>illage</w:t>
      </w:r>
      <w:r w:rsidR="008217B6">
        <w:rPr>
          <w:rFonts w:ascii="Comic Sans MS" w:eastAsia="Times New Roman" w:hAnsi="Comic Sans MS" w:cs="Times New Roman"/>
          <w:sz w:val="24"/>
          <w:szCs w:val="24"/>
          <w:lang w:eastAsia="en-GB"/>
        </w:rPr>
        <w:t>”</w:t>
      </w:r>
      <w:r w:rsidR="008217B6" w:rsidRPr="00B20473">
        <w:rPr>
          <w:rFonts w:ascii="Comic Sans MS" w:eastAsia="Times New Roman" w:hAnsi="Comic Sans MS" w:cs="Times New Roman"/>
          <w:sz w:val="24"/>
          <w:szCs w:val="24"/>
          <w:lang w:eastAsia="en-GB"/>
        </w:rPr>
        <w:t>, a world where media and technology remove physical boundaries and connect people worldwide</w:t>
      </w:r>
      <w:r w:rsidR="008217B6">
        <w:rPr>
          <w:rFonts w:ascii="Comic Sans MS" w:eastAsia="Times New Roman" w:hAnsi="Comic Sans MS" w:cs="Times New Roman"/>
          <w:sz w:val="24"/>
          <w:szCs w:val="24"/>
          <w:lang w:eastAsia="en-GB"/>
        </w:rPr>
        <w:t xml:space="preserve">, </w:t>
      </w:r>
      <w:r w:rsidR="008217B6" w:rsidRPr="00B20473">
        <w:rPr>
          <w:rFonts w:ascii="Comic Sans MS" w:eastAsia="Times New Roman" w:hAnsi="Comic Sans MS" w:cs="Times New Roman"/>
          <w:sz w:val="24"/>
          <w:szCs w:val="24"/>
          <w:lang w:eastAsia="en-GB"/>
        </w:rPr>
        <w:t xml:space="preserve">creating </w:t>
      </w:r>
      <w:r w:rsidR="008217B6">
        <w:rPr>
          <w:rFonts w:ascii="Comic Sans MS" w:eastAsia="Times New Roman" w:hAnsi="Comic Sans MS" w:cs="Times New Roman"/>
          <w:sz w:val="24"/>
          <w:szCs w:val="24"/>
          <w:lang w:eastAsia="en-GB"/>
        </w:rPr>
        <w:t>a connected global c</w:t>
      </w:r>
      <w:r w:rsidR="008217B6" w:rsidRPr="00B20473">
        <w:rPr>
          <w:rFonts w:ascii="Comic Sans MS" w:eastAsia="Times New Roman" w:hAnsi="Comic Sans MS" w:cs="Times New Roman"/>
          <w:sz w:val="24"/>
          <w:szCs w:val="24"/>
          <w:lang w:eastAsia="en-GB"/>
        </w:rPr>
        <w:t xml:space="preserve">ommunity or “village”. </w:t>
      </w:r>
    </w:p>
    <w:p w14:paraId="15493578" w14:textId="3B2F6A1C" w:rsidR="00572212" w:rsidRDefault="00572212" w:rsidP="008217B6">
      <w:pPr>
        <w:rPr>
          <w:rFonts w:ascii="Comic Sans MS" w:eastAsia="Times New Roman" w:hAnsi="Comic Sans MS" w:cs="Times New Roman"/>
          <w:sz w:val="24"/>
          <w:szCs w:val="24"/>
          <w:lang w:eastAsia="en-GB"/>
        </w:rPr>
      </w:pPr>
    </w:p>
    <w:p w14:paraId="6113FFE3" w14:textId="6B684EED" w:rsidR="008217B6" w:rsidRDefault="000B1E7D" w:rsidP="008217B6">
      <w:pPr>
        <w:rPr>
          <w:rFonts w:ascii="Comic Sans MS" w:eastAsia="Times New Roman" w:hAnsi="Comic Sans MS" w:cs="Times New Roman"/>
          <w:sz w:val="24"/>
          <w:szCs w:val="24"/>
          <w:lang w:eastAsia="en-GB"/>
        </w:rPr>
      </w:pPr>
      <w:r w:rsidRPr="00AF7F4C">
        <w:rPr>
          <w:rFonts w:ascii="Comic Sans MS" w:eastAsia="Times New Roman" w:hAnsi="Comic Sans MS" w:cs="Times New Roman"/>
          <w:noProof/>
          <w:sz w:val="24"/>
          <w:szCs w:val="24"/>
          <w:lang w:eastAsia="en-GB"/>
        </w:rPr>
        <mc:AlternateContent>
          <mc:Choice Requires="wps">
            <w:drawing>
              <wp:anchor distT="0" distB="0" distL="114300" distR="114300" simplePos="0" relativeHeight="251508224" behindDoc="0" locked="0" layoutInCell="1" allowOverlap="1" wp14:anchorId="30EE6F63" wp14:editId="53FFBDF8">
                <wp:simplePos x="0" y="0"/>
                <wp:positionH relativeFrom="column">
                  <wp:posOffset>-338455</wp:posOffset>
                </wp:positionH>
                <wp:positionV relativeFrom="paragraph">
                  <wp:posOffset>2073910</wp:posOffset>
                </wp:positionV>
                <wp:extent cx="1490345" cy="207010"/>
                <wp:effectExtent l="0" t="0" r="14605" b="2540"/>
                <wp:wrapThrough wrapText="bothSides">
                  <wp:wrapPolygon edited="0">
                    <wp:start x="0" y="0"/>
                    <wp:lineTo x="0" y="19877"/>
                    <wp:lineTo x="21536" y="19877"/>
                    <wp:lineTo x="21536" y="0"/>
                    <wp:lineTo x="0" y="0"/>
                  </wp:wrapPolygon>
                </wp:wrapThrough>
                <wp:docPr id="30" name="Text Box 30" descr="Pull quote"/>
                <wp:cNvGraphicFramePr/>
                <a:graphic xmlns:a="http://schemas.openxmlformats.org/drawingml/2006/main">
                  <a:graphicData uri="http://schemas.microsoft.com/office/word/2010/wordprocessingShape">
                    <wps:wsp>
                      <wps:cNvSpPr txBox="1"/>
                      <wps:spPr>
                        <a:xfrm>
                          <a:off x="0" y="0"/>
                          <a:ext cx="1490345" cy="2070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0CF453" w14:textId="77777777" w:rsidR="00A01A25" w:rsidRPr="004C006F" w:rsidRDefault="00A01A25" w:rsidP="00A01A25">
                            <w:pPr>
                              <w:jc w:val="center"/>
                              <w:rPr>
                                <w:rFonts w:ascii="Comic Sans MS" w:hAnsi="Comic Sans MS"/>
                              </w:rPr>
                            </w:pPr>
                            <w:r w:rsidRPr="004C006F">
                              <w:rPr>
                                <w:rFonts w:ascii="Comic Sans MS" w:hAnsi="Comic Sans MS"/>
                              </w:rPr>
                              <w:t>(Canva,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EE6F63" id="Text Box 30" o:spid="_x0000_s1028" type="#_x0000_t202" alt="Pull quote" style="position:absolute;margin-left:-26.65pt;margin-top:163.3pt;width:117.35pt;height:16.3pt;z-index:251508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4Go5ggIAAG4FAAAOAAAAZHJzL2Uyb0RvYy54bWysVEtv2zAMvg/YfxB0X+w+twV1iixFhwFF&#10;WywdelZkqTEmiarExM5+/SjZTotslw67yLRIfiI/Pi4uO2vYVoXYgKv40aTkTDkJdeOeKv7j4frD&#10;J84iClcLA05VfKciv5y9f3fR+qk6hjWYWgVGIC5OW1/xNaKfFkWUa2VFnIBXjpQaghVIv+GpqINo&#10;Cd2a4rgsz4sWQu0DSBUj3V71Sj7L+ForiXdaR4XMVJxiw3yGfK7SWcwuxPQpCL9u5BCG+IcorGgc&#10;PbqHuhIo2CY0f0DZRgaIoHEiwRagdSNVzoGyOSoPslmuhVc5FyIn+j1N8f/BytvtfWBNXfEToscJ&#10;SzV6UB2yL9CxdFWrKImv+40x7HkDqBJlrY9T8lx68sWOTKn0432ky8REp4NNX8qRkZ6gdnvC0wMy&#10;OZ1+Lk9OzziTpDsuPxIFCaZ48fYh4lcFliWh4oEKmnkW25uIvelokh5zcN0Yk4tqHGsrfn5yVmaH&#10;vYbAjUu2KrfHAJMy6iPPEu6MSjbGfVea6MkJpIvcmGphAtsKaikhpXKYc8+4ZJ2sNAXxFsfB/iWq&#10;tzj3eYwvg8O9s20chJz9Qdj1zzFk3dsT56/yTiJ2qy73xb6wK6h3VO8A/RBFL68bKsqNiHgvAk0N&#10;lZg2Ad7RoQ0Q+TBInK0h/PrbfbKnZiYtZy1NYcXj80YExZn55qjNCRJHIYzCahTcxi6AqnBEO8bL&#10;LJJDQDOKOoB9pAUxT6+QSjhJb1UcR3GB/S6gBSPVfJ6NaDC9wBu39DJBp6KkFnvoHkXwQx8idfAt&#10;jPMppgft2NsmTwfzDYJucq8mXnsWB75pqHO3DwsobY3X/9nqZU3OfgMAAP//AwBQSwMEFAAGAAgA&#10;AAAhAAhSXZjhAAAACwEAAA8AAABkcnMvZG93bnJldi54bWxMj8tOwzAQRfdI/IM1SOxa50GjNsSp&#10;EI8dFGhBgp0TD0lEPI5sJw1/j7uC5cwc3Tm32M66ZxNa1xkSEC8jYEi1UR01At4OD4s1MOclKdkb&#10;QgE/6GBbnp8VMlfmSK847X3DQgi5XApovR9yzl3dopZuaQakcPsyVksfRttwZeUxhOueJ1GUcS07&#10;Ch9aOeBti/X3ftQC+g9nH6vIf053zZN/eebj+328E+LyYr65BuZx9n8wnPSDOpTBqTIjKcd6AYtV&#10;mgZUQJpkGbATsY6vgFVhs9okwMuC/+9Q/gIAAP//AwBQSwECLQAUAAYACAAAACEAtoM4kv4AAADh&#10;AQAAEwAAAAAAAAAAAAAAAAAAAAAAW0NvbnRlbnRfVHlwZXNdLnhtbFBLAQItABQABgAIAAAAIQA4&#10;/SH/1gAAAJQBAAALAAAAAAAAAAAAAAAAAC8BAABfcmVscy8ucmVsc1BLAQItABQABgAIAAAAIQAG&#10;4Go5ggIAAG4FAAAOAAAAAAAAAAAAAAAAAC4CAABkcnMvZTJvRG9jLnhtbFBLAQItABQABgAIAAAA&#10;IQAIUl2Y4QAAAAsBAAAPAAAAAAAAAAAAAAAAANwEAABkcnMvZG93bnJldi54bWxQSwUGAAAAAAQA&#10;BADzAAAA6gUAAAAA&#10;" filled="f" stroked="f" strokeweight=".5pt">
                <v:textbox inset="0,0,0,0">
                  <w:txbxContent>
                    <w:p w14:paraId="220CF453" w14:textId="77777777" w:rsidR="00A01A25" w:rsidRPr="004C006F" w:rsidRDefault="00A01A25" w:rsidP="00A01A25">
                      <w:pPr>
                        <w:jc w:val="center"/>
                        <w:rPr>
                          <w:rFonts w:ascii="Comic Sans MS" w:hAnsi="Comic Sans MS"/>
                        </w:rPr>
                      </w:pPr>
                      <w:r w:rsidRPr="004C006F">
                        <w:rPr>
                          <w:rFonts w:ascii="Comic Sans MS" w:hAnsi="Comic Sans MS"/>
                        </w:rPr>
                        <w:t>(Canva, 2025)</w:t>
                      </w:r>
                    </w:p>
                  </w:txbxContent>
                </v:textbox>
                <w10:wrap type="through"/>
              </v:shape>
            </w:pict>
          </mc:Fallback>
        </mc:AlternateContent>
      </w:r>
      <w:r w:rsidR="00A01A25">
        <w:rPr>
          <w:rFonts w:ascii="Comic Sans MS" w:eastAsia="Times New Roman" w:hAnsi="Comic Sans MS" w:cs="Times New Roman"/>
          <w:noProof/>
          <w:sz w:val="24"/>
          <w:szCs w:val="24"/>
          <w:lang w:eastAsia="en-GB"/>
        </w:rPr>
        <w:drawing>
          <wp:anchor distT="0" distB="0" distL="114300" distR="114300" simplePos="0" relativeHeight="251500032" behindDoc="0" locked="0" layoutInCell="1" allowOverlap="1" wp14:anchorId="53959E68" wp14:editId="234902D1">
            <wp:simplePos x="0" y="0"/>
            <wp:positionH relativeFrom="margin">
              <wp:align>left</wp:align>
            </wp:positionH>
            <wp:positionV relativeFrom="paragraph">
              <wp:posOffset>539228</wp:posOffset>
            </wp:positionV>
            <wp:extent cx="1005205" cy="1379220"/>
            <wp:effectExtent l="0" t="0" r="4445"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rotWithShape="1">
                    <a:blip r:embed="rId27" cstate="print">
                      <a:extLst>
                        <a:ext uri="{28A0092B-C50C-407E-A947-70E740481C1C}">
                          <a14:useLocalDpi xmlns:a14="http://schemas.microsoft.com/office/drawing/2010/main" val="0"/>
                        </a:ext>
                      </a:extLst>
                    </a:blip>
                    <a:srcRect l="28851" t="29514" r="29004" b="29600"/>
                    <a:stretch/>
                  </pic:blipFill>
                  <pic:spPr bwMode="auto">
                    <a:xfrm>
                      <a:off x="0" y="0"/>
                      <a:ext cx="1005205" cy="13792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217B6">
        <w:rPr>
          <w:rFonts w:ascii="Comic Sans MS" w:eastAsia="Times New Roman" w:hAnsi="Comic Sans MS" w:cs="Times New Roman"/>
          <w:sz w:val="24"/>
          <w:szCs w:val="24"/>
          <w:lang w:eastAsia="en-GB"/>
        </w:rPr>
        <w:t>However</w:t>
      </w:r>
      <w:r w:rsidR="008217B6" w:rsidRPr="00B20473">
        <w:rPr>
          <w:rFonts w:ascii="Comic Sans MS" w:eastAsia="Times New Roman" w:hAnsi="Comic Sans MS" w:cs="Times New Roman"/>
          <w:sz w:val="24"/>
          <w:szCs w:val="24"/>
          <w:lang w:eastAsia="en-GB"/>
        </w:rPr>
        <w:t>, as McLuhan</w:t>
      </w:r>
      <w:r w:rsidR="008217B6">
        <w:rPr>
          <w:rFonts w:ascii="Comic Sans MS" w:eastAsia="Times New Roman" w:hAnsi="Comic Sans MS" w:cs="Times New Roman"/>
          <w:sz w:val="24"/>
          <w:szCs w:val="24"/>
          <w:lang w:eastAsia="en-GB"/>
        </w:rPr>
        <w:t xml:space="preserve"> </w:t>
      </w:r>
      <w:r w:rsidR="008217B6" w:rsidRPr="00B20473">
        <w:rPr>
          <w:rFonts w:ascii="Comic Sans MS" w:eastAsia="Times New Roman" w:hAnsi="Comic Sans MS" w:cs="Times New Roman"/>
          <w:sz w:val="24"/>
          <w:szCs w:val="24"/>
          <w:lang w:eastAsia="en-GB"/>
        </w:rPr>
        <w:t xml:space="preserve">(1964, cited in Living Internet, 2019) and Dixon (2008) remind us, despite </w:t>
      </w:r>
      <w:r w:rsidR="008217B6">
        <w:rPr>
          <w:rFonts w:ascii="Comic Sans MS" w:eastAsia="Times New Roman" w:hAnsi="Comic Sans MS" w:cs="Times New Roman"/>
          <w:sz w:val="24"/>
          <w:szCs w:val="24"/>
          <w:lang w:eastAsia="en-GB"/>
        </w:rPr>
        <w:t xml:space="preserve">having </w:t>
      </w:r>
      <w:r w:rsidR="008217B6" w:rsidRPr="00B20473">
        <w:rPr>
          <w:rFonts w:ascii="Comic Sans MS" w:eastAsia="Times New Roman" w:hAnsi="Comic Sans MS" w:cs="Times New Roman"/>
          <w:sz w:val="24"/>
          <w:szCs w:val="24"/>
          <w:lang w:eastAsia="en-GB"/>
        </w:rPr>
        <w:t xml:space="preserve">benefits, not everyone gets along in the “Global Village”, </w:t>
      </w:r>
      <w:r w:rsidR="008217B6" w:rsidRPr="00B20473">
        <w:rPr>
          <w:rFonts w:ascii="Comic Sans MS" w:hAnsi="Comic Sans MS" w:cs="Times New Roman"/>
          <w:sz w:val="24"/>
          <w:szCs w:val="24"/>
        </w:rPr>
        <w:t xml:space="preserve">and such </w:t>
      </w:r>
      <w:r w:rsidR="008217B6">
        <w:rPr>
          <w:rFonts w:ascii="Comic Sans MS" w:hAnsi="Comic Sans MS" w:cs="Times New Roman"/>
          <w:sz w:val="24"/>
          <w:szCs w:val="24"/>
        </w:rPr>
        <w:t xml:space="preserve">connectivity </w:t>
      </w:r>
      <w:r w:rsidR="008217B6" w:rsidRPr="00B20473">
        <w:rPr>
          <w:rFonts w:ascii="Comic Sans MS" w:hAnsi="Comic Sans MS" w:cs="Times New Roman"/>
          <w:sz w:val="24"/>
          <w:szCs w:val="24"/>
        </w:rPr>
        <w:t>can have its challenges</w:t>
      </w:r>
      <w:r w:rsidR="00F15E37">
        <w:rPr>
          <w:rFonts w:ascii="Comic Sans MS" w:hAnsi="Comic Sans MS" w:cs="Times New Roman"/>
          <w:sz w:val="24"/>
          <w:szCs w:val="24"/>
        </w:rPr>
        <w:t xml:space="preserve">. </w:t>
      </w:r>
      <w:r w:rsidR="008217B6" w:rsidRPr="00B20473">
        <w:rPr>
          <w:rFonts w:ascii="Comic Sans MS" w:hAnsi="Comic Sans MS" w:cs="Times New Roman"/>
          <w:sz w:val="24"/>
          <w:szCs w:val="24"/>
        </w:rPr>
        <w:t xml:space="preserve">Misunderstandings, conflicts and misinformation can spread </w:t>
      </w:r>
      <w:r w:rsidR="008217B6">
        <w:rPr>
          <w:rFonts w:ascii="Comic Sans MS" w:hAnsi="Comic Sans MS" w:cs="Times New Roman"/>
          <w:sz w:val="24"/>
          <w:szCs w:val="24"/>
        </w:rPr>
        <w:t>quickly and widely</w:t>
      </w:r>
      <w:r w:rsidR="008217B6" w:rsidRPr="00B20473">
        <w:rPr>
          <w:rFonts w:ascii="Comic Sans MS" w:hAnsi="Comic Sans MS" w:cs="Times New Roman"/>
          <w:sz w:val="24"/>
          <w:szCs w:val="24"/>
        </w:rPr>
        <w:t>.  For children navigating this complex digital world, developing critical</w:t>
      </w:r>
      <w:r w:rsidR="008217B6">
        <w:rPr>
          <w:rFonts w:ascii="Comic Sans MS" w:hAnsi="Comic Sans MS" w:cs="Times New Roman"/>
          <w:sz w:val="24"/>
          <w:szCs w:val="24"/>
        </w:rPr>
        <w:t xml:space="preserve"> thinking to assess</w:t>
      </w:r>
      <w:r w:rsidR="008217B6" w:rsidRPr="00B20473">
        <w:rPr>
          <w:rFonts w:ascii="Comic Sans MS" w:hAnsi="Comic Sans MS" w:cs="Times New Roman"/>
          <w:sz w:val="24"/>
          <w:szCs w:val="24"/>
        </w:rPr>
        <w:t xml:space="preserve"> vast amounts of information, determining what is credible, useful and trustworthy is essential </w:t>
      </w:r>
      <w:r w:rsidR="008217B6">
        <w:rPr>
          <w:rFonts w:ascii="Comic Sans MS" w:hAnsi="Comic Sans MS" w:cs="Times New Roman"/>
          <w:sz w:val="24"/>
          <w:szCs w:val="24"/>
        </w:rPr>
        <w:t>in</w:t>
      </w:r>
      <w:r w:rsidR="008217B6" w:rsidRPr="00B20473">
        <w:rPr>
          <w:rFonts w:ascii="Comic Sans MS" w:hAnsi="Comic Sans MS" w:cs="Times New Roman"/>
          <w:sz w:val="24"/>
          <w:szCs w:val="24"/>
        </w:rPr>
        <w:t xml:space="preserve"> this ever-evolving </w:t>
      </w:r>
      <w:r w:rsidR="008217B6">
        <w:rPr>
          <w:rFonts w:ascii="Comic Sans MS" w:hAnsi="Comic Sans MS" w:cs="Times New Roman"/>
          <w:sz w:val="24"/>
          <w:szCs w:val="24"/>
        </w:rPr>
        <w:t>online</w:t>
      </w:r>
      <w:r w:rsidR="008217B6" w:rsidRPr="00B20473">
        <w:rPr>
          <w:rFonts w:ascii="Comic Sans MS" w:hAnsi="Comic Sans MS" w:cs="Times New Roman"/>
          <w:sz w:val="24"/>
          <w:szCs w:val="24"/>
        </w:rPr>
        <w:t xml:space="preserve"> world </w:t>
      </w:r>
      <w:r w:rsidR="008217B6" w:rsidRPr="00B20473">
        <w:rPr>
          <w:rFonts w:ascii="Comic Sans MS" w:eastAsia="Times New Roman" w:hAnsi="Comic Sans MS" w:cs="Times New Roman"/>
          <w:sz w:val="24"/>
          <w:szCs w:val="24"/>
          <w:lang w:eastAsia="en-GB"/>
        </w:rPr>
        <w:t xml:space="preserve">(Dixon, 2008; </w:t>
      </w:r>
      <w:proofErr w:type="spellStart"/>
      <w:r w:rsidR="008217B6" w:rsidRPr="00B20473">
        <w:rPr>
          <w:rFonts w:ascii="Comic Sans MS" w:eastAsia="Times New Roman" w:hAnsi="Comic Sans MS" w:cs="Times New Roman"/>
          <w:sz w:val="24"/>
          <w:szCs w:val="24"/>
          <w:lang w:eastAsia="en-GB"/>
        </w:rPr>
        <w:t>Musicco</w:t>
      </w:r>
      <w:proofErr w:type="spellEnd"/>
      <w:r w:rsidR="008217B6" w:rsidRPr="00B20473">
        <w:rPr>
          <w:rFonts w:ascii="Comic Sans MS" w:eastAsia="Times New Roman" w:hAnsi="Comic Sans MS" w:cs="Times New Roman"/>
          <w:sz w:val="24"/>
          <w:szCs w:val="24"/>
          <w:lang w:eastAsia="en-GB"/>
        </w:rPr>
        <w:t xml:space="preserve"> </w:t>
      </w:r>
      <w:proofErr w:type="spellStart"/>
      <w:r w:rsidR="008217B6" w:rsidRPr="00B20473">
        <w:rPr>
          <w:rFonts w:ascii="Comic Sans MS" w:eastAsia="Times New Roman" w:hAnsi="Comic Sans MS" w:cs="Times New Roman"/>
          <w:sz w:val="24"/>
          <w:szCs w:val="24"/>
          <w:lang w:eastAsia="en-GB"/>
        </w:rPr>
        <w:t>Nombela</w:t>
      </w:r>
      <w:proofErr w:type="spellEnd"/>
      <w:r w:rsidR="008217B6" w:rsidRPr="00B20473">
        <w:rPr>
          <w:rFonts w:ascii="Comic Sans MS" w:eastAsia="Times New Roman" w:hAnsi="Comic Sans MS" w:cs="Times New Roman"/>
          <w:sz w:val="24"/>
          <w:szCs w:val="24"/>
          <w:lang w:eastAsia="en-GB"/>
        </w:rPr>
        <w:t xml:space="preserve">, 2022). </w:t>
      </w:r>
    </w:p>
    <w:p w14:paraId="683DD8A5" w14:textId="7508BDDA" w:rsidR="0045537F" w:rsidRDefault="0045537F" w:rsidP="008217B6">
      <w:pPr>
        <w:rPr>
          <w:rFonts w:ascii="Comic Sans MS" w:eastAsia="Times New Roman" w:hAnsi="Comic Sans MS" w:cs="Times New Roman"/>
          <w:sz w:val="24"/>
          <w:szCs w:val="24"/>
          <w:lang w:eastAsia="en-GB"/>
        </w:rPr>
      </w:pPr>
    </w:p>
    <w:p w14:paraId="574C9948" w14:textId="0AFCFED1" w:rsidR="008217B6" w:rsidRPr="005E2595" w:rsidRDefault="008217B6" w:rsidP="005E2595">
      <w:pPr>
        <w:rPr>
          <w:rFonts w:ascii="Comic Sans MS" w:hAnsi="Comic Sans MS"/>
          <w:sz w:val="44"/>
          <w:szCs w:val="44"/>
        </w:rPr>
      </w:pPr>
      <w:r w:rsidRPr="005E2595">
        <w:rPr>
          <w:rFonts w:ascii="Comic Sans MS" w:hAnsi="Comic Sans MS"/>
          <w:sz w:val="44"/>
          <w:szCs w:val="44"/>
        </w:rPr>
        <w:t>Why do McLuhan’s Ideas Still Matter?</w:t>
      </w:r>
    </w:p>
    <w:p w14:paraId="30A135A0" w14:textId="38439E83" w:rsidR="008217B6" w:rsidRDefault="008217B6" w:rsidP="008217B6">
      <w:pPr>
        <w:rPr>
          <w:rFonts w:ascii="Comic Sans MS" w:eastAsia="Times New Roman" w:hAnsi="Comic Sans MS" w:cs="Times New Roman"/>
          <w:sz w:val="24"/>
          <w:szCs w:val="24"/>
          <w:lang w:eastAsia="en-GB"/>
        </w:rPr>
      </w:pPr>
      <w:r w:rsidRPr="00721009">
        <w:rPr>
          <w:rFonts w:ascii="Comic Sans MS" w:eastAsia="Times New Roman" w:hAnsi="Comic Sans MS" w:cs="Times New Roman"/>
          <w:sz w:val="24"/>
          <w:szCs w:val="24"/>
          <w:lang w:eastAsia="en-GB"/>
        </w:rPr>
        <w:t>It's hard to believe that Marshall McLuhan (1964, cited in Living Internet, 2019) theory of the “Global Village” and “The medium is the message” were developed in 1964, long before the internet or social media even existed!  Yet his ideas remain highly relevant today as digital platforms shape how we connect, communicate and interact with the world around us.  To find out more about Marshall McLuhan's theories, why not watch these videos?</w:t>
      </w:r>
    </w:p>
    <w:p w14:paraId="3B02E4BC" w14:textId="77777777" w:rsidR="002E1F2D" w:rsidRPr="002E1F2D" w:rsidRDefault="002E1F2D" w:rsidP="008217B6">
      <w:pPr>
        <w:rPr>
          <w:rFonts w:ascii="Comic Sans MS" w:eastAsia="Times New Roman" w:hAnsi="Comic Sans MS" w:cs="Times New Roman"/>
          <w:sz w:val="10"/>
          <w:szCs w:val="10"/>
          <w:lang w:eastAsia="en-GB"/>
        </w:rPr>
      </w:pPr>
    </w:p>
    <w:p w14:paraId="33930621" w14:textId="47AFA7EE" w:rsidR="008217B6" w:rsidRDefault="008217B6" w:rsidP="008E2672">
      <w:pPr>
        <w:jc w:val="cente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7CD3ABBB" wp14:editId="5F701B78">
            <wp:extent cx="4572000" cy="3429000"/>
            <wp:effectExtent l="0" t="0" r="0" b="0"/>
            <wp:docPr id="18" name="Video 18" descr="The Medium is the Message - Meaning (Marshall McLuhan)">
              <a:hlinkClick xmlns:a="http://schemas.openxmlformats.org/drawingml/2006/main" r:id="rId2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Video 3" descr="The Medium is the Message - Meaning (Marshall McLuhan)">
                      <a:hlinkClick r:id="rId28"/>
                    </pic:cNvPr>
                    <pic:cNvPicPr/>
                  </pic:nvPicPr>
                  <pic:blipFill>
                    <a:blip r:embed="rId29">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rI-aR9RCphM?feature=oembed&quot; frameborder=&quot;0&quot; allow=&quot;accelerometer; autoplay; clipboard-write; encrypted-media; gyroscope; picture-in-picture; web-share&quot; referrerpolicy=&quot;strict-origin-when-cross-origin&quot; allowfullscreen=&quot;&quot; title=&quot;The Medium is the Message - Meaning (Marshall McLuhan)&quot; sandbox=&quot;allow-scripts allow-same-origin allow-popups&quot;&gt;&lt;/iframe&gt;" h="113" w="200"/>
                        </a:ext>
                      </a:extLst>
                    </a:blip>
                    <a:stretch>
                      <a:fillRect/>
                    </a:stretch>
                  </pic:blipFill>
                  <pic:spPr>
                    <a:xfrm>
                      <a:off x="0" y="0"/>
                      <a:ext cx="4572000" cy="3429000"/>
                    </a:xfrm>
                    <a:prstGeom prst="rect">
                      <a:avLst/>
                    </a:prstGeom>
                  </pic:spPr>
                </pic:pic>
              </a:graphicData>
            </a:graphic>
          </wp:inline>
        </w:drawing>
      </w:r>
    </w:p>
    <w:p w14:paraId="2A5EF303" w14:textId="59C6F7CA" w:rsidR="008217B6" w:rsidRPr="004C006F" w:rsidRDefault="008E2672" w:rsidP="008217B6">
      <w:pPr>
        <w:spacing w:after="0" w:line="240" w:lineRule="auto"/>
        <w:rPr>
          <w:rFonts w:ascii="Comic Sans MS" w:eastAsia="Times New Roman" w:hAnsi="Comic Sans MS" w:cs="Times New Roman"/>
          <w:lang w:eastAsia="en-GB"/>
        </w:rPr>
      </w:pPr>
      <w:r w:rsidRPr="004C006F">
        <w:rPr>
          <w:rFonts w:ascii="Comic Sans MS" w:eastAsia="Times New Roman" w:hAnsi="Comic Sans MS" w:cs="Times New Roman"/>
          <w:lang w:eastAsia="en-GB"/>
        </w:rPr>
        <w:t xml:space="preserve">                </w:t>
      </w:r>
      <w:r w:rsidR="008217B6" w:rsidRPr="004C006F">
        <w:rPr>
          <w:rFonts w:ascii="Comic Sans MS" w:eastAsia="Times New Roman" w:hAnsi="Comic Sans MS" w:cs="Times New Roman"/>
          <w:lang w:eastAsia="en-GB"/>
        </w:rPr>
        <w:t xml:space="preserve">(Helpful Professor </w:t>
      </w:r>
      <w:proofErr w:type="gramStart"/>
      <w:r w:rsidR="008217B6" w:rsidRPr="004C006F">
        <w:rPr>
          <w:rFonts w:ascii="Comic Sans MS" w:eastAsia="Times New Roman" w:hAnsi="Comic Sans MS" w:cs="Times New Roman"/>
          <w:lang w:eastAsia="en-GB"/>
        </w:rPr>
        <w:t>Explains!,</w:t>
      </w:r>
      <w:proofErr w:type="gramEnd"/>
      <w:r w:rsidR="008217B6" w:rsidRPr="004C006F">
        <w:rPr>
          <w:rFonts w:ascii="Comic Sans MS" w:eastAsia="Times New Roman" w:hAnsi="Comic Sans MS" w:cs="Times New Roman"/>
          <w:lang w:eastAsia="en-GB"/>
        </w:rPr>
        <w:t xml:space="preserve"> 2024)</w:t>
      </w:r>
    </w:p>
    <w:p w14:paraId="179D7775" w14:textId="77777777" w:rsidR="008217B6" w:rsidRDefault="008217B6" w:rsidP="008217B6">
      <w:pPr>
        <w:rPr>
          <w:rFonts w:ascii="Times New Roman" w:eastAsia="Times New Roman" w:hAnsi="Times New Roman" w:cs="Times New Roman"/>
          <w:sz w:val="24"/>
          <w:szCs w:val="24"/>
          <w:lang w:eastAsia="en-GB"/>
        </w:rPr>
      </w:pPr>
    </w:p>
    <w:p w14:paraId="0EFC9448" w14:textId="77777777" w:rsidR="008217B6" w:rsidRDefault="008217B6" w:rsidP="008E2672">
      <w:pPr>
        <w:jc w:val="cente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6ADAB238" wp14:editId="62F3F033">
            <wp:extent cx="4572000" cy="3429000"/>
            <wp:effectExtent l="0" t="0" r="0" b="0"/>
            <wp:docPr id="4" name="Video 4" descr="The Global Village Explained - Marshal Mcluhan">
              <a:hlinkClick xmlns:a="http://schemas.openxmlformats.org/drawingml/2006/main" r:id="rId3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Video 4" descr="The Global Village Explained - Marshal Mcluhan">
                      <a:hlinkClick r:id="rId30"/>
                    </pic:cNvPr>
                    <pic:cNvPicPr/>
                  </pic:nvPicPr>
                  <pic:blipFill>
                    <a:blip r:embed="rId31">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0yMijVrUCDk?feature=oembed&quot; frameborder=&quot;0&quot; allow=&quot;accelerometer; autoplay; clipboard-write; encrypted-media; gyroscope; picture-in-picture; web-share&quot; referrerpolicy=&quot;strict-origin-when-cross-origin&quot; allowfullscreen=&quot;&quot; title=&quot;The Global Village Explained - Marshal Mcluhan&quot; sandbox=&quot;allow-scripts allow-same-origin allow-popups&quot;&gt;&lt;/iframe&gt;" h="113" w="200"/>
                        </a:ext>
                      </a:extLst>
                    </a:blip>
                    <a:stretch>
                      <a:fillRect/>
                    </a:stretch>
                  </pic:blipFill>
                  <pic:spPr>
                    <a:xfrm>
                      <a:off x="0" y="0"/>
                      <a:ext cx="4572000" cy="3429000"/>
                    </a:xfrm>
                    <a:prstGeom prst="rect">
                      <a:avLst/>
                    </a:prstGeom>
                  </pic:spPr>
                </pic:pic>
              </a:graphicData>
            </a:graphic>
          </wp:inline>
        </w:drawing>
      </w:r>
    </w:p>
    <w:p w14:paraId="0AD13A4B" w14:textId="6781FB3D" w:rsidR="008217B6" w:rsidRPr="004C006F" w:rsidRDefault="008E2672" w:rsidP="008217B6">
      <w:pPr>
        <w:spacing w:after="0" w:line="240" w:lineRule="auto"/>
        <w:rPr>
          <w:rFonts w:ascii="Comic Sans MS" w:eastAsia="Times New Roman" w:hAnsi="Comic Sans MS" w:cs="Times New Roman"/>
          <w:lang w:eastAsia="en-GB"/>
        </w:rPr>
      </w:pPr>
      <w:r w:rsidRPr="004C006F">
        <w:rPr>
          <w:rFonts w:ascii="Comic Sans MS" w:eastAsia="Times New Roman" w:hAnsi="Comic Sans MS" w:cs="Times New Roman"/>
          <w:lang w:eastAsia="en-GB"/>
        </w:rPr>
        <w:t xml:space="preserve">                </w:t>
      </w:r>
      <w:r w:rsidR="008217B6" w:rsidRPr="004C006F">
        <w:rPr>
          <w:rFonts w:ascii="Comic Sans MS" w:eastAsia="Times New Roman" w:hAnsi="Comic Sans MS" w:cs="Times New Roman"/>
          <w:lang w:eastAsia="en-GB"/>
        </w:rPr>
        <w:t>(Simplified In Short, 2024)</w:t>
      </w:r>
    </w:p>
    <w:p w14:paraId="17B60233" w14:textId="77777777" w:rsidR="008217B6" w:rsidRDefault="008217B6" w:rsidP="008217B6">
      <w:pPr>
        <w:rPr>
          <w:rFonts w:ascii="Times New Roman" w:eastAsia="Times New Roman" w:hAnsi="Times New Roman" w:cs="Times New Roman"/>
          <w:sz w:val="24"/>
          <w:szCs w:val="24"/>
          <w:lang w:eastAsia="en-GB"/>
        </w:rPr>
      </w:pPr>
    </w:p>
    <w:p w14:paraId="3C7F25C9" w14:textId="77777777" w:rsidR="008217B6" w:rsidRPr="00F63397" w:rsidRDefault="008217B6" w:rsidP="00F63397">
      <w:pPr>
        <w:rPr>
          <w:rFonts w:ascii="Comic Sans MS" w:hAnsi="Comic Sans MS"/>
          <w:sz w:val="44"/>
          <w:szCs w:val="44"/>
        </w:rPr>
      </w:pPr>
      <w:r w:rsidRPr="00F63397">
        <w:rPr>
          <w:rFonts w:ascii="Comic Sans MS" w:hAnsi="Comic Sans MS"/>
          <w:sz w:val="44"/>
          <w:szCs w:val="44"/>
        </w:rPr>
        <w:t>The Power and Pitfalls of Technology</w:t>
      </w:r>
    </w:p>
    <w:p w14:paraId="74D95FE4" w14:textId="23E65387" w:rsidR="008217B6" w:rsidRPr="00721009" w:rsidRDefault="00C718E7" w:rsidP="008217B6">
      <w:pPr>
        <w:rPr>
          <w:rFonts w:ascii="Comic Sans MS" w:eastAsia="Times New Roman" w:hAnsi="Comic Sans MS" w:cs="Times New Roman"/>
          <w:sz w:val="24"/>
          <w:szCs w:val="24"/>
          <w:lang w:eastAsia="en-GB"/>
        </w:rPr>
      </w:pPr>
      <w:r w:rsidRPr="00AF7F4C">
        <w:rPr>
          <w:rFonts w:ascii="Comic Sans MS" w:eastAsia="Times New Roman" w:hAnsi="Comic Sans MS" w:cs="Times New Roman"/>
          <w:noProof/>
          <w:sz w:val="24"/>
          <w:szCs w:val="24"/>
          <w:lang w:eastAsia="en-GB"/>
        </w:rPr>
        <mc:AlternateContent>
          <mc:Choice Requires="wps">
            <w:drawing>
              <wp:anchor distT="0" distB="0" distL="114300" distR="114300" simplePos="0" relativeHeight="251524608" behindDoc="0" locked="0" layoutInCell="1" allowOverlap="1" wp14:anchorId="54D2608A" wp14:editId="4561243B">
                <wp:simplePos x="0" y="0"/>
                <wp:positionH relativeFrom="column">
                  <wp:posOffset>4471670</wp:posOffset>
                </wp:positionH>
                <wp:positionV relativeFrom="paragraph">
                  <wp:posOffset>1388745</wp:posOffset>
                </wp:positionV>
                <wp:extent cx="1927860" cy="222250"/>
                <wp:effectExtent l="0" t="0" r="15240" b="6350"/>
                <wp:wrapThrough wrapText="bothSides">
                  <wp:wrapPolygon edited="0">
                    <wp:start x="0" y="0"/>
                    <wp:lineTo x="0" y="20366"/>
                    <wp:lineTo x="21557" y="20366"/>
                    <wp:lineTo x="21557" y="0"/>
                    <wp:lineTo x="0" y="0"/>
                  </wp:wrapPolygon>
                </wp:wrapThrough>
                <wp:docPr id="33" name="Text Box 33" descr="Pull quote"/>
                <wp:cNvGraphicFramePr/>
                <a:graphic xmlns:a="http://schemas.openxmlformats.org/drawingml/2006/main">
                  <a:graphicData uri="http://schemas.microsoft.com/office/word/2010/wordprocessingShape">
                    <wps:wsp>
                      <wps:cNvSpPr txBox="1"/>
                      <wps:spPr>
                        <a:xfrm>
                          <a:off x="0" y="0"/>
                          <a:ext cx="1927860" cy="222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F3FCB1" w14:textId="77777777" w:rsidR="00C718E7" w:rsidRPr="004C006F" w:rsidRDefault="00C718E7" w:rsidP="00C718E7">
                            <w:pPr>
                              <w:jc w:val="center"/>
                              <w:rPr>
                                <w:rFonts w:ascii="Comic Sans MS" w:hAnsi="Comic Sans MS"/>
                              </w:rPr>
                            </w:pPr>
                            <w:r w:rsidRPr="004C006F">
                              <w:rPr>
                                <w:rFonts w:ascii="Comic Sans MS" w:hAnsi="Comic Sans MS"/>
                              </w:rPr>
                              <w:t>(Canva,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D2608A" id="Text Box 33" o:spid="_x0000_s1029" type="#_x0000_t202" alt="Pull quote" style="position:absolute;margin-left:352.1pt;margin-top:109.35pt;width:151.8pt;height:17.5pt;z-index:2515246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2qOLgAIAAG4FAAAOAAAAZHJzL2Uyb0RvYy54bWysVFtP2zAUfp+0/2D5faQUjbGKFHUgpkkI&#10;KmDi2XVsGs3xMbbbpPv1++wkhbG9MK0P7sm5n+9cTs+6xrCt8qEmW/LDgwlnykqqavtY8u/3lx9O&#10;OAtR2EoYsqrkOxX42fz9u9PWzdSU1mQq5Rmc2DBrXcnXMbpZUQS5Vo0IB+SUhVCTb0TEp38sKi9a&#10;eG9MMZ1MjouWfOU8SRUCuBe9kM+zf62VjDdaBxWZKTlyi/n1+V2lt5ifitmjF25dyyEN8Q9ZNKK2&#10;CLp3dSGiYBtf/+GqqaWnQDoeSGoK0rqWKteAag4nr6q5Wwunci0AJ7g9TOH/uZXX26VndVXyoyPO&#10;rGjQo3vVRfaFOpZYlQoSeC03xrCnDUWVIGtdmMHyzsE2dlBF60d+ADMh0WnfpH/UyCAH+Ls94CmA&#10;TEafp59OjiGSkE3x+5g7UjxbOx/iV0UNS0TJPRqacRbbqxCRCVRHlRTM0mVtTG6qsawt+fERXP4m&#10;gYWxiaPyeAxuUkV95pmKO6OSjrG3SgOeXEBi5MFU58azrcBICSmVjbn27BfaSUsjibcYDvrPWb3F&#10;uK9jjEw27o2b2pLP1b9Ku/oxpqx7fQD5ou5Exm7V5bmYjo1dUbVDvz31SxScvKzRlCsR4lJ4bA36&#10;iEsQb/BoQwCfBoqzNfmff+MnfQwzpJy12MKSh6eN8Ioz881izNPKjoQfidVI2E1zTujCIW6Mk5mE&#10;gY9mJLWn5gEHYpGiQCSsRKySx5E8j/0twIGRarHISlhMJ+KVvXMyuU5NSSN23z0I74Y5jJjgaxr3&#10;U8xejWOvmywtLTaRdJ1nNeHaozjgjaXOIzwcoHQ1Xn5nreczOf8FAAD//wMAUEsDBBQABgAIAAAA&#10;IQBMhCSw4AAAAAwBAAAPAAAAZHJzL2Rvd25yZXYueG1sTI/LTsQwDEX3SPxDZCR2TNLy6Kg0HSEe&#10;O54DSLBLG9NW5FElaaf8PZ4VLG0fXZ9bbRZr2IwhDt5JyFYCGLrW68F1Et5e707WwGJSTivjHUr4&#10;wQib+vCgUqX2O/eC8zZ1jEJcLJWEPqWx5Dy2PVoVV35ER7cvH6xKNIaO66B2FG4Nz4W44FYNjj70&#10;asTrHtvv7WQlmI8Y7huRPueb7iE9P/Hp/TZ7lPL4aLm6BJZwSX8w7PVJHWpyavzkdGRGQiHOckIl&#10;5Nm6ALYnhCioTUOr89MCeF3x/yXqXwAAAP//AwBQSwECLQAUAAYACAAAACEAtoM4kv4AAADhAQAA&#10;EwAAAAAAAAAAAAAAAAAAAAAAW0NvbnRlbnRfVHlwZXNdLnhtbFBLAQItABQABgAIAAAAIQA4/SH/&#10;1gAAAJQBAAALAAAAAAAAAAAAAAAAAC8BAABfcmVscy8ucmVsc1BLAQItABQABgAIAAAAIQA12qOL&#10;gAIAAG4FAAAOAAAAAAAAAAAAAAAAAC4CAABkcnMvZTJvRG9jLnhtbFBLAQItABQABgAIAAAAIQBM&#10;hCSw4AAAAAwBAAAPAAAAAAAAAAAAAAAAANoEAABkcnMvZG93bnJldi54bWxQSwUGAAAAAAQABADz&#10;AAAA5wUAAAAA&#10;" filled="f" stroked="f" strokeweight=".5pt">
                <v:textbox inset="0,0,0,0">
                  <w:txbxContent>
                    <w:p w14:paraId="19F3FCB1" w14:textId="77777777" w:rsidR="00C718E7" w:rsidRPr="004C006F" w:rsidRDefault="00C718E7" w:rsidP="00C718E7">
                      <w:pPr>
                        <w:jc w:val="center"/>
                        <w:rPr>
                          <w:rFonts w:ascii="Comic Sans MS" w:hAnsi="Comic Sans MS"/>
                        </w:rPr>
                      </w:pPr>
                      <w:r w:rsidRPr="004C006F">
                        <w:rPr>
                          <w:rFonts w:ascii="Comic Sans MS" w:hAnsi="Comic Sans MS"/>
                        </w:rPr>
                        <w:t>(Canva, 2025)</w:t>
                      </w:r>
                    </w:p>
                  </w:txbxContent>
                </v:textbox>
                <w10:wrap type="through"/>
              </v:shape>
            </w:pict>
          </mc:Fallback>
        </mc:AlternateContent>
      </w:r>
      <w:r>
        <w:rPr>
          <w:noProof/>
        </w:rPr>
        <w:drawing>
          <wp:anchor distT="0" distB="0" distL="114300" distR="114300" simplePos="0" relativeHeight="251516416" behindDoc="0" locked="0" layoutInCell="1" allowOverlap="1" wp14:anchorId="1B7CD656" wp14:editId="4EFD0774">
            <wp:simplePos x="0" y="0"/>
            <wp:positionH relativeFrom="column">
              <wp:posOffset>4507865</wp:posOffset>
            </wp:positionH>
            <wp:positionV relativeFrom="paragraph">
              <wp:posOffset>9525</wp:posOffset>
            </wp:positionV>
            <wp:extent cx="1824355" cy="1333500"/>
            <wp:effectExtent l="0" t="0" r="4445"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t="48365"/>
                    <a:stretch/>
                  </pic:blipFill>
                  <pic:spPr bwMode="auto">
                    <a:xfrm>
                      <a:off x="0" y="0"/>
                      <a:ext cx="1824355" cy="13335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217B6" w:rsidRPr="00721009">
        <w:rPr>
          <w:rFonts w:ascii="Comic Sans MS" w:eastAsia="Times New Roman" w:hAnsi="Comic Sans MS" w:cs="Times New Roman"/>
          <w:sz w:val="24"/>
          <w:szCs w:val="24"/>
          <w:lang w:eastAsia="en-GB"/>
        </w:rPr>
        <w:t>Technology is reshaping the way our children think, communicate and go about their daily lives. In a world overflowing with influencers, advertisements and misinformation, it’s becoming harder than ever for kids to work out what information is reliable and credible. With so much content at their fingertips, technology can powerfully influence young minds and their perceptions of reality!</w:t>
      </w:r>
    </w:p>
    <w:p w14:paraId="1C84C6D4" w14:textId="4188A877" w:rsidR="002E1F2D" w:rsidRDefault="008217B6" w:rsidP="008217B6">
      <w:pPr>
        <w:rPr>
          <w:rFonts w:ascii="Comic Sans MS" w:eastAsia="Times New Roman" w:hAnsi="Comic Sans MS" w:cs="Times New Roman"/>
          <w:sz w:val="24"/>
          <w:szCs w:val="24"/>
          <w:lang w:eastAsia="en-GB"/>
        </w:rPr>
      </w:pPr>
      <w:r w:rsidRPr="00721009">
        <w:rPr>
          <w:rFonts w:ascii="Comic Sans MS" w:eastAsia="Times New Roman" w:hAnsi="Comic Sans MS" w:cs="Times New Roman"/>
          <w:sz w:val="24"/>
          <w:szCs w:val="24"/>
          <w:lang w:eastAsia="en-GB"/>
        </w:rPr>
        <w:t xml:space="preserve">Technology offers amazing opportunities for learning, creativity and connection (Mack, 2019), but there is also a downside… </w:t>
      </w:r>
    </w:p>
    <w:p w14:paraId="143F133A" w14:textId="1D046A60" w:rsidR="008217B6" w:rsidRPr="00721009" w:rsidRDefault="008217B6" w:rsidP="008217B6">
      <w:pPr>
        <w:rPr>
          <w:rFonts w:ascii="Comic Sans MS" w:eastAsia="Times New Roman" w:hAnsi="Comic Sans MS" w:cs="Times New Roman"/>
          <w:sz w:val="24"/>
          <w:szCs w:val="24"/>
          <w:lang w:eastAsia="en-GB"/>
        </w:rPr>
      </w:pPr>
      <w:r w:rsidRPr="00721009">
        <w:rPr>
          <w:rFonts w:ascii="Comic Sans MS" w:eastAsia="Times New Roman" w:hAnsi="Comic Sans MS" w:cs="Times New Roman"/>
          <w:sz w:val="24"/>
          <w:szCs w:val="24"/>
          <w:lang w:eastAsia="en-GB"/>
        </w:rPr>
        <w:t>Long hours in front of a screen can have serious consequences on both mental and physical health. The mental health risks are well-documented, with studies linking excessive screen use to increased risks of anxiety, depression and behaviour problems (</w:t>
      </w:r>
      <w:proofErr w:type="spellStart"/>
      <w:r w:rsidRPr="00721009">
        <w:rPr>
          <w:rFonts w:ascii="Comic Sans MS" w:eastAsia="Times New Roman" w:hAnsi="Comic Sans MS" w:cs="Times New Roman"/>
          <w:sz w:val="24"/>
          <w:szCs w:val="24"/>
          <w:lang w:eastAsia="en-GB"/>
        </w:rPr>
        <w:t>Plackett</w:t>
      </w:r>
      <w:proofErr w:type="spellEnd"/>
      <w:r w:rsidRPr="00721009">
        <w:rPr>
          <w:rFonts w:ascii="Comic Sans MS" w:eastAsia="Times New Roman" w:hAnsi="Comic Sans MS" w:cs="Times New Roman"/>
          <w:sz w:val="24"/>
          <w:szCs w:val="24"/>
          <w:lang w:eastAsia="en-GB"/>
        </w:rPr>
        <w:t xml:space="preserve">, Sheringham and </w:t>
      </w:r>
      <w:proofErr w:type="spellStart"/>
      <w:r w:rsidRPr="00721009">
        <w:rPr>
          <w:rFonts w:ascii="Comic Sans MS" w:eastAsia="Times New Roman" w:hAnsi="Comic Sans MS" w:cs="Times New Roman"/>
          <w:sz w:val="24"/>
          <w:szCs w:val="24"/>
          <w:lang w:eastAsia="en-GB"/>
        </w:rPr>
        <w:t>Dykxhoorn</w:t>
      </w:r>
      <w:proofErr w:type="spellEnd"/>
      <w:r w:rsidRPr="00721009">
        <w:rPr>
          <w:rFonts w:ascii="Comic Sans MS" w:eastAsia="Times New Roman" w:hAnsi="Comic Sans MS" w:cs="Times New Roman"/>
          <w:sz w:val="24"/>
          <w:szCs w:val="24"/>
          <w:lang w:eastAsia="en-GB"/>
        </w:rPr>
        <w:t xml:space="preserve">, 2022; </w:t>
      </w:r>
      <w:proofErr w:type="spellStart"/>
      <w:r w:rsidRPr="00721009">
        <w:rPr>
          <w:rFonts w:ascii="Comic Sans MS" w:eastAsia="Times New Roman" w:hAnsi="Comic Sans MS" w:cs="Times New Roman"/>
          <w:sz w:val="24"/>
          <w:szCs w:val="24"/>
          <w:lang w:eastAsia="en-GB"/>
        </w:rPr>
        <w:t>Presta</w:t>
      </w:r>
      <w:proofErr w:type="spellEnd"/>
      <w:r w:rsidRPr="00721009">
        <w:rPr>
          <w:rFonts w:ascii="Comic Sans MS" w:eastAsia="Times New Roman" w:hAnsi="Comic Sans MS" w:cs="Times New Roman"/>
          <w:sz w:val="24"/>
          <w:szCs w:val="24"/>
          <w:lang w:eastAsia="en-GB"/>
        </w:rPr>
        <w:t xml:space="preserve"> et al., 2024; Przybylski, </w:t>
      </w:r>
      <w:proofErr w:type="spellStart"/>
      <w:r w:rsidRPr="00721009">
        <w:rPr>
          <w:rFonts w:ascii="Comic Sans MS" w:eastAsia="Times New Roman" w:hAnsi="Comic Sans MS" w:cs="Times New Roman"/>
          <w:sz w:val="24"/>
          <w:szCs w:val="24"/>
          <w:lang w:eastAsia="en-GB"/>
        </w:rPr>
        <w:t>Orben</w:t>
      </w:r>
      <w:proofErr w:type="spellEnd"/>
      <w:r w:rsidRPr="00721009">
        <w:rPr>
          <w:rFonts w:ascii="Comic Sans MS" w:eastAsia="Times New Roman" w:hAnsi="Comic Sans MS" w:cs="Times New Roman"/>
          <w:sz w:val="24"/>
          <w:szCs w:val="24"/>
          <w:lang w:eastAsia="en-GB"/>
        </w:rPr>
        <w:t xml:space="preserve"> and Weinstein, 2019). Overexposure to screens can impair children's ability to manage stress, control impulses and connect with others.  Additionally, associated sedentary behaviours reduce opportunities for fresh air, exercise and outdoor play, contributing to a rise in childhood obesity (Canadian Paediatric Society, 2017; Przybylski, </w:t>
      </w:r>
      <w:proofErr w:type="spellStart"/>
      <w:r w:rsidRPr="00721009">
        <w:rPr>
          <w:rFonts w:ascii="Comic Sans MS" w:eastAsia="Times New Roman" w:hAnsi="Comic Sans MS" w:cs="Times New Roman"/>
          <w:sz w:val="24"/>
          <w:szCs w:val="24"/>
          <w:lang w:eastAsia="en-GB"/>
        </w:rPr>
        <w:t>Orben</w:t>
      </w:r>
      <w:proofErr w:type="spellEnd"/>
      <w:r w:rsidRPr="00721009">
        <w:rPr>
          <w:rFonts w:ascii="Comic Sans MS" w:eastAsia="Times New Roman" w:hAnsi="Comic Sans MS" w:cs="Times New Roman"/>
          <w:sz w:val="24"/>
          <w:szCs w:val="24"/>
          <w:lang w:eastAsia="en-GB"/>
        </w:rPr>
        <w:t xml:space="preserve"> and Weinstein, 2019).   </w:t>
      </w:r>
    </w:p>
    <w:p w14:paraId="52D161CD" w14:textId="0058BE88" w:rsidR="008217B6" w:rsidRPr="00721009" w:rsidRDefault="00FB578B" w:rsidP="008217B6">
      <w:pPr>
        <w:spacing w:line="240" w:lineRule="auto"/>
        <w:rPr>
          <w:rFonts w:ascii="Comic Sans MS" w:eastAsia="Times New Roman" w:hAnsi="Comic Sans MS" w:cs="Times New Roman"/>
          <w:sz w:val="24"/>
          <w:szCs w:val="24"/>
          <w:lang w:eastAsia="en-GB"/>
        </w:rPr>
      </w:pPr>
      <w:r w:rsidRPr="00AF7F4C">
        <w:rPr>
          <w:rFonts w:ascii="Comic Sans MS" w:eastAsia="Times New Roman" w:hAnsi="Comic Sans MS" w:cs="Times New Roman"/>
          <w:noProof/>
          <w:sz w:val="24"/>
          <w:szCs w:val="24"/>
          <w:lang w:eastAsia="en-GB"/>
        </w:rPr>
        <mc:AlternateContent>
          <mc:Choice Requires="wps">
            <w:drawing>
              <wp:anchor distT="0" distB="0" distL="114300" distR="114300" simplePos="0" relativeHeight="251483648" behindDoc="0" locked="0" layoutInCell="1" allowOverlap="1" wp14:anchorId="1446DBD3" wp14:editId="50940B39">
                <wp:simplePos x="0" y="0"/>
                <wp:positionH relativeFrom="margin">
                  <wp:posOffset>3985846</wp:posOffset>
                </wp:positionH>
                <wp:positionV relativeFrom="paragraph">
                  <wp:posOffset>2068537</wp:posOffset>
                </wp:positionV>
                <wp:extent cx="2286000" cy="175260"/>
                <wp:effectExtent l="0" t="0" r="0" b="15240"/>
                <wp:wrapSquare wrapText="bothSides"/>
                <wp:docPr id="24" name="Text Box 24" descr="Pull quote"/>
                <wp:cNvGraphicFramePr/>
                <a:graphic xmlns:a="http://schemas.openxmlformats.org/drawingml/2006/main">
                  <a:graphicData uri="http://schemas.microsoft.com/office/word/2010/wordprocessingShape">
                    <wps:wsp>
                      <wps:cNvSpPr txBox="1"/>
                      <wps:spPr>
                        <a:xfrm>
                          <a:off x="0" y="0"/>
                          <a:ext cx="2286000" cy="1752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7FED0F" w14:textId="77777777" w:rsidR="00ED2706" w:rsidRPr="004C006F" w:rsidRDefault="00ED2706" w:rsidP="00ED2706">
                            <w:pPr>
                              <w:jc w:val="center"/>
                              <w:rPr>
                                <w:rFonts w:ascii="Comic Sans MS" w:hAnsi="Comic Sans MS"/>
                              </w:rPr>
                            </w:pPr>
                            <w:r w:rsidRPr="004C006F">
                              <w:rPr>
                                <w:rFonts w:ascii="Comic Sans MS" w:hAnsi="Comic Sans MS"/>
                              </w:rPr>
                              <w:t>(Canva,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46DBD3" id="Text Box 24" o:spid="_x0000_s1030" type="#_x0000_t202" alt="Pull quote" style="position:absolute;margin-left:313.85pt;margin-top:162.9pt;width:180pt;height:13.8pt;z-index:251483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3VE0gwIAAG4FAAAOAAAAZHJzL2Uyb0RvYy54bWysVN1P2zAQf5+0/8Hy+0haRocqUtSBmCYh&#10;qICJZ9exaTTbZ+xrk+6v39lJCmJ7YdqLc7nv+93H2XlnDdupEBtwFZ8clZwpJ6Fu3FPFfzxcfTrl&#10;LKJwtTDgVMX3KvLzxccPZ62fqylswNQqMHLi4rz1Fd8g+nlRRLlRVsQj8MqRUEOwAuk3PBV1EC15&#10;t6aYluWsaCHUPoBUMRL3shfyRfavtZJ4q3VUyEzFKTfMb8jvOr3F4kzMn4Lwm0YOaYh/yMKKxlHQ&#10;g6tLgYJtQ/OHK9vIABE0HkmwBWjdSJVroGom5Ztq7jfCq1wLgRP9Aab4/9zKm90qsKau+PQzZ05Y&#10;6tGD6pB9hY4lVq2iJLxWW2PY8xZQJchaH+dkee/JFjtSpdaP/EjMhESng01fqpGRnMDfHwBPASQx&#10;p9PTWVmSSJJs8uVkOssdKV6sfYj4TYFliah4oIZmnMXuOiJlQqqjSgrm4KoxJjfVONZWfHZ8UmaD&#10;g4QsjEu6Ko/H4CZV1GeeKdwblXSMu1Oa4MkFJEYeTHVhAtsJGikhpXKYa89+STtpaUriPYaD/ktW&#10;7zHu6xgjg8ODsW0chFz9m7Trn2PKutcnIF/VnUjs1l2ei+OxsWuo99TvAP0SRS+vGmrKtYi4EoG2&#10;hvpIlwBv6dEGCHwYKM42EH79jZ/0aZhJyllLW1jx+LwVQXFmvjsa87SyIxFGYj0SbmsvgLowoRvj&#10;ZSbJIKAZSR3APtKBWKYoJBJOUqyK40heYH8L6MBItVxmJVpML/Da3XuZXKempBF76B5F8MMcIk3w&#10;DYz7KeZvxrHXTZYOllsE3eRZTbj2KA5401LnER4OULoar/+z1suZXPwGAAD//wMAUEsDBBQABgAI&#10;AAAAIQARuI4K3wAAAAsBAAAPAAAAZHJzL2Rvd25yZXYueG1sTI/JTsMwEIbvSLyDNUjcqNOULoQ4&#10;FWK5sRaQ4ObEQxIRjyPbScPbMz3Bcf759C/5drKdGNGH1pGC+SwBgVQ501Kt4O317mwDIkRNRneO&#10;UMEPBtgWx0e5zozb0wuOu1gLNqGQaQVNjH0mZagatDrMXI/Evy/nrY58+loar/dsbjuZJslKWt0S&#10;JzS6x+sGq+/dYBV0H8Hfl0n8HG/qh/j8JIf32/mjUqcn09UliIhT/IPhUJ+rQ8GdSjeQCaJTsErX&#10;a0YVLNIlb2DiYnNQSlaWi3OQRS7/byh+AQAA//8DAFBLAQItABQABgAIAAAAIQC2gziS/gAAAOEB&#10;AAATAAAAAAAAAAAAAAAAAAAAAABbQ29udGVudF9UeXBlc10ueG1sUEsBAi0AFAAGAAgAAAAhADj9&#10;If/WAAAAlAEAAAsAAAAAAAAAAAAAAAAALwEAAF9yZWxzLy5yZWxzUEsBAi0AFAAGAAgAAAAhAPvd&#10;UTSDAgAAbgUAAA4AAAAAAAAAAAAAAAAALgIAAGRycy9lMm9Eb2MueG1sUEsBAi0AFAAGAAgAAAAh&#10;ABG4jgrfAAAACwEAAA8AAAAAAAAAAAAAAAAA3QQAAGRycy9kb3ducmV2LnhtbFBLBQYAAAAABAAE&#10;APMAAADpBQAAAAA=&#10;" filled="f" stroked="f" strokeweight=".5pt">
                <v:textbox inset="0,0,0,0">
                  <w:txbxContent>
                    <w:p w14:paraId="437FED0F" w14:textId="77777777" w:rsidR="00ED2706" w:rsidRPr="004C006F" w:rsidRDefault="00ED2706" w:rsidP="00ED2706">
                      <w:pPr>
                        <w:jc w:val="center"/>
                        <w:rPr>
                          <w:rFonts w:ascii="Comic Sans MS" w:hAnsi="Comic Sans MS"/>
                        </w:rPr>
                      </w:pPr>
                      <w:r w:rsidRPr="004C006F">
                        <w:rPr>
                          <w:rFonts w:ascii="Comic Sans MS" w:hAnsi="Comic Sans MS"/>
                        </w:rPr>
                        <w:t>(Canva, 2025)</w:t>
                      </w:r>
                    </w:p>
                  </w:txbxContent>
                </v:textbox>
                <w10:wrap type="square" anchorx="margin"/>
              </v:shape>
            </w:pict>
          </mc:Fallback>
        </mc:AlternateContent>
      </w:r>
      <w:r>
        <w:rPr>
          <w:rFonts w:ascii="Comic Sans MS" w:eastAsia="Times New Roman" w:hAnsi="Comic Sans MS" w:cs="Times New Roman"/>
          <w:noProof/>
          <w:sz w:val="24"/>
          <w:szCs w:val="24"/>
          <w:lang w:eastAsia="en-GB"/>
        </w:rPr>
        <w:drawing>
          <wp:anchor distT="0" distB="0" distL="114300" distR="114300" simplePos="0" relativeHeight="251475456" behindDoc="0" locked="0" layoutInCell="1" allowOverlap="1" wp14:anchorId="1EFBEAE7" wp14:editId="2A2632EE">
            <wp:simplePos x="0" y="0"/>
            <wp:positionH relativeFrom="margin">
              <wp:posOffset>4126523</wp:posOffset>
            </wp:positionH>
            <wp:positionV relativeFrom="paragraph">
              <wp:posOffset>11723</wp:posOffset>
            </wp:positionV>
            <wp:extent cx="2286000" cy="1993900"/>
            <wp:effectExtent l="0" t="0" r="0" b="635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rotWithShape="1">
                    <a:blip r:embed="rId33" cstate="print">
                      <a:extLst>
                        <a:ext uri="{28A0092B-C50C-407E-A947-70E740481C1C}">
                          <a14:useLocalDpi xmlns:a14="http://schemas.microsoft.com/office/drawing/2010/main" val="0"/>
                        </a:ext>
                      </a:extLst>
                    </a:blip>
                    <a:srcRect l="17416" t="48875" r="10658" b="6761"/>
                    <a:stretch/>
                  </pic:blipFill>
                  <pic:spPr bwMode="auto">
                    <a:xfrm>
                      <a:off x="0" y="0"/>
                      <a:ext cx="2286000" cy="1993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217B6" w:rsidRPr="00721009">
        <w:rPr>
          <w:rFonts w:ascii="Comic Sans MS" w:eastAsia="Times New Roman" w:hAnsi="Comic Sans MS" w:cs="Times New Roman"/>
          <w:sz w:val="24"/>
          <w:szCs w:val="24"/>
          <w:lang w:eastAsia="en-GB"/>
        </w:rPr>
        <w:t>Heavy engagement with digital content is also associated with cognitive difficulties, including reduced working memory and problems with focus and attention. (</w:t>
      </w:r>
      <w:proofErr w:type="spellStart"/>
      <w:r w:rsidR="008217B6" w:rsidRPr="00721009">
        <w:rPr>
          <w:rFonts w:ascii="Comic Sans MS" w:eastAsia="Times New Roman" w:hAnsi="Comic Sans MS" w:cs="Times New Roman"/>
          <w:sz w:val="24"/>
          <w:szCs w:val="24"/>
          <w:lang w:eastAsia="en-GB"/>
        </w:rPr>
        <w:t>Muppalla</w:t>
      </w:r>
      <w:proofErr w:type="spellEnd"/>
      <w:r w:rsidR="008217B6" w:rsidRPr="00721009">
        <w:rPr>
          <w:rFonts w:ascii="Comic Sans MS" w:eastAsia="Times New Roman" w:hAnsi="Comic Sans MS" w:cs="Times New Roman"/>
          <w:sz w:val="24"/>
          <w:szCs w:val="24"/>
          <w:lang w:eastAsia="en-GB"/>
        </w:rPr>
        <w:t xml:space="preserve"> et al., 2023).  The overstimulation from rapid-fire content can lead to challenges in concentration, making it harder for children to focus on anything that is not instantly rewarding or engaging (</w:t>
      </w:r>
      <w:proofErr w:type="spellStart"/>
      <w:r w:rsidR="008217B6" w:rsidRPr="00721009">
        <w:rPr>
          <w:rFonts w:ascii="Comic Sans MS" w:eastAsia="Times New Roman" w:hAnsi="Comic Sans MS" w:cs="Times New Roman"/>
          <w:sz w:val="24"/>
          <w:szCs w:val="24"/>
          <w:lang w:eastAsia="en-GB"/>
        </w:rPr>
        <w:t>Swider-Cios</w:t>
      </w:r>
      <w:proofErr w:type="spellEnd"/>
      <w:r w:rsidR="008217B6" w:rsidRPr="00721009">
        <w:rPr>
          <w:rFonts w:ascii="Comic Sans MS" w:eastAsia="Times New Roman" w:hAnsi="Comic Sans MS" w:cs="Times New Roman"/>
          <w:sz w:val="24"/>
          <w:szCs w:val="24"/>
          <w:lang w:eastAsia="en-GB"/>
        </w:rPr>
        <w:t xml:space="preserve">, </w:t>
      </w:r>
      <w:proofErr w:type="spellStart"/>
      <w:r w:rsidR="008217B6" w:rsidRPr="00721009">
        <w:rPr>
          <w:rFonts w:ascii="Comic Sans MS" w:eastAsia="Times New Roman" w:hAnsi="Comic Sans MS" w:cs="Times New Roman"/>
          <w:sz w:val="24"/>
          <w:szCs w:val="24"/>
          <w:lang w:eastAsia="en-GB"/>
        </w:rPr>
        <w:t>Vermeij</w:t>
      </w:r>
      <w:proofErr w:type="spellEnd"/>
      <w:r w:rsidR="008217B6" w:rsidRPr="00721009">
        <w:rPr>
          <w:rFonts w:ascii="Comic Sans MS" w:eastAsia="Times New Roman" w:hAnsi="Comic Sans MS" w:cs="Times New Roman"/>
          <w:sz w:val="24"/>
          <w:szCs w:val="24"/>
          <w:lang w:eastAsia="en-GB"/>
        </w:rPr>
        <w:t xml:space="preserve"> and </w:t>
      </w:r>
      <w:proofErr w:type="spellStart"/>
      <w:r w:rsidR="008217B6" w:rsidRPr="00721009">
        <w:rPr>
          <w:rFonts w:ascii="Comic Sans MS" w:eastAsia="Times New Roman" w:hAnsi="Comic Sans MS" w:cs="Times New Roman"/>
          <w:sz w:val="24"/>
          <w:szCs w:val="24"/>
          <w:lang w:eastAsia="en-GB"/>
        </w:rPr>
        <w:t>Sitskoorn</w:t>
      </w:r>
      <w:proofErr w:type="spellEnd"/>
      <w:r w:rsidR="008217B6" w:rsidRPr="00721009">
        <w:rPr>
          <w:rFonts w:ascii="Comic Sans MS" w:eastAsia="Times New Roman" w:hAnsi="Comic Sans MS" w:cs="Times New Roman"/>
          <w:sz w:val="24"/>
          <w:szCs w:val="24"/>
          <w:lang w:eastAsia="en-GB"/>
        </w:rPr>
        <w:t>, 2023).  This overstimulation, often described as being 'wired', can disrupt their ability to self-regulate both attention and emotions (</w:t>
      </w:r>
      <w:proofErr w:type="spellStart"/>
      <w:r w:rsidR="008217B6" w:rsidRPr="00721009">
        <w:rPr>
          <w:rFonts w:ascii="Comic Sans MS" w:eastAsia="Times New Roman" w:hAnsi="Comic Sans MS" w:cs="Times New Roman"/>
          <w:sz w:val="24"/>
          <w:szCs w:val="24"/>
          <w:lang w:eastAsia="en-GB"/>
        </w:rPr>
        <w:t>Presta</w:t>
      </w:r>
      <w:proofErr w:type="spellEnd"/>
      <w:r w:rsidR="008217B6" w:rsidRPr="00721009">
        <w:rPr>
          <w:rFonts w:ascii="Comic Sans MS" w:eastAsia="Times New Roman" w:hAnsi="Comic Sans MS" w:cs="Times New Roman"/>
          <w:sz w:val="24"/>
          <w:szCs w:val="24"/>
          <w:lang w:eastAsia="en-GB"/>
        </w:rPr>
        <w:t xml:space="preserve"> et al., 2024; Przybylski, </w:t>
      </w:r>
      <w:proofErr w:type="spellStart"/>
      <w:r w:rsidR="008217B6" w:rsidRPr="00721009">
        <w:rPr>
          <w:rFonts w:ascii="Comic Sans MS" w:eastAsia="Times New Roman" w:hAnsi="Comic Sans MS" w:cs="Times New Roman"/>
          <w:sz w:val="24"/>
          <w:szCs w:val="24"/>
          <w:lang w:eastAsia="en-GB"/>
        </w:rPr>
        <w:t>Orben</w:t>
      </w:r>
      <w:proofErr w:type="spellEnd"/>
      <w:r w:rsidR="008217B6" w:rsidRPr="00721009">
        <w:rPr>
          <w:rFonts w:ascii="Comic Sans MS" w:eastAsia="Times New Roman" w:hAnsi="Comic Sans MS" w:cs="Times New Roman"/>
          <w:sz w:val="24"/>
          <w:szCs w:val="24"/>
          <w:lang w:eastAsia="en-GB"/>
        </w:rPr>
        <w:t xml:space="preserve"> and Weinstein, 2019).</w:t>
      </w:r>
    </w:p>
    <w:p w14:paraId="3F6A2099" w14:textId="4E371E49" w:rsidR="00032EDB" w:rsidRPr="00032EDB" w:rsidRDefault="00032EDB" w:rsidP="00315222">
      <w:pPr>
        <w:rPr>
          <w:rFonts w:ascii="Comic Sans MS" w:hAnsi="Comic Sans MS"/>
          <w:sz w:val="16"/>
          <w:szCs w:val="16"/>
        </w:rPr>
      </w:pPr>
    </w:p>
    <w:p w14:paraId="45A1C51F" w14:textId="4213CDE0" w:rsidR="008217B6" w:rsidRPr="00315222" w:rsidRDefault="00FB578B" w:rsidP="00315222">
      <w:pPr>
        <w:rPr>
          <w:rFonts w:ascii="Comic Sans MS" w:hAnsi="Comic Sans MS"/>
          <w:sz w:val="44"/>
          <w:szCs w:val="44"/>
        </w:rPr>
      </w:pPr>
      <w:r>
        <w:rPr>
          <w:rFonts w:ascii="Comic Sans MS" w:eastAsia="Times New Roman" w:hAnsi="Comic Sans MS" w:cs="Times New Roman"/>
          <w:noProof/>
          <w:sz w:val="24"/>
          <w:szCs w:val="24"/>
          <w:lang w:eastAsia="en-GB"/>
        </w:rPr>
        <w:drawing>
          <wp:anchor distT="0" distB="0" distL="114300" distR="114300" simplePos="0" relativeHeight="251467264" behindDoc="0" locked="0" layoutInCell="1" allowOverlap="1" wp14:anchorId="2FFBA470" wp14:editId="5477964D">
            <wp:simplePos x="0" y="0"/>
            <wp:positionH relativeFrom="margin">
              <wp:posOffset>-93248</wp:posOffset>
            </wp:positionH>
            <wp:positionV relativeFrom="paragraph">
              <wp:posOffset>545807</wp:posOffset>
            </wp:positionV>
            <wp:extent cx="1652270" cy="1499870"/>
            <wp:effectExtent l="0" t="0" r="5080" b="508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rotWithShape="1">
                    <a:blip r:embed="rId34" cstate="print">
                      <a:extLst>
                        <a:ext uri="{28A0092B-C50C-407E-A947-70E740481C1C}">
                          <a14:useLocalDpi xmlns:a14="http://schemas.microsoft.com/office/drawing/2010/main" val="0"/>
                        </a:ext>
                      </a:extLst>
                    </a:blip>
                    <a:srcRect l="23000" t="10809" r="30734" b="59489"/>
                    <a:stretch/>
                  </pic:blipFill>
                  <pic:spPr bwMode="auto">
                    <a:xfrm>
                      <a:off x="0" y="0"/>
                      <a:ext cx="1652270" cy="14998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217B6" w:rsidRPr="00315222">
        <w:rPr>
          <w:rFonts w:ascii="Comic Sans MS" w:hAnsi="Comic Sans MS"/>
          <w:sz w:val="44"/>
          <w:szCs w:val="44"/>
        </w:rPr>
        <w:t>How Technology Shapes the Brain</w:t>
      </w:r>
    </w:p>
    <w:p w14:paraId="6A141352" w14:textId="20EFF884" w:rsidR="008217B6" w:rsidRDefault="001044D9" w:rsidP="008217B6">
      <w:pPr>
        <w:rPr>
          <w:rFonts w:ascii="Comic Sans MS" w:eastAsia="Times New Roman" w:hAnsi="Comic Sans MS" w:cs="Times New Roman"/>
          <w:sz w:val="24"/>
          <w:szCs w:val="24"/>
          <w:lang w:eastAsia="en-GB"/>
        </w:rPr>
      </w:pPr>
      <w:r w:rsidRPr="00AF7F4C">
        <w:rPr>
          <w:rFonts w:ascii="Comic Sans MS" w:eastAsia="Times New Roman" w:hAnsi="Comic Sans MS" w:cs="Times New Roman"/>
          <w:noProof/>
          <w:sz w:val="24"/>
          <w:szCs w:val="24"/>
          <w:lang w:eastAsia="en-GB"/>
        </w:rPr>
        <mc:AlternateContent>
          <mc:Choice Requires="wps">
            <w:drawing>
              <wp:anchor distT="0" distB="0" distL="114300" distR="114300" simplePos="0" relativeHeight="251491840" behindDoc="0" locked="0" layoutInCell="1" allowOverlap="1" wp14:anchorId="04F61DB1" wp14:editId="13DE8629">
                <wp:simplePos x="0" y="0"/>
                <wp:positionH relativeFrom="column">
                  <wp:posOffset>-93882</wp:posOffset>
                </wp:positionH>
                <wp:positionV relativeFrom="paragraph">
                  <wp:posOffset>1520093</wp:posOffset>
                </wp:positionV>
                <wp:extent cx="1676400" cy="187325"/>
                <wp:effectExtent l="0" t="0" r="0" b="3175"/>
                <wp:wrapThrough wrapText="bothSides">
                  <wp:wrapPolygon edited="0">
                    <wp:start x="0" y="0"/>
                    <wp:lineTo x="0" y="19769"/>
                    <wp:lineTo x="21355" y="19769"/>
                    <wp:lineTo x="21355" y="0"/>
                    <wp:lineTo x="0" y="0"/>
                  </wp:wrapPolygon>
                </wp:wrapThrough>
                <wp:docPr id="26" name="Text Box 26" descr="Pull quote"/>
                <wp:cNvGraphicFramePr/>
                <a:graphic xmlns:a="http://schemas.openxmlformats.org/drawingml/2006/main">
                  <a:graphicData uri="http://schemas.microsoft.com/office/word/2010/wordprocessingShape">
                    <wps:wsp>
                      <wps:cNvSpPr txBox="1"/>
                      <wps:spPr>
                        <a:xfrm>
                          <a:off x="0" y="0"/>
                          <a:ext cx="1676400" cy="1873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187AAE" w14:textId="77777777" w:rsidR="00032EDB" w:rsidRPr="004C006F" w:rsidRDefault="00032EDB" w:rsidP="00032EDB">
                            <w:pPr>
                              <w:jc w:val="center"/>
                              <w:rPr>
                                <w:rFonts w:ascii="Comic Sans MS" w:hAnsi="Comic Sans MS"/>
                              </w:rPr>
                            </w:pPr>
                            <w:r w:rsidRPr="004C006F">
                              <w:rPr>
                                <w:rFonts w:ascii="Comic Sans MS" w:hAnsi="Comic Sans MS"/>
                              </w:rPr>
                              <w:t>(Canva,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F61DB1" id="Text Box 26" o:spid="_x0000_s1031" type="#_x0000_t202" alt="Pull quote" style="position:absolute;margin-left:-7.4pt;margin-top:119.7pt;width:132pt;height:14.75pt;z-index:251491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XSBhAIAAG4FAAAOAAAAZHJzL2Uyb0RvYy54bWysVN9P2zAQfp+0/8Hy+0hboKCqKepATJMQ&#10;IGDi2XVsGs32GfvapPvrd3aSgrq9MO3Fufi+O99992N+0VrDtirEGlzJx0cjzpSTUNXupeQ/nq6/&#10;nHMWUbhKGHCq5DsV+cXi86d542dqAmswlQqMnLg4a3zJ14h+VhRRrpUV8Qi8cqTUEKxA+g0vRRVE&#10;Q96tKSaj0bRoIFQ+gFQx0u1Vp+SL7F9rJfFO66iQmZJTbJjPkM9VOovFXMxegvDrWvZhiH+Iwora&#10;0aN7V1cCBduE+g9XtpYBImg8kmAL0LqWKudA2YxHB9k8roVXORciJ/o9TfH/uZW32/vA6qrkkyln&#10;Tliq0ZNqkX2FlqWrSkVJfN1vjGGvG0CVKGt8nJHloydbbAlKpR/uI10mJlodbPpSjoz0RP5uT3h6&#10;QCaj6dn0ZEQqSbrx+dnx5DS5Kd6sfYj4TYFlSSh5oIJmnsX2JmIHHSDpMQfXtTG5qMaxpuTT49NR&#10;NthryLlxCatye/RuUkZd5FnCnVEJY9yD0kRPTiBd5MZUlyawraCWElIqhzn37JfQCaUpiI8Y9vi3&#10;qD5i3OUxvAwO98a2dhBy9gdhVz+HkHWHJ87f5Z1EbFdt7ouTobArqHZU7wDdEEUvr2sqyo2IeC8C&#10;TQ3VkTYB3tGhDRD50EucrSH8+tt9wlMzk5azhqaw5PF1I4LizHx31OZpZAchDMJqENzGXgJVYUw7&#10;xssskkFAM4g6gH2mBbFMr5BKOElvlRwH8RK7XUALRqrlMoNoML3AG/foZXKdipJa7Kl9FsH3fYjU&#10;wbcwzKeYHbRjh02WDpYbBF3nXk28diz2fNNQ527vF1DaGu//M+ptTS5+AwAA//8DAFBLAwQUAAYA&#10;CAAAACEAcTsOK+EAAAALAQAADwAAAGRycy9kb3ducmV2LnhtbEyPS0/DMBCE70j8B2uRuLVOQlQ1&#10;IU6FeNyAQgEJbk5skgg/InuThn/PcoLbjnY08021W6xhsw5x8E5Auk6Aadd6NbhOwOvL3WoLLKJ0&#10;ShrvtIBvHWFXn55UslT+6J71fMCOUYiLpRTQI44l57HttZVx7Uft6Pfpg5VIMnRcBXmkcGt4liQb&#10;buXgqKGXo77udft1mKwA8x7DfZPgx3zTPeDTnk9vt+mjEOdny9UlMNQL/pnhF5/QoSamxk9ORWYE&#10;rNKc0FFAdlHkwMiR5UUGrKFjsy2A1xX/v6H+AQAA//8DAFBLAQItABQABgAIAAAAIQC2gziS/gAA&#10;AOEBAAATAAAAAAAAAAAAAAAAAAAAAABbQ29udGVudF9UeXBlc10ueG1sUEsBAi0AFAAGAAgAAAAh&#10;ADj9If/WAAAAlAEAAAsAAAAAAAAAAAAAAAAALwEAAF9yZWxzLy5yZWxzUEsBAi0AFAAGAAgAAAAh&#10;ANNZdIGEAgAAbgUAAA4AAAAAAAAAAAAAAAAALgIAAGRycy9lMm9Eb2MueG1sUEsBAi0AFAAGAAgA&#10;AAAhAHE7DivhAAAACwEAAA8AAAAAAAAAAAAAAAAA3gQAAGRycy9kb3ducmV2LnhtbFBLBQYAAAAA&#10;BAAEAPMAAADsBQAAAAA=&#10;" filled="f" stroked="f" strokeweight=".5pt">
                <v:textbox inset="0,0,0,0">
                  <w:txbxContent>
                    <w:p w14:paraId="67187AAE" w14:textId="77777777" w:rsidR="00032EDB" w:rsidRPr="004C006F" w:rsidRDefault="00032EDB" w:rsidP="00032EDB">
                      <w:pPr>
                        <w:jc w:val="center"/>
                        <w:rPr>
                          <w:rFonts w:ascii="Comic Sans MS" w:hAnsi="Comic Sans MS"/>
                        </w:rPr>
                      </w:pPr>
                      <w:r w:rsidRPr="004C006F">
                        <w:rPr>
                          <w:rFonts w:ascii="Comic Sans MS" w:hAnsi="Comic Sans MS"/>
                        </w:rPr>
                        <w:t>(Canva, 2025)</w:t>
                      </w:r>
                    </w:p>
                  </w:txbxContent>
                </v:textbox>
                <w10:wrap type="through"/>
              </v:shape>
            </w:pict>
          </mc:Fallback>
        </mc:AlternateContent>
      </w:r>
      <w:r w:rsidR="008217B6" w:rsidRPr="00315222">
        <w:rPr>
          <w:rFonts w:ascii="Comic Sans MS" w:eastAsia="Times New Roman" w:hAnsi="Comic Sans MS" w:cs="Times New Roman"/>
          <w:sz w:val="24"/>
          <w:szCs w:val="24"/>
          <w:lang w:eastAsia="en-GB"/>
        </w:rPr>
        <w:t xml:space="preserve">A study by </w:t>
      </w:r>
      <w:proofErr w:type="spellStart"/>
      <w:r w:rsidR="008217B6" w:rsidRPr="00315222">
        <w:rPr>
          <w:rFonts w:ascii="Comic Sans MS" w:eastAsia="Times New Roman" w:hAnsi="Comic Sans MS" w:cs="Times New Roman"/>
          <w:sz w:val="24"/>
          <w:szCs w:val="24"/>
          <w:lang w:eastAsia="en-GB"/>
        </w:rPr>
        <w:t>He</w:t>
      </w:r>
      <w:proofErr w:type="spellEnd"/>
      <w:r w:rsidR="008217B6" w:rsidRPr="00315222">
        <w:rPr>
          <w:rFonts w:ascii="Comic Sans MS" w:eastAsia="Times New Roman" w:hAnsi="Comic Sans MS" w:cs="Times New Roman"/>
          <w:sz w:val="24"/>
          <w:szCs w:val="24"/>
          <w:lang w:eastAsia="en-GB"/>
        </w:rPr>
        <w:t xml:space="preserve"> et al. (2023) revealed that heavy screen exposure can even alter the brain patterns linked to cognition, sensory processing and emotional regulation. Przybylski, </w:t>
      </w:r>
      <w:proofErr w:type="spellStart"/>
      <w:r w:rsidR="008217B6" w:rsidRPr="00315222">
        <w:rPr>
          <w:rFonts w:ascii="Comic Sans MS" w:eastAsia="Times New Roman" w:hAnsi="Comic Sans MS" w:cs="Times New Roman"/>
          <w:sz w:val="24"/>
          <w:szCs w:val="24"/>
          <w:lang w:eastAsia="en-GB"/>
        </w:rPr>
        <w:t>Orben</w:t>
      </w:r>
      <w:proofErr w:type="spellEnd"/>
      <w:r w:rsidR="008217B6" w:rsidRPr="00315222">
        <w:rPr>
          <w:rFonts w:ascii="Comic Sans MS" w:eastAsia="Times New Roman" w:hAnsi="Comic Sans MS" w:cs="Times New Roman"/>
          <w:sz w:val="24"/>
          <w:szCs w:val="24"/>
          <w:lang w:eastAsia="en-GB"/>
        </w:rPr>
        <w:t xml:space="preserve"> and Weinstein (2019) further argue that digital media is reshaping how we think, pay attention, communicate and even sleep.  This aligns with Marshall McLuhan's concept of “the medium is the message”, illustrating how technology itself can shape our experiences (Living Internet, 2019).</w:t>
      </w:r>
    </w:p>
    <w:p w14:paraId="6EB9564C" w14:textId="0FD9F336" w:rsidR="002E1F2D" w:rsidRPr="00315222" w:rsidRDefault="002E1F2D" w:rsidP="008217B6">
      <w:pPr>
        <w:rPr>
          <w:rFonts w:ascii="Comic Sans MS" w:eastAsia="Times New Roman" w:hAnsi="Comic Sans MS" w:cs="Times New Roman"/>
          <w:sz w:val="24"/>
          <w:szCs w:val="24"/>
          <w:lang w:eastAsia="en-GB"/>
        </w:rPr>
      </w:pPr>
    </w:p>
    <w:p w14:paraId="1F36218F" w14:textId="326AF83F" w:rsidR="008217B6" w:rsidRPr="00315222" w:rsidRDefault="00FB578B" w:rsidP="00315222">
      <w:pPr>
        <w:rPr>
          <w:rFonts w:ascii="Comic Sans MS" w:hAnsi="Comic Sans MS" w:cs="Times New Roman"/>
          <w:sz w:val="44"/>
          <w:szCs w:val="44"/>
        </w:rPr>
      </w:pPr>
      <w:r>
        <w:rPr>
          <w:noProof/>
        </w:rPr>
        <w:drawing>
          <wp:anchor distT="0" distB="0" distL="114300" distR="114300" simplePos="0" relativeHeight="251539968" behindDoc="0" locked="0" layoutInCell="1" allowOverlap="1" wp14:anchorId="6EC944E2" wp14:editId="0ECE1DAF">
            <wp:simplePos x="0" y="0"/>
            <wp:positionH relativeFrom="margin">
              <wp:posOffset>4606974</wp:posOffset>
            </wp:positionH>
            <wp:positionV relativeFrom="paragraph">
              <wp:posOffset>126316</wp:posOffset>
            </wp:positionV>
            <wp:extent cx="1488440" cy="1475105"/>
            <wp:effectExtent l="0" t="0" r="0" b="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l="27614" t="15769" r="27185" b="52551"/>
                    <a:stretch/>
                  </pic:blipFill>
                  <pic:spPr bwMode="auto">
                    <a:xfrm>
                      <a:off x="0" y="0"/>
                      <a:ext cx="1488440" cy="14751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217B6" w:rsidRPr="00315222">
        <w:rPr>
          <w:rFonts w:ascii="Comic Sans MS" w:hAnsi="Comic Sans MS" w:cs="Times New Roman"/>
          <w:sz w:val="44"/>
          <w:szCs w:val="44"/>
        </w:rPr>
        <w:t>So</w:t>
      </w:r>
      <w:r w:rsidR="0066004B">
        <w:rPr>
          <w:rFonts w:ascii="Comic Sans MS" w:hAnsi="Comic Sans MS" w:cs="Times New Roman"/>
          <w:sz w:val="44"/>
          <w:szCs w:val="44"/>
        </w:rPr>
        <w:t>,</w:t>
      </w:r>
      <w:r w:rsidR="008217B6" w:rsidRPr="00315222">
        <w:rPr>
          <w:rFonts w:ascii="Comic Sans MS" w:hAnsi="Comic Sans MS" w:cs="Times New Roman"/>
          <w:sz w:val="44"/>
          <w:szCs w:val="44"/>
        </w:rPr>
        <w:t xml:space="preserve"> do we stop screen time?</w:t>
      </w:r>
    </w:p>
    <w:p w14:paraId="7AB22C95" w14:textId="21F16C82" w:rsidR="008217B6" w:rsidRPr="00315222" w:rsidRDefault="008217B6" w:rsidP="008217B6">
      <w:pPr>
        <w:rPr>
          <w:rFonts w:ascii="Comic Sans MS" w:eastAsia="Times New Roman" w:hAnsi="Comic Sans MS" w:cs="Times New Roman"/>
          <w:sz w:val="24"/>
          <w:szCs w:val="24"/>
          <w:lang w:eastAsia="en-GB"/>
        </w:rPr>
      </w:pPr>
      <w:r w:rsidRPr="00315222">
        <w:rPr>
          <w:rFonts w:ascii="Comic Sans MS" w:eastAsia="Times New Roman" w:hAnsi="Comic Sans MS" w:cs="Times New Roman"/>
          <w:sz w:val="24"/>
          <w:szCs w:val="24"/>
          <w:lang w:eastAsia="en-GB"/>
        </w:rPr>
        <w:t xml:space="preserve">As </w:t>
      </w:r>
      <w:proofErr w:type="spellStart"/>
      <w:r w:rsidRPr="00315222">
        <w:rPr>
          <w:rFonts w:ascii="Comic Sans MS" w:eastAsia="Times New Roman" w:hAnsi="Comic Sans MS" w:cs="Times New Roman"/>
          <w:sz w:val="24"/>
          <w:szCs w:val="24"/>
          <w:lang w:eastAsia="en-GB"/>
        </w:rPr>
        <w:t>Unicef</w:t>
      </w:r>
      <w:proofErr w:type="spellEnd"/>
      <w:r w:rsidRPr="00315222">
        <w:rPr>
          <w:rFonts w:ascii="Comic Sans MS" w:eastAsia="Times New Roman" w:hAnsi="Comic Sans MS" w:cs="Times New Roman"/>
          <w:sz w:val="24"/>
          <w:szCs w:val="24"/>
          <w:lang w:eastAsia="en-GB"/>
        </w:rPr>
        <w:t xml:space="preserve"> (2025) explains, managing these issues is complex.  It is not just the amount of screen time children have that matters, but also the context and quality of the digital experiences.  </w:t>
      </w:r>
    </w:p>
    <w:p w14:paraId="206554D4" w14:textId="311DB1ED" w:rsidR="008217B6" w:rsidRPr="00315222" w:rsidRDefault="00382E73" w:rsidP="008217B6">
      <w:pPr>
        <w:rPr>
          <w:rFonts w:ascii="Comic Sans MS" w:eastAsia="Times New Roman" w:hAnsi="Comic Sans MS" w:cs="Times New Roman"/>
          <w:sz w:val="24"/>
          <w:szCs w:val="24"/>
          <w:lang w:eastAsia="en-GB"/>
        </w:rPr>
      </w:pPr>
      <w:r w:rsidRPr="00AF7F4C">
        <w:rPr>
          <w:rFonts w:ascii="Comic Sans MS" w:eastAsia="Times New Roman" w:hAnsi="Comic Sans MS" w:cs="Times New Roman"/>
          <w:noProof/>
          <w:sz w:val="24"/>
          <w:szCs w:val="24"/>
          <w:lang w:eastAsia="en-GB"/>
        </w:rPr>
        <mc:AlternateContent>
          <mc:Choice Requires="wps">
            <w:drawing>
              <wp:anchor distT="0" distB="0" distL="114300" distR="114300" simplePos="0" relativeHeight="251548160" behindDoc="0" locked="0" layoutInCell="1" allowOverlap="1" wp14:anchorId="3E9C6A0F" wp14:editId="24A3734F">
                <wp:simplePos x="0" y="0"/>
                <wp:positionH relativeFrom="column">
                  <wp:posOffset>4524912</wp:posOffset>
                </wp:positionH>
                <wp:positionV relativeFrom="paragraph">
                  <wp:posOffset>122457</wp:posOffset>
                </wp:positionV>
                <wp:extent cx="1676400" cy="187325"/>
                <wp:effectExtent l="0" t="0" r="0" b="3175"/>
                <wp:wrapThrough wrapText="bothSides">
                  <wp:wrapPolygon edited="0">
                    <wp:start x="0" y="0"/>
                    <wp:lineTo x="0" y="19769"/>
                    <wp:lineTo x="21355" y="19769"/>
                    <wp:lineTo x="21355" y="0"/>
                    <wp:lineTo x="0" y="0"/>
                  </wp:wrapPolygon>
                </wp:wrapThrough>
                <wp:docPr id="42" name="Text Box 42" descr="Pull quote"/>
                <wp:cNvGraphicFramePr/>
                <a:graphic xmlns:a="http://schemas.openxmlformats.org/drawingml/2006/main">
                  <a:graphicData uri="http://schemas.microsoft.com/office/word/2010/wordprocessingShape">
                    <wps:wsp>
                      <wps:cNvSpPr txBox="1"/>
                      <wps:spPr>
                        <a:xfrm>
                          <a:off x="0" y="0"/>
                          <a:ext cx="1676400" cy="1873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216D4D" w14:textId="77777777" w:rsidR="00382E73" w:rsidRPr="004C006F" w:rsidRDefault="00382E73" w:rsidP="00382E73">
                            <w:pPr>
                              <w:jc w:val="center"/>
                              <w:rPr>
                                <w:rFonts w:ascii="Comic Sans MS" w:hAnsi="Comic Sans MS"/>
                              </w:rPr>
                            </w:pPr>
                            <w:r w:rsidRPr="004C006F">
                              <w:rPr>
                                <w:rFonts w:ascii="Comic Sans MS" w:hAnsi="Comic Sans MS"/>
                              </w:rPr>
                              <w:t>(Canva,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9C6A0F" id="Text Box 42" o:spid="_x0000_s1032" type="#_x0000_t202" alt="Pull quote" style="position:absolute;margin-left:356.3pt;margin-top:9.65pt;width:132pt;height:14.75pt;z-index:251548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CWgQIAAG4FAAAOAAAAZHJzL2Uyb0RvYy54bWysVN1P2zAQf5+0/8Hy+0hboKCKFHUgpkkI&#10;KmDi2XVsGs32GfvapPvrd3aSFrG9MO3Fudz3/e7j4rK1hm1ViDW4ko+PRpwpJ6Gq3UvJfzzdfDnn&#10;LKJwlTDgVMl3KvLL+edPF42fqQmswVQqMHLi4qzxJV8j+llRRLlWVsQj8MqRUEOwAuk3vBRVEA15&#10;t6aYjEbTooFQ+QBSxUjc607I59m/1krivdZRITMlp9wwvyG/q/QW8wsxewnCr2vZpyH+IQsrakdB&#10;966uBQq2CfUfrmwtA0TQeCTBFqB1LVWugaoZj95V87gWXuVaCJzo9zDF/+dW3m2XgdVVyU8mnDlh&#10;qUdPqkX2FVqWWJWKkvBaboxhrxtAlSBrfJyR5aMnW2xJlVo/8CMxExKtDjZ9qUZGcgJ/twc8BZDJ&#10;aHo2PRmRSJJsfH52PDlNboqDtQ8RvymwLBElD9TQjLPY3kbsVAeVFMzBTW1MbqpxrCn59Ph0lA32&#10;EnJuXNJVeTx6N6miLvNM4c6opGPcg9IETy4gMfJgqisT2FbQSAkplcNce/ZL2klLUxIfMez1D1l9&#10;xLirY4gMDvfGtnYQcvXv0q5+DinrTp8wf1N3IrFdtXkuckcSZwXVjvodoFui6OVNTU25FRGXItDW&#10;UB/pEuA9PdoAgQ89xdkawq+/8ZM+DTNJOWtoC0seXzciKM7Md0djnlZ2IMJArAbCbewVUBfGdGO8&#10;zCQZBDQDqQPYZzoQixSFRMJJilVyHMgr7G4BHRipFousRIvpBd66Ry+T69SUNGJP7bMIvp9DpAm+&#10;g2E/xezdOHa6ydLBYoOg6zyrBxR7vGmp87T3Byhdjbf/WetwJue/AQAA//8DAFBLAwQUAAYACAAA&#10;ACEAZATgSN8AAAAJAQAADwAAAGRycy9kb3ducmV2LnhtbEyPy07DMBBF90j8gzVI7KiTgtI0xKkQ&#10;jx0U2oIEOycekgg/IttJw98zrGA5c4/unCk3s9FsQh96ZwWkiwQY2sap3rYCXg8PFzmwEKVVUjuL&#10;Ar4xwKY6PSllodzR7nDax5ZRiQ2FFNDFOBSch6ZDI8PCDWgp+3TeyEijb7ny8kjlRvNlkmTcyN7S&#10;hU4OeNth87UfjQD9HvxjncSP6a59ii/PfHy7T7dCnJ/NN9fAIs7xD4ZffVKHipxqN1oVmBawSpcZ&#10;oRSsL4ERsF5ltKgFXOU58Krk/z+ofgAAAP//AwBQSwECLQAUAAYACAAAACEAtoM4kv4AAADhAQAA&#10;EwAAAAAAAAAAAAAAAAAAAAAAW0NvbnRlbnRfVHlwZXNdLnhtbFBLAQItABQABgAIAAAAIQA4/SH/&#10;1gAAAJQBAAALAAAAAAAAAAAAAAAAAC8BAABfcmVscy8ucmVsc1BLAQItABQABgAIAAAAIQD+wCCW&#10;gQIAAG4FAAAOAAAAAAAAAAAAAAAAAC4CAABkcnMvZTJvRG9jLnhtbFBLAQItABQABgAIAAAAIQBk&#10;BOBI3wAAAAkBAAAPAAAAAAAAAAAAAAAAANsEAABkcnMvZG93bnJldi54bWxQSwUGAAAAAAQABADz&#10;AAAA5wUAAAAA&#10;" filled="f" stroked="f" strokeweight=".5pt">
                <v:textbox inset="0,0,0,0">
                  <w:txbxContent>
                    <w:p w14:paraId="69216D4D" w14:textId="77777777" w:rsidR="00382E73" w:rsidRPr="004C006F" w:rsidRDefault="00382E73" w:rsidP="00382E73">
                      <w:pPr>
                        <w:jc w:val="center"/>
                        <w:rPr>
                          <w:rFonts w:ascii="Comic Sans MS" w:hAnsi="Comic Sans MS"/>
                        </w:rPr>
                      </w:pPr>
                      <w:r w:rsidRPr="004C006F">
                        <w:rPr>
                          <w:rFonts w:ascii="Comic Sans MS" w:hAnsi="Comic Sans MS"/>
                        </w:rPr>
                        <w:t>(Canva, 2025)</w:t>
                      </w:r>
                    </w:p>
                  </w:txbxContent>
                </v:textbox>
                <w10:wrap type="through"/>
              </v:shape>
            </w:pict>
          </mc:Fallback>
        </mc:AlternateContent>
      </w:r>
      <w:r w:rsidR="008217B6" w:rsidRPr="00315222">
        <w:rPr>
          <w:rFonts w:ascii="Comic Sans MS" w:eastAsia="Times New Roman" w:hAnsi="Comic Sans MS" w:cs="Times New Roman"/>
          <w:sz w:val="24"/>
          <w:szCs w:val="24"/>
          <w:lang w:eastAsia="en-GB"/>
        </w:rPr>
        <w:t xml:space="preserve">This can be seen in </w:t>
      </w:r>
      <w:proofErr w:type="spellStart"/>
      <w:r w:rsidR="008217B6" w:rsidRPr="00315222">
        <w:rPr>
          <w:rFonts w:ascii="Comic Sans MS" w:eastAsia="Times New Roman" w:hAnsi="Comic Sans MS" w:cs="Times New Roman"/>
          <w:sz w:val="24"/>
          <w:szCs w:val="24"/>
          <w:lang w:eastAsia="en-GB"/>
        </w:rPr>
        <w:t>Unicef’s</w:t>
      </w:r>
      <w:proofErr w:type="spellEnd"/>
      <w:r w:rsidR="008217B6" w:rsidRPr="00315222">
        <w:rPr>
          <w:rFonts w:ascii="Comic Sans MS" w:eastAsia="Times New Roman" w:hAnsi="Comic Sans MS" w:cs="Times New Roman"/>
          <w:sz w:val="24"/>
          <w:szCs w:val="24"/>
          <w:lang w:eastAsia="en-GB"/>
        </w:rPr>
        <w:t xml:space="preserve"> (2025) report </w:t>
      </w:r>
      <w:hyperlink r:id="rId36" w:history="1">
        <w:r w:rsidR="008217B6" w:rsidRPr="00315222">
          <w:rPr>
            <w:rStyle w:val="Hyperlink"/>
            <w:rFonts w:ascii="Comic Sans MS" w:eastAsia="Times New Roman" w:hAnsi="Comic Sans MS" w:cs="Times New Roman"/>
            <w:sz w:val="24"/>
            <w:szCs w:val="24"/>
            <w:lang w:eastAsia="en-GB"/>
          </w:rPr>
          <w:t>Childhood in a Digital World Screen time, digital skills and mental health</w:t>
        </w:r>
      </w:hyperlink>
      <w:r w:rsidR="008217B6" w:rsidRPr="00315222">
        <w:rPr>
          <w:rFonts w:ascii="Comic Sans MS" w:eastAsia="Times New Roman" w:hAnsi="Comic Sans MS" w:cs="Times New Roman"/>
          <w:sz w:val="24"/>
          <w:szCs w:val="24"/>
          <w:lang w:eastAsia="en-GB"/>
        </w:rPr>
        <w:t xml:space="preserve">   </w:t>
      </w:r>
    </w:p>
    <w:p w14:paraId="6A7416DD" w14:textId="77777777" w:rsidR="008217B6" w:rsidRPr="004C006F" w:rsidRDefault="008217B6" w:rsidP="008217B6">
      <w:pPr>
        <w:rPr>
          <w:rFonts w:ascii="Comic Sans MS" w:eastAsia="Times New Roman" w:hAnsi="Comic Sans MS" w:cs="Times New Roman"/>
          <w:sz w:val="24"/>
          <w:szCs w:val="24"/>
          <w:lang w:eastAsia="en-GB"/>
        </w:rPr>
      </w:pPr>
      <w:r w:rsidRPr="00994DA0">
        <w:rPr>
          <w:noProof/>
          <w:lang w:val="en-US"/>
        </w:rPr>
        <w:drawing>
          <wp:inline distT="0" distB="0" distL="0" distR="0" wp14:anchorId="4352B70F" wp14:editId="149C5BFB">
            <wp:extent cx="5662246" cy="3747672"/>
            <wp:effectExtent l="0" t="0" r="0" b="57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t="2738" r="1209"/>
                    <a:stretch/>
                  </pic:blipFill>
                  <pic:spPr bwMode="auto">
                    <a:xfrm>
                      <a:off x="0" y="0"/>
                      <a:ext cx="5662246" cy="3747672"/>
                    </a:xfrm>
                    <a:prstGeom prst="rect">
                      <a:avLst/>
                    </a:prstGeom>
                    <a:ln>
                      <a:noFill/>
                    </a:ln>
                    <a:extLst>
                      <a:ext uri="{53640926-AAD7-44D8-BBD7-CCE9431645EC}">
                        <a14:shadowObscured xmlns:a14="http://schemas.microsoft.com/office/drawing/2010/main"/>
                      </a:ext>
                    </a:extLst>
                  </pic:spPr>
                </pic:pic>
              </a:graphicData>
            </a:graphic>
          </wp:inline>
        </w:drawing>
      </w:r>
      <w:r w:rsidRPr="00D54354">
        <w:rPr>
          <w:rFonts w:ascii="Times New Roman" w:eastAsia="Times New Roman" w:hAnsi="Times New Roman" w:cs="Times New Roman"/>
          <w:sz w:val="24"/>
          <w:szCs w:val="24"/>
          <w:lang w:eastAsia="en-GB"/>
        </w:rPr>
        <w:t>(</w:t>
      </w:r>
      <w:proofErr w:type="spellStart"/>
      <w:r w:rsidRPr="004C006F">
        <w:rPr>
          <w:rFonts w:ascii="Comic Sans MS" w:eastAsia="Times New Roman" w:hAnsi="Comic Sans MS" w:cs="Times New Roman"/>
          <w:sz w:val="24"/>
          <w:szCs w:val="24"/>
          <w:lang w:eastAsia="en-GB"/>
        </w:rPr>
        <w:t>Unicef</w:t>
      </w:r>
      <w:proofErr w:type="spellEnd"/>
      <w:r w:rsidRPr="004C006F">
        <w:rPr>
          <w:rFonts w:ascii="Comic Sans MS" w:eastAsia="Times New Roman" w:hAnsi="Comic Sans MS" w:cs="Times New Roman"/>
          <w:sz w:val="24"/>
          <w:szCs w:val="24"/>
          <w:lang w:eastAsia="en-GB"/>
        </w:rPr>
        <w:t>, 2025)</w:t>
      </w:r>
    </w:p>
    <w:p w14:paraId="6A4058B5" w14:textId="77777777" w:rsidR="005345B4" w:rsidRPr="00D54354" w:rsidRDefault="005345B4" w:rsidP="008217B6">
      <w:pPr>
        <w:rPr>
          <w:rFonts w:ascii="Times New Roman" w:eastAsia="Times New Roman" w:hAnsi="Times New Roman" w:cs="Times New Roman"/>
          <w:sz w:val="24"/>
          <w:szCs w:val="24"/>
          <w:lang w:eastAsia="en-GB"/>
        </w:rPr>
      </w:pPr>
    </w:p>
    <w:p w14:paraId="029E11ED" w14:textId="77777777" w:rsidR="008217B6" w:rsidRPr="00220EE5" w:rsidRDefault="008217B6" w:rsidP="00220EE5">
      <w:pPr>
        <w:rPr>
          <w:rFonts w:ascii="Comic Sans MS" w:hAnsi="Comic Sans MS"/>
          <w:sz w:val="40"/>
          <w:szCs w:val="40"/>
        </w:rPr>
      </w:pPr>
      <w:r w:rsidRPr="00220EE5">
        <w:rPr>
          <w:rFonts w:ascii="Comic Sans MS" w:hAnsi="Comic Sans MS"/>
          <w:sz w:val="40"/>
          <w:szCs w:val="40"/>
        </w:rPr>
        <w:t xml:space="preserve">Protecting Children Online: </w:t>
      </w:r>
      <w:proofErr w:type="spellStart"/>
      <w:r w:rsidRPr="00220EE5">
        <w:rPr>
          <w:rFonts w:ascii="Comic Sans MS" w:hAnsi="Comic Sans MS"/>
          <w:sz w:val="40"/>
          <w:szCs w:val="40"/>
        </w:rPr>
        <w:t>Wales’</w:t>
      </w:r>
      <w:proofErr w:type="spellEnd"/>
      <w:r w:rsidRPr="00220EE5">
        <w:rPr>
          <w:rFonts w:ascii="Comic Sans MS" w:hAnsi="Comic Sans MS"/>
          <w:sz w:val="40"/>
          <w:szCs w:val="40"/>
        </w:rPr>
        <w:t xml:space="preserve"> Approach</w:t>
      </w:r>
    </w:p>
    <w:p w14:paraId="05226B52" w14:textId="77777777" w:rsidR="008217B6" w:rsidRDefault="008217B6" w:rsidP="008217B6">
      <w:pPr>
        <w:rPr>
          <w:rFonts w:ascii="Comic Sans MS" w:eastAsia="Times New Roman" w:hAnsi="Comic Sans MS" w:cs="Times New Roman"/>
          <w:sz w:val="24"/>
          <w:szCs w:val="24"/>
          <w:lang w:eastAsia="en-GB"/>
        </w:rPr>
      </w:pPr>
      <w:r w:rsidRPr="00315222">
        <w:rPr>
          <w:rFonts w:ascii="Comic Sans MS" w:eastAsia="Times New Roman" w:hAnsi="Comic Sans MS" w:cs="Times New Roman"/>
          <w:sz w:val="24"/>
          <w:szCs w:val="24"/>
          <w:lang w:eastAsia="en-GB"/>
        </w:rPr>
        <w:t xml:space="preserve">Teaching children digital competence and equipping everyone, from parents to government, with the tools to manage online risks is crucial.  Welsh schools use a multi-layered approach combining education, policy and technical controls to safeguard children, which is supported by frameworks and legislation and each school has their own E-safety policy. To find out more, you can explore the following: </w:t>
      </w:r>
    </w:p>
    <w:p w14:paraId="147BE171" w14:textId="77777777" w:rsidR="008217B6" w:rsidRPr="00315222" w:rsidRDefault="00A72057" w:rsidP="008217B6">
      <w:pPr>
        <w:rPr>
          <w:rFonts w:ascii="Comic Sans MS" w:eastAsia="Times New Roman" w:hAnsi="Comic Sans MS" w:cs="Times New Roman"/>
          <w:sz w:val="24"/>
          <w:szCs w:val="24"/>
          <w:lang w:eastAsia="en-GB"/>
        </w:rPr>
      </w:pPr>
      <w:hyperlink r:id="rId38" w:history="1">
        <w:r w:rsidR="008217B6" w:rsidRPr="00315222">
          <w:rPr>
            <w:rStyle w:val="Hyperlink"/>
            <w:rFonts w:ascii="Comic Sans MS" w:eastAsia="Times New Roman" w:hAnsi="Comic Sans MS" w:cs="Times New Roman"/>
            <w:sz w:val="24"/>
            <w:szCs w:val="24"/>
            <w:lang w:eastAsia="en-GB"/>
          </w:rPr>
          <w:t>Welsh Government Online safety policies and procedures</w:t>
        </w:r>
      </w:hyperlink>
      <w:r w:rsidR="008217B6" w:rsidRPr="00315222">
        <w:rPr>
          <w:rFonts w:ascii="Comic Sans MS" w:eastAsia="Times New Roman" w:hAnsi="Comic Sans MS" w:cs="Times New Roman"/>
          <w:sz w:val="24"/>
          <w:szCs w:val="24"/>
          <w:lang w:eastAsia="en-GB"/>
        </w:rPr>
        <w:t xml:space="preserve">  (Welsh Government, 2020)</w:t>
      </w:r>
    </w:p>
    <w:p w14:paraId="6F845C71" w14:textId="77777777" w:rsidR="008217B6" w:rsidRPr="00315222" w:rsidRDefault="00A72057" w:rsidP="008217B6">
      <w:pPr>
        <w:rPr>
          <w:rFonts w:ascii="Comic Sans MS" w:eastAsia="Times New Roman" w:hAnsi="Comic Sans MS" w:cs="Times New Roman"/>
          <w:sz w:val="24"/>
          <w:szCs w:val="24"/>
          <w:lang w:eastAsia="en-GB"/>
        </w:rPr>
      </w:pPr>
      <w:hyperlink r:id="rId39" w:history="1">
        <w:r w:rsidR="008217B6" w:rsidRPr="00315222">
          <w:rPr>
            <w:rStyle w:val="Hyperlink"/>
            <w:rFonts w:ascii="Comic Sans MS" w:eastAsia="Times New Roman" w:hAnsi="Comic Sans MS" w:cs="Times New Roman"/>
            <w:sz w:val="24"/>
            <w:szCs w:val="24"/>
            <w:lang w:eastAsia="en-GB"/>
          </w:rPr>
          <w:t>New rules for a safer online generation of children online</w:t>
        </w:r>
      </w:hyperlink>
      <w:r w:rsidR="008217B6" w:rsidRPr="00315222">
        <w:rPr>
          <w:rFonts w:ascii="Comic Sans MS" w:eastAsia="Times New Roman" w:hAnsi="Comic Sans MS" w:cs="Times New Roman"/>
          <w:sz w:val="24"/>
          <w:szCs w:val="24"/>
          <w:lang w:eastAsia="en-GB"/>
        </w:rPr>
        <w:t xml:space="preserve"> (Ofcom, 2025)</w:t>
      </w:r>
    </w:p>
    <w:p w14:paraId="43DB590B" w14:textId="77777777" w:rsidR="008217B6" w:rsidRPr="00315222" w:rsidRDefault="00A72057" w:rsidP="008217B6">
      <w:pPr>
        <w:rPr>
          <w:rFonts w:ascii="Comic Sans MS" w:eastAsia="Times New Roman" w:hAnsi="Comic Sans MS" w:cs="Times New Roman"/>
          <w:sz w:val="24"/>
          <w:szCs w:val="24"/>
          <w:lang w:eastAsia="en-GB"/>
        </w:rPr>
      </w:pPr>
      <w:hyperlink r:id="rId40" w:history="1">
        <w:r w:rsidR="008217B6" w:rsidRPr="00315222">
          <w:rPr>
            <w:rStyle w:val="Hyperlink"/>
            <w:rFonts w:ascii="Comic Sans MS" w:eastAsia="Times New Roman" w:hAnsi="Comic Sans MS" w:cs="Times New Roman"/>
            <w:sz w:val="24"/>
            <w:szCs w:val="24"/>
            <w:lang w:eastAsia="en-GB"/>
          </w:rPr>
          <w:t>Digital Competency Framework</w:t>
        </w:r>
      </w:hyperlink>
      <w:r w:rsidR="008217B6" w:rsidRPr="00315222">
        <w:rPr>
          <w:rFonts w:ascii="Comic Sans MS" w:eastAsia="Times New Roman" w:hAnsi="Comic Sans MS" w:cs="Times New Roman"/>
          <w:sz w:val="24"/>
          <w:szCs w:val="24"/>
          <w:lang w:eastAsia="en-GB"/>
        </w:rPr>
        <w:t xml:space="preserve"> (Welsh Government, 2021)</w:t>
      </w:r>
    </w:p>
    <w:p w14:paraId="50F3D223" w14:textId="77777777" w:rsidR="008217B6" w:rsidRPr="00315222" w:rsidRDefault="00A72057" w:rsidP="008217B6">
      <w:pPr>
        <w:rPr>
          <w:rFonts w:ascii="Comic Sans MS" w:eastAsia="Times New Roman" w:hAnsi="Comic Sans MS" w:cs="Times New Roman"/>
          <w:sz w:val="24"/>
          <w:szCs w:val="24"/>
          <w:lang w:eastAsia="en-GB"/>
        </w:rPr>
      </w:pPr>
      <w:hyperlink r:id="rId41" w:history="1">
        <w:r w:rsidR="008217B6" w:rsidRPr="00315222">
          <w:rPr>
            <w:rStyle w:val="Hyperlink"/>
            <w:rFonts w:ascii="Comic Sans MS" w:eastAsia="Times New Roman" w:hAnsi="Comic Sans MS" w:cs="Times New Roman"/>
            <w:sz w:val="24"/>
            <w:szCs w:val="24"/>
            <w:lang w:eastAsia="en-GB"/>
          </w:rPr>
          <w:t>Wales Safeguarding Procedures 2020</w:t>
        </w:r>
      </w:hyperlink>
      <w:r w:rsidR="008217B6" w:rsidRPr="00315222">
        <w:rPr>
          <w:rFonts w:ascii="Comic Sans MS" w:eastAsia="Times New Roman" w:hAnsi="Comic Sans MS" w:cs="Times New Roman"/>
          <w:sz w:val="24"/>
          <w:szCs w:val="24"/>
          <w:lang w:eastAsia="en-GB"/>
        </w:rPr>
        <w:t xml:space="preserve"> (Wales Safeguarding Procedures, 2020)</w:t>
      </w:r>
    </w:p>
    <w:p w14:paraId="34D16C12" w14:textId="77777777" w:rsidR="008217B6" w:rsidRDefault="00A72057" w:rsidP="008217B6">
      <w:pPr>
        <w:spacing w:after="0" w:line="240" w:lineRule="auto"/>
        <w:rPr>
          <w:rFonts w:ascii="Comic Sans MS" w:eastAsia="Times New Roman" w:hAnsi="Comic Sans MS" w:cs="Times New Roman"/>
          <w:sz w:val="24"/>
          <w:szCs w:val="24"/>
          <w:lang w:eastAsia="en-GB"/>
        </w:rPr>
      </w:pPr>
      <w:hyperlink r:id="rId42" w:history="1">
        <w:r w:rsidR="008217B6" w:rsidRPr="00315222">
          <w:rPr>
            <w:rStyle w:val="Hyperlink"/>
            <w:rFonts w:ascii="Comic Sans MS" w:eastAsia="Times New Roman" w:hAnsi="Comic Sans MS" w:cs="Times New Roman"/>
            <w:sz w:val="24"/>
            <w:szCs w:val="24"/>
            <w:lang w:eastAsia="en-GB"/>
          </w:rPr>
          <w:t>Online Safety Act 2023</w:t>
        </w:r>
      </w:hyperlink>
      <w:r w:rsidR="008217B6" w:rsidRPr="00315222">
        <w:rPr>
          <w:rFonts w:ascii="Comic Sans MS" w:eastAsia="Times New Roman" w:hAnsi="Comic Sans MS" w:cs="Times New Roman"/>
          <w:sz w:val="24"/>
          <w:szCs w:val="24"/>
          <w:lang w:eastAsia="en-GB"/>
        </w:rPr>
        <w:t xml:space="preserve"> (2023)</w:t>
      </w:r>
    </w:p>
    <w:p w14:paraId="3DB554E1" w14:textId="77777777" w:rsidR="005345B4" w:rsidRDefault="005345B4" w:rsidP="008217B6">
      <w:pPr>
        <w:spacing w:after="0" w:line="240" w:lineRule="auto"/>
        <w:rPr>
          <w:rFonts w:ascii="Comic Sans MS" w:eastAsia="Times New Roman" w:hAnsi="Comic Sans MS" w:cs="Times New Roman"/>
          <w:sz w:val="24"/>
          <w:szCs w:val="24"/>
          <w:lang w:eastAsia="en-GB"/>
        </w:rPr>
      </w:pPr>
    </w:p>
    <w:p w14:paraId="63AE9829" w14:textId="74053448" w:rsidR="005345B4" w:rsidRPr="00315222" w:rsidRDefault="005345B4" w:rsidP="00976D99">
      <w:pPr>
        <w:spacing w:after="0" w:line="240" w:lineRule="auto"/>
        <w:jc w:val="center"/>
        <w:rPr>
          <w:rFonts w:ascii="Comic Sans MS" w:eastAsia="Times New Roman" w:hAnsi="Comic Sans MS" w:cs="Times New Roman"/>
          <w:sz w:val="24"/>
          <w:szCs w:val="24"/>
          <w:lang w:eastAsia="en-GB"/>
        </w:rPr>
      </w:pPr>
    </w:p>
    <w:p w14:paraId="612BC2D5" w14:textId="1EE7FBA9" w:rsidR="008217B6" w:rsidRDefault="008217B6" w:rsidP="008217B6">
      <w:pPr>
        <w:spacing w:after="0" w:line="240" w:lineRule="auto"/>
        <w:rPr>
          <w:rFonts w:ascii="Times New Roman" w:eastAsia="Times New Roman" w:hAnsi="Times New Roman" w:cs="Times New Roman"/>
          <w:sz w:val="24"/>
          <w:szCs w:val="24"/>
          <w:lang w:eastAsia="en-GB"/>
        </w:rPr>
      </w:pPr>
    </w:p>
    <w:p w14:paraId="66DE4C7A" w14:textId="77777777" w:rsidR="008217B6" w:rsidRDefault="008217B6" w:rsidP="00220EE5">
      <w:pPr>
        <w:rPr>
          <w:rFonts w:ascii="Comic Sans MS" w:hAnsi="Comic Sans MS"/>
          <w:sz w:val="44"/>
          <w:szCs w:val="44"/>
        </w:rPr>
      </w:pPr>
      <w:r w:rsidRPr="00220EE5">
        <w:rPr>
          <w:rFonts w:ascii="Comic Sans MS" w:hAnsi="Comic Sans MS"/>
          <w:sz w:val="44"/>
          <w:szCs w:val="44"/>
        </w:rPr>
        <w:t>Balancing Risk and Reward</w:t>
      </w:r>
    </w:p>
    <w:p w14:paraId="2651B921" w14:textId="77777777" w:rsidR="00976D99" w:rsidRPr="00976D99" w:rsidRDefault="00976D99" w:rsidP="00220EE5">
      <w:pPr>
        <w:rPr>
          <w:rFonts w:ascii="Comic Sans MS" w:hAnsi="Comic Sans MS"/>
          <w:sz w:val="16"/>
          <w:szCs w:val="16"/>
        </w:rPr>
      </w:pPr>
    </w:p>
    <w:p w14:paraId="7928E21F" w14:textId="2CD59552" w:rsidR="008217B6" w:rsidRPr="006A67FC" w:rsidRDefault="00976D99" w:rsidP="00976D99">
      <w:pPr>
        <w:spacing w:after="0" w:line="240" w:lineRule="auto"/>
        <w:jc w:val="center"/>
        <w:rPr>
          <w:rFonts w:ascii="Times New Roman" w:eastAsia="Times New Roman" w:hAnsi="Times New Roman" w:cs="Times New Roman"/>
          <w:sz w:val="24"/>
          <w:szCs w:val="24"/>
          <w:lang w:eastAsia="en-GB"/>
        </w:rPr>
      </w:pPr>
      <w:r>
        <w:rPr>
          <w:rFonts w:ascii="Comic Sans MS" w:eastAsia="Times New Roman" w:hAnsi="Comic Sans MS" w:cs="Times New Roman"/>
          <w:noProof/>
          <w:sz w:val="24"/>
          <w:szCs w:val="24"/>
          <w:lang w:eastAsia="en-GB"/>
        </w:rPr>
        <w:drawing>
          <wp:inline distT="0" distB="0" distL="0" distR="0" wp14:anchorId="0668CF92" wp14:editId="619A649C">
            <wp:extent cx="4598035" cy="2226945"/>
            <wp:effectExtent l="0" t="0" r="0" b="190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rotWithShape="1">
                    <a:blip r:embed="rId43" cstate="print">
                      <a:extLst>
                        <a:ext uri="{28A0092B-C50C-407E-A947-70E740481C1C}">
                          <a14:useLocalDpi xmlns:a14="http://schemas.microsoft.com/office/drawing/2010/main" val="0"/>
                        </a:ext>
                      </a:extLst>
                    </a:blip>
                    <a:srcRect t="33548" r="1607" b="32756"/>
                    <a:stretch/>
                  </pic:blipFill>
                  <pic:spPr bwMode="auto">
                    <a:xfrm>
                      <a:off x="0" y="0"/>
                      <a:ext cx="4598035" cy="2226945"/>
                    </a:xfrm>
                    <a:prstGeom prst="rect">
                      <a:avLst/>
                    </a:prstGeom>
                    <a:ln>
                      <a:noFill/>
                    </a:ln>
                    <a:extLst>
                      <a:ext uri="{53640926-AAD7-44D8-BBD7-CCE9431645EC}">
                        <a14:shadowObscured xmlns:a14="http://schemas.microsoft.com/office/drawing/2010/main"/>
                      </a:ext>
                    </a:extLst>
                  </pic:spPr>
                </pic:pic>
              </a:graphicData>
            </a:graphic>
          </wp:inline>
        </w:drawing>
      </w:r>
    </w:p>
    <w:p w14:paraId="76CE17C2" w14:textId="77777777" w:rsidR="00976D99" w:rsidRDefault="00976D99" w:rsidP="008217B6">
      <w:pPr>
        <w:rPr>
          <w:rFonts w:ascii="Comic Sans MS" w:eastAsia="Times New Roman" w:hAnsi="Comic Sans MS" w:cs="Times New Roman"/>
          <w:sz w:val="24"/>
          <w:szCs w:val="24"/>
          <w:lang w:eastAsia="en-GB"/>
        </w:rPr>
      </w:pPr>
    </w:p>
    <w:p w14:paraId="3077BE7E" w14:textId="48C1138B" w:rsidR="008217B6" w:rsidRDefault="008217B6" w:rsidP="008217B6">
      <w:pPr>
        <w:rPr>
          <w:rFonts w:ascii="Comic Sans MS" w:eastAsia="Times New Roman" w:hAnsi="Comic Sans MS" w:cs="Times New Roman"/>
          <w:color w:val="FF0000"/>
          <w:sz w:val="24"/>
          <w:szCs w:val="24"/>
          <w:lang w:eastAsia="en-GB"/>
        </w:rPr>
      </w:pPr>
      <w:r w:rsidRPr="00315222">
        <w:rPr>
          <w:rFonts w:ascii="Comic Sans MS" w:eastAsia="Times New Roman" w:hAnsi="Comic Sans MS" w:cs="Times New Roman"/>
          <w:sz w:val="24"/>
          <w:szCs w:val="24"/>
          <w:lang w:eastAsia="en-GB"/>
        </w:rPr>
        <w:t xml:space="preserve">Despite the risks, technology brings a wealth of rewards.  By embracing Siemens' (2005) Connectivism theory, promoting digital safety and literacy through frameworks such as the </w:t>
      </w:r>
      <w:r w:rsidRPr="00315222">
        <w:rPr>
          <w:rFonts w:ascii="Comic Sans MS" w:eastAsia="Times New Roman" w:hAnsi="Comic Sans MS" w:cs="Times New Roman"/>
          <w:i/>
          <w:iCs/>
          <w:sz w:val="24"/>
          <w:szCs w:val="24"/>
          <w:lang w:eastAsia="en-GB"/>
        </w:rPr>
        <w:t>Digital Competency Framework</w:t>
      </w:r>
      <w:r w:rsidRPr="00315222">
        <w:rPr>
          <w:rFonts w:ascii="Comic Sans MS" w:eastAsia="Times New Roman" w:hAnsi="Comic Sans MS" w:cs="Times New Roman"/>
          <w:sz w:val="24"/>
          <w:szCs w:val="24"/>
          <w:lang w:eastAsia="en-GB"/>
        </w:rPr>
        <w:t xml:space="preserve"> (Welsh Government, 2021), we can teach children both technology and essential critical thinking skills, enabling them to verify and recognise misinformation. Managing screen time effectively is equally important for building a balanced and healthy relationship with technology.  These combined approaches can maximise benefits while minimising risks (</w:t>
      </w:r>
      <w:proofErr w:type="spellStart"/>
      <w:r w:rsidRPr="00315222">
        <w:rPr>
          <w:rFonts w:ascii="Comic Sans MS" w:eastAsia="Times New Roman" w:hAnsi="Comic Sans MS" w:cs="Times New Roman"/>
          <w:sz w:val="24"/>
          <w:szCs w:val="24"/>
          <w:lang w:eastAsia="en-GB"/>
        </w:rPr>
        <w:t>Muppalla</w:t>
      </w:r>
      <w:proofErr w:type="spellEnd"/>
      <w:r w:rsidRPr="00315222">
        <w:rPr>
          <w:rFonts w:ascii="Comic Sans MS" w:eastAsia="Times New Roman" w:hAnsi="Comic Sans MS" w:cs="Times New Roman"/>
          <w:sz w:val="24"/>
          <w:szCs w:val="24"/>
          <w:lang w:eastAsia="en-GB"/>
        </w:rPr>
        <w:t xml:space="preserve"> et al., 2023). With careful guidance and supportive policies, we can help children become not “Wired” but truly </w:t>
      </w:r>
      <w:r w:rsidRPr="00ED3B70">
        <w:rPr>
          <w:rFonts w:ascii="Comic Sans MS" w:eastAsia="Times New Roman" w:hAnsi="Comic Sans MS" w:cs="Times New Roman"/>
          <w:sz w:val="40"/>
          <w:szCs w:val="40"/>
          <w:lang w:eastAsia="en-GB"/>
        </w:rPr>
        <w:t>“Inspired</w:t>
      </w:r>
      <w:r w:rsidR="00ED3B70" w:rsidRPr="00ED3B70">
        <w:rPr>
          <w:rFonts w:ascii="Comic Sans MS" w:eastAsia="Times New Roman" w:hAnsi="Comic Sans MS" w:cs="Times New Roman"/>
          <w:sz w:val="40"/>
          <w:szCs w:val="40"/>
          <w:lang w:eastAsia="en-GB"/>
        </w:rPr>
        <w:t>”.</w:t>
      </w:r>
    </w:p>
    <w:p w14:paraId="53F5F79E" w14:textId="21DDAF2A" w:rsidR="00FA69E1" w:rsidRPr="00315222" w:rsidRDefault="004C006F" w:rsidP="008217B6">
      <w:pPr>
        <w:rPr>
          <w:rFonts w:ascii="Comic Sans MS" w:eastAsia="Times New Roman" w:hAnsi="Comic Sans MS" w:cs="Times New Roman"/>
          <w:color w:val="FF0000"/>
          <w:sz w:val="24"/>
          <w:szCs w:val="24"/>
          <w:lang w:eastAsia="en-GB"/>
        </w:rPr>
      </w:pPr>
      <w:r>
        <w:rPr>
          <w:rFonts w:ascii="Comic Sans MS" w:eastAsia="Times New Roman" w:hAnsi="Comic Sans MS" w:cs="Times New Roman"/>
          <w:noProof/>
          <w:color w:val="404040"/>
          <w:sz w:val="24"/>
          <w:szCs w:val="24"/>
          <w:lang w:eastAsia="en-GB"/>
        </w:rPr>
        <w:drawing>
          <wp:anchor distT="0" distB="0" distL="114300" distR="114300" simplePos="0" relativeHeight="251531776" behindDoc="0" locked="0" layoutInCell="1" allowOverlap="1" wp14:anchorId="5E94A3D2" wp14:editId="0E46D96F">
            <wp:simplePos x="0" y="0"/>
            <wp:positionH relativeFrom="column">
              <wp:posOffset>765368</wp:posOffset>
            </wp:positionH>
            <wp:positionV relativeFrom="paragraph">
              <wp:posOffset>253675</wp:posOffset>
            </wp:positionV>
            <wp:extent cx="4039870" cy="2261870"/>
            <wp:effectExtent l="0" t="0" r="0" b="508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44">
                      <a:extLst>
                        <a:ext uri="{28A0092B-C50C-407E-A947-70E740481C1C}">
                          <a14:useLocalDpi xmlns:a14="http://schemas.microsoft.com/office/drawing/2010/main" val="0"/>
                        </a:ext>
                      </a:extLst>
                    </a:blip>
                    <a:stretch>
                      <a:fillRect/>
                    </a:stretch>
                  </pic:blipFill>
                  <pic:spPr>
                    <a:xfrm>
                      <a:off x="0" y="0"/>
                      <a:ext cx="4039870" cy="2261870"/>
                    </a:xfrm>
                    <a:prstGeom prst="rect">
                      <a:avLst/>
                    </a:prstGeom>
                  </pic:spPr>
                </pic:pic>
              </a:graphicData>
            </a:graphic>
            <wp14:sizeRelH relativeFrom="margin">
              <wp14:pctWidth>0</wp14:pctWidth>
            </wp14:sizeRelH>
            <wp14:sizeRelV relativeFrom="margin">
              <wp14:pctHeight>0</wp14:pctHeight>
            </wp14:sizeRelV>
          </wp:anchor>
        </w:drawing>
      </w:r>
    </w:p>
    <w:p w14:paraId="7731028C" w14:textId="597CBFFA" w:rsidR="004B437F" w:rsidRDefault="004B437F" w:rsidP="008D5B22">
      <w:pPr>
        <w:rPr>
          <w:rFonts w:ascii="Comic Sans MS" w:eastAsia="Times New Roman" w:hAnsi="Comic Sans MS" w:cs="Times New Roman"/>
          <w:color w:val="404040"/>
          <w:sz w:val="24"/>
          <w:szCs w:val="24"/>
          <w:lang w:eastAsia="en-GB"/>
        </w:rPr>
      </w:pPr>
    </w:p>
    <w:p w14:paraId="59464B86" w14:textId="3B107C47" w:rsidR="001E3815" w:rsidRDefault="001E3815" w:rsidP="008D5B22">
      <w:pPr>
        <w:rPr>
          <w:rFonts w:ascii="Comic Sans MS" w:eastAsia="Times New Roman" w:hAnsi="Comic Sans MS" w:cs="Times New Roman"/>
          <w:color w:val="404040"/>
          <w:sz w:val="24"/>
          <w:szCs w:val="24"/>
          <w:lang w:eastAsia="en-GB"/>
        </w:rPr>
      </w:pPr>
    </w:p>
    <w:p w14:paraId="4FA42ED4" w14:textId="25A69651" w:rsidR="001E3815" w:rsidRDefault="001E3815" w:rsidP="008D5B22">
      <w:pPr>
        <w:rPr>
          <w:rFonts w:ascii="Comic Sans MS" w:eastAsia="Times New Roman" w:hAnsi="Comic Sans MS" w:cs="Times New Roman"/>
          <w:color w:val="404040"/>
          <w:sz w:val="24"/>
          <w:szCs w:val="24"/>
          <w:lang w:eastAsia="en-GB"/>
        </w:rPr>
      </w:pPr>
    </w:p>
    <w:p w14:paraId="7CD7FADD" w14:textId="77777777" w:rsidR="001E3815" w:rsidRDefault="001E3815" w:rsidP="001E3815">
      <w:pPr>
        <w:spacing w:after="0" w:line="240" w:lineRule="auto"/>
        <w:rPr>
          <w:rFonts w:ascii="Times New Roman" w:eastAsia="Times New Roman" w:hAnsi="Times New Roman" w:cs="Times New Roman"/>
          <w:sz w:val="24"/>
          <w:szCs w:val="24"/>
          <w:lang w:eastAsia="en-GB"/>
        </w:rPr>
      </w:pPr>
    </w:p>
    <w:p w14:paraId="52711D78" w14:textId="77777777" w:rsidR="001E3815" w:rsidRDefault="001E3815" w:rsidP="001E3815">
      <w:pPr>
        <w:spacing w:after="0" w:line="240" w:lineRule="auto"/>
        <w:rPr>
          <w:rFonts w:ascii="Times New Roman" w:eastAsia="Times New Roman" w:hAnsi="Times New Roman" w:cs="Times New Roman"/>
          <w:sz w:val="24"/>
          <w:szCs w:val="24"/>
          <w:lang w:eastAsia="en-GB"/>
        </w:rPr>
      </w:pPr>
    </w:p>
    <w:p w14:paraId="6AF0A56E" w14:textId="77777777" w:rsidR="001E3815" w:rsidRDefault="001E3815" w:rsidP="001E3815">
      <w:pPr>
        <w:spacing w:after="0" w:line="240" w:lineRule="auto"/>
        <w:rPr>
          <w:rFonts w:ascii="Times New Roman" w:eastAsia="Times New Roman" w:hAnsi="Times New Roman" w:cs="Times New Roman"/>
          <w:sz w:val="24"/>
          <w:szCs w:val="24"/>
          <w:lang w:eastAsia="en-GB"/>
        </w:rPr>
      </w:pPr>
    </w:p>
    <w:p w14:paraId="28F5DE80" w14:textId="77777777" w:rsidR="004F3AF0" w:rsidRDefault="004F3AF0" w:rsidP="001E3815">
      <w:pPr>
        <w:spacing w:after="0" w:line="240" w:lineRule="auto"/>
        <w:rPr>
          <w:rFonts w:ascii="Times New Roman" w:eastAsia="Times New Roman" w:hAnsi="Times New Roman" w:cs="Times New Roman"/>
          <w:sz w:val="24"/>
          <w:szCs w:val="24"/>
          <w:lang w:eastAsia="en-GB"/>
        </w:rPr>
      </w:pPr>
    </w:p>
    <w:p w14:paraId="06F23060" w14:textId="77777777" w:rsidR="004F3AF0" w:rsidRDefault="004F3AF0" w:rsidP="001E3815">
      <w:pPr>
        <w:spacing w:after="0" w:line="240" w:lineRule="auto"/>
        <w:rPr>
          <w:rFonts w:ascii="Times New Roman" w:eastAsia="Times New Roman" w:hAnsi="Times New Roman" w:cs="Times New Roman"/>
          <w:sz w:val="24"/>
          <w:szCs w:val="24"/>
          <w:lang w:eastAsia="en-GB"/>
        </w:rPr>
      </w:pPr>
    </w:p>
    <w:p w14:paraId="39196112" w14:textId="77777777" w:rsidR="0007320A" w:rsidRDefault="0007320A" w:rsidP="001E3815">
      <w:pPr>
        <w:spacing w:after="0" w:line="240" w:lineRule="auto"/>
        <w:rPr>
          <w:rFonts w:ascii="Times New Roman" w:eastAsia="Times New Roman" w:hAnsi="Times New Roman" w:cs="Times New Roman"/>
          <w:sz w:val="24"/>
          <w:szCs w:val="24"/>
          <w:lang w:eastAsia="en-GB"/>
        </w:rPr>
      </w:pPr>
    </w:p>
    <w:p w14:paraId="2CCBDA2A" w14:textId="77777777" w:rsidR="0007320A" w:rsidRDefault="0007320A" w:rsidP="001E3815">
      <w:pPr>
        <w:spacing w:after="0" w:line="240" w:lineRule="auto"/>
        <w:rPr>
          <w:rFonts w:ascii="Times New Roman" w:eastAsia="Times New Roman" w:hAnsi="Times New Roman" w:cs="Times New Roman"/>
          <w:sz w:val="24"/>
          <w:szCs w:val="24"/>
          <w:lang w:eastAsia="en-GB"/>
        </w:rPr>
      </w:pPr>
    </w:p>
    <w:p w14:paraId="0C2BAC98" w14:textId="77777777" w:rsidR="004F3AF0" w:rsidRDefault="004F3AF0" w:rsidP="001E3815">
      <w:pPr>
        <w:spacing w:after="0" w:line="240" w:lineRule="auto"/>
        <w:rPr>
          <w:rFonts w:ascii="Times New Roman" w:eastAsia="Times New Roman" w:hAnsi="Times New Roman" w:cs="Times New Roman"/>
          <w:sz w:val="24"/>
          <w:szCs w:val="24"/>
          <w:lang w:eastAsia="en-GB"/>
        </w:rPr>
      </w:pPr>
    </w:p>
    <w:p w14:paraId="4434E99A" w14:textId="58846A58" w:rsidR="001E3815" w:rsidRPr="004C006F" w:rsidRDefault="001E3815" w:rsidP="004F3AF0">
      <w:pPr>
        <w:spacing w:after="0" w:line="240" w:lineRule="auto"/>
        <w:jc w:val="center"/>
        <w:rPr>
          <w:rFonts w:ascii="Comic Sans MS" w:eastAsia="Times New Roman" w:hAnsi="Comic Sans MS" w:cs="Times New Roman"/>
          <w:sz w:val="24"/>
          <w:szCs w:val="24"/>
          <w:lang w:eastAsia="en-GB"/>
        </w:rPr>
      </w:pPr>
      <w:r w:rsidRPr="004C006F">
        <w:rPr>
          <w:rFonts w:ascii="Comic Sans MS" w:eastAsia="Times New Roman" w:hAnsi="Comic Sans MS" w:cs="Times New Roman"/>
          <w:sz w:val="24"/>
          <w:szCs w:val="24"/>
          <w:lang w:eastAsia="en-GB"/>
        </w:rPr>
        <w:t>(Mental Floss, 2016)</w:t>
      </w:r>
    </w:p>
    <w:p w14:paraId="09F53E84" w14:textId="222621E9" w:rsidR="00D677C6" w:rsidRDefault="007C6D06" w:rsidP="00D677C6">
      <w:pPr>
        <w:pStyle w:val="Heading1"/>
      </w:pPr>
      <w:bookmarkStart w:id="9" w:name="_Toc217314747"/>
      <w:bookmarkStart w:id="10" w:name="_Toc217327974"/>
      <w:r w:rsidRPr="007C6D06">
        <w:t xml:space="preserve">Blog </w:t>
      </w:r>
      <w:proofErr w:type="gramStart"/>
      <w:r w:rsidRPr="007C6D06">
        <w:t xml:space="preserve">2 </w:t>
      </w:r>
      <w:r w:rsidR="00D677C6">
        <w:t xml:space="preserve"> -</w:t>
      </w:r>
      <w:proofErr w:type="gramEnd"/>
      <w:r w:rsidR="00D677C6">
        <w:t xml:space="preserve"> Reference list</w:t>
      </w:r>
      <w:bookmarkEnd w:id="9"/>
      <w:bookmarkEnd w:id="10"/>
    </w:p>
    <w:p w14:paraId="206C13A4" w14:textId="77777777" w:rsidR="00D677C6" w:rsidRDefault="00D677C6" w:rsidP="00D677C6">
      <w:pPr>
        <w:pStyle w:val="NormalWeb"/>
        <w:spacing w:before="0" w:beforeAutospacing="0" w:after="240" w:afterAutospacing="0" w:line="360" w:lineRule="auto"/>
      </w:pPr>
      <w:r>
        <w:t xml:space="preserve">Canadian Paediatric Society (2017). Screen time and young children: Promoting health and development in a digital world. </w:t>
      </w:r>
      <w:r>
        <w:rPr>
          <w:i/>
          <w:iCs/>
        </w:rPr>
        <w:t>Paediatrics &amp; child health</w:t>
      </w:r>
      <w:r>
        <w:t xml:space="preserve">, [online] 22(8), pp.461–468. </w:t>
      </w:r>
      <w:proofErr w:type="spellStart"/>
      <w:proofErr w:type="gramStart"/>
      <w:r>
        <w:t>doi:https</w:t>
      </w:r>
      <w:proofErr w:type="spellEnd"/>
      <w:r>
        <w:t>://doi.org/10.1093/</w:t>
      </w:r>
      <w:proofErr w:type="spellStart"/>
      <w:r>
        <w:t>pch</w:t>
      </w:r>
      <w:proofErr w:type="spellEnd"/>
      <w:r>
        <w:t>/pxx123</w:t>
      </w:r>
      <w:proofErr w:type="gramEnd"/>
      <w:r>
        <w:t>.</w:t>
      </w:r>
    </w:p>
    <w:p w14:paraId="6D3A2B34" w14:textId="77777777" w:rsidR="00D677C6" w:rsidRDefault="00D677C6" w:rsidP="00D677C6">
      <w:pPr>
        <w:pStyle w:val="NormalWeb"/>
        <w:spacing w:before="0" w:beforeAutospacing="0" w:after="240" w:afterAutospacing="0" w:line="360" w:lineRule="auto"/>
      </w:pPr>
      <w:r>
        <w:t xml:space="preserve">Canva (2025). </w:t>
      </w:r>
      <w:r>
        <w:rPr>
          <w:i/>
          <w:iCs/>
        </w:rPr>
        <w:t>Canva</w:t>
      </w:r>
      <w:r>
        <w:t xml:space="preserve">. </w:t>
      </w:r>
      <w:r>
        <w:rPr>
          <w:i/>
          <w:iCs/>
        </w:rPr>
        <w:t>Canva</w:t>
      </w:r>
      <w:r>
        <w:t>. Available at: https://www.canva.com/ [Accessed 20 Dec. 2025].</w:t>
      </w:r>
    </w:p>
    <w:p w14:paraId="6B9865AB" w14:textId="77777777" w:rsidR="00D677C6" w:rsidRDefault="00D677C6" w:rsidP="00D677C6">
      <w:pPr>
        <w:pStyle w:val="NormalWeb"/>
        <w:spacing w:before="0" w:beforeAutospacing="0" w:after="240" w:afterAutospacing="0" w:line="360" w:lineRule="auto"/>
      </w:pPr>
      <w:r>
        <w:t xml:space="preserve">Dixon, V. (2008). Understanding the Implications of a Global Village. </w:t>
      </w:r>
      <w:r>
        <w:rPr>
          <w:i/>
          <w:iCs/>
        </w:rPr>
        <w:t>Reason and Respect</w:t>
      </w:r>
      <w:r>
        <w:t>, [online] 4(1). Available at: https://docs.rwu.edu/rr/vol4/iss1/13/ [Accessed 14 Nov. 2025].</w:t>
      </w:r>
    </w:p>
    <w:p w14:paraId="50815405" w14:textId="77777777" w:rsidR="00D677C6" w:rsidRDefault="00D677C6" w:rsidP="00D677C6">
      <w:pPr>
        <w:pStyle w:val="NormalWeb"/>
        <w:spacing w:before="0" w:beforeAutospacing="0" w:after="240" w:afterAutospacing="0" w:line="360" w:lineRule="auto"/>
      </w:pPr>
      <w:r>
        <w:t xml:space="preserve">Goldie, J.G.S. (2016). Connectivism: A knowledge learning theory for the digital age? </w:t>
      </w:r>
      <w:r>
        <w:rPr>
          <w:i/>
          <w:iCs/>
        </w:rPr>
        <w:t>Medical Teacher</w:t>
      </w:r>
      <w:r>
        <w:t xml:space="preserve">, [online] 38(10), pp.1064–1069. </w:t>
      </w:r>
      <w:proofErr w:type="spellStart"/>
      <w:proofErr w:type="gramStart"/>
      <w:r>
        <w:t>doi:https</w:t>
      </w:r>
      <w:proofErr w:type="spellEnd"/>
      <w:r>
        <w:t>://doi.org/10.3109/0142159x.2016.1173661</w:t>
      </w:r>
      <w:proofErr w:type="gramEnd"/>
      <w:r>
        <w:t>.</w:t>
      </w:r>
    </w:p>
    <w:p w14:paraId="0C812A3F" w14:textId="77777777" w:rsidR="00D677C6" w:rsidRDefault="00D677C6" w:rsidP="00D677C6">
      <w:pPr>
        <w:pStyle w:val="NormalWeb"/>
        <w:spacing w:before="0" w:beforeAutospacing="0" w:after="240" w:afterAutospacing="0" w:line="360" w:lineRule="auto"/>
      </w:pPr>
      <w:proofErr w:type="spellStart"/>
      <w:r>
        <w:t>Hamzat</w:t>
      </w:r>
      <w:proofErr w:type="spellEnd"/>
      <w:r>
        <w:t xml:space="preserve">, B.O. (2025). The Influence of Online Learning Platforms on Early Childhood Education and Its Role in Promoting Sustainable Global Economic Growth. </w:t>
      </w:r>
      <w:r>
        <w:rPr>
          <w:i/>
          <w:iCs/>
        </w:rPr>
        <w:t>Journal of Early Childhood Development and Education</w:t>
      </w:r>
      <w:r>
        <w:t xml:space="preserve">, 2(3), pp.88–96. </w:t>
      </w:r>
      <w:proofErr w:type="spellStart"/>
      <w:proofErr w:type="gramStart"/>
      <w:r>
        <w:t>doi:https</w:t>
      </w:r>
      <w:proofErr w:type="spellEnd"/>
      <w:r>
        <w:t>://doi.org/10.58723/junior.v2i3.313</w:t>
      </w:r>
      <w:proofErr w:type="gramEnd"/>
      <w:r>
        <w:t>.</w:t>
      </w:r>
    </w:p>
    <w:p w14:paraId="523E71FA" w14:textId="77777777" w:rsidR="00D677C6" w:rsidRDefault="00D677C6" w:rsidP="00D677C6">
      <w:pPr>
        <w:pStyle w:val="NormalWeb"/>
        <w:spacing w:before="0" w:beforeAutospacing="0" w:after="240" w:afterAutospacing="0" w:line="360" w:lineRule="auto"/>
      </w:pPr>
      <w:r>
        <w:t xml:space="preserve">He, X., Hu, J., Yin, M., Zhang, W. and </w:t>
      </w:r>
      <w:proofErr w:type="spellStart"/>
      <w:r>
        <w:t>Qiu</w:t>
      </w:r>
      <w:proofErr w:type="spellEnd"/>
      <w:r>
        <w:t xml:space="preserve">, B. (2023). Screen Media Use Affects Subcortical Structures, Resting-State Functional Connectivity, and Mental Health Problems in Early Adolescence. </w:t>
      </w:r>
      <w:r>
        <w:rPr>
          <w:i/>
          <w:iCs/>
        </w:rPr>
        <w:t>Brain Sciences (2076-3425)</w:t>
      </w:r>
      <w:r>
        <w:t xml:space="preserve">, [online] 13(10), p.1452. </w:t>
      </w:r>
      <w:proofErr w:type="spellStart"/>
      <w:proofErr w:type="gramStart"/>
      <w:r>
        <w:t>doi:https</w:t>
      </w:r>
      <w:proofErr w:type="spellEnd"/>
      <w:r>
        <w:t>://doi.org/10.3390/brainsci13101452</w:t>
      </w:r>
      <w:proofErr w:type="gramEnd"/>
      <w:r>
        <w:t>.</w:t>
      </w:r>
    </w:p>
    <w:p w14:paraId="40A75B69" w14:textId="77777777" w:rsidR="00D677C6" w:rsidRDefault="00D677C6" w:rsidP="00D677C6">
      <w:pPr>
        <w:pStyle w:val="NormalWeb"/>
        <w:spacing w:before="0" w:beforeAutospacing="0" w:after="240" w:afterAutospacing="0" w:line="360" w:lineRule="auto"/>
      </w:pPr>
      <w:r>
        <w:t xml:space="preserve">Helpful Professor Explains! (2024). </w:t>
      </w:r>
      <w:r>
        <w:rPr>
          <w:i/>
          <w:iCs/>
        </w:rPr>
        <w:t>The Medium is the Message - Meaning (Marshall McLuhan)</w:t>
      </w:r>
      <w:r>
        <w:t xml:space="preserve">. </w:t>
      </w:r>
      <w:r>
        <w:rPr>
          <w:i/>
          <w:iCs/>
        </w:rPr>
        <w:t>YouTube</w:t>
      </w:r>
      <w:r>
        <w:t>. Available at: https://www.youtube.com/watch?v=rI-aR9RCphM [Accessed 15 Nov. 2025].</w:t>
      </w:r>
    </w:p>
    <w:p w14:paraId="6F6AB1F2" w14:textId="77777777" w:rsidR="00D677C6" w:rsidRDefault="00D677C6" w:rsidP="00D677C6">
      <w:pPr>
        <w:pStyle w:val="NormalWeb"/>
        <w:spacing w:before="0" w:beforeAutospacing="0" w:after="240" w:afterAutospacing="0" w:line="360" w:lineRule="auto"/>
      </w:pPr>
      <w:r>
        <w:t xml:space="preserve">Living Internet (2019). </w:t>
      </w:r>
      <w:r>
        <w:rPr>
          <w:i/>
          <w:iCs/>
        </w:rPr>
        <w:t>Marshall McLuhan, The Global Village</w:t>
      </w:r>
      <w:r>
        <w:t>. [online] Livinginternet.com. Available at: https://www.livinginternet.com/i/ii_mcluhan.htm [Accessed 14 Nov. 2025].</w:t>
      </w:r>
    </w:p>
    <w:p w14:paraId="6B3972D8" w14:textId="77777777" w:rsidR="00D677C6" w:rsidRDefault="00D677C6" w:rsidP="00D677C6">
      <w:pPr>
        <w:pStyle w:val="NormalWeb"/>
        <w:spacing w:before="0" w:beforeAutospacing="0" w:after="240" w:afterAutospacing="0" w:line="360" w:lineRule="auto"/>
      </w:pPr>
      <w:r>
        <w:t xml:space="preserve">Mack, E. (2019). </w:t>
      </w:r>
      <w:r>
        <w:rPr>
          <w:i/>
          <w:iCs/>
        </w:rPr>
        <w:t xml:space="preserve">Screen Time May Actually Be Good </w:t>
      </w:r>
      <w:proofErr w:type="gramStart"/>
      <w:r>
        <w:rPr>
          <w:i/>
          <w:iCs/>
        </w:rPr>
        <w:t>For</w:t>
      </w:r>
      <w:proofErr w:type="gramEnd"/>
      <w:r>
        <w:rPr>
          <w:i/>
          <w:iCs/>
        </w:rPr>
        <w:t xml:space="preserve"> Kids, New Oxford Study Finds</w:t>
      </w:r>
      <w:r>
        <w:t>. [online] Forbes. Available at: https://www.forbes.com/sites/ericmack/2019/10/22/oxford-study-challenges-what-youve-been-told-about-screen-time-and-kids-for-years/ [Accessed 14 Nov. 2025].</w:t>
      </w:r>
    </w:p>
    <w:p w14:paraId="15F7B1E5" w14:textId="77777777" w:rsidR="00D677C6" w:rsidRDefault="00D677C6" w:rsidP="00D677C6">
      <w:pPr>
        <w:pStyle w:val="NormalWeb"/>
        <w:spacing w:before="0" w:beforeAutospacing="0" w:after="240" w:afterAutospacing="0" w:line="360" w:lineRule="auto"/>
      </w:pPr>
      <w:r>
        <w:t xml:space="preserve">Mental Floss (2016). </w:t>
      </w:r>
      <w:r>
        <w:rPr>
          <w:i/>
          <w:iCs/>
        </w:rPr>
        <w:t>9 Ways Kids Can Inspire You to Find Your Passion</w:t>
      </w:r>
      <w:r>
        <w:t xml:space="preserve">. </w:t>
      </w:r>
      <w:r>
        <w:rPr>
          <w:i/>
          <w:iCs/>
        </w:rPr>
        <w:t>Mental Floss</w:t>
      </w:r>
      <w:r>
        <w:t>. Available at: https://www.mentalfloss.com/live-smarter/healthy-living/9-ways-kids-can-inspire-you-find-your-passion [Accessed 21 Dec. 2025].</w:t>
      </w:r>
    </w:p>
    <w:p w14:paraId="5A70678B" w14:textId="77777777" w:rsidR="00D677C6" w:rsidRDefault="00D677C6" w:rsidP="00D677C6">
      <w:pPr>
        <w:pStyle w:val="NormalWeb"/>
        <w:spacing w:before="0" w:beforeAutospacing="0" w:after="240" w:afterAutospacing="0" w:line="360" w:lineRule="auto"/>
      </w:pPr>
      <w:proofErr w:type="spellStart"/>
      <w:r>
        <w:t>Muppalla</w:t>
      </w:r>
      <w:proofErr w:type="spellEnd"/>
      <w:r>
        <w:t xml:space="preserve">, S.K., </w:t>
      </w:r>
      <w:proofErr w:type="spellStart"/>
      <w:r>
        <w:t>Vuppalapati</w:t>
      </w:r>
      <w:proofErr w:type="spellEnd"/>
      <w:r>
        <w:t xml:space="preserve">, S., </w:t>
      </w:r>
      <w:proofErr w:type="spellStart"/>
      <w:r>
        <w:t>Pulliahgaru</w:t>
      </w:r>
      <w:proofErr w:type="spellEnd"/>
      <w:r>
        <w:t xml:space="preserve">, A.R. and </w:t>
      </w:r>
      <w:proofErr w:type="spellStart"/>
      <w:r>
        <w:t>Sreenivasulu</w:t>
      </w:r>
      <w:proofErr w:type="spellEnd"/>
      <w:r>
        <w:t xml:space="preserve">, H. (2023). </w:t>
      </w:r>
      <w:r>
        <w:rPr>
          <w:i/>
          <w:iCs/>
        </w:rPr>
        <w:t xml:space="preserve">Effects of Excessive Screen Time on Child Development: </w:t>
      </w:r>
      <w:proofErr w:type="gramStart"/>
      <w:r>
        <w:rPr>
          <w:i/>
          <w:iCs/>
        </w:rPr>
        <w:t>an</w:t>
      </w:r>
      <w:proofErr w:type="gramEnd"/>
      <w:r>
        <w:rPr>
          <w:i/>
          <w:iCs/>
        </w:rPr>
        <w:t xml:space="preserve"> Updated Review and Strategies for Management</w:t>
      </w:r>
      <w:r>
        <w:t>. [online] National Library of Medicine. Available at: https://pmc.ncbi.nlm.nih.gov/articles/PMC10353947/.</w:t>
      </w:r>
    </w:p>
    <w:p w14:paraId="25413908" w14:textId="77777777" w:rsidR="00D677C6" w:rsidRDefault="00D677C6" w:rsidP="00D677C6">
      <w:pPr>
        <w:pStyle w:val="NormalWeb"/>
        <w:spacing w:before="0" w:beforeAutospacing="0" w:after="240" w:afterAutospacing="0" w:line="360" w:lineRule="auto"/>
      </w:pPr>
      <w:proofErr w:type="spellStart"/>
      <w:r>
        <w:t>Musicco</w:t>
      </w:r>
      <w:proofErr w:type="spellEnd"/>
      <w:r>
        <w:t xml:space="preserve"> </w:t>
      </w:r>
      <w:proofErr w:type="spellStart"/>
      <w:r>
        <w:t>Nombela</w:t>
      </w:r>
      <w:proofErr w:type="spellEnd"/>
      <w:r>
        <w:t xml:space="preserve">, D. (2022). </w:t>
      </w:r>
      <w:r>
        <w:rPr>
          <w:i/>
          <w:iCs/>
        </w:rPr>
        <w:t>THE GLOBAL VILLAGE Globalization, rethinking McLuhan in the 21st century</w:t>
      </w:r>
      <w:r>
        <w:t xml:space="preserve">. [online] </w:t>
      </w:r>
      <w:proofErr w:type="spellStart"/>
      <w:r>
        <w:t>Comunicación</w:t>
      </w:r>
      <w:proofErr w:type="spellEnd"/>
      <w:r>
        <w:t xml:space="preserve"> y Hombre. Available at: https://comunicacionyhombre.com/en/article/the-global-village-globalization-rethinking-mcluhan-in-the-21st-century-4/ [Accessed 14 Nov. 2025].</w:t>
      </w:r>
    </w:p>
    <w:p w14:paraId="5235B335" w14:textId="77777777" w:rsidR="00D677C6" w:rsidRDefault="00D677C6" w:rsidP="00D677C6">
      <w:pPr>
        <w:pStyle w:val="NormalWeb"/>
        <w:spacing w:before="0" w:beforeAutospacing="0" w:after="240" w:afterAutospacing="0" w:line="360" w:lineRule="auto"/>
      </w:pPr>
      <w:r>
        <w:t xml:space="preserve">Ofcom (2025). </w:t>
      </w:r>
      <w:r>
        <w:rPr>
          <w:i/>
          <w:iCs/>
        </w:rPr>
        <w:t>New rules for a safer generation of children online</w:t>
      </w:r>
      <w:r>
        <w:t>. [online] www.ofcom.org.uk. Available at: https://www.ofcom.org.uk/online-safety/protecting-children/new-rules-for-a-safer-generation-of-children-online [Accessed 15 Nov. 2025].</w:t>
      </w:r>
    </w:p>
    <w:p w14:paraId="7128E725" w14:textId="77777777" w:rsidR="00D677C6" w:rsidRDefault="00D677C6" w:rsidP="00D677C6">
      <w:pPr>
        <w:pStyle w:val="NormalWeb"/>
        <w:spacing w:before="0" w:beforeAutospacing="0" w:after="240" w:afterAutospacing="0" w:line="360" w:lineRule="auto"/>
      </w:pPr>
      <w:r>
        <w:rPr>
          <w:i/>
          <w:iCs/>
        </w:rPr>
        <w:t>Online Safety Act</w:t>
      </w:r>
      <w:r>
        <w:t>.GOV.UK. [online] Available at: https://www.gov.uk/government/publications/online-safety-act-explainer/online-safety-act-explainer [Accessed 15 Nov. 2025].</w:t>
      </w:r>
    </w:p>
    <w:p w14:paraId="4938700D" w14:textId="77777777" w:rsidR="00D677C6" w:rsidRDefault="00D677C6" w:rsidP="00D677C6">
      <w:pPr>
        <w:pStyle w:val="NormalWeb"/>
        <w:spacing w:before="0" w:beforeAutospacing="0" w:after="240" w:afterAutospacing="0" w:line="360" w:lineRule="auto"/>
      </w:pPr>
      <w:proofErr w:type="spellStart"/>
      <w:r>
        <w:t>Plackett</w:t>
      </w:r>
      <w:proofErr w:type="spellEnd"/>
      <w:r>
        <w:t xml:space="preserve">, R., Sheringham, J. and </w:t>
      </w:r>
      <w:proofErr w:type="spellStart"/>
      <w:r>
        <w:t>Dykxhoorn</w:t>
      </w:r>
      <w:proofErr w:type="spellEnd"/>
      <w:r>
        <w:t xml:space="preserve">, J. (2022). The longitudinal impact of social media use on UK adolescent mental health: A Longitudinal Observational Study. </w:t>
      </w:r>
      <w:r>
        <w:rPr>
          <w:i/>
          <w:iCs/>
        </w:rPr>
        <w:t>Journal of Medical Internet Research</w:t>
      </w:r>
      <w:r>
        <w:t xml:space="preserve">, 25. </w:t>
      </w:r>
      <w:proofErr w:type="spellStart"/>
      <w:proofErr w:type="gramStart"/>
      <w:r>
        <w:t>doi:https</w:t>
      </w:r>
      <w:proofErr w:type="spellEnd"/>
      <w:r>
        <w:t>://doi.org/10.2196/43213</w:t>
      </w:r>
      <w:proofErr w:type="gramEnd"/>
      <w:r>
        <w:t>.</w:t>
      </w:r>
    </w:p>
    <w:p w14:paraId="152F7512" w14:textId="77777777" w:rsidR="00D677C6" w:rsidRDefault="00D677C6" w:rsidP="00D677C6">
      <w:pPr>
        <w:pStyle w:val="NormalWeb"/>
        <w:spacing w:before="0" w:beforeAutospacing="0" w:after="240" w:afterAutospacing="0" w:line="360" w:lineRule="auto"/>
      </w:pPr>
      <w:proofErr w:type="spellStart"/>
      <w:r>
        <w:t>Presta</w:t>
      </w:r>
      <w:proofErr w:type="spellEnd"/>
      <w:r>
        <w:t xml:space="preserve">, V., </w:t>
      </w:r>
      <w:proofErr w:type="spellStart"/>
      <w:r>
        <w:t>Guarnieri</w:t>
      </w:r>
      <w:proofErr w:type="spellEnd"/>
      <w:r>
        <w:t xml:space="preserve">, A., </w:t>
      </w:r>
      <w:proofErr w:type="spellStart"/>
      <w:r>
        <w:t>Laurenti</w:t>
      </w:r>
      <w:proofErr w:type="spellEnd"/>
      <w:r>
        <w:t xml:space="preserve">, F., Mazzei, S., </w:t>
      </w:r>
      <w:proofErr w:type="spellStart"/>
      <w:r>
        <w:t>Arcari</w:t>
      </w:r>
      <w:proofErr w:type="spellEnd"/>
      <w:r>
        <w:t xml:space="preserve">, M.L., </w:t>
      </w:r>
      <w:proofErr w:type="spellStart"/>
      <w:r>
        <w:t>Mirandola</w:t>
      </w:r>
      <w:proofErr w:type="spellEnd"/>
      <w:r>
        <w:t xml:space="preserve">, P., Vitale, M., Yong, M., </w:t>
      </w:r>
      <w:proofErr w:type="spellStart"/>
      <w:r>
        <w:t>Condello</w:t>
      </w:r>
      <w:proofErr w:type="spellEnd"/>
      <w:r>
        <w:t xml:space="preserve">, G. and </w:t>
      </w:r>
      <w:proofErr w:type="spellStart"/>
      <w:r>
        <w:t>Gobbi</w:t>
      </w:r>
      <w:proofErr w:type="spellEnd"/>
      <w:r>
        <w:t xml:space="preserve">, G. (2024). The Impact of Digital Devices on Children’s Health: A Systematic Literature Review. </w:t>
      </w:r>
      <w:r>
        <w:rPr>
          <w:i/>
          <w:iCs/>
        </w:rPr>
        <w:t>Journal of Functional Morphology and Kinesiology</w:t>
      </w:r>
      <w:r>
        <w:t xml:space="preserve">, [online] 9(4), pp.236–236. </w:t>
      </w:r>
      <w:proofErr w:type="spellStart"/>
      <w:proofErr w:type="gramStart"/>
      <w:r>
        <w:t>doi:https</w:t>
      </w:r>
      <w:proofErr w:type="spellEnd"/>
      <w:r>
        <w:t>://doi.org/10.3390/jfmk9040236</w:t>
      </w:r>
      <w:proofErr w:type="gramEnd"/>
      <w:r>
        <w:t>.</w:t>
      </w:r>
    </w:p>
    <w:p w14:paraId="58AAFEEA" w14:textId="77777777" w:rsidR="00D677C6" w:rsidRDefault="00D677C6" w:rsidP="00D677C6">
      <w:pPr>
        <w:pStyle w:val="NormalWeb"/>
        <w:spacing w:before="0" w:beforeAutospacing="0" w:after="240" w:afterAutospacing="0" w:line="360" w:lineRule="auto"/>
      </w:pPr>
      <w:r>
        <w:t xml:space="preserve">Przybylski, A.K., </w:t>
      </w:r>
      <w:proofErr w:type="spellStart"/>
      <w:r>
        <w:t>Orben</w:t>
      </w:r>
      <w:proofErr w:type="spellEnd"/>
      <w:r>
        <w:t xml:space="preserve">, A. and Weinstein, N. (2019). How Much Is Too Much? Examining the Relationship Between Digital Screen Engagement and Psychosocial Functioning in a Confirmatory Cohort Study. </w:t>
      </w:r>
      <w:r>
        <w:rPr>
          <w:i/>
          <w:iCs/>
        </w:rPr>
        <w:t>Journal of the American Academy of Child &amp; Adolescent Psychiatry</w:t>
      </w:r>
      <w:r>
        <w:t xml:space="preserve">, [online] 59(9). </w:t>
      </w:r>
      <w:proofErr w:type="spellStart"/>
      <w:proofErr w:type="gramStart"/>
      <w:r>
        <w:t>doi:https</w:t>
      </w:r>
      <w:proofErr w:type="spellEnd"/>
      <w:r>
        <w:t>://doi.org/10.1016/j.jaac.2019.06.017</w:t>
      </w:r>
      <w:proofErr w:type="gramEnd"/>
      <w:r>
        <w:t>.</w:t>
      </w:r>
    </w:p>
    <w:p w14:paraId="33024CDF" w14:textId="77777777" w:rsidR="00D677C6" w:rsidRDefault="00D677C6" w:rsidP="00D677C6">
      <w:pPr>
        <w:pStyle w:val="NormalWeb"/>
        <w:spacing w:before="0" w:beforeAutospacing="0" w:after="240" w:afterAutospacing="0" w:line="360" w:lineRule="auto"/>
      </w:pPr>
      <w:r>
        <w:t xml:space="preserve">Siemens, G. (2005). </w:t>
      </w:r>
      <w:r>
        <w:rPr>
          <w:i/>
          <w:iCs/>
        </w:rPr>
        <w:t>Connectivism: A learning theory for the digital age</w:t>
      </w:r>
      <w:r>
        <w:t>. [online] www.itdl.org. Available at: https://www.itdl.org/Journal/Jan_05/article01.htm [Accessed 14 Nov. 2025].</w:t>
      </w:r>
    </w:p>
    <w:p w14:paraId="7A4BD622" w14:textId="77777777" w:rsidR="00D677C6" w:rsidRDefault="00D677C6" w:rsidP="00D677C6">
      <w:pPr>
        <w:pStyle w:val="NormalWeb"/>
        <w:spacing w:before="0" w:beforeAutospacing="0" w:after="240" w:afterAutospacing="0" w:line="360" w:lineRule="auto"/>
      </w:pPr>
      <w:r>
        <w:t xml:space="preserve">Simplified In Short (2024). </w:t>
      </w:r>
      <w:r>
        <w:rPr>
          <w:i/>
          <w:iCs/>
        </w:rPr>
        <w:t xml:space="preserve">The Global Village Explained - Marshal </w:t>
      </w:r>
      <w:proofErr w:type="spellStart"/>
      <w:r>
        <w:rPr>
          <w:i/>
          <w:iCs/>
        </w:rPr>
        <w:t>Mcluhan</w:t>
      </w:r>
      <w:proofErr w:type="spellEnd"/>
      <w:r>
        <w:t xml:space="preserve">. </w:t>
      </w:r>
      <w:r>
        <w:rPr>
          <w:i/>
          <w:iCs/>
        </w:rPr>
        <w:t>YouTube</w:t>
      </w:r>
      <w:r>
        <w:t>. Available at: https://www.youtube.com/watch?v=0yMijVrUCDk [Accessed 15 Nov. 2025].</w:t>
      </w:r>
    </w:p>
    <w:p w14:paraId="4A62CF5C" w14:textId="77777777" w:rsidR="00D677C6" w:rsidRDefault="00D677C6" w:rsidP="00D677C6">
      <w:pPr>
        <w:pStyle w:val="NormalWeb"/>
        <w:spacing w:before="0" w:beforeAutospacing="0" w:after="240" w:afterAutospacing="0" w:line="360" w:lineRule="auto"/>
      </w:pPr>
      <w:proofErr w:type="spellStart"/>
      <w:r>
        <w:t>Swider-Cios</w:t>
      </w:r>
      <w:proofErr w:type="spellEnd"/>
      <w:r>
        <w:t xml:space="preserve">, E., </w:t>
      </w:r>
      <w:proofErr w:type="spellStart"/>
      <w:r>
        <w:t>Vermeij</w:t>
      </w:r>
      <w:proofErr w:type="spellEnd"/>
      <w:r>
        <w:t xml:space="preserve">, A. and </w:t>
      </w:r>
      <w:proofErr w:type="spellStart"/>
      <w:r>
        <w:t>Sitskoorn</w:t>
      </w:r>
      <w:proofErr w:type="spellEnd"/>
      <w:r>
        <w:t xml:space="preserve">, M.M. (2023). Young children and screen-based media: The impact on cognitive and socioemotional development and the importance of parental mediation. </w:t>
      </w:r>
      <w:r>
        <w:rPr>
          <w:i/>
          <w:iCs/>
        </w:rPr>
        <w:t>Cognitive Development</w:t>
      </w:r>
      <w:r>
        <w:t xml:space="preserve">, [online] 66, p.101319. </w:t>
      </w:r>
      <w:proofErr w:type="spellStart"/>
      <w:proofErr w:type="gramStart"/>
      <w:r>
        <w:t>doi:https</w:t>
      </w:r>
      <w:proofErr w:type="spellEnd"/>
      <w:r>
        <w:t>://doi.org/10.1016/j.cogdev.2023.101319</w:t>
      </w:r>
      <w:proofErr w:type="gramEnd"/>
      <w:r>
        <w:t>.</w:t>
      </w:r>
    </w:p>
    <w:p w14:paraId="4BB9E3BF" w14:textId="77777777" w:rsidR="00D677C6" w:rsidRDefault="00D677C6" w:rsidP="00D677C6">
      <w:pPr>
        <w:pStyle w:val="NormalWeb"/>
        <w:spacing w:before="0" w:beforeAutospacing="0" w:after="240" w:afterAutospacing="0" w:line="360" w:lineRule="auto"/>
      </w:pPr>
      <w:proofErr w:type="spellStart"/>
      <w:r>
        <w:t>Unicef</w:t>
      </w:r>
      <w:proofErr w:type="spellEnd"/>
      <w:r>
        <w:t xml:space="preserve"> (2025). </w:t>
      </w:r>
      <w:r>
        <w:rPr>
          <w:i/>
          <w:iCs/>
        </w:rPr>
        <w:t>Childhood in a Digital World</w:t>
      </w:r>
      <w:r>
        <w:t xml:space="preserve">. [online] </w:t>
      </w:r>
      <w:r>
        <w:rPr>
          <w:i/>
          <w:iCs/>
        </w:rPr>
        <w:t>Unicef.org</w:t>
      </w:r>
      <w:r>
        <w:t>. Available at: https://www.unicef.org/innocenti/reports/childhood-digital-world [Accessed 11 Nov. 2025].</w:t>
      </w:r>
    </w:p>
    <w:p w14:paraId="356302BC" w14:textId="77777777" w:rsidR="00D677C6" w:rsidRDefault="00D677C6" w:rsidP="00D677C6">
      <w:pPr>
        <w:pStyle w:val="NormalWeb"/>
        <w:spacing w:before="0" w:beforeAutospacing="0" w:after="240" w:afterAutospacing="0" w:line="360" w:lineRule="auto"/>
      </w:pPr>
      <w:r>
        <w:t xml:space="preserve">Wales Safeguarding Procedures (2020). </w:t>
      </w:r>
      <w:r>
        <w:rPr>
          <w:i/>
          <w:iCs/>
        </w:rPr>
        <w:t>Safeguarding Wales</w:t>
      </w:r>
      <w:r>
        <w:t>. [online] www.safeguarding.wales. Available at: https://www.safeguarding.wales/en/ [Accessed 15 Nov. 2025].</w:t>
      </w:r>
    </w:p>
    <w:p w14:paraId="326CB2CD" w14:textId="77777777" w:rsidR="00D677C6" w:rsidRDefault="00D677C6" w:rsidP="00D677C6">
      <w:pPr>
        <w:pStyle w:val="NormalWeb"/>
        <w:spacing w:before="0" w:beforeAutospacing="0" w:after="240" w:afterAutospacing="0" w:line="360" w:lineRule="auto"/>
      </w:pPr>
      <w:r>
        <w:t xml:space="preserve">Welsh Government (2015). </w:t>
      </w:r>
      <w:r>
        <w:rPr>
          <w:i/>
          <w:iCs/>
        </w:rPr>
        <w:t>The Well-being of Future Generations</w:t>
      </w:r>
      <w:r>
        <w:t>. [online] GOV.WALES. Available at: https://www.gov.wales/well-being-of-future-generations-wales [Accessed 12 Sep. 2025].</w:t>
      </w:r>
    </w:p>
    <w:p w14:paraId="0F142769" w14:textId="77777777" w:rsidR="00D677C6" w:rsidRDefault="00D677C6" w:rsidP="00D677C6">
      <w:pPr>
        <w:pStyle w:val="NormalWeb"/>
        <w:spacing w:before="0" w:beforeAutospacing="0" w:after="240" w:afterAutospacing="0" w:line="360" w:lineRule="auto"/>
      </w:pPr>
      <w:r>
        <w:t xml:space="preserve">Welsh Government (2020). </w:t>
      </w:r>
      <w:r>
        <w:rPr>
          <w:i/>
          <w:iCs/>
        </w:rPr>
        <w:t>Online safety policies and procedures - Hwb</w:t>
      </w:r>
      <w:r>
        <w:t xml:space="preserve">. [online] </w:t>
      </w:r>
      <w:proofErr w:type="spellStart"/>
      <w:r>
        <w:t>Gov.wales</w:t>
      </w:r>
      <w:proofErr w:type="spellEnd"/>
      <w:r>
        <w:t>. Available at: https://hwb.gov.wales/keeping-safe-online/online-safety-policies-and-procedures [Accessed 15 Nov. 2025].</w:t>
      </w:r>
    </w:p>
    <w:p w14:paraId="13389ED2" w14:textId="77777777" w:rsidR="00D677C6" w:rsidRDefault="00D677C6" w:rsidP="00D677C6">
      <w:pPr>
        <w:pStyle w:val="NormalWeb"/>
        <w:spacing w:before="0" w:beforeAutospacing="0" w:after="240" w:afterAutospacing="0" w:line="360" w:lineRule="auto"/>
      </w:pPr>
      <w:r>
        <w:t xml:space="preserve">Welsh Government (2021). </w:t>
      </w:r>
      <w:r>
        <w:rPr>
          <w:i/>
          <w:iCs/>
        </w:rPr>
        <w:t>Digital Competence Framework (DCF) - Hwb</w:t>
      </w:r>
      <w:r>
        <w:t xml:space="preserve">. [online] </w:t>
      </w:r>
      <w:proofErr w:type="spellStart"/>
      <w:r>
        <w:t>Gov.wales</w:t>
      </w:r>
      <w:proofErr w:type="spellEnd"/>
      <w:r>
        <w:t>. Available at: https://hwb.gov.wales/curriculum-for-wales/cross-curricular-skills-frameworks/digital-competence-framework-dcf/ [Accessed 6 Nov. 2025].</w:t>
      </w:r>
    </w:p>
    <w:p w14:paraId="243A024B" w14:textId="0D912ABF" w:rsidR="00974B63" w:rsidRPr="00974B63" w:rsidRDefault="00974B63" w:rsidP="00974B63">
      <w:pPr>
        <w:rPr>
          <w:rStyle w:val="eop"/>
          <w:lang w:eastAsia="en-GB"/>
        </w:rPr>
      </w:pPr>
      <w:r>
        <w:rPr>
          <w:lang w:eastAsia="en-GB"/>
        </w:rPr>
        <w:br w:type="page"/>
      </w:r>
    </w:p>
    <w:p w14:paraId="6076CD43" w14:textId="28795CB7" w:rsidR="00974B63" w:rsidRPr="00974B63" w:rsidRDefault="005427A0" w:rsidP="00961282">
      <w:pPr>
        <w:pStyle w:val="Heading1"/>
        <w:jc w:val="center"/>
      </w:pPr>
      <w:bookmarkStart w:id="11" w:name="_Toc217314748"/>
      <w:bookmarkStart w:id="12" w:name="_Toc217327975"/>
      <w:r>
        <w:rPr>
          <w:rFonts w:ascii="Segoe UI" w:hAnsi="Segoe UI" w:cs="Segoe UI"/>
          <w:noProof/>
          <w:sz w:val="18"/>
          <w:szCs w:val="18"/>
        </w:rPr>
        <w:drawing>
          <wp:anchor distT="0" distB="0" distL="114300" distR="114300" simplePos="0" relativeHeight="251693568" behindDoc="0" locked="0" layoutInCell="1" allowOverlap="1" wp14:anchorId="1DEE9CB3" wp14:editId="3C5E6425">
            <wp:simplePos x="0" y="0"/>
            <wp:positionH relativeFrom="margin">
              <wp:posOffset>98637</wp:posOffset>
            </wp:positionH>
            <wp:positionV relativeFrom="paragraph">
              <wp:posOffset>-1743</wp:posOffset>
            </wp:positionV>
            <wp:extent cx="862885" cy="726604"/>
            <wp:effectExtent l="0" t="0" r="0" b="0"/>
            <wp:wrapNone/>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5" cstate="print">
                      <a:extLst>
                        <a:ext uri="{28A0092B-C50C-407E-A947-70E740481C1C}">
                          <a14:useLocalDpi xmlns:a14="http://schemas.microsoft.com/office/drawing/2010/main" val="0"/>
                        </a:ext>
                      </a:extLst>
                    </a:blip>
                    <a:srcRect l="65590" t="81901" r="6456" b="1473"/>
                    <a:stretch/>
                  </pic:blipFill>
                  <pic:spPr bwMode="auto">
                    <a:xfrm>
                      <a:off x="0" y="0"/>
                      <a:ext cx="862885" cy="726604"/>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Segoe UI" w:hAnsi="Segoe UI" w:cs="Segoe UI"/>
          <w:noProof/>
          <w:sz w:val="18"/>
          <w:szCs w:val="18"/>
        </w:rPr>
        <w:drawing>
          <wp:anchor distT="0" distB="0" distL="114300" distR="114300" simplePos="0" relativeHeight="251718144" behindDoc="0" locked="0" layoutInCell="1" allowOverlap="1" wp14:anchorId="6F5D8E53" wp14:editId="05D9AB1E">
            <wp:simplePos x="0" y="0"/>
            <wp:positionH relativeFrom="rightMargin">
              <wp:posOffset>-6228715</wp:posOffset>
            </wp:positionH>
            <wp:positionV relativeFrom="paragraph">
              <wp:posOffset>282010</wp:posOffset>
            </wp:positionV>
            <wp:extent cx="533603" cy="421479"/>
            <wp:effectExtent l="0" t="0" r="0" b="0"/>
            <wp:wrapNone/>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6" cstate="print">
                      <a:extLst>
                        <a:ext uri="{28A0092B-C50C-407E-A947-70E740481C1C}">
                          <a14:useLocalDpi xmlns:a14="http://schemas.microsoft.com/office/drawing/2010/main" val="0"/>
                        </a:ext>
                      </a:extLst>
                    </a:blip>
                    <a:srcRect l="65590" t="81901" r="6456" b="1473"/>
                    <a:stretch/>
                  </pic:blipFill>
                  <pic:spPr bwMode="auto">
                    <a:xfrm>
                      <a:off x="0" y="0"/>
                      <a:ext cx="533603" cy="421479"/>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4006C">
        <w:rPr>
          <w:rFonts w:ascii="Segoe UI" w:hAnsi="Segoe UI" w:cs="Segoe UI"/>
          <w:noProof/>
          <w:sz w:val="18"/>
          <w:szCs w:val="18"/>
        </w:rPr>
        <w:drawing>
          <wp:anchor distT="0" distB="0" distL="114300" distR="114300" simplePos="0" relativeHeight="251712000" behindDoc="0" locked="0" layoutInCell="1" allowOverlap="1" wp14:anchorId="78D2D298" wp14:editId="02151A2A">
            <wp:simplePos x="0" y="0"/>
            <wp:positionH relativeFrom="rightMargin">
              <wp:posOffset>73096</wp:posOffset>
            </wp:positionH>
            <wp:positionV relativeFrom="paragraph">
              <wp:posOffset>388126</wp:posOffset>
            </wp:positionV>
            <wp:extent cx="533603" cy="421479"/>
            <wp:effectExtent l="0" t="0" r="0" b="0"/>
            <wp:wrapNone/>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6" cstate="print">
                      <a:extLst>
                        <a:ext uri="{28A0092B-C50C-407E-A947-70E740481C1C}">
                          <a14:useLocalDpi xmlns:a14="http://schemas.microsoft.com/office/drawing/2010/main" val="0"/>
                        </a:ext>
                      </a:extLst>
                    </a:blip>
                    <a:srcRect l="65590" t="81901" r="6456" b="1473"/>
                    <a:stretch/>
                  </pic:blipFill>
                  <pic:spPr bwMode="auto">
                    <a:xfrm>
                      <a:off x="0" y="0"/>
                      <a:ext cx="533603" cy="421479"/>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4006C">
        <w:rPr>
          <w:rFonts w:ascii="Segoe UI" w:hAnsi="Segoe UI" w:cs="Segoe UI"/>
          <w:noProof/>
          <w:sz w:val="18"/>
          <w:szCs w:val="18"/>
        </w:rPr>
        <w:drawing>
          <wp:anchor distT="0" distB="0" distL="114300" distR="114300" simplePos="0" relativeHeight="251699712" behindDoc="0" locked="0" layoutInCell="1" allowOverlap="1" wp14:anchorId="60C9D0B5" wp14:editId="5AB8F54E">
            <wp:simplePos x="0" y="0"/>
            <wp:positionH relativeFrom="margin">
              <wp:posOffset>4954557</wp:posOffset>
            </wp:positionH>
            <wp:positionV relativeFrom="paragraph">
              <wp:posOffset>-2540</wp:posOffset>
            </wp:positionV>
            <wp:extent cx="862330" cy="726440"/>
            <wp:effectExtent l="0" t="0" r="0" b="0"/>
            <wp:wrapNone/>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5" cstate="print">
                      <a:extLst>
                        <a:ext uri="{28A0092B-C50C-407E-A947-70E740481C1C}">
                          <a14:useLocalDpi xmlns:a14="http://schemas.microsoft.com/office/drawing/2010/main" val="0"/>
                        </a:ext>
                      </a:extLst>
                    </a:blip>
                    <a:srcRect l="65590" t="81901" r="6456" b="1473"/>
                    <a:stretch/>
                  </pic:blipFill>
                  <pic:spPr bwMode="auto">
                    <a:xfrm>
                      <a:off x="0" y="0"/>
                      <a:ext cx="862330" cy="7264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74B63" w:rsidRPr="00974B63">
        <w:t>Crossing the digital divide</w:t>
      </w:r>
      <w:bookmarkEnd w:id="11"/>
      <w:bookmarkEnd w:id="12"/>
    </w:p>
    <w:p w14:paraId="48AD7142" w14:textId="4ED19728" w:rsidR="00974B63" w:rsidRPr="00B97BCF" w:rsidRDefault="00974B63" w:rsidP="00974B63">
      <w:pPr>
        <w:pStyle w:val="paragraph"/>
        <w:spacing w:before="0" w:beforeAutospacing="0" w:after="0" w:afterAutospacing="0"/>
        <w:textAlignment w:val="baseline"/>
      </w:pPr>
    </w:p>
    <w:p w14:paraId="40DEDCB9" w14:textId="30266F41" w:rsidR="00974B63" w:rsidRPr="00685905" w:rsidRDefault="005427A0" w:rsidP="00974B63">
      <w:pPr>
        <w:pStyle w:val="paragraph"/>
        <w:spacing w:before="0" w:beforeAutospacing="0" w:after="0" w:afterAutospacing="0"/>
        <w:textAlignment w:val="baseline"/>
        <w:rPr>
          <w:rStyle w:val="eop"/>
          <w:rFonts w:ascii="Comic Sans MS" w:hAnsi="Comic Sans MS" w:cs="Arial"/>
        </w:rPr>
      </w:pPr>
      <w:r w:rsidRPr="00AF7F4C">
        <w:rPr>
          <w:rFonts w:ascii="Comic Sans MS" w:hAnsi="Comic Sans MS"/>
          <w:noProof/>
        </w:rPr>
        <mc:AlternateContent>
          <mc:Choice Requires="wps">
            <w:drawing>
              <wp:anchor distT="0" distB="0" distL="114300" distR="114300" simplePos="0" relativeHeight="251724288" behindDoc="0" locked="0" layoutInCell="1" allowOverlap="1" wp14:anchorId="20D0AAC3" wp14:editId="736CD530">
                <wp:simplePos x="0" y="0"/>
                <wp:positionH relativeFrom="page">
                  <wp:posOffset>6263640</wp:posOffset>
                </wp:positionH>
                <wp:positionV relativeFrom="paragraph">
                  <wp:posOffset>628650</wp:posOffset>
                </wp:positionV>
                <wp:extent cx="1296670" cy="203835"/>
                <wp:effectExtent l="0" t="0" r="0" b="5715"/>
                <wp:wrapThrough wrapText="bothSides">
                  <wp:wrapPolygon edited="0">
                    <wp:start x="0" y="0"/>
                    <wp:lineTo x="0" y="20187"/>
                    <wp:lineTo x="21262" y="20187"/>
                    <wp:lineTo x="21262" y="0"/>
                    <wp:lineTo x="0" y="0"/>
                  </wp:wrapPolygon>
                </wp:wrapThrough>
                <wp:docPr id="60" name="Text Box 60" descr="Pull quote"/>
                <wp:cNvGraphicFramePr/>
                <a:graphic xmlns:a="http://schemas.openxmlformats.org/drawingml/2006/main">
                  <a:graphicData uri="http://schemas.microsoft.com/office/word/2010/wordprocessingShape">
                    <wps:wsp>
                      <wps:cNvSpPr txBox="1"/>
                      <wps:spPr>
                        <a:xfrm>
                          <a:off x="0" y="0"/>
                          <a:ext cx="1296670" cy="2038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9AF920" w14:textId="77777777" w:rsidR="005427A0" w:rsidRPr="00EB45DB" w:rsidRDefault="005427A0" w:rsidP="005427A0">
                            <w:pPr>
                              <w:jc w:val="center"/>
                              <w:rPr>
                                <w:rFonts w:ascii="Comic Sans MS" w:hAnsi="Comic Sans MS"/>
                              </w:rPr>
                            </w:pPr>
                            <w:r w:rsidRPr="00EB45DB">
                              <w:rPr>
                                <w:rFonts w:ascii="Comic Sans MS" w:hAnsi="Comic Sans MS"/>
                              </w:rPr>
                              <w:t>(Canva,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D0AAC3" id="Text Box 60" o:spid="_x0000_s1033" type="#_x0000_t202" alt="Pull quote" style="position:absolute;margin-left:493.2pt;margin-top:49.5pt;width:102.1pt;height:16.05pt;z-index:251724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OAggIAAG4FAAAOAAAAZHJzL2Uyb0RvYy54bWysVE1v2zAMvQ/YfxB0X5ymaNYFdYqsRYYB&#10;RRu0HXpWZKkxJomqxMTOfv0o2U6LbJcOu8i0SD6Rjx8Xl601bKdCrMGV/GQ05kw5CVXtnkv+43H5&#10;6ZyziMJVwoBTJd+ryC/nHz9cNH6mJrABU6nACMTFWeNLvkH0s6KIcqOsiCPwypFSQ7AC6Tc8F1UQ&#10;DaFbU0zG42nRQKh8AKlipNvrTsnnGV9rJfFO66iQmZJTbJjPkM91Oov5hZg9B+E3tezDEP8QhRW1&#10;o0cPUNcCBduG+g8oW8sAETSOJNgCtK6lyjlQNifjo2weNsKrnAuRE/2Bpvj/YOXtbhVYXZV8SvQ4&#10;YalGj6pF9hValq4qFSXxtdoaw162gCpR1vg4I88HT77YkimVfriPdJmYaHWw6Us5MtIT1P5AeHpA&#10;JqfJl+n0M6kk6Sbj0/PTswRTvHr7EPGbAsuSUPJABc08i91NxM50MEmPOVjWxuSiGscayur0bJwd&#10;DhoCNy7ZqtwePUzKqIs8S7g3KtkYd6800ZMTSBe5MdWVCWwnqKWElMphzj3jknWy0hTEexx7+9eo&#10;3uPc5TG8DA4PzrZ2EHL2R2FXP4eQdWdPnL/JO4nYrtuuL4bCrqHaU70DdEMUvVzWVJQbEXElAk0N&#10;1ZE2Ad7RoQ0Q+dBLnG0g/PrbfbKnZiYtZw1NYcnjy1YExZn57qjNCRIHIQzCehDc1l4BVeGEdoyX&#10;WSSHgGYQdQD7RAtikV4hlXCS3io5DuIVdruAFoxUi0U2osH0Am/cg5cJOhUltdhj+ySC7/sQqYNv&#10;YZhPMTtqx842eTpYbBF0nXs18dqx2PNNQ527vV9AaWu8/c9Wr2ty/hsAAP//AwBQSwMEFAAGAAgA&#10;AAAhAL/A3m/fAAAACwEAAA8AAABkcnMvZG93bnJldi54bWxMj81OwzAQhO9IvIO1SNyobUBRE+JU&#10;iJ8bUCggwc2JTRIRryPbScPbsz3BbUb7aXam3CxuYLMNsfeoQK4EMIuNNz22Ct5e78/WwGLSaPTg&#10;0Sr4sRE21fFRqQvj9/hi511qGYVgLLSCLqWx4Dw2nXU6rvxokW5fPjidyIaWm6D3FO4Gfi5Exp3u&#10;kT50erQ3nW2+d5NTMHzE8FCL9Dnfto/pecun9zv5pNTpyXJ9BSzZJf3BcKhP1aGiTrWf0EQ2KMjX&#10;2SWhJHLadABkLjJgNakLKYFXJf+/ofoFAAD//wMAUEsBAi0AFAAGAAgAAAAhALaDOJL+AAAA4QEA&#10;ABMAAAAAAAAAAAAAAAAAAAAAAFtDb250ZW50X1R5cGVzXS54bWxQSwECLQAUAAYACAAAACEAOP0h&#10;/9YAAACUAQAACwAAAAAAAAAAAAAAAAAvAQAAX3JlbHMvLnJlbHNQSwECLQAUAAYACAAAACEAfzvz&#10;gIICAABuBQAADgAAAAAAAAAAAAAAAAAuAgAAZHJzL2Uyb0RvYy54bWxQSwECLQAUAAYACAAAACEA&#10;v8Deb98AAAALAQAADwAAAAAAAAAAAAAAAADcBAAAZHJzL2Rvd25yZXYueG1sUEsFBgAAAAAEAAQA&#10;8wAAAOgFAAAAAA==&#10;" filled="f" stroked="f" strokeweight=".5pt">
                <v:textbox inset="0,0,0,0">
                  <w:txbxContent>
                    <w:p w14:paraId="139AF920" w14:textId="77777777" w:rsidR="005427A0" w:rsidRPr="00EB45DB" w:rsidRDefault="005427A0" w:rsidP="005427A0">
                      <w:pPr>
                        <w:jc w:val="center"/>
                        <w:rPr>
                          <w:rFonts w:ascii="Comic Sans MS" w:hAnsi="Comic Sans MS"/>
                        </w:rPr>
                      </w:pPr>
                      <w:r w:rsidRPr="00EB45DB">
                        <w:rPr>
                          <w:rFonts w:ascii="Comic Sans MS" w:hAnsi="Comic Sans MS"/>
                        </w:rPr>
                        <w:t>(Canva, 2025)</w:t>
                      </w:r>
                    </w:p>
                  </w:txbxContent>
                </v:textbox>
                <w10:wrap type="through" anchorx="page"/>
              </v:shape>
            </w:pict>
          </mc:Fallback>
        </mc:AlternateContent>
      </w:r>
      <w:r w:rsidR="0074006C">
        <w:rPr>
          <w:rFonts w:ascii="Segoe UI" w:hAnsi="Segoe UI" w:cs="Segoe UI"/>
          <w:noProof/>
          <w:sz w:val="18"/>
          <w:szCs w:val="18"/>
        </w:rPr>
        <w:drawing>
          <wp:anchor distT="0" distB="0" distL="114300" distR="114300" simplePos="0" relativeHeight="251705856" behindDoc="0" locked="0" layoutInCell="1" allowOverlap="1" wp14:anchorId="38CA5E22" wp14:editId="3AF1C29C">
            <wp:simplePos x="0" y="0"/>
            <wp:positionH relativeFrom="rightMargin">
              <wp:align>left</wp:align>
            </wp:positionH>
            <wp:positionV relativeFrom="paragraph">
              <wp:posOffset>236059</wp:posOffset>
            </wp:positionV>
            <wp:extent cx="501650" cy="396664"/>
            <wp:effectExtent l="0" t="0" r="0" b="3810"/>
            <wp:wrapNone/>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7" cstate="print">
                      <a:extLst>
                        <a:ext uri="{28A0092B-C50C-407E-A947-70E740481C1C}">
                          <a14:useLocalDpi xmlns:a14="http://schemas.microsoft.com/office/drawing/2010/main" val="0"/>
                        </a:ext>
                      </a:extLst>
                    </a:blip>
                    <a:srcRect l="65590" t="81901" r="6456" b="1473"/>
                    <a:stretch/>
                  </pic:blipFill>
                  <pic:spPr bwMode="auto">
                    <a:xfrm>
                      <a:off x="0" y="0"/>
                      <a:ext cx="501650" cy="396664"/>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74B63" w:rsidRPr="00685905">
        <w:rPr>
          <w:rStyle w:val="eop"/>
          <w:rFonts w:ascii="Comic Sans MS" w:hAnsi="Comic Sans MS" w:cs="Arial"/>
        </w:rPr>
        <w:t xml:space="preserve">As the snow falls and confirmation of a snow day lands on my mobile with notification of online classrooms at </w:t>
      </w:r>
      <w:r w:rsidR="00011528">
        <w:rPr>
          <w:rStyle w:val="eop"/>
          <w:rFonts w:ascii="Comic Sans MS" w:hAnsi="Comic Sans MS" w:cs="Arial"/>
        </w:rPr>
        <w:t>9 am</w:t>
      </w:r>
      <w:r w:rsidR="00974B63" w:rsidRPr="00685905">
        <w:rPr>
          <w:rStyle w:val="eop"/>
          <w:rFonts w:ascii="Comic Sans MS" w:hAnsi="Comic Sans MS" w:cs="Arial"/>
        </w:rPr>
        <w:t xml:space="preserve">, I have an instant flashback to Covid times.  </w:t>
      </w:r>
    </w:p>
    <w:p w14:paraId="40C686B0" w14:textId="77777777" w:rsidR="00974B63" w:rsidRPr="00685905" w:rsidRDefault="00974B63" w:rsidP="00974B63">
      <w:pPr>
        <w:pStyle w:val="paragraph"/>
        <w:spacing w:before="0" w:beforeAutospacing="0" w:after="0" w:afterAutospacing="0"/>
        <w:textAlignment w:val="baseline"/>
        <w:rPr>
          <w:rStyle w:val="eop"/>
          <w:rFonts w:ascii="Comic Sans MS" w:hAnsi="Comic Sans MS" w:cs="Arial"/>
        </w:rPr>
      </w:pPr>
    </w:p>
    <w:p w14:paraId="1B29F3D8" w14:textId="1C9A630A" w:rsidR="00974B63" w:rsidRPr="00685905" w:rsidRDefault="00974B63" w:rsidP="00974B63">
      <w:pPr>
        <w:pStyle w:val="paragraph"/>
        <w:spacing w:before="0" w:beforeAutospacing="0" w:after="0" w:afterAutospacing="0"/>
        <w:textAlignment w:val="baseline"/>
        <w:rPr>
          <w:rStyle w:val="eop"/>
          <w:rFonts w:ascii="Comic Sans MS" w:hAnsi="Comic Sans MS" w:cs="Arial"/>
        </w:rPr>
      </w:pPr>
      <w:r w:rsidRPr="00685905">
        <w:rPr>
          <w:rStyle w:val="eop"/>
          <w:rFonts w:ascii="Comic Sans MS" w:hAnsi="Comic Sans MS" w:cs="Arial"/>
        </w:rPr>
        <w:t>Working in education setting</w:t>
      </w:r>
      <w:r>
        <w:rPr>
          <w:rStyle w:val="eop"/>
          <w:rFonts w:ascii="Comic Sans MS" w:hAnsi="Comic Sans MS" w:cs="Arial"/>
        </w:rPr>
        <w:t>s</w:t>
      </w:r>
      <w:r w:rsidRPr="00685905">
        <w:rPr>
          <w:rStyle w:val="eop"/>
          <w:rFonts w:ascii="Comic Sans MS" w:hAnsi="Comic Sans MS" w:cs="Arial"/>
        </w:rPr>
        <w:t>, I</w:t>
      </w:r>
      <w:r>
        <w:rPr>
          <w:rStyle w:val="eop"/>
          <w:rFonts w:ascii="Comic Sans MS" w:hAnsi="Comic Sans MS" w:cs="Arial"/>
        </w:rPr>
        <w:t xml:space="preserve"> am </w:t>
      </w:r>
      <w:r w:rsidRPr="00685905">
        <w:rPr>
          <w:rStyle w:val="eop"/>
          <w:rFonts w:ascii="Comic Sans MS" w:hAnsi="Comic Sans MS" w:cs="Arial"/>
        </w:rPr>
        <w:t>no stranger to teaching and learning. My professional role involves facilitating family learning courses and activities in primary schools, ensuring that educational programmes run smoothly and effectively. I provide essential support and guidance to adults and children throughout these activities, helping them to engage fully and maximise their learning experiences. As a working mother of three, I would often find myself playing a similar role at home, facilitating homework whilst cooking tea or folding laundry!</w:t>
      </w:r>
    </w:p>
    <w:p w14:paraId="337C5A25" w14:textId="0E5F14C9" w:rsidR="00974B63" w:rsidRPr="00685905" w:rsidRDefault="00960DCB" w:rsidP="00974B63">
      <w:pPr>
        <w:pStyle w:val="paragraph"/>
        <w:spacing w:before="0" w:beforeAutospacing="0" w:after="0" w:afterAutospacing="0"/>
        <w:textAlignment w:val="baseline"/>
        <w:rPr>
          <w:rStyle w:val="eop"/>
          <w:rFonts w:ascii="Comic Sans MS" w:hAnsi="Comic Sans MS" w:cs="Arial"/>
        </w:rPr>
      </w:pPr>
      <w:r>
        <w:rPr>
          <w:rFonts w:ascii="Comic Sans MS" w:hAnsi="Comic Sans MS" w:cs="Arial"/>
          <w:noProof/>
        </w:rPr>
        <w:drawing>
          <wp:anchor distT="0" distB="0" distL="114300" distR="114300" simplePos="0" relativeHeight="251566592" behindDoc="0" locked="0" layoutInCell="1" allowOverlap="1" wp14:anchorId="2CEF0299" wp14:editId="7DB46A2A">
            <wp:simplePos x="0" y="0"/>
            <wp:positionH relativeFrom="column">
              <wp:posOffset>3879924</wp:posOffset>
            </wp:positionH>
            <wp:positionV relativeFrom="paragraph">
              <wp:posOffset>159428</wp:posOffset>
            </wp:positionV>
            <wp:extent cx="2619375" cy="1743075"/>
            <wp:effectExtent l="0" t="0" r="9525" b="9525"/>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48">
                      <a:extLst>
                        <a:ext uri="{28A0092B-C50C-407E-A947-70E740481C1C}">
                          <a14:useLocalDpi xmlns:a14="http://schemas.microsoft.com/office/drawing/2010/main" val="0"/>
                        </a:ext>
                      </a:extLst>
                    </a:blip>
                    <a:stretch>
                      <a:fillRect/>
                    </a:stretch>
                  </pic:blipFill>
                  <pic:spPr>
                    <a:xfrm>
                      <a:off x="0" y="0"/>
                      <a:ext cx="2619375" cy="1743075"/>
                    </a:xfrm>
                    <a:prstGeom prst="rect">
                      <a:avLst/>
                    </a:prstGeom>
                  </pic:spPr>
                </pic:pic>
              </a:graphicData>
            </a:graphic>
          </wp:anchor>
        </w:drawing>
      </w:r>
    </w:p>
    <w:p w14:paraId="449B0B84" w14:textId="5528840F" w:rsidR="00974B63" w:rsidRDefault="00974B63" w:rsidP="00974B63">
      <w:pPr>
        <w:pStyle w:val="paragraph"/>
        <w:spacing w:before="0" w:beforeAutospacing="0" w:after="0" w:afterAutospacing="0"/>
        <w:textAlignment w:val="baseline"/>
        <w:rPr>
          <w:rStyle w:val="eop"/>
          <w:rFonts w:ascii="Comic Sans MS" w:hAnsi="Comic Sans MS" w:cs="Arial"/>
        </w:rPr>
      </w:pPr>
      <w:r w:rsidRPr="00685905">
        <w:rPr>
          <w:rStyle w:val="eop"/>
          <w:rFonts w:ascii="Comic Sans MS" w:hAnsi="Comic Sans MS" w:cs="Arial"/>
        </w:rPr>
        <w:t>During the COVID pandemic, when school closures began, with just a few</w:t>
      </w:r>
      <w:r>
        <w:rPr>
          <w:rStyle w:val="eop"/>
          <w:rFonts w:ascii="Comic Sans MS" w:hAnsi="Comic Sans MS" w:cs="Arial"/>
        </w:rPr>
        <w:t xml:space="preserve"> days'</w:t>
      </w:r>
      <w:r w:rsidRPr="00685905">
        <w:rPr>
          <w:rStyle w:val="eop"/>
          <w:rFonts w:ascii="Comic Sans MS" w:hAnsi="Comic Sans MS" w:cs="Arial"/>
        </w:rPr>
        <w:t xml:space="preserve"> </w:t>
      </w:r>
      <w:r>
        <w:rPr>
          <w:rStyle w:val="eop"/>
          <w:rFonts w:ascii="Comic Sans MS" w:hAnsi="Comic Sans MS" w:cs="Arial"/>
        </w:rPr>
        <w:t>notice</w:t>
      </w:r>
      <w:r w:rsidRPr="00685905">
        <w:rPr>
          <w:rStyle w:val="eop"/>
          <w:rFonts w:ascii="Comic Sans MS" w:hAnsi="Comic Sans MS" w:cs="Arial"/>
        </w:rPr>
        <w:t xml:space="preserve">, our face-to-face family learning activities </w:t>
      </w:r>
      <w:r>
        <w:rPr>
          <w:rStyle w:val="eop"/>
          <w:rFonts w:ascii="Comic Sans MS" w:hAnsi="Comic Sans MS" w:cs="Arial"/>
        </w:rPr>
        <w:t xml:space="preserve">shifted </w:t>
      </w:r>
      <w:r w:rsidRPr="00685905">
        <w:rPr>
          <w:rStyle w:val="eop"/>
          <w:rFonts w:ascii="Comic Sans MS" w:hAnsi="Comic Sans MS" w:cs="Arial"/>
        </w:rPr>
        <w:t>online.  After a crash course in Microsoft Teams and Big Blue Button, I was juggling online family learning courses, virtual schoolwork for three children of different ages, cooking and folding laundry</w:t>
      </w:r>
      <w:r>
        <w:rPr>
          <w:rStyle w:val="eop"/>
          <w:rFonts w:ascii="Comic Sans MS" w:hAnsi="Comic Sans MS" w:cs="Arial"/>
        </w:rPr>
        <w:t xml:space="preserve"> - </w:t>
      </w:r>
      <w:r w:rsidRPr="00685905">
        <w:rPr>
          <w:rStyle w:val="eop"/>
          <w:rFonts w:ascii="Comic Sans MS" w:hAnsi="Comic Sans MS" w:cs="Arial"/>
        </w:rPr>
        <w:t xml:space="preserve">Often at the same time! </w:t>
      </w:r>
    </w:p>
    <w:p w14:paraId="45AC338C" w14:textId="24A6DAD9" w:rsidR="00974B63" w:rsidRPr="00685905" w:rsidRDefault="00AE1C13" w:rsidP="00974B63">
      <w:pPr>
        <w:pStyle w:val="paragraph"/>
        <w:spacing w:before="0" w:beforeAutospacing="0" w:after="0" w:afterAutospacing="0"/>
        <w:textAlignment w:val="baseline"/>
        <w:rPr>
          <w:rStyle w:val="eop"/>
          <w:rFonts w:ascii="Comic Sans MS" w:hAnsi="Comic Sans MS" w:cs="Arial"/>
        </w:rPr>
      </w:pPr>
      <w:r w:rsidRPr="00AF7F4C">
        <w:rPr>
          <w:rFonts w:ascii="Comic Sans MS" w:hAnsi="Comic Sans MS"/>
          <w:noProof/>
        </w:rPr>
        <mc:AlternateContent>
          <mc:Choice Requires="wps">
            <w:drawing>
              <wp:anchor distT="0" distB="0" distL="114300" distR="114300" simplePos="0" relativeHeight="251572736" behindDoc="0" locked="0" layoutInCell="1" allowOverlap="1" wp14:anchorId="2508C999" wp14:editId="17CF0CF1">
                <wp:simplePos x="0" y="0"/>
                <wp:positionH relativeFrom="column">
                  <wp:posOffset>4364531</wp:posOffset>
                </wp:positionH>
                <wp:positionV relativeFrom="paragraph">
                  <wp:posOffset>7797</wp:posOffset>
                </wp:positionV>
                <wp:extent cx="1676400" cy="187325"/>
                <wp:effectExtent l="0" t="0" r="0" b="3175"/>
                <wp:wrapThrough wrapText="bothSides">
                  <wp:wrapPolygon edited="0">
                    <wp:start x="0" y="0"/>
                    <wp:lineTo x="0" y="19769"/>
                    <wp:lineTo x="21355" y="19769"/>
                    <wp:lineTo x="21355" y="0"/>
                    <wp:lineTo x="0" y="0"/>
                  </wp:wrapPolygon>
                </wp:wrapThrough>
                <wp:docPr id="48" name="Text Box 48" descr="Pull quote"/>
                <wp:cNvGraphicFramePr/>
                <a:graphic xmlns:a="http://schemas.openxmlformats.org/drawingml/2006/main">
                  <a:graphicData uri="http://schemas.microsoft.com/office/word/2010/wordprocessingShape">
                    <wps:wsp>
                      <wps:cNvSpPr txBox="1"/>
                      <wps:spPr>
                        <a:xfrm>
                          <a:off x="0" y="0"/>
                          <a:ext cx="1676400" cy="1873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CAAB96" w14:textId="77777777" w:rsidR="00AE1C13" w:rsidRPr="00EB45DB" w:rsidRDefault="00AE1C13" w:rsidP="00AE1C13">
                            <w:pPr>
                              <w:jc w:val="center"/>
                              <w:rPr>
                                <w:rFonts w:ascii="Comic Sans MS" w:hAnsi="Comic Sans MS"/>
                              </w:rPr>
                            </w:pPr>
                            <w:r w:rsidRPr="00EB45DB">
                              <w:rPr>
                                <w:rFonts w:ascii="Comic Sans MS" w:hAnsi="Comic Sans MS"/>
                              </w:rPr>
                              <w:t>(Canva,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08C999" id="Text Box 48" o:spid="_x0000_s1034" type="#_x0000_t202" alt="Pull quote" style="position:absolute;margin-left:343.65pt;margin-top:.6pt;width:132pt;height:14.75pt;z-index:251572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J7QNhAIAAG4FAAAOAAAAZHJzL2Uyb0RvYy54bWysVEtv2zAMvg/YfxB0X530kRZBnCJr0WFA&#10;0QZthp4VWWqMSaIqMbGzXz9KttOi26XDLjItfqTIj4/ZZWsN26kQa3AlHx+NOFNOQlW755L/WN18&#10;ueAsonCVMOBUyfcq8sv550+zxk/VMWzAVCowcuLitPEl3yD6aVFEuVFWxCPwypFSQ7AC6Tc8F1UQ&#10;DXm3pjgejSZFA6HyAaSKkW6vOyWfZ/9aK4n3WkeFzJScYsN8hnyu01nMZ2L6HITf1LIPQ/xDFFbU&#10;jh49uLoWKNg21H+4srUMEEHjkQRbgNa1VDkHymY8epfN40Z4lXMhcqI/0BT/n1t5t1sGVlclP6VK&#10;OWGpRivVIvsKLUtXlYqS+FpujWEvW0CVKGt8nJLloydbbAlKpR/uI10mJlodbPpSjoz0RP7+QHh6&#10;QCajyfnkdEQqSbrxxfnJ8VlyU7xa+xDxmwLLklDyQAXNPIvdbcQOOkDSYw5uamNyUY1jTcknJ2ej&#10;bHDQkHPjElbl9ujdpIy6yLOEe6MSxrgHpYmenEC6yI2prkxgO0EtJaRUDnPu2S+hE0pTEB8x7PGv&#10;UX3EuMtjeBkcHoxt7SDk7N+FXf0cQtYdnjh/k3cSsV23uS/Oh8KuodpTvQN0QxS9vKmpKLci4lIE&#10;mhqqI20CvKdDGyDyoZc420D49bf7hKdmJi1nDU1hyePLVgTFmfnuqM3TyA5CGIT1ILitvQKqwph2&#10;jJdZJIOAZhB1APtEC2KRXiGVcJLeKjkO4hV2u4AWjFSLRQbRYHqBt+7Ry+Q6FSW12Kp9EsH3fYjU&#10;wXcwzKeYvmvHDpssHSy2CLrOvZp47Vjs+aahzt3eL6C0Nd7+Z9Trmpz/BgAA//8DAFBLAwQUAAYA&#10;CAAAACEAIEo+ht4AAAAIAQAADwAAAGRycy9kb3ducmV2LnhtbEyPy07DMBBF90j8gzVI7KidVrQl&#10;xKkQjx0U2oIEOyc2SYQ9jmwnDX/PsILl1bm6c6bYTM6y0YTYeZSQzQQwg7XXHTYSXg8PF2tgMSnU&#10;yno0Er5NhE15elKoXPsj7sy4Tw2jEYy5ktCm1Oecx7o1TsWZ7w0S+/TBqUQxNFwHdaRxZ/lciCV3&#10;qkO60Kre3Lam/toPToJ9j+GxEuljvGue0sszH97us62U52fTzTWwZKb0V4ZffVKHkpwqP6COzEpY&#10;rlcLqhKYAyN+dZlRriQsxAp4WfD/D5Q/AAAA//8DAFBLAQItABQABgAIAAAAIQC2gziS/gAAAOEB&#10;AAATAAAAAAAAAAAAAAAAAAAAAABbQ29udGVudF9UeXBlc10ueG1sUEsBAi0AFAAGAAgAAAAhADj9&#10;If/WAAAAlAEAAAsAAAAAAAAAAAAAAAAALwEAAF9yZWxzLy5yZWxzUEsBAi0AFAAGAAgAAAAhAM4n&#10;tA2EAgAAbgUAAA4AAAAAAAAAAAAAAAAALgIAAGRycy9lMm9Eb2MueG1sUEsBAi0AFAAGAAgAAAAh&#10;ACBKPobeAAAACAEAAA8AAAAAAAAAAAAAAAAA3gQAAGRycy9kb3ducmV2LnhtbFBLBQYAAAAABAAE&#10;APMAAADpBQAAAAA=&#10;" filled="f" stroked="f" strokeweight=".5pt">
                <v:textbox inset="0,0,0,0">
                  <w:txbxContent>
                    <w:p w14:paraId="35CAAB96" w14:textId="77777777" w:rsidR="00AE1C13" w:rsidRPr="00EB45DB" w:rsidRDefault="00AE1C13" w:rsidP="00AE1C13">
                      <w:pPr>
                        <w:jc w:val="center"/>
                        <w:rPr>
                          <w:rFonts w:ascii="Comic Sans MS" w:hAnsi="Comic Sans MS"/>
                        </w:rPr>
                      </w:pPr>
                      <w:r w:rsidRPr="00EB45DB">
                        <w:rPr>
                          <w:rFonts w:ascii="Comic Sans MS" w:hAnsi="Comic Sans MS"/>
                        </w:rPr>
                        <w:t>(Canva, 2025)</w:t>
                      </w:r>
                    </w:p>
                  </w:txbxContent>
                </v:textbox>
                <w10:wrap type="through"/>
              </v:shape>
            </w:pict>
          </mc:Fallback>
        </mc:AlternateContent>
      </w:r>
    </w:p>
    <w:p w14:paraId="47385AFD" w14:textId="77777777" w:rsidR="0065657C" w:rsidRDefault="0065657C" w:rsidP="00974B63">
      <w:pPr>
        <w:pStyle w:val="paragraph"/>
        <w:spacing w:before="0" w:beforeAutospacing="0" w:after="0" w:afterAutospacing="0"/>
        <w:textAlignment w:val="baseline"/>
        <w:rPr>
          <w:rStyle w:val="eop"/>
          <w:rFonts w:ascii="Comic Sans MS" w:hAnsi="Comic Sans MS" w:cs="Arial"/>
        </w:rPr>
      </w:pPr>
    </w:p>
    <w:p w14:paraId="7A425A59" w14:textId="2B8BCA33" w:rsidR="00974B63" w:rsidRPr="00037155" w:rsidRDefault="004A789C" w:rsidP="00974B63">
      <w:pPr>
        <w:pStyle w:val="paragraph"/>
        <w:spacing w:before="0" w:beforeAutospacing="0" w:after="0" w:afterAutospacing="0"/>
        <w:textAlignment w:val="baseline"/>
        <w:rPr>
          <w:rStyle w:val="eop"/>
          <w:rFonts w:ascii="Comic Sans MS" w:hAnsi="Comic Sans MS" w:cs="Arial"/>
        </w:rPr>
      </w:pPr>
      <w:r>
        <w:rPr>
          <w:rFonts w:ascii="Comic Sans MS" w:hAnsi="Comic Sans MS" w:cs="Arial"/>
          <w:noProof/>
        </w:rPr>
        <w:drawing>
          <wp:anchor distT="0" distB="0" distL="114300" distR="114300" simplePos="0" relativeHeight="251560448" behindDoc="0" locked="0" layoutInCell="1" allowOverlap="1" wp14:anchorId="00EB5C5C" wp14:editId="02B3C09D">
            <wp:simplePos x="0" y="0"/>
            <wp:positionH relativeFrom="column">
              <wp:posOffset>44007</wp:posOffset>
            </wp:positionH>
            <wp:positionV relativeFrom="paragraph">
              <wp:posOffset>722379</wp:posOffset>
            </wp:positionV>
            <wp:extent cx="929640" cy="929640"/>
            <wp:effectExtent l="0" t="0" r="3810" b="3810"/>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49">
                      <a:extLst>
                        <a:ext uri="{28A0092B-C50C-407E-A947-70E740481C1C}">
                          <a14:useLocalDpi xmlns:a14="http://schemas.microsoft.com/office/drawing/2010/main" val="0"/>
                        </a:ext>
                      </a:extLst>
                    </a:blip>
                    <a:stretch>
                      <a:fillRect/>
                    </a:stretch>
                  </pic:blipFill>
                  <pic:spPr>
                    <a:xfrm>
                      <a:off x="0" y="0"/>
                      <a:ext cx="929640" cy="929640"/>
                    </a:xfrm>
                    <a:prstGeom prst="rect">
                      <a:avLst/>
                    </a:prstGeom>
                  </pic:spPr>
                </pic:pic>
              </a:graphicData>
            </a:graphic>
          </wp:anchor>
        </w:drawing>
      </w:r>
      <w:r w:rsidR="00974B63" w:rsidRPr="00685905">
        <w:rPr>
          <w:rStyle w:val="eop"/>
          <w:rFonts w:ascii="Comic Sans MS" w:hAnsi="Comic Sans MS" w:cs="Arial"/>
        </w:rPr>
        <w:t>The shift from face-to-face to digital was a steep learning curve</w:t>
      </w:r>
      <w:r w:rsidR="00974B63">
        <w:rPr>
          <w:rStyle w:val="eop"/>
          <w:rFonts w:ascii="Comic Sans MS" w:hAnsi="Comic Sans MS" w:cs="Arial"/>
        </w:rPr>
        <w:t>.  Fo</w:t>
      </w:r>
      <w:r w:rsidR="00974B63" w:rsidRPr="00685905">
        <w:rPr>
          <w:rStyle w:val="eop"/>
          <w:rFonts w:ascii="Comic Sans MS" w:hAnsi="Comic Sans MS" w:cs="Arial"/>
        </w:rPr>
        <w:t>r the first time in a long time, I found myself on the other side of the fence in the learning camp</w:t>
      </w:r>
      <w:r w:rsidR="00974B63">
        <w:rPr>
          <w:rStyle w:val="eop"/>
          <w:rFonts w:ascii="Comic Sans MS" w:hAnsi="Comic Sans MS" w:cs="Arial"/>
        </w:rPr>
        <w:t>, t</w:t>
      </w:r>
      <w:r w:rsidR="00974B63" w:rsidRPr="00685905">
        <w:rPr>
          <w:rStyle w:val="eop"/>
          <w:rFonts w:ascii="Comic Sans MS" w:hAnsi="Comic Sans MS" w:cs="Arial"/>
        </w:rPr>
        <w:t xml:space="preserve">rying to master Teams, Big Blue Button, Google Classroom and Hwb in the space of a week!  Until then, other than a few online training courses at work, online learning was not something I’d really taken any time to think about.  </w:t>
      </w:r>
      <w:r w:rsidR="00974B63" w:rsidRPr="00037155">
        <w:rPr>
          <w:rStyle w:val="eop"/>
          <w:rFonts w:ascii="Comic Sans MS" w:hAnsi="Comic Sans MS" w:cs="Arial"/>
        </w:rPr>
        <w:t xml:space="preserve">Yet there I was, online on </w:t>
      </w:r>
      <w:r w:rsidR="00974B63" w:rsidRPr="0065657C">
        <w:rPr>
          <w:rStyle w:val="eop"/>
          <w:rFonts w:ascii="Comic Sans MS" w:hAnsi="Comic Sans MS" w:cs="Arial"/>
          <w:b/>
          <w:bCs/>
        </w:rPr>
        <w:t>Teams</w:t>
      </w:r>
      <w:r w:rsidR="00974B63" w:rsidRPr="00037155">
        <w:rPr>
          <w:rStyle w:val="eop"/>
          <w:rFonts w:ascii="Comic Sans MS" w:hAnsi="Comic Sans MS" w:cs="Arial"/>
        </w:rPr>
        <w:t xml:space="preserve">, learning how to use </w:t>
      </w:r>
      <w:r w:rsidR="00974B63" w:rsidRPr="0065657C">
        <w:rPr>
          <w:rStyle w:val="eop"/>
          <w:rFonts w:ascii="Comic Sans MS" w:hAnsi="Comic Sans MS" w:cs="Arial"/>
          <w:b/>
          <w:bCs/>
        </w:rPr>
        <w:t>Teams</w:t>
      </w:r>
      <w:r w:rsidR="00974B63" w:rsidRPr="00037155">
        <w:rPr>
          <w:rStyle w:val="eop"/>
          <w:rFonts w:ascii="Comic Sans MS" w:hAnsi="Comic Sans MS" w:cs="Arial"/>
        </w:rPr>
        <w:t xml:space="preserve"> for online learning through </w:t>
      </w:r>
      <w:r w:rsidR="00974B63" w:rsidRPr="0065657C">
        <w:rPr>
          <w:rStyle w:val="eop"/>
          <w:rFonts w:ascii="Comic Sans MS" w:hAnsi="Comic Sans MS" w:cs="Arial"/>
          <w:b/>
          <w:bCs/>
        </w:rPr>
        <w:t>Teams</w:t>
      </w:r>
      <w:r w:rsidR="00974B63" w:rsidRPr="00037155">
        <w:rPr>
          <w:rStyle w:val="eop"/>
          <w:rFonts w:ascii="Comic Sans MS" w:hAnsi="Comic Sans MS" w:cs="Arial"/>
        </w:rPr>
        <w:t xml:space="preserve">!  </w:t>
      </w:r>
    </w:p>
    <w:p w14:paraId="5E90F607" w14:textId="0F4B24A7" w:rsidR="00974B63" w:rsidRDefault="004A789C" w:rsidP="00974B63">
      <w:pPr>
        <w:pStyle w:val="paragraph"/>
        <w:spacing w:before="0" w:beforeAutospacing="0" w:after="0" w:afterAutospacing="0"/>
        <w:textAlignment w:val="baseline"/>
        <w:rPr>
          <w:rStyle w:val="eop"/>
          <w:rFonts w:ascii="Comic Sans MS" w:hAnsi="Comic Sans MS" w:cs="Arial"/>
        </w:rPr>
      </w:pPr>
      <w:r w:rsidRPr="00AF7F4C">
        <w:rPr>
          <w:rFonts w:ascii="Comic Sans MS" w:hAnsi="Comic Sans MS"/>
          <w:noProof/>
        </w:rPr>
        <mc:AlternateContent>
          <mc:Choice Requires="wps">
            <w:drawing>
              <wp:anchor distT="0" distB="0" distL="114300" distR="114300" simplePos="0" relativeHeight="251578880" behindDoc="0" locked="0" layoutInCell="1" allowOverlap="1" wp14:anchorId="0B7BE3CE" wp14:editId="1EAF5A9F">
                <wp:simplePos x="0" y="0"/>
                <wp:positionH relativeFrom="column">
                  <wp:posOffset>-337820</wp:posOffset>
                </wp:positionH>
                <wp:positionV relativeFrom="paragraph">
                  <wp:posOffset>164978</wp:posOffset>
                </wp:positionV>
                <wp:extent cx="1676400" cy="187325"/>
                <wp:effectExtent l="0" t="0" r="0" b="3175"/>
                <wp:wrapThrough wrapText="bothSides">
                  <wp:wrapPolygon edited="0">
                    <wp:start x="0" y="0"/>
                    <wp:lineTo x="0" y="19769"/>
                    <wp:lineTo x="21355" y="19769"/>
                    <wp:lineTo x="21355" y="0"/>
                    <wp:lineTo x="0" y="0"/>
                  </wp:wrapPolygon>
                </wp:wrapThrough>
                <wp:docPr id="49" name="Text Box 49" descr="Pull quote"/>
                <wp:cNvGraphicFramePr/>
                <a:graphic xmlns:a="http://schemas.openxmlformats.org/drawingml/2006/main">
                  <a:graphicData uri="http://schemas.microsoft.com/office/word/2010/wordprocessingShape">
                    <wps:wsp>
                      <wps:cNvSpPr txBox="1"/>
                      <wps:spPr>
                        <a:xfrm>
                          <a:off x="0" y="0"/>
                          <a:ext cx="1676400" cy="1873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713CFD" w14:textId="2B2100E5" w:rsidR="004A789C" w:rsidRDefault="004A789C" w:rsidP="004A789C">
                            <w:pPr>
                              <w:jc w:val="center"/>
                              <w:rPr>
                                <w:rFonts w:ascii="Comic Sans MS" w:eastAsia="Times New Roman" w:hAnsi="Comic Sans MS" w:cs="Times New Roman"/>
                                <w:lang w:eastAsia="en-GB"/>
                              </w:rPr>
                            </w:pPr>
                            <w:r w:rsidRPr="00EB45DB">
                              <w:rPr>
                                <w:rFonts w:ascii="Comic Sans MS" w:hAnsi="Comic Sans MS"/>
                              </w:rPr>
                              <w:t>(</w:t>
                            </w:r>
                            <w:r w:rsidRPr="00EB45DB">
                              <w:rPr>
                                <w:rFonts w:ascii="Comic Sans MS" w:eastAsia="Times New Roman" w:hAnsi="Comic Sans MS" w:cs="Times New Roman"/>
                                <w:lang w:eastAsia="en-GB"/>
                              </w:rPr>
                              <w:t>Microsoft, 2025)</w:t>
                            </w:r>
                          </w:p>
                          <w:p w14:paraId="3BB0F65E" w14:textId="77777777" w:rsidR="00EB45DB" w:rsidRPr="00EB45DB" w:rsidRDefault="00EB45DB" w:rsidP="004A789C">
                            <w:pPr>
                              <w:jc w:val="center"/>
                              <w:rPr>
                                <w:rFonts w:ascii="Comic Sans MS" w:hAnsi="Comic Sans MS"/>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7BE3CE" id="Text Box 49" o:spid="_x0000_s1035" type="#_x0000_t202" alt="Pull quote" style="position:absolute;margin-left:-26.6pt;margin-top:13pt;width:132pt;height:14.75pt;z-index:251578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XwZhQIAAG4FAAAOAAAAZHJzL2Uyb0RvYy54bWysVN9P2zAQfp+0/8Hy+0hboHRVU9SBmCYh&#10;QIOJZ9exaTTbZ+xrk+6v39lJCmJ7YdqLc/F9d7777sfivLWG7VSINbiSj49GnCknoardU8l/PFx9&#10;mnEWUbhKGHCq5HsV+fny44dF4+dqAhswlQqMnLg4b3zJN4h+XhRRbpQV8Qi8cqTUEKxA+g1PRRVE&#10;Q96tKSaj0bRoIFQ+gFQx0u1lp+TL7F9rJfFW66iQmZJTbJjPkM91OovlQsyfgvCbWvZhiH+Iwora&#10;0aMHV5cCBduG+g9XtpYBImg8kmAL0LqWKudA2YxHb7K53wivci5ETvQHmuL/cytvdneB1VXJTz5z&#10;5oSlGj2oFtkXaFm6qlSUxNfd1hj2vAVUibLGxzlZ3nuyxZagVPrhPtJlYqLVwaYv5chIT+TvD4Sn&#10;B2Qymp5NT0akkqQbz86OJ6fJTfFi7UPErwosS0LJAxU08yx21xE76ABJjzm4qo3JRTWONSWfHp+O&#10;ssFBQ86NS1iV26N3kzLqIs8S7o1KGOO+K0305ATSRW5MdWEC2wlqKSGlcphzz34JnVCagniPYY9/&#10;ieo9xl0ew8vg8GBsawchZ/8m7OrnELLu8MT5q7yTiO26zX0xGwq7hmpP9Q7QDVH08qqmolyLiHci&#10;0NRQHWkT4C0d2gCRD73E2QbCr7/dJzw1M2k5a2gKSx6ftyIozsw3R22eRnYQwiCsB8Ft7QVQFca0&#10;Y7zMIhkENIOoA9hHWhCr9AqphJP0VslxEC+w2wW0YKRarTKIBtMLvHb3XibXqSipxR7aRxF834dI&#10;HXwDw3yK+Zt27LDJ0sFqi6Dr3KuJ147Fnm8a6tzt/QJKW+P1f0a9rMnlbwAAAP//AwBQSwMEFAAG&#10;AAgAAAAhAG+JkSDeAAAACQEAAA8AAABkcnMvZG93bnJldi54bWxMj8tOwzAQRfdI/IM1SOxaO0Gp&#10;UBqnQjx2PAtIZefEJomwx5HtpOHvGVawHM3VvedUu8VZNpsQB48SsrUAZrD1esBOwtvr3eoSWEwK&#10;tbIejYRvE2FXn55UqtT+iC9m3qeOUQnGUknoUxpLzmPbG6fi2o8G6ffpg1OJztBxHdSRyp3luRAb&#10;7tSAtNCr0Vz3pv3aT06CPcRw34j0Md90D+n5iU/vt9mjlOdny9UWWDJL+gvDLz6hQ01MjZ9QR2Yl&#10;rIqLnKIS8g05USDPBLk0EoqiAF5X/L9B/QMAAP//AwBQSwECLQAUAAYACAAAACEAtoM4kv4AAADh&#10;AQAAEwAAAAAAAAAAAAAAAAAAAAAAW0NvbnRlbnRfVHlwZXNdLnhtbFBLAQItABQABgAIAAAAIQA4&#10;/SH/1gAAAJQBAAALAAAAAAAAAAAAAAAAAC8BAABfcmVscy8ucmVsc1BLAQItABQABgAIAAAAIQCt&#10;BXwZhQIAAG4FAAAOAAAAAAAAAAAAAAAAAC4CAABkcnMvZTJvRG9jLnhtbFBLAQItABQABgAIAAAA&#10;IQBviZEg3gAAAAkBAAAPAAAAAAAAAAAAAAAAAN8EAABkcnMvZG93bnJldi54bWxQSwUGAAAAAAQA&#10;BADzAAAA6gUAAAAA&#10;" filled="f" stroked="f" strokeweight=".5pt">
                <v:textbox inset="0,0,0,0">
                  <w:txbxContent>
                    <w:p w14:paraId="04713CFD" w14:textId="2B2100E5" w:rsidR="004A789C" w:rsidRDefault="004A789C" w:rsidP="004A789C">
                      <w:pPr>
                        <w:jc w:val="center"/>
                        <w:rPr>
                          <w:rFonts w:ascii="Comic Sans MS" w:eastAsia="Times New Roman" w:hAnsi="Comic Sans MS" w:cs="Times New Roman"/>
                          <w:lang w:eastAsia="en-GB"/>
                        </w:rPr>
                      </w:pPr>
                      <w:r w:rsidRPr="00EB45DB">
                        <w:rPr>
                          <w:rFonts w:ascii="Comic Sans MS" w:hAnsi="Comic Sans MS"/>
                        </w:rPr>
                        <w:t>(</w:t>
                      </w:r>
                      <w:r w:rsidRPr="00EB45DB">
                        <w:rPr>
                          <w:rFonts w:ascii="Comic Sans MS" w:eastAsia="Times New Roman" w:hAnsi="Comic Sans MS" w:cs="Times New Roman"/>
                          <w:lang w:eastAsia="en-GB"/>
                        </w:rPr>
                        <w:t>Microsoft, 2025)</w:t>
                      </w:r>
                    </w:p>
                    <w:p w14:paraId="3BB0F65E" w14:textId="77777777" w:rsidR="00EB45DB" w:rsidRPr="00EB45DB" w:rsidRDefault="00EB45DB" w:rsidP="004A789C">
                      <w:pPr>
                        <w:jc w:val="center"/>
                        <w:rPr>
                          <w:rFonts w:ascii="Comic Sans MS" w:hAnsi="Comic Sans MS"/>
                        </w:rPr>
                      </w:pPr>
                    </w:p>
                  </w:txbxContent>
                </v:textbox>
                <w10:wrap type="through"/>
              </v:shape>
            </w:pict>
          </mc:Fallback>
        </mc:AlternateContent>
      </w:r>
    </w:p>
    <w:p w14:paraId="7A3B4162" w14:textId="0E55DEA5" w:rsidR="00974B63" w:rsidRDefault="00974B63" w:rsidP="00974B63">
      <w:pPr>
        <w:pStyle w:val="paragraph"/>
        <w:spacing w:before="0" w:beforeAutospacing="0" w:after="0" w:afterAutospacing="0"/>
        <w:textAlignment w:val="baseline"/>
        <w:rPr>
          <w:rStyle w:val="eop"/>
          <w:rFonts w:ascii="Comic Sans MS" w:hAnsi="Comic Sans MS" w:cs="Arial"/>
        </w:rPr>
      </w:pPr>
    </w:p>
    <w:p w14:paraId="4E483A72" w14:textId="77777777" w:rsidR="00974B63" w:rsidRPr="0065657C" w:rsidRDefault="00974B63" w:rsidP="00974B63">
      <w:pPr>
        <w:pStyle w:val="paragraph"/>
        <w:spacing w:before="0" w:beforeAutospacing="0" w:after="0" w:afterAutospacing="0"/>
        <w:textAlignment w:val="baseline"/>
        <w:rPr>
          <w:rStyle w:val="eop"/>
          <w:rFonts w:ascii="Comic Sans MS" w:hAnsi="Comic Sans MS" w:cs="Arial"/>
          <w:sz w:val="16"/>
          <w:szCs w:val="16"/>
        </w:rPr>
      </w:pPr>
    </w:p>
    <w:p w14:paraId="03E5BDBB" w14:textId="119C14F7" w:rsidR="00974B63" w:rsidRPr="00685905" w:rsidRDefault="00974B63" w:rsidP="00974B63">
      <w:pPr>
        <w:pStyle w:val="paragraph"/>
        <w:spacing w:before="0" w:beforeAutospacing="0" w:after="0" w:afterAutospacing="0"/>
        <w:textAlignment w:val="baseline"/>
        <w:rPr>
          <w:rStyle w:val="eop"/>
          <w:rFonts w:ascii="Comic Sans MS" w:hAnsi="Comic Sans MS" w:cs="Arial"/>
        </w:rPr>
      </w:pPr>
      <w:r>
        <w:rPr>
          <w:rStyle w:val="eop"/>
          <w:rFonts w:ascii="Comic Sans MS" w:hAnsi="Comic Sans MS" w:cs="Arial"/>
        </w:rPr>
        <w:t>Fast</w:t>
      </w:r>
      <w:r w:rsidRPr="00685905">
        <w:rPr>
          <w:rStyle w:val="eop"/>
          <w:rFonts w:ascii="Comic Sans MS" w:hAnsi="Comic Sans MS" w:cs="Arial"/>
        </w:rPr>
        <w:t xml:space="preserve"> forward to today and the thought of online classrooms at </w:t>
      </w:r>
      <w:r w:rsidR="00953533">
        <w:rPr>
          <w:rStyle w:val="eop"/>
          <w:rFonts w:ascii="Comic Sans MS" w:hAnsi="Comic Sans MS" w:cs="Arial"/>
        </w:rPr>
        <w:t>9 am</w:t>
      </w:r>
      <w:r w:rsidRPr="00685905">
        <w:rPr>
          <w:rStyle w:val="eop"/>
          <w:rFonts w:ascii="Comic Sans MS" w:hAnsi="Comic Sans MS" w:cs="Arial"/>
        </w:rPr>
        <w:t xml:space="preserve"> doesn’t seem so bad</w:t>
      </w:r>
      <w:r>
        <w:rPr>
          <w:rStyle w:val="eop"/>
          <w:rFonts w:ascii="Comic Sans MS" w:hAnsi="Comic Sans MS" w:cs="Arial"/>
        </w:rPr>
        <w:t xml:space="preserve">!  </w:t>
      </w:r>
      <w:r w:rsidRPr="00685905">
        <w:rPr>
          <w:rStyle w:val="eop"/>
          <w:rFonts w:ascii="Comic Sans MS" w:hAnsi="Comic Sans MS" w:cs="Arial"/>
        </w:rPr>
        <w:t>Since COVID, things have shifted</w:t>
      </w:r>
      <w:r w:rsidR="00953533">
        <w:rPr>
          <w:rStyle w:val="eop"/>
          <w:rFonts w:ascii="Comic Sans MS" w:hAnsi="Comic Sans MS" w:cs="Arial"/>
        </w:rPr>
        <w:t>;</w:t>
      </w:r>
      <w:r w:rsidRPr="00685905">
        <w:rPr>
          <w:rStyle w:val="eop"/>
          <w:rFonts w:ascii="Comic Sans MS" w:hAnsi="Comic Sans MS" w:cs="Arial"/>
        </w:rPr>
        <w:t xml:space="preserve"> online is more the norm and most schools are now equipped to move online at the touch of a button.  My digital skills and attitude to online teaching and learning have certainly changed!  </w:t>
      </w:r>
    </w:p>
    <w:p w14:paraId="1FAC67F5" w14:textId="65AD185A" w:rsidR="00974B63" w:rsidRPr="00685905" w:rsidRDefault="00974B63" w:rsidP="00974B63">
      <w:pPr>
        <w:pStyle w:val="paragraph"/>
        <w:spacing w:before="0" w:beforeAutospacing="0" w:after="0" w:afterAutospacing="0"/>
        <w:textAlignment w:val="baseline"/>
        <w:rPr>
          <w:rStyle w:val="eop"/>
          <w:rFonts w:ascii="Comic Sans MS" w:hAnsi="Comic Sans MS" w:cs="Arial"/>
        </w:rPr>
      </w:pPr>
    </w:p>
    <w:p w14:paraId="341CDE3F" w14:textId="5E04C7FF" w:rsidR="00974B63" w:rsidRPr="00685905" w:rsidRDefault="00C56DA9" w:rsidP="00974B63">
      <w:pPr>
        <w:rPr>
          <w:rStyle w:val="eop"/>
          <w:rFonts w:ascii="Comic Sans MS" w:hAnsi="Comic Sans MS" w:cs="Arial"/>
          <w:sz w:val="24"/>
          <w:szCs w:val="24"/>
        </w:rPr>
      </w:pPr>
      <w:r w:rsidRPr="00AF7F4C">
        <w:rPr>
          <w:rFonts w:ascii="Comic Sans MS" w:hAnsi="Comic Sans MS"/>
          <w:noProof/>
        </w:rPr>
        <mc:AlternateContent>
          <mc:Choice Requires="wps">
            <w:drawing>
              <wp:anchor distT="0" distB="0" distL="114300" distR="114300" simplePos="0" relativeHeight="251613696" behindDoc="0" locked="0" layoutInCell="1" allowOverlap="1" wp14:anchorId="7879764C" wp14:editId="504463EF">
                <wp:simplePos x="0" y="0"/>
                <wp:positionH relativeFrom="column">
                  <wp:posOffset>-134641</wp:posOffset>
                </wp:positionH>
                <wp:positionV relativeFrom="paragraph">
                  <wp:posOffset>1642756</wp:posOffset>
                </wp:positionV>
                <wp:extent cx="1676400" cy="187325"/>
                <wp:effectExtent l="0" t="0" r="0" b="3175"/>
                <wp:wrapThrough wrapText="bothSides">
                  <wp:wrapPolygon edited="0">
                    <wp:start x="0" y="0"/>
                    <wp:lineTo x="0" y="19769"/>
                    <wp:lineTo x="21355" y="19769"/>
                    <wp:lineTo x="21355" y="0"/>
                    <wp:lineTo x="0" y="0"/>
                  </wp:wrapPolygon>
                </wp:wrapThrough>
                <wp:docPr id="28" name="Text Box 28" descr="Pull quote"/>
                <wp:cNvGraphicFramePr/>
                <a:graphic xmlns:a="http://schemas.openxmlformats.org/drawingml/2006/main">
                  <a:graphicData uri="http://schemas.microsoft.com/office/word/2010/wordprocessingShape">
                    <wps:wsp>
                      <wps:cNvSpPr txBox="1"/>
                      <wps:spPr>
                        <a:xfrm>
                          <a:off x="0" y="0"/>
                          <a:ext cx="1676400" cy="1873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8D7220" w14:textId="77777777" w:rsidR="00C56DA9" w:rsidRPr="00AF7F4C" w:rsidRDefault="00C56DA9" w:rsidP="00C56DA9">
                            <w:pPr>
                              <w:jc w:val="center"/>
                            </w:pPr>
                            <w:r w:rsidRPr="00AF7F4C">
                              <w:t>(</w:t>
                            </w:r>
                            <w:r w:rsidRPr="00EB45DB">
                              <w:rPr>
                                <w:rFonts w:ascii="Comic Sans MS" w:hAnsi="Comic Sans MS"/>
                              </w:rPr>
                              <w:t>Canva,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79764C" id="Text Box 28" o:spid="_x0000_s1036" type="#_x0000_t202" alt="Pull quote" style="position:absolute;margin-left:-10.6pt;margin-top:129.35pt;width:132pt;height:14.75pt;z-index:251613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MZmhAIAAG4FAAAOAAAAZHJzL2Uyb0RvYy54bWysVN9P2zAQfp+0/8Hy+0hbRmFVU9SBmCYh&#10;QIOJZ9exaTTbZ+xrk+6v5+wkBXV7YdqLc/F9d7777sf8vLWGbVWINbiSj49GnCknoardU8l/Plx9&#10;OuMsonCVMOBUyXcq8vPFxw/zxs/UBNZgKhUYOXFx1viSrxH9rCiiXCsr4hF45UipIViB9BueiiqI&#10;hrxbU0xGo2nRQKh8AKlipNvLTskX2b/WSuKt1lEhMyWn2DCfIZ+rdBaLuZg9BeHXtezDEP8QhRW1&#10;o0f3ri4FCrYJ9R+ubC0DRNB4JMEWoHUtVc6BshmPDrK5Xwuvci5ETvR7muL/cytvtneB1VXJJ1Qp&#10;JyzV6EG1yL5Cy9JVpaIkvu42xrDnDaBKlDU+zsjy3pMttgSl0g/3kS4TE60ONn0pR0Z6In+3Jzw9&#10;IJPR9HT6eUQqSbrx2enx5CS5KV6tfYj4TYFlSSh5oIJmnsX2OmIHHSDpMQdXtTG5qMaxpuTT45NR&#10;NthryLlxCatye/RuUkZd5FnCnVEJY9wPpYmenEC6yI2pLkxgW0EtJaRUDnPu2S+hE0pTEO8x7PGv&#10;Ub3HuMtjeBkc7o1t7SDk7A/Crn4NIesOT5y/yTuJ2K7a3BdfhsKuoNpRvQN0QxS9vKqpKNci4p0I&#10;NDVUR9oEeEuHNkDkQy9xtobw+2/3CU/NTFrOGprCksfnjQiKM/PdUZunkR2EMAirQXAbewFUhTHt&#10;GC+zSAYBzSDqAPaRFsQyvUIq4SS9VXIcxAvsdgEtGKmWywyiwfQCr929l8l1KkpqsYf2UQTf9yFS&#10;B9/AMJ9idtCOHTZZOlhuEHSdezXx2rHY801Dnbu9X0Bpa7z9z6jXNbl4AQAA//8DAFBLAwQUAAYA&#10;CAAAACEALB+LGuAAAAALAQAADwAAAGRycy9kb3ducmV2LnhtbEyPy07EMAxF90j8Q2QkdjNpIx5V&#10;aTpCPHY8hxkJdmkT2orEqZK0U/4es4KdLR9dn1ttFmfZbEIcPErI1xkwg63XA3YSdm/3qwJYTAq1&#10;sh6NhG8TYVMfH1Wq1P6Ar2bepo5RCMZSSehTGkvOY9sbp+Lajwbp9umDU4nW0HEd1IHCneUiyy64&#10;UwPSh16N5qY37dd2chLsewwPTZY+5tvuMb0882l/lz9JeXqyXF8BS2ZJfzD86pM61OTU+Al1ZFbC&#10;SuSCUAnivLgERoQ4E1SmoaEoBPC64v871D8AAAD//wMAUEsBAi0AFAAGAAgAAAAhALaDOJL+AAAA&#10;4QEAABMAAAAAAAAAAAAAAAAAAAAAAFtDb250ZW50X1R5cGVzXS54bWxQSwECLQAUAAYACAAAACEA&#10;OP0h/9YAAACUAQAACwAAAAAAAAAAAAAAAAAvAQAAX3JlbHMvLnJlbHNQSwECLQAUAAYACAAAACEA&#10;mUjGZoQCAABuBQAADgAAAAAAAAAAAAAAAAAuAgAAZHJzL2Uyb0RvYy54bWxQSwECLQAUAAYACAAA&#10;ACEALB+LGuAAAAALAQAADwAAAAAAAAAAAAAAAADeBAAAZHJzL2Rvd25yZXYueG1sUEsFBgAAAAAE&#10;AAQA8wAAAOsFAAAAAA==&#10;" filled="f" stroked="f" strokeweight=".5pt">
                <v:textbox inset="0,0,0,0">
                  <w:txbxContent>
                    <w:p w14:paraId="368D7220" w14:textId="77777777" w:rsidR="00C56DA9" w:rsidRPr="00AF7F4C" w:rsidRDefault="00C56DA9" w:rsidP="00C56DA9">
                      <w:pPr>
                        <w:jc w:val="center"/>
                      </w:pPr>
                      <w:r w:rsidRPr="00AF7F4C">
                        <w:t>(</w:t>
                      </w:r>
                      <w:r w:rsidRPr="00EB45DB">
                        <w:rPr>
                          <w:rFonts w:ascii="Comic Sans MS" w:hAnsi="Comic Sans MS"/>
                        </w:rPr>
                        <w:t>Canva, 2025)</w:t>
                      </w:r>
                    </w:p>
                  </w:txbxContent>
                </v:textbox>
                <w10:wrap type="through"/>
              </v:shape>
            </w:pict>
          </mc:Fallback>
        </mc:AlternateContent>
      </w:r>
      <w:r w:rsidR="005313A7">
        <w:rPr>
          <w:rFonts w:ascii="Comic Sans MS" w:hAnsi="Comic Sans MS" w:cs="Arial"/>
          <w:noProof/>
          <w:sz w:val="24"/>
          <w:szCs w:val="24"/>
        </w:rPr>
        <w:drawing>
          <wp:anchor distT="0" distB="0" distL="114300" distR="114300" simplePos="0" relativeHeight="251585024" behindDoc="0" locked="0" layoutInCell="1" allowOverlap="1" wp14:anchorId="69DF21D7" wp14:editId="25B36B81">
            <wp:simplePos x="0" y="0"/>
            <wp:positionH relativeFrom="margin">
              <wp:align>left</wp:align>
            </wp:positionH>
            <wp:positionV relativeFrom="paragraph">
              <wp:posOffset>9600</wp:posOffset>
            </wp:positionV>
            <wp:extent cx="1650365" cy="1689100"/>
            <wp:effectExtent l="0" t="0" r="6985" b="6350"/>
            <wp:wrapSquare wrapText="bothSides"/>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pic:cNvPicPr/>
                  </pic:nvPicPr>
                  <pic:blipFill rotWithShape="1">
                    <a:blip r:embed="rId50" cstate="print">
                      <a:extLst>
                        <a:ext uri="{28A0092B-C50C-407E-A947-70E740481C1C}">
                          <a14:useLocalDpi xmlns:a14="http://schemas.microsoft.com/office/drawing/2010/main" val="0"/>
                        </a:ext>
                      </a:extLst>
                    </a:blip>
                    <a:srcRect l="27889" t="5308" r="25995" b="61317"/>
                    <a:stretch/>
                  </pic:blipFill>
                  <pic:spPr bwMode="auto">
                    <a:xfrm>
                      <a:off x="0" y="0"/>
                      <a:ext cx="1654254" cy="16932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74B63" w:rsidRPr="00685905">
        <w:rPr>
          <w:rStyle w:val="eop"/>
          <w:rFonts w:ascii="Comic Sans MS" w:hAnsi="Comic Sans MS" w:cs="Arial"/>
          <w:sz w:val="24"/>
          <w:szCs w:val="24"/>
        </w:rPr>
        <w:t>Online learning offers many benefits</w:t>
      </w:r>
      <w:r w:rsidR="00EA163B">
        <w:rPr>
          <w:rStyle w:val="eop"/>
          <w:rFonts w:ascii="Comic Sans MS" w:hAnsi="Comic Sans MS" w:cs="Arial"/>
          <w:sz w:val="24"/>
          <w:szCs w:val="24"/>
        </w:rPr>
        <w:t>; courses can be accessed at anytime</w:t>
      </w:r>
      <w:r w:rsidR="00974B63" w:rsidRPr="00685905">
        <w:rPr>
          <w:rStyle w:val="eop"/>
          <w:rFonts w:ascii="Comic Sans MS" w:hAnsi="Comic Sans MS" w:cs="Arial"/>
          <w:sz w:val="24"/>
          <w:szCs w:val="24"/>
        </w:rPr>
        <w:t xml:space="preserve">, anywhere in the world, removing traditional barriers to teaching and learning </w:t>
      </w:r>
      <w:r w:rsidR="00974B63" w:rsidRPr="00685905">
        <w:rPr>
          <w:rFonts w:ascii="Comic Sans MS" w:eastAsia="Times New Roman" w:hAnsi="Comic Sans MS" w:cs="Times New Roman"/>
          <w:sz w:val="24"/>
          <w:szCs w:val="24"/>
          <w:lang w:eastAsia="en-GB"/>
        </w:rPr>
        <w:t>(Zou et al., 2025)</w:t>
      </w:r>
      <w:r w:rsidR="00974B63" w:rsidRPr="00685905">
        <w:rPr>
          <w:rStyle w:val="eop"/>
          <w:rFonts w:ascii="Comic Sans MS" w:hAnsi="Comic Sans MS" w:cs="Arial"/>
          <w:sz w:val="24"/>
          <w:szCs w:val="24"/>
        </w:rPr>
        <w:t xml:space="preserve">.  In addition to flexibility, online and blended learning can also improve accessibility for diverse learners by accommodating different abilities and learning styles through varied content and technologies </w:t>
      </w:r>
      <w:r w:rsidR="00974B63" w:rsidRPr="00685905">
        <w:rPr>
          <w:rFonts w:ascii="Comic Sans MS" w:eastAsia="Times New Roman" w:hAnsi="Comic Sans MS" w:cs="Times New Roman"/>
          <w:sz w:val="24"/>
          <w:szCs w:val="24"/>
          <w:lang w:eastAsia="en-GB"/>
        </w:rPr>
        <w:t>(</w:t>
      </w:r>
      <w:proofErr w:type="spellStart"/>
      <w:r w:rsidR="00974B63" w:rsidRPr="00685905">
        <w:rPr>
          <w:rFonts w:ascii="Comic Sans MS" w:eastAsia="Times New Roman" w:hAnsi="Comic Sans MS" w:cs="Times New Roman"/>
          <w:sz w:val="24"/>
          <w:szCs w:val="24"/>
          <w:lang w:eastAsia="en-GB"/>
        </w:rPr>
        <w:t>Culduz</w:t>
      </w:r>
      <w:proofErr w:type="spellEnd"/>
      <w:r w:rsidR="00974B63" w:rsidRPr="00685905">
        <w:rPr>
          <w:rFonts w:ascii="Comic Sans MS" w:eastAsia="Times New Roman" w:hAnsi="Comic Sans MS" w:cs="Times New Roman"/>
          <w:sz w:val="24"/>
          <w:szCs w:val="24"/>
          <w:lang w:eastAsia="en-GB"/>
        </w:rPr>
        <w:t>, 2024)</w:t>
      </w:r>
      <w:r w:rsidR="00974B63" w:rsidRPr="00685905">
        <w:rPr>
          <w:rFonts w:ascii="Comic Sans MS" w:hAnsi="Comic Sans MS"/>
          <w:sz w:val="24"/>
          <w:szCs w:val="24"/>
        </w:rPr>
        <w:t xml:space="preserve">. </w:t>
      </w:r>
      <w:r w:rsidR="00974B63" w:rsidRPr="00685905">
        <w:rPr>
          <w:rStyle w:val="eop"/>
          <w:rFonts w:ascii="Comic Sans MS" w:hAnsi="Comic Sans MS" w:cs="Arial"/>
          <w:sz w:val="24"/>
          <w:szCs w:val="24"/>
        </w:rPr>
        <w:t xml:space="preserve"> </w:t>
      </w:r>
    </w:p>
    <w:p w14:paraId="5286F239" w14:textId="5486E449" w:rsidR="00974B63" w:rsidRPr="00EC5278" w:rsidRDefault="00974B63" w:rsidP="00974B63">
      <w:pPr>
        <w:rPr>
          <w:rFonts w:ascii="Times New Roman" w:eastAsia="Times New Roman" w:hAnsi="Times New Roman" w:cs="Times New Roman"/>
          <w:sz w:val="24"/>
          <w:szCs w:val="24"/>
          <w:lang w:eastAsia="en-GB"/>
        </w:rPr>
      </w:pPr>
      <w:r w:rsidRPr="00685905">
        <w:rPr>
          <w:rStyle w:val="eop"/>
          <w:rFonts w:ascii="Comic Sans MS" w:hAnsi="Comic Sans MS" w:cs="Arial"/>
          <w:sz w:val="24"/>
          <w:szCs w:val="24"/>
        </w:rPr>
        <w:t>However, online learning presents c</w:t>
      </w:r>
      <w:r>
        <w:rPr>
          <w:rStyle w:val="eop"/>
          <w:rFonts w:ascii="Comic Sans MS" w:hAnsi="Comic Sans MS" w:cs="Arial"/>
          <w:sz w:val="24"/>
          <w:szCs w:val="24"/>
        </w:rPr>
        <w:t>hallenges</w:t>
      </w:r>
      <w:r w:rsidRPr="00685905">
        <w:rPr>
          <w:rFonts w:ascii="Comic Sans MS" w:eastAsia="Times New Roman" w:hAnsi="Comic Sans MS" w:cs="Times New Roman"/>
          <w:sz w:val="24"/>
          <w:szCs w:val="24"/>
          <w:lang w:eastAsia="en-GB"/>
        </w:rPr>
        <w:t xml:space="preserve">.  The reduction in immediate feedback and support from a more knowledgeable other can weaken crucial scaffolding needed for effective learning, as </w:t>
      </w:r>
      <w:r w:rsidR="00C86793">
        <w:rPr>
          <w:rFonts w:ascii="Comic Sans MS" w:eastAsia="Times New Roman" w:hAnsi="Comic Sans MS" w:cs="Times New Roman"/>
          <w:sz w:val="24"/>
          <w:szCs w:val="24"/>
          <w:lang w:eastAsia="en-GB"/>
        </w:rPr>
        <w:t>promoted</w:t>
      </w:r>
      <w:r w:rsidRPr="00685905">
        <w:rPr>
          <w:rFonts w:ascii="Comic Sans MS" w:eastAsia="Times New Roman" w:hAnsi="Comic Sans MS" w:cs="Times New Roman"/>
          <w:sz w:val="24"/>
          <w:szCs w:val="24"/>
          <w:lang w:eastAsia="en-GB"/>
        </w:rPr>
        <w:t xml:space="preserve"> by Vygotsky’s (1978) theory of the </w:t>
      </w:r>
      <w:hyperlink r:id="rId51" w:history="1">
        <w:r w:rsidRPr="007D37CD">
          <w:rPr>
            <w:rStyle w:val="Hyperlink"/>
            <w:rFonts w:ascii="Comic Sans MS" w:eastAsia="Times New Roman" w:hAnsi="Comic Sans MS" w:cs="Times New Roman"/>
            <w:sz w:val="24"/>
            <w:szCs w:val="24"/>
            <w:lang w:eastAsia="en-GB"/>
          </w:rPr>
          <w:t>Zone of Proximal Development</w:t>
        </w:r>
      </w:hyperlink>
      <w:r w:rsidR="00EC5278">
        <w:rPr>
          <w:rStyle w:val="Hyperlink"/>
          <w:rFonts w:ascii="Comic Sans MS" w:eastAsia="Times New Roman" w:hAnsi="Comic Sans MS" w:cs="Times New Roman"/>
          <w:sz w:val="24"/>
          <w:szCs w:val="24"/>
          <w:lang w:eastAsia="en-GB"/>
        </w:rPr>
        <w:t xml:space="preserve"> </w:t>
      </w:r>
      <w:r w:rsidR="00EC5278" w:rsidRPr="00EC5278">
        <w:rPr>
          <w:rFonts w:ascii="Comic Sans MS" w:eastAsia="Times New Roman" w:hAnsi="Comic Sans MS" w:cs="Times New Roman"/>
          <w:sz w:val="24"/>
          <w:szCs w:val="24"/>
          <w:lang w:eastAsia="en-GB"/>
        </w:rPr>
        <w:t xml:space="preserve">(Helpful Professor </w:t>
      </w:r>
      <w:proofErr w:type="gramStart"/>
      <w:r w:rsidR="00EC5278" w:rsidRPr="00EC5278">
        <w:rPr>
          <w:rFonts w:ascii="Comic Sans MS" w:eastAsia="Times New Roman" w:hAnsi="Comic Sans MS" w:cs="Times New Roman"/>
          <w:sz w:val="24"/>
          <w:szCs w:val="24"/>
          <w:lang w:eastAsia="en-GB"/>
        </w:rPr>
        <w:t>Explains!,</w:t>
      </w:r>
      <w:proofErr w:type="gramEnd"/>
      <w:r w:rsidR="00EC5278" w:rsidRPr="00EC5278">
        <w:rPr>
          <w:rFonts w:ascii="Comic Sans MS" w:eastAsia="Times New Roman" w:hAnsi="Comic Sans MS" w:cs="Times New Roman"/>
          <w:sz w:val="24"/>
          <w:szCs w:val="24"/>
          <w:lang w:eastAsia="en-GB"/>
        </w:rPr>
        <w:t xml:space="preserve"> 2024)</w:t>
      </w:r>
      <w:r w:rsidRPr="00EC5278">
        <w:rPr>
          <w:rFonts w:ascii="Comic Sans MS" w:eastAsia="Times New Roman" w:hAnsi="Comic Sans MS" w:cs="Times New Roman"/>
          <w:sz w:val="24"/>
          <w:szCs w:val="24"/>
          <w:lang w:eastAsia="en-GB"/>
        </w:rPr>
        <w:t>.</w:t>
      </w:r>
      <w:r w:rsidRPr="00685905">
        <w:rPr>
          <w:rFonts w:ascii="Comic Sans MS" w:eastAsia="Times New Roman" w:hAnsi="Comic Sans MS" w:cs="Times New Roman"/>
          <w:sz w:val="24"/>
          <w:szCs w:val="24"/>
          <w:lang w:eastAsia="en-GB"/>
        </w:rPr>
        <w:t xml:space="preserve">  This lack of timely support can adversely affect motivation and learning outcomes</w:t>
      </w:r>
      <w:r>
        <w:rPr>
          <w:rFonts w:ascii="Comic Sans MS" w:eastAsia="Times New Roman" w:hAnsi="Comic Sans MS" w:cs="Times New Roman"/>
          <w:sz w:val="24"/>
          <w:szCs w:val="24"/>
          <w:lang w:eastAsia="en-GB"/>
        </w:rPr>
        <w:t>, making it</w:t>
      </w:r>
      <w:r w:rsidRPr="00685905">
        <w:rPr>
          <w:rFonts w:ascii="Comic Sans MS" w:eastAsia="Times New Roman" w:hAnsi="Comic Sans MS" w:cs="Times New Roman"/>
          <w:sz w:val="24"/>
          <w:szCs w:val="24"/>
          <w:lang w:eastAsia="en-GB"/>
        </w:rPr>
        <w:t xml:space="preserve"> essential that both students and teachers develop the skills required to engage effectively in online learning (Haleem et al., 2022). </w:t>
      </w:r>
    </w:p>
    <w:p w14:paraId="1E075EA8" w14:textId="39387038" w:rsidR="00974B63" w:rsidRPr="00685905" w:rsidRDefault="00C56DA9" w:rsidP="00974B63">
      <w:pPr>
        <w:rPr>
          <w:rFonts w:ascii="Comic Sans MS" w:eastAsia="Times New Roman" w:hAnsi="Comic Sans MS" w:cs="Times New Roman"/>
          <w:sz w:val="24"/>
          <w:szCs w:val="24"/>
          <w:lang w:eastAsia="en-GB"/>
        </w:rPr>
      </w:pPr>
      <w:r>
        <w:rPr>
          <w:rFonts w:ascii="Comic Sans MS" w:hAnsi="Comic Sans MS" w:cs="Arial"/>
          <w:noProof/>
          <w:sz w:val="24"/>
          <w:szCs w:val="24"/>
        </w:rPr>
        <w:drawing>
          <wp:anchor distT="0" distB="0" distL="114300" distR="114300" simplePos="0" relativeHeight="251591168" behindDoc="0" locked="0" layoutInCell="1" allowOverlap="1" wp14:anchorId="5C24EDA1" wp14:editId="397759F6">
            <wp:simplePos x="0" y="0"/>
            <wp:positionH relativeFrom="margin">
              <wp:posOffset>4182057</wp:posOffset>
            </wp:positionH>
            <wp:positionV relativeFrom="paragraph">
              <wp:posOffset>1158165</wp:posOffset>
            </wp:positionV>
            <wp:extent cx="1685925" cy="1484630"/>
            <wp:effectExtent l="0" t="0" r="9525" b="127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pic:cNvPicPr/>
                  </pic:nvPicPr>
                  <pic:blipFill rotWithShape="1">
                    <a:blip r:embed="rId52" cstate="print">
                      <a:extLst>
                        <a:ext uri="{28A0092B-C50C-407E-A947-70E740481C1C}">
                          <a14:useLocalDpi xmlns:a14="http://schemas.microsoft.com/office/drawing/2010/main" val="0"/>
                        </a:ext>
                      </a:extLst>
                    </a:blip>
                    <a:srcRect l="27459" t="49417" r="25213" b="21128"/>
                    <a:stretch/>
                  </pic:blipFill>
                  <pic:spPr bwMode="auto">
                    <a:xfrm>
                      <a:off x="0" y="0"/>
                      <a:ext cx="1685925" cy="14846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74B63" w:rsidRPr="00685905">
        <w:rPr>
          <w:rFonts w:ascii="Comic Sans MS" w:eastAsia="Times New Roman" w:hAnsi="Comic Sans MS" w:cs="Times New Roman"/>
          <w:sz w:val="24"/>
          <w:szCs w:val="24"/>
          <w:lang w:eastAsia="en-GB"/>
        </w:rPr>
        <w:t xml:space="preserve">In addition to cognitive challenges, </w:t>
      </w:r>
      <w:proofErr w:type="spellStart"/>
      <w:r w:rsidR="00974B63" w:rsidRPr="00685905">
        <w:rPr>
          <w:rFonts w:ascii="Comic Sans MS" w:eastAsia="Times New Roman" w:hAnsi="Comic Sans MS" w:cs="Times New Roman"/>
          <w:sz w:val="24"/>
          <w:szCs w:val="24"/>
          <w:lang w:eastAsia="en-GB"/>
        </w:rPr>
        <w:t>Culduz</w:t>
      </w:r>
      <w:proofErr w:type="spellEnd"/>
      <w:r w:rsidR="00974B63" w:rsidRPr="00685905">
        <w:rPr>
          <w:rFonts w:ascii="Comic Sans MS" w:eastAsia="Times New Roman" w:hAnsi="Comic Sans MS" w:cs="Times New Roman"/>
          <w:sz w:val="24"/>
          <w:szCs w:val="24"/>
          <w:lang w:eastAsia="en-GB"/>
        </w:rPr>
        <w:t xml:space="preserve"> (2024) and </w:t>
      </w:r>
      <w:proofErr w:type="spellStart"/>
      <w:r w:rsidR="00974B63" w:rsidRPr="00685905">
        <w:rPr>
          <w:rFonts w:ascii="Comic Sans MS" w:eastAsia="Times New Roman" w:hAnsi="Comic Sans MS" w:cs="Times New Roman"/>
          <w:sz w:val="24"/>
          <w:szCs w:val="24"/>
          <w:lang w:eastAsia="en-GB"/>
        </w:rPr>
        <w:t>Photopoulos</w:t>
      </w:r>
      <w:proofErr w:type="spellEnd"/>
      <w:r w:rsidR="00974B63" w:rsidRPr="00685905">
        <w:rPr>
          <w:rFonts w:ascii="Comic Sans MS" w:eastAsia="Times New Roman" w:hAnsi="Comic Sans MS" w:cs="Times New Roman"/>
          <w:sz w:val="24"/>
          <w:szCs w:val="24"/>
          <w:lang w:eastAsia="en-GB"/>
        </w:rPr>
        <w:t xml:space="preserve"> et al. (2022) highlight concerns that reduced social interaction and relationship building can negatively affect social and emotional well-being.  </w:t>
      </w:r>
      <w:proofErr w:type="spellStart"/>
      <w:r w:rsidR="00974B63" w:rsidRPr="00685905">
        <w:rPr>
          <w:rFonts w:ascii="Comic Sans MS" w:eastAsia="Times New Roman" w:hAnsi="Comic Sans MS" w:cs="Times New Roman"/>
          <w:sz w:val="24"/>
          <w:szCs w:val="24"/>
          <w:lang w:eastAsia="en-GB"/>
        </w:rPr>
        <w:t>Photopoulos</w:t>
      </w:r>
      <w:proofErr w:type="spellEnd"/>
      <w:r w:rsidR="00974B63" w:rsidRPr="00685905">
        <w:rPr>
          <w:rFonts w:ascii="Comic Sans MS" w:eastAsia="Times New Roman" w:hAnsi="Comic Sans MS" w:cs="Times New Roman"/>
          <w:sz w:val="24"/>
          <w:szCs w:val="24"/>
          <w:lang w:eastAsia="en-GB"/>
        </w:rPr>
        <w:t xml:space="preserve"> et al. (2022) recommend blending learning</w:t>
      </w:r>
      <w:r w:rsidR="00F32640">
        <w:rPr>
          <w:rFonts w:ascii="Comic Sans MS" w:eastAsia="Times New Roman" w:hAnsi="Comic Sans MS" w:cs="Times New Roman"/>
          <w:sz w:val="24"/>
          <w:szCs w:val="24"/>
          <w:lang w:eastAsia="en-GB"/>
        </w:rPr>
        <w:t>,</w:t>
      </w:r>
      <w:r w:rsidR="00974B63">
        <w:rPr>
          <w:rFonts w:ascii="Comic Sans MS" w:eastAsia="Times New Roman" w:hAnsi="Comic Sans MS" w:cs="Times New Roman"/>
          <w:sz w:val="24"/>
          <w:szCs w:val="24"/>
          <w:lang w:eastAsia="en-GB"/>
        </w:rPr>
        <w:t xml:space="preserve"> </w:t>
      </w:r>
      <w:r w:rsidR="00974B63" w:rsidRPr="00685905">
        <w:rPr>
          <w:rFonts w:ascii="Comic Sans MS" w:eastAsia="Times New Roman" w:hAnsi="Comic Sans MS" w:cs="Times New Roman"/>
          <w:sz w:val="24"/>
          <w:szCs w:val="24"/>
          <w:lang w:eastAsia="en-GB"/>
        </w:rPr>
        <w:t xml:space="preserve">combining online learning with face-to-face interaction to better support students' overall learning experience and wellbeing.  </w:t>
      </w:r>
    </w:p>
    <w:p w14:paraId="13CF5E7A" w14:textId="3E0A2757" w:rsidR="00767545" w:rsidRDefault="00C56DA9" w:rsidP="00974B63">
      <w:pPr>
        <w:rPr>
          <w:rStyle w:val="eop"/>
          <w:rFonts w:ascii="Comic Sans MS" w:hAnsi="Comic Sans MS" w:cs="Arial"/>
          <w:sz w:val="24"/>
          <w:szCs w:val="24"/>
        </w:rPr>
      </w:pPr>
      <w:r w:rsidRPr="00AF7F4C">
        <w:rPr>
          <w:rFonts w:ascii="Comic Sans MS" w:hAnsi="Comic Sans MS"/>
          <w:noProof/>
        </w:rPr>
        <mc:AlternateContent>
          <mc:Choice Requires="wps">
            <w:drawing>
              <wp:anchor distT="0" distB="0" distL="114300" distR="114300" simplePos="0" relativeHeight="251619840" behindDoc="0" locked="0" layoutInCell="1" allowOverlap="1" wp14:anchorId="26940348" wp14:editId="4402CD87">
                <wp:simplePos x="0" y="0"/>
                <wp:positionH relativeFrom="column">
                  <wp:posOffset>4618014</wp:posOffset>
                </wp:positionH>
                <wp:positionV relativeFrom="paragraph">
                  <wp:posOffset>1120967</wp:posOffset>
                </wp:positionV>
                <wp:extent cx="1261110" cy="187325"/>
                <wp:effectExtent l="0" t="0" r="15240" b="3175"/>
                <wp:wrapThrough wrapText="bothSides">
                  <wp:wrapPolygon edited="0">
                    <wp:start x="0" y="0"/>
                    <wp:lineTo x="0" y="19769"/>
                    <wp:lineTo x="21535" y="19769"/>
                    <wp:lineTo x="21535" y="0"/>
                    <wp:lineTo x="0" y="0"/>
                  </wp:wrapPolygon>
                </wp:wrapThrough>
                <wp:docPr id="32" name="Text Box 32" descr="Pull quote"/>
                <wp:cNvGraphicFramePr/>
                <a:graphic xmlns:a="http://schemas.openxmlformats.org/drawingml/2006/main">
                  <a:graphicData uri="http://schemas.microsoft.com/office/word/2010/wordprocessingShape">
                    <wps:wsp>
                      <wps:cNvSpPr txBox="1"/>
                      <wps:spPr>
                        <a:xfrm>
                          <a:off x="0" y="0"/>
                          <a:ext cx="1261110" cy="1873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270704" w14:textId="77777777" w:rsidR="00C56DA9" w:rsidRPr="00EB45DB" w:rsidRDefault="00C56DA9" w:rsidP="00C56DA9">
                            <w:pPr>
                              <w:jc w:val="center"/>
                              <w:rPr>
                                <w:rFonts w:ascii="Comic Sans MS" w:hAnsi="Comic Sans MS"/>
                              </w:rPr>
                            </w:pPr>
                            <w:r w:rsidRPr="00EB45DB">
                              <w:rPr>
                                <w:rFonts w:ascii="Comic Sans MS" w:hAnsi="Comic Sans MS"/>
                              </w:rPr>
                              <w:t>(Canva,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940348" id="Text Box 32" o:spid="_x0000_s1037" type="#_x0000_t202" alt="Pull quote" style="position:absolute;margin-left:363.6pt;margin-top:88.25pt;width:99.3pt;height:14.75pt;z-index:251619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pIBhQIAAG8FAAAOAAAAZHJzL2Uyb0RvYy54bWysVE1v2zAMvQ/YfxB0XxynaFYEdYqsRYcB&#10;RVssHXpWZKkxJomqxMTOfv0o2U6LbpcOu8i0+EiRjx/nF501bK9CbMBVvJxMOVNOQt24p4r/eLj+&#10;dMZZROFqYcCpih9U5BfLjx/OW79QM9iCqVVg5MTFResrvkX0i6KIcqusiBPwypFSQ7AC6Tc8FXUQ&#10;LXm3pphNp/OihVD7AFLFSLdXvZIvs3+tlcQ7raNCZipOsWE+Qz436SyW52LxFITfNnIIQ/xDFFY0&#10;jh49uroSKNguNH+4so0MEEHjRIItQOtGqpwDZVNO32Sz3gqvci5ETvRHmuL/cytv9/eBNXXFT2ac&#10;OWGpRg+qQ/YFOpauahUl8XW/M4Y97wBVoqz1cUGWa0+22BGUSj/eR7pMTHQ62PSlHBnpifzDkfD0&#10;gExGs3lZlqSSpCvPPp/MTpOb4sXah4hfFViWhIoHKmjmWexvIvbQEZIec3DdGJOLahxrKz4/OZ1m&#10;g6OGnBuXsCq3x+AmZdRHniU8GJUwxn1XmujJCaSL3Jjq0gS2F9RSQkrlMOee/RI6oTQF8R7DAf8S&#10;1XuM+zzGl8Hh0dg2DkLO/k3Y9c8xZN3jifNXeScRu02X+4LKM1R8A/WBCh6gn6Lo5XVDVbkREe9F&#10;oLGhQtIqwDs6tAFiHwaJsy2EX3+7T3jqZtJy1tIYVjw+70RQnJlvjvo8zewohFHYjILb2UugMpS0&#10;ZLzMIhkENKOoA9hH2hCr9AqphJP0VsVxFC+xXwa0YaRarTKIJtMLvHFrL5PrVJXUYw/dowh+aESk&#10;Fr6FcUDF4k0/9thk6WC1Q9BNbtZEbM/iQDhNdW73YQOltfH6P6Ne9uTyNwAAAP//AwBQSwMEFAAG&#10;AAgAAAAhAFzGdlzgAAAACwEAAA8AAABkcnMvZG93bnJldi54bWxMj8tOwzAQRfdI/IM1SOyo3UhN&#10;IMSpEI8dUCggwc6JTRJhjyPbScPfM6xgObpHd86ttouzbDYhDh4lrFcCmMHW6wE7Ca8vd2fnwGJS&#10;qJX1aCR8mwjb+vioUqX2B3w28z51jEowlkpCn9JYch7b3jgVV340SNmnD04lOkPHdVAHKneWZ0Lk&#10;3KkB6UOvRnPdm/ZrPzkJ9j2G+0akj/mme0hPOz693a4fpTw9Wa4ugSWzpD8YfvVJHWpyavyEOjIr&#10;ociKjFAKinwDjIiLbENjGgmZyAXwuuL/N9Q/AAAA//8DAFBLAQItABQABgAIAAAAIQC2gziS/gAA&#10;AOEBAAATAAAAAAAAAAAAAAAAAAAAAABbQ29udGVudF9UeXBlc10ueG1sUEsBAi0AFAAGAAgAAAAh&#10;ADj9If/WAAAAlAEAAAsAAAAAAAAAAAAAAAAALwEAAF9yZWxzLy5yZWxzUEsBAi0AFAAGAAgAAAAh&#10;AATKkgGFAgAAbwUAAA4AAAAAAAAAAAAAAAAALgIAAGRycy9lMm9Eb2MueG1sUEsBAi0AFAAGAAgA&#10;AAAhAFzGdlzgAAAACwEAAA8AAAAAAAAAAAAAAAAA3wQAAGRycy9kb3ducmV2LnhtbFBLBQYAAAAA&#10;BAAEAPMAAADsBQAAAAA=&#10;" filled="f" stroked="f" strokeweight=".5pt">
                <v:textbox inset="0,0,0,0">
                  <w:txbxContent>
                    <w:p w14:paraId="6F270704" w14:textId="77777777" w:rsidR="00C56DA9" w:rsidRPr="00EB45DB" w:rsidRDefault="00C56DA9" w:rsidP="00C56DA9">
                      <w:pPr>
                        <w:jc w:val="center"/>
                        <w:rPr>
                          <w:rFonts w:ascii="Comic Sans MS" w:hAnsi="Comic Sans MS"/>
                        </w:rPr>
                      </w:pPr>
                      <w:r w:rsidRPr="00EB45DB">
                        <w:rPr>
                          <w:rFonts w:ascii="Comic Sans MS" w:hAnsi="Comic Sans MS"/>
                        </w:rPr>
                        <w:t>(Canva, 2025)</w:t>
                      </w:r>
                    </w:p>
                  </w:txbxContent>
                </v:textbox>
                <w10:wrap type="through"/>
              </v:shape>
            </w:pict>
          </mc:Fallback>
        </mc:AlternateContent>
      </w:r>
      <w:r w:rsidR="00974B63" w:rsidRPr="00685905">
        <w:rPr>
          <w:rStyle w:val="eop"/>
          <w:rFonts w:ascii="Comic Sans MS" w:hAnsi="Comic Sans MS" w:cs="Arial"/>
          <w:sz w:val="24"/>
          <w:szCs w:val="24"/>
        </w:rPr>
        <w:t xml:space="preserve">From a personal perspective, studying for a degree via blended learning has been invaluable.  Balancing studies </w:t>
      </w:r>
      <w:r w:rsidR="00443952">
        <w:rPr>
          <w:rStyle w:val="eop"/>
          <w:rFonts w:ascii="Comic Sans MS" w:hAnsi="Comic Sans MS" w:cs="Arial"/>
          <w:sz w:val="24"/>
          <w:szCs w:val="24"/>
        </w:rPr>
        <w:t xml:space="preserve">with a busy family while maintaining the flexibility to </w:t>
      </w:r>
      <w:r w:rsidR="00776243">
        <w:rPr>
          <w:rStyle w:val="eop"/>
          <w:rFonts w:ascii="Comic Sans MS" w:hAnsi="Comic Sans MS" w:cs="Arial"/>
          <w:sz w:val="24"/>
          <w:szCs w:val="24"/>
        </w:rPr>
        <w:t>rewatch</w:t>
      </w:r>
      <w:r w:rsidR="00443952">
        <w:rPr>
          <w:rStyle w:val="eop"/>
          <w:rFonts w:ascii="Comic Sans MS" w:hAnsi="Comic Sans MS" w:cs="Arial"/>
          <w:sz w:val="24"/>
          <w:szCs w:val="24"/>
        </w:rPr>
        <w:t xml:space="preserve"> lectures has enabled me to enhance</w:t>
      </w:r>
      <w:r w:rsidR="00974B63" w:rsidRPr="00685905">
        <w:rPr>
          <w:rStyle w:val="eop"/>
          <w:rFonts w:ascii="Comic Sans MS" w:hAnsi="Comic Sans MS" w:cs="Arial"/>
          <w:sz w:val="24"/>
          <w:szCs w:val="24"/>
        </w:rPr>
        <w:t xml:space="preserve"> my cultural and digital capital. </w:t>
      </w:r>
    </w:p>
    <w:p w14:paraId="1BC726BB" w14:textId="58568F16" w:rsidR="00974B63" w:rsidRPr="00685905" w:rsidRDefault="00974B63" w:rsidP="00974B63">
      <w:pPr>
        <w:rPr>
          <w:rFonts w:ascii="Comic Sans MS" w:hAnsi="Comic Sans MS"/>
          <w:sz w:val="24"/>
          <w:szCs w:val="24"/>
        </w:rPr>
      </w:pPr>
      <w:r w:rsidRPr="00685905">
        <w:rPr>
          <w:rStyle w:val="eop"/>
          <w:rFonts w:ascii="Comic Sans MS" w:hAnsi="Comic Sans MS" w:cs="Arial"/>
          <w:sz w:val="24"/>
          <w:szCs w:val="24"/>
        </w:rPr>
        <w:t xml:space="preserve">However, working in a deprived area of Wales, I see significant barriers that prevent people from accessing and </w:t>
      </w:r>
      <w:r>
        <w:rPr>
          <w:rStyle w:val="eop"/>
          <w:rFonts w:ascii="Comic Sans MS" w:hAnsi="Comic Sans MS" w:cs="Arial"/>
          <w:sz w:val="24"/>
          <w:szCs w:val="24"/>
        </w:rPr>
        <w:t>benefiting</w:t>
      </w:r>
      <w:r w:rsidRPr="00685905">
        <w:rPr>
          <w:rStyle w:val="eop"/>
          <w:rFonts w:ascii="Comic Sans MS" w:hAnsi="Comic Sans MS" w:cs="Arial"/>
          <w:sz w:val="24"/>
          <w:szCs w:val="24"/>
        </w:rPr>
        <w:t xml:space="preserve"> from the digital world.  Data poverty, caused by a lack of devices and poor internet connectivity, is a major challenge.  </w:t>
      </w:r>
      <w:r w:rsidRPr="00685905">
        <w:rPr>
          <w:rFonts w:ascii="Comic Sans MS" w:eastAsia="Times New Roman" w:hAnsi="Comic Sans MS" w:cs="Times New Roman"/>
          <w:sz w:val="24"/>
          <w:szCs w:val="24"/>
          <w:lang w:eastAsia="en-GB"/>
        </w:rPr>
        <w:t>Pembrokeshire County Council (2023)</w:t>
      </w:r>
      <w:r w:rsidRPr="00685905">
        <w:rPr>
          <w:rFonts w:ascii="Comic Sans MS" w:hAnsi="Comic Sans MS"/>
          <w:sz w:val="24"/>
          <w:szCs w:val="24"/>
        </w:rPr>
        <w:t xml:space="preserve"> reports that </w:t>
      </w:r>
      <w:r w:rsidRPr="00685905">
        <w:rPr>
          <w:rFonts w:ascii="Comic Sans MS" w:eastAsia="Times New Roman" w:hAnsi="Comic Sans MS" w:cs="Times New Roman"/>
          <w:sz w:val="24"/>
          <w:szCs w:val="24"/>
          <w:lang w:eastAsia="en-GB"/>
        </w:rPr>
        <w:t>11% of the county</w:t>
      </w:r>
      <w:r w:rsidRPr="00685905">
        <w:rPr>
          <w:rFonts w:ascii="Comic Sans MS" w:hAnsi="Comic Sans MS"/>
          <w:sz w:val="24"/>
          <w:szCs w:val="24"/>
        </w:rPr>
        <w:t xml:space="preserve">’s population </w:t>
      </w:r>
      <w:r w:rsidRPr="00685905">
        <w:rPr>
          <w:rFonts w:ascii="Comic Sans MS" w:eastAsia="Times New Roman" w:hAnsi="Comic Sans MS" w:cs="Times New Roman"/>
          <w:sz w:val="24"/>
          <w:szCs w:val="24"/>
          <w:lang w:eastAsia="en-GB"/>
        </w:rPr>
        <w:t xml:space="preserve">is not online and a </w:t>
      </w:r>
      <w:r w:rsidRPr="00685905">
        <w:rPr>
          <w:rFonts w:ascii="Comic Sans MS" w:hAnsi="Comic Sans MS"/>
          <w:sz w:val="24"/>
          <w:szCs w:val="24"/>
        </w:rPr>
        <w:t>staggering</w:t>
      </w:r>
      <w:r w:rsidRPr="00685905">
        <w:rPr>
          <w:rFonts w:ascii="Comic Sans MS" w:eastAsia="Times New Roman" w:hAnsi="Comic Sans MS" w:cs="Times New Roman"/>
          <w:sz w:val="24"/>
          <w:szCs w:val="24"/>
          <w:lang w:eastAsia="en-GB"/>
        </w:rPr>
        <w:t xml:space="preserve"> 41% of people aged over 75 do not use the internet. </w:t>
      </w:r>
    </w:p>
    <w:p w14:paraId="4225834A" w14:textId="0570DF60" w:rsidR="00974B63" w:rsidRPr="00685905" w:rsidRDefault="00974B63" w:rsidP="00974B63">
      <w:pPr>
        <w:pStyle w:val="paragraph"/>
        <w:spacing w:before="0" w:beforeAutospacing="0" w:after="0" w:afterAutospacing="0"/>
        <w:textAlignment w:val="baseline"/>
        <w:rPr>
          <w:rFonts w:ascii="Comic Sans MS" w:hAnsi="Comic Sans MS"/>
        </w:rPr>
      </w:pPr>
    </w:p>
    <w:p w14:paraId="21BF9F9D" w14:textId="0155F371" w:rsidR="00DF244D" w:rsidRDefault="00974B63" w:rsidP="00974B63">
      <w:pPr>
        <w:rPr>
          <w:rFonts w:ascii="Comic Sans MS" w:eastAsia="Times New Roman" w:hAnsi="Comic Sans MS" w:cs="Times New Roman"/>
          <w:sz w:val="24"/>
          <w:szCs w:val="24"/>
          <w:lang w:eastAsia="en-GB"/>
        </w:rPr>
      </w:pPr>
      <w:r w:rsidRPr="00685905">
        <w:rPr>
          <w:rFonts w:ascii="Comic Sans MS" w:hAnsi="Comic Sans MS"/>
          <w:sz w:val="24"/>
          <w:szCs w:val="24"/>
        </w:rPr>
        <w:t xml:space="preserve">In addition to access issues, socio-economic factors such as rural isolation, low income and unemployment intensify the risk of digital exclusion </w:t>
      </w:r>
      <w:r w:rsidRPr="00685905">
        <w:rPr>
          <w:rFonts w:ascii="Comic Sans MS" w:eastAsia="Times New Roman" w:hAnsi="Comic Sans MS" w:cs="Times New Roman"/>
          <w:sz w:val="24"/>
          <w:szCs w:val="24"/>
          <w:lang w:eastAsia="en-GB"/>
        </w:rPr>
        <w:t>(Welsh Government, 2020</w:t>
      </w:r>
      <w:r w:rsidR="00BB11E2">
        <w:rPr>
          <w:rFonts w:ascii="Comic Sans MS" w:eastAsia="Times New Roman" w:hAnsi="Comic Sans MS" w:cs="Times New Roman"/>
          <w:sz w:val="24"/>
          <w:szCs w:val="24"/>
          <w:lang w:eastAsia="en-GB"/>
        </w:rPr>
        <w:t>a</w:t>
      </w:r>
      <w:r w:rsidRPr="00685905">
        <w:rPr>
          <w:rFonts w:ascii="Comic Sans MS" w:eastAsia="Times New Roman" w:hAnsi="Comic Sans MS" w:cs="Times New Roman"/>
          <w:sz w:val="24"/>
          <w:szCs w:val="24"/>
          <w:lang w:eastAsia="en-GB"/>
        </w:rPr>
        <w:t>)</w:t>
      </w:r>
      <w:r w:rsidR="00974BD0">
        <w:rPr>
          <w:rFonts w:ascii="Comic Sans MS" w:hAnsi="Comic Sans MS"/>
          <w:sz w:val="24"/>
          <w:szCs w:val="24"/>
        </w:rPr>
        <w:t>.</w:t>
      </w:r>
      <w:r w:rsidRPr="00685905">
        <w:rPr>
          <w:rFonts w:ascii="Comic Sans MS" w:hAnsi="Comic Sans MS"/>
          <w:sz w:val="24"/>
          <w:szCs w:val="24"/>
        </w:rPr>
        <w:t xml:space="preserve"> I</w:t>
      </w:r>
      <w:r w:rsidRPr="00685905">
        <w:rPr>
          <w:rStyle w:val="eop"/>
          <w:rFonts w:ascii="Comic Sans MS" w:hAnsi="Comic Sans MS" w:cs="Arial"/>
          <w:sz w:val="24"/>
          <w:szCs w:val="24"/>
        </w:rPr>
        <w:t>nclusivity challenges, including language barriers</w:t>
      </w:r>
      <w:r>
        <w:rPr>
          <w:rStyle w:val="eop"/>
          <w:rFonts w:ascii="Comic Sans MS" w:hAnsi="Comic Sans MS" w:cs="Arial"/>
          <w:sz w:val="24"/>
          <w:szCs w:val="24"/>
        </w:rPr>
        <w:t xml:space="preserve">, </w:t>
      </w:r>
      <w:r w:rsidRPr="00685905">
        <w:rPr>
          <w:rStyle w:val="eop"/>
          <w:rFonts w:ascii="Comic Sans MS" w:hAnsi="Comic Sans MS" w:cs="Arial"/>
          <w:sz w:val="24"/>
          <w:szCs w:val="24"/>
        </w:rPr>
        <w:t xml:space="preserve">Welsh </w:t>
      </w:r>
      <w:r w:rsidR="00D962C7">
        <w:rPr>
          <w:rFonts w:ascii="Comic Sans MS" w:eastAsia="Times New Roman" w:hAnsi="Comic Sans MS" w:cs="Times New Roman"/>
          <w:noProof/>
          <w:sz w:val="24"/>
          <w:szCs w:val="24"/>
          <w:lang w:eastAsia="en-GB"/>
        </w:rPr>
        <w:drawing>
          <wp:anchor distT="0" distB="0" distL="114300" distR="114300" simplePos="0" relativeHeight="251607552" behindDoc="0" locked="0" layoutInCell="1" allowOverlap="1" wp14:anchorId="0441244A" wp14:editId="576B0B3D">
            <wp:simplePos x="0" y="0"/>
            <wp:positionH relativeFrom="margin">
              <wp:align>left</wp:align>
            </wp:positionH>
            <wp:positionV relativeFrom="paragraph">
              <wp:posOffset>38746</wp:posOffset>
            </wp:positionV>
            <wp:extent cx="2243455" cy="930275"/>
            <wp:effectExtent l="0" t="0" r="4445" b="317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rotWithShape="1">
                    <a:blip r:embed="rId53" cstate="print">
                      <a:extLst>
                        <a:ext uri="{28A0092B-C50C-407E-A947-70E740481C1C}">
                          <a14:useLocalDpi xmlns:a14="http://schemas.microsoft.com/office/drawing/2010/main" val="0"/>
                        </a:ext>
                      </a:extLst>
                    </a:blip>
                    <a:srcRect l="34898" t="11662" r="21434" b="75528"/>
                    <a:stretch/>
                  </pic:blipFill>
                  <pic:spPr bwMode="auto">
                    <a:xfrm>
                      <a:off x="0" y="0"/>
                      <a:ext cx="2249271" cy="93291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85905">
        <w:rPr>
          <w:rStyle w:val="eop"/>
          <w:rFonts w:ascii="Comic Sans MS" w:hAnsi="Comic Sans MS" w:cs="Arial"/>
          <w:sz w:val="24"/>
          <w:szCs w:val="24"/>
        </w:rPr>
        <w:t xml:space="preserve">language needs, learning difficulties and disabilities, further add to these barriers.  </w:t>
      </w:r>
      <w:r w:rsidRPr="00685905">
        <w:rPr>
          <w:rFonts w:ascii="Comic Sans MS" w:eastAsia="Times New Roman" w:hAnsi="Comic Sans MS" w:cs="Times New Roman"/>
          <w:sz w:val="24"/>
          <w:szCs w:val="24"/>
          <w:lang w:eastAsia="en-GB"/>
        </w:rPr>
        <w:t>L</w:t>
      </w:r>
      <w:r w:rsidRPr="00685905">
        <w:rPr>
          <w:rStyle w:val="eop"/>
          <w:rFonts w:ascii="Comic Sans MS" w:hAnsi="Comic Sans MS" w:cs="Arial"/>
          <w:sz w:val="24"/>
          <w:szCs w:val="24"/>
        </w:rPr>
        <w:t xml:space="preserve">ow digital literacy skills, along with fear and mistrust of the online world, make digital </w:t>
      </w:r>
      <w:r w:rsidR="00D962C7" w:rsidRPr="00AF7F4C">
        <w:rPr>
          <w:rFonts w:ascii="Comic Sans MS" w:hAnsi="Comic Sans MS"/>
          <w:noProof/>
        </w:rPr>
        <mc:AlternateContent>
          <mc:Choice Requires="wps">
            <w:drawing>
              <wp:anchor distT="0" distB="0" distL="114300" distR="114300" simplePos="0" relativeHeight="251639296" behindDoc="0" locked="0" layoutInCell="1" allowOverlap="1" wp14:anchorId="2C736589" wp14:editId="176D96DB">
                <wp:simplePos x="0" y="0"/>
                <wp:positionH relativeFrom="margin">
                  <wp:align>left</wp:align>
                </wp:positionH>
                <wp:positionV relativeFrom="paragraph">
                  <wp:posOffset>921935</wp:posOffset>
                </wp:positionV>
                <wp:extent cx="2243455" cy="268605"/>
                <wp:effectExtent l="0" t="0" r="4445" b="0"/>
                <wp:wrapThrough wrapText="bothSides">
                  <wp:wrapPolygon edited="0">
                    <wp:start x="0" y="0"/>
                    <wp:lineTo x="0" y="19915"/>
                    <wp:lineTo x="21459" y="19915"/>
                    <wp:lineTo x="21459" y="0"/>
                    <wp:lineTo x="0" y="0"/>
                  </wp:wrapPolygon>
                </wp:wrapThrough>
                <wp:docPr id="36" name="Text Box 36" descr="Pull quote"/>
                <wp:cNvGraphicFramePr/>
                <a:graphic xmlns:a="http://schemas.openxmlformats.org/drawingml/2006/main">
                  <a:graphicData uri="http://schemas.microsoft.com/office/word/2010/wordprocessingShape">
                    <wps:wsp>
                      <wps:cNvSpPr txBox="1"/>
                      <wps:spPr>
                        <a:xfrm>
                          <a:off x="0" y="0"/>
                          <a:ext cx="2243455" cy="2686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E5ADA0" w14:textId="77777777" w:rsidR="00C56DA9" w:rsidRPr="00EB45DB" w:rsidRDefault="00C56DA9" w:rsidP="00C56DA9">
                            <w:pPr>
                              <w:jc w:val="center"/>
                              <w:rPr>
                                <w:rFonts w:ascii="Comic Sans MS" w:hAnsi="Comic Sans MS"/>
                              </w:rPr>
                            </w:pPr>
                            <w:r w:rsidRPr="00EB45DB">
                              <w:rPr>
                                <w:rFonts w:ascii="Comic Sans MS" w:hAnsi="Comic Sans MS"/>
                              </w:rPr>
                              <w:t>(Canva,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736589" id="Text Box 36" o:spid="_x0000_s1038" type="#_x0000_t202" alt="Pull quote" style="position:absolute;margin-left:0;margin-top:72.6pt;width:176.65pt;height:21.15pt;z-index:2516392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x4EdhAIAAG8FAAAOAAAAZHJzL2Uyb0RvYy54bWysVN1P2zAQf5+0/8Hy+0hbaIUqUtQVMU1C&#10;gICJZ9ex22i2z9jXJt1fv7OTFMT2wrQX53Lf97uPi8vWGrZXIdbgSj4+GXGmnISqdpuS/3i6/nLO&#10;WUThKmHAqZIfVOSXi8+fLho/VxPYgqlUYOTExXnjS75F9POiiHKrrIgn4JUjoYZgBdJv2BRVEA15&#10;t6aYjEazooFQ+QBSxUjcq07IF9m/1krindZRITMlp9wwvyG/6/QWiwsx3wTht7Xs0xD/kIUVtaOg&#10;R1dXAgXbhfoPV7aWASJoPJFgC9C6lirXQNWMR++qedwKr3ItBE70R5ji/3Mrb/f3gdVVyU9nnDlh&#10;qUdPqkX2FVqWWJWKkvC63xnDXnaAKkHW+Dgny0dPttiSKrV+4EdiJiRaHWz6Uo2M5AT+4Qh4CiCJ&#10;OZmcnZ5Np5xJkk1m57PRNLkpXq19iPhNgWWJKHmghmacxf4mYqc6qKRgDq5rY3JTjWNNyWen01E2&#10;OErIuXFJV+Xx6N2kirrMM4UHo5KOcQ9KEzy5gMTIg6lWJrC9oJESUiqHufbsl7STlqYkPmLY679m&#10;9RHjro4hMjg8GtvaQcjVv0u7+jmkrDt9wvxN3YnEdt3muRgfO7uG6kAND9BtUfTyuqau3IiI9yLQ&#10;2lCP6RTgHT3aAKEPPcXZFsKvv/GTPk0zSTlraA1LHl92IijOzHdHc552diDCQKwHwu3sCqgNYzoy&#10;XmaSDAKagdQB7DNdiGWKQiLhJMUqOQ7kCrtjQBdGquUyK9FmeoE37tHL5Dp1Jc3YU/ssgu8HEWmE&#10;b2FYUDF/N4+dbrJ0sNwh6DoPawK2Q7EHnLY6j3t/gdLZePuftV7v5OI3AAAA//8DAFBLAwQUAAYA&#10;CAAAACEAPczyRd4AAAAIAQAADwAAAGRycy9kb3ducmV2LnhtbEyPS0/DMBCE70j8B2uRuFGnDYEq&#10;xKkQjxvPtkhwc2KTRMTryN6k4d+znOC4M6PZb4rN7Hox2RA7jwqWiwSExdqbDhsF+9392RpEJI1G&#10;9x6tgm8bYVMeHxU6N/6Ar3baUiO4BGOuFbREQy5lrFvrdFz4wSJ7nz44TXyGRpqgD1zuerlKkgvp&#10;dIf8odWDvWlt/bUdnYL+PYaHKqGP6bZ5pJdnOb7dLZ+UOj2Zr69AkJ3pLwy/+IwOJTNVfkQTRa+A&#10;hxCr59kKBNtplqYgKlbWlxnIspD/B5Q/AAAA//8DAFBLAQItABQABgAIAAAAIQC2gziS/gAAAOEB&#10;AAATAAAAAAAAAAAAAAAAAAAAAABbQ29udGVudF9UeXBlc10ueG1sUEsBAi0AFAAGAAgAAAAhADj9&#10;If/WAAAAlAEAAAsAAAAAAAAAAAAAAAAALwEAAF9yZWxzLy5yZWxzUEsBAi0AFAAGAAgAAAAhADbH&#10;gR2EAgAAbwUAAA4AAAAAAAAAAAAAAAAALgIAAGRycy9lMm9Eb2MueG1sUEsBAi0AFAAGAAgAAAAh&#10;AD3M8kXeAAAACAEAAA8AAAAAAAAAAAAAAAAA3gQAAGRycy9kb3ducmV2LnhtbFBLBQYAAAAABAAE&#10;APMAAADpBQAAAAA=&#10;" filled="f" stroked="f" strokeweight=".5pt">
                <v:textbox inset="0,0,0,0">
                  <w:txbxContent>
                    <w:p w14:paraId="67E5ADA0" w14:textId="77777777" w:rsidR="00C56DA9" w:rsidRPr="00EB45DB" w:rsidRDefault="00C56DA9" w:rsidP="00C56DA9">
                      <w:pPr>
                        <w:jc w:val="center"/>
                        <w:rPr>
                          <w:rFonts w:ascii="Comic Sans MS" w:hAnsi="Comic Sans MS"/>
                        </w:rPr>
                      </w:pPr>
                      <w:r w:rsidRPr="00EB45DB">
                        <w:rPr>
                          <w:rFonts w:ascii="Comic Sans MS" w:hAnsi="Comic Sans MS"/>
                        </w:rPr>
                        <w:t>(Canva, 2025)</w:t>
                      </w:r>
                    </w:p>
                  </w:txbxContent>
                </v:textbox>
                <w10:wrap type="through" anchorx="margin"/>
              </v:shape>
            </w:pict>
          </mc:Fallback>
        </mc:AlternateContent>
      </w:r>
      <w:r w:rsidRPr="00685905">
        <w:rPr>
          <w:rStyle w:val="eop"/>
          <w:rFonts w:ascii="Comic Sans MS" w:hAnsi="Comic Sans MS" w:cs="Arial"/>
          <w:sz w:val="24"/>
          <w:szCs w:val="24"/>
        </w:rPr>
        <w:t xml:space="preserve">inclusion a complex issue </w:t>
      </w:r>
      <w:r w:rsidRPr="00685905">
        <w:rPr>
          <w:rFonts w:ascii="Comic Sans MS" w:eastAsia="Times New Roman" w:hAnsi="Comic Sans MS" w:cs="Times New Roman"/>
          <w:sz w:val="24"/>
          <w:szCs w:val="24"/>
          <w:lang w:eastAsia="en-GB"/>
        </w:rPr>
        <w:t xml:space="preserve">(Welsh Government, 2023). </w:t>
      </w:r>
    </w:p>
    <w:p w14:paraId="28123992" w14:textId="77777777" w:rsidR="00D962C7" w:rsidRPr="001F72D6" w:rsidRDefault="00D962C7" w:rsidP="00974B63">
      <w:pPr>
        <w:rPr>
          <w:rFonts w:ascii="Comic Sans MS" w:eastAsia="Times New Roman" w:hAnsi="Comic Sans MS" w:cs="Times New Roman"/>
          <w:sz w:val="16"/>
          <w:szCs w:val="16"/>
          <w:lang w:eastAsia="en-GB"/>
        </w:rPr>
      </w:pPr>
    </w:p>
    <w:p w14:paraId="5D7AA354" w14:textId="7D76D084" w:rsidR="00974B63" w:rsidRDefault="001F72D6" w:rsidP="00974B63">
      <w:pPr>
        <w:rPr>
          <w:rStyle w:val="eop"/>
          <w:rFonts w:ascii="Comic Sans MS" w:hAnsi="Comic Sans MS" w:cs="Arial"/>
          <w:sz w:val="24"/>
          <w:szCs w:val="24"/>
        </w:rPr>
      </w:pPr>
      <w:r>
        <w:rPr>
          <w:rFonts w:ascii="Comic Sans MS" w:hAnsi="Comic Sans MS" w:cs="Arial"/>
          <w:noProof/>
          <w:sz w:val="24"/>
          <w:szCs w:val="24"/>
        </w:rPr>
        <w:drawing>
          <wp:anchor distT="0" distB="0" distL="114300" distR="114300" simplePos="0" relativeHeight="251650560" behindDoc="0" locked="0" layoutInCell="1" allowOverlap="1" wp14:anchorId="0032E526" wp14:editId="51263518">
            <wp:simplePos x="0" y="0"/>
            <wp:positionH relativeFrom="margin">
              <wp:posOffset>-704</wp:posOffset>
            </wp:positionH>
            <wp:positionV relativeFrom="paragraph">
              <wp:posOffset>667321</wp:posOffset>
            </wp:positionV>
            <wp:extent cx="6069965" cy="6077585"/>
            <wp:effectExtent l="0" t="0" r="6985" b="0"/>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4">
                      <a:extLst>
                        <a:ext uri="{28A0092B-C50C-407E-A947-70E740481C1C}">
                          <a14:useLocalDpi xmlns:a14="http://schemas.microsoft.com/office/drawing/2010/main" val="0"/>
                        </a:ext>
                      </a:extLst>
                    </a:blip>
                    <a:stretch>
                      <a:fillRect/>
                    </a:stretch>
                  </pic:blipFill>
                  <pic:spPr>
                    <a:xfrm>
                      <a:off x="0" y="0"/>
                      <a:ext cx="6069965" cy="6077585"/>
                    </a:xfrm>
                    <a:prstGeom prst="rect">
                      <a:avLst/>
                    </a:prstGeom>
                  </pic:spPr>
                </pic:pic>
              </a:graphicData>
            </a:graphic>
            <wp14:sizeRelH relativeFrom="margin">
              <wp14:pctWidth>0</wp14:pctWidth>
            </wp14:sizeRelH>
            <wp14:sizeRelV relativeFrom="margin">
              <wp14:pctHeight>0</wp14:pctHeight>
            </wp14:sizeRelV>
          </wp:anchor>
        </w:drawing>
      </w:r>
      <w:r w:rsidR="00974B63" w:rsidRPr="00685905">
        <w:rPr>
          <w:rStyle w:val="eop"/>
          <w:rFonts w:ascii="Comic Sans MS" w:hAnsi="Comic Sans MS" w:cs="Arial"/>
          <w:sz w:val="24"/>
          <w:szCs w:val="24"/>
        </w:rPr>
        <w:t xml:space="preserve">As I often see </w:t>
      </w:r>
      <w:r w:rsidR="00974B63">
        <w:rPr>
          <w:rStyle w:val="eop"/>
          <w:rFonts w:ascii="Comic Sans MS" w:hAnsi="Comic Sans MS" w:cs="Arial"/>
          <w:sz w:val="24"/>
          <w:szCs w:val="24"/>
        </w:rPr>
        <w:t xml:space="preserve">in </w:t>
      </w:r>
      <w:r w:rsidR="00974B63" w:rsidRPr="00685905">
        <w:rPr>
          <w:rStyle w:val="eop"/>
          <w:rFonts w:ascii="Comic Sans MS" w:hAnsi="Comic Sans MS" w:cs="Arial"/>
          <w:sz w:val="24"/>
          <w:szCs w:val="24"/>
        </w:rPr>
        <w:t xml:space="preserve">my role and as </w:t>
      </w:r>
      <w:r w:rsidR="00974B63" w:rsidRPr="00685905">
        <w:rPr>
          <w:rFonts w:ascii="Comic Sans MS" w:eastAsia="Times New Roman" w:hAnsi="Comic Sans MS" w:cs="Times New Roman"/>
          <w:sz w:val="24"/>
          <w:szCs w:val="24"/>
          <w:lang w:eastAsia="en-GB"/>
        </w:rPr>
        <w:t>Bourdieu</w:t>
      </w:r>
      <w:r w:rsidR="00974B63">
        <w:rPr>
          <w:rFonts w:ascii="Comic Sans MS" w:eastAsia="Times New Roman" w:hAnsi="Comic Sans MS" w:cs="Times New Roman"/>
          <w:sz w:val="24"/>
          <w:szCs w:val="24"/>
          <w:lang w:eastAsia="en-GB"/>
        </w:rPr>
        <w:t>’s</w:t>
      </w:r>
      <w:r w:rsidR="00974B63" w:rsidRPr="00685905">
        <w:rPr>
          <w:rFonts w:ascii="Comic Sans MS" w:eastAsia="Times New Roman" w:hAnsi="Comic Sans MS" w:cs="Times New Roman"/>
          <w:sz w:val="24"/>
          <w:szCs w:val="24"/>
          <w:lang w:eastAsia="en-GB"/>
        </w:rPr>
        <w:t xml:space="preserve"> (1986) </w:t>
      </w:r>
      <w:r w:rsidR="00974B63" w:rsidRPr="00685905">
        <w:rPr>
          <w:rStyle w:val="eop"/>
          <w:rFonts w:ascii="Comic Sans MS" w:hAnsi="Comic Sans MS" w:cs="Arial"/>
          <w:sz w:val="24"/>
          <w:szCs w:val="24"/>
        </w:rPr>
        <w:t xml:space="preserve">theory explains, economic capital, cultural capital and social capital shape opportunities. </w:t>
      </w:r>
    </w:p>
    <w:p w14:paraId="47517D42" w14:textId="6D0E1F55" w:rsidR="00743ABB" w:rsidRDefault="00743ABB" w:rsidP="00974B63">
      <w:pPr>
        <w:spacing w:after="0" w:line="240" w:lineRule="auto"/>
        <w:rPr>
          <w:rFonts w:ascii="Times New Roman" w:eastAsia="Times New Roman" w:hAnsi="Times New Roman" w:cs="Times New Roman"/>
          <w:sz w:val="24"/>
          <w:szCs w:val="24"/>
          <w:lang w:eastAsia="en-GB"/>
        </w:rPr>
      </w:pPr>
    </w:p>
    <w:p w14:paraId="4784D520" w14:textId="6BD895EE" w:rsidR="00974B63" w:rsidRPr="00CC7A21" w:rsidRDefault="00974B63" w:rsidP="00974B63">
      <w:pPr>
        <w:spacing w:after="0" w:line="240" w:lineRule="auto"/>
        <w:rPr>
          <w:rFonts w:ascii="Times New Roman" w:eastAsia="Times New Roman" w:hAnsi="Times New Roman" w:cs="Times New Roman"/>
          <w:sz w:val="24"/>
          <w:szCs w:val="24"/>
          <w:lang w:eastAsia="en-GB"/>
        </w:rPr>
      </w:pPr>
      <w:r w:rsidRPr="00CC7A21">
        <w:rPr>
          <w:rFonts w:ascii="Times New Roman" w:eastAsia="Times New Roman" w:hAnsi="Times New Roman" w:cs="Times New Roman"/>
          <w:sz w:val="24"/>
          <w:szCs w:val="24"/>
          <w:lang w:eastAsia="en-GB"/>
        </w:rPr>
        <w:t>(</w:t>
      </w:r>
      <w:proofErr w:type="spellStart"/>
      <w:r w:rsidRPr="00CC7A21">
        <w:rPr>
          <w:rFonts w:ascii="Times New Roman" w:eastAsia="Times New Roman" w:hAnsi="Times New Roman" w:cs="Times New Roman"/>
          <w:sz w:val="24"/>
          <w:szCs w:val="24"/>
          <w:lang w:eastAsia="en-GB"/>
        </w:rPr>
        <w:t>ClassClinPsych</w:t>
      </w:r>
      <w:proofErr w:type="spellEnd"/>
      <w:r w:rsidRPr="00CC7A21">
        <w:rPr>
          <w:rFonts w:ascii="Times New Roman" w:eastAsia="Times New Roman" w:hAnsi="Times New Roman" w:cs="Times New Roman"/>
          <w:sz w:val="24"/>
          <w:szCs w:val="24"/>
          <w:lang w:eastAsia="en-GB"/>
        </w:rPr>
        <w:t>, 2025)</w:t>
      </w:r>
    </w:p>
    <w:p w14:paraId="339A4901" w14:textId="0A960023" w:rsidR="00974B63" w:rsidRDefault="00974B63" w:rsidP="00974B63">
      <w:pPr>
        <w:rPr>
          <w:rFonts w:ascii="Times New Roman" w:eastAsia="Times New Roman" w:hAnsi="Times New Roman" w:cs="Times New Roman"/>
          <w:sz w:val="24"/>
          <w:szCs w:val="24"/>
          <w:lang w:eastAsia="en-GB"/>
        </w:rPr>
      </w:pPr>
      <w:r>
        <w:rPr>
          <w:rStyle w:val="eop"/>
          <w:rFonts w:ascii="Comic Sans MS" w:hAnsi="Comic Sans MS" w:cs="Arial"/>
          <w:sz w:val="24"/>
          <w:szCs w:val="24"/>
        </w:rPr>
        <w:t xml:space="preserve">Watch this video to find out more </w:t>
      </w:r>
      <w:r w:rsidRPr="00A71704">
        <w:rPr>
          <w:rFonts w:ascii="Times New Roman" w:eastAsia="Times New Roman" w:hAnsi="Times New Roman" w:cs="Times New Roman"/>
          <w:sz w:val="24"/>
          <w:szCs w:val="24"/>
          <w:lang w:eastAsia="en-GB"/>
        </w:rPr>
        <w:t>(Sociology Live, 2015)</w:t>
      </w:r>
    </w:p>
    <w:p w14:paraId="0F2AD23F" w14:textId="044469C0" w:rsidR="009602A6" w:rsidRDefault="009602A6" w:rsidP="00974B63">
      <w:pPr>
        <w:rPr>
          <w:rFonts w:ascii="Times New Roman" w:eastAsia="Times New Roman" w:hAnsi="Times New Roman" w:cs="Times New Roman"/>
          <w:sz w:val="24"/>
          <w:szCs w:val="24"/>
          <w:lang w:eastAsia="en-GB"/>
        </w:rPr>
      </w:pPr>
    </w:p>
    <w:p w14:paraId="40EF8940" w14:textId="2C8A074C" w:rsidR="00974B63" w:rsidRDefault="009602A6" w:rsidP="00743ABB">
      <w:pPr>
        <w:jc w:val="center"/>
        <w:rPr>
          <w:rStyle w:val="eop"/>
          <w:rFonts w:ascii="Comic Sans MS" w:hAnsi="Comic Sans MS" w:cs="Arial"/>
          <w:sz w:val="24"/>
          <w:szCs w:val="24"/>
        </w:rPr>
      </w:pPr>
      <w:r>
        <w:rPr>
          <w:rFonts w:ascii="Comic Sans MS" w:hAnsi="Comic Sans MS" w:cs="Arial"/>
          <w:noProof/>
          <w:sz w:val="24"/>
          <w:szCs w:val="24"/>
        </w:rPr>
        <w:drawing>
          <wp:inline distT="0" distB="0" distL="0" distR="0" wp14:anchorId="4646B438" wp14:editId="6015ECE7">
            <wp:extent cx="5584371" cy="4188278"/>
            <wp:effectExtent l="0" t="0" r="0" b="3175"/>
            <wp:docPr id="39" name="Video 39" descr="Cultural Capital">
              <a:hlinkClick xmlns:a="http://schemas.openxmlformats.org/drawingml/2006/main" r:id="rId5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Video 39" descr="Cultural Capital">
                      <a:hlinkClick r:id="rId55"/>
                    </pic:cNvPr>
                    <pic:cNvPicPr/>
                  </pic:nvPicPr>
                  <pic:blipFill>
                    <a:blip r:embed="rId56">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5DBEYiBkgp8?feature=oembed&quot; frameborder=&quot;0&quot; allow=&quot;accelerometer; autoplay; clipboard-write; encrypted-media; gyroscope; picture-in-picture; web-share&quot; referrerpolicy=&quot;strict-origin-when-cross-origin&quot; allowfullscreen=&quot;&quot; title=&quot;Cultural Capital&quot; sandbox=&quot;allow-scripts allow-same-origin allow-popups&quot;&gt;&lt;/iframe&gt;" h="113" w="200"/>
                        </a:ext>
                      </a:extLst>
                    </a:blip>
                    <a:stretch>
                      <a:fillRect/>
                    </a:stretch>
                  </pic:blipFill>
                  <pic:spPr>
                    <a:xfrm>
                      <a:off x="0" y="0"/>
                      <a:ext cx="5593568" cy="4195176"/>
                    </a:xfrm>
                    <a:prstGeom prst="rect">
                      <a:avLst/>
                    </a:prstGeom>
                  </pic:spPr>
                </pic:pic>
              </a:graphicData>
            </a:graphic>
          </wp:inline>
        </w:drawing>
      </w:r>
    </w:p>
    <w:p w14:paraId="58A720A2" w14:textId="77777777" w:rsidR="00743ABB" w:rsidRDefault="00743ABB" w:rsidP="00743ABB">
      <w:pPr>
        <w:jc w:val="center"/>
        <w:rPr>
          <w:rStyle w:val="eop"/>
          <w:rFonts w:ascii="Comic Sans MS" w:hAnsi="Comic Sans MS" w:cs="Arial"/>
          <w:sz w:val="24"/>
          <w:szCs w:val="24"/>
        </w:rPr>
      </w:pPr>
    </w:p>
    <w:p w14:paraId="4FE1DCCC" w14:textId="61D4BA3A" w:rsidR="00974B63" w:rsidRDefault="00845631" w:rsidP="00974B63">
      <w:pPr>
        <w:rPr>
          <w:rStyle w:val="eop"/>
          <w:rFonts w:ascii="Comic Sans MS" w:hAnsi="Comic Sans MS" w:cs="Arial"/>
          <w:sz w:val="24"/>
          <w:szCs w:val="24"/>
        </w:rPr>
      </w:pPr>
      <w:r>
        <w:rPr>
          <w:rFonts w:ascii="Comic Sans MS" w:hAnsi="Comic Sans MS" w:cs="Arial"/>
          <w:noProof/>
          <w:sz w:val="24"/>
          <w:szCs w:val="24"/>
        </w:rPr>
        <w:drawing>
          <wp:anchor distT="0" distB="0" distL="114300" distR="114300" simplePos="0" relativeHeight="251668992" behindDoc="0" locked="0" layoutInCell="1" allowOverlap="1" wp14:anchorId="74CFC1B1" wp14:editId="627FED89">
            <wp:simplePos x="0" y="0"/>
            <wp:positionH relativeFrom="margin">
              <wp:align>center</wp:align>
            </wp:positionH>
            <wp:positionV relativeFrom="paragraph">
              <wp:posOffset>895674</wp:posOffset>
            </wp:positionV>
            <wp:extent cx="2900680" cy="1199515"/>
            <wp:effectExtent l="0" t="0" r="0" b="635"/>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pic:cNvPicPr/>
                  </pic:nvPicPr>
                  <pic:blipFill rotWithShape="1">
                    <a:blip r:embed="rId57" cstate="print">
                      <a:extLst>
                        <a:ext uri="{28A0092B-C50C-407E-A947-70E740481C1C}">
                          <a14:useLocalDpi xmlns:a14="http://schemas.microsoft.com/office/drawing/2010/main" val="0"/>
                        </a:ext>
                      </a:extLst>
                    </a:blip>
                    <a:srcRect l="21283" t="40294" r="18111" b="41993"/>
                    <a:stretch/>
                  </pic:blipFill>
                  <pic:spPr bwMode="auto">
                    <a:xfrm>
                      <a:off x="0" y="0"/>
                      <a:ext cx="2900680" cy="1199515"/>
                    </a:xfrm>
                    <a:prstGeom prst="rect">
                      <a:avLst/>
                    </a:prstGeom>
                    <a:ln>
                      <a:noFill/>
                    </a:ln>
                    <a:extLst>
                      <a:ext uri="{53640926-AAD7-44D8-BBD7-CCE9431645EC}">
                        <a14:shadowObscured xmlns:a14="http://schemas.microsoft.com/office/drawing/2010/main"/>
                      </a:ext>
                    </a:extLst>
                  </pic:spPr>
                </pic:pic>
              </a:graphicData>
            </a:graphic>
          </wp:anchor>
        </w:drawing>
      </w:r>
      <w:r w:rsidR="00974B63" w:rsidRPr="00685905">
        <w:rPr>
          <w:rStyle w:val="eop"/>
          <w:rFonts w:ascii="Comic Sans MS" w:hAnsi="Comic Sans MS" w:cs="Arial"/>
          <w:sz w:val="24"/>
          <w:szCs w:val="24"/>
        </w:rPr>
        <w:t xml:space="preserve">Many individuals lack the economic capital to afford devices and reliable internet </w:t>
      </w:r>
      <w:r w:rsidR="00974B63" w:rsidRPr="00685905">
        <w:rPr>
          <w:rFonts w:ascii="Comic Sans MS" w:eastAsia="Times New Roman" w:hAnsi="Comic Sans MS" w:cs="Times New Roman"/>
          <w:sz w:val="24"/>
          <w:szCs w:val="24"/>
          <w:lang w:eastAsia="en-GB"/>
        </w:rPr>
        <w:t>(Welsh Government, 2021b)</w:t>
      </w:r>
      <w:r w:rsidR="00974B63" w:rsidRPr="00685905">
        <w:rPr>
          <w:rStyle w:val="eop"/>
          <w:rFonts w:ascii="Comic Sans MS" w:hAnsi="Comic Sans MS" w:cs="Arial"/>
          <w:sz w:val="24"/>
          <w:szCs w:val="24"/>
        </w:rPr>
        <w:t xml:space="preserve">.  However, as </w:t>
      </w:r>
      <w:proofErr w:type="spellStart"/>
      <w:r w:rsidR="00974B63" w:rsidRPr="00685905">
        <w:rPr>
          <w:rFonts w:ascii="Comic Sans MS" w:eastAsia="Times New Roman" w:hAnsi="Comic Sans MS" w:cs="Times New Roman"/>
          <w:sz w:val="24"/>
          <w:szCs w:val="24"/>
          <w:lang w:eastAsia="en-GB"/>
        </w:rPr>
        <w:t>Ignatow</w:t>
      </w:r>
      <w:proofErr w:type="spellEnd"/>
      <w:r w:rsidR="00974B63" w:rsidRPr="00685905">
        <w:rPr>
          <w:rFonts w:ascii="Comic Sans MS" w:eastAsia="Times New Roman" w:hAnsi="Comic Sans MS" w:cs="Times New Roman"/>
          <w:sz w:val="24"/>
          <w:szCs w:val="24"/>
          <w:lang w:eastAsia="en-GB"/>
        </w:rPr>
        <w:t xml:space="preserve"> and Robinson (2017)</w:t>
      </w:r>
      <w:r w:rsidR="00974B63" w:rsidRPr="00685905">
        <w:rPr>
          <w:rStyle w:val="eop"/>
          <w:rFonts w:ascii="Comic Sans MS" w:hAnsi="Comic Sans MS" w:cs="Arial"/>
          <w:sz w:val="24"/>
          <w:szCs w:val="24"/>
        </w:rPr>
        <w:t xml:space="preserve"> argue, simply providing access to technology is not enough to bridge the digital divide.</w:t>
      </w:r>
    </w:p>
    <w:p w14:paraId="44926DB0" w14:textId="6E93E261" w:rsidR="00B9146C" w:rsidRDefault="00B9146C" w:rsidP="00BC0A3B">
      <w:pPr>
        <w:jc w:val="center"/>
        <w:rPr>
          <w:rStyle w:val="eop"/>
          <w:rFonts w:ascii="Comic Sans MS" w:hAnsi="Comic Sans MS" w:cs="Arial"/>
          <w:sz w:val="24"/>
          <w:szCs w:val="24"/>
        </w:rPr>
      </w:pPr>
    </w:p>
    <w:p w14:paraId="23E57B9A" w14:textId="77777777" w:rsidR="00C33F96" w:rsidRDefault="00C33F96" w:rsidP="00BC0A3B">
      <w:pPr>
        <w:jc w:val="center"/>
        <w:rPr>
          <w:rStyle w:val="eop"/>
          <w:rFonts w:ascii="Comic Sans MS" w:hAnsi="Comic Sans MS" w:cs="Arial"/>
          <w:sz w:val="24"/>
          <w:szCs w:val="24"/>
        </w:rPr>
      </w:pPr>
    </w:p>
    <w:p w14:paraId="6BFB55DD" w14:textId="346F4107" w:rsidR="00C33F96" w:rsidRDefault="00BD7A85" w:rsidP="00BC0A3B">
      <w:pPr>
        <w:jc w:val="center"/>
        <w:rPr>
          <w:rStyle w:val="eop"/>
          <w:rFonts w:ascii="Comic Sans MS" w:hAnsi="Comic Sans MS" w:cs="Arial"/>
          <w:sz w:val="24"/>
          <w:szCs w:val="24"/>
        </w:rPr>
      </w:pPr>
      <w:r w:rsidRPr="00AF7F4C">
        <w:rPr>
          <w:rFonts w:ascii="Comic Sans MS" w:hAnsi="Comic Sans MS"/>
          <w:noProof/>
        </w:rPr>
        <mc:AlternateContent>
          <mc:Choice Requires="wps">
            <w:drawing>
              <wp:anchor distT="0" distB="0" distL="114300" distR="114300" simplePos="0" relativeHeight="251675136" behindDoc="0" locked="0" layoutInCell="1" allowOverlap="1" wp14:anchorId="78C8D0C8" wp14:editId="4FEE2D3F">
                <wp:simplePos x="0" y="0"/>
                <wp:positionH relativeFrom="column">
                  <wp:posOffset>3635829</wp:posOffset>
                </wp:positionH>
                <wp:positionV relativeFrom="paragraph">
                  <wp:posOffset>242933</wp:posOffset>
                </wp:positionV>
                <wp:extent cx="1676400" cy="187325"/>
                <wp:effectExtent l="0" t="0" r="0" b="3175"/>
                <wp:wrapThrough wrapText="bothSides">
                  <wp:wrapPolygon edited="0">
                    <wp:start x="0" y="0"/>
                    <wp:lineTo x="0" y="19769"/>
                    <wp:lineTo x="21355" y="19769"/>
                    <wp:lineTo x="21355" y="0"/>
                    <wp:lineTo x="0" y="0"/>
                  </wp:wrapPolygon>
                </wp:wrapThrough>
                <wp:docPr id="51" name="Text Box 51" descr="Pull quote"/>
                <wp:cNvGraphicFramePr/>
                <a:graphic xmlns:a="http://schemas.openxmlformats.org/drawingml/2006/main">
                  <a:graphicData uri="http://schemas.microsoft.com/office/word/2010/wordprocessingShape">
                    <wps:wsp>
                      <wps:cNvSpPr txBox="1"/>
                      <wps:spPr>
                        <a:xfrm>
                          <a:off x="0" y="0"/>
                          <a:ext cx="1676400" cy="1873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85ED67" w14:textId="77777777" w:rsidR="00BD7A85" w:rsidRPr="00AF7F4C" w:rsidRDefault="00BD7A85" w:rsidP="00BD7A85">
                            <w:pPr>
                              <w:jc w:val="center"/>
                            </w:pPr>
                            <w:r w:rsidRPr="00AF7F4C">
                              <w:t>(Canva,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C8D0C8" id="Text Box 51" o:spid="_x0000_s1039" type="#_x0000_t202" alt="Pull quote" style="position:absolute;left:0;text-align:left;margin-left:286.3pt;margin-top:19.15pt;width:132pt;height:14.75pt;z-index:251675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XYlnhQIAAG8FAAAOAAAAZHJzL2Uyb0RvYy54bWysVE1v2zAMvQ/YfxB0X52ka1oEcYqsRYcB&#10;RRusHXpWZCkxJomqxMTOfv0o2U6LbpcOu8i0+CHy8ZHzy9Yatlch1uBKPj4ZcaachKp2m5L/eLz5&#10;dMFZROEqYcCpkh9U5JeLjx/mjZ+pCWzBVCowCuLirPEl3yL6WVFEuVVWxBPwypFSQ7AC6TdsiiqI&#10;hqJbU0xGo2nRQKh8AKlipNvrTskXOb7WSuK91lEhMyWn3DCfIZ/rdBaLuZhtgvDbWvZpiH/Iwora&#10;0aPHUNcCBduF+o9QtpYBImg8kWAL0LqWKtdA1YxHb6p52Aqvci0ETvRHmOL/Cyvv9qvA6qrkZ2PO&#10;nLDUo0fVIvsCLUtXlYqS8FrtjGHPO0CVIGt8nJHngydfbMmUWj/cR7pMSLQ62PSlGhnpCfzDEfD0&#10;gExO0/Pp5xGpJOnGF+enk7MUpnjx9iHiVwWWJaHkgRqacRb724id6WCSHnNwUxuTm2oca0o+PT0b&#10;ZYejhoIbl2xVpkcfJlXUZZ4lPBiVbIz7rjTBkwtIF5mY6soEthdEKSGlcphrz3HJOllpSuI9jr39&#10;S1bvce7qGF4Gh0dnWzsIufo3aVc/h5R1Z0+Yv6o7idiu28yL8WTo7BqqAzU8QDdF0cubmrpyKyKu&#10;RKCxoUbSKsB7OrQBQh96ibMthF9/u0/2xGbSctbQGJY8Pu9EUJyZb454nmZ2EMIgrAfB7ewVUBuI&#10;p5RNFskhoBlEHcA+0YZYpldIJZykt0qOg3iF3TKgDSPVcpmNaDK9wFv34GUKnbqSOPbYPongeyIi&#10;UfgOhgEVszd87GyTp4PlDkHXmawJ2A7FHnCa6kz3fgOltfH6P1u97MnFbwAAAP//AwBQSwMEFAAG&#10;AAgAAAAhAJpXE/LfAAAACQEAAA8AAABkcnMvZG93bnJldi54bWxMj01PhDAQhu8m/odmTLy5ZZfI&#10;EmTYGD9ufq6a6K3QEYh0StrC4r+3nvQ4M0/eed5yt5hBzOR8bxlhvUpAEDdW99wivL7cnuUgfFCs&#10;1WCZEL7Jw646PipVoe2Bn2neh1bEEPaFQuhCGAspfdORUX5lR+J4+7TOqBBH10rt1CGGm0FukiST&#10;RvUcP3RqpKuOmq/9ZBCGd+/u6iR8zNftfXh6lNPbzfoB8fRkubwAEWgJfzD86kd1qKJTbSfWXgwI&#10;59tNFlGENE9BRCBPs7ioEbJtDrIq5f8G1Q8AAAD//wMAUEsBAi0AFAAGAAgAAAAhALaDOJL+AAAA&#10;4QEAABMAAAAAAAAAAAAAAAAAAAAAAFtDb250ZW50X1R5cGVzXS54bWxQSwECLQAUAAYACAAAACEA&#10;OP0h/9YAAACUAQAACwAAAAAAAAAAAAAAAAAvAQAAX3JlbHMvLnJlbHNQSwECLQAUAAYACAAAACEA&#10;BF2JZ4UCAABvBQAADgAAAAAAAAAAAAAAAAAuAgAAZHJzL2Uyb0RvYy54bWxQSwECLQAUAAYACAAA&#10;ACEAmlcT8t8AAAAJAQAADwAAAAAAAAAAAAAAAADfBAAAZHJzL2Rvd25yZXYueG1sUEsFBgAAAAAE&#10;AAQA8wAAAOsFAAAAAA==&#10;" filled="f" stroked="f" strokeweight=".5pt">
                <v:textbox inset="0,0,0,0">
                  <w:txbxContent>
                    <w:p w14:paraId="2F85ED67" w14:textId="77777777" w:rsidR="00BD7A85" w:rsidRPr="00AF7F4C" w:rsidRDefault="00BD7A85" w:rsidP="00BD7A85">
                      <w:pPr>
                        <w:jc w:val="center"/>
                      </w:pPr>
                      <w:r w:rsidRPr="00AF7F4C">
                        <w:t>(Canva, 2025)</w:t>
                      </w:r>
                    </w:p>
                  </w:txbxContent>
                </v:textbox>
                <w10:wrap type="through"/>
              </v:shape>
            </w:pict>
          </mc:Fallback>
        </mc:AlternateContent>
      </w:r>
    </w:p>
    <w:p w14:paraId="13379DEC" w14:textId="3212631D" w:rsidR="00C33F96" w:rsidRDefault="00C33F96" w:rsidP="00BC0A3B">
      <w:pPr>
        <w:jc w:val="center"/>
        <w:rPr>
          <w:rStyle w:val="eop"/>
          <w:rFonts w:ascii="Comic Sans MS" w:hAnsi="Comic Sans MS" w:cs="Arial"/>
          <w:sz w:val="24"/>
          <w:szCs w:val="24"/>
        </w:rPr>
      </w:pPr>
    </w:p>
    <w:p w14:paraId="26E06091" w14:textId="77777777" w:rsidR="00974B63" w:rsidRPr="00685905" w:rsidRDefault="00974B63" w:rsidP="00974B63">
      <w:pPr>
        <w:rPr>
          <w:rStyle w:val="eop"/>
          <w:rFonts w:ascii="Comic Sans MS" w:hAnsi="Comic Sans MS" w:cs="Arial"/>
          <w:sz w:val="24"/>
          <w:szCs w:val="24"/>
        </w:rPr>
      </w:pPr>
      <w:r w:rsidRPr="00685905">
        <w:rPr>
          <w:rStyle w:val="eop"/>
          <w:rFonts w:ascii="Comic Sans MS" w:hAnsi="Comic Sans MS" w:cs="Arial"/>
          <w:sz w:val="24"/>
          <w:szCs w:val="24"/>
        </w:rPr>
        <w:t xml:space="preserve">Often, the children I see who lack digital skills and confidence have parents with similar low confidence and limited digital skills.  This reflects Bourdieu’s (1986) </w:t>
      </w:r>
      <w:r>
        <w:rPr>
          <w:rStyle w:val="eop"/>
          <w:rFonts w:ascii="Comic Sans MS" w:hAnsi="Comic Sans MS" w:cs="Arial"/>
          <w:sz w:val="24"/>
          <w:szCs w:val="24"/>
        </w:rPr>
        <w:t>theory</w:t>
      </w:r>
      <w:r w:rsidRPr="00685905">
        <w:rPr>
          <w:rStyle w:val="eop"/>
          <w:rFonts w:ascii="Comic Sans MS" w:hAnsi="Comic Sans MS" w:cs="Arial"/>
          <w:sz w:val="24"/>
          <w:szCs w:val="24"/>
        </w:rPr>
        <w:t xml:space="preserve"> that cultural capital is transferred across generations, shaping the way people engage with technology.  </w:t>
      </w:r>
      <w:proofErr w:type="spellStart"/>
      <w:r w:rsidRPr="00685905">
        <w:rPr>
          <w:rFonts w:ascii="Comic Sans MS" w:eastAsia="Times New Roman" w:hAnsi="Comic Sans MS" w:cs="Times New Roman"/>
          <w:sz w:val="24"/>
          <w:szCs w:val="24"/>
          <w:lang w:eastAsia="en-GB"/>
        </w:rPr>
        <w:t>Verwiebe</w:t>
      </w:r>
      <w:proofErr w:type="spellEnd"/>
      <w:r w:rsidRPr="00685905">
        <w:rPr>
          <w:rFonts w:ascii="Comic Sans MS" w:eastAsia="Times New Roman" w:hAnsi="Comic Sans MS" w:cs="Times New Roman"/>
          <w:sz w:val="24"/>
          <w:szCs w:val="24"/>
          <w:lang w:eastAsia="en-GB"/>
        </w:rPr>
        <w:t xml:space="preserve"> and Hagemann (2024) </w:t>
      </w:r>
      <w:r w:rsidRPr="00685905">
        <w:rPr>
          <w:rStyle w:val="eop"/>
          <w:rFonts w:ascii="Comic Sans MS" w:hAnsi="Comic Sans MS" w:cs="Arial"/>
          <w:sz w:val="24"/>
          <w:szCs w:val="24"/>
        </w:rPr>
        <w:t>suggest that cultural capital strongly influences digital literacy, confidence and engagement, with</w:t>
      </w:r>
      <w:r w:rsidRPr="00685905">
        <w:rPr>
          <w:rFonts w:ascii="Comic Sans MS" w:eastAsia="Times New Roman" w:hAnsi="Comic Sans MS" w:cs="Times New Roman"/>
          <w:sz w:val="24"/>
          <w:szCs w:val="24"/>
          <w:lang w:eastAsia="en-GB"/>
        </w:rPr>
        <w:t xml:space="preserve"> </w:t>
      </w:r>
      <w:proofErr w:type="spellStart"/>
      <w:r w:rsidRPr="00685905">
        <w:rPr>
          <w:rFonts w:ascii="Comic Sans MS" w:eastAsia="Times New Roman" w:hAnsi="Comic Sans MS" w:cs="Times New Roman"/>
          <w:sz w:val="24"/>
          <w:szCs w:val="24"/>
          <w:lang w:eastAsia="en-GB"/>
        </w:rPr>
        <w:t>Merisalo</w:t>
      </w:r>
      <w:proofErr w:type="spellEnd"/>
      <w:r w:rsidRPr="00685905">
        <w:rPr>
          <w:rFonts w:ascii="Comic Sans MS" w:eastAsia="Times New Roman" w:hAnsi="Comic Sans MS" w:cs="Times New Roman"/>
          <w:sz w:val="24"/>
          <w:szCs w:val="24"/>
          <w:lang w:eastAsia="en-GB"/>
        </w:rPr>
        <w:t xml:space="preserve"> and </w:t>
      </w:r>
      <w:proofErr w:type="spellStart"/>
      <w:r w:rsidRPr="00685905">
        <w:rPr>
          <w:rFonts w:ascii="Comic Sans MS" w:eastAsia="Times New Roman" w:hAnsi="Comic Sans MS" w:cs="Times New Roman"/>
          <w:sz w:val="24"/>
          <w:szCs w:val="24"/>
          <w:lang w:eastAsia="en-GB"/>
        </w:rPr>
        <w:t>Makkonen</w:t>
      </w:r>
      <w:proofErr w:type="spellEnd"/>
      <w:r w:rsidRPr="00685905">
        <w:rPr>
          <w:rFonts w:ascii="Comic Sans MS" w:eastAsia="Times New Roman" w:hAnsi="Comic Sans MS" w:cs="Times New Roman"/>
          <w:sz w:val="24"/>
          <w:szCs w:val="24"/>
          <w:lang w:eastAsia="en-GB"/>
        </w:rPr>
        <w:t xml:space="preserve"> (2022) describing how low</w:t>
      </w:r>
      <w:r w:rsidRPr="00685905">
        <w:rPr>
          <w:rStyle w:val="eop"/>
          <w:rFonts w:ascii="Comic Sans MS" w:hAnsi="Comic Sans MS" w:cs="Arial"/>
          <w:sz w:val="24"/>
          <w:szCs w:val="24"/>
        </w:rPr>
        <w:t xml:space="preserve"> levels of cultural capital restrict the ability to fully benefit from online opportunities, reinforcing existing inequalities.</w:t>
      </w:r>
    </w:p>
    <w:p w14:paraId="08E56815" w14:textId="2B1E7CDD" w:rsidR="00974B63" w:rsidRPr="00685905" w:rsidRDefault="00BD7A85" w:rsidP="00974B63">
      <w:pPr>
        <w:rPr>
          <w:rFonts w:ascii="Comic Sans MS" w:eastAsia="Times New Roman" w:hAnsi="Comic Sans MS" w:cs="Times New Roman"/>
          <w:sz w:val="24"/>
          <w:szCs w:val="24"/>
          <w:lang w:eastAsia="en-GB"/>
        </w:rPr>
      </w:pPr>
      <w:r w:rsidRPr="00AF7F4C">
        <w:rPr>
          <w:rFonts w:ascii="Comic Sans MS" w:hAnsi="Comic Sans MS"/>
          <w:noProof/>
        </w:rPr>
        <mc:AlternateContent>
          <mc:Choice Requires="wps">
            <w:drawing>
              <wp:anchor distT="0" distB="0" distL="114300" distR="114300" simplePos="0" relativeHeight="251681280" behindDoc="0" locked="0" layoutInCell="1" allowOverlap="1" wp14:anchorId="55166A77" wp14:editId="4BA90386">
                <wp:simplePos x="0" y="0"/>
                <wp:positionH relativeFrom="margin">
                  <wp:align>left</wp:align>
                </wp:positionH>
                <wp:positionV relativeFrom="paragraph">
                  <wp:posOffset>1768656</wp:posOffset>
                </wp:positionV>
                <wp:extent cx="1676400" cy="187325"/>
                <wp:effectExtent l="0" t="0" r="0" b="3175"/>
                <wp:wrapThrough wrapText="bothSides">
                  <wp:wrapPolygon edited="0">
                    <wp:start x="0" y="0"/>
                    <wp:lineTo x="0" y="19769"/>
                    <wp:lineTo x="21355" y="19769"/>
                    <wp:lineTo x="21355" y="0"/>
                    <wp:lineTo x="0" y="0"/>
                  </wp:wrapPolygon>
                </wp:wrapThrough>
                <wp:docPr id="52" name="Text Box 52" descr="Pull quote"/>
                <wp:cNvGraphicFramePr/>
                <a:graphic xmlns:a="http://schemas.openxmlformats.org/drawingml/2006/main">
                  <a:graphicData uri="http://schemas.microsoft.com/office/word/2010/wordprocessingShape">
                    <wps:wsp>
                      <wps:cNvSpPr txBox="1"/>
                      <wps:spPr>
                        <a:xfrm>
                          <a:off x="0" y="0"/>
                          <a:ext cx="1676400" cy="1873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0D52D6" w14:textId="77777777" w:rsidR="00BD7A85" w:rsidRPr="00AF7F4C" w:rsidRDefault="00BD7A85" w:rsidP="00BD7A85">
                            <w:pPr>
                              <w:jc w:val="center"/>
                            </w:pPr>
                            <w:r w:rsidRPr="00AF7F4C">
                              <w:t>(Canva,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166A77" id="Text Box 52" o:spid="_x0000_s1040" type="#_x0000_t202" alt="Pull quote" style="position:absolute;margin-left:0;margin-top:139.25pt;width:132pt;height:14.75pt;z-index:2516812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FNhhQIAAG8FAAAOAAAAZHJzL2Uyb0RvYy54bWysVE1v2zAMvQ/YfxB0X52ka1oEcYqsRYcB&#10;RRusHXpWZCkxJomqxMTOfv0o2U6LbpcOu8i0+EiRjx/zy9Yatlch1uBKPj4ZcaachKp2m5L/eLz5&#10;dMFZROEqYcCpkh9U5JeLjx/mjZ+pCWzBVCowcuLirPEl3yL6WVFEuVVWxBPwypFSQ7AC6TdsiiqI&#10;hrxbU0xGo2nRQKh8AKlipNvrTskX2b/WSuK91lEhMyWn2DCfIZ/rdBaLuZhtgvDbWvZhiH+Iwora&#10;0aNHV9cCBduF+g9XtpYBImg8kWAL0LqWKudA2YxHb7J52Aqvci5ETvRHmuL/cyvv9qvA6qrkZxPO&#10;nLBUo0fVIvsCLUtXlYqS+FrtjGHPO0CVKGt8nJHlgydbbAlKpR/uI10mJlodbPpSjoz0RP7hSHh6&#10;QCaj6fn084hUknTji/PTyVlyU7xY+xDxqwLLklDyQAXNPIv9bcQOOkDSYw5uamNyUY1jTcmnp2ej&#10;bHDUkHPjElbl9ujdpIy6yLOEB6MSxrjvShM9OYF0kRtTXZnA9oJaSkipHObcs19CJ5SmIN5j2ONf&#10;onqPcZfH8DI4PBrb2kHI2b8Ju/o5hKw7PHH+Ku8kYrtuc1+MT4fKrqE6UMEDdFMUvbypqSq3IuJK&#10;BBobKiStArynQxsg9qGXONtC+PW3+4SnbiYtZw2NYcnj804ExZn55qjP08wOQhiE9SC4nb0CKsOY&#10;loyXWSSDgGYQdQD7RBtimV4hlXCS3io5DuIVdsuANoxUy2UG0WR6gbfuwcvkOlUl9dhj+ySC7xsR&#10;qYXvYBhQMXvTjx02WTpY7hB0nZs1Edux2BNOU53bvd9AaW28/s+olz25+A0AAP//AwBQSwMEFAAG&#10;AAgAAAAhAJAN9xreAAAACAEAAA8AAABkcnMvZG93bnJldi54bWxMj81OwzAQhO9IvIO1SNyo3QBt&#10;FOJUiJ8bFGhBgpsTmyTCXkf2Jg1vjznBcXZWM9+Um9lZNpkQe48SlgsBzGDjdY+thNf9/VkOLJJC&#10;raxHI+HbRNhUx0elKrQ/4IuZdtSyFIKxUBI6oqHgPDadcSou/GAweZ8+OEVJhpbroA4p3FmeCbHi&#10;TvWYGjo1mJvONF+70Umw7zE81II+ptv2kZ6f+Ph2t9xKeXoyX18BIzPT3zP84id0qBJT7UfUkVkJ&#10;aQhJyNb5JbBkZ6uLdKklnItcAK9K/n9A9QMAAP//AwBQSwECLQAUAAYACAAAACEAtoM4kv4AAADh&#10;AQAAEwAAAAAAAAAAAAAAAAAAAAAAW0NvbnRlbnRfVHlwZXNdLnhtbFBLAQItABQABgAIAAAAIQA4&#10;/SH/1gAAAJQBAAALAAAAAAAAAAAAAAAAAC8BAABfcmVscy8ucmVsc1BLAQItABQABgAIAAAAIQCJ&#10;OFNhhQIAAG8FAAAOAAAAAAAAAAAAAAAAAC4CAABkcnMvZTJvRG9jLnhtbFBLAQItABQABgAIAAAA&#10;IQCQDfca3gAAAAgBAAAPAAAAAAAAAAAAAAAAAN8EAABkcnMvZG93bnJldi54bWxQSwUGAAAAAAQA&#10;BADzAAAA6gUAAAAA&#10;" filled="f" stroked="f" strokeweight=".5pt">
                <v:textbox inset="0,0,0,0">
                  <w:txbxContent>
                    <w:p w14:paraId="0B0D52D6" w14:textId="77777777" w:rsidR="00BD7A85" w:rsidRPr="00AF7F4C" w:rsidRDefault="00BD7A85" w:rsidP="00BD7A85">
                      <w:pPr>
                        <w:jc w:val="center"/>
                      </w:pPr>
                      <w:r w:rsidRPr="00AF7F4C">
                        <w:t>(Canva, 2025)</w:t>
                      </w:r>
                    </w:p>
                  </w:txbxContent>
                </v:textbox>
                <w10:wrap type="through" anchorx="margin"/>
              </v:shape>
            </w:pict>
          </mc:Fallback>
        </mc:AlternateContent>
      </w:r>
      <w:r w:rsidR="002B64DC">
        <w:rPr>
          <w:rFonts w:ascii="Comic Sans MS" w:eastAsia="Times New Roman" w:hAnsi="Comic Sans MS" w:cs="Times New Roman"/>
          <w:noProof/>
          <w:sz w:val="24"/>
          <w:szCs w:val="24"/>
          <w:lang w:eastAsia="en-GB"/>
        </w:rPr>
        <w:drawing>
          <wp:anchor distT="0" distB="0" distL="114300" distR="114300" simplePos="0" relativeHeight="251656704" behindDoc="0" locked="0" layoutInCell="1" allowOverlap="1" wp14:anchorId="08E62F4B" wp14:editId="2B04A1F8">
            <wp:simplePos x="0" y="0"/>
            <wp:positionH relativeFrom="column">
              <wp:posOffset>32385</wp:posOffset>
            </wp:positionH>
            <wp:positionV relativeFrom="paragraph">
              <wp:posOffset>156845</wp:posOffset>
            </wp:positionV>
            <wp:extent cx="1774190" cy="1838960"/>
            <wp:effectExtent l="0" t="0" r="0" b="889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pic:cNvPicPr/>
                  </pic:nvPicPr>
                  <pic:blipFill rotWithShape="1">
                    <a:blip r:embed="rId58" cstate="print">
                      <a:extLst>
                        <a:ext uri="{28A0092B-C50C-407E-A947-70E740481C1C}">
                          <a14:useLocalDpi xmlns:a14="http://schemas.microsoft.com/office/drawing/2010/main" val="0"/>
                        </a:ext>
                      </a:extLst>
                    </a:blip>
                    <a:srcRect l="27352" t="6315" r="27998" b="60972"/>
                    <a:stretch/>
                  </pic:blipFill>
                  <pic:spPr bwMode="auto">
                    <a:xfrm>
                      <a:off x="0" y="0"/>
                      <a:ext cx="1774190" cy="18389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74B63" w:rsidRPr="00685905">
        <w:rPr>
          <w:rStyle w:val="eop"/>
          <w:rFonts w:ascii="Comic Sans MS" w:hAnsi="Comic Sans MS" w:cs="Arial"/>
          <w:sz w:val="24"/>
          <w:szCs w:val="24"/>
        </w:rPr>
        <w:t>Many</w:t>
      </w:r>
      <w:r w:rsidR="00974B63">
        <w:rPr>
          <w:rStyle w:val="eop"/>
          <w:rFonts w:ascii="Comic Sans MS" w:hAnsi="Comic Sans MS" w:cs="Arial"/>
          <w:sz w:val="24"/>
          <w:szCs w:val="24"/>
        </w:rPr>
        <w:t xml:space="preserve"> </w:t>
      </w:r>
      <w:r w:rsidR="00974B63" w:rsidRPr="00685905">
        <w:rPr>
          <w:rStyle w:val="eop"/>
          <w:rFonts w:ascii="Comic Sans MS" w:hAnsi="Comic Sans MS" w:cs="Arial"/>
          <w:sz w:val="24"/>
          <w:szCs w:val="24"/>
        </w:rPr>
        <w:t xml:space="preserve">families lack social capital and do not have the </w:t>
      </w:r>
      <w:r w:rsidR="00974B63">
        <w:rPr>
          <w:rStyle w:val="eop"/>
          <w:rFonts w:ascii="Comic Sans MS" w:hAnsi="Comic Sans MS" w:cs="Arial"/>
          <w:sz w:val="24"/>
          <w:szCs w:val="24"/>
        </w:rPr>
        <w:t>networks or</w:t>
      </w:r>
      <w:r w:rsidR="00974B63" w:rsidRPr="00685905">
        <w:rPr>
          <w:rStyle w:val="eop"/>
          <w:rFonts w:ascii="Comic Sans MS" w:hAnsi="Comic Sans MS" w:cs="Arial"/>
          <w:sz w:val="24"/>
          <w:szCs w:val="24"/>
        </w:rPr>
        <w:t xml:space="preserve"> relationships </w:t>
      </w:r>
      <w:r w:rsidR="00974B63">
        <w:rPr>
          <w:rStyle w:val="eop"/>
          <w:rFonts w:ascii="Comic Sans MS" w:hAnsi="Comic Sans MS" w:cs="Arial"/>
          <w:sz w:val="24"/>
          <w:szCs w:val="24"/>
        </w:rPr>
        <w:t xml:space="preserve">to </w:t>
      </w:r>
      <w:r w:rsidR="00974B63" w:rsidRPr="00685905">
        <w:rPr>
          <w:rStyle w:val="eop"/>
          <w:rFonts w:ascii="Comic Sans MS" w:hAnsi="Comic Sans MS" w:cs="Arial"/>
          <w:sz w:val="24"/>
          <w:szCs w:val="24"/>
        </w:rPr>
        <w:t>provide support and encouragement</w:t>
      </w:r>
      <w:r w:rsidR="00974B63">
        <w:rPr>
          <w:rStyle w:val="eop"/>
          <w:rFonts w:ascii="Comic Sans MS" w:hAnsi="Comic Sans MS" w:cs="Arial"/>
          <w:sz w:val="24"/>
          <w:szCs w:val="24"/>
        </w:rPr>
        <w:t xml:space="preserve"> for digital learning,</w:t>
      </w:r>
      <w:r w:rsidR="00974B63" w:rsidRPr="00685905">
        <w:rPr>
          <w:rStyle w:val="eop"/>
          <w:rFonts w:ascii="Comic Sans MS" w:hAnsi="Comic Sans MS" w:cs="Arial"/>
          <w:sz w:val="24"/>
          <w:szCs w:val="24"/>
        </w:rPr>
        <w:t xml:space="preserve"> often struggl</w:t>
      </w:r>
      <w:r w:rsidR="00974B63">
        <w:rPr>
          <w:rStyle w:val="eop"/>
          <w:rFonts w:ascii="Comic Sans MS" w:hAnsi="Comic Sans MS" w:cs="Arial"/>
          <w:sz w:val="24"/>
          <w:szCs w:val="24"/>
        </w:rPr>
        <w:t xml:space="preserve">ing </w:t>
      </w:r>
      <w:r w:rsidR="00974B63" w:rsidRPr="00685905">
        <w:rPr>
          <w:rStyle w:val="eop"/>
          <w:rFonts w:ascii="Comic Sans MS" w:hAnsi="Comic Sans MS" w:cs="Arial"/>
          <w:sz w:val="24"/>
          <w:szCs w:val="24"/>
        </w:rPr>
        <w:t xml:space="preserve">to access crucial support and guidance </w:t>
      </w:r>
      <w:r w:rsidR="00974B63" w:rsidRPr="00685905">
        <w:rPr>
          <w:rFonts w:ascii="Comic Sans MS" w:eastAsia="Times New Roman" w:hAnsi="Comic Sans MS" w:cs="Times New Roman"/>
          <w:sz w:val="24"/>
          <w:szCs w:val="24"/>
          <w:lang w:eastAsia="en-GB"/>
        </w:rPr>
        <w:t xml:space="preserve">(Feng and Tan, 2024).  </w:t>
      </w:r>
      <w:r w:rsidR="00974B63" w:rsidRPr="00685905">
        <w:rPr>
          <w:rStyle w:val="eop"/>
          <w:rFonts w:ascii="Comic Sans MS" w:hAnsi="Comic Sans MS" w:cs="Arial"/>
          <w:sz w:val="24"/>
          <w:szCs w:val="24"/>
        </w:rPr>
        <w:t xml:space="preserve"> </w:t>
      </w:r>
      <w:proofErr w:type="spellStart"/>
      <w:r w:rsidR="00974B63" w:rsidRPr="00685905">
        <w:rPr>
          <w:rFonts w:ascii="Comic Sans MS" w:eastAsia="Times New Roman" w:hAnsi="Comic Sans MS" w:cs="Times New Roman"/>
          <w:sz w:val="24"/>
          <w:szCs w:val="24"/>
          <w:lang w:eastAsia="en-GB"/>
        </w:rPr>
        <w:t>Verwiebe</w:t>
      </w:r>
      <w:proofErr w:type="spellEnd"/>
      <w:r w:rsidR="00974B63" w:rsidRPr="00685905">
        <w:rPr>
          <w:rFonts w:ascii="Comic Sans MS" w:eastAsia="Times New Roman" w:hAnsi="Comic Sans MS" w:cs="Times New Roman"/>
          <w:sz w:val="24"/>
          <w:szCs w:val="24"/>
          <w:lang w:eastAsia="en-GB"/>
        </w:rPr>
        <w:t xml:space="preserve"> and Hagemann (2024) emphasise that digital capital is unevenly distributed, with upper social classes possessing greater digital capital</w:t>
      </w:r>
      <w:r w:rsidR="00974B63">
        <w:rPr>
          <w:rFonts w:ascii="Comic Sans MS" w:eastAsia="Times New Roman" w:hAnsi="Comic Sans MS" w:cs="Times New Roman"/>
          <w:sz w:val="24"/>
          <w:szCs w:val="24"/>
          <w:lang w:eastAsia="en-GB"/>
        </w:rPr>
        <w:t>,</w:t>
      </w:r>
      <w:r w:rsidR="00974B63" w:rsidRPr="00685905">
        <w:rPr>
          <w:rFonts w:ascii="Comic Sans MS" w:eastAsia="Times New Roman" w:hAnsi="Comic Sans MS" w:cs="Times New Roman"/>
          <w:sz w:val="24"/>
          <w:szCs w:val="24"/>
          <w:lang w:eastAsia="en-GB"/>
        </w:rPr>
        <w:t xml:space="preserve"> experienc</w:t>
      </w:r>
      <w:r w:rsidR="00974B63">
        <w:rPr>
          <w:rFonts w:ascii="Comic Sans MS" w:eastAsia="Times New Roman" w:hAnsi="Comic Sans MS" w:cs="Times New Roman"/>
          <w:sz w:val="24"/>
          <w:szCs w:val="24"/>
          <w:lang w:eastAsia="en-GB"/>
        </w:rPr>
        <w:t>ing</w:t>
      </w:r>
      <w:r w:rsidR="00974B63" w:rsidRPr="00685905">
        <w:rPr>
          <w:rFonts w:ascii="Comic Sans MS" w:eastAsia="Times New Roman" w:hAnsi="Comic Sans MS" w:cs="Times New Roman"/>
          <w:sz w:val="24"/>
          <w:szCs w:val="24"/>
          <w:lang w:eastAsia="en-GB"/>
        </w:rPr>
        <w:t xml:space="preserve"> increased social status and opportunities compared to middle and lower classes.  </w:t>
      </w:r>
    </w:p>
    <w:p w14:paraId="63D69317" w14:textId="25F5537E" w:rsidR="00974B63" w:rsidRPr="00685905" w:rsidRDefault="00974B63" w:rsidP="00974B63">
      <w:pPr>
        <w:spacing w:after="0" w:line="240" w:lineRule="auto"/>
        <w:rPr>
          <w:rStyle w:val="eop"/>
          <w:rFonts w:ascii="Comic Sans MS" w:hAnsi="Comic Sans MS" w:cs="Arial"/>
          <w:sz w:val="24"/>
          <w:szCs w:val="24"/>
        </w:rPr>
      </w:pPr>
    </w:p>
    <w:p w14:paraId="39D5D2AA" w14:textId="5A6DA8A7" w:rsidR="00974B63" w:rsidRDefault="00974B63" w:rsidP="00974B63">
      <w:pPr>
        <w:rPr>
          <w:rStyle w:val="eop"/>
          <w:rFonts w:ascii="Comic Sans MS" w:hAnsi="Comic Sans MS" w:cs="Arial"/>
          <w:sz w:val="24"/>
          <w:szCs w:val="24"/>
        </w:rPr>
      </w:pPr>
      <w:r w:rsidRPr="00685905">
        <w:rPr>
          <w:rFonts w:ascii="Comic Sans MS" w:eastAsia="Times New Roman" w:hAnsi="Comic Sans MS" w:cs="Times New Roman"/>
          <w:sz w:val="24"/>
          <w:szCs w:val="24"/>
          <w:lang w:eastAsia="en-GB"/>
        </w:rPr>
        <w:t>To support these needs, the Welsh Government (2021</w:t>
      </w:r>
      <w:r w:rsidR="001C5D15">
        <w:rPr>
          <w:rFonts w:ascii="Comic Sans MS" w:eastAsia="Times New Roman" w:hAnsi="Comic Sans MS" w:cs="Times New Roman"/>
          <w:sz w:val="24"/>
          <w:szCs w:val="24"/>
          <w:lang w:eastAsia="en-GB"/>
        </w:rPr>
        <w:t>b</w:t>
      </w:r>
      <w:r w:rsidRPr="00685905">
        <w:rPr>
          <w:rFonts w:ascii="Comic Sans MS" w:eastAsia="Times New Roman" w:hAnsi="Comic Sans MS" w:cs="Times New Roman"/>
          <w:sz w:val="24"/>
          <w:szCs w:val="24"/>
          <w:lang w:eastAsia="en-GB"/>
        </w:rPr>
        <w:t xml:space="preserve">) has developed six core missions aimed at enhancing digital capital across Wales, supporting </w:t>
      </w:r>
      <w:proofErr w:type="spellStart"/>
      <w:r w:rsidRPr="00685905">
        <w:rPr>
          <w:rFonts w:ascii="Comic Sans MS" w:eastAsia="Times New Roman" w:hAnsi="Comic Sans MS" w:cs="Times New Roman"/>
          <w:sz w:val="24"/>
          <w:szCs w:val="24"/>
          <w:lang w:eastAsia="en-GB"/>
        </w:rPr>
        <w:t>Wales</w:t>
      </w:r>
      <w:r w:rsidR="001A4A98">
        <w:rPr>
          <w:rFonts w:ascii="Comic Sans MS" w:eastAsia="Times New Roman" w:hAnsi="Comic Sans MS" w:cs="Times New Roman"/>
          <w:sz w:val="24"/>
          <w:szCs w:val="24"/>
          <w:lang w:eastAsia="en-GB"/>
        </w:rPr>
        <w:t>’</w:t>
      </w:r>
      <w:proofErr w:type="spellEnd"/>
      <w:r w:rsidRPr="00685905">
        <w:rPr>
          <w:rFonts w:ascii="Comic Sans MS" w:eastAsia="Times New Roman" w:hAnsi="Comic Sans MS" w:cs="Times New Roman"/>
          <w:sz w:val="24"/>
          <w:szCs w:val="24"/>
          <w:lang w:eastAsia="en-GB"/>
        </w:rPr>
        <w:t xml:space="preserve"> wellbeing goals for a more equal, </w:t>
      </w:r>
      <w:r w:rsidRPr="00685905">
        <w:rPr>
          <w:rStyle w:val="eop"/>
          <w:rFonts w:ascii="Comic Sans MS" w:hAnsi="Comic Sans MS" w:cs="Arial"/>
          <w:sz w:val="24"/>
          <w:szCs w:val="24"/>
        </w:rPr>
        <w:t xml:space="preserve">prosperous and resilient society.   </w:t>
      </w:r>
    </w:p>
    <w:p w14:paraId="47F867F9" w14:textId="7104655A" w:rsidR="002B64DC" w:rsidRPr="00685905" w:rsidRDefault="002B64DC" w:rsidP="00974B63">
      <w:pPr>
        <w:rPr>
          <w:rStyle w:val="eop"/>
          <w:rFonts w:ascii="Comic Sans MS" w:eastAsia="Times New Roman" w:hAnsi="Comic Sans MS" w:cs="Times New Roman"/>
          <w:sz w:val="24"/>
          <w:szCs w:val="24"/>
          <w:lang w:eastAsia="en-GB"/>
        </w:rPr>
      </w:pPr>
      <w:r>
        <w:rPr>
          <w:rFonts w:ascii="Comic Sans MS" w:hAnsi="Comic Sans MS" w:cs="Arial"/>
          <w:noProof/>
          <w:sz w:val="24"/>
          <w:szCs w:val="24"/>
        </w:rPr>
        <w:drawing>
          <wp:anchor distT="0" distB="0" distL="114300" distR="114300" simplePos="0" relativeHeight="251554304" behindDoc="0" locked="0" layoutInCell="1" allowOverlap="1" wp14:anchorId="3DEA1089" wp14:editId="204E68FA">
            <wp:simplePos x="0" y="0"/>
            <wp:positionH relativeFrom="column">
              <wp:posOffset>32385</wp:posOffset>
            </wp:positionH>
            <wp:positionV relativeFrom="paragraph">
              <wp:posOffset>354965</wp:posOffset>
            </wp:positionV>
            <wp:extent cx="6153785" cy="3461385"/>
            <wp:effectExtent l="0" t="0" r="0" b="571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59" cstate="print">
                      <a:extLst>
                        <a:ext uri="{28A0092B-C50C-407E-A947-70E740481C1C}">
                          <a14:useLocalDpi xmlns:a14="http://schemas.microsoft.com/office/drawing/2010/main" val="0"/>
                        </a:ext>
                      </a:extLst>
                    </a:blip>
                    <a:stretch>
                      <a:fillRect/>
                    </a:stretch>
                  </pic:blipFill>
                  <pic:spPr>
                    <a:xfrm>
                      <a:off x="0" y="0"/>
                      <a:ext cx="6153785" cy="3461385"/>
                    </a:xfrm>
                    <a:prstGeom prst="rect">
                      <a:avLst/>
                    </a:prstGeom>
                  </pic:spPr>
                </pic:pic>
              </a:graphicData>
            </a:graphic>
            <wp14:sizeRelH relativeFrom="margin">
              <wp14:pctWidth>0</wp14:pctWidth>
            </wp14:sizeRelH>
            <wp14:sizeRelV relativeFrom="margin">
              <wp14:pctHeight>0</wp14:pctHeight>
            </wp14:sizeRelV>
          </wp:anchor>
        </w:drawing>
      </w:r>
    </w:p>
    <w:p w14:paraId="4232CABF" w14:textId="77777777" w:rsidR="001A4A98" w:rsidRDefault="001A4A98" w:rsidP="00974B63">
      <w:pPr>
        <w:rPr>
          <w:rFonts w:ascii="Comic Sans MS" w:eastAsia="Times New Roman" w:hAnsi="Comic Sans MS" w:cs="Times New Roman"/>
          <w:sz w:val="24"/>
          <w:szCs w:val="24"/>
          <w:lang w:eastAsia="en-GB"/>
        </w:rPr>
      </w:pPr>
    </w:p>
    <w:p w14:paraId="336EC985" w14:textId="02689A79" w:rsidR="00947348" w:rsidRPr="00947348" w:rsidRDefault="00947348" w:rsidP="00947348">
      <w:pPr>
        <w:spacing w:after="0" w:line="240" w:lineRule="auto"/>
        <w:rPr>
          <w:rFonts w:ascii="Comic Sans MS" w:eastAsia="Times New Roman" w:hAnsi="Comic Sans MS" w:cs="Times New Roman"/>
          <w:sz w:val="24"/>
          <w:szCs w:val="24"/>
          <w:lang w:eastAsia="en-GB"/>
        </w:rPr>
      </w:pPr>
      <w:r w:rsidRPr="00947348">
        <w:rPr>
          <w:rFonts w:ascii="Comic Sans MS" w:eastAsia="Times New Roman" w:hAnsi="Comic Sans MS" w:cs="Times New Roman"/>
          <w:sz w:val="24"/>
          <w:szCs w:val="24"/>
          <w:lang w:eastAsia="en-GB"/>
        </w:rPr>
        <w:t>(Welsh Government, 2020</w:t>
      </w:r>
      <w:r w:rsidR="00C33C57">
        <w:rPr>
          <w:rFonts w:ascii="Comic Sans MS" w:eastAsia="Times New Roman" w:hAnsi="Comic Sans MS" w:cs="Times New Roman"/>
          <w:sz w:val="24"/>
          <w:szCs w:val="24"/>
          <w:lang w:eastAsia="en-GB"/>
        </w:rPr>
        <w:t>b</w:t>
      </w:r>
      <w:r w:rsidRPr="00947348">
        <w:rPr>
          <w:rFonts w:ascii="Comic Sans MS" w:eastAsia="Times New Roman" w:hAnsi="Comic Sans MS" w:cs="Times New Roman"/>
          <w:sz w:val="24"/>
          <w:szCs w:val="24"/>
          <w:lang w:eastAsia="en-GB"/>
        </w:rPr>
        <w:t>)</w:t>
      </w:r>
    </w:p>
    <w:p w14:paraId="6B3D6701" w14:textId="77777777" w:rsidR="002B64DC" w:rsidRDefault="002B64DC" w:rsidP="00974B63">
      <w:pPr>
        <w:rPr>
          <w:rFonts w:ascii="Comic Sans MS" w:eastAsia="Times New Roman" w:hAnsi="Comic Sans MS" w:cs="Times New Roman"/>
          <w:sz w:val="24"/>
          <w:szCs w:val="24"/>
          <w:lang w:eastAsia="en-GB"/>
        </w:rPr>
      </w:pPr>
    </w:p>
    <w:p w14:paraId="1BBDE336" w14:textId="60EE97AB" w:rsidR="00974B63" w:rsidRPr="00685905" w:rsidRDefault="00974B63" w:rsidP="00974B63">
      <w:pPr>
        <w:rPr>
          <w:rFonts w:ascii="Comic Sans MS" w:eastAsia="Times New Roman" w:hAnsi="Comic Sans MS" w:cs="Times New Roman"/>
          <w:sz w:val="24"/>
          <w:szCs w:val="24"/>
          <w:lang w:eastAsia="en-GB"/>
        </w:rPr>
      </w:pPr>
      <w:r w:rsidRPr="00685905">
        <w:rPr>
          <w:rStyle w:val="eop"/>
          <w:rFonts w:ascii="Comic Sans MS" w:hAnsi="Comic Sans MS" w:cs="Arial"/>
          <w:sz w:val="24"/>
          <w:szCs w:val="24"/>
        </w:rPr>
        <w:t xml:space="preserve">Addressing these challenges requires a multifaceted approach. The Welsh government (2025) recently introduced the </w:t>
      </w:r>
      <w:r w:rsidRPr="008774E3">
        <w:rPr>
          <w:rStyle w:val="eop"/>
          <w:rFonts w:ascii="Comic Sans MS" w:hAnsi="Comic Sans MS" w:cs="Arial"/>
          <w:sz w:val="24"/>
          <w:szCs w:val="24"/>
        </w:rPr>
        <w:t>Welsh Minimum Digital Living Standard</w:t>
      </w:r>
      <w:r>
        <w:rPr>
          <w:rStyle w:val="eop"/>
          <w:rFonts w:ascii="Comic Sans MS" w:hAnsi="Comic Sans MS" w:cs="Arial"/>
          <w:sz w:val="24"/>
          <w:szCs w:val="24"/>
        </w:rPr>
        <w:t>, which</w:t>
      </w:r>
      <w:r w:rsidRPr="00685905">
        <w:rPr>
          <w:rStyle w:val="eop"/>
          <w:rFonts w:ascii="Comic Sans MS" w:hAnsi="Comic Sans MS" w:cs="Arial"/>
          <w:sz w:val="24"/>
          <w:szCs w:val="24"/>
        </w:rPr>
        <w:t xml:space="preserve"> outlines essential digital access, skills and confidence needed to fully participate and benefit from the digital world.</w:t>
      </w:r>
    </w:p>
    <w:p w14:paraId="5EC260BD" w14:textId="419A5DF2" w:rsidR="00974B63" w:rsidRPr="00685905" w:rsidRDefault="00974B63" w:rsidP="00974B63">
      <w:pPr>
        <w:rPr>
          <w:rFonts w:ascii="Comic Sans MS" w:hAnsi="Comic Sans MS" w:cs="Arial"/>
          <w:color w:val="1F1F1F"/>
          <w:sz w:val="24"/>
          <w:szCs w:val="24"/>
          <w:shd w:val="clear" w:color="auto" w:fill="FFFFFF"/>
        </w:rPr>
      </w:pPr>
      <w:r w:rsidRPr="00685905">
        <w:rPr>
          <w:rFonts w:ascii="Comic Sans MS" w:hAnsi="Comic Sans MS" w:cs="Arial"/>
          <w:noProof/>
          <w:color w:val="1F1F1F"/>
          <w:sz w:val="24"/>
          <w:szCs w:val="24"/>
          <w:shd w:val="clear" w:color="auto" w:fill="FFFFFF"/>
        </w:rPr>
        <w:drawing>
          <wp:inline distT="0" distB="0" distL="0" distR="0" wp14:anchorId="45385FBB" wp14:editId="174DC4DE">
            <wp:extent cx="5529232" cy="3265714"/>
            <wp:effectExtent l="0" t="0" r="0" b="0"/>
            <wp:docPr id="1973201003" name="Picture 2" descr="A diagram of a house with ic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201003" name="Picture 2" descr="A diagram of a house with icons&#10;&#10;AI-generated content may be incorrect."/>
                    <pic:cNvPicPr/>
                  </pic:nvPicPr>
                  <pic:blipFill>
                    <a:blip r:embed="rId60">
                      <a:extLst>
                        <a:ext uri="{28A0092B-C50C-407E-A947-70E740481C1C}">
                          <a14:useLocalDpi xmlns:a14="http://schemas.microsoft.com/office/drawing/2010/main" val="0"/>
                        </a:ext>
                      </a:extLst>
                    </a:blip>
                    <a:stretch>
                      <a:fillRect/>
                    </a:stretch>
                  </pic:blipFill>
                  <pic:spPr>
                    <a:xfrm>
                      <a:off x="0" y="0"/>
                      <a:ext cx="5550354" cy="3278189"/>
                    </a:xfrm>
                    <a:prstGeom prst="rect">
                      <a:avLst/>
                    </a:prstGeom>
                  </pic:spPr>
                </pic:pic>
              </a:graphicData>
            </a:graphic>
          </wp:inline>
        </w:drawing>
      </w:r>
    </w:p>
    <w:p w14:paraId="1D8D5700" w14:textId="77777777" w:rsidR="00974B63" w:rsidRPr="003B5A0C" w:rsidRDefault="00974B63" w:rsidP="00E57971">
      <w:pPr>
        <w:spacing w:after="0" w:line="240" w:lineRule="auto"/>
        <w:jc w:val="center"/>
        <w:rPr>
          <w:rFonts w:ascii="Comic Sans MS" w:eastAsia="Times New Roman" w:hAnsi="Comic Sans MS" w:cs="Times New Roman"/>
          <w:lang w:eastAsia="en-GB"/>
        </w:rPr>
      </w:pPr>
      <w:r w:rsidRPr="003B5A0C">
        <w:rPr>
          <w:rFonts w:ascii="Comic Sans MS" w:eastAsia="Times New Roman" w:hAnsi="Comic Sans MS" w:cs="Times New Roman"/>
          <w:lang w:eastAsia="en-GB"/>
        </w:rPr>
        <w:t>(Critical Research, 2024)</w:t>
      </w:r>
    </w:p>
    <w:p w14:paraId="524F6900" w14:textId="29B441CD" w:rsidR="00974B63" w:rsidRPr="00685905" w:rsidRDefault="00974B63" w:rsidP="00974B63">
      <w:pPr>
        <w:rPr>
          <w:rStyle w:val="eop"/>
          <w:rFonts w:ascii="Comic Sans MS" w:hAnsi="Comic Sans MS" w:cs="Arial"/>
          <w:sz w:val="24"/>
          <w:szCs w:val="24"/>
        </w:rPr>
      </w:pPr>
    </w:p>
    <w:p w14:paraId="4B7C0236" w14:textId="0F91A713" w:rsidR="00974B63" w:rsidRDefault="00BD7A85" w:rsidP="00974B63">
      <w:pPr>
        <w:rPr>
          <w:rStyle w:val="eop"/>
          <w:rFonts w:ascii="Arial" w:hAnsi="Arial" w:cs="Arial"/>
        </w:rPr>
      </w:pPr>
      <w:r w:rsidRPr="00AF7F4C">
        <w:rPr>
          <w:rFonts w:ascii="Comic Sans MS" w:hAnsi="Comic Sans MS"/>
          <w:noProof/>
        </w:rPr>
        <mc:AlternateContent>
          <mc:Choice Requires="wps">
            <w:drawing>
              <wp:anchor distT="0" distB="0" distL="114300" distR="114300" simplePos="0" relativeHeight="251687424" behindDoc="0" locked="0" layoutInCell="1" allowOverlap="1" wp14:anchorId="61C34623" wp14:editId="4EC609AE">
                <wp:simplePos x="0" y="0"/>
                <wp:positionH relativeFrom="margin">
                  <wp:align>right</wp:align>
                </wp:positionH>
                <wp:positionV relativeFrom="paragraph">
                  <wp:posOffset>3929380</wp:posOffset>
                </wp:positionV>
                <wp:extent cx="1676400" cy="187325"/>
                <wp:effectExtent l="0" t="0" r="0" b="3175"/>
                <wp:wrapNone/>
                <wp:docPr id="53" name="Text Box 53" descr="Pull quote"/>
                <wp:cNvGraphicFramePr/>
                <a:graphic xmlns:a="http://schemas.openxmlformats.org/drawingml/2006/main">
                  <a:graphicData uri="http://schemas.microsoft.com/office/word/2010/wordprocessingShape">
                    <wps:wsp>
                      <wps:cNvSpPr txBox="1"/>
                      <wps:spPr>
                        <a:xfrm>
                          <a:off x="0" y="0"/>
                          <a:ext cx="1676400" cy="1873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7DFC35" w14:textId="77777777" w:rsidR="00BD7A85" w:rsidRPr="00AF7F4C" w:rsidRDefault="00BD7A85" w:rsidP="00BD7A85">
                            <w:pPr>
                              <w:jc w:val="center"/>
                            </w:pPr>
                            <w:r w:rsidRPr="00AF7F4C">
                              <w:t>(Canva,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C34623" id="Text Box 53" o:spid="_x0000_s1041" type="#_x0000_t202" alt="Pull quote" style="position:absolute;margin-left:80.8pt;margin-top:309.4pt;width:132pt;height:14.75pt;z-index:25168742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8tYyhQIAAG8FAAAOAAAAZHJzL2Uyb0RvYy54bWysVN9P2zAQfp+0/8Hy+0hboKCKFHUgpkkI&#10;KmDi2XVsGs32GfvapPvrd3aSgrq9MO3Fufi+O9999+PisrWGbVWINbiSj49GnCknoardS8l/PN18&#10;OecsonCVMOBUyXcq8sv5508XjZ+pCazBVCowcuLirPElXyP6WVFEuVZWxCPwypFSQ7AC6Te8FFUQ&#10;DXm3ppiMRtOigVD5AFLFSLfXnZLPs3+tlcR7raNCZkpOsWE+Qz5X6SzmF2L2EoRf17IPQ/xDFFbU&#10;jh7du7oWKNgm1H+4srUMEEHjkQRbgNa1VDkHymY8OsjmcS28yrkQOdHvaYr/z6282y4Dq6uSnx5z&#10;5oSlGj2pFtlXaFm6qlSUxNdyYwx73QCqRFnj44wsHz3ZYktQKv1wH+kyMdHqYNOXcmSkJ/J3e8LT&#10;AzIZTc+mJyNSSdKNz8+OJ6fJTfFm7UPEbwosS0LJAxU08yy2txE76ABJjzm4qY3JRTWONSWfHp+O&#10;ssFeQ86NS1iV26N3kzLqIs8S7oxKGOMelCZ6cgLpIjemujKBbQW1lJBSOcy5Z7+ETihNQXzEsMe/&#10;RfUR4y6P4WVwuDe2tYOQsz8Iu/o5hKw7PHH+Lu8kYrtqc1+MT4bKrqDaUcEDdFMUvbypqSq3IuJS&#10;BBobKiStArynQxsg9qGXOFtD+PW3+4SnbiYtZw2NYcnj60YExZn57qjP08wOQhiE1SC4jb0CKsOY&#10;loyXWSSDgGYQdQD7TBtikV4hlXCS3io5DuIVdsuANoxUi0UG0WR6gbfu0cvkOlUl9dhT+yyC7xsR&#10;qYXvYBhQMTvoxw6bLB0sNgi6zs2aiO1Y7Amnqc7t3m+gtDbe/2fU256c/wYAAP//AwBQSwMEFAAG&#10;AAgAAAAhAPToEn7dAAAACAEAAA8AAABkcnMvZG93bnJldi54bWxMj0tPwzAQhO9I/AdrkbhRJ6WK&#10;ojROhXjceBaQys2JlyQiXke2k4Z/z3KC486MZucrd4sdxIw+9I4UpKsEBFLjTE+tgrfXu4scRIia&#10;jB4coYJvDLCrTk9KXRh3pBec97EVXEKh0Aq6GMdCytB0aHVYuRGJvU/nrY58+lYar49cbge5TpJM&#10;Wt0Tf+j0iNcdNl/7ySoYDsHf10n8mG/ah/j8JKf32/RRqfOz5WoLIuIS/8LwO5+nQ8WbajeRCWJQ&#10;wCBRQZbmDMD2OtuwUrOyyS9BVqX8D1D9AAAA//8DAFBLAQItABQABgAIAAAAIQC2gziS/gAAAOEB&#10;AAATAAAAAAAAAAAAAAAAAAAAAABbQ29udGVudF9UeXBlc10ueG1sUEsBAi0AFAAGAAgAAAAhADj9&#10;If/WAAAAlAEAAAsAAAAAAAAAAAAAAAAALwEAAF9yZWxzLy5yZWxzUEsBAi0AFAAGAAgAAAAhADXy&#10;1jKFAgAAbwUAAA4AAAAAAAAAAAAAAAAALgIAAGRycy9lMm9Eb2MueG1sUEsBAi0AFAAGAAgAAAAh&#10;APToEn7dAAAACAEAAA8AAAAAAAAAAAAAAAAA3wQAAGRycy9kb3ducmV2LnhtbFBLBQYAAAAABAAE&#10;APMAAADpBQAAAAA=&#10;" filled="f" stroked="f" strokeweight=".5pt">
                <v:textbox inset="0,0,0,0">
                  <w:txbxContent>
                    <w:p w14:paraId="2E7DFC35" w14:textId="77777777" w:rsidR="00BD7A85" w:rsidRPr="00AF7F4C" w:rsidRDefault="00BD7A85" w:rsidP="00BD7A85">
                      <w:pPr>
                        <w:jc w:val="center"/>
                      </w:pPr>
                      <w:r w:rsidRPr="00AF7F4C">
                        <w:t>(Canva, 2025)</w:t>
                      </w:r>
                    </w:p>
                  </w:txbxContent>
                </v:textbox>
                <w10:wrap anchorx="margin"/>
              </v:shape>
            </w:pict>
          </mc:Fallback>
        </mc:AlternateContent>
      </w:r>
      <w:r w:rsidR="003056F2">
        <w:rPr>
          <w:rFonts w:ascii="Segoe UI" w:hAnsi="Segoe UI" w:cs="Segoe UI"/>
          <w:noProof/>
          <w:sz w:val="18"/>
          <w:szCs w:val="18"/>
        </w:rPr>
        <w:drawing>
          <wp:anchor distT="0" distB="0" distL="114300" distR="114300" simplePos="0" relativeHeight="251662848" behindDoc="0" locked="0" layoutInCell="1" allowOverlap="1" wp14:anchorId="7EFD40A9" wp14:editId="53EC5814">
            <wp:simplePos x="0" y="0"/>
            <wp:positionH relativeFrom="margin">
              <wp:posOffset>3940629</wp:posOffset>
            </wp:positionH>
            <wp:positionV relativeFrom="paragraph">
              <wp:posOffset>2119721</wp:posOffset>
            </wp:positionV>
            <wp:extent cx="1782263" cy="1813280"/>
            <wp:effectExtent l="0" t="0" r="8890" b="0"/>
            <wp:wrapSquare wrapText="bothSides"/>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pic:cNvPicPr/>
                  </pic:nvPicPr>
                  <pic:blipFill rotWithShape="1">
                    <a:blip r:embed="rId61" cstate="print">
                      <a:extLst>
                        <a:ext uri="{28A0092B-C50C-407E-A947-70E740481C1C}">
                          <a14:useLocalDpi xmlns:a14="http://schemas.microsoft.com/office/drawing/2010/main" val="0"/>
                        </a:ext>
                      </a:extLst>
                    </a:blip>
                    <a:srcRect l="29060" t="34374" r="26688" b="33801"/>
                    <a:stretch/>
                  </pic:blipFill>
                  <pic:spPr bwMode="auto">
                    <a:xfrm>
                      <a:off x="0" y="0"/>
                      <a:ext cx="1799172" cy="183048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74B63" w:rsidRPr="00685905">
        <w:rPr>
          <w:rStyle w:val="eop"/>
          <w:rFonts w:ascii="Comic Sans MS" w:hAnsi="Comic Sans MS" w:cs="Arial"/>
          <w:sz w:val="24"/>
          <w:szCs w:val="24"/>
        </w:rPr>
        <w:t xml:space="preserve">Reflecting on my experiences working in education and as a learner, it seems clear that the digital revolution presents both opportunities and challenges.  The Welsh Government’s (2021a) </w:t>
      </w:r>
      <w:hyperlink r:id="rId62" w:history="1">
        <w:r w:rsidR="00974B63" w:rsidRPr="00DA26DD">
          <w:rPr>
            <w:rStyle w:val="Hyperlink"/>
            <w:rFonts w:ascii="Comic Sans MS" w:hAnsi="Comic Sans MS" w:cs="Arial"/>
            <w:sz w:val="24"/>
            <w:szCs w:val="24"/>
          </w:rPr>
          <w:t>Digital Competency Framework</w:t>
        </w:r>
      </w:hyperlink>
      <w:r w:rsidR="00974B63" w:rsidRPr="00685905">
        <w:rPr>
          <w:rStyle w:val="eop"/>
          <w:rFonts w:ascii="Comic Sans MS" w:hAnsi="Comic Sans MS" w:cs="Arial"/>
          <w:sz w:val="24"/>
          <w:szCs w:val="24"/>
        </w:rPr>
        <w:t xml:space="preserve"> and the </w:t>
      </w:r>
      <w:hyperlink r:id="rId63" w:history="1">
        <w:r w:rsidR="00974B63" w:rsidRPr="00D812F7">
          <w:rPr>
            <w:rStyle w:val="Hyperlink"/>
            <w:rFonts w:ascii="Comic Sans MS" w:hAnsi="Comic Sans MS" w:cs="Arial"/>
            <w:sz w:val="24"/>
            <w:szCs w:val="24"/>
          </w:rPr>
          <w:t>Curriculum for Wales</w:t>
        </w:r>
      </w:hyperlink>
      <w:r w:rsidR="00974B63" w:rsidRPr="00685905">
        <w:rPr>
          <w:rStyle w:val="eop"/>
          <w:rFonts w:ascii="Comic Sans MS" w:hAnsi="Comic Sans MS" w:cs="Arial"/>
          <w:sz w:val="24"/>
          <w:szCs w:val="24"/>
        </w:rPr>
        <w:t xml:space="preserve"> (</w:t>
      </w:r>
      <w:r w:rsidR="00D812F7">
        <w:rPr>
          <w:rFonts w:ascii="Comic Sans MS" w:eastAsia="Times New Roman" w:hAnsi="Comic Sans MS" w:cs="Times New Roman"/>
          <w:sz w:val="24"/>
          <w:szCs w:val="24"/>
          <w:lang w:eastAsia="en-GB"/>
        </w:rPr>
        <w:t>Welsh Government, 2022)</w:t>
      </w:r>
      <w:r w:rsidR="00974B63" w:rsidRPr="00685905">
        <w:rPr>
          <w:rStyle w:val="eop"/>
          <w:rFonts w:ascii="Comic Sans MS" w:hAnsi="Comic Sans MS" w:cs="Arial"/>
          <w:sz w:val="24"/>
          <w:szCs w:val="24"/>
        </w:rPr>
        <w:t xml:space="preserve"> play a vital role in nurturing a digitally skilled generation and increasing digital and cultural capital as described by </w:t>
      </w:r>
      <w:r w:rsidR="00974B63" w:rsidRPr="00685905">
        <w:rPr>
          <w:rFonts w:ascii="Comic Sans MS" w:eastAsia="Times New Roman" w:hAnsi="Comic Sans MS" w:cs="Times New Roman"/>
          <w:sz w:val="24"/>
          <w:szCs w:val="24"/>
          <w:lang w:eastAsia="en-GB"/>
        </w:rPr>
        <w:t xml:space="preserve">Bourdieu (1986).  Ensuring </w:t>
      </w:r>
      <w:r w:rsidR="00974B63" w:rsidRPr="00685905">
        <w:rPr>
          <w:rStyle w:val="eop"/>
          <w:rFonts w:ascii="Comic Sans MS" w:hAnsi="Comic Sans MS" w:cs="Arial"/>
          <w:sz w:val="24"/>
          <w:szCs w:val="24"/>
        </w:rPr>
        <w:t xml:space="preserve">access to affordable devices and connectivity, especially in rural areas, alongside designing inclusive technology that considers the needs of the Welsh language and people with disabilities, is essential.  Providing accessible training and ongoing skills development within communities to build confidence and strengthen digital competence </w:t>
      </w:r>
      <w:r w:rsidR="00974B63" w:rsidRPr="00685905">
        <w:rPr>
          <w:rFonts w:ascii="Comic Sans MS" w:eastAsia="Times New Roman" w:hAnsi="Comic Sans MS" w:cs="Times New Roman"/>
          <w:sz w:val="24"/>
          <w:szCs w:val="24"/>
          <w:lang w:eastAsia="en-GB"/>
        </w:rPr>
        <w:t>(Welsh Government, 2023) has the potential to increase economic, cultural and social capital, r</w:t>
      </w:r>
      <w:r w:rsidR="00974B63" w:rsidRPr="00685905">
        <w:rPr>
          <w:rStyle w:val="eop"/>
          <w:rFonts w:ascii="Comic Sans MS" w:hAnsi="Comic Sans MS" w:cs="Arial"/>
          <w:sz w:val="24"/>
          <w:szCs w:val="24"/>
        </w:rPr>
        <w:t xml:space="preserve">educing the digital divide and providing opportunities for social mobility. </w:t>
      </w:r>
      <w:r w:rsidR="00974B63" w:rsidRPr="00685905">
        <w:rPr>
          <w:rFonts w:ascii="Comic Sans MS" w:hAnsi="Comic Sans MS" w:cs="Segoe UI"/>
          <w:spacing w:val="1"/>
          <w:sz w:val="24"/>
          <w:szCs w:val="24"/>
        </w:rPr>
        <w:t xml:space="preserve">By continuing to invest in digital education and inclusive access, </w:t>
      </w:r>
      <w:r w:rsidR="00974B63">
        <w:rPr>
          <w:rFonts w:ascii="Comic Sans MS" w:hAnsi="Comic Sans MS" w:cs="Segoe UI"/>
          <w:spacing w:val="1"/>
          <w:sz w:val="24"/>
          <w:szCs w:val="24"/>
        </w:rPr>
        <w:t>Wales</w:t>
      </w:r>
      <w:r w:rsidR="00974B63" w:rsidRPr="00685905">
        <w:rPr>
          <w:rFonts w:ascii="Comic Sans MS" w:hAnsi="Comic Sans MS" w:cs="Segoe UI"/>
          <w:spacing w:val="1"/>
          <w:sz w:val="24"/>
          <w:szCs w:val="24"/>
        </w:rPr>
        <w:t xml:space="preserve"> can empower learners and communities to thrive in </w:t>
      </w:r>
      <w:r w:rsidR="00974B63">
        <w:rPr>
          <w:rFonts w:ascii="Comic Sans MS" w:hAnsi="Comic Sans MS" w:cs="Segoe UI"/>
          <w:spacing w:val="1"/>
          <w:sz w:val="24"/>
          <w:szCs w:val="24"/>
        </w:rPr>
        <w:t xml:space="preserve">this ever-changing </w:t>
      </w:r>
      <w:r w:rsidR="00974B63" w:rsidRPr="00685905">
        <w:rPr>
          <w:rFonts w:ascii="Comic Sans MS" w:hAnsi="Comic Sans MS" w:cs="Segoe UI"/>
          <w:spacing w:val="1"/>
          <w:sz w:val="24"/>
          <w:szCs w:val="24"/>
        </w:rPr>
        <w:t>digital world</w:t>
      </w:r>
      <w:r w:rsidR="00974B63">
        <w:rPr>
          <w:rFonts w:ascii="Comic Sans MS" w:hAnsi="Comic Sans MS" w:cs="Segoe UI"/>
          <w:spacing w:val="1"/>
          <w:sz w:val="24"/>
          <w:szCs w:val="24"/>
        </w:rPr>
        <w:t xml:space="preserve">. </w:t>
      </w:r>
    </w:p>
    <w:p w14:paraId="6F6DA9F4" w14:textId="77777777" w:rsidR="00974B63" w:rsidRPr="002137D6" w:rsidRDefault="00974B63" w:rsidP="00974B63">
      <w:pPr>
        <w:pStyle w:val="paragraph"/>
        <w:spacing w:before="0" w:beforeAutospacing="0" w:after="0" w:afterAutospacing="0"/>
        <w:textAlignment w:val="baseline"/>
        <w:rPr>
          <w:rStyle w:val="eop"/>
          <w:rFonts w:ascii="Arial" w:hAnsi="Arial" w:cs="Arial"/>
          <w:sz w:val="48"/>
          <w:szCs w:val="48"/>
        </w:rPr>
      </w:pPr>
    </w:p>
    <w:p w14:paraId="7EA70B45" w14:textId="6665CF30" w:rsidR="002137D6" w:rsidRPr="002137D6" w:rsidRDefault="002137D6" w:rsidP="002137D6">
      <w:pPr>
        <w:pStyle w:val="Heading1"/>
        <w:spacing w:before="0" w:beforeAutospacing="0" w:after="240" w:afterAutospacing="0" w:line="360" w:lineRule="auto"/>
      </w:pPr>
      <w:bookmarkStart w:id="13" w:name="_Toc217314749"/>
      <w:bookmarkStart w:id="14" w:name="_Toc217327976"/>
      <w:r w:rsidRPr="002137D6">
        <w:t>Blog 3 - Reference list</w:t>
      </w:r>
      <w:bookmarkEnd w:id="13"/>
      <w:bookmarkEnd w:id="14"/>
    </w:p>
    <w:p w14:paraId="69683F7D" w14:textId="77777777" w:rsidR="002137D6" w:rsidRDefault="002137D6" w:rsidP="002137D6">
      <w:pPr>
        <w:pStyle w:val="NormalWeb"/>
        <w:spacing w:before="0" w:beforeAutospacing="0" w:after="240" w:afterAutospacing="0" w:line="360" w:lineRule="auto"/>
      </w:pPr>
      <w:r>
        <w:t xml:space="preserve">Bourdieu, P. (1986). </w:t>
      </w:r>
      <w:r>
        <w:rPr>
          <w:i/>
          <w:iCs/>
        </w:rPr>
        <w:t>The Forms of Capital</w:t>
      </w:r>
      <w:r>
        <w:t>. [online] Greenwood, pp.241–258. Available at: https://home.iitk.ac.in/~amman/soc748/bourdieu_forms_of_capital.pdf [Accessed 20 Nov. 2025].</w:t>
      </w:r>
    </w:p>
    <w:p w14:paraId="5F588E20" w14:textId="77777777" w:rsidR="002137D6" w:rsidRDefault="002137D6" w:rsidP="002137D6">
      <w:pPr>
        <w:pStyle w:val="NormalWeb"/>
        <w:spacing w:before="0" w:beforeAutospacing="0" w:after="240" w:afterAutospacing="0" w:line="360" w:lineRule="auto"/>
      </w:pPr>
      <w:r>
        <w:t xml:space="preserve">Canva (2025). </w:t>
      </w:r>
      <w:r>
        <w:rPr>
          <w:i/>
          <w:iCs/>
        </w:rPr>
        <w:t>Stressed women on computer with children</w:t>
      </w:r>
      <w:r>
        <w:t xml:space="preserve">. </w:t>
      </w:r>
      <w:r>
        <w:rPr>
          <w:i/>
          <w:iCs/>
        </w:rPr>
        <w:t>Canva</w:t>
      </w:r>
      <w:r>
        <w:t>. Available at: https://www.canva.com/ [Accessed 23 Nov. 2025].</w:t>
      </w:r>
    </w:p>
    <w:p w14:paraId="63515B28" w14:textId="77777777" w:rsidR="002137D6" w:rsidRDefault="002137D6" w:rsidP="002137D6">
      <w:pPr>
        <w:pStyle w:val="NormalWeb"/>
        <w:spacing w:before="0" w:beforeAutospacing="0" w:after="240" w:afterAutospacing="0" w:line="360" w:lineRule="auto"/>
      </w:pPr>
      <w:proofErr w:type="spellStart"/>
      <w:r>
        <w:t>ClassClinPsych</w:t>
      </w:r>
      <w:proofErr w:type="spellEnd"/>
      <w:r>
        <w:t xml:space="preserve"> (2025). </w:t>
      </w:r>
      <w:r>
        <w:rPr>
          <w:i/>
          <w:iCs/>
        </w:rPr>
        <w:t>Bourdieu’s Capital Theory</w:t>
      </w:r>
      <w:r>
        <w:t xml:space="preserve">. </w:t>
      </w:r>
      <w:r>
        <w:rPr>
          <w:i/>
          <w:iCs/>
        </w:rPr>
        <w:t>X (formerly Twitter)</w:t>
      </w:r>
      <w:r>
        <w:t>. Available at: https://x.com/ClassClin/status/1796087524454010890/photo/1 [Accessed 23 Nov. 2025].</w:t>
      </w:r>
    </w:p>
    <w:p w14:paraId="4322FF33" w14:textId="77777777" w:rsidR="002137D6" w:rsidRDefault="002137D6" w:rsidP="002137D6">
      <w:pPr>
        <w:pStyle w:val="NormalWeb"/>
        <w:spacing w:before="0" w:beforeAutospacing="0" w:after="240" w:afterAutospacing="0" w:line="360" w:lineRule="auto"/>
      </w:pPr>
      <w:r>
        <w:t xml:space="preserve">Critical Research (2024). </w:t>
      </w:r>
      <w:r>
        <w:rPr>
          <w:i/>
          <w:iCs/>
        </w:rPr>
        <w:t>Minimum Digital Living Standard | Critical Research</w:t>
      </w:r>
      <w:r>
        <w:t xml:space="preserve">. </w:t>
      </w:r>
      <w:r>
        <w:rPr>
          <w:i/>
          <w:iCs/>
        </w:rPr>
        <w:t>Critical Research</w:t>
      </w:r>
      <w:r>
        <w:t>. Available at: https://www.critical.co.uk/news/the-minimum-digital-living-standard/ [Accessed 23 Nov. 2025].</w:t>
      </w:r>
    </w:p>
    <w:p w14:paraId="30A5100F" w14:textId="77777777" w:rsidR="002137D6" w:rsidRDefault="002137D6" w:rsidP="002137D6">
      <w:pPr>
        <w:pStyle w:val="NormalWeb"/>
        <w:spacing w:before="0" w:beforeAutospacing="0" w:after="240" w:afterAutospacing="0" w:line="360" w:lineRule="auto"/>
      </w:pPr>
      <w:proofErr w:type="spellStart"/>
      <w:r>
        <w:t>Culduz</w:t>
      </w:r>
      <w:proofErr w:type="spellEnd"/>
      <w:r>
        <w:t xml:space="preserve">, M. (2024). Benefits and Challenges of E-Learning, Online Education, and Distance Learning. </w:t>
      </w:r>
      <w:r>
        <w:rPr>
          <w:i/>
          <w:iCs/>
        </w:rPr>
        <w:t>Advances in higher education and professional development book series</w:t>
      </w:r>
      <w:r>
        <w:t xml:space="preserve">, [online] pp.1–27. </w:t>
      </w:r>
      <w:proofErr w:type="spellStart"/>
      <w:proofErr w:type="gramStart"/>
      <w:r>
        <w:t>doi:https</w:t>
      </w:r>
      <w:proofErr w:type="spellEnd"/>
      <w:r>
        <w:t>://doi.org/10.4018/979-8-3693-4131-5.ch001</w:t>
      </w:r>
      <w:proofErr w:type="gramEnd"/>
      <w:r>
        <w:t>.</w:t>
      </w:r>
    </w:p>
    <w:p w14:paraId="4765E2B2" w14:textId="77777777" w:rsidR="002137D6" w:rsidRDefault="002137D6" w:rsidP="002137D6">
      <w:pPr>
        <w:pStyle w:val="NormalWeb"/>
        <w:spacing w:before="0" w:beforeAutospacing="0" w:after="240" w:afterAutospacing="0" w:line="360" w:lineRule="auto"/>
      </w:pPr>
      <w:r>
        <w:t xml:space="preserve">Feng, S. and Tan, C.Y. (2024). Toward conceptual clarity for digital cultural and social capital in student learning: Insights from a systematic literature review. </w:t>
      </w:r>
      <w:r>
        <w:rPr>
          <w:i/>
          <w:iCs/>
        </w:rPr>
        <w:t>Humanities and Social Sciences Communications</w:t>
      </w:r>
      <w:r>
        <w:t xml:space="preserve">, 11(1). </w:t>
      </w:r>
      <w:proofErr w:type="spellStart"/>
      <w:proofErr w:type="gramStart"/>
      <w:r>
        <w:t>doi:https</w:t>
      </w:r>
      <w:proofErr w:type="spellEnd"/>
      <w:r>
        <w:t>://doi.org/10.1057/s41599-023-02519-8</w:t>
      </w:r>
      <w:proofErr w:type="gramEnd"/>
      <w:r>
        <w:t>.</w:t>
      </w:r>
    </w:p>
    <w:p w14:paraId="2AB698F0" w14:textId="77777777" w:rsidR="002137D6" w:rsidRDefault="002137D6" w:rsidP="002137D6">
      <w:pPr>
        <w:pStyle w:val="NormalWeb"/>
        <w:spacing w:before="0" w:beforeAutospacing="0" w:after="240" w:afterAutospacing="0" w:line="360" w:lineRule="auto"/>
      </w:pPr>
      <w:r>
        <w:t xml:space="preserve">Haleem, A., Javaid, M., Qadri, M.A. and Suman, R. (2022). Understanding the role of digital technologies in education: A review. </w:t>
      </w:r>
      <w:r>
        <w:rPr>
          <w:i/>
          <w:iCs/>
        </w:rPr>
        <w:t>Sustainable Operations and Computers</w:t>
      </w:r>
      <w:r>
        <w:t xml:space="preserve">, [online] 3(1), pp.275–285. </w:t>
      </w:r>
      <w:proofErr w:type="spellStart"/>
      <w:proofErr w:type="gramStart"/>
      <w:r>
        <w:t>doi:https</w:t>
      </w:r>
      <w:proofErr w:type="spellEnd"/>
      <w:r>
        <w:t>://doi.org/10.1016/j.susoc.2022.05.004</w:t>
      </w:r>
      <w:proofErr w:type="gramEnd"/>
      <w:r>
        <w:t>.</w:t>
      </w:r>
    </w:p>
    <w:p w14:paraId="3A15F399" w14:textId="77777777" w:rsidR="002137D6" w:rsidRDefault="002137D6" w:rsidP="002137D6">
      <w:pPr>
        <w:pStyle w:val="NormalWeb"/>
        <w:spacing w:before="0" w:beforeAutospacing="0" w:after="240" w:afterAutospacing="0" w:line="360" w:lineRule="auto"/>
      </w:pPr>
      <w:r>
        <w:t xml:space="preserve">Helpful Professor Explains! (2024). </w:t>
      </w:r>
      <w:r>
        <w:rPr>
          <w:i/>
          <w:iCs/>
        </w:rPr>
        <w:t>Scaffolding in Education (Explained in 4 Minutes)</w:t>
      </w:r>
      <w:r>
        <w:t xml:space="preserve">. </w:t>
      </w:r>
      <w:r>
        <w:rPr>
          <w:i/>
          <w:iCs/>
        </w:rPr>
        <w:t>YouTube</w:t>
      </w:r>
      <w:r>
        <w:t>. Available at: https://www.youtube.com/watch?v=JkhS69W_kg8 [Accessed 22 Dec. 2025].</w:t>
      </w:r>
    </w:p>
    <w:p w14:paraId="772F0833" w14:textId="77777777" w:rsidR="002137D6" w:rsidRDefault="002137D6" w:rsidP="002137D6">
      <w:pPr>
        <w:pStyle w:val="NormalWeb"/>
        <w:spacing w:before="0" w:beforeAutospacing="0" w:after="240" w:afterAutospacing="0" w:line="360" w:lineRule="auto"/>
      </w:pPr>
      <w:proofErr w:type="spellStart"/>
      <w:r>
        <w:t>Ignatow</w:t>
      </w:r>
      <w:proofErr w:type="spellEnd"/>
      <w:r>
        <w:t xml:space="preserve">, G. and Robinson, L. (2017). Pierre Bourdieu: theorizing the digital. </w:t>
      </w:r>
      <w:r>
        <w:rPr>
          <w:i/>
          <w:iCs/>
        </w:rPr>
        <w:t>Information, Communication &amp; Society</w:t>
      </w:r>
      <w:r>
        <w:t xml:space="preserve">, 20(7), pp.950–966. </w:t>
      </w:r>
      <w:proofErr w:type="spellStart"/>
      <w:proofErr w:type="gramStart"/>
      <w:r>
        <w:t>doi:https</w:t>
      </w:r>
      <w:proofErr w:type="spellEnd"/>
      <w:r>
        <w:t>://doi.org/10.1080/1369118x.2017.1301519</w:t>
      </w:r>
      <w:proofErr w:type="gramEnd"/>
      <w:r>
        <w:t>.</w:t>
      </w:r>
    </w:p>
    <w:p w14:paraId="625A81A3" w14:textId="77777777" w:rsidR="002137D6" w:rsidRDefault="002137D6" w:rsidP="002137D6">
      <w:pPr>
        <w:pStyle w:val="NormalWeb"/>
        <w:spacing w:before="0" w:beforeAutospacing="0" w:after="240" w:afterAutospacing="0" w:line="360" w:lineRule="auto"/>
      </w:pPr>
      <w:proofErr w:type="spellStart"/>
      <w:r>
        <w:t>Merisalo</w:t>
      </w:r>
      <w:proofErr w:type="spellEnd"/>
      <w:r>
        <w:t xml:space="preserve">, M. and </w:t>
      </w:r>
      <w:proofErr w:type="spellStart"/>
      <w:r>
        <w:t>Makkonen</w:t>
      </w:r>
      <w:proofErr w:type="spellEnd"/>
      <w:r>
        <w:t xml:space="preserve">, T. (2022). </w:t>
      </w:r>
      <w:proofErr w:type="spellStart"/>
      <w:r>
        <w:t>Bourdieusian</w:t>
      </w:r>
      <w:proofErr w:type="spellEnd"/>
      <w:r>
        <w:t xml:space="preserve"> e-capital perspective enhancing digital capital discussion in the realm of third level digital divide. </w:t>
      </w:r>
      <w:r>
        <w:rPr>
          <w:i/>
          <w:iCs/>
        </w:rPr>
        <w:t>Information Technology &amp; People</w:t>
      </w:r>
      <w:r>
        <w:t xml:space="preserve">, 35(8), pp.231–252. </w:t>
      </w:r>
      <w:proofErr w:type="spellStart"/>
      <w:proofErr w:type="gramStart"/>
      <w:r>
        <w:t>doi:https</w:t>
      </w:r>
      <w:proofErr w:type="spellEnd"/>
      <w:r>
        <w:t>://doi.org/10.1108/itp-08-2021-0594</w:t>
      </w:r>
      <w:proofErr w:type="gramEnd"/>
      <w:r>
        <w:t>.</w:t>
      </w:r>
    </w:p>
    <w:p w14:paraId="452C46D2" w14:textId="77777777" w:rsidR="002137D6" w:rsidRDefault="002137D6" w:rsidP="002137D6">
      <w:pPr>
        <w:pStyle w:val="NormalWeb"/>
        <w:spacing w:before="0" w:beforeAutospacing="0" w:after="240" w:afterAutospacing="0" w:line="360" w:lineRule="auto"/>
      </w:pPr>
      <w:r>
        <w:t xml:space="preserve">Microsoft (2025). </w:t>
      </w:r>
      <w:r>
        <w:rPr>
          <w:i/>
          <w:iCs/>
        </w:rPr>
        <w:t>Microsoft Teams</w:t>
      </w:r>
      <w:r>
        <w:t xml:space="preserve">. </w:t>
      </w:r>
      <w:r>
        <w:rPr>
          <w:i/>
          <w:iCs/>
        </w:rPr>
        <w:t>Microsoft Store - Download apps, games &amp; more for your Windows PC</w:t>
      </w:r>
      <w:r>
        <w:t>. Available at: https://apps.microsoft.com/detail/xp8bt8dw290mpq?hl=en-GB&amp;gl=GB [Accessed 23 Nov. 2025].</w:t>
      </w:r>
    </w:p>
    <w:p w14:paraId="4EA5C2C0" w14:textId="77777777" w:rsidR="002137D6" w:rsidRDefault="002137D6" w:rsidP="002137D6">
      <w:pPr>
        <w:pStyle w:val="NormalWeb"/>
        <w:spacing w:before="0" w:beforeAutospacing="0" w:after="240" w:afterAutospacing="0" w:line="360" w:lineRule="auto"/>
      </w:pPr>
      <w:r>
        <w:t xml:space="preserve">Pembrokeshire County Council (2023). </w:t>
      </w:r>
      <w:r>
        <w:rPr>
          <w:i/>
          <w:iCs/>
        </w:rPr>
        <w:t>UK Shared Prosperity Funding</w:t>
      </w:r>
      <w:r>
        <w:t>. [online] Pembrokeshire.gov.uk. Available at: https://www.pembrokeshire.gov.uk/uk-shared-prosperity-funding/communities-and-place-investment-priority [Accessed 21 Nov. 2025].</w:t>
      </w:r>
    </w:p>
    <w:p w14:paraId="482D1F22" w14:textId="77777777" w:rsidR="002137D6" w:rsidRDefault="002137D6" w:rsidP="002137D6">
      <w:pPr>
        <w:pStyle w:val="NormalWeb"/>
        <w:spacing w:before="0" w:beforeAutospacing="0" w:after="240" w:afterAutospacing="0" w:line="360" w:lineRule="auto"/>
      </w:pPr>
      <w:proofErr w:type="spellStart"/>
      <w:r>
        <w:t>Photopoulos</w:t>
      </w:r>
      <w:proofErr w:type="spellEnd"/>
      <w:r>
        <w:t xml:space="preserve">, P., </w:t>
      </w:r>
      <w:proofErr w:type="spellStart"/>
      <w:r>
        <w:t>Tsonos</w:t>
      </w:r>
      <w:proofErr w:type="spellEnd"/>
      <w:r>
        <w:t xml:space="preserve">, C., </w:t>
      </w:r>
      <w:proofErr w:type="spellStart"/>
      <w:r>
        <w:t>Stavrakas</w:t>
      </w:r>
      <w:proofErr w:type="spellEnd"/>
      <w:r>
        <w:t xml:space="preserve">, I. and Triantis, D. (2022). Remote and In-Person Learning: Utility Versus Social Experience. </w:t>
      </w:r>
      <w:r>
        <w:rPr>
          <w:i/>
          <w:iCs/>
        </w:rPr>
        <w:t>SN Computer Science</w:t>
      </w:r>
      <w:r>
        <w:t xml:space="preserve">, [online] 4(2). </w:t>
      </w:r>
      <w:proofErr w:type="spellStart"/>
      <w:proofErr w:type="gramStart"/>
      <w:r>
        <w:t>doi:https</w:t>
      </w:r>
      <w:proofErr w:type="spellEnd"/>
      <w:r>
        <w:t>://doi.org/10.1007/s42979-022-01539-6</w:t>
      </w:r>
      <w:proofErr w:type="gramEnd"/>
      <w:r>
        <w:t>.</w:t>
      </w:r>
    </w:p>
    <w:p w14:paraId="06103DF6" w14:textId="77777777" w:rsidR="002137D6" w:rsidRDefault="002137D6" w:rsidP="002137D6">
      <w:pPr>
        <w:pStyle w:val="NormalWeb"/>
        <w:spacing w:before="0" w:beforeAutospacing="0" w:after="240" w:afterAutospacing="0" w:line="360" w:lineRule="auto"/>
      </w:pPr>
      <w:r>
        <w:t xml:space="preserve">Sociology Live (2015). </w:t>
      </w:r>
      <w:r>
        <w:rPr>
          <w:i/>
          <w:iCs/>
        </w:rPr>
        <w:t>Cultural Capital</w:t>
      </w:r>
      <w:r>
        <w:t xml:space="preserve">. </w:t>
      </w:r>
      <w:r>
        <w:rPr>
          <w:i/>
          <w:iCs/>
        </w:rPr>
        <w:t>YouTube</w:t>
      </w:r>
      <w:r>
        <w:t>. Available at: https://www.youtube.com/watch?v=5DBEYiBkgp8 [Accessed 23 Nov. 2015].</w:t>
      </w:r>
    </w:p>
    <w:p w14:paraId="3825BB58" w14:textId="77777777" w:rsidR="002137D6" w:rsidRDefault="002137D6" w:rsidP="002137D6">
      <w:pPr>
        <w:pStyle w:val="NormalWeb"/>
        <w:spacing w:before="0" w:beforeAutospacing="0" w:after="240" w:afterAutospacing="0" w:line="360" w:lineRule="auto"/>
      </w:pPr>
      <w:proofErr w:type="spellStart"/>
      <w:r>
        <w:t>Verwiebe</w:t>
      </w:r>
      <w:proofErr w:type="spellEnd"/>
      <w:r>
        <w:t xml:space="preserve">, R. and Hagemann, S. (2024). Bourdieu revisited: new forms of digital capital – emergence, reproduction, inequality of distribution. </w:t>
      </w:r>
      <w:r>
        <w:rPr>
          <w:i/>
          <w:iCs/>
        </w:rPr>
        <w:t>Information Communication &amp; Society</w:t>
      </w:r>
      <w:r>
        <w:t xml:space="preserve">, pp.1–23. </w:t>
      </w:r>
      <w:proofErr w:type="spellStart"/>
      <w:proofErr w:type="gramStart"/>
      <w:r>
        <w:t>doi:https</w:t>
      </w:r>
      <w:proofErr w:type="spellEnd"/>
      <w:r>
        <w:t>://doi.org/10.1080/1369118x.2024.2358170</w:t>
      </w:r>
      <w:proofErr w:type="gramEnd"/>
      <w:r>
        <w:t>.</w:t>
      </w:r>
    </w:p>
    <w:p w14:paraId="1A90E28F" w14:textId="77777777" w:rsidR="002137D6" w:rsidRDefault="002137D6" w:rsidP="002137D6">
      <w:pPr>
        <w:pStyle w:val="NormalWeb"/>
        <w:spacing w:before="0" w:beforeAutospacing="0" w:after="240" w:afterAutospacing="0" w:line="360" w:lineRule="auto"/>
      </w:pPr>
      <w:r>
        <w:t xml:space="preserve">Vygotsky, L. (1978). </w:t>
      </w:r>
      <w:r>
        <w:rPr>
          <w:i/>
          <w:iCs/>
        </w:rPr>
        <w:t>Mind in society: The development of higher psychological processes</w:t>
      </w:r>
      <w:r>
        <w:t>. Cambridge: Harvard University Press.</w:t>
      </w:r>
    </w:p>
    <w:p w14:paraId="43503548" w14:textId="3F6C2A80" w:rsidR="002137D6" w:rsidRDefault="002137D6" w:rsidP="002137D6">
      <w:pPr>
        <w:pStyle w:val="NormalWeb"/>
        <w:spacing w:before="0" w:beforeAutospacing="0" w:after="240" w:afterAutospacing="0" w:line="360" w:lineRule="auto"/>
      </w:pPr>
      <w:r>
        <w:t>Welsh Government (2020</w:t>
      </w:r>
      <w:r w:rsidR="00BB11E2">
        <w:t>a</w:t>
      </w:r>
      <w:r>
        <w:t xml:space="preserve">). </w:t>
      </w:r>
      <w:r>
        <w:rPr>
          <w:i/>
          <w:iCs/>
        </w:rPr>
        <w:t xml:space="preserve">Digital inclusion forward </w:t>
      </w:r>
      <w:proofErr w:type="gramStart"/>
      <w:r>
        <w:rPr>
          <w:i/>
          <w:iCs/>
        </w:rPr>
        <w:t>look</w:t>
      </w:r>
      <w:proofErr w:type="gramEnd"/>
      <w:r>
        <w:rPr>
          <w:i/>
          <w:iCs/>
        </w:rPr>
        <w:t>: towards a digitally confident Wales [HTML]</w:t>
      </w:r>
      <w:r>
        <w:t>. [online] GOV.WALES. Available at: https://www.gov.wales/digital-inclusion-forward-look-towards-digitally-confident-wales-html [Accessed 21 Nov. 2025].</w:t>
      </w:r>
    </w:p>
    <w:p w14:paraId="41273774" w14:textId="21249766" w:rsidR="00BB11E2" w:rsidRPr="00BB11E2" w:rsidRDefault="00BB11E2" w:rsidP="00BB11E2">
      <w:pPr>
        <w:spacing w:after="240" w:line="360" w:lineRule="auto"/>
        <w:rPr>
          <w:rFonts w:ascii="Times New Roman" w:eastAsia="Times New Roman" w:hAnsi="Times New Roman" w:cs="Times New Roman"/>
          <w:sz w:val="24"/>
          <w:szCs w:val="24"/>
          <w:lang w:eastAsia="en-GB"/>
        </w:rPr>
      </w:pPr>
      <w:r w:rsidRPr="00BB11E2">
        <w:rPr>
          <w:rFonts w:ascii="Times New Roman" w:eastAsia="Times New Roman" w:hAnsi="Times New Roman" w:cs="Times New Roman"/>
          <w:sz w:val="24"/>
          <w:szCs w:val="24"/>
          <w:lang w:eastAsia="en-GB"/>
        </w:rPr>
        <w:t>Welsh Government (2020</w:t>
      </w:r>
      <w:r>
        <w:rPr>
          <w:rFonts w:ascii="Times New Roman" w:eastAsia="Times New Roman" w:hAnsi="Times New Roman" w:cs="Times New Roman"/>
          <w:sz w:val="24"/>
          <w:szCs w:val="24"/>
          <w:lang w:eastAsia="en-GB"/>
        </w:rPr>
        <w:t>b</w:t>
      </w:r>
      <w:r w:rsidRPr="00BB11E2">
        <w:rPr>
          <w:rFonts w:ascii="Times New Roman" w:eastAsia="Times New Roman" w:hAnsi="Times New Roman" w:cs="Times New Roman"/>
          <w:sz w:val="24"/>
          <w:szCs w:val="24"/>
          <w:lang w:eastAsia="en-GB"/>
        </w:rPr>
        <w:t xml:space="preserve">). Digital Strategy for Wales – setting the context. </w:t>
      </w:r>
      <w:r w:rsidRPr="00BB11E2">
        <w:rPr>
          <w:rFonts w:ascii="Times New Roman" w:eastAsia="Times New Roman" w:hAnsi="Times New Roman" w:cs="Times New Roman"/>
          <w:i/>
          <w:iCs/>
          <w:sz w:val="24"/>
          <w:szCs w:val="24"/>
          <w:lang w:eastAsia="en-GB"/>
        </w:rPr>
        <w:t>Digital and Data Blog</w:t>
      </w:r>
      <w:r w:rsidRPr="00BB11E2">
        <w:rPr>
          <w:rFonts w:ascii="Times New Roman" w:eastAsia="Times New Roman" w:hAnsi="Times New Roman" w:cs="Times New Roman"/>
          <w:sz w:val="24"/>
          <w:szCs w:val="24"/>
          <w:lang w:eastAsia="en-GB"/>
        </w:rPr>
        <w:t>. Available at: https://digitalanddata.blog.gov.wales/2020/12/01/digital-strategy-for-wales-setting-the-context/ [Accessed 22 Dec. 2025].</w:t>
      </w:r>
    </w:p>
    <w:p w14:paraId="3479D62A" w14:textId="77777777" w:rsidR="00BB11E2" w:rsidRDefault="00BB11E2" w:rsidP="002137D6">
      <w:pPr>
        <w:pStyle w:val="NormalWeb"/>
        <w:spacing w:before="0" w:beforeAutospacing="0" w:after="240" w:afterAutospacing="0" w:line="360" w:lineRule="auto"/>
      </w:pPr>
    </w:p>
    <w:p w14:paraId="7718E0DF" w14:textId="77777777" w:rsidR="002137D6" w:rsidRDefault="002137D6" w:rsidP="002137D6">
      <w:pPr>
        <w:pStyle w:val="NormalWeb"/>
        <w:spacing w:before="0" w:beforeAutospacing="0" w:after="240" w:afterAutospacing="0" w:line="360" w:lineRule="auto"/>
      </w:pPr>
      <w:r>
        <w:t xml:space="preserve">Welsh Government (2021a). </w:t>
      </w:r>
      <w:r>
        <w:rPr>
          <w:i/>
          <w:iCs/>
        </w:rPr>
        <w:t>Digital Competence Framework (DCF) - Hwb</w:t>
      </w:r>
      <w:r>
        <w:t xml:space="preserve">. [online] </w:t>
      </w:r>
      <w:proofErr w:type="spellStart"/>
      <w:r>
        <w:t>Gov.wales</w:t>
      </w:r>
      <w:proofErr w:type="spellEnd"/>
      <w:r>
        <w:t>. Available at: https://hwb.gov.wales/curriculum-for-wales/cross-curricular-skills-frameworks/digital-competence-framework-dcf/ [Accessed 6 Nov. 2025].</w:t>
      </w:r>
    </w:p>
    <w:p w14:paraId="1077C36D" w14:textId="77777777" w:rsidR="002137D6" w:rsidRDefault="002137D6" w:rsidP="002137D6">
      <w:pPr>
        <w:pStyle w:val="NormalWeb"/>
        <w:spacing w:before="0" w:beforeAutospacing="0" w:after="240" w:afterAutospacing="0" w:line="360" w:lineRule="auto"/>
      </w:pPr>
      <w:r>
        <w:t xml:space="preserve">Welsh Government (2021b). </w:t>
      </w:r>
      <w:r>
        <w:rPr>
          <w:i/>
          <w:iCs/>
        </w:rPr>
        <w:t>Digital strategy for Wales</w:t>
      </w:r>
      <w:r>
        <w:t>. [online] GOV.WALES. Available at: https://www.gov.wales/digital-strategy-wales [Accessed 21 Nov. 2025].</w:t>
      </w:r>
    </w:p>
    <w:p w14:paraId="5D90DC2D" w14:textId="77777777" w:rsidR="002137D6" w:rsidRDefault="002137D6" w:rsidP="002137D6">
      <w:pPr>
        <w:pStyle w:val="NormalWeb"/>
        <w:spacing w:before="0" w:beforeAutospacing="0" w:after="240" w:afterAutospacing="0" w:line="360" w:lineRule="auto"/>
      </w:pPr>
      <w:r>
        <w:t xml:space="preserve">Welsh Government (2023). </w:t>
      </w:r>
      <w:r>
        <w:rPr>
          <w:i/>
          <w:iCs/>
        </w:rPr>
        <w:t>Towards a Welsh Minimum Digital Living Standard: final report | GOV.WALES</w:t>
      </w:r>
      <w:r>
        <w:t>. [online] GOV.WALES. Available at: https://www.gov.wales/towards-welsh-minimum-digital-living-standard-final-report [Accessed 21 Nov. 2025].</w:t>
      </w:r>
    </w:p>
    <w:p w14:paraId="195B914D" w14:textId="77777777" w:rsidR="002137D6" w:rsidRDefault="002137D6" w:rsidP="002137D6">
      <w:pPr>
        <w:pStyle w:val="NormalWeb"/>
        <w:spacing w:before="0" w:beforeAutospacing="0" w:after="240" w:afterAutospacing="0" w:line="360" w:lineRule="auto"/>
      </w:pPr>
      <w:r>
        <w:t xml:space="preserve">Welsh Government (2025). </w:t>
      </w:r>
      <w:r>
        <w:rPr>
          <w:i/>
          <w:iCs/>
        </w:rPr>
        <w:t>Towards a Welsh Minimum Digital Living Standard | GOV.WALES</w:t>
      </w:r>
      <w:r>
        <w:t>. [online] GOV.WALES. Available at: https://www.gov.wales/towards-welsh-minimum-digital-living-standard [Accessed 20 Nov. 2025].</w:t>
      </w:r>
    </w:p>
    <w:p w14:paraId="68E2007A" w14:textId="77777777" w:rsidR="002137D6" w:rsidRDefault="002137D6" w:rsidP="002137D6">
      <w:pPr>
        <w:pStyle w:val="NormalWeb"/>
        <w:spacing w:before="0" w:beforeAutospacing="0" w:after="240" w:afterAutospacing="0" w:line="360" w:lineRule="auto"/>
      </w:pPr>
      <w:r>
        <w:t xml:space="preserve">Welsh Government (2022). </w:t>
      </w:r>
      <w:r>
        <w:rPr>
          <w:i/>
          <w:iCs/>
        </w:rPr>
        <w:t xml:space="preserve">Curriculum for </w:t>
      </w:r>
      <w:proofErr w:type="gramStart"/>
      <w:r>
        <w:rPr>
          <w:i/>
          <w:iCs/>
        </w:rPr>
        <w:t xml:space="preserve">Wales </w:t>
      </w:r>
      <w:r>
        <w:t>.</w:t>
      </w:r>
      <w:proofErr w:type="gramEnd"/>
      <w:r>
        <w:t xml:space="preserve"> [online] </w:t>
      </w:r>
      <w:proofErr w:type="spellStart"/>
      <w:proofErr w:type="gramStart"/>
      <w:r>
        <w:t>hwb.gov.wales</w:t>
      </w:r>
      <w:proofErr w:type="spellEnd"/>
      <w:proofErr w:type="gramEnd"/>
      <w:r>
        <w:t>. Available at: https://hwb.gov.wales/curriculum-for-wales [Accessed 25 Nov. 2025].</w:t>
      </w:r>
    </w:p>
    <w:p w14:paraId="4139296D" w14:textId="002EB74E" w:rsidR="002137D6" w:rsidRDefault="002137D6" w:rsidP="002137D6">
      <w:pPr>
        <w:pStyle w:val="NormalWeb"/>
        <w:spacing w:before="0" w:beforeAutospacing="0" w:after="240" w:afterAutospacing="0" w:line="360" w:lineRule="auto"/>
      </w:pPr>
      <w:r>
        <w:t xml:space="preserve">Zou, Y., </w:t>
      </w:r>
      <w:proofErr w:type="spellStart"/>
      <w:r>
        <w:t>Kuek</w:t>
      </w:r>
      <w:proofErr w:type="spellEnd"/>
      <w:r>
        <w:t xml:space="preserve">, F., Feng, W. and Cheng, X. (2025). Digital learning in the 21st century: Trends, challenges, and innovations in technology integration. </w:t>
      </w:r>
      <w:r>
        <w:rPr>
          <w:i/>
          <w:iCs/>
        </w:rPr>
        <w:t>Frontiers in Education</w:t>
      </w:r>
      <w:r>
        <w:t xml:space="preserve">, 10(10). </w:t>
      </w:r>
      <w:proofErr w:type="spellStart"/>
      <w:proofErr w:type="gramStart"/>
      <w:r>
        <w:t>doi:https</w:t>
      </w:r>
      <w:proofErr w:type="spellEnd"/>
      <w:r>
        <w:t>://doi.org/10.3389/feduc.2025.1562391</w:t>
      </w:r>
      <w:proofErr w:type="gramEnd"/>
      <w:r>
        <w:t>.</w:t>
      </w:r>
    </w:p>
    <w:p w14:paraId="1B3AE8C8" w14:textId="77777777" w:rsidR="002137D6" w:rsidRDefault="002137D6">
      <w:pPr>
        <w:rPr>
          <w:rFonts w:ascii="Times New Roman" w:eastAsia="Times New Roman" w:hAnsi="Times New Roman" w:cs="Times New Roman"/>
          <w:sz w:val="24"/>
          <w:szCs w:val="24"/>
          <w:lang w:eastAsia="en-GB"/>
        </w:rPr>
      </w:pPr>
      <w:r>
        <w:br w:type="page"/>
      </w:r>
    </w:p>
    <w:p w14:paraId="417F537B" w14:textId="6BE7F383" w:rsidR="001E51B0" w:rsidRDefault="001E51B0" w:rsidP="001E51B0">
      <w:pPr>
        <w:rPr>
          <w:rStyle w:val="eop"/>
          <w:rFonts w:ascii="Comic Sans MS" w:hAnsi="Comic Sans MS"/>
          <w:sz w:val="36"/>
          <w:szCs w:val="36"/>
        </w:rPr>
      </w:pPr>
      <w:bookmarkStart w:id="15" w:name="_Toc217314750"/>
      <w:r w:rsidRPr="001E51B0">
        <w:rPr>
          <w:rFonts w:ascii="Comic Sans MS" w:hAnsi="Comic Sans MS"/>
          <w:sz w:val="36"/>
          <w:szCs w:val="36"/>
        </w:rPr>
        <w:drawing>
          <wp:anchor distT="0" distB="0" distL="114300" distR="114300" simplePos="0" relativeHeight="251750912" behindDoc="0" locked="0" layoutInCell="1" allowOverlap="1" wp14:anchorId="51673E0C" wp14:editId="358BBCA9">
            <wp:simplePos x="0" y="0"/>
            <wp:positionH relativeFrom="column">
              <wp:posOffset>5215959</wp:posOffset>
            </wp:positionH>
            <wp:positionV relativeFrom="paragraph">
              <wp:posOffset>147236</wp:posOffset>
            </wp:positionV>
            <wp:extent cx="942450" cy="922084"/>
            <wp:effectExtent l="133350" t="133350" r="86360" b="125730"/>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4" cstate="print">
                      <a:extLst>
                        <a:ext uri="{28A0092B-C50C-407E-A947-70E740481C1C}">
                          <a14:useLocalDpi xmlns:a14="http://schemas.microsoft.com/office/drawing/2010/main" val="0"/>
                        </a:ext>
                      </a:extLst>
                    </a:blip>
                    <a:srcRect l="27696" t="5911" r="26587" b="62464"/>
                    <a:stretch/>
                  </pic:blipFill>
                  <pic:spPr bwMode="auto">
                    <a:xfrm>
                      <a:off x="0" y="0"/>
                      <a:ext cx="942450" cy="922084"/>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7E531B2" w14:textId="228538FC" w:rsidR="00BE05BE" w:rsidRPr="001E51B0" w:rsidRDefault="00BE05BE" w:rsidP="001E51B0">
      <w:pPr>
        <w:pStyle w:val="Heading1"/>
        <w:rPr>
          <w:rStyle w:val="eop"/>
          <w:rFonts w:ascii="Comic Sans MS" w:hAnsi="Comic Sans MS"/>
          <w:sz w:val="36"/>
          <w:szCs w:val="36"/>
        </w:rPr>
      </w:pPr>
      <w:bookmarkStart w:id="16" w:name="_Toc217327977"/>
      <w:r w:rsidRPr="001E51B0">
        <w:rPr>
          <w:rStyle w:val="eop"/>
          <w:rFonts w:ascii="Comic Sans MS" w:hAnsi="Comic Sans MS"/>
          <w:sz w:val="36"/>
          <w:szCs w:val="36"/>
        </w:rPr>
        <w:t>Hwb and Family learning – The Missing Piece</w:t>
      </w:r>
      <w:bookmarkEnd w:id="15"/>
      <w:bookmarkEnd w:id="16"/>
      <w:r w:rsidRPr="001E51B0">
        <w:rPr>
          <w:rStyle w:val="eop"/>
          <w:rFonts w:ascii="Comic Sans MS" w:hAnsi="Comic Sans MS"/>
          <w:sz w:val="36"/>
          <w:szCs w:val="36"/>
        </w:rPr>
        <w:t xml:space="preserve">  </w:t>
      </w:r>
    </w:p>
    <w:p w14:paraId="1EB05335" w14:textId="1EC6A03E" w:rsidR="00BE05BE" w:rsidRPr="00810AF5" w:rsidRDefault="00291334" w:rsidP="00BE05BE">
      <w:pPr>
        <w:pStyle w:val="paragraph"/>
        <w:spacing w:before="0" w:beforeAutospacing="0" w:after="0" w:afterAutospacing="0"/>
        <w:textAlignment w:val="baseline"/>
        <w:rPr>
          <w:rStyle w:val="eop"/>
          <w:rFonts w:ascii="Comic Sans MS" w:hAnsi="Comic Sans MS" w:cs="Arial"/>
        </w:rPr>
      </w:pPr>
      <w:r w:rsidRPr="00AF7F4C">
        <w:rPr>
          <w:rFonts w:ascii="Comic Sans MS" w:hAnsi="Comic Sans MS"/>
          <w:noProof/>
        </w:rPr>
        <mc:AlternateContent>
          <mc:Choice Requires="wps">
            <w:drawing>
              <wp:anchor distT="0" distB="0" distL="114300" distR="114300" simplePos="0" relativeHeight="251759104" behindDoc="0" locked="0" layoutInCell="1" allowOverlap="1" wp14:anchorId="536104DA" wp14:editId="6AACC03A">
                <wp:simplePos x="0" y="0"/>
                <wp:positionH relativeFrom="margin">
                  <wp:posOffset>4808412</wp:posOffset>
                </wp:positionH>
                <wp:positionV relativeFrom="paragraph">
                  <wp:posOffset>48324</wp:posOffset>
                </wp:positionV>
                <wp:extent cx="1676400" cy="276225"/>
                <wp:effectExtent l="0" t="0" r="0" b="9525"/>
                <wp:wrapNone/>
                <wp:docPr id="46" name="Text Box 46" descr="Pull quote"/>
                <wp:cNvGraphicFramePr/>
                <a:graphic xmlns:a="http://schemas.openxmlformats.org/drawingml/2006/main">
                  <a:graphicData uri="http://schemas.microsoft.com/office/word/2010/wordprocessingShape">
                    <wps:wsp>
                      <wps:cNvSpPr txBox="1"/>
                      <wps:spPr>
                        <a:xfrm>
                          <a:off x="0" y="0"/>
                          <a:ext cx="1676400"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4FCE78" w14:textId="77777777" w:rsidR="00C03C51" w:rsidRPr="00AF7F4C" w:rsidRDefault="00C03C51" w:rsidP="00C03C51">
                            <w:pPr>
                              <w:jc w:val="center"/>
                            </w:pPr>
                            <w:r w:rsidRPr="00AF7F4C">
                              <w:t>(Canva,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6104DA" id="Text Box 46" o:spid="_x0000_s1042" type="#_x0000_t202" alt="Pull quote" style="position:absolute;margin-left:378.6pt;margin-top:3.8pt;width:132pt;height:21.75pt;z-index:251759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iSyggIAAG8FAAAOAAAAZHJzL2Uyb0RvYy54bWysVN1P2zAQf5+0/8Hy+0jbQZmqpqgDMU1C&#10;gICJZ9ex22i2z9jXJt1fv7OTtIjthWkvzuW+73cf84vWGrZTIdbgSj4+GXGmnISqduuS/3i6/vSF&#10;s4jCVcKAUyXfq8gvFh8/zBs/UxPYgKlUYOTExVnjS75B9LOiiHKjrIgn4JUjoYZgBdJvWBdVEA15&#10;t6aYjEbTooFQ+QBSxUjcq07IF9m/1krindZRITMlp9wwvyG/q/QWi7mYrYPwm1r2aYh/yMKK2lHQ&#10;g6srgYJtQ/2HK1vLABE0nkiwBWhdS5VroGrGozfVPG6EV7kWAif6A0zx/7mVt7v7wOqq5KdTzpyw&#10;1KMn1SL7Ci1LrEpFSXjdb41hL1tAlSBrfJyR5aMnW2xJlVo/8CMxExKtDjZ9qUZGcgJ/fwA8BZDJ&#10;aHo+PR2RSJJscj6dTM6Sm+Jo7UPEbwosS0TJAzU04yx2NxE71UElBXNwXRuTm2oca0o+/Xw2ygYH&#10;CTk3LumqPB69m1RRl3mmcG9U0jHuQWmCJxeQGHkw1aUJbCdopISUymGuPfsl7aSlKYn3GPb6x6ze&#10;Y9zVMUQGhwdjWzsIufo3aVc/h5R1p0+Yv6o7kdiu2jwX49ySxFpBtaeGB+i2KHp5XVNXbkTEexFo&#10;baiRdArwjh5tgNCHnuJsA+HX3/hJn6aZpJw1tIYljy9bERRn5rujOU87OxBhIFYD4bb2EqgNYzoy&#10;XmaSDAKagdQB7DNdiGWKQiLhJMUqOQ7kJXbHgC6MVMtlVqLN9AJv3KOXyXXqSpqxp/ZZBN8PItII&#10;38KwoGL2Zh473WTpYLlF0HUe1iOKPeC01Xnc+wuUzsbr/6x1vJOL3wAAAP//AwBQSwMEFAAGAAgA&#10;AAAhADYoclffAAAACQEAAA8AAABkcnMvZG93bnJldi54bWxMj0tPwzAQhO9I/AdrkbhR25HaojRO&#10;hXjceJRCJbg58ZJExOvIdtLw73FPcNvdGc1+U2xn27MJfegcKZALAQypdqajRsH728PVNbAQNRnd&#10;O0IFPxhgW56fFTo37kivOO1jw1IIhVwraGMccs5D3aLVYeEGpKR9OW91TKtvuPH6mMJtzzMhVtzq&#10;jtKHVg9422L9vR+tgv4j+MdKxM/prnmKuxc+Hu7ls1KXF/PNBljEOf6Z4YSf0KFMTJUbyQTWK1gv&#10;11mypmEF7KSLTKZDpWApJfCy4P8blL8AAAD//wMAUEsBAi0AFAAGAAgAAAAhALaDOJL+AAAA4QEA&#10;ABMAAAAAAAAAAAAAAAAAAAAAAFtDb250ZW50X1R5cGVzXS54bWxQSwECLQAUAAYACAAAACEAOP0h&#10;/9YAAACUAQAACwAAAAAAAAAAAAAAAAAvAQAAX3JlbHMvLnJlbHNQSwECLQAUAAYACAAAACEARb4k&#10;soICAABvBQAADgAAAAAAAAAAAAAAAAAuAgAAZHJzL2Uyb0RvYy54bWxQSwECLQAUAAYACAAAACEA&#10;NihyV98AAAAJAQAADwAAAAAAAAAAAAAAAADcBAAAZHJzL2Rvd25yZXYueG1sUEsFBgAAAAAEAAQA&#10;8wAAAOgFAAAAAA==&#10;" filled="f" stroked="f" strokeweight=".5pt">
                <v:textbox inset="0,0,0,0">
                  <w:txbxContent>
                    <w:p w14:paraId="134FCE78" w14:textId="77777777" w:rsidR="00C03C51" w:rsidRPr="00AF7F4C" w:rsidRDefault="00C03C51" w:rsidP="00C03C51">
                      <w:pPr>
                        <w:jc w:val="center"/>
                      </w:pPr>
                      <w:r w:rsidRPr="00AF7F4C">
                        <w:t>(Canva, 2025)</w:t>
                      </w:r>
                    </w:p>
                  </w:txbxContent>
                </v:textbox>
                <w10:wrap anchorx="margin"/>
              </v:shape>
            </w:pict>
          </mc:Fallback>
        </mc:AlternateContent>
      </w:r>
    </w:p>
    <w:p w14:paraId="6D74CE0D" w14:textId="2965450D" w:rsidR="00BE05BE" w:rsidRPr="00810AF5" w:rsidRDefault="00BE05BE" w:rsidP="00BE05BE">
      <w:pPr>
        <w:pStyle w:val="paragraph"/>
        <w:spacing w:before="0" w:beforeAutospacing="0" w:after="0" w:afterAutospacing="0"/>
        <w:textAlignment w:val="baseline"/>
        <w:rPr>
          <w:rStyle w:val="eop"/>
          <w:rFonts w:ascii="Comic Sans MS" w:hAnsi="Comic Sans MS" w:cs="Arial"/>
        </w:rPr>
      </w:pPr>
      <w:r w:rsidRPr="00810AF5">
        <w:rPr>
          <w:rStyle w:val="eop"/>
          <w:rFonts w:ascii="Comic Sans MS" w:hAnsi="Comic Sans MS" w:cs="Arial"/>
        </w:rPr>
        <w:t xml:space="preserve">Being a parent and working </w:t>
      </w:r>
      <w:r w:rsidR="0030344D">
        <w:rPr>
          <w:rStyle w:val="eop"/>
          <w:rFonts w:ascii="Comic Sans MS" w:hAnsi="Comic Sans MS" w:cs="Arial"/>
        </w:rPr>
        <w:t>in</w:t>
      </w:r>
      <w:r w:rsidRPr="00810AF5">
        <w:rPr>
          <w:rStyle w:val="eop"/>
          <w:rFonts w:ascii="Comic Sans MS" w:hAnsi="Comic Sans MS" w:cs="Arial"/>
        </w:rPr>
        <w:t xml:space="preserve"> education, it surprises me how little parents know about Hwb. Many families are unaware of how to grow their child’s digital skills, and their own!  This powerful platform is designed to do just that, supporting children’s learning by providing both children and families access to a wealth of digital learning </w:t>
      </w:r>
      <w:r>
        <w:rPr>
          <w:rStyle w:val="eop"/>
          <w:rFonts w:ascii="Comic Sans MS" w:hAnsi="Comic Sans MS" w:cs="Arial"/>
        </w:rPr>
        <w:t>tools</w:t>
      </w:r>
      <w:r w:rsidRPr="00810AF5">
        <w:rPr>
          <w:rStyle w:val="eop"/>
          <w:rFonts w:ascii="Comic Sans MS" w:hAnsi="Comic Sans MS" w:cs="Arial"/>
        </w:rPr>
        <w:t xml:space="preserve"> and materials.  These resources help develop the essential digital skills needed to thrive in this digital age. </w:t>
      </w:r>
    </w:p>
    <w:p w14:paraId="7806E3F8" w14:textId="77777777" w:rsidR="001D119D" w:rsidRDefault="001D119D" w:rsidP="00C03C51">
      <w:pPr>
        <w:rPr>
          <w:rStyle w:val="eop"/>
          <w:rFonts w:ascii="Comic Sans MS" w:hAnsi="Comic Sans MS" w:cs="Arial"/>
          <w:sz w:val="24"/>
          <w:szCs w:val="24"/>
        </w:rPr>
      </w:pPr>
    </w:p>
    <w:p w14:paraId="3511B299" w14:textId="729277B2" w:rsidR="00BE05BE" w:rsidRPr="00C03C51" w:rsidRDefault="00BE05BE" w:rsidP="00C03C51">
      <w:pPr>
        <w:rPr>
          <w:rStyle w:val="eop"/>
          <w:rFonts w:ascii="Comic Sans MS" w:hAnsi="Comic Sans MS" w:cs="Arial"/>
          <w:sz w:val="36"/>
          <w:szCs w:val="36"/>
        </w:rPr>
      </w:pPr>
      <w:r w:rsidRPr="00810AF5">
        <w:rPr>
          <w:rStyle w:val="eop"/>
          <w:rFonts w:ascii="Comic Sans MS" w:hAnsi="Comic Sans MS" w:cs="Arial"/>
          <w:sz w:val="24"/>
          <w:szCs w:val="24"/>
        </w:rPr>
        <w:br/>
      </w:r>
      <w:r w:rsidRPr="00C03C51">
        <w:rPr>
          <w:rStyle w:val="eop"/>
          <w:rFonts w:ascii="Comic Sans MS" w:hAnsi="Comic Sans MS" w:cs="Arial"/>
          <w:sz w:val="36"/>
          <w:szCs w:val="36"/>
        </w:rPr>
        <w:t>Wh</w:t>
      </w:r>
      <w:r w:rsidR="001D119D">
        <w:rPr>
          <w:rStyle w:val="eop"/>
          <w:rFonts w:ascii="Comic Sans MS" w:hAnsi="Comic Sans MS" w:cs="Arial"/>
          <w:sz w:val="36"/>
          <w:szCs w:val="36"/>
        </w:rPr>
        <w:t>at</w:t>
      </w:r>
      <w:r w:rsidRPr="00C03C51">
        <w:rPr>
          <w:rStyle w:val="eop"/>
          <w:rFonts w:ascii="Comic Sans MS" w:hAnsi="Comic Sans MS" w:cs="Arial"/>
          <w:sz w:val="36"/>
          <w:szCs w:val="36"/>
        </w:rPr>
        <w:t xml:space="preserve"> exactly is HWB?</w:t>
      </w:r>
    </w:p>
    <w:p w14:paraId="02FD6463" w14:textId="77777777" w:rsidR="00BE05BE" w:rsidRPr="00810AF5" w:rsidRDefault="00BE05BE" w:rsidP="00BE05BE">
      <w:pPr>
        <w:pStyle w:val="paragraph"/>
        <w:spacing w:before="0" w:beforeAutospacing="0" w:after="0" w:afterAutospacing="0"/>
        <w:textAlignment w:val="baseline"/>
        <w:rPr>
          <w:rStyle w:val="eop"/>
          <w:rFonts w:ascii="Comic Sans MS" w:hAnsi="Comic Sans MS" w:cs="Arial"/>
        </w:rPr>
      </w:pPr>
    </w:p>
    <w:p w14:paraId="4E00E469" w14:textId="10F9E7D2" w:rsidR="00BE05BE" w:rsidRPr="00810AF5" w:rsidRDefault="00BE05BE" w:rsidP="00BE05BE">
      <w:pPr>
        <w:rPr>
          <w:rFonts w:ascii="Comic Sans MS" w:eastAsia="Times New Roman" w:hAnsi="Comic Sans MS" w:cs="Times New Roman"/>
          <w:sz w:val="24"/>
          <w:szCs w:val="24"/>
          <w:lang w:eastAsia="en-GB"/>
        </w:rPr>
      </w:pPr>
      <w:r w:rsidRPr="00810AF5">
        <w:rPr>
          <w:rStyle w:val="eop"/>
          <w:rFonts w:ascii="Comic Sans MS" w:hAnsi="Comic Sans MS" w:cs="Arial"/>
          <w:sz w:val="24"/>
          <w:szCs w:val="24"/>
        </w:rPr>
        <w:t xml:space="preserve">Hwb is the </w:t>
      </w:r>
      <w:r w:rsidRPr="00810AF5">
        <w:rPr>
          <w:rFonts w:ascii="Comic Sans MS" w:eastAsia="Times New Roman" w:hAnsi="Comic Sans MS" w:cs="Times New Roman"/>
          <w:sz w:val="24"/>
          <w:szCs w:val="24"/>
          <w:lang w:eastAsia="en-GB"/>
        </w:rPr>
        <w:t xml:space="preserve">Welsh </w:t>
      </w:r>
      <w:r>
        <w:rPr>
          <w:rFonts w:ascii="Comic Sans MS" w:eastAsia="Times New Roman" w:hAnsi="Comic Sans MS" w:cs="Times New Roman"/>
          <w:sz w:val="24"/>
          <w:szCs w:val="24"/>
          <w:lang w:eastAsia="en-GB"/>
        </w:rPr>
        <w:t>Government’s</w:t>
      </w:r>
      <w:r w:rsidRPr="00810AF5">
        <w:rPr>
          <w:rFonts w:ascii="Comic Sans MS" w:eastAsia="Times New Roman" w:hAnsi="Comic Sans MS" w:cs="Times New Roman"/>
          <w:sz w:val="24"/>
          <w:szCs w:val="24"/>
          <w:lang w:eastAsia="en-GB"/>
        </w:rPr>
        <w:t xml:space="preserve"> (2022</w:t>
      </w:r>
      <w:r w:rsidR="009919DC">
        <w:rPr>
          <w:rFonts w:ascii="Comic Sans MS" w:eastAsia="Times New Roman" w:hAnsi="Comic Sans MS" w:cs="Times New Roman"/>
          <w:sz w:val="24"/>
          <w:szCs w:val="24"/>
          <w:lang w:eastAsia="en-GB"/>
        </w:rPr>
        <w:t>a</w:t>
      </w:r>
      <w:r w:rsidRPr="00810AF5">
        <w:rPr>
          <w:rFonts w:ascii="Comic Sans MS" w:eastAsia="Times New Roman" w:hAnsi="Comic Sans MS" w:cs="Times New Roman"/>
          <w:sz w:val="24"/>
          <w:szCs w:val="24"/>
          <w:lang w:eastAsia="en-GB"/>
        </w:rPr>
        <w:t xml:space="preserve">) own digital learning platform, designed to support learning and is available across all maintained schools in Wales.  The platform is a </w:t>
      </w:r>
      <w:r>
        <w:rPr>
          <w:rFonts w:ascii="Comic Sans MS" w:eastAsia="Times New Roman" w:hAnsi="Comic Sans MS" w:cs="Times New Roman"/>
          <w:sz w:val="24"/>
          <w:szCs w:val="24"/>
          <w:lang w:eastAsia="en-GB"/>
        </w:rPr>
        <w:t>government-led</w:t>
      </w:r>
      <w:r w:rsidRPr="00810AF5">
        <w:rPr>
          <w:rFonts w:ascii="Comic Sans MS" w:eastAsia="Times New Roman" w:hAnsi="Comic Sans MS" w:cs="Times New Roman"/>
          <w:sz w:val="24"/>
          <w:szCs w:val="24"/>
          <w:lang w:eastAsia="en-GB"/>
        </w:rPr>
        <w:t xml:space="preserve"> initiative which provides secure access to a wide range of bilingual digital learning tools and resources for ages 3 – 16 to support the </w:t>
      </w:r>
      <w:hyperlink r:id="rId65" w:history="1">
        <w:r w:rsidRPr="00C91ECB">
          <w:rPr>
            <w:rStyle w:val="Hyperlink"/>
            <w:rFonts w:ascii="Comic Sans MS" w:eastAsia="Times New Roman" w:hAnsi="Comic Sans MS" w:cs="Times New Roman"/>
            <w:color w:val="4472C4" w:themeColor="accent1"/>
            <w:sz w:val="24"/>
            <w:szCs w:val="24"/>
            <w:lang w:eastAsia="en-GB"/>
          </w:rPr>
          <w:t>Curriculum for Wales</w:t>
        </w:r>
      </w:hyperlink>
      <w:r w:rsidRPr="00810AF5">
        <w:rPr>
          <w:rFonts w:ascii="Comic Sans MS" w:eastAsia="Times New Roman" w:hAnsi="Comic Sans MS" w:cs="Times New Roman"/>
          <w:sz w:val="24"/>
          <w:szCs w:val="24"/>
          <w:lang w:eastAsia="en-GB"/>
        </w:rPr>
        <w:t xml:space="preserve"> (Welsh Government, 2022</w:t>
      </w:r>
      <w:r w:rsidR="009919DC">
        <w:rPr>
          <w:rFonts w:ascii="Comic Sans MS" w:eastAsia="Times New Roman" w:hAnsi="Comic Sans MS" w:cs="Times New Roman"/>
          <w:sz w:val="24"/>
          <w:szCs w:val="24"/>
          <w:lang w:eastAsia="en-GB"/>
        </w:rPr>
        <w:t>b</w:t>
      </w:r>
      <w:r w:rsidRPr="00810AF5">
        <w:rPr>
          <w:rFonts w:ascii="Comic Sans MS" w:eastAsia="Times New Roman" w:hAnsi="Comic Sans MS" w:cs="Times New Roman"/>
          <w:sz w:val="24"/>
          <w:szCs w:val="24"/>
          <w:lang w:eastAsia="en-GB"/>
        </w:rPr>
        <w:t xml:space="preserve">).  </w:t>
      </w:r>
    </w:p>
    <w:p w14:paraId="13475DB3" w14:textId="77777777" w:rsidR="00BE05BE" w:rsidRPr="00810AF5" w:rsidRDefault="00BE05BE" w:rsidP="00BE05BE">
      <w:pPr>
        <w:rPr>
          <w:rFonts w:ascii="Comic Sans MS" w:hAnsi="Comic Sans MS" w:cs="Segoe UI"/>
          <w:sz w:val="24"/>
          <w:szCs w:val="24"/>
        </w:rPr>
      </w:pPr>
    </w:p>
    <w:p w14:paraId="33E2666F" w14:textId="414FAF1A" w:rsidR="00BE05BE" w:rsidRPr="00810AF5" w:rsidRDefault="00BE05BE" w:rsidP="00112E8F">
      <w:pPr>
        <w:pStyle w:val="paragraph"/>
        <w:spacing w:before="0" w:beforeAutospacing="0" w:after="0" w:afterAutospacing="0"/>
        <w:jc w:val="center"/>
        <w:textAlignment w:val="baseline"/>
        <w:rPr>
          <w:rFonts w:ascii="Comic Sans MS" w:hAnsi="Comic Sans MS" w:cs="Segoe UI"/>
        </w:rPr>
      </w:pPr>
      <w:r w:rsidRPr="00810AF5">
        <w:rPr>
          <w:rFonts w:ascii="Comic Sans MS" w:hAnsi="Comic Sans MS" w:cs="Segoe UI"/>
          <w:noProof/>
        </w:rPr>
        <w:drawing>
          <wp:inline distT="0" distB="0" distL="0" distR="0" wp14:anchorId="5633B6C1" wp14:editId="2DF8B467">
            <wp:extent cx="3973611" cy="1844168"/>
            <wp:effectExtent l="0" t="0" r="8255" b="3810"/>
            <wp:docPr id="1812431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431492" name="Picture 1812431492"/>
                    <pic:cNvPicPr/>
                  </pic:nvPicPr>
                  <pic:blipFill>
                    <a:blip r:embed="rId66" cstate="print">
                      <a:extLst>
                        <a:ext uri="{28A0092B-C50C-407E-A947-70E740481C1C}">
                          <a14:useLocalDpi xmlns:a14="http://schemas.microsoft.com/office/drawing/2010/main" val="0"/>
                        </a:ext>
                      </a:extLst>
                    </a:blip>
                    <a:stretch>
                      <a:fillRect/>
                    </a:stretch>
                  </pic:blipFill>
                  <pic:spPr>
                    <a:xfrm>
                      <a:off x="0" y="0"/>
                      <a:ext cx="3997832" cy="1855409"/>
                    </a:xfrm>
                    <a:prstGeom prst="rect">
                      <a:avLst/>
                    </a:prstGeom>
                  </pic:spPr>
                </pic:pic>
              </a:graphicData>
            </a:graphic>
          </wp:inline>
        </w:drawing>
      </w:r>
    </w:p>
    <w:p w14:paraId="0F8071F7" w14:textId="77777777" w:rsidR="00BE05BE" w:rsidRPr="00810AF5" w:rsidRDefault="00BE05BE" w:rsidP="00112E8F">
      <w:pPr>
        <w:spacing w:after="0" w:line="240" w:lineRule="auto"/>
        <w:jc w:val="center"/>
        <w:rPr>
          <w:rFonts w:ascii="Comic Sans MS" w:eastAsia="Times New Roman" w:hAnsi="Comic Sans MS" w:cs="Times New Roman"/>
          <w:sz w:val="24"/>
          <w:szCs w:val="24"/>
          <w:lang w:eastAsia="en-GB"/>
        </w:rPr>
      </w:pPr>
      <w:r w:rsidRPr="00810AF5">
        <w:rPr>
          <w:rFonts w:ascii="Comic Sans MS" w:eastAsia="Times New Roman" w:hAnsi="Comic Sans MS" w:cs="Times New Roman"/>
          <w:sz w:val="24"/>
          <w:szCs w:val="24"/>
          <w:lang w:eastAsia="en-GB"/>
        </w:rPr>
        <w:t>(Welsh Government, 2015b)</w:t>
      </w:r>
    </w:p>
    <w:p w14:paraId="4DA0C8B4" w14:textId="77777777" w:rsidR="00BE05BE" w:rsidRDefault="00BE05BE" w:rsidP="00BE05BE">
      <w:pPr>
        <w:spacing w:after="0" w:line="240" w:lineRule="auto"/>
        <w:rPr>
          <w:rFonts w:ascii="Comic Sans MS" w:eastAsia="Times New Roman" w:hAnsi="Comic Sans MS" w:cs="Times New Roman"/>
          <w:sz w:val="44"/>
          <w:szCs w:val="44"/>
          <w:lang w:eastAsia="en-GB"/>
        </w:rPr>
      </w:pPr>
    </w:p>
    <w:p w14:paraId="5FEA21DF" w14:textId="77777777" w:rsidR="001D119D" w:rsidRDefault="001D119D" w:rsidP="00BE05BE">
      <w:pPr>
        <w:spacing w:after="0" w:line="240" w:lineRule="auto"/>
        <w:rPr>
          <w:rFonts w:ascii="Comic Sans MS" w:eastAsia="Times New Roman" w:hAnsi="Comic Sans MS" w:cs="Times New Roman"/>
          <w:sz w:val="44"/>
          <w:szCs w:val="44"/>
          <w:lang w:eastAsia="en-GB"/>
        </w:rPr>
      </w:pPr>
    </w:p>
    <w:p w14:paraId="225BED53" w14:textId="77777777" w:rsidR="001D119D" w:rsidRPr="000175B1" w:rsidRDefault="001D119D" w:rsidP="00BE05BE">
      <w:pPr>
        <w:spacing w:after="0" w:line="240" w:lineRule="auto"/>
        <w:rPr>
          <w:rFonts w:ascii="Comic Sans MS" w:eastAsia="Times New Roman" w:hAnsi="Comic Sans MS" w:cs="Times New Roman"/>
          <w:sz w:val="44"/>
          <w:szCs w:val="44"/>
          <w:lang w:eastAsia="en-GB"/>
        </w:rPr>
      </w:pPr>
    </w:p>
    <w:p w14:paraId="2C406F2B" w14:textId="45FCC189" w:rsidR="00BE05BE" w:rsidRPr="000175B1" w:rsidRDefault="00BE05BE" w:rsidP="000175B1">
      <w:pPr>
        <w:rPr>
          <w:rFonts w:ascii="Comic Sans MS" w:hAnsi="Comic Sans MS"/>
          <w:sz w:val="44"/>
          <w:szCs w:val="44"/>
        </w:rPr>
      </w:pPr>
      <w:r w:rsidRPr="000175B1">
        <w:rPr>
          <w:rFonts w:ascii="Comic Sans MS" w:hAnsi="Comic Sans MS"/>
          <w:sz w:val="44"/>
          <w:szCs w:val="44"/>
        </w:rPr>
        <w:t>What can it do?</w:t>
      </w:r>
    </w:p>
    <w:p w14:paraId="3EF58CED" w14:textId="731457D1" w:rsidR="00BE05BE" w:rsidRPr="00810AF5" w:rsidRDefault="00BE05BE" w:rsidP="00BE05BE">
      <w:pPr>
        <w:rPr>
          <w:rFonts w:ascii="Comic Sans MS" w:eastAsia="Times New Roman" w:hAnsi="Comic Sans MS" w:cs="Times New Roman"/>
          <w:sz w:val="24"/>
          <w:szCs w:val="24"/>
          <w:lang w:eastAsia="en-GB"/>
        </w:rPr>
      </w:pPr>
      <w:r w:rsidRPr="00810AF5">
        <w:rPr>
          <w:rFonts w:ascii="Comic Sans MS" w:eastAsia="Times New Roman" w:hAnsi="Comic Sans MS" w:cs="Times New Roman"/>
          <w:sz w:val="24"/>
          <w:szCs w:val="24"/>
          <w:lang w:eastAsia="en-GB"/>
        </w:rPr>
        <w:t xml:space="preserve">Hwb offers a safe, secure space to build digital skills and competencies linked to the curriculum, aligning with the </w:t>
      </w:r>
      <w:hyperlink r:id="rId67" w:history="1">
        <w:r w:rsidRPr="00C91ECB">
          <w:rPr>
            <w:rStyle w:val="Hyperlink"/>
            <w:rFonts w:ascii="Comic Sans MS" w:eastAsia="Times New Roman" w:hAnsi="Comic Sans MS" w:cs="Times New Roman"/>
            <w:color w:val="4472C4" w:themeColor="accent1"/>
            <w:sz w:val="24"/>
            <w:szCs w:val="24"/>
            <w:lang w:eastAsia="en-GB"/>
          </w:rPr>
          <w:t>Digital Competency Framework</w:t>
        </w:r>
      </w:hyperlink>
      <w:r w:rsidRPr="00C91ECB">
        <w:rPr>
          <w:rFonts w:ascii="Comic Sans MS" w:hAnsi="Comic Sans MS"/>
          <w:color w:val="4472C4" w:themeColor="accent1"/>
          <w:sz w:val="24"/>
          <w:szCs w:val="24"/>
        </w:rPr>
        <w:t xml:space="preserve"> </w:t>
      </w:r>
      <w:r>
        <w:rPr>
          <w:rFonts w:ascii="Comic Sans MS" w:hAnsi="Comic Sans MS"/>
          <w:sz w:val="24"/>
          <w:szCs w:val="24"/>
        </w:rPr>
        <w:t>(</w:t>
      </w:r>
      <w:r w:rsidRPr="00810AF5">
        <w:rPr>
          <w:rFonts w:ascii="Comic Sans MS" w:hAnsi="Comic Sans MS"/>
          <w:sz w:val="24"/>
          <w:szCs w:val="24"/>
        </w:rPr>
        <w:t>DCF</w:t>
      </w:r>
      <w:r>
        <w:rPr>
          <w:rFonts w:ascii="Comic Sans MS" w:hAnsi="Comic Sans MS"/>
          <w:sz w:val="24"/>
          <w:szCs w:val="24"/>
        </w:rPr>
        <w:t>)</w:t>
      </w:r>
      <w:r w:rsidRPr="00810AF5">
        <w:rPr>
          <w:rFonts w:ascii="Comic Sans MS" w:eastAsia="Times New Roman" w:hAnsi="Comic Sans MS" w:cs="Times New Roman"/>
          <w:sz w:val="24"/>
          <w:szCs w:val="24"/>
          <w:lang w:eastAsia="en-GB"/>
        </w:rPr>
        <w:t xml:space="preserve"> (Welsh Government, 2021a) and the </w:t>
      </w:r>
      <w:hyperlink r:id="rId68" w:history="1">
        <w:r w:rsidRPr="00C91ECB">
          <w:rPr>
            <w:rStyle w:val="Hyperlink"/>
            <w:rFonts w:ascii="Comic Sans MS" w:eastAsia="Times New Roman" w:hAnsi="Comic Sans MS" w:cs="Times New Roman"/>
            <w:color w:val="4472C4" w:themeColor="accent1"/>
            <w:sz w:val="24"/>
            <w:szCs w:val="24"/>
            <w:lang w:eastAsia="en-GB"/>
          </w:rPr>
          <w:t>Digital Strategy for Wales</w:t>
        </w:r>
      </w:hyperlink>
      <w:r w:rsidRPr="00810AF5">
        <w:rPr>
          <w:rFonts w:ascii="Comic Sans MS" w:eastAsia="Times New Roman" w:hAnsi="Comic Sans MS" w:cs="Times New Roman"/>
          <w:sz w:val="24"/>
          <w:szCs w:val="24"/>
          <w:lang w:eastAsia="en-GB"/>
        </w:rPr>
        <w:t xml:space="preserve"> (Welsh Government, 2021b).</w:t>
      </w:r>
    </w:p>
    <w:p w14:paraId="5FB56A0B" w14:textId="78992E1D" w:rsidR="007C63C1" w:rsidRDefault="00EF72EB" w:rsidP="00BE05BE">
      <w:pPr>
        <w:rPr>
          <w:rFonts w:ascii="Comic Sans MS" w:eastAsia="Times New Roman" w:hAnsi="Comic Sans MS" w:cs="Times New Roman"/>
          <w:sz w:val="24"/>
          <w:szCs w:val="24"/>
          <w:lang w:eastAsia="en-GB"/>
        </w:rPr>
      </w:pPr>
      <w:r>
        <w:rPr>
          <w:rFonts w:ascii="Comic Sans MS" w:eastAsia="Times New Roman" w:hAnsi="Comic Sans MS" w:cs="Times New Roman"/>
          <w:sz w:val="24"/>
          <w:szCs w:val="24"/>
          <w:lang w:eastAsia="en-GB"/>
        </w:rPr>
        <w:t xml:space="preserve">Hwb </w:t>
      </w:r>
      <w:r w:rsidR="00BE05BE" w:rsidRPr="00810AF5">
        <w:rPr>
          <w:rFonts w:ascii="Comic Sans MS" w:eastAsia="Times New Roman" w:hAnsi="Comic Sans MS" w:cs="Times New Roman"/>
          <w:sz w:val="24"/>
          <w:szCs w:val="24"/>
          <w:lang w:eastAsia="en-GB"/>
        </w:rPr>
        <w:t xml:space="preserve">provides free access to </w:t>
      </w:r>
      <w:r w:rsidR="00BE05BE">
        <w:rPr>
          <w:rFonts w:ascii="Comic Sans MS" w:eastAsia="Times New Roman" w:hAnsi="Comic Sans MS" w:cs="Times New Roman"/>
          <w:sz w:val="24"/>
          <w:szCs w:val="24"/>
          <w:lang w:eastAsia="en-GB"/>
        </w:rPr>
        <w:t>many</w:t>
      </w:r>
      <w:r w:rsidR="00BE05BE" w:rsidRPr="00810AF5">
        <w:rPr>
          <w:rFonts w:ascii="Comic Sans MS" w:eastAsia="Times New Roman" w:hAnsi="Comic Sans MS" w:cs="Times New Roman"/>
          <w:sz w:val="24"/>
          <w:szCs w:val="24"/>
          <w:lang w:eastAsia="en-GB"/>
        </w:rPr>
        <w:t xml:space="preserve"> different digital learning tools and resources</w:t>
      </w:r>
      <w:r w:rsidR="00BE05BE">
        <w:rPr>
          <w:rFonts w:ascii="Comic Sans MS" w:eastAsia="Times New Roman" w:hAnsi="Comic Sans MS" w:cs="Times New Roman"/>
          <w:sz w:val="24"/>
          <w:szCs w:val="24"/>
          <w:lang w:eastAsia="en-GB"/>
        </w:rPr>
        <w:t xml:space="preserve">. </w:t>
      </w:r>
    </w:p>
    <w:p w14:paraId="6D2C44CD" w14:textId="4DFB63EA" w:rsidR="00BE05BE" w:rsidRPr="00810AF5" w:rsidRDefault="00BE05BE" w:rsidP="00BE05BE">
      <w:pPr>
        <w:rPr>
          <w:rFonts w:ascii="Comic Sans MS" w:eastAsia="Times New Roman" w:hAnsi="Comic Sans MS" w:cs="Times New Roman"/>
          <w:sz w:val="24"/>
          <w:szCs w:val="24"/>
          <w:lang w:eastAsia="en-GB"/>
        </w:rPr>
      </w:pPr>
      <w:r>
        <w:rPr>
          <w:rFonts w:ascii="Comic Sans MS" w:eastAsia="Times New Roman" w:hAnsi="Comic Sans MS" w:cs="Times New Roman"/>
          <w:sz w:val="24"/>
          <w:szCs w:val="24"/>
          <w:lang w:eastAsia="en-GB"/>
        </w:rPr>
        <w:t>Here</w:t>
      </w:r>
      <w:r w:rsidRPr="00810AF5">
        <w:rPr>
          <w:rFonts w:ascii="Comic Sans MS" w:eastAsia="Times New Roman" w:hAnsi="Comic Sans MS" w:cs="Times New Roman"/>
          <w:sz w:val="24"/>
          <w:szCs w:val="24"/>
          <w:lang w:eastAsia="en-GB"/>
        </w:rPr>
        <w:t xml:space="preserve"> are just a few:</w:t>
      </w:r>
    </w:p>
    <w:p w14:paraId="56584B1B" w14:textId="0C169BB5" w:rsidR="00BE05BE" w:rsidRPr="00810AF5" w:rsidRDefault="00A72057" w:rsidP="00BE05BE">
      <w:pPr>
        <w:pStyle w:val="ListParagraph"/>
        <w:numPr>
          <w:ilvl w:val="0"/>
          <w:numId w:val="6"/>
        </w:numPr>
        <w:rPr>
          <w:rFonts w:ascii="Comic Sans MS" w:eastAsia="Times New Roman" w:hAnsi="Comic Sans MS" w:cs="Times New Roman"/>
          <w:sz w:val="24"/>
          <w:szCs w:val="24"/>
          <w:lang w:eastAsia="en-GB"/>
        </w:rPr>
      </w:pPr>
      <w:hyperlink r:id="rId69" w:history="1">
        <w:r w:rsidR="00BE05BE" w:rsidRPr="00EF72EB">
          <w:rPr>
            <w:rStyle w:val="Hyperlink"/>
            <w:rFonts w:ascii="Comic Sans MS" w:eastAsia="Times New Roman" w:hAnsi="Comic Sans MS" w:cs="Times New Roman"/>
            <w:color w:val="4472C4" w:themeColor="accent1"/>
            <w:sz w:val="24"/>
            <w:szCs w:val="24"/>
            <w:lang w:eastAsia="en-GB"/>
          </w:rPr>
          <w:t>Google Workspace for Education</w:t>
        </w:r>
      </w:hyperlink>
      <w:r w:rsidR="00BE05BE" w:rsidRPr="00EF72EB">
        <w:rPr>
          <w:rFonts w:ascii="Comic Sans MS" w:eastAsia="Times New Roman" w:hAnsi="Comic Sans MS" w:cs="Times New Roman"/>
          <w:color w:val="4472C4" w:themeColor="accent1"/>
          <w:sz w:val="24"/>
          <w:szCs w:val="24"/>
          <w:lang w:eastAsia="en-GB"/>
        </w:rPr>
        <w:t xml:space="preserve"> </w:t>
      </w:r>
      <w:r w:rsidR="00BE05BE" w:rsidRPr="00810AF5">
        <w:rPr>
          <w:rFonts w:ascii="Comic Sans MS" w:eastAsia="Times New Roman" w:hAnsi="Comic Sans MS" w:cs="Times New Roman"/>
          <w:sz w:val="24"/>
          <w:szCs w:val="24"/>
          <w:lang w:eastAsia="en-GB"/>
        </w:rPr>
        <w:t>(Welsh Government, 2025a)</w:t>
      </w:r>
    </w:p>
    <w:p w14:paraId="14463489" w14:textId="11F52442" w:rsidR="00BE05BE" w:rsidRPr="00810AF5" w:rsidRDefault="00A72057" w:rsidP="00BE05BE">
      <w:pPr>
        <w:pStyle w:val="ListParagraph"/>
        <w:numPr>
          <w:ilvl w:val="0"/>
          <w:numId w:val="6"/>
        </w:numPr>
        <w:rPr>
          <w:rFonts w:ascii="Comic Sans MS" w:eastAsia="Times New Roman" w:hAnsi="Comic Sans MS" w:cs="Times New Roman"/>
          <w:sz w:val="24"/>
          <w:szCs w:val="24"/>
          <w:lang w:eastAsia="en-GB"/>
        </w:rPr>
      </w:pPr>
      <w:hyperlink r:id="rId70" w:history="1">
        <w:r w:rsidR="00BE05BE" w:rsidRPr="00EF72EB">
          <w:rPr>
            <w:rStyle w:val="Hyperlink"/>
            <w:rFonts w:ascii="Comic Sans MS" w:eastAsia="Times New Roman" w:hAnsi="Comic Sans MS" w:cs="Times New Roman"/>
            <w:color w:val="4472C4" w:themeColor="accent1"/>
            <w:sz w:val="24"/>
            <w:szCs w:val="24"/>
            <w:lang w:eastAsia="en-GB"/>
          </w:rPr>
          <w:t>Minecraft for Education</w:t>
        </w:r>
      </w:hyperlink>
      <w:r w:rsidR="00BE05BE" w:rsidRPr="00EF72EB">
        <w:rPr>
          <w:rFonts w:ascii="Comic Sans MS" w:eastAsia="Times New Roman" w:hAnsi="Comic Sans MS" w:cs="Times New Roman"/>
          <w:color w:val="4472C4" w:themeColor="accent1"/>
          <w:sz w:val="24"/>
          <w:szCs w:val="24"/>
          <w:lang w:eastAsia="en-GB"/>
        </w:rPr>
        <w:t xml:space="preserve">  </w:t>
      </w:r>
      <w:r w:rsidR="00BE05BE" w:rsidRPr="00810AF5">
        <w:rPr>
          <w:rFonts w:ascii="Comic Sans MS" w:eastAsia="Times New Roman" w:hAnsi="Comic Sans MS" w:cs="Times New Roman"/>
          <w:sz w:val="24"/>
          <w:szCs w:val="24"/>
          <w:lang w:eastAsia="en-GB"/>
        </w:rPr>
        <w:t>(Welsh Government, 2021c)</w:t>
      </w:r>
    </w:p>
    <w:p w14:paraId="645A2A8F" w14:textId="77777777" w:rsidR="00BE05BE" w:rsidRPr="00810AF5" w:rsidRDefault="00A72057" w:rsidP="00BE05BE">
      <w:pPr>
        <w:pStyle w:val="ListParagraph"/>
        <w:numPr>
          <w:ilvl w:val="0"/>
          <w:numId w:val="6"/>
        </w:numPr>
        <w:rPr>
          <w:rFonts w:ascii="Comic Sans MS" w:eastAsia="Times New Roman" w:hAnsi="Comic Sans MS" w:cs="Times New Roman"/>
          <w:sz w:val="24"/>
          <w:szCs w:val="24"/>
          <w:lang w:eastAsia="en-GB"/>
        </w:rPr>
      </w:pPr>
      <w:hyperlink r:id="rId71" w:history="1">
        <w:r w:rsidR="00BE05BE" w:rsidRPr="00EF72EB">
          <w:rPr>
            <w:rStyle w:val="Hyperlink"/>
            <w:rFonts w:ascii="Comic Sans MS" w:eastAsia="Times New Roman" w:hAnsi="Comic Sans MS" w:cs="Times New Roman"/>
            <w:color w:val="4472C4" w:themeColor="accent1"/>
            <w:sz w:val="24"/>
            <w:szCs w:val="24"/>
            <w:lang w:eastAsia="en-GB"/>
          </w:rPr>
          <w:t xml:space="preserve">Just2easy: creativity tools and </w:t>
        </w:r>
        <w:proofErr w:type="gramStart"/>
        <w:r w:rsidR="00BE05BE" w:rsidRPr="00EF72EB">
          <w:rPr>
            <w:rStyle w:val="Hyperlink"/>
            <w:rFonts w:ascii="Comic Sans MS" w:eastAsia="Times New Roman" w:hAnsi="Comic Sans MS" w:cs="Times New Roman"/>
            <w:color w:val="4472C4" w:themeColor="accent1"/>
            <w:sz w:val="24"/>
            <w:szCs w:val="24"/>
            <w:lang w:eastAsia="en-GB"/>
          </w:rPr>
          <w:t>games based</w:t>
        </w:r>
        <w:proofErr w:type="gramEnd"/>
        <w:r w:rsidR="00BE05BE" w:rsidRPr="00EF72EB">
          <w:rPr>
            <w:rStyle w:val="Hyperlink"/>
            <w:rFonts w:ascii="Comic Sans MS" w:eastAsia="Times New Roman" w:hAnsi="Comic Sans MS" w:cs="Times New Roman"/>
            <w:color w:val="4472C4" w:themeColor="accent1"/>
            <w:sz w:val="24"/>
            <w:szCs w:val="24"/>
            <w:lang w:eastAsia="en-GB"/>
          </w:rPr>
          <w:t xml:space="preserve"> learning</w:t>
        </w:r>
      </w:hyperlink>
      <w:r w:rsidR="00BE05BE" w:rsidRPr="00EF72EB">
        <w:rPr>
          <w:rFonts w:ascii="Comic Sans MS" w:eastAsia="Times New Roman" w:hAnsi="Comic Sans MS" w:cs="Times New Roman"/>
          <w:color w:val="4472C4" w:themeColor="accent1"/>
          <w:sz w:val="24"/>
          <w:szCs w:val="24"/>
          <w:lang w:eastAsia="en-GB"/>
        </w:rPr>
        <w:t xml:space="preserve">  </w:t>
      </w:r>
      <w:r w:rsidR="00BE05BE" w:rsidRPr="00810AF5">
        <w:rPr>
          <w:rFonts w:ascii="Comic Sans MS" w:eastAsia="Times New Roman" w:hAnsi="Comic Sans MS" w:cs="Times New Roman"/>
          <w:sz w:val="24"/>
          <w:szCs w:val="24"/>
          <w:lang w:eastAsia="en-GB"/>
        </w:rPr>
        <w:t>(Welsh Government, 2025b)</w:t>
      </w:r>
    </w:p>
    <w:p w14:paraId="721F9207" w14:textId="77777777" w:rsidR="00BE05BE" w:rsidRPr="00810AF5" w:rsidRDefault="00A72057" w:rsidP="00BE05BE">
      <w:pPr>
        <w:pStyle w:val="ListParagraph"/>
        <w:numPr>
          <w:ilvl w:val="0"/>
          <w:numId w:val="6"/>
        </w:numPr>
        <w:rPr>
          <w:rFonts w:ascii="Comic Sans MS" w:eastAsia="Times New Roman" w:hAnsi="Comic Sans MS" w:cs="Times New Roman"/>
          <w:sz w:val="24"/>
          <w:szCs w:val="24"/>
          <w:lang w:eastAsia="en-GB"/>
        </w:rPr>
      </w:pPr>
      <w:hyperlink r:id="rId72" w:history="1">
        <w:r w:rsidR="00BE05BE" w:rsidRPr="00EF72EB">
          <w:rPr>
            <w:rStyle w:val="Hyperlink"/>
            <w:rFonts w:ascii="Comic Sans MS" w:hAnsi="Comic Sans MS"/>
            <w:color w:val="4472C4" w:themeColor="accent1"/>
            <w:sz w:val="24"/>
            <w:szCs w:val="24"/>
          </w:rPr>
          <w:t>Britannica Education encyclopaedia</w:t>
        </w:r>
      </w:hyperlink>
      <w:r w:rsidR="00BE05BE" w:rsidRPr="00EF72EB">
        <w:rPr>
          <w:rFonts w:ascii="Comic Sans MS" w:eastAsia="Times New Roman" w:hAnsi="Comic Sans MS" w:cs="Times New Roman"/>
          <w:color w:val="4472C4" w:themeColor="accent1"/>
          <w:sz w:val="24"/>
          <w:szCs w:val="24"/>
          <w:lang w:eastAsia="en-GB"/>
        </w:rPr>
        <w:t xml:space="preserve"> </w:t>
      </w:r>
      <w:r w:rsidR="00BE05BE" w:rsidRPr="00810AF5">
        <w:rPr>
          <w:rFonts w:ascii="Comic Sans MS" w:eastAsia="Times New Roman" w:hAnsi="Comic Sans MS" w:cs="Times New Roman"/>
          <w:sz w:val="24"/>
          <w:szCs w:val="24"/>
          <w:lang w:eastAsia="en-GB"/>
        </w:rPr>
        <w:t>(Welsh Government, 2019)</w:t>
      </w:r>
    </w:p>
    <w:p w14:paraId="40320DD4" w14:textId="1BCDCBE4" w:rsidR="00BE05BE" w:rsidRPr="00810AF5" w:rsidRDefault="00A72057" w:rsidP="00BE05BE">
      <w:pPr>
        <w:pStyle w:val="ListParagraph"/>
        <w:numPr>
          <w:ilvl w:val="0"/>
          <w:numId w:val="6"/>
        </w:numPr>
        <w:spacing w:after="0" w:line="240" w:lineRule="auto"/>
        <w:rPr>
          <w:rFonts w:ascii="Comic Sans MS" w:eastAsia="Times New Roman" w:hAnsi="Comic Sans MS" w:cs="Times New Roman"/>
          <w:sz w:val="24"/>
          <w:szCs w:val="24"/>
          <w:lang w:eastAsia="en-GB"/>
        </w:rPr>
      </w:pPr>
      <w:hyperlink r:id="rId73" w:history="1">
        <w:r w:rsidR="00BE05BE" w:rsidRPr="00EF72EB">
          <w:rPr>
            <w:rStyle w:val="Hyperlink"/>
            <w:rFonts w:ascii="Comic Sans MS" w:eastAsia="Times New Roman" w:hAnsi="Comic Sans MS" w:cs="Times New Roman"/>
            <w:color w:val="4472C4" w:themeColor="accent1"/>
            <w:sz w:val="24"/>
            <w:szCs w:val="24"/>
            <w:lang w:eastAsia="en-GB"/>
          </w:rPr>
          <w:t>Microsoft 365</w:t>
        </w:r>
      </w:hyperlink>
      <w:r w:rsidR="00BE05BE" w:rsidRPr="00810AF5">
        <w:rPr>
          <w:rFonts w:ascii="Comic Sans MS" w:eastAsia="Times New Roman" w:hAnsi="Comic Sans MS" w:cs="Times New Roman"/>
          <w:sz w:val="24"/>
          <w:szCs w:val="24"/>
          <w:lang w:eastAsia="en-GB"/>
        </w:rPr>
        <w:t xml:space="preserve"> (Welsh Government, 2025c) downloadable on up to 15 devices for</w:t>
      </w:r>
      <w:r w:rsidR="00BE05BE" w:rsidRPr="00810AF5">
        <w:rPr>
          <w:rFonts w:ascii="Comic Sans MS" w:eastAsia="Times New Roman" w:hAnsi="Comic Sans MS" w:cs="Times New Roman"/>
          <w:b/>
          <w:bCs/>
          <w:sz w:val="24"/>
          <w:szCs w:val="24"/>
          <w:lang w:eastAsia="en-GB"/>
        </w:rPr>
        <w:t xml:space="preserve"> FREE!!!</w:t>
      </w:r>
    </w:p>
    <w:p w14:paraId="5B495E72" w14:textId="32F04F5C" w:rsidR="00BE05BE" w:rsidRPr="00810AF5" w:rsidRDefault="006B5A3E" w:rsidP="00BE05BE">
      <w:pPr>
        <w:rPr>
          <w:rFonts w:ascii="Comic Sans MS" w:eastAsia="Times New Roman" w:hAnsi="Comic Sans MS" w:cs="Times New Roman"/>
          <w:sz w:val="24"/>
          <w:szCs w:val="24"/>
          <w:lang w:eastAsia="en-GB"/>
        </w:rPr>
      </w:pPr>
      <w:r w:rsidRPr="00463088">
        <w:drawing>
          <wp:anchor distT="0" distB="0" distL="114300" distR="114300" simplePos="0" relativeHeight="251772416" behindDoc="0" locked="0" layoutInCell="1" allowOverlap="1" wp14:anchorId="63D6D1EC" wp14:editId="50EEE8E0">
            <wp:simplePos x="0" y="0"/>
            <wp:positionH relativeFrom="margin">
              <wp:posOffset>4186683</wp:posOffset>
            </wp:positionH>
            <wp:positionV relativeFrom="paragraph">
              <wp:posOffset>276561</wp:posOffset>
            </wp:positionV>
            <wp:extent cx="1852930" cy="1413510"/>
            <wp:effectExtent l="0" t="0" r="0" b="0"/>
            <wp:wrapSquare wrapText="bothSides"/>
            <wp:docPr id="63" name="keeping safe onlin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keeping safe online.jpg"/>
                    <pic:cNvPicPr/>
                  </pic:nvPicPr>
                  <pic:blipFill>
                    <a:blip r:embed="rId74" r:link="rId75">
                      <a:extLst>
                        <a:ext uri="{28A0092B-C50C-407E-A947-70E740481C1C}">
                          <a14:useLocalDpi xmlns:a14="http://schemas.microsoft.com/office/drawing/2010/main" val="0"/>
                        </a:ext>
                      </a:extLst>
                    </a:blip>
                    <a:stretch>
                      <a:fillRect/>
                    </a:stretch>
                  </pic:blipFill>
                  <pic:spPr>
                    <a:xfrm>
                      <a:off x="0" y="0"/>
                      <a:ext cx="1852930" cy="1413510"/>
                    </a:xfrm>
                    <a:prstGeom prst="rect">
                      <a:avLst/>
                    </a:prstGeom>
                  </pic:spPr>
                </pic:pic>
              </a:graphicData>
            </a:graphic>
            <wp14:sizeRelH relativeFrom="margin">
              <wp14:pctWidth>0</wp14:pctWidth>
            </wp14:sizeRelH>
            <wp14:sizeRelV relativeFrom="margin">
              <wp14:pctHeight>0</wp14:pctHeight>
            </wp14:sizeRelV>
          </wp:anchor>
        </w:drawing>
      </w:r>
    </w:p>
    <w:p w14:paraId="28B932DA" w14:textId="7C10FE14" w:rsidR="00BE05BE" w:rsidRPr="00810AF5" w:rsidRDefault="00BF2232" w:rsidP="00BE05BE">
      <w:pPr>
        <w:rPr>
          <w:rFonts w:ascii="Comic Sans MS" w:eastAsia="Times New Roman" w:hAnsi="Comic Sans MS" w:cs="Times New Roman"/>
          <w:sz w:val="24"/>
          <w:szCs w:val="24"/>
          <w:lang w:eastAsia="en-GB"/>
        </w:rPr>
      </w:pPr>
      <w:r w:rsidRPr="00AF7F4C">
        <w:rPr>
          <w:rFonts w:ascii="Comic Sans MS" w:hAnsi="Comic Sans MS"/>
          <w:noProof/>
        </w:rPr>
        <mc:AlternateContent>
          <mc:Choice Requires="wps">
            <w:drawing>
              <wp:anchor distT="0" distB="0" distL="114300" distR="114300" simplePos="0" relativeHeight="251777536" behindDoc="0" locked="0" layoutInCell="1" allowOverlap="1" wp14:anchorId="14CAB1C5" wp14:editId="56481089">
                <wp:simplePos x="0" y="0"/>
                <wp:positionH relativeFrom="margin">
                  <wp:posOffset>4301815</wp:posOffset>
                </wp:positionH>
                <wp:positionV relativeFrom="paragraph">
                  <wp:posOffset>1482240</wp:posOffset>
                </wp:positionV>
                <wp:extent cx="1676400" cy="276225"/>
                <wp:effectExtent l="0" t="0" r="0" b="9525"/>
                <wp:wrapSquare wrapText="bothSides"/>
                <wp:docPr id="1812431488" name="Text Box 1812431488" descr="Pull quote"/>
                <wp:cNvGraphicFramePr/>
                <a:graphic xmlns:a="http://schemas.openxmlformats.org/drawingml/2006/main">
                  <a:graphicData uri="http://schemas.microsoft.com/office/word/2010/wordprocessingShape">
                    <wps:wsp>
                      <wps:cNvSpPr txBox="1"/>
                      <wps:spPr>
                        <a:xfrm>
                          <a:off x="0" y="0"/>
                          <a:ext cx="1676400"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63EC7B" w14:textId="1F5892B1" w:rsidR="00BF2232" w:rsidRPr="006B5A3E" w:rsidRDefault="006B5A3E" w:rsidP="00BF2232">
                            <w:pPr>
                              <w:jc w:val="center"/>
                              <w:rPr>
                                <w:lang w:val="en-US"/>
                              </w:rPr>
                            </w:pPr>
                            <w:r w:rsidRPr="006B5A3E">
                              <w:rPr>
                                <w:lang w:val="en-US"/>
                              </w:rPr>
                              <w:t xml:space="preserve">(Welsh Government, </w:t>
                            </w:r>
                            <w:proofErr w:type="spellStart"/>
                            <w:r w:rsidRPr="006B5A3E">
                              <w:rPr>
                                <w:lang w:val="en-US"/>
                              </w:rPr>
                              <w:t>nd</w:t>
                            </w:r>
                            <w:proofErr w:type="spellEnd"/>
                            <w:r w:rsidRPr="006B5A3E">
                              <w:rPr>
                                <w:lang w:val="en-US"/>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CAB1C5" id="Text Box 1812431488" o:spid="_x0000_s1043" type="#_x0000_t202" alt="Pull quote" style="position:absolute;margin-left:338.75pt;margin-top:116.7pt;width:132pt;height:21.75pt;z-index:251777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s3BiwIAAH8FAAAOAAAAZHJzL2Uyb0RvYy54bWysVFFPGzEMfp+0/xDlfVxboKCqV9SBmCYh&#10;QNCJ5zSX0NOSOCRu77pfPyd3VxDbC9Necr7Y/mL7sz2/aK1hOxViDa7k46MRZ8pJqGr3XPIfq+sv&#10;55xFFK4SBpwq+V5FfrH4/Gne+JmawAZMpQIjEBdnjS/5BtHPiiLKjbIiHoFXjpQaghVIv+G5qIJo&#10;CN2aYjIaTYsGQuUDSBUj3V51Sr7I+ForiXdaR4XMlJxiw3yGfK7TWSzmYvYchN/Usg9D/EMUVtSO&#10;Hj1AXQkUbBvqP6BsLQNE0HgkwRagdS1VzoGyGY/eZfO4EV7lXKg40R/KFP8frLzd3QdWV8Td+Xhy&#10;cjw+OSfGnLDE1Uq1yL5Cy96qKhUl1e9+awx72QKqVMLGxxkhPXrCwpZcCG64j3SZKtPqYNOXcmak&#10;JzL2BwLSQzI5Tc+mJyNSSdJNzqaTyWmCKV69fYj4TYFlSSh5IIJz3cXuJmJnOpikxxxc18Zkko1j&#10;Tcmnx6ej7HDQELhxyVbldulhUkZd5FnCvVHJxrgHpalcOYF0kRtVXZrAdoJaTEipHObcMy5ZJytN&#10;QXzEsbd/jeojzl0ew8vg8OBsawchZ/8u7OrnELLu7Knmb/JOIrbrtuuT6cDsGqo9ER6gm6ro5XVN&#10;rNyIiPci0BgRkbQa8I4ObYCqD73E2QbCr7/dJ3vqbtJy1tBYljy+bEVQnJnvjvo+zfAghEFYD4Lb&#10;2ksgGsa0dLzMIjkENIOoA9gn2hjL9AqphJP0VslxEC+xWw60caRaLrMRTaoXeOMevUzQiZXUY6v2&#10;SQTfNyJSC9/CMLBi9q4fO9vk6WC5RdB1btZU2K6KfcFpynO79xsprZG3/9nqdW8ufgMAAP//AwBQ&#10;SwMEFAAGAAgAAAAhAGUvMULhAAAACwEAAA8AAABkcnMvZG93bnJldi54bWxMj8tOwzAQRfdI/IM1&#10;SOyok7YkNMSpEI8d5VFAgp0TmyTCHke2k4a/Z1jBcu4c3TlTbmdr2KR96B0KSBcJMI2NUz22Al5f&#10;7s4ugIUoUUnjUAv41gG21fFRKQvlDvisp31sGZVgKKSALsah4Dw0nbYyLNygkXafzlsZafQtV14e&#10;qNwavkySjFvZI13o5KCvO9187UcrwLwHf18n8WO6aXfx6ZGPb7fpgxCnJ/PVJbCo5/gHw68+qUNF&#10;TrUbUQVmBGR5fk6ogOVqtQZGxGadUlJTkmcb4FXJ//9Q/QAAAP//AwBQSwECLQAUAAYACAAAACEA&#10;toM4kv4AAADhAQAAEwAAAAAAAAAAAAAAAAAAAAAAW0NvbnRlbnRfVHlwZXNdLnhtbFBLAQItABQA&#10;BgAIAAAAIQA4/SH/1gAAAJQBAAALAAAAAAAAAAAAAAAAAC8BAABfcmVscy8ucmVsc1BLAQItABQA&#10;BgAIAAAAIQDXUs3BiwIAAH8FAAAOAAAAAAAAAAAAAAAAAC4CAABkcnMvZTJvRG9jLnhtbFBLAQIt&#10;ABQABgAIAAAAIQBlLzFC4QAAAAsBAAAPAAAAAAAAAAAAAAAAAOUEAABkcnMvZG93bnJldi54bWxQ&#10;SwUGAAAAAAQABADzAAAA8wUAAAAA&#10;" filled="f" stroked="f" strokeweight=".5pt">
                <v:textbox inset="0,0,0,0">
                  <w:txbxContent>
                    <w:p w14:paraId="7263EC7B" w14:textId="1F5892B1" w:rsidR="00BF2232" w:rsidRPr="006B5A3E" w:rsidRDefault="006B5A3E" w:rsidP="00BF2232">
                      <w:pPr>
                        <w:jc w:val="center"/>
                        <w:rPr>
                          <w:lang w:val="en-US"/>
                        </w:rPr>
                      </w:pPr>
                      <w:r w:rsidRPr="006B5A3E">
                        <w:rPr>
                          <w:lang w:val="en-US"/>
                        </w:rPr>
                        <w:t xml:space="preserve">(Welsh Government, </w:t>
                      </w:r>
                      <w:proofErr w:type="spellStart"/>
                      <w:r w:rsidRPr="006B5A3E">
                        <w:rPr>
                          <w:lang w:val="en-US"/>
                        </w:rPr>
                        <w:t>nd</w:t>
                      </w:r>
                      <w:proofErr w:type="spellEnd"/>
                      <w:r w:rsidRPr="006B5A3E">
                        <w:rPr>
                          <w:lang w:val="en-US"/>
                        </w:rPr>
                        <w:t>)</w:t>
                      </w:r>
                    </w:p>
                  </w:txbxContent>
                </v:textbox>
                <w10:wrap type="square" anchorx="margin"/>
              </v:shape>
            </w:pict>
          </mc:Fallback>
        </mc:AlternateContent>
      </w:r>
      <w:r w:rsidR="00BE05BE" w:rsidRPr="00810AF5">
        <w:rPr>
          <w:rFonts w:ascii="Comic Sans MS" w:eastAsia="Times New Roman" w:hAnsi="Comic Sans MS" w:cs="Times New Roman"/>
          <w:sz w:val="24"/>
          <w:szCs w:val="24"/>
          <w:lang w:eastAsia="en-GB"/>
        </w:rPr>
        <w:t xml:space="preserve">Areas of Hwb such as </w:t>
      </w:r>
      <w:hyperlink r:id="rId76" w:history="1">
        <w:r w:rsidR="00BE05BE" w:rsidRPr="00BF2232">
          <w:rPr>
            <w:rStyle w:val="Hyperlink"/>
            <w:rFonts w:ascii="Comic Sans MS" w:eastAsia="Times New Roman" w:hAnsi="Comic Sans MS" w:cs="Times New Roman"/>
            <w:color w:val="4472C4" w:themeColor="accent1"/>
            <w:sz w:val="32"/>
            <w:szCs w:val="32"/>
            <w:lang w:eastAsia="en-GB"/>
          </w:rPr>
          <w:t>Keeping Safe Online</w:t>
        </w:r>
      </w:hyperlink>
      <w:r w:rsidR="00BE05BE" w:rsidRPr="00BF2232">
        <w:rPr>
          <w:rFonts w:ascii="Comic Sans MS" w:eastAsia="Times New Roman" w:hAnsi="Comic Sans MS" w:cs="Times New Roman"/>
          <w:color w:val="4472C4" w:themeColor="accent1"/>
          <w:sz w:val="24"/>
          <w:szCs w:val="24"/>
          <w:lang w:eastAsia="en-GB"/>
        </w:rPr>
        <w:t xml:space="preserve">  </w:t>
      </w:r>
      <w:r w:rsidR="00BE05BE" w:rsidRPr="00810AF5">
        <w:rPr>
          <w:rFonts w:ascii="Comic Sans MS" w:eastAsia="Times New Roman" w:hAnsi="Comic Sans MS" w:cs="Times New Roman"/>
          <w:sz w:val="24"/>
          <w:szCs w:val="24"/>
          <w:lang w:eastAsia="en-GB"/>
        </w:rPr>
        <w:t xml:space="preserve">(Welsh Government, n.d.) can also support schools, children and us </w:t>
      </w:r>
      <w:r w:rsidR="00BE05BE">
        <w:rPr>
          <w:rFonts w:ascii="Comic Sans MS" w:eastAsia="Times New Roman" w:hAnsi="Comic Sans MS" w:cs="Times New Roman"/>
          <w:sz w:val="24"/>
          <w:szCs w:val="24"/>
          <w:lang w:eastAsia="en-GB"/>
        </w:rPr>
        <w:t>not-so-tech-savvy</w:t>
      </w:r>
      <w:r w:rsidR="00BE05BE" w:rsidRPr="00810AF5">
        <w:rPr>
          <w:rFonts w:ascii="Comic Sans MS" w:eastAsia="Times New Roman" w:hAnsi="Comic Sans MS" w:cs="Times New Roman"/>
          <w:sz w:val="24"/>
          <w:szCs w:val="24"/>
          <w:lang w:eastAsia="en-GB"/>
        </w:rPr>
        <w:t xml:space="preserve"> adults to find out more about how we can keep safe online.  It includes information about digital resilience covering a wide range of topics from managing screen time to bullying, data privacy, advice and guidance on popular apps, games, social media and even AI. Why not take a look…</w:t>
      </w:r>
      <w:r w:rsidR="00BE23CB">
        <w:rPr>
          <w:rFonts w:ascii="Comic Sans MS" w:eastAsia="Times New Roman" w:hAnsi="Comic Sans MS" w:cs="Times New Roman"/>
          <w:sz w:val="24"/>
          <w:szCs w:val="24"/>
          <w:lang w:eastAsia="en-GB"/>
        </w:rPr>
        <w:t xml:space="preserve"> </w:t>
      </w:r>
    </w:p>
    <w:p w14:paraId="63E09D33" w14:textId="6DF0DC1C" w:rsidR="00EF72EB" w:rsidRDefault="00BE05BE" w:rsidP="00BE05BE">
      <w:pPr>
        <w:rPr>
          <w:rFonts w:ascii="Comic Sans MS" w:eastAsia="Times New Roman" w:hAnsi="Comic Sans MS" w:cs="Times New Roman"/>
          <w:sz w:val="24"/>
          <w:szCs w:val="24"/>
          <w:lang w:eastAsia="en-GB"/>
        </w:rPr>
      </w:pPr>
      <w:r w:rsidRPr="00810AF5">
        <w:rPr>
          <w:rFonts w:ascii="Comic Sans MS" w:eastAsia="Times New Roman" w:hAnsi="Comic Sans MS" w:cs="Times New Roman"/>
          <w:sz w:val="24"/>
          <w:szCs w:val="24"/>
          <w:lang w:eastAsia="en-GB"/>
        </w:rPr>
        <w:t>With a range of different tools and resources</w:t>
      </w:r>
      <w:r>
        <w:rPr>
          <w:rFonts w:ascii="Comic Sans MS" w:eastAsia="Times New Roman" w:hAnsi="Comic Sans MS" w:cs="Times New Roman"/>
          <w:sz w:val="24"/>
          <w:szCs w:val="24"/>
          <w:lang w:eastAsia="en-GB"/>
        </w:rPr>
        <w:t>,</w:t>
      </w:r>
      <w:r w:rsidRPr="00810AF5">
        <w:rPr>
          <w:rFonts w:ascii="Comic Sans MS" w:eastAsia="Times New Roman" w:hAnsi="Comic Sans MS" w:cs="Times New Roman"/>
          <w:sz w:val="24"/>
          <w:szCs w:val="24"/>
          <w:lang w:eastAsia="en-GB"/>
        </w:rPr>
        <w:t xml:space="preserve"> Hwb can be used at home to support learners not just with digital skills but also with other areas of the curriculum.  Relevant resources and tools can be accessed depending on learner needs.  This can be a valuable resource for parents looking to support their children’s education and even their own! </w:t>
      </w:r>
    </w:p>
    <w:p w14:paraId="4C3911B6" w14:textId="77777777" w:rsidR="00EF72EB" w:rsidRDefault="00EF72EB">
      <w:pPr>
        <w:rPr>
          <w:rFonts w:ascii="Comic Sans MS" w:eastAsia="Times New Roman" w:hAnsi="Comic Sans MS" w:cs="Times New Roman"/>
          <w:sz w:val="24"/>
          <w:szCs w:val="24"/>
          <w:lang w:eastAsia="en-GB"/>
        </w:rPr>
      </w:pPr>
      <w:r>
        <w:rPr>
          <w:rFonts w:ascii="Comic Sans MS" w:eastAsia="Times New Roman" w:hAnsi="Comic Sans MS" w:cs="Times New Roman"/>
          <w:sz w:val="24"/>
          <w:szCs w:val="24"/>
          <w:lang w:eastAsia="en-GB"/>
        </w:rPr>
        <w:br w:type="page"/>
      </w:r>
    </w:p>
    <w:p w14:paraId="3AFB9CB9" w14:textId="7FA119EF" w:rsidR="00BE05BE" w:rsidRPr="000175B1" w:rsidRDefault="00BE05BE" w:rsidP="000175B1">
      <w:pPr>
        <w:rPr>
          <w:rFonts w:ascii="Comic Sans MS" w:hAnsi="Comic Sans MS"/>
          <w:sz w:val="44"/>
          <w:szCs w:val="44"/>
        </w:rPr>
      </w:pPr>
      <w:r w:rsidRPr="000175B1">
        <w:rPr>
          <w:rFonts w:ascii="Comic Sans MS" w:hAnsi="Comic Sans MS"/>
          <w:sz w:val="44"/>
          <w:szCs w:val="44"/>
        </w:rPr>
        <w:t>Why not learn digital skills together?</w:t>
      </w:r>
    </w:p>
    <w:p w14:paraId="61B82DF6" w14:textId="60EE647F" w:rsidR="00BE05BE" w:rsidRDefault="00CE5A31" w:rsidP="00BE05BE">
      <w:pPr>
        <w:rPr>
          <w:rFonts w:ascii="Comic Sans MS" w:eastAsia="Times New Roman" w:hAnsi="Comic Sans MS" w:cs="Times New Roman"/>
          <w:sz w:val="24"/>
          <w:szCs w:val="24"/>
          <w:lang w:eastAsia="en-GB"/>
        </w:rPr>
      </w:pPr>
      <w:r>
        <w:rPr>
          <w:rFonts w:ascii="Comic Sans MS" w:hAnsi="Comic Sans MS"/>
          <w:noProof/>
          <w:sz w:val="44"/>
          <w:szCs w:val="44"/>
        </w:rPr>
        <w:drawing>
          <wp:anchor distT="0" distB="0" distL="114300" distR="114300" simplePos="0" relativeHeight="251783680" behindDoc="0" locked="0" layoutInCell="1" allowOverlap="1" wp14:anchorId="2D577EF2" wp14:editId="68168A86">
            <wp:simplePos x="0" y="0"/>
            <wp:positionH relativeFrom="column">
              <wp:posOffset>-45656</wp:posOffset>
            </wp:positionH>
            <wp:positionV relativeFrom="paragraph">
              <wp:posOffset>114876</wp:posOffset>
            </wp:positionV>
            <wp:extent cx="2798445" cy="1897380"/>
            <wp:effectExtent l="0" t="0" r="1905" b="7620"/>
            <wp:wrapSquare wrapText="bothSides"/>
            <wp:docPr id="1812431489" name="Picture 18124314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431489" name="Picture 1812431489"/>
                    <pic:cNvPicPr/>
                  </pic:nvPicPr>
                  <pic:blipFill>
                    <a:blip r:embed="rId77">
                      <a:extLst>
                        <a:ext uri="{28A0092B-C50C-407E-A947-70E740481C1C}">
                          <a14:useLocalDpi xmlns:a14="http://schemas.microsoft.com/office/drawing/2010/main" val="0"/>
                        </a:ext>
                      </a:extLst>
                    </a:blip>
                    <a:stretch>
                      <a:fillRect/>
                    </a:stretch>
                  </pic:blipFill>
                  <pic:spPr>
                    <a:xfrm>
                      <a:off x="0" y="0"/>
                      <a:ext cx="2798445" cy="1897380"/>
                    </a:xfrm>
                    <a:prstGeom prst="rect">
                      <a:avLst/>
                    </a:prstGeom>
                  </pic:spPr>
                </pic:pic>
              </a:graphicData>
            </a:graphic>
            <wp14:sizeRelH relativeFrom="margin">
              <wp14:pctWidth>0</wp14:pctWidth>
            </wp14:sizeRelH>
            <wp14:sizeRelV relativeFrom="margin">
              <wp14:pctHeight>0</wp14:pctHeight>
            </wp14:sizeRelV>
          </wp:anchor>
        </w:drawing>
      </w:r>
      <w:r w:rsidR="00BE05BE" w:rsidRPr="00810AF5">
        <w:rPr>
          <w:rFonts w:ascii="Comic Sans MS" w:eastAsia="Times New Roman" w:hAnsi="Comic Sans MS" w:cs="Times New Roman"/>
          <w:sz w:val="24"/>
          <w:szCs w:val="24"/>
          <w:lang w:eastAsia="en-GB"/>
        </w:rPr>
        <w:br/>
        <w:t>Family learning is one of the most powerful ways to enhance cognitive development, improve behaviour and boost academic outcomes (</w:t>
      </w:r>
      <w:proofErr w:type="spellStart"/>
      <w:r w:rsidR="00BE05BE" w:rsidRPr="00810AF5">
        <w:rPr>
          <w:rFonts w:ascii="Comic Sans MS" w:eastAsia="Times New Roman" w:hAnsi="Comic Sans MS" w:cs="Times New Roman"/>
          <w:sz w:val="24"/>
          <w:szCs w:val="24"/>
          <w:lang w:eastAsia="en-GB"/>
        </w:rPr>
        <w:t>Desforges</w:t>
      </w:r>
      <w:proofErr w:type="spellEnd"/>
      <w:r w:rsidR="00BE05BE" w:rsidRPr="00810AF5">
        <w:rPr>
          <w:rFonts w:ascii="Comic Sans MS" w:eastAsia="Times New Roman" w:hAnsi="Comic Sans MS" w:cs="Times New Roman"/>
          <w:sz w:val="24"/>
          <w:szCs w:val="24"/>
          <w:lang w:eastAsia="en-GB"/>
        </w:rPr>
        <w:t xml:space="preserve"> and </w:t>
      </w:r>
      <w:proofErr w:type="spellStart"/>
      <w:r w:rsidR="00BE05BE" w:rsidRPr="00810AF5">
        <w:rPr>
          <w:rFonts w:ascii="Comic Sans MS" w:eastAsia="Times New Roman" w:hAnsi="Comic Sans MS" w:cs="Times New Roman"/>
          <w:sz w:val="24"/>
          <w:szCs w:val="24"/>
          <w:lang w:eastAsia="en-GB"/>
        </w:rPr>
        <w:t>Abouchaar</w:t>
      </w:r>
      <w:proofErr w:type="spellEnd"/>
      <w:r w:rsidR="00BE05BE" w:rsidRPr="00810AF5">
        <w:rPr>
          <w:rFonts w:ascii="Comic Sans MS" w:eastAsia="Times New Roman" w:hAnsi="Comic Sans MS" w:cs="Times New Roman"/>
          <w:sz w:val="24"/>
          <w:szCs w:val="24"/>
          <w:lang w:eastAsia="en-GB"/>
        </w:rPr>
        <w:t xml:space="preserve">, 2003; Education Endowment Foundation, 2021; Shang et al., 2025). </w:t>
      </w:r>
    </w:p>
    <w:p w14:paraId="6BEFDEFD" w14:textId="0B2783CB" w:rsidR="00CE5A31" w:rsidRPr="00CE5A31" w:rsidRDefault="004B3611" w:rsidP="00BE05BE">
      <w:pPr>
        <w:rPr>
          <w:rFonts w:ascii="Comic Sans MS" w:eastAsia="Times New Roman" w:hAnsi="Comic Sans MS" w:cs="Times New Roman"/>
          <w:sz w:val="6"/>
          <w:szCs w:val="6"/>
          <w:lang w:eastAsia="en-GB"/>
        </w:rPr>
      </w:pPr>
      <w:r w:rsidRPr="00AF7F4C">
        <w:rPr>
          <w:rFonts w:ascii="Comic Sans MS" w:hAnsi="Comic Sans MS"/>
          <w:noProof/>
        </w:rPr>
        <mc:AlternateContent>
          <mc:Choice Requires="wps">
            <w:drawing>
              <wp:anchor distT="0" distB="0" distL="114300" distR="114300" simplePos="0" relativeHeight="251834880" behindDoc="0" locked="0" layoutInCell="1" allowOverlap="1" wp14:anchorId="0F621C4D" wp14:editId="189494B1">
                <wp:simplePos x="0" y="0"/>
                <wp:positionH relativeFrom="margin">
                  <wp:posOffset>30474</wp:posOffset>
                </wp:positionH>
                <wp:positionV relativeFrom="paragraph">
                  <wp:posOffset>119823</wp:posOffset>
                </wp:positionV>
                <wp:extent cx="1891030" cy="276225"/>
                <wp:effectExtent l="0" t="0" r="13970" b="9525"/>
                <wp:wrapNone/>
                <wp:docPr id="1812431496" name="Text Box 1812431496" descr="Pull quote"/>
                <wp:cNvGraphicFramePr/>
                <a:graphic xmlns:a="http://schemas.openxmlformats.org/drawingml/2006/main">
                  <a:graphicData uri="http://schemas.microsoft.com/office/word/2010/wordprocessingShape">
                    <wps:wsp>
                      <wps:cNvSpPr txBox="1"/>
                      <wps:spPr>
                        <a:xfrm>
                          <a:off x="0" y="0"/>
                          <a:ext cx="1891030"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7C0735" w14:textId="5655E5CB" w:rsidR="004B3611" w:rsidRPr="00DB52EA" w:rsidRDefault="004B3611" w:rsidP="004B3611">
                            <w:pPr>
                              <w:spacing w:after="0" w:line="240" w:lineRule="auto"/>
                              <w:rPr>
                                <w:rFonts w:ascii="Times New Roman" w:eastAsia="Times New Roman" w:hAnsi="Times New Roman" w:cs="Times New Roman"/>
                                <w:sz w:val="24"/>
                                <w:szCs w:val="24"/>
                                <w:lang w:eastAsia="en-GB"/>
                              </w:rPr>
                            </w:pPr>
                            <w:r w:rsidRPr="00DB52EA">
                              <w:rPr>
                                <w:rFonts w:ascii="Times New Roman" w:eastAsia="Times New Roman" w:hAnsi="Times New Roman" w:cs="Times New Roman"/>
                                <w:sz w:val="24"/>
                                <w:szCs w:val="24"/>
                                <w:lang w:eastAsia="en-GB"/>
                              </w:rPr>
                              <w:t>(</w:t>
                            </w:r>
                            <w:r w:rsidRPr="00CE5A31">
                              <w:rPr>
                                <w:rFonts w:ascii="Times New Roman" w:eastAsia="Times New Roman" w:hAnsi="Times New Roman" w:cs="Times New Roman"/>
                                <w:sz w:val="24"/>
                                <w:szCs w:val="24"/>
                                <w:lang w:eastAsia="en-GB"/>
                              </w:rPr>
                              <w:t>Shutterstock, 2023</w:t>
                            </w:r>
                            <w:r w:rsidRPr="00DB52EA">
                              <w:rPr>
                                <w:rFonts w:ascii="Times New Roman" w:eastAsia="Times New Roman" w:hAnsi="Times New Roman" w:cs="Times New Roman"/>
                                <w:sz w:val="24"/>
                                <w:szCs w:val="24"/>
                                <w:lang w:eastAsia="en-GB"/>
                              </w:rPr>
                              <w:t>)</w:t>
                            </w:r>
                          </w:p>
                          <w:p w14:paraId="372D56EB" w14:textId="77777777" w:rsidR="004B3611" w:rsidRPr="006B5A3E" w:rsidRDefault="004B3611" w:rsidP="004B3611">
                            <w:pPr>
                              <w:jc w:val="center"/>
                              <w:rPr>
                                <w:lang w:val="en-US"/>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621C4D" id="Text Box 1812431496" o:spid="_x0000_s1044" type="#_x0000_t202" alt="Pull quote" style="position:absolute;margin-left:2.4pt;margin-top:9.45pt;width:148.9pt;height:21.75pt;z-index:2518348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86bjAIAAH8FAAAOAAAAZHJzL2Uyb0RvYy54bWysVN9P2zAQfp+0/8Hy+0hboIOKFHUgpkkI&#10;0OjEs+vYNJrtM/a1SffX7+wkBXV7YdqLc/Hdfb4f393FZWsN26oQa3AlHx+NOFNOQlW755L/WN58&#10;OuMsonCVMOBUyXcq8sv5xw8XjZ+pCazBVCowAnFx1viSrxH9rCiiXCsr4hF45UipIViB9BueiyqI&#10;htCtKSaj0bRoIFQ+gFQx0u11p+TzjK+1knivdVTITMkpNsxnyOcqncX8Qsyeg/DrWvZhiH+Iwora&#10;0aN7qGuBgm1C/QeUrWWACBqPJNgCtK6lyjlQNuPRQTaPa+FVzoWKE/2+TPH/wcq77UNgdUW9OxtP&#10;To7HJ+dTzpyw1KulapF9gZa9VVUqSqrfw8YY9rIBVKmEjY8zQnr0hIUtuRDccB/pMlWm1cGmL+XM&#10;SE/N2O0bkB6SyensfDw6JpUk3eTzdDI5TTDFq7cPEb8qsCwJJQ/U4Fx3sb2N2JkOJukxBze1MbnJ&#10;xrGm5NPj01F22GsI3LhkqzJdepiUURd5lnBnVLIx7rvSVK6cQLrIRFVXJrCtIIoJKZXDnHvGJetk&#10;pSmI9zj29q9Rvce5y2N4GRzunW3tIOTsD8Kufg4h686eav4m7yRiu2o7npwPnV1BtaOGB+imKnp5&#10;U1NXbkXEBxFojKiRtBrwng5tgKoPvcTZGsKvv90ne2I3aTlraCxLHl82IijOzDdHvE8zPAhhEFaD&#10;4Db2CqgNY1o6XmaRHAKaQdQB7BNtjEV6hVTCSXqr5DiIV9gtB9o4Ui0W2Ygm1Qu8dY9eJujUlcSx&#10;Zfskgu+JiEThOxgGVswO+NjZJk8Hiw2CrjNZU2G7KvYFpynPdO83Ulojb/+z1evenP8GAAD//wMA&#10;UEsDBBQABgAIAAAAIQBw7k9d3QAAAAcBAAAPAAAAZHJzL2Rvd25yZXYueG1sTM7LTsMwEAXQPRL/&#10;YA0SO2o3VFEb4lSIxw4otCDBzomHJMKPyJ6k4e8xK1jO3NGdU25na9iEIfbeSVguBDB0jde9ayW8&#10;Hu4v1sAiKaeV8Q4lfGOEbXV6UqpC+6N7wWlPLUslLhZKQkc0FJzHpkOr4sIP6FL26YNVlMbQch3U&#10;MZVbwzMhcm5V79KHTg1402HztR+tBPMew0Mt6GO6bR/pecfHt7vlk5TnZ/P1FTDCmf6O4Zef6FAl&#10;U+1HpyMzElYJTmm93gBL8aXIcmC1hDxbAa9K/t9f/QAAAP//AwBQSwECLQAUAAYACAAAACEAtoM4&#10;kv4AAADhAQAAEwAAAAAAAAAAAAAAAAAAAAAAW0NvbnRlbnRfVHlwZXNdLnhtbFBLAQItABQABgAI&#10;AAAAIQA4/SH/1gAAAJQBAAALAAAAAAAAAAAAAAAAAC8BAABfcmVscy8ucmVsc1BLAQItABQABgAI&#10;AAAAIQBft86bjAIAAH8FAAAOAAAAAAAAAAAAAAAAAC4CAABkcnMvZTJvRG9jLnhtbFBLAQItABQA&#10;BgAIAAAAIQBw7k9d3QAAAAcBAAAPAAAAAAAAAAAAAAAAAOYEAABkcnMvZG93bnJldi54bWxQSwUG&#10;AAAAAAQABADzAAAA8AUAAAAA&#10;" filled="f" stroked="f" strokeweight=".5pt">
                <v:textbox inset="0,0,0,0">
                  <w:txbxContent>
                    <w:p w14:paraId="3E7C0735" w14:textId="5655E5CB" w:rsidR="004B3611" w:rsidRPr="00DB52EA" w:rsidRDefault="004B3611" w:rsidP="004B3611">
                      <w:pPr>
                        <w:spacing w:after="0" w:line="240" w:lineRule="auto"/>
                        <w:rPr>
                          <w:rFonts w:ascii="Times New Roman" w:eastAsia="Times New Roman" w:hAnsi="Times New Roman" w:cs="Times New Roman"/>
                          <w:sz w:val="24"/>
                          <w:szCs w:val="24"/>
                          <w:lang w:eastAsia="en-GB"/>
                        </w:rPr>
                      </w:pPr>
                      <w:r w:rsidRPr="00DB52EA">
                        <w:rPr>
                          <w:rFonts w:ascii="Times New Roman" w:eastAsia="Times New Roman" w:hAnsi="Times New Roman" w:cs="Times New Roman"/>
                          <w:sz w:val="24"/>
                          <w:szCs w:val="24"/>
                          <w:lang w:eastAsia="en-GB"/>
                        </w:rPr>
                        <w:t>(</w:t>
                      </w:r>
                      <w:r w:rsidRPr="00CE5A31">
                        <w:rPr>
                          <w:rFonts w:ascii="Times New Roman" w:eastAsia="Times New Roman" w:hAnsi="Times New Roman" w:cs="Times New Roman"/>
                          <w:sz w:val="24"/>
                          <w:szCs w:val="24"/>
                          <w:lang w:eastAsia="en-GB"/>
                        </w:rPr>
                        <w:t>Shutterstock, 2023</w:t>
                      </w:r>
                      <w:r w:rsidRPr="00DB52EA">
                        <w:rPr>
                          <w:rFonts w:ascii="Times New Roman" w:eastAsia="Times New Roman" w:hAnsi="Times New Roman" w:cs="Times New Roman"/>
                          <w:sz w:val="24"/>
                          <w:szCs w:val="24"/>
                          <w:lang w:eastAsia="en-GB"/>
                        </w:rPr>
                        <w:t>)</w:t>
                      </w:r>
                    </w:p>
                    <w:p w14:paraId="372D56EB" w14:textId="77777777" w:rsidR="004B3611" w:rsidRPr="006B5A3E" w:rsidRDefault="004B3611" w:rsidP="004B3611">
                      <w:pPr>
                        <w:jc w:val="center"/>
                        <w:rPr>
                          <w:lang w:val="en-US"/>
                        </w:rPr>
                      </w:pPr>
                    </w:p>
                  </w:txbxContent>
                </v:textbox>
                <w10:wrap anchorx="margin"/>
              </v:shape>
            </w:pict>
          </mc:Fallback>
        </mc:AlternateContent>
      </w:r>
    </w:p>
    <w:p w14:paraId="5366B8E7" w14:textId="77777777" w:rsidR="004B3611" w:rsidRPr="004B3611" w:rsidRDefault="004B3611" w:rsidP="00BE05BE">
      <w:pPr>
        <w:rPr>
          <w:rFonts w:ascii="Comic Sans MS" w:eastAsia="Times New Roman" w:hAnsi="Comic Sans MS" w:cs="Times New Roman"/>
          <w:sz w:val="12"/>
          <w:szCs w:val="12"/>
          <w:lang w:eastAsia="en-GB"/>
        </w:rPr>
      </w:pPr>
    </w:p>
    <w:p w14:paraId="71C81E84" w14:textId="1E76ECCA" w:rsidR="00BE05BE" w:rsidRPr="00CE5A31" w:rsidRDefault="00BE05BE" w:rsidP="00BE05BE">
      <w:pPr>
        <w:rPr>
          <w:rFonts w:ascii="Comic Sans MS" w:eastAsia="Times New Roman" w:hAnsi="Comic Sans MS" w:cs="Times New Roman"/>
          <w:sz w:val="28"/>
          <w:szCs w:val="28"/>
          <w:lang w:eastAsia="en-GB"/>
        </w:rPr>
      </w:pPr>
      <w:r w:rsidRPr="00CE5A31">
        <w:rPr>
          <w:rFonts w:ascii="Comic Sans MS" w:eastAsia="Times New Roman" w:hAnsi="Comic Sans MS" w:cs="Times New Roman"/>
          <w:sz w:val="28"/>
          <w:szCs w:val="28"/>
          <w:lang w:eastAsia="en-GB"/>
        </w:rPr>
        <w:t>Here are a few theories to explain:</w:t>
      </w:r>
    </w:p>
    <w:p w14:paraId="09F1672F" w14:textId="3BA4A7B7" w:rsidR="00FC3915" w:rsidRPr="000A2520" w:rsidRDefault="00D10884" w:rsidP="00BE05BE">
      <w:pPr>
        <w:rPr>
          <w:rFonts w:ascii="Comic Sans MS" w:eastAsia="Times New Roman" w:hAnsi="Comic Sans MS" w:cs="Times New Roman"/>
          <w:b/>
          <w:bCs/>
          <w:sz w:val="26"/>
          <w:szCs w:val="26"/>
          <w:lang w:eastAsia="en-GB"/>
        </w:rPr>
      </w:pPr>
      <w:r w:rsidRPr="000A2520">
        <w:rPr>
          <w:rFonts w:ascii="Comic Sans MS" w:eastAsia="Times New Roman" w:hAnsi="Comic Sans MS" w:cs="Times New Roman"/>
          <w:noProof/>
          <w:color w:val="FF0000"/>
          <w:sz w:val="26"/>
          <w:szCs w:val="26"/>
          <w:lang w:eastAsia="en-GB"/>
        </w:rPr>
        <w:drawing>
          <wp:anchor distT="0" distB="0" distL="114300" distR="114300" simplePos="0" relativeHeight="251792896" behindDoc="0" locked="0" layoutInCell="1" allowOverlap="1" wp14:anchorId="4EAE53CF" wp14:editId="0AAA122F">
            <wp:simplePos x="0" y="0"/>
            <wp:positionH relativeFrom="margin">
              <wp:posOffset>4402455</wp:posOffset>
            </wp:positionH>
            <wp:positionV relativeFrom="paragraph">
              <wp:posOffset>312799</wp:posOffset>
            </wp:positionV>
            <wp:extent cx="1782445" cy="1336675"/>
            <wp:effectExtent l="0" t="0" r="8255" b="0"/>
            <wp:wrapSquare wrapText="bothSides"/>
            <wp:docPr id="1812431490" name="Video 1812431490" descr="Learning by Example: Bandura's Social Learning Theory Explained">
              <a:hlinkClick xmlns:a="http://schemas.openxmlformats.org/drawingml/2006/main" r:id="rId7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431490" name="Video 1812431490" descr="Learning by Example: Bandura's Social Learning Theory Explained">
                      <a:hlinkClick r:id="rId78"/>
                    </pic:cNvPr>
                    <pic:cNvPicPr/>
                  </pic:nvPicPr>
                  <pic:blipFill>
                    <a:blip r:embed="rId79" cstate="print">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w47N-WTGcPc?feature=oembed&quot; frameborder=&quot;0&quot; allow=&quot;accelerometer; autoplay; clipboard-write; encrypted-media; gyroscope; picture-in-picture; web-share&quot; referrerpolicy=&quot;strict-origin-when-cross-origin&quot; allowfullscreen=&quot;&quot; title=&quot;Learning by Example: Bandura&amp;#39;s Social Learning Theory Explained&quot; sandbox=&quot;allow-scripts allow-same-origin allow-popups&quot;&gt;&lt;/iframe&gt;" h="113" w="200"/>
                        </a:ext>
                      </a:extLst>
                    </a:blip>
                    <a:stretch>
                      <a:fillRect/>
                    </a:stretch>
                  </pic:blipFill>
                  <pic:spPr>
                    <a:xfrm>
                      <a:off x="0" y="0"/>
                      <a:ext cx="1782445" cy="1336675"/>
                    </a:xfrm>
                    <a:prstGeom prst="rect">
                      <a:avLst/>
                    </a:prstGeom>
                  </pic:spPr>
                </pic:pic>
              </a:graphicData>
            </a:graphic>
            <wp14:sizeRelH relativeFrom="margin">
              <wp14:pctWidth>0</wp14:pctWidth>
            </wp14:sizeRelH>
            <wp14:sizeRelV relativeFrom="margin">
              <wp14:pctHeight>0</wp14:pctHeight>
            </wp14:sizeRelV>
          </wp:anchor>
        </w:drawing>
      </w:r>
      <w:r w:rsidR="00BE05BE" w:rsidRPr="000A2520">
        <w:rPr>
          <w:rFonts w:ascii="Comic Sans MS" w:eastAsia="Times New Roman" w:hAnsi="Comic Sans MS" w:cs="Times New Roman"/>
          <w:b/>
          <w:bCs/>
          <w:sz w:val="26"/>
          <w:szCs w:val="26"/>
          <w:lang w:eastAsia="en-GB"/>
        </w:rPr>
        <w:t xml:space="preserve">Bandura’s (1977) Social Learning theory – </w:t>
      </w:r>
      <w:r w:rsidR="00A36EC2" w:rsidRPr="000A2520">
        <w:rPr>
          <w:rFonts w:ascii="Comic Sans MS" w:eastAsia="Times New Roman" w:hAnsi="Comic Sans MS" w:cs="Times New Roman"/>
          <w:b/>
          <w:bCs/>
          <w:sz w:val="26"/>
          <w:szCs w:val="26"/>
          <w:lang w:eastAsia="en-GB"/>
        </w:rPr>
        <w:t>W</w:t>
      </w:r>
      <w:r w:rsidR="00BE05BE" w:rsidRPr="000A2520">
        <w:rPr>
          <w:rFonts w:ascii="Comic Sans MS" w:eastAsia="Times New Roman" w:hAnsi="Comic Sans MS" w:cs="Times New Roman"/>
          <w:b/>
          <w:bCs/>
          <w:sz w:val="26"/>
          <w:szCs w:val="26"/>
          <w:lang w:eastAsia="en-GB"/>
        </w:rPr>
        <w:t>e copy what we see</w:t>
      </w:r>
    </w:p>
    <w:p w14:paraId="62E28F3D" w14:textId="57722495" w:rsidR="00DB52EA" w:rsidRPr="00DB52EA" w:rsidRDefault="00BE05BE" w:rsidP="00DB52EA">
      <w:pPr>
        <w:rPr>
          <w:rFonts w:ascii="Comic Sans MS" w:eastAsia="Times New Roman" w:hAnsi="Comic Sans MS" w:cs="Times New Roman"/>
          <w:sz w:val="24"/>
          <w:szCs w:val="24"/>
          <w:lang w:eastAsia="en-GB"/>
        </w:rPr>
      </w:pPr>
      <w:r w:rsidRPr="00810AF5">
        <w:rPr>
          <w:rFonts w:ascii="Comic Sans MS" w:eastAsia="Times New Roman" w:hAnsi="Comic Sans MS" w:cs="Times New Roman"/>
          <w:sz w:val="24"/>
          <w:szCs w:val="24"/>
          <w:lang w:eastAsia="en-GB"/>
        </w:rPr>
        <w:t>When parents and children use Hwb together</w:t>
      </w:r>
      <w:r>
        <w:rPr>
          <w:rFonts w:ascii="Comic Sans MS" w:eastAsia="Times New Roman" w:hAnsi="Comic Sans MS" w:cs="Times New Roman"/>
          <w:sz w:val="24"/>
          <w:szCs w:val="24"/>
          <w:lang w:eastAsia="en-GB"/>
        </w:rPr>
        <w:t>,</w:t>
      </w:r>
      <w:r w:rsidRPr="00810AF5">
        <w:rPr>
          <w:rFonts w:ascii="Comic Sans MS" w:eastAsia="Times New Roman" w:hAnsi="Comic Sans MS" w:cs="Times New Roman"/>
          <w:sz w:val="24"/>
          <w:szCs w:val="24"/>
          <w:lang w:eastAsia="en-GB"/>
        </w:rPr>
        <w:t xml:space="preserve"> these shared learning experiences reinforce the positive digital skills and behaviours essential for future success (Farrell, 2025; </w:t>
      </w:r>
      <w:proofErr w:type="spellStart"/>
      <w:r w:rsidRPr="00810AF5">
        <w:rPr>
          <w:rFonts w:ascii="Comic Sans MS" w:eastAsia="Times New Roman" w:hAnsi="Comic Sans MS" w:cs="Times New Roman"/>
          <w:sz w:val="24"/>
          <w:szCs w:val="24"/>
          <w:lang w:eastAsia="en-GB"/>
        </w:rPr>
        <w:t>Giannoutsou</w:t>
      </w:r>
      <w:proofErr w:type="spellEnd"/>
      <w:r w:rsidRPr="00810AF5">
        <w:rPr>
          <w:rFonts w:ascii="Comic Sans MS" w:eastAsia="Times New Roman" w:hAnsi="Comic Sans MS" w:cs="Times New Roman"/>
          <w:sz w:val="24"/>
          <w:szCs w:val="24"/>
          <w:lang w:eastAsia="en-GB"/>
        </w:rPr>
        <w:t xml:space="preserve"> et al., 2024; Ortiz-Colón, Rodríguez-Moreno and </w:t>
      </w:r>
      <w:proofErr w:type="spellStart"/>
      <w:r w:rsidRPr="00810AF5">
        <w:rPr>
          <w:rFonts w:ascii="Comic Sans MS" w:eastAsia="Times New Roman" w:hAnsi="Comic Sans MS" w:cs="Times New Roman"/>
          <w:sz w:val="24"/>
          <w:szCs w:val="24"/>
          <w:lang w:eastAsia="en-GB"/>
        </w:rPr>
        <w:t>Agreda</w:t>
      </w:r>
      <w:proofErr w:type="spellEnd"/>
      <w:r w:rsidRPr="00810AF5">
        <w:rPr>
          <w:rFonts w:ascii="Comic Sans MS" w:eastAsia="Times New Roman" w:hAnsi="Comic Sans MS" w:cs="Times New Roman"/>
          <w:sz w:val="24"/>
          <w:szCs w:val="24"/>
          <w:lang w:eastAsia="en-GB"/>
        </w:rPr>
        <w:t xml:space="preserve">-Montoro, 2025).  </w:t>
      </w:r>
    </w:p>
    <w:p w14:paraId="5F2A750A" w14:textId="37B740CB" w:rsidR="00CD001E" w:rsidRPr="00810AF5" w:rsidRDefault="00D10884" w:rsidP="00BE05BE">
      <w:pPr>
        <w:rPr>
          <w:rFonts w:ascii="Comic Sans MS" w:eastAsia="Times New Roman" w:hAnsi="Comic Sans MS" w:cs="Times New Roman"/>
          <w:sz w:val="24"/>
          <w:szCs w:val="24"/>
          <w:lang w:eastAsia="en-GB"/>
        </w:rPr>
      </w:pPr>
      <w:r w:rsidRPr="00AF7F4C">
        <w:rPr>
          <w:rFonts w:ascii="Comic Sans MS" w:hAnsi="Comic Sans MS"/>
          <w:noProof/>
        </w:rPr>
        <mc:AlternateContent>
          <mc:Choice Requires="wps">
            <w:drawing>
              <wp:anchor distT="0" distB="0" distL="114300" distR="114300" simplePos="0" relativeHeight="251796992" behindDoc="0" locked="0" layoutInCell="1" allowOverlap="1" wp14:anchorId="0C3D77F4" wp14:editId="48881BFB">
                <wp:simplePos x="0" y="0"/>
                <wp:positionH relativeFrom="margin">
                  <wp:posOffset>4418202</wp:posOffset>
                </wp:positionH>
                <wp:positionV relativeFrom="paragraph">
                  <wp:posOffset>62774</wp:posOffset>
                </wp:positionV>
                <wp:extent cx="1891030" cy="276225"/>
                <wp:effectExtent l="0" t="0" r="13970" b="9525"/>
                <wp:wrapNone/>
                <wp:docPr id="1812431491" name="Text Box 1812431491" descr="Pull quote"/>
                <wp:cNvGraphicFramePr/>
                <a:graphic xmlns:a="http://schemas.openxmlformats.org/drawingml/2006/main">
                  <a:graphicData uri="http://schemas.microsoft.com/office/word/2010/wordprocessingShape">
                    <wps:wsp>
                      <wps:cNvSpPr txBox="1"/>
                      <wps:spPr>
                        <a:xfrm>
                          <a:off x="0" y="0"/>
                          <a:ext cx="1891030"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AD9C99" w14:textId="77777777" w:rsidR="00DB52EA" w:rsidRPr="00DB52EA" w:rsidRDefault="00DB52EA" w:rsidP="00DB52EA">
                            <w:pPr>
                              <w:spacing w:after="0" w:line="240" w:lineRule="auto"/>
                              <w:rPr>
                                <w:rFonts w:ascii="Comic Sans MS" w:eastAsia="Times New Roman" w:hAnsi="Comic Sans MS" w:cs="Times New Roman"/>
                                <w:lang w:eastAsia="en-GB"/>
                              </w:rPr>
                            </w:pPr>
                            <w:r w:rsidRPr="00DB52EA">
                              <w:rPr>
                                <w:rFonts w:ascii="Comic Sans MS" w:eastAsia="Times New Roman" w:hAnsi="Comic Sans MS" w:cs="Times New Roman"/>
                                <w:lang w:eastAsia="en-GB"/>
                              </w:rPr>
                              <w:t>(Psychology Exposed, 2023)</w:t>
                            </w:r>
                          </w:p>
                          <w:p w14:paraId="09FE3525" w14:textId="1D8955CF" w:rsidR="00D10884" w:rsidRPr="006B5A3E" w:rsidRDefault="00D10884" w:rsidP="00D10884">
                            <w:pPr>
                              <w:jc w:val="center"/>
                              <w:rPr>
                                <w:lang w:val="en-US"/>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3D77F4" id="Text Box 1812431491" o:spid="_x0000_s1045" type="#_x0000_t202" alt="Pull quote" style="position:absolute;margin-left:347.9pt;margin-top:4.95pt;width:148.9pt;height:21.75pt;z-index:2517969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WVyeiwIAAH8FAAAOAAAAZHJzL2Uyb0RvYy54bWysVEtv2zAMvg/YfxB0X52k76BOkbXoMKBo&#10;i7VDz4osNcYkUZWY2NmvLyXbaZDt0mEXmRbJT3x85MVlaw1bqxBrcCUfH4w4U05CVbuXkv98uvly&#10;xllE4SphwKmSb1Tkl7PPny4aP1UTWIKpVGAE4uK08SVfIvppUUS5VFbEA/DKkVJDsALpN7wUVRAN&#10;oVtTTEajk6KBUPkAUsVIt9edks8yvtZK4r3WUSEzJafYMJ8hn4t0FrMLMX0Jwi9r2Ych/iEKK2pH&#10;j26hrgUKtgr1H1C2lgEiaDyQYAvQupYq50DZjEd72TwuhVc5FypO9Nsyxf8HK+/WD4HVFfXubDw5&#10;OhwfnY85c8JSr55Ui+wrtGxXVakoqX4PK2PY6wpQpRI2Pk4J6dETFrbkQnDDfaTLVJlWB5u+lDMj&#10;PTVjs21Aekgmp7Pz8eiQVJJ0k9OTyeQ4wRTv3j5E/KbAsiSUPFCDc93F+jZiZzqYpMcc3NTG5CYb&#10;x5qSnxwej7LDVkPgxiVblenSw6SMusizhBujko1xP5SmcuUE0kUmqroyga0FUUxIqRzm3DMuWScr&#10;TUF8xLG3f4/qI85dHsPL4HDrbGsHIWe/F3b1awhZd/ZU8528k4jtou14cjp0dgHVhhoeoJuq6OVN&#10;TV25FREfRKAxokbSasB7OrQBqj70EmdLCL//dp/sid2k5ayhsSx5fF2JoDgz3x3xPs3wIIRBWAyC&#10;W9kroDYQhSmaLJJDQDOIOoB9po0xT6+QSjhJb5UcB/EKu+VAG0eq+Twb0aR6gbfu0csEnbqSOPbU&#10;PovgeyIiUfgOhoEV0z0+drbJ08F8haDrTNZU2K6KfcFpyjPd+42U1sjuf7Z635uzNwAAAP//AwBQ&#10;SwMEFAAGAAgAAAAhAPgw8CreAAAACAEAAA8AAABkcnMvZG93bnJldi54bWxMj8tOwzAURPdI/IN1&#10;kdhRp5RGOMSpEI8dz7ZIsHPiSxLhR2TfpOHvMStYjmY0c6bczNawCUPsvZOwXGTA0DVe966VsN/d&#10;n10Ci6ScVsY7lPCNETbV8VGpCu0P7hWnLbUslbhYKAkd0VBwHpsOrYoLP6BL3qcPVlGSoeU6qEMq&#10;t4afZ1nOrepdWujUgDcdNl/b0Uow7zE81Bl9TLftI7088/Htbvkk5enJfH0FjHCmvzD84id0qBJT&#10;7UenIzMScrFO6CRBCGDJF2KVA6slrFcXwKuS/z9Q/QAAAP//AwBQSwECLQAUAAYACAAAACEAtoM4&#10;kv4AAADhAQAAEwAAAAAAAAAAAAAAAAAAAAAAW0NvbnRlbnRfVHlwZXNdLnhtbFBLAQItABQABgAI&#10;AAAAIQA4/SH/1gAAAJQBAAALAAAAAAAAAAAAAAAAAC8BAABfcmVscy8ucmVsc1BLAQItABQABgAI&#10;AAAAIQDPWVyeiwIAAH8FAAAOAAAAAAAAAAAAAAAAAC4CAABkcnMvZTJvRG9jLnhtbFBLAQItABQA&#10;BgAIAAAAIQD4MPAq3gAAAAgBAAAPAAAAAAAAAAAAAAAAAOUEAABkcnMvZG93bnJldi54bWxQSwUG&#10;AAAAAAQABADzAAAA8AUAAAAA&#10;" filled="f" stroked="f" strokeweight=".5pt">
                <v:textbox inset="0,0,0,0">
                  <w:txbxContent>
                    <w:p w14:paraId="38AD9C99" w14:textId="77777777" w:rsidR="00DB52EA" w:rsidRPr="00DB52EA" w:rsidRDefault="00DB52EA" w:rsidP="00DB52EA">
                      <w:pPr>
                        <w:spacing w:after="0" w:line="240" w:lineRule="auto"/>
                        <w:rPr>
                          <w:rFonts w:ascii="Comic Sans MS" w:eastAsia="Times New Roman" w:hAnsi="Comic Sans MS" w:cs="Times New Roman"/>
                          <w:lang w:eastAsia="en-GB"/>
                        </w:rPr>
                      </w:pPr>
                      <w:r w:rsidRPr="00DB52EA">
                        <w:rPr>
                          <w:rFonts w:ascii="Comic Sans MS" w:eastAsia="Times New Roman" w:hAnsi="Comic Sans MS" w:cs="Times New Roman"/>
                          <w:lang w:eastAsia="en-GB"/>
                        </w:rPr>
                        <w:t>(Psychology Exposed, 2023)</w:t>
                      </w:r>
                    </w:p>
                    <w:p w14:paraId="09FE3525" w14:textId="1D8955CF" w:rsidR="00D10884" w:rsidRPr="006B5A3E" w:rsidRDefault="00D10884" w:rsidP="00D10884">
                      <w:pPr>
                        <w:jc w:val="center"/>
                        <w:rPr>
                          <w:lang w:val="en-US"/>
                        </w:rPr>
                      </w:pPr>
                    </w:p>
                  </w:txbxContent>
                </v:textbox>
                <w10:wrap anchorx="margin"/>
              </v:shape>
            </w:pict>
          </mc:Fallback>
        </mc:AlternateContent>
      </w:r>
    </w:p>
    <w:p w14:paraId="6C4F7DA9" w14:textId="1E8E2F8A" w:rsidR="009340A7" w:rsidRPr="000A2520" w:rsidRDefault="00333C0A" w:rsidP="00BE05BE">
      <w:pPr>
        <w:rPr>
          <w:rFonts w:ascii="Comic Sans MS" w:eastAsia="Times New Roman" w:hAnsi="Comic Sans MS" w:cs="Times New Roman"/>
          <w:b/>
          <w:bCs/>
          <w:sz w:val="26"/>
          <w:szCs w:val="26"/>
          <w:lang w:eastAsia="en-GB"/>
        </w:rPr>
      </w:pPr>
      <w:r w:rsidRPr="000A2520">
        <w:rPr>
          <w:rFonts w:ascii="Comic Sans MS" w:eastAsia="Times New Roman" w:hAnsi="Comic Sans MS" w:cs="Times New Roman"/>
          <w:noProof/>
          <w:sz w:val="26"/>
          <w:szCs w:val="26"/>
          <w:lang w:eastAsia="en-GB"/>
        </w:rPr>
        <w:drawing>
          <wp:anchor distT="0" distB="0" distL="114300" distR="114300" simplePos="0" relativeHeight="251806208" behindDoc="0" locked="0" layoutInCell="1" allowOverlap="1" wp14:anchorId="55E3AAB2" wp14:editId="3B403352">
            <wp:simplePos x="0" y="0"/>
            <wp:positionH relativeFrom="margin">
              <wp:align>left</wp:align>
            </wp:positionH>
            <wp:positionV relativeFrom="paragraph">
              <wp:posOffset>577972</wp:posOffset>
            </wp:positionV>
            <wp:extent cx="1659751" cy="1244813"/>
            <wp:effectExtent l="0" t="0" r="0" b="0"/>
            <wp:wrapSquare wrapText="bothSides"/>
            <wp:docPr id="1812431493" name="Video 1812431493" descr="Ecological Systems Theory (Explained in 3 Minutes)">
              <a:hlinkClick xmlns:a="http://schemas.openxmlformats.org/drawingml/2006/main" r:id="rId8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431493" name="Video 1812431493" descr="Ecological Systems Theory (Explained in 3 Minutes)">
                      <a:hlinkClick r:id="rId80"/>
                    </pic:cNvPr>
                    <pic:cNvPicPr/>
                  </pic:nvPicPr>
                  <pic:blipFill>
                    <a:blip r:embed="rId81" cstate="print">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qSPDriVLxK4?feature=oembed&quot; frameborder=&quot;0&quot; allow=&quot;accelerometer; autoplay; clipboard-write; encrypted-media; gyroscope; picture-in-picture; web-share&quot; referrerpolicy=&quot;strict-origin-when-cross-origin&quot; allowfullscreen=&quot;&quot; title=&quot;Ecological Systems Theory (Explained in 3 Minutes)&quot; sandbox=&quot;allow-scripts allow-same-origin allow-popups&quot;&gt;&lt;/iframe&gt;" h="113" w="200"/>
                        </a:ext>
                      </a:extLst>
                    </a:blip>
                    <a:stretch>
                      <a:fillRect/>
                    </a:stretch>
                  </pic:blipFill>
                  <pic:spPr>
                    <a:xfrm>
                      <a:off x="0" y="0"/>
                      <a:ext cx="1659751" cy="1244813"/>
                    </a:xfrm>
                    <a:prstGeom prst="rect">
                      <a:avLst/>
                    </a:prstGeom>
                  </pic:spPr>
                </pic:pic>
              </a:graphicData>
            </a:graphic>
          </wp:anchor>
        </w:drawing>
      </w:r>
      <w:r w:rsidR="00BE05BE" w:rsidRPr="000A2520">
        <w:rPr>
          <w:rFonts w:ascii="Comic Sans MS" w:eastAsia="Times New Roman" w:hAnsi="Comic Sans MS" w:cs="Times New Roman"/>
          <w:b/>
          <w:bCs/>
          <w:sz w:val="26"/>
          <w:szCs w:val="26"/>
          <w:lang w:eastAsia="en-GB"/>
        </w:rPr>
        <w:t>Bronfenbrenner’s</w:t>
      </w:r>
      <w:r w:rsidR="007B1EE7" w:rsidRPr="000A2520">
        <w:rPr>
          <w:rFonts w:ascii="Comic Sans MS" w:eastAsia="Times New Roman" w:hAnsi="Comic Sans MS" w:cs="Times New Roman"/>
          <w:b/>
          <w:bCs/>
          <w:sz w:val="26"/>
          <w:szCs w:val="26"/>
          <w:lang w:eastAsia="en-GB"/>
        </w:rPr>
        <w:t xml:space="preserve"> </w:t>
      </w:r>
      <w:r w:rsidR="00BE05BE" w:rsidRPr="000A2520">
        <w:rPr>
          <w:rFonts w:ascii="Comic Sans MS" w:eastAsia="Times New Roman" w:hAnsi="Comic Sans MS" w:cs="Times New Roman"/>
          <w:b/>
          <w:bCs/>
          <w:sz w:val="26"/>
          <w:szCs w:val="26"/>
          <w:lang w:eastAsia="en-GB"/>
        </w:rPr>
        <w:t xml:space="preserve">(1979) Ecological </w:t>
      </w:r>
      <w:r w:rsidR="007B1EE7" w:rsidRPr="000A2520">
        <w:rPr>
          <w:rFonts w:ascii="Comic Sans MS" w:eastAsia="Times New Roman" w:hAnsi="Comic Sans MS" w:cs="Times New Roman"/>
          <w:b/>
          <w:bCs/>
          <w:sz w:val="26"/>
          <w:szCs w:val="26"/>
          <w:lang w:eastAsia="en-GB"/>
        </w:rPr>
        <w:t>Systems theory</w:t>
      </w:r>
      <w:r w:rsidR="00BE05BE" w:rsidRPr="000A2520">
        <w:rPr>
          <w:rFonts w:ascii="Comic Sans MS" w:eastAsia="Times New Roman" w:hAnsi="Comic Sans MS" w:cs="Times New Roman"/>
          <w:b/>
          <w:bCs/>
          <w:sz w:val="26"/>
          <w:szCs w:val="26"/>
          <w:lang w:eastAsia="en-GB"/>
        </w:rPr>
        <w:t xml:space="preserve"> – Children do better when home and school work together  </w:t>
      </w:r>
    </w:p>
    <w:p w14:paraId="46F468AE" w14:textId="4784FBE4" w:rsidR="00BE05BE" w:rsidRDefault="00BE05BE" w:rsidP="00BE05BE">
      <w:pPr>
        <w:rPr>
          <w:rFonts w:ascii="Comic Sans MS" w:eastAsia="Times New Roman" w:hAnsi="Comic Sans MS" w:cs="Times New Roman"/>
          <w:sz w:val="24"/>
          <w:szCs w:val="24"/>
          <w:lang w:eastAsia="en-GB"/>
        </w:rPr>
      </w:pPr>
      <w:r w:rsidRPr="00810AF5">
        <w:rPr>
          <w:rFonts w:ascii="Comic Sans MS" w:eastAsia="Times New Roman" w:hAnsi="Comic Sans MS" w:cs="Times New Roman"/>
          <w:sz w:val="24"/>
          <w:szCs w:val="24"/>
          <w:lang w:eastAsia="en-GB"/>
        </w:rPr>
        <w:t>Positive collaboration between home and school microsystems can enhance children’s digital skills and knowledge</w:t>
      </w:r>
      <w:r>
        <w:rPr>
          <w:rFonts w:ascii="Comic Sans MS" w:eastAsia="Times New Roman" w:hAnsi="Comic Sans MS" w:cs="Times New Roman"/>
          <w:sz w:val="24"/>
          <w:szCs w:val="24"/>
          <w:lang w:eastAsia="en-GB"/>
        </w:rPr>
        <w:t>,</w:t>
      </w:r>
      <w:r w:rsidRPr="00810AF5">
        <w:rPr>
          <w:rFonts w:ascii="Comic Sans MS" w:eastAsia="Times New Roman" w:hAnsi="Comic Sans MS" w:cs="Times New Roman"/>
          <w:sz w:val="24"/>
          <w:szCs w:val="24"/>
          <w:lang w:eastAsia="en-GB"/>
        </w:rPr>
        <w:t xml:space="preserve"> providing the necessary skills needed for this digital world (Farrell, 2025).</w:t>
      </w:r>
      <w:r w:rsidR="00333C0A">
        <w:rPr>
          <w:rFonts w:ascii="Comic Sans MS" w:eastAsia="Times New Roman" w:hAnsi="Comic Sans MS" w:cs="Times New Roman"/>
          <w:sz w:val="24"/>
          <w:szCs w:val="24"/>
          <w:lang w:eastAsia="en-GB"/>
        </w:rPr>
        <w:t xml:space="preserve">   </w:t>
      </w:r>
    </w:p>
    <w:p w14:paraId="342BA557" w14:textId="55FD641B" w:rsidR="00231E85" w:rsidRDefault="00231E85" w:rsidP="00BE05BE">
      <w:pPr>
        <w:rPr>
          <w:rFonts w:ascii="Comic Sans MS" w:eastAsia="Times New Roman" w:hAnsi="Comic Sans MS" w:cs="Times New Roman"/>
          <w:sz w:val="24"/>
          <w:szCs w:val="24"/>
          <w:lang w:eastAsia="en-GB"/>
        </w:rPr>
      </w:pPr>
      <w:r w:rsidRPr="00AF7F4C">
        <w:rPr>
          <w:rFonts w:ascii="Comic Sans MS" w:hAnsi="Comic Sans MS"/>
          <w:noProof/>
        </w:rPr>
        <mc:AlternateContent>
          <mc:Choice Requires="wps">
            <w:drawing>
              <wp:anchor distT="0" distB="0" distL="114300" distR="114300" simplePos="0" relativeHeight="251820544" behindDoc="0" locked="0" layoutInCell="1" allowOverlap="1" wp14:anchorId="52B27BBC" wp14:editId="3849AB88">
                <wp:simplePos x="0" y="0"/>
                <wp:positionH relativeFrom="margin">
                  <wp:align>left</wp:align>
                </wp:positionH>
                <wp:positionV relativeFrom="paragraph">
                  <wp:posOffset>221593</wp:posOffset>
                </wp:positionV>
                <wp:extent cx="1891030" cy="276225"/>
                <wp:effectExtent l="0" t="0" r="13970" b="9525"/>
                <wp:wrapSquare wrapText="bothSides"/>
                <wp:docPr id="1812431494" name="Text Box 1812431494" descr="Pull quote"/>
                <wp:cNvGraphicFramePr/>
                <a:graphic xmlns:a="http://schemas.openxmlformats.org/drawingml/2006/main">
                  <a:graphicData uri="http://schemas.microsoft.com/office/word/2010/wordprocessingShape">
                    <wps:wsp>
                      <wps:cNvSpPr txBox="1"/>
                      <wps:spPr>
                        <a:xfrm>
                          <a:off x="0" y="0"/>
                          <a:ext cx="1891030"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279798" w14:textId="77777777" w:rsidR="00333C0A" w:rsidRPr="00883DF2" w:rsidRDefault="00333C0A" w:rsidP="00883DF2">
                            <w:pPr>
                              <w:spacing w:after="0" w:line="240" w:lineRule="auto"/>
                              <w:rPr>
                                <w:rFonts w:ascii="Comic Sans MS" w:eastAsia="Times New Roman" w:hAnsi="Comic Sans MS" w:cs="Times New Roman"/>
                                <w:lang w:eastAsia="en-GB"/>
                              </w:rPr>
                            </w:pPr>
                            <w:r w:rsidRPr="00DB52EA">
                              <w:rPr>
                                <w:rFonts w:ascii="Comic Sans MS" w:eastAsia="Times New Roman" w:hAnsi="Comic Sans MS" w:cs="Times New Roman"/>
                                <w:lang w:eastAsia="en-GB"/>
                              </w:rPr>
                              <w:t>(</w:t>
                            </w:r>
                            <w:r w:rsidRPr="00883DF2">
                              <w:rPr>
                                <w:rFonts w:ascii="Comic Sans MS" w:eastAsia="Times New Roman" w:hAnsi="Comic Sans MS" w:cs="Times New Roman"/>
                                <w:lang w:eastAsia="en-GB"/>
                              </w:rPr>
                              <w:t>3 Minute Psychology, 2024)</w:t>
                            </w:r>
                          </w:p>
                          <w:p w14:paraId="0C67D2DE" w14:textId="7DEF55B1" w:rsidR="00333C0A" w:rsidRPr="00DB52EA" w:rsidRDefault="00333C0A" w:rsidP="00DB52EA">
                            <w:pPr>
                              <w:spacing w:after="0" w:line="240" w:lineRule="auto"/>
                              <w:rPr>
                                <w:rFonts w:ascii="Times New Roman" w:eastAsia="Times New Roman" w:hAnsi="Times New Roman" w:cs="Times New Roman"/>
                                <w:sz w:val="24"/>
                                <w:szCs w:val="24"/>
                                <w:lang w:eastAsia="en-GB"/>
                              </w:rPr>
                            </w:pPr>
                            <w:r w:rsidRPr="00DB52EA">
                              <w:rPr>
                                <w:rFonts w:ascii="Times New Roman" w:eastAsia="Times New Roman" w:hAnsi="Times New Roman" w:cs="Times New Roman"/>
                                <w:sz w:val="24"/>
                                <w:szCs w:val="24"/>
                                <w:lang w:eastAsia="en-GB"/>
                              </w:rPr>
                              <w:t>)</w:t>
                            </w:r>
                          </w:p>
                          <w:p w14:paraId="06114FFD" w14:textId="77777777" w:rsidR="00333C0A" w:rsidRPr="006B5A3E" w:rsidRDefault="00333C0A" w:rsidP="00D10884">
                            <w:pPr>
                              <w:jc w:val="center"/>
                              <w:rPr>
                                <w:lang w:val="en-US"/>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B27BBC" id="Text Box 1812431494" o:spid="_x0000_s1046" type="#_x0000_t202" alt="Pull quote" style="position:absolute;margin-left:0;margin-top:17.45pt;width:148.9pt;height:21.75pt;z-index:2518205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o+jiwIAAH8FAAAOAAAAZHJzL2Uyb0RvYy54bWysVEtv2zAMvg/YfxB0X52kj6VBnCJr0WFA&#10;0RZrh54VWWqMSaIqMbGzXz9KttMi26XDLjItkp/4+Mj5RWsN26oQa3AlHx+NOFNOQlW755L/eLz+&#10;NOUsonCVMOBUyXcq8ovFxw/zxs/UBNZgKhUYgbg4a3zJ14h+VhRRrpUV8Qi8cqTUEKxA+g3PRRVE&#10;Q+jWFJPR6KxoIFQ+gFQx0u1Vp+SLjK+1knindVTITMkpNsxnyOcqncViLmbPQfh1LfswxD9EYUXt&#10;6NE91JVAwTah/gPK1jJABI1HEmwBWtdS5Rwom/HoIJuHtfAq50LFiX5fpvj/YOXt9j6wuqLeTceT&#10;k+PxyfkJZ05Y6tWjapF9gZa9VVUqSqrf/cYY9rIBVKmEjY8zQnrwhIUtuRDccB/pMlWm1cGmL+XM&#10;SE/N2O0bkB6SyWl6Ph4dk0qSbvL5bDI5TTDFq7cPEb8qsCwJJQ/U4Fx3sb2J2JkOJukxB9e1MbnJ&#10;xrGm5GfHp6PssNcQuHHJVmW69DApoy7yLOHOqGRj3HelqVw5gXSRiaouTWBbQRQTUiqHOfeMS9bJ&#10;SlMQ73Hs7V+jeo9zl8fwMjjcO9vaQcjZH4Rd/RxC1p091fxN3knEdtX2PBk6u4JqRw0P0E1V9PK6&#10;pq7ciIj3ItAYUSNpNeAdHdoAVR96ibM1hF9/u0/2xG7SctbQWJY8vmxEUJyZb454n2Z4EMIgrAbB&#10;bewlUBvGtHS8zCI5BDSDqAPYJ9oYy/QKqYST9FbJcRAvsVsOtHGkWi6zEU2qF3jjHrxM0KkriWOP&#10;7ZMIviciEoVvYRhYMTvgY2ebPB0sNwi6zmRNhe2q2BecpjzTvd9IaY28/c9Wr3tz8RsAAP//AwBQ&#10;SwMEFAAGAAgAAAAhAHSQxIfdAAAABgEAAA8AAABkcnMvZG93bnJldi54bWxMj81OwzAQhO9IvIO1&#10;SNyo01LRNmRTIX5uUKCABDcnNkmEvY5sJw1vz3KC42hGM98U28lZMZoQO08I81kGwlDtdUcNwuvL&#10;3dkaREyKtLKeDMK3ibAtj48KlWt/oGcz7lMjuIRirhDalPpcyli3xqk4870h9j59cCqxDI3UQR24&#10;3Fm5yLIL6VRHvNCq3ly3pv7aDw7BvsdwX2XpY7xpHtLToxzebuc7xNOT6eoSRDJT+gvDLz6jQ8lM&#10;lR9IR2ER+EhCOF9uQLC72Kz4SIWwWi9BloX8j1/+AAAA//8DAFBLAQItABQABgAIAAAAIQC2gziS&#10;/gAAAOEBAAATAAAAAAAAAAAAAAAAAAAAAABbQ29udGVudF9UeXBlc10ueG1sUEsBAi0AFAAGAAgA&#10;AAAhADj9If/WAAAAlAEAAAsAAAAAAAAAAAAAAAAALwEAAF9yZWxzLy5yZWxzUEsBAi0AFAAGAAgA&#10;AAAhAIx+j6OLAgAAfwUAAA4AAAAAAAAAAAAAAAAALgIAAGRycy9lMm9Eb2MueG1sUEsBAi0AFAAG&#10;AAgAAAAhAHSQxIfdAAAABgEAAA8AAAAAAAAAAAAAAAAA5QQAAGRycy9kb3ducmV2LnhtbFBLBQYA&#10;AAAABAAEAPMAAADvBQAAAAA=&#10;" filled="f" stroked="f" strokeweight=".5pt">
                <v:textbox inset="0,0,0,0">
                  <w:txbxContent>
                    <w:p w14:paraId="04279798" w14:textId="77777777" w:rsidR="00333C0A" w:rsidRPr="00883DF2" w:rsidRDefault="00333C0A" w:rsidP="00883DF2">
                      <w:pPr>
                        <w:spacing w:after="0" w:line="240" w:lineRule="auto"/>
                        <w:rPr>
                          <w:rFonts w:ascii="Comic Sans MS" w:eastAsia="Times New Roman" w:hAnsi="Comic Sans MS" w:cs="Times New Roman"/>
                          <w:lang w:eastAsia="en-GB"/>
                        </w:rPr>
                      </w:pPr>
                      <w:r w:rsidRPr="00DB52EA">
                        <w:rPr>
                          <w:rFonts w:ascii="Comic Sans MS" w:eastAsia="Times New Roman" w:hAnsi="Comic Sans MS" w:cs="Times New Roman"/>
                          <w:lang w:eastAsia="en-GB"/>
                        </w:rPr>
                        <w:t>(</w:t>
                      </w:r>
                      <w:r w:rsidRPr="00883DF2">
                        <w:rPr>
                          <w:rFonts w:ascii="Comic Sans MS" w:eastAsia="Times New Roman" w:hAnsi="Comic Sans MS" w:cs="Times New Roman"/>
                          <w:lang w:eastAsia="en-GB"/>
                        </w:rPr>
                        <w:t>3 Minute Psychology, 2024)</w:t>
                      </w:r>
                    </w:p>
                    <w:p w14:paraId="0C67D2DE" w14:textId="7DEF55B1" w:rsidR="00333C0A" w:rsidRPr="00DB52EA" w:rsidRDefault="00333C0A" w:rsidP="00DB52EA">
                      <w:pPr>
                        <w:spacing w:after="0" w:line="240" w:lineRule="auto"/>
                        <w:rPr>
                          <w:rFonts w:ascii="Times New Roman" w:eastAsia="Times New Roman" w:hAnsi="Times New Roman" w:cs="Times New Roman"/>
                          <w:sz w:val="24"/>
                          <w:szCs w:val="24"/>
                          <w:lang w:eastAsia="en-GB"/>
                        </w:rPr>
                      </w:pPr>
                      <w:r w:rsidRPr="00DB52EA">
                        <w:rPr>
                          <w:rFonts w:ascii="Times New Roman" w:eastAsia="Times New Roman" w:hAnsi="Times New Roman" w:cs="Times New Roman"/>
                          <w:sz w:val="24"/>
                          <w:szCs w:val="24"/>
                          <w:lang w:eastAsia="en-GB"/>
                        </w:rPr>
                        <w:t>)</w:t>
                      </w:r>
                    </w:p>
                    <w:p w14:paraId="06114FFD" w14:textId="77777777" w:rsidR="00333C0A" w:rsidRPr="006B5A3E" w:rsidRDefault="00333C0A" w:rsidP="00D10884">
                      <w:pPr>
                        <w:jc w:val="center"/>
                        <w:rPr>
                          <w:lang w:val="en-US"/>
                        </w:rPr>
                      </w:pPr>
                    </w:p>
                  </w:txbxContent>
                </v:textbox>
                <w10:wrap type="square" anchorx="margin"/>
              </v:shape>
            </w:pict>
          </mc:Fallback>
        </mc:AlternateContent>
      </w:r>
    </w:p>
    <w:p w14:paraId="3D5BBAA9" w14:textId="76172DE3" w:rsidR="00333C0A" w:rsidRPr="00810AF5" w:rsidRDefault="00333C0A" w:rsidP="00BE05BE">
      <w:pPr>
        <w:rPr>
          <w:rFonts w:ascii="Comic Sans MS" w:eastAsia="Times New Roman" w:hAnsi="Comic Sans MS" w:cs="Times New Roman"/>
          <w:sz w:val="24"/>
          <w:szCs w:val="24"/>
          <w:lang w:eastAsia="en-GB"/>
        </w:rPr>
      </w:pPr>
    </w:p>
    <w:p w14:paraId="247E920E" w14:textId="0FE35059" w:rsidR="009340A7" w:rsidRPr="000A2520" w:rsidRDefault="00BE05BE" w:rsidP="00BE05BE">
      <w:pPr>
        <w:rPr>
          <w:rFonts w:ascii="Comic Sans MS" w:eastAsia="Times New Roman" w:hAnsi="Comic Sans MS" w:cs="Times New Roman"/>
          <w:b/>
          <w:bCs/>
          <w:sz w:val="26"/>
          <w:szCs w:val="26"/>
          <w:lang w:eastAsia="en-GB"/>
        </w:rPr>
      </w:pPr>
      <w:r w:rsidRPr="000A2520">
        <w:rPr>
          <w:rFonts w:ascii="Comic Sans MS" w:eastAsia="Times New Roman" w:hAnsi="Comic Sans MS" w:cs="Times New Roman"/>
          <w:b/>
          <w:bCs/>
          <w:sz w:val="26"/>
          <w:szCs w:val="26"/>
          <w:lang w:eastAsia="en-GB"/>
        </w:rPr>
        <w:t>Vygotsky (1978) – Children learn more with support</w:t>
      </w:r>
    </w:p>
    <w:p w14:paraId="2960AB3C" w14:textId="74F63EAA" w:rsidR="00BE05BE" w:rsidRPr="00810AF5" w:rsidRDefault="000A2520" w:rsidP="00BE05BE">
      <w:pPr>
        <w:rPr>
          <w:rFonts w:ascii="Comic Sans MS" w:eastAsia="Times New Roman" w:hAnsi="Comic Sans MS" w:cs="Times New Roman"/>
          <w:sz w:val="24"/>
          <w:szCs w:val="24"/>
          <w:lang w:eastAsia="en-GB"/>
        </w:rPr>
      </w:pPr>
      <w:r w:rsidRPr="00AF7F4C">
        <w:rPr>
          <w:rFonts w:ascii="Comic Sans MS" w:hAnsi="Comic Sans MS"/>
          <w:noProof/>
        </w:rPr>
        <mc:AlternateContent>
          <mc:Choice Requires="wps">
            <w:drawing>
              <wp:anchor distT="0" distB="0" distL="114300" distR="114300" simplePos="0" relativeHeight="251840000" behindDoc="0" locked="0" layoutInCell="1" allowOverlap="1" wp14:anchorId="6D9EFE45" wp14:editId="3EE71C71">
                <wp:simplePos x="0" y="0"/>
                <wp:positionH relativeFrom="margin">
                  <wp:posOffset>4871053</wp:posOffset>
                </wp:positionH>
                <wp:positionV relativeFrom="paragraph">
                  <wp:posOffset>1094740</wp:posOffset>
                </wp:positionV>
                <wp:extent cx="1114185" cy="276225"/>
                <wp:effectExtent l="0" t="0" r="10160" b="9525"/>
                <wp:wrapNone/>
                <wp:docPr id="1812431497" name="Text Box 1812431497" descr="Pull quote"/>
                <wp:cNvGraphicFramePr/>
                <a:graphic xmlns:a="http://schemas.openxmlformats.org/drawingml/2006/main">
                  <a:graphicData uri="http://schemas.microsoft.com/office/word/2010/wordprocessingShape">
                    <wps:wsp>
                      <wps:cNvSpPr txBox="1"/>
                      <wps:spPr>
                        <a:xfrm>
                          <a:off x="0" y="0"/>
                          <a:ext cx="111418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D1851B" w14:textId="317441C8" w:rsidR="000A2520" w:rsidRPr="00883DF2" w:rsidRDefault="000A2520" w:rsidP="00883DF2">
                            <w:pPr>
                              <w:spacing w:after="0" w:line="240" w:lineRule="auto"/>
                              <w:rPr>
                                <w:rFonts w:ascii="Comic Sans MS" w:eastAsia="Times New Roman" w:hAnsi="Comic Sans MS" w:cs="Times New Roman"/>
                                <w:lang w:eastAsia="en-GB"/>
                              </w:rPr>
                            </w:pPr>
                            <w:r w:rsidRPr="00DB52EA">
                              <w:rPr>
                                <w:rFonts w:ascii="Comic Sans MS" w:eastAsia="Times New Roman" w:hAnsi="Comic Sans MS" w:cs="Times New Roman"/>
                                <w:lang w:eastAsia="en-GB"/>
                              </w:rPr>
                              <w:t>(</w:t>
                            </w:r>
                            <w:r w:rsidR="00905BEC" w:rsidRPr="00883DF2">
                              <w:rPr>
                                <w:rFonts w:ascii="Comic Sans MS" w:eastAsia="Times New Roman" w:hAnsi="Comic Sans MS" w:cs="Times New Roman"/>
                                <w:lang w:eastAsia="en-GB"/>
                              </w:rPr>
                              <w:t xml:space="preserve">Sprouts, </w:t>
                            </w:r>
                            <w:r w:rsidRPr="00883DF2">
                              <w:rPr>
                                <w:rFonts w:ascii="Comic Sans MS" w:eastAsia="Times New Roman" w:hAnsi="Comic Sans MS" w:cs="Times New Roman"/>
                                <w:lang w:eastAsia="en-GB"/>
                              </w:rPr>
                              <w:t>202</w:t>
                            </w:r>
                            <w:r w:rsidR="00905BEC" w:rsidRPr="00883DF2">
                              <w:rPr>
                                <w:rFonts w:ascii="Comic Sans MS" w:eastAsia="Times New Roman" w:hAnsi="Comic Sans MS" w:cs="Times New Roman"/>
                                <w:lang w:eastAsia="en-GB"/>
                              </w:rPr>
                              <w:t>0</w:t>
                            </w:r>
                            <w:r w:rsidRPr="00883DF2">
                              <w:rPr>
                                <w:rFonts w:ascii="Comic Sans MS" w:eastAsia="Times New Roman" w:hAnsi="Comic Sans MS" w:cs="Times New Roman"/>
                                <w:lang w:eastAsia="en-GB"/>
                              </w:rPr>
                              <w:t>)</w:t>
                            </w:r>
                          </w:p>
                          <w:p w14:paraId="44EC21BE" w14:textId="77777777" w:rsidR="000A2520" w:rsidRPr="00DB52EA" w:rsidRDefault="000A2520" w:rsidP="000A2520">
                            <w:pPr>
                              <w:spacing w:after="0" w:line="240" w:lineRule="auto"/>
                              <w:rPr>
                                <w:rFonts w:ascii="Times New Roman" w:eastAsia="Times New Roman" w:hAnsi="Times New Roman" w:cs="Times New Roman"/>
                                <w:sz w:val="24"/>
                                <w:szCs w:val="24"/>
                                <w:lang w:eastAsia="en-GB"/>
                              </w:rPr>
                            </w:pPr>
                            <w:r w:rsidRPr="00DB52EA">
                              <w:rPr>
                                <w:rFonts w:ascii="Times New Roman" w:eastAsia="Times New Roman" w:hAnsi="Times New Roman" w:cs="Times New Roman"/>
                                <w:sz w:val="24"/>
                                <w:szCs w:val="24"/>
                                <w:lang w:eastAsia="en-GB"/>
                              </w:rPr>
                              <w:t>)</w:t>
                            </w:r>
                          </w:p>
                          <w:p w14:paraId="31D7540F" w14:textId="77777777" w:rsidR="000A2520" w:rsidRPr="006B5A3E" w:rsidRDefault="000A2520" w:rsidP="000A2520">
                            <w:pPr>
                              <w:jc w:val="center"/>
                              <w:rPr>
                                <w:lang w:val="en-US"/>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9EFE45" id="Text Box 1812431497" o:spid="_x0000_s1047" type="#_x0000_t202" alt="Pull quote" style="position:absolute;margin-left:383.55pt;margin-top:86.2pt;width:87.75pt;height:21.75pt;z-index:2518400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XMdigIAAH8FAAAOAAAAZHJzL2Uyb0RvYy54bWysVEtv2zAMvg/YfxB0Xx27zwVxiqxFhwFF&#10;W6wdelZkqTEmi6rExM5+/SjZTopslw67yDQfH9+cXXaNYRvlQw225PnRhDNlJVS1fSn5j6ebTxec&#10;BRS2EgasKvlWBX45//hh1rqpKmAFplKeEYgN09aVfIXoplkW5Eo1IhyBU5aEGnwjkH79S1Z50RJ6&#10;Y7JiMjnLWvCV8yBVCMS97oV8nvC1VhLvtQ4KmSk5xYbp9eldxjebz8T0xQu3quUQhviHKBpRW3K6&#10;g7oWKNja139ANbX0EEDjkYQmA61rqVIOlE0+OcjmcSWcSrlQcYLblSn8P1h5t3nwrK6odxd5cXKc&#10;n3w+58yKhnr1pDpkX6Bjb0WVCpLq97A2hr2uAVUsYevClJAeHWFhRyYEN/IDMWNlOu2b+KWcGcmp&#10;GdtdA6IjGY3y/CS/OOVMkqw4PyuK0wiT7a2dD/hVQcMiUXJPDU51F5vbgL3qqBKdWbipjUlNNpa1&#10;JT87Pp0kg52EwI2NuiqNywATM+ojTxRujYo6xn5XmsqVEoiMNKjqyni2ETRiQkplMeWecEk7amkK&#10;4j2Gg/4+qvcY93mMnsHizripLfiU/UHY1c8xZN3rU83f5B1J7JZdmpMiLU1kLaHaUsM99FsVnLyp&#10;qSu3IuCD8LRG1GM6DXhPjzZA1YeB4mwF/tff+FGfppuknLW0liUPr2vhFWfmm6W5jzs8En4kliNh&#10;180VUBtyOjpOJpIMPJqR1B6aZ7oYi+iFRMJK8lVyHMkr7I8DXRypFoukRJvqBN7aRycjdOxKnLGn&#10;7ll4Nwwi0gjfwbiwYnowj71utLSwWCPoOg3rvopDwWnL07gPFymekbf/SWt/N+e/AQAA//8DAFBL&#10;AwQUAAYACAAAACEAb8WsbOEAAAALAQAADwAAAGRycy9kb3ducmV2LnhtbEyPTU+EMBRF9yb+h+aZ&#10;uHMKZAQHKRPjx05HHTXRXaFPILavpC0M/nvrSpcv9+Te86rtYjSb0fnBkoB0lQBDaq0aqBPw+nJ3&#10;dgHMB0lKakso4Bs9bOvjo0qWyh7oGed96FgsIV9KAX0IY8m5b3s00q/siBSzT+uMDPF0HVdOHmK5&#10;0TxLkpwbOVBc6OWI1z22X/vJCNDv3t03SfiYb7qH8PTIp7fbdCfE6clydQks4BL+YPjVj+pQR6fG&#10;TqQ80wKKvEgjGoMiWwOLxGad5cAaAVl6vgFeV/z/D/UPAAAA//8DAFBLAQItABQABgAIAAAAIQC2&#10;gziS/gAAAOEBAAATAAAAAAAAAAAAAAAAAAAAAABbQ29udGVudF9UeXBlc10ueG1sUEsBAi0AFAAG&#10;AAgAAAAhADj9If/WAAAAlAEAAAsAAAAAAAAAAAAAAAAALwEAAF9yZWxzLy5yZWxzUEsBAi0AFAAG&#10;AAgAAAAhAIWRcx2KAgAAfwUAAA4AAAAAAAAAAAAAAAAALgIAAGRycy9lMm9Eb2MueG1sUEsBAi0A&#10;FAAGAAgAAAAhAG/FrGzhAAAACwEAAA8AAAAAAAAAAAAAAAAA5AQAAGRycy9kb3ducmV2LnhtbFBL&#10;BQYAAAAABAAEAPMAAADyBQAAAAA=&#10;" filled="f" stroked="f" strokeweight=".5pt">
                <v:textbox inset="0,0,0,0">
                  <w:txbxContent>
                    <w:p w14:paraId="14D1851B" w14:textId="317441C8" w:rsidR="000A2520" w:rsidRPr="00883DF2" w:rsidRDefault="000A2520" w:rsidP="00883DF2">
                      <w:pPr>
                        <w:spacing w:after="0" w:line="240" w:lineRule="auto"/>
                        <w:rPr>
                          <w:rFonts w:ascii="Comic Sans MS" w:eastAsia="Times New Roman" w:hAnsi="Comic Sans MS" w:cs="Times New Roman"/>
                          <w:lang w:eastAsia="en-GB"/>
                        </w:rPr>
                      </w:pPr>
                      <w:r w:rsidRPr="00DB52EA">
                        <w:rPr>
                          <w:rFonts w:ascii="Comic Sans MS" w:eastAsia="Times New Roman" w:hAnsi="Comic Sans MS" w:cs="Times New Roman"/>
                          <w:lang w:eastAsia="en-GB"/>
                        </w:rPr>
                        <w:t>(</w:t>
                      </w:r>
                      <w:r w:rsidR="00905BEC" w:rsidRPr="00883DF2">
                        <w:rPr>
                          <w:rFonts w:ascii="Comic Sans MS" w:eastAsia="Times New Roman" w:hAnsi="Comic Sans MS" w:cs="Times New Roman"/>
                          <w:lang w:eastAsia="en-GB"/>
                        </w:rPr>
                        <w:t xml:space="preserve">Sprouts, </w:t>
                      </w:r>
                      <w:r w:rsidRPr="00883DF2">
                        <w:rPr>
                          <w:rFonts w:ascii="Comic Sans MS" w:eastAsia="Times New Roman" w:hAnsi="Comic Sans MS" w:cs="Times New Roman"/>
                          <w:lang w:eastAsia="en-GB"/>
                        </w:rPr>
                        <w:t>202</w:t>
                      </w:r>
                      <w:r w:rsidR="00905BEC" w:rsidRPr="00883DF2">
                        <w:rPr>
                          <w:rFonts w:ascii="Comic Sans MS" w:eastAsia="Times New Roman" w:hAnsi="Comic Sans MS" w:cs="Times New Roman"/>
                          <w:lang w:eastAsia="en-GB"/>
                        </w:rPr>
                        <w:t>0</w:t>
                      </w:r>
                      <w:r w:rsidRPr="00883DF2">
                        <w:rPr>
                          <w:rFonts w:ascii="Comic Sans MS" w:eastAsia="Times New Roman" w:hAnsi="Comic Sans MS" w:cs="Times New Roman"/>
                          <w:lang w:eastAsia="en-GB"/>
                        </w:rPr>
                        <w:t>)</w:t>
                      </w:r>
                    </w:p>
                    <w:p w14:paraId="44EC21BE" w14:textId="77777777" w:rsidR="000A2520" w:rsidRPr="00DB52EA" w:rsidRDefault="000A2520" w:rsidP="000A2520">
                      <w:pPr>
                        <w:spacing w:after="0" w:line="240" w:lineRule="auto"/>
                        <w:rPr>
                          <w:rFonts w:ascii="Times New Roman" w:eastAsia="Times New Roman" w:hAnsi="Times New Roman" w:cs="Times New Roman"/>
                          <w:sz w:val="24"/>
                          <w:szCs w:val="24"/>
                          <w:lang w:eastAsia="en-GB"/>
                        </w:rPr>
                      </w:pPr>
                      <w:r w:rsidRPr="00DB52EA">
                        <w:rPr>
                          <w:rFonts w:ascii="Times New Roman" w:eastAsia="Times New Roman" w:hAnsi="Times New Roman" w:cs="Times New Roman"/>
                          <w:sz w:val="24"/>
                          <w:szCs w:val="24"/>
                          <w:lang w:eastAsia="en-GB"/>
                        </w:rPr>
                        <w:t>)</w:t>
                      </w:r>
                    </w:p>
                    <w:p w14:paraId="31D7540F" w14:textId="77777777" w:rsidR="000A2520" w:rsidRPr="006B5A3E" w:rsidRDefault="000A2520" w:rsidP="000A2520">
                      <w:pPr>
                        <w:jc w:val="center"/>
                        <w:rPr>
                          <w:lang w:val="en-US"/>
                        </w:rPr>
                      </w:pPr>
                    </w:p>
                  </w:txbxContent>
                </v:textbox>
                <w10:wrap anchorx="margin"/>
              </v:shape>
            </w:pict>
          </mc:Fallback>
        </mc:AlternateContent>
      </w:r>
      <w:r>
        <w:rPr>
          <w:rFonts w:ascii="Comic Sans MS" w:eastAsia="Times New Roman" w:hAnsi="Comic Sans MS" w:cs="Times New Roman"/>
          <w:noProof/>
          <w:sz w:val="24"/>
          <w:szCs w:val="24"/>
          <w:lang w:eastAsia="en-GB"/>
        </w:rPr>
        <w:drawing>
          <wp:anchor distT="0" distB="0" distL="114300" distR="114300" simplePos="0" relativeHeight="251830784" behindDoc="0" locked="0" layoutInCell="1" allowOverlap="1" wp14:anchorId="4A79DF5F" wp14:editId="6DCDAE60">
            <wp:simplePos x="0" y="0"/>
            <wp:positionH relativeFrom="column">
              <wp:posOffset>4348346</wp:posOffset>
            </wp:positionH>
            <wp:positionV relativeFrom="paragraph">
              <wp:posOffset>-407217</wp:posOffset>
            </wp:positionV>
            <wp:extent cx="1913255" cy="1434465"/>
            <wp:effectExtent l="0" t="0" r="0" b="0"/>
            <wp:wrapSquare wrapText="bothSides"/>
            <wp:docPr id="1812431495" name="Video 1812431495" descr="Vygotsky's Theory of Cognitive Development in Social Relationships">
              <a:hlinkClick xmlns:a="http://schemas.openxmlformats.org/drawingml/2006/main" r:id="rId8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431495" name="Video 1812431495" descr="Vygotsky's Theory of Cognitive Development in Social Relationships">
                      <a:hlinkClick r:id="rId82"/>
                    </pic:cNvPr>
                    <pic:cNvPicPr/>
                  </pic:nvPicPr>
                  <pic:blipFill>
                    <a:blip r:embed="rId83" cstate="print">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8I2hrSRbmHE?feature=oembed&quot; frameborder=&quot;0&quot; allow=&quot;accelerometer; autoplay; clipboard-write; encrypted-media; gyroscope; picture-in-picture; web-share&quot; referrerpolicy=&quot;strict-origin-when-cross-origin&quot; allowfullscreen=&quot;&quot; title=&quot;Vygotsky&amp;#39;s Theory of Cognitive Development in Social Relationships&quot; sandbox=&quot;allow-scripts allow-same-origin allow-popups&quot;&gt;&lt;/iframe&gt;" h="113" w="200"/>
                        </a:ext>
                      </a:extLst>
                    </a:blip>
                    <a:stretch>
                      <a:fillRect/>
                    </a:stretch>
                  </pic:blipFill>
                  <pic:spPr>
                    <a:xfrm>
                      <a:off x="0" y="0"/>
                      <a:ext cx="1913255" cy="1434465"/>
                    </a:xfrm>
                    <a:prstGeom prst="rect">
                      <a:avLst/>
                    </a:prstGeom>
                  </pic:spPr>
                </pic:pic>
              </a:graphicData>
            </a:graphic>
          </wp:anchor>
        </w:drawing>
      </w:r>
      <w:r w:rsidR="00BE05BE" w:rsidRPr="00810AF5">
        <w:rPr>
          <w:rFonts w:ascii="Comic Sans MS" w:eastAsia="Times New Roman" w:hAnsi="Comic Sans MS" w:cs="Times New Roman"/>
          <w:sz w:val="24"/>
          <w:szCs w:val="24"/>
          <w:lang w:eastAsia="en-GB"/>
        </w:rPr>
        <w:t xml:space="preserve">Providing scaffolding within the Zone of proximal development helps children achieve digital skills more effectively than they would independently.   </w:t>
      </w:r>
    </w:p>
    <w:p w14:paraId="2D4D91F0" w14:textId="6B5722CF" w:rsidR="009340A7" w:rsidRPr="00A36EC2" w:rsidRDefault="00240055" w:rsidP="00BE05BE">
      <w:pPr>
        <w:rPr>
          <w:rFonts w:ascii="Comic Sans MS" w:eastAsia="Times New Roman" w:hAnsi="Comic Sans MS" w:cs="Times New Roman"/>
          <w:b/>
          <w:bCs/>
          <w:sz w:val="28"/>
          <w:szCs w:val="28"/>
          <w:lang w:eastAsia="en-GB"/>
        </w:rPr>
      </w:pPr>
      <w:r>
        <w:rPr>
          <w:rFonts w:ascii="Comic Sans MS" w:eastAsia="Times New Roman" w:hAnsi="Comic Sans MS" w:cs="Times New Roman"/>
          <w:noProof/>
          <w:sz w:val="24"/>
          <w:szCs w:val="24"/>
          <w:lang w:eastAsia="en-GB"/>
        </w:rPr>
        <w:drawing>
          <wp:anchor distT="0" distB="0" distL="114300" distR="114300" simplePos="0" relativeHeight="251949568" behindDoc="0" locked="0" layoutInCell="1" allowOverlap="1" wp14:anchorId="4BD913DB" wp14:editId="79E33738">
            <wp:simplePos x="0" y="0"/>
            <wp:positionH relativeFrom="margin">
              <wp:align>left</wp:align>
            </wp:positionH>
            <wp:positionV relativeFrom="paragraph">
              <wp:posOffset>365760</wp:posOffset>
            </wp:positionV>
            <wp:extent cx="2195195" cy="1645920"/>
            <wp:effectExtent l="0" t="0" r="0" b="0"/>
            <wp:wrapSquare wrapText="bothSides"/>
            <wp:docPr id="1812431521" name="Video 1812431521" descr="What is Cultural Capital? (Easiest Explanation)">
              <a:hlinkClick xmlns:a="http://schemas.openxmlformats.org/drawingml/2006/main" r:id="rId8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431521" name="Video 1812431521" descr="What is Cultural Capital? (Easiest Explanation)">
                      <a:hlinkClick r:id="rId84"/>
                    </pic:cNvPr>
                    <pic:cNvPicPr/>
                  </pic:nvPicPr>
                  <pic:blipFill>
                    <a:blip r:embed="rId85">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xAQj9Rg0XfE?feature=oembed&quot; frameborder=&quot;0&quot; allow=&quot;accelerometer; autoplay; clipboard-write; encrypted-media; gyroscope; picture-in-picture; web-share&quot; referrerpolicy=&quot;strict-origin-when-cross-origin&quot; allowfullscreen=&quot;&quot; title=&quot;What is Cultural Capital? (Easiest Explanation)&quot; sandbox=&quot;allow-scripts allow-same-origin allow-popups&quot;&gt;&lt;/iframe&gt;" h="113" w="200"/>
                        </a:ext>
                      </a:extLst>
                    </a:blip>
                    <a:stretch>
                      <a:fillRect/>
                    </a:stretch>
                  </pic:blipFill>
                  <pic:spPr>
                    <a:xfrm>
                      <a:off x="0" y="0"/>
                      <a:ext cx="2196896" cy="1647162"/>
                    </a:xfrm>
                    <a:prstGeom prst="rect">
                      <a:avLst/>
                    </a:prstGeom>
                  </pic:spPr>
                </pic:pic>
              </a:graphicData>
            </a:graphic>
            <wp14:sizeRelH relativeFrom="margin">
              <wp14:pctWidth>0</wp14:pctWidth>
            </wp14:sizeRelH>
            <wp14:sizeRelV relativeFrom="margin">
              <wp14:pctHeight>0</wp14:pctHeight>
            </wp14:sizeRelV>
          </wp:anchor>
        </w:drawing>
      </w:r>
      <w:r w:rsidR="00BE05BE" w:rsidRPr="00A36EC2">
        <w:rPr>
          <w:rFonts w:ascii="Comic Sans MS" w:eastAsia="Times New Roman" w:hAnsi="Comic Sans MS" w:cs="Times New Roman"/>
          <w:b/>
          <w:bCs/>
          <w:sz w:val="28"/>
          <w:szCs w:val="28"/>
          <w:lang w:eastAsia="en-GB"/>
        </w:rPr>
        <w:t xml:space="preserve">Bourdieu (1986) – Skills and knowledge shape life chances.  </w:t>
      </w:r>
    </w:p>
    <w:p w14:paraId="7C95F655" w14:textId="0E298EC7" w:rsidR="00BE05BE" w:rsidRDefault="00E565AB" w:rsidP="00BE05BE">
      <w:pPr>
        <w:rPr>
          <w:rFonts w:ascii="Comic Sans MS" w:eastAsia="Times New Roman" w:hAnsi="Comic Sans MS" w:cs="Times New Roman"/>
          <w:lang w:eastAsia="en-GB"/>
        </w:rPr>
      </w:pPr>
      <w:r w:rsidRPr="00AF7F4C">
        <w:rPr>
          <w:rFonts w:ascii="Comic Sans MS" w:hAnsi="Comic Sans MS"/>
          <w:noProof/>
        </w:rPr>
        <mc:AlternateContent>
          <mc:Choice Requires="wps">
            <w:drawing>
              <wp:anchor distT="0" distB="0" distL="114300" distR="114300" simplePos="0" relativeHeight="251869696" behindDoc="0" locked="0" layoutInCell="1" allowOverlap="1" wp14:anchorId="7380EF5C" wp14:editId="6B079B86">
                <wp:simplePos x="0" y="0"/>
                <wp:positionH relativeFrom="margin">
                  <wp:posOffset>-99291</wp:posOffset>
                </wp:positionH>
                <wp:positionV relativeFrom="paragraph">
                  <wp:posOffset>1824932</wp:posOffset>
                </wp:positionV>
                <wp:extent cx="2286000" cy="276225"/>
                <wp:effectExtent l="0" t="0" r="0" b="9525"/>
                <wp:wrapSquare wrapText="bothSides"/>
                <wp:docPr id="1812431499" name="Text Box 1812431499" descr="Pull quote"/>
                <wp:cNvGraphicFramePr/>
                <a:graphic xmlns:a="http://schemas.openxmlformats.org/drawingml/2006/main">
                  <a:graphicData uri="http://schemas.microsoft.com/office/word/2010/wordprocessingShape">
                    <wps:wsp>
                      <wps:cNvSpPr txBox="1"/>
                      <wps:spPr>
                        <a:xfrm>
                          <a:off x="0" y="0"/>
                          <a:ext cx="2286000"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54C9C4" w14:textId="4A56E8B5" w:rsidR="00561277" w:rsidRPr="00266AEE" w:rsidRDefault="005C69EB" w:rsidP="00883DF2">
                            <w:pPr>
                              <w:spacing w:after="0" w:line="240" w:lineRule="auto"/>
                              <w:rPr>
                                <w:lang w:val="en-US"/>
                              </w:rPr>
                            </w:pPr>
                            <w:r w:rsidRPr="00266AEE">
                              <w:rPr>
                                <w:rFonts w:ascii="Comic Sans MS" w:eastAsia="Times New Roman" w:hAnsi="Comic Sans MS" w:cs="Times New Roman"/>
                                <w:lang w:eastAsia="en-GB"/>
                              </w:rPr>
                              <w:t>(Helpful Professor</w:t>
                            </w:r>
                            <w:r w:rsidR="004E1BD2" w:rsidRPr="00266AEE">
                              <w:rPr>
                                <w:rFonts w:ascii="Comic Sans MS" w:eastAsia="Times New Roman" w:hAnsi="Comic Sans MS" w:cs="Times New Roman"/>
                                <w:lang w:eastAsia="en-GB"/>
                              </w:rPr>
                              <w:t xml:space="preserve"> </w:t>
                            </w:r>
                            <w:proofErr w:type="gramStart"/>
                            <w:r w:rsidR="004E1BD2" w:rsidRPr="00266AEE">
                              <w:rPr>
                                <w:rFonts w:ascii="Comic Sans MS" w:eastAsia="Times New Roman" w:hAnsi="Comic Sans MS" w:cs="Times New Roman"/>
                                <w:lang w:eastAsia="en-GB"/>
                              </w:rPr>
                              <w:t>Explains!</w:t>
                            </w:r>
                            <w:r w:rsidR="00C95834" w:rsidRPr="00266AEE">
                              <w:rPr>
                                <w:rFonts w:ascii="Comic Sans MS" w:eastAsia="Times New Roman" w:hAnsi="Comic Sans MS" w:cs="Times New Roman"/>
                                <w:lang w:eastAsia="en-GB"/>
                              </w:rPr>
                              <w:t>,</w:t>
                            </w:r>
                            <w:proofErr w:type="gramEnd"/>
                            <w:r w:rsidR="00561277" w:rsidRPr="00266AEE">
                              <w:rPr>
                                <w:rFonts w:ascii="Comic Sans MS" w:eastAsia="Times New Roman" w:hAnsi="Comic Sans MS" w:cs="Times New Roman"/>
                                <w:lang w:eastAsia="en-GB"/>
                              </w:rPr>
                              <w:t xml:space="preserve"> 2015)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80EF5C" id="Text Box 1812431499" o:spid="_x0000_s1048" type="#_x0000_t202" alt="Pull quote" style="position:absolute;margin-left:-7.8pt;margin-top:143.7pt;width:180pt;height:21.75pt;z-index:251869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whEOigIAAH8FAAAOAAAAZHJzL2Uyb0RvYy54bWysVN1P2zAQf5+0/8Hy+0gaoIOKFHUgpkkI&#10;0OjEs+vYNJrjM/a1SffX7+wkBXV7YdqLc7mP333fxWXXGLZVPtRgSz45yjlTVkJV2+eS/1jefDrj&#10;LKCwlTBgVcl3KvDL+ccPF62bqQLWYCrlGYHYMGtdydeIbpZlQa5VI8IROGVJqME3AunXP2eVFy2h&#10;NyYr8nyateAr50GqEIh73Qv5POFrrSTeax0UMlNyig3T69O7im82vxCzZy/cupZDGOIfomhEbcnp&#10;HupaoGAbX/8B1dTSQwCNRxKaDLSupUo5UDaT/CCbx7VwKuVCxQluX6bw/2Dl3fbBs7qi3p1NipPj&#10;ycn5OWdWNNSrpeqQfYGOvRVVKkiq38PGGPayAVSxhK0LM0J6dISFHZkQ3MgPxIyV6bRv4pdyZiSn&#10;Zuz2DYiOJDGL4mya5ySSJCs+T4viNMJkr9bOB/yqoGGRKLmnBqe6i+1twF51VInOLNzUxqQmG8va&#10;kk+PT/NksJcQuLFRV6VxGWBiRn3kicKdUVHH2O9KU7lSApGRBlVdGc+2gkZMSKksptwTLmlHLU1B&#10;vMdw0H+N6j3GfR6jZ7C4N25qCz5lfxB29XMMWff6VPM3eUcSu1WX5qTYd3YF1Y4a7qHfquDkTU1d&#10;uRUBH4SnNaJG0mnAe3q0Aao+DBRna/C//saP+jTdJOWspbUseXjZCK84M98szX3c4ZHwI7EaCbtp&#10;roDaMKGj42QiycCjGUntoXmii7GIXkgkrCRfJceRvML+ONDFkWqxSEq0qU7grX10MkLHrsQZW3ZP&#10;wrthEJFG+A7GhRWzg3nsdaOlhcUGQddpWGNh+yoOBactT+M+XKR4Rt7+J63Xuzn/DQAA//8DAFBL&#10;AwQUAAYACAAAACEAkqPSoeEAAAALAQAADwAAAGRycy9kb3ducmV2LnhtbEyPy07DMBBF90j8gzVI&#10;7Fo7bWhLiFMhHjsKpYAEOycekgg/othJw98zrGB3R3N050y+naxhI/ah9U5CMhfA0FVet66W8Ppy&#10;P9sAC1E5rYx3KOEbA2yL05NcZdof3TOOh1gzKnEhUxKaGLuM81A1aFWY+w4d7T59b1Wksa+57tWR&#10;yq3hCyFW3KrW0YVGdXjTYPV1GKwE8x76h1LEj/G23sX9Ex/e7pJHKc/PpusrYBGn+AfDrz6pQ0FO&#10;pR+cDsxImCUXK0IlLDbrFBgRyzSlUFJYikvgRc7//1D8AAAA//8DAFBLAQItABQABgAIAAAAIQC2&#10;gziS/gAAAOEBAAATAAAAAAAAAAAAAAAAAAAAAABbQ29udGVudF9UeXBlc10ueG1sUEsBAi0AFAAG&#10;AAgAAAAhADj9If/WAAAAlAEAAAsAAAAAAAAAAAAAAAAALwEAAF9yZWxzLy5yZWxzUEsBAi0AFAAG&#10;AAgAAAAhAN7CEQ6KAgAAfwUAAA4AAAAAAAAAAAAAAAAALgIAAGRycy9lMm9Eb2MueG1sUEsBAi0A&#10;FAAGAAgAAAAhAJKj0qHhAAAACwEAAA8AAAAAAAAAAAAAAAAA5AQAAGRycy9kb3ducmV2LnhtbFBL&#10;BQYAAAAABAAEAPMAAADyBQAAAAA=&#10;" filled="f" stroked="f" strokeweight=".5pt">
                <v:textbox inset="0,0,0,0">
                  <w:txbxContent>
                    <w:p w14:paraId="3154C9C4" w14:textId="4A56E8B5" w:rsidR="00561277" w:rsidRPr="00266AEE" w:rsidRDefault="005C69EB" w:rsidP="00883DF2">
                      <w:pPr>
                        <w:spacing w:after="0" w:line="240" w:lineRule="auto"/>
                        <w:rPr>
                          <w:lang w:val="en-US"/>
                        </w:rPr>
                      </w:pPr>
                      <w:r w:rsidRPr="00266AEE">
                        <w:rPr>
                          <w:rFonts w:ascii="Comic Sans MS" w:eastAsia="Times New Roman" w:hAnsi="Comic Sans MS" w:cs="Times New Roman"/>
                          <w:lang w:eastAsia="en-GB"/>
                        </w:rPr>
                        <w:t>(Helpful Professor</w:t>
                      </w:r>
                      <w:r w:rsidR="004E1BD2" w:rsidRPr="00266AEE">
                        <w:rPr>
                          <w:rFonts w:ascii="Comic Sans MS" w:eastAsia="Times New Roman" w:hAnsi="Comic Sans MS" w:cs="Times New Roman"/>
                          <w:lang w:eastAsia="en-GB"/>
                        </w:rPr>
                        <w:t xml:space="preserve"> </w:t>
                      </w:r>
                      <w:proofErr w:type="gramStart"/>
                      <w:r w:rsidR="004E1BD2" w:rsidRPr="00266AEE">
                        <w:rPr>
                          <w:rFonts w:ascii="Comic Sans MS" w:eastAsia="Times New Roman" w:hAnsi="Comic Sans MS" w:cs="Times New Roman"/>
                          <w:lang w:eastAsia="en-GB"/>
                        </w:rPr>
                        <w:t>Explains!</w:t>
                      </w:r>
                      <w:r w:rsidR="00C95834" w:rsidRPr="00266AEE">
                        <w:rPr>
                          <w:rFonts w:ascii="Comic Sans MS" w:eastAsia="Times New Roman" w:hAnsi="Comic Sans MS" w:cs="Times New Roman"/>
                          <w:lang w:eastAsia="en-GB"/>
                        </w:rPr>
                        <w:t>,</w:t>
                      </w:r>
                      <w:proofErr w:type="gramEnd"/>
                      <w:r w:rsidR="00561277" w:rsidRPr="00266AEE">
                        <w:rPr>
                          <w:rFonts w:ascii="Comic Sans MS" w:eastAsia="Times New Roman" w:hAnsi="Comic Sans MS" w:cs="Times New Roman"/>
                          <w:lang w:eastAsia="en-GB"/>
                        </w:rPr>
                        <w:t xml:space="preserve"> 2015)</w:t>
                      </w:r>
                    </w:p>
                  </w:txbxContent>
                </v:textbox>
                <w10:wrap type="square" anchorx="margin"/>
              </v:shape>
            </w:pict>
          </mc:Fallback>
        </mc:AlternateContent>
      </w:r>
      <w:r w:rsidR="00BE05BE" w:rsidRPr="00810AF5">
        <w:rPr>
          <w:rFonts w:ascii="Comic Sans MS" w:eastAsia="Times New Roman" w:hAnsi="Comic Sans MS" w:cs="Times New Roman"/>
          <w:sz w:val="24"/>
          <w:szCs w:val="24"/>
          <w:lang w:eastAsia="en-GB"/>
        </w:rPr>
        <w:t xml:space="preserve">Socioeconomic status and the sociocultural environment we live in significantly shape our opportunities and life potential through cultural capital - the skills, knowledge and qualifications that can open doors to better education, jobs and social mobility.  When families </w:t>
      </w:r>
      <w:r w:rsidR="00BE05BE">
        <w:rPr>
          <w:rFonts w:ascii="Comic Sans MS" w:eastAsia="Times New Roman" w:hAnsi="Comic Sans MS" w:cs="Times New Roman"/>
          <w:sz w:val="24"/>
          <w:szCs w:val="24"/>
          <w:lang w:eastAsia="en-GB"/>
        </w:rPr>
        <w:t>grow</w:t>
      </w:r>
      <w:r w:rsidR="00BE05BE" w:rsidRPr="00810AF5">
        <w:rPr>
          <w:rFonts w:ascii="Comic Sans MS" w:eastAsia="Times New Roman" w:hAnsi="Comic Sans MS" w:cs="Times New Roman"/>
          <w:sz w:val="24"/>
          <w:szCs w:val="24"/>
          <w:lang w:eastAsia="en-GB"/>
        </w:rPr>
        <w:t xml:space="preserve"> their digital skills together, they build cultural capital supporting </w:t>
      </w:r>
      <w:r w:rsidR="00BE05BE">
        <w:rPr>
          <w:rFonts w:ascii="Comic Sans MS" w:eastAsia="Times New Roman" w:hAnsi="Comic Sans MS" w:cs="Times New Roman"/>
          <w:sz w:val="24"/>
          <w:szCs w:val="24"/>
          <w:lang w:eastAsia="en-GB"/>
        </w:rPr>
        <w:t>Wales’s</w:t>
      </w:r>
      <w:r w:rsidR="00BE05BE" w:rsidRPr="00810AF5">
        <w:rPr>
          <w:rFonts w:ascii="Comic Sans MS" w:eastAsia="Times New Roman" w:hAnsi="Comic Sans MS" w:cs="Times New Roman"/>
          <w:sz w:val="24"/>
          <w:szCs w:val="24"/>
          <w:lang w:eastAsia="en-GB"/>
        </w:rPr>
        <w:t xml:space="preserve"> strategy for a more equal, prosperous society </w:t>
      </w:r>
      <w:r w:rsidR="00BE05BE" w:rsidRPr="001821CC">
        <w:rPr>
          <w:rFonts w:ascii="Comic Sans MS" w:eastAsia="Times New Roman" w:hAnsi="Comic Sans MS" w:cs="Times New Roman"/>
          <w:lang w:eastAsia="en-GB"/>
        </w:rPr>
        <w:t>(Feng and Tan, 2024; Welsh Government, 2015a)</w:t>
      </w:r>
    </w:p>
    <w:p w14:paraId="3860D64E" w14:textId="77777777" w:rsidR="00C95834" w:rsidRPr="00C95834" w:rsidRDefault="00C95834" w:rsidP="00BE05BE">
      <w:pPr>
        <w:rPr>
          <w:rFonts w:ascii="Comic Sans MS" w:eastAsia="Times New Roman" w:hAnsi="Comic Sans MS" w:cs="Times New Roman"/>
          <w:sz w:val="6"/>
          <w:szCs w:val="6"/>
          <w:lang w:eastAsia="en-GB"/>
        </w:rPr>
      </w:pPr>
    </w:p>
    <w:p w14:paraId="401A92B0" w14:textId="22C858C9" w:rsidR="00BE05BE" w:rsidRDefault="00C95834" w:rsidP="00BE05BE">
      <w:pPr>
        <w:rPr>
          <w:rFonts w:ascii="Comic Sans MS" w:eastAsia="Times New Roman" w:hAnsi="Comic Sans MS" w:cs="Times New Roman"/>
          <w:sz w:val="24"/>
          <w:szCs w:val="24"/>
          <w:lang w:eastAsia="en-GB"/>
        </w:rPr>
      </w:pPr>
      <w:r>
        <w:rPr>
          <w:rFonts w:ascii="Comic Sans MS" w:eastAsia="Times New Roman" w:hAnsi="Comic Sans MS" w:cs="Times New Roman"/>
          <w:sz w:val="32"/>
          <w:szCs w:val="32"/>
          <w:lang w:eastAsia="en-GB"/>
        </w:rPr>
        <w:t>All s</w:t>
      </w:r>
      <w:r w:rsidR="00BE05BE" w:rsidRPr="00C95834">
        <w:rPr>
          <w:rFonts w:ascii="Comic Sans MS" w:eastAsia="Times New Roman" w:hAnsi="Comic Sans MS" w:cs="Times New Roman"/>
          <w:sz w:val="32"/>
          <w:szCs w:val="32"/>
          <w:lang w:eastAsia="en-GB"/>
        </w:rPr>
        <w:t>ounds good</w:t>
      </w:r>
      <w:r w:rsidR="004458F6" w:rsidRPr="00C95834">
        <w:rPr>
          <w:rFonts w:ascii="Comic Sans MS" w:eastAsia="Times New Roman" w:hAnsi="Comic Sans MS" w:cs="Times New Roman"/>
          <w:sz w:val="32"/>
          <w:szCs w:val="32"/>
          <w:lang w:eastAsia="en-GB"/>
        </w:rPr>
        <w:t>, doesn’t it?</w:t>
      </w:r>
      <w:r w:rsidR="00BE05BE">
        <w:rPr>
          <w:rFonts w:ascii="Comic Sans MS" w:eastAsia="Times New Roman" w:hAnsi="Comic Sans MS" w:cs="Times New Roman"/>
          <w:sz w:val="24"/>
          <w:szCs w:val="24"/>
          <w:lang w:eastAsia="en-GB"/>
        </w:rPr>
        <w:t xml:space="preserve"> </w:t>
      </w:r>
      <w:r>
        <w:rPr>
          <w:rFonts w:ascii="Comic Sans MS" w:eastAsia="Times New Roman" w:hAnsi="Comic Sans MS" w:cs="Times New Roman"/>
          <w:sz w:val="24"/>
          <w:szCs w:val="24"/>
          <w:lang w:eastAsia="en-GB"/>
        </w:rPr>
        <w:t xml:space="preserve">…. </w:t>
      </w:r>
      <w:r w:rsidR="00BE05BE">
        <w:rPr>
          <w:rFonts w:ascii="Comic Sans MS" w:eastAsia="Times New Roman" w:hAnsi="Comic Sans MS" w:cs="Times New Roman"/>
          <w:sz w:val="24"/>
          <w:szCs w:val="24"/>
          <w:lang w:eastAsia="en-GB"/>
        </w:rPr>
        <w:t>But there are barriers</w:t>
      </w:r>
      <w:r w:rsidR="00CD69C3">
        <w:rPr>
          <w:rFonts w:ascii="Comic Sans MS" w:eastAsia="Times New Roman" w:hAnsi="Comic Sans MS" w:cs="Times New Roman"/>
          <w:sz w:val="24"/>
          <w:szCs w:val="24"/>
          <w:lang w:eastAsia="en-GB"/>
        </w:rPr>
        <w:t>.</w:t>
      </w:r>
    </w:p>
    <w:p w14:paraId="01894D78" w14:textId="77777777" w:rsidR="001821CC" w:rsidRPr="00810AF5" w:rsidRDefault="001821CC" w:rsidP="00BE05BE">
      <w:pPr>
        <w:rPr>
          <w:rFonts w:ascii="Comic Sans MS" w:eastAsia="Times New Roman" w:hAnsi="Comic Sans MS" w:cs="Times New Roman"/>
          <w:sz w:val="24"/>
          <w:szCs w:val="24"/>
          <w:lang w:eastAsia="en-GB"/>
        </w:rPr>
      </w:pPr>
    </w:p>
    <w:p w14:paraId="567A3C48" w14:textId="77777777" w:rsidR="00BE05BE" w:rsidRPr="000175B1" w:rsidRDefault="00BE05BE" w:rsidP="000175B1">
      <w:pPr>
        <w:rPr>
          <w:rFonts w:ascii="Comic Sans MS" w:hAnsi="Comic Sans MS"/>
          <w:sz w:val="44"/>
          <w:szCs w:val="44"/>
        </w:rPr>
      </w:pPr>
      <w:r w:rsidRPr="000175B1">
        <w:rPr>
          <w:rFonts w:ascii="Comic Sans MS" w:hAnsi="Comic Sans MS"/>
          <w:sz w:val="44"/>
          <w:szCs w:val="44"/>
        </w:rPr>
        <w:t xml:space="preserve">Barriers to digital success </w:t>
      </w:r>
    </w:p>
    <w:p w14:paraId="2A6787E6" w14:textId="77777777" w:rsidR="00BE05BE" w:rsidRPr="00810AF5" w:rsidRDefault="00BE05BE" w:rsidP="00BE05BE">
      <w:pPr>
        <w:rPr>
          <w:rFonts w:ascii="Comic Sans MS" w:eastAsia="Times New Roman" w:hAnsi="Comic Sans MS" w:cs="Times New Roman"/>
          <w:sz w:val="24"/>
          <w:szCs w:val="24"/>
          <w:lang w:eastAsia="en-GB"/>
        </w:rPr>
      </w:pPr>
      <w:r w:rsidRPr="00810AF5">
        <w:rPr>
          <w:rFonts w:ascii="Comic Sans MS" w:eastAsia="Times New Roman" w:hAnsi="Comic Sans MS" w:cs="Times New Roman"/>
          <w:noProof/>
          <w:sz w:val="24"/>
          <w:szCs w:val="24"/>
          <w:lang w:eastAsia="en-GB"/>
        </w:rPr>
        <w:drawing>
          <wp:anchor distT="0" distB="0" distL="114300" distR="114300" simplePos="0" relativeHeight="251726336" behindDoc="0" locked="0" layoutInCell="1" allowOverlap="1" wp14:anchorId="5406A8A1" wp14:editId="6FD29319">
            <wp:simplePos x="0" y="0"/>
            <wp:positionH relativeFrom="column">
              <wp:posOffset>660827</wp:posOffset>
            </wp:positionH>
            <wp:positionV relativeFrom="paragraph">
              <wp:posOffset>158814</wp:posOffset>
            </wp:positionV>
            <wp:extent cx="5020310" cy="3876675"/>
            <wp:effectExtent l="0" t="0" r="8890" b="9525"/>
            <wp:wrapSquare wrapText="bothSides"/>
            <wp:docPr id="1449753800" name="Picture 1" descr="A diagram of a diagram of the effects of a child edu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534715" name="Picture 1" descr="A diagram of a diagram of the effects of a child education&#10;&#10;AI-generated content may be incorrect."/>
                    <pic:cNvPicPr/>
                  </pic:nvPicPr>
                  <pic:blipFill>
                    <a:blip r:embed="rId86">
                      <a:extLst>
                        <a:ext uri="{28A0092B-C50C-407E-A947-70E740481C1C}">
                          <a14:useLocalDpi xmlns:a14="http://schemas.microsoft.com/office/drawing/2010/main" val="0"/>
                        </a:ext>
                      </a:extLst>
                    </a:blip>
                    <a:stretch>
                      <a:fillRect/>
                    </a:stretch>
                  </pic:blipFill>
                  <pic:spPr>
                    <a:xfrm>
                      <a:off x="0" y="0"/>
                      <a:ext cx="5020310" cy="3876675"/>
                    </a:xfrm>
                    <a:prstGeom prst="rect">
                      <a:avLst/>
                    </a:prstGeom>
                  </pic:spPr>
                </pic:pic>
              </a:graphicData>
            </a:graphic>
            <wp14:sizeRelH relativeFrom="margin">
              <wp14:pctWidth>0</wp14:pctWidth>
            </wp14:sizeRelH>
            <wp14:sizeRelV relativeFrom="margin">
              <wp14:pctHeight>0</wp14:pctHeight>
            </wp14:sizeRelV>
          </wp:anchor>
        </w:drawing>
      </w:r>
    </w:p>
    <w:p w14:paraId="60D5520D" w14:textId="77777777" w:rsidR="00BE05BE" w:rsidRPr="00810AF5" w:rsidRDefault="00BE05BE" w:rsidP="00BE05BE">
      <w:pPr>
        <w:rPr>
          <w:rFonts w:ascii="Comic Sans MS" w:eastAsia="Times New Roman" w:hAnsi="Comic Sans MS" w:cs="Times New Roman"/>
          <w:sz w:val="24"/>
          <w:szCs w:val="24"/>
          <w:lang w:eastAsia="en-GB"/>
        </w:rPr>
      </w:pPr>
    </w:p>
    <w:p w14:paraId="72B9B235" w14:textId="77777777" w:rsidR="00BE05BE" w:rsidRPr="00810AF5" w:rsidRDefault="00BE05BE" w:rsidP="00BE05BE">
      <w:pPr>
        <w:rPr>
          <w:rFonts w:ascii="Comic Sans MS" w:eastAsia="Times New Roman" w:hAnsi="Comic Sans MS" w:cs="Times New Roman"/>
          <w:sz w:val="24"/>
          <w:szCs w:val="24"/>
          <w:lang w:eastAsia="en-GB"/>
        </w:rPr>
      </w:pPr>
    </w:p>
    <w:p w14:paraId="58F69443" w14:textId="77777777" w:rsidR="00BE05BE" w:rsidRPr="00810AF5" w:rsidRDefault="00BE05BE" w:rsidP="00BE05BE">
      <w:pPr>
        <w:rPr>
          <w:rFonts w:ascii="Comic Sans MS" w:eastAsia="Times New Roman" w:hAnsi="Comic Sans MS" w:cs="Times New Roman"/>
          <w:sz w:val="24"/>
          <w:szCs w:val="24"/>
          <w:lang w:eastAsia="en-GB"/>
        </w:rPr>
      </w:pPr>
    </w:p>
    <w:p w14:paraId="06A2B5AB" w14:textId="77777777" w:rsidR="00BE05BE" w:rsidRPr="00810AF5" w:rsidRDefault="00BE05BE" w:rsidP="00BE05BE">
      <w:pPr>
        <w:rPr>
          <w:rFonts w:ascii="Comic Sans MS" w:eastAsia="Times New Roman" w:hAnsi="Comic Sans MS" w:cs="Times New Roman"/>
          <w:sz w:val="24"/>
          <w:szCs w:val="24"/>
          <w:lang w:eastAsia="en-GB"/>
        </w:rPr>
      </w:pPr>
    </w:p>
    <w:p w14:paraId="2B20271B" w14:textId="77777777" w:rsidR="00BE05BE" w:rsidRPr="00810AF5" w:rsidRDefault="00BE05BE" w:rsidP="00BE05BE">
      <w:pPr>
        <w:rPr>
          <w:rFonts w:ascii="Comic Sans MS" w:eastAsia="Times New Roman" w:hAnsi="Comic Sans MS" w:cs="Times New Roman"/>
          <w:sz w:val="24"/>
          <w:szCs w:val="24"/>
          <w:lang w:eastAsia="en-GB"/>
        </w:rPr>
      </w:pPr>
    </w:p>
    <w:p w14:paraId="0B890350" w14:textId="77777777" w:rsidR="00BE05BE" w:rsidRPr="00810AF5" w:rsidRDefault="00BE05BE" w:rsidP="00BE05BE">
      <w:pPr>
        <w:rPr>
          <w:rFonts w:ascii="Comic Sans MS" w:eastAsia="Times New Roman" w:hAnsi="Comic Sans MS" w:cs="Times New Roman"/>
          <w:sz w:val="24"/>
          <w:szCs w:val="24"/>
          <w:lang w:eastAsia="en-GB"/>
        </w:rPr>
      </w:pPr>
    </w:p>
    <w:p w14:paraId="2250D900" w14:textId="77777777" w:rsidR="00BE05BE" w:rsidRPr="00810AF5" w:rsidRDefault="00BE05BE" w:rsidP="00BE05BE">
      <w:pPr>
        <w:rPr>
          <w:rFonts w:ascii="Comic Sans MS" w:eastAsia="Times New Roman" w:hAnsi="Comic Sans MS" w:cs="Times New Roman"/>
          <w:sz w:val="24"/>
          <w:szCs w:val="24"/>
          <w:lang w:eastAsia="en-GB"/>
        </w:rPr>
      </w:pPr>
    </w:p>
    <w:p w14:paraId="12A18CAD" w14:textId="77777777" w:rsidR="00BE05BE" w:rsidRPr="00810AF5" w:rsidRDefault="00BE05BE" w:rsidP="00BE05BE">
      <w:pPr>
        <w:rPr>
          <w:rFonts w:ascii="Comic Sans MS" w:eastAsia="Times New Roman" w:hAnsi="Comic Sans MS" w:cs="Times New Roman"/>
          <w:sz w:val="24"/>
          <w:szCs w:val="24"/>
          <w:lang w:eastAsia="en-GB"/>
        </w:rPr>
      </w:pPr>
      <w:r w:rsidRPr="00810AF5">
        <w:rPr>
          <w:rFonts w:ascii="Comic Sans MS" w:eastAsia="Times New Roman" w:hAnsi="Comic Sans MS" w:cs="Times New Roman"/>
          <w:sz w:val="24"/>
          <w:szCs w:val="24"/>
          <w:lang w:eastAsia="en-GB"/>
        </w:rPr>
        <w:br w:type="textWrapping" w:clear="all"/>
      </w:r>
    </w:p>
    <w:p w14:paraId="5A9E7AC0" w14:textId="77777777" w:rsidR="00BE05BE" w:rsidRPr="00DC361A" w:rsidRDefault="00BE05BE" w:rsidP="00BE05BE">
      <w:pPr>
        <w:spacing w:after="0" w:line="240" w:lineRule="auto"/>
        <w:rPr>
          <w:rFonts w:ascii="Comic Sans MS" w:eastAsia="Times New Roman" w:hAnsi="Comic Sans MS" w:cs="Times New Roman"/>
          <w:lang w:eastAsia="en-GB"/>
        </w:rPr>
      </w:pPr>
      <w:r w:rsidRPr="00DC361A">
        <w:rPr>
          <w:rFonts w:ascii="Comic Sans MS" w:eastAsia="Times New Roman" w:hAnsi="Comic Sans MS" w:cs="Times New Roman"/>
          <w:lang w:eastAsia="en-GB"/>
        </w:rPr>
        <w:t>(</w:t>
      </w:r>
      <w:proofErr w:type="spellStart"/>
      <w:r w:rsidRPr="00DC361A">
        <w:rPr>
          <w:rFonts w:ascii="Comic Sans MS" w:eastAsia="Times New Roman" w:hAnsi="Comic Sans MS" w:cs="Times New Roman"/>
          <w:lang w:eastAsia="en-GB"/>
        </w:rPr>
        <w:t>Giannoutsou</w:t>
      </w:r>
      <w:proofErr w:type="spellEnd"/>
      <w:r w:rsidRPr="00DC361A">
        <w:rPr>
          <w:rFonts w:ascii="Comic Sans MS" w:eastAsia="Times New Roman" w:hAnsi="Comic Sans MS" w:cs="Times New Roman"/>
          <w:lang w:eastAsia="en-GB"/>
        </w:rPr>
        <w:t xml:space="preserve"> et al., 2024)</w:t>
      </w:r>
    </w:p>
    <w:p w14:paraId="0CD7F08B" w14:textId="77777777" w:rsidR="00BE05BE" w:rsidRPr="00810AF5" w:rsidRDefault="00BE05BE" w:rsidP="00BE05BE">
      <w:pPr>
        <w:rPr>
          <w:rFonts w:ascii="Comic Sans MS" w:eastAsia="Times New Roman" w:hAnsi="Comic Sans MS" w:cs="Times New Roman"/>
          <w:sz w:val="24"/>
          <w:szCs w:val="24"/>
          <w:lang w:eastAsia="en-GB"/>
        </w:rPr>
      </w:pPr>
    </w:p>
    <w:p w14:paraId="5333C156" w14:textId="77777777" w:rsidR="00BE05BE" w:rsidRPr="00810AF5" w:rsidRDefault="00BE05BE" w:rsidP="00BE05BE">
      <w:pPr>
        <w:rPr>
          <w:rFonts w:ascii="Comic Sans MS" w:eastAsia="Times New Roman" w:hAnsi="Comic Sans MS" w:cs="Times New Roman"/>
          <w:sz w:val="24"/>
          <w:szCs w:val="24"/>
          <w:lang w:eastAsia="en-GB"/>
        </w:rPr>
      </w:pPr>
      <w:r w:rsidRPr="00810AF5">
        <w:rPr>
          <w:rFonts w:ascii="Comic Sans MS" w:eastAsia="Times New Roman" w:hAnsi="Comic Sans MS" w:cs="Times New Roman"/>
          <w:sz w:val="24"/>
          <w:szCs w:val="24"/>
          <w:lang w:eastAsia="en-GB"/>
        </w:rPr>
        <w:t>Working in family learning in primary schools in deprived areas in Wales</w:t>
      </w:r>
      <w:r>
        <w:rPr>
          <w:rFonts w:ascii="Comic Sans MS" w:eastAsia="Times New Roman" w:hAnsi="Comic Sans MS" w:cs="Times New Roman"/>
          <w:sz w:val="24"/>
          <w:szCs w:val="24"/>
          <w:lang w:eastAsia="en-GB"/>
        </w:rPr>
        <w:t>,</w:t>
      </w:r>
      <w:r w:rsidRPr="00810AF5">
        <w:rPr>
          <w:rFonts w:ascii="Comic Sans MS" w:eastAsia="Times New Roman" w:hAnsi="Comic Sans MS" w:cs="Times New Roman"/>
          <w:sz w:val="24"/>
          <w:szCs w:val="24"/>
          <w:lang w:eastAsia="en-GB"/>
        </w:rPr>
        <w:t xml:space="preserve"> I see many of these barriers.  The Welsh Government’s </w:t>
      </w:r>
      <w:hyperlink r:id="rId87" w:history="1">
        <w:r w:rsidRPr="00C91ECB">
          <w:rPr>
            <w:rStyle w:val="Hyperlink"/>
            <w:rFonts w:ascii="Comic Sans MS" w:eastAsia="Times New Roman" w:hAnsi="Comic Sans MS" w:cs="Times New Roman"/>
            <w:color w:val="4472C4" w:themeColor="accent1"/>
            <w:sz w:val="24"/>
            <w:szCs w:val="24"/>
            <w:lang w:eastAsia="en-GB"/>
          </w:rPr>
          <w:t>Digital Strategy for Wales</w:t>
        </w:r>
      </w:hyperlink>
      <w:r w:rsidRPr="00C91ECB">
        <w:rPr>
          <w:rFonts w:ascii="Comic Sans MS" w:hAnsi="Comic Sans MS"/>
          <w:color w:val="4472C4" w:themeColor="accent1"/>
          <w:sz w:val="24"/>
          <w:szCs w:val="24"/>
        </w:rPr>
        <w:t xml:space="preserve"> </w:t>
      </w:r>
      <w:r w:rsidRPr="00810AF5">
        <w:rPr>
          <w:rFonts w:ascii="Comic Sans MS" w:eastAsia="Times New Roman" w:hAnsi="Comic Sans MS" w:cs="Times New Roman"/>
          <w:sz w:val="24"/>
          <w:szCs w:val="24"/>
          <w:lang w:eastAsia="en-GB"/>
        </w:rPr>
        <w:t>(2021b) outlines six missions to tackle these challenges to foster a more inclusive, prosperous and thriving Wales.</w:t>
      </w:r>
    </w:p>
    <w:p w14:paraId="038CECF8" w14:textId="77777777" w:rsidR="00BE05BE" w:rsidRPr="00810AF5" w:rsidRDefault="00BE05BE" w:rsidP="00BE05BE">
      <w:pPr>
        <w:spacing w:after="0" w:line="240" w:lineRule="auto"/>
        <w:rPr>
          <w:rFonts w:ascii="Comic Sans MS" w:eastAsia="Times New Roman" w:hAnsi="Comic Sans MS" w:cs="Times New Roman"/>
          <w:sz w:val="24"/>
          <w:szCs w:val="24"/>
          <w:lang w:eastAsia="en-GB"/>
        </w:rPr>
      </w:pPr>
    </w:p>
    <w:p w14:paraId="506B88B6" w14:textId="77777777" w:rsidR="00BE05BE" w:rsidRPr="00810AF5" w:rsidRDefault="00BE05BE" w:rsidP="00BE05BE">
      <w:pPr>
        <w:spacing w:after="0" w:line="240" w:lineRule="auto"/>
        <w:rPr>
          <w:rFonts w:ascii="Comic Sans MS" w:eastAsia="Times New Roman" w:hAnsi="Comic Sans MS" w:cs="Times New Roman"/>
          <w:sz w:val="24"/>
          <w:szCs w:val="24"/>
          <w:lang w:eastAsia="en-GB"/>
        </w:rPr>
      </w:pPr>
      <w:r w:rsidRPr="00810AF5">
        <w:rPr>
          <w:rFonts w:ascii="Comic Sans MS" w:eastAsia="Times New Roman" w:hAnsi="Comic Sans MS" w:cs="Times New Roman"/>
          <w:noProof/>
          <w:sz w:val="24"/>
          <w:szCs w:val="24"/>
          <w:lang w:eastAsia="en-GB"/>
        </w:rPr>
        <w:drawing>
          <wp:inline distT="0" distB="0" distL="0" distR="0" wp14:anchorId="30A6B986" wp14:editId="07281B81">
            <wp:extent cx="5731510" cy="3223895"/>
            <wp:effectExtent l="0" t="0" r="2540" b="0"/>
            <wp:docPr id="716411512" name="Picture 1" descr="A diagram of a strateg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411512" name="Picture 1" descr="A diagram of a strategy&#10;&#10;AI-generated content may be incorrect."/>
                    <pic:cNvPicPr/>
                  </pic:nvPicPr>
                  <pic:blipFill>
                    <a:blip r:embed="rId8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3304ECB" w14:textId="77777777" w:rsidR="00D41B90" w:rsidRPr="00D41B90" w:rsidRDefault="00D41B90" w:rsidP="00D41B90">
      <w:pPr>
        <w:spacing w:after="0" w:line="240" w:lineRule="auto"/>
        <w:rPr>
          <w:rFonts w:ascii="Comic Sans MS" w:eastAsia="Times New Roman" w:hAnsi="Comic Sans MS" w:cs="Times New Roman"/>
          <w:lang w:eastAsia="en-GB"/>
        </w:rPr>
      </w:pPr>
      <w:r w:rsidRPr="00D41B90">
        <w:rPr>
          <w:rFonts w:ascii="Comic Sans MS" w:eastAsia="Times New Roman" w:hAnsi="Comic Sans MS" w:cs="Times New Roman"/>
          <w:lang w:eastAsia="en-GB"/>
        </w:rPr>
        <w:t>(Welsh Government, 2020)</w:t>
      </w:r>
    </w:p>
    <w:p w14:paraId="486884CF" w14:textId="77777777" w:rsidR="00BE05BE" w:rsidRPr="00810AF5" w:rsidRDefault="00BE05BE" w:rsidP="00BE05BE">
      <w:pPr>
        <w:spacing w:after="0" w:line="240" w:lineRule="auto"/>
        <w:rPr>
          <w:rFonts w:ascii="Comic Sans MS" w:eastAsia="Times New Roman" w:hAnsi="Comic Sans MS" w:cs="Times New Roman"/>
          <w:sz w:val="24"/>
          <w:szCs w:val="24"/>
          <w:lang w:eastAsia="en-GB"/>
        </w:rPr>
      </w:pPr>
    </w:p>
    <w:p w14:paraId="7D84CDD3" w14:textId="030F0D42" w:rsidR="00BE05BE" w:rsidRDefault="00BE05BE" w:rsidP="00BE05BE">
      <w:pPr>
        <w:spacing w:after="0" w:line="240" w:lineRule="auto"/>
        <w:rPr>
          <w:rFonts w:ascii="Comic Sans MS" w:eastAsia="Times New Roman" w:hAnsi="Comic Sans MS" w:cs="Times New Roman"/>
          <w:sz w:val="24"/>
          <w:szCs w:val="24"/>
          <w:lang w:eastAsia="en-GB"/>
        </w:rPr>
      </w:pPr>
      <w:r w:rsidRPr="00810AF5">
        <w:rPr>
          <w:rFonts w:ascii="Comic Sans MS" w:eastAsia="Times New Roman" w:hAnsi="Comic Sans MS" w:cs="Times New Roman"/>
          <w:sz w:val="24"/>
          <w:szCs w:val="24"/>
          <w:lang w:eastAsia="en-GB"/>
        </w:rPr>
        <w:t xml:space="preserve">Despite education underpinning </w:t>
      </w:r>
      <w:r w:rsidR="00602B41">
        <w:rPr>
          <w:rFonts w:ascii="Comic Sans MS" w:eastAsia="Times New Roman" w:hAnsi="Comic Sans MS" w:cs="Times New Roman"/>
          <w:sz w:val="24"/>
          <w:szCs w:val="24"/>
          <w:lang w:eastAsia="en-GB"/>
        </w:rPr>
        <w:t xml:space="preserve">these </w:t>
      </w:r>
      <w:r w:rsidRPr="00810AF5">
        <w:rPr>
          <w:rFonts w:ascii="Comic Sans MS" w:eastAsia="Times New Roman" w:hAnsi="Comic Sans MS" w:cs="Times New Roman"/>
          <w:sz w:val="24"/>
          <w:szCs w:val="24"/>
          <w:lang w:eastAsia="en-GB"/>
        </w:rPr>
        <w:t xml:space="preserve">key missions, </w:t>
      </w:r>
      <w:r w:rsidR="00DC361A">
        <w:rPr>
          <w:rFonts w:ascii="Comic Sans MS" w:eastAsia="Times New Roman" w:hAnsi="Comic Sans MS" w:cs="Times New Roman"/>
          <w:sz w:val="24"/>
          <w:szCs w:val="24"/>
          <w:lang w:eastAsia="en-GB"/>
        </w:rPr>
        <w:t>they</w:t>
      </w:r>
      <w:r w:rsidRPr="00810AF5">
        <w:rPr>
          <w:rFonts w:ascii="Comic Sans MS" w:eastAsia="Times New Roman" w:hAnsi="Comic Sans MS" w:cs="Times New Roman"/>
          <w:sz w:val="24"/>
          <w:szCs w:val="24"/>
          <w:lang w:eastAsia="en-GB"/>
        </w:rPr>
        <w:t xml:space="preserve"> cannot be achieved by just upskilling children alone. </w:t>
      </w:r>
    </w:p>
    <w:p w14:paraId="43A99F4C" w14:textId="70A05E4E" w:rsidR="00602B41" w:rsidRDefault="00602B41" w:rsidP="00BE05BE">
      <w:pPr>
        <w:spacing w:after="0" w:line="240" w:lineRule="auto"/>
        <w:rPr>
          <w:rFonts w:ascii="Comic Sans MS" w:eastAsia="Times New Roman" w:hAnsi="Comic Sans MS" w:cs="Times New Roman"/>
          <w:sz w:val="24"/>
          <w:szCs w:val="24"/>
          <w:lang w:eastAsia="en-GB"/>
        </w:rPr>
      </w:pPr>
    </w:p>
    <w:p w14:paraId="3094750E" w14:textId="77777777" w:rsidR="00C91ECB" w:rsidRPr="00810AF5" w:rsidRDefault="00C91ECB" w:rsidP="00BE05BE">
      <w:pPr>
        <w:spacing w:after="0" w:line="240" w:lineRule="auto"/>
        <w:rPr>
          <w:rFonts w:ascii="Comic Sans MS" w:eastAsia="Times New Roman" w:hAnsi="Comic Sans MS" w:cs="Times New Roman"/>
          <w:sz w:val="24"/>
          <w:szCs w:val="24"/>
          <w:lang w:eastAsia="en-GB"/>
        </w:rPr>
      </w:pPr>
    </w:p>
    <w:p w14:paraId="6AD922F1" w14:textId="49E13C98" w:rsidR="00BE05BE" w:rsidRPr="000175B1" w:rsidRDefault="00BE05BE" w:rsidP="000175B1">
      <w:pPr>
        <w:rPr>
          <w:rFonts w:ascii="Comic Sans MS" w:hAnsi="Comic Sans MS"/>
          <w:sz w:val="44"/>
          <w:szCs w:val="44"/>
        </w:rPr>
      </w:pPr>
      <w:r w:rsidRPr="000175B1">
        <w:rPr>
          <w:rFonts w:ascii="Comic Sans MS" w:hAnsi="Comic Sans MS"/>
          <w:sz w:val="44"/>
          <w:szCs w:val="44"/>
        </w:rPr>
        <w:t>The digital divide</w:t>
      </w:r>
    </w:p>
    <w:p w14:paraId="55020E96" w14:textId="11AA8BCF" w:rsidR="00BE05BE" w:rsidRPr="00810AF5" w:rsidRDefault="00883DF2" w:rsidP="00BE05BE">
      <w:pPr>
        <w:rPr>
          <w:rFonts w:ascii="Comic Sans MS" w:eastAsia="Times New Roman" w:hAnsi="Comic Sans MS" w:cs="Times New Roman"/>
          <w:sz w:val="24"/>
          <w:szCs w:val="24"/>
          <w:lang w:eastAsia="en-GB"/>
        </w:rPr>
      </w:pPr>
      <w:r>
        <w:rPr>
          <w:rFonts w:ascii="Comic Sans MS" w:eastAsia="Times New Roman" w:hAnsi="Comic Sans MS" w:cs="Times New Roman"/>
          <w:noProof/>
          <w:sz w:val="24"/>
          <w:szCs w:val="24"/>
          <w:lang w:eastAsia="en-GB"/>
        </w:rPr>
        <w:drawing>
          <wp:anchor distT="0" distB="0" distL="114300" distR="114300" simplePos="0" relativeHeight="251877888" behindDoc="0" locked="0" layoutInCell="1" allowOverlap="1" wp14:anchorId="1D02CC5E" wp14:editId="1A83D510">
            <wp:simplePos x="0" y="0"/>
            <wp:positionH relativeFrom="margin">
              <wp:posOffset>4617720</wp:posOffset>
            </wp:positionH>
            <wp:positionV relativeFrom="paragraph">
              <wp:posOffset>5715</wp:posOffset>
            </wp:positionV>
            <wp:extent cx="1544320" cy="1518920"/>
            <wp:effectExtent l="0" t="0" r="0" b="5080"/>
            <wp:wrapSquare wrapText="bothSides"/>
            <wp:docPr id="1812431500" name="Picture 18124315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431500" name="Picture 1812431500"/>
                    <pic:cNvPicPr/>
                  </pic:nvPicPr>
                  <pic:blipFill rotWithShape="1">
                    <a:blip r:embed="rId89" cstate="print">
                      <a:extLst>
                        <a:ext uri="{28A0092B-C50C-407E-A947-70E740481C1C}">
                          <a14:useLocalDpi xmlns:a14="http://schemas.microsoft.com/office/drawing/2010/main" val="0"/>
                        </a:ext>
                      </a:extLst>
                    </a:blip>
                    <a:srcRect l="26679" t="33837" r="28140" b="31378"/>
                    <a:stretch/>
                  </pic:blipFill>
                  <pic:spPr bwMode="auto">
                    <a:xfrm>
                      <a:off x="0" y="0"/>
                      <a:ext cx="1544320" cy="15189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F7F4C">
        <w:rPr>
          <w:rFonts w:ascii="Comic Sans MS" w:hAnsi="Comic Sans MS"/>
          <w:noProof/>
        </w:rPr>
        <mc:AlternateContent>
          <mc:Choice Requires="wps">
            <w:drawing>
              <wp:anchor distT="0" distB="0" distL="114300" distR="114300" simplePos="0" relativeHeight="251883008" behindDoc="0" locked="0" layoutInCell="1" allowOverlap="1" wp14:anchorId="0A4C6BD7" wp14:editId="729B6594">
                <wp:simplePos x="0" y="0"/>
                <wp:positionH relativeFrom="page">
                  <wp:posOffset>5547765</wp:posOffset>
                </wp:positionH>
                <wp:positionV relativeFrom="paragraph">
                  <wp:posOffset>1433355</wp:posOffset>
                </wp:positionV>
                <wp:extent cx="1482725" cy="276225"/>
                <wp:effectExtent l="0" t="0" r="3175" b="9525"/>
                <wp:wrapSquare wrapText="bothSides"/>
                <wp:docPr id="1812431501" name="Text Box 1812431501" descr="Pull quote"/>
                <wp:cNvGraphicFramePr/>
                <a:graphic xmlns:a="http://schemas.openxmlformats.org/drawingml/2006/main">
                  <a:graphicData uri="http://schemas.microsoft.com/office/word/2010/wordprocessingShape">
                    <wps:wsp>
                      <wps:cNvSpPr txBox="1"/>
                      <wps:spPr>
                        <a:xfrm>
                          <a:off x="0" y="0"/>
                          <a:ext cx="148272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212E30" w14:textId="075CDA0C" w:rsidR="00883DF2" w:rsidRPr="00883DF2" w:rsidRDefault="00883DF2" w:rsidP="00883DF2">
                            <w:pPr>
                              <w:spacing w:after="0" w:line="240" w:lineRule="auto"/>
                              <w:jc w:val="center"/>
                              <w:rPr>
                                <w:lang w:val="en-US"/>
                              </w:rPr>
                            </w:pPr>
                            <w:r>
                              <w:rPr>
                                <w:rFonts w:ascii="Comic Sans MS" w:eastAsia="Times New Roman" w:hAnsi="Comic Sans MS" w:cs="Times New Roman"/>
                                <w:lang w:val="en-US" w:eastAsia="en-GB"/>
                              </w:rPr>
                              <w:t>(Canva,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4C6BD7" id="Text Box 1812431501" o:spid="_x0000_s1049" type="#_x0000_t202" alt="Pull quote" style="position:absolute;margin-left:436.85pt;margin-top:112.85pt;width:116.75pt;height:21.75pt;z-index:2518830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uMY8iwIAAH8FAAAOAAAAZHJzL2Uyb0RvYy54bWysVEtv2zAMvg/YfxB0X524TwR1iqxFhwFF&#10;G7QdelZkqTEmiarExM5+/SjZTotulw67yLRIfuLjI88vOmvYVoXYgKv49GDCmXIS6sY9V/zH4/WX&#10;M84iClcLA05VfKciv5h//nTe+pkqYQ2mVoERiIuz1ld8jehnRRHlWlkRD8ArR0oNwQqk3/Bc1EG0&#10;hG5NUU4mJ0ULofYBpIqRbq96JZ9nfK2VxDuto0JmKk6xYT5DPlfpLObnYvYchF83cghD/EMUVjSO&#10;Ht1DXQkUbBOaP6BsIwNE0HggwRagdSNVzoGymU7eZfOwFl7lXKg40e/LFP8frLzdLgNraurd2bQ8&#10;OpweT6acOWGpV4+qQ/YVOvZWVasoqX7LjTHsZQOoUglbH2eE9OAJCztyIbjxPtJlqkyng01fypmR&#10;npqx2zcgPSST09FZeVoecyZJV56elCQTfPHq7UPEbwosS0LFAzU4111sbyL2pqNJeszBdWNMbrJx&#10;rK34yeHxJDvsNQRuXLJVmS4DTMqojzxLuDMq2Rh3rzSVKyeQLjJR1aUJbCuIYkJK5TDnnnHJOllp&#10;CuIjjoP9a1Qfce7zGF8Gh3tn2zgIOft3Ydc/x5B1b081f5N3ErFbdZknZTl2dgX1jhoeoJ+q6OV1&#10;Q125ERGXItAYUY9pNeAdHdoAVR8GibM1hF9/u0/2xG7SctbSWFY8vmxEUJyZ7454n2Z4FMIorEbB&#10;bewlUBuIwhRNFskhoBlFHcA+0cZYpFdIJZyktyqOo3iJ/XKgjSPVYpGNaFK9wBv34GWCTl1JHHvs&#10;nkTwAxGRKHwL48CK2Ts+9rbJ08Fig6CbTNZU2L6KQ8FpyjPdh42U1sjb/2z1ujfnvwEAAP//AwBQ&#10;SwMEFAAGAAgAAAAhAGPpdVPhAAAADAEAAA8AAABkcnMvZG93bnJldi54bWxMj8tOwzAQRfdI/IM1&#10;SOyoHSOaNsSpEI8dFGhBgp0TmyTCHke2k4a/x13Bbh5Hd86Um9kaMmkfeocCsgUDorFxqsdWwNv+&#10;4WIFJESJShqHWsCPDrCpTk9KWSh3wFc97WJLUgiGQgroYhwKSkPTaSvDwg0a0+7LeStjan1LlZeH&#10;FG4N5YwtqZU9pgudHPRtp5vv3WgFmI/gH2sWP6e79im+PNPx/T7bCnF+Nt9cA4l6jn8wHPWTOlTJ&#10;qXYjqkCMgFV+mSdUAOdXqTgSGcs5kDqNlmsOtCrp/yeqXwAAAP//AwBQSwECLQAUAAYACAAAACEA&#10;toM4kv4AAADhAQAAEwAAAAAAAAAAAAAAAAAAAAAAW0NvbnRlbnRfVHlwZXNdLnhtbFBLAQItABQA&#10;BgAIAAAAIQA4/SH/1gAAAJQBAAALAAAAAAAAAAAAAAAAAC8BAABfcmVscy8ucmVsc1BLAQItABQA&#10;BgAIAAAAIQDiuMY8iwIAAH8FAAAOAAAAAAAAAAAAAAAAAC4CAABkcnMvZTJvRG9jLnhtbFBLAQIt&#10;ABQABgAIAAAAIQBj6XVT4QAAAAwBAAAPAAAAAAAAAAAAAAAAAOUEAABkcnMvZG93bnJldi54bWxQ&#10;SwUGAAAAAAQABADzAAAA8wUAAAAA&#10;" filled="f" stroked="f" strokeweight=".5pt">
                <v:textbox inset="0,0,0,0">
                  <w:txbxContent>
                    <w:p w14:paraId="30212E30" w14:textId="075CDA0C" w:rsidR="00883DF2" w:rsidRPr="00883DF2" w:rsidRDefault="00883DF2" w:rsidP="00883DF2">
                      <w:pPr>
                        <w:spacing w:after="0" w:line="240" w:lineRule="auto"/>
                        <w:jc w:val="center"/>
                        <w:rPr>
                          <w:lang w:val="en-US"/>
                        </w:rPr>
                      </w:pPr>
                      <w:r>
                        <w:rPr>
                          <w:rFonts w:ascii="Comic Sans MS" w:eastAsia="Times New Roman" w:hAnsi="Comic Sans MS" w:cs="Times New Roman"/>
                          <w:lang w:val="en-US" w:eastAsia="en-GB"/>
                        </w:rPr>
                        <w:t>(Canva, 2025)</w:t>
                      </w:r>
                    </w:p>
                  </w:txbxContent>
                </v:textbox>
                <w10:wrap type="square" anchorx="page"/>
              </v:shape>
            </w:pict>
          </mc:Fallback>
        </mc:AlternateContent>
      </w:r>
      <w:proofErr w:type="spellStart"/>
      <w:r w:rsidR="00BE05BE" w:rsidRPr="00810AF5">
        <w:rPr>
          <w:rFonts w:ascii="Comic Sans MS" w:eastAsia="Times New Roman" w:hAnsi="Comic Sans MS" w:cs="Times New Roman"/>
          <w:sz w:val="24"/>
          <w:szCs w:val="24"/>
          <w:lang w:eastAsia="en-GB"/>
        </w:rPr>
        <w:t>Qualter</w:t>
      </w:r>
      <w:proofErr w:type="spellEnd"/>
      <w:r w:rsidR="00BE05BE" w:rsidRPr="00810AF5">
        <w:rPr>
          <w:rFonts w:ascii="Comic Sans MS" w:eastAsia="Times New Roman" w:hAnsi="Comic Sans MS" w:cs="Times New Roman"/>
          <w:sz w:val="24"/>
          <w:szCs w:val="24"/>
          <w:lang w:eastAsia="en-GB"/>
        </w:rPr>
        <w:t xml:space="preserve"> (2024) and </w:t>
      </w:r>
      <w:proofErr w:type="spellStart"/>
      <w:r w:rsidR="00BE05BE" w:rsidRPr="00810AF5">
        <w:rPr>
          <w:rFonts w:ascii="Comic Sans MS" w:eastAsia="Times New Roman" w:hAnsi="Comic Sans MS" w:cs="Times New Roman"/>
          <w:sz w:val="24"/>
          <w:szCs w:val="24"/>
          <w:lang w:eastAsia="en-GB"/>
        </w:rPr>
        <w:t>Giannoutsou</w:t>
      </w:r>
      <w:proofErr w:type="spellEnd"/>
      <w:r w:rsidR="00BE05BE" w:rsidRPr="00810AF5">
        <w:rPr>
          <w:rFonts w:ascii="Comic Sans MS" w:eastAsia="Times New Roman" w:hAnsi="Comic Sans MS" w:cs="Times New Roman"/>
          <w:sz w:val="24"/>
          <w:szCs w:val="24"/>
          <w:lang w:eastAsia="en-GB"/>
        </w:rPr>
        <w:t xml:space="preserve"> et al. (2024) highlight how socioeconomic status and sociocultural environments disproportionately affect digital skills and competence among disadvantaged groups.  In my experience, disadvantaged families have limited access to devices other than mobile phones. This digital divide limits both </w:t>
      </w:r>
      <w:r w:rsidR="00BE05BE">
        <w:rPr>
          <w:rFonts w:ascii="Comic Sans MS" w:eastAsia="Times New Roman" w:hAnsi="Comic Sans MS" w:cs="Times New Roman"/>
          <w:sz w:val="24"/>
          <w:szCs w:val="24"/>
          <w:lang w:eastAsia="en-GB"/>
        </w:rPr>
        <w:t>parents'</w:t>
      </w:r>
      <w:r w:rsidR="00BE05BE" w:rsidRPr="00810AF5">
        <w:rPr>
          <w:rFonts w:ascii="Comic Sans MS" w:eastAsia="Times New Roman" w:hAnsi="Comic Sans MS" w:cs="Times New Roman"/>
          <w:sz w:val="24"/>
          <w:szCs w:val="24"/>
          <w:lang w:eastAsia="en-GB"/>
        </w:rPr>
        <w:t xml:space="preserve"> and children’s digital skills and confidence, negatively impacting education and social outcomes (</w:t>
      </w:r>
      <w:proofErr w:type="spellStart"/>
      <w:r w:rsidR="00BE05BE" w:rsidRPr="00810AF5">
        <w:rPr>
          <w:rFonts w:ascii="Comic Sans MS" w:eastAsia="Times New Roman" w:hAnsi="Comic Sans MS" w:cs="Times New Roman"/>
          <w:sz w:val="24"/>
          <w:szCs w:val="24"/>
          <w:lang w:eastAsia="en-GB"/>
        </w:rPr>
        <w:t>Giannoutsou</w:t>
      </w:r>
      <w:proofErr w:type="spellEnd"/>
      <w:r w:rsidR="00BE05BE" w:rsidRPr="00810AF5">
        <w:rPr>
          <w:rFonts w:ascii="Comic Sans MS" w:eastAsia="Times New Roman" w:hAnsi="Comic Sans MS" w:cs="Times New Roman"/>
          <w:sz w:val="24"/>
          <w:szCs w:val="24"/>
          <w:lang w:eastAsia="en-GB"/>
        </w:rPr>
        <w:t xml:space="preserve"> et al., 2024).  </w:t>
      </w:r>
    </w:p>
    <w:p w14:paraId="4AF672A6" w14:textId="07C35E87" w:rsidR="00BE05BE" w:rsidRPr="00810AF5" w:rsidRDefault="00BE05BE" w:rsidP="00BE05BE">
      <w:pPr>
        <w:rPr>
          <w:rFonts w:ascii="Comic Sans MS" w:eastAsia="Times New Roman" w:hAnsi="Comic Sans MS" w:cs="Times New Roman"/>
          <w:sz w:val="24"/>
          <w:szCs w:val="24"/>
          <w:lang w:eastAsia="en-GB"/>
        </w:rPr>
      </w:pPr>
      <w:r w:rsidRPr="00810AF5">
        <w:rPr>
          <w:rFonts w:ascii="Comic Sans MS" w:eastAsia="Times New Roman" w:hAnsi="Comic Sans MS" w:cs="Times New Roman"/>
          <w:sz w:val="24"/>
          <w:szCs w:val="24"/>
          <w:lang w:eastAsia="en-GB"/>
        </w:rPr>
        <w:t xml:space="preserve">By providing families with digital skill though platforms like Hwb, addressing inequalities through the </w:t>
      </w:r>
      <w:hyperlink r:id="rId90" w:history="1">
        <w:r w:rsidRPr="00810AF5">
          <w:rPr>
            <w:rStyle w:val="Hyperlink"/>
            <w:rFonts w:ascii="Comic Sans MS" w:eastAsia="Times New Roman" w:hAnsi="Comic Sans MS" w:cs="Times New Roman"/>
            <w:color w:val="auto"/>
            <w:sz w:val="24"/>
            <w:szCs w:val="24"/>
            <w:lang w:eastAsia="en-GB"/>
          </w:rPr>
          <w:t>Minimum Digital Living Standard</w:t>
        </w:r>
      </w:hyperlink>
      <w:r w:rsidRPr="00810AF5">
        <w:rPr>
          <w:rFonts w:ascii="Comic Sans MS" w:eastAsia="Times New Roman" w:hAnsi="Comic Sans MS" w:cs="Times New Roman"/>
          <w:sz w:val="24"/>
          <w:szCs w:val="24"/>
          <w:lang w:eastAsia="en-GB"/>
        </w:rPr>
        <w:t xml:space="preserve"> (Welsh Government, 2023), alongside the missions outlined in the </w:t>
      </w:r>
      <w:hyperlink r:id="rId91" w:history="1">
        <w:r w:rsidRPr="00810AF5">
          <w:rPr>
            <w:rStyle w:val="Hyperlink"/>
            <w:rFonts w:ascii="Comic Sans MS" w:eastAsia="Times New Roman" w:hAnsi="Comic Sans MS" w:cs="Times New Roman"/>
            <w:color w:val="auto"/>
            <w:sz w:val="24"/>
            <w:szCs w:val="24"/>
            <w:lang w:eastAsia="en-GB"/>
          </w:rPr>
          <w:t>Digital strategy for Wales</w:t>
        </w:r>
      </w:hyperlink>
      <w:r w:rsidRPr="00810AF5">
        <w:rPr>
          <w:rFonts w:ascii="Comic Sans MS" w:hAnsi="Comic Sans MS"/>
          <w:sz w:val="24"/>
          <w:szCs w:val="24"/>
        </w:rPr>
        <w:t xml:space="preserve"> </w:t>
      </w:r>
      <w:r w:rsidRPr="00810AF5">
        <w:rPr>
          <w:rFonts w:ascii="Comic Sans MS" w:eastAsia="Times New Roman" w:hAnsi="Comic Sans MS" w:cs="Times New Roman"/>
          <w:sz w:val="24"/>
          <w:szCs w:val="24"/>
          <w:lang w:eastAsia="en-GB"/>
        </w:rPr>
        <w:t xml:space="preserve">(Welsh Government, 2021b), the </w:t>
      </w:r>
      <w:hyperlink r:id="rId92" w:history="1">
        <w:r w:rsidRPr="00810AF5">
          <w:rPr>
            <w:rStyle w:val="Hyperlink"/>
            <w:rFonts w:ascii="Comic Sans MS" w:eastAsia="Times New Roman" w:hAnsi="Comic Sans MS" w:cs="Times New Roman"/>
            <w:color w:val="auto"/>
            <w:sz w:val="24"/>
            <w:szCs w:val="24"/>
            <w:lang w:eastAsia="en-GB"/>
          </w:rPr>
          <w:t>DCF</w:t>
        </w:r>
      </w:hyperlink>
      <w:r w:rsidRPr="00810AF5">
        <w:rPr>
          <w:rFonts w:ascii="Comic Sans MS" w:eastAsia="Times New Roman" w:hAnsi="Comic Sans MS" w:cs="Times New Roman"/>
          <w:sz w:val="24"/>
          <w:szCs w:val="24"/>
          <w:lang w:eastAsia="en-GB"/>
        </w:rPr>
        <w:t xml:space="preserve"> (Welsh Government, 2021a) and the Curriculum for Wales (Welsh Government, 2022</w:t>
      </w:r>
      <w:r w:rsidR="009919DC">
        <w:rPr>
          <w:rFonts w:ascii="Comic Sans MS" w:eastAsia="Times New Roman" w:hAnsi="Comic Sans MS" w:cs="Times New Roman"/>
          <w:sz w:val="24"/>
          <w:szCs w:val="24"/>
          <w:lang w:eastAsia="en-GB"/>
        </w:rPr>
        <w:t>b</w:t>
      </w:r>
      <w:r w:rsidRPr="00810AF5">
        <w:rPr>
          <w:rFonts w:ascii="Comic Sans MS" w:eastAsia="Times New Roman" w:hAnsi="Comic Sans MS" w:cs="Times New Roman"/>
          <w:sz w:val="24"/>
          <w:szCs w:val="24"/>
          <w:lang w:eastAsia="en-GB"/>
        </w:rPr>
        <w:t>), we can help raise digital competence and support Wales’s broader goals (Welsh Government, 2015</w:t>
      </w:r>
      <w:r w:rsidR="00D34F50">
        <w:rPr>
          <w:rFonts w:ascii="Comic Sans MS" w:eastAsia="Times New Roman" w:hAnsi="Comic Sans MS" w:cs="Times New Roman"/>
          <w:sz w:val="24"/>
          <w:szCs w:val="24"/>
          <w:lang w:eastAsia="en-GB"/>
        </w:rPr>
        <w:t>a</w:t>
      </w:r>
      <w:r w:rsidRPr="00810AF5">
        <w:rPr>
          <w:rFonts w:ascii="Comic Sans MS" w:eastAsia="Times New Roman" w:hAnsi="Comic Sans MS" w:cs="Times New Roman"/>
          <w:sz w:val="24"/>
          <w:szCs w:val="24"/>
          <w:lang w:eastAsia="en-GB"/>
        </w:rPr>
        <w:t xml:space="preserve">). </w:t>
      </w:r>
    </w:p>
    <w:p w14:paraId="3B2351DA" w14:textId="5CDF16D2" w:rsidR="00827F39" w:rsidRPr="001D6861" w:rsidRDefault="00827F39" w:rsidP="000175B1">
      <w:pPr>
        <w:rPr>
          <w:rFonts w:ascii="Comic Sans MS" w:hAnsi="Comic Sans MS"/>
          <w:sz w:val="20"/>
          <w:szCs w:val="20"/>
        </w:rPr>
      </w:pPr>
    </w:p>
    <w:p w14:paraId="6B992231" w14:textId="6291F7A1" w:rsidR="00BE05BE" w:rsidRPr="000175B1" w:rsidRDefault="00BE05BE" w:rsidP="000175B1">
      <w:pPr>
        <w:rPr>
          <w:rFonts w:ascii="Comic Sans MS" w:hAnsi="Comic Sans MS"/>
          <w:sz w:val="44"/>
          <w:szCs w:val="44"/>
        </w:rPr>
      </w:pPr>
      <w:r w:rsidRPr="000175B1">
        <w:rPr>
          <w:rFonts w:ascii="Comic Sans MS" w:hAnsi="Comic Sans MS"/>
          <w:sz w:val="44"/>
          <w:szCs w:val="44"/>
        </w:rPr>
        <w:t>The missing piece</w:t>
      </w:r>
    </w:p>
    <w:p w14:paraId="6CC1B479" w14:textId="0AF7F5D1" w:rsidR="00BE05BE" w:rsidRPr="00810AF5" w:rsidRDefault="00FF4FB0" w:rsidP="00BE05BE">
      <w:pPr>
        <w:rPr>
          <w:rFonts w:ascii="Comic Sans MS" w:eastAsia="Times New Roman" w:hAnsi="Comic Sans MS" w:cs="Times New Roman"/>
          <w:sz w:val="24"/>
          <w:szCs w:val="24"/>
          <w:lang w:eastAsia="en-GB"/>
        </w:rPr>
      </w:pPr>
      <w:r w:rsidRPr="00AF7F4C">
        <w:rPr>
          <w:rFonts w:ascii="Comic Sans MS" w:hAnsi="Comic Sans MS"/>
          <w:noProof/>
        </w:rPr>
        <mc:AlternateContent>
          <mc:Choice Requires="wps">
            <w:drawing>
              <wp:anchor distT="0" distB="0" distL="114300" distR="114300" simplePos="0" relativeHeight="251898368" behindDoc="0" locked="0" layoutInCell="1" allowOverlap="1" wp14:anchorId="2C5CD75A" wp14:editId="4DC2CF2C">
                <wp:simplePos x="0" y="0"/>
                <wp:positionH relativeFrom="page">
                  <wp:posOffset>937260</wp:posOffset>
                </wp:positionH>
                <wp:positionV relativeFrom="paragraph">
                  <wp:posOffset>1682750</wp:posOffset>
                </wp:positionV>
                <wp:extent cx="1651635" cy="276225"/>
                <wp:effectExtent l="0" t="0" r="5715" b="9525"/>
                <wp:wrapSquare wrapText="bothSides"/>
                <wp:docPr id="1812431505" name="Text Box 1812431505" descr="Pull quote"/>
                <wp:cNvGraphicFramePr/>
                <a:graphic xmlns:a="http://schemas.openxmlformats.org/drawingml/2006/main">
                  <a:graphicData uri="http://schemas.microsoft.com/office/word/2010/wordprocessingShape">
                    <wps:wsp>
                      <wps:cNvSpPr txBox="1"/>
                      <wps:spPr>
                        <a:xfrm>
                          <a:off x="0" y="0"/>
                          <a:ext cx="165163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BDA8E7" w14:textId="77777777" w:rsidR="00827F39" w:rsidRPr="00883DF2" w:rsidRDefault="00827F39" w:rsidP="00827F39">
                            <w:pPr>
                              <w:spacing w:after="0" w:line="240" w:lineRule="auto"/>
                              <w:jc w:val="center"/>
                              <w:rPr>
                                <w:lang w:val="en-US"/>
                              </w:rPr>
                            </w:pPr>
                            <w:r>
                              <w:rPr>
                                <w:rFonts w:ascii="Comic Sans MS" w:eastAsia="Times New Roman" w:hAnsi="Comic Sans MS" w:cs="Times New Roman"/>
                                <w:lang w:val="en-US" w:eastAsia="en-GB"/>
                              </w:rPr>
                              <w:t>(Canva,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5CD75A" id="Text Box 1812431505" o:spid="_x0000_s1050" type="#_x0000_t202" alt="Pull quote" style="position:absolute;margin-left:73.8pt;margin-top:132.5pt;width:130.05pt;height:21.75pt;z-index:2518983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RBxiwIAAH8FAAAOAAAAZHJzL2Uyb0RvYy54bWysVN9P2zAQfp+0/8Hy+0gb1g5VpKgDMU1C&#10;gICJZ9exaTTbZ+xrk+6v39lJCmJ7YdqLc/Hdfb4f393pWWcN26kQG3AVnx5NOFNOQt24p4r/eLj8&#10;dMJZROFqYcCpiu9V5GfLjx9OW79QJWzA1CowAnFx0fqKbxD9oiii3Cgr4hF45UipIViB9BueijqI&#10;ltCtKcrJZF60EGofQKoY6faiV/JlxtdaSbzROipkpuIUG+Yz5HOdzmJ5KhZPQfhNI4cwxD9EYUXj&#10;6NED1IVAwbah+QPKNjJABI1HEmwBWjdS5Rwom+nkTTb3G+FVzoWKE/2hTPH/wcrr3W1gTU29O5mW&#10;n4+ns8mMMycs9epBdci+Qsdeq2oVJdXvdmsMe94CqlTC1scFId17wsKOXAhuvI90mSrT6WDTl3Jm&#10;pKdm7A8NSA/J5DSfTefHFIAkXfllXpazBFO8ePsQ8ZsCy5JQ8UANznUXu6uIvelokh5zcNkYk5ts&#10;HGsrTuiT7HDQELhxyVZlugwwKaM+8izh3qhkY9yd0lSunEC6yERV5yawnSCKCSmVw5x7xiXrZKUp&#10;iPc4DvYvUb3Huc9jfBkcHpxt4yDk7N+EXf8cQ9a9PdX8Vd5JxG7dZZ6Ux2Nn11DvqeEB+qmKXl42&#10;1JUrEfFWBBoj6jGtBryhQxug6sMgcbaB8Otv98me2E1azloay4rH560IijPz3RHv0wyPQhiF9Si4&#10;rT0HasOUlo6XWSSHgGYUdQD7SBtjlV4hlXCS3qo4juI59suBNo5Uq1U2okn1Aq/cvZcJOnUlceyh&#10;exTBD0REovA1jAMrFm/42NsmTwerLYJuMllTYfsqDgWnKc90HzZSWiOv/7PVy95c/gYAAP//AwBQ&#10;SwMEFAAGAAgAAAAhAHQQvGLgAAAACwEAAA8AAABkcnMvZG93bnJldi54bWxMj8tOwzAQRfdI/IM1&#10;SOyo3dImVYhTIR47ngUk2DnxkET4EdlOGv6eYQXLqzm6c265m61hE4bYeydhuRDA0DVe966V8Ppy&#10;e7YFFpNyWhnvUMI3RthVx0elKrQ/uGec9qllVOJioSR0KQ0F57Hp0Kq48AM6un36YFWiGFqugzpQ&#10;uTV8JUTGreodfejUgFcdNl/70Uow7zHc1SJ9TNftfXp65OPbzfJBytOT+fICWMI5/cHwq0/qUJFT&#10;7UenIzOU13lGqIRVtqFRRKxFngOrJZyL7QZ4VfL/G6ofAAAA//8DAFBLAQItABQABgAIAAAAIQC2&#10;gziS/gAAAOEBAAATAAAAAAAAAAAAAAAAAAAAAABbQ29udGVudF9UeXBlc10ueG1sUEsBAi0AFAAG&#10;AAgAAAAhADj9If/WAAAAlAEAAAsAAAAAAAAAAAAAAAAALwEAAF9yZWxzLy5yZWxzUEsBAi0AFAAG&#10;AAgAAAAhABixEHGLAgAAfwUAAA4AAAAAAAAAAAAAAAAALgIAAGRycy9lMm9Eb2MueG1sUEsBAi0A&#10;FAAGAAgAAAAhAHQQvGLgAAAACwEAAA8AAAAAAAAAAAAAAAAA5QQAAGRycy9kb3ducmV2LnhtbFBL&#10;BQYAAAAABAAEAPMAAADyBQAAAAA=&#10;" filled="f" stroked="f" strokeweight=".5pt">
                <v:textbox inset="0,0,0,0">
                  <w:txbxContent>
                    <w:p w14:paraId="31BDA8E7" w14:textId="77777777" w:rsidR="00827F39" w:rsidRPr="00883DF2" w:rsidRDefault="00827F39" w:rsidP="00827F39">
                      <w:pPr>
                        <w:spacing w:after="0" w:line="240" w:lineRule="auto"/>
                        <w:jc w:val="center"/>
                        <w:rPr>
                          <w:lang w:val="en-US"/>
                        </w:rPr>
                      </w:pPr>
                      <w:r>
                        <w:rPr>
                          <w:rFonts w:ascii="Comic Sans MS" w:eastAsia="Times New Roman" w:hAnsi="Comic Sans MS" w:cs="Times New Roman"/>
                          <w:lang w:val="en-US" w:eastAsia="en-GB"/>
                        </w:rPr>
                        <w:t>(Canva, 2025)</w:t>
                      </w:r>
                    </w:p>
                  </w:txbxContent>
                </v:textbox>
                <w10:wrap type="square" anchorx="page"/>
              </v:shape>
            </w:pict>
          </mc:Fallback>
        </mc:AlternateContent>
      </w:r>
      <w:r>
        <w:rPr>
          <w:rFonts w:ascii="Comic Sans MS" w:hAnsi="Comic Sans MS"/>
          <w:noProof/>
          <w:sz w:val="44"/>
          <w:szCs w:val="44"/>
        </w:rPr>
        <w:drawing>
          <wp:anchor distT="0" distB="0" distL="114300" distR="114300" simplePos="0" relativeHeight="251902464" behindDoc="0" locked="0" layoutInCell="1" allowOverlap="1" wp14:anchorId="2F9BDB98" wp14:editId="74CC431B">
            <wp:simplePos x="0" y="0"/>
            <wp:positionH relativeFrom="column">
              <wp:posOffset>-177165</wp:posOffset>
            </wp:positionH>
            <wp:positionV relativeFrom="paragraph">
              <wp:posOffset>122555</wp:posOffset>
            </wp:positionV>
            <wp:extent cx="1859280" cy="1437005"/>
            <wp:effectExtent l="0" t="0" r="7620" b="0"/>
            <wp:wrapSquare wrapText="bothSides"/>
            <wp:docPr id="1812431506" name="Picture 18124315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431506" name="Picture 1812431506"/>
                    <pic:cNvPicPr/>
                  </pic:nvPicPr>
                  <pic:blipFill rotWithShape="1">
                    <a:blip r:embed="rId93" cstate="print">
                      <a:extLst>
                        <a:ext uri="{28A0092B-C50C-407E-A947-70E740481C1C}">
                          <a14:useLocalDpi xmlns:a14="http://schemas.microsoft.com/office/drawing/2010/main" val="0"/>
                        </a:ext>
                      </a:extLst>
                    </a:blip>
                    <a:srcRect l="28963" t="38292" r="29749" b="39147"/>
                    <a:stretch/>
                  </pic:blipFill>
                  <pic:spPr bwMode="auto">
                    <a:xfrm>
                      <a:off x="0" y="0"/>
                      <a:ext cx="1859280" cy="14370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E05BE" w:rsidRPr="00810AF5">
        <w:rPr>
          <w:rFonts w:ascii="Comic Sans MS" w:eastAsia="Times New Roman" w:hAnsi="Comic Sans MS" w:cs="Times New Roman"/>
          <w:sz w:val="24"/>
          <w:szCs w:val="24"/>
          <w:lang w:eastAsia="en-GB"/>
        </w:rPr>
        <w:t xml:space="preserve">Despite all the benefits of strong </w:t>
      </w:r>
      <w:r w:rsidR="00BE05BE">
        <w:rPr>
          <w:rFonts w:ascii="Comic Sans MS" w:eastAsia="Times New Roman" w:hAnsi="Comic Sans MS" w:cs="Times New Roman"/>
          <w:sz w:val="24"/>
          <w:szCs w:val="24"/>
          <w:lang w:eastAsia="en-GB"/>
        </w:rPr>
        <w:t>family-school</w:t>
      </w:r>
      <w:r w:rsidR="00BE05BE" w:rsidRPr="00810AF5">
        <w:rPr>
          <w:rFonts w:ascii="Comic Sans MS" w:eastAsia="Times New Roman" w:hAnsi="Comic Sans MS" w:cs="Times New Roman"/>
          <w:sz w:val="24"/>
          <w:szCs w:val="24"/>
          <w:lang w:eastAsia="en-GB"/>
        </w:rPr>
        <w:t xml:space="preserve"> partnerships, Farrell (2025) notes that policymakers often overlook the critical role of engaging families in children’s digital education.  Unfortunately, </w:t>
      </w:r>
      <w:r w:rsidR="00BE05BE">
        <w:rPr>
          <w:rFonts w:ascii="Comic Sans MS" w:eastAsia="Times New Roman" w:hAnsi="Comic Sans MS" w:cs="Times New Roman"/>
          <w:sz w:val="24"/>
          <w:szCs w:val="24"/>
          <w:lang w:eastAsia="en-GB"/>
        </w:rPr>
        <w:t>the</w:t>
      </w:r>
      <w:r w:rsidR="00BE05BE" w:rsidRPr="00810AF5">
        <w:rPr>
          <w:rFonts w:ascii="Comic Sans MS" w:eastAsia="Times New Roman" w:hAnsi="Comic Sans MS" w:cs="Times New Roman"/>
          <w:sz w:val="24"/>
          <w:szCs w:val="24"/>
          <w:lang w:eastAsia="en-GB"/>
        </w:rPr>
        <w:t xml:space="preserve"> </w:t>
      </w:r>
      <w:r w:rsidR="00BE05BE" w:rsidRPr="003B7BFA">
        <w:rPr>
          <w:rFonts w:ascii="Comic Sans MS" w:eastAsia="Times New Roman" w:hAnsi="Comic Sans MS" w:cs="Times New Roman"/>
          <w:i/>
          <w:iCs/>
          <w:sz w:val="24"/>
          <w:szCs w:val="24"/>
          <w:lang w:eastAsia="en-GB"/>
        </w:rPr>
        <w:t>Digital strategy for Wales</w:t>
      </w:r>
      <w:r w:rsidR="00BE05BE" w:rsidRPr="00810AF5">
        <w:rPr>
          <w:rFonts w:ascii="Comic Sans MS" w:eastAsia="Times New Roman" w:hAnsi="Comic Sans MS" w:cs="Times New Roman"/>
          <w:sz w:val="24"/>
          <w:szCs w:val="24"/>
          <w:lang w:eastAsia="en-GB"/>
        </w:rPr>
        <w:t xml:space="preserve"> (Welsh Government, 2021b) is missing a fundamental piece of the puzzle by not including family engagement.  Without resources and support at home, many of the vital digital skills taught in school risk going underutilised (Farrell, 2025). </w:t>
      </w:r>
    </w:p>
    <w:p w14:paraId="5E357DC4" w14:textId="15C04D9E" w:rsidR="00BE05BE" w:rsidRDefault="00BE05BE" w:rsidP="00BE05BE">
      <w:pPr>
        <w:rPr>
          <w:rFonts w:ascii="Comic Sans MS" w:eastAsia="Times New Roman" w:hAnsi="Comic Sans MS" w:cs="Times New Roman"/>
          <w:sz w:val="24"/>
          <w:szCs w:val="24"/>
          <w:lang w:eastAsia="en-GB"/>
        </w:rPr>
      </w:pPr>
      <w:r w:rsidRPr="00810AF5">
        <w:rPr>
          <w:rFonts w:ascii="Comic Sans MS" w:eastAsia="Times New Roman" w:hAnsi="Comic Sans MS" w:cs="Times New Roman"/>
          <w:sz w:val="24"/>
          <w:szCs w:val="24"/>
          <w:lang w:eastAsia="en-GB"/>
        </w:rPr>
        <w:t>Recognising gaps in adult digital skills and working collaboratively to enhance digital competency across the whole family increases cultural capital as Bourdieu (1986) suggests (Feng and Tan, 2024)</w:t>
      </w:r>
      <w:r w:rsidR="00660C96">
        <w:rPr>
          <w:rFonts w:ascii="Comic Sans MS" w:eastAsia="Times New Roman" w:hAnsi="Comic Sans MS" w:cs="Times New Roman"/>
          <w:sz w:val="24"/>
          <w:szCs w:val="24"/>
          <w:lang w:eastAsia="en-GB"/>
        </w:rPr>
        <w:t>,</w:t>
      </w:r>
      <w:r w:rsidR="00424988">
        <w:rPr>
          <w:rFonts w:ascii="Comic Sans MS" w:eastAsia="Times New Roman" w:hAnsi="Comic Sans MS" w:cs="Times New Roman"/>
          <w:sz w:val="24"/>
          <w:szCs w:val="24"/>
          <w:lang w:eastAsia="en-GB"/>
        </w:rPr>
        <w:t xml:space="preserve"> bridging the gap</w:t>
      </w:r>
      <w:r w:rsidRPr="00810AF5">
        <w:rPr>
          <w:rFonts w:ascii="Comic Sans MS" w:eastAsia="Times New Roman" w:hAnsi="Comic Sans MS" w:cs="Times New Roman"/>
          <w:sz w:val="24"/>
          <w:szCs w:val="24"/>
          <w:lang w:eastAsia="en-GB"/>
        </w:rPr>
        <w:t>.  Improving knowledge, skills and qualifications within families is essential for digital success</w:t>
      </w:r>
      <w:r>
        <w:rPr>
          <w:rFonts w:ascii="Comic Sans MS" w:eastAsia="Times New Roman" w:hAnsi="Comic Sans MS" w:cs="Times New Roman"/>
          <w:sz w:val="24"/>
          <w:szCs w:val="24"/>
          <w:lang w:eastAsia="en-GB"/>
        </w:rPr>
        <w:t>,</w:t>
      </w:r>
      <w:r w:rsidRPr="00810AF5">
        <w:rPr>
          <w:rFonts w:ascii="Comic Sans MS" w:eastAsia="Times New Roman" w:hAnsi="Comic Sans MS" w:cs="Times New Roman"/>
          <w:sz w:val="24"/>
          <w:szCs w:val="24"/>
          <w:lang w:eastAsia="en-GB"/>
        </w:rPr>
        <w:t xml:space="preserve"> aligning with Wales’s broader goals as stated in </w:t>
      </w:r>
      <w:r w:rsidRPr="00810AF5">
        <w:rPr>
          <w:rFonts w:ascii="Comic Sans MS" w:eastAsia="Times New Roman" w:hAnsi="Comic Sans MS" w:cs="Times New Roman"/>
          <w:i/>
          <w:iCs/>
          <w:sz w:val="24"/>
          <w:szCs w:val="24"/>
          <w:lang w:eastAsia="en-GB"/>
        </w:rPr>
        <w:t xml:space="preserve">The Well-being of Future Generations Act </w:t>
      </w:r>
      <w:r w:rsidRPr="00810AF5">
        <w:rPr>
          <w:rFonts w:ascii="Comic Sans MS" w:eastAsia="Times New Roman" w:hAnsi="Comic Sans MS" w:cs="Times New Roman"/>
          <w:sz w:val="24"/>
          <w:szCs w:val="24"/>
          <w:lang w:eastAsia="en-GB"/>
        </w:rPr>
        <w:t>(Welsh Government, 2015</w:t>
      </w:r>
      <w:r w:rsidR="00352588">
        <w:rPr>
          <w:rFonts w:ascii="Comic Sans MS" w:eastAsia="Times New Roman" w:hAnsi="Comic Sans MS" w:cs="Times New Roman"/>
          <w:sz w:val="24"/>
          <w:szCs w:val="24"/>
          <w:lang w:eastAsia="en-GB"/>
        </w:rPr>
        <w:t>a</w:t>
      </w:r>
      <w:r w:rsidRPr="00810AF5">
        <w:rPr>
          <w:rFonts w:ascii="Comic Sans MS" w:eastAsia="Times New Roman" w:hAnsi="Comic Sans MS" w:cs="Times New Roman"/>
          <w:sz w:val="24"/>
          <w:szCs w:val="24"/>
          <w:lang w:eastAsia="en-GB"/>
        </w:rPr>
        <w:t>)</w:t>
      </w:r>
    </w:p>
    <w:p w14:paraId="6C705BC2" w14:textId="09424A33" w:rsidR="005F4841" w:rsidRDefault="00424988" w:rsidP="00BE05BE">
      <w:pPr>
        <w:rPr>
          <w:rFonts w:ascii="Comic Sans MS" w:eastAsia="Times New Roman" w:hAnsi="Comic Sans MS" w:cs="Times New Roman"/>
          <w:sz w:val="24"/>
          <w:szCs w:val="24"/>
          <w:lang w:eastAsia="en-GB"/>
        </w:rPr>
      </w:pPr>
      <w:r>
        <w:rPr>
          <w:rFonts w:ascii="Comic Sans MS" w:eastAsia="Times New Roman" w:hAnsi="Comic Sans MS" w:cs="Times New Roman"/>
          <w:noProof/>
          <w:sz w:val="24"/>
          <w:szCs w:val="24"/>
          <w:lang w:eastAsia="en-GB"/>
        </w:rPr>
        <w:drawing>
          <wp:anchor distT="0" distB="0" distL="114300" distR="114300" simplePos="0" relativeHeight="251908608" behindDoc="0" locked="0" layoutInCell="1" allowOverlap="1" wp14:anchorId="155DFE23" wp14:editId="47C07A13">
            <wp:simplePos x="0" y="0"/>
            <wp:positionH relativeFrom="column">
              <wp:posOffset>1398270</wp:posOffset>
            </wp:positionH>
            <wp:positionV relativeFrom="paragraph">
              <wp:posOffset>8255</wp:posOffset>
            </wp:positionV>
            <wp:extent cx="2588895" cy="1080770"/>
            <wp:effectExtent l="0" t="0" r="1905" b="5080"/>
            <wp:wrapSquare wrapText="bothSides"/>
            <wp:docPr id="1812431507" name="Picture 18124315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431507" name="Picture 1812431507"/>
                    <pic:cNvPicPr/>
                  </pic:nvPicPr>
                  <pic:blipFill rotWithShape="1">
                    <a:blip r:embed="rId94" cstate="print">
                      <a:extLst>
                        <a:ext uri="{28A0092B-C50C-407E-A947-70E740481C1C}">
                          <a14:useLocalDpi xmlns:a14="http://schemas.microsoft.com/office/drawing/2010/main" val="0"/>
                        </a:ext>
                      </a:extLst>
                    </a:blip>
                    <a:srcRect l="7240" t="37060" r="26659" b="31185"/>
                    <a:stretch/>
                  </pic:blipFill>
                  <pic:spPr bwMode="auto">
                    <a:xfrm>
                      <a:off x="0" y="0"/>
                      <a:ext cx="2588895" cy="10807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2FB3994F" w14:textId="422156A6" w:rsidR="005F4841" w:rsidRDefault="005F4841" w:rsidP="00BE05BE">
      <w:pPr>
        <w:rPr>
          <w:rFonts w:ascii="Comic Sans MS" w:eastAsia="Times New Roman" w:hAnsi="Comic Sans MS" w:cs="Times New Roman"/>
          <w:sz w:val="24"/>
          <w:szCs w:val="24"/>
          <w:lang w:eastAsia="en-GB"/>
        </w:rPr>
      </w:pPr>
    </w:p>
    <w:p w14:paraId="54E479C3" w14:textId="659E09EC" w:rsidR="00424988" w:rsidRDefault="00660C96" w:rsidP="00BE05BE">
      <w:pPr>
        <w:rPr>
          <w:rFonts w:ascii="Comic Sans MS" w:eastAsia="Times New Roman" w:hAnsi="Comic Sans MS" w:cs="Times New Roman"/>
          <w:sz w:val="24"/>
          <w:szCs w:val="24"/>
          <w:lang w:eastAsia="en-GB"/>
        </w:rPr>
      </w:pPr>
      <w:r w:rsidRPr="00AF7F4C">
        <w:rPr>
          <w:rFonts w:ascii="Comic Sans MS" w:hAnsi="Comic Sans MS"/>
          <w:noProof/>
        </w:rPr>
        <mc:AlternateContent>
          <mc:Choice Requires="wps">
            <w:drawing>
              <wp:anchor distT="0" distB="0" distL="114300" distR="114300" simplePos="0" relativeHeight="251912704" behindDoc="0" locked="0" layoutInCell="1" allowOverlap="1" wp14:anchorId="5FB5A735" wp14:editId="1713433E">
                <wp:simplePos x="0" y="0"/>
                <wp:positionH relativeFrom="page">
                  <wp:posOffset>4724208</wp:posOffset>
                </wp:positionH>
                <wp:positionV relativeFrom="paragraph">
                  <wp:posOffset>150367</wp:posOffset>
                </wp:positionV>
                <wp:extent cx="1651635" cy="276225"/>
                <wp:effectExtent l="0" t="0" r="5715" b="9525"/>
                <wp:wrapSquare wrapText="bothSides"/>
                <wp:docPr id="1812431508" name="Text Box 1812431508" descr="Pull quote"/>
                <wp:cNvGraphicFramePr/>
                <a:graphic xmlns:a="http://schemas.openxmlformats.org/drawingml/2006/main">
                  <a:graphicData uri="http://schemas.microsoft.com/office/word/2010/wordprocessingShape">
                    <wps:wsp>
                      <wps:cNvSpPr txBox="1"/>
                      <wps:spPr>
                        <a:xfrm>
                          <a:off x="0" y="0"/>
                          <a:ext cx="165163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D8A795" w14:textId="77777777" w:rsidR="00660C96" w:rsidRPr="00883DF2" w:rsidRDefault="00660C96" w:rsidP="00660C96">
                            <w:pPr>
                              <w:spacing w:after="0" w:line="240" w:lineRule="auto"/>
                              <w:jc w:val="center"/>
                              <w:rPr>
                                <w:lang w:val="en-US"/>
                              </w:rPr>
                            </w:pPr>
                            <w:r>
                              <w:rPr>
                                <w:rFonts w:ascii="Comic Sans MS" w:eastAsia="Times New Roman" w:hAnsi="Comic Sans MS" w:cs="Times New Roman"/>
                                <w:lang w:val="en-US" w:eastAsia="en-GB"/>
                              </w:rPr>
                              <w:t>(Canva,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B5A735" id="Text Box 1812431508" o:spid="_x0000_s1051" type="#_x0000_t202" alt="Pull quote" style="position:absolute;margin-left:372pt;margin-top:11.85pt;width:130.05pt;height:21.75pt;z-index:2519127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FQLLiwIAAH8FAAAOAAAAZHJzL2Uyb0RvYy54bWysVFFPGzEMfp+0/xDlfVx70A5VXFEHYpqE&#10;AA0mntNcQk9L4pC4vet+/ZzcXUFsL0x7yfli+4vtz/bZeWcN26kQG3AVnx5NOFNOQt24p4r/eLj6&#10;dMpZROFqYcCpiu9V5OfLjx/OWr9QJWzA1CowAnFx0fqKbxD9oiii3Cgr4hF45UipIViB9BueijqI&#10;ltCtKcrJZF60EGofQKoY6fayV/JlxtdaSbzVOipkpuIUG+Yz5HOdzmJ5JhZPQfhNI4cwxD9EYUXj&#10;6NED1KVAwbah+QPKNjJABI1HEmwBWjdS5Rwom+nkTTb3G+FVzoWKE/2hTPH/wcqb3V1gTU3cnU7L&#10;k+PpbEKMOWGJqwfVIfsCHXutqlWUVL+7rTHseQuoUglbHxeEdO8JCztyIbjxPtJlqkyng01fypmR&#10;nsjYHwhID8nkNJ9N58czziTpys/zspwlmOLF24eIXxVYloSKByI4113sriP2pqNJeszBVWNMJtk4&#10;1lac0CfZ4aAhcOOSrcrtMsCkjPrIs4R7o5KNcd+VpnLlBNJFblR1YQLbCWoxIaVymHPPuGSdrDQF&#10;8R7Hwf4lqvc493mML4PDg7NtHISc/Zuw659jyLq3p5q/yjuJ2K273CflycjsGuo9ER6gn6ro5VVD&#10;rFyLiHci0BgRx7Qa8JYObYCqD4PE2QbCr7/dJ3vqbtJy1tJYVjw+b0VQnJlvjvo+zfAohFFYj4Lb&#10;2gsgGqa0dLzMIjkENKOoA9hH2hir9AqphJP0VsVxFC+wXw60caRarbIRTaoXeO3uvUzQiZXUYw/d&#10;owh+aESkFr6BcWDF4k0/9rbJ08Fqi6Cb3KypsH0Vh4LTlOd2HzZSWiOv/7PVy95c/gYAAP//AwBQ&#10;SwMEFAAGAAgAAAAhAEt0e2XfAAAACgEAAA8AAABkcnMvZG93bnJldi54bWxMj01PhDAYhO8m/ofm&#10;NfHmtiBZDFI2xo+bn7trordCX4FIW9K+sPjv7Z70OJnJzDPlZjEDm9GH3lkJyUoAQ9s43dtWwn73&#10;cHEFLJCyWg3OooQfDLCpTk9KVWh3sG84b6llscSGQknoiMaC89B0aFRYuRFt9L6cN4qi9C3XXh1i&#10;uRl4KsSaG9XbuNCpEW87bL63k5EwfAT/WAv6nO/aJ3p94dP7ffIs5fnZcnMNjHChvzAc8SM6VJGp&#10;dpPVgQ0S8iyLX0hCepkDOwaEyBJgtYR1ngKvSv7/QvULAAD//wMAUEsBAi0AFAAGAAgAAAAhALaD&#10;OJL+AAAA4QEAABMAAAAAAAAAAAAAAAAAAAAAAFtDb250ZW50X1R5cGVzXS54bWxQSwECLQAUAAYA&#10;CAAAACEAOP0h/9YAAACUAQAACwAAAAAAAAAAAAAAAAAvAQAAX3JlbHMvLnJlbHNQSwECLQAUAAYA&#10;CAAAACEAWhUCy4sCAAB/BQAADgAAAAAAAAAAAAAAAAAuAgAAZHJzL2Uyb0RvYy54bWxQSwECLQAU&#10;AAYACAAAACEAS3R7Zd8AAAAKAQAADwAAAAAAAAAAAAAAAADlBAAAZHJzL2Rvd25yZXYueG1sUEsF&#10;BgAAAAAEAAQA8wAAAPEFAAAAAA==&#10;" filled="f" stroked="f" strokeweight=".5pt">
                <v:textbox inset="0,0,0,0">
                  <w:txbxContent>
                    <w:p w14:paraId="26D8A795" w14:textId="77777777" w:rsidR="00660C96" w:rsidRPr="00883DF2" w:rsidRDefault="00660C96" w:rsidP="00660C96">
                      <w:pPr>
                        <w:spacing w:after="0" w:line="240" w:lineRule="auto"/>
                        <w:jc w:val="center"/>
                        <w:rPr>
                          <w:lang w:val="en-US"/>
                        </w:rPr>
                      </w:pPr>
                      <w:r>
                        <w:rPr>
                          <w:rFonts w:ascii="Comic Sans MS" w:eastAsia="Times New Roman" w:hAnsi="Comic Sans MS" w:cs="Times New Roman"/>
                          <w:lang w:val="en-US" w:eastAsia="en-GB"/>
                        </w:rPr>
                        <w:t>(Canva, 2025)</w:t>
                      </w:r>
                    </w:p>
                  </w:txbxContent>
                </v:textbox>
                <w10:wrap type="square" anchorx="page"/>
              </v:shape>
            </w:pict>
          </mc:Fallback>
        </mc:AlternateContent>
      </w:r>
    </w:p>
    <w:p w14:paraId="577C85B9" w14:textId="77777777" w:rsidR="00424988" w:rsidRPr="00810AF5" w:rsidRDefault="00424988" w:rsidP="00BE05BE">
      <w:pPr>
        <w:rPr>
          <w:rFonts w:ascii="Comic Sans MS" w:eastAsia="Times New Roman" w:hAnsi="Comic Sans MS" w:cs="Times New Roman"/>
          <w:sz w:val="24"/>
          <w:szCs w:val="24"/>
          <w:lang w:eastAsia="en-GB"/>
        </w:rPr>
      </w:pPr>
    </w:p>
    <w:p w14:paraId="2D98D20F" w14:textId="0C5D9E64" w:rsidR="004C33D1" w:rsidRDefault="00BE05BE" w:rsidP="00BE05BE">
      <w:pPr>
        <w:rPr>
          <w:rFonts w:ascii="Comic Sans MS" w:eastAsia="Times New Roman" w:hAnsi="Comic Sans MS" w:cs="Times New Roman"/>
          <w:sz w:val="24"/>
          <w:szCs w:val="24"/>
          <w:lang w:eastAsia="en-GB"/>
        </w:rPr>
      </w:pPr>
      <w:r w:rsidRPr="00810AF5">
        <w:rPr>
          <w:rFonts w:ascii="Comic Sans MS" w:eastAsia="Times New Roman" w:hAnsi="Comic Sans MS" w:cs="Times New Roman"/>
          <w:sz w:val="24"/>
          <w:szCs w:val="24"/>
          <w:lang w:eastAsia="en-GB"/>
        </w:rPr>
        <w:t xml:space="preserve">To achieve digital success and meet </w:t>
      </w:r>
      <w:r>
        <w:rPr>
          <w:rFonts w:ascii="Comic Sans MS" w:eastAsia="Times New Roman" w:hAnsi="Comic Sans MS" w:cs="Times New Roman"/>
          <w:sz w:val="24"/>
          <w:szCs w:val="24"/>
          <w:lang w:eastAsia="en-GB"/>
        </w:rPr>
        <w:t>Wales’s</w:t>
      </w:r>
      <w:r w:rsidRPr="00810AF5">
        <w:rPr>
          <w:rFonts w:ascii="Comic Sans MS" w:eastAsia="Times New Roman" w:hAnsi="Comic Sans MS" w:cs="Times New Roman"/>
          <w:sz w:val="24"/>
          <w:szCs w:val="24"/>
          <w:lang w:eastAsia="en-GB"/>
        </w:rPr>
        <w:t xml:space="preserve"> broader goals, we need to raise the cultural capital of the whole family unit, supporting the systems around the child, as Bronfenbrenner (1979) points out.  Love it or hate it, the digital world is here to stay.   </w:t>
      </w:r>
      <w:r>
        <w:rPr>
          <w:rFonts w:ascii="Comic Sans MS" w:eastAsia="Times New Roman" w:hAnsi="Comic Sans MS" w:cs="Times New Roman"/>
          <w:sz w:val="24"/>
          <w:szCs w:val="24"/>
          <w:lang w:eastAsia="en-GB"/>
        </w:rPr>
        <w:t>Unfortunately,</w:t>
      </w:r>
      <w:r w:rsidRPr="00810AF5">
        <w:rPr>
          <w:rFonts w:ascii="Comic Sans MS" w:eastAsia="Times New Roman" w:hAnsi="Comic Sans MS" w:cs="Times New Roman"/>
          <w:sz w:val="24"/>
          <w:szCs w:val="24"/>
          <w:lang w:eastAsia="en-GB"/>
        </w:rPr>
        <w:t xml:space="preserve"> the Welsh </w:t>
      </w:r>
      <w:r>
        <w:rPr>
          <w:rFonts w:ascii="Comic Sans MS" w:eastAsia="Times New Roman" w:hAnsi="Comic Sans MS" w:cs="Times New Roman"/>
          <w:sz w:val="24"/>
          <w:szCs w:val="24"/>
          <w:lang w:eastAsia="en-GB"/>
        </w:rPr>
        <w:t>Government's</w:t>
      </w:r>
      <w:r w:rsidRPr="00810AF5">
        <w:rPr>
          <w:rFonts w:ascii="Comic Sans MS" w:eastAsia="Times New Roman" w:hAnsi="Comic Sans MS" w:cs="Times New Roman"/>
          <w:sz w:val="24"/>
          <w:szCs w:val="24"/>
          <w:lang w:eastAsia="en-GB"/>
        </w:rPr>
        <w:t xml:space="preserve"> (2021b) </w:t>
      </w:r>
      <w:hyperlink r:id="rId95" w:history="1">
        <w:r w:rsidRPr="00E9365D">
          <w:rPr>
            <w:rStyle w:val="Hyperlink"/>
            <w:rFonts w:ascii="Comic Sans MS" w:eastAsia="Times New Roman" w:hAnsi="Comic Sans MS" w:cs="Times New Roman"/>
            <w:i/>
            <w:iCs/>
            <w:color w:val="4472C4" w:themeColor="accent1"/>
            <w:sz w:val="24"/>
            <w:szCs w:val="24"/>
            <w:lang w:eastAsia="en-GB"/>
          </w:rPr>
          <w:t>Digital Strategy for Wales</w:t>
        </w:r>
      </w:hyperlink>
      <w:r w:rsidRPr="00E9365D">
        <w:rPr>
          <w:rFonts w:ascii="Comic Sans MS" w:eastAsia="Times New Roman" w:hAnsi="Comic Sans MS" w:cs="Times New Roman"/>
          <w:color w:val="4472C4" w:themeColor="accent1"/>
          <w:sz w:val="24"/>
          <w:szCs w:val="24"/>
          <w:lang w:eastAsia="en-GB"/>
        </w:rPr>
        <w:t xml:space="preserve"> </w:t>
      </w:r>
      <w:r w:rsidRPr="00810AF5">
        <w:rPr>
          <w:rFonts w:ascii="Comic Sans MS" w:eastAsia="Times New Roman" w:hAnsi="Comic Sans MS" w:cs="Times New Roman"/>
          <w:sz w:val="24"/>
          <w:szCs w:val="24"/>
          <w:lang w:eastAsia="en-GB"/>
        </w:rPr>
        <w:t xml:space="preserve">(Welsh Government, 2021b) is missing a fundamental piece of the puzzle </w:t>
      </w:r>
      <w:r>
        <w:rPr>
          <w:rFonts w:ascii="Comic Sans MS" w:eastAsia="Times New Roman" w:hAnsi="Comic Sans MS" w:cs="Times New Roman"/>
          <w:sz w:val="24"/>
          <w:szCs w:val="24"/>
          <w:lang w:eastAsia="en-GB"/>
        </w:rPr>
        <w:t xml:space="preserve">by </w:t>
      </w:r>
      <w:r w:rsidRPr="00810AF5">
        <w:rPr>
          <w:rFonts w:ascii="Comic Sans MS" w:eastAsia="Times New Roman" w:hAnsi="Comic Sans MS" w:cs="Times New Roman"/>
          <w:sz w:val="24"/>
          <w:szCs w:val="24"/>
          <w:lang w:eastAsia="en-GB"/>
        </w:rPr>
        <w:t>not including family learning.</w:t>
      </w:r>
    </w:p>
    <w:p w14:paraId="1D8CCDB9" w14:textId="21740EE5" w:rsidR="0016564C" w:rsidRDefault="0016564C" w:rsidP="00BE05BE">
      <w:pPr>
        <w:rPr>
          <w:rFonts w:ascii="Comic Sans MS" w:eastAsia="Times New Roman" w:hAnsi="Comic Sans MS" w:cs="Times New Roman"/>
          <w:sz w:val="24"/>
          <w:szCs w:val="24"/>
          <w:lang w:eastAsia="en-GB"/>
        </w:rPr>
      </w:pPr>
      <w:r>
        <w:rPr>
          <w:rFonts w:ascii="Arial" w:hAnsi="Arial" w:cs="Arial"/>
          <w:noProof/>
        </w:rPr>
        <w:drawing>
          <wp:anchor distT="0" distB="0" distL="114300" distR="114300" simplePos="0" relativeHeight="251934208" behindDoc="0" locked="0" layoutInCell="1" allowOverlap="1" wp14:anchorId="0F93D36D" wp14:editId="7C6C1BDD">
            <wp:simplePos x="0" y="0"/>
            <wp:positionH relativeFrom="margin">
              <wp:align>left</wp:align>
            </wp:positionH>
            <wp:positionV relativeFrom="paragraph">
              <wp:posOffset>8042</wp:posOffset>
            </wp:positionV>
            <wp:extent cx="1390650" cy="641985"/>
            <wp:effectExtent l="0" t="0" r="0" b="5715"/>
            <wp:wrapSquare wrapText="bothSides"/>
            <wp:docPr id="1812431516" name="Picture 18124315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431516" name="Picture 1812431516"/>
                    <pic:cNvPicPr/>
                  </pic:nvPicPr>
                  <pic:blipFill rotWithShape="1">
                    <a:blip r:embed="rId96" cstate="print">
                      <a:extLst>
                        <a:ext uri="{28A0092B-C50C-407E-A947-70E740481C1C}">
                          <a14:useLocalDpi xmlns:a14="http://schemas.microsoft.com/office/drawing/2010/main" val="0"/>
                        </a:ext>
                      </a:extLst>
                    </a:blip>
                    <a:srcRect l="20650" t="16397" r="34035" b="68814"/>
                    <a:stretch/>
                  </pic:blipFill>
                  <pic:spPr bwMode="auto">
                    <a:xfrm>
                      <a:off x="0" y="0"/>
                      <a:ext cx="1390650" cy="6419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80115C0" w14:textId="3FF9FD9C" w:rsidR="0016564C" w:rsidRDefault="0016564C" w:rsidP="00BE05BE">
      <w:pPr>
        <w:rPr>
          <w:rFonts w:ascii="Comic Sans MS" w:eastAsia="Times New Roman" w:hAnsi="Comic Sans MS" w:cs="Times New Roman"/>
          <w:sz w:val="24"/>
          <w:szCs w:val="24"/>
          <w:lang w:eastAsia="en-GB"/>
        </w:rPr>
      </w:pPr>
      <w:r w:rsidRPr="00AF7F4C">
        <w:rPr>
          <w:rFonts w:ascii="Comic Sans MS" w:hAnsi="Comic Sans MS"/>
          <w:noProof/>
        </w:rPr>
        <mc:AlternateContent>
          <mc:Choice Requires="wps">
            <w:drawing>
              <wp:anchor distT="0" distB="0" distL="114300" distR="114300" simplePos="0" relativeHeight="251941376" behindDoc="0" locked="0" layoutInCell="1" allowOverlap="1" wp14:anchorId="4526134B" wp14:editId="51B9A679">
                <wp:simplePos x="0" y="0"/>
                <wp:positionH relativeFrom="page">
                  <wp:posOffset>2365674</wp:posOffset>
                </wp:positionH>
                <wp:positionV relativeFrom="paragraph">
                  <wp:posOffset>7620</wp:posOffset>
                </wp:positionV>
                <wp:extent cx="1597660" cy="176530"/>
                <wp:effectExtent l="0" t="0" r="2540" b="13970"/>
                <wp:wrapSquare wrapText="bothSides"/>
                <wp:docPr id="1812431518" name="Text Box 1812431518" descr="Pull quote"/>
                <wp:cNvGraphicFramePr/>
                <a:graphic xmlns:a="http://schemas.openxmlformats.org/drawingml/2006/main">
                  <a:graphicData uri="http://schemas.microsoft.com/office/word/2010/wordprocessingShape">
                    <wps:wsp>
                      <wps:cNvSpPr txBox="1"/>
                      <wps:spPr>
                        <a:xfrm>
                          <a:off x="0" y="0"/>
                          <a:ext cx="1597660" cy="176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6CBD49" w14:textId="6024BBC8" w:rsidR="009A6D2D" w:rsidRPr="001C57F3" w:rsidRDefault="009A6D2D" w:rsidP="009A6D2D">
                            <w:pPr>
                              <w:spacing w:after="0" w:line="240" w:lineRule="auto"/>
                              <w:jc w:val="center"/>
                              <w:rPr>
                                <w:sz w:val="20"/>
                                <w:szCs w:val="20"/>
                                <w:lang w:val="en-US"/>
                              </w:rPr>
                            </w:pPr>
                            <w:r w:rsidRPr="001C57F3">
                              <w:rPr>
                                <w:rFonts w:ascii="Comic Sans MS" w:eastAsia="Times New Roman" w:hAnsi="Comic Sans MS" w:cs="Times New Roman"/>
                                <w:sz w:val="20"/>
                                <w:szCs w:val="20"/>
                                <w:lang w:val="en-US" w:eastAsia="en-GB"/>
                              </w:rPr>
                              <w:t>(</w:t>
                            </w:r>
                            <w:r w:rsidR="001C57F3" w:rsidRPr="001C57F3">
                              <w:rPr>
                                <w:rFonts w:ascii="Comic Sans MS" w:eastAsia="Times New Roman" w:hAnsi="Comic Sans MS" w:cs="Times New Roman"/>
                                <w:sz w:val="20"/>
                                <w:szCs w:val="20"/>
                                <w:lang w:val="en-US" w:eastAsia="en-GB"/>
                              </w:rPr>
                              <w:t>Welsh Government, 2014</w:t>
                            </w:r>
                            <w:r w:rsidRPr="001C57F3">
                              <w:rPr>
                                <w:rFonts w:ascii="Comic Sans MS" w:eastAsia="Times New Roman" w:hAnsi="Comic Sans MS" w:cs="Times New Roman"/>
                                <w:sz w:val="20"/>
                                <w:szCs w:val="20"/>
                                <w:lang w:val="en-US" w:eastAsia="en-GB"/>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26134B" id="Text Box 1812431518" o:spid="_x0000_s1052" type="#_x0000_t202" alt="Pull quote" style="position:absolute;margin-left:186.25pt;margin-top:.6pt;width:125.8pt;height:13.9pt;z-index:2519413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NLwejQIAAH8FAAAOAAAAZHJzL2Uyb0RvYy54bWysVN9P2zAQfp+0/8Hy+0hT1o5VpKgDMU1C&#10;gAYTz65j02i2z9jXJt1fv7OTFMT2wrQX5+L74bv7vrvTs84atlMhNuAqXh5NOFNOQt24x4r/uL/8&#10;cMJZROFqYcCpiu9V5GfL9+9OW79QU9iAqVVgFMTFResrvkH0i6KIcqOsiEfglSOlhmAF0m94LOog&#10;WopuTTGdTOZFC6H2AaSKkW4veiVf5vhaK4k3WkeFzFSccsN8hnyu01ksT8XiMQi/aeSQhviHLKxo&#10;HD16CHUhULBtaP4IZRsZIILGIwm2AK0bqXINVE05eVXN3UZ4lWuh5kR/aFP8f2Hl9e42sKYm7E7K&#10;6cfjclYSYk5Ywupedci+QMdeqmoVJfXvdmsMe9oCqtTC1scFRbrzFAs7cqFw432ky9SZTgebvlQz&#10;Iz2BsT8AkB6SyWn2+dN8TipJuvLTfHacESqevX2I+FWBZUmoeCCAc9/F7ioiZUKmo0l6zMFlY0wG&#10;2TjWVnx+PJtkh4OGPIxLtirTZQiTKuozzxLujUo2xn1XmtqVC0gXmajq3AS2E0QxIaVymGvPcck6&#10;WWlK4i2Og/1zVm9x7usYXwaHB2fbOAi5+ldp1z/HlHVvT418UXcSsVt3mSfT+YjsGuo9AR6gn6ro&#10;5WVDqFyJiLci0BgRkLQa8IYObYC6D4PE2QbCr7/dJ3tiN2k5a2ksKx6ftiIozsw3R7xPMzwKYRTW&#10;o+C29hwIhpKWjpdZJIeAZhR1APtAG2OVXiGVcJLeqjiO4jn2y4E2jlSrVTaiSfUCr9ydlyl0QiVx&#10;7L57EMEPRESi8DWMAysWr/jY2yZPB6stgm4yWVNj+y4ODacpzxweNlJaIy//s9Xz3lz+BgAA//8D&#10;AFBLAwQUAAYACAAAACEAgLDHXt4AAAAIAQAADwAAAGRycy9kb3ducmV2LnhtbEyPy07DMBBF90j8&#10;gzVI7KgdAy2EOBXisaNQCkiwc+IhiYjHke2k4e8xK1iOztW9Z4r1bHs2oQ+dIwXZQgBDqp3pqFHw&#10;+nJ/cgEsRE1G945QwTcGWJeHB4XOjdvTM0672LBUQiHXCtoYh5zzULdodVi4ASmxT+etjun0DTde&#10;71O57bkUYsmt7igttHrAmxbrr91oFfTvwT9UIn5Mt80mbp/4+HaXPSp1fDRfXwGLOMe/MPzqJ3Uo&#10;k1PlRjKB9QpOV/I8RROQwBJfyrMMWKVAXgrgZcH/P1D+AAAA//8DAFBLAQItABQABgAIAAAAIQC2&#10;gziS/gAAAOEBAAATAAAAAAAAAAAAAAAAAAAAAABbQ29udGVudF9UeXBlc10ueG1sUEsBAi0AFAAG&#10;AAgAAAAhADj9If/WAAAAlAEAAAsAAAAAAAAAAAAAAAAALwEAAF9yZWxzLy5yZWxzUEsBAi0AFAAG&#10;AAgAAAAhABs0vB6NAgAAfwUAAA4AAAAAAAAAAAAAAAAALgIAAGRycy9lMm9Eb2MueG1sUEsBAi0A&#10;FAAGAAgAAAAhAICwx17eAAAACAEAAA8AAAAAAAAAAAAAAAAA5wQAAGRycy9kb3ducmV2LnhtbFBL&#10;BQYAAAAABAAEAPMAAADyBQAAAAA=&#10;" filled="f" stroked="f" strokeweight=".5pt">
                <v:textbox inset="0,0,0,0">
                  <w:txbxContent>
                    <w:p w14:paraId="4C6CBD49" w14:textId="6024BBC8" w:rsidR="009A6D2D" w:rsidRPr="001C57F3" w:rsidRDefault="009A6D2D" w:rsidP="009A6D2D">
                      <w:pPr>
                        <w:spacing w:after="0" w:line="240" w:lineRule="auto"/>
                        <w:jc w:val="center"/>
                        <w:rPr>
                          <w:sz w:val="20"/>
                          <w:szCs w:val="20"/>
                          <w:lang w:val="en-US"/>
                        </w:rPr>
                      </w:pPr>
                      <w:r w:rsidRPr="001C57F3">
                        <w:rPr>
                          <w:rFonts w:ascii="Comic Sans MS" w:eastAsia="Times New Roman" w:hAnsi="Comic Sans MS" w:cs="Times New Roman"/>
                          <w:sz w:val="20"/>
                          <w:szCs w:val="20"/>
                          <w:lang w:val="en-US" w:eastAsia="en-GB"/>
                        </w:rPr>
                        <w:t>(</w:t>
                      </w:r>
                      <w:r w:rsidR="001C57F3" w:rsidRPr="001C57F3">
                        <w:rPr>
                          <w:rFonts w:ascii="Comic Sans MS" w:eastAsia="Times New Roman" w:hAnsi="Comic Sans MS" w:cs="Times New Roman"/>
                          <w:sz w:val="20"/>
                          <w:szCs w:val="20"/>
                          <w:lang w:val="en-US" w:eastAsia="en-GB"/>
                        </w:rPr>
                        <w:t>Welsh Government, 2014</w:t>
                      </w:r>
                      <w:r w:rsidRPr="001C57F3">
                        <w:rPr>
                          <w:rFonts w:ascii="Comic Sans MS" w:eastAsia="Times New Roman" w:hAnsi="Comic Sans MS" w:cs="Times New Roman"/>
                          <w:sz w:val="20"/>
                          <w:szCs w:val="20"/>
                          <w:lang w:val="en-US" w:eastAsia="en-GB"/>
                        </w:rPr>
                        <w:t>)</w:t>
                      </w:r>
                    </w:p>
                  </w:txbxContent>
                </v:textbox>
                <w10:wrap type="square" anchorx="page"/>
              </v:shape>
            </w:pict>
          </mc:Fallback>
        </mc:AlternateContent>
      </w:r>
    </w:p>
    <w:p w14:paraId="4526B320" w14:textId="43180D0B" w:rsidR="00BE05BE" w:rsidRDefault="00BE05BE" w:rsidP="00BE05BE">
      <w:pPr>
        <w:rPr>
          <w:rFonts w:ascii="Comic Sans MS" w:eastAsia="Times New Roman" w:hAnsi="Comic Sans MS" w:cs="Times New Roman"/>
          <w:sz w:val="24"/>
          <w:szCs w:val="24"/>
          <w:lang w:eastAsia="en-GB"/>
        </w:rPr>
      </w:pPr>
      <w:r w:rsidRPr="00810AF5">
        <w:rPr>
          <w:rFonts w:ascii="Comic Sans MS" w:eastAsia="Times New Roman" w:hAnsi="Comic Sans MS" w:cs="Times New Roman"/>
          <w:sz w:val="24"/>
          <w:szCs w:val="24"/>
          <w:lang w:eastAsia="en-GB"/>
        </w:rPr>
        <w:t xml:space="preserve">Despite this, Hwb offers a safe, secure, bilingual platform to grow digital skills, aligning with the </w:t>
      </w:r>
      <w:hyperlink r:id="rId97" w:history="1">
        <w:r w:rsidRPr="00164C17">
          <w:rPr>
            <w:rStyle w:val="Hyperlink"/>
            <w:rFonts w:ascii="Comic Sans MS" w:eastAsia="Times New Roman" w:hAnsi="Comic Sans MS" w:cs="Times New Roman"/>
            <w:sz w:val="24"/>
            <w:szCs w:val="24"/>
            <w:lang w:eastAsia="en-GB"/>
          </w:rPr>
          <w:t>DCF</w:t>
        </w:r>
      </w:hyperlink>
      <w:r w:rsidRPr="00810AF5">
        <w:rPr>
          <w:rFonts w:ascii="Comic Sans MS" w:eastAsia="Times New Roman" w:hAnsi="Comic Sans MS" w:cs="Times New Roman"/>
          <w:sz w:val="24"/>
          <w:szCs w:val="24"/>
          <w:lang w:eastAsia="en-GB"/>
        </w:rPr>
        <w:t xml:space="preserve"> (Welsh Government, 2021a), the four purposes of the </w:t>
      </w:r>
      <w:hyperlink r:id="rId98" w:history="1">
        <w:r w:rsidRPr="0016564C">
          <w:rPr>
            <w:rStyle w:val="Hyperlink"/>
            <w:rFonts w:ascii="Comic Sans MS" w:eastAsia="Times New Roman" w:hAnsi="Comic Sans MS" w:cs="Times New Roman"/>
            <w:sz w:val="24"/>
            <w:szCs w:val="24"/>
            <w:lang w:eastAsia="en-GB"/>
          </w:rPr>
          <w:t>Curriculum for Wales</w:t>
        </w:r>
      </w:hyperlink>
      <w:r w:rsidRPr="00810AF5">
        <w:rPr>
          <w:rFonts w:ascii="Comic Sans MS" w:eastAsia="Times New Roman" w:hAnsi="Comic Sans MS" w:cs="Times New Roman"/>
          <w:sz w:val="24"/>
          <w:szCs w:val="24"/>
          <w:lang w:eastAsia="en-GB"/>
        </w:rPr>
        <w:t xml:space="preserve"> (Welsh Government, 2022</w:t>
      </w:r>
      <w:r w:rsidR="009919DC">
        <w:rPr>
          <w:rFonts w:ascii="Comic Sans MS" w:eastAsia="Times New Roman" w:hAnsi="Comic Sans MS" w:cs="Times New Roman"/>
          <w:sz w:val="24"/>
          <w:szCs w:val="24"/>
          <w:lang w:eastAsia="en-GB"/>
        </w:rPr>
        <w:t>b</w:t>
      </w:r>
      <w:r w:rsidRPr="00810AF5">
        <w:rPr>
          <w:rFonts w:ascii="Comic Sans MS" w:eastAsia="Times New Roman" w:hAnsi="Comic Sans MS" w:cs="Times New Roman"/>
          <w:sz w:val="24"/>
          <w:szCs w:val="24"/>
          <w:lang w:eastAsia="en-GB"/>
        </w:rPr>
        <w:t xml:space="preserve">) and offers digital learning resources, information and guidance for children, families and educators.  It provides a safe way to explore the online world while fostering the essential digital skills to support future success. </w:t>
      </w:r>
    </w:p>
    <w:p w14:paraId="5EDCBD09" w14:textId="3D888FB8" w:rsidR="00660C96" w:rsidRPr="00810AF5" w:rsidRDefault="00660C96" w:rsidP="00BE05BE">
      <w:pPr>
        <w:rPr>
          <w:rFonts w:ascii="Comic Sans MS" w:eastAsia="Times New Roman" w:hAnsi="Comic Sans MS" w:cs="Times New Roman"/>
          <w:sz w:val="24"/>
          <w:szCs w:val="24"/>
          <w:lang w:eastAsia="en-GB"/>
        </w:rPr>
      </w:pPr>
    </w:p>
    <w:p w14:paraId="78B2B42E" w14:textId="355C11E1" w:rsidR="00BE05BE" w:rsidRPr="000175B1" w:rsidRDefault="00BE05BE" w:rsidP="000175B1">
      <w:pPr>
        <w:rPr>
          <w:rFonts w:ascii="Comic Sans MS" w:hAnsi="Comic Sans MS"/>
          <w:sz w:val="44"/>
          <w:szCs w:val="44"/>
        </w:rPr>
      </w:pPr>
      <w:r w:rsidRPr="000175B1">
        <w:rPr>
          <w:rFonts w:ascii="Comic Sans MS" w:hAnsi="Comic Sans MS"/>
          <w:sz w:val="44"/>
          <w:szCs w:val="44"/>
        </w:rPr>
        <w:t>Why not try it with your family at home</w:t>
      </w:r>
      <w:r w:rsidR="009A6D2D">
        <w:rPr>
          <w:rFonts w:ascii="Comic Sans MS" w:hAnsi="Comic Sans MS"/>
          <w:sz w:val="44"/>
          <w:szCs w:val="44"/>
        </w:rPr>
        <w:t>?</w:t>
      </w:r>
    </w:p>
    <w:p w14:paraId="7AB73594" w14:textId="0EDC813B" w:rsidR="00BE05BE" w:rsidRPr="00660C96" w:rsidRDefault="00BE05BE" w:rsidP="000175B1">
      <w:pPr>
        <w:rPr>
          <w:rFonts w:ascii="Comic Sans MS" w:hAnsi="Comic Sans MS"/>
          <w:sz w:val="28"/>
          <w:szCs w:val="28"/>
        </w:rPr>
      </w:pPr>
      <w:r w:rsidRPr="00660C96">
        <w:rPr>
          <w:rFonts w:ascii="Comic Sans MS" w:hAnsi="Comic Sans MS"/>
          <w:sz w:val="28"/>
          <w:szCs w:val="28"/>
        </w:rPr>
        <w:t xml:space="preserve">Log in at </w:t>
      </w:r>
      <w:hyperlink r:id="rId99" w:history="1">
        <w:r w:rsidRPr="000F5F1C">
          <w:rPr>
            <w:rStyle w:val="Hyperlink"/>
            <w:rFonts w:ascii="Comic Sans MS" w:eastAsia="Times New Roman" w:hAnsi="Comic Sans MS" w:cs="Times New Roman"/>
            <w:color w:val="4472C4" w:themeColor="accent1"/>
            <w:sz w:val="32"/>
            <w:szCs w:val="32"/>
            <w:lang w:eastAsia="en-GB"/>
          </w:rPr>
          <w:t>https://hwb.gov.wales</w:t>
        </w:r>
      </w:hyperlink>
      <w:r w:rsidRPr="00660C96">
        <w:rPr>
          <w:rFonts w:ascii="Comic Sans MS" w:hAnsi="Comic Sans MS"/>
          <w:sz w:val="32"/>
          <w:szCs w:val="32"/>
        </w:rPr>
        <w:t xml:space="preserve"> </w:t>
      </w:r>
      <w:r w:rsidRPr="00660C96">
        <w:rPr>
          <w:rFonts w:ascii="Comic Sans MS" w:hAnsi="Comic Sans MS"/>
          <w:sz w:val="24"/>
          <w:szCs w:val="24"/>
        </w:rPr>
        <w:t>(Welsh Government, 2014)</w:t>
      </w:r>
      <w:r w:rsidRPr="00660C96">
        <w:rPr>
          <w:rFonts w:ascii="Comic Sans MS" w:hAnsi="Comic Sans MS"/>
          <w:sz w:val="28"/>
          <w:szCs w:val="28"/>
        </w:rPr>
        <w:t xml:space="preserve"> and see how it can benefit your family and raise your cultural capital. </w:t>
      </w:r>
    </w:p>
    <w:p w14:paraId="618F6C1E" w14:textId="20C9D68A" w:rsidR="00BE05BE" w:rsidRPr="00810AF5" w:rsidRDefault="00514187" w:rsidP="00BE05BE">
      <w:pPr>
        <w:rPr>
          <w:rFonts w:ascii="Comic Sans MS" w:eastAsia="Times New Roman" w:hAnsi="Comic Sans MS" w:cs="Times New Roman"/>
          <w:sz w:val="24"/>
          <w:szCs w:val="24"/>
          <w:lang w:eastAsia="en-GB"/>
        </w:rPr>
      </w:pPr>
      <w:r>
        <w:rPr>
          <w:rStyle w:val="eop"/>
          <w:rFonts w:ascii="Arial" w:hAnsi="Arial" w:cs="Arial"/>
          <w:noProof/>
        </w:rPr>
        <w:drawing>
          <wp:anchor distT="0" distB="0" distL="114300" distR="114300" simplePos="0" relativeHeight="251950592" behindDoc="0" locked="0" layoutInCell="1" allowOverlap="1" wp14:anchorId="56C782F3" wp14:editId="31530D34">
            <wp:simplePos x="0" y="0"/>
            <wp:positionH relativeFrom="column">
              <wp:posOffset>1354974</wp:posOffset>
            </wp:positionH>
            <wp:positionV relativeFrom="page">
              <wp:posOffset>4779357</wp:posOffset>
            </wp:positionV>
            <wp:extent cx="2942590" cy="3227070"/>
            <wp:effectExtent l="0" t="0" r="0" b="0"/>
            <wp:wrapSquare wrapText="bothSides"/>
            <wp:docPr id="1812431511" name="Picture 18124315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0" cstate="print">
                      <a:extLst>
                        <a:ext uri="{28A0092B-C50C-407E-A947-70E740481C1C}">
                          <a14:useLocalDpi xmlns:a14="http://schemas.microsoft.com/office/drawing/2010/main" val="0"/>
                        </a:ext>
                      </a:extLst>
                    </a:blip>
                    <a:srcRect l="10055" t="17537" r="5222" b="16771"/>
                    <a:stretch/>
                  </pic:blipFill>
                  <pic:spPr bwMode="auto">
                    <a:xfrm>
                      <a:off x="0" y="0"/>
                      <a:ext cx="2942590" cy="3227070"/>
                    </a:xfrm>
                    <a:prstGeom prst="rect">
                      <a:avLst/>
                    </a:prstGeom>
                    <a:noFill/>
                    <a:ln>
                      <a:noFill/>
                    </a:ln>
                    <a:extLst>
                      <a:ext uri="{53640926-AAD7-44D8-BBD7-CCE9431645EC}">
                        <a14:shadowObscured xmlns:a14="http://schemas.microsoft.com/office/drawing/2010/main"/>
                      </a:ext>
                    </a:extLst>
                  </pic:spPr>
                </pic:pic>
              </a:graphicData>
            </a:graphic>
          </wp:anchor>
        </w:drawing>
      </w:r>
    </w:p>
    <w:p w14:paraId="29F391D7" w14:textId="77E17EC9" w:rsidR="002137D6" w:rsidRDefault="002137D6" w:rsidP="002137D6">
      <w:pPr>
        <w:pStyle w:val="NormalWeb"/>
        <w:spacing w:before="0" w:beforeAutospacing="0" w:after="240" w:afterAutospacing="0" w:line="360" w:lineRule="auto"/>
      </w:pPr>
    </w:p>
    <w:p w14:paraId="5D1DFBC3" w14:textId="694F4C8C" w:rsidR="00974B63" w:rsidRDefault="00974B63" w:rsidP="00974B63">
      <w:pPr>
        <w:pStyle w:val="paragraph"/>
        <w:spacing w:before="0" w:beforeAutospacing="0" w:after="0" w:afterAutospacing="0"/>
        <w:textAlignment w:val="baseline"/>
        <w:rPr>
          <w:rStyle w:val="eop"/>
          <w:rFonts w:ascii="Arial" w:hAnsi="Arial" w:cs="Arial"/>
          <w:sz w:val="22"/>
          <w:szCs w:val="22"/>
        </w:rPr>
      </w:pPr>
    </w:p>
    <w:p w14:paraId="62504712" w14:textId="6FD2EB9C" w:rsidR="00974B63" w:rsidRDefault="00974B63" w:rsidP="00A16E14">
      <w:pPr>
        <w:pStyle w:val="paragraph"/>
        <w:spacing w:before="0" w:beforeAutospacing="0" w:after="0" w:afterAutospacing="0"/>
        <w:jc w:val="center"/>
        <w:textAlignment w:val="baseline"/>
        <w:rPr>
          <w:rStyle w:val="eop"/>
          <w:rFonts w:ascii="Arial" w:hAnsi="Arial" w:cs="Arial"/>
          <w:sz w:val="22"/>
          <w:szCs w:val="22"/>
        </w:rPr>
      </w:pPr>
    </w:p>
    <w:p w14:paraId="3CC37892" w14:textId="4C02B8CB" w:rsidR="00974B63" w:rsidRDefault="00974B63" w:rsidP="00974B63">
      <w:pPr>
        <w:pStyle w:val="paragraph"/>
        <w:spacing w:before="0" w:beforeAutospacing="0" w:after="0" w:afterAutospacing="0"/>
        <w:textAlignment w:val="baseline"/>
        <w:rPr>
          <w:rStyle w:val="eop"/>
          <w:rFonts w:ascii="Arial" w:hAnsi="Arial" w:cs="Arial"/>
          <w:sz w:val="22"/>
          <w:szCs w:val="22"/>
        </w:rPr>
      </w:pPr>
    </w:p>
    <w:p w14:paraId="343D2EC3" w14:textId="7BEE16BD" w:rsidR="00514187" w:rsidRDefault="00514187" w:rsidP="00E479EF">
      <w:pPr>
        <w:pStyle w:val="Heading1"/>
      </w:pPr>
      <w:bookmarkStart w:id="17" w:name="_Toc217327978"/>
    </w:p>
    <w:p w14:paraId="38FDCE2D" w14:textId="77EB5402" w:rsidR="00514187" w:rsidRDefault="00514187">
      <w:pPr>
        <w:rPr>
          <w:rFonts w:ascii="Times New Roman" w:eastAsia="Times New Roman" w:hAnsi="Times New Roman" w:cs="Times New Roman"/>
          <w:b/>
          <w:bCs/>
          <w:kern w:val="36"/>
          <w:sz w:val="48"/>
          <w:szCs w:val="48"/>
          <w:lang w:eastAsia="en-GB"/>
        </w:rPr>
      </w:pPr>
      <w:r w:rsidRPr="00E479EF">
        <mc:AlternateContent>
          <mc:Choice Requires="wps">
            <w:drawing>
              <wp:anchor distT="0" distB="0" distL="114300" distR="114300" simplePos="0" relativeHeight="251924992" behindDoc="0" locked="0" layoutInCell="1" allowOverlap="1" wp14:anchorId="689AB9B2" wp14:editId="1A02BA9A">
                <wp:simplePos x="0" y="0"/>
                <wp:positionH relativeFrom="margin">
                  <wp:align>center</wp:align>
                </wp:positionH>
                <wp:positionV relativeFrom="paragraph">
                  <wp:posOffset>1518689</wp:posOffset>
                </wp:positionV>
                <wp:extent cx="1651635" cy="276225"/>
                <wp:effectExtent l="0" t="0" r="5715" b="9525"/>
                <wp:wrapSquare wrapText="bothSides"/>
                <wp:docPr id="1812431513" name="Text Box 1812431513" descr="Pull quote"/>
                <wp:cNvGraphicFramePr/>
                <a:graphic xmlns:a="http://schemas.openxmlformats.org/drawingml/2006/main">
                  <a:graphicData uri="http://schemas.microsoft.com/office/word/2010/wordprocessingShape">
                    <wps:wsp>
                      <wps:cNvSpPr txBox="1"/>
                      <wps:spPr>
                        <a:xfrm>
                          <a:off x="0" y="0"/>
                          <a:ext cx="165163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2116F2" w14:textId="77777777" w:rsidR="00A16E14" w:rsidRPr="00883DF2" w:rsidRDefault="00A16E14" w:rsidP="00A16E14">
                            <w:pPr>
                              <w:spacing w:after="0" w:line="240" w:lineRule="auto"/>
                              <w:jc w:val="center"/>
                              <w:rPr>
                                <w:lang w:val="en-US"/>
                              </w:rPr>
                            </w:pPr>
                            <w:r>
                              <w:rPr>
                                <w:rFonts w:ascii="Comic Sans MS" w:eastAsia="Times New Roman" w:hAnsi="Comic Sans MS" w:cs="Times New Roman"/>
                                <w:lang w:val="en-US" w:eastAsia="en-GB"/>
                              </w:rPr>
                              <w:t>(Canva,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9AB9B2" id="Text Box 1812431513" o:spid="_x0000_s1053" type="#_x0000_t202" alt="Pull quote" style="position:absolute;margin-left:0;margin-top:119.6pt;width:130.05pt;height:21.75pt;z-index:25192499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jKiAIAAH8FAAAOAAAAZHJzL2Uyb0RvYy54bWysVN1P2zAQf5+0/8Hy+0hT1g5VpKgDMU1C&#10;DA0mnl3HptFsn7GvTbq/fmcnaRHbC9NenMt9/O77zi86a9hOhdiAq3h5MuFMOQl1454q/uPh+sMZ&#10;ZxGFq4UBpyq+V5FfLN+/O2/9Qk1hA6ZWgRGIi4vWV3yD6BdFEeVGWRFPwCtHQg3BCqTf8FTUQbSE&#10;bk0xnUzmRQuh9gGkipG4V72QLzO+1kriN62jQmYqTrFhfkN+1+ktludi8RSE3zRyCEP8QxRWNI6c&#10;HqCuBAq2Dc0fULaRASJoPJFgC9C6kSrnQNmUk1fZ3G+EVzkXKk70hzLF/wcrb3d3gTU19e6snH48&#10;LWflKWdOWOrVg+qQfYaOvRTVKkqq393WGPa8BVSphK2PC0K694SFHZkQ3MiPxEyV6XSw6Us5M5JT&#10;M/aHBiRHMhnNZ+X8dMaZJNn003w6nSWY4mjtQ8QvCixLRMUDNTjXXexuIvaqo0py5uC6MSY32TjW&#10;VpzQJ9ngICFw45KuyuMywKSM+sgzhXujko5x35WmcuUEEiMPqro0ge0EjZiQUjnMuWdc0k5amoJ4&#10;i+Ggf4zqLcZ9HqNncHgwto2DkLN/FXb9cwxZ9/pU8xd5JxK7dZfnpG9JYq2h3lPDA/RbFb28bqgr&#10;NyLinQi0RtRjOg34jR5tgKoPA8XZBsKvv/GTPk03STlraS0rHp+3IijOzFdHc592eCTCSKxHwm3t&#10;JVAbSjo6XmaSDAKakdQB7CNdjFXyQiLhJPmqOI7kJfbHgS6OVKtVVqJN9QJv3L2XCTp1Jc3YQ/co&#10;gh8GEWmEb2FcWLF4NY+9brJ0sNoi6CYP67GKQ8Fpy/O4DxcpnZGX/1nreDeXvwEAAP//AwBQSwME&#10;FAAGAAgAAAAhAEdoMjveAAAACAEAAA8AAABkcnMvZG93bnJldi54bWxMjztPxDAQhHsk/oO1SHSc&#10;HSMdR4hzQjw6ngdI0DmxSSLsdWQ7ufDvWSroZjWrmW+q7eIdm21MQ0AFxUoAs9gGM2Cn4PXl9mQD&#10;LGWNRruAVsG3TbCtDw8qXZqwx2c773LHKARTqRX0OY8l56ntrddpFUaL5H2G6HWmM3bcRL2ncO+4&#10;FGLNvR6QGno92qvetl+7yStw7yneNSJ/zNfdfX565NPbTfGg1PHRcnkBLNsl/z3DLz6hQ01MTZjQ&#10;JOYU0JCsQJ6eS2Bky7UogDUkNvIMeF3x/wPqHwAAAP//AwBQSwECLQAUAAYACAAAACEAtoM4kv4A&#10;AADhAQAAEwAAAAAAAAAAAAAAAAAAAAAAW0NvbnRlbnRfVHlwZXNdLnhtbFBLAQItABQABgAIAAAA&#10;IQA4/SH/1gAAAJQBAAALAAAAAAAAAAAAAAAAAC8BAABfcmVscy8ucmVsc1BLAQItABQABgAIAAAA&#10;IQAz+NjKiAIAAH8FAAAOAAAAAAAAAAAAAAAAAC4CAABkcnMvZTJvRG9jLnhtbFBLAQItABQABgAI&#10;AAAAIQBHaDI73gAAAAgBAAAPAAAAAAAAAAAAAAAAAOIEAABkcnMvZG93bnJldi54bWxQSwUGAAAA&#10;AAQABADzAAAA7QUAAAAA&#10;" filled="f" stroked="f" strokeweight=".5pt">
                <v:textbox inset="0,0,0,0">
                  <w:txbxContent>
                    <w:p w14:paraId="272116F2" w14:textId="77777777" w:rsidR="00A16E14" w:rsidRPr="00883DF2" w:rsidRDefault="00A16E14" w:rsidP="00A16E14">
                      <w:pPr>
                        <w:spacing w:after="0" w:line="240" w:lineRule="auto"/>
                        <w:jc w:val="center"/>
                        <w:rPr>
                          <w:lang w:val="en-US"/>
                        </w:rPr>
                      </w:pPr>
                      <w:r>
                        <w:rPr>
                          <w:rFonts w:ascii="Comic Sans MS" w:eastAsia="Times New Roman" w:hAnsi="Comic Sans MS" w:cs="Times New Roman"/>
                          <w:lang w:val="en-US" w:eastAsia="en-GB"/>
                        </w:rPr>
                        <w:t>(Canva, 2025)</w:t>
                      </w:r>
                    </w:p>
                  </w:txbxContent>
                </v:textbox>
                <w10:wrap type="square" anchorx="margin"/>
              </v:shape>
            </w:pict>
          </mc:Fallback>
        </mc:AlternateContent>
      </w:r>
      <w:r>
        <w:br w:type="page"/>
      </w:r>
    </w:p>
    <w:p w14:paraId="46236C1A" w14:textId="2A37C7EE" w:rsidR="00E479EF" w:rsidRPr="00514187" w:rsidRDefault="00E479EF" w:rsidP="00514187">
      <w:pPr>
        <w:pStyle w:val="Heading1"/>
      </w:pPr>
      <w:r w:rsidRPr="00514187">
        <w:t xml:space="preserve">Blog 4 - </w:t>
      </w:r>
      <w:r w:rsidRPr="00514187">
        <w:t>Reference list</w:t>
      </w:r>
      <w:bookmarkEnd w:id="17"/>
    </w:p>
    <w:p w14:paraId="57F705D9" w14:textId="77777777" w:rsidR="00E479EF" w:rsidRDefault="00E479EF" w:rsidP="00E479EF">
      <w:pPr>
        <w:pStyle w:val="NormalWeb"/>
        <w:spacing w:before="0" w:beforeAutospacing="0" w:after="240" w:afterAutospacing="0" w:line="360" w:lineRule="auto"/>
      </w:pPr>
      <w:r>
        <w:t xml:space="preserve">3 Minute Psychology (2024). </w:t>
      </w:r>
      <w:r>
        <w:rPr>
          <w:i/>
          <w:iCs/>
        </w:rPr>
        <w:t>Ecological Systems Theory (Explained in 3 Minutes)</w:t>
      </w:r>
      <w:r>
        <w:t xml:space="preserve">. </w:t>
      </w:r>
      <w:r>
        <w:rPr>
          <w:i/>
          <w:iCs/>
        </w:rPr>
        <w:t>YouTube</w:t>
      </w:r>
      <w:r>
        <w:t>. Available at: https://www.youtube.com/watch?v=qSPDriVLxK4 [Accessed 22 Dec. 2025].</w:t>
      </w:r>
    </w:p>
    <w:p w14:paraId="3AA83EF5" w14:textId="77777777" w:rsidR="00E479EF" w:rsidRDefault="00E479EF" w:rsidP="00E479EF">
      <w:pPr>
        <w:pStyle w:val="NormalWeb"/>
        <w:spacing w:before="0" w:beforeAutospacing="0" w:after="240" w:afterAutospacing="0" w:line="360" w:lineRule="auto"/>
      </w:pPr>
      <w:r>
        <w:t xml:space="preserve">Bandura, A. (1977). </w:t>
      </w:r>
      <w:r>
        <w:rPr>
          <w:i/>
          <w:iCs/>
        </w:rPr>
        <w:t>Social learning theory</w:t>
      </w:r>
      <w:r>
        <w:t>. Englewood Cliffs, N.J. Prentice-Hall.</w:t>
      </w:r>
    </w:p>
    <w:p w14:paraId="638410C6" w14:textId="77777777" w:rsidR="00E479EF" w:rsidRDefault="00E479EF" w:rsidP="00E479EF">
      <w:pPr>
        <w:pStyle w:val="NormalWeb"/>
        <w:spacing w:before="0" w:beforeAutospacing="0" w:after="240" w:afterAutospacing="0" w:line="360" w:lineRule="auto"/>
      </w:pPr>
      <w:r>
        <w:t xml:space="preserve">Bourdieu, P. (1986). </w:t>
      </w:r>
      <w:r>
        <w:rPr>
          <w:i/>
          <w:iCs/>
        </w:rPr>
        <w:t>The Forms of Capital</w:t>
      </w:r>
      <w:r>
        <w:t>. [online] Greenwood, pp.241–258. Available at: https://home.iitk.ac.in/~amman/soc748/bourdieu_forms_of_capital.pdf [Accessed 20 Nov. 2025].</w:t>
      </w:r>
    </w:p>
    <w:p w14:paraId="5C84589D" w14:textId="77777777" w:rsidR="00E479EF" w:rsidRDefault="00E479EF" w:rsidP="00E479EF">
      <w:pPr>
        <w:pStyle w:val="NormalWeb"/>
        <w:spacing w:before="0" w:beforeAutospacing="0" w:after="240" w:afterAutospacing="0" w:line="360" w:lineRule="auto"/>
      </w:pPr>
      <w:r>
        <w:t xml:space="preserve">Bronfenbrenner, U. (1979). </w:t>
      </w:r>
      <w:r>
        <w:rPr>
          <w:i/>
          <w:iCs/>
        </w:rPr>
        <w:t>The Ecology of Human development: Experiments by Nature and design.</w:t>
      </w:r>
      <w:r>
        <w:t xml:space="preserve"> Cambridge: Harvard University Press.</w:t>
      </w:r>
    </w:p>
    <w:p w14:paraId="5C487353" w14:textId="77777777" w:rsidR="00E479EF" w:rsidRDefault="00E479EF" w:rsidP="00E479EF">
      <w:pPr>
        <w:pStyle w:val="NormalWeb"/>
        <w:spacing w:before="0" w:beforeAutospacing="0" w:after="240" w:afterAutospacing="0" w:line="360" w:lineRule="auto"/>
      </w:pPr>
      <w:r>
        <w:t xml:space="preserve">Canva (2025). </w:t>
      </w:r>
      <w:r>
        <w:rPr>
          <w:i/>
          <w:iCs/>
        </w:rPr>
        <w:t>Stressed women on computer with children</w:t>
      </w:r>
      <w:r>
        <w:t xml:space="preserve">. </w:t>
      </w:r>
      <w:r>
        <w:rPr>
          <w:i/>
          <w:iCs/>
        </w:rPr>
        <w:t>Canva</w:t>
      </w:r>
      <w:r>
        <w:t>. Available at: https://www.canva.com/ [Accessed 23 Nov. 2025].</w:t>
      </w:r>
    </w:p>
    <w:p w14:paraId="627D0D65" w14:textId="77777777" w:rsidR="00E479EF" w:rsidRDefault="00E479EF" w:rsidP="00E479EF">
      <w:pPr>
        <w:pStyle w:val="NormalWeb"/>
        <w:spacing w:before="0" w:beforeAutospacing="0" w:after="240" w:afterAutospacing="0" w:line="360" w:lineRule="auto"/>
      </w:pPr>
      <w:proofErr w:type="spellStart"/>
      <w:r>
        <w:t>Desforges</w:t>
      </w:r>
      <w:proofErr w:type="spellEnd"/>
      <w:r>
        <w:t xml:space="preserve">, C. and </w:t>
      </w:r>
      <w:proofErr w:type="spellStart"/>
      <w:r>
        <w:t>Abouchaar</w:t>
      </w:r>
      <w:proofErr w:type="spellEnd"/>
      <w:r>
        <w:t xml:space="preserve">, A. (2003). </w:t>
      </w:r>
      <w:r>
        <w:rPr>
          <w:i/>
          <w:iCs/>
        </w:rPr>
        <w:t>The Impact of Parental Involvement, Parental Support and Family Education on Pupil Achievements and Adjustment</w:t>
      </w:r>
      <w:r>
        <w:t>. [online] Available at: https://library.bsl.org.au/jspui/bitstream/1/3644/1/Impact%20of%20Parental%20Involvement_Desforges.pdf [Accessed 27 Nov. 2025].</w:t>
      </w:r>
    </w:p>
    <w:p w14:paraId="7277B826" w14:textId="77777777" w:rsidR="00E479EF" w:rsidRDefault="00E479EF" w:rsidP="00E479EF">
      <w:pPr>
        <w:pStyle w:val="NormalWeb"/>
        <w:spacing w:before="0" w:beforeAutospacing="0" w:after="240" w:afterAutospacing="0" w:line="360" w:lineRule="auto"/>
      </w:pPr>
      <w:r>
        <w:t xml:space="preserve">Education Endowment Foundation (2021). </w:t>
      </w:r>
      <w:r>
        <w:rPr>
          <w:i/>
          <w:iCs/>
        </w:rPr>
        <w:t>Parental engagement</w:t>
      </w:r>
      <w:r>
        <w:t xml:space="preserve">. [online] </w:t>
      </w:r>
      <w:r>
        <w:rPr>
          <w:i/>
          <w:iCs/>
        </w:rPr>
        <w:t>Education Endowment Foundation</w:t>
      </w:r>
      <w:r>
        <w:t>. Available at: https://educationendowmentfoundation.org.uk/education-evidence/teaching-learning-toolkit/parental-engagement [Accessed 27 Nov. 2025].</w:t>
      </w:r>
    </w:p>
    <w:p w14:paraId="75E08F8C" w14:textId="77777777" w:rsidR="00E479EF" w:rsidRDefault="00E479EF" w:rsidP="00E479EF">
      <w:pPr>
        <w:pStyle w:val="NormalWeb"/>
        <w:spacing w:before="0" w:beforeAutospacing="0" w:after="240" w:afterAutospacing="0" w:line="360" w:lineRule="auto"/>
      </w:pPr>
      <w:r>
        <w:t xml:space="preserve">Farrell, R. (2025). Parental and Family Involvement in Children’s Digital Learning. </w:t>
      </w:r>
      <w:r>
        <w:rPr>
          <w:i/>
          <w:iCs/>
        </w:rPr>
        <w:t>EERA Blog</w:t>
      </w:r>
      <w:r>
        <w:t>. Available at: https://blog.eera-ecer.de/childrens-digital-learning/ [Accessed 27 Nov. 2025].</w:t>
      </w:r>
    </w:p>
    <w:p w14:paraId="42EFF6E7" w14:textId="77777777" w:rsidR="00E479EF" w:rsidRDefault="00E479EF" w:rsidP="00E479EF">
      <w:pPr>
        <w:pStyle w:val="NormalWeb"/>
        <w:spacing w:before="0" w:beforeAutospacing="0" w:after="240" w:afterAutospacing="0" w:line="360" w:lineRule="auto"/>
      </w:pPr>
      <w:r>
        <w:t xml:space="preserve">Feng, S. and Tan, C.Y. (2024). Toward conceptual clarity for digital cultural and social capital in student learning: Insights from a systematic literature review. </w:t>
      </w:r>
      <w:r>
        <w:rPr>
          <w:i/>
          <w:iCs/>
        </w:rPr>
        <w:t>Humanities and Social Sciences Communications</w:t>
      </w:r>
      <w:r>
        <w:t xml:space="preserve">, 11(1). </w:t>
      </w:r>
      <w:proofErr w:type="spellStart"/>
      <w:proofErr w:type="gramStart"/>
      <w:r>
        <w:t>doi:https</w:t>
      </w:r>
      <w:proofErr w:type="spellEnd"/>
      <w:r>
        <w:t>://doi.org/10.1057/s41599-023-02519-8</w:t>
      </w:r>
      <w:proofErr w:type="gramEnd"/>
      <w:r>
        <w:t>.</w:t>
      </w:r>
    </w:p>
    <w:p w14:paraId="0ADFDE4D" w14:textId="77777777" w:rsidR="00E479EF" w:rsidRDefault="00E479EF" w:rsidP="00E479EF">
      <w:pPr>
        <w:pStyle w:val="NormalWeb"/>
        <w:spacing w:before="0" w:beforeAutospacing="0" w:after="240" w:afterAutospacing="0" w:line="360" w:lineRule="auto"/>
      </w:pPr>
      <w:proofErr w:type="spellStart"/>
      <w:r>
        <w:t>Giannoutsou</w:t>
      </w:r>
      <w:proofErr w:type="spellEnd"/>
      <w:r>
        <w:t xml:space="preserve">, N., </w:t>
      </w:r>
      <w:proofErr w:type="spellStart"/>
      <w:r>
        <w:t>Ioannou</w:t>
      </w:r>
      <w:proofErr w:type="spellEnd"/>
      <w:r>
        <w:t xml:space="preserve">, A., </w:t>
      </w:r>
      <w:proofErr w:type="spellStart"/>
      <w:r>
        <w:t>Timotheou</w:t>
      </w:r>
      <w:proofErr w:type="spellEnd"/>
      <w:r>
        <w:t xml:space="preserve">, S., </w:t>
      </w:r>
      <w:proofErr w:type="spellStart"/>
      <w:r>
        <w:t>Miliou</w:t>
      </w:r>
      <w:proofErr w:type="spellEnd"/>
      <w:r>
        <w:t xml:space="preserve">, O., </w:t>
      </w:r>
      <w:proofErr w:type="spellStart"/>
      <w:r>
        <w:t>Dimitriadis</w:t>
      </w:r>
      <w:proofErr w:type="spellEnd"/>
      <w:r>
        <w:t xml:space="preserve">, Y., Cachia, R., Villagra </w:t>
      </w:r>
      <w:proofErr w:type="spellStart"/>
      <w:r>
        <w:t>Sobrino</w:t>
      </w:r>
      <w:proofErr w:type="spellEnd"/>
      <w:r>
        <w:t xml:space="preserve">, S. and MARTÍNEZ MONÉZ, A. (2024). Unpacking the impact of digital </w:t>
      </w:r>
      <w:r>
        <w:lastRenderedPageBreak/>
        <w:t xml:space="preserve">technologies in Education. </w:t>
      </w:r>
      <w:r>
        <w:rPr>
          <w:i/>
          <w:iCs/>
        </w:rPr>
        <w:t>JRC Publications Repository</w:t>
      </w:r>
      <w:r>
        <w:t xml:space="preserve">. [online] </w:t>
      </w:r>
      <w:proofErr w:type="spellStart"/>
      <w:proofErr w:type="gramStart"/>
      <w:r>
        <w:t>doi:https</w:t>
      </w:r>
      <w:proofErr w:type="spellEnd"/>
      <w:r>
        <w:t>://doi.org/10.2760/214675</w:t>
      </w:r>
      <w:proofErr w:type="gramEnd"/>
      <w:r>
        <w:t>.</w:t>
      </w:r>
    </w:p>
    <w:p w14:paraId="415AD4BC" w14:textId="77777777" w:rsidR="00514D8F" w:rsidRDefault="00514D8F" w:rsidP="00514D8F">
      <w:pPr>
        <w:pStyle w:val="NormalWeb"/>
        <w:spacing w:before="0" w:beforeAutospacing="0" w:after="240" w:afterAutospacing="0" w:line="360" w:lineRule="auto"/>
      </w:pPr>
      <w:r>
        <w:t xml:space="preserve">Helpful Professor Explains! (2025). </w:t>
      </w:r>
      <w:r>
        <w:rPr>
          <w:i/>
          <w:iCs/>
        </w:rPr>
        <w:t>What is Cultural Capital? (Easiest Explanation)</w:t>
      </w:r>
      <w:r>
        <w:t xml:space="preserve">. </w:t>
      </w:r>
      <w:r>
        <w:rPr>
          <w:i/>
          <w:iCs/>
        </w:rPr>
        <w:t>YouTube</w:t>
      </w:r>
      <w:r>
        <w:t>. Available at: https://www.youtube.com/watch?v=xAQj9Rg0XfE [Accessed 22 Dec. 2025].</w:t>
      </w:r>
    </w:p>
    <w:p w14:paraId="495FF668" w14:textId="77777777" w:rsidR="00E479EF" w:rsidRDefault="00E479EF" w:rsidP="00E479EF">
      <w:pPr>
        <w:pStyle w:val="NormalWeb"/>
        <w:spacing w:before="0" w:beforeAutospacing="0" w:after="240" w:afterAutospacing="0" w:line="360" w:lineRule="auto"/>
      </w:pPr>
      <w:r>
        <w:t xml:space="preserve">Ortiz-Colón, A.M., Rodríguez-Moreno, J. and </w:t>
      </w:r>
      <w:proofErr w:type="spellStart"/>
      <w:r>
        <w:t>Agreda</w:t>
      </w:r>
      <w:proofErr w:type="spellEnd"/>
      <w:r>
        <w:t xml:space="preserve">-Montoro, M. (2025). Family supervision and digital competence in primary education students. </w:t>
      </w:r>
      <w:r>
        <w:rPr>
          <w:i/>
          <w:iCs/>
        </w:rPr>
        <w:t>Journal of New Approaches in Educational Research</w:t>
      </w:r>
      <w:r>
        <w:t xml:space="preserve">, 14(1). </w:t>
      </w:r>
      <w:proofErr w:type="spellStart"/>
      <w:proofErr w:type="gramStart"/>
      <w:r>
        <w:t>doi:https</w:t>
      </w:r>
      <w:proofErr w:type="spellEnd"/>
      <w:r>
        <w:t>://doi.org/10.1007/s44322-025-00044-x</w:t>
      </w:r>
      <w:proofErr w:type="gramEnd"/>
      <w:r>
        <w:t>.</w:t>
      </w:r>
    </w:p>
    <w:p w14:paraId="017CC3BC" w14:textId="77777777" w:rsidR="00E479EF" w:rsidRDefault="00E479EF" w:rsidP="00E479EF">
      <w:pPr>
        <w:pStyle w:val="NormalWeb"/>
        <w:spacing w:before="0" w:beforeAutospacing="0" w:after="240" w:afterAutospacing="0" w:line="360" w:lineRule="auto"/>
      </w:pPr>
      <w:r>
        <w:t xml:space="preserve">Psychology Exposed (2023). </w:t>
      </w:r>
      <w:r>
        <w:rPr>
          <w:i/>
          <w:iCs/>
        </w:rPr>
        <w:t>Learning by Example: Bandura’s Social Learning Theory Explained</w:t>
      </w:r>
      <w:r>
        <w:t xml:space="preserve">. </w:t>
      </w:r>
      <w:r>
        <w:rPr>
          <w:i/>
          <w:iCs/>
        </w:rPr>
        <w:t>YouTube</w:t>
      </w:r>
      <w:r>
        <w:t>. Available at: https://www.youtube.com/watch?v=w47N-WTGcPc [Accessed 22 Dec. 2025].</w:t>
      </w:r>
    </w:p>
    <w:p w14:paraId="2A6DAF82" w14:textId="77777777" w:rsidR="00E479EF" w:rsidRDefault="00E479EF" w:rsidP="00E479EF">
      <w:pPr>
        <w:pStyle w:val="NormalWeb"/>
        <w:spacing w:before="0" w:beforeAutospacing="0" w:after="240" w:afterAutospacing="0" w:line="360" w:lineRule="auto"/>
      </w:pPr>
      <w:proofErr w:type="spellStart"/>
      <w:r>
        <w:t>Qualter</w:t>
      </w:r>
      <w:proofErr w:type="spellEnd"/>
      <w:r>
        <w:t xml:space="preserve">, D. (2024). From Digital Exclusion to Digital Inclusion: Shaping the Role of Parental Involvement in Home-Based Digital Learning – A Narrative Literature Review. </w:t>
      </w:r>
      <w:r>
        <w:rPr>
          <w:i/>
          <w:iCs/>
        </w:rPr>
        <w:t>Computers in the Schools</w:t>
      </w:r>
      <w:r>
        <w:t xml:space="preserve">, (2), pp.1–25. </w:t>
      </w:r>
      <w:proofErr w:type="spellStart"/>
      <w:proofErr w:type="gramStart"/>
      <w:r>
        <w:t>doi:https</w:t>
      </w:r>
      <w:proofErr w:type="spellEnd"/>
      <w:r>
        <w:t>://doi.org/10.1080/07380569.2024.2322167</w:t>
      </w:r>
      <w:proofErr w:type="gramEnd"/>
      <w:r>
        <w:t>.</w:t>
      </w:r>
    </w:p>
    <w:p w14:paraId="4CF2C826" w14:textId="77777777" w:rsidR="00E479EF" w:rsidRDefault="00E479EF" w:rsidP="00E479EF">
      <w:pPr>
        <w:pStyle w:val="NormalWeb"/>
        <w:spacing w:before="0" w:beforeAutospacing="0" w:after="240" w:afterAutospacing="0" w:line="360" w:lineRule="auto"/>
      </w:pPr>
      <w:r>
        <w:t xml:space="preserve">Shang, Y., Xia, Y., Yin, Y. and Dong, D. (2025). Reassessing the two-stage theory of social learning development: a discussion. </w:t>
      </w:r>
      <w:r>
        <w:rPr>
          <w:i/>
          <w:iCs/>
        </w:rPr>
        <w:t>Frontiers in Psychology</w:t>
      </w:r>
      <w:r>
        <w:t xml:space="preserve">, 16. </w:t>
      </w:r>
      <w:proofErr w:type="spellStart"/>
      <w:proofErr w:type="gramStart"/>
      <w:r>
        <w:t>doi:https</w:t>
      </w:r>
      <w:proofErr w:type="spellEnd"/>
      <w:r>
        <w:t>://doi.org/10.3389/fpsyg.2025.1576714</w:t>
      </w:r>
      <w:proofErr w:type="gramEnd"/>
      <w:r>
        <w:t>.</w:t>
      </w:r>
    </w:p>
    <w:p w14:paraId="18F52872" w14:textId="77777777" w:rsidR="00E479EF" w:rsidRDefault="00E479EF" w:rsidP="00E479EF">
      <w:pPr>
        <w:pStyle w:val="NormalWeb"/>
        <w:spacing w:before="0" w:beforeAutospacing="0" w:after="240" w:afterAutospacing="0" w:line="360" w:lineRule="auto"/>
      </w:pPr>
      <w:r>
        <w:t xml:space="preserve">Shutterstock (2023). </w:t>
      </w:r>
      <w:r>
        <w:rPr>
          <w:i/>
          <w:iCs/>
        </w:rPr>
        <w:t>family learning together</w:t>
      </w:r>
      <w:r>
        <w:t xml:space="preserve">. </w:t>
      </w:r>
      <w:r>
        <w:rPr>
          <w:i/>
          <w:iCs/>
        </w:rPr>
        <w:t>Shutterstock</w:t>
      </w:r>
      <w:r>
        <w:t>. Available at: https://www.shutterstock.com [Accessed 22 Dec. 2025].</w:t>
      </w:r>
    </w:p>
    <w:p w14:paraId="5075A3D6" w14:textId="77777777" w:rsidR="00E479EF" w:rsidRDefault="00E479EF" w:rsidP="00E479EF">
      <w:pPr>
        <w:pStyle w:val="NormalWeb"/>
        <w:spacing w:before="0" w:beforeAutospacing="0" w:after="240" w:afterAutospacing="0" w:line="360" w:lineRule="auto"/>
      </w:pPr>
      <w:r>
        <w:t xml:space="preserve">Sprouts (2020). </w:t>
      </w:r>
      <w:r>
        <w:rPr>
          <w:i/>
          <w:iCs/>
        </w:rPr>
        <w:t>Vygotsky’s theory of cognitive development in social relationships</w:t>
      </w:r>
      <w:r>
        <w:t xml:space="preserve">. </w:t>
      </w:r>
      <w:r>
        <w:rPr>
          <w:i/>
          <w:iCs/>
        </w:rPr>
        <w:t>YouTube</w:t>
      </w:r>
      <w:r>
        <w:t>. Available at: https://www.youtube.com/watch?v=8I2hrSRbmHE [Accessed 22 Dec. 2025].</w:t>
      </w:r>
    </w:p>
    <w:p w14:paraId="4C1B1A90" w14:textId="77777777" w:rsidR="00E479EF" w:rsidRDefault="00E479EF" w:rsidP="00E479EF">
      <w:pPr>
        <w:pStyle w:val="NormalWeb"/>
        <w:spacing w:before="0" w:beforeAutospacing="0" w:after="240" w:afterAutospacing="0" w:line="360" w:lineRule="auto"/>
      </w:pPr>
      <w:r>
        <w:t xml:space="preserve">Vygotsky, L. (1978). </w:t>
      </w:r>
      <w:r>
        <w:rPr>
          <w:i/>
          <w:iCs/>
        </w:rPr>
        <w:t>Mind in society: The development of higher psychological processes</w:t>
      </w:r>
      <w:r>
        <w:t>. Cambridge: Harvard University Press.</w:t>
      </w:r>
    </w:p>
    <w:p w14:paraId="46D6EDA3" w14:textId="77777777" w:rsidR="00E479EF" w:rsidRDefault="00E479EF" w:rsidP="00E479EF">
      <w:pPr>
        <w:pStyle w:val="NormalWeb"/>
        <w:spacing w:before="0" w:beforeAutospacing="0" w:after="240" w:afterAutospacing="0" w:line="360" w:lineRule="auto"/>
      </w:pPr>
      <w:r>
        <w:t xml:space="preserve">Welsh Government (2014). </w:t>
      </w:r>
      <w:r>
        <w:rPr>
          <w:i/>
          <w:iCs/>
        </w:rPr>
        <w:t>Hwb</w:t>
      </w:r>
      <w:r>
        <w:t xml:space="preserve">. [online] </w:t>
      </w:r>
      <w:proofErr w:type="spellStart"/>
      <w:r>
        <w:t>Gov.wales</w:t>
      </w:r>
      <w:proofErr w:type="spellEnd"/>
      <w:r>
        <w:t>. Available at: https://hwb.gov.wales/ [Accessed 27 Nov. 2025].</w:t>
      </w:r>
    </w:p>
    <w:p w14:paraId="3E677290" w14:textId="77777777" w:rsidR="00E479EF" w:rsidRDefault="00E479EF" w:rsidP="00E479EF">
      <w:pPr>
        <w:pStyle w:val="NormalWeb"/>
        <w:spacing w:before="0" w:beforeAutospacing="0" w:after="240" w:afterAutospacing="0" w:line="360" w:lineRule="auto"/>
      </w:pPr>
      <w:r>
        <w:lastRenderedPageBreak/>
        <w:t xml:space="preserve">Welsh Government (2015a). </w:t>
      </w:r>
      <w:r>
        <w:rPr>
          <w:i/>
          <w:iCs/>
        </w:rPr>
        <w:t>The Well-being of Future Generations</w:t>
      </w:r>
      <w:r>
        <w:t>. [online] GOV.WALES. Available at: https://www.gov.wales/well-being-of-future-generations-wales [Accessed 12 Sep. 2025].</w:t>
      </w:r>
    </w:p>
    <w:p w14:paraId="21A2CAD1" w14:textId="77777777" w:rsidR="00E479EF" w:rsidRDefault="00E479EF" w:rsidP="00E479EF">
      <w:pPr>
        <w:pStyle w:val="NormalWeb"/>
        <w:spacing w:before="0" w:beforeAutospacing="0" w:after="240" w:afterAutospacing="0" w:line="360" w:lineRule="auto"/>
      </w:pPr>
      <w:r>
        <w:t xml:space="preserve">Welsh Government (2015b). </w:t>
      </w:r>
      <w:r>
        <w:rPr>
          <w:i/>
          <w:iCs/>
        </w:rPr>
        <w:t>Timeline - Hwb</w:t>
      </w:r>
      <w:r>
        <w:t xml:space="preserve">. [online] </w:t>
      </w:r>
      <w:proofErr w:type="spellStart"/>
      <w:r>
        <w:t>Gov.wales</w:t>
      </w:r>
      <w:proofErr w:type="spellEnd"/>
      <w:r>
        <w:t>. Available at: https://hwb.gov.wales/timeline/ [Accessed 25 Nov. 2025].</w:t>
      </w:r>
    </w:p>
    <w:p w14:paraId="7D4B78DB" w14:textId="77777777" w:rsidR="00E479EF" w:rsidRDefault="00E479EF" w:rsidP="00E479EF">
      <w:pPr>
        <w:pStyle w:val="NormalWeb"/>
        <w:spacing w:before="0" w:beforeAutospacing="0" w:after="240" w:afterAutospacing="0" w:line="360" w:lineRule="auto"/>
      </w:pPr>
      <w:r>
        <w:t xml:space="preserve">Welsh Government (2019). </w:t>
      </w:r>
      <w:r>
        <w:rPr>
          <w:i/>
          <w:iCs/>
        </w:rPr>
        <w:t>Britannica Education encyclopaedia - Hwb</w:t>
      </w:r>
      <w:r>
        <w:t xml:space="preserve">. [online] </w:t>
      </w:r>
      <w:proofErr w:type="spellStart"/>
      <w:r>
        <w:t>Gov.wales</w:t>
      </w:r>
      <w:proofErr w:type="spellEnd"/>
      <w:r>
        <w:t>. Available at: https://hwb.gov.wales/help-and-support/learning-and-teaching-tools-and-services/britannica-education-encyclopaedia/ [Accessed 26 Nov. 2025].</w:t>
      </w:r>
    </w:p>
    <w:p w14:paraId="53686DF5" w14:textId="77777777" w:rsidR="00E479EF" w:rsidRDefault="00E479EF" w:rsidP="00E479EF">
      <w:pPr>
        <w:pStyle w:val="NormalWeb"/>
        <w:spacing w:before="0" w:beforeAutospacing="0" w:after="240" w:afterAutospacing="0" w:line="360" w:lineRule="auto"/>
      </w:pPr>
      <w:r>
        <w:t xml:space="preserve">Welsh Government (2020). Digital Strategy for Wales – setting the context. </w:t>
      </w:r>
      <w:r>
        <w:rPr>
          <w:i/>
          <w:iCs/>
        </w:rPr>
        <w:t>Digital and Data Blog</w:t>
      </w:r>
      <w:r>
        <w:t>. Available at: https://digitalanddata.blog.gov.wales/2020/12/01/digital-strategy-for-wales-setting-the-context/ [Accessed 22 Dec. 2025].</w:t>
      </w:r>
    </w:p>
    <w:p w14:paraId="684F2858" w14:textId="77777777" w:rsidR="00E479EF" w:rsidRDefault="00E479EF" w:rsidP="00E479EF">
      <w:pPr>
        <w:pStyle w:val="NormalWeb"/>
        <w:spacing w:before="0" w:beforeAutospacing="0" w:after="240" w:afterAutospacing="0" w:line="360" w:lineRule="auto"/>
      </w:pPr>
      <w:r>
        <w:t xml:space="preserve">Welsh Government (2021a). </w:t>
      </w:r>
      <w:r>
        <w:rPr>
          <w:i/>
          <w:iCs/>
        </w:rPr>
        <w:t>Digital Competence Framework (DCF) - Hwb</w:t>
      </w:r>
      <w:r>
        <w:t xml:space="preserve">. [online] </w:t>
      </w:r>
      <w:proofErr w:type="spellStart"/>
      <w:r>
        <w:t>Gov.wales</w:t>
      </w:r>
      <w:proofErr w:type="spellEnd"/>
      <w:r>
        <w:t>. Available at: https://hwb.gov.wales/curriculum-for-wales/cross-curricular-skills-frameworks/digital-competence-framework-dcf/ [Accessed 6 Nov. 2025].</w:t>
      </w:r>
    </w:p>
    <w:p w14:paraId="3FCB97BA" w14:textId="77777777" w:rsidR="00E479EF" w:rsidRDefault="00E479EF" w:rsidP="00E479EF">
      <w:pPr>
        <w:pStyle w:val="NormalWeb"/>
        <w:spacing w:before="0" w:beforeAutospacing="0" w:after="240" w:afterAutospacing="0" w:line="360" w:lineRule="auto"/>
      </w:pPr>
      <w:r>
        <w:t xml:space="preserve">Welsh Government (2021b). </w:t>
      </w:r>
      <w:r>
        <w:rPr>
          <w:i/>
          <w:iCs/>
        </w:rPr>
        <w:t>Digital strategy for Wales [HTML]</w:t>
      </w:r>
      <w:r>
        <w:t>. [online] GOV.WALES. Available at: https://www.gov.wales/digital-strategy-wales-html [Accessed 25 Nov. 2025].</w:t>
      </w:r>
    </w:p>
    <w:p w14:paraId="008899A9" w14:textId="77777777" w:rsidR="00E479EF" w:rsidRDefault="00E479EF" w:rsidP="00E479EF">
      <w:pPr>
        <w:pStyle w:val="NormalWeb"/>
        <w:spacing w:before="0" w:beforeAutospacing="0" w:after="240" w:afterAutospacing="0" w:line="360" w:lineRule="auto"/>
      </w:pPr>
      <w:r>
        <w:t xml:space="preserve">Welsh Government (2021c). </w:t>
      </w:r>
      <w:r>
        <w:rPr>
          <w:i/>
          <w:iCs/>
        </w:rPr>
        <w:t>Minecraft - Hwb</w:t>
      </w:r>
      <w:r>
        <w:t xml:space="preserve">. [online] </w:t>
      </w:r>
      <w:proofErr w:type="spellStart"/>
      <w:r>
        <w:t>Gov.wales</w:t>
      </w:r>
      <w:proofErr w:type="spellEnd"/>
      <w:r>
        <w:t>. Available at: https://hwb.gov.wales/minecraft/ [Accessed 26 Nov. 2025].</w:t>
      </w:r>
    </w:p>
    <w:p w14:paraId="137B88C4" w14:textId="77777777" w:rsidR="00E479EF" w:rsidRDefault="00E479EF" w:rsidP="00E479EF">
      <w:pPr>
        <w:pStyle w:val="NormalWeb"/>
        <w:spacing w:before="0" w:beforeAutospacing="0" w:after="240" w:afterAutospacing="0" w:line="360" w:lineRule="auto"/>
      </w:pPr>
      <w:r>
        <w:t xml:space="preserve">Welsh Government (2022a). </w:t>
      </w:r>
      <w:r>
        <w:rPr>
          <w:i/>
          <w:iCs/>
        </w:rPr>
        <w:t>About us - Hwb</w:t>
      </w:r>
      <w:r>
        <w:t xml:space="preserve">. [online] </w:t>
      </w:r>
      <w:proofErr w:type="spellStart"/>
      <w:proofErr w:type="gramStart"/>
      <w:r>
        <w:t>hwb.gov.wales</w:t>
      </w:r>
      <w:proofErr w:type="spellEnd"/>
      <w:proofErr w:type="gramEnd"/>
      <w:r>
        <w:t>. Available at: https://hwb.gov.wales/about-us [Accessed 25 Nov. 2025].</w:t>
      </w:r>
    </w:p>
    <w:p w14:paraId="053A8CAB" w14:textId="77777777" w:rsidR="00E479EF" w:rsidRDefault="00E479EF" w:rsidP="00E479EF">
      <w:pPr>
        <w:pStyle w:val="NormalWeb"/>
        <w:spacing w:before="0" w:beforeAutospacing="0" w:after="240" w:afterAutospacing="0" w:line="360" w:lineRule="auto"/>
      </w:pPr>
      <w:r>
        <w:t xml:space="preserve">Welsh Government (2022b). </w:t>
      </w:r>
      <w:r>
        <w:rPr>
          <w:i/>
          <w:iCs/>
        </w:rPr>
        <w:t xml:space="preserve">Curriculum for </w:t>
      </w:r>
      <w:proofErr w:type="gramStart"/>
      <w:r>
        <w:rPr>
          <w:i/>
          <w:iCs/>
        </w:rPr>
        <w:t xml:space="preserve">Wales </w:t>
      </w:r>
      <w:r>
        <w:t>.</w:t>
      </w:r>
      <w:proofErr w:type="gramEnd"/>
      <w:r>
        <w:t xml:space="preserve"> [online] </w:t>
      </w:r>
      <w:proofErr w:type="spellStart"/>
      <w:proofErr w:type="gramStart"/>
      <w:r>
        <w:t>hwb.gov.wales</w:t>
      </w:r>
      <w:proofErr w:type="spellEnd"/>
      <w:proofErr w:type="gramEnd"/>
      <w:r>
        <w:t>. Available at: https://hwb.gov.wales/curriculum-for-wales [Accessed 25 Nov. 2025].</w:t>
      </w:r>
    </w:p>
    <w:p w14:paraId="32332359" w14:textId="77777777" w:rsidR="00E479EF" w:rsidRDefault="00E479EF" w:rsidP="00E479EF">
      <w:pPr>
        <w:pStyle w:val="NormalWeb"/>
        <w:spacing w:before="0" w:beforeAutospacing="0" w:after="240" w:afterAutospacing="0" w:line="360" w:lineRule="auto"/>
      </w:pPr>
      <w:r>
        <w:t xml:space="preserve">Welsh Government (2023). </w:t>
      </w:r>
      <w:r>
        <w:rPr>
          <w:i/>
          <w:iCs/>
        </w:rPr>
        <w:t>Towards a Welsh Minimum Digital Living Standard: final report (summary) [HTML] | GOV.WALES</w:t>
      </w:r>
      <w:r>
        <w:t>. [online] GOV.WALES. Available at: https://www.gov.wales/towards-welsh-minimum-digital-living-standard-final-report-summary-html [Accessed 29 Nov. 2025].</w:t>
      </w:r>
    </w:p>
    <w:p w14:paraId="6EDFD765" w14:textId="77777777" w:rsidR="00E479EF" w:rsidRDefault="00E479EF" w:rsidP="00E479EF">
      <w:pPr>
        <w:pStyle w:val="NormalWeb"/>
        <w:spacing w:before="0" w:beforeAutospacing="0" w:after="240" w:afterAutospacing="0" w:line="360" w:lineRule="auto"/>
      </w:pPr>
      <w:r>
        <w:lastRenderedPageBreak/>
        <w:t xml:space="preserve">Welsh Government (2025a). </w:t>
      </w:r>
      <w:r>
        <w:rPr>
          <w:i/>
          <w:iCs/>
        </w:rPr>
        <w:t>Google Workspace for Education - Hwb</w:t>
      </w:r>
      <w:r>
        <w:t xml:space="preserve">. [online] </w:t>
      </w:r>
      <w:proofErr w:type="spellStart"/>
      <w:r>
        <w:t>Gov.wales</w:t>
      </w:r>
      <w:proofErr w:type="spellEnd"/>
      <w:r>
        <w:t>. Available at: https://hwb.gov.wales/help-and-support/learning-and-teaching-tools-and-services/google-workspace-for-education/ [Accessed 26 Nov. 2025].</w:t>
      </w:r>
    </w:p>
    <w:p w14:paraId="1C573FE2" w14:textId="77777777" w:rsidR="00E479EF" w:rsidRDefault="00E479EF" w:rsidP="00E479EF">
      <w:pPr>
        <w:pStyle w:val="NormalWeb"/>
        <w:spacing w:before="0" w:beforeAutospacing="0" w:after="240" w:afterAutospacing="0" w:line="360" w:lineRule="auto"/>
      </w:pPr>
      <w:r>
        <w:t xml:space="preserve">Welsh Government (2025b). </w:t>
      </w:r>
      <w:r>
        <w:rPr>
          <w:i/>
          <w:iCs/>
        </w:rPr>
        <w:t xml:space="preserve">Just2easy: creativity tools and </w:t>
      </w:r>
      <w:proofErr w:type="gramStart"/>
      <w:r>
        <w:rPr>
          <w:i/>
          <w:iCs/>
        </w:rPr>
        <w:t>games based</w:t>
      </w:r>
      <w:proofErr w:type="gramEnd"/>
      <w:r>
        <w:rPr>
          <w:i/>
          <w:iCs/>
        </w:rPr>
        <w:t xml:space="preserve"> learning - Hwb</w:t>
      </w:r>
      <w:r>
        <w:t xml:space="preserve">. [online] </w:t>
      </w:r>
      <w:proofErr w:type="spellStart"/>
      <w:r>
        <w:t>Gov.wales</w:t>
      </w:r>
      <w:proofErr w:type="spellEnd"/>
      <w:r>
        <w:t>. Available at: https://hwb.gov.wales/help-and-support/learning-and-teaching-tools-and-services/just2easy-creativity-tools-and-games-based-learning/ [Accessed 26 Nov. 2025].</w:t>
      </w:r>
    </w:p>
    <w:p w14:paraId="102C9CB7" w14:textId="77777777" w:rsidR="00E479EF" w:rsidRDefault="00E479EF" w:rsidP="00E479EF">
      <w:pPr>
        <w:pStyle w:val="NormalWeb"/>
        <w:spacing w:before="0" w:beforeAutospacing="0" w:after="240" w:afterAutospacing="0" w:line="360" w:lineRule="auto"/>
      </w:pPr>
      <w:r>
        <w:t xml:space="preserve">Welsh Government (2025c). </w:t>
      </w:r>
      <w:r>
        <w:rPr>
          <w:i/>
          <w:iCs/>
        </w:rPr>
        <w:t>Microsoft 365 - Hwb</w:t>
      </w:r>
      <w:r>
        <w:t xml:space="preserve">. [online] </w:t>
      </w:r>
      <w:proofErr w:type="spellStart"/>
      <w:r>
        <w:t>Gov.wales</w:t>
      </w:r>
      <w:proofErr w:type="spellEnd"/>
      <w:r>
        <w:t>. Available at: https://hwb.gov.wales/help-and-support/learning-and-teaching-tools-and-services/microsoft-365/ [Accessed 26 Nov. 2025].</w:t>
      </w:r>
    </w:p>
    <w:p w14:paraId="010E544C" w14:textId="77777777" w:rsidR="001E51B0" w:rsidRDefault="001E51B0" w:rsidP="001E51B0">
      <w:pPr>
        <w:pStyle w:val="NormalWeb"/>
        <w:spacing w:before="0" w:beforeAutospacing="0" w:after="240" w:afterAutospacing="0" w:line="360" w:lineRule="auto"/>
      </w:pPr>
      <w:r>
        <w:t xml:space="preserve">Welsh Government (n.d.). </w:t>
      </w:r>
      <w:r>
        <w:rPr>
          <w:i/>
          <w:iCs/>
        </w:rPr>
        <w:t>Keeping safe online - Hwb</w:t>
      </w:r>
      <w:r>
        <w:t xml:space="preserve">. [online] </w:t>
      </w:r>
      <w:proofErr w:type="spellStart"/>
      <w:proofErr w:type="gramStart"/>
      <w:r>
        <w:t>hwb.gov.wales</w:t>
      </w:r>
      <w:proofErr w:type="spellEnd"/>
      <w:proofErr w:type="gramEnd"/>
      <w:r>
        <w:t>. Available at: https://hwb.gov.wales/keeping-safe-online/ [Accessed 26 Nov. 2025].</w:t>
      </w:r>
    </w:p>
    <w:p w14:paraId="29216437" w14:textId="77777777" w:rsidR="001E51B0" w:rsidRDefault="001E51B0" w:rsidP="00E479EF">
      <w:pPr>
        <w:pStyle w:val="NormalWeb"/>
        <w:spacing w:before="0" w:beforeAutospacing="0" w:after="240" w:afterAutospacing="0" w:line="360" w:lineRule="auto"/>
      </w:pPr>
    </w:p>
    <w:p w14:paraId="212A6627" w14:textId="1A84DB65" w:rsidR="00847850" w:rsidRDefault="00847850">
      <w:pPr>
        <w:rPr>
          <w:rFonts w:ascii="Segoe UI" w:eastAsia="Times New Roman" w:hAnsi="Segoe UI" w:cs="Segoe UI"/>
          <w:sz w:val="18"/>
          <w:szCs w:val="18"/>
          <w:lang w:eastAsia="en-GB"/>
        </w:rPr>
      </w:pPr>
    </w:p>
    <w:sectPr w:rsidR="00847850" w:rsidSect="0008608D">
      <w:headerReference w:type="default" r:id="rId101"/>
      <w:footerReference w:type="default" r:id="rId102"/>
      <w:headerReference w:type="first" r:id="rId10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4BD782" w14:textId="77777777" w:rsidR="00BF5397" w:rsidRDefault="00BF5397" w:rsidP="00453B81">
      <w:pPr>
        <w:spacing w:after="0" w:line="240" w:lineRule="auto"/>
      </w:pPr>
      <w:r>
        <w:separator/>
      </w:r>
    </w:p>
  </w:endnote>
  <w:endnote w:type="continuationSeparator" w:id="0">
    <w:p w14:paraId="397C704E" w14:textId="77777777" w:rsidR="00BF5397" w:rsidRDefault="00BF5397" w:rsidP="00453B81">
      <w:pPr>
        <w:spacing w:after="0" w:line="240" w:lineRule="auto"/>
      </w:pPr>
      <w:r>
        <w:continuationSeparator/>
      </w:r>
    </w:p>
  </w:endnote>
  <w:endnote w:type="continuationNotice" w:id="1">
    <w:p w14:paraId="7946A9DC" w14:textId="77777777" w:rsidR="00AE363D" w:rsidRDefault="00AE363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Frutiger LT Std 45 Light">
    <w:altName w:val="Calibri"/>
    <w:panose1 w:val="00000000000000000000"/>
    <w:charset w:val="00"/>
    <w:family w:val="swiss"/>
    <w:notTrueType/>
    <w:pitch w:val="default"/>
    <w:sig w:usb0="00000003" w:usb1="00000000" w:usb2="00000000" w:usb3="00000000" w:csb0="00000001" w:csb1="00000000"/>
  </w:font>
  <w:font w:name="Comic Sans MS">
    <w:panose1 w:val="030F0702030302020204"/>
    <w:charset w:val="00"/>
    <w:family w:val="script"/>
    <w:pitch w:val="variable"/>
    <w:sig w:usb0="00000687" w:usb1="00000013"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2726652"/>
      <w:docPartObj>
        <w:docPartGallery w:val="Page Numbers (Bottom of Page)"/>
        <w:docPartUnique/>
      </w:docPartObj>
    </w:sdtPr>
    <w:sdtContent>
      <w:sdt>
        <w:sdtPr>
          <w:id w:val="1728636285"/>
          <w:docPartObj>
            <w:docPartGallery w:val="Page Numbers (Top of Page)"/>
            <w:docPartUnique/>
          </w:docPartObj>
        </w:sdtPr>
        <w:sdtContent>
          <w:p w14:paraId="39D78DA4" w14:textId="46DC9133" w:rsidR="00AD4268" w:rsidRDefault="00AD4268">
            <w:pPr>
              <w:pStyle w:val="Footer"/>
              <w:jc w:val="center"/>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5598D3F9" w14:textId="77777777" w:rsidR="00AD4268" w:rsidRDefault="00AD42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142EBE" w14:textId="77777777" w:rsidR="00BF5397" w:rsidRDefault="00BF5397" w:rsidP="00453B81">
      <w:pPr>
        <w:spacing w:after="0" w:line="240" w:lineRule="auto"/>
      </w:pPr>
      <w:r>
        <w:separator/>
      </w:r>
    </w:p>
  </w:footnote>
  <w:footnote w:type="continuationSeparator" w:id="0">
    <w:p w14:paraId="68121226" w14:textId="77777777" w:rsidR="00BF5397" w:rsidRDefault="00BF5397" w:rsidP="00453B81">
      <w:pPr>
        <w:spacing w:after="0" w:line="240" w:lineRule="auto"/>
      </w:pPr>
      <w:r>
        <w:continuationSeparator/>
      </w:r>
    </w:p>
  </w:footnote>
  <w:footnote w:type="continuationNotice" w:id="1">
    <w:p w14:paraId="3C136E02" w14:textId="77777777" w:rsidR="00AE363D" w:rsidRDefault="00AE363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0B3963" w14:textId="4CCAA13B" w:rsidR="00453B81" w:rsidRPr="00453B81" w:rsidRDefault="00453B81" w:rsidP="00453B81">
    <w:pPr>
      <w:pStyle w:val="Header"/>
    </w:pPr>
    <w:r>
      <w:t>Shelley Holmes 2217784</w:t>
    </w:r>
    <w:r>
      <w:ptab w:relativeTo="margin" w:alignment="center" w:leader="none"/>
    </w:r>
    <w:r>
      <w:ptab w:relativeTo="margin" w:alignment="right" w:leader="none"/>
    </w:r>
    <w:r w:rsidRPr="001E4A6A">
      <w:t>ECIE600</w:t>
    </w:r>
    <w:r>
      <w:t xml:space="preserve">2 The Silent digital revolution in education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0FB96D" w14:textId="77777777" w:rsidR="00266AEE" w:rsidRPr="00453B81" w:rsidRDefault="00266AEE" w:rsidP="00266AEE">
    <w:pPr>
      <w:pStyle w:val="Header"/>
    </w:pPr>
    <w:r>
      <w:t>Shelley Holmes 2217784</w:t>
    </w:r>
    <w:r>
      <w:ptab w:relativeTo="margin" w:alignment="center" w:leader="none"/>
    </w:r>
    <w:r>
      <w:ptab w:relativeTo="margin" w:alignment="right" w:leader="none"/>
    </w:r>
    <w:r w:rsidRPr="001E4A6A">
      <w:t>ECIE600</w:t>
    </w:r>
    <w:r>
      <w:t xml:space="preserve">2 The Silent digital revolution in education </w:t>
    </w:r>
  </w:p>
  <w:p w14:paraId="404608FF" w14:textId="77777777" w:rsidR="00266AEE" w:rsidRDefault="00266A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8F0265"/>
    <w:multiLevelType w:val="multilevel"/>
    <w:tmpl w:val="2C5C4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E4275F"/>
    <w:multiLevelType w:val="hybridMultilevel"/>
    <w:tmpl w:val="3CB8A91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3B1388"/>
    <w:multiLevelType w:val="multilevel"/>
    <w:tmpl w:val="D506D93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F9154B4"/>
    <w:multiLevelType w:val="multilevel"/>
    <w:tmpl w:val="6D6C285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349193F"/>
    <w:multiLevelType w:val="multilevel"/>
    <w:tmpl w:val="67908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C8D07F9"/>
    <w:multiLevelType w:val="hybridMultilevel"/>
    <w:tmpl w:val="F9829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2"/>
  </w:num>
  <w:num w:numId="4">
    <w:abstractNumId w:val="3"/>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F38"/>
    <w:rsid w:val="000003BE"/>
    <w:rsid w:val="00002B01"/>
    <w:rsid w:val="0000349B"/>
    <w:rsid w:val="00005B4C"/>
    <w:rsid w:val="00005D63"/>
    <w:rsid w:val="00006681"/>
    <w:rsid w:val="00011528"/>
    <w:rsid w:val="000175B1"/>
    <w:rsid w:val="00027C45"/>
    <w:rsid w:val="00032EDB"/>
    <w:rsid w:val="00035216"/>
    <w:rsid w:val="00037155"/>
    <w:rsid w:val="00040F4A"/>
    <w:rsid w:val="000426E3"/>
    <w:rsid w:val="00052E73"/>
    <w:rsid w:val="00055CB4"/>
    <w:rsid w:val="000609A7"/>
    <w:rsid w:val="00061BEF"/>
    <w:rsid w:val="000625F5"/>
    <w:rsid w:val="00063C14"/>
    <w:rsid w:val="0007320A"/>
    <w:rsid w:val="0007586B"/>
    <w:rsid w:val="00075C0A"/>
    <w:rsid w:val="000772DC"/>
    <w:rsid w:val="000779C5"/>
    <w:rsid w:val="00081B2A"/>
    <w:rsid w:val="00084507"/>
    <w:rsid w:val="00085CA6"/>
    <w:rsid w:val="0008608D"/>
    <w:rsid w:val="00095319"/>
    <w:rsid w:val="0009634B"/>
    <w:rsid w:val="00097BB8"/>
    <w:rsid w:val="000A2520"/>
    <w:rsid w:val="000A7BCA"/>
    <w:rsid w:val="000B1E7D"/>
    <w:rsid w:val="000B3269"/>
    <w:rsid w:val="000B38E8"/>
    <w:rsid w:val="000B3A8B"/>
    <w:rsid w:val="000B5D69"/>
    <w:rsid w:val="000B74D6"/>
    <w:rsid w:val="000C0EF6"/>
    <w:rsid w:val="000C588D"/>
    <w:rsid w:val="000C7337"/>
    <w:rsid w:val="000E2413"/>
    <w:rsid w:val="000F16B2"/>
    <w:rsid w:val="000F19BB"/>
    <w:rsid w:val="000F477C"/>
    <w:rsid w:val="000F5F1C"/>
    <w:rsid w:val="0010037E"/>
    <w:rsid w:val="001044D9"/>
    <w:rsid w:val="00104675"/>
    <w:rsid w:val="001109F5"/>
    <w:rsid w:val="001114CC"/>
    <w:rsid w:val="00112E8F"/>
    <w:rsid w:val="001134A2"/>
    <w:rsid w:val="00116AFA"/>
    <w:rsid w:val="00117944"/>
    <w:rsid w:val="00120777"/>
    <w:rsid w:val="00120E02"/>
    <w:rsid w:val="001244BC"/>
    <w:rsid w:val="0012740B"/>
    <w:rsid w:val="001309EB"/>
    <w:rsid w:val="00130A99"/>
    <w:rsid w:val="0013104A"/>
    <w:rsid w:val="001337AE"/>
    <w:rsid w:val="001366F8"/>
    <w:rsid w:val="00142428"/>
    <w:rsid w:val="001431AC"/>
    <w:rsid w:val="0015145E"/>
    <w:rsid w:val="00154B79"/>
    <w:rsid w:val="001635BE"/>
    <w:rsid w:val="0016451E"/>
    <w:rsid w:val="00164C17"/>
    <w:rsid w:val="00164E9B"/>
    <w:rsid w:val="0016564C"/>
    <w:rsid w:val="00170870"/>
    <w:rsid w:val="001803CC"/>
    <w:rsid w:val="0018158C"/>
    <w:rsid w:val="001821CC"/>
    <w:rsid w:val="001871B3"/>
    <w:rsid w:val="00191EEA"/>
    <w:rsid w:val="00193F31"/>
    <w:rsid w:val="0019452B"/>
    <w:rsid w:val="001A3E1E"/>
    <w:rsid w:val="001A4923"/>
    <w:rsid w:val="001A4A98"/>
    <w:rsid w:val="001B006F"/>
    <w:rsid w:val="001B150C"/>
    <w:rsid w:val="001B3A4A"/>
    <w:rsid w:val="001C0E9E"/>
    <w:rsid w:val="001C48AE"/>
    <w:rsid w:val="001C49AB"/>
    <w:rsid w:val="001C57F3"/>
    <w:rsid w:val="001C5D15"/>
    <w:rsid w:val="001D119D"/>
    <w:rsid w:val="001D2D5E"/>
    <w:rsid w:val="001D35A2"/>
    <w:rsid w:val="001D54CE"/>
    <w:rsid w:val="001D6115"/>
    <w:rsid w:val="001D6861"/>
    <w:rsid w:val="001E1367"/>
    <w:rsid w:val="001E2BAB"/>
    <w:rsid w:val="001E3815"/>
    <w:rsid w:val="001E4647"/>
    <w:rsid w:val="001E51B0"/>
    <w:rsid w:val="001E5456"/>
    <w:rsid w:val="001E5628"/>
    <w:rsid w:val="001F0529"/>
    <w:rsid w:val="001F0815"/>
    <w:rsid w:val="001F1CE4"/>
    <w:rsid w:val="001F2155"/>
    <w:rsid w:val="001F38B6"/>
    <w:rsid w:val="001F72D6"/>
    <w:rsid w:val="001F7922"/>
    <w:rsid w:val="0020432B"/>
    <w:rsid w:val="002063D3"/>
    <w:rsid w:val="00207D41"/>
    <w:rsid w:val="00211EA7"/>
    <w:rsid w:val="002137D6"/>
    <w:rsid w:val="00214756"/>
    <w:rsid w:val="00220EE5"/>
    <w:rsid w:val="00222C31"/>
    <w:rsid w:val="0022631D"/>
    <w:rsid w:val="00227615"/>
    <w:rsid w:val="00227E85"/>
    <w:rsid w:val="00230627"/>
    <w:rsid w:val="00230B7F"/>
    <w:rsid w:val="00230C74"/>
    <w:rsid w:val="00230DFA"/>
    <w:rsid w:val="00231E85"/>
    <w:rsid w:val="002345D7"/>
    <w:rsid w:val="0023657D"/>
    <w:rsid w:val="00240055"/>
    <w:rsid w:val="00254EA9"/>
    <w:rsid w:val="00255D62"/>
    <w:rsid w:val="0025660A"/>
    <w:rsid w:val="002653B7"/>
    <w:rsid w:val="00266AEE"/>
    <w:rsid w:val="002725AD"/>
    <w:rsid w:val="00273429"/>
    <w:rsid w:val="00273EF2"/>
    <w:rsid w:val="00280DBD"/>
    <w:rsid w:val="00291334"/>
    <w:rsid w:val="00292613"/>
    <w:rsid w:val="00292A06"/>
    <w:rsid w:val="0029622D"/>
    <w:rsid w:val="00296F91"/>
    <w:rsid w:val="002A4129"/>
    <w:rsid w:val="002A454D"/>
    <w:rsid w:val="002B21BB"/>
    <w:rsid w:val="002B2EFE"/>
    <w:rsid w:val="002B435C"/>
    <w:rsid w:val="002B64DC"/>
    <w:rsid w:val="002B65AB"/>
    <w:rsid w:val="002C2271"/>
    <w:rsid w:val="002C2A79"/>
    <w:rsid w:val="002C311E"/>
    <w:rsid w:val="002C758C"/>
    <w:rsid w:val="002D0693"/>
    <w:rsid w:val="002D179D"/>
    <w:rsid w:val="002D52B5"/>
    <w:rsid w:val="002D732F"/>
    <w:rsid w:val="002D7EC2"/>
    <w:rsid w:val="002E035C"/>
    <w:rsid w:val="002E13DC"/>
    <w:rsid w:val="002E1F2D"/>
    <w:rsid w:val="002E23E5"/>
    <w:rsid w:val="002F055E"/>
    <w:rsid w:val="002F1D3D"/>
    <w:rsid w:val="002F260A"/>
    <w:rsid w:val="002F279E"/>
    <w:rsid w:val="002F4425"/>
    <w:rsid w:val="002F5B24"/>
    <w:rsid w:val="002F7ED6"/>
    <w:rsid w:val="0030344D"/>
    <w:rsid w:val="0030498B"/>
    <w:rsid w:val="003056F2"/>
    <w:rsid w:val="00315222"/>
    <w:rsid w:val="00316774"/>
    <w:rsid w:val="0032051B"/>
    <w:rsid w:val="00326959"/>
    <w:rsid w:val="00333C0A"/>
    <w:rsid w:val="00337839"/>
    <w:rsid w:val="00350152"/>
    <w:rsid w:val="0035020B"/>
    <w:rsid w:val="00352588"/>
    <w:rsid w:val="00352B78"/>
    <w:rsid w:val="0035609F"/>
    <w:rsid w:val="00367709"/>
    <w:rsid w:val="00372D25"/>
    <w:rsid w:val="00374BED"/>
    <w:rsid w:val="00381075"/>
    <w:rsid w:val="0038216B"/>
    <w:rsid w:val="00382E73"/>
    <w:rsid w:val="00385822"/>
    <w:rsid w:val="00386658"/>
    <w:rsid w:val="00387313"/>
    <w:rsid w:val="00391AB7"/>
    <w:rsid w:val="00391F56"/>
    <w:rsid w:val="003975BC"/>
    <w:rsid w:val="003A251F"/>
    <w:rsid w:val="003B4E61"/>
    <w:rsid w:val="003B5A0C"/>
    <w:rsid w:val="003B5D9C"/>
    <w:rsid w:val="003D053F"/>
    <w:rsid w:val="003D0E4A"/>
    <w:rsid w:val="003D3C6A"/>
    <w:rsid w:val="003D421F"/>
    <w:rsid w:val="003D4DAF"/>
    <w:rsid w:val="003E02CA"/>
    <w:rsid w:val="003E4F38"/>
    <w:rsid w:val="003E6BC2"/>
    <w:rsid w:val="003F2CD0"/>
    <w:rsid w:val="003F4EE7"/>
    <w:rsid w:val="003F6CE6"/>
    <w:rsid w:val="003F6FB8"/>
    <w:rsid w:val="003F7CDC"/>
    <w:rsid w:val="00407CB5"/>
    <w:rsid w:val="004122D2"/>
    <w:rsid w:val="00413F8D"/>
    <w:rsid w:val="00415459"/>
    <w:rsid w:val="0041665A"/>
    <w:rsid w:val="00416C13"/>
    <w:rsid w:val="00422885"/>
    <w:rsid w:val="00424988"/>
    <w:rsid w:val="00425C5E"/>
    <w:rsid w:val="00426A01"/>
    <w:rsid w:val="0043008E"/>
    <w:rsid w:val="004309EF"/>
    <w:rsid w:val="00431EDB"/>
    <w:rsid w:val="0043293E"/>
    <w:rsid w:val="00433964"/>
    <w:rsid w:val="00437322"/>
    <w:rsid w:val="00440F1A"/>
    <w:rsid w:val="00443952"/>
    <w:rsid w:val="004446AF"/>
    <w:rsid w:val="004450AB"/>
    <w:rsid w:val="004458F6"/>
    <w:rsid w:val="00445C91"/>
    <w:rsid w:val="00450008"/>
    <w:rsid w:val="0045148B"/>
    <w:rsid w:val="00453B81"/>
    <w:rsid w:val="0045537F"/>
    <w:rsid w:val="004705C7"/>
    <w:rsid w:val="00471689"/>
    <w:rsid w:val="004813C4"/>
    <w:rsid w:val="0048215C"/>
    <w:rsid w:val="00483B06"/>
    <w:rsid w:val="004A22FE"/>
    <w:rsid w:val="004A789C"/>
    <w:rsid w:val="004B3611"/>
    <w:rsid w:val="004B437F"/>
    <w:rsid w:val="004C006F"/>
    <w:rsid w:val="004C33D1"/>
    <w:rsid w:val="004C3BBE"/>
    <w:rsid w:val="004D40A4"/>
    <w:rsid w:val="004D4FB8"/>
    <w:rsid w:val="004E1BD2"/>
    <w:rsid w:val="004E1E6B"/>
    <w:rsid w:val="004E2C83"/>
    <w:rsid w:val="004E33BE"/>
    <w:rsid w:val="004E3479"/>
    <w:rsid w:val="004E3522"/>
    <w:rsid w:val="004E37C3"/>
    <w:rsid w:val="004E4145"/>
    <w:rsid w:val="004E5F7B"/>
    <w:rsid w:val="004F3AF0"/>
    <w:rsid w:val="0050305E"/>
    <w:rsid w:val="0050505B"/>
    <w:rsid w:val="00507BC7"/>
    <w:rsid w:val="0051107F"/>
    <w:rsid w:val="0051129C"/>
    <w:rsid w:val="00514187"/>
    <w:rsid w:val="00514D8F"/>
    <w:rsid w:val="0052481F"/>
    <w:rsid w:val="00527D97"/>
    <w:rsid w:val="005313A7"/>
    <w:rsid w:val="005345B4"/>
    <w:rsid w:val="00537F45"/>
    <w:rsid w:val="00541211"/>
    <w:rsid w:val="005427A0"/>
    <w:rsid w:val="00555B0B"/>
    <w:rsid w:val="0055715F"/>
    <w:rsid w:val="00561277"/>
    <w:rsid w:val="0056318D"/>
    <w:rsid w:val="00567C37"/>
    <w:rsid w:val="00571AD1"/>
    <w:rsid w:val="0057203B"/>
    <w:rsid w:val="00572212"/>
    <w:rsid w:val="00573342"/>
    <w:rsid w:val="005770BF"/>
    <w:rsid w:val="0058044F"/>
    <w:rsid w:val="005804E4"/>
    <w:rsid w:val="00587DAB"/>
    <w:rsid w:val="005A127A"/>
    <w:rsid w:val="005A3B50"/>
    <w:rsid w:val="005A5F88"/>
    <w:rsid w:val="005A6A72"/>
    <w:rsid w:val="005B3FBC"/>
    <w:rsid w:val="005B4FAE"/>
    <w:rsid w:val="005B725D"/>
    <w:rsid w:val="005C1369"/>
    <w:rsid w:val="005C2F62"/>
    <w:rsid w:val="005C69EB"/>
    <w:rsid w:val="005C7176"/>
    <w:rsid w:val="005C787C"/>
    <w:rsid w:val="005E1329"/>
    <w:rsid w:val="005E2595"/>
    <w:rsid w:val="005E470F"/>
    <w:rsid w:val="005E48F5"/>
    <w:rsid w:val="005E580E"/>
    <w:rsid w:val="005E6F25"/>
    <w:rsid w:val="005E7375"/>
    <w:rsid w:val="005F4841"/>
    <w:rsid w:val="005F5617"/>
    <w:rsid w:val="005F5EF1"/>
    <w:rsid w:val="005F7C3A"/>
    <w:rsid w:val="00602B41"/>
    <w:rsid w:val="0060702E"/>
    <w:rsid w:val="00607D19"/>
    <w:rsid w:val="00613705"/>
    <w:rsid w:val="00613763"/>
    <w:rsid w:val="006141B9"/>
    <w:rsid w:val="006159A6"/>
    <w:rsid w:val="00617129"/>
    <w:rsid w:val="00620AAD"/>
    <w:rsid w:val="00620E7F"/>
    <w:rsid w:val="00621206"/>
    <w:rsid w:val="00621DC5"/>
    <w:rsid w:val="006225AB"/>
    <w:rsid w:val="00624ABF"/>
    <w:rsid w:val="00627070"/>
    <w:rsid w:val="0063269D"/>
    <w:rsid w:val="006366AA"/>
    <w:rsid w:val="0064060E"/>
    <w:rsid w:val="00645759"/>
    <w:rsid w:val="00647216"/>
    <w:rsid w:val="00647719"/>
    <w:rsid w:val="006501B8"/>
    <w:rsid w:val="00652A58"/>
    <w:rsid w:val="00653395"/>
    <w:rsid w:val="00653A4C"/>
    <w:rsid w:val="0065657C"/>
    <w:rsid w:val="0066004B"/>
    <w:rsid w:val="00660C96"/>
    <w:rsid w:val="00661021"/>
    <w:rsid w:val="006723BD"/>
    <w:rsid w:val="00672603"/>
    <w:rsid w:val="00673055"/>
    <w:rsid w:val="006736F5"/>
    <w:rsid w:val="00673F92"/>
    <w:rsid w:val="00682DC8"/>
    <w:rsid w:val="006853D7"/>
    <w:rsid w:val="00687214"/>
    <w:rsid w:val="006B461F"/>
    <w:rsid w:val="006B5A3E"/>
    <w:rsid w:val="006B6808"/>
    <w:rsid w:val="006B694C"/>
    <w:rsid w:val="006B6BF1"/>
    <w:rsid w:val="006C1F55"/>
    <w:rsid w:val="006C3617"/>
    <w:rsid w:val="006C4C76"/>
    <w:rsid w:val="006C730D"/>
    <w:rsid w:val="006D0133"/>
    <w:rsid w:val="006D22A9"/>
    <w:rsid w:val="006D266C"/>
    <w:rsid w:val="006D5050"/>
    <w:rsid w:val="006D7CB2"/>
    <w:rsid w:val="006E116D"/>
    <w:rsid w:val="006E2149"/>
    <w:rsid w:val="006E2C2B"/>
    <w:rsid w:val="006E2DCC"/>
    <w:rsid w:val="006E6E2A"/>
    <w:rsid w:val="006F0347"/>
    <w:rsid w:val="006F17A5"/>
    <w:rsid w:val="006F7C4D"/>
    <w:rsid w:val="00721009"/>
    <w:rsid w:val="00724808"/>
    <w:rsid w:val="00725A4F"/>
    <w:rsid w:val="007273E6"/>
    <w:rsid w:val="00732DF6"/>
    <w:rsid w:val="0074006C"/>
    <w:rsid w:val="0074104E"/>
    <w:rsid w:val="00743ABB"/>
    <w:rsid w:val="007440C9"/>
    <w:rsid w:val="00745ADD"/>
    <w:rsid w:val="00751721"/>
    <w:rsid w:val="007523DA"/>
    <w:rsid w:val="007571A7"/>
    <w:rsid w:val="00757691"/>
    <w:rsid w:val="00757F49"/>
    <w:rsid w:val="0076301E"/>
    <w:rsid w:val="0076385F"/>
    <w:rsid w:val="00767545"/>
    <w:rsid w:val="00771434"/>
    <w:rsid w:val="0077207D"/>
    <w:rsid w:val="00775C45"/>
    <w:rsid w:val="00776243"/>
    <w:rsid w:val="00777403"/>
    <w:rsid w:val="00777F96"/>
    <w:rsid w:val="00780819"/>
    <w:rsid w:val="00780DBC"/>
    <w:rsid w:val="00781AF9"/>
    <w:rsid w:val="007847BC"/>
    <w:rsid w:val="00787BC8"/>
    <w:rsid w:val="0079165B"/>
    <w:rsid w:val="00791F1B"/>
    <w:rsid w:val="00796C09"/>
    <w:rsid w:val="00796D2A"/>
    <w:rsid w:val="007972BC"/>
    <w:rsid w:val="007A00D3"/>
    <w:rsid w:val="007A135B"/>
    <w:rsid w:val="007A61AD"/>
    <w:rsid w:val="007B19F3"/>
    <w:rsid w:val="007B1EE7"/>
    <w:rsid w:val="007B5D3C"/>
    <w:rsid w:val="007C2924"/>
    <w:rsid w:val="007C430E"/>
    <w:rsid w:val="007C63C1"/>
    <w:rsid w:val="007C6675"/>
    <w:rsid w:val="007C6D06"/>
    <w:rsid w:val="007D02CE"/>
    <w:rsid w:val="007D041A"/>
    <w:rsid w:val="007D2D28"/>
    <w:rsid w:val="007D37CD"/>
    <w:rsid w:val="007D4DBB"/>
    <w:rsid w:val="007D6575"/>
    <w:rsid w:val="007D75AA"/>
    <w:rsid w:val="007E45D7"/>
    <w:rsid w:val="007F417B"/>
    <w:rsid w:val="00801FC0"/>
    <w:rsid w:val="00802157"/>
    <w:rsid w:val="008051B3"/>
    <w:rsid w:val="00807458"/>
    <w:rsid w:val="008075B4"/>
    <w:rsid w:val="00810E49"/>
    <w:rsid w:val="0081314D"/>
    <w:rsid w:val="0081320D"/>
    <w:rsid w:val="008138FA"/>
    <w:rsid w:val="00820555"/>
    <w:rsid w:val="008214CE"/>
    <w:rsid w:val="008215E6"/>
    <w:rsid w:val="008217B6"/>
    <w:rsid w:val="00826A35"/>
    <w:rsid w:val="00827F39"/>
    <w:rsid w:val="008357B9"/>
    <w:rsid w:val="0083708A"/>
    <w:rsid w:val="00842B09"/>
    <w:rsid w:val="00845631"/>
    <w:rsid w:val="00845EC7"/>
    <w:rsid w:val="00847850"/>
    <w:rsid w:val="00850093"/>
    <w:rsid w:val="00850BC5"/>
    <w:rsid w:val="00850D2D"/>
    <w:rsid w:val="00852444"/>
    <w:rsid w:val="00852652"/>
    <w:rsid w:val="0085656B"/>
    <w:rsid w:val="00862C8B"/>
    <w:rsid w:val="008657DA"/>
    <w:rsid w:val="00865D49"/>
    <w:rsid w:val="00872729"/>
    <w:rsid w:val="00883DF2"/>
    <w:rsid w:val="00883FCD"/>
    <w:rsid w:val="00886BBD"/>
    <w:rsid w:val="00891509"/>
    <w:rsid w:val="008951C0"/>
    <w:rsid w:val="008A0E94"/>
    <w:rsid w:val="008A3F21"/>
    <w:rsid w:val="008A4F76"/>
    <w:rsid w:val="008B0630"/>
    <w:rsid w:val="008B2CAC"/>
    <w:rsid w:val="008B79CF"/>
    <w:rsid w:val="008C5F1A"/>
    <w:rsid w:val="008D505E"/>
    <w:rsid w:val="008D5B22"/>
    <w:rsid w:val="008E2672"/>
    <w:rsid w:val="008E6E3F"/>
    <w:rsid w:val="008F1014"/>
    <w:rsid w:val="008F1169"/>
    <w:rsid w:val="008F2D3B"/>
    <w:rsid w:val="008F5FC9"/>
    <w:rsid w:val="008F74D0"/>
    <w:rsid w:val="009028B7"/>
    <w:rsid w:val="00902B56"/>
    <w:rsid w:val="00905BEC"/>
    <w:rsid w:val="00907F73"/>
    <w:rsid w:val="0091552D"/>
    <w:rsid w:val="00915D0D"/>
    <w:rsid w:val="009205E2"/>
    <w:rsid w:val="00922D0B"/>
    <w:rsid w:val="00925088"/>
    <w:rsid w:val="00926FEF"/>
    <w:rsid w:val="009306E0"/>
    <w:rsid w:val="009340A7"/>
    <w:rsid w:val="00947348"/>
    <w:rsid w:val="00953533"/>
    <w:rsid w:val="009538DF"/>
    <w:rsid w:val="00955999"/>
    <w:rsid w:val="00957238"/>
    <w:rsid w:val="009602A6"/>
    <w:rsid w:val="00960DCB"/>
    <w:rsid w:val="00961282"/>
    <w:rsid w:val="00961E86"/>
    <w:rsid w:val="009653BA"/>
    <w:rsid w:val="00967D10"/>
    <w:rsid w:val="00974B63"/>
    <w:rsid w:val="00974BD0"/>
    <w:rsid w:val="00975D91"/>
    <w:rsid w:val="00976D99"/>
    <w:rsid w:val="00980563"/>
    <w:rsid w:val="00981572"/>
    <w:rsid w:val="00982E17"/>
    <w:rsid w:val="00991396"/>
    <w:rsid w:val="00991751"/>
    <w:rsid w:val="009919DC"/>
    <w:rsid w:val="009919F6"/>
    <w:rsid w:val="009977B0"/>
    <w:rsid w:val="009A6D2D"/>
    <w:rsid w:val="009A7CB3"/>
    <w:rsid w:val="009B061A"/>
    <w:rsid w:val="009B1B33"/>
    <w:rsid w:val="009C04BD"/>
    <w:rsid w:val="009C2052"/>
    <w:rsid w:val="009C512F"/>
    <w:rsid w:val="009C5B5C"/>
    <w:rsid w:val="009D0079"/>
    <w:rsid w:val="009D190D"/>
    <w:rsid w:val="009D28FE"/>
    <w:rsid w:val="009D2B9A"/>
    <w:rsid w:val="009D3E2F"/>
    <w:rsid w:val="009D76BE"/>
    <w:rsid w:val="009D7E0F"/>
    <w:rsid w:val="009E35BE"/>
    <w:rsid w:val="009E50DF"/>
    <w:rsid w:val="009F051E"/>
    <w:rsid w:val="009F6E5F"/>
    <w:rsid w:val="00A01A25"/>
    <w:rsid w:val="00A044C2"/>
    <w:rsid w:val="00A046BB"/>
    <w:rsid w:val="00A10B19"/>
    <w:rsid w:val="00A10E13"/>
    <w:rsid w:val="00A14C90"/>
    <w:rsid w:val="00A16E14"/>
    <w:rsid w:val="00A1763E"/>
    <w:rsid w:val="00A266A7"/>
    <w:rsid w:val="00A26A16"/>
    <w:rsid w:val="00A34255"/>
    <w:rsid w:val="00A36EC2"/>
    <w:rsid w:val="00A40534"/>
    <w:rsid w:val="00A42DED"/>
    <w:rsid w:val="00A437C8"/>
    <w:rsid w:val="00A43EBF"/>
    <w:rsid w:val="00A458A0"/>
    <w:rsid w:val="00A46908"/>
    <w:rsid w:val="00A52011"/>
    <w:rsid w:val="00A55452"/>
    <w:rsid w:val="00A578FA"/>
    <w:rsid w:val="00A60C52"/>
    <w:rsid w:val="00A63445"/>
    <w:rsid w:val="00A658B2"/>
    <w:rsid w:val="00A711C5"/>
    <w:rsid w:val="00A71840"/>
    <w:rsid w:val="00A72057"/>
    <w:rsid w:val="00A76C2C"/>
    <w:rsid w:val="00A802B5"/>
    <w:rsid w:val="00A82F6B"/>
    <w:rsid w:val="00A87AE5"/>
    <w:rsid w:val="00A903F8"/>
    <w:rsid w:val="00A96776"/>
    <w:rsid w:val="00AA055B"/>
    <w:rsid w:val="00AA3B52"/>
    <w:rsid w:val="00AA4288"/>
    <w:rsid w:val="00AA5076"/>
    <w:rsid w:val="00AA6BD8"/>
    <w:rsid w:val="00AB059B"/>
    <w:rsid w:val="00AB1C5F"/>
    <w:rsid w:val="00AB281E"/>
    <w:rsid w:val="00AB3E11"/>
    <w:rsid w:val="00AB489A"/>
    <w:rsid w:val="00AB4C0D"/>
    <w:rsid w:val="00AB6D9B"/>
    <w:rsid w:val="00AC3136"/>
    <w:rsid w:val="00AC4C1E"/>
    <w:rsid w:val="00AD2B75"/>
    <w:rsid w:val="00AD4268"/>
    <w:rsid w:val="00AE17D2"/>
    <w:rsid w:val="00AE1C13"/>
    <w:rsid w:val="00AE363D"/>
    <w:rsid w:val="00AF1D53"/>
    <w:rsid w:val="00AF3F92"/>
    <w:rsid w:val="00AF4C63"/>
    <w:rsid w:val="00AF6354"/>
    <w:rsid w:val="00AF7F4C"/>
    <w:rsid w:val="00B01E5C"/>
    <w:rsid w:val="00B060DF"/>
    <w:rsid w:val="00B075B5"/>
    <w:rsid w:val="00B1034A"/>
    <w:rsid w:val="00B11AD7"/>
    <w:rsid w:val="00B1276A"/>
    <w:rsid w:val="00B13200"/>
    <w:rsid w:val="00B138D5"/>
    <w:rsid w:val="00B16ADC"/>
    <w:rsid w:val="00B204C4"/>
    <w:rsid w:val="00B21BC5"/>
    <w:rsid w:val="00B31075"/>
    <w:rsid w:val="00B3298B"/>
    <w:rsid w:val="00B37CA9"/>
    <w:rsid w:val="00B465AD"/>
    <w:rsid w:val="00B46FEE"/>
    <w:rsid w:val="00B64927"/>
    <w:rsid w:val="00B67204"/>
    <w:rsid w:val="00B7029A"/>
    <w:rsid w:val="00B713C2"/>
    <w:rsid w:val="00B71650"/>
    <w:rsid w:val="00B73A67"/>
    <w:rsid w:val="00B811AD"/>
    <w:rsid w:val="00B81761"/>
    <w:rsid w:val="00B90976"/>
    <w:rsid w:val="00B9146C"/>
    <w:rsid w:val="00B949C6"/>
    <w:rsid w:val="00BA062A"/>
    <w:rsid w:val="00BA2FB0"/>
    <w:rsid w:val="00BA3500"/>
    <w:rsid w:val="00BB0DCA"/>
    <w:rsid w:val="00BB11E2"/>
    <w:rsid w:val="00BB2F00"/>
    <w:rsid w:val="00BB399F"/>
    <w:rsid w:val="00BB64FC"/>
    <w:rsid w:val="00BC0A3B"/>
    <w:rsid w:val="00BC165F"/>
    <w:rsid w:val="00BD0A1C"/>
    <w:rsid w:val="00BD2856"/>
    <w:rsid w:val="00BD449D"/>
    <w:rsid w:val="00BD5644"/>
    <w:rsid w:val="00BD7A85"/>
    <w:rsid w:val="00BE05BE"/>
    <w:rsid w:val="00BE23CB"/>
    <w:rsid w:val="00BE24C4"/>
    <w:rsid w:val="00BE706B"/>
    <w:rsid w:val="00BF2232"/>
    <w:rsid w:val="00BF2602"/>
    <w:rsid w:val="00BF5397"/>
    <w:rsid w:val="00BF5589"/>
    <w:rsid w:val="00BF5C1F"/>
    <w:rsid w:val="00C015BC"/>
    <w:rsid w:val="00C02479"/>
    <w:rsid w:val="00C02A6A"/>
    <w:rsid w:val="00C02C93"/>
    <w:rsid w:val="00C03C51"/>
    <w:rsid w:val="00C10BD4"/>
    <w:rsid w:val="00C16FDD"/>
    <w:rsid w:val="00C2001B"/>
    <w:rsid w:val="00C23620"/>
    <w:rsid w:val="00C254D7"/>
    <w:rsid w:val="00C31B44"/>
    <w:rsid w:val="00C32736"/>
    <w:rsid w:val="00C33C57"/>
    <w:rsid w:val="00C33F96"/>
    <w:rsid w:val="00C352D2"/>
    <w:rsid w:val="00C4347B"/>
    <w:rsid w:val="00C43ED9"/>
    <w:rsid w:val="00C44BC0"/>
    <w:rsid w:val="00C551EE"/>
    <w:rsid w:val="00C56610"/>
    <w:rsid w:val="00C56DA9"/>
    <w:rsid w:val="00C60169"/>
    <w:rsid w:val="00C65B9A"/>
    <w:rsid w:val="00C718E7"/>
    <w:rsid w:val="00C816BF"/>
    <w:rsid w:val="00C86793"/>
    <w:rsid w:val="00C90D4B"/>
    <w:rsid w:val="00C91ECB"/>
    <w:rsid w:val="00C9551A"/>
    <w:rsid w:val="00C95834"/>
    <w:rsid w:val="00CA09B0"/>
    <w:rsid w:val="00CA301D"/>
    <w:rsid w:val="00CA3FB6"/>
    <w:rsid w:val="00CA50FC"/>
    <w:rsid w:val="00CA59BC"/>
    <w:rsid w:val="00CB729C"/>
    <w:rsid w:val="00CC05D6"/>
    <w:rsid w:val="00CC2A05"/>
    <w:rsid w:val="00CC42F3"/>
    <w:rsid w:val="00CD001E"/>
    <w:rsid w:val="00CD108F"/>
    <w:rsid w:val="00CD2394"/>
    <w:rsid w:val="00CD40FA"/>
    <w:rsid w:val="00CD69C3"/>
    <w:rsid w:val="00CE1B78"/>
    <w:rsid w:val="00CE5A31"/>
    <w:rsid w:val="00CE7553"/>
    <w:rsid w:val="00CF2F38"/>
    <w:rsid w:val="00D00BB3"/>
    <w:rsid w:val="00D04A7D"/>
    <w:rsid w:val="00D06FC7"/>
    <w:rsid w:val="00D10884"/>
    <w:rsid w:val="00D11C5B"/>
    <w:rsid w:val="00D12509"/>
    <w:rsid w:val="00D1776E"/>
    <w:rsid w:val="00D20011"/>
    <w:rsid w:val="00D20676"/>
    <w:rsid w:val="00D34F50"/>
    <w:rsid w:val="00D3793F"/>
    <w:rsid w:val="00D41B90"/>
    <w:rsid w:val="00D44CBE"/>
    <w:rsid w:val="00D52F12"/>
    <w:rsid w:val="00D620D9"/>
    <w:rsid w:val="00D62C74"/>
    <w:rsid w:val="00D677C6"/>
    <w:rsid w:val="00D812F7"/>
    <w:rsid w:val="00D81722"/>
    <w:rsid w:val="00D81AEA"/>
    <w:rsid w:val="00D82BCF"/>
    <w:rsid w:val="00D90616"/>
    <w:rsid w:val="00D92408"/>
    <w:rsid w:val="00D962C7"/>
    <w:rsid w:val="00DA1C79"/>
    <w:rsid w:val="00DA26DD"/>
    <w:rsid w:val="00DA5805"/>
    <w:rsid w:val="00DB132A"/>
    <w:rsid w:val="00DB1F6D"/>
    <w:rsid w:val="00DB3D16"/>
    <w:rsid w:val="00DB52EA"/>
    <w:rsid w:val="00DB5C9B"/>
    <w:rsid w:val="00DB61E7"/>
    <w:rsid w:val="00DB6763"/>
    <w:rsid w:val="00DB6C6C"/>
    <w:rsid w:val="00DC361A"/>
    <w:rsid w:val="00DC7067"/>
    <w:rsid w:val="00DD2E8D"/>
    <w:rsid w:val="00DD6383"/>
    <w:rsid w:val="00DE0410"/>
    <w:rsid w:val="00DE3C4B"/>
    <w:rsid w:val="00DF244D"/>
    <w:rsid w:val="00DF52A0"/>
    <w:rsid w:val="00E003ED"/>
    <w:rsid w:val="00E01D06"/>
    <w:rsid w:val="00E07A52"/>
    <w:rsid w:val="00E07AF5"/>
    <w:rsid w:val="00E10D42"/>
    <w:rsid w:val="00E13AEB"/>
    <w:rsid w:val="00E25CE3"/>
    <w:rsid w:val="00E3678C"/>
    <w:rsid w:val="00E479EF"/>
    <w:rsid w:val="00E52373"/>
    <w:rsid w:val="00E53984"/>
    <w:rsid w:val="00E55641"/>
    <w:rsid w:val="00E565AB"/>
    <w:rsid w:val="00E576F4"/>
    <w:rsid w:val="00E57971"/>
    <w:rsid w:val="00E65A4C"/>
    <w:rsid w:val="00E66C64"/>
    <w:rsid w:val="00E75075"/>
    <w:rsid w:val="00E7567A"/>
    <w:rsid w:val="00E76E1B"/>
    <w:rsid w:val="00E85F0A"/>
    <w:rsid w:val="00E9365D"/>
    <w:rsid w:val="00E9518C"/>
    <w:rsid w:val="00E97832"/>
    <w:rsid w:val="00EA163B"/>
    <w:rsid w:val="00EA54C6"/>
    <w:rsid w:val="00EA6D42"/>
    <w:rsid w:val="00EB2B3C"/>
    <w:rsid w:val="00EB2C62"/>
    <w:rsid w:val="00EB45DB"/>
    <w:rsid w:val="00EC1FCD"/>
    <w:rsid w:val="00EC2363"/>
    <w:rsid w:val="00EC3D9D"/>
    <w:rsid w:val="00EC5188"/>
    <w:rsid w:val="00EC5278"/>
    <w:rsid w:val="00ED107D"/>
    <w:rsid w:val="00ED255A"/>
    <w:rsid w:val="00ED2706"/>
    <w:rsid w:val="00ED2E3B"/>
    <w:rsid w:val="00ED3B70"/>
    <w:rsid w:val="00ED4EA7"/>
    <w:rsid w:val="00ED6516"/>
    <w:rsid w:val="00EE045C"/>
    <w:rsid w:val="00EE29D7"/>
    <w:rsid w:val="00EE4642"/>
    <w:rsid w:val="00EF360E"/>
    <w:rsid w:val="00EF3AB4"/>
    <w:rsid w:val="00EF442D"/>
    <w:rsid w:val="00EF4CDE"/>
    <w:rsid w:val="00EF72EB"/>
    <w:rsid w:val="00F01140"/>
    <w:rsid w:val="00F024EC"/>
    <w:rsid w:val="00F05017"/>
    <w:rsid w:val="00F073FC"/>
    <w:rsid w:val="00F10EC4"/>
    <w:rsid w:val="00F10F87"/>
    <w:rsid w:val="00F11C15"/>
    <w:rsid w:val="00F13A55"/>
    <w:rsid w:val="00F15E37"/>
    <w:rsid w:val="00F17B1C"/>
    <w:rsid w:val="00F17B68"/>
    <w:rsid w:val="00F211C8"/>
    <w:rsid w:val="00F25145"/>
    <w:rsid w:val="00F271CF"/>
    <w:rsid w:val="00F31B34"/>
    <w:rsid w:val="00F31F72"/>
    <w:rsid w:val="00F32640"/>
    <w:rsid w:val="00F33085"/>
    <w:rsid w:val="00F37CB3"/>
    <w:rsid w:val="00F4029F"/>
    <w:rsid w:val="00F4072D"/>
    <w:rsid w:val="00F4320C"/>
    <w:rsid w:val="00F450F0"/>
    <w:rsid w:val="00F50535"/>
    <w:rsid w:val="00F54F8C"/>
    <w:rsid w:val="00F6097D"/>
    <w:rsid w:val="00F61428"/>
    <w:rsid w:val="00F61E39"/>
    <w:rsid w:val="00F62425"/>
    <w:rsid w:val="00F63397"/>
    <w:rsid w:val="00F654A8"/>
    <w:rsid w:val="00F677BE"/>
    <w:rsid w:val="00F83A78"/>
    <w:rsid w:val="00F85EC3"/>
    <w:rsid w:val="00F8656B"/>
    <w:rsid w:val="00F90820"/>
    <w:rsid w:val="00F90DAC"/>
    <w:rsid w:val="00F91420"/>
    <w:rsid w:val="00F91F85"/>
    <w:rsid w:val="00F95C37"/>
    <w:rsid w:val="00F97584"/>
    <w:rsid w:val="00FA0005"/>
    <w:rsid w:val="00FA0E90"/>
    <w:rsid w:val="00FA1DA5"/>
    <w:rsid w:val="00FA5E5A"/>
    <w:rsid w:val="00FA69E1"/>
    <w:rsid w:val="00FB578B"/>
    <w:rsid w:val="00FB70A9"/>
    <w:rsid w:val="00FB7158"/>
    <w:rsid w:val="00FB7342"/>
    <w:rsid w:val="00FC10CC"/>
    <w:rsid w:val="00FC1A0E"/>
    <w:rsid w:val="00FC1B8F"/>
    <w:rsid w:val="00FC3915"/>
    <w:rsid w:val="00FD122A"/>
    <w:rsid w:val="00FD1696"/>
    <w:rsid w:val="00FD427B"/>
    <w:rsid w:val="00FD436F"/>
    <w:rsid w:val="00FD5B26"/>
    <w:rsid w:val="00FD71FE"/>
    <w:rsid w:val="00FE04A8"/>
    <w:rsid w:val="00FE1BDD"/>
    <w:rsid w:val="00FE6B63"/>
    <w:rsid w:val="00FF0BCF"/>
    <w:rsid w:val="00FF0F2D"/>
    <w:rsid w:val="00FF4F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21F3E78"/>
  <w15:chartTrackingRefBased/>
  <w15:docId w15:val="{B86F7021-560C-41BB-BE67-3D97348FD7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B437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38216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3B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3B81"/>
  </w:style>
  <w:style w:type="paragraph" w:styleId="Footer">
    <w:name w:val="footer"/>
    <w:basedOn w:val="Normal"/>
    <w:link w:val="FooterChar"/>
    <w:uiPriority w:val="99"/>
    <w:unhideWhenUsed/>
    <w:rsid w:val="00453B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3B81"/>
  </w:style>
  <w:style w:type="character" w:customStyle="1" w:styleId="fc4">
    <w:name w:val="fc4"/>
    <w:basedOn w:val="DefaultParagraphFont"/>
    <w:rsid w:val="00097BB8"/>
  </w:style>
  <w:style w:type="character" w:styleId="Hyperlink">
    <w:name w:val="Hyperlink"/>
    <w:basedOn w:val="DefaultParagraphFont"/>
    <w:uiPriority w:val="99"/>
    <w:unhideWhenUsed/>
    <w:rsid w:val="003F6CE6"/>
    <w:rPr>
      <w:color w:val="0000FF"/>
      <w:u w:val="single"/>
    </w:rPr>
  </w:style>
  <w:style w:type="paragraph" w:customStyle="1" w:styleId="Default">
    <w:name w:val="Default"/>
    <w:rsid w:val="000B3A8B"/>
    <w:pPr>
      <w:autoSpaceDE w:val="0"/>
      <w:autoSpaceDN w:val="0"/>
      <w:adjustRightInd w:val="0"/>
      <w:spacing w:after="0" w:line="240" w:lineRule="auto"/>
    </w:pPr>
    <w:rPr>
      <w:rFonts w:ascii="Frutiger LT Std 45 Light" w:hAnsi="Frutiger LT Std 45 Light" w:cs="Frutiger LT Std 45 Light"/>
      <w:color w:val="000000"/>
      <w:sz w:val="24"/>
      <w:szCs w:val="24"/>
    </w:rPr>
  </w:style>
  <w:style w:type="character" w:customStyle="1" w:styleId="A3">
    <w:name w:val="A3"/>
    <w:uiPriority w:val="99"/>
    <w:rsid w:val="002725AD"/>
    <w:rPr>
      <w:rFonts w:cs="Frutiger LT Std 45 Light"/>
      <w:color w:val="000000"/>
      <w:sz w:val="14"/>
      <w:szCs w:val="14"/>
    </w:rPr>
  </w:style>
  <w:style w:type="character" w:styleId="UnresolvedMention">
    <w:name w:val="Unresolved Mention"/>
    <w:basedOn w:val="DefaultParagraphFont"/>
    <w:uiPriority w:val="99"/>
    <w:semiHidden/>
    <w:unhideWhenUsed/>
    <w:rsid w:val="0016451E"/>
    <w:rPr>
      <w:color w:val="605E5C"/>
      <w:shd w:val="clear" w:color="auto" w:fill="E1DFDD"/>
    </w:rPr>
  </w:style>
  <w:style w:type="character" w:styleId="FollowedHyperlink">
    <w:name w:val="FollowedHyperlink"/>
    <w:basedOn w:val="DefaultParagraphFont"/>
    <w:uiPriority w:val="99"/>
    <w:semiHidden/>
    <w:unhideWhenUsed/>
    <w:rsid w:val="007273E6"/>
    <w:rPr>
      <w:color w:val="954F72" w:themeColor="followedHyperlink"/>
      <w:u w:val="single"/>
    </w:rPr>
  </w:style>
  <w:style w:type="paragraph" w:styleId="NormalWeb">
    <w:name w:val="Normal (Web)"/>
    <w:basedOn w:val="Normal"/>
    <w:uiPriority w:val="99"/>
    <w:semiHidden/>
    <w:unhideWhenUsed/>
    <w:rsid w:val="008A0E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A0E94"/>
    <w:rPr>
      <w:b/>
      <w:bCs/>
    </w:rPr>
  </w:style>
  <w:style w:type="paragraph" w:customStyle="1" w:styleId="my-2">
    <w:name w:val="my-2"/>
    <w:basedOn w:val="Normal"/>
    <w:rsid w:val="008B06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215E6"/>
    <w:rPr>
      <w:i/>
      <w:iCs/>
    </w:rPr>
  </w:style>
  <w:style w:type="paragraph" w:styleId="ListParagraph">
    <w:name w:val="List Paragraph"/>
    <w:basedOn w:val="Normal"/>
    <w:uiPriority w:val="34"/>
    <w:qFormat/>
    <w:rsid w:val="00B811AD"/>
    <w:pPr>
      <w:ind w:left="720"/>
      <w:contextualSpacing/>
    </w:pPr>
  </w:style>
  <w:style w:type="character" w:customStyle="1" w:styleId="Heading1Char">
    <w:name w:val="Heading 1 Char"/>
    <w:basedOn w:val="DefaultParagraphFont"/>
    <w:link w:val="Heading1"/>
    <w:uiPriority w:val="9"/>
    <w:rsid w:val="004B437F"/>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38216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501B8"/>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Normal"/>
    <w:next w:val="Normal"/>
    <w:autoRedefine/>
    <w:uiPriority w:val="39"/>
    <w:unhideWhenUsed/>
    <w:rsid w:val="001E51B0"/>
    <w:pPr>
      <w:tabs>
        <w:tab w:val="right" w:leader="dot" w:pos="9016"/>
      </w:tabs>
      <w:spacing w:after="100"/>
    </w:pPr>
    <w:rPr>
      <w:rFonts w:ascii="Comic Sans MS" w:eastAsia="Times New Roman" w:hAnsi="Comic Sans MS"/>
      <w:b/>
      <w:bCs/>
      <w:noProof/>
      <w:sz w:val="28"/>
      <w:szCs w:val="28"/>
      <w:lang w:eastAsia="en-GB"/>
    </w:rPr>
  </w:style>
  <w:style w:type="paragraph" w:styleId="TOC1">
    <w:name w:val="toc 1"/>
    <w:basedOn w:val="Normal"/>
    <w:next w:val="Normal"/>
    <w:autoRedefine/>
    <w:uiPriority w:val="39"/>
    <w:unhideWhenUsed/>
    <w:rsid w:val="001E51B0"/>
    <w:pPr>
      <w:tabs>
        <w:tab w:val="right" w:leader="dot" w:pos="9016"/>
      </w:tabs>
      <w:spacing w:after="100"/>
    </w:pPr>
    <w:rPr>
      <w:rFonts w:ascii="Comic Sans MS" w:hAnsi="Comic Sans MS"/>
      <w:noProof/>
      <w:sz w:val="28"/>
      <w:szCs w:val="28"/>
    </w:rPr>
  </w:style>
  <w:style w:type="paragraph" w:customStyle="1" w:styleId="paragraph">
    <w:name w:val="paragraph"/>
    <w:basedOn w:val="Normal"/>
    <w:rsid w:val="00974B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974B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43674">
      <w:bodyDiv w:val="1"/>
      <w:marLeft w:val="0"/>
      <w:marRight w:val="0"/>
      <w:marTop w:val="0"/>
      <w:marBottom w:val="0"/>
      <w:divBdr>
        <w:top w:val="none" w:sz="0" w:space="0" w:color="auto"/>
        <w:left w:val="none" w:sz="0" w:space="0" w:color="auto"/>
        <w:bottom w:val="none" w:sz="0" w:space="0" w:color="auto"/>
        <w:right w:val="none" w:sz="0" w:space="0" w:color="auto"/>
      </w:divBdr>
    </w:div>
    <w:div w:id="24183952">
      <w:bodyDiv w:val="1"/>
      <w:marLeft w:val="0"/>
      <w:marRight w:val="0"/>
      <w:marTop w:val="0"/>
      <w:marBottom w:val="0"/>
      <w:divBdr>
        <w:top w:val="none" w:sz="0" w:space="0" w:color="auto"/>
        <w:left w:val="none" w:sz="0" w:space="0" w:color="auto"/>
        <w:bottom w:val="none" w:sz="0" w:space="0" w:color="auto"/>
        <w:right w:val="none" w:sz="0" w:space="0" w:color="auto"/>
      </w:divBdr>
    </w:div>
    <w:div w:id="28068406">
      <w:bodyDiv w:val="1"/>
      <w:marLeft w:val="0"/>
      <w:marRight w:val="0"/>
      <w:marTop w:val="0"/>
      <w:marBottom w:val="0"/>
      <w:divBdr>
        <w:top w:val="none" w:sz="0" w:space="0" w:color="auto"/>
        <w:left w:val="none" w:sz="0" w:space="0" w:color="auto"/>
        <w:bottom w:val="none" w:sz="0" w:space="0" w:color="auto"/>
        <w:right w:val="none" w:sz="0" w:space="0" w:color="auto"/>
      </w:divBdr>
    </w:div>
    <w:div w:id="137916792">
      <w:bodyDiv w:val="1"/>
      <w:marLeft w:val="0"/>
      <w:marRight w:val="0"/>
      <w:marTop w:val="0"/>
      <w:marBottom w:val="0"/>
      <w:divBdr>
        <w:top w:val="none" w:sz="0" w:space="0" w:color="auto"/>
        <w:left w:val="none" w:sz="0" w:space="0" w:color="auto"/>
        <w:bottom w:val="none" w:sz="0" w:space="0" w:color="auto"/>
        <w:right w:val="none" w:sz="0" w:space="0" w:color="auto"/>
      </w:divBdr>
      <w:divsChild>
        <w:div w:id="633222638">
          <w:marLeft w:val="0"/>
          <w:marRight w:val="0"/>
          <w:marTop w:val="0"/>
          <w:marBottom w:val="0"/>
          <w:divBdr>
            <w:top w:val="none" w:sz="0" w:space="0" w:color="auto"/>
            <w:left w:val="none" w:sz="0" w:space="0" w:color="auto"/>
            <w:bottom w:val="none" w:sz="0" w:space="0" w:color="auto"/>
            <w:right w:val="none" w:sz="0" w:space="0" w:color="auto"/>
          </w:divBdr>
        </w:div>
      </w:divsChild>
    </w:div>
    <w:div w:id="145518290">
      <w:bodyDiv w:val="1"/>
      <w:marLeft w:val="0"/>
      <w:marRight w:val="0"/>
      <w:marTop w:val="0"/>
      <w:marBottom w:val="0"/>
      <w:divBdr>
        <w:top w:val="none" w:sz="0" w:space="0" w:color="auto"/>
        <w:left w:val="none" w:sz="0" w:space="0" w:color="auto"/>
        <w:bottom w:val="none" w:sz="0" w:space="0" w:color="auto"/>
        <w:right w:val="none" w:sz="0" w:space="0" w:color="auto"/>
      </w:divBdr>
    </w:div>
    <w:div w:id="146558381">
      <w:bodyDiv w:val="1"/>
      <w:marLeft w:val="0"/>
      <w:marRight w:val="0"/>
      <w:marTop w:val="0"/>
      <w:marBottom w:val="0"/>
      <w:divBdr>
        <w:top w:val="none" w:sz="0" w:space="0" w:color="auto"/>
        <w:left w:val="none" w:sz="0" w:space="0" w:color="auto"/>
        <w:bottom w:val="none" w:sz="0" w:space="0" w:color="auto"/>
        <w:right w:val="none" w:sz="0" w:space="0" w:color="auto"/>
      </w:divBdr>
    </w:div>
    <w:div w:id="169950330">
      <w:bodyDiv w:val="1"/>
      <w:marLeft w:val="0"/>
      <w:marRight w:val="0"/>
      <w:marTop w:val="0"/>
      <w:marBottom w:val="0"/>
      <w:divBdr>
        <w:top w:val="none" w:sz="0" w:space="0" w:color="auto"/>
        <w:left w:val="none" w:sz="0" w:space="0" w:color="auto"/>
        <w:bottom w:val="none" w:sz="0" w:space="0" w:color="auto"/>
        <w:right w:val="none" w:sz="0" w:space="0" w:color="auto"/>
      </w:divBdr>
    </w:div>
    <w:div w:id="192614742">
      <w:bodyDiv w:val="1"/>
      <w:marLeft w:val="0"/>
      <w:marRight w:val="0"/>
      <w:marTop w:val="0"/>
      <w:marBottom w:val="0"/>
      <w:divBdr>
        <w:top w:val="none" w:sz="0" w:space="0" w:color="auto"/>
        <w:left w:val="none" w:sz="0" w:space="0" w:color="auto"/>
        <w:bottom w:val="none" w:sz="0" w:space="0" w:color="auto"/>
        <w:right w:val="none" w:sz="0" w:space="0" w:color="auto"/>
      </w:divBdr>
    </w:div>
    <w:div w:id="218177934">
      <w:bodyDiv w:val="1"/>
      <w:marLeft w:val="0"/>
      <w:marRight w:val="0"/>
      <w:marTop w:val="0"/>
      <w:marBottom w:val="0"/>
      <w:divBdr>
        <w:top w:val="none" w:sz="0" w:space="0" w:color="auto"/>
        <w:left w:val="none" w:sz="0" w:space="0" w:color="auto"/>
        <w:bottom w:val="none" w:sz="0" w:space="0" w:color="auto"/>
        <w:right w:val="none" w:sz="0" w:space="0" w:color="auto"/>
      </w:divBdr>
    </w:div>
    <w:div w:id="266697579">
      <w:bodyDiv w:val="1"/>
      <w:marLeft w:val="0"/>
      <w:marRight w:val="0"/>
      <w:marTop w:val="0"/>
      <w:marBottom w:val="0"/>
      <w:divBdr>
        <w:top w:val="none" w:sz="0" w:space="0" w:color="auto"/>
        <w:left w:val="none" w:sz="0" w:space="0" w:color="auto"/>
        <w:bottom w:val="none" w:sz="0" w:space="0" w:color="auto"/>
        <w:right w:val="none" w:sz="0" w:space="0" w:color="auto"/>
      </w:divBdr>
    </w:div>
    <w:div w:id="270086343">
      <w:bodyDiv w:val="1"/>
      <w:marLeft w:val="0"/>
      <w:marRight w:val="0"/>
      <w:marTop w:val="0"/>
      <w:marBottom w:val="0"/>
      <w:divBdr>
        <w:top w:val="none" w:sz="0" w:space="0" w:color="auto"/>
        <w:left w:val="none" w:sz="0" w:space="0" w:color="auto"/>
        <w:bottom w:val="none" w:sz="0" w:space="0" w:color="auto"/>
        <w:right w:val="none" w:sz="0" w:space="0" w:color="auto"/>
      </w:divBdr>
    </w:div>
    <w:div w:id="273682086">
      <w:bodyDiv w:val="1"/>
      <w:marLeft w:val="0"/>
      <w:marRight w:val="0"/>
      <w:marTop w:val="0"/>
      <w:marBottom w:val="0"/>
      <w:divBdr>
        <w:top w:val="none" w:sz="0" w:space="0" w:color="auto"/>
        <w:left w:val="none" w:sz="0" w:space="0" w:color="auto"/>
        <w:bottom w:val="none" w:sz="0" w:space="0" w:color="auto"/>
        <w:right w:val="none" w:sz="0" w:space="0" w:color="auto"/>
      </w:divBdr>
    </w:div>
    <w:div w:id="304748644">
      <w:bodyDiv w:val="1"/>
      <w:marLeft w:val="0"/>
      <w:marRight w:val="0"/>
      <w:marTop w:val="0"/>
      <w:marBottom w:val="0"/>
      <w:divBdr>
        <w:top w:val="none" w:sz="0" w:space="0" w:color="auto"/>
        <w:left w:val="none" w:sz="0" w:space="0" w:color="auto"/>
        <w:bottom w:val="none" w:sz="0" w:space="0" w:color="auto"/>
        <w:right w:val="none" w:sz="0" w:space="0" w:color="auto"/>
      </w:divBdr>
    </w:div>
    <w:div w:id="326441894">
      <w:bodyDiv w:val="1"/>
      <w:marLeft w:val="0"/>
      <w:marRight w:val="0"/>
      <w:marTop w:val="0"/>
      <w:marBottom w:val="0"/>
      <w:divBdr>
        <w:top w:val="none" w:sz="0" w:space="0" w:color="auto"/>
        <w:left w:val="none" w:sz="0" w:space="0" w:color="auto"/>
        <w:bottom w:val="none" w:sz="0" w:space="0" w:color="auto"/>
        <w:right w:val="none" w:sz="0" w:space="0" w:color="auto"/>
      </w:divBdr>
    </w:div>
    <w:div w:id="353503317">
      <w:bodyDiv w:val="1"/>
      <w:marLeft w:val="0"/>
      <w:marRight w:val="0"/>
      <w:marTop w:val="0"/>
      <w:marBottom w:val="0"/>
      <w:divBdr>
        <w:top w:val="none" w:sz="0" w:space="0" w:color="auto"/>
        <w:left w:val="none" w:sz="0" w:space="0" w:color="auto"/>
        <w:bottom w:val="none" w:sz="0" w:space="0" w:color="auto"/>
        <w:right w:val="none" w:sz="0" w:space="0" w:color="auto"/>
      </w:divBdr>
      <w:divsChild>
        <w:div w:id="260840117">
          <w:marLeft w:val="0"/>
          <w:marRight w:val="0"/>
          <w:marTop w:val="0"/>
          <w:marBottom w:val="0"/>
          <w:divBdr>
            <w:top w:val="none" w:sz="0" w:space="0" w:color="auto"/>
            <w:left w:val="none" w:sz="0" w:space="0" w:color="auto"/>
            <w:bottom w:val="none" w:sz="0" w:space="0" w:color="auto"/>
            <w:right w:val="none" w:sz="0" w:space="0" w:color="auto"/>
          </w:divBdr>
        </w:div>
      </w:divsChild>
    </w:div>
    <w:div w:id="359823510">
      <w:bodyDiv w:val="1"/>
      <w:marLeft w:val="0"/>
      <w:marRight w:val="0"/>
      <w:marTop w:val="0"/>
      <w:marBottom w:val="0"/>
      <w:divBdr>
        <w:top w:val="none" w:sz="0" w:space="0" w:color="auto"/>
        <w:left w:val="none" w:sz="0" w:space="0" w:color="auto"/>
        <w:bottom w:val="none" w:sz="0" w:space="0" w:color="auto"/>
        <w:right w:val="none" w:sz="0" w:space="0" w:color="auto"/>
      </w:divBdr>
    </w:div>
    <w:div w:id="378021711">
      <w:bodyDiv w:val="1"/>
      <w:marLeft w:val="0"/>
      <w:marRight w:val="0"/>
      <w:marTop w:val="0"/>
      <w:marBottom w:val="0"/>
      <w:divBdr>
        <w:top w:val="none" w:sz="0" w:space="0" w:color="auto"/>
        <w:left w:val="none" w:sz="0" w:space="0" w:color="auto"/>
        <w:bottom w:val="none" w:sz="0" w:space="0" w:color="auto"/>
        <w:right w:val="none" w:sz="0" w:space="0" w:color="auto"/>
      </w:divBdr>
      <w:divsChild>
        <w:div w:id="1078135115">
          <w:marLeft w:val="0"/>
          <w:marRight w:val="0"/>
          <w:marTop w:val="0"/>
          <w:marBottom w:val="0"/>
          <w:divBdr>
            <w:top w:val="none" w:sz="0" w:space="0" w:color="auto"/>
            <w:left w:val="none" w:sz="0" w:space="0" w:color="auto"/>
            <w:bottom w:val="none" w:sz="0" w:space="0" w:color="auto"/>
            <w:right w:val="none" w:sz="0" w:space="0" w:color="auto"/>
          </w:divBdr>
        </w:div>
      </w:divsChild>
    </w:div>
    <w:div w:id="400953650">
      <w:bodyDiv w:val="1"/>
      <w:marLeft w:val="0"/>
      <w:marRight w:val="0"/>
      <w:marTop w:val="0"/>
      <w:marBottom w:val="0"/>
      <w:divBdr>
        <w:top w:val="none" w:sz="0" w:space="0" w:color="auto"/>
        <w:left w:val="none" w:sz="0" w:space="0" w:color="auto"/>
        <w:bottom w:val="none" w:sz="0" w:space="0" w:color="auto"/>
        <w:right w:val="none" w:sz="0" w:space="0" w:color="auto"/>
      </w:divBdr>
    </w:div>
    <w:div w:id="430006072">
      <w:bodyDiv w:val="1"/>
      <w:marLeft w:val="0"/>
      <w:marRight w:val="0"/>
      <w:marTop w:val="0"/>
      <w:marBottom w:val="0"/>
      <w:divBdr>
        <w:top w:val="none" w:sz="0" w:space="0" w:color="auto"/>
        <w:left w:val="none" w:sz="0" w:space="0" w:color="auto"/>
        <w:bottom w:val="none" w:sz="0" w:space="0" w:color="auto"/>
        <w:right w:val="none" w:sz="0" w:space="0" w:color="auto"/>
      </w:divBdr>
      <w:divsChild>
        <w:div w:id="1753547740">
          <w:marLeft w:val="0"/>
          <w:marRight w:val="0"/>
          <w:marTop w:val="0"/>
          <w:marBottom w:val="0"/>
          <w:divBdr>
            <w:top w:val="none" w:sz="0" w:space="0" w:color="auto"/>
            <w:left w:val="none" w:sz="0" w:space="0" w:color="auto"/>
            <w:bottom w:val="none" w:sz="0" w:space="0" w:color="auto"/>
            <w:right w:val="none" w:sz="0" w:space="0" w:color="auto"/>
          </w:divBdr>
        </w:div>
      </w:divsChild>
    </w:div>
    <w:div w:id="504325807">
      <w:bodyDiv w:val="1"/>
      <w:marLeft w:val="0"/>
      <w:marRight w:val="0"/>
      <w:marTop w:val="0"/>
      <w:marBottom w:val="0"/>
      <w:divBdr>
        <w:top w:val="none" w:sz="0" w:space="0" w:color="auto"/>
        <w:left w:val="none" w:sz="0" w:space="0" w:color="auto"/>
        <w:bottom w:val="none" w:sz="0" w:space="0" w:color="auto"/>
        <w:right w:val="none" w:sz="0" w:space="0" w:color="auto"/>
      </w:divBdr>
    </w:div>
    <w:div w:id="523976695">
      <w:bodyDiv w:val="1"/>
      <w:marLeft w:val="0"/>
      <w:marRight w:val="0"/>
      <w:marTop w:val="0"/>
      <w:marBottom w:val="0"/>
      <w:divBdr>
        <w:top w:val="none" w:sz="0" w:space="0" w:color="auto"/>
        <w:left w:val="none" w:sz="0" w:space="0" w:color="auto"/>
        <w:bottom w:val="none" w:sz="0" w:space="0" w:color="auto"/>
        <w:right w:val="none" w:sz="0" w:space="0" w:color="auto"/>
      </w:divBdr>
    </w:div>
    <w:div w:id="553857832">
      <w:bodyDiv w:val="1"/>
      <w:marLeft w:val="0"/>
      <w:marRight w:val="0"/>
      <w:marTop w:val="0"/>
      <w:marBottom w:val="0"/>
      <w:divBdr>
        <w:top w:val="none" w:sz="0" w:space="0" w:color="auto"/>
        <w:left w:val="none" w:sz="0" w:space="0" w:color="auto"/>
        <w:bottom w:val="none" w:sz="0" w:space="0" w:color="auto"/>
        <w:right w:val="none" w:sz="0" w:space="0" w:color="auto"/>
      </w:divBdr>
    </w:div>
    <w:div w:id="574826204">
      <w:bodyDiv w:val="1"/>
      <w:marLeft w:val="0"/>
      <w:marRight w:val="0"/>
      <w:marTop w:val="0"/>
      <w:marBottom w:val="0"/>
      <w:divBdr>
        <w:top w:val="none" w:sz="0" w:space="0" w:color="auto"/>
        <w:left w:val="none" w:sz="0" w:space="0" w:color="auto"/>
        <w:bottom w:val="none" w:sz="0" w:space="0" w:color="auto"/>
        <w:right w:val="none" w:sz="0" w:space="0" w:color="auto"/>
      </w:divBdr>
    </w:div>
    <w:div w:id="579024552">
      <w:bodyDiv w:val="1"/>
      <w:marLeft w:val="0"/>
      <w:marRight w:val="0"/>
      <w:marTop w:val="0"/>
      <w:marBottom w:val="0"/>
      <w:divBdr>
        <w:top w:val="none" w:sz="0" w:space="0" w:color="auto"/>
        <w:left w:val="none" w:sz="0" w:space="0" w:color="auto"/>
        <w:bottom w:val="none" w:sz="0" w:space="0" w:color="auto"/>
        <w:right w:val="none" w:sz="0" w:space="0" w:color="auto"/>
      </w:divBdr>
    </w:div>
    <w:div w:id="666052356">
      <w:bodyDiv w:val="1"/>
      <w:marLeft w:val="0"/>
      <w:marRight w:val="0"/>
      <w:marTop w:val="0"/>
      <w:marBottom w:val="0"/>
      <w:divBdr>
        <w:top w:val="none" w:sz="0" w:space="0" w:color="auto"/>
        <w:left w:val="none" w:sz="0" w:space="0" w:color="auto"/>
        <w:bottom w:val="none" w:sz="0" w:space="0" w:color="auto"/>
        <w:right w:val="none" w:sz="0" w:space="0" w:color="auto"/>
      </w:divBdr>
    </w:div>
    <w:div w:id="697659086">
      <w:bodyDiv w:val="1"/>
      <w:marLeft w:val="0"/>
      <w:marRight w:val="0"/>
      <w:marTop w:val="0"/>
      <w:marBottom w:val="0"/>
      <w:divBdr>
        <w:top w:val="none" w:sz="0" w:space="0" w:color="auto"/>
        <w:left w:val="none" w:sz="0" w:space="0" w:color="auto"/>
        <w:bottom w:val="none" w:sz="0" w:space="0" w:color="auto"/>
        <w:right w:val="none" w:sz="0" w:space="0" w:color="auto"/>
      </w:divBdr>
    </w:div>
    <w:div w:id="712846125">
      <w:bodyDiv w:val="1"/>
      <w:marLeft w:val="0"/>
      <w:marRight w:val="0"/>
      <w:marTop w:val="0"/>
      <w:marBottom w:val="0"/>
      <w:divBdr>
        <w:top w:val="none" w:sz="0" w:space="0" w:color="auto"/>
        <w:left w:val="none" w:sz="0" w:space="0" w:color="auto"/>
        <w:bottom w:val="none" w:sz="0" w:space="0" w:color="auto"/>
        <w:right w:val="none" w:sz="0" w:space="0" w:color="auto"/>
      </w:divBdr>
    </w:div>
    <w:div w:id="717438204">
      <w:bodyDiv w:val="1"/>
      <w:marLeft w:val="0"/>
      <w:marRight w:val="0"/>
      <w:marTop w:val="0"/>
      <w:marBottom w:val="0"/>
      <w:divBdr>
        <w:top w:val="none" w:sz="0" w:space="0" w:color="auto"/>
        <w:left w:val="none" w:sz="0" w:space="0" w:color="auto"/>
        <w:bottom w:val="none" w:sz="0" w:space="0" w:color="auto"/>
        <w:right w:val="none" w:sz="0" w:space="0" w:color="auto"/>
      </w:divBdr>
    </w:div>
    <w:div w:id="804658736">
      <w:bodyDiv w:val="1"/>
      <w:marLeft w:val="0"/>
      <w:marRight w:val="0"/>
      <w:marTop w:val="0"/>
      <w:marBottom w:val="0"/>
      <w:divBdr>
        <w:top w:val="none" w:sz="0" w:space="0" w:color="auto"/>
        <w:left w:val="none" w:sz="0" w:space="0" w:color="auto"/>
        <w:bottom w:val="none" w:sz="0" w:space="0" w:color="auto"/>
        <w:right w:val="none" w:sz="0" w:space="0" w:color="auto"/>
      </w:divBdr>
    </w:div>
    <w:div w:id="814419502">
      <w:bodyDiv w:val="1"/>
      <w:marLeft w:val="0"/>
      <w:marRight w:val="0"/>
      <w:marTop w:val="0"/>
      <w:marBottom w:val="0"/>
      <w:divBdr>
        <w:top w:val="none" w:sz="0" w:space="0" w:color="auto"/>
        <w:left w:val="none" w:sz="0" w:space="0" w:color="auto"/>
        <w:bottom w:val="none" w:sz="0" w:space="0" w:color="auto"/>
        <w:right w:val="none" w:sz="0" w:space="0" w:color="auto"/>
      </w:divBdr>
    </w:div>
    <w:div w:id="828907142">
      <w:bodyDiv w:val="1"/>
      <w:marLeft w:val="0"/>
      <w:marRight w:val="0"/>
      <w:marTop w:val="0"/>
      <w:marBottom w:val="0"/>
      <w:divBdr>
        <w:top w:val="none" w:sz="0" w:space="0" w:color="auto"/>
        <w:left w:val="none" w:sz="0" w:space="0" w:color="auto"/>
        <w:bottom w:val="none" w:sz="0" w:space="0" w:color="auto"/>
        <w:right w:val="none" w:sz="0" w:space="0" w:color="auto"/>
      </w:divBdr>
    </w:div>
    <w:div w:id="848834653">
      <w:bodyDiv w:val="1"/>
      <w:marLeft w:val="0"/>
      <w:marRight w:val="0"/>
      <w:marTop w:val="0"/>
      <w:marBottom w:val="0"/>
      <w:divBdr>
        <w:top w:val="none" w:sz="0" w:space="0" w:color="auto"/>
        <w:left w:val="none" w:sz="0" w:space="0" w:color="auto"/>
        <w:bottom w:val="none" w:sz="0" w:space="0" w:color="auto"/>
        <w:right w:val="none" w:sz="0" w:space="0" w:color="auto"/>
      </w:divBdr>
    </w:div>
    <w:div w:id="994339378">
      <w:bodyDiv w:val="1"/>
      <w:marLeft w:val="0"/>
      <w:marRight w:val="0"/>
      <w:marTop w:val="0"/>
      <w:marBottom w:val="0"/>
      <w:divBdr>
        <w:top w:val="none" w:sz="0" w:space="0" w:color="auto"/>
        <w:left w:val="none" w:sz="0" w:space="0" w:color="auto"/>
        <w:bottom w:val="none" w:sz="0" w:space="0" w:color="auto"/>
        <w:right w:val="none" w:sz="0" w:space="0" w:color="auto"/>
      </w:divBdr>
    </w:div>
    <w:div w:id="1012489561">
      <w:bodyDiv w:val="1"/>
      <w:marLeft w:val="0"/>
      <w:marRight w:val="0"/>
      <w:marTop w:val="0"/>
      <w:marBottom w:val="0"/>
      <w:divBdr>
        <w:top w:val="none" w:sz="0" w:space="0" w:color="auto"/>
        <w:left w:val="none" w:sz="0" w:space="0" w:color="auto"/>
        <w:bottom w:val="none" w:sz="0" w:space="0" w:color="auto"/>
        <w:right w:val="none" w:sz="0" w:space="0" w:color="auto"/>
      </w:divBdr>
    </w:div>
    <w:div w:id="1045762140">
      <w:bodyDiv w:val="1"/>
      <w:marLeft w:val="0"/>
      <w:marRight w:val="0"/>
      <w:marTop w:val="0"/>
      <w:marBottom w:val="0"/>
      <w:divBdr>
        <w:top w:val="none" w:sz="0" w:space="0" w:color="auto"/>
        <w:left w:val="none" w:sz="0" w:space="0" w:color="auto"/>
        <w:bottom w:val="none" w:sz="0" w:space="0" w:color="auto"/>
        <w:right w:val="none" w:sz="0" w:space="0" w:color="auto"/>
      </w:divBdr>
    </w:div>
    <w:div w:id="1080099286">
      <w:bodyDiv w:val="1"/>
      <w:marLeft w:val="0"/>
      <w:marRight w:val="0"/>
      <w:marTop w:val="0"/>
      <w:marBottom w:val="0"/>
      <w:divBdr>
        <w:top w:val="none" w:sz="0" w:space="0" w:color="auto"/>
        <w:left w:val="none" w:sz="0" w:space="0" w:color="auto"/>
        <w:bottom w:val="none" w:sz="0" w:space="0" w:color="auto"/>
        <w:right w:val="none" w:sz="0" w:space="0" w:color="auto"/>
      </w:divBdr>
    </w:div>
    <w:div w:id="1084840044">
      <w:bodyDiv w:val="1"/>
      <w:marLeft w:val="0"/>
      <w:marRight w:val="0"/>
      <w:marTop w:val="0"/>
      <w:marBottom w:val="0"/>
      <w:divBdr>
        <w:top w:val="none" w:sz="0" w:space="0" w:color="auto"/>
        <w:left w:val="none" w:sz="0" w:space="0" w:color="auto"/>
        <w:bottom w:val="none" w:sz="0" w:space="0" w:color="auto"/>
        <w:right w:val="none" w:sz="0" w:space="0" w:color="auto"/>
      </w:divBdr>
    </w:div>
    <w:div w:id="1109395358">
      <w:bodyDiv w:val="1"/>
      <w:marLeft w:val="0"/>
      <w:marRight w:val="0"/>
      <w:marTop w:val="0"/>
      <w:marBottom w:val="0"/>
      <w:divBdr>
        <w:top w:val="none" w:sz="0" w:space="0" w:color="auto"/>
        <w:left w:val="none" w:sz="0" w:space="0" w:color="auto"/>
        <w:bottom w:val="none" w:sz="0" w:space="0" w:color="auto"/>
        <w:right w:val="none" w:sz="0" w:space="0" w:color="auto"/>
      </w:divBdr>
    </w:div>
    <w:div w:id="1186555010">
      <w:bodyDiv w:val="1"/>
      <w:marLeft w:val="0"/>
      <w:marRight w:val="0"/>
      <w:marTop w:val="0"/>
      <w:marBottom w:val="0"/>
      <w:divBdr>
        <w:top w:val="none" w:sz="0" w:space="0" w:color="auto"/>
        <w:left w:val="none" w:sz="0" w:space="0" w:color="auto"/>
        <w:bottom w:val="none" w:sz="0" w:space="0" w:color="auto"/>
        <w:right w:val="none" w:sz="0" w:space="0" w:color="auto"/>
      </w:divBdr>
    </w:div>
    <w:div w:id="1212887484">
      <w:bodyDiv w:val="1"/>
      <w:marLeft w:val="0"/>
      <w:marRight w:val="0"/>
      <w:marTop w:val="0"/>
      <w:marBottom w:val="0"/>
      <w:divBdr>
        <w:top w:val="none" w:sz="0" w:space="0" w:color="auto"/>
        <w:left w:val="none" w:sz="0" w:space="0" w:color="auto"/>
        <w:bottom w:val="none" w:sz="0" w:space="0" w:color="auto"/>
        <w:right w:val="none" w:sz="0" w:space="0" w:color="auto"/>
      </w:divBdr>
    </w:div>
    <w:div w:id="1297444186">
      <w:bodyDiv w:val="1"/>
      <w:marLeft w:val="0"/>
      <w:marRight w:val="0"/>
      <w:marTop w:val="0"/>
      <w:marBottom w:val="0"/>
      <w:divBdr>
        <w:top w:val="none" w:sz="0" w:space="0" w:color="auto"/>
        <w:left w:val="none" w:sz="0" w:space="0" w:color="auto"/>
        <w:bottom w:val="none" w:sz="0" w:space="0" w:color="auto"/>
        <w:right w:val="none" w:sz="0" w:space="0" w:color="auto"/>
      </w:divBdr>
    </w:div>
    <w:div w:id="1376540862">
      <w:bodyDiv w:val="1"/>
      <w:marLeft w:val="0"/>
      <w:marRight w:val="0"/>
      <w:marTop w:val="0"/>
      <w:marBottom w:val="0"/>
      <w:divBdr>
        <w:top w:val="none" w:sz="0" w:space="0" w:color="auto"/>
        <w:left w:val="none" w:sz="0" w:space="0" w:color="auto"/>
        <w:bottom w:val="none" w:sz="0" w:space="0" w:color="auto"/>
        <w:right w:val="none" w:sz="0" w:space="0" w:color="auto"/>
      </w:divBdr>
    </w:div>
    <w:div w:id="1377899644">
      <w:bodyDiv w:val="1"/>
      <w:marLeft w:val="0"/>
      <w:marRight w:val="0"/>
      <w:marTop w:val="0"/>
      <w:marBottom w:val="0"/>
      <w:divBdr>
        <w:top w:val="none" w:sz="0" w:space="0" w:color="auto"/>
        <w:left w:val="none" w:sz="0" w:space="0" w:color="auto"/>
        <w:bottom w:val="none" w:sz="0" w:space="0" w:color="auto"/>
        <w:right w:val="none" w:sz="0" w:space="0" w:color="auto"/>
      </w:divBdr>
    </w:div>
    <w:div w:id="1396660466">
      <w:bodyDiv w:val="1"/>
      <w:marLeft w:val="0"/>
      <w:marRight w:val="0"/>
      <w:marTop w:val="0"/>
      <w:marBottom w:val="0"/>
      <w:divBdr>
        <w:top w:val="none" w:sz="0" w:space="0" w:color="auto"/>
        <w:left w:val="none" w:sz="0" w:space="0" w:color="auto"/>
        <w:bottom w:val="none" w:sz="0" w:space="0" w:color="auto"/>
        <w:right w:val="none" w:sz="0" w:space="0" w:color="auto"/>
      </w:divBdr>
    </w:div>
    <w:div w:id="1435054722">
      <w:bodyDiv w:val="1"/>
      <w:marLeft w:val="0"/>
      <w:marRight w:val="0"/>
      <w:marTop w:val="0"/>
      <w:marBottom w:val="0"/>
      <w:divBdr>
        <w:top w:val="none" w:sz="0" w:space="0" w:color="auto"/>
        <w:left w:val="none" w:sz="0" w:space="0" w:color="auto"/>
        <w:bottom w:val="none" w:sz="0" w:space="0" w:color="auto"/>
        <w:right w:val="none" w:sz="0" w:space="0" w:color="auto"/>
      </w:divBdr>
    </w:div>
    <w:div w:id="1460342886">
      <w:bodyDiv w:val="1"/>
      <w:marLeft w:val="0"/>
      <w:marRight w:val="0"/>
      <w:marTop w:val="0"/>
      <w:marBottom w:val="0"/>
      <w:divBdr>
        <w:top w:val="none" w:sz="0" w:space="0" w:color="auto"/>
        <w:left w:val="none" w:sz="0" w:space="0" w:color="auto"/>
        <w:bottom w:val="none" w:sz="0" w:space="0" w:color="auto"/>
        <w:right w:val="none" w:sz="0" w:space="0" w:color="auto"/>
      </w:divBdr>
    </w:div>
    <w:div w:id="1521700462">
      <w:bodyDiv w:val="1"/>
      <w:marLeft w:val="0"/>
      <w:marRight w:val="0"/>
      <w:marTop w:val="0"/>
      <w:marBottom w:val="0"/>
      <w:divBdr>
        <w:top w:val="none" w:sz="0" w:space="0" w:color="auto"/>
        <w:left w:val="none" w:sz="0" w:space="0" w:color="auto"/>
        <w:bottom w:val="none" w:sz="0" w:space="0" w:color="auto"/>
        <w:right w:val="none" w:sz="0" w:space="0" w:color="auto"/>
      </w:divBdr>
    </w:div>
    <w:div w:id="1611931265">
      <w:bodyDiv w:val="1"/>
      <w:marLeft w:val="0"/>
      <w:marRight w:val="0"/>
      <w:marTop w:val="0"/>
      <w:marBottom w:val="0"/>
      <w:divBdr>
        <w:top w:val="none" w:sz="0" w:space="0" w:color="auto"/>
        <w:left w:val="none" w:sz="0" w:space="0" w:color="auto"/>
        <w:bottom w:val="none" w:sz="0" w:space="0" w:color="auto"/>
        <w:right w:val="none" w:sz="0" w:space="0" w:color="auto"/>
      </w:divBdr>
      <w:divsChild>
        <w:div w:id="941303806">
          <w:marLeft w:val="0"/>
          <w:marRight w:val="0"/>
          <w:marTop w:val="0"/>
          <w:marBottom w:val="0"/>
          <w:divBdr>
            <w:top w:val="none" w:sz="0" w:space="0" w:color="auto"/>
            <w:left w:val="none" w:sz="0" w:space="0" w:color="auto"/>
            <w:bottom w:val="none" w:sz="0" w:space="0" w:color="auto"/>
            <w:right w:val="none" w:sz="0" w:space="0" w:color="auto"/>
          </w:divBdr>
        </w:div>
      </w:divsChild>
    </w:div>
    <w:div w:id="1626816922">
      <w:bodyDiv w:val="1"/>
      <w:marLeft w:val="0"/>
      <w:marRight w:val="0"/>
      <w:marTop w:val="0"/>
      <w:marBottom w:val="0"/>
      <w:divBdr>
        <w:top w:val="none" w:sz="0" w:space="0" w:color="auto"/>
        <w:left w:val="none" w:sz="0" w:space="0" w:color="auto"/>
        <w:bottom w:val="none" w:sz="0" w:space="0" w:color="auto"/>
        <w:right w:val="none" w:sz="0" w:space="0" w:color="auto"/>
      </w:divBdr>
    </w:div>
    <w:div w:id="1645893441">
      <w:bodyDiv w:val="1"/>
      <w:marLeft w:val="0"/>
      <w:marRight w:val="0"/>
      <w:marTop w:val="0"/>
      <w:marBottom w:val="0"/>
      <w:divBdr>
        <w:top w:val="none" w:sz="0" w:space="0" w:color="auto"/>
        <w:left w:val="none" w:sz="0" w:space="0" w:color="auto"/>
        <w:bottom w:val="none" w:sz="0" w:space="0" w:color="auto"/>
        <w:right w:val="none" w:sz="0" w:space="0" w:color="auto"/>
      </w:divBdr>
    </w:div>
    <w:div w:id="1690596196">
      <w:bodyDiv w:val="1"/>
      <w:marLeft w:val="0"/>
      <w:marRight w:val="0"/>
      <w:marTop w:val="0"/>
      <w:marBottom w:val="0"/>
      <w:divBdr>
        <w:top w:val="none" w:sz="0" w:space="0" w:color="auto"/>
        <w:left w:val="none" w:sz="0" w:space="0" w:color="auto"/>
        <w:bottom w:val="none" w:sz="0" w:space="0" w:color="auto"/>
        <w:right w:val="none" w:sz="0" w:space="0" w:color="auto"/>
      </w:divBdr>
    </w:div>
    <w:div w:id="1715305102">
      <w:bodyDiv w:val="1"/>
      <w:marLeft w:val="0"/>
      <w:marRight w:val="0"/>
      <w:marTop w:val="0"/>
      <w:marBottom w:val="0"/>
      <w:divBdr>
        <w:top w:val="none" w:sz="0" w:space="0" w:color="auto"/>
        <w:left w:val="none" w:sz="0" w:space="0" w:color="auto"/>
        <w:bottom w:val="none" w:sz="0" w:space="0" w:color="auto"/>
        <w:right w:val="none" w:sz="0" w:space="0" w:color="auto"/>
      </w:divBdr>
    </w:div>
    <w:div w:id="1716200226">
      <w:bodyDiv w:val="1"/>
      <w:marLeft w:val="0"/>
      <w:marRight w:val="0"/>
      <w:marTop w:val="0"/>
      <w:marBottom w:val="0"/>
      <w:divBdr>
        <w:top w:val="none" w:sz="0" w:space="0" w:color="auto"/>
        <w:left w:val="none" w:sz="0" w:space="0" w:color="auto"/>
        <w:bottom w:val="none" w:sz="0" w:space="0" w:color="auto"/>
        <w:right w:val="none" w:sz="0" w:space="0" w:color="auto"/>
      </w:divBdr>
    </w:div>
    <w:div w:id="1766998951">
      <w:bodyDiv w:val="1"/>
      <w:marLeft w:val="0"/>
      <w:marRight w:val="0"/>
      <w:marTop w:val="0"/>
      <w:marBottom w:val="0"/>
      <w:divBdr>
        <w:top w:val="none" w:sz="0" w:space="0" w:color="auto"/>
        <w:left w:val="none" w:sz="0" w:space="0" w:color="auto"/>
        <w:bottom w:val="none" w:sz="0" w:space="0" w:color="auto"/>
        <w:right w:val="none" w:sz="0" w:space="0" w:color="auto"/>
      </w:divBdr>
    </w:div>
    <w:div w:id="1855919746">
      <w:bodyDiv w:val="1"/>
      <w:marLeft w:val="0"/>
      <w:marRight w:val="0"/>
      <w:marTop w:val="0"/>
      <w:marBottom w:val="0"/>
      <w:divBdr>
        <w:top w:val="none" w:sz="0" w:space="0" w:color="auto"/>
        <w:left w:val="none" w:sz="0" w:space="0" w:color="auto"/>
        <w:bottom w:val="none" w:sz="0" w:space="0" w:color="auto"/>
        <w:right w:val="none" w:sz="0" w:space="0" w:color="auto"/>
      </w:divBdr>
    </w:div>
    <w:div w:id="1905991524">
      <w:bodyDiv w:val="1"/>
      <w:marLeft w:val="0"/>
      <w:marRight w:val="0"/>
      <w:marTop w:val="0"/>
      <w:marBottom w:val="0"/>
      <w:divBdr>
        <w:top w:val="none" w:sz="0" w:space="0" w:color="auto"/>
        <w:left w:val="none" w:sz="0" w:space="0" w:color="auto"/>
        <w:bottom w:val="none" w:sz="0" w:space="0" w:color="auto"/>
        <w:right w:val="none" w:sz="0" w:space="0" w:color="auto"/>
      </w:divBdr>
    </w:div>
    <w:div w:id="1911423557">
      <w:bodyDiv w:val="1"/>
      <w:marLeft w:val="0"/>
      <w:marRight w:val="0"/>
      <w:marTop w:val="0"/>
      <w:marBottom w:val="0"/>
      <w:divBdr>
        <w:top w:val="none" w:sz="0" w:space="0" w:color="auto"/>
        <w:left w:val="none" w:sz="0" w:space="0" w:color="auto"/>
        <w:bottom w:val="none" w:sz="0" w:space="0" w:color="auto"/>
        <w:right w:val="none" w:sz="0" w:space="0" w:color="auto"/>
      </w:divBdr>
      <w:divsChild>
        <w:div w:id="1303851084">
          <w:marLeft w:val="0"/>
          <w:marRight w:val="0"/>
          <w:marTop w:val="0"/>
          <w:marBottom w:val="0"/>
          <w:divBdr>
            <w:top w:val="none" w:sz="0" w:space="0" w:color="auto"/>
            <w:left w:val="none" w:sz="0" w:space="0" w:color="auto"/>
            <w:bottom w:val="none" w:sz="0" w:space="0" w:color="auto"/>
            <w:right w:val="none" w:sz="0" w:space="0" w:color="auto"/>
          </w:divBdr>
        </w:div>
      </w:divsChild>
    </w:div>
    <w:div w:id="1917325197">
      <w:bodyDiv w:val="1"/>
      <w:marLeft w:val="0"/>
      <w:marRight w:val="0"/>
      <w:marTop w:val="0"/>
      <w:marBottom w:val="0"/>
      <w:divBdr>
        <w:top w:val="none" w:sz="0" w:space="0" w:color="auto"/>
        <w:left w:val="none" w:sz="0" w:space="0" w:color="auto"/>
        <w:bottom w:val="none" w:sz="0" w:space="0" w:color="auto"/>
        <w:right w:val="none" w:sz="0" w:space="0" w:color="auto"/>
      </w:divBdr>
    </w:div>
    <w:div w:id="1952087105">
      <w:bodyDiv w:val="1"/>
      <w:marLeft w:val="0"/>
      <w:marRight w:val="0"/>
      <w:marTop w:val="0"/>
      <w:marBottom w:val="0"/>
      <w:divBdr>
        <w:top w:val="none" w:sz="0" w:space="0" w:color="auto"/>
        <w:left w:val="none" w:sz="0" w:space="0" w:color="auto"/>
        <w:bottom w:val="none" w:sz="0" w:space="0" w:color="auto"/>
        <w:right w:val="none" w:sz="0" w:space="0" w:color="auto"/>
      </w:divBdr>
    </w:div>
    <w:div w:id="2057854386">
      <w:bodyDiv w:val="1"/>
      <w:marLeft w:val="0"/>
      <w:marRight w:val="0"/>
      <w:marTop w:val="0"/>
      <w:marBottom w:val="0"/>
      <w:divBdr>
        <w:top w:val="none" w:sz="0" w:space="0" w:color="auto"/>
        <w:left w:val="none" w:sz="0" w:space="0" w:color="auto"/>
        <w:bottom w:val="none" w:sz="0" w:space="0" w:color="auto"/>
        <w:right w:val="none" w:sz="0" w:space="0" w:color="auto"/>
      </w:divBdr>
    </w:div>
    <w:div w:id="2089499237">
      <w:bodyDiv w:val="1"/>
      <w:marLeft w:val="0"/>
      <w:marRight w:val="0"/>
      <w:marTop w:val="0"/>
      <w:marBottom w:val="0"/>
      <w:divBdr>
        <w:top w:val="none" w:sz="0" w:space="0" w:color="auto"/>
        <w:left w:val="none" w:sz="0" w:space="0" w:color="auto"/>
        <w:bottom w:val="none" w:sz="0" w:space="0" w:color="auto"/>
        <w:right w:val="none" w:sz="0" w:space="0" w:color="auto"/>
      </w:divBdr>
    </w:div>
    <w:div w:id="2131245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jpeg"/><Relationship Id="rId21" Type="http://schemas.openxmlformats.org/officeDocument/2006/relationships/hyperlink" Target="https://www.youtube.com/watch?v=owG5P-uD3-Q" TargetMode="External"/><Relationship Id="rId42" Type="http://schemas.openxmlformats.org/officeDocument/2006/relationships/hyperlink" Target="https://www.gov.uk/government/publications/online-safety-act-explainer/online-safety-act-explainer" TargetMode="External"/><Relationship Id="rId47" Type="http://schemas.openxmlformats.org/officeDocument/2006/relationships/image" Target="media/image28.jpeg"/><Relationship Id="rId63" Type="http://schemas.openxmlformats.org/officeDocument/2006/relationships/hyperlink" Target="https://hwb.gov.wales/curriculum-for-wales/cross-curricular-skills-frameworks/digital-competence-framework-dcf/" TargetMode="External"/><Relationship Id="rId68" Type="http://schemas.openxmlformats.org/officeDocument/2006/relationships/hyperlink" Target="https://www.gov.wales/digital-strategy-wales-html" TargetMode="External"/><Relationship Id="rId84" Type="http://schemas.openxmlformats.org/officeDocument/2006/relationships/hyperlink" Target="https://www.youtube.com/embed/xAQj9Rg0XfE?feature=oembed" TargetMode="External"/><Relationship Id="rId89" Type="http://schemas.openxmlformats.org/officeDocument/2006/relationships/image" Target="media/image51.jpeg"/><Relationship Id="rId16" Type="http://schemas.openxmlformats.org/officeDocument/2006/relationships/image" Target="media/image9.jpeg"/><Relationship Id="rId11" Type="http://schemas.openxmlformats.org/officeDocument/2006/relationships/image" Target="media/image5.jpeg"/><Relationship Id="rId32" Type="http://schemas.openxmlformats.org/officeDocument/2006/relationships/image" Target="media/image19.jpeg"/><Relationship Id="rId37" Type="http://schemas.openxmlformats.org/officeDocument/2006/relationships/image" Target="media/image23.png"/><Relationship Id="rId53" Type="http://schemas.openxmlformats.org/officeDocument/2006/relationships/image" Target="media/image33.jpeg"/><Relationship Id="rId58" Type="http://schemas.openxmlformats.org/officeDocument/2006/relationships/image" Target="media/image37.jpeg"/><Relationship Id="rId74" Type="http://schemas.openxmlformats.org/officeDocument/2006/relationships/image" Target="media/image43.jpeg"/><Relationship Id="rId79" Type="http://schemas.openxmlformats.org/officeDocument/2006/relationships/image" Target="media/image45.jpg"/><Relationship Id="rId102" Type="http://schemas.openxmlformats.org/officeDocument/2006/relationships/footer" Target="footer1.xml"/><Relationship Id="rId5" Type="http://schemas.openxmlformats.org/officeDocument/2006/relationships/footnotes" Target="footnotes.xml"/><Relationship Id="rId90" Type="http://schemas.openxmlformats.org/officeDocument/2006/relationships/hyperlink" Target="https://www.gov.wales/towards-welsh-minimum-digital-living-standard-final-report-summary-html" TargetMode="External"/><Relationship Id="rId95" Type="http://schemas.openxmlformats.org/officeDocument/2006/relationships/hyperlink" Target="https://www.gov.wales/digital-strategy-wales-html" TargetMode="External"/><Relationship Id="rId22" Type="http://schemas.openxmlformats.org/officeDocument/2006/relationships/image" Target="media/image11.jpeg"/><Relationship Id="rId27" Type="http://schemas.openxmlformats.org/officeDocument/2006/relationships/image" Target="media/image16.jpeg"/><Relationship Id="rId43" Type="http://schemas.openxmlformats.org/officeDocument/2006/relationships/image" Target="media/image24.jpg"/><Relationship Id="rId48" Type="http://schemas.openxmlformats.org/officeDocument/2006/relationships/image" Target="media/image29.jpg"/><Relationship Id="rId64" Type="http://schemas.openxmlformats.org/officeDocument/2006/relationships/image" Target="media/image41.jpeg"/><Relationship Id="rId69" Type="http://schemas.openxmlformats.org/officeDocument/2006/relationships/hyperlink" Target="https://hwb.gov.wales/help-and-support/learning-and-teaching-tools-and-services/google-workspace-for-education/" TargetMode="External"/><Relationship Id="rId80" Type="http://schemas.openxmlformats.org/officeDocument/2006/relationships/hyperlink" Target="https://www.youtube.com/embed/qSPDriVLxK4?feature=oembed" TargetMode="External"/><Relationship Id="rId85" Type="http://schemas.openxmlformats.org/officeDocument/2006/relationships/image" Target="media/image48.jpg"/><Relationship Id="rId12" Type="http://schemas.openxmlformats.org/officeDocument/2006/relationships/hyperlink" Target="https://www.youtube.com/watch?v=GRAOTa5-mFU" TargetMode="External"/><Relationship Id="rId17" Type="http://schemas.openxmlformats.org/officeDocument/2006/relationships/image" Target="media/image10.jpeg"/><Relationship Id="rId33" Type="http://schemas.openxmlformats.org/officeDocument/2006/relationships/image" Target="media/image20.jpeg"/><Relationship Id="rId38" Type="http://schemas.openxmlformats.org/officeDocument/2006/relationships/hyperlink" Target="https://hwb.gov.wales/keeping-safe-online/online-safety-policies-and-procedures" TargetMode="External"/><Relationship Id="rId59" Type="http://schemas.openxmlformats.org/officeDocument/2006/relationships/image" Target="media/image38.png"/><Relationship Id="rId103" Type="http://schemas.openxmlformats.org/officeDocument/2006/relationships/header" Target="header2.xml"/><Relationship Id="rId20" Type="http://schemas.openxmlformats.org/officeDocument/2006/relationships/hyperlink" Target="https://www.youtube.com/watch?v=zq3iQS3GDMY" TargetMode="External"/><Relationship Id="rId41" Type="http://schemas.openxmlformats.org/officeDocument/2006/relationships/hyperlink" Target="https://www.safeguarding.wales/en/" TargetMode="External"/><Relationship Id="rId54" Type="http://schemas.openxmlformats.org/officeDocument/2006/relationships/image" Target="media/image34.jpg"/><Relationship Id="rId62" Type="http://schemas.openxmlformats.org/officeDocument/2006/relationships/hyperlink" Target="https://hwb.gov.wales/curriculum-for-wales/cross-curricular-skills-frameworks/digital-competence-framework-dcf/" TargetMode="External"/><Relationship Id="rId70" Type="http://schemas.openxmlformats.org/officeDocument/2006/relationships/hyperlink" Target="https://hwb.gov.wales/minecraft/" TargetMode="External"/><Relationship Id="rId75" Type="http://schemas.openxmlformats.org/officeDocument/2006/relationships/image" Target="file:///C:\Users\shelley.holmes\OneDrive%20-%20University%20of%20Wales%20Trinity%20Saint%20David\Pictures\keeping%20safe%20online.jpg" TargetMode="External"/><Relationship Id="rId83" Type="http://schemas.openxmlformats.org/officeDocument/2006/relationships/image" Target="media/image47.jpg"/><Relationship Id="rId88" Type="http://schemas.openxmlformats.org/officeDocument/2006/relationships/image" Target="media/image50.png"/><Relationship Id="rId91" Type="http://schemas.openxmlformats.org/officeDocument/2006/relationships/hyperlink" Target="https://www.gov.wales/digital-strategy-wales-html" TargetMode="External"/><Relationship Id="rId96" Type="http://schemas.openxmlformats.org/officeDocument/2006/relationships/image" Target="media/image54.jpe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8.jpeg"/><Relationship Id="rId23" Type="http://schemas.openxmlformats.org/officeDocument/2006/relationships/image" Target="media/image12.jpeg"/><Relationship Id="rId28" Type="http://schemas.openxmlformats.org/officeDocument/2006/relationships/hyperlink" Target="https://www.youtube.com/embed/rI-aR9RCphM?feature=oembed" TargetMode="External"/><Relationship Id="rId36" Type="http://schemas.openxmlformats.org/officeDocument/2006/relationships/hyperlink" Target="https://www.unicef.org/innocenti/media/11296/file/UNICEF-Innocenti-Childhood-in-a-Digital%20World-report-2025.pdf" TargetMode="External"/><Relationship Id="rId49" Type="http://schemas.openxmlformats.org/officeDocument/2006/relationships/image" Target="media/image30.jpg"/><Relationship Id="rId57" Type="http://schemas.openxmlformats.org/officeDocument/2006/relationships/image" Target="media/image36.png"/><Relationship Id="rId10" Type="http://schemas.openxmlformats.org/officeDocument/2006/relationships/image" Target="media/image4.jpg"/><Relationship Id="rId31" Type="http://schemas.openxmlformats.org/officeDocument/2006/relationships/image" Target="media/image18.jpg"/><Relationship Id="rId44" Type="http://schemas.openxmlformats.org/officeDocument/2006/relationships/image" Target="media/image25.jpg"/><Relationship Id="rId52" Type="http://schemas.openxmlformats.org/officeDocument/2006/relationships/image" Target="media/image32.jpeg"/><Relationship Id="rId60" Type="http://schemas.openxmlformats.org/officeDocument/2006/relationships/image" Target="media/image39.png"/><Relationship Id="rId65" Type="http://schemas.openxmlformats.org/officeDocument/2006/relationships/hyperlink" Target="https://hwb.gov.wales/curriculum-for-wales" TargetMode="External"/><Relationship Id="rId73" Type="http://schemas.openxmlformats.org/officeDocument/2006/relationships/hyperlink" Target="https://hwb.gov.wales/help-and-support/learning-and-teaching-tools-and-services/microsoft-365/" TargetMode="External"/><Relationship Id="rId78" Type="http://schemas.openxmlformats.org/officeDocument/2006/relationships/hyperlink" Target="https://www.youtube.com/embed/w47N-WTGcPc?feature=oembed" TargetMode="External"/><Relationship Id="rId81" Type="http://schemas.openxmlformats.org/officeDocument/2006/relationships/image" Target="media/image46.jpg"/><Relationship Id="rId86" Type="http://schemas.openxmlformats.org/officeDocument/2006/relationships/image" Target="media/image49.png"/><Relationship Id="rId94" Type="http://schemas.openxmlformats.org/officeDocument/2006/relationships/image" Target="media/image53.jpeg"/><Relationship Id="rId99" Type="http://schemas.openxmlformats.org/officeDocument/2006/relationships/hyperlink" Target="https://hwb.gov.wales" TargetMode="External"/><Relationship Id="rId10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3" Type="http://schemas.openxmlformats.org/officeDocument/2006/relationships/image" Target="media/image6.jpg"/><Relationship Id="rId18" Type="http://schemas.openxmlformats.org/officeDocument/2006/relationships/hyperlink" Target="https://www.youtube.com/watch?v=VYkfPYzkzEI" TargetMode="External"/><Relationship Id="rId39" Type="http://schemas.openxmlformats.org/officeDocument/2006/relationships/hyperlink" Target="https://www.ofcom.org.uk/online-safety/protecting-children/new-rules-for-a-safer-generation-of-children-online" TargetMode="External"/><Relationship Id="rId34" Type="http://schemas.openxmlformats.org/officeDocument/2006/relationships/image" Target="media/image21.jpeg"/><Relationship Id="rId50" Type="http://schemas.openxmlformats.org/officeDocument/2006/relationships/image" Target="media/image31.jpeg"/><Relationship Id="rId55" Type="http://schemas.openxmlformats.org/officeDocument/2006/relationships/hyperlink" Target="https://www.youtube.com/embed/5DBEYiBkgp8?feature=oembed" TargetMode="External"/><Relationship Id="rId76" Type="http://schemas.openxmlformats.org/officeDocument/2006/relationships/hyperlink" Target="https://hwb.gov.wales/keeping-safe-online/" TargetMode="External"/><Relationship Id="rId97" Type="http://schemas.openxmlformats.org/officeDocument/2006/relationships/hyperlink" Target="https://hwb.gov.wales/curriculum-for-wales/cross-curricular-skills-frameworks/digital-competence-framework-dcf/" TargetMode="External"/><Relationship Id="rId104" Type="http://schemas.openxmlformats.org/officeDocument/2006/relationships/fontTable" Target="fontTable.xml"/><Relationship Id="rId7" Type="http://schemas.openxmlformats.org/officeDocument/2006/relationships/image" Target="media/image1.jpeg"/><Relationship Id="rId71" Type="http://schemas.openxmlformats.org/officeDocument/2006/relationships/hyperlink" Target="https://hwb.gov.wales/help-and-support/learning-and-teaching-tools-and-services/just2easy-creativity-tools-and-games-based-learning/" TargetMode="External"/><Relationship Id="rId92" Type="http://schemas.openxmlformats.org/officeDocument/2006/relationships/hyperlink" Target="https://hwb.gov.wales/curriculum-for-wales/cross-curricular-skills-frameworks/digital-competence-framework-dcf/" TargetMode="External"/><Relationship Id="rId2" Type="http://schemas.openxmlformats.org/officeDocument/2006/relationships/styles" Target="styles.xml"/><Relationship Id="rId29" Type="http://schemas.openxmlformats.org/officeDocument/2006/relationships/image" Target="media/image17.jpg"/><Relationship Id="rId24" Type="http://schemas.openxmlformats.org/officeDocument/2006/relationships/image" Target="media/image13.jpeg"/><Relationship Id="rId40" Type="http://schemas.openxmlformats.org/officeDocument/2006/relationships/hyperlink" Target="https://hwb.gov.wales/curriculum-for-wales/cross-curricular-skills-frameworks/digital-competence-framework-dcf/" TargetMode="External"/><Relationship Id="rId45" Type="http://schemas.openxmlformats.org/officeDocument/2006/relationships/image" Target="media/image26.jpeg"/><Relationship Id="rId66" Type="http://schemas.openxmlformats.org/officeDocument/2006/relationships/image" Target="media/image42.png"/><Relationship Id="rId87" Type="http://schemas.openxmlformats.org/officeDocument/2006/relationships/hyperlink" Target="https://www.gov.wales/digital-strategy-wales-html" TargetMode="External"/><Relationship Id="rId61" Type="http://schemas.openxmlformats.org/officeDocument/2006/relationships/image" Target="media/image40.jpeg"/><Relationship Id="rId82" Type="http://schemas.openxmlformats.org/officeDocument/2006/relationships/hyperlink" Target="https://www.youtube.com/embed/8I2hrSRbmHE?feature=oembed" TargetMode="External"/><Relationship Id="rId19" Type="http://schemas.openxmlformats.org/officeDocument/2006/relationships/hyperlink" Target="https://www.youtube.com/watch?v=l3p7TgWFy0M" TargetMode="External"/><Relationship Id="rId14" Type="http://schemas.openxmlformats.org/officeDocument/2006/relationships/image" Target="media/image7.jpeg"/><Relationship Id="rId30" Type="http://schemas.openxmlformats.org/officeDocument/2006/relationships/hyperlink" Target="https://www.youtube.com/embed/0yMijVrUCDk?feature=oembed" TargetMode="External"/><Relationship Id="rId35" Type="http://schemas.openxmlformats.org/officeDocument/2006/relationships/image" Target="media/image22.jpeg"/><Relationship Id="rId56" Type="http://schemas.openxmlformats.org/officeDocument/2006/relationships/image" Target="media/image35.jpg"/><Relationship Id="rId77" Type="http://schemas.openxmlformats.org/officeDocument/2006/relationships/image" Target="media/image44.jpg"/><Relationship Id="rId100" Type="http://schemas.openxmlformats.org/officeDocument/2006/relationships/image" Target="media/image55.jpeg"/><Relationship Id="rId105"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www.youtube.com/watch?v=sYF5HefF6wA" TargetMode="External"/><Relationship Id="rId72" Type="http://schemas.openxmlformats.org/officeDocument/2006/relationships/hyperlink" Target="https://hwb.gov.wales/help-and-support/learning-and-teaching-tools-and-services/britannica-education-encyclopaedia/" TargetMode="External"/><Relationship Id="rId93" Type="http://schemas.openxmlformats.org/officeDocument/2006/relationships/image" Target="media/image52.jpeg"/><Relationship Id="rId98" Type="http://schemas.openxmlformats.org/officeDocument/2006/relationships/hyperlink" Target="https://hwb.gov.wales/curriculum-for-wales/cross-curricular-skills-frameworks/digital-competence-framework-dcf/" TargetMode="External"/><Relationship Id="rId3" Type="http://schemas.openxmlformats.org/officeDocument/2006/relationships/settings" Target="settings.xml"/><Relationship Id="rId25" Type="http://schemas.openxmlformats.org/officeDocument/2006/relationships/image" Target="media/image14.jpg"/><Relationship Id="rId46" Type="http://schemas.openxmlformats.org/officeDocument/2006/relationships/image" Target="media/image27.jpeg"/><Relationship Id="rId67" Type="http://schemas.openxmlformats.org/officeDocument/2006/relationships/hyperlink" Target="https://hwb.gov.wales/curriculum-for-wales/cross-curricular-skills-frameworks/digital-competence-framework-dc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39</Pages>
  <Words>6663</Words>
  <Characters>49374</Characters>
  <Application>Microsoft Office Word</Application>
  <DocSecurity>0</DocSecurity>
  <Lines>411</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Shelley Holmes (2217784)</dc:creator>
  <cp:keywords/>
  <dc:description/>
  <cp:lastModifiedBy>Shelley Holmes (2217784)</cp:lastModifiedBy>
  <cp:revision>11</cp:revision>
  <dcterms:created xsi:type="dcterms:W3CDTF">2025-12-22T21:12:00Z</dcterms:created>
  <dcterms:modified xsi:type="dcterms:W3CDTF">2025-12-22T21:26:00Z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0a6ccf20-131c-4fe3-9b64-2c7e423cce8d</vt:lpwstr>
  </property>
</Properties>
</file>