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9BAEF6" w14:textId="77777777" w:rsidR="005205A1" w:rsidRDefault="00000000">
      <w:pPr>
        <w:spacing w:line="360" w:lineRule="auto"/>
        <w:jc w:val="center"/>
        <w:rPr>
          <w:rFonts w:ascii="Arial" w:eastAsia="SimSun" w:hAnsi="Arial" w:cs="Arial"/>
          <w:b/>
          <w:bCs/>
          <w:sz w:val="32"/>
          <w:szCs w:val="32"/>
          <w:u w:val="thick"/>
        </w:rPr>
      </w:pPr>
      <w:r>
        <w:rPr>
          <w:rFonts w:ascii="Arial" w:eastAsia="SimSun" w:hAnsi="Arial" w:cs="Arial"/>
          <w:b/>
          <w:bCs/>
          <w:sz w:val="32"/>
          <w:szCs w:val="32"/>
          <w:u w:val="thick"/>
        </w:rPr>
        <w:t>Assignment Title: Component 1 Online Portfolio</w:t>
      </w:r>
    </w:p>
    <w:p w14:paraId="5B94081B" w14:textId="77777777" w:rsidR="005205A1" w:rsidRDefault="005205A1">
      <w:pPr>
        <w:spacing w:line="360" w:lineRule="auto"/>
        <w:jc w:val="center"/>
        <w:rPr>
          <w:rFonts w:ascii="Arial" w:eastAsia="SimSun" w:hAnsi="Arial" w:cs="Arial"/>
          <w:b/>
          <w:bCs/>
          <w:sz w:val="32"/>
          <w:szCs w:val="32"/>
          <w:u w:val="thick"/>
        </w:rPr>
      </w:pPr>
    </w:p>
    <w:p w14:paraId="5907CD7F" w14:textId="77777777" w:rsidR="005205A1" w:rsidRDefault="00000000">
      <w:pPr>
        <w:spacing w:line="360" w:lineRule="auto"/>
        <w:jc w:val="center"/>
        <w:rPr>
          <w:rFonts w:ascii="Arial" w:eastAsia="SimSun" w:hAnsi="Arial" w:cs="Arial"/>
          <w:b/>
          <w:bCs/>
          <w:sz w:val="32"/>
          <w:szCs w:val="32"/>
          <w:u w:val="thick"/>
        </w:rPr>
      </w:pPr>
      <w:r>
        <w:rPr>
          <w:rFonts w:ascii="Arial" w:eastAsia="SimSun" w:hAnsi="Arial" w:cs="Arial"/>
          <w:b/>
          <w:bCs/>
          <w:sz w:val="32"/>
          <w:szCs w:val="32"/>
          <w:u w:val="thick"/>
        </w:rPr>
        <w:t>Module code BMHP5015</w:t>
      </w:r>
    </w:p>
    <w:p w14:paraId="1B636B3D" w14:textId="77777777" w:rsidR="005205A1" w:rsidRDefault="005205A1">
      <w:pPr>
        <w:spacing w:line="360" w:lineRule="auto"/>
        <w:jc w:val="center"/>
        <w:rPr>
          <w:rFonts w:ascii="Arial" w:eastAsia="SimSun" w:hAnsi="Arial" w:cs="Arial"/>
          <w:b/>
          <w:bCs/>
          <w:sz w:val="32"/>
          <w:szCs w:val="32"/>
          <w:u w:val="thick"/>
        </w:rPr>
      </w:pPr>
    </w:p>
    <w:p w14:paraId="5015BE6E" w14:textId="77777777" w:rsidR="005205A1" w:rsidRDefault="005205A1">
      <w:pPr>
        <w:spacing w:line="360" w:lineRule="auto"/>
        <w:jc w:val="center"/>
        <w:rPr>
          <w:rFonts w:ascii="Arial" w:eastAsia="SimSun" w:hAnsi="Arial" w:cs="Arial"/>
          <w:b/>
          <w:bCs/>
          <w:sz w:val="32"/>
          <w:szCs w:val="32"/>
          <w:u w:val="thick"/>
        </w:rPr>
      </w:pPr>
    </w:p>
    <w:p w14:paraId="6D374F6F" w14:textId="77777777" w:rsidR="005205A1" w:rsidRDefault="005205A1">
      <w:pPr>
        <w:spacing w:line="360" w:lineRule="auto"/>
        <w:jc w:val="center"/>
        <w:rPr>
          <w:rFonts w:ascii="Arial" w:eastAsia="SimSun" w:hAnsi="Arial" w:cs="Arial"/>
          <w:b/>
          <w:bCs/>
          <w:sz w:val="32"/>
          <w:szCs w:val="32"/>
          <w:u w:val="thick"/>
        </w:rPr>
      </w:pPr>
    </w:p>
    <w:p w14:paraId="7DEF4E7B" w14:textId="77777777" w:rsidR="005205A1" w:rsidRDefault="005205A1">
      <w:pPr>
        <w:spacing w:line="360" w:lineRule="auto"/>
        <w:jc w:val="center"/>
        <w:rPr>
          <w:rFonts w:ascii="Arial" w:eastAsia="SimSun" w:hAnsi="Arial" w:cs="Arial"/>
          <w:b/>
          <w:bCs/>
          <w:sz w:val="32"/>
          <w:szCs w:val="32"/>
          <w:u w:val="thick"/>
        </w:rPr>
      </w:pPr>
    </w:p>
    <w:p w14:paraId="60A2B9F2" w14:textId="77777777" w:rsidR="005205A1" w:rsidRDefault="00000000">
      <w:pPr>
        <w:spacing w:line="360" w:lineRule="auto"/>
        <w:jc w:val="center"/>
        <w:rPr>
          <w:rFonts w:ascii="Arial" w:eastAsia="SimSun" w:hAnsi="Arial" w:cs="Arial"/>
          <w:b/>
          <w:bCs/>
          <w:sz w:val="32"/>
          <w:szCs w:val="32"/>
          <w:u w:val="thick"/>
        </w:rPr>
      </w:pPr>
      <w:r>
        <w:rPr>
          <w:rFonts w:ascii="Arial" w:eastAsia="SimSun" w:hAnsi="Arial" w:cs="Arial"/>
          <w:b/>
          <w:bCs/>
          <w:sz w:val="32"/>
          <w:szCs w:val="32"/>
          <w:u w:val="thick"/>
        </w:rPr>
        <w:br/>
        <w:t>Student Name: Arlia Ali</w:t>
      </w:r>
    </w:p>
    <w:p w14:paraId="5DC45D17" w14:textId="77777777" w:rsidR="005205A1" w:rsidRDefault="00000000">
      <w:pPr>
        <w:spacing w:line="360" w:lineRule="auto"/>
        <w:jc w:val="center"/>
        <w:rPr>
          <w:rFonts w:ascii="Arial" w:eastAsia="SimSun" w:hAnsi="Arial" w:cs="Arial"/>
          <w:b/>
          <w:bCs/>
          <w:sz w:val="32"/>
          <w:szCs w:val="32"/>
          <w:u w:val="thick"/>
        </w:rPr>
      </w:pPr>
      <w:r>
        <w:rPr>
          <w:rFonts w:ascii="Arial" w:eastAsia="SimSun" w:hAnsi="Arial" w:cs="Arial"/>
          <w:b/>
          <w:bCs/>
          <w:sz w:val="32"/>
          <w:szCs w:val="32"/>
          <w:u w:val="thick"/>
        </w:rPr>
        <w:t>Student ID: 2330094</w:t>
      </w:r>
    </w:p>
    <w:p w14:paraId="513435F0" w14:textId="77777777" w:rsidR="005205A1" w:rsidRDefault="005205A1">
      <w:pPr>
        <w:spacing w:line="360" w:lineRule="auto"/>
        <w:jc w:val="both"/>
        <w:rPr>
          <w:rFonts w:ascii="Arial" w:eastAsia="SimSun" w:hAnsi="Arial" w:cs="Arial"/>
          <w:sz w:val="22"/>
          <w:szCs w:val="22"/>
        </w:rPr>
      </w:pPr>
    </w:p>
    <w:p w14:paraId="5B061852" w14:textId="77777777" w:rsidR="005205A1" w:rsidRDefault="005205A1">
      <w:pPr>
        <w:spacing w:line="360" w:lineRule="auto"/>
        <w:jc w:val="both"/>
        <w:rPr>
          <w:rFonts w:ascii="Arial" w:eastAsia="SimSun" w:hAnsi="Arial" w:cs="Arial"/>
          <w:sz w:val="22"/>
          <w:szCs w:val="22"/>
        </w:rPr>
      </w:pPr>
    </w:p>
    <w:p w14:paraId="13DFDD5B" w14:textId="77777777" w:rsidR="005205A1" w:rsidRDefault="005205A1">
      <w:pPr>
        <w:spacing w:line="360" w:lineRule="auto"/>
        <w:jc w:val="both"/>
        <w:rPr>
          <w:rFonts w:ascii="Arial" w:eastAsia="SimSun" w:hAnsi="Arial" w:cs="Arial"/>
          <w:sz w:val="22"/>
          <w:szCs w:val="22"/>
        </w:rPr>
      </w:pPr>
    </w:p>
    <w:p w14:paraId="0E3B9E30" w14:textId="77777777" w:rsidR="005205A1" w:rsidRDefault="005205A1">
      <w:pPr>
        <w:spacing w:line="360" w:lineRule="auto"/>
        <w:jc w:val="both"/>
        <w:rPr>
          <w:rFonts w:ascii="Arial" w:eastAsia="SimSun" w:hAnsi="Arial" w:cs="Arial"/>
          <w:sz w:val="22"/>
          <w:szCs w:val="22"/>
        </w:rPr>
      </w:pPr>
    </w:p>
    <w:p w14:paraId="20305EC6" w14:textId="77777777" w:rsidR="005205A1" w:rsidRDefault="005205A1">
      <w:pPr>
        <w:spacing w:line="360" w:lineRule="auto"/>
        <w:jc w:val="both"/>
        <w:rPr>
          <w:rFonts w:ascii="Arial" w:eastAsia="SimSun" w:hAnsi="Arial" w:cs="Arial"/>
          <w:sz w:val="22"/>
          <w:szCs w:val="22"/>
        </w:rPr>
      </w:pPr>
    </w:p>
    <w:p w14:paraId="7AB08268" w14:textId="77777777" w:rsidR="005205A1" w:rsidRDefault="005205A1">
      <w:pPr>
        <w:spacing w:line="360" w:lineRule="auto"/>
        <w:jc w:val="both"/>
        <w:rPr>
          <w:rFonts w:ascii="Arial" w:eastAsia="SimSun" w:hAnsi="Arial" w:cs="Arial"/>
          <w:sz w:val="22"/>
          <w:szCs w:val="22"/>
        </w:rPr>
      </w:pPr>
    </w:p>
    <w:p w14:paraId="6087BDA0" w14:textId="77777777" w:rsidR="005205A1" w:rsidRDefault="005205A1">
      <w:pPr>
        <w:spacing w:line="360" w:lineRule="auto"/>
        <w:jc w:val="both"/>
        <w:rPr>
          <w:rFonts w:ascii="Arial" w:eastAsia="SimSun" w:hAnsi="Arial" w:cs="Arial"/>
          <w:sz w:val="22"/>
          <w:szCs w:val="22"/>
        </w:rPr>
      </w:pPr>
    </w:p>
    <w:p w14:paraId="5282880D" w14:textId="77777777" w:rsidR="005205A1" w:rsidRDefault="005205A1">
      <w:pPr>
        <w:spacing w:line="360" w:lineRule="auto"/>
        <w:jc w:val="both"/>
        <w:rPr>
          <w:rFonts w:ascii="Arial" w:eastAsia="SimSun" w:hAnsi="Arial" w:cs="Arial"/>
          <w:sz w:val="22"/>
          <w:szCs w:val="22"/>
        </w:rPr>
      </w:pPr>
    </w:p>
    <w:p w14:paraId="74AA4E42" w14:textId="77777777" w:rsidR="005205A1" w:rsidRDefault="005205A1">
      <w:pPr>
        <w:spacing w:line="360" w:lineRule="auto"/>
        <w:jc w:val="both"/>
        <w:rPr>
          <w:rFonts w:ascii="Arial" w:eastAsia="SimSun" w:hAnsi="Arial" w:cs="Arial"/>
          <w:sz w:val="22"/>
          <w:szCs w:val="22"/>
        </w:rPr>
      </w:pPr>
    </w:p>
    <w:p w14:paraId="44893DA0" w14:textId="77777777" w:rsidR="005205A1" w:rsidRDefault="005205A1">
      <w:pPr>
        <w:spacing w:line="360" w:lineRule="auto"/>
        <w:jc w:val="both"/>
        <w:rPr>
          <w:rFonts w:ascii="Arial" w:eastAsia="SimSun" w:hAnsi="Arial" w:cs="Arial"/>
          <w:sz w:val="22"/>
          <w:szCs w:val="22"/>
        </w:rPr>
      </w:pPr>
    </w:p>
    <w:p w14:paraId="600E0282" w14:textId="77777777" w:rsidR="005205A1" w:rsidRDefault="005205A1">
      <w:pPr>
        <w:spacing w:line="360" w:lineRule="auto"/>
        <w:jc w:val="both"/>
        <w:rPr>
          <w:rFonts w:ascii="Arial" w:eastAsia="SimSun" w:hAnsi="Arial" w:cs="Arial"/>
          <w:sz w:val="22"/>
          <w:szCs w:val="22"/>
        </w:rPr>
      </w:pPr>
    </w:p>
    <w:p w14:paraId="148317D6" w14:textId="77777777" w:rsidR="005205A1" w:rsidRDefault="005205A1">
      <w:pPr>
        <w:spacing w:line="360" w:lineRule="auto"/>
        <w:jc w:val="both"/>
        <w:rPr>
          <w:rFonts w:ascii="Arial" w:eastAsia="SimSun" w:hAnsi="Arial" w:cs="Arial"/>
          <w:sz w:val="22"/>
          <w:szCs w:val="22"/>
        </w:rPr>
      </w:pPr>
    </w:p>
    <w:p w14:paraId="043621B8" w14:textId="77777777" w:rsidR="005205A1" w:rsidRDefault="005205A1">
      <w:pPr>
        <w:spacing w:line="360" w:lineRule="auto"/>
        <w:jc w:val="both"/>
        <w:rPr>
          <w:rFonts w:ascii="Arial" w:eastAsia="SimSun" w:hAnsi="Arial" w:cs="Arial"/>
          <w:sz w:val="22"/>
          <w:szCs w:val="22"/>
        </w:rPr>
      </w:pPr>
    </w:p>
    <w:p w14:paraId="2BB8536E" w14:textId="77777777" w:rsidR="005205A1" w:rsidRDefault="005205A1">
      <w:pPr>
        <w:spacing w:line="360" w:lineRule="auto"/>
        <w:jc w:val="both"/>
        <w:rPr>
          <w:rFonts w:ascii="Arial" w:eastAsia="SimSun" w:hAnsi="Arial" w:cs="Arial"/>
          <w:sz w:val="22"/>
          <w:szCs w:val="22"/>
        </w:rPr>
      </w:pPr>
    </w:p>
    <w:p w14:paraId="596576A8" w14:textId="77777777" w:rsidR="005205A1" w:rsidRDefault="005205A1">
      <w:pPr>
        <w:spacing w:line="360" w:lineRule="auto"/>
        <w:jc w:val="both"/>
        <w:rPr>
          <w:rFonts w:ascii="Arial" w:eastAsia="SimSun" w:hAnsi="Arial" w:cs="Arial"/>
          <w:sz w:val="22"/>
          <w:szCs w:val="22"/>
        </w:rPr>
      </w:pPr>
    </w:p>
    <w:p w14:paraId="2485E0C0" w14:textId="77777777" w:rsidR="005205A1" w:rsidRDefault="005205A1">
      <w:pPr>
        <w:spacing w:line="360" w:lineRule="auto"/>
        <w:jc w:val="both"/>
        <w:rPr>
          <w:rFonts w:ascii="Arial" w:eastAsia="SimSun" w:hAnsi="Arial" w:cs="Arial"/>
          <w:sz w:val="22"/>
          <w:szCs w:val="22"/>
        </w:rPr>
      </w:pPr>
    </w:p>
    <w:p w14:paraId="3F0BF7CC" w14:textId="77777777" w:rsidR="005205A1" w:rsidRDefault="005205A1">
      <w:pPr>
        <w:spacing w:line="360" w:lineRule="auto"/>
        <w:jc w:val="both"/>
        <w:rPr>
          <w:rFonts w:ascii="Arial" w:eastAsia="SimSun" w:hAnsi="Arial" w:cs="Arial"/>
          <w:sz w:val="22"/>
          <w:szCs w:val="22"/>
        </w:rPr>
      </w:pPr>
    </w:p>
    <w:p w14:paraId="492E22FA" w14:textId="77777777" w:rsidR="005205A1" w:rsidRDefault="005205A1">
      <w:pPr>
        <w:spacing w:line="360" w:lineRule="auto"/>
        <w:jc w:val="both"/>
        <w:rPr>
          <w:rFonts w:ascii="Arial" w:eastAsia="SimSun" w:hAnsi="Arial" w:cs="Arial"/>
          <w:sz w:val="22"/>
          <w:szCs w:val="22"/>
        </w:rPr>
      </w:pPr>
    </w:p>
    <w:p w14:paraId="0A00B0CF" w14:textId="77777777" w:rsidR="005205A1" w:rsidRDefault="005205A1">
      <w:pPr>
        <w:spacing w:line="360" w:lineRule="auto"/>
        <w:jc w:val="both"/>
        <w:rPr>
          <w:rFonts w:ascii="Arial" w:eastAsia="SimSun" w:hAnsi="Arial" w:cs="Arial"/>
          <w:sz w:val="22"/>
          <w:szCs w:val="22"/>
        </w:rPr>
      </w:pPr>
    </w:p>
    <w:p w14:paraId="578B9C76" w14:textId="77777777" w:rsidR="005205A1" w:rsidRDefault="005205A1">
      <w:pPr>
        <w:spacing w:line="360" w:lineRule="auto"/>
        <w:jc w:val="both"/>
        <w:rPr>
          <w:rFonts w:ascii="Arial" w:eastAsia="SimSun" w:hAnsi="Arial" w:cs="Arial"/>
          <w:sz w:val="22"/>
          <w:szCs w:val="22"/>
        </w:rPr>
      </w:pPr>
    </w:p>
    <w:p w14:paraId="21FE3B9A" w14:textId="77777777" w:rsidR="005205A1" w:rsidRDefault="005205A1">
      <w:pPr>
        <w:spacing w:line="360" w:lineRule="auto"/>
        <w:jc w:val="both"/>
        <w:rPr>
          <w:rFonts w:ascii="Arial" w:eastAsia="SimSun" w:hAnsi="Arial" w:cs="Arial"/>
          <w:sz w:val="22"/>
          <w:szCs w:val="22"/>
        </w:rPr>
      </w:pPr>
    </w:p>
    <w:p w14:paraId="31414987" w14:textId="77777777" w:rsidR="005205A1" w:rsidRDefault="005205A1">
      <w:pPr>
        <w:spacing w:line="360" w:lineRule="auto"/>
        <w:jc w:val="both"/>
        <w:rPr>
          <w:rFonts w:ascii="Arial" w:eastAsia="SimSun" w:hAnsi="Arial" w:cs="Arial"/>
          <w:sz w:val="22"/>
          <w:szCs w:val="22"/>
        </w:rPr>
      </w:pPr>
    </w:p>
    <w:p w14:paraId="30AE9DEE" w14:textId="77777777" w:rsidR="005205A1" w:rsidRDefault="00000000">
      <w:pPr>
        <w:spacing w:line="360" w:lineRule="auto"/>
        <w:jc w:val="both"/>
        <w:rPr>
          <w:rFonts w:ascii="Arial" w:eastAsia="SimSun" w:hAnsi="Arial" w:cs="Arial"/>
          <w:b/>
          <w:bCs/>
          <w:sz w:val="22"/>
          <w:szCs w:val="22"/>
          <w:u w:val="thick"/>
        </w:rPr>
      </w:pPr>
      <w:r>
        <w:rPr>
          <w:rFonts w:ascii="Arial" w:eastAsia="SimSun" w:hAnsi="Arial" w:cs="Arial"/>
          <w:b/>
          <w:bCs/>
          <w:sz w:val="22"/>
          <w:szCs w:val="22"/>
          <w:u w:val="thick"/>
        </w:rPr>
        <w:lastRenderedPageBreak/>
        <w:t>Task 1 – Personal Brand</w:t>
      </w:r>
    </w:p>
    <w:p w14:paraId="35ED7DCA" w14:textId="77777777" w:rsidR="005205A1" w:rsidRDefault="005205A1">
      <w:pPr>
        <w:spacing w:line="360" w:lineRule="auto"/>
        <w:jc w:val="both"/>
        <w:rPr>
          <w:rFonts w:ascii="Arial" w:eastAsia="SimSun" w:hAnsi="Arial" w:cs="Arial"/>
          <w:sz w:val="22"/>
          <w:szCs w:val="22"/>
        </w:rPr>
      </w:pPr>
    </w:p>
    <w:p w14:paraId="72FF8F6A" w14:textId="24A01183" w:rsidR="005205A1" w:rsidRDefault="00000000">
      <w:pPr>
        <w:spacing w:line="360" w:lineRule="auto"/>
        <w:jc w:val="both"/>
        <w:rPr>
          <w:rFonts w:ascii="Arial" w:eastAsia="SimSun" w:hAnsi="Arial" w:cs="Arial"/>
          <w:sz w:val="24"/>
          <w:szCs w:val="24"/>
        </w:rPr>
      </w:pPr>
      <w:r>
        <w:rPr>
          <w:rFonts w:ascii="Arial" w:eastAsia="SimSun" w:hAnsi="Arial" w:cs="Arial"/>
          <w:sz w:val="22"/>
          <w:szCs w:val="22"/>
        </w:rPr>
        <w:t>The process of recogni</w:t>
      </w:r>
      <w:r w:rsidR="00270AAF">
        <w:rPr>
          <w:rFonts w:ascii="Arial" w:eastAsia="SimSun" w:hAnsi="Arial" w:cs="Arial"/>
          <w:sz w:val="22"/>
          <w:szCs w:val="22"/>
        </w:rPr>
        <w:t>s</w:t>
      </w:r>
      <w:r>
        <w:rPr>
          <w:rFonts w:ascii="Arial" w:eastAsia="SimSun" w:hAnsi="Arial" w:cs="Arial"/>
          <w:sz w:val="22"/>
          <w:szCs w:val="22"/>
        </w:rPr>
        <w:t xml:space="preserve">ing and expressing one's distinct value, abilities, and professional identity is known as personal branding. A brand is more than just a name or picture; it stands for a promise and sets one person apart from another </w:t>
      </w:r>
      <w:r>
        <w:rPr>
          <w:rFonts w:ascii="Arial" w:eastAsia="SimSun" w:hAnsi="Arial" w:cs="Arial"/>
          <w:sz w:val="24"/>
          <w:szCs w:val="24"/>
        </w:rPr>
        <w:t>(Blackett, 2019)</w:t>
      </w:r>
      <w:r>
        <w:rPr>
          <w:rFonts w:ascii="Arial" w:eastAsia="SimSun" w:hAnsi="Arial" w:cs="Arial"/>
          <w:sz w:val="22"/>
          <w:szCs w:val="22"/>
        </w:rPr>
        <w:t xml:space="preserve">. In increasingly competitive work environments, personal branding helps workers create a unique identity, claim </w:t>
      </w:r>
      <w:r>
        <w:rPr>
          <w:rFonts w:ascii="Arial" w:eastAsia="SimSun" w:hAnsi="Arial" w:cs="Arial"/>
          <w:sz w:val="24"/>
          <w:szCs w:val="24"/>
        </w:rPr>
        <w:t>(Pawar and Gandhi, 2021).</w:t>
      </w:r>
    </w:p>
    <w:p w14:paraId="512DB7F6" w14:textId="77777777" w:rsidR="005205A1" w:rsidRDefault="005205A1">
      <w:pPr>
        <w:spacing w:line="360" w:lineRule="auto"/>
        <w:jc w:val="both"/>
        <w:rPr>
          <w:rFonts w:ascii="Arial" w:eastAsia="SimSun" w:hAnsi="Arial" w:cs="Arial"/>
          <w:sz w:val="24"/>
          <w:szCs w:val="24"/>
        </w:rPr>
      </w:pPr>
    </w:p>
    <w:p w14:paraId="61F74C48" w14:textId="7BABFA4D" w:rsidR="005205A1" w:rsidRDefault="00000000">
      <w:pPr>
        <w:spacing w:line="360" w:lineRule="auto"/>
        <w:jc w:val="both"/>
        <w:rPr>
          <w:rFonts w:ascii="Arial" w:eastAsia="SimSun" w:hAnsi="Arial" w:cs="Arial"/>
          <w:sz w:val="22"/>
          <w:szCs w:val="22"/>
        </w:rPr>
      </w:pPr>
      <w:r>
        <w:rPr>
          <w:rFonts w:ascii="Arial" w:eastAsia="SimSun" w:hAnsi="Arial" w:cs="Arial"/>
          <w:sz w:val="22"/>
          <w:szCs w:val="22"/>
        </w:rPr>
        <w:t xml:space="preserve">The expertise, advocacy, and compassion that form the foundation of my personal brand are evident when I look at my mood </w:t>
      </w:r>
      <w:r w:rsidR="00270AAF">
        <w:rPr>
          <w:rFonts w:ascii="Arial" w:eastAsia="SimSun" w:hAnsi="Arial" w:cs="Arial"/>
          <w:sz w:val="22"/>
          <w:szCs w:val="22"/>
        </w:rPr>
        <w:t>board. Because</w:t>
      </w:r>
      <w:r>
        <w:rPr>
          <w:rFonts w:ascii="Arial" w:eastAsia="SimSun" w:hAnsi="Arial" w:cs="Arial"/>
          <w:sz w:val="22"/>
          <w:szCs w:val="22"/>
        </w:rPr>
        <w:t xml:space="preserve"> I really believe in the principles of person-centered care and emotional support in the practice of health and social care, I truly want to work as a Mental Health Support </w:t>
      </w:r>
      <w:r w:rsidR="00270AAF">
        <w:rPr>
          <w:rFonts w:ascii="Arial" w:eastAsia="SimSun" w:hAnsi="Arial" w:cs="Arial"/>
          <w:sz w:val="22"/>
          <w:szCs w:val="22"/>
        </w:rPr>
        <w:t>Worker. I</w:t>
      </w:r>
      <w:r>
        <w:rPr>
          <w:rFonts w:ascii="Arial" w:eastAsia="SimSun" w:hAnsi="Arial" w:cs="Arial"/>
          <w:sz w:val="22"/>
          <w:szCs w:val="22"/>
        </w:rPr>
        <w:t xml:space="preserve"> have excellent interpersonal and communication skills, which are crucial for positions that promote mental wellness.</w:t>
      </w:r>
    </w:p>
    <w:p w14:paraId="67363FEB" w14:textId="77777777" w:rsidR="005205A1" w:rsidRDefault="005205A1">
      <w:pPr>
        <w:spacing w:line="360" w:lineRule="auto"/>
        <w:jc w:val="both"/>
        <w:rPr>
          <w:rFonts w:ascii="Arial" w:eastAsia="SimSun" w:hAnsi="Arial" w:cs="Arial"/>
          <w:sz w:val="22"/>
          <w:szCs w:val="22"/>
        </w:rPr>
      </w:pPr>
    </w:p>
    <w:p w14:paraId="273F0B71" w14:textId="1C2C9F7D" w:rsidR="005205A1" w:rsidRDefault="00000000">
      <w:pPr>
        <w:spacing w:line="360" w:lineRule="auto"/>
        <w:jc w:val="both"/>
        <w:rPr>
          <w:rFonts w:ascii="Arial" w:eastAsia="SimSun" w:hAnsi="Arial" w:cs="Arial"/>
          <w:sz w:val="22"/>
          <w:szCs w:val="22"/>
        </w:rPr>
      </w:pPr>
      <w:r>
        <w:rPr>
          <w:rFonts w:ascii="Arial" w:eastAsia="SimSun" w:hAnsi="Arial" w:cs="Arial"/>
          <w:sz w:val="22"/>
          <w:szCs w:val="22"/>
        </w:rPr>
        <w:t xml:space="preserve">I'm confident that I can grow and assume leadership roles as needed. </w:t>
      </w:r>
      <w:r w:rsidR="00270AAF">
        <w:rPr>
          <w:rFonts w:ascii="Arial" w:eastAsia="SimSun" w:hAnsi="Arial" w:cs="Arial"/>
          <w:sz w:val="22"/>
          <w:szCs w:val="22"/>
        </w:rPr>
        <w:t>Moreover, the</w:t>
      </w:r>
      <w:r>
        <w:rPr>
          <w:rFonts w:ascii="Arial" w:eastAsia="SimSun" w:hAnsi="Arial" w:cs="Arial"/>
          <w:sz w:val="22"/>
          <w:szCs w:val="22"/>
        </w:rPr>
        <w:t xml:space="preserve"> healthcare sector is constantly evolving. </w:t>
      </w:r>
      <w:r w:rsidR="00270AAF">
        <w:rPr>
          <w:rFonts w:ascii="Arial" w:eastAsia="SimSun" w:hAnsi="Arial" w:cs="Arial"/>
          <w:sz w:val="22"/>
          <w:szCs w:val="22"/>
        </w:rPr>
        <w:t>Hence, I</w:t>
      </w:r>
      <w:r>
        <w:rPr>
          <w:rFonts w:ascii="Arial" w:eastAsia="SimSun" w:hAnsi="Arial" w:cs="Arial"/>
          <w:sz w:val="22"/>
          <w:szCs w:val="22"/>
        </w:rPr>
        <w:t xml:space="preserve"> now </w:t>
      </w:r>
      <w:r w:rsidR="00C37165">
        <w:rPr>
          <w:rFonts w:ascii="Arial" w:eastAsia="SimSun" w:hAnsi="Arial" w:cs="Arial"/>
          <w:sz w:val="22"/>
          <w:szCs w:val="22"/>
        </w:rPr>
        <w:t>must</w:t>
      </w:r>
      <w:r>
        <w:rPr>
          <w:rFonts w:ascii="Arial" w:eastAsia="SimSun" w:hAnsi="Arial" w:cs="Arial"/>
          <w:sz w:val="22"/>
          <w:szCs w:val="22"/>
        </w:rPr>
        <w:t xml:space="preserve"> be proficient </w:t>
      </w:r>
      <w:proofErr w:type="gramStart"/>
      <w:r>
        <w:rPr>
          <w:rFonts w:ascii="Arial" w:eastAsia="SimSun" w:hAnsi="Arial" w:cs="Arial"/>
          <w:sz w:val="22"/>
          <w:szCs w:val="22"/>
        </w:rPr>
        <w:t>with</w:t>
      </w:r>
      <w:proofErr w:type="gramEnd"/>
      <w:r>
        <w:rPr>
          <w:rFonts w:ascii="Arial" w:eastAsia="SimSun" w:hAnsi="Arial" w:cs="Arial"/>
          <w:sz w:val="22"/>
          <w:szCs w:val="22"/>
        </w:rPr>
        <w:t xml:space="preserve"> technology and computers.</w:t>
      </w:r>
    </w:p>
    <w:p w14:paraId="38A6A533" w14:textId="77777777" w:rsidR="005205A1" w:rsidRDefault="005205A1">
      <w:pPr>
        <w:spacing w:line="360" w:lineRule="auto"/>
        <w:jc w:val="both"/>
        <w:rPr>
          <w:rFonts w:ascii="Arial" w:eastAsia="SimSun" w:hAnsi="Arial" w:cs="Arial"/>
          <w:sz w:val="22"/>
          <w:szCs w:val="22"/>
        </w:rPr>
      </w:pPr>
    </w:p>
    <w:p w14:paraId="6C1C6360" w14:textId="2663A5F5" w:rsidR="005205A1" w:rsidRDefault="00000000">
      <w:pPr>
        <w:spacing w:line="360" w:lineRule="auto"/>
        <w:jc w:val="both"/>
        <w:rPr>
          <w:rFonts w:ascii="Arial" w:eastAsia="SimSun" w:hAnsi="Arial" w:cs="Arial"/>
          <w:sz w:val="22"/>
          <w:szCs w:val="22"/>
        </w:rPr>
      </w:pPr>
      <w:r>
        <w:rPr>
          <w:rFonts w:ascii="Arial" w:eastAsia="SimSun" w:hAnsi="Arial" w:cs="Arial"/>
          <w:sz w:val="22"/>
          <w:szCs w:val="22"/>
        </w:rPr>
        <w:t xml:space="preserve">In order to execute my job, I want to learn more about how to assist individuals and use their records. People will perceive me as a skilled worker if I improve at these things. I'll be pursuing my professional </w:t>
      </w:r>
      <w:r w:rsidR="00270AAF">
        <w:rPr>
          <w:rFonts w:ascii="Arial" w:eastAsia="SimSun" w:hAnsi="Arial" w:cs="Arial"/>
          <w:sz w:val="22"/>
          <w:szCs w:val="22"/>
        </w:rPr>
        <w:t>goals. To</w:t>
      </w:r>
      <w:r>
        <w:rPr>
          <w:rFonts w:ascii="Arial" w:eastAsia="SimSun" w:hAnsi="Arial" w:cs="Arial"/>
          <w:sz w:val="22"/>
          <w:szCs w:val="22"/>
        </w:rPr>
        <w:t xml:space="preserve"> really succeed I need to keep working on my skills and learn more about Mental Health Support Worker things and health, in general.</w:t>
      </w:r>
    </w:p>
    <w:p w14:paraId="181D4F84" w14:textId="77777777" w:rsidR="005205A1" w:rsidRDefault="005205A1">
      <w:pPr>
        <w:spacing w:line="360" w:lineRule="auto"/>
        <w:jc w:val="both"/>
        <w:rPr>
          <w:rFonts w:ascii="Arial" w:eastAsia="SimSun" w:hAnsi="Arial" w:cs="Arial"/>
          <w:sz w:val="22"/>
          <w:szCs w:val="22"/>
        </w:rPr>
      </w:pPr>
    </w:p>
    <w:p w14:paraId="37803553" w14:textId="77777777" w:rsidR="005205A1" w:rsidRDefault="00000000">
      <w:pPr>
        <w:spacing w:line="360" w:lineRule="auto"/>
        <w:jc w:val="both"/>
        <w:rPr>
          <w:rFonts w:ascii="Arial" w:eastAsia="SimSun" w:hAnsi="Arial" w:cs="Arial"/>
          <w:b/>
          <w:bCs/>
          <w:sz w:val="22"/>
          <w:szCs w:val="22"/>
          <w:u w:val="thick"/>
        </w:rPr>
      </w:pPr>
      <w:r>
        <w:rPr>
          <w:rFonts w:ascii="Arial" w:eastAsia="SimSun" w:hAnsi="Arial" w:cs="Arial"/>
          <w:sz w:val="22"/>
          <w:szCs w:val="22"/>
        </w:rPr>
        <w:t xml:space="preserve"> </w:t>
      </w:r>
      <w:r>
        <w:rPr>
          <w:rFonts w:ascii="Arial" w:eastAsia="SimSun" w:hAnsi="Arial" w:cs="Arial"/>
          <w:b/>
          <w:bCs/>
          <w:sz w:val="22"/>
          <w:szCs w:val="22"/>
          <w:u w:val="thick"/>
        </w:rPr>
        <w:t xml:space="preserve">Task 2 – Network Map &amp; Explanation </w:t>
      </w:r>
    </w:p>
    <w:p w14:paraId="4C8A77BC" w14:textId="77777777" w:rsidR="005205A1" w:rsidRDefault="005205A1">
      <w:pPr>
        <w:spacing w:line="360" w:lineRule="auto"/>
        <w:jc w:val="both"/>
        <w:rPr>
          <w:rFonts w:ascii="Arial" w:eastAsia="SimSun" w:hAnsi="Arial" w:cs="Arial"/>
          <w:sz w:val="22"/>
          <w:szCs w:val="22"/>
        </w:rPr>
      </w:pPr>
    </w:p>
    <w:p w14:paraId="7720452E" w14:textId="77777777" w:rsidR="005205A1" w:rsidRDefault="00000000">
      <w:pPr>
        <w:spacing w:line="360" w:lineRule="auto"/>
        <w:jc w:val="both"/>
        <w:rPr>
          <w:rFonts w:ascii="Arial" w:eastAsia="SimSun" w:hAnsi="Arial" w:cs="Arial"/>
          <w:b/>
          <w:bCs/>
          <w:sz w:val="22"/>
          <w:szCs w:val="22"/>
        </w:rPr>
      </w:pPr>
      <w:r>
        <w:rPr>
          <w:rFonts w:ascii="Arial" w:eastAsia="SimSun" w:hAnsi="Arial" w:cs="Arial"/>
          <w:b/>
          <w:bCs/>
          <w:sz w:val="22"/>
          <w:szCs w:val="22"/>
        </w:rPr>
        <w:t xml:space="preserve"> Explanation:</w:t>
      </w:r>
    </w:p>
    <w:p w14:paraId="2C0AE668" w14:textId="07862F33" w:rsidR="005205A1" w:rsidRDefault="00000000">
      <w:pPr>
        <w:spacing w:line="360" w:lineRule="auto"/>
        <w:jc w:val="both"/>
        <w:rPr>
          <w:rFonts w:ascii="Arial" w:eastAsia="SimSun" w:hAnsi="Arial" w:cs="Arial"/>
          <w:sz w:val="22"/>
          <w:szCs w:val="22"/>
        </w:rPr>
      </w:pPr>
      <w:r>
        <w:rPr>
          <w:rFonts w:ascii="Arial" w:eastAsia="SimSun" w:hAnsi="Arial" w:cs="Arial"/>
          <w:sz w:val="22"/>
          <w:szCs w:val="22"/>
        </w:rPr>
        <w:t xml:space="preserve">According to the </w:t>
      </w:r>
      <w:r w:rsidR="00C37165">
        <w:rPr>
          <w:rFonts w:ascii="Arial" w:eastAsia="SimSun" w:hAnsi="Arial" w:cs="Arial"/>
          <w:sz w:val="22"/>
          <w:szCs w:val="22"/>
        </w:rPr>
        <w:t>study,</w:t>
      </w:r>
      <w:r>
        <w:rPr>
          <w:rFonts w:ascii="Arial" w:eastAsia="SimSun" w:hAnsi="Arial" w:cs="Arial"/>
          <w:sz w:val="22"/>
          <w:szCs w:val="22"/>
        </w:rPr>
        <w:t xml:space="preserve"> it is stated that in the field of health and social care, a professional network is crucial to career advancement. James </w:t>
      </w:r>
      <w:r>
        <w:rPr>
          <w:rFonts w:ascii="Arial" w:eastAsia="SimSun" w:hAnsi="Arial" w:cs="Arial"/>
          <w:sz w:val="24"/>
          <w:szCs w:val="24"/>
        </w:rPr>
        <w:t>Coleman (</w:t>
      </w:r>
      <w:r w:rsidR="00C37165">
        <w:rPr>
          <w:rFonts w:ascii="Arial" w:eastAsia="SimSun" w:hAnsi="Arial" w:cs="Arial"/>
          <w:sz w:val="24"/>
          <w:szCs w:val="24"/>
        </w:rPr>
        <w:t>2019)</w:t>
      </w:r>
      <w:r w:rsidR="00C37165">
        <w:rPr>
          <w:rFonts w:ascii="Arial" w:eastAsia="SimSun" w:hAnsi="Arial" w:cs="Arial"/>
          <w:sz w:val="22"/>
          <w:szCs w:val="22"/>
        </w:rPr>
        <w:t xml:space="preserve"> defined</w:t>
      </w:r>
      <w:r>
        <w:rPr>
          <w:rFonts w:ascii="Arial" w:eastAsia="SimSun" w:hAnsi="Arial" w:cs="Arial"/>
          <w:sz w:val="22"/>
          <w:szCs w:val="22"/>
        </w:rPr>
        <w:t xml:space="preserve"> social capital as the value generated by social institutions and interactions. Robert </w:t>
      </w:r>
      <w:r>
        <w:rPr>
          <w:rFonts w:ascii="Arial" w:eastAsia="SimSun" w:hAnsi="Arial" w:cs="Arial"/>
          <w:sz w:val="24"/>
          <w:szCs w:val="24"/>
        </w:rPr>
        <w:t>Putnam (2020)</w:t>
      </w:r>
      <w:r>
        <w:rPr>
          <w:rFonts w:ascii="Arial" w:eastAsia="SimSun" w:hAnsi="Arial" w:cs="Arial"/>
          <w:sz w:val="22"/>
          <w:szCs w:val="22"/>
        </w:rPr>
        <w:t xml:space="preserve"> makes a similar distinction between social capital that is bonding, bridging, and linking. As from the study explain examples of bonding capital in my network map include students who offer emotional support and encouragement, close friends, and relatives. Self-confidence and resilience are boosted by these close relationships. </w:t>
      </w:r>
    </w:p>
    <w:p w14:paraId="3935DE73" w14:textId="77777777" w:rsidR="005205A1" w:rsidRDefault="005205A1">
      <w:pPr>
        <w:spacing w:line="360" w:lineRule="auto"/>
        <w:jc w:val="both"/>
        <w:rPr>
          <w:rFonts w:ascii="Arial" w:eastAsia="SimSun" w:hAnsi="Arial" w:cs="Arial"/>
          <w:sz w:val="22"/>
          <w:szCs w:val="22"/>
        </w:rPr>
      </w:pPr>
    </w:p>
    <w:p w14:paraId="62A3C43B" w14:textId="41CD71D2" w:rsidR="005205A1" w:rsidRDefault="00000000">
      <w:pPr>
        <w:spacing w:line="360" w:lineRule="auto"/>
        <w:jc w:val="both"/>
        <w:rPr>
          <w:rFonts w:ascii="Arial" w:eastAsia="SimSun" w:hAnsi="Arial" w:cs="Arial"/>
          <w:sz w:val="22"/>
          <w:szCs w:val="22"/>
        </w:rPr>
      </w:pPr>
      <w:r>
        <w:rPr>
          <w:rFonts w:ascii="Arial" w:eastAsia="SimSun" w:hAnsi="Arial" w:cs="Arial"/>
          <w:sz w:val="22"/>
          <w:szCs w:val="22"/>
        </w:rPr>
        <w:t>Examples of bridging capital include professional relationships like Linked</w:t>
      </w:r>
      <w:r w:rsidR="00C37165">
        <w:rPr>
          <w:rFonts w:ascii="Arial" w:eastAsia="SimSun" w:hAnsi="Arial" w:cs="Arial"/>
          <w:sz w:val="22"/>
          <w:szCs w:val="22"/>
        </w:rPr>
        <w:t xml:space="preserve"> </w:t>
      </w:r>
      <w:r>
        <w:rPr>
          <w:rFonts w:ascii="Arial" w:eastAsia="SimSun" w:hAnsi="Arial" w:cs="Arial"/>
          <w:sz w:val="22"/>
          <w:szCs w:val="22"/>
        </w:rPr>
        <w:t>In contacts and placement supervisors. I'm exposed to new opportunities and information in the field of mental health thanks to these weaker ties.</w:t>
      </w:r>
    </w:p>
    <w:p w14:paraId="3FABFF33" w14:textId="77777777" w:rsidR="005205A1" w:rsidRDefault="005205A1">
      <w:pPr>
        <w:spacing w:line="360" w:lineRule="auto"/>
        <w:jc w:val="both"/>
        <w:rPr>
          <w:rFonts w:ascii="Arial" w:eastAsia="SimSun" w:hAnsi="Arial" w:cs="Arial"/>
          <w:sz w:val="22"/>
          <w:szCs w:val="22"/>
        </w:rPr>
      </w:pPr>
    </w:p>
    <w:p w14:paraId="446A135B" w14:textId="747DAA83" w:rsidR="005205A1" w:rsidRDefault="00000000">
      <w:pPr>
        <w:spacing w:line="360" w:lineRule="auto"/>
        <w:jc w:val="both"/>
        <w:rPr>
          <w:rFonts w:ascii="Arial" w:eastAsia="SimSun" w:hAnsi="Arial" w:cs="Arial"/>
          <w:sz w:val="22"/>
          <w:szCs w:val="22"/>
        </w:rPr>
      </w:pPr>
      <w:r>
        <w:rPr>
          <w:rFonts w:ascii="Arial" w:eastAsia="SimSun" w:hAnsi="Arial" w:cs="Arial"/>
          <w:sz w:val="22"/>
          <w:szCs w:val="22"/>
        </w:rPr>
        <w:t xml:space="preserve">Building and maintaining these networks will enhance my </w:t>
      </w:r>
      <w:proofErr w:type="gramStart"/>
      <w:r>
        <w:rPr>
          <w:rFonts w:ascii="Arial" w:eastAsia="SimSun" w:hAnsi="Arial" w:cs="Arial"/>
          <w:sz w:val="22"/>
          <w:szCs w:val="22"/>
        </w:rPr>
        <w:t>employ ability</w:t>
      </w:r>
      <w:proofErr w:type="gramEnd"/>
      <w:r>
        <w:rPr>
          <w:rFonts w:ascii="Arial" w:eastAsia="SimSun" w:hAnsi="Arial" w:cs="Arial"/>
          <w:sz w:val="22"/>
          <w:szCs w:val="22"/>
        </w:rPr>
        <w:t xml:space="preserve"> and solidify my professional </w:t>
      </w:r>
      <w:r w:rsidR="00C37165">
        <w:rPr>
          <w:rFonts w:ascii="Arial" w:eastAsia="SimSun" w:hAnsi="Arial" w:cs="Arial"/>
          <w:sz w:val="22"/>
          <w:szCs w:val="22"/>
        </w:rPr>
        <w:t>identity. This</w:t>
      </w:r>
      <w:r>
        <w:rPr>
          <w:rFonts w:ascii="Arial" w:eastAsia="SimSun" w:hAnsi="Arial" w:cs="Arial"/>
          <w:sz w:val="22"/>
          <w:szCs w:val="22"/>
        </w:rPr>
        <w:t xml:space="preserve"> improves my employability in the UK health and social care industry and fortifies my professional identity.</w:t>
      </w:r>
      <w:r w:rsidR="00C37165">
        <w:rPr>
          <w:rFonts w:ascii="Arial" w:eastAsia="SimSun" w:hAnsi="Arial" w:cs="Arial"/>
          <w:sz w:val="22"/>
          <w:szCs w:val="22"/>
        </w:rPr>
        <w:t xml:space="preserve"> Therefore, it</w:t>
      </w:r>
      <w:r>
        <w:rPr>
          <w:rFonts w:ascii="Arial" w:eastAsia="SimSun" w:hAnsi="Arial" w:cs="Arial"/>
          <w:sz w:val="22"/>
          <w:szCs w:val="22"/>
        </w:rPr>
        <w:t xml:space="preserve"> is </w:t>
      </w:r>
      <w:proofErr w:type="gramStart"/>
      <w:r>
        <w:rPr>
          <w:rFonts w:ascii="Arial" w:eastAsia="SimSun" w:hAnsi="Arial" w:cs="Arial"/>
          <w:sz w:val="22"/>
          <w:szCs w:val="22"/>
        </w:rPr>
        <w:t>really interesting</w:t>
      </w:r>
      <w:proofErr w:type="gramEnd"/>
      <w:r>
        <w:rPr>
          <w:rFonts w:ascii="Arial" w:eastAsia="SimSun" w:hAnsi="Arial" w:cs="Arial"/>
          <w:sz w:val="22"/>
          <w:szCs w:val="22"/>
        </w:rPr>
        <w:t xml:space="preserve"> to </w:t>
      </w:r>
      <w:proofErr w:type="gramStart"/>
      <w:r>
        <w:rPr>
          <w:rFonts w:ascii="Arial" w:eastAsia="SimSun" w:hAnsi="Arial" w:cs="Arial"/>
          <w:sz w:val="22"/>
          <w:szCs w:val="22"/>
        </w:rPr>
        <w:t>building</w:t>
      </w:r>
      <w:proofErr w:type="gramEnd"/>
      <w:r>
        <w:rPr>
          <w:rFonts w:ascii="Arial" w:eastAsia="SimSun" w:hAnsi="Arial" w:cs="Arial"/>
          <w:sz w:val="22"/>
          <w:szCs w:val="22"/>
        </w:rPr>
        <w:t xml:space="preserve"> a network and advancing my career in the health and social care sector will need me to actively participate in professional forums and networking events.</w:t>
      </w:r>
    </w:p>
    <w:p w14:paraId="34755D01" w14:textId="77777777" w:rsidR="005205A1" w:rsidRDefault="005205A1">
      <w:pPr>
        <w:spacing w:line="360" w:lineRule="auto"/>
        <w:jc w:val="both"/>
        <w:rPr>
          <w:rFonts w:ascii="Arial" w:eastAsia="SimSun" w:hAnsi="Arial" w:cs="Arial"/>
          <w:sz w:val="22"/>
          <w:szCs w:val="22"/>
        </w:rPr>
      </w:pPr>
    </w:p>
    <w:p w14:paraId="157DCC21" w14:textId="77777777" w:rsidR="005205A1" w:rsidRDefault="005205A1">
      <w:pPr>
        <w:spacing w:line="360" w:lineRule="auto"/>
        <w:jc w:val="both"/>
        <w:rPr>
          <w:rFonts w:ascii="Arial" w:eastAsia="SimSun" w:hAnsi="Arial" w:cs="Arial"/>
          <w:sz w:val="22"/>
          <w:szCs w:val="22"/>
        </w:rPr>
      </w:pPr>
    </w:p>
    <w:p w14:paraId="160CBC86" w14:textId="77777777" w:rsidR="005205A1" w:rsidRDefault="00000000">
      <w:pPr>
        <w:spacing w:line="360" w:lineRule="auto"/>
        <w:jc w:val="both"/>
        <w:rPr>
          <w:rFonts w:ascii="Arial" w:eastAsia="SimSun" w:hAnsi="Arial" w:cs="Arial"/>
          <w:b/>
          <w:bCs/>
          <w:sz w:val="22"/>
          <w:szCs w:val="22"/>
          <w:u w:val="thick"/>
        </w:rPr>
      </w:pPr>
      <w:r>
        <w:rPr>
          <w:rFonts w:ascii="Arial" w:eastAsia="SimSun" w:hAnsi="Arial" w:cs="Arial"/>
          <w:b/>
          <w:bCs/>
          <w:sz w:val="22"/>
          <w:szCs w:val="22"/>
          <w:u w:val="thick"/>
        </w:rPr>
        <w:t xml:space="preserve"> Task 3 – Blog</w:t>
      </w:r>
    </w:p>
    <w:p w14:paraId="01A90C71" w14:textId="77777777" w:rsidR="005205A1" w:rsidRDefault="005205A1">
      <w:pPr>
        <w:spacing w:line="360" w:lineRule="auto"/>
        <w:jc w:val="both"/>
        <w:rPr>
          <w:rFonts w:ascii="Arial" w:eastAsia="SimSun" w:hAnsi="Arial" w:cs="Arial"/>
          <w:sz w:val="22"/>
          <w:szCs w:val="22"/>
        </w:rPr>
      </w:pPr>
    </w:p>
    <w:p w14:paraId="4D4F0186" w14:textId="77777777" w:rsidR="005205A1" w:rsidRDefault="00000000">
      <w:pPr>
        <w:spacing w:line="360" w:lineRule="auto"/>
        <w:jc w:val="both"/>
        <w:rPr>
          <w:rFonts w:ascii="Arial" w:eastAsia="SimSun" w:hAnsi="Arial" w:cs="Arial"/>
          <w:b/>
          <w:bCs/>
          <w:sz w:val="22"/>
          <w:szCs w:val="22"/>
        </w:rPr>
      </w:pPr>
      <w:r>
        <w:rPr>
          <w:rFonts w:ascii="Arial" w:eastAsia="SimSun" w:hAnsi="Arial" w:cs="Arial"/>
          <w:b/>
          <w:bCs/>
          <w:sz w:val="22"/>
          <w:szCs w:val="22"/>
        </w:rPr>
        <w:t xml:space="preserve"> UK Mental Health Services and Digital Inclusion:</w:t>
      </w:r>
    </w:p>
    <w:p w14:paraId="6AFA4D8A" w14:textId="77777777" w:rsidR="005205A1" w:rsidRDefault="005205A1">
      <w:pPr>
        <w:spacing w:line="360" w:lineRule="auto"/>
        <w:jc w:val="both"/>
        <w:rPr>
          <w:rFonts w:ascii="Arial" w:eastAsia="SimSun" w:hAnsi="Arial" w:cs="Arial"/>
          <w:sz w:val="22"/>
          <w:szCs w:val="22"/>
        </w:rPr>
      </w:pPr>
    </w:p>
    <w:p w14:paraId="1F7DA6F6" w14:textId="77777777" w:rsidR="005205A1" w:rsidRDefault="00000000">
      <w:pPr>
        <w:spacing w:line="360" w:lineRule="auto"/>
        <w:jc w:val="both"/>
        <w:rPr>
          <w:rFonts w:ascii="Arial" w:eastAsia="SimSun" w:hAnsi="Arial" w:cs="Arial"/>
          <w:b/>
          <w:bCs/>
          <w:sz w:val="22"/>
          <w:szCs w:val="22"/>
          <w:u w:val="thick"/>
        </w:rPr>
      </w:pPr>
      <w:r>
        <w:rPr>
          <w:rFonts w:ascii="Arial" w:eastAsia="SimSun" w:hAnsi="Arial" w:cs="Arial"/>
          <w:b/>
          <w:bCs/>
          <w:sz w:val="22"/>
          <w:szCs w:val="22"/>
          <w:u w:val="thick"/>
        </w:rPr>
        <w:t>Overcoming Mental Health Services' Digital Gap:</w:t>
      </w:r>
    </w:p>
    <w:p w14:paraId="327B00B6" w14:textId="0485B87F" w:rsidR="005205A1" w:rsidRDefault="00000000">
      <w:pPr>
        <w:spacing w:line="360" w:lineRule="auto"/>
        <w:jc w:val="both"/>
        <w:rPr>
          <w:rFonts w:ascii="Arial" w:eastAsia="SimSun" w:hAnsi="Arial" w:cs="Arial"/>
          <w:sz w:val="22"/>
          <w:szCs w:val="22"/>
        </w:rPr>
      </w:pPr>
      <w:r>
        <w:rPr>
          <w:rFonts w:ascii="Arial" w:eastAsia="SimSun" w:hAnsi="Arial" w:cs="Arial"/>
          <w:sz w:val="22"/>
          <w:szCs w:val="22"/>
        </w:rPr>
        <w:t xml:space="preserve">In the UK, social and health care services are changing </w:t>
      </w:r>
      <w:r w:rsidR="00C37165">
        <w:rPr>
          <w:rFonts w:ascii="Arial" w:eastAsia="SimSun" w:hAnsi="Arial" w:cs="Arial"/>
          <w:sz w:val="22"/>
          <w:szCs w:val="22"/>
        </w:rPr>
        <w:t>because of</w:t>
      </w:r>
      <w:r>
        <w:rPr>
          <w:rFonts w:ascii="Arial" w:eastAsia="SimSun" w:hAnsi="Arial" w:cs="Arial"/>
          <w:sz w:val="22"/>
          <w:szCs w:val="22"/>
        </w:rPr>
        <w:t xml:space="preserve"> digital technologies. </w:t>
      </w:r>
      <w:r w:rsidR="00C37165">
        <w:rPr>
          <w:rFonts w:ascii="Arial" w:eastAsia="SimSun" w:hAnsi="Arial" w:cs="Arial"/>
          <w:sz w:val="22"/>
          <w:szCs w:val="22"/>
        </w:rPr>
        <w:t>More</w:t>
      </w:r>
      <w:r>
        <w:rPr>
          <w:rFonts w:ascii="Arial" w:eastAsia="SimSun" w:hAnsi="Arial" w:cs="Arial"/>
          <w:sz w:val="22"/>
          <w:szCs w:val="22"/>
        </w:rPr>
        <w:t xml:space="preserve"> services are being provided via digital platforms backed by NHS England, such as digital mental health platforms and online doctor appointments. Although this innovation increases accessibility and efficiency, there are worries about digital exclusion. </w:t>
      </w:r>
    </w:p>
    <w:p w14:paraId="33D71BB0" w14:textId="77777777" w:rsidR="005205A1" w:rsidRDefault="005205A1">
      <w:pPr>
        <w:spacing w:line="360" w:lineRule="auto"/>
        <w:jc w:val="both"/>
        <w:rPr>
          <w:rFonts w:ascii="Arial" w:eastAsia="SimSun" w:hAnsi="Arial" w:cs="Arial"/>
          <w:sz w:val="22"/>
          <w:szCs w:val="22"/>
        </w:rPr>
      </w:pPr>
    </w:p>
    <w:p w14:paraId="5E4DF30C" w14:textId="13BACF59" w:rsidR="005205A1" w:rsidRDefault="00000000">
      <w:pPr>
        <w:spacing w:line="360" w:lineRule="auto"/>
        <w:jc w:val="both"/>
        <w:rPr>
          <w:rFonts w:ascii="Arial" w:eastAsia="SimSun" w:hAnsi="Arial" w:cs="Arial"/>
          <w:sz w:val="22"/>
          <w:szCs w:val="22"/>
        </w:rPr>
      </w:pPr>
      <w:r>
        <w:rPr>
          <w:rFonts w:ascii="Arial" w:eastAsia="SimSun" w:hAnsi="Arial" w:cs="Arial"/>
          <w:sz w:val="22"/>
          <w:szCs w:val="22"/>
        </w:rPr>
        <w:t xml:space="preserve">Moreover, having access to devices, internet connectivity, and the necessary skills to use digital services efficiently are all considered aspects of digital inclusion.as from the study Millions in the UK still lack fundamental internet skills, according to the Good Things Foundation (2023). in </w:t>
      </w:r>
      <w:r w:rsidR="00C37165">
        <w:rPr>
          <w:rFonts w:ascii="Arial" w:eastAsia="SimSun" w:hAnsi="Arial" w:cs="Arial"/>
          <w:sz w:val="22"/>
          <w:szCs w:val="22"/>
        </w:rPr>
        <w:t xml:space="preserve">addition, </w:t>
      </w:r>
      <w:proofErr w:type="gramStart"/>
      <w:r w:rsidR="00C37165">
        <w:rPr>
          <w:rFonts w:ascii="Arial" w:eastAsia="SimSun" w:hAnsi="Arial" w:cs="Arial"/>
          <w:sz w:val="22"/>
          <w:szCs w:val="22"/>
        </w:rPr>
        <w:t>The</w:t>
      </w:r>
      <w:proofErr w:type="gramEnd"/>
      <w:r>
        <w:rPr>
          <w:rFonts w:ascii="Arial" w:eastAsia="SimSun" w:hAnsi="Arial" w:cs="Arial"/>
          <w:sz w:val="22"/>
          <w:szCs w:val="22"/>
        </w:rPr>
        <w:t xml:space="preserve"> elderly, low-income families, and people with mental health disorders are among the most vulnerable groups that are most impacted.</w:t>
      </w:r>
    </w:p>
    <w:p w14:paraId="6F71F177" w14:textId="77777777" w:rsidR="005205A1" w:rsidRDefault="00000000">
      <w:pPr>
        <w:spacing w:line="360" w:lineRule="auto"/>
        <w:jc w:val="both"/>
        <w:rPr>
          <w:rFonts w:ascii="Arial" w:eastAsia="SimSun" w:hAnsi="Arial" w:cs="Arial"/>
          <w:sz w:val="22"/>
          <w:szCs w:val="22"/>
        </w:rPr>
      </w:pPr>
      <w:r>
        <w:rPr>
          <w:rFonts w:ascii="Arial" w:eastAsia="SimSun" w:hAnsi="Arial" w:cs="Arial"/>
          <w:sz w:val="22"/>
          <w:szCs w:val="22"/>
        </w:rPr>
        <w:t xml:space="preserve"> </w:t>
      </w:r>
    </w:p>
    <w:p w14:paraId="014967D5" w14:textId="77777777" w:rsidR="005205A1" w:rsidRDefault="00000000">
      <w:pPr>
        <w:spacing w:line="360" w:lineRule="auto"/>
        <w:jc w:val="both"/>
        <w:rPr>
          <w:rFonts w:ascii="Arial" w:eastAsia="SimSun" w:hAnsi="Arial" w:cs="Arial"/>
          <w:sz w:val="22"/>
          <w:szCs w:val="22"/>
        </w:rPr>
      </w:pPr>
      <w:r>
        <w:rPr>
          <w:rFonts w:ascii="Arial" w:eastAsia="SimSun" w:hAnsi="Arial" w:cs="Arial"/>
          <w:sz w:val="22"/>
          <w:szCs w:val="22"/>
        </w:rPr>
        <w:t>Digital exclusion can lead to missed appointments, restricted access to online therapy platforms, and decreased engagement with support networks among mental health service users.</w:t>
      </w:r>
    </w:p>
    <w:p w14:paraId="782104C2" w14:textId="77777777" w:rsidR="005205A1" w:rsidRDefault="005205A1">
      <w:pPr>
        <w:spacing w:line="360" w:lineRule="auto"/>
        <w:jc w:val="both"/>
        <w:rPr>
          <w:rFonts w:ascii="Arial" w:eastAsia="SimSun" w:hAnsi="Arial" w:cs="Arial"/>
          <w:sz w:val="22"/>
          <w:szCs w:val="22"/>
        </w:rPr>
      </w:pPr>
    </w:p>
    <w:p w14:paraId="25C07107" w14:textId="2DDABBD1" w:rsidR="005205A1" w:rsidRDefault="00000000">
      <w:pPr>
        <w:spacing w:line="360" w:lineRule="auto"/>
        <w:jc w:val="both"/>
        <w:rPr>
          <w:rFonts w:ascii="Arial" w:eastAsia="SimSun" w:hAnsi="Arial" w:cs="Arial"/>
          <w:sz w:val="22"/>
          <w:szCs w:val="22"/>
        </w:rPr>
      </w:pPr>
      <w:r>
        <w:rPr>
          <w:rFonts w:ascii="Arial" w:eastAsia="SimSun" w:hAnsi="Arial" w:cs="Arial"/>
          <w:sz w:val="22"/>
          <w:szCs w:val="22"/>
        </w:rPr>
        <w:t xml:space="preserve">As services rely </w:t>
      </w:r>
      <w:r w:rsidR="00C37165">
        <w:rPr>
          <w:rFonts w:ascii="Arial" w:eastAsia="SimSun" w:hAnsi="Arial" w:cs="Arial"/>
          <w:sz w:val="22"/>
          <w:szCs w:val="22"/>
        </w:rPr>
        <w:t>more</w:t>
      </w:r>
      <w:r>
        <w:rPr>
          <w:rFonts w:ascii="Arial" w:eastAsia="SimSun" w:hAnsi="Arial" w:cs="Arial"/>
          <w:sz w:val="22"/>
          <w:szCs w:val="22"/>
        </w:rPr>
        <w:t xml:space="preserve"> on digital technology like the NHS App and video consultations, there is a greater chance that health inequities may worsen.</w:t>
      </w:r>
    </w:p>
    <w:p w14:paraId="62BCE3CC" w14:textId="77777777" w:rsidR="005205A1" w:rsidRDefault="00000000">
      <w:pPr>
        <w:spacing w:line="360" w:lineRule="auto"/>
        <w:jc w:val="both"/>
        <w:rPr>
          <w:rFonts w:ascii="Arial" w:eastAsia="SimSun" w:hAnsi="Arial" w:cs="Arial"/>
          <w:sz w:val="22"/>
          <w:szCs w:val="22"/>
        </w:rPr>
      </w:pPr>
      <w:r>
        <w:rPr>
          <w:rFonts w:ascii="Arial" w:eastAsia="SimSun" w:hAnsi="Arial" w:cs="Arial"/>
          <w:sz w:val="22"/>
          <w:szCs w:val="22"/>
        </w:rPr>
        <w:t xml:space="preserve"> </w:t>
      </w:r>
    </w:p>
    <w:p w14:paraId="037BE32D" w14:textId="07C8CC62" w:rsidR="005205A1" w:rsidRDefault="00000000">
      <w:pPr>
        <w:spacing w:line="360" w:lineRule="auto"/>
        <w:jc w:val="both"/>
        <w:rPr>
          <w:rFonts w:ascii="Arial" w:eastAsia="SimSun" w:hAnsi="Arial" w:cs="Arial"/>
          <w:sz w:val="22"/>
          <w:szCs w:val="22"/>
        </w:rPr>
      </w:pPr>
      <w:r>
        <w:rPr>
          <w:rFonts w:ascii="Arial" w:eastAsia="SimSun" w:hAnsi="Arial" w:cs="Arial"/>
          <w:sz w:val="22"/>
          <w:szCs w:val="22"/>
        </w:rPr>
        <w:lastRenderedPageBreak/>
        <w:t xml:space="preserve">It is crucial to comprehend digital inclusion as a prospective mental health support worker. Helping service users access online systems, advising them on how to </w:t>
      </w:r>
      <w:proofErr w:type="spellStart"/>
      <w:r>
        <w:rPr>
          <w:rFonts w:ascii="Arial" w:eastAsia="SimSun" w:hAnsi="Arial" w:cs="Arial"/>
          <w:sz w:val="22"/>
          <w:szCs w:val="22"/>
        </w:rPr>
        <w:t>utili</w:t>
      </w:r>
      <w:r w:rsidR="00C37165">
        <w:rPr>
          <w:rFonts w:ascii="Arial" w:eastAsia="SimSun" w:hAnsi="Arial" w:cs="Arial"/>
          <w:sz w:val="22"/>
          <w:szCs w:val="22"/>
        </w:rPr>
        <w:t>s</w:t>
      </w:r>
      <w:r>
        <w:rPr>
          <w:rFonts w:ascii="Arial" w:eastAsia="SimSun" w:hAnsi="Arial" w:cs="Arial"/>
          <w:sz w:val="22"/>
          <w:szCs w:val="22"/>
        </w:rPr>
        <w:t>e</w:t>
      </w:r>
      <w:proofErr w:type="spellEnd"/>
      <w:r>
        <w:rPr>
          <w:rFonts w:ascii="Arial" w:eastAsia="SimSun" w:hAnsi="Arial" w:cs="Arial"/>
          <w:sz w:val="22"/>
          <w:szCs w:val="22"/>
        </w:rPr>
        <w:t xml:space="preserve"> digital platforms properly, and, if required, lobbying for alternate access channels are all examples of supporting service users.</w:t>
      </w:r>
    </w:p>
    <w:p w14:paraId="42C6F590" w14:textId="77777777" w:rsidR="005205A1" w:rsidRDefault="005205A1">
      <w:pPr>
        <w:spacing w:line="360" w:lineRule="auto"/>
        <w:jc w:val="both"/>
        <w:rPr>
          <w:rFonts w:ascii="Arial" w:eastAsia="SimSun" w:hAnsi="Arial" w:cs="Arial"/>
          <w:sz w:val="22"/>
          <w:szCs w:val="22"/>
        </w:rPr>
      </w:pPr>
    </w:p>
    <w:p w14:paraId="65C76256" w14:textId="15A540AC" w:rsidR="005205A1" w:rsidRDefault="00000000">
      <w:pPr>
        <w:spacing w:line="360" w:lineRule="auto"/>
        <w:jc w:val="both"/>
        <w:rPr>
          <w:rFonts w:ascii="Arial" w:eastAsia="SimSun" w:hAnsi="Arial" w:cs="Arial"/>
          <w:sz w:val="22"/>
          <w:szCs w:val="22"/>
        </w:rPr>
      </w:pPr>
      <w:r>
        <w:rPr>
          <w:rFonts w:ascii="Arial" w:eastAsia="SimSun" w:hAnsi="Arial" w:cs="Arial"/>
          <w:sz w:val="22"/>
          <w:szCs w:val="22"/>
        </w:rPr>
        <w:t xml:space="preserve">Change in digital technology must be inclusive. From the study it indicated that </w:t>
      </w:r>
      <w:r w:rsidR="00C37165">
        <w:rPr>
          <w:rFonts w:ascii="Arial" w:eastAsia="SimSun" w:hAnsi="Arial" w:cs="Arial"/>
          <w:sz w:val="22"/>
          <w:szCs w:val="22"/>
        </w:rPr>
        <w:t>without</w:t>
      </w:r>
      <w:r>
        <w:rPr>
          <w:rFonts w:ascii="Arial" w:eastAsia="SimSun" w:hAnsi="Arial" w:cs="Arial"/>
          <w:sz w:val="22"/>
          <w:szCs w:val="22"/>
        </w:rPr>
        <w:t xml:space="preserve"> focused assistance, digital innovation may inadvertently widen existing disparities rather than close them. </w:t>
      </w:r>
    </w:p>
    <w:p w14:paraId="2D1472F5" w14:textId="77777777" w:rsidR="005205A1" w:rsidRDefault="005205A1">
      <w:pPr>
        <w:spacing w:line="360" w:lineRule="auto"/>
        <w:jc w:val="both"/>
        <w:rPr>
          <w:rFonts w:ascii="Arial" w:eastAsia="SimSun" w:hAnsi="Arial" w:cs="Arial"/>
          <w:sz w:val="22"/>
          <w:szCs w:val="22"/>
        </w:rPr>
      </w:pPr>
    </w:p>
    <w:p w14:paraId="048AE232" w14:textId="77777777" w:rsidR="005205A1" w:rsidRDefault="00000000">
      <w:pPr>
        <w:spacing w:line="360" w:lineRule="auto"/>
        <w:jc w:val="both"/>
        <w:rPr>
          <w:rFonts w:ascii="Arial" w:eastAsia="SimSun" w:hAnsi="Arial" w:cs="Arial"/>
          <w:b/>
          <w:bCs/>
          <w:sz w:val="22"/>
          <w:szCs w:val="22"/>
        </w:rPr>
      </w:pPr>
      <w:r>
        <w:rPr>
          <w:rFonts w:ascii="Arial" w:eastAsia="SimSun" w:hAnsi="Arial" w:cs="Arial"/>
          <w:sz w:val="22"/>
          <w:szCs w:val="22"/>
        </w:rPr>
        <w:t xml:space="preserve"> </w:t>
      </w:r>
      <w:r>
        <w:rPr>
          <w:rFonts w:ascii="Arial" w:eastAsia="SimSun" w:hAnsi="Arial" w:cs="Arial"/>
          <w:b/>
          <w:bCs/>
          <w:sz w:val="22"/>
          <w:szCs w:val="22"/>
        </w:rPr>
        <w:t>Task 4 – Managing Change in Health and Social Care</w:t>
      </w:r>
    </w:p>
    <w:p w14:paraId="5F144CB0" w14:textId="77777777" w:rsidR="005205A1" w:rsidRDefault="005205A1">
      <w:pPr>
        <w:spacing w:line="360" w:lineRule="auto"/>
        <w:jc w:val="both"/>
        <w:rPr>
          <w:rFonts w:ascii="Arial" w:eastAsia="SimSun" w:hAnsi="Arial" w:cs="Arial"/>
          <w:sz w:val="22"/>
          <w:szCs w:val="22"/>
        </w:rPr>
      </w:pPr>
    </w:p>
    <w:p w14:paraId="28CEE271" w14:textId="04584E77" w:rsidR="005205A1" w:rsidRDefault="00000000">
      <w:pPr>
        <w:spacing w:line="360" w:lineRule="auto"/>
        <w:jc w:val="both"/>
        <w:rPr>
          <w:rFonts w:ascii="Arial" w:eastAsia="SimSun" w:hAnsi="Arial" w:cs="Arial"/>
          <w:sz w:val="22"/>
          <w:szCs w:val="22"/>
        </w:rPr>
      </w:pPr>
      <w:r>
        <w:rPr>
          <w:rFonts w:ascii="Arial" w:eastAsia="SimSun" w:hAnsi="Arial" w:cs="Arial"/>
          <w:sz w:val="22"/>
          <w:szCs w:val="22"/>
        </w:rPr>
        <w:t xml:space="preserve">The health and social care sectors are always changing, with more digital technologies being used. </w:t>
      </w:r>
      <w:proofErr w:type="gramStart"/>
      <w:r>
        <w:rPr>
          <w:rFonts w:ascii="Arial" w:eastAsia="SimSun" w:hAnsi="Arial" w:cs="Arial"/>
          <w:sz w:val="22"/>
          <w:szCs w:val="22"/>
        </w:rPr>
        <w:t>as</w:t>
      </w:r>
      <w:proofErr w:type="gramEnd"/>
      <w:r>
        <w:rPr>
          <w:rFonts w:ascii="Arial" w:eastAsia="SimSun" w:hAnsi="Arial" w:cs="Arial"/>
          <w:sz w:val="22"/>
          <w:szCs w:val="22"/>
        </w:rPr>
        <w:t xml:space="preserve"> from the </w:t>
      </w:r>
      <w:r w:rsidR="00C37165">
        <w:rPr>
          <w:rFonts w:ascii="Arial" w:eastAsia="SimSun" w:hAnsi="Arial" w:cs="Arial"/>
          <w:sz w:val="22"/>
          <w:szCs w:val="22"/>
        </w:rPr>
        <w:t>research,</w:t>
      </w:r>
      <w:r>
        <w:rPr>
          <w:rFonts w:ascii="Arial" w:eastAsia="SimSun" w:hAnsi="Arial" w:cs="Arial"/>
          <w:sz w:val="22"/>
          <w:szCs w:val="22"/>
        </w:rPr>
        <w:t xml:space="preserve"> </w:t>
      </w:r>
      <w:r w:rsidR="00C37165">
        <w:rPr>
          <w:rFonts w:ascii="Arial" w:eastAsia="SimSun" w:hAnsi="Arial" w:cs="Arial"/>
          <w:sz w:val="22"/>
          <w:szCs w:val="22"/>
        </w:rPr>
        <w:t>the</w:t>
      </w:r>
      <w:r>
        <w:rPr>
          <w:rFonts w:ascii="Arial" w:eastAsia="SimSun" w:hAnsi="Arial" w:cs="Arial"/>
          <w:sz w:val="22"/>
          <w:szCs w:val="22"/>
        </w:rPr>
        <w:t xml:space="preserve"> use of electronic health records is one significant advancement in the treatment of illness. </w:t>
      </w:r>
      <w:r w:rsidR="00C37165">
        <w:rPr>
          <w:rFonts w:ascii="Arial" w:eastAsia="SimSun" w:hAnsi="Arial" w:cs="Arial"/>
          <w:sz w:val="22"/>
          <w:szCs w:val="22"/>
        </w:rPr>
        <w:t xml:space="preserve">Therefore, </w:t>
      </w:r>
      <w:proofErr w:type="gramStart"/>
      <w:r w:rsidR="00C37165">
        <w:rPr>
          <w:rFonts w:ascii="Arial" w:eastAsia="SimSun" w:hAnsi="Arial" w:cs="Arial"/>
          <w:sz w:val="22"/>
          <w:szCs w:val="22"/>
        </w:rPr>
        <w:t>Managing</w:t>
      </w:r>
      <w:proofErr w:type="gramEnd"/>
      <w:r>
        <w:rPr>
          <w:rFonts w:ascii="Arial" w:eastAsia="SimSun" w:hAnsi="Arial" w:cs="Arial"/>
          <w:sz w:val="22"/>
          <w:szCs w:val="22"/>
        </w:rPr>
        <w:t xml:space="preserve"> change requires strong leadership and effective communication.</w:t>
      </w:r>
    </w:p>
    <w:p w14:paraId="23D1CF1C" w14:textId="77777777" w:rsidR="005205A1" w:rsidRDefault="005205A1">
      <w:pPr>
        <w:spacing w:line="360" w:lineRule="auto"/>
        <w:jc w:val="both"/>
        <w:rPr>
          <w:rFonts w:ascii="Arial" w:eastAsia="SimSun" w:hAnsi="Arial" w:cs="Arial"/>
          <w:sz w:val="22"/>
          <w:szCs w:val="22"/>
        </w:rPr>
      </w:pPr>
    </w:p>
    <w:p w14:paraId="430338A4" w14:textId="77777777" w:rsidR="005205A1" w:rsidRDefault="00000000">
      <w:pPr>
        <w:spacing w:line="360" w:lineRule="auto"/>
        <w:jc w:val="both"/>
        <w:rPr>
          <w:rFonts w:ascii="Arial" w:eastAsia="SimSun" w:hAnsi="Arial" w:cs="Arial"/>
          <w:b/>
          <w:bCs/>
          <w:sz w:val="22"/>
          <w:szCs w:val="22"/>
        </w:rPr>
      </w:pPr>
      <w:r>
        <w:rPr>
          <w:rFonts w:ascii="Arial" w:eastAsia="SimSun" w:hAnsi="Arial" w:cs="Arial"/>
          <w:b/>
          <w:bCs/>
          <w:sz w:val="22"/>
          <w:szCs w:val="22"/>
        </w:rPr>
        <w:t>Kurt Lewin Three-Stage Model of Change:</w:t>
      </w:r>
    </w:p>
    <w:p w14:paraId="6DA0D2C0" w14:textId="77777777" w:rsidR="005205A1" w:rsidRDefault="005205A1">
      <w:pPr>
        <w:spacing w:line="360" w:lineRule="auto"/>
        <w:jc w:val="both"/>
        <w:rPr>
          <w:rFonts w:ascii="Arial" w:eastAsia="SimSun" w:hAnsi="Arial" w:cs="Arial"/>
          <w:sz w:val="22"/>
          <w:szCs w:val="22"/>
        </w:rPr>
      </w:pPr>
    </w:p>
    <w:p w14:paraId="4DC21486" w14:textId="695D17C1" w:rsidR="005205A1" w:rsidRDefault="00000000">
      <w:pPr>
        <w:spacing w:line="360" w:lineRule="auto"/>
        <w:jc w:val="both"/>
        <w:rPr>
          <w:rFonts w:ascii="Arial" w:eastAsia="SimSun" w:hAnsi="Arial" w:cs="Arial"/>
          <w:sz w:val="22"/>
          <w:szCs w:val="22"/>
        </w:rPr>
      </w:pPr>
      <w:r>
        <w:rPr>
          <w:rFonts w:ascii="Arial" w:eastAsia="SimSun" w:hAnsi="Arial" w:cs="Arial"/>
          <w:sz w:val="22"/>
          <w:szCs w:val="22"/>
        </w:rPr>
        <w:t xml:space="preserve">According to the study in </w:t>
      </w:r>
      <w:r>
        <w:rPr>
          <w:rFonts w:ascii="Arial" w:eastAsia="SimSun" w:hAnsi="Arial" w:cs="Arial"/>
          <w:sz w:val="24"/>
          <w:szCs w:val="24"/>
        </w:rPr>
        <w:t>(Lewin, 2019)</w:t>
      </w:r>
      <w:r>
        <w:rPr>
          <w:rFonts w:ascii="Arial" w:eastAsia="SimSun" w:hAnsi="Arial" w:cs="Arial"/>
          <w:sz w:val="22"/>
          <w:szCs w:val="22"/>
        </w:rPr>
        <w:t xml:space="preserve">, Kurt Lewin developed a three-stage paradigm for change including unfreeze, change, and refreeze. In the unfreeze stage staff might feel anxious. Resist digital systems because they lack confidence or are worried about more work. </w:t>
      </w:r>
      <w:proofErr w:type="gramStart"/>
      <w:r>
        <w:rPr>
          <w:rFonts w:ascii="Arial" w:eastAsia="SimSun" w:hAnsi="Arial" w:cs="Arial"/>
          <w:sz w:val="22"/>
          <w:szCs w:val="22"/>
        </w:rPr>
        <w:t>as</w:t>
      </w:r>
      <w:proofErr w:type="gramEnd"/>
      <w:r>
        <w:rPr>
          <w:rFonts w:ascii="Arial" w:eastAsia="SimSun" w:hAnsi="Arial" w:cs="Arial"/>
          <w:sz w:val="22"/>
          <w:szCs w:val="22"/>
        </w:rPr>
        <w:t xml:space="preserve"> from the </w:t>
      </w:r>
      <w:r w:rsidR="00C37165">
        <w:rPr>
          <w:rFonts w:ascii="Arial" w:eastAsia="SimSun" w:hAnsi="Arial" w:cs="Arial"/>
          <w:sz w:val="22"/>
          <w:szCs w:val="22"/>
        </w:rPr>
        <w:t>research, to</w:t>
      </w:r>
      <w:r>
        <w:rPr>
          <w:rFonts w:ascii="Arial" w:eastAsia="SimSun" w:hAnsi="Arial" w:cs="Arial"/>
          <w:sz w:val="22"/>
          <w:szCs w:val="22"/>
        </w:rPr>
        <w:t xml:space="preserve"> minimi</w:t>
      </w:r>
      <w:r w:rsidR="00C37165">
        <w:rPr>
          <w:rFonts w:ascii="Arial" w:eastAsia="SimSun" w:hAnsi="Arial" w:cs="Arial"/>
          <w:sz w:val="22"/>
          <w:szCs w:val="22"/>
        </w:rPr>
        <w:t>s</w:t>
      </w:r>
      <w:r>
        <w:rPr>
          <w:rFonts w:ascii="Arial" w:eastAsia="SimSun" w:hAnsi="Arial" w:cs="Arial"/>
          <w:sz w:val="22"/>
          <w:szCs w:val="22"/>
        </w:rPr>
        <w:t>e ambiguity, leaders must outline the objectives and advantages of the transition. Support and training are essential for skill development during the transition. In the refreeze stage new practices become part of routines through feedback and observation.</w:t>
      </w:r>
    </w:p>
    <w:p w14:paraId="299A2D6D" w14:textId="77777777" w:rsidR="005205A1" w:rsidRDefault="005205A1">
      <w:pPr>
        <w:spacing w:line="360" w:lineRule="auto"/>
        <w:jc w:val="both"/>
        <w:rPr>
          <w:rFonts w:ascii="Arial" w:eastAsia="SimSun" w:hAnsi="Arial" w:cs="Arial"/>
          <w:sz w:val="22"/>
          <w:szCs w:val="22"/>
        </w:rPr>
      </w:pPr>
    </w:p>
    <w:p w14:paraId="1ACD72C9" w14:textId="4ED566F4" w:rsidR="005205A1" w:rsidRDefault="00000000">
      <w:pPr>
        <w:spacing w:line="360" w:lineRule="auto"/>
        <w:jc w:val="both"/>
        <w:rPr>
          <w:rFonts w:ascii="Arial" w:eastAsia="SimSun" w:hAnsi="Arial" w:cs="Arial"/>
          <w:sz w:val="22"/>
          <w:szCs w:val="22"/>
        </w:rPr>
      </w:pPr>
      <w:r>
        <w:rPr>
          <w:rFonts w:ascii="Arial" w:eastAsia="SimSun" w:hAnsi="Arial" w:cs="Arial"/>
          <w:sz w:val="22"/>
          <w:szCs w:val="22"/>
        </w:rPr>
        <w:t>However, Lewin's paradigm has been critici</w:t>
      </w:r>
      <w:r w:rsidR="00C37165">
        <w:rPr>
          <w:rFonts w:ascii="Arial" w:eastAsia="SimSun" w:hAnsi="Arial" w:cs="Arial"/>
          <w:sz w:val="22"/>
          <w:szCs w:val="22"/>
        </w:rPr>
        <w:t>s</w:t>
      </w:r>
      <w:r>
        <w:rPr>
          <w:rFonts w:ascii="Arial" w:eastAsia="SimSun" w:hAnsi="Arial" w:cs="Arial"/>
          <w:sz w:val="22"/>
          <w:szCs w:val="22"/>
        </w:rPr>
        <w:t xml:space="preserve">ed for being unduly simple and linear, particularly in complex and rapidly changing healthcare environments. Furthermore, rather than a set "refreeze" stage, modern health and social care systems frequently call for constant modification. Because of this, the model may need to be </w:t>
      </w:r>
      <w:proofErr w:type="spellStart"/>
      <w:r>
        <w:rPr>
          <w:rFonts w:ascii="Arial" w:eastAsia="SimSun" w:hAnsi="Arial" w:cs="Arial"/>
          <w:sz w:val="22"/>
          <w:szCs w:val="22"/>
        </w:rPr>
        <w:t>utili</w:t>
      </w:r>
      <w:r w:rsidR="00C37165">
        <w:rPr>
          <w:rFonts w:ascii="Arial" w:eastAsia="SimSun" w:hAnsi="Arial" w:cs="Arial"/>
          <w:sz w:val="22"/>
          <w:szCs w:val="22"/>
        </w:rPr>
        <w:t>s</w:t>
      </w:r>
      <w:r>
        <w:rPr>
          <w:rFonts w:ascii="Arial" w:eastAsia="SimSun" w:hAnsi="Arial" w:cs="Arial"/>
          <w:sz w:val="22"/>
          <w:szCs w:val="22"/>
        </w:rPr>
        <w:t>ed</w:t>
      </w:r>
      <w:proofErr w:type="spellEnd"/>
      <w:r>
        <w:rPr>
          <w:rFonts w:ascii="Arial" w:eastAsia="SimSun" w:hAnsi="Arial" w:cs="Arial"/>
          <w:sz w:val="22"/>
          <w:szCs w:val="22"/>
        </w:rPr>
        <w:t xml:space="preserve"> flexibly in situations requiring modern digital transformation even while it offers a clear structure for managing change.</w:t>
      </w:r>
    </w:p>
    <w:p w14:paraId="56B947BC" w14:textId="77777777" w:rsidR="005205A1" w:rsidRDefault="005205A1">
      <w:pPr>
        <w:spacing w:line="360" w:lineRule="auto"/>
        <w:jc w:val="both"/>
        <w:rPr>
          <w:rFonts w:ascii="Arial" w:eastAsia="SimSun" w:hAnsi="Arial" w:cs="Arial"/>
          <w:sz w:val="22"/>
          <w:szCs w:val="22"/>
        </w:rPr>
      </w:pPr>
    </w:p>
    <w:p w14:paraId="1D01D26A" w14:textId="77777777" w:rsidR="005205A1" w:rsidRDefault="00000000">
      <w:pPr>
        <w:spacing w:line="360" w:lineRule="auto"/>
        <w:jc w:val="both"/>
        <w:rPr>
          <w:rFonts w:ascii="Arial" w:eastAsia="SimSun" w:hAnsi="Arial" w:cs="Arial"/>
          <w:sz w:val="24"/>
          <w:szCs w:val="24"/>
        </w:rPr>
      </w:pPr>
      <w:r>
        <w:rPr>
          <w:rFonts w:ascii="Arial" w:eastAsia="SimSun" w:hAnsi="Arial" w:cs="Arial"/>
          <w:sz w:val="24"/>
          <w:szCs w:val="24"/>
        </w:rPr>
        <w:t xml:space="preserve">Lewin, K. (2019) </w:t>
      </w:r>
      <w:r>
        <w:rPr>
          <w:rStyle w:val="Emphasis"/>
          <w:rFonts w:ascii="Arial" w:eastAsia="SimSun" w:hAnsi="Arial" w:cs="Arial"/>
          <w:sz w:val="24"/>
          <w:szCs w:val="24"/>
        </w:rPr>
        <w:t>Field Theory in Social Science</w:t>
      </w:r>
      <w:r>
        <w:rPr>
          <w:rFonts w:ascii="Arial" w:eastAsia="SimSun" w:hAnsi="Arial" w:cs="Arial"/>
          <w:sz w:val="24"/>
          <w:szCs w:val="24"/>
        </w:rPr>
        <w:t>. London: Routledge (Reprint edition).</w:t>
      </w:r>
    </w:p>
    <w:p w14:paraId="69F1DB30" w14:textId="77777777" w:rsidR="005205A1" w:rsidRDefault="005205A1">
      <w:pPr>
        <w:spacing w:line="360" w:lineRule="auto"/>
        <w:jc w:val="both"/>
        <w:rPr>
          <w:rFonts w:ascii="Arial" w:eastAsia="SimSun" w:hAnsi="Arial" w:cs="Arial"/>
          <w:sz w:val="24"/>
          <w:szCs w:val="24"/>
        </w:rPr>
      </w:pPr>
    </w:p>
    <w:p w14:paraId="7E72A07E" w14:textId="77777777" w:rsidR="005205A1" w:rsidRDefault="00000000">
      <w:pPr>
        <w:spacing w:line="360" w:lineRule="auto"/>
        <w:jc w:val="both"/>
        <w:rPr>
          <w:rFonts w:ascii="Arial" w:eastAsia="SimSun" w:hAnsi="Arial" w:cs="Arial"/>
          <w:b/>
          <w:bCs/>
          <w:sz w:val="22"/>
          <w:szCs w:val="22"/>
          <w:u w:val="thick"/>
        </w:rPr>
      </w:pPr>
      <w:r>
        <w:rPr>
          <w:rFonts w:ascii="Arial" w:eastAsia="SimSun" w:hAnsi="Arial" w:cs="Arial"/>
          <w:sz w:val="22"/>
          <w:szCs w:val="22"/>
        </w:rPr>
        <w:lastRenderedPageBreak/>
        <w:t xml:space="preserve"> </w:t>
      </w:r>
      <w:r>
        <w:rPr>
          <w:rFonts w:ascii="Arial" w:eastAsia="SimSun" w:hAnsi="Arial" w:cs="Arial"/>
          <w:b/>
          <w:bCs/>
          <w:sz w:val="22"/>
          <w:szCs w:val="22"/>
          <w:u w:val="thick"/>
        </w:rPr>
        <w:t xml:space="preserve">Task 5 – Letter to Yourself </w:t>
      </w:r>
    </w:p>
    <w:p w14:paraId="0E83FCBC" w14:textId="77777777" w:rsidR="005205A1" w:rsidRDefault="005205A1">
      <w:pPr>
        <w:spacing w:line="360" w:lineRule="auto"/>
        <w:jc w:val="both"/>
        <w:rPr>
          <w:rFonts w:ascii="Arial" w:eastAsia="SimSun" w:hAnsi="Arial" w:cs="Arial"/>
          <w:sz w:val="22"/>
          <w:szCs w:val="22"/>
        </w:rPr>
      </w:pPr>
    </w:p>
    <w:p w14:paraId="78836E9E" w14:textId="77777777" w:rsidR="005205A1" w:rsidRDefault="00000000">
      <w:pPr>
        <w:spacing w:line="360" w:lineRule="auto"/>
        <w:jc w:val="both"/>
        <w:rPr>
          <w:rFonts w:ascii="Arial" w:eastAsia="SimSun" w:hAnsi="Arial" w:cs="Arial"/>
          <w:b/>
          <w:bCs/>
          <w:sz w:val="22"/>
          <w:szCs w:val="22"/>
        </w:rPr>
      </w:pPr>
      <w:r>
        <w:rPr>
          <w:rFonts w:ascii="Arial" w:eastAsia="SimSun" w:hAnsi="Arial" w:cs="Arial"/>
          <w:b/>
          <w:bCs/>
          <w:sz w:val="22"/>
          <w:szCs w:val="22"/>
        </w:rPr>
        <w:t>– Letter to My Younger Self</w:t>
      </w:r>
    </w:p>
    <w:p w14:paraId="653797AF" w14:textId="77777777" w:rsidR="005205A1" w:rsidRDefault="00000000">
      <w:pPr>
        <w:spacing w:line="360" w:lineRule="auto"/>
        <w:jc w:val="both"/>
        <w:rPr>
          <w:rFonts w:ascii="Arial" w:eastAsia="SimSun" w:hAnsi="Arial" w:cs="Arial"/>
          <w:b/>
          <w:bCs/>
          <w:sz w:val="22"/>
          <w:szCs w:val="22"/>
        </w:rPr>
      </w:pPr>
      <w:r>
        <w:rPr>
          <w:rFonts w:ascii="Arial" w:eastAsia="SimSun" w:hAnsi="Arial" w:cs="Arial"/>
          <w:b/>
          <w:bCs/>
          <w:sz w:val="22"/>
          <w:szCs w:val="22"/>
        </w:rPr>
        <w:t>Dear Younger Me,</w:t>
      </w:r>
    </w:p>
    <w:p w14:paraId="20C3112F" w14:textId="77777777" w:rsidR="005205A1" w:rsidRDefault="005205A1">
      <w:pPr>
        <w:spacing w:line="360" w:lineRule="auto"/>
        <w:jc w:val="both"/>
        <w:rPr>
          <w:rFonts w:ascii="Arial" w:eastAsia="SimSun" w:hAnsi="Arial" w:cs="Arial"/>
          <w:sz w:val="22"/>
          <w:szCs w:val="22"/>
        </w:rPr>
      </w:pPr>
    </w:p>
    <w:p w14:paraId="7676EE2B" w14:textId="6CCE8954" w:rsidR="005205A1" w:rsidRDefault="00000000">
      <w:pPr>
        <w:spacing w:line="360" w:lineRule="auto"/>
        <w:jc w:val="both"/>
        <w:rPr>
          <w:rFonts w:ascii="Arial" w:eastAsia="SimSun" w:hAnsi="Arial" w:cs="Arial"/>
          <w:sz w:val="22"/>
          <w:szCs w:val="22"/>
        </w:rPr>
      </w:pPr>
      <w:r>
        <w:rPr>
          <w:rFonts w:ascii="Arial" w:eastAsia="SimSun" w:hAnsi="Arial" w:cs="Arial"/>
          <w:sz w:val="22"/>
          <w:szCs w:val="22"/>
        </w:rPr>
        <w:t xml:space="preserve">Based on my own experience it is stated that when it came to overcoming both intellectual and personal challenges, I used to lack confidence. I occasionally viewed obstacles as a reflection on my abilities rather as opportunities for </w:t>
      </w:r>
      <w:r w:rsidR="00C37165">
        <w:rPr>
          <w:rFonts w:ascii="Arial" w:eastAsia="SimSun" w:hAnsi="Arial" w:cs="Arial"/>
          <w:sz w:val="22"/>
          <w:szCs w:val="22"/>
        </w:rPr>
        <w:t>growth. Therefore</w:t>
      </w:r>
      <w:r>
        <w:rPr>
          <w:rFonts w:ascii="Arial" w:eastAsia="SimSun" w:hAnsi="Arial" w:cs="Arial"/>
          <w:sz w:val="22"/>
          <w:szCs w:val="22"/>
        </w:rPr>
        <w:t xml:space="preserve">, I didn't know how important it was to understand my emotions and stay strong during </w:t>
      </w:r>
      <w:r w:rsidR="00C37165">
        <w:rPr>
          <w:rFonts w:ascii="Arial" w:eastAsia="SimSun" w:hAnsi="Arial" w:cs="Arial"/>
          <w:sz w:val="22"/>
          <w:szCs w:val="22"/>
        </w:rPr>
        <w:t>times. As</w:t>
      </w:r>
      <w:r>
        <w:rPr>
          <w:rFonts w:ascii="Arial" w:eastAsia="SimSun" w:hAnsi="Arial" w:cs="Arial"/>
          <w:sz w:val="22"/>
          <w:szCs w:val="22"/>
        </w:rPr>
        <w:t xml:space="preserve"> from the study, it is stated that emotional intelligence is about knowing my feelings and the feelings of others.</w:t>
      </w:r>
    </w:p>
    <w:p w14:paraId="4B9BED5E" w14:textId="77777777" w:rsidR="005205A1" w:rsidRDefault="005205A1">
      <w:pPr>
        <w:spacing w:line="360" w:lineRule="auto"/>
        <w:jc w:val="both"/>
        <w:rPr>
          <w:rFonts w:ascii="Arial" w:eastAsia="SimSun" w:hAnsi="Arial" w:cs="Arial"/>
          <w:sz w:val="22"/>
          <w:szCs w:val="22"/>
        </w:rPr>
      </w:pPr>
    </w:p>
    <w:p w14:paraId="37EE11D4" w14:textId="5F768B18" w:rsidR="005205A1" w:rsidRDefault="00000000">
      <w:pPr>
        <w:spacing w:line="360" w:lineRule="auto"/>
        <w:jc w:val="both"/>
        <w:rPr>
          <w:rFonts w:ascii="Arial" w:eastAsia="SimSun" w:hAnsi="Arial" w:cs="Arial"/>
          <w:sz w:val="22"/>
          <w:szCs w:val="22"/>
        </w:rPr>
      </w:pPr>
      <w:r>
        <w:rPr>
          <w:rFonts w:ascii="Arial" w:eastAsia="SimSun" w:hAnsi="Arial" w:cs="Arial"/>
          <w:sz w:val="22"/>
          <w:szCs w:val="22"/>
        </w:rPr>
        <w:t xml:space="preserve">In the profession of health and social care, resilience is crucial, especially when helping people who are in emotional distress. According </w:t>
      </w:r>
      <w:r w:rsidR="00C37165">
        <w:rPr>
          <w:rFonts w:ascii="Arial" w:eastAsia="SimSun" w:hAnsi="Arial" w:cs="Arial"/>
          <w:sz w:val="22"/>
          <w:szCs w:val="22"/>
        </w:rPr>
        <w:t>to</w:t>
      </w:r>
      <w:r w:rsidR="00C37165">
        <w:rPr>
          <w:rFonts w:ascii="Arial" w:eastAsia="SimSun" w:hAnsi="Arial" w:cs="Arial"/>
          <w:sz w:val="24"/>
          <w:szCs w:val="24"/>
        </w:rPr>
        <w:t xml:space="preserve"> (</w:t>
      </w:r>
      <w:r>
        <w:rPr>
          <w:rFonts w:ascii="Arial" w:eastAsia="SimSun" w:hAnsi="Arial" w:cs="Arial"/>
          <w:sz w:val="24"/>
          <w:szCs w:val="24"/>
        </w:rPr>
        <w:t>Herrman et al.,</w:t>
      </w:r>
      <w:r w:rsidR="00C37165">
        <w:rPr>
          <w:rFonts w:ascii="Arial" w:eastAsia="SimSun" w:hAnsi="Arial" w:cs="Arial"/>
          <w:sz w:val="24"/>
          <w:szCs w:val="24"/>
        </w:rPr>
        <w:t>2020) resilience</w:t>
      </w:r>
      <w:r>
        <w:rPr>
          <w:rFonts w:ascii="Arial" w:eastAsia="SimSun" w:hAnsi="Arial" w:cs="Arial"/>
          <w:sz w:val="22"/>
          <w:szCs w:val="22"/>
        </w:rPr>
        <w:t xml:space="preserve"> allows people to positively adjust in the face of hardship.</w:t>
      </w:r>
    </w:p>
    <w:p w14:paraId="432ED452" w14:textId="77777777" w:rsidR="005205A1" w:rsidRDefault="005205A1">
      <w:pPr>
        <w:spacing w:line="360" w:lineRule="auto"/>
        <w:jc w:val="both"/>
        <w:rPr>
          <w:rFonts w:ascii="Arial" w:eastAsia="SimSun" w:hAnsi="Arial" w:cs="Arial"/>
          <w:sz w:val="22"/>
          <w:szCs w:val="22"/>
        </w:rPr>
      </w:pPr>
    </w:p>
    <w:p w14:paraId="7694339D" w14:textId="77777777" w:rsidR="005205A1" w:rsidRDefault="00000000">
      <w:pPr>
        <w:spacing w:line="360" w:lineRule="auto"/>
        <w:jc w:val="both"/>
        <w:rPr>
          <w:rFonts w:ascii="Arial" w:eastAsia="SimSun" w:hAnsi="Arial" w:cs="Arial"/>
          <w:sz w:val="22"/>
          <w:szCs w:val="22"/>
        </w:rPr>
      </w:pPr>
      <w:r>
        <w:rPr>
          <w:rFonts w:ascii="Arial" w:eastAsia="SimSun" w:hAnsi="Arial" w:cs="Arial"/>
          <w:sz w:val="22"/>
          <w:szCs w:val="22"/>
        </w:rPr>
        <w:t>In conclusion, the growth of emotional intelligence and resilience has strengthened my professional identity and prepared me for long-term employment in the health and social care sector.</w:t>
      </w:r>
    </w:p>
    <w:p w14:paraId="2E8D0878" w14:textId="77777777" w:rsidR="005205A1" w:rsidRDefault="005205A1">
      <w:pPr>
        <w:spacing w:line="360" w:lineRule="auto"/>
        <w:jc w:val="both"/>
        <w:rPr>
          <w:rFonts w:ascii="Arial" w:eastAsia="SimSun" w:hAnsi="Arial" w:cs="Arial"/>
          <w:sz w:val="22"/>
          <w:szCs w:val="22"/>
        </w:rPr>
      </w:pPr>
    </w:p>
    <w:p w14:paraId="738AB5F0" w14:textId="77777777" w:rsidR="005205A1" w:rsidRDefault="00000000">
      <w:pPr>
        <w:spacing w:line="360" w:lineRule="auto"/>
        <w:jc w:val="both"/>
        <w:rPr>
          <w:rFonts w:ascii="Arial" w:eastAsia="SimSun" w:hAnsi="Arial" w:cs="Arial"/>
          <w:b/>
          <w:bCs/>
          <w:sz w:val="22"/>
          <w:szCs w:val="22"/>
          <w:u w:val="thick"/>
        </w:rPr>
      </w:pPr>
      <w:r>
        <w:rPr>
          <w:rFonts w:ascii="Arial" w:eastAsia="SimSun" w:hAnsi="Arial" w:cs="Arial"/>
          <w:b/>
          <w:bCs/>
          <w:sz w:val="22"/>
          <w:szCs w:val="22"/>
          <w:u w:val="thick"/>
        </w:rPr>
        <w:t xml:space="preserve"> Task 6 – Gantt Chart (Career Development </w:t>
      </w:r>
      <w:proofErr w:type="gramStart"/>
      <w:r>
        <w:rPr>
          <w:rFonts w:ascii="Arial" w:eastAsia="SimSun" w:hAnsi="Arial" w:cs="Arial"/>
          <w:b/>
          <w:bCs/>
          <w:sz w:val="22"/>
          <w:szCs w:val="22"/>
          <w:u w:val="thick"/>
        </w:rPr>
        <w:t>Plan )</w:t>
      </w:r>
      <w:proofErr w:type="gramEnd"/>
      <w:r>
        <w:rPr>
          <w:rFonts w:ascii="Arial" w:eastAsia="SimSun" w:hAnsi="Arial" w:cs="Arial"/>
          <w:b/>
          <w:bCs/>
          <w:sz w:val="22"/>
          <w:szCs w:val="22"/>
          <w:u w:val="thick"/>
        </w:rPr>
        <w:t xml:space="preserve"> </w:t>
      </w:r>
    </w:p>
    <w:p w14:paraId="2B72A9EE" w14:textId="77777777" w:rsidR="005205A1" w:rsidRDefault="00000000">
      <w:pPr>
        <w:spacing w:line="360" w:lineRule="auto"/>
        <w:jc w:val="both"/>
        <w:rPr>
          <w:rFonts w:ascii="Arial" w:eastAsia="SimSun" w:hAnsi="Arial" w:cs="Arial"/>
          <w:sz w:val="22"/>
          <w:szCs w:val="22"/>
        </w:rPr>
      </w:pPr>
      <w:r>
        <w:rPr>
          <w:rFonts w:ascii="Arial" w:eastAsia="SimSun" w:hAnsi="Arial" w:cs="Arial"/>
          <w:sz w:val="22"/>
          <w:szCs w:val="22"/>
        </w:rPr>
        <w:t xml:space="preserve"> Key Steps &amp; Timeline (Example Structure for a Chart)</w:t>
      </w:r>
    </w:p>
    <w:p w14:paraId="68EDDF1C" w14:textId="77777777" w:rsidR="005205A1" w:rsidRDefault="005205A1">
      <w:pPr>
        <w:spacing w:line="360" w:lineRule="auto"/>
        <w:jc w:val="both"/>
        <w:rPr>
          <w:rFonts w:ascii="Arial" w:eastAsia="SimSun" w:hAnsi="Arial" w:cs="Arial"/>
          <w:sz w:val="22"/>
          <w:szCs w:val="22"/>
        </w:rPr>
      </w:pPr>
    </w:p>
    <w:tbl>
      <w:tblPr>
        <w:tblStyle w:val="TableGrid"/>
        <w:tblW w:w="0" w:type="auto"/>
        <w:tblLook w:val="04A0" w:firstRow="1" w:lastRow="0" w:firstColumn="1" w:lastColumn="0" w:noHBand="0" w:noVBand="1"/>
      </w:tblPr>
      <w:tblGrid>
        <w:gridCol w:w="2840"/>
        <w:gridCol w:w="2841"/>
        <w:gridCol w:w="2841"/>
      </w:tblGrid>
      <w:tr w:rsidR="005205A1" w14:paraId="061B5762" w14:textId="77777777">
        <w:tc>
          <w:tcPr>
            <w:tcW w:w="2840" w:type="dxa"/>
          </w:tcPr>
          <w:p w14:paraId="0895123D" w14:textId="77777777" w:rsidR="005205A1" w:rsidRDefault="00000000">
            <w:pPr>
              <w:spacing w:line="360" w:lineRule="auto"/>
              <w:rPr>
                <w:rFonts w:ascii="Arial" w:eastAsia="SimSun" w:hAnsi="Arial" w:cs="Arial"/>
                <w:sz w:val="22"/>
                <w:szCs w:val="22"/>
              </w:rPr>
            </w:pPr>
            <w:r>
              <w:rPr>
                <w:rFonts w:ascii="Arial" w:eastAsia="SimSun" w:hAnsi="Arial" w:cs="Arial"/>
                <w:sz w:val="22"/>
                <w:szCs w:val="22"/>
              </w:rPr>
              <w:t>Task</w:t>
            </w:r>
          </w:p>
        </w:tc>
        <w:tc>
          <w:tcPr>
            <w:tcW w:w="2841" w:type="dxa"/>
          </w:tcPr>
          <w:p w14:paraId="59E95233" w14:textId="77777777" w:rsidR="005205A1" w:rsidRDefault="00000000">
            <w:pPr>
              <w:spacing w:line="360" w:lineRule="auto"/>
              <w:rPr>
                <w:rFonts w:ascii="Arial" w:eastAsia="SimSun" w:hAnsi="Arial" w:cs="Arial"/>
                <w:sz w:val="22"/>
                <w:szCs w:val="22"/>
              </w:rPr>
            </w:pPr>
            <w:r>
              <w:rPr>
                <w:rFonts w:ascii="Arial" w:eastAsia="SimSun" w:hAnsi="Arial" w:cs="Arial"/>
                <w:sz w:val="22"/>
                <w:szCs w:val="22"/>
              </w:rPr>
              <w:t>Timeframe</w:t>
            </w:r>
          </w:p>
        </w:tc>
        <w:tc>
          <w:tcPr>
            <w:tcW w:w="2841" w:type="dxa"/>
          </w:tcPr>
          <w:p w14:paraId="67035687" w14:textId="77777777" w:rsidR="005205A1" w:rsidRDefault="00000000">
            <w:pPr>
              <w:spacing w:line="360" w:lineRule="auto"/>
              <w:rPr>
                <w:rFonts w:ascii="Arial" w:eastAsia="SimSun" w:hAnsi="Arial" w:cs="Arial"/>
                <w:sz w:val="22"/>
                <w:szCs w:val="22"/>
              </w:rPr>
            </w:pPr>
            <w:r>
              <w:rPr>
                <w:rFonts w:ascii="Arial" w:eastAsia="SimSun" w:hAnsi="Arial" w:cs="Arial"/>
                <w:sz w:val="22"/>
                <w:szCs w:val="22"/>
              </w:rPr>
              <w:t>Dependency</w:t>
            </w:r>
          </w:p>
        </w:tc>
      </w:tr>
      <w:tr w:rsidR="005205A1" w14:paraId="25EE6159" w14:textId="77777777">
        <w:tc>
          <w:tcPr>
            <w:tcW w:w="2840" w:type="dxa"/>
          </w:tcPr>
          <w:p w14:paraId="61F3F203" w14:textId="77777777" w:rsidR="005205A1" w:rsidRDefault="00000000">
            <w:pPr>
              <w:spacing w:line="360" w:lineRule="auto"/>
              <w:rPr>
                <w:rFonts w:ascii="Arial" w:eastAsia="SimSun" w:hAnsi="Arial" w:cs="Arial"/>
                <w:sz w:val="22"/>
                <w:szCs w:val="22"/>
              </w:rPr>
            </w:pPr>
            <w:r>
              <w:rPr>
                <w:rFonts w:ascii="Arial" w:eastAsia="SimSun" w:hAnsi="Arial" w:cs="Arial"/>
                <w:sz w:val="22"/>
                <w:szCs w:val="22"/>
              </w:rPr>
              <w:t>Complete BMHP5015 Module</w:t>
            </w:r>
          </w:p>
        </w:tc>
        <w:tc>
          <w:tcPr>
            <w:tcW w:w="2841" w:type="dxa"/>
          </w:tcPr>
          <w:p w14:paraId="66984BC2" w14:textId="77777777" w:rsidR="005205A1" w:rsidRDefault="00000000">
            <w:pPr>
              <w:spacing w:line="360" w:lineRule="auto"/>
              <w:rPr>
                <w:rFonts w:ascii="Arial" w:eastAsia="SimSun" w:hAnsi="Arial" w:cs="Arial"/>
                <w:sz w:val="22"/>
                <w:szCs w:val="22"/>
              </w:rPr>
            </w:pPr>
            <w:r>
              <w:rPr>
                <w:rFonts w:ascii="Arial" w:eastAsia="SimSun" w:hAnsi="Arial" w:cs="Arial"/>
                <w:sz w:val="22"/>
                <w:szCs w:val="22"/>
              </w:rPr>
              <w:t>Jan–May 2026</w:t>
            </w:r>
          </w:p>
        </w:tc>
        <w:tc>
          <w:tcPr>
            <w:tcW w:w="2841" w:type="dxa"/>
          </w:tcPr>
          <w:p w14:paraId="7B9F362D" w14:textId="77777777" w:rsidR="005205A1" w:rsidRDefault="00000000">
            <w:pPr>
              <w:spacing w:line="360" w:lineRule="auto"/>
              <w:rPr>
                <w:rFonts w:ascii="Arial" w:eastAsia="SimSun" w:hAnsi="Arial" w:cs="Arial"/>
                <w:sz w:val="22"/>
                <w:szCs w:val="22"/>
              </w:rPr>
            </w:pPr>
            <w:r>
              <w:rPr>
                <w:rFonts w:ascii="Arial" w:eastAsia="SimSun" w:hAnsi="Arial" w:cs="Arial"/>
                <w:sz w:val="22"/>
                <w:szCs w:val="22"/>
              </w:rPr>
              <w:t>Current enrolment</w:t>
            </w:r>
          </w:p>
        </w:tc>
      </w:tr>
      <w:tr w:rsidR="005205A1" w14:paraId="3ACCC0B5" w14:textId="77777777">
        <w:tc>
          <w:tcPr>
            <w:tcW w:w="2840" w:type="dxa"/>
          </w:tcPr>
          <w:p w14:paraId="451956B1" w14:textId="77777777" w:rsidR="005205A1" w:rsidRDefault="00000000">
            <w:pPr>
              <w:spacing w:line="360" w:lineRule="auto"/>
              <w:rPr>
                <w:rFonts w:ascii="Arial" w:eastAsia="SimSun" w:hAnsi="Arial" w:cs="Arial"/>
                <w:sz w:val="22"/>
                <w:szCs w:val="22"/>
              </w:rPr>
            </w:pPr>
            <w:r>
              <w:rPr>
                <w:rFonts w:ascii="Arial" w:eastAsia="SimSun" w:hAnsi="Arial" w:cs="Arial"/>
                <w:sz w:val="22"/>
                <w:szCs w:val="22"/>
              </w:rPr>
              <w:t>Gain Voluntary Experience in Care Setting</w:t>
            </w:r>
          </w:p>
        </w:tc>
        <w:tc>
          <w:tcPr>
            <w:tcW w:w="2841" w:type="dxa"/>
          </w:tcPr>
          <w:p w14:paraId="781FA973" w14:textId="77777777" w:rsidR="005205A1" w:rsidRDefault="00000000">
            <w:pPr>
              <w:spacing w:line="360" w:lineRule="auto"/>
              <w:rPr>
                <w:rFonts w:ascii="Arial" w:eastAsia="SimSun" w:hAnsi="Arial" w:cs="Arial"/>
                <w:sz w:val="22"/>
                <w:szCs w:val="22"/>
              </w:rPr>
            </w:pPr>
            <w:r>
              <w:rPr>
                <w:rFonts w:ascii="Arial" w:eastAsia="SimSun" w:hAnsi="Arial" w:cs="Arial"/>
                <w:sz w:val="22"/>
                <w:szCs w:val="22"/>
              </w:rPr>
              <w:t>Mar–Sept 2026</w:t>
            </w:r>
          </w:p>
        </w:tc>
        <w:tc>
          <w:tcPr>
            <w:tcW w:w="2841" w:type="dxa"/>
          </w:tcPr>
          <w:p w14:paraId="71B4A938" w14:textId="77777777" w:rsidR="005205A1" w:rsidRDefault="00000000">
            <w:pPr>
              <w:spacing w:line="360" w:lineRule="auto"/>
              <w:rPr>
                <w:rFonts w:ascii="Arial" w:eastAsia="SimSun" w:hAnsi="Arial" w:cs="Arial"/>
                <w:sz w:val="22"/>
                <w:szCs w:val="22"/>
              </w:rPr>
            </w:pPr>
            <w:r>
              <w:rPr>
                <w:rFonts w:ascii="Arial" w:eastAsia="SimSun" w:hAnsi="Arial" w:cs="Arial"/>
                <w:sz w:val="22"/>
                <w:szCs w:val="22"/>
              </w:rPr>
              <w:t>Ongoing study</w:t>
            </w:r>
          </w:p>
        </w:tc>
      </w:tr>
      <w:tr w:rsidR="005205A1" w14:paraId="134538BC" w14:textId="77777777">
        <w:tc>
          <w:tcPr>
            <w:tcW w:w="2840" w:type="dxa"/>
          </w:tcPr>
          <w:p w14:paraId="5C09A0DD" w14:textId="77777777" w:rsidR="005205A1" w:rsidRDefault="00000000">
            <w:pPr>
              <w:spacing w:line="360" w:lineRule="auto"/>
              <w:rPr>
                <w:rFonts w:ascii="Arial" w:eastAsia="SimSun" w:hAnsi="Arial" w:cs="Arial"/>
                <w:sz w:val="22"/>
                <w:szCs w:val="22"/>
              </w:rPr>
            </w:pPr>
            <w:r>
              <w:rPr>
                <w:rFonts w:ascii="Arial" w:eastAsia="SimSun" w:hAnsi="Arial" w:cs="Arial"/>
                <w:sz w:val="22"/>
                <w:szCs w:val="22"/>
              </w:rPr>
              <w:t>Complete Mental Health Awareness Training</w:t>
            </w:r>
          </w:p>
        </w:tc>
        <w:tc>
          <w:tcPr>
            <w:tcW w:w="2841" w:type="dxa"/>
          </w:tcPr>
          <w:p w14:paraId="786D3891" w14:textId="77777777" w:rsidR="005205A1" w:rsidRDefault="00000000">
            <w:pPr>
              <w:spacing w:line="360" w:lineRule="auto"/>
              <w:rPr>
                <w:rFonts w:ascii="Arial" w:eastAsia="SimSun" w:hAnsi="Arial" w:cs="Arial"/>
                <w:sz w:val="22"/>
                <w:szCs w:val="22"/>
              </w:rPr>
            </w:pPr>
            <w:r>
              <w:rPr>
                <w:rFonts w:ascii="Arial" w:eastAsia="SimSun" w:hAnsi="Arial" w:cs="Arial"/>
                <w:sz w:val="22"/>
                <w:szCs w:val="22"/>
              </w:rPr>
              <w:t>June 2026</w:t>
            </w:r>
          </w:p>
        </w:tc>
        <w:tc>
          <w:tcPr>
            <w:tcW w:w="2841" w:type="dxa"/>
          </w:tcPr>
          <w:p w14:paraId="111FFD4D" w14:textId="77777777" w:rsidR="005205A1" w:rsidRDefault="00000000">
            <w:pPr>
              <w:spacing w:line="360" w:lineRule="auto"/>
              <w:rPr>
                <w:rFonts w:ascii="Arial" w:eastAsia="SimSun" w:hAnsi="Arial" w:cs="Arial"/>
                <w:sz w:val="22"/>
                <w:szCs w:val="22"/>
              </w:rPr>
            </w:pPr>
            <w:r>
              <w:rPr>
                <w:rFonts w:ascii="Arial" w:eastAsia="SimSun" w:hAnsi="Arial" w:cs="Arial"/>
                <w:sz w:val="22"/>
                <w:szCs w:val="22"/>
              </w:rPr>
              <w:t>None</w:t>
            </w:r>
          </w:p>
        </w:tc>
      </w:tr>
      <w:tr w:rsidR="005205A1" w14:paraId="4F6E3D9E" w14:textId="77777777">
        <w:tc>
          <w:tcPr>
            <w:tcW w:w="2840" w:type="dxa"/>
          </w:tcPr>
          <w:p w14:paraId="619E3BE4" w14:textId="77777777" w:rsidR="005205A1" w:rsidRDefault="00000000">
            <w:pPr>
              <w:spacing w:line="360" w:lineRule="auto"/>
              <w:rPr>
                <w:rFonts w:ascii="Arial" w:eastAsia="SimSun" w:hAnsi="Arial" w:cs="Arial"/>
                <w:sz w:val="22"/>
                <w:szCs w:val="22"/>
              </w:rPr>
            </w:pPr>
            <w:r>
              <w:rPr>
                <w:rFonts w:ascii="Arial" w:eastAsia="SimSun" w:hAnsi="Arial" w:cs="Arial"/>
                <w:sz w:val="22"/>
                <w:szCs w:val="22"/>
              </w:rPr>
              <w:t>Improve Digital Skills (NHS systems training)</w:t>
            </w:r>
          </w:p>
        </w:tc>
        <w:tc>
          <w:tcPr>
            <w:tcW w:w="2841" w:type="dxa"/>
          </w:tcPr>
          <w:p w14:paraId="0E6C917E" w14:textId="77777777" w:rsidR="005205A1" w:rsidRDefault="00000000">
            <w:pPr>
              <w:spacing w:line="360" w:lineRule="auto"/>
              <w:rPr>
                <w:rFonts w:ascii="Arial" w:eastAsia="SimSun" w:hAnsi="Arial" w:cs="Arial"/>
                <w:sz w:val="22"/>
                <w:szCs w:val="22"/>
              </w:rPr>
            </w:pPr>
            <w:r>
              <w:rPr>
                <w:rFonts w:ascii="Arial" w:eastAsia="SimSun" w:hAnsi="Arial" w:cs="Arial"/>
                <w:sz w:val="22"/>
                <w:szCs w:val="22"/>
              </w:rPr>
              <w:t>July–Oct 2026</w:t>
            </w:r>
          </w:p>
        </w:tc>
        <w:tc>
          <w:tcPr>
            <w:tcW w:w="2841" w:type="dxa"/>
          </w:tcPr>
          <w:p w14:paraId="76164551" w14:textId="77777777" w:rsidR="005205A1" w:rsidRDefault="00000000">
            <w:pPr>
              <w:spacing w:line="360" w:lineRule="auto"/>
              <w:rPr>
                <w:rFonts w:ascii="Arial" w:eastAsia="SimSun" w:hAnsi="Arial" w:cs="Arial"/>
                <w:sz w:val="22"/>
                <w:szCs w:val="22"/>
              </w:rPr>
            </w:pPr>
            <w:r>
              <w:rPr>
                <w:rFonts w:ascii="Arial" w:eastAsia="SimSun" w:hAnsi="Arial" w:cs="Arial"/>
                <w:sz w:val="22"/>
                <w:szCs w:val="22"/>
              </w:rPr>
              <w:t>Basic IT skills</w:t>
            </w:r>
          </w:p>
        </w:tc>
      </w:tr>
      <w:tr w:rsidR="005205A1" w14:paraId="6BCB519E" w14:textId="77777777">
        <w:tc>
          <w:tcPr>
            <w:tcW w:w="2840" w:type="dxa"/>
          </w:tcPr>
          <w:p w14:paraId="533EC6B7" w14:textId="77777777" w:rsidR="005205A1" w:rsidRDefault="00000000">
            <w:pPr>
              <w:spacing w:line="360" w:lineRule="auto"/>
              <w:rPr>
                <w:rFonts w:ascii="Arial" w:eastAsia="SimSun" w:hAnsi="Arial" w:cs="Arial"/>
                <w:sz w:val="22"/>
                <w:szCs w:val="22"/>
              </w:rPr>
            </w:pPr>
            <w:r>
              <w:rPr>
                <w:rFonts w:ascii="Arial" w:eastAsia="SimSun" w:hAnsi="Arial" w:cs="Arial"/>
                <w:sz w:val="22"/>
                <w:szCs w:val="22"/>
              </w:rPr>
              <w:t>Apply for Entry-Level Support Roles</w:t>
            </w:r>
          </w:p>
        </w:tc>
        <w:tc>
          <w:tcPr>
            <w:tcW w:w="2841" w:type="dxa"/>
          </w:tcPr>
          <w:p w14:paraId="2A5A3F09" w14:textId="77777777" w:rsidR="005205A1" w:rsidRDefault="00000000">
            <w:pPr>
              <w:spacing w:line="360" w:lineRule="auto"/>
              <w:rPr>
                <w:rFonts w:ascii="Arial" w:eastAsia="SimSun" w:hAnsi="Arial" w:cs="Arial"/>
                <w:sz w:val="22"/>
                <w:szCs w:val="22"/>
              </w:rPr>
            </w:pPr>
            <w:r>
              <w:rPr>
                <w:rFonts w:ascii="Arial" w:eastAsia="SimSun" w:hAnsi="Arial" w:cs="Arial"/>
                <w:sz w:val="22"/>
                <w:szCs w:val="22"/>
              </w:rPr>
              <w:t>Jan–March 2027</w:t>
            </w:r>
          </w:p>
        </w:tc>
        <w:tc>
          <w:tcPr>
            <w:tcW w:w="2841" w:type="dxa"/>
          </w:tcPr>
          <w:p w14:paraId="63310CF7" w14:textId="77777777" w:rsidR="005205A1" w:rsidRDefault="00000000">
            <w:pPr>
              <w:spacing w:line="360" w:lineRule="auto"/>
              <w:rPr>
                <w:rFonts w:ascii="Arial" w:eastAsia="SimSun" w:hAnsi="Arial" w:cs="Arial"/>
                <w:sz w:val="22"/>
                <w:szCs w:val="22"/>
              </w:rPr>
            </w:pPr>
            <w:r>
              <w:rPr>
                <w:rFonts w:ascii="Arial" w:eastAsia="SimSun" w:hAnsi="Arial" w:cs="Arial"/>
                <w:sz w:val="22"/>
                <w:szCs w:val="22"/>
              </w:rPr>
              <w:t>Qualification + Experience</w:t>
            </w:r>
          </w:p>
        </w:tc>
      </w:tr>
      <w:tr w:rsidR="005205A1" w14:paraId="4E9F641A" w14:textId="77777777">
        <w:tc>
          <w:tcPr>
            <w:tcW w:w="2840" w:type="dxa"/>
          </w:tcPr>
          <w:p w14:paraId="72071E32" w14:textId="77777777" w:rsidR="005205A1" w:rsidRDefault="00000000">
            <w:pPr>
              <w:spacing w:line="360" w:lineRule="auto"/>
              <w:rPr>
                <w:rFonts w:ascii="Arial" w:eastAsia="SimSun" w:hAnsi="Arial" w:cs="Arial"/>
                <w:sz w:val="22"/>
                <w:szCs w:val="22"/>
              </w:rPr>
            </w:pPr>
            <w:r>
              <w:rPr>
                <w:rFonts w:ascii="Arial" w:eastAsia="SimSun" w:hAnsi="Arial" w:cs="Arial"/>
                <w:sz w:val="22"/>
                <w:szCs w:val="22"/>
              </w:rPr>
              <w:t>Attend Interview Skills Workshop</w:t>
            </w:r>
          </w:p>
        </w:tc>
        <w:tc>
          <w:tcPr>
            <w:tcW w:w="2841" w:type="dxa"/>
          </w:tcPr>
          <w:p w14:paraId="161E517D" w14:textId="77777777" w:rsidR="005205A1" w:rsidRDefault="00000000">
            <w:pPr>
              <w:spacing w:line="360" w:lineRule="auto"/>
              <w:rPr>
                <w:rFonts w:ascii="Arial" w:eastAsia="SimSun" w:hAnsi="Arial" w:cs="Arial"/>
                <w:sz w:val="22"/>
                <w:szCs w:val="22"/>
              </w:rPr>
            </w:pPr>
            <w:r>
              <w:rPr>
                <w:rFonts w:ascii="Arial" w:eastAsia="SimSun" w:hAnsi="Arial" w:cs="Arial"/>
                <w:sz w:val="22"/>
                <w:szCs w:val="22"/>
              </w:rPr>
              <w:t>Dec 2026</w:t>
            </w:r>
          </w:p>
        </w:tc>
        <w:tc>
          <w:tcPr>
            <w:tcW w:w="2841" w:type="dxa"/>
          </w:tcPr>
          <w:p w14:paraId="2428DC7D" w14:textId="77777777" w:rsidR="005205A1" w:rsidRDefault="00000000">
            <w:pPr>
              <w:spacing w:line="360" w:lineRule="auto"/>
              <w:rPr>
                <w:rFonts w:ascii="Arial" w:eastAsia="SimSun" w:hAnsi="Arial" w:cs="Arial"/>
                <w:sz w:val="22"/>
                <w:szCs w:val="22"/>
              </w:rPr>
            </w:pPr>
            <w:r>
              <w:rPr>
                <w:rFonts w:ascii="Arial" w:eastAsia="SimSun" w:hAnsi="Arial" w:cs="Arial"/>
                <w:sz w:val="22"/>
                <w:szCs w:val="22"/>
              </w:rPr>
              <w:t>Before applications</w:t>
            </w:r>
          </w:p>
        </w:tc>
      </w:tr>
      <w:tr w:rsidR="005205A1" w14:paraId="3326517C" w14:textId="77777777">
        <w:tc>
          <w:tcPr>
            <w:tcW w:w="2840" w:type="dxa"/>
          </w:tcPr>
          <w:p w14:paraId="53D0183B" w14:textId="77777777" w:rsidR="005205A1" w:rsidRDefault="00000000">
            <w:pPr>
              <w:spacing w:line="360" w:lineRule="auto"/>
              <w:rPr>
                <w:rFonts w:ascii="Arial" w:eastAsia="SimSun" w:hAnsi="Arial" w:cs="Arial"/>
                <w:sz w:val="22"/>
                <w:szCs w:val="22"/>
              </w:rPr>
            </w:pPr>
            <w:r>
              <w:rPr>
                <w:rFonts w:ascii="Arial" w:eastAsia="SimSun" w:hAnsi="Arial" w:cs="Arial"/>
                <w:sz w:val="22"/>
                <w:szCs w:val="22"/>
              </w:rPr>
              <w:lastRenderedPageBreak/>
              <w:t>Secure Employment</w:t>
            </w:r>
          </w:p>
        </w:tc>
        <w:tc>
          <w:tcPr>
            <w:tcW w:w="2841" w:type="dxa"/>
          </w:tcPr>
          <w:p w14:paraId="713E60A7" w14:textId="77777777" w:rsidR="005205A1" w:rsidRDefault="00000000">
            <w:pPr>
              <w:spacing w:line="360" w:lineRule="auto"/>
              <w:rPr>
                <w:rFonts w:ascii="Arial" w:eastAsia="SimSun" w:hAnsi="Arial" w:cs="Arial"/>
                <w:sz w:val="22"/>
                <w:szCs w:val="22"/>
              </w:rPr>
            </w:pPr>
            <w:r>
              <w:rPr>
                <w:rFonts w:ascii="Arial" w:eastAsia="SimSun" w:hAnsi="Arial" w:cs="Arial"/>
                <w:sz w:val="22"/>
                <w:szCs w:val="22"/>
              </w:rPr>
              <w:t>Mid 2027</w:t>
            </w:r>
          </w:p>
        </w:tc>
        <w:tc>
          <w:tcPr>
            <w:tcW w:w="2841" w:type="dxa"/>
          </w:tcPr>
          <w:p w14:paraId="010EE2FA" w14:textId="77777777" w:rsidR="005205A1" w:rsidRDefault="00000000">
            <w:pPr>
              <w:spacing w:line="360" w:lineRule="auto"/>
              <w:rPr>
                <w:rFonts w:ascii="Arial" w:eastAsia="SimSun" w:hAnsi="Arial" w:cs="Arial"/>
                <w:sz w:val="22"/>
                <w:szCs w:val="22"/>
              </w:rPr>
            </w:pPr>
            <w:r>
              <w:rPr>
                <w:rFonts w:ascii="Arial" w:eastAsia="SimSun" w:hAnsi="Arial" w:cs="Arial"/>
                <w:sz w:val="22"/>
                <w:szCs w:val="22"/>
              </w:rPr>
              <w:t>Successful applications</w:t>
            </w:r>
          </w:p>
        </w:tc>
      </w:tr>
    </w:tbl>
    <w:p w14:paraId="6010D285" w14:textId="77777777" w:rsidR="005205A1" w:rsidRDefault="005205A1">
      <w:pPr>
        <w:spacing w:line="360" w:lineRule="auto"/>
        <w:jc w:val="both"/>
        <w:rPr>
          <w:rFonts w:ascii="Arial" w:eastAsia="SimSun" w:hAnsi="Arial" w:cs="Arial"/>
          <w:sz w:val="22"/>
          <w:szCs w:val="22"/>
        </w:rPr>
      </w:pPr>
    </w:p>
    <w:p w14:paraId="006920CF" w14:textId="77777777" w:rsidR="005205A1" w:rsidRDefault="00000000">
      <w:pPr>
        <w:spacing w:line="360" w:lineRule="auto"/>
        <w:jc w:val="both"/>
        <w:rPr>
          <w:rFonts w:ascii="Arial" w:eastAsia="SimSun" w:hAnsi="Arial" w:cs="Arial"/>
          <w:b/>
          <w:bCs/>
          <w:sz w:val="22"/>
          <w:szCs w:val="22"/>
          <w:u w:val="thick"/>
        </w:rPr>
      </w:pPr>
      <w:r>
        <w:rPr>
          <w:rFonts w:ascii="Arial" w:eastAsia="SimSun" w:hAnsi="Arial" w:cs="Arial"/>
          <w:b/>
          <w:bCs/>
          <w:sz w:val="22"/>
          <w:szCs w:val="22"/>
          <w:u w:val="thick"/>
        </w:rPr>
        <w:t xml:space="preserve"> Written Explanation:</w:t>
      </w:r>
    </w:p>
    <w:p w14:paraId="5C1C50F5" w14:textId="77777777" w:rsidR="005205A1" w:rsidRDefault="005205A1">
      <w:pPr>
        <w:spacing w:line="360" w:lineRule="auto"/>
        <w:jc w:val="both"/>
        <w:rPr>
          <w:rFonts w:ascii="Arial" w:eastAsia="SimSun" w:hAnsi="Arial" w:cs="Arial"/>
          <w:sz w:val="22"/>
          <w:szCs w:val="22"/>
        </w:rPr>
      </w:pPr>
    </w:p>
    <w:p w14:paraId="455AA3D7" w14:textId="1C5B6EC1" w:rsidR="005205A1" w:rsidRDefault="00000000">
      <w:pPr>
        <w:spacing w:line="360" w:lineRule="auto"/>
        <w:jc w:val="both"/>
        <w:rPr>
          <w:rFonts w:ascii="Arial" w:eastAsia="SimSun" w:hAnsi="Arial" w:cs="Arial"/>
          <w:sz w:val="22"/>
          <w:szCs w:val="22"/>
        </w:rPr>
      </w:pPr>
      <w:r>
        <w:rPr>
          <w:rFonts w:ascii="Arial" w:eastAsia="SimSun" w:hAnsi="Arial" w:cs="Arial"/>
          <w:sz w:val="22"/>
          <w:szCs w:val="22"/>
        </w:rPr>
        <w:t>Well-organi</w:t>
      </w:r>
      <w:r w:rsidR="00C37165">
        <w:rPr>
          <w:rFonts w:ascii="Arial" w:eastAsia="SimSun" w:hAnsi="Arial" w:cs="Arial"/>
          <w:sz w:val="22"/>
          <w:szCs w:val="22"/>
        </w:rPr>
        <w:t>s</w:t>
      </w:r>
      <w:r>
        <w:rPr>
          <w:rFonts w:ascii="Arial" w:eastAsia="SimSun" w:hAnsi="Arial" w:cs="Arial"/>
          <w:sz w:val="22"/>
          <w:szCs w:val="22"/>
        </w:rPr>
        <w:t xml:space="preserve">ed planning enhances goal clarity and raises the possibility of successful results, </w:t>
      </w:r>
      <w:r w:rsidR="00C37165">
        <w:rPr>
          <w:rFonts w:ascii="Arial" w:eastAsia="SimSun" w:hAnsi="Arial" w:cs="Arial"/>
          <w:sz w:val="22"/>
          <w:szCs w:val="22"/>
        </w:rPr>
        <w:t>claim</w:t>
      </w:r>
      <w:r w:rsidR="00C37165">
        <w:rPr>
          <w:rFonts w:ascii="Arial" w:eastAsia="SimSun" w:hAnsi="Arial" w:cs="Arial"/>
          <w:sz w:val="24"/>
          <w:szCs w:val="24"/>
        </w:rPr>
        <w:t xml:space="preserve"> (</w:t>
      </w:r>
      <w:r>
        <w:rPr>
          <w:rFonts w:ascii="Arial" w:eastAsia="SimSun" w:hAnsi="Arial" w:cs="Arial"/>
          <w:sz w:val="24"/>
          <w:szCs w:val="24"/>
        </w:rPr>
        <w:t>Simon and Murray-Webster, 2021)</w:t>
      </w:r>
      <w:r>
        <w:rPr>
          <w:rFonts w:ascii="Arial" w:eastAsia="SimSun" w:hAnsi="Arial" w:cs="Arial"/>
          <w:sz w:val="22"/>
          <w:szCs w:val="22"/>
        </w:rPr>
        <w:t xml:space="preserve">. As from the </w:t>
      </w:r>
      <w:r w:rsidR="00C37165">
        <w:rPr>
          <w:rFonts w:ascii="Arial" w:eastAsia="SimSun" w:hAnsi="Arial" w:cs="Arial"/>
          <w:sz w:val="22"/>
          <w:szCs w:val="22"/>
        </w:rPr>
        <w:t>research, In</w:t>
      </w:r>
      <w:r>
        <w:rPr>
          <w:rFonts w:ascii="Arial" w:eastAsia="SimSun" w:hAnsi="Arial" w:cs="Arial"/>
          <w:sz w:val="22"/>
          <w:szCs w:val="22"/>
        </w:rPr>
        <w:t xml:space="preserve"> the field of health and social care, structured planning </w:t>
      </w:r>
      <w:r w:rsidR="00C37165">
        <w:rPr>
          <w:rFonts w:ascii="Arial" w:eastAsia="SimSun" w:hAnsi="Arial" w:cs="Arial"/>
          <w:sz w:val="22"/>
          <w:szCs w:val="22"/>
        </w:rPr>
        <w:t>reflects</w:t>
      </w:r>
      <w:r>
        <w:rPr>
          <w:rFonts w:ascii="Arial" w:eastAsia="SimSun" w:hAnsi="Arial" w:cs="Arial"/>
          <w:sz w:val="22"/>
          <w:szCs w:val="22"/>
        </w:rPr>
        <w:t xml:space="preserve"> proactive employability development and career self-management.</w:t>
      </w:r>
    </w:p>
    <w:p w14:paraId="414C595B" w14:textId="77777777" w:rsidR="005205A1" w:rsidRDefault="005205A1">
      <w:pPr>
        <w:spacing w:line="360" w:lineRule="auto"/>
        <w:jc w:val="both"/>
        <w:rPr>
          <w:rFonts w:ascii="Arial" w:eastAsia="SimSun" w:hAnsi="Arial" w:cs="Arial"/>
          <w:sz w:val="22"/>
          <w:szCs w:val="22"/>
        </w:rPr>
      </w:pPr>
    </w:p>
    <w:p w14:paraId="290CC144" w14:textId="0DF45E43" w:rsidR="005205A1" w:rsidRDefault="00C37165">
      <w:pPr>
        <w:spacing w:line="360" w:lineRule="auto"/>
        <w:jc w:val="both"/>
        <w:rPr>
          <w:rFonts w:ascii="Arial" w:eastAsia="SimSun" w:hAnsi="Arial" w:cs="Arial"/>
          <w:sz w:val="22"/>
          <w:szCs w:val="22"/>
        </w:rPr>
      </w:pPr>
      <w:r>
        <w:rPr>
          <w:rFonts w:ascii="Arial" w:eastAsia="SimSun" w:hAnsi="Arial" w:cs="Arial"/>
          <w:sz w:val="22"/>
          <w:szCs w:val="22"/>
        </w:rPr>
        <w:t>Therefore, my</w:t>
      </w:r>
      <w:r w:rsidR="00000000">
        <w:rPr>
          <w:rFonts w:ascii="Arial" w:eastAsia="SimSun" w:hAnsi="Arial" w:cs="Arial"/>
          <w:sz w:val="22"/>
          <w:szCs w:val="22"/>
        </w:rPr>
        <w:t xml:space="preserve"> objective is to obtain my Mental Health Support Worker certification in the next two to three years. </w:t>
      </w:r>
      <w:r>
        <w:rPr>
          <w:rFonts w:ascii="Arial" w:eastAsia="SimSun" w:hAnsi="Arial" w:cs="Arial"/>
          <w:sz w:val="22"/>
          <w:szCs w:val="22"/>
        </w:rPr>
        <w:t>Therefore, I</w:t>
      </w:r>
      <w:r w:rsidR="00000000">
        <w:rPr>
          <w:rFonts w:ascii="Arial" w:eastAsia="SimSun" w:hAnsi="Arial" w:cs="Arial"/>
          <w:sz w:val="22"/>
          <w:szCs w:val="22"/>
        </w:rPr>
        <w:t xml:space="preserve"> have to finish my current course of study before I can start to deepen my theoretical knowledge.</w:t>
      </w:r>
    </w:p>
    <w:p w14:paraId="695F12EF" w14:textId="77777777" w:rsidR="005205A1" w:rsidRDefault="005205A1">
      <w:pPr>
        <w:spacing w:line="360" w:lineRule="auto"/>
        <w:jc w:val="both"/>
        <w:rPr>
          <w:rFonts w:ascii="Arial" w:eastAsia="SimSun" w:hAnsi="Arial" w:cs="Arial"/>
          <w:sz w:val="22"/>
          <w:szCs w:val="22"/>
        </w:rPr>
      </w:pPr>
    </w:p>
    <w:p w14:paraId="7F6654BB" w14:textId="0A4FEA24" w:rsidR="005205A1" w:rsidRDefault="00000000">
      <w:pPr>
        <w:spacing w:line="360" w:lineRule="auto"/>
        <w:jc w:val="both"/>
        <w:rPr>
          <w:rFonts w:ascii="Arial" w:eastAsia="SimSun" w:hAnsi="Arial" w:cs="Arial"/>
          <w:sz w:val="22"/>
          <w:szCs w:val="22"/>
        </w:rPr>
      </w:pPr>
      <w:r>
        <w:rPr>
          <w:rFonts w:ascii="Arial" w:eastAsia="SimSun" w:hAnsi="Arial" w:cs="Arial"/>
          <w:sz w:val="22"/>
          <w:szCs w:val="22"/>
        </w:rPr>
        <w:t xml:space="preserve"> I would also like to volunteer in a community mental health or care setting </w:t>
      </w:r>
      <w:r w:rsidR="00C37165">
        <w:rPr>
          <w:rFonts w:ascii="Arial" w:eastAsia="SimSun" w:hAnsi="Arial" w:cs="Arial"/>
          <w:sz w:val="22"/>
          <w:szCs w:val="22"/>
        </w:rPr>
        <w:t>to</w:t>
      </w:r>
      <w:r>
        <w:rPr>
          <w:rFonts w:ascii="Arial" w:eastAsia="SimSun" w:hAnsi="Arial" w:cs="Arial"/>
          <w:sz w:val="22"/>
          <w:szCs w:val="22"/>
        </w:rPr>
        <w:t xml:space="preserve"> obtain practical </w:t>
      </w:r>
      <w:r w:rsidR="00C37165">
        <w:rPr>
          <w:rFonts w:ascii="Arial" w:eastAsia="SimSun" w:hAnsi="Arial" w:cs="Arial"/>
          <w:sz w:val="22"/>
          <w:szCs w:val="22"/>
        </w:rPr>
        <w:t>experience. Professional</w:t>
      </w:r>
      <w:r>
        <w:rPr>
          <w:rFonts w:ascii="Arial" w:eastAsia="SimSun" w:hAnsi="Arial" w:cs="Arial"/>
          <w:sz w:val="22"/>
          <w:szCs w:val="22"/>
        </w:rPr>
        <w:t xml:space="preserve"> development is also very important. Employability will be improved by completing mental health awareness training and developing digital capabilities, especially in electronic care systems. In </w:t>
      </w:r>
      <w:r w:rsidR="00341C17">
        <w:rPr>
          <w:rFonts w:ascii="Arial" w:eastAsia="SimSun" w:hAnsi="Arial" w:cs="Arial"/>
          <w:sz w:val="22"/>
          <w:szCs w:val="22"/>
        </w:rPr>
        <w:t>addition,</w:t>
      </w:r>
      <w:r>
        <w:rPr>
          <w:rFonts w:ascii="Arial" w:eastAsia="SimSun" w:hAnsi="Arial" w:cs="Arial"/>
          <w:sz w:val="22"/>
          <w:szCs w:val="22"/>
        </w:rPr>
        <w:t xml:space="preserve"> </w:t>
      </w:r>
      <w:proofErr w:type="gramStart"/>
      <w:r>
        <w:rPr>
          <w:rFonts w:ascii="Arial" w:eastAsia="SimSun" w:hAnsi="Arial" w:cs="Arial"/>
          <w:sz w:val="22"/>
          <w:szCs w:val="22"/>
        </w:rPr>
        <w:t>One</w:t>
      </w:r>
      <w:proofErr w:type="gramEnd"/>
      <w:r>
        <w:rPr>
          <w:rFonts w:ascii="Arial" w:eastAsia="SimSun" w:hAnsi="Arial" w:cs="Arial"/>
          <w:sz w:val="22"/>
          <w:szCs w:val="22"/>
        </w:rPr>
        <w:t xml:space="preserve"> of the most important workforce requirements in UK health care is digital proficiency (Health Education England, 2021).</w:t>
      </w:r>
    </w:p>
    <w:p w14:paraId="13CD7815" w14:textId="77777777" w:rsidR="005205A1" w:rsidRDefault="005205A1">
      <w:pPr>
        <w:spacing w:line="360" w:lineRule="auto"/>
        <w:jc w:val="both"/>
        <w:rPr>
          <w:rFonts w:ascii="Arial" w:eastAsia="SimSun" w:hAnsi="Arial" w:cs="Arial"/>
          <w:sz w:val="22"/>
          <w:szCs w:val="22"/>
        </w:rPr>
      </w:pPr>
    </w:p>
    <w:p w14:paraId="4C8471B4" w14:textId="4CFF5FB1" w:rsidR="005205A1" w:rsidRDefault="00000000">
      <w:pPr>
        <w:spacing w:line="360" w:lineRule="auto"/>
        <w:jc w:val="both"/>
        <w:rPr>
          <w:rFonts w:ascii="Arial" w:eastAsia="SimSun" w:hAnsi="Arial" w:cs="Arial"/>
          <w:sz w:val="22"/>
          <w:szCs w:val="22"/>
        </w:rPr>
      </w:pPr>
      <w:r>
        <w:rPr>
          <w:rFonts w:ascii="Arial" w:eastAsia="SimSun" w:hAnsi="Arial" w:cs="Arial"/>
          <w:sz w:val="22"/>
          <w:szCs w:val="22"/>
        </w:rPr>
        <w:t xml:space="preserve">Hence, </w:t>
      </w:r>
      <w:r w:rsidR="00341C17">
        <w:rPr>
          <w:rFonts w:ascii="Arial" w:eastAsia="SimSun" w:hAnsi="Arial" w:cs="Arial"/>
          <w:sz w:val="22"/>
          <w:szCs w:val="22"/>
        </w:rPr>
        <w:t>my</w:t>
      </w:r>
      <w:r>
        <w:rPr>
          <w:rFonts w:ascii="Arial" w:eastAsia="SimSun" w:hAnsi="Arial" w:cs="Arial"/>
          <w:sz w:val="22"/>
          <w:szCs w:val="22"/>
        </w:rPr>
        <w:t xml:space="preserve"> confidence and communication abilities will be further strengthened by attending interview preparation classes prior to applying for jobs. I can see work dependencies and efficiently manage my time with the help of the Gantt chart. I also stay focused and flexible by establishing reasonable deadlines and keeping track of my work. Therefore, thorough planning ensures that every action strategically promotes my career goal in health and social care.</w:t>
      </w:r>
    </w:p>
    <w:p w14:paraId="100AE973" w14:textId="77777777" w:rsidR="005205A1" w:rsidRDefault="005205A1">
      <w:pPr>
        <w:spacing w:line="360" w:lineRule="auto"/>
        <w:jc w:val="both"/>
        <w:rPr>
          <w:rFonts w:ascii="Arial" w:eastAsia="SimSun" w:hAnsi="Arial" w:cs="Arial"/>
          <w:sz w:val="22"/>
          <w:szCs w:val="22"/>
        </w:rPr>
      </w:pPr>
    </w:p>
    <w:p w14:paraId="0DAA9934" w14:textId="77777777" w:rsidR="005205A1" w:rsidRDefault="00000000">
      <w:pPr>
        <w:spacing w:line="360" w:lineRule="auto"/>
        <w:jc w:val="both"/>
        <w:rPr>
          <w:rFonts w:ascii="Arial" w:eastAsia="SimSun" w:hAnsi="Arial" w:cs="Arial"/>
          <w:sz w:val="22"/>
          <w:szCs w:val="22"/>
        </w:rPr>
      </w:pPr>
      <w:r>
        <w:rPr>
          <w:rFonts w:ascii="Arial" w:eastAsia="SimSun" w:hAnsi="Arial" w:cs="Arial"/>
          <w:sz w:val="22"/>
          <w:szCs w:val="22"/>
        </w:rPr>
        <w:t>Health Education England (2021) Digital capability framework for the health and care workforce. London: HEE.</w:t>
      </w:r>
    </w:p>
    <w:p w14:paraId="64C40ABF" w14:textId="77777777" w:rsidR="005205A1" w:rsidRDefault="005205A1">
      <w:pPr>
        <w:spacing w:line="360" w:lineRule="auto"/>
        <w:jc w:val="both"/>
        <w:rPr>
          <w:rFonts w:ascii="Arial" w:eastAsia="SimSun" w:hAnsi="Arial" w:cs="Arial"/>
          <w:sz w:val="22"/>
          <w:szCs w:val="22"/>
        </w:rPr>
      </w:pPr>
    </w:p>
    <w:p w14:paraId="4FDD3DB1" w14:textId="77777777" w:rsidR="005205A1" w:rsidRDefault="00000000">
      <w:pPr>
        <w:spacing w:line="360" w:lineRule="auto"/>
        <w:jc w:val="both"/>
        <w:rPr>
          <w:rFonts w:ascii="Arial" w:eastAsia="SimSun" w:hAnsi="Arial" w:cs="Arial"/>
          <w:b/>
          <w:bCs/>
          <w:sz w:val="22"/>
          <w:szCs w:val="22"/>
          <w:u w:val="thick"/>
        </w:rPr>
      </w:pPr>
      <w:r>
        <w:rPr>
          <w:rFonts w:ascii="Arial" w:eastAsia="SimSun" w:hAnsi="Arial" w:cs="Arial"/>
          <w:b/>
          <w:bCs/>
          <w:sz w:val="22"/>
          <w:szCs w:val="22"/>
          <w:u w:val="thick"/>
        </w:rPr>
        <w:t xml:space="preserve">Task 7 – Managing a Workplace Challenge </w:t>
      </w:r>
    </w:p>
    <w:p w14:paraId="75949640" w14:textId="77777777" w:rsidR="005205A1" w:rsidRDefault="005205A1">
      <w:pPr>
        <w:spacing w:line="360" w:lineRule="auto"/>
        <w:jc w:val="both"/>
        <w:rPr>
          <w:rFonts w:ascii="Arial" w:eastAsia="SimSun" w:hAnsi="Arial" w:cs="Arial"/>
          <w:sz w:val="22"/>
          <w:szCs w:val="22"/>
        </w:rPr>
      </w:pPr>
    </w:p>
    <w:p w14:paraId="6055051E" w14:textId="77777777" w:rsidR="005205A1" w:rsidRDefault="00000000">
      <w:pPr>
        <w:spacing w:line="360" w:lineRule="auto"/>
        <w:jc w:val="both"/>
        <w:rPr>
          <w:rFonts w:ascii="Arial" w:eastAsia="SimSun" w:hAnsi="Arial" w:cs="Arial"/>
          <w:sz w:val="22"/>
          <w:szCs w:val="22"/>
        </w:rPr>
      </w:pPr>
      <w:r>
        <w:rPr>
          <w:rFonts w:ascii="Arial" w:eastAsia="SimSun" w:hAnsi="Arial" w:cs="Arial"/>
          <w:sz w:val="22"/>
          <w:szCs w:val="22"/>
        </w:rPr>
        <w:t>Employee resistance to change is a problem in health and social care settings especially when new digital technologies are being introduced. We need to be able to solve problems and make decisions to deal with this situation in a professional way.</w:t>
      </w:r>
    </w:p>
    <w:p w14:paraId="38B23115" w14:textId="77777777" w:rsidR="005205A1" w:rsidRDefault="005205A1">
      <w:pPr>
        <w:spacing w:line="360" w:lineRule="auto"/>
        <w:jc w:val="both"/>
        <w:rPr>
          <w:rFonts w:ascii="Arial" w:eastAsia="SimSun" w:hAnsi="Arial" w:cs="Arial"/>
          <w:sz w:val="22"/>
          <w:szCs w:val="22"/>
        </w:rPr>
      </w:pPr>
    </w:p>
    <w:p w14:paraId="2711BCA9" w14:textId="302BEEB6" w:rsidR="005205A1" w:rsidRDefault="00000000">
      <w:pPr>
        <w:spacing w:line="360" w:lineRule="auto"/>
        <w:jc w:val="both"/>
        <w:rPr>
          <w:rFonts w:ascii="Arial" w:eastAsia="SimSun" w:hAnsi="Arial" w:cs="Arial"/>
          <w:sz w:val="22"/>
          <w:szCs w:val="22"/>
        </w:rPr>
      </w:pPr>
      <w:r>
        <w:rPr>
          <w:rFonts w:ascii="Arial" w:eastAsia="SimSun" w:hAnsi="Arial" w:cs="Arial"/>
          <w:sz w:val="22"/>
          <w:szCs w:val="22"/>
        </w:rPr>
        <w:lastRenderedPageBreak/>
        <w:t xml:space="preserve">To solve </w:t>
      </w:r>
      <w:r w:rsidR="00341C17">
        <w:rPr>
          <w:rFonts w:ascii="Arial" w:eastAsia="SimSun" w:hAnsi="Arial" w:cs="Arial"/>
          <w:sz w:val="22"/>
          <w:szCs w:val="22"/>
        </w:rPr>
        <w:t>problems,</w:t>
      </w:r>
      <w:r>
        <w:rPr>
          <w:rFonts w:ascii="Arial" w:eastAsia="SimSun" w:hAnsi="Arial" w:cs="Arial"/>
          <w:sz w:val="22"/>
          <w:szCs w:val="22"/>
        </w:rPr>
        <w:t xml:space="preserve"> we need to figure out what the issue is, look at what's causing it </w:t>
      </w:r>
      <w:r w:rsidR="00341C17">
        <w:rPr>
          <w:rFonts w:ascii="Arial" w:eastAsia="SimSun" w:hAnsi="Arial" w:cs="Arial"/>
          <w:sz w:val="22"/>
          <w:szCs w:val="22"/>
        </w:rPr>
        <w:t>to come</w:t>
      </w:r>
      <w:r>
        <w:rPr>
          <w:rFonts w:ascii="Arial" w:eastAsia="SimSun" w:hAnsi="Arial" w:cs="Arial"/>
          <w:sz w:val="22"/>
          <w:szCs w:val="22"/>
        </w:rPr>
        <w:t xml:space="preserve"> up with solutions and see how well they work. When it comes to employee resistance to change it can be because people </w:t>
      </w:r>
      <w:r w:rsidR="00341C17">
        <w:rPr>
          <w:rFonts w:ascii="Arial" w:eastAsia="SimSun" w:hAnsi="Arial" w:cs="Arial"/>
          <w:sz w:val="22"/>
          <w:szCs w:val="22"/>
        </w:rPr>
        <w:t>fear</w:t>
      </w:r>
      <w:r>
        <w:rPr>
          <w:rFonts w:ascii="Arial" w:eastAsia="SimSun" w:hAnsi="Arial" w:cs="Arial"/>
          <w:sz w:val="22"/>
          <w:szCs w:val="22"/>
        </w:rPr>
        <w:t xml:space="preserve"> technology they think they will have work to do or they do not have the right training. Employee resistance, to change is something we have to understand and address. We have to do it in a way that works for everyone involved in health and social care settings.</w:t>
      </w:r>
    </w:p>
    <w:p w14:paraId="6E7F648D" w14:textId="77777777" w:rsidR="005205A1" w:rsidRDefault="005205A1">
      <w:pPr>
        <w:spacing w:line="360" w:lineRule="auto"/>
        <w:jc w:val="both"/>
        <w:rPr>
          <w:rFonts w:ascii="Arial" w:eastAsia="SimSun" w:hAnsi="Arial" w:cs="Arial"/>
          <w:sz w:val="22"/>
          <w:szCs w:val="22"/>
        </w:rPr>
      </w:pPr>
    </w:p>
    <w:p w14:paraId="2841682A" w14:textId="2919B817" w:rsidR="005205A1" w:rsidRDefault="00000000">
      <w:pPr>
        <w:spacing w:line="360" w:lineRule="auto"/>
        <w:jc w:val="both"/>
        <w:rPr>
          <w:rFonts w:ascii="Arial" w:eastAsia="SimSun" w:hAnsi="Arial" w:cs="Arial"/>
          <w:sz w:val="22"/>
          <w:szCs w:val="22"/>
        </w:rPr>
      </w:pPr>
      <w:r>
        <w:rPr>
          <w:rFonts w:ascii="Arial" w:eastAsia="SimSun" w:hAnsi="Arial" w:cs="Arial"/>
          <w:sz w:val="22"/>
          <w:szCs w:val="22"/>
        </w:rPr>
        <w:t xml:space="preserve">Using open communication and attentive listening, I would first try to comprehend my coworkers' issues as a prospective mental health support </w:t>
      </w:r>
      <w:r w:rsidR="00341C17">
        <w:rPr>
          <w:rFonts w:ascii="Arial" w:eastAsia="SimSun" w:hAnsi="Arial" w:cs="Arial"/>
          <w:sz w:val="22"/>
          <w:szCs w:val="22"/>
        </w:rPr>
        <w:t>worker. In</w:t>
      </w:r>
      <w:r>
        <w:rPr>
          <w:rFonts w:ascii="Arial" w:eastAsia="SimSun" w:hAnsi="Arial" w:cs="Arial"/>
          <w:sz w:val="22"/>
          <w:szCs w:val="22"/>
        </w:rPr>
        <w:t xml:space="preserve"> </w:t>
      </w:r>
      <w:r w:rsidR="00341C17">
        <w:rPr>
          <w:rFonts w:ascii="Arial" w:eastAsia="SimSun" w:hAnsi="Arial" w:cs="Arial"/>
          <w:sz w:val="22"/>
          <w:szCs w:val="22"/>
        </w:rPr>
        <w:t>addition, Collaboration</w:t>
      </w:r>
      <w:r>
        <w:rPr>
          <w:rFonts w:ascii="Arial" w:eastAsia="SimSun" w:hAnsi="Arial" w:cs="Arial"/>
          <w:sz w:val="22"/>
          <w:szCs w:val="22"/>
        </w:rPr>
        <w:t xml:space="preserve"> and evidence-based decision-making are essential in professional settings. </w:t>
      </w:r>
      <w:r w:rsidR="00341C17">
        <w:rPr>
          <w:rFonts w:ascii="Arial" w:eastAsia="SimSun" w:hAnsi="Arial" w:cs="Arial"/>
          <w:sz w:val="22"/>
          <w:szCs w:val="22"/>
        </w:rPr>
        <w:t>That</w:t>
      </w:r>
      <w:r>
        <w:rPr>
          <w:rFonts w:ascii="Arial" w:eastAsia="SimSun" w:hAnsi="Arial" w:cs="Arial"/>
          <w:sz w:val="22"/>
          <w:szCs w:val="22"/>
        </w:rPr>
        <w:t xml:space="preserve"> </w:t>
      </w:r>
      <w:proofErr w:type="gramStart"/>
      <w:r>
        <w:rPr>
          <w:rFonts w:ascii="Arial" w:eastAsia="SimSun" w:hAnsi="Arial" w:cs="Arial"/>
          <w:sz w:val="22"/>
          <w:szCs w:val="22"/>
        </w:rPr>
        <w:t>why</w:t>
      </w:r>
      <w:proofErr w:type="gramEnd"/>
      <w:r>
        <w:rPr>
          <w:rFonts w:ascii="Arial" w:eastAsia="SimSun" w:hAnsi="Arial" w:cs="Arial"/>
          <w:sz w:val="22"/>
          <w:szCs w:val="22"/>
        </w:rPr>
        <w:t xml:space="preserve"> </w:t>
      </w:r>
      <w:r w:rsidR="00341C17">
        <w:rPr>
          <w:rFonts w:ascii="Arial" w:eastAsia="SimSun" w:hAnsi="Arial" w:cs="Arial"/>
          <w:sz w:val="22"/>
          <w:szCs w:val="22"/>
        </w:rPr>
        <w:t>by</w:t>
      </w:r>
      <w:r>
        <w:rPr>
          <w:rFonts w:ascii="Arial" w:eastAsia="SimSun" w:hAnsi="Arial" w:cs="Arial"/>
          <w:sz w:val="22"/>
          <w:szCs w:val="22"/>
        </w:rPr>
        <w:t xml:space="preserve"> utili</w:t>
      </w:r>
      <w:r w:rsidR="00341C17">
        <w:rPr>
          <w:rFonts w:ascii="Arial" w:eastAsia="SimSun" w:hAnsi="Arial" w:cs="Arial"/>
          <w:sz w:val="22"/>
          <w:szCs w:val="22"/>
        </w:rPr>
        <w:t>s</w:t>
      </w:r>
      <w:r>
        <w:rPr>
          <w:rFonts w:ascii="Arial" w:eastAsia="SimSun" w:hAnsi="Arial" w:cs="Arial"/>
          <w:sz w:val="22"/>
          <w:szCs w:val="22"/>
        </w:rPr>
        <w:t xml:space="preserve">ing suggestions from institutions like NHS England, this guarantees that choices are in line with national standards and best practices. Employers can boost their workers' confidence and anxiety levels by promoting collaboration and peer support </w:t>
      </w:r>
      <w:r>
        <w:rPr>
          <w:rFonts w:ascii="Arial" w:eastAsia="SimSun" w:hAnsi="Arial" w:cs="Arial"/>
          <w:sz w:val="24"/>
          <w:szCs w:val="24"/>
        </w:rPr>
        <w:t>(NHS Digital, 2022)</w:t>
      </w:r>
      <w:r>
        <w:rPr>
          <w:rFonts w:ascii="Arial" w:eastAsia="SimSun" w:hAnsi="Arial" w:cs="Arial"/>
          <w:sz w:val="22"/>
          <w:szCs w:val="22"/>
        </w:rPr>
        <w:t>.</w:t>
      </w:r>
    </w:p>
    <w:p w14:paraId="7045DF4F" w14:textId="77777777" w:rsidR="005205A1" w:rsidRDefault="005205A1">
      <w:pPr>
        <w:spacing w:line="360" w:lineRule="auto"/>
        <w:jc w:val="both"/>
        <w:rPr>
          <w:rFonts w:ascii="Arial" w:eastAsia="SimSun" w:hAnsi="Arial" w:cs="Arial"/>
          <w:sz w:val="22"/>
          <w:szCs w:val="22"/>
        </w:rPr>
      </w:pPr>
    </w:p>
    <w:p w14:paraId="4394C18D" w14:textId="77777777" w:rsidR="005205A1" w:rsidRDefault="00000000">
      <w:pPr>
        <w:spacing w:line="360" w:lineRule="auto"/>
        <w:jc w:val="both"/>
        <w:rPr>
          <w:rFonts w:ascii="Arial" w:eastAsia="SimSun" w:hAnsi="Arial" w:cs="Arial"/>
          <w:sz w:val="22"/>
          <w:szCs w:val="22"/>
        </w:rPr>
      </w:pPr>
      <w:r>
        <w:rPr>
          <w:rFonts w:ascii="Arial" w:eastAsia="SimSun" w:hAnsi="Arial" w:cs="Arial"/>
          <w:sz w:val="22"/>
          <w:szCs w:val="22"/>
        </w:rPr>
        <w:t>Reflective practice also makes continuous improvement easier. If strategies that worked and those that may be improved are evaluated, future challenges will be handled more expertly.</w:t>
      </w:r>
    </w:p>
    <w:p w14:paraId="3CD20EC5" w14:textId="65A9CDC4" w:rsidR="005205A1" w:rsidRDefault="00341C17">
      <w:pPr>
        <w:spacing w:line="360" w:lineRule="auto"/>
        <w:jc w:val="both"/>
        <w:rPr>
          <w:rFonts w:ascii="Arial" w:eastAsia="SimSun" w:hAnsi="Arial" w:cs="Arial"/>
          <w:sz w:val="22"/>
          <w:szCs w:val="22"/>
        </w:rPr>
      </w:pPr>
      <w:proofErr w:type="gramStart"/>
      <w:r>
        <w:rPr>
          <w:rFonts w:ascii="Arial" w:eastAsia="SimSun" w:hAnsi="Arial" w:cs="Arial"/>
          <w:sz w:val="22"/>
          <w:szCs w:val="22"/>
        </w:rPr>
        <w:t>hence</w:t>
      </w:r>
      <w:proofErr w:type="gramEnd"/>
      <w:r>
        <w:rPr>
          <w:rFonts w:ascii="Arial" w:eastAsia="SimSun" w:hAnsi="Arial" w:cs="Arial"/>
          <w:sz w:val="22"/>
          <w:szCs w:val="22"/>
        </w:rPr>
        <w:t>, this</w:t>
      </w:r>
      <w:r w:rsidR="00000000">
        <w:rPr>
          <w:rFonts w:ascii="Arial" w:eastAsia="SimSun" w:hAnsi="Arial" w:cs="Arial"/>
          <w:sz w:val="22"/>
          <w:szCs w:val="22"/>
        </w:rPr>
        <w:t xml:space="preserve"> work has strengthened my understanding that leadership is not limited to managerial roles. </w:t>
      </w:r>
    </w:p>
    <w:p w14:paraId="618D7F85" w14:textId="77777777" w:rsidR="005205A1" w:rsidRDefault="005205A1">
      <w:pPr>
        <w:spacing w:line="360" w:lineRule="auto"/>
        <w:jc w:val="both"/>
        <w:rPr>
          <w:rFonts w:ascii="Arial" w:eastAsia="SimSun" w:hAnsi="Arial" w:cs="Arial"/>
          <w:sz w:val="22"/>
          <w:szCs w:val="22"/>
        </w:rPr>
      </w:pPr>
    </w:p>
    <w:p w14:paraId="0C61F6FF" w14:textId="648DE7BA" w:rsidR="005205A1" w:rsidRDefault="00000000">
      <w:pPr>
        <w:spacing w:line="360" w:lineRule="auto"/>
        <w:jc w:val="both"/>
        <w:rPr>
          <w:rFonts w:ascii="Arial" w:eastAsia="SimSun" w:hAnsi="Arial" w:cs="Arial"/>
          <w:sz w:val="22"/>
          <w:szCs w:val="22"/>
        </w:rPr>
      </w:pPr>
      <w:r>
        <w:rPr>
          <w:rFonts w:ascii="Arial" w:eastAsia="SimSun" w:hAnsi="Arial" w:cs="Arial"/>
          <w:sz w:val="22"/>
          <w:szCs w:val="22"/>
        </w:rPr>
        <w:t>Furthermore, the research shows that proactivity, effective communication, and flexibility can foster a favorable work environment even for support staff. As a result, in this course</w:t>
      </w:r>
      <w:r w:rsidR="00341C17">
        <w:rPr>
          <w:rFonts w:ascii="Arial" w:eastAsia="SimSun" w:hAnsi="Arial" w:cs="Arial"/>
          <w:sz w:val="22"/>
          <w:szCs w:val="22"/>
        </w:rPr>
        <w:t xml:space="preserve"> I have</w:t>
      </w:r>
      <w:r>
        <w:rPr>
          <w:rFonts w:ascii="Arial" w:eastAsia="SimSun" w:hAnsi="Arial" w:cs="Arial"/>
          <w:sz w:val="22"/>
          <w:szCs w:val="22"/>
        </w:rPr>
        <w:t xml:space="preserve"> outstanding problem-solving abilities will enhance my professional knowledge and ensure the provision of excellent treatment in complex and dynamic healthcare environments.</w:t>
      </w:r>
    </w:p>
    <w:p w14:paraId="254D5AC6" w14:textId="77777777" w:rsidR="005205A1" w:rsidRDefault="005205A1">
      <w:pPr>
        <w:spacing w:line="360" w:lineRule="auto"/>
        <w:jc w:val="both"/>
        <w:rPr>
          <w:rFonts w:ascii="Arial" w:eastAsia="SimSun" w:hAnsi="Arial" w:cs="Arial"/>
          <w:sz w:val="22"/>
          <w:szCs w:val="22"/>
        </w:rPr>
      </w:pPr>
    </w:p>
    <w:p w14:paraId="23A01202" w14:textId="77777777" w:rsidR="005205A1" w:rsidRDefault="00000000">
      <w:pPr>
        <w:spacing w:line="360" w:lineRule="auto"/>
        <w:jc w:val="both"/>
        <w:rPr>
          <w:rFonts w:ascii="Arial" w:eastAsia="SimSun" w:hAnsi="Arial" w:cs="Arial"/>
          <w:sz w:val="22"/>
          <w:szCs w:val="22"/>
        </w:rPr>
      </w:pPr>
      <w:r>
        <w:rPr>
          <w:rFonts w:ascii="Arial" w:eastAsia="SimSun" w:hAnsi="Arial" w:cs="Arial"/>
          <w:sz w:val="22"/>
          <w:szCs w:val="22"/>
        </w:rPr>
        <w:t>NHS Digital (2022) Digital inclusion and health inequalities report. Available at: https://digital.nhs.uk (Accessed: 20 February 2026).</w:t>
      </w:r>
    </w:p>
    <w:p w14:paraId="4EDF936B" w14:textId="77777777" w:rsidR="005205A1" w:rsidRDefault="005205A1">
      <w:pPr>
        <w:spacing w:line="360" w:lineRule="auto"/>
        <w:jc w:val="both"/>
        <w:rPr>
          <w:rFonts w:ascii="Arial" w:eastAsia="SimSun" w:hAnsi="Arial" w:cs="Arial"/>
          <w:sz w:val="22"/>
          <w:szCs w:val="22"/>
        </w:rPr>
      </w:pPr>
    </w:p>
    <w:p w14:paraId="72274EA7" w14:textId="77777777" w:rsidR="005205A1" w:rsidRDefault="005205A1">
      <w:pPr>
        <w:spacing w:line="360" w:lineRule="auto"/>
        <w:jc w:val="both"/>
        <w:rPr>
          <w:rFonts w:ascii="Arial" w:eastAsia="SimSun" w:hAnsi="Arial" w:cs="Arial"/>
          <w:sz w:val="22"/>
          <w:szCs w:val="22"/>
        </w:rPr>
      </w:pPr>
    </w:p>
    <w:p w14:paraId="69015440" w14:textId="77777777" w:rsidR="005205A1" w:rsidRDefault="00000000">
      <w:pPr>
        <w:spacing w:line="360" w:lineRule="auto"/>
        <w:jc w:val="both"/>
        <w:rPr>
          <w:rFonts w:ascii="Arial" w:eastAsia="SimSun" w:hAnsi="Arial" w:cs="Arial"/>
          <w:b/>
          <w:bCs/>
          <w:sz w:val="22"/>
          <w:szCs w:val="22"/>
          <w:u w:val="thick"/>
        </w:rPr>
      </w:pPr>
      <w:r>
        <w:rPr>
          <w:rFonts w:ascii="Arial" w:eastAsia="SimSun" w:hAnsi="Arial" w:cs="Arial"/>
          <w:b/>
          <w:bCs/>
          <w:sz w:val="22"/>
          <w:szCs w:val="22"/>
          <w:u w:val="thick"/>
        </w:rPr>
        <w:t xml:space="preserve">Task 8 – Self-Reflection </w:t>
      </w:r>
    </w:p>
    <w:p w14:paraId="730A178E" w14:textId="77777777" w:rsidR="005205A1" w:rsidRDefault="005205A1">
      <w:pPr>
        <w:spacing w:line="360" w:lineRule="auto"/>
        <w:jc w:val="both"/>
        <w:rPr>
          <w:rFonts w:ascii="Arial" w:eastAsia="SimSun" w:hAnsi="Arial" w:cs="Arial"/>
          <w:sz w:val="22"/>
          <w:szCs w:val="22"/>
        </w:rPr>
      </w:pPr>
    </w:p>
    <w:p w14:paraId="65368989" w14:textId="77777777" w:rsidR="005205A1" w:rsidRDefault="00000000">
      <w:pPr>
        <w:spacing w:line="360" w:lineRule="auto"/>
        <w:jc w:val="both"/>
        <w:rPr>
          <w:rFonts w:ascii="Arial" w:eastAsia="SimSun" w:hAnsi="Arial" w:cs="Arial"/>
          <w:sz w:val="22"/>
          <w:szCs w:val="22"/>
        </w:rPr>
      </w:pPr>
      <w:r>
        <w:rPr>
          <w:rFonts w:ascii="Arial" w:eastAsia="SimSun" w:hAnsi="Arial" w:cs="Arial"/>
          <w:sz w:val="22"/>
          <w:szCs w:val="22"/>
        </w:rPr>
        <w:t>This reflection is based on ’</w:t>
      </w:r>
      <w:r>
        <w:rPr>
          <w:rFonts w:ascii="Arial" w:eastAsia="SimSun" w:hAnsi="Arial" w:cs="Arial"/>
          <w:sz w:val="24"/>
          <w:szCs w:val="24"/>
        </w:rPr>
        <w:t>Gibbs’ (2018)</w:t>
      </w:r>
      <w:r>
        <w:rPr>
          <w:rFonts w:ascii="Arial" w:eastAsia="SimSun" w:hAnsi="Arial" w:cs="Arial"/>
          <w:sz w:val="22"/>
          <w:szCs w:val="22"/>
        </w:rPr>
        <w:t xml:space="preserve"> Reflective Cycle</w:t>
      </w:r>
    </w:p>
    <w:p w14:paraId="78473CC9" w14:textId="77777777" w:rsidR="005205A1" w:rsidRDefault="005205A1">
      <w:pPr>
        <w:spacing w:line="360" w:lineRule="auto"/>
        <w:jc w:val="both"/>
        <w:rPr>
          <w:rFonts w:ascii="Arial" w:eastAsia="SimSun" w:hAnsi="Arial" w:cs="Arial"/>
          <w:sz w:val="22"/>
          <w:szCs w:val="22"/>
        </w:rPr>
      </w:pPr>
    </w:p>
    <w:p w14:paraId="5FF3DA10" w14:textId="77777777" w:rsidR="005205A1" w:rsidRDefault="00000000">
      <w:pPr>
        <w:spacing w:line="360" w:lineRule="auto"/>
        <w:jc w:val="both"/>
        <w:rPr>
          <w:rFonts w:ascii="Arial" w:eastAsia="SimSun" w:hAnsi="Arial" w:cs="Arial"/>
          <w:b/>
          <w:bCs/>
          <w:sz w:val="22"/>
          <w:szCs w:val="22"/>
        </w:rPr>
      </w:pPr>
      <w:r>
        <w:rPr>
          <w:rFonts w:ascii="Arial" w:eastAsia="SimSun" w:hAnsi="Arial" w:cs="Arial"/>
          <w:b/>
          <w:bCs/>
          <w:sz w:val="22"/>
          <w:szCs w:val="22"/>
        </w:rPr>
        <w:t>Description:</w:t>
      </w:r>
    </w:p>
    <w:p w14:paraId="29017925" w14:textId="1949A8A8" w:rsidR="005205A1" w:rsidRDefault="00000000">
      <w:pPr>
        <w:spacing w:line="360" w:lineRule="auto"/>
        <w:jc w:val="both"/>
        <w:rPr>
          <w:rFonts w:ascii="Arial" w:eastAsia="SimSun" w:hAnsi="Arial" w:cs="Arial"/>
          <w:sz w:val="22"/>
          <w:szCs w:val="22"/>
        </w:rPr>
      </w:pPr>
      <w:r>
        <w:rPr>
          <w:rFonts w:ascii="Arial" w:eastAsia="SimSun" w:hAnsi="Arial" w:cs="Arial"/>
          <w:sz w:val="22"/>
          <w:szCs w:val="22"/>
        </w:rPr>
        <w:lastRenderedPageBreak/>
        <w:t xml:space="preserve">I participated in </w:t>
      </w:r>
      <w:proofErr w:type="gramStart"/>
      <w:r>
        <w:rPr>
          <w:rFonts w:ascii="Arial" w:eastAsia="SimSun" w:hAnsi="Arial" w:cs="Arial"/>
          <w:sz w:val="22"/>
          <w:szCs w:val="22"/>
        </w:rPr>
        <w:t>a number of</w:t>
      </w:r>
      <w:proofErr w:type="gramEnd"/>
      <w:r>
        <w:rPr>
          <w:rFonts w:ascii="Arial" w:eastAsia="SimSun" w:hAnsi="Arial" w:cs="Arial"/>
          <w:sz w:val="22"/>
          <w:szCs w:val="22"/>
        </w:rPr>
        <w:t xml:space="preserve"> organi</w:t>
      </w:r>
      <w:r w:rsidR="00341C17">
        <w:rPr>
          <w:rFonts w:ascii="Arial" w:eastAsia="SimSun" w:hAnsi="Arial" w:cs="Arial"/>
          <w:sz w:val="22"/>
          <w:szCs w:val="22"/>
        </w:rPr>
        <w:t>s</w:t>
      </w:r>
      <w:r>
        <w:rPr>
          <w:rFonts w:ascii="Arial" w:eastAsia="SimSun" w:hAnsi="Arial" w:cs="Arial"/>
          <w:sz w:val="22"/>
          <w:szCs w:val="22"/>
        </w:rPr>
        <w:t xml:space="preserve">ed activities during this session, such as networking, career planning, change management, and personal branding. One of the two things that really interested me was conducting a SWOT analysis and designing a mood board </w:t>
      </w:r>
      <w:r>
        <w:rPr>
          <w:rFonts w:ascii="Arial" w:eastAsia="SimSun" w:hAnsi="Arial" w:cs="Arial"/>
          <w:sz w:val="24"/>
          <w:szCs w:val="24"/>
        </w:rPr>
        <w:t>(Brown et al., 2020)</w:t>
      </w:r>
      <w:r>
        <w:rPr>
          <w:rFonts w:ascii="Arial" w:eastAsia="SimSun" w:hAnsi="Arial" w:cs="Arial"/>
          <w:sz w:val="22"/>
          <w:szCs w:val="22"/>
        </w:rPr>
        <w:t>.</w:t>
      </w:r>
    </w:p>
    <w:p w14:paraId="38915868" w14:textId="77777777" w:rsidR="005205A1" w:rsidRDefault="005205A1">
      <w:pPr>
        <w:spacing w:line="360" w:lineRule="auto"/>
        <w:jc w:val="both"/>
        <w:rPr>
          <w:rFonts w:ascii="Arial" w:eastAsia="SimSun" w:hAnsi="Arial" w:cs="Arial"/>
          <w:sz w:val="22"/>
          <w:szCs w:val="22"/>
        </w:rPr>
      </w:pPr>
    </w:p>
    <w:p w14:paraId="3AF97110" w14:textId="77777777" w:rsidR="005205A1" w:rsidRDefault="00000000">
      <w:pPr>
        <w:spacing w:line="360" w:lineRule="auto"/>
        <w:jc w:val="both"/>
        <w:rPr>
          <w:rFonts w:ascii="Arial" w:eastAsia="SimSun" w:hAnsi="Arial" w:cs="Arial"/>
          <w:b/>
          <w:bCs/>
          <w:sz w:val="22"/>
          <w:szCs w:val="22"/>
        </w:rPr>
      </w:pPr>
      <w:r>
        <w:rPr>
          <w:rFonts w:ascii="Arial" w:eastAsia="SimSun" w:hAnsi="Arial" w:cs="Arial"/>
          <w:b/>
          <w:bCs/>
          <w:sz w:val="22"/>
          <w:szCs w:val="22"/>
        </w:rPr>
        <w:t>Feelings:</w:t>
      </w:r>
    </w:p>
    <w:p w14:paraId="0E734024" w14:textId="2983A085" w:rsidR="005205A1" w:rsidRDefault="00000000">
      <w:pPr>
        <w:spacing w:line="360" w:lineRule="auto"/>
        <w:jc w:val="both"/>
        <w:rPr>
          <w:rFonts w:ascii="Arial" w:eastAsia="SimSun" w:hAnsi="Arial" w:cs="Arial"/>
          <w:sz w:val="22"/>
          <w:szCs w:val="22"/>
        </w:rPr>
      </w:pPr>
      <w:r>
        <w:rPr>
          <w:rFonts w:ascii="Arial" w:eastAsia="SimSun" w:hAnsi="Arial" w:cs="Arial"/>
          <w:sz w:val="22"/>
          <w:szCs w:val="22"/>
        </w:rPr>
        <w:t xml:space="preserve">I was not really sure how to make it happen in the health and social care industry. As we kept going through the </w:t>
      </w:r>
      <w:r w:rsidR="00341C17">
        <w:rPr>
          <w:rFonts w:ascii="Arial" w:eastAsia="SimSun" w:hAnsi="Arial" w:cs="Arial"/>
          <w:sz w:val="22"/>
          <w:szCs w:val="22"/>
        </w:rPr>
        <w:t>module,</w:t>
      </w:r>
      <w:r>
        <w:rPr>
          <w:rFonts w:ascii="Arial" w:eastAsia="SimSun" w:hAnsi="Arial" w:cs="Arial"/>
          <w:sz w:val="22"/>
          <w:szCs w:val="22"/>
        </w:rPr>
        <w:t xml:space="preserve"> I started to feel more motivated and confident about my choices.</w:t>
      </w:r>
    </w:p>
    <w:p w14:paraId="767069EF" w14:textId="77777777" w:rsidR="005205A1" w:rsidRDefault="005205A1">
      <w:pPr>
        <w:spacing w:line="360" w:lineRule="auto"/>
        <w:jc w:val="both"/>
        <w:rPr>
          <w:rFonts w:ascii="Arial" w:eastAsia="SimSun" w:hAnsi="Arial" w:cs="Arial"/>
          <w:sz w:val="22"/>
          <w:szCs w:val="22"/>
        </w:rPr>
      </w:pPr>
    </w:p>
    <w:p w14:paraId="519CF341" w14:textId="77777777" w:rsidR="005205A1" w:rsidRDefault="00000000">
      <w:pPr>
        <w:spacing w:line="360" w:lineRule="auto"/>
        <w:jc w:val="both"/>
        <w:rPr>
          <w:rFonts w:ascii="Arial" w:eastAsia="SimSun" w:hAnsi="Arial" w:cs="Arial"/>
          <w:b/>
          <w:bCs/>
          <w:sz w:val="22"/>
          <w:szCs w:val="22"/>
        </w:rPr>
      </w:pPr>
      <w:r>
        <w:rPr>
          <w:rFonts w:ascii="Arial" w:eastAsia="SimSun" w:hAnsi="Arial" w:cs="Arial"/>
          <w:b/>
          <w:bCs/>
          <w:sz w:val="22"/>
          <w:szCs w:val="22"/>
        </w:rPr>
        <w:t>Evaluation:</w:t>
      </w:r>
    </w:p>
    <w:p w14:paraId="0D2CE127" w14:textId="0857BDD2" w:rsidR="005205A1" w:rsidRDefault="00000000">
      <w:pPr>
        <w:spacing w:line="360" w:lineRule="auto"/>
        <w:jc w:val="both"/>
        <w:rPr>
          <w:rFonts w:ascii="Arial" w:eastAsia="SimSun" w:hAnsi="Arial" w:cs="Arial"/>
          <w:sz w:val="22"/>
          <w:szCs w:val="22"/>
        </w:rPr>
      </w:pPr>
      <w:r>
        <w:rPr>
          <w:rFonts w:ascii="Arial" w:eastAsia="SimSun" w:hAnsi="Arial" w:cs="Arial"/>
          <w:sz w:val="22"/>
          <w:szCs w:val="22"/>
        </w:rPr>
        <w:t xml:space="preserve">One good thing that came out of this was that I got an understanding of how to plan my career. Because </w:t>
      </w:r>
      <w:r w:rsidR="00341C17">
        <w:rPr>
          <w:rFonts w:ascii="Arial" w:eastAsia="SimSun" w:hAnsi="Arial" w:cs="Arial"/>
          <w:sz w:val="22"/>
          <w:szCs w:val="22"/>
        </w:rPr>
        <w:t>as</w:t>
      </w:r>
      <w:r>
        <w:rPr>
          <w:rFonts w:ascii="Arial" w:eastAsia="SimSun" w:hAnsi="Arial" w:cs="Arial"/>
          <w:sz w:val="22"/>
          <w:szCs w:val="22"/>
        </w:rPr>
        <w:t xml:space="preserve"> the study stated that career adaptability is increasingly recognised as essential for sustainable employment in health and social care (Brown et al., 2020</w:t>
      </w:r>
      <w:r w:rsidR="00341C17">
        <w:rPr>
          <w:rFonts w:ascii="Arial" w:eastAsia="SimSun" w:hAnsi="Arial" w:cs="Arial"/>
          <w:sz w:val="22"/>
          <w:szCs w:val="22"/>
        </w:rPr>
        <w:t>). The</w:t>
      </w:r>
      <w:r>
        <w:rPr>
          <w:rFonts w:ascii="Arial" w:eastAsia="SimSun" w:hAnsi="Arial" w:cs="Arial"/>
          <w:sz w:val="22"/>
          <w:szCs w:val="22"/>
        </w:rPr>
        <w:t xml:space="preserve"> networking task really showed me how important it is to know people in my field.</w:t>
      </w:r>
    </w:p>
    <w:p w14:paraId="0DC65529" w14:textId="77777777" w:rsidR="005205A1" w:rsidRDefault="005205A1">
      <w:pPr>
        <w:spacing w:line="360" w:lineRule="auto"/>
        <w:jc w:val="both"/>
        <w:rPr>
          <w:rFonts w:ascii="Arial" w:eastAsia="SimSun" w:hAnsi="Arial" w:cs="Arial"/>
          <w:sz w:val="22"/>
          <w:szCs w:val="22"/>
        </w:rPr>
      </w:pPr>
    </w:p>
    <w:p w14:paraId="0CBDBE05" w14:textId="77777777" w:rsidR="005205A1" w:rsidRDefault="00000000">
      <w:pPr>
        <w:spacing w:line="360" w:lineRule="auto"/>
        <w:jc w:val="both"/>
        <w:rPr>
          <w:rFonts w:ascii="Arial" w:eastAsia="SimSun" w:hAnsi="Arial" w:cs="Arial"/>
          <w:b/>
          <w:bCs/>
          <w:sz w:val="22"/>
          <w:szCs w:val="22"/>
          <w:u w:val="thick"/>
        </w:rPr>
      </w:pPr>
      <w:r>
        <w:rPr>
          <w:rFonts w:ascii="Arial" w:eastAsia="SimSun" w:hAnsi="Arial" w:cs="Arial"/>
          <w:b/>
          <w:bCs/>
          <w:sz w:val="22"/>
          <w:szCs w:val="22"/>
          <w:u w:val="thick"/>
        </w:rPr>
        <w:t>Analysis:</w:t>
      </w:r>
    </w:p>
    <w:p w14:paraId="662F7B2A" w14:textId="389A31CF" w:rsidR="005205A1" w:rsidRDefault="00000000">
      <w:pPr>
        <w:spacing w:line="360" w:lineRule="auto"/>
        <w:jc w:val="both"/>
        <w:rPr>
          <w:rFonts w:ascii="Arial" w:eastAsia="SimSun" w:hAnsi="Arial" w:cs="Arial"/>
          <w:sz w:val="22"/>
          <w:szCs w:val="22"/>
        </w:rPr>
      </w:pPr>
      <w:r>
        <w:rPr>
          <w:rFonts w:ascii="Arial" w:eastAsia="SimSun" w:hAnsi="Arial" w:cs="Arial"/>
          <w:sz w:val="22"/>
          <w:szCs w:val="22"/>
        </w:rPr>
        <w:t xml:space="preserve">I discovered during this module that self-awareness is crucial for professional </w:t>
      </w:r>
      <w:r w:rsidR="00341C17">
        <w:rPr>
          <w:rFonts w:ascii="Arial" w:eastAsia="SimSun" w:hAnsi="Arial" w:cs="Arial"/>
          <w:sz w:val="22"/>
          <w:szCs w:val="22"/>
        </w:rPr>
        <w:t>advancement. I</w:t>
      </w:r>
      <w:r>
        <w:rPr>
          <w:rFonts w:ascii="Arial" w:eastAsia="SimSun" w:hAnsi="Arial" w:cs="Arial"/>
          <w:sz w:val="22"/>
          <w:szCs w:val="22"/>
        </w:rPr>
        <w:t xml:space="preserve"> took stock of my actions. discovered my strengths and areas for </w:t>
      </w:r>
      <w:r w:rsidR="00341C17">
        <w:rPr>
          <w:rFonts w:ascii="Arial" w:eastAsia="SimSun" w:hAnsi="Arial" w:cs="Arial"/>
          <w:sz w:val="22"/>
          <w:szCs w:val="22"/>
        </w:rPr>
        <w:t>improvement. Since</w:t>
      </w:r>
      <w:r>
        <w:rPr>
          <w:rFonts w:ascii="Arial" w:eastAsia="SimSun" w:hAnsi="Arial" w:cs="Arial"/>
          <w:sz w:val="22"/>
          <w:szCs w:val="22"/>
        </w:rPr>
        <w:t xml:space="preserve"> managing change is a need </w:t>
      </w:r>
      <w:r w:rsidR="00341C17">
        <w:rPr>
          <w:rFonts w:ascii="Arial" w:eastAsia="SimSun" w:hAnsi="Arial" w:cs="Arial"/>
          <w:sz w:val="22"/>
          <w:szCs w:val="22"/>
        </w:rPr>
        <w:t>for</w:t>
      </w:r>
      <w:r>
        <w:rPr>
          <w:rFonts w:ascii="Arial" w:eastAsia="SimSun" w:hAnsi="Arial" w:cs="Arial"/>
          <w:sz w:val="22"/>
          <w:szCs w:val="22"/>
        </w:rPr>
        <w:t xml:space="preserve"> working in the healthcare industry, learning about it was also very </w:t>
      </w:r>
      <w:r w:rsidR="00341C17">
        <w:rPr>
          <w:rFonts w:ascii="Arial" w:eastAsia="SimSun" w:hAnsi="Arial" w:cs="Arial"/>
          <w:sz w:val="22"/>
          <w:szCs w:val="22"/>
        </w:rPr>
        <w:t>beneficial. It</w:t>
      </w:r>
      <w:r>
        <w:rPr>
          <w:rFonts w:ascii="Arial" w:eastAsia="SimSun" w:hAnsi="Arial" w:cs="Arial"/>
          <w:sz w:val="22"/>
          <w:szCs w:val="22"/>
        </w:rPr>
        <w:t xml:space="preserve"> helped me reali</w:t>
      </w:r>
      <w:r w:rsidR="00341C17">
        <w:rPr>
          <w:rFonts w:ascii="Arial" w:eastAsia="SimSun" w:hAnsi="Arial" w:cs="Arial"/>
          <w:sz w:val="22"/>
          <w:szCs w:val="22"/>
        </w:rPr>
        <w:t>s</w:t>
      </w:r>
      <w:r>
        <w:rPr>
          <w:rFonts w:ascii="Arial" w:eastAsia="SimSun" w:hAnsi="Arial" w:cs="Arial"/>
          <w:sz w:val="22"/>
          <w:szCs w:val="22"/>
        </w:rPr>
        <w:t>e that being able to understand myself and adjust to changes is essential to performing in my profession.</w:t>
      </w:r>
    </w:p>
    <w:p w14:paraId="4694E0AF" w14:textId="77777777" w:rsidR="005205A1" w:rsidRDefault="005205A1">
      <w:pPr>
        <w:spacing w:line="360" w:lineRule="auto"/>
        <w:jc w:val="both"/>
        <w:rPr>
          <w:rFonts w:ascii="Arial" w:eastAsia="SimSun" w:hAnsi="Arial" w:cs="Arial"/>
          <w:sz w:val="22"/>
          <w:szCs w:val="22"/>
        </w:rPr>
      </w:pPr>
    </w:p>
    <w:p w14:paraId="587C7F07" w14:textId="77777777" w:rsidR="005205A1" w:rsidRDefault="00000000">
      <w:pPr>
        <w:spacing w:line="360" w:lineRule="auto"/>
        <w:jc w:val="both"/>
        <w:rPr>
          <w:rFonts w:ascii="Arial" w:eastAsia="SimSun" w:hAnsi="Arial" w:cs="Arial"/>
          <w:b/>
          <w:bCs/>
          <w:sz w:val="22"/>
          <w:szCs w:val="22"/>
        </w:rPr>
      </w:pPr>
      <w:r>
        <w:rPr>
          <w:rFonts w:ascii="Arial" w:eastAsia="SimSun" w:hAnsi="Arial" w:cs="Arial"/>
          <w:b/>
          <w:bCs/>
          <w:sz w:val="22"/>
          <w:szCs w:val="22"/>
        </w:rPr>
        <w:t>Action Plan:</w:t>
      </w:r>
    </w:p>
    <w:p w14:paraId="3B220722" w14:textId="77777777" w:rsidR="005205A1" w:rsidRDefault="005205A1">
      <w:pPr>
        <w:spacing w:line="360" w:lineRule="auto"/>
        <w:jc w:val="both"/>
        <w:rPr>
          <w:rFonts w:ascii="Arial" w:eastAsia="SimSun" w:hAnsi="Arial" w:cs="Arial"/>
          <w:sz w:val="22"/>
          <w:szCs w:val="22"/>
        </w:rPr>
      </w:pPr>
    </w:p>
    <w:p w14:paraId="23788A28" w14:textId="5859DAA8" w:rsidR="005205A1" w:rsidRDefault="00000000">
      <w:pPr>
        <w:spacing w:line="360" w:lineRule="auto"/>
        <w:jc w:val="both"/>
        <w:rPr>
          <w:rFonts w:ascii="Arial" w:eastAsia="SimSun" w:hAnsi="Arial" w:cs="Arial"/>
          <w:sz w:val="22"/>
          <w:szCs w:val="22"/>
        </w:rPr>
      </w:pPr>
      <w:r>
        <w:rPr>
          <w:rFonts w:ascii="Arial" w:eastAsia="SimSun" w:hAnsi="Arial" w:cs="Arial"/>
          <w:sz w:val="22"/>
          <w:szCs w:val="22"/>
        </w:rPr>
        <w:t>Therefore</w:t>
      </w:r>
      <w:r w:rsidR="00341C17">
        <w:rPr>
          <w:rFonts w:ascii="Arial" w:eastAsia="SimSun" w:hAnsi="Arial" w:cs="Arial"/>
          <w:sz w:val="22"/>
          <w:szCs w:val="22"/>
        </w:rPr>
        <w:t>, I</w:t>
      </w:r>
      <w:r>
        <w:rPr>
          <w:rFonts w:ascii="Arial" w:eastAsia="SimSun" w:hAnsi="Arial" w:cs="Arial"/>
          <w:sz w:val="22"/>
          <w:szCs w:val="22"/>
        </w:rPr>
        <w:t xml:space="preserve"> want to continue seeking opportunities to learn and develop so that I can interact with health professionals and assess my progress. I truly want to work as a health support worker, and this will help me get there. Hence, from all these studies and work </w:t>
      </w:r>
      <w:r w:rsidR="00341C17">
        <w:rPr>
          <w:rFonts w:ascii="Arial" w:eastAsia="SimSun" w:hAnsi="Arial" w:cs="Arial"/>
          <w:sz w:val="22"/>
          <w:szCs w:val="22"/>
        </w:rPr>
        <w:t>experiences</w:t>
      </w:r>
      <w:r>
        <w:rPr>
          <w:rFonts w:ascii="Arial" w:eastAsia="SimSun" w:hAnsi="Arial" w:cs="Arial"/>
          <w:sz w:val="22"/>
          <w:szCs w:val="22"/>
        </w:rPr>
        <w:t xml:space="preserve"> </w:t>
      </w:r>
      <w:r w:rsidR="00341C17">
        <w:rPr>
          <w:rFonts w:ascii="Arial" w:eastAsia="SimSun" w:hAnsi="Arial" w:cs="Arial"/>
          <w:sz w:val="22"/>
          <w:szCs w:val="22"/>
        </w:rPr>
        <w:t>I</w:t>
      </w:r>
      <w:r>
        <w:rPr>
          <w:rFonts w:ascii="Arial" w:eastAsia="SimSun" w:hAnsi="Arial" w:cs="Arial"/>
          <w:sz w:val="22"/>
          <w:szCs w:val="22"/>
        </w:rPr>
        <w:t xml:space="preserve"> believe that this will lead me to my professional objective of working as a health support worker.</w:t>
      </w:r>
    </w:p>
    <w:p w14:paraId="6258DC19" w14:textId="77777777" w:rsidR="005205A1" w:rsidRDefault="005205A1">
      <w:pPr>
        <w:spacing w:line="360" w:lineRule="auto"/>
        <w:jc w:val="both"/>
        <w:rPr>
          <w:rFonts w:ascii="Arial" w:eastAsia="SimSun" w:hAnsi="Arial" w:cs="Arial"/>
          <w:sz w:val="22"/>
          <w:szCs w:val="22"/>
        </w:rPr>
      </w:pPr>
    </w:p>
    <w:p w14:paraId="0600946F" w14:textId="52352CAA" w:rsidR="005205A1" w:rsidRDefault="00000000">
      <w:pPr>
        <w:spacing w:line="360" w:lineRule="auto"/>
        <w:jc w:val="both"/>
        <w:rPr>
          <w:rFonts w:ascii="Arial" w:eastAsia="SimSun" w:hAnsi="Arial" w:cs="Arial"/>
          <w:sz w:val="22"/>
          <w:szCs w:val="22"/>
        </w:rPr>
      </w:pPr>
      <w:r>
        <w:rPr>
          <w:rFonts w:ascii="Arial" w:eastAsia="SimSun" w:hAnsi="Arial" w:cs="Arial"/>
          <w:sz w:val="22"/>
          <w:szCs w:val="22"/>
        </w:rPr>
        <w:t xml:space="preserve">I'll keep </w:t>
      </w:r>
      <w:r w:rsidR="00341C17">
        <w:rPr>
          <w:rFonts w:ascii="Arial" w:eastAsia="SimSun" w:hAnsi="Arial" w:cs="Arial"/>
          <w:sz w:val="22"/>
          <w:szCs w:val="22"/>
        </w:rPr>
        <w:t>using</w:t>
      </w:r>
      <w:r>
        <w:rPr>
          <w:rFonts w:ascii="Arial" w:eastAsia="SimSun" w:hAnsi="Arial" w:cs="Arial"/>
          <w:sz w:val="22"/>
          <w:szCs w:val="22"/>
        </w:rPr>
        <w:t xml:space="preserve"> reflecting models in my future work to assess my performance and pinpoint areas that need work. </w:t>
      </w:r>
      <w:r w:rsidR="00341C17">
        <w:rPr>
          <w:rFonts w:ascii="Arial" w:eastAsia="SimSun" w:hAnsi="Arial" w:cs="Arial"/>
          <w:sz w:val="22"/>
          <w:szCs w:val="22"/>
        </w:rPr>
        <w:t>Therefore, at</w:t>
      </w:r>
      <w:r>
        <w:rPr>
          <w:rFonts w:ascii="Arial" w:eastAsia="SimSun" w:hAnsi="Arial" w:cs="Arial"/>
          <w:sz w:val="22"/>
          <w:szCs w:val="22"/>
        </w:rPr>
        <w:t xml:space="preserve"> the end of this course is strategy will help me achieve my long-term objective of being a capable and resilient mental health support worker.</w:t>
      </w:r>
    </w:p>
    <w:p w14:paraId="5F4B28A2" w14:textId="77777777" w:rsidR="005205A1" w:rsidRDefault="005205A1">
      <w:pPr>
        <w:spacing w:line="360" w:lineRule="auto"/>
        <w:jc w:val="both"/>
        <w:rPr>
          <w:rFonts w:ascii="Arial" w:eastAsia="SimSun" w:hAnsi="Arial" w:cs="Arial"/>
          <w:b/>
          <w:bCs/>
          <w:sz w:val="22"/>
          <w:szCs w:val="22"/>
        </w:rPr>
      </w:pPr>
    </w:p>
    <w:p w14:paraId="6162C589" w14:textId="77777777" w:rsidR="005205A1" w:rsidRDefault="00000000">
      <w:pPr>
        <w:spacing w:line="360" w:lineRule="auto"/>
        <w:jc w:val="both"/>
        <w:rPr>
          <w:rFonts w:ascii="Arial" w:eastAsia="SimSun" w:hAnsi="Arial" w:cs="Arial"/>
          <w:b/>
          <w:bCs/>
          <w:sz w:val="22"/>
          <w:szCs w:val="22"/>
        </w:rPr>
      </w:pPr>
      <w:r>
        <w:rPr>
          <w:rFonts w:ascii="Arial" w:eastAsia="SimSun" w:hAnsi="Arial" w:cs="Arial"/>
          <w:b/>
          <w:bCs/>
          <w:sz w:val="22"/>
          <w:szCs w:val="22"/>
        </w:rPr>
        <w:t>REFRENCES:</w:t>
      </w:r>
    </w:p>
    <w:p w14:paraId="25410E2F" w14:textId="77777777" w:rsidR="005205A1" w:rsidRDefault="00000000">
      <w:pPr>
        <w:pStyle w:val="NormalWeb"/>
        <w:jc w:val="both"/>
        <w:rPr>
          <w:rFonts w:ascii="Arial" w:hAnsi="Arial" w:cs="Arial"/>
          <w:sz w:val="22"/>
          <w:szCs w:val="22"/>
        </w:rPr>
      </w:pPr>
      <w:r>
        <w:rPr>
          <w:rFonts w:ascii="Arial" w:hAnsi="Arial" w:cs="Arial"/>
          <w:sz w:val="22"/>
          <w:szCs w:val="22"/>
        </w:rPr>
        <w:t xml:space="preserve">Blackett, T. (2019) </w:t>
      </w:r>
      <w:r>
        <w:rPr>
          <w:rStyle w:val="Emphasis"/>
          <w:rFonts w:ascii="Arial" w:hAnsi="Arial" w:cs="Arial"/>
          <w:sz w:val="22"/>
          <w:szCs w:val="22"/>
        </w:rPr>
        <w:t>What is a Brand?</w:t>
      </w:r>
      <w:r>
        <w:rPr>
          <w:rFonts w:ascii="Arial" w:hAnsi="Arial" w:cs="Arial"/>
          <w:sz w:val="22"/>
          <w:szCs w:val="22"/>
        </w:rPr>
        <w:t xml:space="preserve"> 2nd </w:t>
      </w:r>
      <w:proofErr w:type="spellStart"/>
      <w:proofErr w:type="gramStart"/>
      <w:r>
        <w:rPr>
          <w:rFonts w:ascii="Arial" w:hAnsi="Arial" w:cs="Arial"/>
          <w:sz w:val="22"/>
          <w:szCs w:val="22"/>
        </w:rPr>
        <w:t>edn</w:t>
      </w:r>
      <w:proofErr w:type="spellEnd"/>
      <w:proofErr w:type="gramEnd"/>
      <w:r>
        <w:rPr>
          <w:rFonts w:ascii="Arial" w:hAnsi="Arial" w:cs="Arial"/>
          <w:sz w:val="22"/>
          <w:szCs w:val="22"/>
        </w:rPr>
        <w:t>. London: Interbrand.</w:t>
      </w:r>
    </w:p>
    <w:p w14:paraId="4BC9ECC0" w14:textId="77777777" w:rsidR="005205A1" w:rsidRDefault="00000000">
      <w:pPr>
        <w:pStyle w:val="NormalWeb"/>
        <w:jc w:val="both"/>
        <w:rPr>
          <w:rFonts w:ascii="Arial" w:hAnsi="Arial" w:cs="Arial"/>
          <w:sz w:val="22"/>
          <w:szCs w:val="22"/>
        </w:rPr>
      </w:pPr>
      <w:r>
        <w:rPr>
          <w:rFonts w:ascii="Arial" w:hAnsi="Arial" w:cs="Arial"/>
          <w:sz w:val="22"/>
          <w:szCs w:val="22"/>
        </w:rPr>
        <w:t xml:space="preserve">Brown, P., Bimrose, J., Barnes, S.A. and Hughes, D. (2020) ‘The role of career adaptability in employability and sustainable careers’, </w:t>
      </w:r>
      <w:r>
        <w:rPr>
          <w:rStyle w:val="Emphasis"/>
          <w:rFonts w:ascii="Arial" w:hAnsi="Arial" w:cs="Arial"/>
          <w:sz w:val="22"/>
          <w:szCs w:val="22"/>
        </w:rPr>
        <w:t>Journal of Vocational Behavior</w:t>
      </w:r>
      <w:r>
        <w:rPr>
          <w:rFonts w:ascii="Arial" w:hAnsi="Arial" w:cs="Arial"/>
          <w:sz w:val="22"/>
          <w:szCs w:val="22"/>
        </w:rPr>
        <w:t>, 117, pp. 1–12.</w:t>
      </w:r>
    </w:p>
    <w:p w14:paraId="1C8C6D20" w14:textId="77777777" w:rsidR="005205A1" w:rsidRDefault="00000000">
      <w:pPr>
        <w:pStyle w:val="NormalWeb"/>
        <w:jc w:val="both"/>
        <w:rPr>
          <w:rFonts w:ascii="Arial" w:hAnsi="Arial" w:cs="Arial"/>
          <w:sz w:val="22"/>
          <w:szCs w:val="22"/>
        </w:rPr>
      </w:pPr>
      <w:r>
        <w:rPr>
          <w:rFonts w:ascii="Arial" w:hAnsi="Arial" w:cs="Arial"/>
          <w:sz w:val="22"/>
          <w:szCs w:val="22"/>
        </w:rPr>
        <w:t xml:space="preserve">Coleman, J.S. (2019) </w:t>
      </w:r>
      <w:r>
        <w:rPr>
          <w:rStyle w:val="Emphasis"/>
          <w:rFonts w:ascii="Arial" w:hAnsi="Arial" w:cs="Arial"/>
          <w:sz w:val="22"/>
          <w:szCs w:val="22"/>
        </w:rPr>
        <w:t>Foundations of Social Theory</w:t>
      </w:r>
      <w:r>
        <w:rPr>
          <w:rFonts w:ascii="Arial" w:hAnsi="Arial" w:cs="Arial"/>
          <w:sz w:val="22"/>
          <w:szCs w:val="22"/>
        </w:rPr>
        <w:t>. Cambridge, MA: Harvard University Press (Reissued edition).</w:t>
      </w:r>
    </w:p>
    <w:p w14:paraId="52432344" w14:textId="77777777" w:rsidR="005205A1" w:rsidRDefault="00000000">
      <w:pPr>
        <w:pStyle w:val="NormalWeb"/>
        <w:jc w:val="both"/>
        <w:rPr>
          <w:rFonts w:ascii="Arial" w:hAnsi="Arial" w:cs="Arial"/>
          <w:sz w:val="22"/>
          <w:szCs w:val="22"/>
        </w:rPr>
      </w:pPr>
      <w:r>
        <w:rPr>
          <w:rFonts w:ascii="Arial" w:hAnsi="Arial" w:cs="Arial"/>
          <w:sz w:val="22"/>
          <w:szCs w:val="22"/>
        </w:rPr>
        <w:t xml:space="preserve">Gibbs, G. (2018) </w:t>
      </w:r>
      <w:r>
        <w:rPr>
          <w:rStyle w:val="Emphasis"/>
          <w:rFonts w:ascii="Arial" w:hAnsi="Arial" w:cs="Arial"/>
          <w:sz w:val="22"/>
          <w:szCs w:val="22"/>
        </w:rPr>
        <w:t>Learning by Doing: A Guide to Teaching and Learning Methods</w:t>
      </w:r>
      <w:r>
        <w:rPr>
          <w:rFonts w:ascii="Arial" w:hAnsi="Arial" w:cs="Arial"/>
          <w:sz w:val="22"/>
          <w:szCs w:val="22"/>
        </w:rPr>
        <w:t>. London: Routledge.</w:t>
      </w:r>
    </w:p>
    <w:p w14:paraId="74ACBBD8" w14:textId="77777777" w:rsidR="005205A1" w:rsidRDefault="00000000">
      <w:pPr>
        <w:pStyle w:val="NormalWeb"/>
        <w:jc w:val="both"/>
        <w:rPr>
          <w:rFonts w:ascii="Arial" w:hAnsi="Arial" w:cs="Arial"/>
          <w:sz w:val="22"/>
          <w:szCs w:val="22"/>
        </w:rPr>
      </w:pPr>
      <w:r>
        <w:rPr>
          <w:rFonts w:ascii="Arial" w:hAnsi="Arial" w:cs="Arial"/>
          <w:sz w:val="22"/>
          <w:szCs w:val="22"/>
        </w:rPr>
        <w:t xml:space="preserve">Good Things Foundation (2023) </w:t>
      </w:r>
      <w:r>
        <w:rPr>
          <w:rStyle w:val="Emphasis"/>
          <w:rFonts w:ascii="Arial" w:hAnsi="Arial" w:cs="Arial"/>
          <w:sz w:val="22"/>
          <w:szCs w:val="22"/>
        </w:rPr>
        <w:t>Digital inclusion in the UK</w:t>
      </w:r>
      <w:r>
        <w:rPr>
          <w:rFonts w:ascii="Arial" w:hAnsi="Arial" w:cs="Arial"/>
          <w:sz w:val="22"/>
          <w:szCs w:val="22"/>
        </w:rPr>
        <w:t xml:space="preserve">. Available at: </w:t>
      </w:r>
      <w:hyperlink r:id="rId7" w:history="1">
        <w:r>
          <w:rPr>
            <w:rStyle w:val="Hyperlink"/>
            <w:rFonts w:ascii="Arial" w:hAnsi="Arial" w:cs="Arial"/>
            <w:sz w:val="22"/>
            <w:szCs w:val="22"/>
          </w:rPr>
          <w:t>https://www.goodthingsfoundation.org</w:t>
        </w:r>
      </w:hyperlink>
      <w:r>
        <w:rPr>
          <w:rFonts w:ascii="Arial" w:hAnsi="Arial" w:cs="Arial"/>
          <w:sz w:val="22"/>
          <w:szCs w:val="22"/>
        </w:rPr>
        <w:t xml:space="preserve"> (Accessed: 20 February 2026).</w:t>
      </w:r>
    </w:p>
    <w:p w14:paraId="21AF4D00" w14:textId="77777777" w:rsidR="005205A1" w:rsidRDefault="00000000">
      <w:pPr>
        <w:pStyle w:val="NormalWeb"/>
        <w:jc w:val="both"/>
        <w:rPr>
          <w:rFonts w:ascii="Arial" w:hAnsi="Arial" w:cs="Arial"/>
          <w:sz w:val="22"/>
          <w:szCs w:val="22"/>
        </w:rPr>
      </w:pPr>
      <w:r>
        <w:rPr>
          <w:rFonts w:ascii="Arial" w:hAnsi="Arial" w:cs="Arial"/>
          <w:sz w:val="22"/>
          <w:szCs w:val="22"/>
        </w:rPr>
        <w:t xml:space="preserve">Health Education England (2021) </w:t>
      </w:r>
      <w:r>
        <w:rPr>
          <w:rStyle w:val="Emphasis"/>
          <w:rFonts w:ascii="Arial" w:hAnsi="Arial" w:cs="Arial"/>
          <w:sz w:val="22"/>
          <w:szCs w:val="22"/>
        </w:rPr>
        <w:t>Digital capability framework for the health and care workforce</w:t>
      </w:r>
      <w:r>
        <w:rPr>
          <w:rFonts w:ascii="Arial" w:hAnsi="Arial" w:cs="Arial"/>
          <w:sz w:val="22"/>
          <w:szCs w:val="22"/>
        </w:rPr>
        <w:t>. London: HEE.</w:t>
      </w:r>
    </w:p>
    <w:p w14:paraId="5D29B278" w14:textId="77777777" w:rsidR="005205A1" w:rsidRDefault="00000000">
      <w:pPr>
        <w:pStyle w:val="NormalWeb"/>
        <w:jc w:val="both"/>
        <w:rPr>
          <w:rFonts w:ascii="Arial" w:hAnsi="Arial" w:cs="Arial"/>
          <w:sz w:val="22"/>
          <w:szCs w:val="22"/>
        </w:rPr>
      </w:pPr>
      <w:r>
        <w:rPr>
          <w:rFonts w:ascii="Arial" w:hAnsi="Arial" w:cs="Arial"/>
          <w:sz w:val="22"/>
          <w:szCs w:val="22"/>
        </w:rPr>
        <w:t>Herrman, H., Stewart, D.E., Diaz-Granados, N., Berger, E.L., Jackson, B. and Yuen, T. (</w:t>
      </w:r>
      <w:proofErr w:type="gramStart"/>
      <w:r>
        <w:rPr>
          <w:rFonts w:ascii="Arial" w:hAnsi="Arial" w:cs="Arial"/>
          <w:sz w:val="22"/>
          <w:szCs w:val="22"/>
        </w:rPr>
        <w:t>2020) ‘</w:t>
      </w:r>
      <w:proofErr w:type="gramEnd"/>
      <w:r>
        <w:rPr>
          <w:rFonts w:ascii="Arial" w:hAnsi="Arial" w:cs="Arial"/>
          <w:sz w:val="22"/>
          <w:szCs w:val="22"/>
        </w:rPr>
        <w:t xml:space="preserve">What is resilience? Updated perspectives’, </w:t>
      </w:r>
      <w:r>
        <w:rPr>
          <w:rStyle w:val="Emphasis"/>
          <w:rFonts w:ascii="Arial" w:hAnsi="Arial" w:cs="Arial"/>
          <w:sz w:val="22"/>
          <w:szCs w:val="22"/>
        </w:rPr>
        <w:t>Australian &amp; New Zealand Journal of Psychiatry</w:t>
      </w:r>
      <w:r>
        <w:rPr>
          <w:rFonts w:ascii="Arial" w:hAnsi="Arial" w:cs="Arial"/>
          <w:sz w:val="22"/>
          <w:szCs w:val="22"/>
        </w:rPr>
        <w:t>, 54(5), pp. 442–450.</w:t>
      </w:r>
    </w:p>
    <w:p w14:paraId="23B08BA6" w14:textId="77777777" w:rsidR="005205A1" w:rsidRDefault="00000000">
      <w:pPr>
        <w:pStyle w:val="NormalWeb"/>
        <w:jc w:val="both"/>
        <w:rPr>
          <w:rFonts w:ascii="Arial" w:hAnsi="Arial" w:cs="Arial"/>
          <w:sz w:val="22"/>
          <w:szCs w:val="22"/>
        </w:rPr>
      </w:pPr>
      <w:r>
        <w:rPr>
          <w:rFonts w:ascii="Arial" w:hAnsi="Arial" w:cs="Arial"/>
          <w:sz w:val="22"/>
          <w:szCs w:val="22"/>
        </w:rPr>
        <w:t xml:space="preserve">Lewin, K. (2019) </w:t>
      </w:r>
      <w:r>
        <w:rPr>
          <w:rStyle w:val="Emphasis"/>
          <w:rFonts w:ascii="Arial" w:hAnsi="Arial" w:cs="Arial"/>
          <w:sz w:val="22"/>
          <w:szCs w:val="22"/>
        </w:rPr>
        <w:t>Field Theory in Social Science</w:t>
      </w:r>
      <w:r>
        <w:rPr>
          <w:rFonts w:ascii="Arial" w:hAnsi="Arial" w:cs="Arial"/>
          <w:sz w:val="22"/>
          <w:szCs w:val="22"/>
        </w:rPr>
        <w:t>. London: Routledge (Reprint edition).</w:t>
      </w:r>
    </w:p>
    <w:p w14:paraId="46EA21EA" w14:textId="77777777" w:rsidR="005205A1" w:rsidRDefault="00000000">
      <w:pPr>
        <w:pStyle w:val="NormalWeb"/>
        <w:jc w:val="both"/>
        <w:rPr>
          <w:rFonts w:ascii="Arial" w:hAnsi="Arial" w:cs="Arial"/>
          <w:sz w:val="22"/>
          <w:szCs w:val="22"/>
        </w:rPr>
      </w:pPr>
      <w:r>
        <w:rPr>
          <w:rFonts w:ascii="Arial" w:hAnsi="Arial" w:cs="Arial"/>
          <w:sz w:val="22"/>
          <w:szCs w:val="22"/>
        </w:rPr>
        <w:t xml:space="preserve">NHS Digital (2022) </w:t>
      </w:r>
      <w:r>
        <w:rPr>
          <w:rStyle w:val="Emphasis"/>
          <w:rFonts w:ascii="Arial" w:hAnsi="Arial" w:cs="Arial"/>
          <w:sz w:val="22"/>
          <w:szCs w:val="22"/>
        </w:rPr>
        <w:t>Digital inclusion and health inequalities report</w:t>
      </w:r>
      <w:r>
        <w:rPr>
          <w:rFonts w:ascii="Arial" w:hAnsi="Arial" w:cs="Arial"/>
          <w:sz w:val="22"/>
          <w:szCs w:val="22"/>
        </w:rPr>
        <w:t xml:space="preserve">. Available at: </w:t>
      </w:r>
      <w:hyperlink r:id="rId8" w:history="1">
        <w:r>
          <w:rPr>
            <w:rStyle w:val="Hyperlink"/>
            <w:rFonts w:ascii="Arial" w:hAnsi="Arial" w:cs="Arial"/>
            <w:sz w:val="22"/>
            <w:szCs w:val="22"/>
          </w:rPr>
          <w:t>https://digital.nhs.uk</w:t>
        </w:r>
      </w:hyperlink>
      <w:r>
        <w:rPr>
          <w:rFonts w:ascii="Arial" w:hAnsi="Arial" w:cs="Arial"/>
          <w:sz w:val="22"/>
          <w:szCs w:val="22"/>
        </w:rPr>
        <w:t xml:space="preserve"> (Accessed: 20 February 2026).</w:t>
      </w:r>
    </w:p>
    <w:p w14:paraId="1F23FA35" w14:textId="77777777" w:rsidR="005205A1" w:rsidRDefault="00000000">
      <w:pPr>
        <w:pStyle w:val="NormalWeb"/>
        <w:jc w:val="both"/>
        <w:rPr>
          <w:rFonts w:ascii="Arial" w:hAnsi="Arial" w:cs="Arial"/>
          <w:sz w:val="22"/>
          <w:szCs w:val="22"/>
        </w:rPr>
      </w:pPr>
      <w:r>
        <w:rPr>
          <w:rFonts w:ascii="Arial" w:hAnsi="Arial" w:cs="Arial"/>
          <w:sz w:val="22"/>
          <w:szCs w:val="22"/>
        </w:rPr>
        <w:t xml:space="preserve">Pawar, A. and Gandhi, R. (2021) ‘Personal branding in the digital age’, </w:t>
      </w:r>
      <w:r>
        <w:rPr>
          <w:rStyle w:val="Emphasis"/>
          <w:rFonts w:ascii="Arial" w:hAnsi="Arial" w:cs="Arial"/>
          <w:sz w:val="22"/>
          <w:szCs w:val="22"/>
        </w:rPr>
        <w:t>International Journal of Engineering and Management Research</w:t>
      </w:r>
      <w:r>
        <w:rPr>
          <w:rFonts w:ascii="Arial" w:hAnsi="Arial" w:cs="Arial"/>
          <w:sz w:val="22"/>
          <w:szCs w:val="22"/>
        </w:rPr>
        <w:t>, 11(3), pp. 45–52.</w:t>
      </w:r>
    </w:p>
    <w:p w14:paraId="424281D2" w14:textId="77777777" w:rsidR="005205A1" w:rsidRDefault="00000000">
      <w:pPr>
        <w:pStyle w:val="NormalWeb"/>
        <w:jc w:val="both"/>
        <w:rPr>
          <w:rFonts w:ascii="Arial" w:hAnsi="Arial" w:cs="Arial"/>
          <w:sz w:val="22"/>
          <w:szCs w:val="22"/>
        </w:rPr>
      </w:pPr>
      <w:r>
        <w:rPr>
          <w:rFonts w:ascii="Arial" w:hAnsi="Arial" w:cs="Arial"/>
          <w:sz w:val="22"/>
          <w:szCs w:val="22"/>
        </w:rPr>
        <w:t xml:space="preserve">Putnam, R.D. (2020) </w:t>
      </w:r>
      <w:r>
        <w:rPr>
          <w:rStyle w:val="Emphasis"/>
          <w:rFonts w:ascii="Arial" w:hAnsi="Arial" w:cs="Arial"/>
          <w:sz w:val="22"/>
          <w:szCs w:val="22"/>
        </w:rPr>
        <w:t>The Upswing: How America Came Together a Century Ago and How We Can Do It Again</w:t>
      </w:r>
      <w:r>
        <w:rPr>
          <w:rFonts w:ascii="Arial" w:hAnsi="Arial" w:cs="Arial"/>
          <w:sz w:val="22"/>
          <w:szCs w:val="22"/>
        </w:rPr>
        <w:t>. New York: Simon &amp; Schuster.</w:t>
      </w:r>
    </w:p>
    <w:p w14:paraId="0C7B2278" w14:textId="77777777" w:rsidR="005205A1" w:rsidRDefault="00000000">
      <w:pPr>
        <w:pStyle w:val="NormalWeb"/>
        <w:jc w:val="both"/>
        <w:rPr>
          <w:rFonts w:ascii="Arial" w:hAnsi="Arial" w:cs="Arial"/>
          <w:sz w:val="22"/>
          <w:szCs w:val="22"/>
        </w:rPr>
      </w:pPr>
      <w:r>
        <w:rPr>
          <w:rFonts w:ascii="Arial" w:hAnsi="Arial" w:cs="Arial"/>
          <w:sz w:val="22"/>
          <w:szCs w:val="22"/>
        </w:rPr>
        <w:t xml:space="preserve">Simon, P. and Murray-Webster, R. (2021) </w:t>
      </w:r>
      <w:r>
        <w:rPr>
          <w:rStyle w:val="Emphasis"/>
          <w:rFonts w:ascii="Arial" w:hAnsi="Arial" w:cs="Arial"/>
          <w:sz w:val="22"/>
          <w:szCs w:val="22"/>
        </w:rPr>
        <w:t>Advanced Project Planning and Scheduling Techniques</w:t>
      </w:r>
      <w:r>
        <w:rPr>
          <w:rFonts w:ascii="Arial" w:hAnsi="Arial" w:cs="Arial"/>
          <w:sz w:val="22"/>
          <w:szCs w:val="22"/>
        </w:rPr>
        <w:t>. London: Routledge.</w:t>
      </w:r>
    </w:p>
    <w:p w14:paraId="6AE60C84" w14:textId="77777777" w:rsidR="005205A1" w:rsidRDefault="005205A1">
      <w:pPr>
        <w:rPr>
          <w:rFonts w:ascii="Arial" w:hAnsi="Arial" w:cs="Arial"/>
        </w:rPr>
      </w:pPr>
    </w:p>
    <w:p w14:paraId="167B0344" w14:textId="77777777" w:rsidR="005205A1" w:rsidRDefault="005205A1">
      <w:pPr>
        <w:spacing w:line="360" w:lineRule="auto"/>
        <w:jc w:val="both"/>
        <w:rPr>
          <w:rFonts w:ascii="Arial" w:eastAsia="SimSun" w:hAnsi="Arial" w:cs="Arial"/>
          <w:sz w:val="22"/>
          <w:szCs w:val="22"/>
        </w:rPr>
      </w:pPr>
    </w:p>
    <w:sectPr w:rsidR="005205A1">
      <w:headerReference w:type="default" r:id="rId9"/>
      <w:footerReference w:type="default" r:id="rId10"/>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2FC8EF" w14:textId="77777777" w:rsidR="006E43C7" w:rsidRDefault="006E43C7">
      <w:r>
        <w:separator/>
      </w:r>
    </w:p>
  </w:endnote>
  <w:endnote w:type="continuationSeparator" w:id="0">
    <w:p w14:paraId="13A64536" w14:textId="77777777" w:rsidR="006E43C7" w:rsidRDefault="006E43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6190DB" w14:textId="77777777" w:rsidR="005205A1" w:rsidRDefault="00000000">
    <w:pPr>
      <w:pStyle w:val="Footer"/>
    </w:pPr>
    <w:r>
      <w:rPr>
        <w:noProof/>
      </w:rPr>
      <mc:AlternateContent>
        <mc:Choice Requires="wps">
          <w:drawing>
            <wp:anchor distT="0" distB="0" distL="114300" distR="114300" simplePos="0" relativeHeight="251659264" behindDoc="0" locked="0" layoutInCell="1" allowOverlap="1" wp14:anchorId="3A127CDB" wp14:editId="724CC2B6">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05D6A234" w14:textId="77777777" w:rsidR="005205A1" w:rsidRDefault="00000000">
                          <w:pPr>
                            <w:pStyle w:val="Foot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3A127CDB" id="_x0000_t202" coordsize="21600,21600" o:spt="202" path="m,l,21600r21600,l21600,xe">
              <v:stroke joinstyle="miter"/>
              <v:path gradientshapeok="t" o:connecttype="rect"/>
            </v:shapetype>
            <v:shape id="Text Box 1" o:spid="_x0000_s1026"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" filled="f" fillcolor="white [3201]" stroked="f" strokeweight=".5pt">
              <v:textbox style="mso-fit-shape-to-text:t" inset="0,0,0,0">
                <w:txbxContent>
                  <w:p w14:paraId="05D6A234" w14:textId="77777777" w:rsidR="005205A1" w:rsidRDefault="00000000">
                    <w:pPr>
                      <w:pStyle w:val="Footer"/>
                    </w:pPr>
                    <w:r>
                      <w:fldChar w:fldCharType="begin"/>
                    </w:r>
                    <w:r>
                      <w:instrText xml:space="preserve"> PAGE  \* MERGEFORMAT </w:instrText>
                    </w:r>
                    <w:r>
                      <w:fldChar w:fldCharType="separate"/>
                    </w:r>
                    <w:r>
                      <w:t>1</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80E54D" w14:textId="77777777" w:rsidR="006E43C7" w:rsidRDefault="006E43C7">
      <w:r>
        <w:separator/>
      </w:r>
    </w:p>
  </w:footnote>
  <w:footnote w:type="continuationSeparator" w:id="0">
    <w:p w14:paraId="11497DE0" w14:textId="77777777" w:rsidR="006E43C7" w:rsidRDefault="006E43C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6CFC9C" w14:textId="77777777" w:rsidR="005205A1" w:rsidRDefault="005205A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205A1"/>
    <w:rsid w:val="00047724"/>
    <w:rsid w:val="00270AAF"/>
    <w:rsid w:val="00341C17"/>
    <w:rsid w:val="005205A1"/>
    <w:rsid w:val="006E43C7"/>
    <w:rsid w:val="00C37165"/>
    <w:rsid w:val="04134A25"/>
    <w:rsid w:val="0636230A"/>
    <w:rsid w:val="06604153"/>
    <w:rsid w:val="09A017D8"/>
    <w:rsid w:val="0CF715E9"/>
    <w:rsid w:val="1752433D"/>
    <w:rsid w:val="196440B8"/>
    <w:rsid w:val="24570EDF"/>
    <w:rsid w:val="26D71646"/>
    <w:rsid w:val="28BA4CA8"/>
    <w:rsid w:val="2B1D7E8E"/>
    <w:rsid w:val="2DDB6E79"/>
    <w:rsid w:val="35835ED9"/>
    <w:rsid w:val="416637C3"/>
    <w:rsid w:val="47B23CCD"/>
    <w:rsid w:val="4E5A1C55"/>
    <w:rsid w:val="4FAE613E"/>
    <w:rsid w:val="4FCA0A66"/>
    <w:rsid w:val="58F4524E"/>
    <w:rsid w:val="5B522E92"/>
    <w:rsid w:val="5D981F5C"/>
    <w:rsid w:val="613B7CEC"/>
    <w:rsid w:val="6DD753C4"/>
    <w:rsid w:val="74DC79BF"/>
    <w:rsid w:val="7B9A39D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026D82"/>
  <w15:docId w15:val="{11C61812-F476-4AE8-9CCF-67C413B83B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qFormat="1"/>
    <w:lsdException w:name="Subtitle" w:qFormat="1"/>
    <w:lsdException w:name="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qFormat="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rPr>
  </w:style>
  <w:style w:type="paragraph" w:styleId="Heading1">
    <w:name w:val="heading 1"/>
    <w:next w:val="Normal"/>
    <w:qFormat/>
    <w:pPr>
      <w:spacing w:beforeAutospacing="1" w:afterAutospacing="1"/>
      <w:outlineLvl w:val="0"/>
    </w:pPr>
    <w:rPr>
      <w:rFonts w:ascii="SimSun" w:hAnsi="SimSun" w:hint="eastAsia"/>
      <w:b/>
      <w:bCs/>
      <w:kern w:val="44"/>
      <w:sz w:val="48"/>
      <w:szCs w:val="48"/>
      <w:lang w:val="en-US" w:eastAsia="zh-CN"/>
    </w:rPr>
  </w:style>
  <w:style w:type="paragraph" w:styleId="Heading2">
    <w:name w:val="heading 2"/>
    <w:next w:val="Normal"/>
    <w:semiHidden/>
    <w:unhideWhenUsed/>
    <w:qFormat/>
    <w:pPr>
      <w:spacing w:beforeAutospacing="1" w:afterAutospacing="1"/>
      <w:outlineLvl w:val="1"/>
    </w:pPr>
    <w:rPr>
      <w:rFonts w:ascii="SimSun" w:hAnsi="SimSun" w:hint="eastAsia"/>
      <w:b/>
      <w:bCs/>
      <w:sz w:val="36"/>
      <w:szCs w:val="36"/>
      <w:lang w:val="en-US" w:eastAsia="zh-CN"/>
    </w:rPr>
  </w:style>
  <w:style w:type="paragraph" w:styleId="Heading3">
    <w:name w:val="heading 3"/>
    <w:next w:val="Normal"/>
    <w:semiHidden/>
    <w:unhideWhenUsed/>
    <w:qFormat/>
    <w:pPr>
      <w:spacing w:beforeAutospacing="1" w:afterAutospacing="1"/>
      <w:outlineLvl w:val="2"/>
    </w:pPr>
    <w:rPr>
      <w:rFonts w:ascii="SimSun" w:hAnsi="SimSun" w:hint="eastAsia"/>
      <w:b/>
      <w:bCs/>
      <w:sz w:val="27"/>
      <w:szCs w:val="27"/>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qFormat/>
    <w:rPr>
      <w:i/>
      <w:iCs/>
    </w:rPr>
  </w:style>
  <w:style w:type="paragraph" w:styleId="Footer">
    <w:name w:val="footer"/>
    <w:basedOn w:val="Normal"/>
    <w:pPr>
      <w:tabs>
        <w:tab w:val="center" w:pos="4153"/>
        <w:tab w:val="right" w:pos="8306"/>
      </w:tabs>
      <w:snapToGrid w:val="0"/>
    </w:pPr>
    <w:rPr>
      <w:sz w:val="18"/>
      <w:szCs w:val="18"/>
    </w:rPr>
  </w:style>
  <w:style w:type="paragraph" w:styleId="Header">
    <w:name w:val="header"/>
    <w:basedOn w:val="Normal"/>
    <w:pPr>
      <w:tabs>
        <w:tab w:val="center" w:pos="4153"/>
        <w:tab w:val="right" w:pos="8306"/>
      </w:tabs>
      <w:snapToGrid w:val="0"/>
    </w:pPr>
    <w:rPr>
      <w:sz w:val="18"/>
      <w:szCs w:val="18"/>
    </w:rPr>
  </w:style>
  <w:style w:type="character" w:styleId="Hyperlink">
    <w:name w:val="Hyperlink"/>
    <w:basedOn w:val="DefaultParagraphFont"/>
    <w:qFormat/>
    <w:rPr>
      <w:color w:val="0000FF"/>
      <w:u w:val="single"/>
    </w:rPr>
  </w:style>
  <w:style w:type="paragraph" w:styleId="NormalWeb">
    <w:name w:val="Normal (Web)"/>
    <w:qFormat/>
    <w:pPr>
      <w:spacing w:beforeAutospacing="1" w:afterAutospacing="1"/>
    </w:pPr>
    <w:rPr>
      <w:sz w:val="24"/>
      <w:szCs w:val="24"/>
      <w:lang w:val="en-US" w:eastAsia="zh-CN"/>
    </w:rPr>
  </w:style>
  <w:style w:type="character" w:styleId="Strong">
    <w:name w:val="Strong"/>
    <w:basedOn w:val="DefaultParagraphFont"/>
    <w:qFormat/>
    <w:rPr>
      <w:b/>
      <w:bCs/>
    </w:rPr>
  </w:style>
  <w:style w:type="table" w:styleId="TableGrid">
    <w:name w:val="Table Grid"/>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igital.nhs.uk/" TargetMode="External"/><Relationship Id="rId3" Type="http://schemas.openxmlformats.org/officeDocument/2006/relationships/settings" Target="settings.xml"/><Relationship Id="rId7" Type="http://schemas.openxmlformats.org/officeDocument/2006/relationships/hyperlink" Target="https://www.goodthingsfoundation.org/"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2232</Words>
  <Characters>12728</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Arlia Ali (2330094)</cp:lastModifiedBy>
  <cp:revision>2</cp:revision>
  <dcterms:created xsi:type="dcterms:W3CDTF">2026-03-12T10:56:00Z</dcterms:created>
  <dcterms:modified xsi:type="dcterms:W3CDTF">2026-03-12T10:56:00Z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FA53834CFAE14F92B110F89A9407E95C_12</vt:lpwstr>
  </property>
</Properties>
</file>