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669A018A" w:rsidR="00583709" w:rsidRDefault="00560D1E">
            <w:pPr>
              <w:spacing w:before="120" w:after="120" w:line="360" w:lineRule="auto"/>
              <w:rPr>
                <w:rFonts w:ascii="Tahoma" w:eastAsia="Tahoma" w:hAnsi="Tahoma" w:cs="Tahoma"/>
                <w:sz w:val="32"/>
                <w:szCs w:val="32"/>
              </w:rPr>
            </w:pPr>
            <w:r>
              <w:rPr>
                <w:rFonts w:ascii="Tahoma" w:eastAsia="Tahoma" w:hAnsi="Tahoma" w:cs="Tahoma"/>
                <w:sz w:val="32"/>
                <w:szCs w:val="32"/>
              </w:rPr>
              <w:t xml:space="preserve">Sciarna Smith </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55903C53" w:rsidR="00583709" w:rsidRDefault="001F2C8A">
            <w:pPr>
              <w:spacing w:before="120" w:after="120" w:line="360" w:lineRule="auto"/>
              <w:rPr>
                <w:rFonts w:ascii="Tahoma" w:eastAsia="Tahoma" w:hAnsi="Tahoma" w:cs="Tahoma"/>
                <w:sz w:val="32"/>
                <w:szCs w:val="32"/>
              </w:rPr>
            </w:pPr>
            <w:r>
              <w:rPr>
                <w:rFonts w:ascii="Tahoma" w:eastAsia="Tahoma" w:hAnsi="Tahoma" w:cs="Tahoma"/>
                <w:sz w:val="32"/>
                <w:szCs w:val="32"/>
              </w:rPr>
              <w:t>22</w:t>
            </w:r>
            <w:r w:rsidR="00220E73">
              <w:rPr>
                <w:rFonts w:ascii="Tahoma" w:eastAsia="Tahoma" w:hAnsi="Tahoma" w:cs="Tahoma"/>
                <w:sz w:val="32"/>
                <w:szCs w:val="32"/>
              </w:rPr>
              <w:t>38304</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2717E891"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F70293">
              <w:rPr>
                <w:rFonts w:ascii="Tahoma" w:eastAsia="Tahoma" w:hAnsi="Tahoma" w:cs="Tahoma"/>
                <w:color w:val="FF0000"/>
                <w:sz w:val="32"/>
                <w:szCs w:val="32"/>
              </w:rPr>
              <w:t>5</w:t>
            </w:r>
            <w:r>
              <w:rPr>
                <w:rFonts w:ascii="Tahoma" w:eastAsia="Tahoma" w:hAnsi="Tahoma" w:cs="Tahoma"/>
                <w:color w:val="FF0000"/>
                <w:sz w:val="32"/>
                <w:szCs w:val="32"/>
              </w:rPr>
              <w:t>0</w:t>
            </w:r>
            <w:r w:rsidR="00183B04">
              <w:rPr>
                <w:rFonts w:ascii="Tahoma" w:eastAsia="Tahoma" w:hAnsi="Tahoma" w:cs="Tahoma"/>
                <w:color w:val="FF0000"/>
                <w:sz w:val="32"/>
                <w:szCs w:val="32"/>
              </w:rPr>
              <w:t>1</w:t>
            </w:r>
            <w:r w:rsidR="000E18AB">
              <w:rPr>
                <w:rFonts w:ascii="Tahoma" w:eastAsia="Tahoma" w:hAnsi="Tahoma" w:cs="Tahoma"/>
                <w:color w:val="FF0000"/>
                <w:sz w:val="32"/>
                <w:szCs w:val="32"/>
              </w:rPr>
              <w:t>4</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62F999DE" w:rsidR="00583709" w:rsidRDefault="00C92181">
            <w:pPr>
              <w:spacing w:before="120" w:after="120" w:line="360" w:lineRule="auto"/>
              <w:rPr>
                <w:rFonts w:ascii="Tahoma" w:eastAsia="Tahoma" w:hAnsi="Tahoma" w:cs="Tahoma"/>
                <w:color w:val="FF0000"/>
                <w:sz w:val="32"/>
                <w:szCs w:val="32"/>
              </w:rPr>
            </w:pPr>
            <w:r w:rsidRPr="00C92181">
              <w:rPr>
                <w:rFonts w:ascii="Tahoma" w:eastAsia="Tahoma" w:hAnsi="Tahoma" w:cs="Tahoma"/>
                <w:color w:val="FF0000"/>
                <w:sz w:val="32"/>
                <w:szCs w:val="32"/>
              </w:rPr>
              <w:t>Understanding &amp; Engaging in the Customer Experience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t>Table of Contents</w:t>
      </w:r>
    </w:p>
    <w:sdt>
      <w:sdtPr>
        <w:id w:val="-2053372548"/>
        <w:docPartObj>
          <w:docPartGallery w:val="Table of Contents"/>
          <w:docPartUnique/>
        </w:docPartObj>
      </w:sdtPr>
      <w:sdtContent>
        <w:p w14:paraId="77F0504E" w14:textId="51E1D9D1" w:rsidR="000F69D0" w:rsidRDefault="008312FD">
          <w:pPr>
            <w:pStyle w:val="TOC1"/>
            <w:tabs>
              <w:tab w:val="right" w:pos="9350"/>
            </w:tabs>
            <w:rPr>
              <w:rFonts w:asciiTheme="minorHAnsi" w:eastAsiaTheme="minorEastAsia" w:hAnsiTheme="minorHAnsi" w:cstheme="minorBidi"/>
              <w:noProof/>
              <w:kern w:val="2"/>
              <w14:ligatures w14:val="standardContextual"/>
            </w:rPr>
          </w:pPr>
          <w:r>
            <w:fldChar w:fldCharType="begin"/>
          </w:r>
          <w:r>
            <w:instrText xml:space="preserve"> TOC \h \u \z </w:instrText>
          </w:r>
          <w:r>
            <w:fldChar w:fldCharType="separate"/>
          </w:r>
          <w:hyperlink w:anchor="_Toc158626103" w:history="1"/>
        </w:p>
        <w:p w14:paraId="27E05351" w14:textId="3F2609F9" w:rsidR="00324A82" w:rsidRDefault="008312FD" w:rsidP="00324A82">
          <w:pPr>
            <w:pStyle w:val="TOC1"/>
            <w:tabs>
              <w:tab w:val="right" w:pos="9350"/>
            </w:tabs>
          </w:pPr>
          <w:r>
            <w:fldChar w:fldCharType="end"/>
          </w:r>
          <w:r w:rsidR="00324A82">
            <w:t>Introduction</w:t>
          </w:r>
        </w:p>
        <w:p w14:paraId="63E91654" w14:textId="77777777" w:rsidR="00324A82" w:rsidRDefault="00324A82" w:rsidP="00324A82">
          <w:pPr>
            <w:pStyle w:val="TOC1"/>
            <w:tabs>
              <w:tab w:val="right" w:pos="9350"/>
            </w:tabs>
          </w:pPr>
          <w:r>
            <w:t>Defining the Project Idea</w:t>
          </w:r>
        </w:p>
        <w:p w14:paraId="000A6E6F" w14:textId="77777777" w:rsidR="00324A82" w:rsidRDefault="00324A82" w:rsidP="00324A82">
          <w:pPr>
            <w:pStyle w:val="TOC1"/>
            <w:tabs>
              <w:tab w:val="right" w:pos="9350"/>
            </w:tabs>
          </w:pPr>
          <w:r>
            <w:t>Application of Project Management Philosophies and Processes</w:t>
          </w:r>
        </w:p>
        <w:p w14:paraId="2B3B4A9A" w14:textId="77777777" w:rsidR="00324A82" w:rsidRDefault="00324A82" w:rsidP="00324A82">
          <w:pPr>
            <w:pStyle w:val="TOC1"/>
            <w:tabs>
              <w:tab w:val="right" w:pos="9350"/>
            </w:tabs>
          </w:pPr>
          <w:r>
            <w:t>Project Stages</w:t>
          </w:r>
        </w:p>
        <w:p w14:paraId="1CA9CB38" w14:textId="77777777" w:rsidR="00324A82" w:rsidRDefault="00324A82" w:rsidP="00324A82">
          <w:pPr>
            <w:pStyle w:val="TOC1"/>
            <w:tabs>
              <w:tab w:val="right" w:pos="9350"/>
            </w:tabs>
          </w:pPr>
          <w:r>
            <w:t>Plan</w:t>
          </w:r>
        </w:p>
        <w:p w14:paraId="38E5D938" w14:textId="77777777" w:rsidR="00324A82" w:rsidRDefault="00324A82" w:rsidP="00324A82">
          <w:pPr>
            <w:pStyle w:val="TOC1"/>
            <w:tabs>
              <w:tab w:val="right" w:pos="9350"/>
            </w:tabs>
          </w:pPr>
          <w:r>
            <w:t>Execute</w:t>
          </w:r>
        </w:p>
        <w:p w14:paraId="64CB03D2" w14:textId="77777777" w:rsidR="00324A82" w:rsidRDefault="00324A82" w:rsidP="00324A82">
          <w:pPr>
            <w:pStyle w:val="TOC1"/>
            <w:tabs>
              <w:tab w:val="right" w:pos="9350"/>
            </w:tabs>
          </w:pPr>
          <w:r>
            <w:t>Control</w:t>
          </w:r>
        </w:p>
        <w:p w14:paraId="5B5E7E42" w14:textId="77777777" w:rsidR="00324A82" w:rsidRDefault="00324A82" w:rsidP="00324A82">
          <w:pPr>
            <w:pStyle w:val="TOC1"/>
            <w:tabs>
              <w:tab w:val="right" w:pos="9350"/>
            </w:tabs>
          </w:pPr>
          <w:r>
            <w:t>Close</w:t>
          </w:r>
        </w:p>
        <w:p w14:paraId="531E8430" w14:textId="77777777" w:rsidR="00324A82" w:rsidRDefault="00324A82" w:rsidP="00324A82">
          <w:pPr>
            <w:pStyle w:val="TOC1"/>
            <w:tabs>
              <w:tab w:val="right" w:pos="9350"/>
            </w:tabs>
          </w:pPr>
          <w:r>
            <w:t>Skills of a Project Manager</w:t>
          </w:r>
        </w:p>
        <w:p w14:paraId="54C219F3" w14:textId="77777777" w:rsidR="00324A82" w:rsidRDefault="00324A82" w:rsidP="00324A82">
          <w:pPr>
            <w:pStyle w:val="TOC1"/>
            <w:tabs>
              <w:tab w:val="right" w:pos="9350"/>
            </w:tabs>
          </w:pPr>
          <w:r>
            <w:t>Evaluating My Health Against These Skills</w:t>
          </w:r>
        </w:p>
        <w:p w14:paraId="356A6A6D" w14:textId="77777777" w:rsidR="00324A82" w:rsidRDefault="00324A82" w:rsidP="00324A82">
          <w:pPr>
            <w:pStyle w:val="TOC1"/>
            <w:tabs>
              <w:tab w:val="right" w:pos="9350"/>
            </w:tabs>
          </w:pPr>
          <w:r>
            <w:t>Personal Development Plan (PDP)</w:t>
          </w:r>
        </w:p>
        <w:p w14:paraId="2BF66C93" w14:textId="5F0B382C" w:rsidR="00583709" w:rsidRDefault="00324A82" w:rsidP="00324A82">
          <w:pPr>
            <w:rPr>
              <w:rFonts w:ascii="Arial" w:eastAsia="Arial" w:hAnsi="Arial" w:cs="Arial"/>
            </w:rPr>
          </w:pPr>
          <w:r>
            <w:t>References</w:t>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21E69150" w14:textId="7B32A0DD" w:rsidR="00246ED1" w:rsidRPr="002361AA" w:rsidRDefault="005A27E3" w:rsidP="00233A27">
      <w:pPr>
        <w:pStyle w:val="Heading1"/>
        <w:rPr>
          <w:rFonts w:ascii="Arial Nova Light" w:hAnsi="Arial Nova Light"/>
          <w:sz w:val="24"/>
          <w:szCs w:val="24"/>
        </w:rPr>
      </w:pPr>
      <w:bookmarkStart w:id="0" w:name="_1ci93xb" w:colFirst="0" w:colLast="0"/>
      <w:bookmarkStart w:id="1" w:name="_Toc158626103"/>
      <w:bookmarkEnd w:id="0"/>
      <w:r w:rsidRPr="002361AA">
        <w:rPr>
          <w:rFonts w:ascii="Arial Nova Light" w:hAnsi="Arial Nova Light"/>
          <w:sz w:val="24"/>
          <w:szCs w:val="24"/>
        </w:rPr>
        <w:t>Introduction</w:t>
      </w:r>
      <w:bookmarkEnd w:id="1"/>
    </w:p>
    <w:p w14:paraId="5996A84F" w14:textId="77777777" w:rsidR="00C45D58" w:rsidRPr="002361AA" w:rsidRDefault="00C45D58" w:rsidP="00C45D58">
      <w:pPr>
        <w:rPr>
          <w:rFonts w:ascii="Arial Nova Light" w:hAnsi="Arial Nova Light"/>
          <w:sz w:val="24"/>
          <w:szCs w:val="24"/>
        </w:rPr>
      </w:pPr>
      <w:r w:rsidRPr="002361AA">
        <w:rPr>
          <w:rFonts w:ascii="Arial Nova Light" w:hAnsi="Arial Nova Light"/>
          <w:sz w:val="24"/>
          <w:szCs w:val="24"/>
        </w:rPr>
        <w:t>In an increasingly dynamic and competitive environment, nonprofit organizations must continually innovate to sustain and expand their impact. One such initiative is the establishment of a nonprofit dance school aimed at providing accessible dance education to underserved communities. This project seeks not only to cultivate artistic talent but also to foster community engagement and personal development through dance. However, transforming this vision into a tangible reality requires a robust project management framework that aligns with the core principles of nonprofit operations.</w:t>
      </w:r>
    </w:p>
    <w:p w14:paraId="06859811" w14:textId="77777777" w:rsidR="00C45D58" w:rsidRPr="002361AA" w:rsidRDefault="00C45D58" w:rsidP="00C45D58">
      <w:pPr>
        <w:rPr>
          <w:rFonts w:ascii="Arial Nova Light" w:hAnsi="Arial Nova Light"/>
          <w:sz w:val="24"/>
          <w:szCs w:val="24"/>
        </w:rPr>
      </w:pPr>
      <w:r w:rsidRPr="002361AA">
        <w:rPr>
          <w:rFonts w:ascii="Arial Nova Light" w:hAnsi="Arial Nova Light"/>
          <w:sz w:val="24"/>
          <w:szCs w:val="24"/>
        </w:rPr>
        <w:t>This report will explore the intricacies of launching and managing the proposed nonprofit dance school, following the Project Management Process from concept to completion. The report will begin by defining the project idea, outlining the specific goals, objectives, and the rationale behind the initiative. This will be followed by a comprehensive analysis of the application of project management philosophies and processes, focusing on methodologies that ensure efficient resource utilization and sustainability in the nonprofit sector.</w:t>
      </w:r>
    </w:p>
    <w:p w14:paraId="5C5105E3" w14:textId="77777777" w:rsidR="00C45D58" w:rsidRPr="002361AA" w:rsidRDefault="00C45D58" w:rsidP="00C45D58">
      <w:pPr>
        <w:rPr>
          <w:rFonts w:ascii="Arial Nova Light" w:hAnsi="Arial Nova Light"/>
          <w:sz w:val="24"/>
          <w:szCs w:val="24"/>
        </w:rPr>
      </w:pPr>
      <w:r w:rsidRPr="002361AA">
        <w:rPr>
          <w:rFonts w:ascii="Arial Nova Light" w:hAnsi="Arial Nova Light"/>
          <w:sz w:val="24"/>
          <w:szCs w:val="24"/>
        </w:rPr>
        <w:t>Through a critical assessment of project management tools and techniques, the report will evaluate their effectiveness in addressing the unique challenges faced by nonprofit projects. Key areas such as project initiation, environmental analysis, work breakdown structures, communication strategies, risk management, and project monitoring will be thoroughly examined. The ultimate goal is to provide a detailed and actionable plan that not only brings the project to fruition but also ensures its long-term success and impact on the community it aims to serve.</w:t>
      </w:r>
    </w:p>
    <w:p w14:paraId="33DF5D3A" w14:textId="77777777" w:rsidR="00804F1A" w:rsidRPr="002361AA" w:rsidRDefault="00804F1A" w:rsidP="00804F1A">
      <w:pPr>
        <w:pStyle w:val="Heading2"/>
        <w:rPr>
          <w:rFonts w:ascii="Arial Nova Light" w:hAnsi="Arial Nova Light"/>
          <w:sz w:val="24"/>
          <w:szCs w:val="24"/>
        </w:rPr>
      </w:pPr>
      <w:r w:rsidRPr="002361AA">
        <w:rPr>
          <w:rFonts w:ascii="Arial Nova Light" w:hAnsi="Arial Nova Light"/>
          <w:sz w:val="24"/>
          <w:szCs w:val="24"/>
        </w:rPr>
        <w:t>What and Why</w:t>
      </w:r>
    </w:p>
    <w:p w14:paraId="70F0CBDF" w14:textId="10DDA64F" w:rsidR="00804F1A" w:rsidRPr="002361AA" w:rsidRDefault="00804F1A" w:rsidP="00C45D58">
      <w:pPr>
        <w:rPr>
          <w:rFonts w:ascii="Arial Nova Light" w:hAnsi="Arial Nova Light"/>
          <w:sz w:val="24"/>
          <w:szCs w:val="24"/>
        </w:rPr>
      </w:pPr>
      <w:r w:rsidRPr="002361AA">
        <w:rPr>
          <w:rFonts w:ascii="Arial Nova Light" w:hAnsi="Arial Nova Light"/>
          <w:sz w:val="24"/>
          <w:szCs w:val="24"/>
        </w:rPr>
        <w:t>The project involves establishing a nonprofit dance school that will provide affordable and accessible dance education to children and adults in the local community. The school will offer classes in various dance styles, including ballet, contemporary, hip-hop, and traditional cultural dances. The project aims to address the lack of affordable arts education in the community, promote cultural diversity, and provide a safe space for creative expression.</w:t>
      </w:r>
    </w:p>
    <w:p w14:paraId="6B0971B0" w14:textId="7C710EAB" w:rsidR="00DA15B7" w:rsidRPr="002361AA" w:rsidRDefault="000C5425" w:rsidP="00C45D58">
      <w:pPr>
        <w:pStyle w:val="Heading1"/>
        <w:rPr>
          <w:rFonts w:ascii="Arial Nova Light" w:hAnsi="Arial Nova Light"/>
          <w:sz w:val="24"/>
          <w:szCs w:val="24"/>
          <w:u w:val="single"/>
        </w:rPr>
      </w:pPr>
      <w:r w:rsidRPr="002361AA">
        <w:rPr>
          <w:rFonts w:ascii="Arial Nova Light" w:hAnsi="Arial Nova Light"/>
          <w:sz w:val="24"/>
          <w:szCs w:val="24"/>
          <w:u w:val="single"/>
        </w:rPr>
        <w:t>Tools &amp; Techniques</w:t>
      </w:r>
    </w:p>
    <w:p w14:paraId="01F533CE" w14:textId="782D31E9" w:rsidR="00515B19" w:rsidRPr="002361AA" w:rsidRDefault="00515B19" w:rsidP="00515B19">
      <w:pPr>
        <w:rPr>
          <w:rFonts w:ascii="Arial Nova Light" w:hAnsi="Arial Nova Light"/>
          <w:sz w:val="24"/>
          <w:szCs w:val="24"/>
        </w:rPr>
      </w:pPr>
      <w:r w:rsidRPr="002361AA">
        <w:rPr>
          <w:rFonts w:ascii="Arial Nova Light" w:hAnsi="Arial Nova Light"/>
          <w:sz w:val="24"/>
          <w:szCs w:val="24"/>
        </w:rPr>
        <w:t>The successful management of a project from its inception to its completion relies heavily on the adoption of appropriate project management methodologies. For the nonprofit dance school project, several methodologies can be considered to guide the project lifecycle effectively. Each methodology presents unique advantages and challenges, which will be critically assessed below</w:t>
      </w:r>
    </w:p>
    <w:p w14:paraId="11D16B08" w14:textId="66D90B0E" w:rsidR="00D4787F" w:rsidRPr="002361AA" w:rsidRDefault="002B2EE0" w:rsidP="00D4787F">
      <w:pPr>
        <w:pStyle w:val="Heading2"/>
        <w:rPr>
          <w:rFonts w:ascii="Arial Nova Light" w:hAnsi="Arial Nova Light"/>
          <w:sz w:val="24"/>
          <w:szCs w:val="24"/>
        </w:rPr>
      </w:pPr>
      <w:r w:rsidRPr="002361AA">
        <w:rPr>
          <w:rFonts w:ascii="Arial Nova Light" w:hAnsi="Arial Nova Light"/>
          <w:sz w:val="24"/>
          <w:szCs w:val="24"/>
        </w:rPr>
        <w:t>Waterfall</w:t>
      </w:r>
      <w:r w:rsidR="00804F1A" w:rsidRPr="002361AA">
        <w:rPr>
          <w:rFonts w:ascii="Arial Nova Light" w:hAnsi="Arial Nova Light"/>
          <w:sz w:val="24"/>
          <w:szCs w:val="24"/>
        </w:rPr>
        <w:t xml:space="preserve"> </w:t>
      </w:r>
    </w:p>
    <w:p w14:paraId="5B6053C4" w14:textId="5B1CE295" w:rsidR="00804F1A" w:rsidRPr="002361AA" w:rsidRDefault="00804F1A" w:rsidP="00804F1A">
      <w:pPr>
        <w:rPr>
          <w:rFonts w:ascii="Arial Nova Light" w:hAnsi="Arial Nova Light"/>
          <w:sz w:val="24"/>
          <w:szCs w:val="24"/>
        </w:rPr>
      </w:pPr>
      <w:r w:rsidRPr="002361AA">
        <w:rPr>
          <w:rFonts w:ascii="Arial Nova Light" w:hAnsi="Arial Nova Light"/>
          <w:sz w:val="24"/>
          <w:szCs w:val="24"/>
        </w:rPr>
        <w:t>The Waterfall methodology is a linear, sequential approach to project management. It involves distinct phases that must be completed before moving on to the next, such as requirements gathering, design, implementation, testing, and deployment (Charvat, 2003). This methodology is suitable for projects with well-defined objectives and deliverables. For the dance school project, the Waterfall approach could be used to structure the project timeline, ensuring that each phase is completed before moving on to the next. However, its rigidity may be a limitation if changes are required during the project.</w:t>
      </w:r>
    </w:p>
    <w:p w14:paraId="795A9D0F" w14:textId="1603DA2A" w:rsidR="006C1970" w:rsidRPr="002361AA" w:rsidRDefault="00910B49" w:rsidP="00910B49">
      <w:pPr>
        <w:pStyle w:val="Heading2"/>
        <w:rPr>
          <w:rFonts w:ascii="Arial Nova Light" w:hAnsi="Arial Nova Light"/>
          <w:sz w:val="24"/>
          <w:szCs w:val="24"/>
        </w:rPr>
      </w:pPr>
      <w:r w:rsidRPr="002361AA">
        <w:rPr>
          <w:rFonts w:ascii="Arial Nova Light" w:hAnsi="Arial Nova Light"/>
          <w:sz w:val="24"/>
          <w:szCs w:val="24"/>
        </w:rPr>
        <w:t>Iterative</w:t>
      </w:r>
    </w:p>
    <w:p w14:paraId="57093332" w14:textId="07F1D2F0" w:rsidR="00804F1A" w:rsidRPr="002361AA" w:rsidRDefault="00804F1A" w:rsidP="00804F1A">
      <w:pPr>
        <w:rPr>
          <w:rFonts w:ascii="Arial Nova Light" w:hAnsi="Arial Nova Light"/>
          <w:sz w:val="24"/>
          <w:szCs w:val="24"/>
        </w:rPr>
      </w:pPr>
      <w:r w:rsidRPr="002361AA">
        <w:rPr>
          <w:rFonts w:ascii="Arial Nova Light" w:hAnsi="Arial Nova Light"/>
          <w:sz w:val="24"/>
          <w:szCs w:val="24"/>
        </w:rPr>
        <w:t>The Iterative methodology, on the other hand, allows for more flexibility by breaking the project into smaller cycles or iterations. Each iteration involves a cycle of planning, execution, and evaluation, allowing for continuous improvement and adaptation (Forsberg et al., 2005). This methodology is particularly useful for projects where requirements may evolve or where ongoing feedback is necessary. In the context of the dance school project, the Iterative approach would allow the project team to adapt to changes in community needs, feedback from stakeholders, or unforeseen challenges.</w:t>
      </w:r>
    </w:p>
    <w:p w14:paraId="0A2E68CD" w14:textId="64CB06DC" w:rsidR="00910B49" w:rsidRPr="002361AA" w:rsidRDefault="00D20210" w:rsidP="00910B49">
      <w:pPr>
        <w:pStyle w:val="Heading2"/>
        <w:rPr>
          <w:rFonts w:ascii="Arial Nova Light" w:hAnsi="Arial Nova Light"/>
          <w:sz w:val="24"/>
          <w:szCs w:val="24"/>
        </w:rPr>
      </w:pPr>
      <w:r w:rsidRPr="002361AA">
        <w:rPr>
          <w:rFonts w:ascii="Arial Nova Light" w:hAnsi="Arial Nova Light"/>
          <w:sz w:val="24"/>
          <w:szCs w:val="24"/>
        </w:rPr>
        <w:t>V-model</w:t>
      </w:r>
    </w:p>
    <w:p w14:paraId="4B4B4F40" w14:textId="7A5C3291" w:rsidR="00D20210" w:rsidRPr="002361AA" w:rsidRDefault="00804F1A" w:rsidP="00D20210">
      <w:pPr>
        <w:rPr>
          <w:rFonts w:ascii="Arial Nova Light" w:hAnsi="Arial Nova Light"/>
          <w:sz w:val="24"/>
          <w:szCs w:val="24"/>
        </w:rPr>
      </w:pPr>
      <w:r w:rsidRPr="002361AA">
        <w:rPr>
          <w:rFonts w:ascii="Arial Nova Light" w:hAnsi="Arial Nova Light"/>
          <w:sz w:val="24"/>
          <w:szCs w:val="24"/>
        </w:rPr>
        <w:t>The V-Model, or Verification and Validation model, is an extension of the Waterfall methodology that emphasizes testing at each stage of the project lifecycle. For every development phase, there is a corresponding testing phase, ensuring that the project deliverables meet quality standards (Forsberg et al., 2005). The V-Model is particularly relevant for projects where quality and accuracy are critical. For the dance school, this approach could be applied to ensure that each aspect of the project—such as curriculum development, facility setup, and instructor recruitment—meets the required standards before proceeding to the next phase.</w:t>
      </w:r>
    </w:p>
    <w:p w14:paraId="04D4422B" w14:textId="77777777" w:rsidR="002361AA" w:rsidRDefault="002361AA" w:rsidP="00D20210">
      <w:pPr>
        <w:pStyle w:val="Heading2"/>
        <w:rPr>
          <w:rFonts w:ascii="Arial Nova Light" w:hAnsi="Arial Nova Light"/>
          <w:sz w:val="24"/>
          <w:szCs w:val="24"/>
          <w:u w:val="single"/>
        </w:rPr>
      </w:pPr>
    </w:p>
    <w:p w14:paraId="6E96E1DB" w14:textId="049C8CDA" w:rsidR="00D20210" w:rsidRPr="002361AA" w:rsidRDefault="00DA1F9C" w:rsidP="00D20210">
      <w:pPr>
        <w:pStyle w:val="Heading2"/>
        <w:rPr>
          <w:rFonts w:ascii="Arial Nova Light" w:hAnsi="Arial Nova Light"/>
          <w:sz w:val="24"/>
          <w:szCs w:val="24"/>
          <w:u w:val="single"/>
        </w:rPr>
      </w:pPr>
      <w:r w:rsidRPr="002361AA">
        <w:rPr>
          <w:rFonts w:ascii="Arial Nova Light" w:hAnsi="Arial Nova Light"/>
          <w:sz w:val="24"/>
          <w:szCs w:val="24"/>
          <w:u w:val="single"/>
        </w:rPr>
        <w:t>Project Stages</w:t>
      </w:r>
    </w:p>
    <w:p w14:paraId="2B30BE4E" w14:textId="77777777" w:rsidR="00D54DCC" w:rsidRPr="002361AA" w:rsidRDefault="00A57683" w:rsidP="00D54DCC">
      <w:pPr>
        <w:rPr>
          <w:rFonts w:ascii="Arial Nova Light" w:hAnsi="Arial Nova Light"/>
          <w:sz w:val="24"/>
          <w:szCs w:val="24"/>
        </w:rPr>
      </w:pPr>
      <w:r w:rsidRPr="002361AA">
        <w:rPr>
          <w:rFonts w:ascii="Arial Nova Light" w:hAnsi="Arial Nova Light"/>
          <w:sz w:val="24"/>
          <w:szCs w:val="24"/>
        </w:rPr>
        <w:t>The project management process is divided into several stages, each with its own set of tasks and deliverables. This section outlines the key stages of the dance school project, including initiation, planning, execution, control, and closure.</w:t>
      </w:r>
    </w:p>
    <w:p w14:paraId="6486E3DA" w14:textId="4809633C" w:rsidR="00A57683" w:rsidRDefault="00A57683" w:rsidP="00D54DCC">
      <w:pPr>
        <w:pStyle w:val="Heading2"/>
        <w:rPr>
          <w:rFonts w:ascii="Arial Nova Light" w:hAnsi="Arial Nova Light"/>
          <w:sz w:val="24"/>
          <w:szCs w:val="24"/>
        </w:rPr>
      </w:pPr>
      <w:r w:rsidRPr="002361AA">
        <w:rPr>
          <w:rFonts w:ascii="Arial Nova Light" w:hAnsi="Arial Nova Light"/>
          <w:sz w:val="24"/>
          <w:szCs w:val="24"/>
        </w:rPr>
        <w:t>Initiate</w:t>
      </w:r>
    </w:p>
    <w:p w14:paraId="4C2A8C30" w14:textId="6EB9BD35" w:rsidR="00A10EA8" w:rsidRPr="00AB5E8F" w:rsidRDefault="00A10EA8" w:rsidP="00A10EA8">
      <w:pPr>
        <w:rPr>
          <w:sz w:val="24"/>
          <w:szCs w:val="24"/>
        </w:rPr>
      </w:pPr>
      <w:r w:rsidRPr="00AB5E8F">
        <w:rPr>
          <w:rFonts w:ascii="Arial Nova Light" w:hAnsi="Arial Nova Light"/>
          <w:sz w:val="24"/>
          <w:szCs w:val="24"/>
        </w:rPr>
        <w:t>Defining the project's goal, objectives, and stakeholders all fall under the responsibility of the start stage, which also includes getting initial permission and finance</w:t>
      </w:r>
      <w:r w:rsidRPr="00AB5E8F">
        <w:rPr>
          <w:sz w:val="24"/>
          <w:szCs w:val="24"/>
        </w:rPr>
        <w:t>.</w:t>
      </w:r>
    </w:p>
    <w:p w14:paraId="2F35C24E" w14:textId="77777777" w:rsidR="00A57683" w:rsidRPr="002361AA" w:rsidRDefault="00A57683" w:rsidP="00D54DCC">
      <w:pPr>
        <w:pStyle w:val="Heading2"/>
        <w:rPr>
          <w:rFonts w:ascii="Arial Nova Light" w:hAnsi="Arial Nova Light"/>
          <w:sz w:val="24"/>
          <w:szCs w:val="24"/>
        </w:rPr>
      </w:pPr>
      <w:r w:rsidRPr="002361AA">
        <w:rPr>
          <w:rFonts w:ascii="Arial Nova Light" w:hAnsi="Arial Nova Light"/>
          <w:sz w:val="24"/>
          <w:szCs w:val="24"/>
        </w:rPr>
        <w:t>Business Case</w:t>
      </w:r>
    </w:p>
    <w:p w14:paraId="3C6BEFCC" w14:textId="77777777" w:rsidR="00A57683" w:rsidRPr="002361AA" w:rsidRDefault="00A57683" w:rsidP="00D54DCC">
      <w:pPr>
        <w:rPr>
          <w:rFonts w:ascii="Arial Nova Light" w:hAnsi="Arial Nova Light"/>
          <w:sz w:val="24"/>
          <w:szCs w:val="24"/>
        </w:rPr>
      </w:pPr>
      <w:r w:rsidRPr="002361AA">
        <w:rPr>
          <w:rFonts w:ascii="Arial Nova Light" w:hAnsi="Arial Nova Light"/>
          <w:sz w:val="24"/>
          <w:szCs w:val="24"/>
        </w:rPr>
        <w:t>The business case for the nonprofit dance school highlights the project's value proposition, including its social, cultural, and educational benefits. The business case will outline the need for affordable dance education in the community, the potential impact on local residents, and the long-term sustainability of the school. It will also include a financial analysis, projecting costs, revenues, and potential sources of funding, such as grants, donations, and fundraising events (Boardman et al., 2018).</w:t>
      </w:r>
    </w:p>
    <w:p w14:paraId="597B8AF2" w14:textId="77777777" w:rsidR="00A57683" w:rsidRPr="002361AA" w:rsidRDefault="00A57683" w:rsidP="007E4685">
      <w:pPr>
        <w:pStyle w:val="Heading2"/>
        <w:rPr>
          <w:rFonts w:ascii="Arial Nova Light" w:hAnsi="Arial Nova Light"/>
          <w:sz w:val="24"/>
          <w:szCs w:val="24"/>
        </w:rPr>
      </w:pPr>
      <w:r w:rsidRPr="002361AA">
        <w:rPr>
          <w:rFonts w:ascii="Arial Nova Light" w:hAnsi="Arial Nova Light"/>
          <w:sz w:val="24"/>
          <w:szCs w:val="24"/>
        </w:rPr>
        <w:t>Objectives</w:t>
      </w:r>
    </w:p>
    <w:p w14:paraId="738E4153" w14:textId="77777777" w:rsidR="00A57683" w:rsidRPr="002361AA" w:rsidRDefault="00A57683" w:rsidP="007E4685">
      <w:pPr>
        <w:rPr>
          <w:rFonts w:ascii="Arial Nova Light" w:hAnsi="Arial Nova Light"/>
          <w:sz w:val="24"/>
          <w:szCs w:val="24"/>
        </w:rPr>
      </w:pPr>
      <w:r w:rsidRPr="002361AA">
        <w:rPr>
          <w:rFonts w:ascii="Arial Nova Light" w:hAnsi="Arial Nova Light"/>
          <w:sz w:val="24"/>
          <w:szCs w:val="24"/>
        </w:rPr>
        <w:t>The objectives of the dance school project are to provide high-quality dance education to at least 200 students within the first year of operation, to offer a diverse range of dance classes that reflect the cultural diversity of the community, and to create a sustainable model that can be expanded to other communities in the future. These objectives are specific, measurable, achievable, relevant, and time-bound (SMART) (Doran, 1981).</w:t>
      </w:r>
    </w:p>
    <w:p w14:paraId="775BC82F" w14:textId="77777777" w:rsidR="00A57683" w:rsidRPr="002361AA" w:rsidRDefault="00A57683" w:rsidP="007E4685">
      <w:pPr>
        <w:pStyle w:val="Heading2"/>
        <w:rPr>
          <w:rFonts w:ascii="Arial Nova Light" w:hAnsi="Arial Nova Light"/>
          <w:sz w:val="24"/>
          <w:szCs w:val="24"/>
        </w:rPr>
      </w:pPr>
      <w:r w:rsidRPr="002361AA">
        <w:rPr>
          <w:rFonts w:ascii="Arial Nova Light" w:hAnsi="Arial Nova Light"/>
          <w:sz w:val="24"/>
          <w:szCs w:val="24"/>
        </w:rPr>
        <w:t>Risks</w:t>
      </w:r>
    </w:p>
    <w:p w14:paraId="1BBDEC8F" w14:textId="330FFD7C" w:rsidR="007447DF" w:rsidRPr="002361AA" w:rsidRDefault="00A57683" w:rsidP="007447DF">
      <w:pPr>
        <w:rPr>
          <w:rFonts w:ascii="Arial Nova Light" w:hAnsi="Arial Nova Light"/>
          <w:sz w:val="24"/>
          <w:szCs w:val="24"/>
        </w:rPr>
      </w:pPr>
      <w:r w:rsidRPr="002361AA">
        <w:rPr>
          <w:rFonts w:ascii="Arial Nova Light" w:hAnsi="Arial Nova Light"/>
          <w:sz w:val="24"/>
          <w:szCs w:val="24"/>
        </w:rPr>
        <w:t xml:space="preserve">Risk identification and management are critical components of the initiation stage. Potential risks for the dance school project include securing sufficient funding, attracting qualified instructors, meeting </w:t>
      </w:r>
      <w:r w:rsidR="00336030" w:rsidRPr="002361AA">
        <w:rPr>
          <w:rFonts w:ascii="Arial Nova Light" w:hAnsi="Arial Nova Light"/>
          <w:sz w:val="24"/>
          <w:szCs w:val="24"/>
        </w:rPr>
        <w:t>enrolment</w:t>
      </w:r>
      <w:r w:rsidRPr="002361AA">
        <w:rPr>
          <w:rFonts w:ascii="Arial Nova Light" w:hAnsi="Arial Nova Light"/>
          <w:sz w:val="24"/>
          <w:szCs w:val="24"/>
        </w:rPr>
        <w:t xml:space="preserve"> targets, and managing operational costs. A risk management plan will be developed to identify, assess, and mitigate these risks (Hillson &amp; Simon, 2012).</w:t>
      </w:r>
    </w:p>
    <w:p w14:paraId="18C243AA" w14:textId="4CD4D360" w:rsidR="00A57683" w:rsidRPr="002361AA" w:rsidRDefault="00A57683" w:rsidP="007447DF">
      <w:pPr>
        <w:pStyle w:val="Heading2"/>
        <w:rPr>
          <w:rFonts w:ascii="Arial Nova Light" w:hAnsi="Arial Nova Light"/>
          <w:sz w:val="24"/>
          <w:szCs w:val="24"/>
        </w:rPr>
      </w:pPr>
      <w:r w:rsidRPr="002361AA">
        <w:rPr>
          <w:rFonts w:ascii="Arial Nova Light" w:hAnsi="Arial Nova Light"/>
          <w:sz w:val="24"/>
          <w:szCs w:val="24"/>
        </w:rPr>
        <w:t>Scope</w:t>
      </w:r>
    </w:p>
    <w:p w14:paraId="6FAA807C" w14:textId="77777777" w:rsidR="00A57683" w:rsidRPr="002361AA" w:rsidRDefault="00A57683" w:rsidP="007447DF">
      <w:pPr>
        <w:rPr>
          <w:rFonts w:ascii="Arial Nova Light" w:hAnsi="Arial Nova Light"/>
          <w:sz w:val="24"/>
          <w:szCs w:val="24"/>
        </w:rPr>
      </w:pPr>
      <w:r w:rsidRPr="002361AA">
        <w:rPr>
          <w:rFonts w:ascii="Arial Nova Light" w:hAnsi="Arial Nova Light"/>
          <w:sz w:val="24"/>
          <w:szCs w:val="24"/>
        </w:rPr>
        <w:t>The scope of the project defines the boundaries of what will be included and excluded from the project. For the nonprofit dance school, the scope includes the development of dance curricula, recruitment of instructors, renovation of facilities, marketing and student recruitment, and the establishment of operational processes. The scope will be clearly defined in the project charter to prevent scope creep (Kerzner, 2017).</w:t>
      </w:r>
    </w:p>
    <w:p w14:paraId="3159FD74" w14:textId="77777777" w:rsidR="00A57683" w:rsidRPr="002361AA" w:rsidRDefault="00A57683" w:rsidP="007447DF">
      <w:pPr>
        <w:pStyle w:val="Heading2"/>
        <w:rPr>
          <w:rFonts w:ascii="Arial Nova Light" w:hAnsi="Arial Nova Light"/>
          <w:sz w:val="24"/>
          <w:szCs w:val="24"/>
        </w:rPr>
      </w:pPr>
      <w:r w:rsidRPr="002361AA">
        <w:rPr>
          <w:rFonts w:ascii="Arial Nova Light" w:hAnsi="Arial Nova Light"/>
          <w:sz w:val="24"/>
          <w:szCs w:val="24"/>
        </w:rPr>
        <w:t>Stakeholders/Communication Plans</w:t>
      </w:r>
    </w:p>
    <w:p w14:paraId="645D06B5" w14:textId="77777777" w:rsidR="00A57683" w:rsidRPr="002361AA" w:rsidRDefault="00A57683" w:rsidP="007447DF">
      <w:pPr>
        <w:rPr>
          <w:rFonts w:ascii="Arial Nova Light" w:hAnsi="Arial Nova Light"/>
          <w:sz w:val="24"/>
          <w:szCs w:val="24"/>
        </w:rPr>
      </w:pPr>
      <w:r w:rsidRPr="002361AA">
        <w:rPr>
          <w:rFonts w:ascii="Arial Nova Light" w:hAnsi="Arial Nova Light"/>
          <w:sz w:val="24"/>
          <w:szCs w:val="24"/>
        </w:rPr>
        <w:t>Identifying and engaging stakeholders is essential for the success of the project. Key stakeholders for the dance school project include community members, local government agencies, potential donors, dance instructors, and students. A communication plan will be developed to ensure that stakeholders are kept informed of project progress, milestones, and any changes that may occur (Bourne, 2016).</w:t>
      </w:r>
    </w:p>
    <w:p w14:paraId="5E69C91E" w14:textId="77777777" w:rsidR="00A57683" w:rsidRPr="002361AA" w:rsidRDefault="00A57683" w:rsidP="007447DF">
      <w:pPr>
        <w:pStyle w:val="Heading2"/>
        <w:rPr>
          <w:rFonts w:ascii="Arial Nova Light" w:hAnsi="Arial Nova Light"/>
          <w:sz w:val="24"/>
          <w:szCs w:val="24"/>
        </w:rPr>
      </w:pPr>
      <w:r w:rsidRPr="002361AA">
        <w:rPr>
          <w:rFonts w:ascii="Arial Nova Light" w:hAnsi="Arial Nova Light"/>
          <w:sz w:val="24"/>
          <w:szCs w:val="24"/>
        </w:rPr>
        <w:t>Cost-Benefit</w:t>
      </w:r>
    </w:p>
    <w:p w14:paraId="1B557A96" w14:textId="77777777" w:rsidR="00A57683" w:rsidRPr="002361AA" w:rsidRDefault="00A57683" w:rsidP="007447DF">
      <w:pPr>
        <w:rPr>
          <w:rFonts w:ascii="Arial Nova Light" w:hAnsi="Arial Nova Light"/>
          <w:sz w:val="24"/>
          <w:szCs w:val="24"/>
        </w:rPr>
      </w:pPr>
      <w:r w:rsidRPr="002361AA">
        <w:rPr>
          <w:rFonts w:ascii="Arial Nova Light" w:hAnsi="Arial Nova Light"/>
          <w:sz w:val="24"/>
          <w:szCs w:val="24"/>
        </w:rPr>
        <w:t>A cost-benefit analysis will be conducted to evaluate the financial viability of the dance school project. This analysis will compare the estimated costs of the project, including facility renovation, staff salaries, and marketing expenses, against the expected benefits, such as increased community engagement, improved access to arts education, and potential revenue from tuition fees and fundraising events (Boardman et al., 2018). The cost-benefit analysis will help in making informed decisions about the allocation of resources and the overall feasibility of the project.</w:t>
      </w:r>
    </w:p>
    <w:p w14:paraId="4AF7EF2C" w14:textId="77777777" w:rsidR="00A57683" w:rsidRPr="002361AA" w:rsidRDefault="00A57683" w:rsidP="007447DF">
      <w:pPr>
        <w:pStyle w:val="Heading2"/>
        <w:rPr>
          <w:rFonts w:ascii="Arial Nova Light" w:hAnsi="Arial Nova Light"/>
          <w:sz w:val="24"/>
          <w:szCs w:val="24"/>
        </w:rPr>
      </w:pPr>
      <w:r w:rsidRPr="002361AA">
        <w:rPr>
          <w:rFonts w:ascii="Arial Nova Light" w:hAnsi="Arial Nova Light"/>
          <w:sz w:val="24"/>
          <w:szCs w:val="24"/>
        </w:rPr>
        <w:t>Project Organization</w:t>
      </w:r>
    </w:p>
    <w:p w14:paraId="249F565C" w14:textId="77777777" w:rsidR="00A57683" w:rsidRPr="002361AA" w:rsidRDefault="00A57683" w:rsidP="00336030">
      <w:pPr>
        <w:rPr>
          <w:rFonts w:ascii="Arial Nova Light" w:hAnsi="Arial Nova Light"/>
          <w:sz w:val="24"/>
          <w:szCs w:val="24"/>
        </w:rPr>
      </w:pPr>
      <w:r w:rsidRPr="002361AA">
        <w:rPr>
          <w:rFonts w:ascii="Arial Nova Light" w:hAnsi="Arial Nova Light"/>
          <w:sz w:val="24"/>
          <w:szCs w:val="24"/>
        </w:rPr>
        <w:t>The project organization structure will define the roles and responsibilities of the project team members, as well as the reporting hierarchy. For the dance school project, a project manager will be appointed to oversee the entire project, with support from functional managers responsible for specific areas such as curriculum development, marketing, and facility management. The organizational structure will be designed to ensure effective communication, decision-making, and coordination among team members (Larson &amp; Gray, 2018).</w:t>
      </w:r>
    </w:p>
    <w:p w14:paraId="0FC0C611" w14:textId="77777777" w:rsidR="00A57683" w:rsidRPr="002361AA" w:rsidRDefault="00A57683" w:rsidP="00A57683">
      <w:pPr>
        <w:pStyle w:val="ListParagraph"/>
        <w:ind w:left="1440"/>
        <w:rPr>
          <w:rFonts w:ascii="Arial Nova Light" w:hAnsi="Arial Nova Light"/>
          <w:sz w:val="24"/>
          <w:szCs w:val="24"/>
        </w:rPr>
      </w:pPr>
    </w:p>
    <w:p w14:paraId="717B27F4" w14:textId="77777777" w:rsidR="00A57683" w:rsidRPr="002361AA" w:rsidRDefault="00A57683" w:rsidP="00336030">
      <w:pPr>
        <w:pStyle w:val="Heading2"/>
        <w:rPr>
          <w:rFonts w:ascii="Arial Nova Light" w:hAnsi="Arial Nova Light"/>
          <w:sz w:val="24"/>
          <w:szCs w:val="24"/>
          <w:u w:val="single"/>
        </w:rPr>
      </w:pPr>
      <w:r w:rsidRPr="002361AA">
        <w:rPr>
          <w:rFonts w:ascii="Arial Nova Light" w:hAnsi="Arial Nova Light"/>
          <w:sz w:val="24"/>
          <w:szCs w:val="24"/>
          <w:u w:val="single"/>
        </w:rPr>
        <w:t>Plan</w:t>
      </w:r>
    </w:p>
    <w:p w14:paraId="1CB8BB2C" w14:textId="77777777" w:rsidR="00A57683" w:rsidRPr="002361AA" w:rsidRDefault="00A57683" w:rsidP="00336030">
      <w:pPr>
        <w:rPr>
          <w:rFonts w:ascii="Arial Nova Light" w:hAnsi="Arial Nova Light"/>
          <w:sz w:val="24"/>
          <w:szCs w:val="24"/>
        </w:rPr>
      </w:pPr>
      <w:r w:rsidRPr="002361AA">
        <w:rPr>
          <w:rFonts w:ascii="Arial Nova Light" w:hAnsi="Arial Nova Light"/>
          <w:sz w:val="24"/>
          <w:szCs w:val="24"/>
        </w:rPr>
        <w:t>A well-structured plan is essential for guiding the project from initiation to completion. The planning phase involves creating detailed schedules, identifying dependencies, incorporating milestones, and selecting appropriate tools for project management.</w:t>
      </w:r>
    </w:p>
    <w:p w14:paraId="43428831" w14:textId="77777777" w:rsidR="00A57683" w:rsidRPr="002361AA" w:rsidRDefault="00A57683" w:rsidP="00336030">
      <w:pPr>
        <w:pStyle w:val="Heading2"/>
        <w:rPr>
          <w:rFonts w:ascii="Arial Nova Light" w:hAnsi="Arial Nova Light"/>
          <w:sz w:val="24"/>
          <w:szCs w:val="24"/>
        </w:rPr>
      </w:pPr>
      <w:r w:rsidRPr="002361AA">
        <w:rPr>
          <w:rFonts w:ascii="Arial Nova Light" w:hAnsi="Arial Nova Light"/>
          <w:sz w:val="24"/>
          <w:szCs w:val="24"/>
        </w:rPr>
        <w:t>Work/Product Breakdown Structure</w:t>
      </w:r>
    </w:p>
    <w:p w14:paraId="6A6FA8EC" w14:textId="77777777" w:rsidR="00A57683" w:rsidRPr="002361AA" w:rsidRDefault="00A57683" w:rsidP="00336030">
      <w:pPr>
        <w:rPr>
          <w:rFonts w:ascii="Arial Nova Light" w:hAnsi="Arial Nova Light"/>
          <w:sz w:val="24"/>
          <w:szCs w:val="24"/>
        </w:rPr>
      </w:pPr>
      <w:r w:rsidRPr="002361AA">
        <w:rPr>
          <w:rFonts w:ascii="Arial Nova Light" w:hAnsi="Arial Nova Light"/>
          <w:sz w:val="24"/>
          <w:szCs w:val="24"/>
        </w:rPr>
        <w:t>The Work Breakdown Structure (WBS) is a hierarchical decomposition of the project into smaller, manageable components. For the nonprofit dance school project, the WBS will break down the project into tasks such as curriculum development, student recruitment, facility setup, and marketing. This breakdown will help in allocating resources, managing timelines, and tracking progress (Lewis, 2020). The WBS provides a clear roadmap of the project's deliverables and ensures that all aspects of the project are accounted for (Heerkens, 2015).</w:t>
      </w:r>
    </w:p>
    <w:p w14:paraId="015AA457" w14:textId="77777777" w:rsidR="00A57683" w:rsidRPr="002361AA" w:rsidRDefault="00A57683" w:rsidP="00336030">
      <w:pPr>
        <w:pStyle w:val="Heading2"/>
        <w:rPr>
          <w:rFonts w:ascii="Arial Nova Light" w:hAnsi="Arial Nova Light"/>
          <w:sz w:val="24"/>
          <w:szCs w:val="24"/>
        </w:rPr>
      </w:pPr>
      <w:r w:rsidRPr="002361AA">
        <w:rPr>
          <w:rFonts w:ascii="Arial Nova Light" w:hAnsi="Arial Nova Light"/>
          <w:sz w:val="24"/>
          <w:szCs w:val="24"/>
        </w:rPr>
        <w:t>Duration</w:t>
      </w:r>
    </w:p>
    <w:p w14:paraId="0D5F452C" w14:textId="77777777" w:rsidR="00A57683" w:rsidRPr="002361AA" w:rsidRDefault="00A57683" w:rsidP="00336030">
      <w:pPr>
        <w:rPr>
          <w:rFonts w:ascii="Arial Nova Light" w:hAnsi="Arial Nova Light"/>
          <w:sz w:val="24"/>
          <w:szCs w:val="24"/>
        </w:rPr>
      </w:pPr>
      <w:r w:rsidRPr="002361AA">
        <w:rPr>
          <w:rFonts w:ascii="Arial Nova Light" w:hAnsi="Arial Nova Light"/>
          <w:sz w:val="24"/>
          <w:szCs w:val="24"/>
        </w:rPr>
        <w:t>Estimating the duration of each task is crucial for developing a realistic project schedule. For the dance school project, duration estimates will be based on the complexity of the tasks and the availability of resources. Accurate duration estimates will help ensure that the project stays on track and is completed on time (Meredith &amp; Mantel, 2019). Utilizing tools such as PERT (Program Evaluation Review Technique) can assist in estimating the time required for each task by considering the best-case, worst-case, and most likely scenarios (Kerzner, 2017).</w:t>
      </w:r>
    </w:p>
    <w:p w14:paraId="1E76FE40" w14:textId="77777777" w:rsidR="00A57683" w:rsidRPr="002361AA" w:rsidRDefault="00A57683" w:rsidP="00336030">
      <w:pPr>
        <w:pStyle w:val="Heading2"/>
        <w:rPr>
          <w:rFonts w:ascii="Arial Nova Light" w:hAnsi="Arial Nova Light"/>
          <w:sz w:val="24"/>
          <w:szCs w:val="24"/>
        </w:rPr>
      </w:pPr>
      <w:r w:rsidRPr="002361AA">
        <w:rPr>
          <w:rFonts w:ascii="Arial Nova Light" w:hAnsi="Arial Nova Light"/>
          <w:sz w:val="24"/>
          <w:szCs w:val="24"/>
        </w:rPr>
        <w:t>Network and Dependencies</w:t>
      </w:r>
    </w:p>
    <w:p w14:paraId="5604A4EB"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Identifying the dependencies between tasks is essential for creating a logical project schedule. For the nonprofit dance school, tasks such as facility setup may depend on the completion of tasks like securing funding or obtaining permits. Understanding these dependencies will help in sequencing tasks and avoiding delays (Larson &amp; Gray, 2018). Critical Path Method (CPM) can be used to identify the longest path of dependent tasks, which dictates the minimum project duration (Heagney, 2016).</w:t>
      </w:r>
    </w:p>
    <w:p w14:paraId="7229FA68" w14:textId="77777777" w:rsidR="00A57683" w:rsidRPr="002361AA" w:rsidRDefault="00A57683" w:rsidP="00336030">
      <w:pPr>
        <w:pStyle w:val="Heading2"/>
        <w:rPr>
          <w:rFonts w:ascii="Arial Nova Light" w:hAnsi="Arial Nova Light"/>
          <w:sz w:val="24"/>
          <w:szCs w:val="24"/>
        </w:rPr>
      </w:pPr>
      <w:r w:rsidRPr="002361AA">
        <w:rPr>
          <w:rFonts w:ascii="Arial Nova Light" w:hAnsi="Arial Nova Light"/>
          <w:sz w:val="24"/>
          <w:szCs w:val="24"/>
        </w:rPr>
        <w:t>Critical Path Analysis</w:t>
      </w:r>
    </w:p>
    <w:p w14:paraId="4F785DF1"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Critical Path Analysis (CPA) is a technique used to identify the sequence of tasks that determines the minimum project duration. For the dance school project, CPA will help in identifying the tasks that must be completed on time to avoid delays in the overall project. This analysis will be crucial in managing the project schedule effectively (Heagney, 2016).</w:t>
      </w:r>
    </w:p>
    <w:p w14:paraId="57B8D19F" w14:textId="77777777" w:rsidR="00A57683" w:rsidRPr="002361AA" w:rsidRDefault="00A57683" w:rsidP="00A57683">
      <w:pPr>
        <w:pStyle w:val="ListParagraph"/>
        <w:ind w:left="1440"/>
        <w:rPr>
          <w:rFonts w:ascii="Arial Nova Light" w:hAnsi="Arial Nova Light"/>
          <w:sz w:val="24"/>
          <w:szCs w:val="24"/>
        </w:rPr>
      </w:pPr>
    </w:p>
    <w:p w14:paraId="684EB041" w14:textId="77777777" w:rsidR="00A57683" w:rsidRPr="002361AA" w:rsidRDefault="00A57683" w:rsidP="002361AA">
      <w:pPr>
        <w:pStyle w:val="Heading2"/>
        <w:rPr>
          <w:rFonts w:ascii="Arial Nova Light" w:hAnsi="Arial Nova Light"/>
          <w:sz w:val="24"/>
          <w:szCs w:val="24"/>
        </w:rPr>
      </w:pPr>
      <w:r w:rsidRPr="002361AA">
        <w:rPr>
          <w:rFonts w:ascii="Arial Nova Light" w:hAnsi="Arial Nova Light"/>
          <w:sz w:val="24"/>
          <w:szCs w:val="24"/>
        </w:rPr>
        <w:t>Plan Tools (Gantt, Kanban)</w:t>
      </w:r>
    </w:p>
    <w:p w14:paraId="2DCC923E"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Project management tools such as Gantt charts and Kanban boards will be used to visualize the project schedule and track progress. Gantt charts will provide a timeline view of the project, showing the start and end dates of tasks and their dependencies. Kanban boards will be used for task management, allowing the project team to track the status of tasks and manage workflow efficiently (Wysocki, 2014). These tools will facilitate communication, coordination, and real-time monitoring of project activities.</w:t>
      </w:r>
    </w:p>
    <w:p w14:paraId="26931B36" w14:textId="77777777" w:rsidR="00A57683" w:rsidRPr="002361AA" w:rsidRDefault="00A57683" w:rsidP="002361AA">
      <w:pPr>
        <w:pStyle w:val="Heading2"/>
        <w:rPr>
          <w:rFonts w:ascii="Arial Nova Light" w:hAnsi="Arial Nova Light"/>
          <w:sz w:val="24"/>
          <w:szCs w:val="24"/>
        </w:rPr>
      </w:pPr>
      <w:r w:rsidRPr="002361AA">
        <w:rPr>
          <w:rFonts w:ascii="Arial Nova Light" w:hAnsi="Arial Nova Light"/>
          <w:sz w:val="24"/>
          <w:szCs w:val="24"/>
        </w:rPr>
        <w:t>Milestones</w:t>
      </w:r>
    </w:p>
    <w:p w14:paraId="74879E10"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Milestones are critical points in the project timeline that represent the completion of significant phases or deliverables. For the dance school project, key milestones may include securing initial funding, completing facility renovations, launching marketing campaigns, and enrolling the first cohort of students. Milestones will be used to track progress and ensure that the project stays on schedule (Kerzner, 2017). Achieving milestones will also serve as an opportunity to celebrate successes and motivate the project team.</w:t>
      </w:r>
    </w:p>
    <w:p w14:paraId="11C7B58A" w14:textId="77777777" w:rsidR="00A57683" w:rsidRPr="002361AA" w:rsidRDefault="00A57683" w:rsidP="00A57683">
      <w:pPr>
        <w:pStyle w:val="ListParagraph"/>
        <w:ind w:left="1440"/>
        <w:rPr>
          <w:rFonts w:ascii="Arial Nova Light" w:hAnsi="Arial Nova Light"/>
          <w:sz w:val="24"/>
          <w:szCs w:val="24"/>
        </w:rPr>
      </w:pPr>
    </w:p>
    <w:p w14:paraId="358C2E00" w14:textId="77777777" w:rsidR="00A57683" w:rsidRPr="002361AA" w:rsidRDefault="00A57683" w:rsidP="002361AA">
      <w:pPr>
        <w:pStyle w:val="Heading2"/>
        <w:rPr>
          <w:rFonts w:ascii="Arial Nova Light" w:hAnsi="Arial Nova Light"/>
          <w:sz w:val="24"/>
          <w:szCs w:val="24"/>
          <w:u w:val="single"/>
        </w:rPr>
      </w:pPr>
      <w:r w:rsidRPr="002361AA">
        <w:rPr>
          <w:rFonts w:ascii="Arial Nova Light" w:hAnsi="Arial Nova Light"/>
          <w:sz w:val="24"/>
          <w:szCs w:val="24"/>
          <w:u w:val="single"/>
        </w:rPr>
        <w:t>Execute</w:t>
      </w:r>
    </w:p>
    <w:p w14:paraId="5DCD78AF"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The execution phase involves implementing the project plan, coordinating resources, and managing stakeholders to achieve the project objectives.</w:t>
      </w:r>
    </w:p>
    <w:p w14:paraId="28D76778" w14:textId="77777777" w:rsidR="00A57683" w:rsidRPr="002361AA" w:rsidRDefault="00A57683" w:rsidP="002361AA">
      <w:pPr>
        <w:pStyle w:val="Heading2"/>
        <w:rPr>
          <w:rFonts w:ascii="Arial Nova Light" w:hAnsi="Arial Nova Light"/>
          <w:sz w:val="24"/>
          <w:szCs w:val="24"/>
        </w:rPr>
      </w:pPr>
      <w:r w:rsidRPr="002361AA">
        <w:rPr>
          <w:rFonts w:ascii="Arial Nova Light" w:hAnsi="Arial Nova Light"/>
          <w:sz w:val="24"/>
          <w:szCs w:val="24"/>
        </w:rPr>
        <w:t>Allocated Persons</w:t>
      </w:r>
    </w:p>
    <w:p w14:paraId="6AA93424"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During the execution phase, tasks will be assigned to specific individuals or teams based on their expertise and availability. The project manager will oversee the allocation of resources, ensuring that tasks are completed according to the project schedule and within the allocated budget (Larson &amp; Gray, 2018). Effective resource management will be critical in ensuring that the project runs smoothly and that any potential issues are addressed promptly.</w:t>
      </w:r>
    </w:p>
    <w:p w14:paraId="21FF40F6" w14:textId="77777777" w:rsidR="00A57683" w:rsidRPr="002361AA" w:rsidRDefault="00A57683" w:rsidP="002361AA">
      <w:pPr>
        <w:pStyle w:val="Heading2"/>
        <w:rPr>
          <w:rFonts w:ascii="Arial Nova Light" w:hAnsi="Arial Nova Light"/>
          <w:sz w:val="24"/>
          <w:szCs w:val="24"/>
        </w:rPr>
      </w:pPr>
      <w:r w:rsidRPr="002361AA">
        <w:rPr>
          <w:rFonts w:ascii="Arial Nova Light" w:hAnsi="Arial Nova Light"/>
          <w:sz w:val="24"/>
          <w:szCs w:val="24"/>
        </w:rPr>
        <w:t>Control</w:t>
      </w:r>
    </w:p>
    <w:p w14:paraId="586BD497"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The control phase focuses on monitoring project progress, managing changes, and ensuring that the project remains on track to achieve its objectives.</w:t>
      </w:r>
    </w:p>
    <w:p w14:paraId="6E93AD00" w14:textId="77777777" w:rsidR="00A57683" w:rsidRPr="002361AA" w:rsidRDefault="00A57683" w:rsidP="002361AA">
      <w:pPr>
        <w:pStyle w:val="Heading2"/>
        <w:rPr>
          <w:rFonts w:ascii="Arial Nova Light" w:hAnsi="Arial Nova Light"/>
          <w:sz w:val="24"/>
          <w:szCs w:val="24"/>
        </w:rPr>
      </w:pPr>
      <w:r w:rsidRPr="002361AA">
        <w:rPr>
          <w:rFonts w:ascii="Arial Nova Light" w:hAnsi="Arial Nova Light"/>
          <w:sz w:val="24"/>
          <w:szCs w:val="24"/>
        </w:rPr>
        <w:t>Monitoring</w:t>
      </w:r>
    </w:p>
    <w:p w14:paraId="3260B9F5"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Monitoring involves tracking the progress of the project against the baseline plan, identifying any deviations, and taking corrective actions as needed. For the dance school project, monitoring will involve regular status updates, progress reports, and performance reviews to ensure that the project stays on schedule and within budget (Pinto, 2020). Key performance indicators (KPIs) will be established to measure the project's progress and effectiveness.</w:t>
      </w:r>
    </w:p>
    <w:p w14:paraId="5559BE09"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Progress Time</w:t>
      </w:r>
    </w:p>
    <w:p w14:paraId="6EDC48D7"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Progress time tracking is essential for ensuring that the project stays on schedule. This will involve comparing the actual time spent on tasks with the estimated time and identifying any variances. Tools such as Gantt charts and project management software will be used to track progress and ensure that the project meets its deadlines (Lock, 2020).</w:t>
      </w:r>
    </w:p>
    <w:p w14:paraId="148DECE7"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Budget</w:t>
      </w:r>
    </w:p>
    <w:p w14:paraId="23C603BB"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Budget control is critical for ensuring that the project remains financially viable. This will involve tracking actual expenditures against the budget, identifying any cost overruns, and making adjustments as needed. Cost control measures, such as regular financial reviews and variance analysis, will be implemented to keep the project within budget (Lewis, 2020).</w:t>
      </w:r>
    </w:p>
    <w:p w14:paraId="0A184648"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Quality</w:t>
      </w:r>
    </w:p>
    <w:p w14:paraId="604CFC6A"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Ensuring the quality of deliverables is essential for the success of the project. Quality control processes will be implemented to verify that the project's outputs meet the required standards and that any issues are addressed promptly. This will involve regular inspections, testing, and reviews to ensure that the dance school meets the expectations of stakeholders (Heerkens, 2015).</w:t>
      </w:r>
    </w:p>
    <w:p w14:paraId="31AAD094"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Scope</w:t>
      </w:r>
    </w:p>
    <w:p w14:paraId="01109330"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Scope management is essential for preventing scope creep and ensuring that the project remains focused on its objectives. Any changes to the project scope will be carefully evaluated and documented, with approval from key stakeholders before implementation. This will help ensure that the project stays on track and that resources are used efficiently (Schwalbe, 2015).</w:t>
      </w:r>
    </w:p>
    <w:p w14:paraId="25339D07"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Change Management Process</w:t>
      </w:r>
    </w:p>
    <w:p w14:paraId="481BD934"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The change management process is critical for managing any changes to the project scope, schedule, or budget. This process will involve logging change requests, evaluating their impact, and obtaining authorization from stakeholders before implementing changes. A formal change management plan will be developed to ensure that all changes are managed systematically and that the project remains aligned with its objectives (Hillson &amp; Simon, 2012).</w:t>
      </w:r>
    </w:p>
    <w:p w14:paraId="6F687A8D" w14:textId="77777777" w:rsidR="00A57683" w:rsidRPr="002361AA" w:rsidRDefault="00A57683" w:rsidP="00A57683">
      <w:pPr>
        <w:pStyle w:val="ListParagraph"/>
        <w:ind w:left="1440"/>
        <w:rPr>
          <w:rFonts w:ascii="Arial Nova Light" w:hAnsi="Arial Nova Light"/>
          <w:sz w:val="24"/>
          <w:szCs w:val="24"/>
        </w:rPr>
      </w:pPr>
    </w:p>
    <w:p w14:paraId="16326B30" w14:textId="77777777" w:rsidR="00A57683" w:rsidRPr="002361AA" w:rsidRDefault="00A57683" w:rsidP="002361AA">
      <w:pPr>
        <w:pStyle w:val="Heading1"/>
        <w:rPr>
          <w:rFonts w:ascii="Arial Nova Light" w:hAnsi="Arial Nova Light"/>
          <w:sz w:val="24"/>
          <w:szCs w:val="24"/>
          <w:u w:val="single"/>
        </w:rPr>
      </w:pPr>
      <w:r w:rsidRPr="002361AA">
        <w:rPr>
          <w:rFonts w:ascii="Arial Nova Light" w:hAnsi="Arial Nova Light"/>
          <w:sz w:val="24"/>
          <w:szCs w:val="24"/>
          <w:u w:val="single"/>
        </w:rPr>
        <w:t>Close</w:t>
      </w:r>
    </w:p>
    <w:p w14:paraId="2746BC92"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The closure phase involves finalizing the project, handing over deliverables, and conducting a post-project evaluation to identify lessons learned.</w:t>
      </w:r>
    </w:p>
    <w:p w14:paraId="5FBD065A" w14:textId="77777777" w:rsidR="00A57683" w:rsidRPr="002361AA" w:rsidRDefault="00A57683" w:rsidP="00A57683">
      <w:pPr>
        <w:pStyle w:val="ListParagraph"/>
        <w:ind w:left="1440"/>
        <w:rPr>
          <w:rFonts w:ascii="Arial Nova Light" w:hAnsi="Arial Nova Light"/>
          <w:sz w:val="24"/>
          <w:szCs w:val="24"/>
        </w:rPr>
      </w:pPr>
    </w:p>
    <w:p w14:paraId="71A99850"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Sign Off/Handover</w:t>
      </w:r>
    </w:p>
    <w:p w14:paraId="12452B4D"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The project will be formally closed with a sign-off from key stakeholders, indicating that the project objectives have been met and that the deliverables are accepted. This will involve handing over the completed dance school to the nonprofit organization and ensuring that all project documentation is finalized (PMI, 2017).</w:t>
      </w:r>
    </w:p>
    <w:p w14:paraId="0DAB4F8D"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Get Paid</w:t>
      </w:r>
    </w:p>
    <w:p w14:paraId="00178EC0"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For any services rendered by external contractors or consultants, final payments will be processed upon successful completion of the project. Ensuring that all financial obligations are met is essential for closing the project on a positive note (Pritchard, 2014).</w:t>
      </w:r>
    </w:p>
    <w:p w14:paraId="06579971"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Changes and Issues Agreed</w:t>
      </w:r>
    </w:p>
    <w:p w14:paraId="69A63739"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All changes and outstanding issues will be documented and agreed upon with stakeholders before project closure. This ensures that any unresolved matters are addressed and that there is a clear understanding of the project’s final status (Meredith &amp; Mantel, 2019).</w:t>
      </w:r>
    </w:p>
    <w:p w14:paraId="57F4294E"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Lessons Learned</w:t>
      </w:r>
    </w:p>
    <w:p w14:paraId="4CE1886D"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A lessons learned review will be conducted to capture the insights and experiences gained during the project. This review will document what worked well, what challenges were encountered, and what could be done differently in future projects. This documentation will be valuable for future projects within the nonprofit organization, helping to improve processes and avoid similar challenges (PMI, 2017).</w:t>
      </w:r>
    </w:p>
    <w:p w14:paraId="202D755D"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Evaluate Project</w:t>
      </w:r>
    </w:p>
    <w:p w14:paraId="0AFC23D1" w14:textId="45157907" w:rsidR="00A57683" w:rsidRPr="002361AA" w:rsidRDefault="00A57683" w:rsidP="002361AA">
      <w:pPr>
        <w:rPr>
          <w:rFonts w:ascii="Arial Nova Light" w:hAnsi="Arial Nova Light"/>
          <w:sz w:val="24"/>
          <w:szCs w:val="24"/>
        </w:rPr>
      </w:pPr>
      <w:r w:rsidRPr="002361AA">
        <w:rPr>
          <w:rFonts w:ascii="Arial Nova Light" w:hAnsi="Arial Nova Light"/>
          <w:sz w:val="24"/>
          <w:szCs w:val="24"/>
        </w:rPr>
        <w:t xml:space="preserve">An evaluation of the project’s success will be conducted, measuring the outcomes against the original objectives and assessing the overall impact of the nonprofit dance school. This evaluation will consider both quantitative and qualitative measures, including student </w:t>
      </w:r>
      <w:r w:rsidR="001129DE" w:rsidRPr="002361AA">
        <w:rPr>
          <w:rFonts w:ascii="Arial Nova Light" w:hAnsi="Arial Nova Light"/>
          <w:sz w:val="24"/>
          <w:szCs w:val="24"/>
        </w:rPr>
        <w:t>enrolment</w:t>
      </w:r>
      <w:r w:rsidRPr="002361AA">
        <w:rPr>
          <w:rFonts w:ascii="Arial Nova Light" w:hAnsi="Arial Nova Light"/>
          <w:sz w:val="24"/>
          <w:szCs w:val="24"/>
        </w:rPr>
        <w:t xml:space="preserve"> numbers, community engagement levels, and feedback from participants and stakeholders. The evaluation report will provide insights into the effectiveness of the project and its contribution to the organization’s mission (Meredith &amp; Mantel, 2019).</w:t>
      </w:r>
    </w:p>
    <w:p w14:paraId="675B796E" w14:textId="77777777" w:rsidR="00A57683" w:rsidRPr="002361AA" w:rsidRDefault="00A57683" w:rsidP="002361AA">
      <w:pPr>
        <w:pStyle w:val="Heading1"/>
        <w:rPr>
          <w:rFonts w:ascii="Arial Nova Light" w:hAnsi="Arial Nova Light"/>
          <w:sz w:val="24"/>
          <w:szCs w:val="24"/>
        </w:rPr>
      </w:pPr>
      <w:r w:rsidRPr="002361AA">
        <w:rPr>
          <w:rFonts w:ascii="Arial Nova Light" w:hAnsi="Arial Nova Light"/>
          <w:sz w:val="24"/>
          <w:szCs w:val="24"/>
        </w:rPr>
        <w:t>Remove Access</w:t>
      </w:r>
    </w:p>
    <w:p w14:paraId="3B4E6420" w14:textId="77777777" w:rsidR="00A57683" w:rsidRPr="002361AA" w:rsidRDefault="00A57683" w:rsidP="002361AA">
      <w:pPr>
        <w:rPr>
          <w:rFonts w:ascii="Arial Nova Light" w:hAnsi="Arial Nova Light"/>
          <w:sz w:val="24"/>
          <w:szCs w:val="24"/>
        </w:rPr>
      </w:pPr>
      <w:r w:rsidRPr="002361AA">
        <w:rPr>
          <w:rFonts w:ascii="Arial Nova Light" w:hAnsi="Arial Nova Light"/>
          <w:sz w:val="24"/>
          <w:szCs w:val="24"/>
        </w:rPr>
        <w:t>As the project comes to a close, it is important to remove access to project-specific resources, such as project management tools, shared drives, and financial accounts. This ensures that the project is securely closed and that sensitive information is protected. Access removal will be systematically managed to ensure that all project-related access rights are revoked, and the project is formally closed (Burke, 2013).</w:t>
      </w:r>
    </w:p>
    <w:p w14:paraId="4964006F" w14:textId="77777777" w:rsidR="00A57683" w:rsidRPr="002361AA" w:rsidRDefault="00A57683" w:rsidP="00A57683">
      <w:pPr>
        <w:pStyle w:val="ListParagraph"/>
        <w:ind w:left="1440"/>
        <w:rPr>
          <w:rFonts w:ascii="Arial Nova Light" w:hAnsi="Arial Nova Light"/>
          <w:sz w:val="24"/>
          <w:szCs w:val="24"/>
        </w:rPr>
      </w:pPr>
    </w:p>
    <w:p w14:paraId="1A703033" w14:textId="77777777" w:rsidR="005120F6" w:rsidRDefault="005120F6" w:rsidP="002361AA">
      <w:pPr>
        <w:pStyle w:val="Heading1"/>
        <w:rPr>
          <w:rFonts w:ascii="Arial Nova Light" w:hAnsi="Arial Nova Light"/>
          <w:sz w:val="24"/>
          <w:szCs w:val="24"/>
        </w:rPr>
      </w:pPr>
    </w:p>
    <w:p w14:paraId="1C716FE1" w14:textId="1ABDB0E6" w:rsidR="00A57683" w:rsidRPr="002361AA" w:rsidRDefault="005120F6" w:rsidP="002361AA">
      <w:pPr>
        <w:pStyle w:val="Heading1"/>
        <w:rPr>
          <w:rFonts w:ascii="Arial Nova Light" w:hAnsi="Arial Nova Light"/>
          <w:sz w:val="24"/>
          <w:szCs w:val="24"/>
        </w:rPr>
      </w:pPr>
      <w:r>
        <w:rPr>
          <w:rFonts w:ascii="Arial Nova Light" w:hAnsi="Arial Nova Light"/>
          <w:sz w:val="24"/>
          <w:szCs w:val="24"/>
        </w:rPr>
        <w:t xml:space="preserve">My Project </w:t>
      </w:r>
    </w:p>
    <w:p w14:paraId="5A1865C8" w14:textId="31D16870" w:rsidR="002D52A9" w:rsidRPr="002D52A9" w:rsidRDefault="002D52A9" w:rsidP="002D52A9">
      <w:pPr>
        <w:rPr>
          <w:rFonts w:ascii="Arial Nova Light" w:hAnsi="Arial Nova Light"/>
          <w:sz w:val="24"/>
          <w:szCs w:val="24"/>
        </w:rPr>
      </w:pPr>
      <w:r w:rsidRPr="002D52A9">
        <w:rPr>
          <w:rFonts w:ascii="Arial Nova Light" w:hAnsi="Arial Nova Light"/>
          <w:sz w:val="24"/>
          <w:szCs w:val="24"/>
        </w:rPr>
        <w:t xml:space="preserve">The establishment of a nonprofit dance school is not only a project of immense social and cultural significance but also a complex </w:t>
      </w:r>
      <w:r w:rsidR="005120F6" w:rsidRPr="002D52A9">
        <w:rPr>
          <w:rFonts w:ascii="Arial Nova Light" w:hAnsi="Arial Nova Light"/>
          <w:sz w:val="24"/>
          <w:szCs w:val="24"/>
        </w:rPr>
        <w:t>endeavour</w:t>
      </w:r>
      <w:r w:rsidRPr="002D52A9">
        <w:rPr>
          <w:rFonts w:ascii="Arial Nova Light" w:hAnsi="Arial Nova Light"/>
          <w:sz w:val="24"/>
          <w:szCs w:val="24"/>
        </w:rPr>
        <w:t xml:space="preserve"> that requires meticulous planning, execution, and management. This report has outlined the comprehensive project management framework necessary to ensure the success of the dance school, from the initial concept to the final evaluation and closure. Each phase of the project has been strategically designed to align with established project management methodologies, ensuring that the project is delivered on time, within budget, and to the satisfaction of all stakeholders.</w:t>
      </w:r>
    </w:p>
    <w:p w14:paraId="75059ACC" w14:textId="77777777" w:rsidR="002D52A9" w:rsidRPr="002D52A9" w:rsidRDefault="002D52A9" w:rsidP="002D52A9">
      <w:pPr>
        <w:rPr>
          <w:rFonts w:ascii="Arial Nova Light" w:hAnsi="Arial Nova Light"/>
          <w:sz w:val="24"/>
          <w:szCs w:val="24"/>
        </w:rPr>
      </w:pPr>
      <w:r w:rsidRPr="002D52A9">
        <w:rPr>
          <w:rFonts w:ascii="Arial Nova Light" w:hAnsi="Arial Nova Light"/>
          <w:sz w:val="24"/>
          <w:szCs w:val="24"/>
        </w:rPr>
        <w:t>The project’s initiation phase laid the foundation by clearly defining the project’s objectives, scope, and stakeholders. The business case provided a compelling argument for the need for a nonprofit dance school in the community, emphasizing the social, educational, and cultural benefits it would bring. By identifying potential risks and establishing a clear project scope, the initiation phase ensured that the project had a solid start, with clear objectives and a well-defined path forward.</w:t>
      </w:r>
    </w:p>
    <w:p w14:paraId="73106896" w14:textId="77777777" w:rsidR="002D52A9" w:rsidRPr="002D52A9" w:rsidRDefault="002D52A9" w:rsidP="002D52A9">
      <w:pPr>
        <w:rPr>
          <w:rFonts w:ascii="Arial Nova Light" w:hAnsi="Arial Nova Light"/>
          <w:sz w:val="24"/>
          <w:szCs w:val="24"/>
        </w:rPr>
      </w:pPr>
      <w:r w:rsidRPr="002D52A9">
        <w:rPr>
          <w:rFonts w:ascii="Arial Nova Light" w:hAnsi="Arial Nova Light"/>
          <w:sz w:val="24"/>
          <w:szCs w:val="24"/>
        </w:rPr>
        <w:t>During the planning phase, detailed strategies were developed to manage the project's scope, schedule, and resources effectively. The Work Breakdown Structure (WBS) provided a comprehensive view of the project's tasks, while tools such as Gantt charts and Kanban boards were identified as essential for tracking progress and ensuring that tasks were completed on schedule. The critical path analysis further reinforced the project’s timeline by identifying key tasks that could not be delayed without impacting the overall project completion. Additionally, milestones were established as checkpoints to measure progress and ensure that the project remained on track.</w:t>
      </w:r>
    </w:p>
    <w:p w14:paraId="578932A9" w14:textId="77777777" w:rsidR="002D52A9" w:rsidRPr="002D52A9" w:rsidRDefault="002D52A9" w:rsidP="002D52A9">
      <w:pPr>
        <w:rPr>
          <w:rFonts w:ascii="Arial Nova Light" w:hAnsi="Arial Nova Light"/>
          <w:sz w:val="24"/>
          <w:szCs w:val="24"/>
        </w:rPr>
      </w:pPr>
      <w:r w:rsidRPr="002D52A9">
        <w:rPr>
          <w:rFonts w:ascii="Arial Nova Light" w:hAnsi="Arial Nova Light"/>
          <w:sz w:val="24"/>
          <w:szCs w:val="24"/>
        </w:rPr>
        <w:t>Execution of the project involves the actual implementation of the plan. This phase is where the project's success is truly determined, as it involves the coordination of resources, management of stakeholders, and execution of tasks according to the plan. Effective allocation of resources and roles ensures that every aspect of the project is handled by the appropriate individuals, maximizing efficiency and productivity. The role of the project manager is particularly crucial in this phase, as they must oversee all activities, address any issues that arise, and keep the project aligned with its objectives.</w:t>
      </w:r>
    </w:p>
    <w:p w14:paraId="45695416" w14:textId="77777777" w:rsidR="002D52A9" w:rsidRPr="002D52A9" w:rsidRDefault="002D52A9" w:rsidP="002D52A9">
      <w:pPr>
        <w:rPr>
          <w:rFonts w:ascii="Arial Nova Light" w:hAnsi="Arial Nova Light"/>
          <w:sz w:val="24"/>
          <w:szCs w:val="24"/>
        </w:rPr>
      </w:pPr>
      <w:r w:rsidRPr="002D52A9">
        <w:rPr>
          <w:rFonts w:ascii="Arial Nova Light" w:hAnsi="Arial Nova Light"/>
          <w:sz w:val="24"/>
          <w:szCs w:val="24"/>
        </w:rPr>
        <w:t>The control phase is critical for ensuring that the project stays on course. By continuously monitoring progress, tracking the project’s budget, and maintaining quality standards, the project team can identify any deviations from the plan and take corrective actions as needed. Scope management and change management processes are particularly important in this phase, as they help prevent scope creep and ensure that any necessary changes are managed systematically. Risk management continues to play a key role, with ongoing assessments to identify and mitigate any new risks that may arise during the project's execution.</w:t>
      </w:r>
    </w:p>
    <w:p w14:paraId="74CBAFE6" w14:textId="77777777" w:rsidR="002D52A9" w:rsidRPr="002D52A9" w:rsidRDefault="002D52A9" w:rsidP="002D52A9">
      <w:pPr>
        <w:rPr>
          <w:rFonts w:ascii="Arial Nova Light" w:hAnsi="Arial Nova Light"/>
          <w:sz w:val="24"/>
          <w:szCs w:val="24"/>
        </w:rPr>
      </w:pPr>
      <w:r w:rsidRPr="002D52A9">
        <w:rPr>
          <w:rFonts w:ascii="Arial Nova Light" w:hAnsi="Arial Nova Light"/>
          <w:sz w:val="24"/>
          <w:szCs w:val="24"/>
        </w:rPr>
        <w:t>Finally, the closure phase ensures that the project is formally completed and that all deliverables are handed over to the nonprofit organization. This phase includes final sign-offs, financial settlements, and a thorough evaluation of the project’s success. The lessons learned review provides valuable insights that can be applied to future projects, ensuring continuous improvement in project management practices. The evaluation of the project’s outcomes against its original objectives allows stakeholders to assess the impact of the nonprofit dance school and identify areas for future growth and development.</w:t>
      </w:r>
    </w:p>
    <w:p w14:paraId="4527F793" w14:textId="77777777" w:rsidR="002D52A9" w:rsidRPr="002D52A9" w:rsidRDefault="002D52A9" w:rsidP="002D52A9">
      <w:pPr>
        <w:rPr>
          <w:rFonts w:ascii="Arial Nova Light" w:hAnsi="Arial Nova Light"/>
          <w:sz w:val="24"/>
          <w:szCs w:val="24"/>
        </w:rPr>
      </w:pPr>
      <w:r w:rsidRPr="002D52A9">
        <w:rPr>
          <w:rFonts w:ascii="Arial Nova Light" w:hAnsi="Arial Nova Light"/>
          <w:sz w:val="24"/>
          <w:szCs w:val="24"/>
        </w:rPr>
        <w:t>In conclusion, the successful launch of a nonprofit dance school is contingent upon a well-structured and carefully managed project plan. By adhering to established project management principles and methodologies, the project can achieve its goals, delivering a valuable community resource that fosters creativity, cultural appreciation, and social cohesion. The lessons learned from this project will not only contribute to the success of the dance school but will also serve as a model for future nonprofit initiatives, demonstrating the importance of effective project management in achieving social impact.</w:t>
      </w:r>
    </w:p>
    <w:p w14:paraId="5204963D" w14:textId="72410607" w:rsidR="00B656D7" w:rsidRPr="00CF1DCF" w:rsidRDefault="00A4174B" w:rsidP="005120F6">
      <w:pPr>
        <w:pStyle w:val="Heading1"/>
        <w:rPr>
          <w:rFonts w:ascii="Arial Nova Light" w:hAnsi="Arial Nova Light"/>
          <w:sz w:val="24"/>
          <w:szCs w:val="24"/>
        </w:rPr>
      </w:pPr>
      <w:r w:rsidRPr="00CF1DCF">
        <w:rPr>
          <w:rFonts w:ascii="Arial Nova Light" w:hAnsi="Arial Nova Light"/>
          <w:sz w:val="24"/>
          <w:szCs w:val="24"/>
        </w:rPr>
        <w:t>Me as</w:t>
      </w:r>
      <w:r w:rsidR="00E47953" w:rsidRPr="00CF1DCF">
        <w:rPr>
          <w:rFonts w:ascii="Arial Nova Light" w:hAnsi="Arial Nova Light"/>
          <w:sz w:val="24"/>
          <w:szCs w:val="24"/>
        </w:rPr>
        <w:t xml:space="preserve"> an Project Manager </w:t>
      </w:r>
    </w:p>
    <w:p w14:paraId="7627B6A3" w14:textId="77777777" w:rsidR="00B66920" w:rsidRPr="00B66920" w:rsidRDefault="00B66920" w:rsidP="00B66920">
      <w:pPr>
        <w:rPr>
          <w:rFonts w:ascii="Arial Nova Light" w:hAnsi="Arial Nova Light"/>
        </w:rPr>
      </w:pPr>
      <w:r w:rsidRPr="00B66920">
        <w:rPr>
          <w:rFonts w:ascii="Arial Nova Light" w:hAnsi="Arial Nova Light"/>
        </w:rPr>
        <w:t>As the project manager for the nonprofit dance school, my role is pivotal in steering the project from inception to successful completion. My responsibilities encompass a wide range of tasks, including planning, execution, monitoring, and closure, all of which require a blend of strategic thinking, effective communication, and leadership skills.</w:t>
      </w:r>
    </w:p>
    <w:p w14:paraId="64C02D04" w14:textId="77777777" w:rsidR="00B66920" w:rsidRPr="00B66920" w:rsidRDefault="00B66920" w:rsidP="00B66920">
      <w:pPr>
        <w:rPr>
          <w:rFonts w:ascii="Arial Nova Light" w:hAnsi="Arial Nova Light"/>
        </w:rPr>
      </w:pPr>
      <w:r w:rsidRPr="00B66920">
        <w:rPr>
          <w:rFonts w:ascii="Arial Nova Light" w:hAnsi="Arial Nova Light"/>
        </w:rPr>
        <w:t>One of my primary duties is to ensure that the project’s goals are clearly defined and aligned with the organization’s mission. I start by developing a comprehensive project plan, which outlines the objectives, scope, schedule, and resource allocation. My experience in project management methodologies, such as Waterfall and Agile, allows me to tailor the approach to suit the specific needs of this project, ensuring that we maintain flexibility while adhering to a structured timeline.</w:t>
      </w:r>
    </w:p>
    <w:p w14:paraId="7ECCD808" w14:textId="77777777" w:rsidR="00B66920" w:rsidRPr="00B66920" w:rsidRDefault="00B66920" w:rsidP="00B66920">
      <w:pPr>
        <w:rPr>
          <w:rFonts w:ascii="Arial Nova Light" w:hAnsi="Arial Nova Light"/>
        </w:rPr>
      </w:pPr>
      <w:r w:rsidRPr="00B66920">
        <w:rPr>
          <w:rFonts w:ascii="Arial Nova Light" w:hAnsi="Arial Nova Light"/>
        </w:rPr>
        <w:t>Throughout the project, I prioritize stakeholder management by maintaining open lines of communication with all involved parties, from the nonprofit’s board members to the instructors and students. This involves regular updates, meetings, and feedback sessions to ensure that everyone is aligned and any issues are promptly addressed.</w:t>
      </w:r>
    </w:p>
    <w:p w14:paraId="7ED98EBE" w14:textId="77777777" w:rsidR="00B66920" w:rsidRPr="00B66920" w:rsidRDefault="00B66920" w:rsidP="00B66920">
      <w:pPr>
        <w:rPr>
          <w:rFonts w:ascii="Arial Nova Light" w:hAnsi="Arial Nova Light"/>
        </w:rPr>
      </w:pPr>
      <w:r w:rsidRPr="00B66920">
        <w:rPr>
          <w:rFonts w:ascii="Arial Nova Light" w:hAnsi="Arial Nova Light"/>
        </w:rPr>
        <w:t>As a leader, I focus on motivating and guiding the project team, ensuring that tasks are delegated effectively and that team members are supported in their roles. My problem-solving skills come into play when unexpected challenges arise, enabling me to make informed decisions that keep the project on track.</w:t>
      </w:r>
    </w:p>
    <w:p w14:paraId="0A4E2912" w14:textId="77777777" w:rsidR="00B66920" w:rsidRDefault="00B66920" w:rsidP="00B66920">
      <w:pPr>
        <w:rPr>
          <w:rFonts w:ascii="Arial Nova Light" w:hAnsi="Arial Nova Light"/>
        </w:rPr>
      </w:pPr>
      <w:r w:rsidRPr="00B66920">
        <w:rPr>
          <w:rFonts w:ascii="Arial Nova Light" w:hAnsi="Arial Nova Light"/>
        </w:rPr>
        <w:t>In the monitoring phase, I utilize tools like Gantt charts and key performance indicators (KPIs) to track progress, manage the budget, and maintain quality standards. My attention to detail and proactive approach to risk management help prevent potential issues from derailing the project.</w:t>
      </w:r>
    </w:p>
    <w:p w14:paraId="27E7BF80" w14:textId="0E4F110F" w:rsidR="00E47953" w:rsidRPr="009E79D7" w:rsidRDefault="00B66920" w:rsidP="00B66920">
      <w:pPr>
        <w:rPr>
          <w:rFonts w:ascii="Arial Nova Light" w:hAnsi="Arial Nova Light"/>
          <w:sz w:val="24"/>
          <w:szCs w:val="24"/>
        </w:rPr>
      </w:pPr>
      <w:r w:rsidRPr="009E79D7">
        <w:rPr>
          <w:rFonts w:ascii="Arial Nova Light" w:hAnsi="Arial Nova Light"/>
          <w:sz w:val="24"/>
          <w:szCs w:val="24"/>
        </w:rPr>
        <w:t>Ultimately, my role as the project manager is to ensure that the nonprofit dance school is delivered on time, within budget, and to the highest possible standards, creating a lasting impact on the</w:t>
      </w:r>
    </w:p>
    <w:p w14:paraId="37C217C7" w14:textId="77777777" w:rsidR="009E79D7" w:rsidRPr="009E79D7" w:rsidRDefault="009E79D7" w:rsidP="00B66920">
      <w:pPr>
        <w:rPr>
          <w:rFonts w:ascii="Arial Nova Light" w:hAnsi="Arial Nova Light"/>
          <w:sz w:val="24"/>
          <w:szCs w:val="24"/>
        </w:rPr>
      </w:pPr>
    </w:p>
    <w:p w14:paraId="2D4B633A" w14:textId="77777777" w:rsidR="009E79D7" w:rsidRPr="009E79D7" w:rsidRDefault="009E79D7" w:rsidP="009E79D7">
      <w:pPr>
        <w:pStyle w:val="Heading1"/>
        <w:rPr>
          <w:rFonts w:ascii="Arial Nova Light" w:hAnsi="Arial Nova Light"/>
          <w:sz w:val="24"/>
          <w:szCs w:val="24"/>
        </w:rPr>
      </w:pPr>
      <w:r w:rsidRPr="009E79D7">
        <w:rPr>
          <w:rFonts w:ascii="Arial Nova Light" w:hAnsi="Arial Nova Light"/>
          <w:sz w:val="24"/>
          <w:szCs w:val="24"/>
        </w:rPr>
        <w:t>Skills of a Project Manager</w:t>
      </w:r>
    </w:p>
    <w:p w14:paraId="402A7639"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A successful project manager must possess a diverse set of skills that enable them to navigate the complexities of project management. These skills can be broadly categorized into technical, interpersonal, and leadership abilities:</w:t>
      </w:r>
    </w:p>
    <w:p w14:paraId="38062D7E" w14:textId="77777777" w:rsidR="009E79D7" w:rsidRPr="009E79D7" w:rsidRDefault="009E79D7" w:rsidP="009E79D7">
      <w:pPr>
        <w:rPr>
          <w:rFonts w:ascii="Arial Nova Light" w:hAnsi="Arial Nova Light"/>
          <w:sz w:val="24"/>
          <w:szCs w:val="24"/>
        </w:rPr>
      </w:pPr>
    </w:p>
    <w:p w14:paraId="600C0ADF"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Technical Skills: Project managers need a solid understanding of project management methodologies, such as Waterfall, Agile, and PRINCE2. Proficiency in tools like Gantt charts, Critical Path Method (CPM), and project management software (e.g., MS Project, Trello) is essential for planning, scheduling, and tracking project progress. They must also understand budgeting, risk management, and quality assurance to ensure that the project meets its objectives.</w:t>
      </w:r>
    </w:p>
    <w:p w14:paraId="4909ED85" w14:textId="77777777" w:rsidR="009E79D7" w:rsidRPr="009E79D7" w:rsidRDefault="009E79D7" w:rsidP="009E79D7">
      <w:pPr>
        <w:rPr>
          <w:rFonts w:ascii="Arial Nova Light" w:hAnsi="Arial Nova Light"/>
          <w:sz w:val="24"/>
          <w:szCs w:val="24"/>
        </w:rPr>
      </w:pPr>
    </w:p>
    <w:p w14:paraId="1CE9DF5C"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Interpersonal Skills: Communication is at the heart of project management. A project manager must be able to communicate effectively with stakeholders, team members, and clients to ensure alignment and collaboration. Negotiation, conflict resolution, and stakeholder management are also critical skills for addressing challenges and securing the necessary resources and support for the project.</w:t>
      </w:r>
    </w:p>
    <w:p w14:paraId="532A904E" w14:textId="77777777" w:rsidR="009E79D7" w:rsidRPr="009E79D7" w:rsidRDefault="009E79D7" w:rsidP="009E79D7">
      <w:pPr>
        <w:rPr>
          <w:rFonts w:ascii="Arial Nova Light" w:hAnsi="Arial Nova Light"/>
          <w:sz w:val="24"/>
          <w:szCs w:val="24"/>
        </w:rPr>
      </w:pPr>
    </w:p>
    <w:p w14:paraId="22EEEFE8"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Leadership Skills: Leadership is crucial for motivating and guiding the project team toward success. This includes setting a clear vision, making decisions under pressure, and fostering a positive team environment. Emotional intelligence, adaptability, and the ability to inspire and empower others are key traits that enable a project manager to lead effectively.</w:t>
      </w:r>
    </w:p>
    <w:p w14:paraId="43765C84" w14:textId="77777777" w:rsidR="009E79D7" w:rsidRPr="009E79D7" w:rsidRDefault="009E79D7" w:rsidP="009E79D7">
      <w:pPr>
        <w:rPr>
          <w:rFonts w:ascii="Arial Nova Light" w:hAnsi="Arial Nova Light"/>
          <w:sz w:val="24"/>
          <w:szCs w:val="24"/>
        </w:rPr>
      </w:pPr>
    </w:p>
    <w:p w14:paraId="2EC80780"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Evaluating My Health Against These Skills</w:t>
      </w:r>
    </w:p>
    <w:p w14:paraId="4AD48148"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In evaluating my current competencies against these essential project management skills, I find that while I am proficient in many areas, there are opportunities for further development:</w:t>
      </w:r>
    </w:p>
    <w:p w14:paraId="55708172" w14:textId="77777777" w:rsidR="009E79D7" w:rsidRPr="009E79D7" w:rsidRDefault="009E79D7" w:rsidP="009E79D7">
      <w:pPr>
        <w:rPr>
          <w:rFonts w:ascii="Arial Nova Light" w:hAnsi="Arial Nova Light"/>
          <w:sz w:val="24"/>
          <w:szCs w:val="24"/>
        </w:rPr>
      </w:pPr>
    </w:p>
    <w:p w14:paraId="5822C788"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Technical Skills: I possess strong technical skills, particularly in project planning, scheduling, and using project management tools. However, there is always room for growth, especially in mastering advanced software features and exploring emerging project management methodologies that could offer additional flexibility and efficiency.</w:t>
      </w:r>
    </w:p>
    <w:p w14:paraId="494D936F" w14:textId="77777777" w:rsidR="009E79D7" w:rsidRPr="009E79D7" w:rsidRDefault="009E79D7" w:rsidP="009E79D7">
      <w:pPr>
        <w:rPr>
          <w:rFonts w:ascii="Arial Nova Light" w:hAnsi="Arial Nova Light"/>
          <w:sz w:val="24"/>
          <w:szCs w:val="24"/>
        </w:rPr>
      </w:pPr>
    </w:p>
    <w:p w14:paraId="401DD9CC"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Interpersonal Skills: My communication and stakeholder management skills are well-developed, allowing me to build strong relationships and navigate complex project environments. That said, I recognize the need to enhance my negotiation skills further to better manage conflicts and secure resources in challenging situations.</w:t>
      </w:r>
    </w:p>
    <w:p w14:paraId="54394418" w14:textId="77777777" w:rsidR="009E79D7" w:rsidRPr="009E79D7" w:rsidRDefault="009E79D7" w:rsidP="009E79D7">
      <w:pPr>
        <w:rPr>
          <w:rFonts w:ascii="Arial Nova Light" w:hAnsi="Arial Nova Light"/>
          <w:sz w:val="24"/>
          <w:szCs w:val="24"/>
        </w:rPr>
      </w:pPr>
    </w:p>
    <w:p w14:paraId="33F63685"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Leadership Skills: I have a solid foundation in leadership, particularly in team motivation and decision-making. However, I aim to improve my adaptability in response to changing project dynamics and strengthen my emotional intelligence to better support my team during high-pressure situations.</w:t>
      </w:r>
    </w:p>
    <w:p w14:paraId="07965214" w14:textId="77777777" w:rsidR="009E79D7" w:rsidRPr="009E79D7" w:rsidRDefault="009E79D7" w:rsidP="009E79D7">
      <w:pPr>
        <w:rPr>
          <w:rFonts w:ascii="Arial Nova Light" w:hAnsi="Arial Nova Light"/>
          <w:sz w:val="24"/>
          <w:szCs w:val="24"/>
        </w:rPr>
      </w:pPr>
    </w:p>
    <w:p w14:paraId="2CD780DD" w14:textId="77777777" w:rsidR="009E79D7" w:rsidRPr="009E79D7" w:rsidRDefault="009E79D7" w:rsidP="009E79D7">
      <w:pPr>
        <w:pStyle w:val="Heading1"/>
        <w:rPr>
          <w:rFonts w:ascii="Arial Nova Light" w:hAnsi="Arial Nova Light"/>
          <w:sz w:val="24"/>
          <w:szCs w:val="24"/>
        </w:rPr>
      </w:pPr>
      <w:r w:rsidRPr="009E79D7">
        <w:rPr>
          <w:rFonts w:ascii="Arial Nova Light" w:hAnsi="Arial Nova Light"/>
          <w:sz w:val="24"/>
          <w:szCs w:val="24"/>
        </w:rPr>
        <w:t>Personal Development Plan (PDP)</w:t>
      </w:r>
    </w:p>
    <w:p w14:paraId="62776F95"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To address the areas where further growth is needed, I have developed a Personal Development Plan (PDP) that focuses on enhancing my skills as a project manager:</w:t>
      </w:r>
    </w:p>
    <w:p w14:paraId="7DD65676" w14:textId="77777777" w:rsidR="009E79D7" w:rsidRPr="00E336CE" w:rsidRDefault="009E79D7" w:rsidP="00BF4FDF">
      <w:pPr>
        <w:rPr>
          <w:rFonts w:ascii="Arial Nova Light" w:hAnsi="Arial Nova Light"/>
          <w:u w:val="single"/>
        </w:rPr>
      </w:pPr>
      <w:r w:rsidRPr="00E336CE">
        <w:rPr>
          <w:rFonts w:ascii="Arial Nova Light" w:hAnsi="Arial Nova Light"/>
          <w:u w:val="single"/>
        </w:rPr>
        <w:t>Technical Skills Development:</w:t>
      </w:r>
    </w:p>
    <w:p w14:paraId="359258E8"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Goal: Advance my expertise in project management software and emerging methodologies.</w:t>
      </w:r>
    </w:p>
    <w:p w14:paraId="4A699F09"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Actions: Enroll in advanced training courses on MS Project and Agile methodologies. Regularly review industry literature to stay updated on new tools and techniques.</w:t>
      </w:r>
    </w:p>
    <w:p w14:paraId="5107058B"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Timeline: Complete within the next six months.</w:t>
      </w:r>
    </w:p>
    <w:p w14:paraId="156C8735" w14:textId="77777777" w:rsidR="009E79D7" w:rsidRPr="00E336CE" w:rsidRDefault="009E79D7" w:rsidP="009E79D7">
      <w:pPr>
        <w:rPr>
          <w:rFonts w:ascii="Arial Nova Light" w:hAnsi="Arial Nova Light"/>
          <w:sz w:val="24"/>
          <w:szCs w:val="24"/>
          <w:u w:val="single"/>
        </w:rPr>
      </w:pPr>
      <w:r w:rsidRPr="00E336CE">
        <w:rPr>
          <w:rFonts w:ascii="Arial Nova Light" w:hAnsi="Arial Nova Light"/>
          <w:sz w:val="24"/>
          <w:szCs w:val="24"/>
          <w:u w:val="single"/>
        </w:rPr>
        <w:t>Interpersonal Skills Enhancement:</w:t>
      </w:r>
    </w:p>
    <w:p w14:paraId="2C1273EB"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Goal: Improve negotiation skills and conflict resolution abilities.</w:t>
      </w:r>
    </w:p>
    <w:p w14:paraId="5AF5CDB8"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Actions: Attend workshops on negotiation tactics and conflict management. Practice these skills in both professional and informal settings to build confidence and effectiveness.</w:t>
      </w:r>
    </w:p>
    <w:p w14:paraId="22E1F366"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Timeline: Attend at least two workshops in the next four months, with ongoing practice.</w:t>
      </w:r>
    </w:p>
    <w:p w14:paraId="51434494" w14:textId="77777777" w:rsidR="009E79D7" w:rsidRPr="00E336CE" w:rsidRDefault="009E79D7" w:rsidP="009E79D7">
      <w:pPr>
        <w:rPr>
          <w:rFonts w:ascii="Arial Nova Light" w:hAnsi="Arial Nova Light"/>
          <w:sz w:val="24"/>
          <w:szCs w:val="24"/>
          <w:u w:val="single"/>
        </w:rPr>
      </w:pPr>
      <w:r w:rsidRPr="00E336CE">
        <w:rPr>
          <w:rFonts w:ascii="Arial Nova Light" w:hAnsi="Arial Nova Light"/>
          <w:sz w:val="24"/>
          <w:szCs w:val="24"/>
          <w:u w:val="single"/>
        </w:rPr>
        <w:t>Leadership Skills Improvement:</w:t>
      </w:r>
    </w:p>
    <w:p w14:paraId="5ED1C51F" w14:textId="2C722392" w:rsidR="009E79D7" w:rsidRPr="009E79D7" w:rsidRDefault="009E79D7" w:rsidP="009E79D7">
      <w:pPr>
        <w:rPr>
          <w:rFonts w:ascii="Arial Nova Light" w:hAnsi="Arial Nova Light"/>
          <w:sz w:val="24"/>
          <w:szCs w:val="24"/>
        </w:rPr>
      </w:pPr>
      <w:r w:rsidRPr="009E79D7">
        <w:rPr>
          <w:rFonts w:ascii="Arial Nova Light" w:hAnsi="Arial Nova Light"/>
          <w:sz w:val="24"/>
          <w:szCs w:val="24"/>
        </w:rPr>
        <w:t>Goal: Increase adaptability and emotional intelligence in leadership.</w:t>
      </w:r>
    </w:p>
    <w:p w14:paraId="30843019"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Actions: Participate in leadership coaching sessions focused on adaptability and emotional intelligence. Implement feedback from these sessions in my daily interactions with the project team.</w:t>
      </w:r>
    </w:p>
    <w:p w14:paraId="5A35EFE5" w14:textId="77777777" w:rsidR="009E79D7" w:rsidRPr="009E79D7" w:rsidRDefault="009E79D7" w:rsidP="009E79D7">
      <w:pPr>
        <w:rPr>
          <w:rFonts w:ascii="Arial Nova Light" w:hAnsi="Arial Nova Light"/>
          <w:sz w:val="24"/>
          <w:szCs w:val="24"/>
        </w:rPr>
      </w:pPr>
      <w:r w:rsidRPr="009E79D7">
        <w:rPr>
          <w:rFonts w:ascii="Arial Nova Light" w:hAnsi="Arial Nova Light"/>
          <w:sz w:val="24"/>
          <w:szCs w:val="24"/>
        </w:rPr>
        <w:t>Timeline: Begin coaching within the next two months, with continuous application and reflection.</w:t>
      </w:r>
    </w:p>
    <w:p w14:paraId="0987FFE4" w14:textId="62410299" w:rsidR="009E79D7" w:rsidRDefault="009E79D7" w:rsidP="009E79D7">
      <w:pPr>
        <w:rPr>
          <w:rFonts w:ascii="Arial Nova Light" w:hAnsi="Arial Nova Light"/>
          <w:sz w:val="24"/>
          <w:szCs w:val="24"/>
        </w:rPr>
      </w:pPr>
      <w:r w:rsidRPr="009E79D7">
        <w:rPr>
          <w:rFonts w:ascii="Arial Nova Light" w:hAnsi="Arial Nova Light"/>
          <w:sz w:val="24"/>
          <w:szCs w:val="24"/>
        </w:rPr>
        <w:t>By following this PDP, I aim to refine my project management capabilities, ensuring that I can lead complex projects more effectively and deliver successful outcomes for the nonprofit dance school and future initiatives.</w:t>
      </w:r>
    </w:p>
    <w:p w14:paraId="32D7CB4F" w14:textId="77777777" w:rsidR="00851332" w:rsidRDefault="00851332" w:rsidP="00983A4E">
      <w:pPr>
        <w:pStyle w:val="Heading1"/>
      </w:pPr>
    </w:p>
    <w:p w14:paraId="7BB01809" w14:textId="17870BAE" w:rsidR="00983A4E" w:rsidRPr="00CF1DCF" w:rsidRDefault="00983A4E" w:rsidP="00983A4E">
      <w:pPr>
        <w:pStyle w:val="Heading1"/>
        <w:rPr>
          <w:rFonts w:ascii="Arial Nova Light" w:hAnsi="Arial Nova Light"/>
          <w:sz w:val="24"/>
          <w:szCs w:val="24"/>
        </w:rPr>
      </w:pPr>
      <w:r w:rsidRPr="00CF1DCF">
        <w:rPr>
          <w:rFonts w:ascii="Arial Nova Light" w:hAnsi="Arial Nova Light"/>
          <w:sz w:val="24"/>
          <w:szCs w:val="24"/>
        </w:rPr>
        <w:t>References</w:t>
      </w:r>
    </w:p>
    <w:p w14:paraId="23C6DE2D" w14:textId="77777777" w:rsidR="00983A4E" w:rsidRPr="00983A4E" w:rsidRDefault="00983A4E" w:rsidP="00983A4E">
      <w:pPr>
        <w:rPr>
          <w:rFonts w:ascii="Arial Nova Light" w:hAnsi="Arial Nova Light"/>
        </w:rPr>
      </w:pPr>
      <w:r w:rsidRPr="00983A4E">
        <w:rPr>
          <w:rFonts w:ascii="Arial Nova Light" w:hAnsi="Arial Nova Light"/>
        </w:rPr>
        <w:t>Boardman, A. E., Greenberg, D. H., Vining, A. R., &amp; Weimer, D. L. (2018). Cost-benefit analysis: Concepts and practice. Cambridge University Press.</w:t>
      </w:r>
    </w:p>
    <w:p w14:paraId="1F4619E3" w14:textId="77777777" w:rsidR="00983A4E" w:rsidRPr="00983A4E" w:rsidRDefault="00983A4E" w:rsidP="00851332">
      <w:pPr>
        <w:rPr>
          <w:rFonts w:ascii="Arial Nova Light" w:hAnsi="Arial Nova Light"/>
        </w:rPr>
      </w:pPr>
      <w:r w:rsidRPr="00983A4E">
        <w:rPr>
          <w:rFonts w:ascii="Arial Nova Light" w:hAnsi="Arial Nova Light"/>
        </w:rPr>
        <w:t>Bourne, L. (2016). Stakeholder relationship management: A maturity model for organizational implementation. CRC Press.</w:t>
      </w:r>
    </w:p>
    <w:p w14:paraId="5F5BD7C4" w14:textId="77777777" w:rsidR="00983A4E" w:rsidRPr="00983A4E" w:rsidRDefault="00983A4E" w:rsidP="00851332">
      <w:pPr>
        <w:rPr>
          <w:rFonts w:ascii="Arial Nova Light" w:hAnsi="Arial Nova Light"/>
        </w:rPr>
      </w:pPr>
      <w:r w:rsidRPr="00983A4E">
        <w:rPr>
          <w:rFonts w:ascii="Arial Nova Light" w:hAnsi="Arial Nova Light"/>
        </w:rPr>
        <w:t>Burke, R. (2013). Project management: Planning and control techniques. John Wiley &amp; Sons.</w:t>
      </w:r>
    </w:p>
    <w:p w14:paraId="61716889" w14:textId="77777777" w:rsidR="00983A4E" w:rsidRPr="00983A4E" w:rsidRDefault="00983A4E" w:rsidP="00851332">
      <w:pPr>
        <w:rPr>
          <w:rFonts w:ascii="Arial Nova Light" w:hAnsi="Arial Nova Light"/>
        </w:rPr>
      </w:pPr>
      <w:r w:rsidRPr="00983A4E">
        <w:rPr>
          <w:rFonts w:ascii="Arial Nova Light" w:hAnsi="Arial Nova Light"/>
        </w:rPr>
        <w:t>Charvat, J. (2003). Project management methodologies: Selecting, implementing, and supporting methodologies and processes for projects. John Wiley &amp; Sons.</w:t>
      </w:r>
    </w:p>
    <w:p w14:paraId="56C42855" w14:textId="77777777" w:rsidR="00983A4E" w:rsidRPr="00983A4E" w:rsidRDefault="00983A4E" w:rsidP="00851332">
      <w:pPr>
        <w:rPr>
          <w:rFonts w:ascii="Arial Nova Light" w:hAnsi="Arial Nova Light"/>
        </w:rPr>
      </w:pPr>
      <w:r w:rsidRPr="00983A4E">
        <w:rPr>
          <w:rFonts w:ascii="Arial Nova Light" w:hAnsi="Arial Nova Light"/>
        </w:rPr>
        <w:t>Doran, G. T. (1981). There's a S.M.A.R.T. way to write management's goals and objectives. Management Review, 70(11), 35-36.</w:t>
      </w:r>
    </w:p>
    <w:p w14:paraId="3E4C398B" w14:textId="77777777" w:rsidR="00983A4E" w:rsidRPr="00983A4E" w:rsidRDefault="00983A4E" w:rsidP="00851332">
      <w:pPr>
        <w:rPr>
          <w:rFonts w:ascii="Arial Nova Light" w:hAnsi="Arial Nova Light"/>
        </w:rPr>
      </w:pPr>
      <w:r w:rsidRPr="00983A4E">
        <w:rPr>
          <w:rFonts w:ascii="Arial Nova Light" w:hAnsi="Arial Nova Light"/>
        </w:rPr>
        <w:t>Flyvbjerg, B. (2018). Planning fallacy or hiding hand: Which is the better explanation? World Development, 103, 383-386.</w:t>
      </w:r>
    </w:p>
    <w:p w14:paraId="0D485C38" w14:textId="213F3DF3" w:rsidR="00983A4E" w:rsidRPr="00983A4E" w:rsidRDefault="00983A4E" w:rsidP="00851332">
      <w:pPr>
        <w:rPr>
          <w:rFonts w:ascii="Arial Nova Light" w:hAnsi="Arial Nova Light"/>
        </w:rPr>
      </w:pPr>
      <w:r w:rsidRPr="00983A4E">
        <w:rPr>
          <w:rFonts w:ascii="Arial Nova Light" w:hAnsi="Arial Nova Light"/>
        </w:rPr>
        <w:t>Forsberg, K., Mooz, H., &amp; Cotterman, H. (2005). Visualizing project management: Models and</w:t>
      </w:r>
      <w:r w:rsidR="00851332">
        <w:rPr>
          <w:rFonts w:ascii="Arial Nova Light" w:hAnsi="Arial Nova Light"/>
        </w:rPr>
        <w:t xml:space="preserve"> </w:t>
      </w:r>
      <w:r w:rsidRPr="00983A4E">
        <w:rPr>
          <w:rFonts w:ascii="Arial Nova Light" w:hAnsi="Arial Nova Light"/>
        </w:rPr>
        <w:t>frameworks for mastering complex systems. John Wiley &amp; Sons.</w:t>
      </w:r>
    </w:p>
    <w:p w14:paraId="2C069834" w14:textId="77777777" w:rsidR="00983A4E" w:rsidRPr="00983A4E" w:rsidRDefault="00983A4E" w:rsidP="00851332">
      <w:pPr>
        <w:rPr>
          <w:rFonts w:ascii="Arial Nova Light" w:hAnsi="Arial Nova Light"/>
        </w:rPr>
      </w:pPr>
      <w:r w:rsidRPr="00983A4E">
        <w:rPr>
          <w:rFonts w:ascii="Arial Nova Light" w:hAnsi="Arial Nova Light"/>
        </w:rPr>
        <w:t>Frame, J. D. (2002). The new project management: Tools for an age of rapid change, complexity, and other business realities. John Wiley &amp; Sons.</w:t>
      </w:r>
    </w:p>
    <w:p w14:paraId="1409BDCA" w14:textId="77777777" w:rsidR="00983A4E" w:rsidRPr="00983A4E" w:rsidRDefault="00983A4E" w:rsidP="00851332">
      <w:pPr>
        <w:rPr>
          <w:rFonts w:ascii="Arial Nova Light" w:hAnsi="Arial Nova Light"/>
        </w:rPr>
      </w:pPr>
      <w:r w:rsidRPr="00983A4E">
        <w:rPr>
          <w:rFonts w:ascii="Arial Nova Light" w:hAnsi="Arial Nova Light"/>
        </w:rPr>
        <w:t>Heagney, J. (2016). Fundamentals of project management. AMACOM.</w:t>
      </w:r>
    </w:p>
    <w:p w14:paraId="54C29904" w14:textId="77777777" w:rsidR="00983A4E" w:rsidRPr="00983A4E" w:rsidRDefault="00983A4E" w:rsidP="00851332">
      <w:pPr>
        <w:rPr>
          <w:rFonts w:ascii="Arial Nova Light" w:hAnsi="Arial Nova Light"/>
        </w:rPr>
      </w:pPr>
      <w:r w:rsidRPr="00983A4E">
        <w:rPr>
          <w:rFonts w:ascii="Arial Nova Light" w:hAnsi="Arial Nova Light"/>
        </w:rPr>
        <w:t>Heerkens, G. (2015). Project management. McGraw-Hill Education.</w:t>
      </w:r>
    </w:p>
    <w:p w14:paraId="487515DB" w14:textId="77777777" w:rsidR="00983A4E" w:rsidRPr="00983A4E" w:rsidRDefault="00983A4E" w:rsidP="00851332">
      <w:pPr>
        <w:rPr>
          <w:rFonts w:ascii="Arial Nova Light" w:hAnsi="Arial Nova Light"/>
        </w:rPr>
      </w:pPr>
      <w:r w:rsidRPr="00983A4E">
        <w:rPr>
          <w:rFonts w:ascii="Arial Nova Light" w:hAnsi="Arial Nova Light"/>
        </w:rPr>
        <w:t>Hillson, D., &amp; Simon, P. (2012). Practical project risk management: The ATOM methodology. Management Concepts.</w:t>
      </w:r>
    </w:p>
    <w:p w14:paraId="537BE2A2" w14:textId="77777777" w:rsidR="00851332" w:rsidRDefault="00983A4E" w:rsidP="00983A4E">
      <w:pPr>
        <w:rPr>
          <w:rFonts w:ascii="Arial Nova Light" w:hAnsi="Arial Nova Light"/>
        </w:rPr>
      </w:pPr>
      <w:r w:rsidRPr="00983A4E">
        <w:rPr>
          <w:rFonts w:ascii="Arial Nova Light" w:hAnsi="Arial Nova Light"/>
        </w:rPr>
        <w:t>Kerzner, H. (2017). Project management: A systems approach to planning, scheduling, and controlling. John Wiley &amp; Sons.</w:t>
      </w:r>
    </w:p>
    <w:p w14:paraId="5B69D6BD" w14:textId="1E53BE01" w:rsidR="00983A4E" w:rsidRPr="00983A4E" w:rsidRDefault="00983A4E" w:rsidP="00983A4E">
      <w:pPr>
        <w:rPr>
          <w:rFonts w:ascii="Arial Nova Light" w:hAnsi="Arial Nova Light"/>
        </w:rPr>
      </w:pPr>
      <w:r w:rsidRPr="00983A4E">
        <w:rPr>
          <w:rFonts w:ascii="Arial Nova Light" w:hAnsi="Arial Nova Light"/>
        </w:rPr>
        <w:t xml:space="preserve">Larson, E. W., &amp; Gray, C. F. (2018). Project management: The managerial process. McGraw-Hill </w:t>
      </w:r>
      <w:r w:rsidR="00851332">
        <w:rPr>
          <w:rFonts w:ascii="Arial Nova Light" w:hAnsi="Arial Nova Light"/>
        </w:rPr>
        <w:t xml:space="preserve">   </w:t>
      </w:r>
      <w:r w:rsidRPr="00983A4E">
        <w:rPr>
          <w:rFonts w:ascii="Arial Nova Light" w:hAnsi="Arial Nova Light"/>
        </w:rPr>
        <w:t>Education.</w:t>
      </w:r>
    </w:p>
    <w:p w14:paraId="5DB6B1C4" w14:textId="62C284B4" w:rsidR="00983A4E" w:rsidRPr="00983A4E" w:rsidRDefault="00983A4E" w:rsidP="00983A4E">
      <w:pPr>
        <w:rPr>
          <w:rFonts w:ascii="Arial Nova Light" w:hAnsi="Arial Nova Light"/>
        </w:rPr>
      </w:pPr>
      <w:r w:rsidRPr="00983A4E">
        <w:rPr>
          <w:rFonts w:ascii="Arial Nova Light" w:hAnsi="Arial Nova Light"/>
        </w:rPr>
        <w:t>Lewis, J. P. (2020). Project planning, scheduling &amp; control, 5th edition: The ultimate hands-on guide to bringing projects in on time and on budget. McGraw-Hill Education.</w:t>
      </w:r>
    </w:p>
    <w:p w14:paraId="44CE86B7" w14:textId="77777777" w:rsidR="00983A4E" w:rsidRPr="00983A4E" w:rsidRDefault="00983A4E" w:rsidP="00983A4E">
      <w:pPr>
        <w:rPr>
          <w:rFonts w:ascii="Arial Nova Light" w:hAnsi="Arial Nova Light"/>
        </w:rPr>
      </w:pPr>
      <w:r w:rsidRPr="00983A4E">
        <w:rPr>
          <w:rFonts w:ascii="Arial Nova Light" w:hAnsi="Arial Nova Light"/>
        </w:rPr>
        <w:t>Lock, D. (2020). Project management. Gower Publishing.</w:t>
      </w:r>
    </w:p>
    <w:p w14:paraId="42130481" w14:textId="77777777" w:rsidR="00983A4E" w:rsidRPr="00983A4E" w:rsidRDefault="00983A4E" w:rsidP="00983A4E">
      <w:pPr>
        <w:rPr>
          <w:rFonts w:ascii="Arial Nova Light" w:hAnsi="Arial Nova Light"/>
        </w:rPr>
      </w:pPr>
      <w:r w:rsidRPr="00983A4E">
        <w:rPr>
          <w:rFonts w:ascii="Arial Nova Light" w:hAnsi="Arial Nova Light"/>
        </w:rPr>
        <w:t>Meredith, J. R., &amp; Mantel, S. J. (2019). Project management: A managerial approach. John Wiley &amp; Sons.</w:t>
      </w:r>
    </w:p>
    <w:p w14:paraId="6EA0A386" w14:textId="77777777" w:rsidR="00983A4E" w:rsidRPr="00983A4E" w:rsidRDefault="00983A4E" w:rsidP="00983A4E">
      <w:pPr>
        <w:rPr>
          <w:rFonts w:ascii="Arial Nova Light" w:hAnsi="Arial Nova Light"/>
        </w:rPr>
      </w:pPr>
      <w:r w:rsidRPr="00983A4E">
        <w:rPr>
          <w:rFonts w:ascii="Arial Nova Light" w:hAnsi="Arial Nova Light"/>
        </w:rPr>
        <w:t>Pinto, J. K. (2020). Project management: Achieving competitive advantage. Pearson Education.</w:t>
      </w:r>
    </w:p>
    <w:p w14:paraId="23AE43A4" w14:textId="77777777" w:rsidR="00983A4E" w:rsidRPr="00983A4E" w:rsidRDefault="00983A4E" w:rsidP="00983A4E">
      <w:pPr>
        <w:rPr>
          <w:rFonts w:ascii="Arial Nova Light" w:hAnsi="Arial Nova Light"/>
        </w:rPr>
      </w:pPr>
      <w:r w:rsidRPr="00983A4E">
        <w:rPr>
          <w:rFonts w:ascii="Arial Nova Light" w:hAnsi="Arial Nova Light"/>
        </w:rPr>
        <w:t>PMI (Project Management Institute). (2017). A guide to the project management body of knowledge (PMBOK® Guide). PMI.</w:t>
      </w:r>
    </w:p>
    <w:p w14:paraId="6F65BD12" w14:textId="77777777" w:rsidR="00983A4E" w:rsidRPr="00983A4E" w:rsidRDefault="00983A4E" w:rsidP="00983A4E">
      <w:pPr>
        <w:rPr>
          <w:rFonts w:ascii="Arial Nova Light" w:hAnsi="Arial Nova Light"/>
        </w:rPr>
      </w:pPr>
      <w:r w:rsidRPr="00983A4E">
        <w:rPr>
          <w:rFonts w:ascii="Arial Nova Light" w:hAnsi="Arial Nova Light"/>
        </w:rPr>
        <w:t>Pritchard, C. L. (2014). Risk management: Concepts and guidance. CRC Press.</w:t>
      </w:r>
    </w:p>
    <w:p w14:paraId="2D135B38" w14:textId="77777777" w:rsidR="00983A4E" w:rsidRPr="00983A4E" w:rsidRDefault="00983A4E" w:rsidP="00983A4E">
      <w:pPr>
        <w:rPr>
          <w:rFonts w:ascii="Arial Nova Light" w:hAnsi="Arial Nova Light"/>
        </w:rPr>
      </w:pPr>
      <w:r w:rsidRPr="00983A4E">
        <w:rPr>
          <w:rFonts w:ascii="Arial Nova Light" w:hAnsi="Arial Nova Light"/>
        </w:rPr>
        <w:t>Schwalbe, K. (2015). Information technology project management. Cengage Learning.</w:t>
      </w:r>
    </w:p>
    <w:p w14:paraId="5A9F3A99" w14:textId="77777777" w:rsidR="00983A4E" w:rsidRPr="00983A4E" w:rsidRDefault="00983A4E" w:rsidP="00983A4E">
      <w:pPr>
        <w:rPr>
          <w:rFonts w:ascii="Arial Nova Light" w:hAnsi="Arial Nova Light"/>
        </w:rPr>
      </w:pPr>
      <w:r w:rsidRPr="00983A4E">
        <w:rPr>
          <w:rFonts w:ascii="Arial Nova Light" w:hAnsi="Arial Nova Light"/>
        </w:rPr>
        <w:t>Turner, J. R. (2016). The handbook of project-based management: Leading strategic change in organizations. McGraw-Hill Education.</w:t>
      </w:r>
    </w:p>
    <w:p w14:paraId="2997F5D2" w14:textId="77777777" w:rsidR="00983A4E" w:rsidRPr="00983A4E" w:rsidRDefault="00983A4E" w:rsidP="00983A4E">
      <w:pPr>
        <w:rPr>
          <w:rFonts w:ascii="Arial Nova Light" w:hAnsi="Arial Nova Light"/>
        </w:rPr>
      </w:pPr>
      <w:r w:rsidRPr="00983A4E">
        <w:rPr>
          <w:rFonts w:ascii="Arial Nova Light" w:hAnsi="Arial Nova Light"/>
        </w:rPr>
        <w:t>Wysocki, R. K. (2014). Effective project management: Traditional, agile, extreme. John Wiley &amp; Sons.</w:t>
      </w:r>
    </w:p>
    <w:p w14:paraId="62BB7CC7" w14:textId="77777777" w:rsidR="00983A4E" w:rsidRDefault="00983A4E" w:rsidP="00983A4E">
      <w:pPr>
        <w:rPr>
          <w:rFonts w:ascii="Arial Nova Light" w:hAnsi="Arial Nova Light"/>
        </w:rPr>
      </w:pPr>
    </w:p>
    <w:p w14:paraId="60439102" w14:textId="6D525FA0" w:rsidR="000E719D" w:rsidRPr="00983A4E" w:rsidRDefault="000E719D" w:rsidP="000E719D">
      <w:pPr>
        <w:pStyle w:val="Heading1"/>
      </w:pPr>
      <w:r>
        <w:t>Word Count</w:t>
      </w:r>
      <w:r w:rsidR="000C7FC0">
        <w:t>-3987</w:t>
      </w:r>
    </w:p>
    <w:sectPr w:rsidR="000E719D" w:rsidRPr="00983A4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1E31C" w14:textId="77777777" w:rsidR="00B61ECB" w:rsidRDefault="00B61ECB" w:rsidP="00F70293">
      <w:pPr>
        <w:spacing w:after="0" w:line="240" w:lineRule="auto"/>
      </w:pPr>
      <w:r>
        <w:separator/>
      </w:r>
    </w:p>
  </w:endnote>
  <w:endnote w:type="continuationSeparator" w:id="0">
    <w:p w14:paraId="1416B456" w14:textId="77777777" w:rsidR="00B61ECB" w:rsidRDefault="00B61ECB" w:rsidP="00F70293">
      <w:pPr>
        <w:spacing w:after="0" w:line="240" w:lineRule="auto"/>
      </w:pPr>
      <w:r>
        <w:continuationSeparator/>
      </w:r>
    </w:p>
  </w:endnote>
  <w:endnote w:type="continuationNotice" w:id="1">
    <w:p w14:paraId="63F704A3" w14:textId="77777777" w:rsidR="00B61ECB" w:rsidRDefault="00B61E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718CD" w14:textId="77777777" w:rsidR="00B61ECB" w:rsidRDefault="00B61ECB" w:rsidP="00F70293">
      <w:pPr>
        <w:spacing w:after="0" w:line="240" w:lineRule="auto"/>
      </w:pPr>
      <w:r>
        <w:separator/>
      </w:r>
    </w:p>
  </w:footnote>
  <w:footnote w:type="continuationSeparator" w:id="0">
    <w:p w14:paraId="5C88BB31" w14:textId="77777777" w:rsidR="00B61ECB" w:rsidRDefault="00B61ECB" w:rsidP="00F70293">
      <w:pPr>
        <w:spacing w:after="0" w:line="240" w:lineRule="auto"/>
      </w:pPr>
      <w:r>
        <w:continuationSeparator/>
      </w:r>
    </w:p>
  </w:footnote>
  <w:footnote w:type="continuationNotice" w:id="1">
    <w:p w14:paraId="13FE794D" w14:textId="77777777" w:rsidR="00B61ECB" w:rsidRDefault="00B61E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23CED"/>
    <w:multiLevelType w:val="multilevel"/>
    <w:tmpl w:val="3AD69694"/>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1" w15:restartNumberingAfterBreak="0">
    <w:nsid w:val="35DA3536"/>
    <w:multiLevelType w:val="hybridMultilevel"/>
    <w:tmpl w:val="055E4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CF21BEA"/>
    <w:multiLevelType w:val="hybridMultilevel"/>
    <w:tmpl w:val="468E2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296049">
    <w:abstractNumId w:val="2"/>
  </w:num>
  <w:num w:numId="2" w16cid:durableId="665977106">
    <w:abstractNumId w:val="1"/>
  </w:num>
  <w:num w:numId="3" w16cid:durableId="334722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D1E"/>
    <w:rsid w:val="00046F2E"/>
    <w:rsid w:val="0005678C"/>
    <w:rsid w:val="00060AB0"/>
    <w:rsid w:val="00090293"/>
    <w:rsid w:val="000C5425"/>
    <w:rsid w:val="000C7FC0"/>
    <w:rsid w:val="000E18AB"/>
    <w:rsid w:val="000E3723"/>
    <w:rsid w:val="000E719D"/>
    <w:rsid w:val="000F69D0"/>
    <w:rsid w:val="001115DF"/>
    <w:rsid w:val="001129DE"/>
    <w:rsid w:val="00181BB4"/>
    <w:rsid w:val="00183B04"/>
    <w:rsid w:val="00186F4B"/>
    <w:rsid w:val="001A1BF9"/>
    <w:rsid w:val="001F2C8A"/>
    <w:rsid w:val="001F312E"/>
    <w:rsid w:val="001F7279"/>
    <w:rsid w:val="00200264"/>
    <w:rsid w:val="00220E73"/>
    <w:rsid w:val="00233A27"/>
    <w:rsid w:val="002361AA"/>
    <w:rsid w:val="0024410C"/>
    <w:rsid w:val="00246ED1"/>
    <w:rsid w:val="002B2EE0"/>
    <w:rsid w:val="002C4067"/>
    <w:rsid w:val="002C75A4"/>
    <w:rsid w:val="002D52A9"/>
    <w:rsid w:val="003019DA"/>
    <w:rsid w:val="003164E3"/>
    <w:rsid w:val="00324A82"/>
    <w:rsid w:val="00324D18"/>
    <w:rsid w:val="00336030"/>
    <w:rsid w:val="00365AE4"/>
    <w:rsid w:val="003C7EC9"/>
    <w:rsid w:val="003E54DC"/>
    <w:rsid w:val="00424807"/>
    <w:rsid w:val="00497BB6"/>
    <w:rsid w:val="004A331D"/>
    <w:rsid w:val="004D32FF"/>
    <w:rsid w:val="004D7E29"/>
    <w:rsid w:val="005120F6"/>
    <w:rsid w:val="005133DF"/>
    <w:rsid w:val="00513F34"/>
    <w:rsid w:val="00515B19"/>
    <w:rsid w:val="00554070"/>
    <w:rsid w:val="00560D1E"/>
    <w:rsid w:val="00567F81"/>
    <w:rsid w:val="00583709"/>
    <w:rsid w:val="005A27E3"/>
    <w:rsid w:val="005A3A07"/>
    <w:rsid w:val="0068457A"/>
    <w:rsid w:val="00690A9A"/>
    <w:rsid w:val="006947A5"/>
    <w:rsid w:val="006C1970"/>
    <w:rsid w:val="006C693E"/>
    <w:rsid w:val="006E6CBF"/>
    <w:rsid w:val="00726647"/>
    <w:rsid w:val="00744148"/>
    <w:rsid w:val="007447DF"/>
    <w:rsid w:val="007A3297"/>
    <w:rsid w:val="007E1BDB"/>
    <w:rsid w:val="007E4685"/>
    <w:rsid w:val="007F7BC5"/>
    <w:rsid w:val="00803378"/>
    <w:rsid w:val="00804F1A"/>
    <w:rsid w:val="00830DAC"/>
    <w:rsid w:val="008312FD"/>
    <w:rsid w:val="00851332"/>
    <w:rsid w:val="008D1AFC"/>
    <w:rsid w:val="008D26DB"/>
    <w:rsid w:val="00910B49"/>
    <w:rsid w:val="009248D7"/>
    <w:rsid w:val="00983A4E"/>
    <w:rsid w:val="009A2ED4"/>
    <w:rsid w:val="009D65BF"/>
    <w:rsid w:val="009E0CFF"/>
    <w:rsid w:val="009E67C6"/>
    <w:rsid w:val="009E79D7"/>
    <w:rsid w:val="00A10EA8"/>
    <w:rsid w:val="00A11157"/>
    <w:rsid w:val="00A4174B"/>
    <w:rsid w:val="00A57683"/>
    <w:rsid w:val="00A63BAE"/>
    <w:rsid w:val="00A83C99"/>
    <w:rsid w:val="00AB5E8F"/>
    <w:rsid w:val="00B61ECB"/>
    <w:rsid w:val="00B656D7"/>
    <w:rsid w:val="00B66920"/>
    <w:rsid w:val="00B71E57"/>
    <w:rsid w:val="00BE2C34"/>
    <w:rsid w:val="00BF4FDF"/>
    <w:rsid w:val="00C134B3"/>
    <w:rsid w:val="00C45D58"/>
    <w:rsid w:val="00C50FBD"/>
    <w:rsid w:val="00C77A74"/>
    <w:rsid w:val="00C84660"/>
    <w:rsid w:val="00C92181"/>
    <w:rsid w:val="00CA7BE7"/>
    <w:rsid w:val="00CD1E13"/>
    <w:rsid w:val="00CD20A0"/>
    <w:rsid w:val="00CE4E0A"/>
    <w:rsid w:val="00CF1DCF"/>
    <w:rsid w:val="00D20210"/>
    <w:rsid w:val="00D27A74"/>
    <w:rsid w:val="00D4787F"/>
    <w:rsid w:val="00D47D08"/>
    <w:rsid w:val="00D54DCC"/>
    <w:rsid w:val="00D7535F"/>
    <w:rsid w:val="00DA15B7"/>
    <w:rsid w:val="00DA1F9C"/>
    <w:rsid w:val="00DA24A4"/>
    <w:rsid w:val="00DC7996"/>
    <w:rsid w:val="00DD7367"/>
    <w:rsid w:val="00E336CE"/>
    <w:rsid w:val="00E3674F"/>
    <w:rsid w:val="00E47953"/>
    <w:rsid w:val="00E53142"/>
    <w:rsid w:val="00E62198"/>
    <w:rsid w:val="00E755C5"/>
    <w:rsid w:val="00E841CA"/>
    <w:rsid w:val="00E85A33"/>
    <w:rsid w:val="00EB23A6"/>
    <w:rsid w:val="00EB4803"/>
    <w:rsid w:val="00F57261"/>
    <w:rsid w:val="00F70293"/>
    <w:rsid w:val="00F70601"/>
    <w:rsid w:val="00F75593"/>
    <w:rsid w:val="00F867C0"/>
    <w:rsid w:val="00FE2B41"/>
    <w:rsid w:val="00FF6B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2BABAABD-23BE-46F5-852F-34C15C4BE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70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3"/>
  </w:style>
  <w:style w:type="paragraph" w:styleId="Footer">
    <w:name w:val="footer"/>
    <w:basedOn w:val="Normal"/>
    <w:link w:val="FooterChar"/>
    <w:uiPriority w:val="99"/>
    <w:unhideWhenUsed/>
    <w:rsid w:val="00F70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3"/>
  </w:style>
  <w:style w:type="paragraph" w:customStyle="1" w:styleId="paragraph">
    <w:name w:val="paragraph"/>
    <w:basedOn w:val="Normal"/>
    <w:rsid w:val="007E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E1BDB"/>
  </w:style>
  <w:style w:type="character" w:customStyle="1" w:styleId="eop">
    <w:name w:val="eop"/>
    <w:basedOn w:val="DefaultParagraphFont"/>
    <w:rsid w:val="007E1BDB"/>
  </w:style>
  <w:style w:type="paragraph" w:styleId="ListParagraph">
    <w:name w:val="List Paragraph"/>
    <w:basedOn w:val="Normal"/>
    <w:uiPriority w:val="34"/>
    <w:qFormat/>
    <w:rsid w:val="00E367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158907">
      <w:bodyDiv w:val="1"/>
      <w:marLeft w:val="0"/>
      <w:marRight w:val="0"/>
      <w:marTop w:val="0"/>
      <w:marBottom w:val="0"/>
      <w:divBdr>
        <w:top w:val="none" w:sz="0" w:space="0" w:color="auto"/>
        <w:left w:val="none" w:sz="0" w:space="0" w:color="auto"/>
        <w:bottom w:val="none" w:sz="0" w:space="0" w:color="auto"/>
        <w:right w:val="none" w:sz="0" w:space="0" w:color="auto"/>
      </w:divBdr>
    </w:div>
    <w:div w:id="149102445">
      <w:bodyDiv w:val="1"/>
      <w:marLeft w:val="0"/>
      <w:marRight w:val="0"/>
      <w:marTop w:val="0"/>
      <w:marBottom w:val="0"/>
      <w:divBdr>
        <w:top w:val="none" w:sz="0" w:space="0" w:color="auto"/>
        <w:left w:val="none" w:sz="0" w:space="0" w:color="auto"/>
        <w:bottom w:val="none" w:sz="0" w:space="0" w:color="auto"/>
        <w:right w:val="none" w:sz="0" w:space="0" w:color="auto"/>
      </w:divBdr>
    </w:div>
    <w:div w:id="625627712">
      <w:bodyDiv w:val="1"/>
      <w:marLeft w:val="0"/>
      <w:marRight w:val="0"/>
      <w:marTop w:val="0"/>
      <w:marBottom w:val="0"/>
      <w:divBdr>
        <w:top w:val="none" w:sz="0" w:space="0" w:color="auto"/>
        <w:left w:val="none" w:sz="0" w:space="0" w:color="auto"/>
        <w:bottom w:val="none" w:sz="0" w:space="0" w:color="auto"/>
        <w:right w:val="none" w:sz="0" w:space="0" w:color="auto"/>
      </w:divBdr>
      <w:divsChild>
        <w:div w:id="110588093">
          <w:marLeft w:val="0"/>
          <w:marRight w:val="0"/>
          <w:marTop w:val="0"/>
          <w:marBottom w:val="0"/>
          <w:divBdr>
            <w:top w:val="none" w:sz="0" w:space="0" w:color="auto"/>
            <w:left w:val="none" w:sz="0" w:space="0" w:color="auto"/>
            <w:bottom w:val="none" w:sz="0" w:space="0" w:color="auto"/>
            <w:right w:val="none" w:sz="0" w:space="0" w:color="auto"/>
          </w:divBdr>
        </w:div>
        <w:div w:id="741756444">
          <w:marLeft w:val="0"/>
          <w:marRight w:val="0"/>
          <w:marTop w:val="0"/>
          <w:marBottom w:val="0"/>
          <w:divBdr>
            <w:top w:val="none" w:sz="0" w:space="0" w:color="auto"/>
            <w:left w:val="none" w:sz="0" w:space="0" w:color="auto"/>
            <w:bottom w:val="none" w:sz="0" w:space="0" w:color="auto"/>
            <w:right w:val="none" w:sz="0" w:space="0" w:color="auto"/>
          </w:divBdr>
        </w:div>
        <w:div w:id="1043943422">
          <w:marLeft w:val="0"/>
          <w:marRight w:val="0"/>
          <w:marTop w:val="0"/>
          <w:marBottom w:val="0"/>
          <w:divBdr>
            <w:top w:val="none" w:sz="0" w:space="0" w:color="auto"/>
            <w:left w:val="none" w:sz="0" w:space="0" w:color="auto"/>
            <w:bottom w:val="none" w:sz="0" w:space="0" w:color="auto"/>
            <w:right w:val="none" w:sz="0" w:space="0" w:color="auto"/>
          </w:divBdr>
        </w:div>
        <w:div w:id="1844465610">
          <w:marLeft w:val="0"/>
          <w:marRight w:val="0"/>
          <w:marTop w:val="0"/>
          <w:marBottom w:val="0"/>
          <w:divBdr>
            <w:top w:val="none" w:sz="0" w:space="0" w:color="auto"/>
            <w:left w:val="none" w:sz="0" w:space="0" w:color="auto"/>
            <w:bottom w:val="none" w:sz="0" w:space="0" w:color="auto"/>
            <w:right w:val="none" w:sz="0" w:space="0" w:color="auto"/>
          </w:divBdr>
        </w:div>
      </w:divsChild>
    </w:div>
    <w:div w:id="952204518">
      <w:bodyDiv w:val="1"/>
      <w:marLeft w:val="0"/>
      <w:marRight w:val="0"/>
      <w:marTop w:val="0"/>
      <w:marBottom w:val="0"/>
      <w:divBdr>
        <w:top w:val="none" w:sz="0" w:space="0" w:color="auto"/>
        <w:left w:val="none" w:sz="0" w:space="0" w:color="auto"/>
        <w:bottom w:val="none" w:sz="0" w:space="0" w:color="auto"/>
        <w:right w:val="none" w:sz="0" w:space="0" w:color="auto"/>
      </w:divBdr>
      <w:divsChild>
        <w:div w:id="184365095">
          <w:marLeft w:val="0"/>
          <w:marRight w:val="0"/>
          <w:marTop w:val="0"/>
          <w:marBottom w:val="0"/>
          <w:divBdr>
            <w:top w:val="none" w:sz="0" w:space="0" w:color="auto"/>
            <w:left w:val="none" w:sz="0" w:space="0" w:color="auto"/>
            <w:bottom w:val="none" w:sz="0" w:space="0" w:color="auto"/>
            <w:right w:val="none" w:sz="0" w:space="0" w:color="auto"/>
          </w:divBdr>
        </w:div>
        <w:div w:id="314451333">
          <w:marLeft w:val="0"/>
          <w:marRight w:val="0"/>
          <w:marTop w:val="0"/>
          <w:marBottom w:val="0"/>
          <w:divBdr>
            <w:top w:val="none" w:sz="0" w:space="0" w:color="auto"/>
            <w:left w:val="none" w:sz="0" w:space="0" w:color="auto"/>
            <w:bottom w:val="none" w:sz="0" w:space="0" w:color="auto"/>
            <w:right w:val="none" w:sz="0" w:space="0" w:color="auto"/>
          </w:divBdr>
        </w:div>
        <w:div w:id="456804626">
          <w:marLeft w:val="0"/>
          <w:marRight w:val="0"/>
          <w:marTop w:val="0"/>
          <w:marBottom w:val="0"/>
          <w:divBdr>
            <w:top w:val="none" w:sz="0" w:space="0" w:color="auto"/>
            <w:left w:val="none" w:sz="0" w:space="0" w:color="auto"/>
            <w:bottom w:val="none" w:sz="0" w:space="0" w:color="auto"/>
            <w:right w:val="none" w:sz="0" w:space="0" w:color="auto"/>
          </w:divBdr>
        </w:div>
        <w:div w:id="613169905">
          <w:marLeft w:val="0"/>
          <w:marRight w:val="0"/>
          <w:marTop w:val="0"/>
          <w:marBottom w:val="0"/>
          <w:divBdr>
            <w:top w:val="none" w:sz="0" w:space="0" w:color="auto"/>
            <w:left w:val="none" w:sz="0" w:space="0" w:color="auto"/>
            <w:bottom w:val="none" w:sz="0" w:space="0" w:color="auto"/>
            <w:right w:val="none" w:sz="0" w:space="0" w:color="auto"/>
          </w:divBdr>
        </w:div>
        <w:div w:id="692415275">
          <w:marLeft w:val="0"/>
          <w:marRight w:val="0"/>
          <w:marTop w:val="0"/>
          <w:marBottom w:val="0"/>
          <w:divBdr>
            <w:top w:val="none" w:sz="0" w:space="0" w:color="auto"/>
            <w:left w:val="none" w:sz="0" w:space="0" w:color="auto"/>
            <w:bottom w:val="none" w:sz="0" w:space="0" w:color="auto"/>
            <w:right w:val="none" w:sz="0" w:space="0" w:color="auto"/>
          </w:divBdr>
        </w:div>
        <w:div w:id="702704526">
          <w:marLeft w:val="0"/>
          <w:marRight w:val="0"/>
          <w:marTop w:val="0"/>
          <w:marBottom w:val="0"/>
          <w:divBdr>
            <w:top w:val="none" w:sz="0" w:space="0" w:color="auto"/>
            <w:left w:val="none" w:sz="0" w:space="0" w:color="auto"/>
            <w:bottom w:val="none" w:sz="0" w:space="0" w:color="auto"/>
            <w:right w:val="none" w:sz="0" w:space="0" w:color="auto"/>
          </w:divBdr>
        </w:div>
        <w:div w:id="1016154779">
          <w:marLeft w:val="0"/>
          <w:marRight w:val="0"/>
          <w:marTop w:val="0"/>
          <w:marBottom w:val="0"/>
          <w:divBdr>
            <w:top w:val="none" w:sz="0" w:space="0" w:color="auto"/>
            <w:left w:val="none" w:sz="0" w:space="0" w:color="auto"/>
            <w:bottom w:val="none" w:sz="0" w:space="0" w:color="auto"/>
            <w:right w:val="none" w:sz="0" w:space="0" w:color="auto"/>
          </w:divBdr>
        </w:div>
        <w:div w:id="1041515566">
          <w:marLeft w:val="0"/>
          <w:marRight w:val="0"/>
          <w:marTop w:val="0"/>
          <w:marBottom w:val="0"/>
          <w:divBdr>
            <w:top w:val="none" w:sz="0" w:space="0" w:color="auto"/>
            <w:left w:val="none" w:sz="0" w:space="0" w:color="auto"/>
            <w:bottom w:val="none" w:sz="0" w:space="0" w:color="auto"/>
            <w:right w:val="none" w:sz="0" w:space="0" w:color="auto"/>
          </w:divBdr>
        </w:div>
        <w:div w:id="1222598480">
          <w:marLeft w:val="0"/>
          <w:marRight w:val="0"/>
          <w:marTop w:val="0"/>
          <w:marBottom w:val="0"/>
          <w:divBdr>
            <w:top w:val="none" w:sz="0" w:space="0" w:color="auto"/>
            <w:left w:val="none" w:sz="0" w:space="0" w:color="auto"/>
            <w:bottom w:val="none" w:sz="0" w:space="0" w:color="auto"/>
            <w:right w:val="none" w:sz="0" w:space="0" w:color="auto"/>
          </w:divBdr>
        </w:div>
        <w:div w:id="1257909923">
          <w:marLeft w:val="0"/>
          <w:marRight w:val="0"/>
          <w:marTop w:val="0"/>
          <w:marBottom w:val="0"/>
          <w:divBdr>
            <w:top w:val="none" w:sz="0" w:space="0" w:color="auto"/>
            <w:left w:val="none" w:sz="0" w:space="0" w:color="auto"/>
            <w:bottom w:val="none" w:sz="0" w:space="0" w:color="auto"/>
            <w:right w:val="none" w:sz="0" w:space="0" w:color="auto"/>
          </w:divBdr>
        </w:div>
        <w:div w:id="1353844641">
          <w:marLeft w:val="0"/>
          <w:marRight w:val="0"/>
          <w:marTop w:val="0"/>
          <w:marBottom w:val="0"/>
          <w:divBdr>
            <w:top w:val="none" w:sz="0" w:space="0" w:color="auto"/>
            <w:left w:val="none" w:sz="0" w:space="0" w:color="auto"/>
            <w:bottom w:val="none" w:sz="0" w:space="0" w:color="auto"/>
            <w:right w:val="none" w:sz="0" w:space="0" w:color="auto"/>
          </w:divBdr>
        </w:div>
        <w:div w:id="1356350603">
          <w:marLeft w:val="0"/>
          <w:marRight w:val="0"/>
          <w:marTop w:val="0"/>
          <w:marBottom w:val="0"/>
          <w:divBdr>
            <w:top w:val="none" w:sz="0" w:space="0" w:color="auto"/>
            <w:left w:val="none" w:sz="0" w:space="0" w:color="auto"/>
            <w:bottom w:val="none" w:sz="0" w:space="0" w:color="auto"/>
            <w:right w:val="none" w:sz="0" w:space="0" w:color="auto"/>
          </w:divBdr>
        </w:div>
        <w:div w:id="1562864891">
          <w:marLeft w:val="0"/>
          <w:marRight w:val="0"/>
          <w:marTop w:val="0"/>
          <w:marBottom w:val="0"/>
          <w:divBdr>
            <w:top w:val="none" w:sz="0" w:space="0" w:color="auto"/>
            <w:left w:val="none" w:sz="0" w:space="0" w:color="auto"/>
            <w:bottom w:val="none" w:sz="0" w:space="0" w:color="auto"/>
            <w:right w:val="none" w:sz="0" w:space="0" w:color="auto"/>
          </w:divBdr>
        </w:div>
        <w:div w:id="1733430065">
          <w:marLeft w:val="0"/>
          <w:marRight w:val="0"/>
          <w:marTop w:val="0"/>
          <w:marBottom w:val="0"/>
          <w:divBdr>
            <w:top w:val="none" w:sz="0" w:space="0" w:color="auto"/>
            <w:left w:val="none" w:sz="0" w:space="0" w:color="auto"/>
            <w:bottom w:val="none" w:sz="0" w:space="0" w:color="auto"/>
            <w:right w:val="none" w:sz="0" w:space="0" w:color="auto"/>
          </w:divBdr>
        </w:div>
        <w:div w:id="1762139277">
          <w:marLeft w:val="0"/>
          <w:marRight w:val="0"/>
          <w:marTop w:val="0"/>
          <w:marBottom w:val="0"/>
          <w:divBdr>
            <w:top w:val="none" w:sz="0" w:space="0" w:color="auto"/>
            <w:left w:val="none" w:sz="0" w:space="0" w:color="auto"/>
            <w:bottom w:val="none" w:sz="0" w:space="0" w:color="auto"/>
            <w:right w:val="none" w:sz="0" w:space="0" w:color="auto"/>
          </w:divBdr>
        </w:div>
        <w:div w:id="1804352160">
          <w:marLeft w:val="0"/>
          <w:marRight w:val="0"/>
          <w:marTop w:val="0"/>
          <w:marBottom w:val="0"/>
          <w:divBdr>
            <w:top w:val="none" w:sz="0" w:space="0" w:color="auto"/>
            <w:left w:val="none" w:sz="0" w:space="0" w:color="auto"/>
            <w:bottom w:val="none" w:sz="0" w:space="0" w:color="auto"/>
            <w:right w:val="none" w:sz="0" w:space="0" w:color="auto"/>
          </w:divBdr>
        </w:div>
        <w:div w:id="1962374170">
          <w:marLeft w:val="0"/>
          <w:marRight w:val="0"/>
          <w:marTop w:val="0"/>
          <w:marBottom w:val="0"/>
          <w:divBdr>
            <w:top w:val="none" w:sz="0" w:space="0" w:color="auto"/>
            <w:left w:val="none" w:sz="0" w:space="0" w:color="auto"/>
            <w:bottom w:val="none" w:sz="0" w:space="0" w:color="auto"/>
            <w:right w:val="none" w:sz="0" w:space="0" w:color="auto"/>
          </w:divBdr>
        </w:div>
        <w:div w:id="1976712744">
          <w:marLeft w:val="0"/>
          <w:marRight w:val="0"/>
          <w:marTop w:val="0"/>
          <w:marBottom w:val="0"/>
          <w:divBdr>
            <w:top w:val="none" w:sz="0" w:space="0" w:color="auto"/>
            <w:left w:val="none" w:sz="0" w:space="0" w:color="auto"/>
            <w:bottom w:val="none" w:sz="0" w:space="0" w:color="auto"/>
            <w:right w:val="none" w:sz="0" w:space="0" w:color="auto"/>
          </w:divBdr>
        </w:div>
        <w:div w:id="2026786244">
          <w:marLeft w:val="0"/>
          <w:marRight w:val="0"/>
          <w:marTop w:val="0"/>
          <w:marBottom w:val="0"/>
          <w:divBdr>
            <w:top w:val="none" w:sz="0" w:space="0" w:color="auto"/>
            <w:left w:val="none" w:sz="0" w:space="0" w:color="auto"/>
            <w:bottom w:val="none" w:sz="0" w:space="0" w:color="auto"/>
            <w:right w:val="none" w:sz="0" w:space="0" w:color="auto"/>
          </w:divBdr>
        </w:div>
      </w:divsChild>
    </w:div>
    <w:div w:id="1376467195">
      <w:bodyDiv w:val="1"/>
      <w:marLeft w:val="0"/>
      <w:marRight w:val="0"/>
      <w:marTop w:val="0"/>
      <w:marBottom w:val="0"/>
      <w:divBdr>
        <w:top w:val="none" w:sz="0" w:space="0" w:color="auto"/>
        <w:left w:val="none" w:sz="0" w:space="0" w:color="auto"/>
        <w:bottom w:val="none" w:sz="0" w:space="0" w:color="auto"/>
        <w:right w:val="none" w:sz="0" w:space="0" w:color="auto"/>
      </w:divBdr>
    </w:div>
    <w:div w:id="1421678688">
      <w:bodyDiv w:val="1"/>
      <w:marLeft w:val="0"/>
      <w:marRight w:val="0"/>
      <w:marTop w:val="0"/>
      <w:marBottom w:val="0"/>
      <w:divBdr>
        <w:top w:val="none" w:sz="0" w:space="0" w:color="auto"/>
        <w:left w:val="none" w:sz="0" w:space="0" w:color="auto"/>
        <w:bottom w:val="none" w:sz="0" w:space="0" w:color="auto"/>
        <w:right w:val="none" w:sz="0" w:space="0" w:color="auto"/>
      </w:divBdr>
      <w:divsChild>
        <w:div w:id="36317864">
          <w:marLeft w:val="0"/>
          <w:marRight w:val="0"/>
          <w:marTop w:val="0"/>
          <w:marBottom w:val="0"/>
          <w:divBdr>
            <w:top w:val="none" w:sz="0" w:space="0" w:color="auto"/>
            <w:left w:val="none" w:sz="0" w:space="0" w:color="auto"/>
            <w:bottom w:val="none" w:sz="0" w:space="0" w:color="auto"/>
            <w:right w:val="none" w:sz="0" w:space="0" w:color="auto"/>
          </w:divBdr>
        </w:div>
        <w:div w:id="78866280">
          <w:marLeft w:val="0"/>
          <w:marRight w:val="0"/>
          <w:marTop w:val="0"/>
          <w:marBottom w:val="0"/>
          <w:divBdr>
            <w:top w:val="none" w:sz="0" w:space="0" w:color="auto"/>
            <w:left w:val="none" w:sz="0" w:space="0" w:color="auto"/>
            <w:bottom w:val="none" w:sz="0" w:space="0" w:color="auto"/>
            <w:right w:val="none" w:sz="0" w:space="0" w:color="auto"/>
          </w:divBdr>
        </w:div>
        <w:div w:id="186139166">
          <w:marLeft w:val="0"/>
          <w:marRight w:val="0"/>
          <w:marTop w:val="0"/>
          <w:marBottom w:val="0"/>
          <w:divBdr>
            <w:top w:val="none" w:sz="0" w:space="0" w:color="auto"/>
            <w:left w:val="none" w:sz="0" w:space="0" w:color="auto"/>
            <w:bottom w:val="none" w:sz="0" w:space="0" w:color="auto"/>
            <w:right w:val="none" w:sz="0" w:space="0" w:color="auto"/>
          </w:divBdr>
        </w:div>
        <w:div w:id="214436984">
          <w:marLeft w:val="0"/>
          <w:marRight w:val="0"/>
          <w:marTop w:val="0"/>
          <w:marBottom w:val="0"/>
          <w:divBdr>
            <w:top w:val="none" w:sz="0" w:space="0" w:color="auto"/>
            <w:left w:val="none" w:sz="0" w:space="0" w:color="auto"/>
            <w:bottom w:val="none" w:sz="0" w:space="0" w:color="auto"/>
            <w:right w:val="none" w:sz="0" w:space="0" w:color="auto"/>
          </w:divBdr>
        </w:div>
        <w:div w:id="296304067">
          <w:marLeft w:val="0"/>
          <w:marRight w:val="0"/>
          <w:marTop w:val="0"/>
          <w:marBottom w:val="0"/>
          <w:divBdr>
            <w:top w:val="none" w:sz="0" w:space="0" w:color="auto"/>
            <w:left w:val="none" w:sz="0" w:space="0" w:color="auto"/>
            <w:bottom w:val="none" w:sz="0" w:space="0" w:color="auto"/>
            <w:right w:val="none" w:sz="0" w:space="0" w:color="auto"/>
          </w:divBdr>
        </w:div>
        <w:div w:id="444616735">
          <w:marLeft w:val="0"/>
          <w:marRight w:val="0"/>
          <w:marTop w:val="0"/>
          <w:marBottom w:val="0"/>
          <w:divBdr>
            <w:top w:val="none" w:sz="0" w:space="0" w:color="auto"/>
            <w:left w:val="none" w:sz="0" w:space="0" w:color="auto"/>
            <w:bottom w:val="none" w:sz="0" w:space="0" w:color="auto"/>
            <w:right w:val="none" w:sz="0" w:space="0" w:color="auto"/>
          </w:divBdr>
        </w:div>
        <w:div w:id="550771333">
          <w:marLeft w:val="0"/>
          <w:marRight w:val="0"/>
          <w:marTop w:val="0"/>
          <w:marBottom w:val="0"/>
          <w:divBdr>
            <w:top w:val="none" w:sz="0" w:space="0" w:color="auto"/>
            <w:left w:val="none" w:sz="0" w:space="0" w:color="auto"/>
            <w:bottom w:val="none" w:sz="0" w:space="0" w:color="auto"/>
            <w:right w:val="none" w:sz="0" w:space="0" w:color="auto"/>
          </w:divBdr>
        </w:div>
        <w:div w:id="560559829">
          <w:marLeft w:val="0"/>
          <w:marRight w:val="0"/>
          <w:marTop w:val="0"/>
          <w:marBottom w:val="0"/>
          <w:divBdr>
            <w:top w:val="none" w:sz="0" w:space="0" w:color="auto"/>
            <w:left w:val="none" w:sz="0" w:space="0" w:color="auto"/>
            <w:bottom w:val="none" w:sz="0" w:space="0" w:color="auto"/>
            <w:right w:val="none" w:sz="0" w:space="0" w:color="auto"/>
          </w:divBdr>
        </w:div>
        <w:div w:id="598097513">
          <w:marLeft w:val="0"/>
          <w:marRight w:val="0"/>
          <w:marTop w:val="0"/>
          <w:marBottom w:val="0"/>
          <w:divBdr>
            <w:top w:val="none" w:sz="0" w:space="0" w:color="auto"/>
            <w:left w:val="none" w:sz="0" w:space="0" w:color="auto"/>
            <w:bottom w:val="none" w:sz="0" w:space="0" w:color="auto"/>
            <w:right w:val="none" w:sz="0" w:space="0" w:color="auto"/>
          </w:divBdr>
        </w:div>
        <w:div w:id="607084979">
          <w:marLeft w:val="0"/>
          <w:marRight w:val="0"/>
          <w:marTop w:val="0"/>
          <w:marBottom w:val="0"/>
          <w:divBdr>
            <w:top w:val="none" w:sz="0" w:space="0" w:color="auto"/>
            <w:left w:val="none" w:sz="0" w:space="0" w:color="auto"/>
            <w:bottom w:val="none" w:sz="0" w:space="0" w:color="auto"/>
            <w:right w:val="none" w:sz="0" w:space="0" w:color="auto"/>
          </w:divBdr>
        </w:div>
        <w:div w:id="611403627">
          <w:marLeft w:val="0"/>
          <w:marRight w:val="0"/>
          <w:marTop w:val="0"/>
          <w:marBottom w:val="0"/>
          <w:divBdr>
            <w:top w:val="none" w:sz="0" w:space="0" w:color="auto"/>
            <w:left w:val="none" w:sz="0" w:space="0" w:color="auto"/>
            <w:bottom w:val="none" w:sz="0" w:space="0" w:color="auto"/>
            <w:right w:val="none" w:sz="0" w:space="0" w:color="auto"/>
          </w:divBdr>
        </w:div>
        <w:div w:id="734619749">
          <w:marLeft w:val="0"/>
          <w:marRight w:val="0"/>
          <w:marTop w:val="0"/>
          <w:marBottom w:val="0"/>
          <w:divBdr>
            <w:top w:val="none" w:sz="0" w:space="0" w:color="auto"/>
            <w:left w:val="none" w:sz="0" w:space="0" w:color="auto"/>
            <w:bottom w:val="none" w:sz="0" w:space="0" w:color="auto"/>
            <w:right w:val="none" w:sz="0" w:space="0" w:color="auto"/>
          </w:divBdr>
        </w:div>
        <w:div w:id="836269588">
          <w:marLeft w:val="0"/>
          <w:marRight w:val="0"/>
          <w:marTop w:val="0"/>
          <w:marBottom w:val="0"/>
          <w:divBdr>
            <w:top w:val="none" w:sz="0" w:space="0" w:color="auto"/>
            <w:left w:val="none" w:sz="0" w:space="0" w:color="auto"/>
            <w:bottom w:val="none" w:sz="0" w:space="0" w:color="auto"/>
            <w:right w:val="none" w:sz="0" w:space="0" w:color="auto"/>
          </w:divBdr>
        </w:div>
        <w:div w:id="982810014">
          <w:marLeft w:val="0"/>
          <w:marRight w:val="0"/>
          <w:marTop w:val="0"/>
          <w:marBottom w:val="0"/>
          <w:divBdr>
            <w:top w:val="none" w:sz="0" w:space="0" w:color="auto"/>
            <w:left w:val="none" w:sz="0" w:space="0" w:color="auto"/>
            <w:bottom w:val="none" w:sz="0" w:space="0" w:color="auto"/>
            <w:right w:val="none" w:sz="0" w:space="0" w:color="auto"/>
          </w:divBdr>
        </w:div>
        <w:div w:id="1021591821">
          <w:marLeft w:val="0"/>
          <w:marRight w:val="0"/>
          <w:marTop w:val="0"/>
          <w:marBottom w:val="0"/>
          <w:divBdr>
            <w:top w:val="none" w:sz="0" w:space="0" w:color="auto"/>
            <w:left w:val="none" w:sz="0" w:space="0" w:color="auto"/>
            <w:bottom w:val="none" w:sz="0" w:space="0" w:color="auto"/>
            <w:right w:val="none" w:sz="0" w:space="0" w:color="auto"/>
          </w:divBdr>
        </w:div>
        <w:div w:id="1141385481">
          <w:marLeft w:val="0"/>
          <w:marRight w:val="0"/>
          <w:marTop w:val="0"/>
          <w:marBottom w:val="0"/>
          <w:divBdr>
            <w:top w:val="none" w:sz="0" w:space="0" w:color="auto"/>
            <w:left w:val="none" w:sz="0" w:space="0" w:color="auto"/>
            <w:bottom w:val="none" w:sz="0" w:space="0" w:color="auto"/>
            <w:right w:val="none" w:sz="0" w:space="0" w:color="auto"/>
          </w:divBdr>
        </w:div>
        <w:div w:id="1142501825">
          <w:marLeft w:val="0"/>
          <w:marRight w:val="0"/>
          <w:marTop w:val="0"/>
          <w:marBottom w:val="0"/>
          <w:divBdr>
            <w:top w:val="none" w:sz="0" w:space="0" w:color="auto"/>
            <w:left w:val="none" w:sz="0" w:space="0" w:color="auto"/>
            <w:bottom w:val="none" w:sz="0" w:space="0" w:color="auto"/>
            <w:right w:val="none" w:sz="0" w:space="0" w:color="auto"/>
          </w:divBdr>
        </w:div>
        <w:div w:id="1242830551">
          <w:marLeft w:val="0"/>
          <w:marRight w:val="0"/>
          <w:marTop w:val="0"/>
          <w:marBottom w:val="0"/>
          <w:divBdr>
            <w:top w:val="none" w:sz="0" w:space="0" w:color="auto"/>
            <w:left w:val="none" w:sz="0" w:space="0" w:color="auto"/>
            <w:bottom w:val="none" w:sz="0" w:space="0" w:color="auto"/>
            <w:right w:val="none" w:sz="0" w:space="0" w:color="auto"/>
          </w:divBdr>
        </w:div>
        <w:div w:id="1308238914">
          <w:marLeft w:val="0"/>
          <w:marRight w:val="0"/>
          <w:marTop w:val="0"/>
          <w:marBottom w:val="0"/>
          <w:divBdr>
            <w:top w:val="none" w:sz="0" w:space="0" w:color="auto"/>
            <w:left w:val="none" w:sz="0" w:space="0" w:color="auto"/>
            <w:bottom w:val="none" w:sz="0" w:space="0" w:color="auto"/>
            <w:right w:val="none" w:sz="0" w:space="0" w:color="auto"/>
          </w:divBdr>
        </w:div>
        <w:div w:id="1367874967">
          <w:marLeft w:val="0"/>
          <w:marRight w:val="0"/>
          <w:marTop w:val="0"/>
          <w:marBottom w:val="0"/>
          <w:divBdr>
            <w:top w:val="none" w:sz="0" w:space="0" w:color="auto"/>
            <w:left w:val="none" w:sz="0" w:space="0" w:color="auto"/>
            <w:bottom w:val="none" w:sz="0" w:space="0" w:color="auto"/>
            <w:right w:val="none" w:sz="0" w:space="0" w:color="auto"/>
          </w:divBdr>
        </w:div>
        <w:div w:id="1444107223">
          <w:marLeft w:val="0"/>
          <w:marRight w:val="0"/>
          <w:marTop w:val="0"/>
          <w:marBottom w:val="0"/>
          <w:divBdr>
            <w:top w:val="none" w:sz="0" w:space="0" w:color="auto"/>
            <w:left w:val="none" w:sz="0" w:space="0" w:color="auto"/>
            <w:bottom w:val="none" w:sz="0" w:space="0" w:color="auto"/>
            <w:right w:val="none" w:sz="0" w:space="0" w:color="auto"/>
          </w:divBdr>
        </w:div>
        <w:div w:id="1499035498">
          <w:marLeft w:val="0"/>
          <w:marRight w:val="0"/>
          <w:marTop w:val="0"/>
          <w:marBottom w:val="0"/>
          <w:divBdr>
            <w:top w:val="none" w:sz="0" w:space="0" w:color="auto"/>
            <w:left w:val="none" w:sz="0" w:space="0" w:color="auto"/>
            <w:bottom w:val="none" w:sz="0" w:space="0" w:color="auto"/>
            <w:right w:val="none" w:sz="0" w:space="0" w:color="auto"/>
          </w:divBdr>
        </w:div>
        <w:div w:id="1519081188">
          <w:marLeft w:val="0"/>
          <w:marRight w:val="0"/>
          <w:marTop w:val="0"/>
          <w:marBottom w:val="0"/>
          <w:divBdr>
            <w:top w:val="none" w:sz="0" w:space="0" w:color="auto"/>
            <w:left w:val="none" w:sz="0" w:space="0" w:color="auto"/>
            <w:bottom w:val="none" w:sz="0" w:space="0" w:color="auto"/>
            <w:right w:val="none" w:sz="0" w:space="0" w:color="auto"/>
          </w:divBdr>
        </w:div>
        <w:div w:id="1534225330">
          <w:marLeft w:val="0"/>
          <w:marRight w:val="0"/>
          <w:marTop w:val="0"/>
          <w:marBottom w:val="0"/>
          <w:divBdr>
            <w:top w:val="none" w:sz="0" w:space="0" w:color="auto"/>
            <w:left w:val="none" w:sz="0" w:space="0" w:color="auto"/>
            <w:bottom w:val="none" w:sz="0" w:space="0" w:color="auto"/>
            <w:right w:val="none" w:sz="0" w:space="0" w:color="auto"/>
          </w:divBdr>
        </w:div>
        <w:div w:id="1614627230">
          <w:marLeft w:val="0"/>
          <w:marRight w:val="0"/>
          <w:marTop w:val="0"/>
          <w:marBottom w:val="0"/>
          <w:divBdr>
            <w:top w:val="none" w:sz="0" w:space="0" w:color="auto"/>
            <w:left w:val="none" w:sz="0" w:space="0" w:color="auto"/>
            <w:bottom w:val="none" w:sz="0" w:space="0" w:color="auto"/>
            <w:right w:val="none" w:sz="0" w:space="0" w:color="auto"/>
          </w:divBdr>
        </w:div>
        <w:div w:id="1666282971">
          <w:marLeft w:val="0"/>
          <w:marRight w:val="0"/>
          <w:marTop w:val="0"/>
          <w:marBottom w:val="0"/>
          <w:divBdr>
            <w:top w:val="none" w:sz="0" w:space="0" w:color="auto"/>
            <w:left w:val="none" w:sz="0" w:space="0" w:color="auto"/>
            <w:bottom w:val="none" w:sz="0" w:space="0" w:color="auto"/>
            <w:right w:val="none" w:sz="0" w:space="0" w:color="auto"/>
          </w:divBdr>
        </w:div>
        <w:div w:id="1670255707">
          <w:marLeft w:val="0"/>
          <w:marRight w:val="0"/>
          <w:marTop w:val="0"/>
          <w:marBottom w:val="0"/>
          <w:divBdr>
            <w:top w:val="none" w:sz="0" w:space="0" w:color="auto"/>
            <w:left w:val="none" w:sz="0" w:space="0" w:color="auto"/>
            <w:bottom w:val="none" w:sz="0" w:space="0" w:color="auto"/>
            <w:right w:val="none" w:sz="0" w:space="0" w:color="auto"/>
          </w:divBdr>
        </w:div>
        <w:div w:id="1733965540">
          <w:marLeft w:val="0"/>
          <w:marRight w:val="0"/>
          <w:marTop w:val="0"/>
          <w:marBottom w:val="0"/>
          <w:divBdr>
            <w:top w:val="none" w:sz="0" w:space="0" w:color="auto"/>
            <w:left w:val="none" w:sz="0" w:space="0" w:color="auto"/>
            <w:bottom w:val="none" w:sz="0" w:space="0" w:color="auto"/>
            <w:right w:val="none" w:sz="0" w:space="0" w:color="auto"/>
          </w:divBdr>
        </w:div>
        <w:div w:id="1832217068">
          <w:marLeft w:val="0"/>
          <w:marRight w:val="0"/>
          <w:marTop w:val="0"/>
          <w:marBottom w:val="0"/>
          <w:divBdr>
            <w:top w:val="none" w:sz="0" w:space="0" w:color="auto"/>
            <w:left w:val="none" w:sz="0" w:space="0" w:color="auto"/>
            <w:bottom w:val="none" w:sz="0" w:space="0" w:color="auto"/>
            <w:right w:val="none" w:sz="0" w:space="0" w:color="auto"/>
          </w:divBdr>
        </w:div>
        <w:div w:id="1846817464">
          <w:marLeft w:val="0"/>
          <w:marRight w:val="0"/>
          <w:marTop w:val="0"/>
          <w:marBottom w:val="0"/>
          <w:divBdr>
            <w:top w:val="none" w:sz="0" w:space="0" w:color="auto"/>
            <w:left w:val="none" w:sz="0" w:space="0" w:color="auto"/>
            <w:bottom w:val="none" w:sz="0" w:space="0" w:color="auto"/>
            <w:right w:val="none" w:sz="0" w:space="0" w:color="auto"/>
          </w:divBdr>
        </w:div>
        <w:div w:id="1868375200">
          <w:marLeft w:val="0"/>
          <w:marRight w:val="0"/>
          <w:marTop w:val="0"/>
          <w:marBottom w:val="0"/>
          <w:divBdr>
            <w:top w:val="none" w:sz="0" w:space="0" w:color="auto"/>
            <w:left w:val="none" w:sz="0" w:space="0" w:color="auto"/>
            <w:bottom w:val="none" w:sz="0" w:space="0" w:color="auto"/>
            <w:right w:val="none" w:sz="0" w:space="0" w:color="auto"/>
          </w:divBdr>
        </w:div>
        <w:div w:id="1920091171">
          <w:marLeft w:val="0"/>
          <w:marRight w:val="0"/>
          <w:marTop w:val="0"/>
          <w:marBottom w:val="0"/>
          <w:divBdr>
            <w:top w:val="none" w:sz="0" w:space="0" w:color="auto"/>
            <w:left w:val="none" w:sz="0" w:space="0" w:color="auto"/>
            <w:bottom w:val="none" w:sz="0" w:space="0" w:color="auto"/>
            <w:right w:val="none" w:sz="0" w:space="0" w:color="auto"/>
          </w:divBdr>
        </w:div>
        <w:div w:id="1926842389">
          <w:marLeft w:val="0"/>
          <w:marRight w:val="0"/>
          <w:marTop w:val="0"/>
          <w:marBottom w:val="0"/>
          <w:divBdr>
            <w:top w:val="none" w:sz="0" w:space="0" w:color="auto"/>
            <w:left w:val="none" w:sz="0" w:space="0" w:color="auto"/>
            <w:bottom w:val="none" w:sz="0" w:space="0" w:color="auto"/>
            <w:right w:val="none" w:sz="0" w:space="0" w:color="auto"/>
          </w:divBdr>
        </w:div>
        <w:div w:id="1935433025">
          <w:marLeft w:val="0"/>
          <w:marRight w:val="0"/>
          <w:marTop w:val="0"/>
          <w:marBottom w:val="0"/>
          <w:divBdr>
            <w:top w:val="none" w:sz="0" w:space="0" w:color="auto"/>
            <w:left w:val="none" w:sz="0" w:space="0" w:color="auto"/>
            <w:bottom w:val="none" w:sz="0" w:space="0" w:color="auto"/>
            <w:right w:val="none" w:sz="0" w:space="0" w:color="auto"/>
          </w:divBdr>
        </w:div>
        <w:div w:id="1986814615">
          <w:marLeft w:val="0"/>
          <w:marRight w:val="0"/>
          <w:marTop w:val="0"/>
          <w:marBottom w:val="0"/>
          <w:divBdr>
            <w:top w:val="none" w:sz="0" w:space="0" w:color="auto"/>
            <w:left w:val="none" w:sz="0" w:space="0" w:color="auto"/>
            <w:bottom w:val="none" w:sz="0" w:space="0" w:color="auto"/>
            <w:right w:val="none" w:sz="0" w:space="0" w:color="auto"/>
          </w:divBdr>
        </w:div>
        <w:div w:id="1997147408">
          <w:marLeft w:val="0"/>
          <w:marRight w:val="0"/>
          <w:marTop w:val="0"/>
          <w:marBottom w:val="0"/>
          <w:divBdr>
            <w:top w:val="none" w:sz="0" w:space="0" w:color="auto"/>
            <w:left w:val="none" w:sz="0" w:space="0" w:color="auto"/>
            <w:bottom w:val="none" w:sz="0" w:space="0" w:color="auto"/>
            <w:right w:val="none" w:sz="0" w:space="0" w:color="auto"/>
          </w:divBdr>
        </w:div>
        <w:div w:id="2001424191">
          <w:marLeft w:val="0"/>
          <w:marRight w:val="0"/>
          <w:marTop w:val="0"/>
          <w:marBottom w:val="0"/>
          <w:divBdr>
            <w:top w:val="none" w:sz="0" w:space="0" w:color="auto"/>
            <w:left w:val="none" w:sz="0" w:space="0" w:color="auto"/>
            <w:bottom w:val="none" w:sz="0" w:space="0" w:color="auto"/>
            <w:right w:val="none" w:sz="0" w:space="0" w:color="auto"/>
          </w:divBdr>
        </w:div>
        <w:div w:id="2006085542">
          <w:marLeft w:val="0"/>
          <w:marRight w:val="0"/>
          <w:marTop w:val="0"/>
          <w:marBottom w:val="0"/>
          <w:divBdr>
            <w:top w:val="none" w:sz="0" w:space="0" w:color="auto"/>
            <w:left w:val="none" w:sz="0" w:space="0" w:color="auto"/>
            <w:bottom w:val="none" w:sz="0" w:space="0" w:color="auto"/>
            <w:right w:val="none" w:sz="0" w:space="0" w:color="auto"/>
          </w:divBdr>
        </w:div>
        <w:div w:id="2079861827">
          <w:marLeft w:val="0"/>
          <w:marRight w:val="0"/>
          <w:marTop w:val="0"/>
          <w:marBottom w:val="0"/>
          <w:divBdr>
            <w:top w:val="none" w:sz="0" w:space="0" w:color="auto"/>
            <w:left w:val="none" w:sz="0" w:space="0" w:color="auto"/>
            <w:bottom w:val="none" w:sz="0" w:space="0" w:color="auto"/>
            <w:right w:val="none" w:sz="0" w:space="0" w:color="auto"/>
          </w:divBdr>
        </w:div>
      </w:divsChild>
    </w:div>
    <w:div w:id="1516647652">
      <w:bodyDiv w:val="1"/>
      <w:marLeft w:val="0"/>
      <w:marRight w:val="0"/>
      <w:marTop w:val="0"/>
      <w:marBottom w:val="0"/>
      <w:divBdr>
        <w:top w:val="none" w:sz="0" w:space="0" w:color="auto"/>
        <w:left w:val="none" w:sz="0" w:space="0" w:color="auto"/>
        <w:bottom w:val="none" w:sz="0" w:space="0" w:color="auto"/>
        <w:right w:val="none" w:sz="0" w:space="0" w:color="auto"/>
      </w:divBdr>
      <w:divsChild>
        <w:div w:id="150561657">
          <w:marLeft w:val="0"/>
          <w:marRight w:val="0"/>
          <w:marTop w:val="0"/>
          <w:marBottom w:val="0"/>
          <w:divBdr>
            <w:top w:val="none" w:sz="0" w:space="0" w:color="auto"/>
            <w:left w:val="none" w:sz="0" w:space="0" w:color="auto"/>
            <w:bottom w:val="none" w:sz="0" w:space="0" w:color="auto"/>
            <w:right w:val="none" w:sz="0" w:space="0" w:color="auto"/>
          </w:divBdr>
        </w:div>
        <w:div w:id="433399107">
          <w:marLeft w:val="0"/>
          <w:marRight w:val="0"/>
          <w:marTop w:val="0"/>
          <w:marBottom w:val="0"/>
          <w:divBdr>
            <w:top w:val="none" w:sz="0" w:space="0" w:color="auto"/>
            <w:left w:val="none" w:sz="0" w:space="0" w:color="auto"/>
            <w:bottom w:val="none" w:sz="0" w:space="0" w:color="auto"/>
            <w:right w:val="none" w:sz="0" w:space="0" w:color="auto"/>
          </w:divBdr>
        </w:div>
        <w:div w:id="441455743">
          <w:marLeft w:val="0"/>
          <w:marRight w:val="0"/>
          <w:marTop w:val="0"/>
          <w:marBottom w:val="0"/>
          <w:divBdr>
            <w:top w:val="none" w:sz="0" w:space="0" w:color="auto"/>
            <w:left w:val="none" w:sz="0" w:space="0" w:color="auto"/>
            <w:bottom w:val="none" w:sz="0" w:space="0" w:color="auto"/>
            <w:right w:val="none" w:sz="0" w:space="0" w:color="auto"/>
          </w:divBdr>
        </w:div>
        <w:div w:id="482507642">
          <w:marLeft w:val="0"/>
          <w:marRight w:val="0"/>
          <w:marTop w:val="0"/>
          <w:marBottom w:val="0"/>
          <w:divBdr>
            <w:top w:val="none" w:sz="0" w:space="0" w:color="auto"/>
            <w:left w:val="none" w:sz="0" w:space="0" w:color="auto"/>
            <w:bottom w:val="none" w:sz="0" w:space="0" w:color="auto"/>
            <w:right w:val="none" w:sz="0" w:space="0" w:color="auto"/>
          </w:divBdr>
        </w:div>
        <w:div w:id="510607846">
          <w:marLeft w:val="0"/>
          <w:marRight w:val="0"/>
          <w:marTop w:val="0"/>
          <w:marBottom w:val="0"/>
          <w:divBdr>
            <w:top w:val="none" w:sz="0" w:space="0" w:color="auto"/>
            <w:left w:val="none" w:sz="0" w:space="0" w:color="auto"/>
            <w:bottom w:val="none" w:sz="0" w:space="0" w:color="auto"/>
            <w:right w:val="none" w:sz="0" w:space="0" w:color="auto"/>
          </w:divBdr>
        </w:div>
        <w:div w:id="782848615">
          <w:marLeft w:val="0"/>
          <w:marRight w:val="0"/>
          <w:marTop w:val="0"/>
          <w:marBottom w:val="0"/>
          <w:divBdr>
            <w:top w:val="none" w:sz="0" w:space="0" w:color="auto"/>
            <w:left w:val="none" w:sz="0" w:space="0" w:color="auto"/>
            <w:bottom w:val="none" w:sz="0" w:space="0" w:color="auto"/>
            <w:right w:val="none" w:sz="0" w:space="0" w:color="auto"/>
          </w:divBdr>
        </w:div>
        <w:div w:id="794983582">
          <w:marLeft w:val="0"/>
          <w:marRight w:val="0"/>
          <w:marTop w:val="0"/>
          <w:marBottom w:val="0"/>
          <w:divBdr>
            <w:top w:val="none" w:sz="0" w:space="0" w:color="auto"/>
            <w:left w:val="none" w:sz="0" w:space="0" w:color="auto"/>
            <w:bottom w:val="none" w:sz="0" w:space="0" w:color="auto"/>
            <w:right w:val="none" w:sz="0" w:space="0" w:color="auto"/>
          </w:divBdr>
        </w:div>
        <w:div w:id="833835591">
          <w:marLeft w:val="0"/>
          <w:marRight w:val="0"/>
          <w:marTop w:val="0"/>
          <w:marBottom w:val="0"/>
          <w:divBdr>
            <w:top w:val="none" w:sz="0" w:space="0" w:color="auto"/>
            <w:left w:val="none" w:sz="0" w:space="0" w:color="auto"/>
            <w:bottom w:val="none" w:sz="0" w:space="0" w:color="auto"/>
            <w:right w:val="none" w:sz="0" w:space="0" w:color="auto"/>
          </w:divBdr>
        </w:div>
        <w:div w:id="891499560">
          <w:marLeft w:val="0"/>
          <w:marRight w:val="0"/>
          <w:marTop w:val="0"/>
          <w:marBottom w:val="0"/>
          <w:divBdr>
            <w:top w:val="none" w:sz="0" w:space="0" w:color="auto"/>
            <w:left w:val="none" w:sz="0" w:space="0" w:color="auto"/>
            <w:bottom w:val="none" w:sz="0" w:space="0" w:color="auto"/>
            <w:right w:val="none" w:sz="0" w:space="0" w:color="auto"/>
          </w:divBdr>
        </w:div>
        <w:div w:id="985471149">
          <w:marLeft w:val="0"/>
          <w:marRight w:val="0"/>
          <w:marTop w:val="0"/>
          <w:marBottom w:val="0"/>
          <w:divBdr>
            <w:top w:val="none" w:sz="0" w:space="0" w:color="auto"/>
            <w:left w:val="none" w:sz="0" w:space="0" w:color="auto"/>
            <w:bottom w:val="none" w:sz="0" w:space="0" w:color="auto"/>
            <w:right w:val="none" w:sz="0" w:space="0" w:color="auto"/>
          </w:divBdr>
        </w:div>
        <w:div w:id="1065907773">
          <w:marLeft w:val="0"/>
          <w:marRight w:val="0"/>
          <w:marTop w:val="0"/>
          <w:marBottom w:val="0"/>
          <w:divBdr>
            <w:top w:val="none" w:sz="0" w:space="0" w:color="auto"/>
            <w:left w:val="none" w:sz="0" w:space="0" w:color="auto"/>
            <w:bottom w:val="none" w:sz="0" w:space="0" w:color="auto"/>
            <w:right w:val="none" w:sz="0" w:space="0" w:color="auto"/>
          </w:divBdr>
        </w:div>
        <w:div w:id="1067805031">
          <w:marLeft w:val="0"/>
          <w:marRight w:val="0"/>
          <w:marTop w:val="0"/>
          <w:marBottom w:val="0"/>
          <w:divBdr>
            <w:top w:val="none" w:sz="0" w:space="0" w:color="auto"/>
            <w:left w:val="none" w:sz="0" w:space="0" w:color="auto"/>
            <w:bottom w:val="none" w:sz="0" w:space="0" w:color="auto"/>
            <w:right w:val="none" w:sz="0" w:space="0" w:color="auto"/>
          </w:divBdr>
        </w:div>
        <w:div w:id="1127160222">
          <w:marLeft w:val="0"/>
          <w:marRight w:val="0"/>
          <w:marTop w:val="0"/>
          <w:marBottom w:val="0"/>
          <w:divBdr>
            <w:top w:val="none" w:sz="0" w:space="0" w:color="auto"/>
            <w:left w:val="none" w:sz="0" w:space="0" w:color="auto"/>
            <w:bottom w:val="none" w:sz="0" w:space="0" w:color="auto"/>
            <w:right w:val="none" w:sz="0" w:space="0" w:color="auto"/>
          </w:divBdr>
        </w:div>
        <w:div w:id="1230386365">
          <w:marLeft w:val="0"/>
          <w:marRight w:val="0"/>
          <w:marTop w:val="0"/>
          <w:marBottom w:val="0"/>
          <w:divBdr>
            <w:top w:val="none" w:sz="0" w:space="0" w:color="auto"/>
            <w:left w:val="none" w:sz="0" w:space="0" w:color="auto"/>
            <w:bottom w:val="none" w:sz="0" w:space="0" w:color="auto"/>
            <w:right w:val="none" w:sz="0" w:space="0" w:color="auto"/>
          </w:divBdr>
        </w:div>
        <w:div w:id="1239286004">
          <w:marLeft w:val="0"/>
          <w:marRight w:val="0"/>
          <w:marTop w:val="0"/>
          <w:marBottom w:val="0"/>
          <w:divBdr>
            <w:top w:val="none" w:sz="0" w:space="0" w:color="auto"/>
            <w:left w:val="none" w:sz="0" w:space="0" w:color="auto"/>
            <w:bottom w:val="none" w:sz="0" w:space="0" w:color="auto"/>
            <w:right w:val="none" w:sz="0" w:space="0" w:color="auto"/>
          </w:divBdr>
        </w:div>
        <w:div w:id="1249735486">
          <w:marLeft w:val="0"/>
          <w:marRight w:val="0"/>
          <w:marTop w:val="0"/>
          <w:marBottom w:val="0"/>
          <w:divBdr>
            <w:top w:val="none" w:sz="0" w:space="0" w:color="auto"/>
            <w:left w:val="none" w:sz="0" w:space="0" w:color="auto"/>
            <w:bottom w:val="none" w:sz="0" w:space="0" w:color="auto"/>
            <w:right w:val="none" w:sz="0" w:space="0" w:color="auto"/>
          </w:divBdr>
        </w:div>
        <w:div w:id="1283071912">
          <w:marLeft w:val="0"/>
          <w:marRight w:val="0"/>
          <w:marTop w:val="0"/>
          <w:marBottom w:val="0"/>
          <w:divBdr>
            <w:top w:val="none" w:sz="0" w:space="0" w:color="auto"/>
            <w:left w:val="none" w:sz="0" w:space="0" w:color="auto"/>
            <w:bottom w:val="none" w:sz="0" w:space="0" w:color="auto"/>
            <w:right w:val="none" w:sz="0" w:space="0" w:color="auto"/>
          </w:divBdr>
        </w:div>
        <w:div w:id="1327631441">
          <w:marLeft w:val="0"/>
          <w:marRight w:val="0"/>
          <w:marTop w:val="0"/>
          <w:marBottom w:val="0"/>
          <w:divBdr>
            <w:top w:val="none" w:sz="0" w:space="0" w:color="auto"/>
            <w:left w:val="none" w:sz="0" w:space="0" w:color="auto"/>
            <w:bottom w:val="none" w:sz="0" w:space="0" w:color="auto"/>
            <w:right w:val="none" w:sz="0" w:space="0" w:color="auto"/>
          </w:divBdr>
        </w:div>
        <w:div w:id="1432820449">
          <w:marLeft w:val="0"/>
          <w:marRight w:val="0"/>
          <w:marTop w:val="0"/>
          <w:marBottom w:val="0"/>
          <w:divBdr>
            <w:top w:val="none" w:sz="0" w:space="0" w:color="auto"/>
            <w:left w:val="none" w:sz="0" w:space="0" w:color="auto"/>
            <w:bottom w:val="none" w:sz="0" w:space="0" w:color="auto"/>
            <w:right w:val="none" w:sz="0" w:space="0" w:color="auto"/>
          </w:divBdr>
        </w:div>
        <w:div w:id="1514799507">
          <w:marLeft w:val="0"/>
          <w:marRight w:val="0"/>
          <w:marTop w:val="0"/>
          <w:marBottom w:val="0"/>
          <w:divBdr>
            <w:top w:val="none" w:sz="0" w:space="0" w:color="auto"/>
            <w:left w:val="none" w:sz="0" w:space="0" w:color="auto"/>
            <w:bottom w:val="none" w:sz="0" w:space="0" w:color="auto"/>
            <w:right w:val="none" w:sz="0" w:space="0" w:color="auto"/>
          </w:divBdr>
        </w:div>
        <w:div w:id="1553497055">
          <w:marLeft w:val="0"/>
          <w:marRight w:val="0"/>
          <w:marTop w:val="0"/>
          <w:marBottom w:val="0"/>
          <w:divBdr>
            <w:top w:val="none" w:sz="0" w:space="0" w:color="auto"/>
            <w:left w:val="none" w:sz="0" w:space="0" w:color="auto"/>
            <w:bottom w:val="none" w:sz="0" w:space="0" w:color="auto"/>
            <w:right w:val="none" w:sz="0" w:space="0" w:color="auto"/>
          </w:divBdr>
        </w:div>
        <w:div w:id="1740326577">
          <w:marLeft w:val="0"/>
          <w:marRight w:val="0"/>
          <w:marTop w:val="0"/>
          <w:marBottom w:val="0"/>
          <w:divBdr>
            <w:top w:val="none" w:sz="0" w:space="0" w:color="auto"/>
            <w:left w:val="none" w:sz="0" w:space="0" w:color="auto"/>
            <w:bottom w:val="none" w:sz="0" w:space="0" w:color="auto"/>
            <w:right w:val="none" w:sz="0" w:space="0" w:color="auto"/>
          </w:divBdr>
        </w:div>
        <w:div w:id="1780684436">
          <w:marLeft w:val="0"/>
          <w:marRight w:val="0"/>
          <w:marTop w:val="0"/>
          <w:marBottom w:val="0"/>
          <w:divBdr>
            <w:top w:val="none" w:sz="0" w:space="0" w:color="auto"/>
            <w:left w:val="none" w:sz="0" w:space="0" w:color="auto"/>
            <w:bottom w:val="none" w:sz="0" w:space="0" w:color="auto"/>
            <w:right w:val="none" w:sz="0" w:space="0" w:color="auto"/>
          </w:divBdr>
        </w:div>
        <w:div w:id="1961181659">
          <w:marLeft w:val="0"/>
          <w:marRight w:val="0"/>
          <w:marTop w:val="0"/>
          <w:marBottom w:val="0"/>
          <w:divBdr>
            <w:top w:val="none" w:sz="0" w:space="0" w:color="auto"/>
            <w:left w:val="none" w:sz="0" w:space="0" w:color="auto"/>
            <w:bottom w:val="none" w:sz="0" w:space="0" w:color="auto"/>
            <w:right w:val="none" w:sz="0" w:space="0" w:color="auto"/>
          </w:divBdr>
        </w:div>
        <w:div w:id="2048138808">
          <w:marLeft w:val="0"/>
          <w:marRight w:val="0"/>
          <w:marTop w:val="0"/>
          <w:marBottom w:val="0"/>
          <w:divBdr>
            <w:top w:val="none" w:sz="0" w:space="0" w:color="auto"/>
            <w:left w:val="none" w:sz="0" w:space="0" w:color="auto"/>
            <w:bottom w:val="none" w:sz="0" w:space="0" w:color="auto"/>
            <w:right w:val="none" w:sz="0" w:space="0" w:color="auto"/>
          </w:divBdr>
        </w:div>
        <w:div w:id="2082365896">
          <w:marLeft w:val="0"/>
          <w:marRight w:val="0"/>
          <w:marTop w:val="0"/>
          <w:marBottom w:val="0"/>
          <w:divBdr>
            <w:top w:val="none" w:sz="0" w:space="0" w:color="auto"/>
            <w:left w:val="none" w:sz="0" w:space="0" w:color="auto"/>
            <w:bottom w:val="none" w:sz="0" w:space="0" w:color="auto"/>
            <w:right w:val="none" w:sz="0" w:space="0" w:color="auto"/>
          </w:divBdr>
        </w:div>
        <w:div w:id="2095517773">
          <w:marLeft w:val="0"/>
          <w:marRight w:val="0"/>
          <w:marTop w:val="0"/>
          <w:marBottom w:val="0"/>
          <w:divBdr>
            <w:top w:val="none" w:sz="0" w:space="0" w:color="auto"/>
            <w:left w:val="none" w:sz="0" w:space="0" w:color="auto"/>
            <w:bottom w:val="none" w:sz="0" w:space="0" w:color="auto"/>
            <w:right w:val="none" w:sz="0" w:space="0" w:color="auto"/>
          </w:divBdr>
        </w:div>
      </w:divsChild>
    </w:div>
    <w:div w:id="1570187225">
      <w:bodyDiv w:val="1"/>
      <w:marLeft w:val="0"/>
      <w:marRight w:val="0"/>
      <w:marTop w:val="0"/>
      <w:marBottom w:val="0"/>
      <w:divBdr>
        <w:top w:val="none" w:sz="0" w:space="0" w:color="auto"/>
        <w:left w:val="none" w:sz="0" w:space="0" w:color="auto"/>
        <w:bottom w:val="none" w:sz="0" w:space="0" w:color="auto"/>
        <w:right w:val="none" w:sz="0" w:space="0" w:color="auto"/>
      </w:divBdr>
      <w:divsChild>
        <w:div w:id="91778434">
          <w:marLeft w:val="0"/>
          <w:marRight w:val="0"/>
          <w:marTop w:val="0"/>
          <w:marBottom w:val="0"/>
          <w:divBdr>
            <w:top w:val="none" w:sz="0" w:space="0" w:color="auto"/>
            <w:left w:val="none" w:sz="0" w:space="0" w:color="auto"/>
            <w:bottom w:val="none" w:sz="0" w:space="0" w:color="auto"/>
            <w:right w:val="none" w:sz="0" w:space="0" w:color="auto"/>
          </w:divBdr>
        </w:div>
        <w:div w:id="159153795">
          <w:marLeft w:val="0"/>
          <w:marRight w:val="0"/>
          <w:marTop w:val="0"/>
          <w:marBottom w:val="0"/>
          <w:divBdr>
            <w:top w:val="none" w:sz="0" w:space="0" w:color="auto"/>
            <w:left w:val="none" w:sz="0" w:space="0" w:color="auto"/>
            <w:bottom w:val="none" w:sz="0" w:space="0" w:color="auto"/>
            <w:right w:val="none" w:sz="0" w:space="0" w:color="auto"/>
          </w:divBdr>
        </w:div>
        <w:div w:id="174541872">
          <w:marLeft w:val="0"/>
          <w:marRight w:val="0"/>
          <w:marTop w:val="0"/>
          <w:marBottom w:val="0"/>
          <w:divBdr>
            <w:top w:val="none" w:sz="0" w:space="0" w:color="auto"/>
            <w:left w:val="none" w:sz="0" w:space="0" w:color="auto"/>
            <w:bottom w:val="none" w:sz="0" w:space="0" w:color="auto"/>
            <w:right w:val="none" w:sz="0" w:space="0" w:color="auto"/>
          </w:divBdr>
        </w:div>
        <w:div w:id="184174151">
          <w:marLeft w:val="0"/>
          <w:marRight w:val="0"/>
          <w:marTop w:val="0"/>
          <w:marBottom w:val="0"/>
          <w:divBdr>
            <w:top w:val="none" w:sz="0" w:space="0" w:color="auto"/>
            <w:left w:val="none" w:sz="0" w:space="0" w:color="auto"/>
            <w:bottom w:val="none" w:sz="0" w:space="0" w:color="auto"/>
            <w:right w:val="none" w:sz="0" w:space="0" w:color="auto"/>
          </w:divBdr>
        </w:div>
        <w:div w:id="250434162">
          <w:marLeft w:val="0"/>
          <w:marRight w:val="0"/>
          <w:marTop w:val="0"/>
          <w:marBottom w:val="0"/>
          <w:divBdr>
            <w:top w:val="none" w:sz="0" w:space="0" w:color="auto"/>
            <w:left w:val="none" w:sz="0" w:space="0" w:color="auto"/>
            <w:bottom w:val="none" w:sz="0" w:space="0" w:color="auto"/>
            <w:right w:val="none" w:sz="0" w:space="0" w:color="auto"/>
          </w:divBdr>
        </w:div>
        <w:div w:id="459542473">
          <w:marLeft w:val="0"/>
          <w:marRight w:val="0"/>
          <w:marTop w:val="0"/>
          <w:marBottom w:val="0"/>
          <w:divBdr>
            <w:top w:val="none" w:sz="0" w:space="0" w:color="auto"/>
            <w:left w:val="none" w:sz="0" w:space="0" w:color="auto"/>
            <w:bottom w:val="none" w:sz="0" w:space="0" w:color="auto"/>
            <w:right w:val="none" w:sz="0" w:space="0" w:color="auto"/>
          </w:divBdr>
        </w:div>
        <w:div w:id="513497916">
          <w:marLeft w:val="0"/>
          <w:marRight w:val="0"/>
          <w:marTop w:val="0"/>
          <w:marBottom w:val="0"/>
          <w:divBdr>
            <w:top w:val="none" w:sz="0" w:space="0" w:color="auto"/>
            <w:left w:val="none" w:sz="0" w:space="0" w:color="auto"/>
            <w:bottom w:val="none" w:sz="0" w:space="0" w:color="auto"/>
            <w:right w:val="none" w:sz="0" w:space="0" w:color="auto"/>
          </w:divBdr>
        </w:div>
        <w:div w:id="564947716">
          <w:marLeft w:val="0"/>
          <w:marRight w:val="0"/>
          <w:marTop w:val="0"/>
          <w:marBottom w:val="0"/>
          <w:divBdr>
            <w:top w:val="none" w:sz="0" w:space="0" w:color="auto"/>
            <w:left w:val="none" w:sz="0" w:space="0" w:color="auto"/>
            <w:bottom w:val="none" w:sz="0" w:space="0" w:color="auto"/>
            <w:right w:val="none" w:sz="0" w:space="0" w:color="auto"/>
          </w:divBdr>
        </w:div>
        <w:div w:id="686911057">
          <w:marLeft w:val="0"/>
          <w:marRight w:val="0"/>
          <w:marTop w:val="0"/>
          <w:marBottom w:val="0"/>
          <w:divBdr>
            <w:top w:val="none" w:sz="0" w:space="0" w:color="auto"/>
            <w:left w:val="none" w:sz="0" w:space="0" w:color="auto"/>
            <w:bottom w:val="none" w:sz="0" w:space="0" w:color="auto"/>
            <w:right w:val="none" w:sz="0" w:space="0" w:color="auto"/>
          </w:divBdr>
        </w:div>
        <w:div w:id="714040674">
          <w:marLeft w:val="0"/>
          <w:marRight w:val="0"/>
          <w:marTop w:val="0"/>
          <w:marBottom w:val="0"/>
          <w:divBdr>
            <w:top w:val="none" w:sz="0" w:space="0" w:color="auto"/>
            <w:left w:val="none" w:sz="0" w:space="0" w:color="auto"/>
            <w:bottom w:val="none" w:sz="0" w:space="0" w:color="auto"/>
            <w:right w:val="none" w:sz="0" w:space="0" w:color="auto"/>
          </w:divBdr>
        </w:div>
        <w:div w:id="793908248">
          <w:marLeft w:val="0"/>
          <w:marRight w:val="0"/>
          <w:marTop w:val="0"/>
          <w:marBottom w:val="0"/>
          <w:divBdr>
            <w:top w:val="none" w:sz="0" w:space="0" w:color="auto"/>
            <w:left w:val="none" w:sz="0" w:space="0" w:color="auto"/>
            <w:bottom w:val="none" w:sz="0" w:space="0" w:color="auto"/>
            <w:right w:val="none" w:sz="0" w:space="0" w:color="auto"/>
          </w:divBdr>
        </w:div>
        <w:div w:id="1300257796">
          <w:marLeft w:val="0"/>
          <w:marRight w:val="0"/>
          <w:marTop w:val="0"/>
          <w:marBottom w:val="0"/>
          <w:divBdr>
            <w:top w:val="none" w:sz="0" w:space="0" w:color="auto"/>
            <w:left w:val="none" w:sz="0" w:space="0" w:color="auto"/>
            <w:bottom w:val="none" w:sz="0" w:space="0" w:color="auto"/>
            <w:right w:val="none" w:sz="0" w:space="0" w:color="auto"/>
          </w:divBdr>
        </w:div>
        <w:div w:id="1337075759">
          <w:marLeft w:val="0"/>
          <w:marRight w:val="0"/>
          <w:marTop w:val="0"/>
          <w:marBottom w:val="0"/>
          <w:divBdr>
            <w:top w:val="none" w:sz="0" w:space="0" w:color="auto"/>
            <w:left w:val="none" w:sz="0" w:space="0" w:color="auto"/>
            <w:bottom w:val="none" w:sz="0" w:space="0" w:color="auto"/>
            <w:right w:val="none" w:sz="0" w:space="0" w:color="auto"/>
          </w:divBdr>
        </w:div>
        <w:div w:id="1408649714">
          <w:marLeft w:val="0"/>
          <w:marRight w:val="0"/>
          <w:marTop w:val="0"/>
          <w:marBottom w:val="0"/>
          <w:divBdr>
            <w:top w:val="none" w:sz="0" w:space="0" w:color="auto"/>
            <w:left w:val="none" w:sz="0" w:space="0" w:color="auto"/>
            <w:bottom w:val="none" w:sz="0" w:space="0" w:color="auto"/>
            <w:right w:val="none" w:sz="0" w:space="0" w:color="auto"/>
          </w:divBdr>
        </w:div>
        <w:div w:id="1415274966">
          <w:marLeft w:val="0"/>
          <w:marRight w:val="0"/>
          <w:marTop w:val="0"/>
          <w:marBottom w:val="0"/>
          <w:divBdr>
            <w:top w:val="none" w:sz="0" w:space="0" w:color="auto"/>
            <w:left w:val="none" w:sz="0" w:space="0" w:color="auto"/>
            <w:bottom w:val="none" w:sz="0" w:space="0" w:color="auto"/>
            <w:right w:val="none" w:sz="0" w:space="0" w:color="auto"/>
          </w:divBdr>
        </w:div>
        <w:div w:id="1561552132">
          <w:marLeft w:val="0"/>
          <w:marRight w:val="0"/>
          <w:marTop w:val="0"/>
          <w:marBottom w:val="0"/>
          <w:divBdr>
            <w:top w:val="none" w:sz="0" w:space="0" w:color="auto"/>
            <w:left w:val="none" w:sz="0" w:space="0" w:color="auto"/>
            <w:bottom w:val="none" w:sz="0" w:space="0" w:color="auto"/>
            <w:right w:val="none" w:sz="0" w:space="0" w:color="auto"/>
          </w:divBdr>
        </w:div>
        <w:div w:id="1565724619">
          <w:marLeft w:val="0"/>
          <w:marRight w:val="0"/>
          <w:marTop w:val="0"/>
          <w:marBottom w:val="0"/>
          <w:divBdr>
            <w:top w:val="none" w:sz="0" w:space="0" w:color="auto"/>
            <w:left w:val="none" w:sz="0" w:space="0" w:color="auto"/>
            <w:bottom w:val="none" w:sz="0" w:space="0" w:color="auto"/>
            <w:right w:val="none" w:sz="0" w:space="0" w:color="auto"/>
          </w:divBdr>
        </w:div>
        <w:div w:id="1991979395">
          <w:marLeft w:val="0"/>
          <w:marRight w:val="0"/>
          <w:marTop w:val="0"/>
          <w:marBottom w:val="0"/>
          <w:divBdr>
            <w:top w:val="none" w:sz="0" w:space="0" w:color="auto"/>
            <w:left w:val="none" w:sz="0" w:space="0" w:color="auto"/>
            <w:bottom w:val="none" w:sz="0" w:space="0" w:color="auto"/>
            <w:right w:val="none" w:sz="0" w:space="0" w:color="auto"/>
          </w:divBdr>
        </w:div>
        <w:div w:id="2042053485">
          <w:marLeft w:val="0"/>
          <w:marRight w:val="0"/>
          <w:marTop w:val="0"/>
          <w:marBottom w:val="0"/>
          <w:divBdr>
            <w:top w:val="none" w:sz="0" w:space="0" w:color="auto"/>
            <w:left w:val="none" w:sz="0" w:space="0" w:color="auto"/>
            <w:bottom w:val="none" w:sz="0" w:space="0" w:color="auto"/>
            <w:right w:val="none" w:sz="0" w:space="0" w:color="auto"/>
          </w:divBdr>
        </w:div>
        <w:div w:id="2111199979">
          <w:marLeft w:val="0"/>
          <w:marRight w:val="0"/>
          <w:marTop w:val="0"/>
          <w:marBottom w:val="0"/>
          <w:divBdr>
            <w:top w:val="none" w:sz="0" w:space="0" w:color="auto"/>
            <w:left w:val="none" w:sz="0" w:space="0" w:color="auto"/>
            <w:bottom w:val="none" w:sz="0" w:space="0" w:color="auto"/>
            <w:right w:val="none" w:sz="0" w:space="0" w:color="auto"/>
          </w:divBdr>
        </w:div>
      </w:divsChild>
    </w:div>
    <w:div w:id="1705446103">
      <w:bodyDiv w:val="1"/>
      <w:marLeft w:val="0"/>
      <w:marRight w:val="0"/>
      <w:marTop w:val="0"/>
      <w:marBottom w:val="0"/>
      <w:divBdr>
        <w:top w:val="none" w:sz="0" w:space="0" w:color="auto"/>
        <w:left w:val="none" w:sz="0" w:space="0" w:color="auto"/>
        <w:bottom w:val="none" w:sz="0" w:space="0" w:color="auto"/>
        <w:right w:val="none" w:sz="0" w:space="0" w:color="auto"/>
      </w:divBdr>
      <w:divsChild>
        <w:div w:id="958146989">
          <w:marLeft w:val="0"/>
          <w:marRight w:val="0"/>
          <w:marTop w:val="0"/>
          <w:marBottom w:val="0"/>
          <w:divBdr>
            <w:top w:val="none" w:sz="0" w:space="0" w:color="auto"/>
            <w:left w:val="none" w:sz="0" w:space="0" w:color="auto"/>
            <w:bottom w:val="none" w:sz="0" w:space="0" w:color="auto"/>
            <w:right w:val="none" w:sz="0" w:space="0" w:color="auto"/>
          </w:divBdr>
        </w:div>
        <w:div w:id="1179195783">
          <w:marLeft w:val="0"/>
          <w:marRight w:val="0"/>
          <w:marTop w:val="0"/>
          <w:marBottom w:val="0"/>
          <w:divBdr>
            <w:top w:val="none" w:sz="0" w:space="0" w:color="auto"/>
            <w:left w:val="none" w:sz="0" w:space="0" w:color="auto"/>
            <w:bottom w:val="none" w:sz="0" w:space="0" w:color="auto"/>
            <w:right w:val="none" w:sz="0" w:space="0" w:color="auto"/>
          </w:divBdr>
        </w:div>
        <w:div w:id="1451974454">
          <w:marLeft w:val="0"/>
          <w:marRight w:val="0"/>
          <w:marTop w:val="0"/>
          <w:marBottom w:val="0"/>
          <w:divBdr>
            <w:top w:val="none" w:sz="0" w:space="0" w:color="auto"/>
            <w:left w:val="none" w:sz="0" w:space="0" w:color="auto"/>
            <w:bottom w:val="none" w:sz="0" w:space="0" w:color="auto"/>
            <w:right w:val="none" w:sz="0" w:space="0" w:color="auto"/>
          </w:divBdr>
        </w:div>
        <w:div w:id="1874876200">
          <w:marLeft w:val="0"/>
          <w:marRight w:val="0"/>
          <w:marTop w:val="0"/>
          <w:marBottom w:val="0"/>
          <w:divBdr>
            <w:top w:val="none" w:sz="0" w:space="0" w:color="auto"/>
            <w:left w:val="none" w:sz="0" w:space="0" w:color="auto"/>
            <w:bottom w:val="none" w:sz="0" w:space="0" w:color="auto"/>
            <w:right w:val="none" w:sz="0" w:space="0" w:color="auto"/>
          </w:divBdr>
        </w:div>
        <w:div w:id="1896161775">
          <w:marLeft w:val="0"/>
          <w:marRight w:val="0"/>
          <w:marTop w:val="0"/>
          <w:marBottom w:val="0"/>
          <w:divBdr>
            <w:top w:val="none" w:sz="0" w:space="0" w:color="auto"/>
            <w:left w:val="none" w:sz="0" w:space="0" w:color="auto"/>
            <w:bottom w:val="none" w:sz="0" w:space="0" w:color="auto"/>
            <w:right w:val="none" w:sz="0" w:space="0" w:color="auto"/>
          </w:divBdr>
        </w:div>
        <w:div w:id="1909341815">
          <w:marLeft w:val="0"/>
          <w:marRight w:val="0"/>
          <w:marTop w:val="0"/>
          <w:marBottom w:val="0"/>
          <w:divBdr>
            <w:top w:val="none" w:sz="0" w:space="0" w:color="auto"/>
            <w:left w:val="none" w:sz="0" w:space="0" w:color="auto"/>
            <w:bottom w:val="none" w:sz="0" w:space="0" w:color="auto"/>
            <w:right w:val="none" w:sz="0" w:space="0" w:color="auto"/>
          </w:divBdr>
        </w:div>
        <w:div w:id="1957785080">
          <w:marLeft w:val="0"/>
          <w:marRight w:val="0"/>
          <w:marTop w:val="0"/>
          <w:marBottom w:val="0"/>
          <w:divBdr>
            <w:top w:val="none" w:sz="0" w:space="0" w:color="auto"/>
            <w:left w:val="none" w:sz="0" w:space="0" w:color="auto"/>
            <w:bottom w:val="none" w:sz="0" w:space="0" w:color="auto"/>
            <w:right w:val="none" w:sz="0" w:space="0" w:color="auto"/>
          </w:divBdr>
        </w:div>
        <w:div w:id="1978798334">
          <w:marLeft w:val="0"/>
          <w:marRight w:val="0"/>
          <w:marTop w:val="0"/>
          <w:marBottom w:val="0"/>
          <w:divBdr>
            <w:top w:val="none" w:sz="0" w:space="0" w:color="auto"/>
            <w:left w:val="none" w:sz="0" w:space="0" w:color="auto"/>
            <w:bottom w:val="none" w:sz="0" w:space="0" w:color="auto"/>
            <w:right w:val="none" w:sz="0" w:space="0" w:color="auto"/>
          </w:divBdr>
        </w:div>
      </w:divsChild>
    </w:div>
    <w:div w:id="1793355683">
      <w:bodyDiv w:val="1"/>
      <w:marLeft w:val="0"/>
      <w:marRight w:val="0"/>
      <w:marTop w:val="0"/>
      <w:marBottom w:val="0"/>
      <w:divBdr>
        <w:top w:val="none" w:sz="0" w:space="0" w:color="auto"/>
        <w:left w:val="none" w:sz="0" w:space="0" w:color="auto"/>
        <w:bottom w:val="none" w:sz="0" w:space="0" w:color="auto"/>
        <w:right w:val="none" w:sz="0" w:space="0" w:color="auto"/>
      </w:divBdr>
      <w:divsChild>
        <w:div w:id="2516248">
          <w:marLeft w:val="0"/>
          <w:marRight w:val="0"/>
          <w:marTop w:val="0"/>
          <w:marBottom w:val="0"/>
          <w:divBdr>
            <w:top w:val="none" w:sz="0" w:space="0" w:color="auto"/>
            <w:left w:val="none" w:sz="0" w:space="0" w:color="auto"/>
            <w:bottom w:val="none" w:sz="0" w:space="0" w:color="auto"/>
            <w:right w:val="none" w:sz="0" w:space="0" w:color="auto"/>
          </w:divBdr>
        </w:div>
        <w:div w:id="96607359">
          <w:marLeft w:val="0"/>
          <w:marRight w:val="0"/>
          <w:marTop w:val="0"/>
          <w:marBottom w:val="0"/>
          <w:divBdr>
            <w:top w:val="none" w:sz="0" w:space="0" w:color="auto"/>
            <w:left w:val="none" w:sz="0" w:space="0" w:color="auto"/>
            <w:bottom w:val="none" w:sz="0" w:space="0" w:color="auto"/>
            <w:right w:val="none" w:sz="0" w:space="0" w:color="auto"/>
          </w:divBdr>
        </w:div>
        <w:div w:id="216935811">
          <w:marLeft w:val="0"/>
          <w:marRight w:val="0"/>
          <w:marTop w:val="0"/>
          <w:marBottom w:val="0"/>
          <w:divBdr>
            <w:top w:val="none" w:sz="0" w:space="0" w:color="auto"/>
            <w:left w:val="none" w:sz="0" w:space="0" w:color="auto"/>
            <w:bottom w:val="none" w:sz="0" w:space="0" w:color="auto"/>
            <w:right w:val="none" w:sz="0" w:space="0" w:color="auto"/>
          </w:divBdr>
        </w:div>
        <w:div w:id="413552038">
          <w:marLeft w:val="0"/>
          <w:marRight w:val="0"/>
          <w:marTop w:val="0"/>
          <w:marBottom w:val="0"/>
          <w:divBdr>
            <w:top w:val="none" w:sz="0" w:space="0" w:color="auto"/>
            <w:left w:val="none" w:sz="0" w:space="0" w:color="auto"/>
            <w:bottom w:val="none" w:sz="0" w:space="0" w:color="auto"/>
            <w:right w:val="none" w:sz="0" w:space="0" w:color="auto"/>
          </w:divBdr>
        </w:div>
        <w:div w:id="489949552">
          <w:marLeft w:val="0"/>
          <w:marRight w:val="0"/>
          <w:marTop w:val="0"/>
          <w:marBottom w:val="0"/>
          <w:divBdr>
            <w:top w:val="none" w:sz="0" w:space="0" w:color="auto"/>
            <w:left w:val="none" w:sz="0" w:space="0" w:color="auto"/>
            <w:bottom w:val="none" w:sz="0" w:space="0" w:color="auto"/>
            <w:right w:val="none" w:sz="0" w:space="0" w:color="auto"/>
          </w:divBdr>
        </w:div>
        <w:div w:id="506795579">
          <w:marLeft w:val="0"/>
          <w:marRight w:val="0"/>
          <w:marTop w:val="0"/>
          <w:marBottom w:val="0"/>
          <w:divBdr>
            <w:top w:val="none" w:sz="0" w:space="0" w:color="auto"/>
            <w:left w:val="none" w:sz="0" w:space="0" w:color="auto"/>
            <w:bottom w:val="none" w:sz="0" w:space="0" w:color="auto"/>
            <w:right w:val="none" w:sz="0" w:space="0" w:color="auto"/>
          </w:divBdr>
        </w:div>
        <w:div w:id="517889471">
          <w:marLeft w:val="0"/>
          <w:marRight w:val="0"/>
          <w:marTop w:val="0"/>
          <w:marBottom w:val="0"/>
          <w:divBdr>
            <w:top w:val="none" w:sz="0" w:space="0" w:color="auto"/>
            <w:left w:val="none" w:sz="0" w:space="0" w:color="auto"/>
            <w:bottom w:val="none" w:sz="0" w:space="0" w:color="auto"/>
            <w:right w:val="none" w:sz="0" w:space="0" w:color="auto"/>
          </w:divBdr>
        </w:div>
        <w:div w:id="996300100">
          <w:marLeft w:val="0"/>
          <w:marRight w:val="0"/>
          <w:marTop w:val="0"/>
          <w:marBottom w:val="0"/>
          <w:divBdr>
            <w:top w:val="none" w:sz="0" w:space="0" w:color="auto"/>
            <w:left w:val="none" w:sz="0" w:space="0" w:color="auto"/>
            <w:bottom w:val="none" w:sz="0" w:space="0" w:color="auto"/>
            <w:right w:val="none" w:sz="0" w:space="0" w:color="auto"/>
          </w:divBdr>
        </w:div>
        <w:div w:id="1018047869">
          <w:marLeft w:val="0"/>
          <w:marRight w:val="0"/>
          <w:marTop w:val="0"/>
          <w:marBottom w:val="0"/>
          <w:divBdr>
            <w:top w:val="none" w:sz="0" w:space="0" w:color="auto"/>
            <w:left w:val="none" w:sz="0" w:space="0" w:color="auto"/>
            <w:bottom w:val="none" w:sz="0" w:space="0" w:color="auto"/>
            <w:right w:val="none" w:sz="0" w:space="0" w:color="auto"/>
          </w:divBdr>
        </w:div>
        <w:div w:id="1124157112">
          <w:marLeft w:val="0"/>
          <w:marRight w:val="0"/>
          <w:marTop w:val="0"/>
          <w:marBottom w:val="0"/>
          <w:divBdr>
            <w:top w:val="none" w:sz="0" w:space="0" w:color="auto"/>
            <w:left w:val="none" w:sz="0" w:space="0" w:color="auto"/>
            <w:bottom w:val="none" w:sz="0" w:space="0" w:color="auto"/>
            <w:right w:val="none" w:sz="0" w:space="0" w:color="auto"/>
          </w:divBdr>
        </w:div>
        <w:div w:id="1165824360">
          <w:marLeft w:val="0"/>
          <w:marRight w:val="0"/>
          <w:marTop w:val="0"/>
          <w:marBottom w:val="0"/>
          <w:divBdr>
            <w:top w:val="none" w:sz="0" w:space="0" w:color="auto"/>
            <w:left w:val="none" w:sz="0" w:space="0" w:color="auto"/>
            <w:bottom w:val="none" w:sz="0" w:space="0" w:color="auto"/>
            <w:right w:val="none" w:sz="0" w:space="0" w:color="auto"/>
          </w:divBdr>
        </w:div>
        <w:div w:id="1322729923">
          <w:marLeft w:val="0"/>
          <w:marRight w:val="0"/>
          <w:marTop w:val="0"/>
          <w:marBottom w:val="0"/>
          <w:divBdr>
            <w:top w:val="none" w:sz="0" w:space="0" w:color="auto"/>
            <w:left w:val="none" w:sz="0" w:space="0" w:color="auto"/>
            <w:bottom w:val="none" w:sz="0" w:space="0" w:color="auto"/>
            <w:right w:val="none" w:sz="0" w:space="0" w:color="auto"/>
          </w:divBdr>
        </w:div>
        <w:div w:id="1423986175">
          <w:marLeft w:val="0"/>
          <w:marRight w:val="0"/>
          <w:marTop w:val="0"/>
          <w:marBottom w:val="0"/>
          <w:divBdr>
            <w:top w:val="none" w:sz="0" w:space="0" w:color="auto"/>
            <w:left w:val="none" w:sz="0" w:space="0" w:color="auto"/>
            <w:bottom w:val="none" w:sz="0" w:space="0" w:color="auto"/>
            <w:right w:val="none" w:sz="0" w:space="0" w:color="auto"/>
          </w:divBdr>
        </w:div>
        <w:div w:id="1495492207">
          <w:marLeft w:val="0"/>
          <w:marRight w:val="0"/>
          <w:marTop w:val="0"/>
          <w:marBottom w:val="0"/>
          <w:divBdr>
            <w:top w:val="none" w:sz="0" w:space="0" w:color="auto"/>
            <w:left w:val="none" w:sz="0" w:space="0" w:color="auto"/>
            <w:bottom w:val="none" w:sz="0" w:space="0" w:color="auto"/>
            <w:right w:val="none" w:sz="0" w:space="0" w:color="auto"/>
          </w:divBdr>
        </w:div>
        <w:div w:id="1625115804">
          <w:marLeft w:val="0"/>
          <w:marRight w:val="0"/>
          <w:marTop w:val="0"/>
          <w:marBottom w:val="0"/>
          <w:divBdr>
            <w:top w:val="none" w:sz="0" w:space="0" w:color="auto"/>
            <w:left w:val="none" w:sz="0" w:space="0" w:color="auto"/>
            <w:bottom w:val="none" w:sz="0" w:space="0" w:color="auto"/>
            <w:right w:val="none" w:sz="0" w:space="0" w:color="auto"/>
          </w:divBdr>
        </w:div>
        <w:div w:id="1680891357">
          <w:marLeft w:val="0"/>
          <w:marRight w:val="0"/>
          <w:marTop w:val="0"/>
          <w:marBottom w:val="0"/>
          <w:divBdr>
            <w:top w:val="none" w:sz="0" w:space="0" w:color="auto"/>
            <w:left w:val="none" w:sz="0" w:space="0" w:color="auto"/>
            <w:bottom w:val="none" w:sz="0" w:space="0" w:color="auto"/>
            <w:right w:val="none" w:sz="0" w:space="0" w:color="auto"/>
          </w:divBdr>
        </w:div>
        <w:div w:id="1753120612">
          <w:marLeft w:val="0"/>
          <w:marRight w:val="0"/>
          <w:marTop w:val="0"/>
          <w:marBottom w:val="0"/>
          <w:divBdr>
            <w:top w:val="none" w:sz="0" w:space="0" w:color="auto"/>
            <w:left w:val="none" w:sz="0" w:space="0" w:color="auto"/>
            <w:bottom w:val="none" w:sz="0" w:space="0" w:color="auto"/>
            <w:right w:val="none" w:sz="0" w:space="0" w:color="auto"/>
          </w:divBdr>
        </w:div>
        <w:div w:id="1779637583">
          <w:marLeft w:val="0"/>
          <w:marRight w:val="0"/>
          <w:marTop w:val="0"/>
          <w:marBottom w:val="0"/>
          <w:divBdr>
            <w:top w:val="none" w:sz="0" w:space="0" w:color="auto"/>
            <w:left w:val="none" w:sz="0" w:space="0" w:color="auto"/>
            <w:bottom w:val="none" w:sz="0" w:space="0" w:color="auto"/>
            <w:right w:val="none" w:sz="0" w:space="0" w:color="auto"/>
          </w:divBdr>
        </w:div>
        <w:div w:id="2146005963">
          <w:marLeft w:val="0"/>
          <w:marRight w:val="0"/>
          <w:marTop w:val="0"/>
          <w:marBottom w:val="0"/>
          <w:divBdr>
            <w:top w:val="none" w:sz="0" w:space="0" w:color="auto"/>
            <w:left w:val="none" w:sz="0" w:space="0" w:color="auto"/>
            <w:bottom w:val="none" w:sz="0" w:space="0" w:color="auto"/>
            <w:right w:val="none" w:sz="0" w:space="0" w:color="auto"/>
          </w:divBdr>
        </w:div>
      </w:divsChild>
    </w:div>
    <w:div w:id="20433135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87FFE-10B0-45DA-859B-A93F9E42B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4688</Words>
  <Characters>26726</Characters>
  <Application>Microsoft Office Word</Application>
  <DocSecurity>4</DocSecurity>
  <Lines>222</Lines>
  <Paragraphs>62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vt:lpstr>
      <vt:lpstr>Beliefs, Attitudes and Values: What is the difference within a workplace setting</vt:lpstr>
      <vt:lpstr>How do an individuals Beliefs, Attitudes and Values impact their workplace behav</vt:lpstr>
      <vt:lpstr>Exploration of Management Theories</vt:lpstr>
      <vt:lpstr>Management within the workplace, and how this impacts the employee’s Beliefs, At</vt:lpstr>
      <vt:lpstr>Conclusion</vt:lpstr>
      <vt:lpstr>References</vt:lpstr>
      <vt:lpstr>Appendices</vt:lpstr>
    </vt:vector>
  </TitlesOfParts>
  <Company/>
  <LinksUpToDate>false</LinksUpToDate>
  <CharactersWithSpaces>31352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sciarna smith</dc:creator>
  <cp:keywords/>
  <cp:lastModifiedBy>sciarna smith</cp:lastModifiedBy>
  <cp:revision>5</cp:revision>
  <dcterms:created xsi:type="dcterms:W3CDTF">2024-08-30T18:38:00Z</dcterms:created>
  <dcterms:modified xsi:type="dcterms:W3CDTF">2024-09-02T18:11:00Z</dcterms:modified>
</cp:coreProperties>
</file>