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7B3" w:rsidRDefault="00D979FA" w:rsidP="00900EC7">
      <w:pPr>
        <w:jc w:val="right"/>
        <w:rPr>
          <w:rFonts w:ascii="Calibri" w:hAnsi="Calibri" w:cs="Calibri"/>
          <w:color w:val="000000"/>
          <w:shd w:val="clear" w:color="auto" w:fill="FFFFFF"/>
        </w:rPr>
      </w:pPr>
      <w:bookmarkStart w:id="0" w:name="_Hlk29985884"/>
      <w:r w:rsidRPr="00D979FA">
        <w:rPr>
          <w:rFonts w:ascii="Arial" w:hAnsi="Arial" w:cs="Arial"/>
        </w:rPr>
        <w:t xml:space="preserve">Jourdan Rhian Perry </w:t>
      </w:r>
      <w:r w:rsidRPr="00D979FA">
        <w:rPr>
          <w:rFonts w:ascii="Calibri" w:hAnsi="Calibri" w:cs="Calibri"/>
          <w:color w:val="000000"/>
          <w:shd w:val="clear" w:color="auto" w:fill="FFFFFF"/>
        </w:rPr>
        <w:t>1906458</w:t>
      </w:r>
    </w:p>
    <w:p w:rsidR="00900EC7" w:rsidRPr="00900EC7" w:rsidRDefault="00900EC7" w:rsidP="00900EC7">
      <w:pPr>
        <w:jc w:val="right"/>
        <w:rPr>
          <w:rFonts w:ascii="Arial" w:hAnsi="Arial" w:cs="Arial"/>
          <w:shd w:val="clear" w:color="auto" w:fill="FFFFFF"/>
        </w:rPr>
      </w:pPr>
    </w:p>
    <w:p w:rsidR="00900EC7" w:rsidRPr="00900EC7" w:rsidRDefault="00900EC7" w:rsidP="00900EC7">
      <w:pPr>
        <w:jc w:val="right"/>
        <w:rPr>
          <w:rFonts w:ascii="Arial" w:hAnsi="Arial" w:cs="Arial"/>
          <w:shd w:val="clear" w:color="auto" w:fill="FFFFFF"/>
        </w:rPr>
      </w:pPr>
    </w:p>
    <w:p w:rsidR="00900EC7" w:rsidRPr="00900EC7" w:rsidRDefault="00900EC7" w:rsidP="00900EC7">
      <w:pPr>
        <w:jc w:val="center"/>
        <w:rPr>
          <w:rFonts w:ascii="Arial" w:hAnsi="Arial" w:cs="Arial"/>
          <w:u w:val="single"/>
        </w:rPr>
      </w:pPr>
      <w:r w:rsidRPr="00900EC7">
        <w:rPr>
          <w:rFonts w:ascii="Arial" w:hAnsi="Arial" w:cs="Arial"/>
          <w:b/>
          <w:sz w:val="24"/>
          <w:szCs w:val="24"/>
          <w:u w:val="single"/>
        </w:rPr>
        <w:t xml:space="preserve">Communication and Counselling Video critique </w:t>
      </w:r>
    </w:p>
    <w:bookmarkEnd w:id="0"/>
    <w:p w:rsidR="002E07B3" w:rsidRPr="00900EC7" w:rsidRDefault="002E07B3">
      <w:pPr>
        <w:rPr>
          <w:rFonts w:ascii="Arial" w:hAnsi="Arial" w:cs="Arial"/>
        </w:rPr>
      </w:pPr>
    </w:p>
    <w:p w:rsidR="00860EEE" w:rsidRPr="00900EC7" w:rsidRDefault="001A5267">
      <w:pPr>
        <w:rPr>
          <w:rFonts w:ascii="Arial" w:hAnsi="Arial" w:cs="Arial"/>
        </w:rPr>
      </w:pPr>
      <w:r w:rsidRPr="00900EC7">
        <w:rPr>
          <w:rFonts w:ascii="Arial" w:hAnsi="Arial" w:cs="Arial"/>
        </w:rPr>
        <w:t xml:space="preserve">This </w:t>
      </w:r>
      <w:r w:rsidR="00BE6F50" w:rsidRPr="00900EC7">
        <w:rPr>
          <w:rFonts w:ascii="Arial" w:hAnsi="Arial" w:cs="Arial"/>
        </w:rPr>
        <w:t>assignment will critically evaluate the s</w:t>
      </w:r>
      <w:r w:rsidR="0033495E" w:rsidRPr="00900EC7">
        <w:rPr>
          <w:rFonts w:ascii="Arial" w:hAnsi="Arial" w:cs="Arial"/>
        </w:rPr>
        <w:t xml:space="preserve">trengths and weaknesses of the </w:t>
      </w:r>
      <w:r w:rsidRPr="00900EC7">
        <w:rPr>
          <w:rFonts w:ascii="Arial" w:hAnsi="Arial" w:cs="Arial"/>
        </w:rPr>
        <w:t>person-centred skills used within the simulation video.</w:t>
      </w:r>
      <w:r w:rsidR="00813872" w:rsidRPr="00900EC7">
        <w:rPr>
          <w:rFonts w:ascii="Arial" w:hAnsi="Arial" w:cs="Arial"/>
        </w:rPr>
        <w:t xml:space="preserve"> </w:t>
      </w:r>
      <w:r w:rsidRPr="00900EC7">
        <w:rPr>
          <w:rFonts w:ascii="Arial" w:hAnsi="Arial" w:cs="Arial"/>
        </w:rPr>
        <w:t>C</w:t>
      </w:r>
      <w:r w:rsidR="00813872" w:rsidRPr="00900EC7">
        <w:rPr>
          <w:rFonts w:ascii="Arial" w:hAnsi="Arial" w:cs="Arial"/>
        </w:rPr>
        <w:t>oncentrating on</w:t>
      </w:r>
      <w:r w:rsidR="00BE6F50" w:rsidRPr="00900EC7">
        <w:rPr>
          <w:rFonts w:ascii="Arial" w:hAnsi="Arial" w:cs="Arial"/>
        </w:rPr>
        <w:t xml:space="preserve"> the effec</w:t>
      </w:r>
      <w:r w:rsidR="00813872" w:rsidRPr="00900EC7">
        <w:rPr>
          <w:rFonts w:ascii="Arial" w:hAnsi="Arial" w:cs="Arial"/>
        </w:rPr>
        <w:t>ts of the counselling session with the client</w:t>
      </w:r>
      <w:r w:rsidRPr="00900EC7">
        <w:rPr>
          <w:rFonts w:ascii="Arial" w:hAnsi="Arial" w:cs="Arial"/>
        </w:rPr>
        <w:t xml:space="preserve"> and e</w:t>
      </w:r>
      <w:r w:rsidR="00BE6F50" w:rsidRPr="00900EC7">
        <w:rPr>
          <w:rFonts w:ascii="Arial" w:hAnsi="Arial" w:cs="Arial"/>
        </w:rPr>
        <w:t>valuating the methods and questions used incl</w:t>
      </w:r>
      <w:r w:rsidR="0033495E" w:rsidRPr="00900EC7">
        <w:rPr>
          <w:rFonts w:ascii="Arial" w:hAnsi="Arial" w:cs="Arial"/>
        </w:rPr>
        <w:t>ud</w:t>
      </w:r>
      <w:r w:rsidR="00813872" w:rsidRPr="00900EC7">
        <w:rPr>
          <w:rFonts w:ascii="Arial" w:hAnsi="Arial" w:cs="Arial"/>
        </w:rPr>
        <w:t>ing constructive criticism if necessary</w:t>
      </w:r>
      <w:r w:rsidR="00BE6F50" w:rsidRPr="00900EC7">
        <w:rPr>
          <w:rFonts w:ascii="Arial" w:hAnsi="Arial" w:cs="Arial"/>
        </w:rPr>
        <w:t xml:space="preserve">. Verbatim’s will be used throughout the supporting paper </w:t>
      </w:r>
      <w:r w:rsidR="00145C50" w:rsidRPr="00900EC7">
        <w:rPr>
          <w:rFonts w:ascii="Arial" w:hAnsi="Arial" w:cs="Arial"/>
        </w:rPr>
        <w:t>t</w:t>
      </w:r>
      <w:r w:rsidR="00BE6F50" w:rsidRPr="00900EC7">
        <w:rPr>
          <w:rFonts w:ascii="Arial" w:hAnsi="Arial" w:cs="Arial"/>
        </w:rPr>
        <w:t xml:space="preserve">o </w:t>
      </w:r>
      <w:r w:rsidR="00727B5B" w:rsidRPr="00900EC7">
        <w:rPr>
          <w:rFonts w:ascii="Arial" w:hAnsi="Arial" w:cs="Arial"/>
        </w:rPr>
        <w:t xml:space="preserve">reflect on </w:t>
      </w:r>
      <w:r w:rsidR="00813872" w:rsidRPr="00900EC7">
        <w:rPr>
          <w:rFonts w:ascii="Arial" w:hAnsi="Arial" w:cs="Arial"/>
        </w:rPr>
        <w:t xml:space="preserve">the dialog within the counselling </w:t>
      </w:r>
      <w:r w:rsidR="00BE6F50" w:rsidRPr="00900EC7">
        <w:rPr>
          <w:rFonts w:ascii="Arial" w:hAnsi="Arial" w:cs="Arial"/>
        </w:rPr>
        <w:t xml:space="preserve">session. </w:t>
      </w:r>
    </w:p>
    <w:p w:rsidR="007E1B2E" w:rsidRPr="00900EC7" w:rsidRDefault="00860EEE" w:rsidP="004D41E7">
      <w:pPr>
        <w:rPr>
          <w:rFonts w:ascii="Arial" w:hAnsi="Arial" w:cs="Arial"/>
        </w:rPr>
      </w:pPr>
      <w:r w:rsidRPr="00900EC7">
        <w:rPr>
          <w:rFonts w:ascii="Arial" w:hAnsi="Arial" w:cs="Arial"/>
        </w:rPr>
        <w:t xml:space="preserve">The </w:t>
      </w:r>
      <w:r w:rsidR="001B3677" w:rsidRPr="00900EC7">
        <w:rPr>
          <w:rFonts w:ascii="Arial" w:hAnsi="Arial" w:cs="Arial"/>
        </w:rPr>
        <w:t>benefit form using attending skills were demonstrated throughout the video</w:t>
      </w:r>
      <w:r w:rsidR="000825D5" w:rsidRPr="00900EC7">
        <w:rPr>
          <w:rFonts w:ascii="Arial" w:hAnsi="Arial" w:cs="Arial"/>
        </w:rPr>
        <w:t xml:space="preserve"> by the counsellor. The</w:t>
      </w:r>
      <w:r w:rsidR="001B3677" w:rsidRPr="00900EC7">
        <w:rPr>
          <w:rFonts w:ascii="Arial" w:hAnsi="Arial" w:cs="Arial"/>
        </w:rPr>
        <w:t xml:space="preserve"> counsellor</w:t>
      </w:r>
      <w:r w:rsidRPr="00900EC7">
        <w:rPr>
          <w:rFonts w:ascii="Arial" w:hAnsi="Arial" w:cs="Arial"/>
        </w:rPr>
        <w:t xml:space="preserve"> </w:t>
      </w:r>
      <w:r w:rsidR="007500A6" w:rsidRPr="00900EC7">
        <w:rPr>
          <w:rFonts w:ascii="Arial" w:hAnsi="Arial" w:cs="Arial"/>
        </w:rPr>
        <w:t xml:space="preserve">situated herself comfortably before the client presented in the room and throughout the session, positioning herself sitting oppositely on a slight angle using open posture. Throughout </w:t>
      </w:r>
      <w:r w:rsidR="0033495E" w:rsidRPr="00900EC7">
        <w:rPr>
          <w:rFonts w:ascii="Arial" w:hAnsi="Arial" w:cs="Arial"/>
        </w:rPr>
        <w:t>the session eye contact was maintained</w:t>
      </w:r>
      <w:r w:rsidR="007500A6" w:rsidRPr="00900EC7">
        <w:rPr>
          <w:rFonts w:ascii="Arial" w:hAnsi="Arial" w:cs="Arial"/>
        </w:rPr>
        <w:t xml:space="preserve">, leaning in towards the client </w:t>
      </w:r>
      <w:r w:rsidR="0033495E" w:rsidRPr="00900EC7">
        <w:rPr>
          <w:rFonts w:ascii="Arial" w:hAnsi="Arial" w:cs="Arial"/>
        </w:rPr>
        <w:t xml:space="preserve">whilst </w:t>
      </w:r>
      <w:r w:rsidR="007500A6" w:rsidRPr="00900EC7">
        <w:rPr>
          <w:rFonts w:ascii="Arial" w:hAnsi="Arial" w:cs="Arial"/>
        </w:rPr>
        <w:t>appearing relaxed. According to</w:t>
      </w:r>
      <w:r w:rsidR="004D41E7" w:rsidRPr="00900EC7">
        <w:rPr>
          <w:rFonts w:ascii="Arial" w:hAnsi="Arial" w:cs="Arial"/>
          <w:shd w:val="clear" w:color="auto" w:fill="FFFFFF"/>
        </w:rPr>
        <w:t xml:space="preserve"> </w:t>
      </w:r>
      <w:r w:rsidR="00C0731E" w:rsidRPr="00900EC7">
        <w:rPr>
          <w:rFonts w:ascii="Arial" w:hAnsi="Arial" w:cs="Arial"/>
          <w:shd w:val="clear" w:color="auto" w:fill="FFFFFF"/>
        </w:rPr>
        <w:t xml:space="preserve">Duff and </w:t>
      </w:r>
      <w:proofErr w:type="spellStart"/>
      <w:r w:rsidR="00C0731E" w:rsidRPr="00900EC7">
        <w:rPr>
          <w:rFonts w:ascii="Arial" w:hAnsi="Arial" w:cs="Arial"/>
          <w:shd w:val="clear" w:color="auto" w:fill="FFFFFF"/>
        </w:rPr>
        <w:t>Bedi</w:t>
      </w:r>
      <w:proofErr w:type="spellEnd"/>
      <w:r w:rsidR="00C0731E" w:rsidRPr="00900EC7">
        <w:rPr>
          <w:rFonts w:ascii="Arial" w:hAnsi="Arial" w:cs="Arial"/>
          <w:shd w:val="clear" w:color="auto" w:fill="FFFFFF"/>
        </w:rPr>
        <w:t xml:space="preserve"> (2010) </w:t>
      </w:r>
      <w:r w:rsidR="00813872" w:rsidRPr="00900EC7">
        <w:rPr>
          <w:rFonts w:ascii="Arial" w:hAnsi="Arial" w:cs="Arial"/>
        </w:rPr>
        <w:t>effectively u</w:t>
      </w:r>
      <w:r w:rsidR="007500A6" w:rsidRPr="00900EC7">
        <w:rPr>
          <w:rFonts w:ascii="Arial" w:hAnsi="Arial" w:cs="Arial"/>
        </w:rPr>
        <w:t>sing SOLER attending skills, body positioning, reflection and interpersonal encouragement could be one of the most effective ways to encourage and develop a professional relationship.</w:t>
      </w:r>
      <w:r w:rsidR="006B6D52" w:rsidRPr="00900EC7">
        <w:rPr>
          <w:rFonts w:ascii="Arial" w:hAnsi="Arial" w:cs="Arial"/>
        </w:rPr>
        <w:t xml:space="preserve"> </w:t>
      </w:r>
    </w:p>
    <w:p w:rsidR="007E1B2E" w:rsidRPr="00900EC7" w:rsidRDefault="007E1B2E" w:rsidP="007E1B2E">
      <w:pPr>
        <w:shd w:val="clear" w:color="auto" w:fill="FFFFFF"/>
        <w:spacing w:after="0" w:line="0" w:lineRule="auto"/>
        <w:rPr>
          <w:rFonts w:ascii="Arial" w:eastAsia="Times New Roman" w:hAnsi="Arial" w:cs="Arial"/>
          <w:lang w:eastAsia="en-GB"/>
        </w:rPr>
      </w:pPr>
      <w:proofErr w:type="spellStart"/>
      <w:proofErr w:type="gramStart"/>
      <w:r w:rsidRPr="00900EC7">
        <w:rPr>
          <w:rFonts w:ascii="Arial" w:eastAsia="Times New Roman" w:hAnsi="Arial" w:cs="Arial"/>
          <w:lang w:eastAsia="en-GB"/>
        </w:rPr>
        <w:t>ctive</w:t>
      </w:r>
      <w:proofErr w:type="spellEnd"/>
      <w:proofErr w:type="gramEnd"/>
      <w:r w:rsidRPr="00900EC7">
        <w:rPr>
          <w:rFonts w:ascii="Arial" w:eastAsia="Times New Roman" w:hAnsi="Arial" w:cs="Arial"/>
          <w:lang w:eastAsia="en-GB"/>
        </w:rPr>
        <w:t xml:space="preserve"> listening means  using  a  set of  skills  that  encourage the person </w:t>
      </w:r>
      <w:proofErr w:type="spellStart"/>
      <w:r w:rsidRPr="00900EC7">
        <w:rPr>
          <w:rFonts w:ascii="Arial" w:eastAsia="Times New Roman" w:hAnsi="Arial" w:cs="Arial"/>
          <w:lang w:eastAsia="en-GB"/>
        </w:rPr>
        <w:t>counselor</w:t>
      </w:r>
      <w:proofErr w:type="spellEnd"/>
      <w:r w:rsidRPr="00900EC7">
        <w:rPr>
          <w:rFonts w:ascii="Arial" w:eastAsia="Times New Roman" w:hAnsi="Arial" w:cs="Arial"/>
          <w:lang w:eastAsia="en-GB"/>
        </w:rPr>
        <w:t xml:space="preserve">  are </w:t>
      </w:r>
    </w:p>
    <w:p w:rsidR="007E1B2E" w:rsidRPr="00900EC7" w:rsidRDefault="007E1B2E" w:rsidP="007E1B2E">
      <w:pPr>
        <w:shd w:val="clear" w:color="auto" w:fill="FFFFFF"/>
        <w:spacing w:after="0" w:line="0" w:lineRule="auto"/>
        <w:rPr>
          <w:rFonts w:ascii="Arial" w:eastAsia="Times New Roman" w:hAnsi="Arial" w:cs="Arial"/>
          <w:lang w:eastAsia="en-GB"/>
        </w:rPr>
      </w:pPr>
      <w:proofErr w:type="gramStart"/>
      <w:r w:rsidRPr="00900EC7">
        <w:rPr>
          <w:rFonts w:ascii="Arial" w:eastAsia="Times New Roman" w:hAnsi="Arial" w:cs="Arial"/>
          <w:lang w:eastAsia="en-GB"/>
        </w:rPr>
        <w:t>listening</w:t>
      </w:r>
      <w:proofErr w:type="gramEnd"/>
      <w:r w:rsidRPr="00900EC7">
        <w:rPr>
          <w:rFonts w:ascii="Arial" w:eastAsia="Times New Roman" w:hAnsi="Arial" w:cs="Arial"/>
          <w:lang w:eastAsia="en-GB"/>
        </w:rPr>
        <w:t xml:space="preserve"> to talk, to help them feel heard and understood</w:t>
      </w:r>
    </w:p>
    <w:p w:rsidR="007E1B2E" w:rsidRPr="00900EC7" w:rsidRDefault="007E1B2E" w:rsidP="007E1B2E">
      <w:pPr>
        <w:shd w:val="clear" w:color="auto" w:fill="FFFFFF"/>
        <w:spacing w:after="0" w:line="0" w:lineRule="auto"/>
        <w:rPr>
          <w:rFonts w:ascii="Arial" w:eastAsia="Times New Roman" w:hAnsi="Arial" w:cs="Arial"/>
          <w:lang w:eastAsia="en-GB"/>
        </w:rPr>
      </w:pPr>
      <w:r w:rsidRPr="00900EC7">
        <w:rPr>
          <w:rFonts w:ascii="Arial" w:eastAsia="Times New Roman" w:hAnsi="Arial" w:cs="Arial"/>
          <w:lang w:eastAsia="en-GB"/>
        </w:rPr>
        <w:t xml:space="preserve">Active listening </w:t>
      </w:r>
      <w:proofErr w:type="gramStart"/>
      <w:r w:rsidRPr="00900EC7">
        <w:rPr>
          <w:rFonts w:ascii="Arial" w:eastAsia="Times New Roman" w:hAnsi="Arial" w:cs="Arial"/>
          <w:lang w:eastAsia="en-GB"/>
        </w:rPr>
        <w:t>means  using</w:t>
      </w:r>
      <w:proofErr w:type="gramEnd"/>
      <w:r w:rsidRPr="00900EC7">
        <w:rPr>
          <w:rFonts w:ascii="Arial" w:eastAsia="Times New Roman" w:hAnsi="Arial" w:cs="Arial"/>
          <w:lang w:eastAsia="en-GB"/>
        </w:rPr>
        <w:t xml:space="preserve">  a  set of  skills  that  encourage the person </w:t>
      </w:r>
      <w:proofErr w:type="spellStart"/>
      <w:r w:rsidRPr="00900EC7">
        <w:rPr>
          <w:rFonts w:ascii="Arial" w:eastAsia="Times New Roman" w:hAnsi="Arial" w:cs="Arial"/>
          <w:lang w:eastAsia="en-GB"/>
        </w:rPr>
        <w:t>counselor</w:t>
      </w:r>
      <w:proofErr w:type="spellEnd"/>
      <w:r w:rsidRPr="00900EC7">
        <w:rPr>
          <w:rFonts w:ascii="Arial" w:eastAsia="Times New Roman" w:hAnsi="Arial" w:cs="Arial"/>
          <w:lang w:eastAsia="en-GB"/>
        </w:rPr>
        <w:t xml:space="preserve">  are </w:t>
      </w:r>
    </w:p>
    <w:p w:rsidR="007E1B2E" w:rsidRPr="00900EC7" w:rsidRDefault="007E1B2E" w:rsidP="007E1B2E">
      <w:pPr>
        <w:shd w:val="clear" w:color="auto" w:fill="FFFFFF"/>
        <w:spacing w:after="0" w:line="0" w:lineRule="auto"/>
        <w:rPr>
          <w:rFonts w:ascii="Arial" w:eastAsia="Times New Roman" w:hAnsi="Arial" w:cs="Arial"/>
          <w:lang w:eastAsia="en-GB"/>
        </w:rPr>
      </w:pPr>
      <w:proofErr w:type="gramStart"/>
      <w:r w:rsidRPr="00900EC7">
        <w:rPr>
          <w:rFonts w:ascii="Arial" w:eastAsia="Times New Roman" w:hAnsi="Arial" w:cs="Arial"/>
          <w:lang w:eastAsia="en-GB"/>
        </w:rPr>
        <w:t>listening</w:t>
      </w:r>
      <w:proofErr w:type="gramEnd"/>
      <w:r w:rsidRPr="00900EC7">
        <w:rPr>
          <w:rFonts w:ascii="Arial" w:eastAsia="Times New Roman" w:hAnsi="Arial" w:cs="Arial"/>
          <w:lang w:eastAsia="en-GB"/>
        </w:rPr>
        <w:t xml:space="preserve"> to talk, to help them feel heard and understood.</w:t>
      </w:r>
    </w:p>
    <w:p w:rsidR="007E1B2E" w:rsidRPr="00900EC7" w:rsidRDefault="007E1B2E" w:rsidP="007E1B2E">
      <w:pPr>
        <w:shd w:val="clear" w:color="auto" w:fill="FFFFFF"/>
        <w:spacing w:after="0" w:line="0" w:lineRule="auto"/>
        <w:rPr>
          <w:rFonts w:ascii="Arial" w:eastAsia="Times New Roman" w:hAnsi="Arial" w:cs="Arial"/>
          <w:lang w:eastAsia="en-GB"/>
        </w:rPr>
      </w:pPr>
      <w:r w:rsidRPr="00900EC7">
        <w:rPr>
          <w:rFonts w:ascii="Arial" w:eastAsia="Times New Roman" w:hAnsi="Arial" w:cs="Arial"/>
          <w:lang w:eastAsia="en-GB"/>
        </w:rPr>
        <w:t xml:space="preserve">Active listening </w:t>
      </w:r>
      <w:proofErr w:type="gramStart"/>
      <w:r w:rsidRPr="00900EC7">
        <w:rPr>
          <w:rFonts w:ascii="Arial" w:eastAsia="Times New Roman" w:hAnsi="Arial" w:cs="Arial"/>
          <w:lang w:eastAsia="en-GB"/>
        </w:rPr>
        <w:t>means  using</w:t>
      </w:r>
      <w:proofErr w:type="gramEnd"/>
      <w:r w:rsidRPr="00900EC7">
        <w:rPr>
          <w:rFonts w:ascii="Arial" w:eastAsia="Times New Roman" w:hAnsi="Arial" w:cs="Arial"/>
          <w:lang w:eastAsia="en-GB"/>
        </w:rPr>
        <w:t xml:space="preserve">  a  set of  skills  that  encourage the person </w:t>
      </w:r>
      <w:proofErr w:type="spellStart"/>
      <w:r w:rsidRPr="00900EC7">
        <w:rPr>
          <w:rFonts w:ascii="Arial" w:eastAsia="Times New Roman" w:hAnsi="Arial" w:cs="Arial"/>
          <w:lang w:eastAsia="en-GB"/>
        </w:rPr>
        <w:t>counselor</w:t>
      </w:r>
      <w:proofErr w:type="spellEnd"/>
      <w:r w:rsidRPr="00900EC7">
        <w:rPr>
          <w:rFonts w:ascii="Arial" w:eastAsia="Times New Roman" w:hAnsi="Arial" w:cs="Arial"/>
          <w:lang w:eastAsia="en-GB"/>
        </w:rPr>
        <w:t xml:space="preserve">  are </w:t>
      </w:r>
    </w:p>
    <w:p w:rsidR="007E1B2E" w:rsidRPr="00900EC7" w:rsidRDefault="007E1B2E" w:rsidP="007E1B2E">
      <w:pPr>
        <w:shd w:val="clear" w:color="auto" w:fill="FFFFFF"/>
        <w:spacing w:after="0" w:line="0" w:lineRule="auto"/>
        <w:rPr>
          <w:rFonts w:ascii="Arial" w:eastAsia="Times New Roman" w:hAnsi="Arial" w:cs="Arial"/>
          <w:lang w:eastAsia="en-GB"/>
        </w:rPr>
      </w:pPr>
      <w:proofErr w:type="gramStart"/>
      <w:r w:rsidRPr="00900EC7">
        <w:rPr>
          <w:rFonts w:ascii="Arial" w:eastAsia="Times New Roman" w:hAnsi="Arial" w:cs="Arial"/>
          <w:lang w:eastAsia="en-GB"/>
        </w:rPr>
        <w:t>listening</w:t>
      </w:r>
      <w:proofErr w:type="gramEnd"/>
      <w:r w:rsidRPr="00900EC7">
        <w:rPr>
          <w:rFonts w:ascii="Arial" w:eastAsia="Times New Roman" w:hAnsi="Arial" w:cs="Arial"/>
          <w:lang w:eastAsia="en-GB"/>
        </w:rPr>
        <w:t xml:space="preserve"> to talk, to help them feel heard and understood.</w:t>
      </w:r>
    </w:p>
    <w:p w:rsidR="003343D7" w:rsidRPr="00900EC7" w:rsidRDefault="007E1B2E" w:rsidP="003343D7">
      <w:pPr>
        <w:rPr>
          <w:rFonts w:ascii="Arial" w:hAnsi="Arial" w:cs="Arial"/>
        </w:rPr>
      </w:pPr>
      <w:r w:rsidRPr="00900EC7">
        <w:rPr>
          <w:rFonts w:ascii="Arial" w:hAnsi="Arial" w:cs="Arial"/>
          <w:shd w:val="clear" w:color="auto" w:fill="FFFFFF"/>
        </w:rPr>
        <w:t xml:space="preserve">Here in the video, active listening skills </w:t>
      </w:r>
      <w:r w:rsidR="00510298" w:rsidRPr="00900EC7">
        <w:rPr>
          <w:rFonts w:ascii="Arial" w:hAnsi="Arial" w:cs="Arial"/>
          <w:shd w:val="clear" w:color="auto" w:fill="FFFFFF"/>
        </w:rPr>
        <w:t>were demonstrated</w:t>
      </w:r>
      <w:r w:rsidRPr="00900EC7">
        <w:rPr>
          <w:rFonts w:ascii="Arial" w:hAnsi="Arial" w:cs="Arial"/>
          <w:shd w:val="clear" w:color="auto" w:fill="FFFFFF"/>
        </w:rPr>
        <w:t xml:space="preserve"> </w:t>
      </w:r>
      <w:r w:rsidR="00510298" w:rsidRPr="00900EC7">
        <w:rPr>
          <w:rFonts w:ascii="Arial" w:hAnsi="Arial" w:cs="Arial"/>
          <w:shd w:val="clear" w:color="auto" w:fill="FFFFFF"/>
        </w:rPr>
        <w:t xml:space="preserve">enabling </w:t>
      </w:r>
      <w:r w:rsidRPr="00900EC7">
        <w:rPr>
          <w:rFonts w:ascii="Arial" w:hAnsi="Arial" w:cs="Arial"/>
          <w:shd w:val="clear" w:color="auto" w:fill="FFFFFF"/>
        </w:rPr>
        <w:t xml:space="preserve">the client to feel heard and </w:t>
      </w:r>
      <w:r w:rsidR="00510298" w:rsidRPr="00900EC7">
        <w:rPr>
          <w:rFonts w:ascii="Arial" w:hAnsi="Arial" w:cs="Arial"/>
          <w:shd w:val="clear" w:color="auto" w:fill="FFFFFF"/>
        </w:rPr>
        <w:t xml:space="preserve">that </w:t>
      </w:r>
      <w:r w:rsidR="003343D7" w:rsidRPr="00900EC7">
        <w:rPr>
          <w:rFonts w:ascii="Arial" w:hAnsi="Arial" w:cs="Arial"/>
          <w:shd w:val="clear" w:color="auto" w:fill="FFFFFF"/>
        </w:rPr>
        <w:t xml:space="preserve">the counsellor </w:t>
      </w:r>
      <w:r w:rsidRPr="00900EC7">
        <w:rPr>
          <w:rFonts w:ascii="Arial" w:hAnsi="Arial" w:cs="Arial"/>
          <w:shd w:val="clear" w:color="auto" w:fill="FFFFFF"/>
        </w:rPr>
        <w:t>understood</w:t>
      </w:r>
      <w:r w:rsidR="003343D7" w:rsidRPr="00900EC7">
        <w:rPr>
          <w:rFonts w:ascii="Arial" w:hAnsi="Arial" w:cs="Arial"/>
          <w:shd w:val="clear" w:color="auto" w:fill="FFFFFF"/>
        </w:rPr>
        <w:t xml:space="preserve"> what the individual had said. The counsellor also used silence and pauses throughout conversation so the client had time and space to visit their feelings, allowing appropriate time to say what they felt.  According to</w:t>
      </w:r>
      <w:r w:rsidR="003343D7" w:rsidRPr="00900EC7">
        <w:rPr>
          <w:rFonts w:ascii="Arial" w:hAnsi="Arial" w:cs="Arial"/>
        </w:rPr>
        <w:t xml:space="preserve"> </w:t>
      </w:r>
      <w:r w:rsidR="00C0731E" w:rsidRPr="00900EC7">
        <w:rPr>
          <w:rFonts w:ascii="Arial" w:hAnsi="Arial" w:cs="Arial"/>
        </w:rPr>
        <w:t xml:space="preserve">Lindon and Lindon (2008) </w:t>
      </w:r>
      <w:r w:rsidR="003343D7" w:rsidRPr="00900EC7">
        <w:rPr>
          <w:rFonts w:ascii="Arial" w:hAnsi="Arial" w:cs="Arial"/>
        </w:rPr>
        <w:t xml:space="preserve">active listen skills involve minimal talking interactions, but can convey acceptance and </w:t>
      </w:r>
      <w:r w:rsidR="00832661" w:rsidRPr="00900EC7">
        <w:rPr>
          <w:rFonts w:ascii="Arial" w:hAnsi="Arial" w:cs="Arial"/>
        </w:rPr>
        <w:t xml:space="preserve">genuineness. Supporting this </w:t>
      </w:r>
      <w:proofErr w:type="spellStart"/>
      <w:r w:rsidR="00832661" w:rsidRPr="00900EC7">
        <w:rPr>
          <w:rFonts w:ascii="Arial" w:hAnsi="Arial" w:cs="Arial"/>
        </w:rPr>
        <w:t>Weger</w:t>
      </w:r>
      <w:proofErr w:type="spellEnd"/>
      <w:r w:rsidR="00832661" w:rsidRPr="00900EC7">
        <w:rPr>
          <w:rFonts w:ascii="Arial" w:hAnsi="Arial" w:cs="Arial"/>
        </w:rPr>
        <w:t xml:space="preserve"> (2014) defines active listening as being able to reiterate what has been said, asking questions, and sustaining medium to high non-verbal participation in conversation allowing t</w:t>
      </w:r>
      <w:r w:rsidR="00900EC7">
        <w:rPr>
          <w:rFonts w:ascii="Arial" w:hAnsi="Arial" w:cs="Arial"/>
        </w:rPr>
        <w:t>he individual to speak clearly which the counsellor did throughout.</w:t>
      </w:r>
    </w:p>
    <w:p w:rsidR="003343D7" w:rsidRPr="00900EC7" w:rsidRDefault="003343D7" w:rsidP="003343D7">
      <w:pPr>
        <w:shd w:val="clear" w:color="auto" w:fill="FFFFFF"/>
        <w:spacing w:after="0" w:line="0" w:lineRule="auto"/>
        <w:rPr>
          <w:rFonts w:ascii="Arial" w:eastAsia="Times New Roman" w:hAnsi="Arial" w:cs="Arial"/>
          <w:lang w:eastAsia="en-GB"/>
        </w:rPr>
      </w:pPr>
      <w:r w:rsidRPr="00900EC7">
        <w:rPr>
          <w:rFonts w:ascii="Arial" w:eastAsia="Times New Roman" w:hAnsi="Arial" w:cs="Arial"/>
          <w:lang w:eastAsia="en-GB"/>
        </w:rPr>
        <w:t xml:space="preserve">Active </w:t>
      </w:r>
      <w:proofErr w:type="gramStart"/>
      <w:r w:rsidRPr="00900EC7">
        <w:rPr>
          <w:rFonts w:ascii="Arial" w:eastAsia="Times New Roman" w:hAnsi="Arial" w:cs="Arial"/>
          <w:lang w:eastAsia="en-GB"/>
        </w:rPr>
        <w:t>listening  happens</w:t>
      </w:r>
      <w:proofErr w:type="gramEnd"/>
      <w:r w:rsidRPr="00900EC7">
        <w:rPr>
          <w:rFonts w:ascii="Arial" w:eastAsia="Times New Roman" w:hAnsi="Arial" w:cs="Arial"/>
          <w:lang w:eastAsia="en-GB"/>
        </w:rPr>
        <w:t xml:space="preserve">  when  you  ‘listen  for  meaning’.  The </w:t>
      </w:r>
    </w:p>
    <w:p w:rsidR="003343D7" w:rsidRPr="00900EC7" w:rsidRDefault="003343D7" w:rsidP="003343D7">
      <w:pPr>
        <w:shd w:val="clear" w:color="auto" w:fill="FFFFFF"/>
        <w:spacing w:after="0" w:line="0" w:lineRule="auto"/>
        <w:rPr>
          <w:rFonts w:ascii="Arial" w:eastAsia="Times New Roman" w:hAnsi="Arial" w:cs="Arial"/>
          <w:lang w:eastAsia="en-GB"/>
        </w:rPr>
      </w:pPr>
      <w:r w:rsidRPr="00900EC7">
        <w:rPr>
          <w:rFonts w:ascii="Arial" w:eastAsia="Times New Roman" w:hAnsi="Arial" w:cs="Arial"/>
          <w:lang w:eastAsia="en-GB"/>
        </w:rPr>
        <w:t xml:space="preserve">listener  says  very  little  but  conveys  empathy,  acceptance  and  genuineness.  The </w:t>
      </w:r>
    </w:p>
    <w:p w:rsidR="003343D7" w:rsidRPr="00900EC7" w:rsidRDefault="003343D7" w:rsidP="003343D7">
      <w:pPr>
        <w:shd w:val="clear" w:color="auto" w:fill="FFFFFF"/>
        <w:spacing w:after="0" w:line="0" w:lineRule="auto"/>
        <w:rPr>
          <w:rFonts w:ascii="Arial" w:eastAsia="Times New Roman" w:hAnsi="Arial" w:cs="Arial"/>
          <w:lang w:eastAsia="en-GB"/>
        </w:rPr>
      </w:pPr>
      <w:proofErr w:type="gramStart"/>
      <w:r w:rsidRPr="00900EC7">
        <w:rPr>
          <w:rFonts w:ascii="Arial" w:eastAsia="Times New Roman" w:hAnsi="Arial" w:cs="Arial"/>
          <w:lang w:eastAsia="en-GB"/>
        </w:rPr>
        <w:t>listener</w:t>
      </w:r>
      <w:proofErr w:type="gramEnd"/>
      <w:r w:rsidRPr="00900EC7">
        <w:rPr>
          <w:rFonts w:ascii="Arial" w:eastAsia="Times New Roman" w:hAnsi="Arial" w:cs="Arial"/>
          <w:lang w:eastAsia="en-GB"/>
        </w:rPr>
        <w:t xml:space="preserve"> only speaks to  find  out  if a statement  (or  two  or  twenty) has been  correctly </w:t>
      </w:r>
    </w:p>
    <w:p w:rsidR="003343D7" w:rsidRPr="00900EC7" w:rsidRDefault="003343D7" w:rsidP="003343D7">
      <w:pPr>
        <w:shd w:val="clear" w:color="auto" w:fill="FFFFFF"/>
        <w:spacing w:after="0" w:line="0" w:lineRule="auto"/>
        <w:rPr>
          <w:rFonts w:ascii="Arial" w:eastAsia="Times New Roman" w:hAnsi="Arial" w:cs="Arial"/>
          <w:lang w:eastAsia="en-GB"/>
        </w:rPr>
      </w:pPr>
      <w:proofErr w:type="gramStart"/>
      <w:r w:rsidRPr="00900EC7">
        <w:rPr>
          <w:rFonts w:ascii="Arial" w:eastAsia="Times New Roman" w:hAnsi="Arial" w:cs="Arial"/>
          <w:lang w:eastAsia="en-GB"/>
        </w:rPr>
        <w:t>heard</w:t>
      </w:r>
      <w:proofErr w:type="gramEnd"/>
      <w:r w:rsidRPr="00900EC7">
        <w:rPr>
          <w:rFonts w:ascii="Arial" w:eastAsia="Times New Roman" w:hAnsi="Arial" w:cs="Arial"/>
          <w:lang w:eastAsia="en-GB"/>
        </w:rPr>
        <w:t xml:space="preserve"> and </w:t>
      </w:r>
      <w:proofErr w:type="spellStart"/>
      <w:r w:rsidRPr="00900EC7">
        <w:rPr>
          <w:rFonts w:ascii="Arial" w:eastAsia="Times New Roman" w:hAnsi="Arial" w:cs="Arial"/>
          <w:lang w:eastAsia="en-GB"/>
        </w:rPr>
        <w:t>understoo</w:t>
      </w:r>
      <w:proofErr w:type="spellEnd"/>
    </w:p>
    <w:p w:rsidR="00A455D1" w:rsidRPr="00900EC7" w:rsidRDefault="006B6D52" w:rsidP="00D979FA">
      <w:pPr>
        <w:spacing w:before="240"/>
        <w:rPr>
          <w:rFonts w:ascii="Arial" w:hAnsi="Arial" w:cs="Arial"/>
          <w:shd w:val="clear" w:color="auto" w:fill="FFFFFF"/>
        </w:rPr>
      </w:pPr>
      <w:r w:rsidRPr="00900EC7">
        <w:rPr>
          <w:rFonts w:ascii="Arial" w:hAnsi="Arial" w:cs="Arial"/>
        </w:rPr>
        <w:t>“Congruence”</w:t>
      </w:r>
      <w:r w:rsidR="007500A6" w:rsidRPr="00900EC7">
        <w:rPr>
          <w:rFonts w:ascii="Arial" w:hAnsi="Arial" w:cs="Arial"/>
        </w:rPr>
        <w:t xml:space="preserve"> </w:t>
      </w:r>
      <w:r w:rsidR="000825D5" w:rsidRPr="00900EC7">
        <w:rPr>
          <w:rFonts w:ascii="Arial" w:hAnsi="Arial" w:cs="Arial"/>
        </w:rPr>
        <w:t>distinguished</w:t>
      </w:r>
      <w:r w:rsidR="00813872" w:rsidRPr="00900EC7">
        <w:rPr>
          <w:rFonts w:ascii="Arial" w:hAnsi="Arial" w:cs="Arial"/>
        </w:rPr>
        <w:t xml:space="preserve"> as one of </w:t>
      </w:r>
      <w:r w:rsidRPr="00900EC7">
        <w:rPr>
          <w:rFonts w:ascii="Arial" w:hAnsi="Arial" w:cs="Arial"/>
        </w:rPr>
        <w:t xml:space="preserve">the core conditions </w:t>
      </w:r>
      <w:r w:rsidR="000825D5" w:rsidRPr="00900EC7">
        <w:rPr>
          <w:rFonts w:ascii="Arial" w:hAnsi="Arial" w:cs="Arial"/>
        </w:rPr>
        <w:t>remained</w:t>
      </w:r>
      <w:r w:rsidR="001B3677" w:rsidRPr="00900EC7">
        <w:rPr>
          <w:rFonts w:ascii="Arial" w:hAnsi="Arial" w:cs="Arial"/>
        </w:rPr>
        <w:t xml:space="preserve"> used</w:t>
      </w:r>
      <w:r w:rsidR="00813872" w:rsidRPr="00900EC7">
        <w:rPr>
          <w:rFonts w:ascii="Arial" w:hAnsi="Arial" w:cs="Arial"/>
        </w:rPr>
        <w:t xml:space="preserve"> </w:t>
      </w:r>
      <w:r w:rsidR="001B3677" w:rsidRPr="00900EC7">
        <w:rPr>
          <w:rFonts w:ascii="Arial" w:hAnsi="Arial" w:cs="Arial"/>
        </w:rPr>
        <w:t xml:space="preserve">thoroughly </w:t>
      </w:r>
      <w:r w:rsidR="00900EC7">
        <w:rPr>
          <w:rFonts w:ascii="Arial" w:hAnsi="Arial" w:cs="Arial"/>
        </w:rPr>
        <w:t xml:space="preserve">and </w:t>
      </w:r>
      <w:r w:rsidRPr="00900EC7">
        <w:rPr>
          <w:rFonts w:ascii="Arial" w:hAnsi="Arial" w:cs="Arial"/>
        </w:rPr>
        <w:t>throughout</w:t>
      </w:r>
      <w:r w:rsidR="0053240A" w:rsidRPr="00900EC7">
        <w:rPr>
          <w:rFonts w:ascii="Arial" w:hAnsi="Arial" w:cs="Arial"/>
        </w:rPr>
        <w:t xml:space="preserve"> by the counsellor.</w:t>
      </w:r>
      <w:r w:rsidR="00727B5B" w:rsidRPr="00900EC7">
        <w:rPr>
          <w:rFonts w:ascii="Arial" w:hAnsi="Arial" w:cs="Arial"/>
          <w:shd w:val="clear" w:color="auto" w:fill="FFFFFF"/>
        </w:rPr>
        <w:t xml:space="preserve"> Rogers</w:t>
      </w:r>
      <w:r w:rsidR="009E0B7C" w:rsidRPr="00900EC7">
        <w:rPr>
          <w:rFonts w:ascii="Arial" w:hAnsi="Arial" w:cs="Arial"/>
          <w:shd w:val="clear" w:color="auto" w:fill="FFFFFF"/>
        </w:rPr>
        <w:t xml:space="preserve"> (1957) defines “congruence” </w:t>
      </w:r>
      <w:r w:rsidRPr="00900EC7">
        <w:rPr>
          <w:rFonts w:ascii="Arial" w:hAnsi="Arial" w:cs="Arial"/>
          <w:shd w:val="clear" w:color="auto" w:fill="FFFFFF"/>
        </w:rPr>
        <w:t xml:space="preserve">as </w:t>
      </w:r>
      <w:r w:rsidRPr="00900EC7">
        <w:rPr>
          <w:rFonts w:ascii="Arial" w:hAnsi="Arial" w:cs="Arial"/>
        </w:rPr>
        <w:t>being able to acknowledge the feelings and experiences of the client and understa</w:t>
      </w:r>
      <w:r w:rsidR="00813872" w:rsidRPr="00900EC7">
        <w:rPr>
          <w:rFonts w:ascii="Arial" w:hAnsi="Arial" w:cs="Arial"/>
        </w:rPr>
        <w:t xml:space="preserve">nding them without any judgment. It was apparent by the tone of voice </w:t>
      </w:r>
      <w:r w:rsidR="001B3677" w:rsidRPr="00900EC7">
        <w:rPr>
          <w:rFonts w:ascii="Arial" w:hAnsi="Arial" w:cs="Arial"/>
        </w:rPr>
        <w:t xml:space="preserve">of the counsellor that </w:t>
      </w:r>
      <w:r w:rsidR="00813872" w:rsidRPr="00900EC7">
        <w:rPr>
          <w:rFonts w:ascii="Arial" w:hAnsi="Arial" w:cs="Arial"/>
        </w:rPr>
        <w:t>this condition was met</w:t>
      </w:r>
      <w:r w:rsidR="000825D5" w:rsidRPr="00900EC7">
        <w:rPr>
          <w:rFonts w:ascii="Arial" w:hAnsi="Arial" w:cs="Arial"/>
        </w:rPr>
        <w:t xml:space="preserve">, using a soft and sensitive approach whilst </w:t>
      </w:r>
      <w:r w:rsidR="00D979FA" w:rsidRPr="00900EC7">
        <w:rPr>
          <w:rFonts w:ascii="Arial" w:hAnsi="Arial" w:cs="Arial"/>
        </w:rPr>
        <w:t>communicating.</w:t>
      </w:r>
      <w:r w:rsidR="000825D5" w:rsidRPr="00900EC7">
        <w:rPr>
          <w:rFonts w:ascii="Arial" w:hAnsi="Arial" w:cs="Arial"/>
        </w:rPr>
        <w:t xml:space="preserve"> </w:t>
      </w:r>
      <w:r w:rsidR="00C0731E" w:rsidRPr="00900EC7">
        <w:rPr>
          <w:rFonts w:ascii="Arial" w:hAnsi="Arial" w:cs="Arial"/>
        </w:rPr>
        <w:t xml:space="preserve"> </w:t>
      </w:r>
      <w:proofErr w:type="spellStart"/>
      <w:r w:rsidR="00C0731E" w:rsidRPr="00900EC7">
        <w:rPr>
          <w:rFonts w:ascii="Arial" w:hAnsi="Arial" w:cs="Arial"/>
        </w:rPr>
        <w:t>Samsteg</w:t>
      </w:r>
      <w:proofErr w:type="spellEnd"/>
      <w:r w:rsidR="00C0731E" w:rsidRPr="00900EC7">
        <w:rPr>
          <w:rFonts w:ascii="Arial" w:hAnsi="Arial" w:cs="Arial"/>
        </w:rPr>
        <w:t xml:space="preserve"> (2007) </w:t>
      </w:r>
      <w:r w:rsidR="00A455D1" w:rsidRPr="00900EC7">
        <w:rPr>
          <w:rFonts w:ascii="Arial" w:hAnsi="Arial" w:cs="Arial"/>
        </w:rPr>
        <w:t>explain that i</w:t>
      </w:r>
      <w:r w:rsidR="00A455D1" w:rsidRPr="00900EC7">
        <w:rPr>
          <w:rStyle w:val="word"/>
          <w:rFonts w:ascii="Arial" w:hAnsi="Arial" w:cs="Arial"/>
          <w:shd w:val="clear" w:color="auto" w:fill="FFFFFF"/>
        </w:rPr>
        <w:t>n a professional therapeutic relationship such as counselling “unconditional positive regard” needs to be existent, but like all the fundamental core conditions it needs to be conveyed to the client. Unconditional positive regard is a central concept for both psychotherapy and interpersonal relationships and is the teachings of Carl R. Rogers.</w:t>
      </w:r>
    </w:p>
    <w:p w:rsidR="00900EC7" w:rsidRDefault="001B3677" w:rsidP="00290075">
      <w:pPr>
        <w:rPr>
          <w:rStyle w:val="word"/>
          <w:rFonts w:ascii="Arial" w:hAnsi="Arial" w:cs="Arial"/>
          <w:shd w:val="clear" w:color="auto" w:fill="FFFFFF"/>
        </w:rPr>
      </w:pPr>
      <w:r w:rsidRPr="00900EC7">
        <w:rPr>
          <w:rFonts w:ascii="Arial" w:hAnsi="Arial" w:cs="Arial"/>
          <w:shd w:val="clear" w:color="auto" w:fill="FFFFFF"/>
        </w:rPr>
        <w:t xml:space="preserve"> </w:t>
      </w:r>
      <w:proofErr w:type="spellStart"/>
      <w:r w:rsidR="00C0731E" w:rsidRPr="00900EC7">
        <w:rPr>
          <w:rFonts w:ascii="Arial" w:hAnsi="Arial" w:cs="Arial"/>
          <w:shd w:val="clear" w:color="auto" w:fill="FFFFFF"/>
        </w:rPr>
        <w:t>Kuntze</w:t>
      </w:r>
      <w:proofErr w:type="spellEnd"/>
      <w:r w:rsidR="00C0731E" w:rsidRPr="00900EC7">
        <w:rPr>
          <w:rFonts w:ascii="Arial" w:hAnsi="Arial" w:cs="Arial"/>
          <w:shd w:val="clear" w:color="auto" w:fill="FFFFFF"/>
        </w:rPr>
        <w:t xml:space="preserve">, </w:t>
      </w:r>
      <w:proofErr w:type="spellStart"/>
      <w:r w:rsidR="00C0731E" w:rsidRPr="00900EC7">
        <w:rPr>
          <w:rFonts w:ascii="Arial" w:hAnsi="Arial" w:cs="Arial"/>
          <w:shd w:val="clear" w:color="auto" w:fill="FFFFFF"/>
        </w:rPr>
        <w:t>Molen</w:t>
      </w:r>
      <w:proofErr w:type="spellEnd"/>
      <w:r w:rsidR="00C0731E" w:rsidRPr="00900EC7">
        <w:rPr>
          <w:rFonts w:ascii="Arial" w:hAnsi="Arial" w:cs="Arial"/>
          <w:shd w:val="clear" w:color="auto" w:fill="FFFFFF"/>
        </w:rPr>
        <w:t xml:space="preserve"> and Born (2009) </w:t>
      </w:r>
      <w:r w:rsidR="00C0731E" w:rsidRPr="00900EC7">
        <w:rPr>
          <w:rFonts w:ascii="Arial" w:hAnsi="Arial" w:cs="Arial"/>
        </w:rPr>
        <w:t>articulate</w:t>
      </w:r>
      <w:r w:rsidRPr="00900EC7">
        <w:rPr>
          <w:rFonts w:ascii="Arial" w:hAnsi="Arial" w:cs="Arial"/>
        </w:rPr>
        <w:t xml:space="preserve"> that by asking an open-ended question, this positively provides freedom for the client to compose their response rather than a closed question that may frustrate the client as they might feel unable to express their thoughts sufficiently.</w:t>
      </w:r>
      <w:r w:rsidR="00290075" w:rsidRPr="00900EC7">
        <w:rPr>
          <w:rFonts w:ascii="Arial" w:hAnsi="Arial" w:cs="Arial"/>
        </w:rPr>
        <w:t xml:space="preserve"> </w:t>
      </w:r>
      <w:r w:rsidRPr="00900EC7">
        <w:rPr>
          <w:rFonts w:ascii="Arial" w:hAnsi="Arial" w:cs="Arial"/>
        </w:rPr>
        <w:t>O</w:t>
      </w:r>
      <w:r w:rsidR="00290075" w:rsidRPr="00900EC7">
        <w:rPr>
          <w:rFonts w:ascii="Arial" w:hAnsi="Arial" w:cs="Arial"/>
        </w:rPr>
        <w:t>pen-ended question</w:t>
      </w:r>
      <w:r w:rsidR="000825D5" w:rsidRPr="00900EC7">
        <w:rPr>
          <w:rFonts w:ascii="Arial" w:hAnsi="Arial" w:cs="Arial"/>
        </w:rPr>
        <w:t>s</w:t>
      </w:r>
      <w:r w:rsidR="00290075" w:rsidRPr="00900EC7">
        <w:rPr>
          <w:rFonts w:ascii="Arial" w:hAnsi="Arial" w:cs="Arial"/>
        </w:rPr>
        <w:t xml:space="preserve"> </w:t>
      </w:r>
      <w:r w:rsidR="000825D5" w:rsidRPr="00900EC7">
        <w:rPr>
          <w:rFonts w:ascii="Arial" w:hAnsi="Arial" w:cs="Arial"/>
        </w:rPr>
        <w:t>were efficaciously</w:t>
      </w:r>
      <w:r w:rsidR="00290075" w:rsidRPr="00900EC7">
        <w:rPr>
          <w:rFonts w:ascii="Arial" w:hAnsi="Arial" w:cs="Arial"/>
        </w:rPr>
        <w:t xml:space="preserve"> used by the counsellor at the start </w:t>
      </w:r>
      <w:r w:rsidR="000825D5" w:rsidRPr="00900EC7">
        <w:rPr>
          <w:rFonts w:ascii="Arial" w:hAnsi="Arial" w:cs="Arial"/>
        </w:rPr>
        <w:t>of the session</w:t>
      </w:r>
      <w:r w:rsidR="00734260" w:rsidRPr="00900EC7">
        <w:rPr>
          <w:rFonts w:ascii="Arial" w:hAnsi="Arial" w:cs="Arial"/>
        </w:rPr>
        <w:t xml:space="preserve"> </w:t>
      </w:r>
      <w:r w:rsidR="00290075" w:rsidRPr="00900EC7">
        <w:rPr>
          <w:rFonts w:ascii="Arial" w:hAnsi="Arial" w:cs="Arial"/>
        </w:rPr>
        <w:t>by asking “would you like to start by telling me why you’re here today?</w:t>
      </w:r>
      <w:r w:rsidR="00900EC7" w:rsidRPr="00900EC7">
        <w:rPr>
          <w:rFonts w:ascii="Arial" w:hAnsi="Arial" w:cs="Arial"/>
        </w:rPr>
        <w:t>”</w:t>
      </w:r>
      <w:r w:rsidRPr="00900EC7">
        <w:rPr>
          <w:rFonts w:ascii="Arial" w:hAnsi="Arial" w:cs="Arial"/>
        </w:rPr>
        <w:t xml:space="preserve"> </w:t>
      </w:r>
      <w:r w:rsidR="00900EC7">
        <w:rPr>
          <w:rFonts w:ascii="Arial" w:hAnsi="Arial" w:cs="Arial"/>
        </w:rPr>
        <w:t>.</w:t>
      </w:r>
      <w:r w:rsidR="000825D5" w:rsidRPr="00900EC7">
        <w:rPr>
          <w:rFonts w:ascii="Arial" w:hAnsi="Arial" w:cs="Arial"/>
        </w:rPr>
        <w:t xml:space="preserve">Another example of where an open-ended question was demonstrated is where the counsellor asked </w:t>
      </w:r>
      <w:r w:rsidR="000825D5" w:rsidRPr="00900EC7">
        <w:rPr>
          <w:rStyle w:val="word"/>
          <w:rFonts w:ascii="Arial" w:hAnsi="Arial" w:cs="Arial"/>
          <w:shd w:val="clear" w:color="auto" w:fill="FFFFFF"/>
        </w:rPr>
        <w:t>“on a scale of 1-10 how st</w:t>
      </w:r>
      <w:r w:rsidR="00900EC7">
        <w:rPr>
          <w:rStyle w:val="word"/>
          <w:rFonts w:ascii="Arial" w:hAnsi="Arial" w:cs="Arial"/>
          <w:shd w:val="clear" w:color="auto" w:fill="FFFFFF"/>
        </w:rPr>
        <w:t>rong is the feeling of guilt?”</w:t>
      </w:r>
      <w:r w:rsidR="00900EC7" w:rsidRPr="00900EC7">
        <w:rPr>
          <w:rStyle w:val="word"/>
          <w:rFonts w:ascii="Arial" w:hAnsi="Arial" w:cs="Arial"/>
          <w:shd w:val="clear" w:color="auto" w:fill="FFFFFF"/>
        </w:rPr>
        <w:t xml:space="preserve"> </w:t>
      </w:r>
      <w:r w:rsidR="00900EC7">
        <w:rPr>
          <w:rStyle w:val="word"/>
          <w:rFonts w:ascii="Arial" w:hAnsi="Arial" w:cs="Arial"/>
          <w:shd w:val="clear" w:color="auto" w:fill="FFFFFF"/>
        </w:rPr>
        <w:t>.</w:t>
      </w:r>
      <w:r w:rsidR="00900EC7" w:rsidRPr="00900EC7">
        <w:rPr>
          <w:rStyle w:val="word"/>
          <w:rFonts w:ascii="Arial" w:hAnsi="Arial" w:cs="Arial"/>
          <w:shd w:val="clear" w:color="auto" w:fill="FFFFFF"/>
        </w:rPr>
        <w:t>This</w:t>
      </w:r>
      <w:r w:rsidR="000825D5" w:rsidRPr="00900EC7">
        <w:rPr>
          <w:rStyle w:val="word"/>
          <w:rFonts w:ascii="Arial" w:hAnsi="Arial" w:cs="Arial"/>
          <w:shd w:val="clear" w:color="auto" w:fill="FFFFFF"/>
        </w:rPr>
        <w:t xml:space="preserve"> effectively enabled the client to assess, analyse and process their own emotions whilst giving the client their own responsibility.</w:t>
      </w:r>
      <w:r w:rsidR="00734260" w:rsidRPr="00900EC7">
        <w:rPr>
          <w:rStyle w:val="word"/>
          <w:rFonts w:ascii="Arial" w:hAnsi="Arial" w:cs="Arial"/>
          <w:shd w:val="clear" w:color="auto" w:fill="FFFFFF"/>
        </w:rPr>
        <w:t xml:space="preserve"> Whilst observing the video it may be apparent that the use of open-ended </w:t>
      </w:r>
    </w:p>
    <w:p w:rsidR="00900EC7" w:rsidRPr="00900EC7" w:rsidRDefault="00900EC7" w:rsidP="00900EC7">
      <w:pPr>
        <w:jc w:val="right"/>
        <w:rPr>
          <w:rFonts w:ascii="Arial" w:hAnsi="Arial" w:cs="Arial"/>
        </w:rPr>
      </w:pPr>
      <w:r w:rsidRPr="00900EC7">
        <w:rPr>
          <w:rFonts w:ascii="Arial" w:hAnsi="Arial" w:cs="Arial"/>
        </w:rPr>
        <w:lastRenderedPageBreak/>
        <w:t xml:space="preserve">Jourdan Rhian Perry </w:t>
      </w:r>
      <w:r w:rsidRPr="00900EC7">
        <w:rPr>
          <w:rFonts w:ascii="Arial" w:hAnsi="Arial" w:cs="Arial"/>
          <w:shd w:val="clear" w:color="auto" w:fill="FFFFFF"/>
        </w:rPr>
        <w:t>1906458</w:t>
      </w:r>
    </w:p>
    <w:p w:rsidR="00900EC7" w:rsidRDefault="00900EC7" w:rsidP="00900EC7">
      <w:pPr>
        <w:jc w:val="right"/>
        <w:rPr>
          <w:rStyle w:val="word"/>
          <w:rFonts w:ascii="Arial" w:hAnsi="Arial" w:cs="Arial"/>
          <w:shd w:val="clear" w:color="auto" w:fill="FFFFFF"/>
        </w:rPr>
      </w:pPr>
    </w:p>
    <w:p w:rsidR="00900EC7" w:rsidRDefault="00900EC7" w:rsidP="00290075">
      <w:pPr>
        <w:rPr>
          <w:rStyle w:val="word"/>
          <w:rFonts w:ascii="Arial" w:hAnsi="Arial" w:cs="Arial"/>
          <w:shd w:val="clear" w:color="auto" w:fill="FFFFFF"/>
        </w:rPr>
      </w:pPr>
    </w:p>
    <w:p w:rsidR="00900EC7" w:rsidRPr="00900EC7" w:rsidRDefault="00734260" w:rsidP="00900EC7">
      <w:pPr>
        <w:rPr>
          <w:rFonts w:ascii="Arial" w:hAnsi="Arial" w:cs="Arial"/>
        </w:rPr>
      </w:pPr>
      <w:r w:rsidRPr="00900EC7">
        <w:rPr>
          <w:rStyle w:val="word"/>
          <w:rFonts w:ascii="Arial" w:hAnsi="Arial" w:cs="Arial"/>
          <w:shd w:val="clear" w:color="auto" w:fill="FFFFFF"/>
        </w:rPr>
        <w:t>questions was used too much and that maybe the client would have benefited more from other types of questions</w:t>
      </w:r>
      <w:r w:rsidR="00FC777D" w:rsidRPr="00900EC7">
        <w:rPr>
          <w:rStyle w:val="word"/>
          <w:rFonts w:ascii="Arial" w:hAnsi="Arial" w:cs="Arial"/>
          <w:shd w:val="clear" w:color="auto" w:fill="FFFFFF"/>
        </w:rPr>
        <w:t xml:space="preserve"> such as a solution focused question</w:t>
      </w:r>
      <w:r w:rsidR="006B04C4" w:rsidRPr="00900EC7">
        <w:rPr>
          <w:rStyle w:val="word"/>
          <w:rFonts w:ascii="Arial" w:hAnsi="Arial" w:cs="Arial"/>
          <w:shd w:val="clear" w:color="auto" w:fill="FFFFFF"/>
        </w:rPr>
        <w:t xml:space="preserve"> </w:t>
      </w:r>
      <w:r w:rsidR="00C0731E" w:rsidRPr="00900EC7">
        <w:rPr>
          <w:rStyle w:val="word"/>
          <w:rFonts w:ascii="Arial" w:hAnsi="Arial" w:cs="Arial"/>
          <w:shd w:val="clear" w:color="auto" w:fill="FFFFFF"/>
        </w:rPr>
        <w:t xml:space="preserve">(Young and </w:t>
      </w:r>
      <w:proofErr w:type="spellStart"/>
      <w:r w:rsidR="00C0731E" w:rsidRPr="00900EC7">
        <w:rPr>
          <w:rStyle w:val="word"/>
          <w:rFonts w:ascii="Arial" w:hAnsi="Arial" w:cs="Arial"/>
          <w:shd w:val="clear" w:color="auto" w:fill="FFFFFF"/>
        </w:rPr>
        <w:t>Holdorf</w:t>
      </w:r>
      <w:proofErr w:type="spellEnd"/>
      <w:r w:rsidR="00C0731E" w:rsidRPr="00900EC7">
        <w:rPr>
          <w:rStyle w:val="word"/>
          <w:rFonts w:ascii="Arial" w:hAnsi="Arial" w:cs="Arial"/>
          <w:shd w:val="clear" w:color="auto" w:fill="FFFFFF"/>
        </w:rPr>
        <w:t>, 2003).</w:t>
      </w:r>
      <w:bookmarkStart w:id="1" w:name="_GoBack"/>
      <w:bookmarkEnd w:id="1"/>
    </w:p>
    <w:p w:rsidR="00C51112" w:rsidRPr="00900EC7" w:rsidRDefault="000825D5" w:rsidP="00290075">
      <w:pPr>
        <w:rPr>
          <w:rStyle w:val="word"/>
          <w:rFonts w:ascii="Arial" w:hAnsi="Arial" w:cs="Arial"/>
          <w:shd w:val="clear" w:color="auto" w:fill="FFFFFF"/>
        </w:rPr>
      </w:pPr>
      <w:r w:rsidRPr="00900EC7">
        <w:rPr>
          <w:rFonts w:ascii="Arial" w:hAnsi="Arial" w:cs="Arial"/>
          <w:shd w:val="clear" w:color="auto" w:fill="FFFFFF"/>
        </w:rPr>
        <w:t>The counsellor observed the value of using and demonstrating a respectable amount of empathy</w:t>
      </w:r>
      <w:r w:rsidR="00C51112" w:rsidRPr="00900EC7">
        <w:rPr>
          <w:rFonts w:ascii="Arial" w:hAnsi="Arial" w:cs="Arial"/>
          <w:shd w:val="clear" w:color="auto" w:fill="FFFFFF"/>
        </w:rPr>
        <w:t xml:space="preserve"> by</w:t>
      </w:r>
      <w:r w:rsidRPr="00900EC7">
        <w:rPr>
          <w:rFonts w:ascii="Arial" w:hAnsi="Arial" w:cs="Arial"/>
          <w:shd w:val="clear" w:color="auto" w:fill="FFFFFF"/>
        </w:rPr>
        <w:t xml:space="preserve"> </w:t>
      </w:r>
      <w:r w:rsidR="00C51112" w:rsidRPr="00900EC7">
        <w:rPr>
          <w:rStyle w:val="word"/>
          <w:rFonts w:ascii="Arial" w:hAnsi="Arial" w:cs="Arial"/>
          <w:shd w:val="clear" w:color="auto" w:fill="FFFFFF"/>
        </w:rPr>
        <w:t xml:space="preserve">acknowledging the client’s emotions at the start of the session and reassured her with an empathetic approach by saying “It’s okay to feel nervous, take your </w:t>
      </w:r>
      <w:r w:rsidR="00D979FA" w:rsidRPr="00900EC7">
        <w:rPr>
          <w:rStyle w:val="word"/>
          <w:rFonts w:ascii="Arial" w:hAnsi="Arial" w:cs="Arial"/>
          <w:shd w:val="clear" w:color="auto" w:fill="FFFFFF"/>
        </w:rPr>
        <w:t>time”, beneficially</w:t>
      </w:r>
      <w:r w:rsidR="00C51112" w:rsidRPr="00900EC7">
        <w:rPr>
          <w:rStyle w:val="word"/>
          <w:rFonts w:ascii="Arial" w:hAnsi="Arial" w:cs="Arial"/>
          <w:shd w:val="clear" w:color="auto" w:fill="FFFFFF"/>
        </w:rPr>
        <w:t xml:space="preserve"> meeting another core condition within counselling. </w:t>
      </w:r>
      <w:r w:rsidR="00FC777D" w:rsidRPr="00900EC7">
        <w:rPr>
          <w:rStyle w:val="word"/>
          <w:rFonts w:ascii="Arial" w:hAnsi="Arial" w:cs="Arial"/>
          <w:shd w:val="clear" w:color="auto" w:fill="FFFFFF"/>
        </w:rPr>
        <w:t>However, critics have fought that empathy has been considered a natural quality in the past and that it could not be taught, but studies show that this human ability is changeable and can be taught to health care providers including counsellors.</w:t>
      </w:r>
      <w:r w:rsidR="00D979FA" w:rsidRPr="00900EC7">
        <w:rPr>
          <w:rStyle w:val="word"/>
          <w:rFonts w:ascii="Arial" w:hAnsi="Arial" w:cs="Arial"/>
          <w:shd w:val="clear" w:color="auto" w:fill="FFFFFF"/>
        </w:rPr>
        <w:t xml:space="preserve"> </w:t>
      </w:r>
      <w:proofErr w:type="spellStart"/>
      <w:r w:rsidR="00D979FA" w:rsidRPr="00900EC7">
        <w:rPr>
          <w:rStyle w:val="word"/>
          <w:rFonts w:ascii="Arial" w:hAnsi="Arial" w:cs="Arial"/>
          <w:shd w:val="clear" w:color="auto" w:fill="FFFFFF"/>
        </w:rPr>
        <w:t>Riess</w:t>
      </w:r>
      <w:proofErr w:type="spellEnd"/>
      <w:r w:rsidR="00D979FA" w:rsidRPr="00900EC7">
        <w:rPr>
          <w:rStyle w:val="word"/>
          <w:rFonts w:ascii="Arial" w:hAnsi="Arial" w:cs="Arial"/>
          <w:shd w:val="clear" w:color="auto" w:fill="FFFFFF"/>
        </w:rPr>
        <w:t xml:space="preserve"> (2017)</w:t>
      </w:r>
      <w:r w:rsidR="00FC777D" w:rsidRPr="00900EC7">
        <w:rPr>
          <w:rStyle w:val="word"/>
          <w:rFonts w:ascii="Arial" w:hAnsi="Arial" w:cs="Arial"/>
          <w:shd w:val="clear" w:color="auto" w:fill="FFFFFF"/>
        </w:rPr>
        <w:t xml:space="preserve"> </w:t>
      </w:r>
      <w:r w:rsidR="00D979FA" w:rsidRPr="00900EC7">
        <w:rPr>
          <w:rStyle w:val="word"/>
          <w:rFonts w:ascii="Arial" w:hAnsi="Arial" w:cs="Arial"/>
          <w:shd w:val="clear" w:color="auto" w:fill="FFFFFF"/>
        </w:rPr>
        <w:t xml:space="preserve">informs us that </w:t>
      </w:r>
      <w:r w:rsidR="00900EC7" w:rsidRPr="00900EC7">
        <w:rPr>
          <w:rStyle w:val="word"/>
          <w:rFonts w:ascii="Arial" w:hAnsi="Arial" w:cs="Arial"/>
          <w:shd w:val="clear" w:color="auto" w:fill="FFFFFF"/>
        </w:rPr>
        <w:t>if</w:t>
      </w:r>
      <w:r w:rsidR="00FC777D" w:rsidRPr="00900EC7">
        <w:rPr>
          <w:rStyle w:val="word"/>
          <w:rFonts w:ascii="Arial" w:hAnsi="Arial" w:cs="Arial"/>
          <w:shd w:val="clear" w:color="auto" w:fill="FFFFFF"/>
        </w:rPr>
        <w:t xml:space="preserve"> there is a lack of emotional empathy due to cultural, religion or beliefs then cognitive empathy can play a role but it is essential the skill is utilized as its one of the core conditions used within counselling</w:t>
      </w:r>
      <w:r w:rsidR="00D979FA" w:rsidRPr="00900EC7">
        <w:rPr>
          <w:rStyle w:val="word"/>
          <w:rFonts w:ascii="Arial" w:hAnsi="Arial" w:cs="Arial"/>
          <w:shd w:val="clear" w:color="auto" w:fill="FFFFFF"/>
        </w:rPr>
        <w:t xml:space="preserve">, which was throughout the video. </w:t>
      </w:r>
    </w:p>
    <w:p w:rsidR="00B33139" w:rsidRPr="00900EC7" w:rsidRDefault="00C51112" w:rsidP="00C51112">
      <w:pPr>
        <w:rPr>
          <w:rStyle w:val="word"/>
          <w:rFonts w:ascii="Arial" w:hAnsi="Arial" w:cs="Arial"/>
        </w:rPr>
      </w:pPr>
      <w:r w:rsidRPr="00900EC7">
        <w:rPr>
          <w:rFonts w:ascii="Arial" w:hAnsi="Arial" w:cs="Arial"/>
        </w:rPr>
        <w:t xml:space="preserve">The counsellor also positively used a skill called paraphrasing </w:t>
      </w:r>
      <w:r w:rsidR="007E1B2E" w:rsidRPr="00900EC7">
        <w:rPr>
          <w:rFonts w:ascii="Arial" w:hAnsi="Arial" w:cs="Arial"/>
        </w:rPr>
        <w:t>and reflecting</w:t>
      </w:r>
      <w:r w:rsidR="00D979FA" w:rsidRPr="00900EC7">
        <w:rPr>
          <w:rFonts w:ascii="Arial" w:hAnsi="Arial" w:cs="Arial"/>
        </w:rPr>
        <w:t xml:space="preserve"> </w:t>
      </w:r>
      <w:r w:rsidRPr="00900EC7">
        <w:rPr>
          <w:rFonts w:ascii="Arial" w:hAnsi="Arial" w:cs="Arial"/>
        </w:rPr>
        <w:t>appropriately through the session</w:t>
      </w:r>
      <w:r w:rsidR="00D979FA" w:rsidRPr="00900EC7">
        <w:rPr>
          <w:rFonts w:ascii="Arial" w:hAnsi="Arial" w:cs="Arial"/>
        </w:rPr>
        <w:t>.</w:t>
      </w:r>
      <w:r w:rsidRPr="00900EC7">
        <w:rPr>
          <w:rFonts w:ascii="Arial" w:hAnsi="Arial" w:cs="Arial"/>
        </w:rPr>
        <w:t xml:space="preserve"> </w:t>
      </w:r>
      <w:r w:rsidR="00D979FA" w:rsidRPr="00900EC7">
        <w:rPr>
          <w:rFonts w:ascii="Arial" w:hAnsi="Arial" w:cs="Arial"/>
        </w:rPr>
        <w:t>Fo</w:t>
      </w:r>
      <w:r w:rsidRPr="00900EC7">
        <w:rPr>
          <w:rFonts w:ascii="Arial" w:hAnsi="Arial" w:cs="Arial"/>
        </w:rPr>
        <w:t xml:space="preserve">r </w:t>
      </w:r>
      <w:r w:rsidR="00D979FA" w:rsidRPr="00900EC7">
        <w:rPr>
          <w:rFonts w:ascii="Arial" w:hAnsi="Arial" w:cs="Arial"/>
        </w:rPr>
        <w:t>instance,</w:t>
      </w:r>
      <w:r w:rsidRPr="00900EC7">
        <w:rPr>
          <w:rFonts w:ascii="Arial" w:hAnsi="Arial" w:cs="Arial"/>
        </w:rPr>
        <w:t xml:space="preserve"> after the client said “I feel like I am failing at everything” the counsellor replied by saying “So you feel like you’re failing at everything?”</w:t>
      </w:r>
      <w:r w:rsidR="00832661" w:rsidRPr="00900EC7">
        <w:rPr>
          <w:rFonts w:ascii="Arial" w:hAnsi="Arial" w:cs="Arial"/>
        </w:rPr>
        <w:t xml:space="preserve"> conveying that the counsellor understood what they had said.</w:t>
      </w:r>
      <w:r w:rsidRPr="00900EC7">
        <w:rPr>
          <w:rFonts w:ascii="Arial" w:hAnsi="Arial" w:cs="Arial"/>
        </w:rPr>
        <w:t xml:space="preserve"> </w:t>
      </w:r>
      <w:r w:rsidR="00A455D1" w:rsidRPr="00900EC7">
        <w:rPr>
          <w:rFonts w:ascii="Arial" w:hAnsi="Arial" w:cs="Arial"/>
        </w:rPr>
        <w:t xml:space="preserve">Additionally, connecting with paraphrasing is a skill called “active listening”. The counsellor observed the benefit of using active listening skills by asking appropriate questions when needed, including non-verbal prompts such as head nodding to show the client she was listening and </w:t>
      </w:r>
      <w:r w:rsidR="004D41E7" w:rsidRPr="00900EC7">
        <w:rPr>
          <w:rFonts w:ascii="Arial" w:hAnsi="Arial" w:cs="Arial"/>
        </w:rPr>
        <w:t>engaged (</w:t>
      </w:r>
      <w:proofErr w:type="spellStart"/>
      <w:r w:rsidR="004D41E7" w:rsidRPr="00900EC7">
        <w:rPr>
          <w:rFonts w:ascii="Arial" w:hAnsi="Arial" w:cs="Arial"/>
        </w:rPr>
        <w:t>Quilligan</w:t>
      </w:r>
      <w:proofErr w:type="spellEnd"/>
      <w:r w:rsidR="004D41E7" w:rsidRPr="00900EC7">
        <w:rPr>
          <w:rFonts w:ascii="Arial" w:hAnsi="Arial" w:cs="Arial"/>
        </w:rPr>
        <w:t>,</w:t>
      </w:r>
      <w:r w:rsidR="00C0731E" w:rsidRPr="00900EC7">
        <w:rPr>
          <w:rFonts w:ascii="Arial" w:hAnsi="Arial" w:cs="Arial"/>
        </w:rPr>
        <w:t xml:space="preserve"> </w:t>
      </w:r>
      <w:r w:rsidR="002E07B3" w:rsidRPr="00900EC7">
        <w:rPr>
          <w:rFonts w:ascii="Arial" w:hAnsi="Arial" w:cs="Arial"/>
        </w:rPr>
        <w:t>2012)</w:t>
      </w:r>
      <w:r w:rsidR="004D41E7" w:rsidRPr="00900EC7">
        <w:rPr>
          <w:rFonts w:ascii="Arial" w:hAnsi="Arial" w:cs="Arial"/>
        </w:rPr>
        <w:t>.</w:t>
      </w:r>
    </w:p>
    <w:p w:rsidR="00145C50" w:rsidRPr="00900EC7" w:rsidRDefault="00832661" w:rsidP="00C51112">
      <w:pPr>
        <w:rPr>
          <w:rStyle w:val="word"/>
          <w:rFonts w:ascii="Arial" w:hAnsi="Arial" w:cs="Arial"/>
        </w:rPr>
      </w:pPr>
      <w:r w:rsidRPr="00900EC7">
        <w:rPr>
          <w:rStyle w:val="word"/>
          <w:rFonts w:ascii="Arial" w:hAnsi="Arial" w:cs="Arial"/>
        </w:rPr>
        <w:t>Unconstructively the counsellor did not end the session by summarizing</w:t>
      </w:r>
      <w:r w:rsidR="00BB3E16" w:rsidRPr="00900EC7">
        <w:rPr>
          <w:rStyle w:val="word"/>
          <w:rFonts w:ascii="Arial" w:hAnsi="Arial" w:cs="Arial"/>
        </w:rPr>
        <w:t xml:space="preserve">. </w:t>
      </w:r>
      <w:r w:rsidRPr="00900EC7">
        <w:rPr>
          <w:rStyle w:val="word"/>
          <w:rFonts w:ascii="Arial" w:hAnsi="Arial" w:cs="Arial"/>
        </w:rPr>
        <w:t xml:space="preserve">This could have been beneficial </w:t>
      </w:r>
      <w:r w:rsidR="00D979FA" w:rsidRPr="00900EC7">
        <w:rPr>
          <w:rStyle w:val="word"/>
          <w:rFonts w:ascii="Arial" w:hAnsi="Arial" w:cs="Arial"/>
        </w:rPr>
        <w:t xml:space="preserve">if this happened </w:t>
      </w:r>
      <w:r w:rsidR="00BB3E16" w:rsidRPr="00900EC7">
        <w:rPr>
          <w:rStyle w:val="word"/>
          <w:rFonts w:ascii="Arial" w:hAnsi="Arial" w:cs="Arial"/>
        </w:rPr>
        <w:t xml:space="preserve">according to </w:t>
      </w:r>
      <w:proofErr w:type="spellStart"/>
      <w:r w:rsidR="00BB3E16" w:rsidRPr="00900EC7">
        <w:rPr>
          <w:rFonts w:ascii="Arial" w:hAnsi="Arial" w:cs="Arial"/>
          <w:shd w:val="clear" w:color="auto" w:fill="FFFFFF"/>
        </w:rPr>
        <w:t>Odaci</w:t>
      </w:r>
      <w:proofErr w:type="spellEnd"/>
      <w:r w:rsidR="00CC3882" w:rsidRPr="00900EC7">
        <w:rPr>
          <w:rFonts w:ascii="Arial" w:hAnsi="Arial" w:cs="Arial"/>
          <w:shd w:val="clear" w:color="auto" w:fill="FFFFFF"/>
        </w:rPr>
        <w:t>,</w:t>
      </w:r>
      <w:r w:rsidR="00BB3E16" w:rsidRPr="00900EC7">
        <w:rPr>
          <w:rFonts w:ascii="Arial" w:hAnsi="Arial" w:cs="Arial"/>
          <w:shd w:val="clear" w:color="auto" w:fill="FFFFFF"/>
        </w:rPr>
        <w:t xml:space="preserve"> </w:t>
      </w:r>
      <w:proofErr w:type="spellStart"/>
      <w:r w:rsidR="00BB3E16" w:rsidRPr="00900EC7">
        <w:rPr>
          <w:rFonts w:ascii="Arial" w:hAnsi="Arial" w:cs="Arial"/>
          <w:shd w:val="clear" w:color="auto" w:fill="FFFFFF"/>
        </w:rPr>
        <w:t>Değerli</w:t>
      </w:r>
      <w:proofErr w:type="spellEnd"/>
      <w:r w:rsidR="00BB3E16" w:rsidRPr="00900EC7">
        <w:rPr>
          <w:rFonts w:ascii="Arial" w:hAnsi="Arial" w:cs="Arial"/>
          <w:shd w:val="clear" w:color="auto" w:fill="FFFFFF"/>
        </w:rPr>
        <w:t xml:space="preserve"> and </w:t>
      </w:r>
      <w:proofErr w:type="spellStart"/>
      <w:r w:rsidR="00BB3E16" w:rsidRPr="00900EC7">
        <w:rPr>
          <w:rFonts w:ascii="Arial" w:hAnsi="Arial" w:cs="Arial"/>
          <w:shd w:val="clear" w:color="auto" w:fill="FFFFFF"/>
        </w:rPr>
        <w:t>Bolat</w:t>
      </w:r>
      <w:proofErr w:type="spellEnd"/>
      <w:r w:rsidR="00BB3E16" w:rsidRPr="00900EC7">
        <w:rPr>
          <w:rFonts w:ascii="Arial" w:hAnsi="Arial" w:cs="Arial"/>
          <w:shd w:val="clear" w:color="auto" w:fill="FFFFFF"/>
        </w:rPr>
        <w:t xml:space="preserve"> (2017) </w:t>
      </w:r>
      <w:r w:rsidR="00BB3E16" w:rsidRPr="00900EC7">
        <w:rPr>
          <w:rStyle w:val="word"/>
          <w:rFonts w:ascii="Arial" w:hAnsi="Arial" w:cs="Arial"/>
        </w:rPr>
        <w:t xml:space="preserve">as it could have assisted in </w:t>
      </w:r>
      <w:r w:rsidRPr="00900EC7">
        <w:rPr>
          <w:rStyle w:val="word"/>
          <w:rFonts w:ascii="Arial" w:hAnsi="Arial" w:cs="Arial"/>
        </w:rPr>
        <w:t>bring</w:t>
      </w:r>
      <w:r w:rsidR="00BB3E16" w:rsidRPr="00900EC7">
        <w:rPr>
          <w:rStyle w:val="word"/>
          <w:rFonts w:ascii="Arial" w:hAnsi="Arial" w:cs="Arial"/>
        </w:rPr>
        <w:t>ing</w:t>
      </w:r>
      <w:r w:rsidRPr="00900EC7">
        <w:rPr>
          <w:rStyle w:val="word"/>
          <w:rFonts w:ascii="Arial" w:hAnsi="Arial" w:cs="Arial"/>
        </w:rPr>
        <w:t xml:space="preserve"> the session to an </w:t>
      </w:r>
      <w:r w:rsidR="00BB3E16" w:rsidRPr="00900EC7">
        <w:rPr>
          <w:rStyle w:val="word"/>
          <w:rFonts w:ascii="Arial" w:hAnsi="Arial" w:cs="Arial"/>
        </w:rPr>
        <w:t>end, review</w:t>
      </w:r>
      <w:r w:rsidRPr="00900EC7">
        <w:rPr>
          <w:rStyle w:val="word"/>
          <w:rFonts w:ascii="Arial" w:hAnsi="Arial" w:cs="Arial"/>
        </w:rPr>
        <w:t xml:space="preserve"> the session as a whole, and to review the individuals progress</w:t>
      </w:r>
      <w:r w:rsidR="00BB3E16" w:rsidRPr="00900EC7">
        <w:rPr>
          <w:rStyle w:val="word"/>
          <w:rFonts w:ascii="Arial" w:hAnsi="Arial" w:cs="Arial"/>
        </w:rPr>
        <w:t xml:space="preserve"> for example by saying “at the start of the session you felt guilty and stressed, but now you have a plan in place to reduce these stressful emotions”.</w:t>
      </w:r>
    </w:p>
    <w:p w:rsidR="00145C50" w:rsidRPr="00900EC7" w:rsidRDefault="00145C50" w:rsidP="00C51112">
      <w:pPr>
        <w:rPr>
          <w:rStyle w:val="word"/>
          <w:rFonts w:ascii="Arial" w:hAnsi="Arial" w:cs="Arial"/>
        </w:rPr>
      </w:pPr>
      <w:r w:rsidRPr="00900EC7">
        <w:rPr>
          <w:rStyle w:val="word"/>
          <w:rFonts w:ascii="Arial" w:hAnsi="Arial" w:cs="Arial"/>
        </w:rPr>
        <w:t>To conclude</w:t>
      </w:r>
      <w:r w:rsidR="002E07B3" w:rsidRPr="00900EC7">
        <w:rPr>
          <w:rStyle w:val="word"/>
          <w:rFonts w:ascii="Arial" w:hAnsi="Arial" w:cs="Arial"/>
        </w:rPr>
        <w:t>, within this video person-centred</w:t>
      </w:r>
      <w:r w:rsidRPr="00900EC7">
        <w:rPr>
          <w:rStyle w:val="word"/>
          <w:rFonts w:ascii="Arial" w:hAnsi="Arial" w:cs="Arial"/>
        </w:rPr>
        <w:t xml:space="preserve"> counselling skills were </w:t>
      </w:r>
      <w:r w:rsidR="002E07B3" w:rsidRPr="00900EC7">
        <w:rPr>
          <w:rStyle w:val="word"/>
          <w:rFonts w:ascii="Arial" w:hAnsi="Arial" w:cs="Arial"/>
        </w:rPr>
        <w:t>beneficially</w:t>
      </w:r>
      <w:r w:rsidRPr="00900EC7">
        <w:rPr>
          <w:rStyle w:val="word"/>
          <w:rFonts w:ascii="Arial" w:hAnsi="Arial" w:cs="Arial"/>
        </w:rPr>
        <w:t xml:space="preserve"> used throughout</w:t>
      </w:r>
      <w:r w:rsidR="002E07B3" w:rsidRPr="00900EC7">
        <w:rPr>
          <w:rStyle w:val="word"/>
          <w:rFonts w:ascii="Arial" w:hAnsi="Arial" w:cs="Arial"/>
        </w:rPr>
        <w:t xml:space="preserve">. The benefits from this approach were that </w:t>
      </w:r>
      <w:r w:rsidRPr="00900EC7">
        <w:rPr>
          <w:rStyle w:val="word"/>
          <w:rFonts w:ascii="Arial" w:hAnsi="Arial" w:cs="Arial"/>
        </w:rPr>
        <w:t xml:space="preserve">it enabled the client to discuss her issues and feelings without feeling judged. It provided opportunities for the client to reflect on her own emotions </w:t>
      </w:r>
      <w:r w:rsidR="00D979FA" w:rsidRPr="00900EC7">
        <w:rPr>
          <w:rStyle w:val="word"/>
          <w:rFonts w:ascii="Arial" w:hAnsi="Arial" w:cs="Arial"/>
        </w:rPr>
        <w:t>and individually</w:t>
      </w:r>
      <w:r w:rsidR="002E07B3" w:rsidRPr="00900EC7">
        <w:rPr>
          <w:rStyle w:val="word"/>
          <w:rFonts w:ascii="Arial" w:hAnsi="Arial" w:cs="Arial"/>
        </w:rPr>
        <w:t xml:space="preserve"> </w:t>
      </w:r>
      <w:r w:rsidRPr="00900EC7">
        <w:rPr>
          <w:rStyle w:val="word"/>
          <w:rFonts w:ascii="Arial" w:hAnsi="Arial" w:cs="Arial"/>
        </w:rPr>
        <w:t>create</w:t>
      </w:r>
      <w:r w:rsidR="002E07B3" w:rsidRPr="00900EC7">
        <w:rPr>
          <w:rStyle w:val="word"/>
          <w:rFonts w:ascii="Arial" w:hAnsi="Arial" w:cs="Arial"/>
        </w:rPr>
        <w:t>d</w:t>
      </w:r>
      <w:r w:rsidRPr="00900EC7">
        <w:rPr>
          <w:rStyle w:val="word"/>
          <w:rFonts w:ascii="Arial" w:hAnsi="Arial" w:cs="Arial"/>
        </w:rPr>
        <w:t xml:space="preserve"> a </w:t>
      </w:r>
      <w:r w:rsidR="002E07B3" w:rsidRPr="00900EC7">
        <w:rPr>
          <w:rStyle w:val="word"/>
          <w:rFonts w:ascii="Arial" w:hAnsi="Arial" w:cs="Arial"/>
        </w:rPr>
        <w:t>strategy</w:t>
      </w:r>
      <w:r w:rsidRPr="00900EC7">
        <w:rPr>
          <w:rStyle w:val="word"/>
          <w:rFonts w:ascii="Arial" w:hAnsi="Arial" w:cs="Arial"/>
        </w:rPr>
        <w:t xml:space="preserve"> to move forward within her </w:t>
      </w:r>
      <w:r w:rsidR="002E07B3" w:rsidRPr="00900EC7">
        <w:rPr>
          <w:rStyle w:val="word"/>
          <w:rFonts w:ascii="Arial" w:hAnsi="Arial" w:cs="Arial"/>
        </w:rPr>
        <w:t xml:space="preserve">personal life to reduce her stresses. However, additional skills or adjustments could have been used throughout which have been noted within the assignment. </w:t>
      </w:r>
    </w:p>
    <w:p w:rsidR="006E5053" w:rsidRPr="00900EC7" w:rsidRDefault="00BB3E16">
      <w:pPr>
        <w:rPr>
          <w:rFonts w:ascii="Arial" w:hAnsi="Arial" w:cs="Arial"/>
        </w:rPr>
      </w:pPr>
      <w:r w:rsidRPr="00900EC7">
        <w:rPr>
          <w:rFonts w:ascii="Arial" w:hAnsi="Arial" w:cs="Arial"/>
        </w:rPr>
        <w:t>Person-</w:t>
      </w:r>
      <w:r w:rsidR="00145C50" w:rsidRPr="00900EC7">
        <w:rPr>
          <w:rFonts w:ascii="Arial" w:hAnsi="Arial" w:cs="Arial"/>
        </w:rPr>
        <w:t>centred counselling skills are</w:t>
      </w:r>
      <w:r w:rsidRPr="00900EC7">
        <w:rPr>
          <w:rFonts w:ascii="Arial" w:hAnsi="Arial" w:cs="Arial"/>
        </w:rPr>
        <w:t xml:space="preserve"> not a new </w:t>
      </w:r>
      <w:r w:rsidR="00145C50" w:rsidRPr="00900EC7">
        <w:rPr>
          <w:rFonts w:ascii="Arial" w:hAnsi="Arial" w:cs="Arial"/>
        </w:rPr>
        <w:t>concept</w:t>
      </w:r>
      <w:r w:rsidRPr="00900EC7">
        <w:rPr>
          <w:rFonts w:ascii="Arial" w:hAnsi="Arial" w:cs="Arial"/>
        </w:rPr>
        <w:t xml:space="preserve"> in health</w:t>
      </w:r>
      <w:r w:rsidR="00145C50" w:rsidRPr="00900EC7">
        <w:rPr>
          <w:rFonts w:ascii="Arial" w:hAnsi="Arial" w:cs="Arial"/>
        </w:rPr>
        <w:t xml:space="preserve"> and social care. Originally founded in the humanistic psychology of Carl Rogers, it has become an intervention and progression to improve healthcare since the 1990s. Used widely within social care, public sectors, general practitioners, support workers, education, nursing and other health professionals</w:t>
      </w:r>
      <w:r w:rsidR="002E07B3" w:rsidRPr="00900EC7">
        <w:rPr>
          <w:rFonts w:ascii="Arial" w:hAnsi="Arial" w:cs="Arial"/>
        </w:rPr>
        <w:t xml:space="preserve"> </w:t>
      </w:r>
      <w:r w:rsidR="00C0731E" w:rsidRPr="00900EC7">
        <w:rPr>
          <w:rFonts w:ascii="Arial" w:hAnsi="Arial" w:cs="Arial"/>
          <w:shd w:val="clear" w:color="auto" w:fill="FFFFFF"/>
        </w:rPr>
        <w:t>(McCormack et al., 2010).</w:t>
      </w:r>
    </w:p>
    <w:p w:rsidR="00145C50" w:rsidRPr="00900EC7" w:rsidRDefault="00145C50">
      <w:pPr>
        <w:rPr>
          <w:rFonts w:ascii="Arial" w:hAnsi="Arial" w:cs="Arial"/>
        </w:rPr>
      </w:pPr>
    </w:p>
    <w:p w:rsidR="002E07B3" w:rsidRPr="00900EC7" w:rsidRDefault="002E07B3">
      <w:pPr>
        <w:rPr>
          <w:rFonts w:ascii="Arial" w:hAnsi="Arial" w:cs="Arial"/>
        </w:rPr>
      </w:pPr>
    </w:p>
    <w:p w:rsidR="002E07B3" w:rsidRPr="00900EC7" w:rsidRDefault="002E07B3">
      <w:pPr>
        <w:rPr>
          <w:rFonts w:ascii="Arial" w:hAnsi="Arial" w:cs="Arial"/>
        </w:rPr>
      </w:pPr>
    </w:p>
    <w:p w:rsidR="00D979FA" w:rsidRPr="00900EC7" w:rsidRDefault="00D979FA">
      <w:pPr>
        <w:rPr>
          <w:rFonts w:ascii="Arial" w:hAnsi="Arial" w:cs="Arial"/>
        </w:rPr>
      </w:pPr>
    </w:p>
    <w:p w:rsidR="00900EC7" w:rsidRPr="00900EC7" w:rsidRDefault="00900EC7" w:rsidP="00954104">
      <w:pPr>
        <w:jc w:val="right"/>
        <w:rPr>
          <w:rFonts w:ascii="Arial" w:hAnsi="Arial" w:cs="Arial"/>
        </w:rPr>
      </w:pPr>
    </w:p>
    <w:p w:rsidR="00900EC7" w:rsidRPr="00900EC7" w:rsidRDefault="00900EC7" w:rsidP="00954104">
      <w:pPr>
        <w:jc w:val="right"/>
        <w:rPr>
          <w:rFonts w:ascii="Arial" w:hAnsi="Arial" w:cs="Arial"/>
        </w:rPr>
      </w:pPr>
    </w:p>
    <w:p w:rsidR="00954104" w:rsidRPr="00900EC7" w:rsidRDefault="00CC3882" w:rsidP="00954104">
      <w:pPr>
        <w:jc w:val="right"/>
        <w:rPr>
          <w:rFonts w:ascii="Arial" w:hAnsi="Arial" w:cs="Arial"/>
          <w:shd w:val="clear" w:color="auto" w:fill="FFFFFF"/>
        </w:rPr>
      </w:pPr>
      <w:proofErr w:type="spellStart"/>
      <w:r w:rsidRPr="00900EC7">
        <w:rPr>
          <w:rFonts w:ascii="Arial" w:hAnsi="Arial" w:cs="Arial"/>
        </w:rPr>
        <w:t>Jourdan</w:t>
      </w:r>
      <w:proofErr w:type="spellEnd"/>
      <w:r w:rsidRPr="00900EC7">
        <w:rPr>
          <w:rFonts w:ascii="Arial" w:hAnsi="Arial" w:cs="Arial"/>
        </w:rPr>
        <w:t xml:space="preserve"> </w:t>
      </w:r>
      <w:proofErr w:type="spellStart"/>
      <w:r w:rsidRPr="00900EC7">
        <w:rPr>
          <w:rFonts w:ascii="Arial" w:hAnsi="Arial" w:cs="Arial"/>
        </w:rPr>
        <w:t>Rhian</w:t>
      </w:r>
      <w:proofErr w:type="spellEnd"/>
      <w:r w:rsidRPr="00900EC7">
        <w:rPr>
          <w:rFonts w:ascii="Arial" w:hAnsi="Arial" w:cs="Arial"/>
        </w:rPr>
        <w:t xml:space="preserve"> Perry </w:t>
      </w:r>
      <w:r w:rsidRPr="00900EC7">
        <w:rPr>
          <w:rFonts w:ascii="Arial" w:hAnsi="Arial" w:cs="Arial"/>
          <w:shd w:val="clear" w:color="auto" w:fill="FFFFFF"/>
        </w:rPr>
        <w:t>1906458</w:t>
      </w:r>
    </w:p>
    <w:p w:rsidR="00900EC7" w:rsidRPr="00900EC7" w:rsidRDefault="00900EC7" w:rsidP="00954104">
      <w:pPr>
        <w:jc w:val="right"/>
        <w:rPr>
          <w:rFonts w:ascii="Arial" w:hAnsi="Arial" w:cs="Arial"/>
          <w:shd w:val="clear" w:color="auto" w:fill="FFFFFF"/>
        </w:rPr>
      </w:pPr>
    </w:p>
    <w:p w:rsidR="00900EC7" w:rsidRPr="00900EC7" w:rsidRDefault="00900EC7" w:rsidP="00900EC7">
      <w:pPr>
        <w:rPr>
          <w:rFonts w:ascii="Arial" w:hAnsi="Arial" w:cs="Arial"/>
          <w:b/>
          <w:u w:val="single"/>
        </w:rPr>
      </w:pPr>
      <w:r w:rsidRPr="00900EC7">
        <w:rPr>
          <w:rFonts w:ascii="Arial" w:hAnsi="Arial" w:cs="Arial"/>
          <w:b/>
          <w:u w:val="single"/>
          <w:shd w:val="clear" w:color="auto" w:fill="FFFFFF"/>
        </w:rPr>
        <w:t xml:space="preserve">Reference list </w:t>
      </w:r>
    </w:p>
    <w:p w:rsidR="00954104" w:rsidRPr="00900EC7" w:rsidRDefault="00954104" w:rsidP="00CC3882">
      <w:pPr>
        <w:rPr>
          <w:rFonts w:ascii="Arial" w:hAnsi="Arial" w:cs="Arial"/>
        </w:rPr>
      </w:pPr>
    </w:p>
    <w:p w:rsidR="00954104" w:rsidRPr="00900EC7" w:rsidRDefault="00D35BFB" w:rsidP="00CC3882">
      <w:pPr>
        <w:rPr>
          <w:rFonts w:ascii="Arial" w:hAnsi="Arial" w:cs="Arial"/>
          <w:shd w:val="clear" w:color="auto" w:fill="FFFFFF"/>
        </w:rPr>
      </w:pPr>
      <w:proofErr w:type="gramStart"/>
      <w:r>
        <w:rPr>
          <w:rFonts w:ascii="Arial" w:hAnsi="Arial" w:cs="Arial"/>
          <w:shd w:val="clear" w:color="auto" w:fill="FFFFFF"/>
        </w:rPr>
        <w:t xml:space="preserve">Duff, C. and </w:t>
      </w:r>
      <w:proofErr w:type="spellStart"/>
      <w:r>
        <w:rPr>
          <w:rFonts w:ascii="Arial" w:hAnsi="Arial" w:cs="Arial"/>
          <w:shd w:val="clear" w:color="auto" w:fill="FFFFFF"/>
        </w:rPr>
        <w:t>Bedi</w:t>
      </w:r>
      <w:proofErr w:type="spellEnd"/>
      <w:r>
        <w:rPr>
          <w:rFonts w:ascii="Arial" w:hAnsi="Arial" w:cs="Arial"/>
          <w:shd w:val="clear" w:color="auto" w:fill="FFFFFF"/>
        </w:rPr>
        <w:t>, R. (2010).’</w:t>
      </w:r>
      <w:proofErr w:type="gramEnd"/>
      <w:r w:rsidR="00954104" w:rsidRPr="00900EC7">
        <w:rPr>
          <w:rFonts w:ascii="Arial" w:hAnsi="Arial" w:cs="Arial"/>
          <w:shd w:val="clear" w:color="auto" w:fill="FFFFFF"/>
        </w:rPr>
        <w:t xml:space="preserve">Counsellor </w:t>
      </w:r>
      <w:proofErr w:type="gramStart"/>
      <w:r w:rsidR="00954104" w:rsidRPr="00900EC7">
        <w:rPr>
          <w:rFonts w:ascii="Arial" w:hAnsi="Arial" w:cs="Arial"/>
          <w:shd w:val="clear" w:color="auto" w:fill="FFFFFF"/>
        </w:rPr>
        <w:t>behaviours</w:t>
      </w:r>
      <w:proofErr w:type="gramEnd"/>
      <w:r w:rsidR="00954104" w:rsidRPr="00900EC7">
        <w:rPr>
          <w:rFonts w:ascii="Arial" w:hAnsi="Arial" w:cs="Arial"/>
          <w:shd w:val="clear" w:color="auto" w:fill="FFFFFF"/>
        </w:rPr>
        <w:t xml:space="preserve"> that predict therapeutic alliance: From the client's perspective</w:t>
      </w:r>
      <w:r>
        <w:rPr>
          <w:rFonts w:ascii="Arial" w:hAnsi="Arial" w:cs="Arial"/>
          <w:shd w:val="clear" w:color="auto" w:fill="FFFFFF"/>
        </w:rPr>
        <w:t>’</w:t>
      </w:r>
      <w:r w:rsidR="00954104" w:rsidRPr="00900EC7">
        <w:rPr>
          <w:rFonts w:ascii="Arial" w:hAnsi="Arial" w:cs="Arial"/>
          <w:shd w:val="clear" w:color="auto" w:fill="FFFFFF"/>
        </w:rPr>
        <w:t>. </w:t>
      </w:r>
      <w:proofErr w:type="gramStart"/>
      <w:r w:rsidR="00954104" w:rsidRPr="00900EC7">
        <w:rPr>
          <w:rFonts w:ascii="Arial" w:hAnsi="Arial" w:cs="Arial"/>
          <w:i/>
          <w:iCs/>
          <w:shd w:val="clear" w:color="auto" w:fill="FFFFFF"/>
        </w:rPr>
        <w:t>Counselling Psychology Quarterly</w:t>
      </w:r>
      <w:r>
        <w:rPr>
          <w:rFonts w:ascii="Arial" w:hAnsi="Arial" w:cs="Arial"/>
          <w:shd w:val="clear" w:color="auto" w:fill="FFFFFF"/>
        </w:rPr>
        <w:t xml:space="preserve"> 23(1) pp </w:t>
      </w:r>
      <w:r w:rsidR="00954104" w:rsidRPr="00900EC7">
        <w:rPr>
          <w:rFonts w:ascii="Arial" w:hAnsi="Arial" w:cs="Arial"/>
          <w:shd w:val="clear" w:color="auto" w:fill="FFFFFF"/>
        </w:rPr>
        <w:t>91-110.</w:t>
      </w:r>
      <w:proofErr w:type="gramEnd"/>
    </w:p>
    <w:p w:rsidR="00954104" w:rsidRPr="00900EC7" w:rsidRDefault="00954104" w:rsidP="00CC3882">
      <w:pPr>
        <w:rPr>
          <w:rFonts w:ascii="Arial" w:hAnsi="Arial" w:cs="Arial"/>
          <w:shd w:val="clear" w:color="auto" w:fill="FFFFFF"/>
        </w:rPr>
      </w:pPr>
      <w:proofErr w:type="spellStart"/>
      <w:r w:rsidRPr="00900EC7">
        <w:rPr>
          <w:rFonts w:ascii="Arial" w:hAnsi="Arial" w:cs="Arial"/>
          <w:shd w:val="clear" w:color="auto" w:fill="FFFFFF"/>
        </w:rPr>
        <w:t>Kuntze</w:t>
      </w:r>
      <w:proofErr w:type="spellEnd"/>
      <w:r w:rsidRPr="00900EC7">
        <w:rPr>
          <w:rFonts w:ascii="Arial" w:hAnsi="Arial" w:cs="Arial"/>
          <w:shd w:val="clear" w:color="auto" w:fill="FFFFFF"/>
        </w:rPr>
        <w:t xml:space="preserve">, J., </w:t>
      </w:r>
      <w:proofErr w:type="spellStart"/>
      <w:r w:rsidRPr="00900EC7">
        <w:rPr>
          <w:rFonts w:ascii="Arial" w:hAnsi="Arial" w:cs="Arial"/>
          <w:shd w:val="clear" w:color="auto" w:fill="FFFFFF"/>
        </w:rPr>
        <w:t>Molen</w:t>
      </w:r>
      <w:proofErr w:type="spellEnd"/>
      <w:r w:rsidRPr="00900EC7">
        <w:rPr>
          <w:rFonts w:ascii="Arial" w:hAnsi="Arial" w:cs="Arial"/>
          <w:shd w:val="clear" w:color="auto" w:fill="FFFFFF"/>
        </w:rPr>
        <w:t xml:space="preserve">, H. and Born, M. (2009) 'Increase in counselling communication skills after basic and advanced </w:t>
      </w:r>
      <w:proofErr w:type="spellStart"/>
      <w:r w:rsidRPr="00900EC7">
        <w:rPr>
          <w:rFonts w:ascii="Arial" w:hAnsi="Arial" w:cs="Arial"/>
          <w:shd w:val="clear" w:color="auto" w:fill="FFFFFF"/>
        </w:rPr>
        <w:t>microskills</w:t>
      </w:r>
      <w:proofErr w:type="spellEnd"/>
      <w:r w:rsidRPr="00900EC7">
        <w:rPr>
          <w:rFonts w:ascii="Arial" w:hAnsi="Arial" w:cs="Arial"/>
          <w:shd w:val="clear" w:color="auto" w:fill="FFFFFF"/>
        </w:rPr>
        <w:t xml:space="preserve"> training'. </w:t>
      </w:r>
      <w:r w:rsidRPr="00900EC7">
        <w:rPr>
          <w:rFonts w:ascii="Arial" w:hAnsi="Arial" w:cs="Arial"/>
          <w:i/>
          <w:iCs/>
          <w:shd w:val="clear" w:color="auto" w:fill="FFFFFF"/>
        </w:rPr>
        <w:t>British Journal of Educational Psychology</w:t>
      </w:r>
      <w:r w:rsidRPr="00900EC7">
        <w:rPr>
          <w:rFonts w:ascii="Arial" w:hAnsi="Arial" w:cs="Arial"/>
          <w:shd w:val="clear" w:color="auto" w:fill="FFFFFF"/>
        </w:rPr>
        <w:t xml:space="preserve">. </w:t>
      </w:r>
      <w:r w:rsidR="00D35BFB">
        <w:rPr>
          <w:rFonts w:ascii="Arial" w:hAnsi="Arial" w:cs="Arial"/>
          <w:shd w:val="clear" w:color="auto" w:fill="FFFFFF"/>
        </w:rPr>
        <w:t xml:space="preserve">79(1) pp </w:t>
      </w:r>
      <w:r w:rsidRPr="00900EC7">
        <w:rPr>
          <w:rFonts w:ascii="Arial" w:hAnsi="Arial" w:cs="Arial"/>
          <w:shd w:val="clear" w:color="auto" w:fill="FFFFFF"/>
        </w:rPr>
        <w:t>175-188.</w:t>
      </w:r>
    </w:p>
    <w:p w:rsidR="00C0731E" w:rsidRPr="00900EC7" w:rsidRDefault="00C0731E" w:rsidP="00C0731E">
      <w:pPr>
        <w:rPr>
          <w:rFonts w:ascii="Arial" w:hAnsi="Arial" w:cs="Arial"/>
        </w:rPr>
      </w:pPr>
      <w:r w:rsidRPr="00900EC7">
        <w:rPr>
          <w:rFonts w:ascii="Arial" w:hAnsi="Arial" w:cs="Arial"/>
          <w:shd w:val="clear" w:color="auto" w:fill="FFFFFF"/>
        </w:rPr>
        <w:t>Lindon, J. and Lindon, L. (2008) </w:t>
      </w:r>
      <w:r w:rsidRPr="00900EC7">
        <w:rPr>
          <w:rFonts w:ascii="Arial" w:hAnsi="Arial" w:cs="Arial"/>
          <w:i/>
          <w:iCs/>
          <w:shd w:val="clear" w:color="auto" w:fill="FFFFFF"/>
        </w:rPr>
        <w:t>Mastering counselling skills</w:t>
      </w:r>
      <w:r w:rsidRPr="00900EC7">
        <w:rPr>
          <w:rFonts w:ascii="Arial" w:hAnsi="Arial" w:cs="Arial"/>
          <w:shd w:val="clear" w:color="auto" w:fill="FFFFFF"/>
        </w:rPr>
        <w:t>. 2nd ed. Basingstoke: Palgrave Macmillan.</w:t>
      </w:r>
    </w:p>
    <w:p w:rsidR="00C0731E" w:rsidRPr="00900EC7" w:rsidRDefault="00C0731E" w:rsidP="00C0731E">
      <w:pPr>
        <w:rPr>
          <w:rFonts w:ascii="Arial" w:hAnsi="Arial" w:cs="Arial"/>
          <w:shd w:val="clear" w:color="auto" w:fill="FFFFFF"/>
        </w:rPr>
      </w:pPr>
      <w:r w:rsidRPr="00900EC7">
        <w:rPr>
          <w:rFonts w:ascii="Arial" w:hAnsi="Arial" w:cs="Arial"/>
          <w:shd w:val="clear" w:color="auto" w:fill="FFFFFF"/>
        </w:rPr>
        <w:t xml:space="preserve">McCormack, B., </w:t>
      </w:r>
      <w:proofErr w:type="spellStart"/>
      <w:r w:rsidRPr="00900EC7">
        <w:rPr>
          <w:rFonts w:ascii="Arial" w:hAnsi="Arial" w:cs="Arial"/>
          <w:shd w:val="clear" w:color="auto" w:fill="FFFFFF"/>
        </w:rPr>
        <w:t>Karlsson</w:t>
      </w:r>
      <w:proofErr w:type="spellEnd"/>
      <w:r w:rsidRPr="00900EC7">
        <w:rPr>
          <w:rFonts w:ascii="Arial" w:hAnsi="Arial" w:cs="Arial"/>
          <w:shd w:val="clear" w:color="auto" w:fill="FFFFFF"/>
        </w:rPr>
        <w:t xml:space="preserve">, B., Dewing, J. and </w:t>
      </w:r>
      <w:proofErr w:type="spellStart"/>
      <w:r w:rsidRPr="00900EC7">
        <w:rPr>
          <w:rFonts w:ascii="Arial" w:hAnsi="Arial" w:cs="Arial"/>
          <w:shd w:val="clear" w:color="auto" w:fill="FFFFFF"/>
        </w:rPr>
        <w:t>Lerdal</w:t>
      </w:r>
      <w:proofErr w:type="spellEnd"/>
      <w:r w:rsidRPr="00900EC7">
        <w:rPr>
          <w:rFonts w:ascii="Arial" w:hAnsi="Arial" w:cs="Arial"/>
          <w:shd w:val="clear" w:color="auto" w:fill="FFFFFF"/>
        </w:rPr>
        <w:t>, A. (2010) '</w:t>
      </w:r>
      <w:proofErr w:type="gramStart"/>
      <w:r w:rsidRPr="00900EC7">
        <w:rPr>
          <w:rFonts w:ascii="Arial" w:hAnsi="Arial" w:cs="Arial"/>
          <w:shd w:val="clear" w:color="auto" w:fill="FFFFFF"/>
        </w:rPr>
        <w:t>Exploring</w:t>
      </w:r>
      <w:proofErr w:type="gramEnd"/>
      <w:r w:rsidRPr="00900EC7">
        <w:rPr>
          <w:rFonts w:ascii="Arial" w:hAnsi="Arial" w:cs="Arial"/>
          <w:shd w:val="clear" w:color="auto" w:fill="FFFFFF"/>
        </w:rPr>
        <w:t xml:space="preserve"> person-</w:t>
      </w:r>
      <w:proofErr w:type="spellStart"/>
      <w:r w:rsidRPr="00900EC7">
        <w:rPr>
          <w:rFonts w:ascii="Arial" w:hAnsi="Arial" w:cs="Arial"/>
          <w:shd w:val="clear" w:color="auto" w:fill="FFFFFF"/>
        </w:rPr>
        <w:t>centredness</w:t>
      </w:r>
      <w:proofErr w:type="spellEnd"/>
      <w:r w:rsidRPr="00900EC7">
        <w:rPr>
          <w:rFonts w:ascii="Arial" w:hAnsi="Arial" w:cs="Arial"/>
          <w:shd w:val="clear" w:color="auto" w:fill="FFFFFF"/>
        </w:rPr>
        <w:t>: a qualitative meta-synthesis of four studies'. </w:t>
      </w:r>
      <w:r w:rsidRPr="00900EC7">
        <w:rPr>
          <w:rFonts w:ascii="Arial" w:hAnsi="Arial" w:cs="Arial"/>
          <w:i/>
          <w:iCs/>
          <w:shd w:val="clear" w:color="auto" w:fill="FFFFFF"/>
        </w:rPr>
        <w:t>Scandinavian Journal of Caring Sciences</w:t>
      </w:r>
      <w:r w:rsidR="00D35BFB">
        <w:rPr>
          <w:rFonts w:ascii="Arial" w:hAnsi="Arial" w:cs="Arial"/>
          <w:shd w:val="clear" w:color="auto" w:fill="FFFFFF"/>
        </w:rPr>
        <w:t xml:space="preserve">. 24(3) pp </w:t>
      </w:r>
      <w:r w:rsidRPr="00900EC7">
        <w:rPr>
          <w:rFonts w:ascii="Arial" w:hAnsi="Arial" w:cs="Arial"/>
          <w:shd w:val="clear" w:color="auto" w:fill="FFFFFF"/>
        </w:rPr>
        <w:t>620-634.</w:t>
      </w:r>
    </w:p>
    <w:p w:rsidR="00C0731E" w:rsidRPr="00900EC7" w:rsidRDefault="00C0731E" w:rsidP="00C0731E">
      <w:pPr>
        <w:rPr>
          <w:rFonts w:ascii="Arial" w:hAnsi="Arial" w:cs="Arial"/>
          <w:shd w:val="clear" w:color="auto" w:fill="FFFFFF"/>
        </w:rPr>
      </w:pPr>
      <w:proofErr w:type="spellStart"/>
      <w:r w:rsidRPr="00900EC7">
        <w:rPr>
          <w:rFonts w:ascii="Arial" w:hAnsi="Arial" w:cs="Arial"/>
          <w:shd w:val="clear" w:color="auto" w:fill="FFFFFF"/>
        </w:rPr>
        <w:t>Odaci</w:t>
      </w:r>
      <w:proofErr w:type="spellEnd"/>
      <w:r w:rsidRPr="00900EC7">
        <w:rPr>
          <w:rFonts w:ascii="Arial" w:hAnsi="Arial" w:cs="Arial"/>
          <w:shd w:val="clear" w:color="auto" w:fill="FFFFFF"/>
        </w:rPr>
        <w:t xml:space="preserve">, H., </w:t>
      </w:r>
      <w:proofErr w:type="spellStart"/>
      <w:r w:rsidRPr="00900EC7">
        <w:rPr>
          <w:rFonts w:ascii="Arial" w:hAnsi="Arial" w:cs="Arial"/>
          <w:shd w:val="clear" w:color="auto" w:fill="FFFFFF"/>
        </w:rPr>
        <w:t>Değerli</w:t>
      </w:r>
      <w:proofErr w:type="spellEnd"/>
      <w:r w:rsidRPr="00900EC7">
        <w:rPr>
          <w:rFonts w:ascii="Arial" w:hAnsi="Arial" w:cs="Arial"/>
          <w:shd w:val="clear" w:color="auto" w:fill="FFFFFF"/>
        </w:rPr>
        <w:t xml:space="preserve">, F. and </w:t>
      </w:r>
      <w:proofErr w:type="spellStart"/>
      <w:r w:rsidRPr="00900EC7">
        <w:rPr>
          <w:rFonts w:ascii="Arial" w:hAnsi="Arial" w:cs="Arial"/>
          <w:shd w:val="clear" w:color="auto" w:fill="FFFFFF"/>
        </w:rPr>
        <w:t>Bolat</w:t>
      </w:r>
      <w:proofErr w:type="spellEnd"/>
      <w:r w:rsidRPr="00900EC7">
        <w:rPr>
          <w:rFonts w:ascii="Arial" w:hAnsi="Arial" w:cs="Arial"/>
          <w:shd w:val="clear" w:color="auto" w:fill="FFFFFF"/>
        </w:rPr>
        <w:t>, N. (2017) 'Emotional intelligence levels and counselling skills of prospective psychological counsellors'. </w:t>
      </w:r>
      <w:r w:rsidRPr="00900EC7">
        <w:rPr>
          <w:rFonts w:ascii="Arial" w:hAnsi="Arial" w:cs="Arial"/>
          <w:i/>
          <w:iCs/>
          <w:shd w:val="clear" w:color="auto" w:fill="FFFFFF"/>
        </w:rPr>
        <w:t>British Journal of Guidance &amp; Counselling</w:t>
      </w:r>
      <w:r w:rsidRPr="00900EC7">
        <w:rPr>
          <w:rFonts w:ascii="Arial" w:hAnsi="Arial" w:cs="Arial"/>
          <w:shd w:val="clear" w:color="auto" w:fill="FFFFFF"/>
        </w:rPr>
        <w:t>. 45(5) pp</w:t>
      </w:r>
      <w:r w:rsidR="00D35BFB">
        <w:rPr>
          <w:rFonts w:ascii="Arial" w:hAnsi="Arial" w:cs="Arial"/>
          <w:shd w:val="clear" w:color="auto" w:fill="FFFFFF"/>
        </w:rPr>
        <w:t xml:space="preserve"> </w:t>
      </w:r>
      <w:r w:rsidRPr="00900EC7">
        <w:rPr>
          <w:rFonts w:ascii="Arial" w:hAnsi="Arial" w:cs="Arial"/>
          <w:shd w:val="clear" w:color="auto" w:fill="FFFFFF"/>
        </w:rPr>
        <w:t>622-631.</w:t>
      </w:r>
    </w:p>
    <w:p w:rsidR="00C0731E" w:rsidRPr="00900EC7" w:rsidRDefault="00C0731E" w:rsidP="00C0731E">
      <w:pPr>
        <w:rPr>
          <w:rFonts w:ascii="Arial" w:hAnsi="Arial" w:cs="Arial"/>
          <w:shd w:val="clear" w:color="auto" w:fill="FFFFFF"/>
        </w:rPr>
      </w:pPr>
      <w:proofErr w:type="spellStart"/>
      <w:r w:rsidRPr="00900EC7">
        <w:rPr>
          <w:rFonts w:ascii="Arial" w:hAnsi="Arial" w:cs="Arial"/>
          <w:shd w:val="clear" w:color="auto" w:fill="FFFFFF"/>
        </w:rPr>
        <w:t>Quilligan</w:t>
      </w:r>
      <w:proofErr w:type="spellEnd"/>
      <w:r w:rsidRPr="00900EC7">
        <w:rPr>
          <w:rFonts w:ascii="Arial" w:hAnsi="Arial" w:cs="Arial"/>
          <w:shd w:val="clear" w:color="auto" w:fill="FFFFFF"/>
        </w:rPr>
        <w:t>, S. and Silverman, J. (2012) ‘</w:t>
      </w:r>
      <w:proofErr w:type="gramStart"/>
      <w:r w:rsidRPr="00900EC7">
        <w:rPr>
          <w:rFonts w:ascii="Arial" w:hAnsi="Arial" w:cs="Arial"/>
          <w:shd w:val="clear" w:color="auto" w:fill="FFFFFF"/>
        </w:rPr>
        <w:t>The</w:t>
      </w:r>
      <w:proofErr w:type="gramEnd"/>
      <w:r w:rsidRPr="00900EC7">
        <w:rPr>
          <w:rFonts w:ascii="Arial" w:hAnsi="Arial" w:cs="Arial"/>
          <w:shd w:val="clear" w:color="auto" w:fill="FFFFFF"/>
        </w:rPr>
        <w:t xml:space="preserve"> skill of summary in clinician–patient communication: A case study’. </w:t>
      </w:r>
      <w:r w:rsidRPr="00900EC7">
        <w:rPr>
          <w:rFonts w:ascii="Arial" w:hAnsi="Arial" w:cs="Arial"/>
          <w:i/>
          <w:iCs/>
          <w:shd w:val="clear" w:color="auto" w:fill="FFFFFF"/>
        </w:rPr>
        <w:t xml:space="preserve">Patient Education and </w:t>
      </w:r>
      <w:proofErr w:type="spellStart"/>
      <w:r w:rsidRPr="00900EC7">
        <w:rPr>
          <w:rFonts w:ascii="Arial" w:hAnsi="Arial" w:cs="Arial"/>
          <w:i/>
          <w:iCs/>
          <w:shd w:val="clear" w:color="auto" w:fill="FFFFFF"/>
        </w:rPr>
        <w:t>Counseling</w:t>
      </w:r>
      <w:proofErr w:type="spellEnd"/>
      <w:r w:rsidR="00D35BFB">
        <w:rPr>
          <w:rFonts w:ascii="Arial" w:hAnsi="Arial" w:cs="Arial"/>
          <w:shd w:val="clear" w:color="auto" w:fill="FFFFFF"/>
        </w:rPr>
        <w:t xml:space="preserve">. 86(3) pp </w:t>
      </w:r>
      <w:r w:rsidRPr="00900EC7">
        <w:rPr>
          <w:rFonts w:ascii="Arial" w:hAnsi="Arial" w:cs="Arial"/>
          <w:shd w:val="clear" w:color="auto" w:fill="FFFFFF"/>
        </w:rPr>
        <w:t>354-359.</w:t>
      </w:r>
    </w:p>
    <w:p w:rsidR="00C0731E" w:rsidRPr="00900EC7" w:rsidRDefault="00C0731E" w:rsidP="00C0731E">
      <w:pPr>
        <w:rPr>
          <w:rFonts w:ascii="Arial" w:hAnsi="Arial" w:cs="Arial"/>
          <w:shd w:val="clear" w:color="auto" w:fill="FFFFFF"/>
        </w:rPr>
      </w:pPr>
      <w:proofErr w:type="spellStart"/>
      <w:r w:rsidRPr="00900EC7">
        <w:rPr>
          <w:rFonts w:ascii="Arial" w:hAnsi="Arial" w:cs="Arial"/>
          <w:shd w:val="clear" w:color="auto" w:fill="FFFFFF"/>
        </w:rPr>
        <w:t>Riess</w:t>
      </w:r>
      <w:proofErr w:type="spellEnd"/>
      <w:r w:rsidRPr="00900EC7">
        <w:rPr>
          <w:rFonts w:ascii="Arial" w:hAnsi="Arial" w:cs="Arial"/>
          <w:shd w:val="clear" w:color="auto" w:fill="FFFFFF"/>
        </w:rPr>
        <w:t>, H. (2017) 'The Science of Empathy'. </w:t>
      </w:r>
      <w:r w:rsidRPr="00900EC7">
        <w:rPr>
          <w:rFonts w:ascii="Arial" w:hAnsi="Arial" w:cs="Arial"/>
          <w:i/>
          <w:iCs/>
          <w:shd w:val="clear" w:color="auto" w:fill="FFFFFF"/>
        </w:rPr>
        <w:t>Journal of Patient Experience</w:t>
      </w:r>
      <w:r w:rsidRPr="00900EC7">
        <w:rPr>
          <w:rFonts w:ascii="Arial" w:hAnsi="Arial" w:cs="Arial"/>
          <w:shd w:val="clear" w:color="auto" w:fill="FFFFFF"/>
        </w:rPr>
        <w:t xml:space="preserve">. 4(2) </w:t>
      </w:r>
      <w:r w:rsidR="00D35BFB">
        <w:rPr>
          <w:rFonts w:ascii="Arial" w:hAnsi="Arial" w:cs="Arial"/>
          <w:shd w:val="clear" w:color="auto" w:fill="FFFFFF"/>
        </w:rPr>
        <w:t xml:space="preserve">pp </w:t>
      </w:r>
      <w:r w:rsidRPr="00900EC7">
        <w:rPr>
          <w:rFonts w:ascii="Arial" w:hAnsi="Arial" w:cs="Arial"/>
          <w:shd w:val="clear" w:color="auto" w:fill="FFFFFF"/>
        </w:rPr>
        <w:t>74-77.</w:t>
      </w:r>
    </w:p>
    <w:p w:rsidR="00C0731E" w:rsidRPr="00900EC7" w:rsidRDefault="00C0731E" w:rsidP="00CC3882">
      <w:pPr>
        <w:rPr>
          <w:rFonts w:ascii="Arial" w:hAnsi="Arial" w:cs="Arial"/>
          <w:shd w:val="clear" w:color="auto" w:fill="FFFFFF"/>
        </w:rPr>
      </w:pPr>
      <w:r w:rsidRPr="00900EC7">
        <w:rPr>
          <w:rFonts w:ascii="Arial" w:hAnsi="Arial" w:cs="Arial"/>
          <w:shd w:val="clear" w:color="auto" w:fill="FFFFFF"/>
        </w:rPr>
        <w:t>Rogers, C. (1957) ‘The necessary and sufficient conditions of therapeutic personality change’. </w:t>
      </w:r>
      <w:r w:rsidRPr="00900EC7">
        <w:rPr>
          <w:rFonts w:ascii="Arial" w:hAnsi="Arial" w:cs="Arial"/>
          <w:i/>
          <w:iCs/>
          <w:shd w:val="clear" w:color="auto" w:fill="FFFFFF"/>
        </w:rPr>
        <w:t>Journal of Consulting Psychology</w:t>
      </w:r>
      <w:r w:rsidR="00D35BFB">
        <w:rPr>
          <w:rFonts w:ascii="Arial" w:hAnsi="Arial" w:cs="Arial"/>
          <w:shd w:val="clear" w:color="auto" w:fill="FFFFFF"/>
        </w:rPr>
        <w:t xml:space="preserve">. 21(2) pp </w:t>
      </w:r>
      <w:r w:rsidRPr="00900EC7">
        <w:rPr>
          <w:rFonts w:ascii="Arial" w:hAnsi="Arial" w:cs="Arial"/>
          <w:shd w:val="clear" w:color="auto" w:fill="FFFFFF"/>
        </w:rPr>
        <w:t>95-103.</w:t>
      </w:r>
    </w:p>
    <w:p w:rsidR="00954104" w:rsidRPr="00900EC7" w:rsidRDefault="00954104" w:rsidP="00CC3882">
      <w:pPr>
        <w:rPr>
          <w:rFonts w:ascii="Arial" w:hAnsi="Arial" w:cs="Arial"/>
        </w:rPr>
      </w:pPr>
      <w:proofErr w:type="spellStart"/>
      <w:r w:rsidRPr="00900EC7">
        <w:rPr>
          <w:rFonts w:ascii="Arial" w:hAnsi="Arial" w:cs="Arial"/>
          <w:shd w:val="clear" w:color="auto" w:fill="FFFFFF"/>
        </w:rPr>
        <w:t>Samstag</w:t>
      </w:r>
      <w:proofErr w:type="spellEnd"/>
      <w:r w:rsidRPr="00900EC7">
        <w:rPr>
          <w:rFonts w:ascii="Arial" w:hAnsi="Arial" w:cs="Arial"/>
          <w:shd w:val="clear" w:color="auto" w:fill="FFFFFF"/>
        </w:rPr>
        <w:t>, L. (2007) '</w:t>
      </w:r>
      <w:proofErr w:type="gramStart"/>
      <w:r w:rsidRPr="00900EC7">
        <w:rPr>
          <w:rFonts w:ascii="Arial" w:hAnsi="Arial" w:cs="Arial"/>
          <w:shd w:val="clear" w:color="auto" w:fill="FFFFFF"/>
        </w:rPr>
        <w:t>The</w:t>
      </w:r>
      <w:proofErr w:type="gramEnd"/>
      <w:r w:rsidRPr="00900EC7">
        <w:rPr>
          <w:rFonts w:ascii="Arial" w:hAnsi="Arial" w:cs="Arial"/>
          <w:shd w:val="clear" w:color="auto" w:fill="FFFFFF"/>
        </w:rPr>
        <w:t xml:space="preserve"> necessary and sufficient conditions of therapeutic personality change: Reactions to Rogers' 1957 article'. </w:t>
      </w:r>
      <w:r w:rsidRPr="00900EC7">
        <w:rPr>
          <w:rFonts w:ascii="Arial" w:hAnsi="Arial" w:cs="Arial"/>
          <w:i/>
          <w:iCs/>
          <w:shd w:val="clear" w:color="auto" w:fill="FFFFFF"/>
        </w:rPr>
        <w:t>Psychotherapy: Theory, Research, Practice, Training.</w:t>
      </w:r>
      <w:r w:rsidR="00D35BFB">
        <w:rPr>
          <w:rFonts w:ascii="Arial" w:hAnsi="Arial" w:cs="Arial"/>
          <w:shd w:val="clear" w:color="auto" w:fill="FFFFFF"/>
        </w:rPr>
        <w:t xml:space="preserve"> 44(3) pp </w:t>
      </w:r>
      <w:r w:rsidRPr="00900EC7">
        <w:rPr>
          <w:rFonts w:ascii="Arial" w:hAnsi="Arial" w:cs="Arial"/>
          <w:shd w:val="clear" w:color="auto" w:fill="FFFFFF"/>
        </w:rPr>
        <w:t>295-299.</w:t>
      </w:r>
    </w:p>
    <w:p w:rsidR="00EA4E45" w:rsidRPr="00900EC7" w:rsidRDefault="00EA4E45" w:rsidP="00CC3882">
      <w:pPr>
        <w:rPr>
          <w:rFonts w:ascii="Arial" w:hAnsi="Arial" w:cs="Arial"/>
          <w:shd w:val="clear" w:color="auto" w:fill="FFFFFF"/>
        </w:rPr>
      </w:pPr>
      <w:r w:rsidRPr="00900EC7">
        <w:rPr>
          <w:rFonts w:ascii="Arial" w:hAnsi="Arial" w:cs="Arial"/>
          <w:shd w:val="clear" w:color="auto" w:fill="FFFFFF"/>
        </w:rPr>
        <w:t xml:space="preserve">Young, S. and </w:t>
      </w:r>
      <w:proofErr w:type="spellStart"/>
      <w:r w:rsidRPr="00900EC7">
        <w:rPr>
          <w:rFonts w:ascii="Arial" w:hAnsi="Arial" w:cs="Arial"/>
          <w:shd w:val="clear" w:color="auto" w:fill="FFFFFF"/>
        </w:rPr>
        <w:t>Holdorf</w:t>
      </w:r>
      <w:proofErr w:type="spellEnd"/>
      <w:r w:rsidRPr="00900EC7">
        <w:rPr>
          <w:rFonts w:ascii="Arial" w:hAnsi="Arial" w:cs="Arial"/>
          <w:shd w:val="clear" w:color="auto" w:fill="FFFFFF"/>
        </w:rPr>
        <w:t>, G. (2003) 'Using solution focused brief therapy in individual referrals for bullying'. </w:t>
      </w:r>
      <w:r w:rsidRPr="00900EC7">
        <w:rPr>
          <w:rFonts w:ascii="Arial" w:hAnsi="Arial" w:cs="Arial"/>
          <w:i/>
          <w:iCs/>
          <w:shd w:val="clear" w:color="auto" w:fill="FFFFFF"/>
        </w:rPr>
        <w:t>Educational Psychology in Practice</w:t>
      </w:r>
      <w:r w:rsidR="00954104" w:rsidRPr="00900EC7">
        <w:rPr>
          <w:rFonts w:ascii="Arial" w:hAnsi="Arial" w:cs="Arial"/>
          <w:i/>
          <w:iCs/>
          <w:shd w:val="clear" w:color="auto" w:fill="FFFFFF"/>
        </w:rPr>
        <w:t>.</w:t>
      </w:r>
      <w:r w:rsidRPr="00900EC7">
        <w:rPr>
          <w:rFonts w:ascii="Arial" w:hAnsi="Arial" w:cs="Arial"/>
          <w:shd w:val="clear" w:color="auto" w:fill="FFFFFF"/>
        </w:rPr>
        <w:t xml:space="preserve"> 1</w:t>
      </w:r>
      <w:r w:rsidR="00954104" w:rsidRPr="00900EC7">
        <w:rPr>
          <w:rFonts w:ascii="Arial" w:hAnsi="Arial" w:cs="Arial"/>
          <w:shd w:val="clear" w:color="auto" w:fill="FFFFFF"/>
        </w:rPr>
        <w:t>9(4)</w:t>
      </w:r>
      <w:r w:rsidR="00D35BFB">
        <w:rPr>
          <w:rFonts w:ascii="Arial" w:hAnsi="Arial" w:cs="Arial"/>
          <w:shd w:val="clear" w:color="auto" w:fill="FFFFFF"/>
        </w:rPr>
        <w:t xml:space="preserve"> pp </w:t>
      </w:r>
      <w:r w:rsidRPr="00900EC7">
        <w:rPr>
          <w:rFonts w:ascii="Arial" w:hAnsi="Arial" w:cs="Arial"/>
          <w:shd w:val="clear" w:color="auto" w:fill="FFFFFF"/>
        </w:rPr>
        <w:t>271-282.</w:t>
      </w:r>
    </w:p>
    <w:p w:rsidR="00C0731E" w:rsidRPr="00900EC7" w:rsidRDefault="00C0731E" w:rsidP="00CC3882">
      <w:pPr>
        <w:rPr>
          <w:rFonts w:ascii="Arial" w:hAnsi="Arial" w:cs="Arial"/>
          <w:shd w:val="clear" w:color="auto" w:fill="FFFFFF"/>
        </w:rPr>
      </w:pPr>
      <w:proofErr w:type="spellStart"/>
      <w:r w:rsidRPr="00900EC7">
        <w:rPr>
          <w:rFonts w:ascii="Arial" w:hAnsi="Arial" w:cs="Arial"/>
          <w:shd w:val="clear" w:color="auto" w:fill="FFFFFF"/>
        </w:rPr>
        <w:t>Weger</w:t>
      </w:r>
      <w:proofErr w:type="spellEnd"/>
      <w:r w:rsidRPr="00900EC7">
        <w:rPr>
          <w:rFonts w:ascii="Arial" w:hAnsi="Arial" w:cs="Arial"/>
          <w:shd w:val="clear" w:color="auto" w:fill="FFFFFF"/>
        </w:rPr>
        <w:t xml:space="preserve">, H., Castle Bell, G., </w:t>
      </w:r>
      <w:proofErr w:type="spellStart"/>
      <w:r w:rsidRPr="00900EC7">
        <w:rPr>
          <w:rFonts w:ascii="Arial" w:hAnsi="Arial" w:cs="Arial"/>
          <w:shd w:val="clear" w:color="auto" w:fill="FFFFFF"/>
        </w:rPr>
        <w:t>Minei</w:t>
      </w:r>
      <w:proofErr w:type="spellEnd"/>
      <w:r w:rsidRPr="00900EC7">
        <w:rPr>
          <w:rFonts w:ascii="Arial" w:hAnsi="Arial" w:cs="Arial"/>
          <w:shd w:val="clear" w:color="auto" w:fill="FFFFFF"/>
        </w:rPr>
        <w:t>, E. and Robinson, M. (2014) ‘The Relative Effectiveness of Active Listening in Initial Interactions’. </w:t>
      </w:r>
      <w:r w:rsidRPr="00900EC7">
        <w:rPr>
          <w:rFonts w:ascii="Arial" w:hAnsi="Arial" w:cs="Arial"/>
          <w:i/>
          <w:iCs/>
          <w:shd w:val="clear" w:color="auto" w:fill="FFFFFF"/>
        </w:rPr>
        <w:t>International Journal of Listening</w:t>
      </w:r>
      <w:r w:rsidR="00D35BFB">
        <w:rPr>
          <w:rFonts w:ascii="Arial" w:hAnsi="Arial" w:cs="Arial"/>
          <w:shd w:val="clear" w:color="auto" w:fill="FFFFFF"/>
        </w:rPr>
        <w:t xml:space="preserve">. 28(1) pp </w:t>
      </w:r>
      <w:r w:rsidRPr="00900EC7">
        <w:rPr>
          <w:rFonts w:ascii="Arial" w:hAnsi="Arial" w:cs="Arial"/>
          <w:shd w:val="clear" w:color="auto" w:fill="FFFFFF"/>
        </w:rPr>
        <w:t>13-31.</w:t>
      </w:r>
    </w:p>
    <w:p w:rsidR="002E07B3" w:rsidRPr="00900EC7" w:rsidRDefault="002E07B3">
      <w:pPr>
        <w:rPr>
          <w:rFonts w:ascii="Arial" w:hAnsi="Arial" w:cs="Arial"/>
        </w:rPr>
      </w:pPr>
    </w:p>
    <w:p w:rsidR="002E07B3" w:rsidRPr="00900EC7" w:rsidRDefault="002E07B3">
      <w:pPr>
        <w:rPr>
          <w:rFonts w:ascii="Arial" w:hAnsi="Arial" w:cs="Arial"/>
        </w:rPr>
      </w:pPr>
    </w:p>
    <w:p w:rsidR="002E07B3" w:rsidRPr="00900EC7" w:rsidRDefault="002E07B3">
      <w:pPr>
        <w:rPr>
          <w:rFonts w:ascii="Arial" w:hAnsi="Arial" w:cs="Arial"/>
        </w:rPr>
      </w:pPr>
    </w:p>
    <w:sectPr w:rsidR="002E07B3" w:rsidRPr="00900EC7" w:rsidSect="00924F3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BE6F50"/>
    <w:rsid w:val="00050CF0"/>
    <w:rsid w:val="00056B3E"/>
    <w:rsid w:val="000825D5"/>
    <w:rsid w:val="00145C50"/>
    <w:rsid w:val="001A5267"/>
    <w:rsid w:val="001B3677"/>
    <w:rsid w:val="001D42FD"/>
    <w:rsid w:val="00224155"/>
    <w:rsid w:val="00270B49"/>
    <w:rsid w:val="00290075"/>
    <w:rsid w:val="002B282F"/>
    <w:rsid w:val="002E07B3"/>
    <w:rsid w:val="00327073"/>
    <w:rsid w:val="003343D7"/>
    <w:rsid w:val="0033495E"/>
    <w:rsid w:val="00385EDB"/>
    <w:rsid w:val="0041745A"/>
    <w:rsid w:val="00477046"/>
    <w:rsid w:val="004D41E7"/>
    <w:rsid w:val="005000BD"/>
    <w:rsid w:val="00510298"/>
    <w:rsid w:val="0053240A"/>
    <w:rsid w:val="00545531"/>
    <w:rsid w:val="00554776"/>
    <w:rsid w:val="00597E18"/>
    <w:rsid w:val="006B04C4"/>
    <w:rsid w:val="006B6D52"/>
    <w:rsid w:val="006E5053"/>
    <w:rsid w:val="006F5C43"/>
    <w:rsid w:val="00713584"/>
    <w:rsid w:val="00714F51"/>
    <w:rsid w:val="00727B5B"/>
    <w:rsid w:val="007315F8"/>
    <w:rsid w:val="00734260"/>
    <w:rsid w:val="007500A6"/>
    <w:rsid w:val="0078348A"/>
    <w:rsid w:val="007E1B2E"/>
    <w:rsid w:val="00813872"/>
    <w:rsid w:val="00832661"/>
    <w:rsid w:val="00847D44"/>
    <w:rsid w:val="00860EEE"/>
    <w:rsid w:val="008A7833"/>
    <w:rsid w:val="00900EC7"/>
    <w:rsid w:val="00924F3B"/>
    <w:rsid w:val="00954104"/>
    <w:rsid w:val="009571AF"/>
    <w:rsid w:val="0099169B"/>
    <w:rsid w:val="00996D88"/>
    <w:rsid w:val="009E0B7C"/>
    <w:rsid w:val="00A0464C"/>
    <w:rsid w:val="00A455D1"/>
    <w:rsid w:val="00A7225D"/>
    <w:rsid w:val="00AE4F61"/>
    <w:rsid w:val="00B21EC4"/>
    <w:rsid w:val="00B22AB1"/>
    <w:rsid w:val="00B33139"/>
    <w:rsid w:val="00BA0DBD"/>
    <w:rsid w:val="00BA28FC"/>
    <w:rsid w:val="00BB3E16"/>
    <w:rsid w:val="00BD6B09"/>
    <w:rsid w:val="00BE6F50"/>
    <w:rsid w:val="00C0731E"/>
    <w:rsid w:val="00C15FA0"/>
    <w:rsid w:val="00C51112"/>
    <w:rsid w:val="00CC3882"/>
    <w:rsid w:val="00CC5A74"/>
    <w:rsid w:val="00D35BFB"/>
    <w:rsid w:val="00D475D2"/>
    <w:rsid w:val="00D71B63"/>
    <w:rsid w:val="00D979FA"/>
    <w:rsid w:val="00E41C76"/>
    <w:rsid w:val="00E5512A"/>
    <w:rsid w:val="00E95B98"/>
    <w:rsid w:val="00EA4E45"/>
    <w:rsid w:val="00EA7104"/>
    <w:rsid w:val="00EF0162"/>
    <w:rsid w:val="00EF4445"/>
    <w:rsid w:val="00FA55F1"/>
    <w:rsid w:val="00FC77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F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BE6F50"/>
  </w:style>
  <w:style w:type="paragraph" w:styleId="BalloonText">
    <w:name w:val="Balloon Text"/>
    <w:basedOn w:val="Normal"/>
    <w:link w:val="BalloonTextChar"/>
    <w:uiPriority w:val="99"/>
    <w:semiHidden/>
    <w:unhideWhenUsed/>
    <w:rsid w:val="00714F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F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5000258">
      <w:bodyDiv w:val="1"/>
      <w:marLeft w:val="0"/>
      <w:marRight w:val="0"/>
      <w:marTop w:val="0"/>
      <w:marBottom w:val="0"/>
      <w:divBdr>
        <w:top w:val="none" w:sz="0" w:space="0" w:color="auto"/>
        <w:left w:val="none" w:sz="0" w:space="0" w:color="auto"/>
        <w:bottom w:val="none" w:sz="0" w:space="0" w:color="auto"/>
        <w:right w:val="none" w:sz="0" w:space="0" w:color="auto"/>
      </w:divBdr>
    </w:div>
    <w:div w:id="1506823976">
      <w:bodyDiv w:val="1"/>
      <w:marLeft w:val="0"/>
      <w:marRight w:val="0"/>
      <w:marTop w:val="0"/>
      <w:marBottom w:val="0"/>
      <w:divBdr>
        <w:top w:val="none" w:sz="0" w:space="0" w:color="auto"/>
        <w:left w:val="none" w:sz="0" w:space="0" w:color="auto"/>
        <w:bottom w:val="none" w:sz="0" w:space="0" w:color="auto"/>
        <w:right w:val="none" w:sz="0" w:space="0" w:color="auto"/>
      </w:divBdr>
    </w:div>
    <w:div w:id="1589195272">
      <w:bodyDiv w:val="1"/>
      <w:marLeft w:val="0"/>
      <w:marRight w:val="0"/>
      <w:marTop w:val="0"/>
      <w:marBottom w:val="0"/>
      <w:divBdr>
        <w:top w:val="none" w:sz="0" w:space="0" w:color="auto"/>
        <w:left w:val="none" w:sz="0" w:space="0" w:color="auto"/>
        <w:bottom w:val="none" w:sz="0" w:space="0" w:color="auto"/>
        <w:right w:val="none" w:sz="0" w:space="0" w:color="auto"/>
      </w:divBdr>
    </w:div>
    <w:div w:id="160950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D3437-5E48-4C66-A1E3-1948A3E77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1361</Words>
  <Characters>7760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Mills</dc:creator>
  <cp:keywords/>
  <dc:description/>
  <cp:lastModifiedBy>Admin</cp:lastModifiedBy>
  <cp:revision>3</cp:revision>
  <dcterms:created xsi:type="dcterms:W3CDTF">2020-01-16T21:11:00Z</dcterms:created>
  <dcterms:modified xsi:type="dcterms:W3CDTF">2020-01-17T13:44:00Z</dcterms:modified>
</cp:coreProperties>
</file>