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0E59FCC5" w:rsidR="007C2CCC" w:rsidRDefault="0021033B">
            <w:pPr>
              <w:rPr>
                <w:rFonts w:asciiTheme="minorHAnsi" w:hAnsiTheme="minorHAnsi" w:cstheme="minorHAnsi"/>
                <w:b/>
                <w:color w:val="000000" w:themeColor="text1"/>
              </w:rPr>
            </w:pPr>
            <w:r w:rsidRPr="0021033B">
              <w:rPr>
                <w:rFonts w:asciiTheme="minorHAnsi" w:hAnsiTheme="minorHAnsi" w:cstheme="minorHAnsi"/>
                <w:b/>
                <w:color w:val="000000" w:themeColor="text1"/>
              </w:rPr>
              <w:t>Ryan Stapleton</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BFC6693" w:rsidR="007C2CCC" w:rsidRDefault="00B638BC">
            <w:pPr>
              <w:rPr>
                <w:rFonts w:asciiTheme="minorHAnsi" w:hAnsiTheme="minorHAnsi" w:cstheme="minorHAnsi"/>
                <w:b/>
                <w:color w:val="000000" w:themeColor="text1"/>
              </w:rPr>
            </w:pPr>
            <w:r w:rsidRPr="00B638BC">
              <w:rPr>
                <w:rFonts w:asciiTheme="minorHAnsi" w:hAnsiTheme="minorHAnsi" w:cstheme="minorHAnsi"/>
                <w:b/>
                <w:color w:val="000000" w:themeColor="text1"/>
              </w:rPr>
              <w:t>Design and Development of PIC Controlled Screw-Propelled Robot</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B20077E" w:rsidR="007C2CCC" w:rsidRDefault="00B638BC">
            <w:pPr>
              <w:rPr>
                <w:rFonts w:asciiTheme="minorHAnsi" w:hAnsiTheme="minorHAnsi" w:cstheme="minorHAnsi"/>
                <w:b/>
                <w:color w:val="000000" w:themeColor="text1"/>
              </w:rPr>
            </w:pPr>
            <w:r>
              <w:rPr>
                <w:rFonts w:asciiTheme="minorHAnsi" w:hAnsiTheme="minorHAnsi" w:cstheme="minorHAnsi"/>
                <w:b/>
                <w:color w:val="000000" w:themeColor="text1"/>
              </w:rPr>
              <w:t>Dr. Steve Mosey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55CFB42" w:rsidR="007C2CCC" w:rsidRDefault="00B638BC">
            <w:pPr>
              <w:rPr>
                <w:rFonts w:asciiTheme="minorHAnsi" w:hAnsiTheme="minorHAnsi" w:cstheme="minorHAnsi"/>
                <w:b/>
                <w:color w:val="000000" w:themeColor="text1"/>
              </w:rPr>
            </w:pPr>
            <w:r>
              <w:rPr>
                <w:rFonts w:asciiTheme="minorHAnsi" w:hAnsiTheme="minorHAnsi" w:cstheme="minorHAnsi"/>
                <w:b/>
                <w:color w:val="000000" w:themeColor="text1"/>
              </w:rPr>
              <w:t>Stalin Jacob</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8B75D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8B75D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8B75D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8B75D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8B75D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8B75D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79163B3D" w:rsidR="00BB74FD" w:rsidRDefault="008B75DB"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EndPr/>
              <w:sdtContent>
                <w:r w:rsidR="00450D18">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3D13C203" w:rsidR="007C2CCC" w:rsidRDefault="008B75DB"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450D18">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E8C2134"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CF4C258"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6F69E61B" w:rsidR="004779D1" w:rsidRPr="00266DE7" w:rsidRDefault="00AB2BB1" w:rsidP="00711A55">
            <w:pPr>
              <w:snapToGrid w:val="0"/>
              <w:rPr>
                <w:rFonts w:asciiTheme="minorHAnsi" w:hAnsiTheme="minorHAnsi"/>
                <w:bCs/>
                <w:color w:val="000000" w:themeColor="text1"/>
              </w:rPr>
            </w:pPr>
            <w:r w:rsidRPr="00AB2BB1">
              <w:rPr>
                <w:rFonts w:asciiTheme="minorHAnsi" w:hAnsiTheme="minorHAnsi"/>
                <w:bCs/>
                <w:color w:val="000000" w:themeColor="text1"/>
              </w:rPr>
              <w:t xml:space="preserve">The student has demonstrated a </w:t>
            </w:r>
            <w:r w:rsidR="00921DFE">
              <w:rPr>
                <w:rFonts w:asciiTheme="minorHAnsi" w:hAnsiTheme="minorHAnsi"/>
                <w:bCs/>
                <w:color w:val="000000" w:themeColor="text1"/>
              </w:rPr>
              <w:t xml:space="preserve">good </w:t>
            </w:r>
            <w:r w:rsidRPr="00AB2BB1">
              <w:rPr>
                <w:rFonts w:asciiTheme="minorHAnsi" w:hAnsiTheme="minorHAnsi"/>
                <w:bCs/>
                <w:color w:val="000000" w:themeColor="text1"/>
              </w:rPr>
              <w:t>understanding of the necessary concepts for designing and developing a PIC-controlled screw-propelled robot</w:t>
            </w:r>
            <w:r w:rsidR="00921DFE">
              <w:rPr>
                <w:rFonts w:asciiTheme="minorHAnsi" w:hAnsiTheme="minorHAnsi"/>
                <w:bCs/>
                <w:color w:val="000000" w:themeColor="text1"/>
              </w:rPr>
              <w:t xml:space="preserve">. </w:t>
            </w:r>
            <w:r w:rsidRPr="00AB2BB1">
              <w:rPr>
                <w:rFonts w:asciiTheme="minorHAnsi" w:hAnsiTheme="minorHAnsi"/>
                <w:bCs/>
                <w:color w:val="000000" w:themeColor="text1"/>
              </w:rPr>
              <w:t xml:space="preserve">While the technical execution and data handling are adequately performed, the report could benefit significantly from more critical evaluation of the design outcomes. </w:t>
            </w:r>
            <w:r w:rsidR="003B7042" w:rsidRPr="0046585F">
              <w:rPr>
                <w:rFonts w:asciiTheme="minorHAnsi" w:hAnsiTheme="minorHAnsi"/>
                <w:bCs/>
                <w:color w:val="000000" w:themeColor="text1"/>
              </w:rPr>
              <w:t>This aspect of the project reflects a good understanding of design principles.</w:t>
            </w:r>
            <w:r w:rsidR="008B75DB">
              <w:rPr>
                <w:rFonts w:asciiTheme="minorHAnsi" w:hAnsiTheme="minorHAnsi"/>
                <w:bCs/>
                <w:color w:val="000000" w:themeColor="text1"/>
              </w:rPr>
              <w:t xml:space="preserve"> </w:t>
            </w:r>
            <w:r w:rsidRPr="00AB2BB1">
              <w:rPr>
                <w:rFonts w:asciiTheme="minorHAnsi" w:hAnsiTheme="minorHAnsi"/>
                <w:bCs/>
                <w:color w:val="000000" w:themeColor="text1"/>
              </w:rPr>
              <w:t>The organi</w:t>
            </w:r>
            <w:r w:rsidR="005C3B08">
              <w:rPr>
                <w:rFonts w:asciiTheme="minorHAnsi" w:hAnsiTheme="minorHAnsi"/>
                <w:bCs/>
                <w:color w:val="000000" w:themeColor="text1"/>
              </w:rPr>
              <w:t>s</w:t>
            </w:r>
            <w:r w:rsidRPr="00AB2BB1">
              <w:rPr>
                <w:rFonts w:asciiTheme="minorHAnsi" w:hAnsiTheme="minorHAnsi"/>
                <w:bCs/>
                <w:color w:val="000000" w:themeColor="text1"/>
              </w:rPr>
              <w:t xml:space="preserve">ation and presentation of the report need enhancement to better align with professional standards, and the recommendations provided lack specificity and actionable steps. </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67EAB9D0" w:rsidR="004779D1" w:rsidRPr="00C2152E" w:rsidRDefault="00855F86" w:rsidP="00711A55">
            <w:pPr>
              <w:snapToGrid w:val="0"/>
              <w:rPr>
                <w:rFonts w:asciiTheme="minorHAnsi" w:hAnsiTheme="minorHAnsi"/>
                <w:color w:val="000000" w:themeColor="text1"/>
              </w:rPr>
            </w:pPr>
            <w:r>
              <w:rPr>
                <w:rFonts w:asciiTheme="minorHAnsi" w:hAnsiTheme="minorHAnsi"/>
                <w:color w:val="000000" w:themeColor="text1"/>
              </w:rPr>
              <w:t>6</w:t>
            </w:r>
            <w:r w:rsidR="0092086F">
              <w:rPr>
                <w:rFonts w:asciiTheme="minorHAnsi" w:hAnsiTheme="minorHAnsi"/>
                <w:color w:val="000000" w:themeColor="text1"/>
              </w:rPr>
              <w:t>1</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450D18">
        <w:tc>
          <w:tcPr>
            <w:tcW w:w="931" w:type="dxa"/>
            <w:vAlign w:val="center"/>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vAlign w:val="center"/>
          </w:tcPr>
          <w:p w14:paraId="66AE114F" w14:textId="4290217F" w:rsidR="002B7AB6" w:rsidRDefault="00450D18" w:rsidP="004779D1">
            <w:pPr>
              <w:rPr>
                <w:rFonts w:asciiTheme="minorHAnsi" w:hAnsiTheme="minorHAnsi"/>
                <w:color w:val="000000" w:themeColor="text1"/>
              </w:rPr>
            </w:pPr>
            <w:r>
              <w:rPr>
                <w:rFonts w:asciiTheme="minorHAnsi" w:hAnsiTheme="minorHAnsi"/>
                <w:color w:val="000000" w:themeColor="text1"/>
              </w:rPr>
              <w:t>Stalin Jacob</w:t>
            </w:r>
          </w:p>
        </w:tc>
        <w:tc>
          <w:tcPr>
            <w:tcW w:w="850" w:type="dxa"/>
            <w:vAlign w:val="center"/>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vAlign w:val="center"/>
          </w:tcPr>
          <w:p w14:paraId="6E3AFFC0" w14:textId="555442CB" w:rsidR="002B7AB6" w:rsidRDefault="00450D18" w:rsidP="004779D1">
            <w:pPr>
              <w:rPr>
                <w:rFonts w:asciiTheme="minorHAnsi" w:hAnsiTheme="minorHAnsi"/>
                <w:color w:val="000000" w:themeColor="text1"/>
              </w:rPr>
            </w:pPr>
            <w:r>
              <w:rPr>
                <w:rFonts w:asciiTheme="minorHAnsi" w:hAnsiTheme="minorHAnsi"/>
                <w:color w:val="000000" w:themeColor="text1"/>
              </w:rPr>
              <w:t>2</w:t>
            </w:r>
            <w:r w:rsidR="002F4465">
              <w:rPr>
                <w:rFonts w:asciiTheme="minorHAnsi" w:hAnsiTheme="minorHAnsi"/>
                <w:color w:val="000000" w:themeColor="text1"/>
              </w:rPr>
              <w:t>4</w:t>
            </w:r>
            <w:r>
              <w:rPr>
                <w:rFonts w:asciiTheme="minorHAnsi" w:hAnsiTheme="minorHAnsi"/>
                <w:color w:val="000000" w:themeColor="text1"/>
              </w:rPr>
              <w:t>/05/2024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BF96818" w:rsidR="004779D1" w:rsidRPr="00C2152E" w:rsidRDefault="00B94E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5E9DA0A9" w:rsidR="004779D1" w:rsidRPr="00C2152E" w:rsidRDefault="00B94E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A19E782" w14:textId="5500057E" w:rsidR="004A492A" w:rsidRDefault="002E1CF6">
            <w:pPr>
              <w:rPr>
                <w:rFonts w:asciiTheme="minorHAnsi" w:hAnsiTheme="minorHAnsi"/>
                <w:color w:val="000000" w:themeColor="text1"/>
                <w:lang w:eastAsia="en-GB"/>
              </w:rPr>
            </w:pPr>
            <w:r w:rsidRPr="002E1CF6">
              <w:rPr>
                <w:rFonts w:asciiTheme="minorHAnsi" w:hAnsiTheme="minorHAnsi"/>
                <w:color w:val="000000" w:themeColor="text1"/>
                <w:lang w:eastAsia="en-GB"/>
              </w:rPr>
              <w:t>The student has attempted to define the scope and objectives of the project.</w:t>
            </w:r>
            <w:r w:rsidRPr="002E1CF6">
              <w:rPr>
                <w:rFonts w:asciiTheme="minorHAnsi" w:hAnsiTheme="minorHAnsi"/>
                <w:color w:val="000000" w:themeColor="text1"/>
                <w:lang w:eastAsia="en-GB"/>
              </w:rPr>
              <w:t xml:space="preserve"> </w:t>
            </w:r>
            <w:r w:rsidR="004A492A" w:rsidRPr="004A492A">
              <w:rPr>
                <w:rFonts w:asciiTheme="minorHAnsi" w:hAnsiTheme="minorHAnsi"/>
                <w:color w:val="000000" w:themeColor="text1"/>
                <w:lang w:eastAsia="en-GB"/>
              </w:rPr>
              <w:t>The introduction needs a stronger, more defined thesis statement that clearly outlines the project's aims and significance.</w:t>
            </w:r>
            <w:r w:rsidR="00DD6E37">
              <w:rPr>
                <w:rFonts w:asciiTheme="minorHAnsi" w:hAnsiTheme="minorHAnsi"/>
                <w:color w:val="000000" w:themeColor="text1"/>
                <w:lang w:eastAsia="en-GB"/>
              </w:rPr>
              <w:t xml:space="preserve"> </w:t>
            </w:r>
            <w:r w:rsidR="00773483">
              <w:rPr>
                <w:rFonts w:asciiTheme="minorHAnsi" w:hAnsiTheme="minorHAnsi"/>
                <w:color w:val="000000" w:themeColor="text1"/>
                <w:lang w:eastAsia="en-GB"/>
              </w:rPr>
              <w:t>It is evident that t</w:t>
            </w:r>
            <w:r w:rsidR="00773483" w:rsidRPr="00773483">
              <w:rPr>
                <w:rFonts w:asciiTheme="minorHAnsi" w:hAnsiTheme="minorHAnsi"/>
                <w:color w:val="000000" w:themeColor="text1"/>
                <w:lang w:eastAsia="en-GB"/>
              </w:rPr>
              <w:t>he student has identified some relevant sources, indicating an attempt to engage with existing literature related to the project.</w:t>
            </w:r>
          </w:p>
          <w:p w14:paraId="53EC6495" w14:textId="77777777" w:rsidR="006A42EA" w:rsidRDefault="006A42EA">
            <w:pPr>
              <w:rPr>
                <w:rFonts w:asciiTheme="minorHAnsi" w:hAnsiTheme="minorHAnsi"/>
                <w:color w:val="000000" w:themeColor="text1"/>
                <w:lang w:eastAsia="en-GB"/>
              </w:rPr>
            </w:pPr>
          </w:p>
          <w:p w14:paraId="6B269120" w14:textId="419A5DA1"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667F5E56" w:rsidR="004779D1" w:rsidRPr="00C2152E" w:rsidRDefault="00450D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303092AC" w:rsidR="004779D1" w:rsidRPr="00C2152E" w:rsidRDefault="00B94E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7B7F9F6A" w14:textId="072BD3C8" w:rsidR="0002372D" w:rsidRDefault="0002372D">
            <w:pPr>
              <w:rPr>
                <w:rFonts w:asciiTheme="minorHAnsi" w:hAnsiTheme="minorHAnsi"/>
                <w:color w:val="000000" w:themeColor="text1"/>
                <w:lang w:eastAsia="en-GB"/>
              </w:rPr>
            </w:pPr>
            <w:r>
              <w:rPr>
                <w:rFonts w:asciiTheme="minorHAnsi" w:hAnsiTheme="minorHAnsi"/>
                <w:color w:val="000000" w:themeColor="text1"/>
                <w:lang w:eastAsia="en-GB"/>
              </w:rPr>
              <w:t>D</w:t>
            </w:r>
            <w:r w:rsidRPr="0002372D">
              <w:rPr>
                <w:rFonts w:asciiTheme="minorHAnsi" w:hAnsiTheme="minorHAnsi"/>
                <w:color w:val="000000" w:themeColor="text1"/>
                <w:lang w:eastAsia="en-GB"/>
              </w:rPr>
              <w:t>emonstrates a satisfactory understanding of key electrical engineering concepts that are relevant to the project. This foundational knowledge has been adequately applied to define and approach the project's objectives.</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3C55C074" w:rsidR="00782CF2" w:rsidRPr="00C2152E" w:rsidRDefault="00450D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9099B">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51EEDCF6" w:rsidR="00782CF2" w:rsidRPr="00C2152E" w:rsidRDefault="0092086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C652FF2"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DB39C6" w14:textId="7AC8CDF6" w:rsidR="00A03E92" w:rsidRDefault="00CF58D7" w:rsidP="000D54B4">
            <w:pPr>
              <w:rPr>
                <w:rFonts w:asciiTheme="minorHAnsi" w:hAnsiTheme="minorHAnsi"/>
                <w:color w:val="000000" w:themeColor="text1"/>
                <w:lang w:eastAsia="en-GB"/>
              </w:rPr>
            </w:pPr>
            <w:r w:rsidRPr="00CF58D7">
              <w:rPr>
                <w:rFonts w:asciiTheme="minorHAnsi" w:hAnsiTheme="minorHAnsi"/>
                <w:color w:val="000000" w:themeColor="text1"/>
                <w:lang w:eastAsia="en-GB"/>
              </w:rPr>
              <w:t xml:space="preserve">The discussion provides a fundamental analysis linking the results to the project objectives. It shows that the student has a </w:t>
            </w:r>
            <w:r w:rsidR="00286A6D">
              <w:rPr>
                <w:rFonts w:asciiTheme="minorHAnsi" w:hAnsiTheme="minorHAnsi"/>
                <w:color w:val="000000" w:themeColor="text1"/>
                <w:lang w:eastAsia="en-GB"/>
              </w:rPr>
              <w:t>good grasp</w:t>
            </w:r>
            <w:r w:rsidRPr="00CF58D7">
              <w:rPr>
                <w:rFonts w:asciiTheme="minorHAnsi" w:hAnsiTheme="minorHAnsi"/>
                <w:color w:val="000000" w:themeColor="text1"/>
                <w:lang w:eastAsia="en-GB"/>
              </w:rPr>
              <w:t xml:space="preserve"> of interpreting data</w:t>
            </w:r>
            <w:r w:rsidR="00BE26C7">
              <w:rPr>
                <w:rFonts w:asciiTheme="minorHAnsi" w:hAnsiTheme="minorHAnsi"/>
                <w:color w:val="000000" w:themeColor="text1"/>
                <w:lang w:eastAsia="en-GB"/>
              </w:rPr>
              <w:t xml:space="preserve">. </w:t>
            </w:r>
            <w:r w:rsidR="00BE26C7" w:rsidRPr="00BE26C7">
              <w:rPr>
                <w:rFonts w:asciiTheme="minorHAnsi" w:hAnsiTheme="minorHAnsi"/>
                <w:color w:val="000000" w:themeColor="text1"/>
                <w:lang w:eastAsia="en-GB"/>
              </w:rPr>
              <w:t>Recommendation are directly linked to the results, showing a practical approach to applying findings to solve relevant problems.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0D5FAA09" w:rsidR="00782CF2" w:rsidRPr="00C2152E" w:rsidRDefault="0069099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4499B87" w14:textId="7FD14549" w:rsidR="00306E7D" w:rsidRDefault="009F2426" w:rsidP="00711A55">
            <w:pPr>
              <w:rPr>
                <w:rFonts w:asciiTheme="minorHAnsi" w:hAnsiTheme="minorHAnsi"/>
                <w:color w:val="000000" w:themeColor="text1"/>
                <w:lang w:eastAsia="en-GB"/>
              </w:rPr>
            </w:pPr>
            <w:r w:rsidRPr="009F2426">
              <w:rPr>
                <w:rFonts w:asciiTheme="minorHAnsi" w:hAnsiTheme="minorHAnsi"/>
                <w:color w:val="000000" w:themeColor="text1"/>
                <w:lang w:eastAsia="en-GB"/>
              </w:rPr>
              <w:t>The student has shown adequate ability to handle basic electrical engineering equipment and software necessary for their project. Their technical execution meets the fundamental requirements of the tasks involved, indicating a satisfactory level of operational competence.</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6566770B" w:rsidR="00782CF2" w:rsidRPr="00C2152E" w:rsidRDefault="00450D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CC6DA40" w:rsidR="00782CF2" w:rsidRPr="00C2152E" w:rsidRDefault="0069099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0C31126F" w:rsidR="006D168E" w:rsidRPr="00306E7D" w:rsidRDefault="00EB2483" w:rsidP="00711A55">
            <w:pPr>
              <w:rPr>
                <w:rFonts w:asciiTheme="minorHAnsi" w:hAnsiTheme="minorHAnsi"/>
                <w:bCs/>
                <w:color w:val="000000" w:themeColor="text1"/>
                <w:lang w:eastAsia="en-GB"/>
              </w:rPr>
            </w:pPr>
            <w:r w:rsidRPr="00EB2483">
              <w:rPr>
                <w:rFonts w:asciiTheme="minorHAnsi" w:hAnsiTheme="minorHAnsi"/>
                <w:bCs/>
                <w:color w:val="000000" w:themeColor="text1"/>
                <w:lang w:eastAsia="en-GB"/>
              </w:rPr>
              <w:t>The reflection is very honest. The quality of the report is good, but it would have been better if the document's alignment had been properly done. Additionally, proofreading process could help eliminate minor spelling</w:t>
            </w:r>
            <w:r>
              <w:rPr>
                <w:rFonts w:asciiTheme="minorHAnsi" w:hAnsiTheme="minorHAnsi"/>
                <w:bCs/>
                <w:color w:val="000000" w:themeColor="text1"/>
                <w:lang w:eastAsia="en-GB"/>
              </w:rPr>
              <w:t>,</w:t>
            </w:r>
            <w:r w:rsidRPr="00EB2483">
              <w:rPr>
                <w:rFonts w:asciiTheme="minorHAnsi" w:hAnsiTheme="minorHAnsi"/>
                <w:bCs/>
                <w:color w:val="000000" w:themeColor="text1"/>
                <w:lang w:eastAsia="en-GB"/>
              </w:rPr>
              <w:t xml:space="preserve"> contributing to a more professional presentation.</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2D8E721A" w:rsidR="00782CF2" w:rsidRPr="00C2152E" w:rsidRDefault="000078E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92086F">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439AC4" w14:textId="77777777" w:rsidR="00727B19" w:rsidRDefault="00727B19" w:rsidP="002B7AB6">
      <w:r>
        <w:separator/>
      </w:r>
    </w:p>
  </w:endnote>
  <w:endnote w:type="continuationSeparator" w:id="0">
    <w:p w14:paraId="23AFA189" w14:textId="77777777" w:rsidR="00727B19" w:rsidRDefault="00727B1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63D952" w14:textId="77777777" w:rsidR="00727B19" w:rsidRDefault="00727B19" w:rsidP="002B7AB6">
      <w:r>
        <w:separator/>
      </w:r>
    </w:p>
  </w:footnote>
  <w:footnote w:type="continuationSeparator" w:id="0">
    <w:p w14:paraId="0065E3E2" w14:textId="77777777" w:rsidR="00727B19" w:rsidRDefault="00727B19"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8E9"/>
    <w:rsid w:val="0002372D"/>
    <w:rsid w:val="0006611F"/>
    <w:rsid w:val="000931F5"/>
    <w:rsid w:val="000B73D1"/>
    <w:rsid w:val="000D54B4"/>
    <w:rsid w:val="000F3C3A"/>
    <w:rsid w:val="000F7A4A"/>
    <w:rsid w:val="00125047"/>
    <w:rsid w:val="00125730"/>
    <w:rsid w:val="00144E57"/>
    <w:rsid w:val="001A2A84"/>
    <w:rsid w:val="001D0DDD"/>
    <w:rsid w:val="002023A3"/>
    <w:rsid w:val="0021033B"/>
    <w:rsid w:val="00242112"/>
    <w:rsid w:val="00253402"/>
    <w:rsid w:val="00266DE7"/>
    <w:rsid w:val="00286A6D"/>
    <w:rsid w:val="00296CAE"/>
    <w:rsid w:val="002B7AB6"/>
    <w:rsid w:val="002C7AC0"/>
    <w:rsid w:val="002E0CAB"/>
    <w:rsid w:val="002E1CF6"/>
    <w:rsid w:val="002F4465"/>
    <w:rsid w:val="00306E7D"/>
    <w:rsid w:val="003B7042"/>
    <w:rsid w:val="003E0D57"/>
    <w:rsid w:val="003E5437"/>
    <w:rsid w:val="003F049D"/>
    <w:rsid w:val="004475A2"/>
    <w:rsid w:val="00450D18"/>
    <w:rsid w:val="00461843"/>
    <w:rsid w:val="0046585F"/>
    <w:rsid w:val="0047164C"/>
    <w:rsid w:val="004779D1"/>
    <w:rsid w:val="004A492A"/>
    <w:rsid w:val="004C7150"/>
    <w:rsid w:val="004F7694"/>
    <w:rsid w:val="00576B2C"/>
    <w:rsid w:val="005C3B08"/>
    <w:rsid w:val="005C79DB"/>
    <w:rsid w:val="006363DD"/>
    <w:rsid w:val="006530D2"/>
    <w:rsid w:val="006645F5"/>
    <w:rsid w:val="0069099B"/>
    <w:rsid w:val="006A42EA"/>
    <w:rsid w:val="006D168E"/>
    <w:rsid w:val="00701A94"/>
    <w:rsid w:val="00727B19"/>
    <w:rsid w:val="007315AB"/>
    <w:rsid w:val="00733FDB"/>
    <w:rsid w:val="00773483"/>
    <w:rsid w:val="00782CF2"/>
    <w:rsid w:val="007C2CCC"/>
    <w:rsid w:val="007C5EED"/>
    <w:rsid w:val="007E5836"/>
    <w:rsid w:val="007F3BAB"/>
    <w:rsid w:val="00811371"/>
    <w:rsid w:val="00826F79"/>
    <w:rsid w:val="00840489"/>
    <w:rsid w:val="00855F86"/>
    <w:rsid w:val="008645FB"/>
    <w:rsid w:val="00866E85"/>
    <w:rsid w:val="008810D2"/>
    <w:rsid w:val="008A1054"/>
    <w:rsid w:val="008B05C1"/>
    <w:rsid w:val="008B67FF"/>
    <w:rsid w:val="008B75DB"/>
    <w:rsid w:val="008C319D"/>
    <w:rsid w:val="008D4A65"/>
    <w:rsid w:val="0092086F"/>
    <w:rsid w:val="00921DFE"/>
    <w:rsid w:val="009C2C8C"/>
    <w:rsid w:val="009E130B"/>
    <w:rsid w:val="009E25DC"/>
    <w:rsid w:val="009F2426"/>
    <w:rsid w:val="009F37CB"/>
    <w:rsid w:val="00A03E92"/>
    <w:rsid w:val="00A151E5"/>
    <w:rsid w:val="00A16A6A"/>
    <w:rsid w:val="00A4064E"/>
    <w:rsid w:val="00A47A6B"/>
    <w:rsid w:val="00A61D46"/>
    <w:rsid w:val="00A736BA"/>
    <w:rsid w:val="00AB2BB1"/>
    <w:rsid w:val="00AB34FE"/>
    <w:rsid w:val="00AD7376"/>
    <w:rsid w:val="00B04E8B"/>
    <w:rsid w:val="00B27A16"/>
    <w:rsid w:val="00B638BC"/>
    <w:rsid w:val="00B94E0C"/>
    <w:rsid w:val="00BB74FD"/>
    <w:rsid w:val="00BE26C7"/>
    <w:rsid w:val="00C2152E"/>
    <w:rsid w:val="00C60A27"/>
    <w:rsid w:val="00CC154F"/>
    <w:rsid w:val="00CC4C41"/>
    <w:rsid w:val="00CD2262"/>
    <w:rsid w:val="00CF3983"/>
    <w:rsid w:val="00CF58D7"/>
    <w:rsid w:val="00D87BAB"/>
    <w:rsid w:val="00DD6E37"/>
    <w:rsid w:val="00E1157B"/>
    <w:rsid w:val="00E16B23"/>
    <w:rsid w:val="00E257C9"/>
    <w:rsid w:val="00E7241F"/>
    <w:rsid w:val="00E941A3"/>
    <w:rsid w:val="00EB2483"/>
    <w:rsid w:val="00EB2D9F"/>
    <w:rsid w:val="00EE0FE1"/>
    <w:rsid w:val="00EE4571"/>
    <w:rsid w:val="00F14758"/>
    <w:rsid w:val="00F6644D"/>
    <w:rsid w:val="00F76F01"/>
    <w:rsid w:val="00F976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528</Words>
  <Characters>3016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Stalin Jacob Wilson Packia Dhas</cp:lastModifiedBy>
  <cp:revision>42</cp:revision>
  <cp:lastPrinted>2013-09-25T13:22:00Z</cp:lastPrinted>
  <dcterms:created xsi:type="dcterms:W3CDTF">2024-05-28T05:04:00Z</dcterms:created>
  <dcterms:modified xsi:type="dcterms:W3CDTF">2024-05-28T13:33:00Z</dcterms:modified>
</cp:coreProperties>
</file>