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85A3EB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23672">
              <w:rPr>
                <w:rFonts w:ascii="Times New Roman" w:hAnsi="Times New Roman" w:cs="Times New Roman"/>
                <w:b/>
                <w:color w:val="auto"/>
                <w:sz w:val="48"/>
              </w:rPr>
              <w:t>Catherine Fraser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7424DD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B17D9" w:rsidRPr="004B17D9">
              <w:rPr>
                <w:rFonts w:ascii="Times New Roman" w:hAnsi="Times New Roman" w:cs="Times New Roman"/>
                <w:b/>
                <w:color w:val="auto"/>
                <w:sz w:val="48"/>
              </w:rPr>
              <w:t xml:space="preserve"> </w:t>
            </w:r>
          </w:p>
          <w:p w14:paraId="22E38809" w14:textId="2B7F688C" w:rsidR="00986B43" w:rsidRDefault="00A47BF1" w:rsidP="005D3F07">
            <w:pPr>
              <w:overflowPunct/>
              <w:autoSpaceDE/>
              <w:autoSpaceDN/>
              <w:adjustRightInd/>
              <w:ind w:right="-957"/>
              <w:textAlignment w:val="auto"/>
              <w:rPr>
                <w:rFonts w:ascii="Times New Roman" w:hAnsi="Times New Roman" w:cs="Times New Roman"/>
                <w:b/>
                <w:color w:val="auto"/>
                <w:sz w:val="48"/>
              </w:rPr>
            </w:pPr>
            <w:r w:rsidRPr="00A47BF1">
              <w:rPr>
                <w:rFonts w:ascii="Times New Roman" w:hAnsi="Times New Roman" w:cs="Times New Roman"/>
                <w:b/>
                <w:color w:val="auto"/>
                <w:sz w:val="48"/>
              </w:rPr>
              <w:t>2316884@student.uwtsd.ac.uk</w:t>
            </w:r>
          </w:p>
          <w:p w14:paraId="649F1132" w14:textId="77777777" w:rsidR="00A47BF1" w:rsidRDefault="00A47BF1" w:rsidP="005D3F07">
            <w:pPr>
              <w:overflowPunct/>
              <w:autoSpaceDE/>
              <w:autoSpaceDN/>
              <w:adjustRightInd/>
              <w:ind w:right="-957"/>
              <w:textAlignment w:val="auto"/>
              <w:rPr>
                <w:rFonts w:ascii="Times New Roman" w:hAnsi="Times New Roman" w:cs="Times New Roman"/>
                <w:b/>
                <w:color w:val="auto"/>
                <w:sz w:val="48"/>
              </w:rPr>
            </w:pPr>
          </w:p>
          <w:p w14:paraId="2B2079F3" w14:textId="77777777" w:rsidR="00D50890"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0512C">
              <w:rPr>
                <w:rFonts w:ascii="Times New Roman" w:hAnsi="Times New Roman" w:cs="Times New Roman"/>
                <w:b/>
                <w:color w:val="auto"/>
                <w:sz w:val="48"/>
              </w:rPr>
              <w:t xml:space="preserve"> </w:t>
            </w:r>
          </w:p>
          <w:p w14:paraId="0DE696B2" w14:textId="6891596C" w:rsidR="00F927A1" w:rsidRPr="005D3F07" w:rsidRDefault="00D50890" w:rsidP="005D3F07">
            <w:pPr>
              <w:overflowPunct/>
              <w:autoSpaceDE/>
              <w:autoSpaceDN/>
              <w:adjustRightInd/>
              <w:ind w:right="-957"/>
              <w:textAlignment w:val="auto"/>
              <w:rPr>
                <w:rFonts w:ascii="Times New Roman" w:hAnsi="Times New Roman" w:cs="Times New Roman"/>
                <w:b/>
                <w:color w:val="auto"/>
                <w:sz w:val="48"/>
              </w:rPr>
            </w:pPr>
            <w:r w:rsidRPr="00D50890">
              <w:rPr>
                <w:rFonts w:ascii="Times New Roman" w:hAnsi="Times New Roman" w:cs="Times New Roman"/>
                <w:b/>
                <w:color w:val="auto"/>
                <w:sz w:val="48"/>
              </w:rPr>
              <w:t>2316884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CFB3792"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w:t>
            </w:r>
            <w:r w:rsidR="00AA7842">
              <w:rPr>
                <w:rFonts w:ascii="Times New Roman" w:hAnsi="Times New Roman" w:cs="Times New Roman"/>
                <w:b/>
                <w:color w:val="auto"/>
                <w:sz w:val="48"/>
              </w:rPr>
              <w:t>2</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EDB65F0" w14:textId="77777777" w:rsidR="00320488" w:rsidRDefault="00320488" w:rsidP="00320488">
      <w:pPr>
        <w:rPr>
          <w:rFonts w:ascii="Times New Roman" w:hAnsi="Times New Roman" w:cs="Times New Roman"/>
          <w:b/>
          <w:color w:val="auto"/>
          <w:sz w:val="48"/>
        </w:rPr>
      </w:pPr>
    </w:p>
    <w:p w14:paraId="7DFD6A18" w14:textId="36BD1500" w:rsidR="00F22AC5" w:rsidRPr="00320488" w:rsidRDefault="00337FEF" w:rsidP="00320488">
      <w:pPr>
        <w:jc w:val="center"/>
        <w:rPr>
          <w:b/>
          <w:sz w:val="24"/>
          <w:szCs w:val="24"/>
        </w:rPr>
      </w:pPr>
      <w:r w:rsidRPr="005412D7">
        <w:rPr>
          <w:rFonts w:asciiTheme="minorHAnsi" w:hAnsiTheme="minorHAnsi" w:cstheme="minorHAnsi"/>
          <w:b/>
          <w:sz w:val="28"/>
          <w:szCs w:val="28"/>
        </w:rPr>
        <w:t>Task 2</w:t>
      </w:r>
    </w:p>
    <w:p w14:paraId="7DDC1F1D" w14:textId="77777777" w:rsidR="004046F0" w:rsidRPr="005412D7" w:rsidRDefault="004046F0" w:rsidP="00EE5BC3">
      <w:pPr>
        <w:jc w:val="center"/>
        <w:rPr>
          <w:rFonts w:asciiTheme="minorHAnsi" w:hAnsiTheme="minorHAnsi" w:cstheme="minorHAnsi"/>
          <w:b/>
          <w:sz w:val="28"/>
          <w:szCs w:val="28"/>
        </w:rPr>
      </w:pPr>
    </w:p>
    <w:p w14:paraId="00A29A3E" w14:textId="77777777" w:rsidR="00E559CE" w:rsidRPr="005412D7" w:rsidRDefault="006E481E" w:rsidP="00EE5BC3">
      <w:pPr>
        <w:jc w:val="center"/>
        <w:rPr>
          <w:rFonts w:asciiTheme="minorHAnsi" w:hAnsiTheme="minorHAnsi" w:cstheme="minorHAnsi"/>
          <w:b/>
          <w:sz w:val="28"/>
          <w:szCs w:val="28"/>
        </w:rPr>
      </w:pPr>
      <w:r w:rsidRPr="005412D7">
        <w:rPr>
          <w:rFonts w:asciiTheme="minorHAnsi" w:hAnsiTheme="minorHAnsi" w:cstheme="minorHAnsi"/>
          <w:b/>
          <w:sz w:val="28"/>
          <w:szCs w:val="28"/>
        </w:rPr>
        <w:t xml:space="preserve">Observation </w:t>
      </w:r>
      <w:r w:rsidR="007F312E" w:rsidRPr="005412D7">
        <w:rPr>
          <w:rFonts w:asciiTheme="minorHAnsi" w:hAnsiTheme="minorHAnsi" w:cstheme="minorHAnsi"/>
          <w:b/>
          <w:sz w:val="28"/>
          <w:szCs w:val="28"/>
        </w:rPr>
        <w:t>of Practice</w:t>
      </w:r>
    </w:p>
    <w:p w14:paraId="7903F5FE" w14:textId="77777777" w:rsidR="002D65D2" w:rsidRPr="005412D7" w:rsidRDefault="00130119" w:rsidP="00FF7EBB">
      <w:pPr>
        <w:jc w:val="both"/>
        <w:rPr>
          <w:rFonts w:asciiTheme="minorHAnsi" w:hAnsiTheme="minorHAnsi" w:cstheme="minorHAnsi"/>
          <w:b/>
          <w:i/>
          <w:sz w:val="24"/>
          <w:szCs w:val="24"/>
        </w:rPr>
      </w:pPr>
      <w:r w:rsidRPr="005412D7">
        <w:rPr>
          <w:rFonts w:asciiTheme="minorHAnsi" w:hAnsiTheme="minorHAnsi" w:cstheme="minorHAnsi"/>
          <w:b/>
          <w:i/>
          <w:sz w:val="24"/>
          <w:szCs w:val="24"/>
        </w:rPr>
        <w:t xml:space="preserve">Guidance: </w:t>
      </w:r>
    </w:p>
    <w:p w14:paraId="2800F754" w14:textId="77777777" w:rsidR="000D2ED2" w:rsidRPr="005412D7" w:rsidRDefault="000D2ED2" w:rsidP="00FF7EBB">
      <w:pPr>
        <w:jc w:val="both"/>
        <w:rPr>
          <w:rFonts w:asciiTheme="minorHAnsi" w:hAnsiTheme="minorHAnsi" w:cstheme="minorHAnsi"/>
          <w:b/>
          <w:i/>
          <w:sz w:val="24"/>
          <w:szCs w:val="24"/>
        </w:rPr>
      </w:pPr>
    </w:p>
    <w:p w14:paraId="481D1FAA" w14:textId="1612967D" w:rsidR="006E481E" w:rsidRPr="005412D7" w:rsidRDefault="006E481E" w:rsidP="00FF7EBB">
      <w:pPr>
        <w:jc w:val="both"/>
        <w:rPr>
          <w:rFonts w:asciiTheme="minorHAnsi" w:hAnsiTheme="minorHAnsi" w:cstheme="minorHAnsi"/>
          <w:i/>
          <w:sz w:val="24"/>
          <w:szCs w:val="24"/>
        </w:rPr>
      </w:pPr>
      <w:r w:rsidRPr="005412D7">
        <w:rPr>
          <w:rFonts w:asciiTheme="minorHAnsi" w:hAnsiTheme="minorHAnsi" w:cstheme="minorHAnsi"/>
          <w:i/>
          <w:sz w:val="24"/>
          <w:szCs w:val="24"/>
        </w:rPr>
        <w:t xml:space="preserve">A </w:t>
      </w:r>
      <w:r w:rsidR="00B24344" w:rsidRPr="005412D7">
        <w:rPr>
          <w:rFonts w:asciiTheme="minorHAnsi" w:hAnsiTheme="minorHAnsi" w:cstheme="minorHAnsi"/>
          <w:i/>
          <w:sz w:val="24"/>
          <w:szCs w:val="24"/>
        </w:rPr>
        <w:t>learner</w:t>
      </w:r>
      <w:r w:rsidRPr="005412D7">
        <w:rPr>
          <w:rFonts w:asciiTheme="minorHAnsi" w:hAnsiTheme="minorHAnsi" w:cstheme="minorHAnsi"/>
          <w:i/>
          <w:sz w:val="24"/>
          <w:szCs w:val="24"/>
        </w:rPr>
        <w:t xml:space="preserve"> must choose an observation of </w:t>
      </w:r>
      <w:r w:rsidRPr="005412D7">
        <w:rPr>
          <w:rFonts w:asciiTheme="minorHAnsi" w:hAnsiTheme="minorHAnsi" w:cstheme="minorHAnsi"/>
          <w:b/>
          <w:i/>
          <w:sz w:val="24"/>
          <w:szCs w:val="24"/>
          <w:u w:val="single"/>
        </w:rPr>
        <w:t>direct social work practice</w:t>
      </w:r>
      <w:r w:rsidRPr="005412D7">
        <w:rPr>
          <w:rFonts w:asciiTheme="minorHAnsi" w:hAnsiTheme="minorHAnsi" w:cstheme="minorHAnsi"/>
          <w:i/>
          <w:sz w:val="24"/>
          <w:szCs w:val="24"/>
        </w:rPr>
        <w:t xml:space="preserve"> </w:t>
      </w:r>
      <w:r w:rsidR="001772BF" w:rsidRPr="005412D7">
        <w:rPr>
          <w:rFonts w:asciiTheme="minorHAnsi" w:hAnsiTheme="minorHAnsi" w:cstheme="minorHAnsi"/>
          <w:i/>
          <w:sz w:val="24"/>
          <w:szCs w:val="24"/>
        </w:rPr>
        <w:t xml:space="preserve">with </w:t>
      </w:r>
      <w:r w:rsidR="0078112D" w:rsidRPr="005412D7">
        <w:rPr>
          <w:rFonts w:asciiTheme="minorHAnsi" w:hAnsiTheme="minorHAnsi" w:cstheme="minorHAnsi"/>
          <w:sz w:val="24"/>
          <w:szCs w:val="24"/>
        </w:rPr>
        <w:t>people in need of care and support and/or their</w:t>
      </w:r>
      <w:r w:rsidR="0078112D" w:rsidRPr="005412D7">
        <w:rPr>
          <w:rFonts w:asciiTheme="minorHAnsi" w:hAnsiTheme="minorHAnsi" w:cstheme="minorHAnsi"/>
          <w:i/>
          <w:sz w:val="24"/>
          <w:szCs w:val="24"/>
        </w:rPr>
        <w:t xml:space="preserve"> </w:t>
      </w:r>
      <w:r w:rsidR="0078112D" w:rsidRPr="005412D7">
        <w:rPr>
          <w:rFonts w:asciiTheme="minorHAnsi" w:hAnsiTheme="minorHAnsi" w:cstheme="minorHAnsi"/>
          <w:sz w:val="24"/>
          <w:szCs w:val="24"/>
        </w:rPr>
        <w:t>carers</w:t>
      </w:r>
      <w:r w:rsidR="00BC4ED3" w:rsidRPr="005412D7">
        <w:rPr>
          <w:rFonts w:asciiTheme="minorHAnsi" w:hAnsiTheme="minorHAnsi" w:cstheme="minorHAnsi"/>
          <w:b/>
          <w:i/>
          <w:sz w:val="24"/>
          <w:szCs w:val="24"/>
        </w:rPr>
        <w:t>.</w:t>
      </w:r>
      <w:r w:rsidR="007F312E" w:rsidRPr="005412D7">
        <w:rPr>
          <w:rFonts w:asciiTheme="minorHAnsi" w:hAnsiTheme="minorHAnsi" w:cstheme="minorHAnsi"/>
          <w:i/>
          <w:sz w:val="24"/>
          <w:szCs w:val="24"/>
        </w:rPr>
        <w:t xml:space="preserve"> </w:t>
      </w:r>
      <w:r w:rsidR="00085699" w:rsidRPr="005412D7">
        <w:rPr>
          <w:rFonts w:asciiTheme="minorHAnsi" w:hAnsiTheme="minorHAnsi" w:cstheme="minorHAnsi"/>
          <w:i/>
          <w:sz w:val="24"/>
          <w:szCs w:val="24"/>
        </w:rPr>
        <w:t>Th</w:t>
      </w:r>
      <w:r w:rsidR="008B28E7" w:rsidRPr="005412D7">
        <w:rPr>
          <w:rFonts w:asciiTheme="minorHAnsi" w:hAnsiTheme="minorHAnsi" w:cstheme="minorHAnsi"/>
          <w:i/>
          <w:sz w:val="24"/>
          <w:szCs w:val="24"/>
        </w:rPr>
        <w:t xml:space="preserve">e observation cannot be </w:t>
      </w:r>
      <w:r w:rsidR="005C28D3" w:rsidRPr="005412D7">
        <w:rPr>
          <w:rFonts w:asciiTheme="minorHAnsi" w:hAnsiTheme="minorHAnsi" w:cstheme="minorHAnsi"/>
          <w:i/>
          <w:sz w:val="24"/>
          <w:szCs w:val="24"/>
        </w:rPr>
        <w:t xml:space="preserve">from </w:t>
      </w:r>
      <w:r w:rsidR="00085699" w:rsidRPr="005412D7">
        <w:rPr>
          <w:rFonts w:asciiTheme="minorHAnsi" w:hAnsiTheme="minorHAnsi" w:cstheme="minorHAnsi"/>
          <w:i/>
          <w:sz w:val="24"/>
          <w:szCs w:val="24"/>
        </w:rPr>
        <w:t xml:space="preserve">giving evidence in court, </w:t>
      </w:r>
      <w:r w:rsidR="005C28D3" w:rsidRPr="005412D7">
        <w:rPr>
          <w:rFonts w:asciiTheme="minorHAnsi" w:hAnsiTheme="minorHAnsi" w:cstheme="minorHAnsi"/>
          <w:i/>
          <w:sz w:val="24"/>
          <w:szCs w:val="24"/>
        </w:rPr>
        <w:t xml:space="preserve">contributing to </w:t>
      </w:r>
      <w:r w:rsidR="00085699" w:rsidRPr="005412D7">
        <w:rPr>
          <w:rFonts w:asciiTheme="minorHAnsi" w:hAnsiTheme="minorHAnsi" w:cstheme="minorHAnsi"/>
          <w:i/>
          <w:sz w:val="24"/>
          <w:szCs w:val="24"/>
        </w:rPr>
        <w:t>strategy group meetings, case conferences or tribunals</w:t>
      </w:r>
      <w:r w:rsidR="008B28E7" w:rsidRPr="005412D7">
        <w:rPr>
          <w:rFonts w:asciiTheme="minorHAnsi" w:hAnsiTheme="minorHAnsi" w:cstheme="minorHAnsi"/>
          <w:i/>
          <w:sz w:val="24"/>
          <w:szCs w:val="24"/>
        </w:rPr>
        <w:t xml:space="preserve"> or any other indirect activity</w:t>
      </w:r>
      <w:r w:rsidR="00085699" w:rsidRPr="005412D7">
        <w:rPr>
          <w:rFonts w:asciiTheme="minorHAnsi" w:hAnsiTheme="minorHAnsi" w:cstheme="minorHAnsi"/>
          <w:i/>
          <w:sz w:val="24"/>
          <w:szCs w:val="24"/>
        </w:rPr>
        <w:t>.</w:t>
      </w:r>
      <w:r w:rsidRPr="005412D7">
        <w:rPr>
          <w:rFonts w:asciiTheme="minorHAnsi" w:hAnsiTheme="minorHAnsi" w:cstheme="minorHAnsi"/>
          <w:i/>
          <w:sz w:val="24"/>
          <w:szCs w:val="24"/>
        </w:rPr>
        <w:t xml:space="preserve"> The </w:t>
      </w:r>
      <w:r w:rsidR="00E231D1" w:rsidRPr="005412D7">
        <w:rPr>
          <w:rFonts w:asciiTheme="minorHAnsi" w:hAnsiTheme="minorHAnsi" w:cstheme="minorHAnsi"/>
          <w:i/>
          <w:sz w:val="24"/>
          <w:szCs w:val="24"/>
        </w:rPr>
        <w:t>consent</w:t>
      </w:r>
      <w:r w:rsidRPr="005412D7">
        <w:rPr>
          <w:rFonts w:asciiTheme="minorHAnsi" w:hAnsiTheme="minorHAnsi" w:cstheme="minorHAnsi"/>
          <w:i/>
          <w:sz w:val="24"/>
          <w:szCs w:val="24"/>
        </w:rPr>
        <w:t xml:space="preserve"> of the</w:t>
      </w:r>
      <w:r w:rsidR="001772BF" w:rsidRPr="005412D7">
        <w:rPr>
          <w:rFonts w:asciiTheme="minorHAnsi" w:hAnsiTheme="minorHAnsi" w:cstheme="minorHAnsi"/>
          <w:i/>
          <w:sz w:val="24"/>
          <w:szCs w:val="24"/>
        </w:rPr>
        <w:t xml:space="preserve"> </w:t>
      </w:r>
      <w:r w:rsidR="005C28D3" w:rsidRPr="005412D7">
        <w:rPr>
          <w:rFonts w:asciiTheme="minorHAnsi" w:hAnsiTheme="minorHAnsi" w:cstheme="minorHAnsi"/>
          <w:i/>
          <w:sz w:val="24"/>
          <w:szCs w:val="24"/>
        </w:rPr>
        <w:t>individual</w:t>
      </w:r>
      <w:r w:rsidR="00BC4ED3" w:rsidRPr="005412D7">
        <w:rPr>
          <w:rFonts w:asciiTheme="minorHAnsi" w:hAnsiTheme="minorHAnsi" w:cstheme="minorHAnsi"/>
          <w:i/>
          <w:sz w:val="24"/>
          <w:szCs w:val="24"/>
        </w:rPr>
        <w:t>/s</w:t>
      </w:r>
      <w:r w:rsidR="001772BF" w:rsidRPr="005412D7">
        <w:rPr>
          <w:rFonts w:asciiTheme="minorHAnsi" w:hAnsiTheme="minorHAnsi" w:cstheme="minorHAnsi"/>
          <w:sz w:val="24"/>
          <w:szCs w:val="24"/>
        </w:rPr>
        <w:t xml:space="preserve"> </w:t>
      </w:r>
      <w:r w:rsidR="001772BF" w:rsidRPr="005412D7">
        <w:rPr>
          <w:rFonts w:asciiTheme="minorHAnsi" w:hAnsiTheme="minorHAnsi" w:cstheme="minorHAnsi"/>
          <w:i/>
          <w:sz w:val="24"/>
          <w:szCs w:val="24"/>
        </w:rPr>
        <w:t xml:space="preserve">in need of care and support and/or their </w:t>
      </w:r>
      <w:r w:rsidR="00BC4ED3" w:rsidRPr="005412D7">
        <w:rPr>
          <w:rFonts w:asciiTheme="minorHAnsi" w:hAnsiTheme="minorHAnsi" w:cstheme="minorHAnsi"/>
          <w:i/>
          <w:sz w:val="24"/>
          <w:szCs w:val="24"/>
        </w:rPr>
        <w:t>carers</w:t>
      </w:r>
      <w:r w:rsidR="00BC4ED3" w:rsidRPr="005412D7">
        <w:rPr>
          <w:rFonts w:asciiTheme="minorHAnsi" w:hAnsiTheme="minorHAnsi" w:cstheme="minorHAnsi"/>
          <w:color w:val="auto"/>
          <w:sz w:val="24"/>
          <w:szCs w:val="24"/>
        </w:rPr>
        <w:t xml:space="preserve"> </w:t>
      </w:r>
      <w:r w:rsidR="00BC4ED3" w:rsidRPr="005412D7">
        <w:rPr>
          <w:rFonts w:asciiTheme="minorHAnsi" w:hAnsiTheme="minorHAnsi" w:cstheme="minorHAnsi"/>
          <w:i/>
          <w:sz w:val="24"/>
          <w:szCs w:val="24"/>
        </w:rPr>
        <w:t>must</w:t>
      </w:r>
      <w:r w:rsidRPr="005412D7">
        <w:rPr>
          <w:rFonts w:asciiTheme="minorHAnsi" w:hAnsiTheme="minorHAnsi" w:cstheme="minorHAnsi"/>
          <w:i/>
          <w:sz w:val="24"/>
          <w:szCs w:val="24"/>
        </w:rPr>
        <w:t xml:space="preserve"> be sought before</w:t>
      </w:r>
      <w:r w:rsidR="00390074" w:rsidRPr="005412D7">
        <w:rPr>
          <w:rFonts w:asciiTheme="minorHAnsi" w:hAnsiTheme="minorHAnsi" w:cstheme="minorHAnsi"/>
          <w:i/>
          <w:sz w:val="24"/>
          <w:szCs w:val="24"/>
        </w:rPr>
        <w:t xml:space="preserve"> the observation is undertaken. </w:t>
      </w:r>
      <w:r w:rsidRPr="005412D7">
        <w:rPr>
          <w:rFonts w:asciiTheme="minorHAnsi" w:hAnsiTheme="minorHAnsi" w:cstheme="minorHAnsi"/>
          <w:i/>
          <w:sz w:val="24"/>
          <w:szCs w:val="24"/>
        </w:rPr>
        <w:t xml:space="preserve">The observation must be undertaken by an observer who is social work qualified and has at least </w:t>
      </w:r>
      <w:r w:rsidR="00FC51F9" w:rsidRPr="005412D7">
        <w:rPr>
          <w:rFonts w:asciiTheme="minorHAnsi" w:hAnsiTheme="minorHAnsi" w:cstheme="minorHAnsi"/>
          <w:i/>
          <w:sz w:val="24"/>
          <w:szCs w:val="24"/>
        </w:rPr>
        <w:t>3</w:t>
      </w:r>
      <w:r w:rsidRPr="005412D7">
        <w:rPr>
          <w:rFonts w:asciiTheme="minorHAnsi" w:hAnsiTheme="minorHAnsi" w:cstheme="minorHAnsi"/>
          <w:i/>
          <w:sz w:val="24"/>
          <w:szCs w:val="24"/>
        </w:rPr>
        <w:t xml:space="preserve"> </w:t>
      </w:r>
      <w:r w:rsidR="00B436BF" w:rsidRPr="005412D7">
        <w:rPr>
          <w:rFonts w:asciiTheme="minorHAnsi" w:hAnsiTheme="minorHAnsi" w:cstheme="minorHAnsi"/>
          <w:i/>
          <w:sz w:val="24"/>
          <w:szCs w:val="24"/>
        </w:rPr>
        <w:t>years’ experience</w:t>
      </w:r>
      <w:r w:rsidRPr="005412D7">
        <w:rPr>
          <w:rFonts w:asciiTheme="minorHAnsi" w:hAnsiTheme="minorHAnsi" w:cstheme="minorHAnsi"/>
          <w:i/>
          <w:sz w:val="24"/>
          <w:szCs w:val="24"/>
        </w:rPr>
        <w:t xml:space="preserve"> (criteria set out in </w:t>
      </w:r>
      <w:r w:rsidR="00390074" w:rsidRPr="005412D7">
        <w:rPr>
          <w:rFonts w:asciiTheme="minorHAnsi" w:hAnsiTheme="minorHAnsi" w:cstheme="minorHAnsi"/>
          <w:i/>
          <w:sz w:val="24"/>
          <w:szCs w:val="24"/>
        </w:rPr>
        <w:t>the Programme H</w:t>
      </w:r>
      <w:r w:rsidR="00B77305" w:rsidRPr="005412D7">
        <w:rPr>
          <w:rFonts w:asciiTheme="minorHAnsi" w:hAnsiTheme="minorHAnsi" w:cstheme="minorHAnsi"/>
          <w:i/>
          <w:sz w:val="24"/>
          <w:szCs w:val="24"/>
        </w:rPr>
        <w:t>andbook)</w:t>
      </w:r>
      <w:r w:rsidR="00E9479B" w:rsidRPr="005412D7">
        <w:rPr>
          <w:rFonts w:asciiTheme="minorHAnsi" w:hAnsiTheme="minorHAnsi" w:cstheme="minorHAnsi"/>
          <w:i/>
          <w:sz w:val="24"/>
          <w:szCs w:val="24"/>
        </w:rPr>
        <w:t xml:space="preserve">. </w:t>
      </w:r>
      <w:r w:rsidR="00AB5518" w:rsidRPr="005412D7">
        <w:rPr>
          <w:rFonts w:asciiTheme="minorHAnsi" w:hAnsiTheme="minorHAnsi" w:cstheme="minorHAnsi"/>
          <w:i/>
          <w:sz w:val="24"/>
          <w:szCs w:val="24"/>
        </w:rPr>
        <w:t xml:space="preserve">The observation must be </w:t>
      </w:r>
      <w:r w:rsidR="00CC1122" w:rsidRPr="005412D7">
        <w:rPr>
          <w:rFonts w:asciiTheme="minorHAnsi" w:hAnsiTheme="minorHAnsi" w:cstheme="minorHAnsi"/>
          <w:i/>
          <w:sz w:val="24"/>
          <w:szCs w:val="24"/>
        </w:rPr>
        <w:t>for</w:t>
      </w:r>
      <w:r w:rsidR="00CC1122" w:rsidRPr="005412D7">
        <w:rPr>
          <w:rFonts w:asciiTheme="minorHAnsi" w:hAnsiTheme="minorHAnsi" w:cstheme="minorHAnsi"/>
          <w:b/>
          <w:i/>
          <w:sz w:val="24"/>
          <w:szCs w:val="24"/>
        </w:rPr>
        <w:t xml:space="preserve"> </w:t>
      </w:r>
      <w:r w:rsidR="00AB5518" w:rsidRPr="005412D7">
        <w:rPr>
          <w:rFonts w:asciiTheme="minorHAnsi" w:hAnsiTheme="minorHAnsi" w:cstheme="minorHAnsi"/>
          <w:i/>
          <w:sz w:val="24"/>
          <w:szCs w:val="24"/>
        </w:rPr>
        <w:t>a minimum of 30 minutes</w:t>
      </w:r>
      <w:r w:rsidR="00CC1122" w:rsidRPr="005412D7">
        <w:rPr>
          <w:rFonts w:asciiTheme="minorHAnsi" w:hAnsiTheme="minorHAnsi" w:cstheme="minorHAnsi"/>
          <w:i/>
          <w:sz w:val="24"/>
          <w:szCs w:val="24"/>
        </w:rPr>
        <w:t>.</w:t>
      </w:r>
      <w:r w:rsidRPr="005412D7">
        <w:rPr>
          <w:rFonts w:asciiTheme="minorHAnsi" w:hAnsiTheme="minorHAnsi" w:cstheme="minorHAnsi"/>
          <w:i/>
          <w:sz w:val="24"/>
          <w:szCs w:val="24"/>
        </w:rPr>
        <w:t xml:space="preserve"> The observer will gain feedback </w:t>
      </w:r>
      <w:r w:rsidR="005C28D3" w:rsidRPr="005412D7">
        <w:rPr>
          <w:rFonts w:asciiTheme="minorHAnsi" w:hAnsiTheme="minorHAnsi" w:cstheme="minorHAnsi"/>
          <w:i/>
          <w:sz w:val="24"/>
          <w:szCs w:val="24"/>
        </w:rPr>
        <w:t>from the</w:t>
      </w:r>
      <w:r w:rsidR="001772BF" w:rsidRPr="005412D7">
        <w:rPr>
          <w:rFonts w:asciiTheme="minorHAnsi" w:hAnsiTheme="minorHAnsi" w:cstheme="minorHAnsi"/>
          <w:i/>
          <w:sz w:val="24"/>
          <w:szCs w:val="24"/>
        </w:rPr>
        <w:t xml:space="preserve"> individual</w:t>
      </w:r>
      <w:r w:rsidR="00BC4ED3" w:rsidRPr="005412D7">
        <w:rPr>
          <w:rFonts w:asciiTheme="minorHAnsi" w:hAnsiTheme="minorHAnsi" w:cstheme="minorHAnsi"/>
          <w:i/>
          <w:sz w:val="24"/>
          <w:szCs w:val="24"/>
        </w:rPr>
        <w:t xml:space="preserve">/s </w:t>
      </w:r>
      <w:r w:rsidR="00BC4ED3" w:rsidRPr="005412D7">
        <w:rPr>
          <w:rFonts w:asciiTheme="minorHAnsi" w:hAnsiTheme="minorHAnsi" w:cstheme="minorHAnsi"/>
          <w:sz w:val="24"/>
          <w:szCs w:val="24"/>
        </w:rPr>
        <w:t>in</w:t>
      </w:r>
      <w:r w:rsidR="001772BF" w:rsidRPr="005412D7">
        <w:rPr>
          <w:rFonts w:asciiTheme="minorHAnsi" w:hAnsiTheme="minorHAnsi" w:cstheme="minorHAnsi"/>
          <w:i/>
          <w:sz w:val="24"/>
          <w:szCs w:val="24"/>
        </w:rPr>
        <w:t xml:space="preserve"> need of care and support and/or their carers</w:t>
      </w:r>
      <w:r w:rsidR="005C28D3" w:rsidRPr="005412D7">
        <w:rPr>
          <w:rFonts w:asciiTheme="minorHAnsi" w:hAnsiTheme="minorHAnsi" w:cstheme="minorHAnsi"/>
          <w:i/>
          <w:sz w:val="24"/>
          <w:szCs w:val="24"/>
        </w:rPr>
        <w:t xml:space="preserve"> </w:t>
      </w:r>
      <w:r w:rsidRPr="005412D7">
        <w:rPr>
          <w:rFonts w:asciiTheme="minorHAnsi" w:hAnsiTheme="minorHAnsi" w:cstheme="minorHAnsi"/>
          <w:i/>
          <w:sz w:val="24"/>
          <w:szCs w:val="24"/>
        </w:rPr>
        <w:t>using</w:t>
      </w:r>
      <w:r w:rsidR="00C246F2" w:rsidRPr="005412D7">
        <w:rPr>
          <w:rFonts w:asciiTheme="minorHAnsi" w:hAnsiTheme="minorHAnsi" w:cstheme="minorHAnsi"/>
          <w:i/>
          <w:sz w:val="24"/>
          <w:szCs w:val="24"/>
        </w:rPr>
        <w:t xml:space="preserve"> either</w:t>
      </w:r>
      <w:r w:rsidRPr="005412D7">
        <w:rPr>
          <w:rFonts w:asciiTheme="minorHAnsi" w:hAnsiTheme="minorHAnsi" w:cstheme="minorHAnsi"/>
          <w:i/>
          <w:sz w:val="24"/>
          <w:szCs w:val="24"/>
        </w:rPr>
        <w:t xml:space="preserve"> the pro forma below </w:t>
      </w:r>
      <w:r w:rsidR="00C246F2" w:rsidRPr="005412D7">
        <w:rPr>
          <w:rFonts w:asciiTheme="minorHAnsi" w:hAnsiTheme="minorHAnsi" w:cstheme="minorHAnsi"/>
          <w:i/>
          <w:sz w:val="24"/>
          <w:szCs w:val="24"/>
        </w:rPr>
        <w:t>or one of the learner</w:t>
      </w:r>
      <w:r w:rsidR="002F2185" w:rsidRPr="005412D7">
        <w:rPr>
          <w:rFonts w:asciiTheme="minorHAnsi" w:hAnsiTheme="minorHAnsi" w:cstheme="minorHAnsi"/>
          <w:i/>
          <w:sz w:val="24"/>
          <w:szCs w:val="24"/>
        </w:rPr>
        <w:t>’</w:t>
      </w:r>
      <w:r w:rsidR="00C246F2" w:rsidRPr="005412D7">
        <w:rPr>
          <w:rFonts w:asciiTheme="minorHAnsi" w:hAnsiTheme="minorHAnsi" w:cstheme="minorHAnsi"/>
          <w:i/>
          <w:sz w:val="24"/>
          <w:szCs w:val="24"/>
        </w:rPr>
        <w:t xml:space="preserve">s own design </w:t>
      </w:r>
      <w:r w:rsidRPr="005412D7">
        <w:rPr>
          <w:rFonts w:asciiTheme="minorHAnsi" w:hAnsiTheme="minorHAnsi" w:cstheme="minorHAnsi"/>
          <w:i/>
          <w:sz w:val="24"/>
          <w:szCs w:val="24"/>
        </w:rPr>
        <w:t>at the end of the visit</w:t>
      </w:r>
      <w:r w:rsidR="00AB5518" w:rsidRPr="005412D7">
        <w:rPr>
          <w:rFonts w:asciiTheme="minorHAnsi" w:hAnsiTheme="minorHAnsi" w:cstheme="minorHAnsi"/>
          <w:i/>
          <w:sz w:val="24"/>
          <w:szCs w:val="24"/>
        </w:rPr>
        <w:t>.</w:t>
      </w:r>
      <w:r w:rsidRPr="005412D7">
        <w:rPr>
          <w:rFonts w:asciiTheme="minorHAnsi" w:hAnsiTheme="minorHAnsi" w:cstheme="minorHAnsi"/>
          <w:i/>
          <w:sz w:val="24"/>
          <w:szCs w:val="24"/>
        </w:rPr>
        <w:t xml:space="preserve">  </w:t>
      </w:r>
    </w:p>
    <w:p w14:paraId="2054A7E8" w14:textId="77777777" w:rsidR="00986B43" w:rsidRPr="005412D7" w:rsidRDefault="00986B43" w:rsidP="00FF7EBB">
      <w:pPr>
        <w:jc w:val="both"/>
        <w:rPr>
          <w:rFonts w:asciiTheme="minorHAnsi" w:hAnsiTheme="minorHAnsi" w:cstheme="minorHAnsi"/>
          <w:i/>
          <w:sz w:val="24"/>
          <w:szCs w:val="24"/>
        </w:rPr>
      </w:pPr>
    </w:p>
    <w:p w14:paraId="6ABA3F61" w14:textId="4DA97030" w:rsidR="009C53E7" w:rsidRPr="005412D7" w:rsidRDefault="009C53E7">
      <w:pPr>
        <w:jc w:val="both"/>
        <w:rPr>
          <w:rFonts w:asciiTheme="minorHAnsi" w:hAnsiTheme="minorHAnsi" w:cstheme="minorHAnsi"/>
          <w:b/>
          <w:bCs/>
          <w:i/>
          <w:iCs/>
          <w:sz w:val="24"/>
          <w:szCs w:val="24"/>
        </w:rPr>
      </w:pPr>
      <w:r w:rsidRPr="005412D7">
        <w:rPr>
          <w:rFonts w:asciiTheme="minorHAnsi" w:hAnsiTheme="minorHAnsi" w:cstheme="minorHAnsi"/>
          <w:i/>
          <w:iCs/>
          <w:sz w:val="24"/>
          <w:szCs w:val="24"/>
        </w:rPr>
        <w:t>The learner is responsible for providing a method of gathering feedback for the observer to use</w:t>
      </w:r>
      <w:r w:rsidR="002F2185" w:rsidRPr="005412D7">
        <w:rPr>
          <w:rFonts w:asciiTheme="minorHAnsi" w:hAnsiTheme="minorHAnsi" w:cstheme="minorHAnsi"/>
          <w:i/>
          <w:iCs/>
          <w:sz w:val="24"/>
          <w:szCs w:val="24"/>
        </w:rPr>
        <w:t>. T</w:t>
      </w:r>
      <w:r w:rsidR="000D2ED2" w:rsidRPr="005412D7">
        <w:rPr>
          <w:rFonts w:asciiTheme="minorHAnsi" w:hAnsiTheme="minorHAnsi" w:cstheme="minorHAnsi"/>
          <w:i/>
          <w:iCs/>
          <w:sz w:val="24"/>
          <w:szCs w:val="24"/>
        </w:rPr>
        <w:t>his</w:t>
      </w:r>
      <w:r w:rsidRPr="005412D7">
        <w:rPr>
          <w:rFonts w:asciiTheme="minorHAnsi" w:hAnsiTheme="minorHAnsi" w:cstheme="minorHAnsi"/>
          <w:i/>
          <w:iCs/>
          <w:sz w:val="24"/>
          <w:szCs w:val="24"/>
        </w:rPr>
        <w:t xml:space="preserve"> can be of their own design, </w:t>
      </w:r>
      <w:r w:rsidR="00E231D1" w:rsidRPr="005412D7">
        <w:rPr>
          <w:rFonts w:asciiTheme="minorHAnsi" w:hAnsiTheme="minorHAnsi" w:cstheme="minorHAnsi"/>
          <w:i/>
          <w:iCs/>
          <w:sz w:val="24"/>
          <w:szCs w:val="24"/>
        </w:rPr>
        <w:t>and/</w:t>
      </w:r>
      <w:r w:rsidRPr="005412D7">
        <w:rPr>
          <w:rFonts w:asciiTheme="minorHAnsi" w:hAnsiTheme="minorHAnsi" w:cstheme="minorHAnsi"/>
          <w:i/>
          <w:iCs/>
          <w:sz w:val="24"/>
          <w:szCs w:val="24"/>
        </w:rPr>
        <w:t>or adapted to m</w:t>
      </w:r>
      <w:r w:rsidR="00F60281" w:rsidRPr="005412D7">
        <w:rPr>
          <w:rFonts w:asciiTheme="minorHAnsi" w:hAnsiTheme="minorHAnsi" w:cstheme="minorHAnsi"/>
          <w:i/>
          <w:iCs/>
          <w:sz w:val="24"/>
          <w:szCs w:val="24"/>
        </w:rPr>
        <w:t>eet the needs of the individual. T</w:t>
      </w:r>
      <w:r w:rsidRPr="005412D7">
        <w:rPr>
          <w:rFonts w:asciiTheme="minorHAnsi" w:hAnsiTheme="minorHAnsi" w:cstheme="minorHAnsi"/>
          <w:i/>
          <w:iCs/>
          <w:sz w:val="24"/>
          <w:szCs w:val="24"/>
        </w:rPr>
        <w:t>he provided pro</w:t>
      </w:r>
      <w:r w:rsidR="00706BB5" w:rsidRPr="005412D7">
        <w:rPr>
          <w:rFonts w:asciiTheme="minorHAnsi" w:hAnsiTheme="minorHAnsi" w:cstheme="minorHAnsi"/>
          <w:i/>
          <w:iCs/>
          <w:sz w:val="24"/>
          <w:szCs w:val="24"/>
        </w:rPr>
        <w:t xml:space="preserve"> </w:t>
      </w:r>
      <w:r w:rsidRPr="005412D7">
        <w:rPr>
          <w:rFonts w:asciiTheme="minorHAnsi" w:hAnsiTheme="minorHAnsi" w:cstheme="minorHAnsi"/>
          <w:i/>
          <w:iCs/>
          <w:sz w:val="24"/>
          <w:szCs w:val="24"/>
        </w:rPr>
        <w:t xml:space="preserve">forma can be used </w:t>
      </w:r>
      <w:r w:rsidR="00DD5020" w:rsidRPr="005412D7">
        <w:rPr>
          <w:rFonts w:asciiTheme="minorHAnsi" w:hAnsiTheme="minorHAnsi" w:cstheme="minorHAnsi"/>
          <w:i/>
          <w:iCs/>
          <w:sz w:val="24"/>
          <w:szCs w:val="24"/>
        </w:rPr>
        <w:t>where appropriate.</w:t>
      </w:r>
      <w:r w:rsidR="002D65D2" w:rsidRPr="005412D7">
        <w:rPr>
          <w:rFonts w:asciiTheme="minorHAnsi" w:hAnsiTheme="minorHAnsi" w:cstheme="minorHAnsi"/>
          <w:i/>
          <w:iCs/>
          <w:sz w:val="24"/>
          <w:szCs w:val="24"/>
        </w:rPr>
        <w:t xml:space="preserve"> The method used </w:t>
      </w:r>
      <w:r w:rsidR="00F030D4" w:rsidRPr="005412D7">
        <w:rPr>
          <w:rFonts w:asciiTheme="minorHAnsi" w:hAnsiTheme="minorHAnsi" w:cstheme="minorHAnsi"/>
          <w:i/>
          <w:iCs/>
          <w:sz w:val="24"/>
          <w:szCs w:val="24"/>
        </w:rPr>
        <w:t>will depend</w:t>
      </w:r>
      <w:r w:rsidR="002D65D2" w:rsidRPr="005412D7">
        <w:rPr>
          <w:rFonts w:asciiTheme="minorHAnsi" w:hAnsiTheme="minorHAnsi" w:cstheme="minorHAnsi"/>
          <w:i/>
          <w:iCs/>
          <w:sz w:val="24"/>
          <w:szCs w:val="24"/>
        </w:rPr>
        <w:t xml:space="preserve"> on age, ability</w:t>
      </w:r>
      <w:r w:rsidR="0D80B037" w:rsidRPr="005412D7">
        <w:rPr>
          <w:rFonts w:asciiTheme="minorHAnsi" w:hAnsiTheme="minorHAnsi" w:cstheme="minorHAnsi"/>
          <w:i/>
          <w:iCs/>
          <w:sz w:val="24"/>
          <w:szCs w:val="24"/>
        </w:rPr>
        <w:t xml:space="preserve"> </w:t>
      </w:r>
      <w:r w:rsidR="002D65D2" w:rsidRPr="005412D7">
        <w:rPr>
          <w:rFonts w:asciiTheme="minorHAnsi" w:hAnsiTheme="minorHAnsi" w:cstheme="minorHAnsi"/>
          <w:i/>
          <w:iCs/>
          <w:sz w:val="24"/>
          <w:szCs w:val="24"/>
        </w:rPr>
        <w:t xml:space="preserve">and </w:t>
      </w:r>
      <w:r w:rsidR="0D80B037" w:rsidRPr="005412D7">
        <w:rPr>
          <w:rFonts w:asciiTheme="minorHAnsi" w:hAnsiTheme="minorHAnsi" w:cstheme="minorHAnsi"/>
          <w:i/>
          <w:iCs/>
          <w:sz w:val="24"/>
          <w:szCs w:val="24"/>
        </w:rPr>
        <w:t xml:space="preserve">language/communication </w:t>
      </w:r>
      <w:r w:rsidR="002D65D2" w:rsidRPr="005412D7">
        <w:rPr>
          <w:rFonts w:asciiTheme="minorHAnsi" w:hAnsiTheme="minorHAnsi" w:cstheme="minorHAnsi"/>
          <w:i/>
          <w:iCs/>
          <w:sz w:val="24"/>
          <w:szCs w:val="24"/>
        </w:rPr>
        <w:t>needs of the</w:t>
      </w:r>
      <w:r w:rsidR="00E231D1" w:rsidRPr="005412D7">
        <w:rPr>
          <w:rFonts w:asciiTheme="minorHAnsi" w:hAnsiTheme="minorHAnsi" w:cstheme="minorHAnsi"/>
          <w:i/>
          <w:iCs/>
          <w:sz w:val="24"/>
          <w:szCs w:val="24"/>
        </w:rPr>
        <w:t xml:space="preserve"> </w:t>
      </w:r>
      <w:r w:rsidR="002E6D17" w:rsidRPr="005412D7">
        <w:rPr>
          <w:rFonts w:asciiTheme="minorHAnsi" w:hAnsiTheme="minorHAnsi" w:cstheme="minorHAnsi"/>
          <w:i/>
          <w:iCs/>
          <w:sz w:val="24"/>
          <w:szCs w:val="24"/>
        </w:rPr>
        <w:t>individual</w:t>
      </w:r>
      <w:r w:rsidR="0D80B037" w:rsidRPr="005412D7">
        <w:rPr>
          <w:rFonts w:asciiTheme="minorHAnsi" w:hAnsiTheme="minorHAnsi" w:cstheme="minorHAnsi"/>
          <w:i/>
          <w:iCs/>
          <w:sz w:val="24"/>
          <w:szCs w:val="24"/>
        </w:rPr>
        <w:t>s</w:t>
      </w:r>
      <w:r w:rsidR="002E6D17" w:rsidRPr="005412D7">
        <w:rPr>
          <w:rFonts w:asciiTheme="minorHAnsi" w:hAnsiTheme="minorHAnsi" w:cstheme="minorHAnsi"/>
          <w:i/>
          <w:iCs/>
          <w:sz w:val="24"/>
          <w:szCs w:val="24"/>
        </w:rPr>
        <w:t xml:space="preserve"> </w:t>
      </w:r>
      <w:r w:rsidR="002E6D17" w:rsidRPr="005412D7">
        <w:rPr>
          <w:rFonts w:asciiTheme="minorHAnsi" w:hAnsiTheme="minorHAnsi" w:cstheme="minorHAnsi"/>
          <w:i/>
          <w:iCs/>
          <w:color w:val="auto"/>
          <w:sz w:val="24"/>
          <w:szCs w:val="24"/>
        </w:rPr>
        <w:t>in</w:t>
      </w:r>
      <w:r w:rsidR="00F030D4" w:rsidRPr="005412D7">
        <w:rPr>
          <w:rFonts w:asciiTheme="minorHAnsi" w:hAnsiTheme="minorHAnsi" w:cstheme="minorHAnsi"/>
          <w:i/>
          <w:iCs/>
          <w:color w:val="auto"/>
          <w:sz w:val="24"/>
          <w:szCs w:val="24"/>
        </w:rPr>
        <w:t xml:space="preserve"> need of care and support and</w:t>
      </w:r>
      <w:r w:rsidR="00926C53" w:rsidRPr="005412D7">
        <w:rPr>
          <w:rFonts w:asciiTheme="minorHAnsi" w:hAnsiTheme="minorHAnsi" w:cstheme="minorHAnsi"/>
          <w:i/>
          <w:iCs/>
          <w:color w:val="auto"/>
          <w:sz w:val="24"/>
          <w:szCs w:val="24"/>
        </w:rPr>
        <w:t>/or</w:t>
      </w:r>
      <w:r w:rsidR="00F030D4" w:rsidRPr="005412D7">
        <w:rPr>
          <w:rFonts w:asciiTheme="minorHAnsi" w:hAnsiTheme="minorHAnsi" w:cstheme="minorHAnsi"/>
          <w:i/>
          <w:iCs/>
          <w:color w:val="auto"/>
          <w:sz w:val="24"/>
          <w:szCs w:val="24"/>
        </w:rPr>
        <w:t xml:space="preserve"> their </w:t>
      </w:r>
      <w:r w:rsidR="007D0F11" w:rsidRPr="005412D7">
        <w:rPr>
          <w:rFonts w:asciiTheme="minorHAnsi" w:hAnsiTheme="minorHAnsi" w:cstheme="minorHAnsi"/>
          <w:i/>
          <w:iCs/>
          <w:color w:val="auto"/>
          <w:sz w:val="24"/>
          <w:szCs w:val="24"/>
        </w:rPr>
        <w:t>carers</w:t>
      </w:r>
      <w:r w:rsidR="00392F73" w:rsidRPr="005412D7">
        <w:rPr>
          <w:rFonts w:asciiTheme="minorHAnsi" w:hAnsiTheme="minorHAnsi" w:cstheme="minorHAnsi"/>
          <w:b/>
          <w:bCs/>
          <w:i/>
          <w:iCs/>
          <w:color w:val="auto"/>
          <w:sz w:val="24"/>
          <w:szCs w:val="24"/>
        </w:rPr>
        <w:t xml:space="preserve">. </w:t>
      </w:r>
    </w:p>
    <w:p w14:paraId="061E4CC0" w14:textId="77777777" w:rsidR="009C53E7" w:rsidRPr="005412D7" w:rsidRDefault="009C53E7" w:rsidP="00FF7EBB">
      <w:pPr>
        <w:jc w:val="both"/>
        <w:rPr>
          <w:rFonts w:asciiTheme="minorHAnsi" w:hAnsiTheme="minorHAnsi" w:cstheme="minorHAnsi"/>
          <w:b/>
          <w:i/>
          <w:color w:val="FF0000"/>
          <w:sz w:val="24"/>
          <w:szCs w:val="24"/>
        </w:rPr>
      </w:pPr>
    </w:p>
    <w:p w14:paraId="5373136D" w14:textId="0A5ABD39" w:rsidR="000F42AE" w:rsidRPr="005412D7" w:rsidRDefault="000F42AE" w:rsidP="3353280C">
      <w:pPr>
        <w:jc w:val="both"/>
        <w:rPr>
          <w:rFonts w:asciiTheme="minorHAnsi" w:hAnsiTheme="minorHAnsi" w:cstheme="minorHAnsi"/>
          <w:b/>
          <w:bCs/>
          <w:i/>
          <w:iCs/>
          <w:color w:val="auto"/>
          <w:sz w:val="24"/>
          <w:szCs w:val="24"/>
        </w:rPr>
      </w:pPr>
      <w:r w:rsidRPr="005412D7">
        <w:rPr>
          <w:rFonts w:asciiTheme="minorHAnsi" w:hAnsiTheme="minorHAnsi" w:cstheme="minorHAnsi"/>
          <w:i/>
          <w:iCs/>
          <w:sz w:val="24"/>
          <w:szCs w:val="24"/>
        </w:rPr>
        <w:t>This section will include examples of the way</w:t>
      </w:r>
      <w:r w:rsidR="00EE01ED" w:rsidRPr="005412D7">
        <w:rPr>
          <w:rFonts w:asciiTheme="minorHAnsi" w:hAnsiTheme="minorHAnsi" w:cstheme="minorHAnsi"/>
          <w:i/>
          <w:iCs/>
          <w:sz w:val="24"/>
          <w:szCs w:val="24"/>
        </w:rPr>
        <w:t>s</w:t>
      </w:r>
      <w:r w:rsidRPr="005412D7">
        <w:rPr>
          <w:rFonts w:asciiTheme="minorHAnsi" w:hAnsiTheme="minorHAnsi" w:cstheme="minorHAnsi"/>
          <w:i/>
          <w:iCs/>
          <w:sz w:val="24"/>
          <w:szCs w:val="24"/>
        </w:rPr>
        <w:t xml:space="preserve"> in which effective communication impacts on practice in relation to language use, language </w:t>
      </w:r>
      <w:r w:rsidR="16BDB770" w:rsidRPr="005412D7">
        <w:rPr>
          <w:rFonts w:asciiTheme="minorHAnsi" w:hAnsiTheme="minorHAnsi" w:cstheme="minorHAnsi"/>
          <w:i/>
          <w:iCs/>
          <w:sz w:val="24"/>
          <w:szCs w:val="24"/>
        </w:rPr>
        <w:t xml:space="preserve">needs </w:t>
      </w:r>
      <w:r w:rsidR="3353280C" w:rsidRPr="005412D7">
        <w:rPr>
          <w:rFonts w:asciiTheme="minorHAnsi" w:hAnsiTheme="minorHAnsi" w:cstheme="minorHAnsi"/>
          <w:i/>
          <w:iCs/>
          <w:sz w:val="24"/>
          <w:szCs w:val="24"/>
        </w:rPr>
        <w:t>and</w:t>
      </w:r>
      <w:r w:rsidRPr="005412D7">
        <w:rPr>
          <w:rFonts w:asciiTheme="minorHAnsi" w:hAnsiTheme="minorHAnsi" w:cstheme="minorHAnsi"/>
          <w:i/>
          <w:iCs/>
          <w:sz w:val="24"/>
          <w:szCs w:val="24"/>
        </w:rPr>
        <w:t xml:space="preserve"> cultural sensitivity</w:t>
      </w:r>
      <w:r w:rsidR="00C56D09" w:rsidRPr="005412D7">
        <w:rPr>
          <w:rFonts w:asciiTheme="minorHAnsi" w:hAnsiTheme="minorHAnsi" w:cstheme="minorHAnsi"/>
          <w:i/>
          <w:iCs/>
          <w:sz w:val="24"/>
          <w:szCs w:val="24"/>
        </w:rPr>
        <w:t>. You must</w:t>
      </w:r>
      <w:r w:rsidRPr="005412D7">
        <w:rPr>
          <w:rFonts w:asciiTheme="minorHAnsi" w:hAnsiTheme="minorHAnsi" w:cstheme="minorHAnsi"/>
          <w:i/>
          <w:iCs/>
          <w:sz w:val="24"/>
          <w:szCs w:val="24"/>
        </w:rPr>
        <w:t xml:space="preserve"> demonstrate the principles of the “Active Offer”</w:t>
      </w:r>
      <w:r w:rsidR="00EE01ED" w:rsidRPr="005412D7">
        <w:rPr>
          <w:rFonts w:asciiTheme="minorHAnsi" w:hAnsiTheme="minorHAnsi" w:cstheme="minorHAnsi"/>
          <w:i/>
          <w:iCs/>
          <w:sz w:val="24"/>
          <w:szCs w:val="24"/>
        </w:rPr>
        <w:t xml:space="preserve"> </w:t>
      </w:r>
      <w:r w:rsidR="00C56D09" w:rsidRPr="005412D7">
        <w:rPr>
          <w:rFonts w:asciiTheme="minorHAnsi" w:hAnsiTheme="minorHAnsi" w:cstheme="minorHAnsi"/>
          <w:i/>
          <w:iCs/>
          <w:sz w:val="24"/>
          <w:szCs w:val="24"/>
        </w:rPr>
        <w:t xml:space="preserve">and </w:t>
      </w:r>
      <w:r w:rsidR="00392F73" w:rsidRPr="005412D7">
        <w:rPr>
          <w:rFonts w:asciiTheme="minorHAnsi" w:hAnsiTheme="minorHAnsi" w:cstheme="minorHAnsi"/>
          <w:i/>
          <w:iCs/>
          <w:sz w:val="24"/>
          <w:szCs w:val="24"/>
        </w:rPr>
        <w:t>mak</w:t>
      </w:r>
      <w:r w:rsidR="00C56D09" w:rsidRPr="005412D7">
        <w:rPr>
          <w:rFonts w:asciiTheme="minorHAnsi" w:hAnsiTheme="minorHAnsi" w:cstheme="minorHAnsi"/>
          <w:i/>
          <w:iCs/>
          <w:sz w:val="24"/>
          <w:szCs w:val="24"/>
        </w:rPr>
        <w:t>e</w:t>
      </w:r>
      <w:r w:rsidR="00392F73" w:rsidRPr="005412D7">
        <w:rPr>
          <w:rFonts w:asciiTheme="minorHAnsi" w:hAnsiTheme="minorHAnsi" w:cstheme="minorHAnsi"/>
          <w:i/>
          <w:iCs/>
          <w:sz w:val="24"/>
          <w:szCs w:val="24"/>
        </w:rPr>
        <w:t xml:space="preserve"> reference</w:t>
      </w:r>
      <w:r w:rsidR="009B3E46" w:rsidRPr="005412D7">
        <w:rPr>
          <w:rFonts w:asciiTheme="minorHAnsi" w:hAnsiTheme="minorHAnsi" w:cstheme="minorHAnsi"/>
          <w:i/>
          <w:iCs/>
          <w:sz w:val="24"/>
          <w:szCs w:val="24"/>
        </w:rPr>
        <w:t xml:space="preserve"> to </w:t>
      </w:r>
      <w:r w:rsidR="00EE01ED" w:rsidRPr="005412D7">
        <w:rPr>
          <w:rFonts w:asciiTheme="minorHAnsi" w:hAnsiTheme="minorHAnsi" w:cstheme="minorHAnsi"/>
          <w:i/>
          <w:iCs/>
          <w:sz w:val="24"/>
          <w:szCs w:val="24"/>
        </w:rPr>
        <w:t>“</w:t>
      </w:r>
      <w:r w:rsidR="009B3E46" w:rsidRPr="005412D7">
        <w:rPr>
          <w:rFonts w:asciiTheme="minorHAnsi" w:hAnsiTheme="minorHAnsi" w:cstheme="minorHAnsi"/>
          <w:i/>
          <w:iCs/>
          <w:sz w:val="24"/>
          <w:szCs w:val="24"/>
        </w:rPr>
        <w:t xml:space="preserve">More </w:t>
      </w:r>
      <w:r w:rsidR="002F2185" w:rsidRPr="005412D7">
        <w:rPr>
          <w:rFonts w:asciiTheme="minorHAnsi" w:hAnsiTheme="minorHAnsi" w:cstheme="minorHAnsi"/>
          <w:i/>
          <w:iCs/>
          <w:sz w:val="24"/>
          <w:szCs w:val="24"/>
        </w:rPr>
        <w:t>t</w:t>
      </w:r>
      <w:r w:rsidR="009B3E46" w:rsidRPr="005412D7">
        <w:rPr>
          <w:rFonts w:asciiTheme="minorHAnsi" w:hAnsiTheme="minorHAnsi" w:cstheme="minorHAnsi"/>
          <w:i/>
          <w:iCs/>
          <w:sz w:val="24"/>
          <w:szCs w:val="24"/>
        </w:rPr>
        <w:t xml:space="preserve">han Just </w:t>
      </w:r>
      <w:r w:rsidR="002F2185" w:rsidRPr="005412D7">
        <w:rPr>
          <w:rFonts w:asciiTheme="minorHAnsi" w:hAnsiTheme="minorHAnsi" w:cstheme="minorHAnsi"/>
          <w:i/>
          <w:iCs/>
          <w:sz w:val="24"/>
          <w:szCs w:val="24"/>
        </w:rPr>
        <w:t>W</w:t>
      </w:r>
      <w:r w:rsidR="009B3E46" w:rsidRPr="005412D7">
        <w:rPr>
          <w:rFonts w:asciiTheme="minorHAnsi" w:hAnsiTheme="minorHAnsi" w:cstheme="minorHAnsi"/>
          <w:i/>
          <w:iCs/>
          <w:sz w:val="24"/>
          <w:szCs w:val="24"/>
        </w:rPr>
        <w:t>ords</w:t>
      </w:r>
      <w:r w:rsidR="00EE01ED" w:rsidRPr="005412D7">
        <w:rPr>
          <w:rFonts w:asciiTheme="minorHAnsi" w:hAnsiTheme="minorHAnsi" w:cstheme="minorHAnsi"/>
          <w:i/>
          <w:iCs/>
          <w:sz w:val="24"/>
          <w:szCs w:val="24"/>
        </w:rPr>
        <w:t>”</w:t>
      </w:r>
      <w:r w:rsidR="002F2185" w:rsidRPr="005412D7">
        <w:rPr>
          <w:rFonts w:asciiTheme="minorHAnsi" w:hAnsiTheme="minorHAnsi" w:cstheme="minorHAnsi"/>
          <w:i/>
          <w:iCs/>
          <w:sz w:val="24"/>
          <w:szCs w:val="24"/>
        </w:rPr>
        <w:t xml:space="preserve"> </w:t>
      </w:r>
      <w:r w:rsidR="005877C8" w:rsidRPr="005412D7">
        <w:rPr>
          <w:rFonts w:asciiTheme="minorHAnsi" w:hAnsiTheme="minorHAnsi" w:cstheme="minorHAnsi"/>
          <w:i/>
          <w:iCs/>
          <w:sz w:val="24"/>
          <w:szCs w:val="24"/>
        </w:rPr>
        <w:t>(Welsh Government, 2012)</w:t>
      </w:r>
      <w:r w:rsidR="27B81414" w:rsidRPr="005412D7">
        <w:rPr>
          <w:rFonts w:asciiTheme="minorHAnsi" w:hAnsiTheme="minorHAnsi" w:cstheme="minorHAnsi"/>
          <w:i/>
          <w:iCs/>
          <w:sz w:val="24"/>
          <w:szCs w:val="24"/>
        </w:rPr>
        <w:t>.</w:t>
      </w:r>
    </w:p>
    <w:p w14:paraId="00BD26DA" w14:textId="77777777" w:rsidR="000F42AE" w:rsidRPr="005412D7" w:rsidRDefault="000F42AE" w:rsidP="00FF7EBB">
      <w:pPr>
        <w:jc w:val="both"/>
        <w:rPr>
          <w:rFonts w:asciiTheme="minorHAnsi" w:hAnsiTheme="minorHAnsi" w:cstheme="minorHAnsi"/>
          <w:i/>
          <w:color w:val="FF0000"/>
          <w:sz w:val="24"/>
          <w:szCs w:val="24"/>
        </w:rPr>
      </w:pPr>
    </w:p>
    <w:p w14:paraId="73881C09" w14:textId="41A6AC54" w:rsidR="00F446FF" w:rsidRPr="005412D7" w:rsidRDefault="00F45521">
      <w:pPr>
        <w:jc w:val="both"/>
        <w:rPr>
          <w:rFonts w:asciiTheme="minorHAnsi" w:hAnsiTheme="minorHAnsi" w:cstheme="minorHAnsi"/>
          <w:i/>
          <w:iCs/>
          <w:color w:val="auto"/>
          <w:sz w:val="24"/>
          <w:szCs w:val="24"/>
        </w:rPr>
      </w:pPr>
      <w:r w:rsidRPr="005412D7">
        <w:rPr>
          <w:rFonts w:asciiTheme="minorHAnsi" w:hAnsiTheme="minorHAnsi" w:cstheme="minorHAnsi"/>
          <w:i/>
          <w:iCs/>
          <w:color w:val="auto"/>
          <w:sz w:val="24"/>
          <w:szCs w:val="24"/>
        </w:rPr>
        <w:t xml:space="preserve">Please ensure you </w:t>
      </w:r>
      <w:r w:rsidR="006872A0" w:rsidRPr="005412D7">
        <w:rPr>
          <w:rFonts w:asciiTheme="minorHAnsi" w:hAnsiTheme="minorHAnsi" w:cstheme="minorHAnsi"/>
          <w:i/>
          <w:iCs/>
          <w:color w:val="auto"/>
          <w:sz w:val="24"/>
          <w:szCs w:val="24"/>
        </w:rPr>
        <w:t>meet</w:t>
      </w:r>
      <w:r w:rsidR="00C368FA" w:rsidRPr="005412D7">
        <w:rPr>
          <w:rFonts w:asciiTheme="minorHAnsi" w:hAnsiTheme="minorHAnsi" w:cstheme="minorHAnsi"/>
          <w:i/>
          <w:iCs/>
          <w:color w:val="auto"/>
          <w:sz w:val="24"/>
          <w:szCs w:val="24"/>
        </w:rPr>
        <w:t xml:space="preserve"> the </w:t>
      </w:r>
      <w:r w:rsidR="00243DB0" w:rsidRPr="005412D7">
        <w:rPr>
          <w:rFonts w:asciiTheme="minorHAnsi" w:hAnsiTheme="minorHAnsi" w:cstheme="minorHAnsi"/>
          <w:i/>
          <w:iCs/>
          <w:color w:val="auto"/>
          <w:sz w:val="24"/>
          <w:szCs w:val="24"/>
        </w:rPr>
        <w:t>L</w:t>
      </w:r>
      <w:r w:rsidR="00F446FF" w:rsidRPr="005412D7">
        <w:rPr>
          <w:rFonts w:asciiTheme="minorHAnsi" w:hAnsiTheme="minorHAnsi" w:cstheme="minorHAnsi"/>
          <w:i/>
          <w:iCs/>
          <w:color w:val="auto"/>
          <w:sz w:val="24"/>
          <w:szCs w:val="24"/>
        </w:rPr>
        <w:t xml:space="preserve">earning </w:t>
      </w:r>
      <w:r w:rsidR="00243DB0" w:rsidRPr="005412D7">
        <w:rPr>
          <w:rFonts w:asciiTheme="minorHAnsi" w:hAnsiTheme="minorHAnsi" w:cstheme="minorHAnsi"/>
          <w:i/>
          <w:iCs/>
          <w:color w:val="auto"/>
          <w:sz w:val="24"/>
          <w:szCs w:val="24"/>
        </w:rPr>
        <w:t>O</w:t>
      </w:r>
      <w:r w:rsidR="005305C6" w:rsidRPr="005412D7">
        <w:rPr>
          <w:rFonts w:asciiTheme="minorHAnsi" w:hAnsiTheme="minorHAnsi" w:cstheme="minorHAnsi"/>
          <w:i/>
          <w:iCs/>
          <w:color w:val="auto"/>
          <w:sz w:val="24"/>
          <w:szCs w:val="24"/>
        </w:rPr>
        <w:t>utcome</w:t>
      </w:r>
      <w:r w:rsidR="00243DB0" w:rsidRPr="005412D7">
        <w:rPr>
          <w:rFonts w:asciiTheme="minorHAnsi" w:hAnsiTheme="minorHAnsi" w:cstheme="minorHAnsi"/>
          <w:i/>
          <w:iCs/>
          <w:color w:val="auto"/>
          <w:sz w:val="24"/>
          <w:szCs w:val="24"/>
        </w:rPr>
        <w:t>s</w:t>
      </w:r>
      <w:r w:rsidR="000D2ED2" w:rsidRPr="005412D7">
        <w:rPr>
          <w:rFonts w:asciiTheme="minorHAnsi" w:hAnsiTheme="minorHAnsi" w:cstheme="minorHAnsi"/>
          <w:i/>
          <w:iCs/>
          <w:color w:val="auto"/>
          <w:sz w:val="24"/>
          <w:szCs w:val="24"/>
        </w:rPr>
        <w:t xml:space="preserve"> </w:t>
      </w:r>
      <w:r w:rsidR="00B15998" w:rsidRPr="005412D7">
        <w:rPr>
          <w:rFonts w:asciiTheme="minorHAnsi" w:hAnsiTheme="minorHAnsi" w:cstheme="minorHAnsi"/>
          <w:i/>
          <w:iCs/>
          <w:color w:val="auto"/>
          <w:sz w:val="24"/>
          <w:szCs w:val="24"/>
        </w:rPr>
        <w:t>for</w:t>
      </w:r>
      <w:r w:rsidR="00243DB0" w:rsidRPr="005412D7">
        <w:rPr>
          <w:rFonts w:asciiTheme="minorHAnsi" w:hAnsiTheme="minorHAnsi" w:cstheme="minorHAnsi"/>
          <w:i/>
          <w:iCs/>
          <w:color w:val="auto"/>
          <w:sz w:val="24"/>
          <w:szCs w:val="24"/>
        </w:rPr>
        <w:t xml:space="preserve"> this </w:t>
      </w:r>
      <w:r w:rsidR="000D2ED2" w:rsidRPr="005412D7">
        <w:rPr>
          <w:rFonts w:asciiTheme="minorHAnsi" w:hAnsiTheme="minorHAnsi" w:cstheme="minorHAnsi"/>
          <w:i/>
          <w:iCs/>
          <w:color w:val="auto"/>
          <w:sz w:val="24"/>
          <w:szCs w:val="24"/>
        </w:rPr>
        <w:t>task</w:t>
      </w:r>
      <w:r w:rsidR="002A1A44" w:rsidRPr="005412D7">
        <w:rPr>
          <w:rFonts w:asciiTheme="minorHAnsi" w:hAnsiTheme="minorHAnsi" w:cstheme="minorHAnsi"/>
          <w:i/>
          <w:iCs/>
          <w:color w:val="auto"/>
          <w:sz w:val="24"/>
          <w:szCs w:val="24"/>
        </w:rPr>
        <w:t xml:space="preserve"> (</w:t>
      </w:r>
      <w:r w:rsidR="000D2ED2" w:rsidRPr="005412D7">
        <w:rPr>
          <w:rFonts w:asciiTheme="minorHAnsi" w:hAnsiTheme="minorHAnsi" w:cstheme="minorHAnsi"/>
          <w:i/>
          <w:iCs/>
          <w:color w:val="auto"/>
          <w:sz w:val="24"/>
          <w:szCs w:val="24"/>
        </w:rPr>
        <w:t>See</w:t>
      </w:r>
      <w:r w:rsidR="005305C6" w:rsidRPr="005412D7">
        <w:rPr>
          <w:rFonts w:asciiTheme="minorHAnsi" w:hAnsiTheme="minorHAnsi" w:cstheme="minorHAnsi"/>
          <w:i/>
          <w:iCs/>
          <w:color w:val="auto"/>
          <w:sz w:val="24"/>
          <w:szCs w:val="24"/>
        </w:rPr>
        <w:t xml:space="preserve"> </w:t>
      </w:r>
      <w:r w:rsidR="00C368FA" w:rsidRPr="005412D7">
        <w:rPr>
          <w:rFonts w:asciiTheme="minorHAnsi" w:hAnsiTheme="minorHAnsi" w:cstheme="minorHAnsi"/>
          <w:i/>
          <w:iCs/>
          <w:color w:val="auto"/>
          <w:sz w:val="24"/>
          <w:szCs w:val="24"/>
        </w:rPr>
        <w:t>appendix</w:t>
      </w:r>
      <w:r w:rsidR="00B15998" w:rsidRPr="005412D7">
        <w:rPr>
          <w:rFonts w:asciiTheme="minorHAnsi" w:hAnsiTheme="minorHAnsi" w:cstheme="minorHAnsi"/>
          <w:i/>
          <w:iCs/>
          <w:color w:val="auto"/>
          <w:sz w:val="24"/>
          <w:szCs w:val="24"/>
        </w:rPr>
        <w:t xml:space="preserve"> </w:t>
      </w:r>
      <w:r w:rsidR="003D1BC0" w:rsidRPr="005412D7">
        <w:rPr>
          <w:rFonts w:asciiTheme="minorHAnsi" w:hAnsiTheme="minorHAnsi" w:cstheme="minorHAnsi"/>
          <w:i/>
          <w:iCs/>
          <w:color w:val="auto"/>
          <w:sz w:val="24"/>
          <w:szCs w:val="24"/>
        </w:rPr>
        <w:t>5</w:t>
      </w:r>
      <w:r w:rsidR="00B15998" w:rsidRPr="005412D7">
        <w:rPr>
          <w:rFonts w:asciiTheme="minorHAnsi" w:hAnsiTheme="minorHAnsi" w:cstheme="minorHAnsi"/>
          <w:i/>
          <w:iCs/>
          <w:color w:val="auto"/>
          <w:sz w:val="24"/>
          <w:szCs w:val="24"/>
        </w:rPr>
        <w:t xml:space="preserve"> </w:t>
      </w:r>
      <w:r w:rsidR="00CC1122" w:rsidRPr="005412D7">
        <w:rPr>
          <w:rFonts w:asciiTheme="minorHAnsi" w:hAnsiTheme="minorHAnsi" w:cstheme="minorHAnsi"/>
          <w:i/>
          <w:iCs/>
          <w:color w:val="auto"/>
          <w:sz w:val="24"/>
          <w:szCs w:val="24"/>
        </w:rPr>
        <w:t xml:space="preserve">of the </w:t>
      </w:r>
      <w:r w:rsidR="005305C6" w:rsidRPr="005412D7">
        <w:rPr>
          <w:rFonts w:asciiTheme="minorHAnsi" w:hAnsiTheme="minorHAnsi" w:cstheme="minorHAnsi"/>
          <w:i/>
          <w:iCs/>
          <w:color w:val="auto"/>
          <w:sz w:val="24"/>
          <w:szCs w:val="24"/>
        </w:rPr>
        <w:t>handbook</w:t>
      </w:r>
      <w:r w:rsidR="002A1A44" w:rsidRPr="005412D7">
        <w:rPr>
          <w:rFonts w:asciiTheme="minorHAnsi" w:hAnsiTheme="minorHAnsi" w:cstheme="minorHAnsi"/>
          <w:i/>
          <w:iCs/>
          <w:color w:val="auto"/>
          <w:sz w:val="24"/>
          <w:szCs w:val="24"/>
        </w:rPr>
        <w:t>)</w:t>
      </w:r>
      <w:r w:rsidR="005305C6" w:rsidRPr="005412D7">
        <w:rPr>
          <w:rFonts w:asciiTheme="minorHAnsi" w:hAnsiTheme="minorHAnsi" w:cstheme="minorHAnsi"/>
          <w:i/>
          <w:iCs/>
          <w:color w:val="auto"/>
          <w:sz w:val="24"/>
          <w:szCs w:val="24"/>
        </w:rPr>
        <w:t xml:space="preserve">.  </w:t>
      </w:r>
    </w:p>
    <w:p w14:paraId="3310E57E" w14:textId="2A40D3F6" w:rsidR="00BC4ED3" w:rsidRPr="005412D7" w:rsidRDefault="00BC4ED3" w:rsidP="00FF7EBB">
      <w:pPr>
        <w:jc w:val="both"/>
        <w:rPr>
          <w:rFonts w:asciiTheme="minorHAnsi" w:hAnsiTheme="minorHAnsi" w:cstheme="minorHAnsi"/>
          <w:i/>
          <w:color w:val="auto"/>
          <w:sz w:val="24"/>
          <w:szCs w:val="24"/>
        </w:rPr>
      </w:pPr>
    </w:p>
    <w:p w14:paraId="14105F42" w14:textId="74048526" w:rsidR="00BC4ED3" w:rsidRPr="005412D7" w:rsidRDefault="00BC4ED3" w:rsidP="00FF7EBB">
      <w:pPr>
        <w:jc w:val="both"/>
        <w:rPr>
          <w:rFonts w:asciiTheme="minorHAnsi" w:hAnsiTheme="minorHAnsi" w:cstheme="minorHAnsi"/>
          <w:i/>
          <w:color w:val="auto"/>
          <w:sz w:val="24"/>
          <w:szCs w:val="24"/>
        </w:rPr>
      </w:pPr>
      <w:r w:rsidRPr="005412D7">
        <w:rPr>
          <w:rFonts w:asciiTheme="minorHAnsi" w:hAnsiTheme="minorHAnsi" w:cstheme="minorHAnsi"/>
          <w:i/>
          <w:color w:val="auto"/>
          <w:sz w:val="24"/>
          <w:szCs w:val="24"/>
        </w:rPr>
        <w:t>Please answer the questions below.</w:t>
      </w:r>
    </w:p>
    <w:p w14:paraId="47A870DE" w14:textId="77777777" w:rsidR="006E481E" w:rsidRPr="005412D7" w:rsidRDefault="006E481E" w:rsidP="00FF7EBB">
      <w:pPr>
        <w:jc w:val="both"/>
        <w:rPr>
          <w:rFonts w:asciiTheme="minorHAnsi" w:hAnsiTheme="minorHAnsi" w:cstheme="minorHAnsi"/>
          <w:sz w:val="24"/>
          <w:szCs w:val="24"/>
        </w:rPr>
      </w:pPr>
    </w:p>
    <w:p w14:paraId="23FED3BC" w14:textId="77777777" w:rsidR="006E481E" w:rsidRPr="005412D7" w:rsidRDefault="006E481E" w:rsidP="00FF7EBB">
      <w:pPr>
        <w:jc w:val="both"/>
        <w:rPr>
          <w:rFonts w:asciiTheme="minorHAnsi" w:hAnsiTheme="minorHAnsi" w:cstheme="minorHAnsi"/>
          <w:b/>
          <w:sz w:val="24"/>
          <w:szCs w:val="24"/>
          <w:u w:val="single"/>
        </w:rPr>
      </w:pPr>
      <w:r w:rsidRPr="005412D7">
        <w:rPr>
          <w:rFonts w:asciiTheme="minorHAnsi" w:hAnsiTheme="minorHAnsi" w:cstheme="minorHAnsi"/>
          <w:b/>
          <w:sz w:val="24"/>
          <w:szCs w:val="24"/>
          <w:u w:val="single"/>
        </w:rPr>
        <w:t xml:space="preserve">Observation Summary </w:t>
      </w:r>
    </w:p>
    <w:p w14:paraId="020D9A09" w14:textId="77777777" w:rsidR="006E481E" w:rsidRPr="005412D7" w:rsidRDefault="006E481E" w:rsidP="00FF7EBB">
      <w:pPr>
        <w:jc w:val="both"/>
        <w:rPr>
          <w:rFonts w:asciiTheme="minorHAnsi" w:hAnsiTheme="minorHAnsi" w:cstheme="minorHAnsi"/>
          <w:sz w:val="24"/>
          <w:szCs w:val="24"/>
        </w:rPr>
      </w:pPr>
    </w:p>
    <w:p w14:paraId="5EDAEA5D" w14:textId="0414497F" w:rsidR="006E481E" w:rsidRPr="005412D7" w:rsidRDefault="00743E40" w:rsidP="00FF7EBB">
      <w:pPr>
        <w:jc w:val="both"/>
        <w:rPr>
          <w:rFonts w:asciiTheme="minorHAnsi" w:hAnsiTheme="minorHAnsi" w:cstheme="minorHAnsi"/>
          <w:sz w:val="24"/>
          <w:szCs w:val="24"/>
        </w:rPr>
      </w:pPr>
      <w:r w:rsidRPr="005412D7">
        <w:rPr>
          <w:rFonts w:asciiTheme="minorHAnsi" w:hAnsiTheme="minorHAnsi" w:cstheme="minorHAnsi"/>
          <w:sz w:val="24"/>
          <w:szCs w:val="24"/>
        </w:rPr>
        <w:t xml:space="preserve">Please include name of </w:t>
      </w:r>
      <w:r w:rsidR="00AF61C2" w:rsidRPr="005412D7">
        <w:rPr>
          <w:rFonts w:asciiTheme="minorHAnsi" w:hAnsiTheme="minorHAnsi" w:cstheme="minorHAnsi"/>
          <w:sz w:val="24"/>
          <w:szCs w:val="24"/>
        </w:rPr>
        <w:t xml:space="preserve">the </w:t>
      </w:r>
      <w:r w:rsidRPr="005412D7">
        <w:rPr>
          <w:rFonts w:asciiTheme="minorHAnsi" w:hAnsiTheme="minorHAnsi" w:cstheme="minorHAnsi"/>
          <w:sz w:val="24"/>
          <w:szCs w:val="24"/>
        </w:rPr>
        <w:t>exper</w:t>
      </w:r>
      <w:r w:rsidR="00A06422" w:rsidRPr="005412D7">
        <w:rPr>
          <w:rFonts w:asciiTheme="minorHAnsi" w:hAnsiTheme="minorHAnsi" w:cstheme="minorHAnsi"/>
          <w:sz w:val="24"/>
          <w:szCs w:val="24"/>
        </w:rPr>
        <w:t xml:space="preserve">t witness observing </w:t>
      </w:r>
      <w:r w:rsidR="00392F73" w:rsidRPr="005412D7">
        <w:rPr>
          <w:rFonts w:asciiTheme="minorHAnsi" w:hAnsiTheme="minorHAnsi" w:cstheme="minorHAnsi"/>
          <w:sz w:val="24"/>
          <w:szCs w:val="24"/>
        </w:rPr>
        <w:t xml:space="preserve">in </w:t>
      </w:r>
      <w:r w:rsidR="00392F73" w:rsidRPr="005412D7">
        <w:rPr>
          <w:rFonts w:asciiTheme="minorHAnsi" w:hAnsiTheme="minorHAnsi" w:cstheme="minorHAnsi"/>
          <w:color w:val="auto"/>
          <w:sz w:val="24"/>
          <w:szCs w:val="24"/>
        </w:rPr>
        <w:t>learner’s</w:t>
      </w:r>
      <w:r w:rsidR="00B15998" w:rsidRPr="005412D7">
        <w:rPr>
          <w:rFonts w:asciiTheme="minorHAnsi" w:hAnsiTheme="minorHAnsi" w:cstheme="minorHAnsi"/>
          <w:color w:val="auto"/>
          <w:sz w:val="24"/>
          <w:szCs w:val="24"/>
        </w:rPr>
        <w:t xml:space="preserve"> details section of the portfolio</w:t>
      </w:r>
      <w:r w:rsidR="005C28D3" w:rsidRPr="005412D7">
        <w:rPr>
          <w:rFonts w:asciiTheme="minorHAnsi" w:hAnsiTheme="minorHAnsi" w:cstheme="minorHAnsi"/>
          <w:sz w:val="24"/>
          <w:szCs w:val="24"/>
        </w:rPr>
        <w:t>.</w:t>
      </w:r>
    </w:p>
    <w:p w14:paraId="0F5DDA3E" w14:textId="77777777" w:rsidR="00C7108B" w:rsidRPr="005412D7" w:rsidRDefault="00C7108B" w:rsidP="00FF7EBB">
      <w:pPr>
        <w:jc w:val="both"/>
        <w:rPr>
          <w:rFonts w:asciiTheme="minorHAnsi" w:hAnsiTheme="minorHAnsi" w:cstheme="minorHAnsi"/>
          <w:sz w:val="24"/>
          <w:szCs w:val="24"/>
        </w:rPr>
      </w:pPr>
    </w:p>
    <w:p w14:paraId="1E8A2895" w14:textId="32EB6306" w:rsidR="006E481E" w:rsidRPr="005412D7" w:rsidRDefault="006E481E" w:rsidP="00FF7EBB">
      <w:pPr>
        <w:jc w:val="both"/>
        <w:rPr>
          <w:rFonts w:asciiTheme="minorHAnsi" w:hAnsiTheme="minorHAnsi" w:cstheme="minorHAnsi"/>
          <w:sz w:val="24"/>
          <w:szCs w:val="24"/>
        </w:rPr>
      </w:pPr>
      <w:r w:rsidRPr="005412D7">
        <w:rPr>
          <w:rFonts w:asciiTheme="minorHAnsi" w:hAnsiTheme="minorHAnsi" w:cstheme="minorHAnsi"/>
          <w:sz w:val="24"/>
          <w:szCs w:val="24"/>
        </w:rPr>
        <w:t>Date of observation</w:t>
      </w:r>
      <w:r w:rsidR="00C7108B" w:rsidRPr="005412D7">
        <w:rPr>
          <w:rFonts w:asciiTheme="minorHAnsi" w:hAnsiTheme="minorHAnsi" w:cstheme="minorHAnsi"/>
          <w:sz w:val="24"/>
          <w:szCs w:val="24"/>
        </w:rPr>
        <w:t xml:space="preserve">: </w:t>
      </w:r>
      <w:r w:rsidR="005B1C10" w:rsidRPr="005412D7">
        <w:rPr>
          <w:rFonts w:asciiTheme="minorHAnsi" w:hAnsiTheme="minorHAnsi" w:cstheme="minorHAnsi"/>
          <w:sz w:val="24"/>
          <w:szCs w:val="24"/>
        </w:rPr>
        <w:t>19/12/2023</w:t>
      </w:r>
      <w:r w:rsidR="00C7108B" w:rsidRPr="005412D7">
        <w:rPr>
          <w:rFonts w:asciiTheme="minorHAnsi" w:hAnsiTheme="minorHAnsi" w:cstheme="minorHAnsi"/>
          <w:sz w:val="24"/>
          <w:szCs w:val="24"/>
        </w:rPr>
        <w:t xml:space="preserve"> </w:t>
      </w:r>
    </w:p>
    <w:p w14:paraId="3543AE7A" w14:textId="77777777" w:rsidR="00E91F62" w:rsidRPr="005412D7" w:rsidRDefault="00E91F62" w:rsidP="00FF7EBB">
      <w:pPr>
        <w:jc w:val="both"/>
        <w:rPr>
          <w:rFonts w:asciiTheme="minorHAnsi" w:hAnsiTheme="minorHAnsi" w:cstheme="minorHAnsi"/>
          <w:b/>
          <w:sz w:val="24"/>
          <w:szCs w:val="24"/>
        </w:rPr>
      </w:pPr>
    </w:p>
    <w:p w14:paraId="008949B4" w14:textId="3E626326" w:rsidR="00F22AC5" w:rsidRPr="005412D7" w:rsidRDefault="00AB5518" w:rsidP="00FF7EBB">
      <w:pPr>
        <w:jc w:val="both"/>
        <w:rPr>
          <w:rFonts w:asciiTheme="minorHAnsi" w:hAnsiTheme="minorHAnsi" w:cstheme="minorHAnsi"/>
          <w:b/>
          <w:sz w:val="24"/>
          <w:szCs w:val="24"/>
        </w:rPr>
      </w:pPr>
      <w:r w:rsidRPr="005412D7">
        <w:rPr>
          <w:rFonts w:asciiTheme="minorHAnsi" w:hAnsiTheme="minorHAnsi" w:cstheme="minorHAnsi"/>
          <w:b/>
          <w:sz w:val="24"/>
          <w:szCs w:val="24"/>
        </w:rPr>
        <w:t xml:space="preserve">To be completed by </w:t>
      </w:r>
      <w:r w:rsidR="00B24344" w:rsidRPr="005412D7">
        <w:rPr>
          <w:rFonts w:asciiTheme="minorHAnsi" w:hAnsiTheme="minorHAnsi" w:cstheme="minorHAnsi"/>
          <w:b/>
          <w:sz w:val="24"/>
          <w:szCs w:val="24"/>
        </w:rPr>
        <w:t>learner</w:t>
      </w:r>
      <w:r w:rsidR="002F2185" w:rsidRPr="005412D7">
        <w:rPr>
          <w:rFonts w:asciiTheme="minorHAnsi" w:hAnsiTheme="minorHAnsi" w:cstheme="minorHAnsi"/>
          <w:b/>
          <w:sz w:val="24"/>
          <w:szCs w:val="24"/>
        </w:rPr>
        <w:t>.</w:t>
      </w:r>
      <w:r w:rsidRPr="005412D7">
        <w:rPr>
          <w:rFonts w:asciiTheme="minorHAnsi" w:hAnsiTheme="minorHAnsi" w:cstheme="minorHAnsi"/>
          <w:b/>
          <w:sz w:val="24"/>
          <w:szCs w:val="24"/>
        </w:rPr>
        <w:t xml:space="preserve"> </w:t>
      </w:r>
    </w:p>
    <w:p w14:paraId="5F828F28" w14:textId="2EBAD004" w:rsidR="00D3203C" w:rsidRPr="005412D7" w:rsidRDefault="00D3203C" w:rsidP="00FF7EBB">
      <w:pPr>
        <w:jc w:val="both"/>
        <w:rPr>
          <w:rFonts w:asciiTheme="minorHAnsi" w:hAnsiTheme="minorHAnsi" w:cstheme="minorHAnsi"/>
          <w:b/>
          <w:sz w:val="24"/>
          <w:szCs w:val="24"/>
        </w:rPr>
      </w:pPr>
    </w:p>
    <w:p w14:paraId="4FCB052A" w14:textId="3A9202AF" w:rsidR="00D3203C" w:rsidRPr="005412D7" w:rsidRDefault="00D3203C" w:rsidP="00FF7EBB">
      <w:pPr>
        <w:jc w:val="both"/>
        <w:rPr>
          <w:rFonts w:asciiTheme="minorHAnsi" w:hAnsiTheme="minorHAnsi" w:cstheme="minorHAnsi"/>
          <w:b/>
          <w:sz w:val="24"/>
          <w:szCs w:val="24"/>
        </w:rPr>
      </w:pPr>
    </w:p>
    <w:p w14:paraId="0E7DD908" w14:textId="0CFBB923" w:rsidR="00D3203C" w:rsidRPr="005412D7" w:rsidRDefault="00D3203C" w:rsidP="00FF7EBB">
      <w:pPr>
        <w:jc w:val="both"/>
        <w:rPr>
          <w:rFonts w:asciiTheme="minorHAnsi" w:hAnsiTheme="minorHAnsi" w:cstheme="minorHAnsi"/>
          <w:b/>
          <w:sz w:val="24"/>
          <w:szCs w:val="24"/>
        </w:rPr>
      </w:pPr>
    </w:p>
    <w:p w14:paraId="2FFA3428" w14:textId="2CAF9E1A" w:rsidR="00D3203C" w:rsidRPr="005412D7" w:rsidRDefault="00D3203C" w:rsidP="00FF7EBB">
      <w:pPr>
        <w:jc w:val="both"/>
        <w:rPr>
          <w:rFonts w:asciiTheme="minorHAnsi" w:hAnsiTheme="minorHAnsi" w:cstheme="minorHAnsi"/>
          <w:b/>
          <w:sz w:val="24"/>
          <w:szCs w:val="24"/>
        </w:rPr>
      </w:pPr>
    </w:p>
    <w:p w14:paraId="68510E6E" w14:textId="08A37AA4" w:rsidR="00D3203C" w:rsidRPr="005412D7" w:rsidRDefault="00D3203C" w:rsidP="00FF7EBB">
      <w:pPr>
        <w:jc w:val="both"/>
        <w:rPr>
          <w:rFonts w:asciiTheme="minorHAnsi" w:hAnsiTheme="minorHAnsi" w:cstheme="minorHAnsi"/>
          <w:b/>
          <w:sz w:val="24"/>
          <w:szCs w:val="24"/>
        </w:rPr>
      </w:pPr>
    </w:p>
    <w:p w14:paraId="02A48F8B" w14:textId="7E23702E" w:rsidR="00D3203C" w:rsidRPr="005412D7" w:rsidRDefault="00D3203C" w:rsidP="00FF7EBB">
      <w:pPr>
        <w:jc w:val="both"/>
        <w:rPr>
          <w:rFonts w:asciiTheme="minorHAnsi" w:hAnsiTheme="minorHAnsi" w:cstheme="minorHAnsi"/>
          <w:b/>
          <w:sz w:val="24"/>
          <w:szCs w:val="24"/>
        </w:rPr>
      </w:pPr>
    </w:p>
    <w:p w14:paraId="309386C1" w14:textId="26A57634" w:rsidR="00D3203C" w:rsidRPr="005412D7" w:rsidRDefault="00D3203C" w:rsidP="00FF7EBB">
      <w:pPr>
        <w:jc w:val="both"/>
        <w:rPr>
          <w:rFonts w:asciiTheme="minorHAnsi" w:hAnsiTheme="minorHAnsi" w:cstheme="minorHAnsi"/>
          <w:b/>
          <w:sz w:val="24"/>
          <w:szCs w:val="24"/>
        </w:rPr>
      </w:pPr>
    </w:p>
    <w:p w14:paraId="34B4656F" w14:textId="77777777" w:rsidR="00D3203C" w:rsidRPr="005412D7" w:rsidRDefault="00D3203C" w:rsidP="00FF7EBB">
      <w:pPr>
        <w:jc w:val="both"/>
        <w:rPr>
          <w:rFonts w:asciiTheme="minorHAnsi" w:hAnsiTheme="minorHAnsi" w:cstheme="minorHAnsi"/>
          <w:b/>
          <w:sz w:val="24"/>
          <w:szCs w:val="24"/>
        </w:rPr>
      </w:pPr>
    </w:p>
    <w:p w14:paraId="2DDD2787" w14:textId="77777777" w:rsidR="00745016" w:rsidRPr="005412D7" w:rsidRDefault="00745016" w:rsidP="00FF7EBB">
      <w:pPr>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5412D7" w14:paraId="47F55CF7" w14:textId="77777777" w:rsidTr="5158DB01">
        <w:tc>
          <w:tcPr>
            <w:tcW w:w="10278" w:type="dxa"/>
            <w:shd w:val="clear" w:color="auto" w:fill="auto"/>
          </w:tcPr>
          <w:p w14:paraId="1842352C" w14:textId="38B2FFAC" w:rsidR="00243DB0" w:rsidRPr="005412D7" w:rsidRDefault="00243DB0">
            <w:pPr>
              <w:jc w:val="both"/>
              <w:rPr>
                <w:rFonts w:asciiTheme="minorHAnsi" w:hAnsiTheme="minorHAnsi" w:cstheme="minorHAnsi"/>
                <w:b/>
                <w:bCs/>
                <w:sz w:val="24"/>
                <w:szCs w:val="24"/>
              </w:rPr>
            </w:pPr>
            <w:r w:rsidRPr="005412D7">
              <w:rPr>
                <w:rFonts w:asciiTheme="minorHAnsi" w:hAnsiTheme="minorHAnsi" w:cstheme="minorHAnsi"/>
                <w:b/>
                <w:bCs/>
                <w:sz w:val="24"/>
                <w:szCs w:val="24"/>
              </w:rPr>
              <w:t>Question</w:t>
            </w:r>
            <w:r w:rsidR="002F2185" w:rsidRPr="005412D7">
              <w:rPr>
                <w:rFonts w:asciiTheme="minorHAnsi" w:hAnsiTheme="minorHAnsi" w:cstheme="minorHAnsi"/>
                <w:b/>
                <w:bCs/>
                <w:sz w:val="24"/>
                <w:szCs w:val="24"/>
              </w:rPr>
              <w:t>:</w:t>
            </w:r>
          </w:p>
          <w:p w14:paraId="3EFE90C5" w14:textId="77777777" w:rsidR="00243DB0" w:rsidRPr="005412D7" w:rsidRDefault="2CDFB560" w:rsidP="00FF7EBB">
            <w:pPr>
              <w:jc w:val="both"/>
              <w:rPr>
                <w:rFonts w:asciiTheme="minorHAnsi" w:hAnsiTheme="minorHAnsi" w:cstheme="minorHAnsi"/>
                <w:sz w:val="24"/>
                <w:szCs w:val="24"/>
              </w:rPr>
            </w:pPr>
            <w:r w:rsidRPr="005412D7">
              <w:rPr>
                <w:rFonts w:asciiTheme="minorHAnsi" w:hAnsiTheme="minorHAnsi" w:cstheme="minorHAnsi"/>
                <w:sz w:val="24"/>
                <w:szCs w:val="24"/>
              </w:rPr>
              <w:t>Context</w:t>
            </w:r>
          </w:p>
          <w:p w14:paraId="4704A51A" w14:textId="3D9CEF56" w:rsidR="008B28E7" w:rsidRPr="005412D7" w:rsidRDefault="00085699" w:rsidP="00FF7EBB">
            <w:pPr>
              <w:jc w:val="both"/>
              <w:rPr>
                <w:rFonts w:asciiTheme="minorHAnsi" w:hAnsiTheme="minorHAnsi" w:cstheme="minorHAnsi"/>
                <w:sz w:val="24"/>
                <w:szCs w:val="24"/>
              </w:rPr>
            </w:pPr>
            <w:r w:rsidRPr="005412D7">
              <w:rPr>
                <w:rFonts w:asciiTheme="minorHAnsi" w:hAnsiTheme="minorHAnsi" w:cstheme="minorHAnsi"/>
                <w:sz w:val="24"/>
                <w:szCs w:val="24"/>
              </w:rPr>
              <w:t>Set out the social work objectives and g</w:t>
            </w:r>
            <w:r w:rsidR="006E481E" w:rsidRPr="005412D7">
              <w:rPr>
                <w:rFonts w:asciiTheme="minorHAnsi" w:hAnsiTheme="minorHAnsi" w:cstheme="minorHAnsi"/>
                <w:sz w:val="24"/>
                <w:szCs w:val="24"/>
              </w:rPr>
              <w:t xml:space="preserve">ive a brief description of </w:t>
            </w:r>
            <w:r w:rsidR="00054A07" w:rsidRPr="005412D7">
              <w:rPr>
                <w:rFonts w:asciiTheme="minorHAnsi" w:hAnsiTheme="minorHAnsi" w:cstheme="minorHAnsi"/>
                <w:sz w:val="24"/>
                <w:szCs w:val="24"/>
              </w:rPr>
              <w:t xml:space="preserve">the </w:t>
            </w:r>
            <w:r w:rsidR="006E481E" w:rsidRPr="005412D7">
              <w:rPr>
                <w:rFonts w:asciiTheme="minorHAnsi" w:hAnsiTheme="minorHAnsi" w:cstheme="minorHAnsi"/>
                <w:sz w:val="24"/>
                <w:szCs w:val="24"/>
              </w:rPr>
              <w:t>situation</w:t>
            </w:r>
            <w:r w:rsidR="00AB5518" w:rsidRPr="005412D7">
              <w:rPr>
                <w:rFonts w:asciiTheme="minorHAnsi" w:hAnsiTheme="minorHAnsi" w:cstheme="minorHAnsi"/>
                <w:sz w:val="24"/>
                <w:szCs w:val="24"/>
              </w:rPr>
              <w:t xml:space="preserve"> </w:t>
            </w:r>
            <w:r w:rsidR="00F32B82" w:rsidRPr="005412D7">
              <w:rPr>
                <w:rFonts w:asciiTheme="minorHAnsi" w:hAnsiTheme="minorHAnsi" w:cstheme="minorHAnsi"/>
                <w:sz w:val="24"/>
                <w:szCs w:val="24"/>
              </w:rPr>
              <w:t xml:space="preserve">including geographical </w:t>
            </w:r>
            <w:r w:rsidRPr="005412D7">
              <w:rPr>
                <w:rFonts w:asciiTheme="minorHAnsi" w:hAnsiTheme="minorHAnsi" w:cstheme="minorHAnsi"/>
                <w:sz w:val="24"/>
                <w:szCs w:val="24"/>
              </w:rPr>
              <w:t xml:space="preserve">and legislative </w:t>
            </w:r>
            <w:r w:rsidR="00F32B82" w:rsidRPr="005412D7">
              <w:rPr>
                <w:rFonts w:asciiTheme="minorHAnsi" w:hAnsiTheme="minorHAnsi" w:cstheme="minorHAnsi"/>
                <w:sz w:val="24"/>
                <w:szCs w:val="24"/>
              </w:rPr>
              <w:t>context</w:t>
            </w:r>
            <w:r w:rsidRPr="005412D7">
              <w:rPr>
                <w:rFonts w:asciiTheme="minorHAnsi" w:hAnsiTheme="minorHAnsi" w:cstheme="minorHAnsi"/>
                <w:sz w:val="24"/>
                <w:szCs w:val="24"/>
              </w:rPr>
              <w:t xml:space="preserve">s and </w:t>
            </w:r>
            <w:r w:rsidR="00F32B82" w:rsidRPr="005412D7">
              <w:rPr>
                <w:rFonts w:asciiTheme="minorHAnsi" w:hAnsiTheme="minorHAnsi" w:cstheme="minorHAnsi"/>
                <w:sz w:val="24"/>
                <w:szCs w:val="24"/>
              </w:rPr>
              <w:t>any relevant cultural</w:t>
            </w:r>
            <w:r w:rsidR="04D3B2CE" w:rsidRPr="005412D7">
              <w:rPr>
                <w:rFonts w:asciiTheme="minorHAnsi" w:hAnsiTheme="minorHAnsi" w:cstheme="minorHAnsi"/>
                <w:sz w:val="24"/>
                <w:szCs w:val="24"/>
              </w:rPr>
              <w:t xml:space="preserve">, ethnicity </w:t>
            </w:r>
            <w:r w:rsidR="6D4748C2" w:rsidRPr="005412D7">
              <w:rPr>
                <w:rFonts w:asciiTheme="minorHAnsi" w:hAnsiTheme="minorHAnsi" w:cstheme="minorHAnsi"/>
                <w:sz w:val="24"/>
                <w:szCs w:val="24"/>
              </w:rPr>
              <w:t xml:space="preserve">and language </w:t>
            </w:r>
            <w:r w:rsidR="04D3B2CE" w:rsidRPr="005412D7">
              <w:rPr>
                <w:rFonts w:asciiTheme="minorHAnsi" w:hAnsiTheme="minorHAnsi" w:cstheme="minorHAnsi"/>
                <w:sz w:val="24"/>
                <w:szCs w:val="24"/>
              </w:rPr>
              <w:t>issues</w:t>
            </w:r>
            <w:r w:rsidR="00850233" w:rsidRPr="005412D7">
              <w:rPr>
                <w:rFonts w:asciiTheme="minorHAnsi" w:hAnsiTheme="minorHAnsi" w:cstheme="minorHAnsi"/>
                <w:sz w:val="24"/>
                <w:szCs w:val="24"/>
              </w:rPr>
              <w:t xml:space="preserve">, </w:t>
            </w:r>
            <w:r w:rsidR="00EE5BC3" w:rsidRPr="005412D7">
              <w:rPr>
                <w:rFonts w:asciiTheme="minorHAnsi" w:hAnsiTheme="minorHAnsi" w:cstheme="minorHAnsi"/>
                <w:sz w:val="24"/>
                <w:szCs w:val="24"/>
              </w:rPr>
              <w:t>including</w:t>
            </w:r>
            <w:r w:rsidR="00850233" w:rsidRPr="005412D7">
              <w:rPr>
                <w:rFonts w:asciiTheme="minorHAnsi" w:hAnsiTheme="minorHAnsi" w:cstheme="minorHAnsi"/>
                <w:sz w:val="24"/>
                <w:szCs w:val="24"/>
              </w:rPr>
              <w:t xml:space="preserve"> how </w:t>
            </w:r>
            <w:r w:rsidR="00450B67" w:rsidRPr="005412D7">
              <w:rPr>
                <w:rFonts w:asciiTheme="minorHAnsi" w:hAnsiTheme="minorHAnsi" w:cstheme="minorHAnsi"/>
                <w:color w:val="auto"/>
                <w:sz w:val="24"/>
                <w:szCs w:val="24"/>
              </w:rPr>
              <w:t>consent</w:t>
            </w:r>
            <w:r w:rsidR="00850233" w:rsidRPr="005412D7">
              <w:rPr>
                <w:rFonts w:asciiTheme="minorHAnsi" w:hAnsiTheme="minorHAnsi" w:cstheme="minorHAnsi"/>
                <w:color w:val="FF0000"/>
                <w:sz w:val="24"/>
                <w:szCs w:val="24"/>
              </w:rPr>
              <w:t xml:space="preserve"> </w:t>
            </w:r>
            <w:r w:rsidR="00850233" w:rsidRPr="005412D7">
              <w:rPr>
                <w:rFonts w:asciiTheme="minorHAnsi" w:hAnsiTheme="minorHAnsi" w:cstheme="minorHAnsi"/>
                <w:sz w:val="24"/>
                <w:szCs w:val="24"/>
              </w:rPr>
              <w:t xml:space="preserve">was gained and how you </w:t>
            </w:r>
            <w:r w:rsidR="00214047" w:rsidRPr="005412D7">
              <w:rPr>
                <w:rFonts w:asciiTheme="minorHAnsi" w:hAnsiTheme="minorHAnsi" w:cstheme="minorHAnsi"/>
                <w:sz w:val="24"/>
                <w:szCs w:val="24"/>
              </w:rPr>
              <w:t xml:space="preserve">have </w:t>
            </w:r>
            <w:r w:rsidR="00850233" w:rsidRPr="005412D7">
              <w:rPr>
                <w:rFonts w:asciiTheme="minorHAnsi" w:hAnsiTheme="minorHAnsi" w:cstheme="minorHAnsi"/>
                <w:sz w:val="24"/>
                <w:szCs w:val="24"/>
              </w:rPr>
              <w:t>considered the impact of the observation on the individual</w:t>
            </w:r>
            <w:r w:rsidR="001C0237" w:rsidRPr="005412D7">
              <w:rPr>
                <w:rFonts w:asciiTheme="minorHAnsi" w:hAnsiTheme="minorHAnsi" w:cstheme="minorHAnsi"/>
                <w:sz w:val="24"/>
                <w:szCs w:val="24"/>
              </w:rPr>
              <w:t xml:space="preserve"> </w:t>
            </w:r>
            <w:r w:rsidR="001C0237" w:rsidRPr="005412D7">
              <w:rPr>
                <w:rFonts w:asciiTheme="minorHAnsi" w:hAnsiTheme="minorHAnsi" w:cstheme="minorHAnsi"/>
                <w:color w:val="auto"/>
                <w:sz w:val="24"/>
                <w:szCs w:val="24"/>
              </w:rPr>
              <w:t>in need of care and support and/or their carers</w:t>
            </w:r>
            <w:r w:rsidR="00C56D09" w:rsidRPr="005412D7">
              <w:rPr>
                <w:rFonts w:asciiTheme="minorHAnsi" w:hAnsiTheme="minorHAnsi" w:cstheme="minorHAnsi"/>
                <w:sz w:val="24"/>
                <w:szCs w:val="24"/>
              </w:rPr>
              <w:t>.</w:t>
            </w:r>
            <w:r w:rsidR="00F32B82" w:rsidRPr="005412D7">
              <w:rPr>
                <w:rFonts w:asciiTheme="minorHAnsi" w:hAnsiTheme="minorHAnsi" w:cstheme="minorHAnsi"/>
                <w:sz w:val="24"/>
                <w:szCs w:val="24"/>
              </w:rPr>
              <w:t xml:space="preserve"> </w:t>
            </w:r>
            <w:r w:rsidR="00AB5518" w:rsidRPr="005412D7">
              <w:rPr>
                <w:rFonts w:asciiTheme="minorHAnsi" w:hAnsiTheme="minorHAnsi" w:cstheme="minorHAnsi"/>
                <w:sz w:val="24"/>
                <w:szCs w:val="24"/>
              </w:rPr>
              <w:t xml:space="preserve"> </w:t>
            </w:r>
          </w:p>
          <w:p w14:paraId="183EBC33" w14:textId="77777777" w:rsidR="00C7108B" w:rsidRPr="005412D7" w:rsidRDefault="00C7108B" w:rsidP="00FF7EBB">
            <w:pPr>
              <w:jc w:val="both"/>
              <w:rPr>
                <w:rFonts w:asciiTheme="minorHAnsi" w:hAnsiTheme="minorHAnsi" w:cstheme="minorHAnsi"/>
                <w:sz w:val="24"/>
                <w:szCs w:val="24"/>
              </w:rPr>
            </w:pPr>
          </w:p>
          <w:p w14:paraId="3F0C8573" w14:textId="77777777" w:rsidR="008C7770" w:rsidRPr="005412D7" w:rsidRDefault="00085699" w:rsidP="00D3203C">
            <w:pPr>
              <w:jc w:val="both"/>
              <w:rPr>
                <w:rFonts w:asciiTheme="minorHAnsi" w:hAnsiTheme="minorHAnsi" w:cstheme="minorHAnsi"/>
                <w:i/>
                <w:sz w:val="24"/>
                <w:szCs w:val="24"/>
              </w:rPr>
            </w:pPr>
            <w:r w:rsidRPr="005412D7">
              <w:rPr>
                <w:rFonts w:asciiTheme="minorHAnsi" w:hAnsiTheme="minorHAnsi" w:cstheme="minorHAnsi"/>
                <w:i/>
                <w:sz w:val="24"/>
                <w:szCs w:val="24"/>
              </w:rPr>
              <w:t xml:space="preserve">300 words </w:t>
            </w:r>
            <w:r w:rsidR="008B28E7" w:rsidRPr="005412D7">
              <w:rPr>
                <w:rFonts w:asciiTheme="minorHAnsi" w:hAnsiTheme="minorHAnsi" w:cstheme="minorHAnsi"/>
                <w:i/>
                <w:sz w:val="24"/>
                <w:szCs w:val="24"/>
              </w:rPr>
              <w:t>(+/- 10%: include your actual word count at the end of each section)</w:t>
            </w:r>
            <w:r w:rsidR="002F2185" w:rsidRPr="005412D7">
              <w:rPr>
                <w:rFonts w:asciiTheme="minorHAnsi" w:hAnsiTheme="minorHAnsi" w:cstheme="minorHAnsi"/>
                <w:i/>
                <w:sz w:val="24"/>
                <w:szCs w:val="24"/>
              </w:rPr>
              <w:t>.</w:t>
            </w:r>
          </w:p>
          <w:p w14:paraId="65835516" w14:textId="77777777" w:rsidR="00D3203C" w:rsidRPr="005412D7" w:rsidRDefault="00D3203C" w:rsidP="00D3203C">
            <w:pPr>
              <w:jc w:val="both"/>
              <w:rPr>
                <w:rFonts w:asciiTheme="minorHAnsi" w:hAnsiTheme="minorHAnsi" w:cstheme="minorHAnsi"/>
                <w:i/>
                <w:sz w:val="24"/>
                <w:szCs w:val="24"/>
              </w:rPr>
            </w:pPr>
          </w:p>
          <w:p w14:paraId="376B8536" w14:textId="5B76E6B6" w:rsidR="00825489" w:rsidRPr="005412D7" w:rsidRDefault="00825489" w:rsidP="00825489">
            <w:pPr>
              <w:jc w:val="both"/>
              <w:rPr>
                <w:rFonts w:asciiTheme="minorHAnsi" w:hAnsiTheme="minorHAnsi" w:cstheme="minorHAnsi"/>
                <w:iCs/>
                <w:sz w:val="24"/>
                <w:szCs w:val="24"/>
              </w:rPr>
            </w:pPr>
            <w:r w:rsidRPr="005412D7">
              <w:rPr>
                <w:rFonts w:asciiTheme="minorHAnsi" w:hAnsiTheme="minorHAnsi" w:cstheme="minorHAnsi"/>
                <w:iCs/>
                <w:sz w:val="24"/>
                <w:szCs w:val="24"/>
              </w:rPr>
              <w:t>The objective of this intervention was to conduct a mental capacity assessment under the Mental Capacity Act [Hereafter MCA] (</w:t>
            </w:r>
            <w:r w:rsidRPr="004153A9">
              <w:rPr>
                <w:rFonts w:asciiTheme="minorHAnsi" w:hAnsiTheme="minorHAnsi" w:cstheme="minorHAnsi"/>
                <w:i/>
                <w:sz w:val="24"/>
                <w:szCs w:val="24"/>
              </w:rPr>
              <w:t>Mental Capacity Act</w:t>
            </w:r>
            <w:r w:rsidRPr="005412D7">
              <w:rPr>
                <w:rFonts w:asciiTheme="minorHAnsi" w:hAnsiTheme="minorHAnsi" w:cstheme="minorHAnsi"/>
                <w:iCs/>
                <w:sz w:val="24"/>
                <w:szCs w:val="24"/>
              </w:rPr>
              <w:t xml:space="preserve"> 2005). P1 is a 73-year-old woman. She identifies as Christian and speaks English as her first language. She has a learning disability and a diagnosis of vascular dementia. According to the National Health Service [Hereafter NHS] a learning disability affects the way a person learns new things throughout their life (NHS</w:t>
            </w:r>
            <w:r w:rsidR="004153A9">
              <w:rPr>
                <w:rFonts w:asciiTheme="minorHAnsi" w:hAnsiTheme="minorHAnsi" w:cstheme="minorHAnsi"/>
                <w:iCs/>
                <w:sz w:val="24"/>
                <w:szCs w:val="24"/>
              </w:rPr>
              <w:t>,</w:t>
            </w:r>
            <w:r w:rsidRPr="005412D7">
              <w:rPr>
                <w:rFonts w:asciiTheme="minorHAnsi" w:hAnsiTheme="minorHAnsi" w:cstheme="minorHAnsi"/>
                <w:iCs/>
                <w:sz w:val="24"/>
                <w:szCs w:val="24"/>
              </w:rPr>
              <w:t xml:space="preserve"> 2022). They also state that dementia affects a person’s mental abilities as they go through gradual changes to their brain (NHS</w:t>
            </w:r>
            <w:r w:rsidR="007318A3">
              <w:rPr>
                <w:rFonts w:asciiTheme="minorHAnsi" w:hAnsiTheme="minorHAnsi" w:cstheme="minorHAnsi"/>
                <w:iCs/>
                <w:sz w:val="24"/>
                <w:szCs w:val="24"/>
              </w:rPr>
              <w:t>,</w:t>
            </w:r>
            <w:r w:rsidRPr="005412D7">
              <w:rPr>
                <w:rFonts w:asciiTheme="minorHAnsi" w:hAnsiTheme="minorHAnsi" w:cstheme="minorHAnsi"/>
                <w:iCs/>
                <w:sz w:val="24"/>
                <w:szCs w:val="24"/>
              </w:rPr>
              <w:t xml:space="preserve"> 2023). </w:t>
            </w:r>
          </w:p>
          <w:p w14:paraId="32E24275" w14:textId="77777777" w:rsidR="00825489" w:rsidRPr="005412D7" w:rsidRDefault="00825489" w:rsidP="00825489">
            <w:pPr>
              <w:jc w:val="both"/>
              <w:rPr>
                <w:rFonts w:asciiTheme="minorHAnsi" w:hAnsiTheme="minorHAnsi" w:cstheme="minorHAnsi"/>
                <w:iCs/>
                <w:sz w:val="24"/>
                <w:szCs w:val="24"/>
              </w:rPr>
            </w:pPr>
          </w:p>
          <w:p w14:paraId="2D1C542D" w14:textId="7A5978A6" w:rsidR="00825489" w:rsidRPr="005412D7" w:rsidRDefault="00825489" w:rsidP="00825489">
            <w:pPr>
              <w:jc w:val="both"/>
              <w:rPr>
                <w:rFonts w:asciiTheme="minorHAnsi" w:hAnsiTheme="minorHAnsi" w:cstheme="minorHAnsi"/>
                <w:iCs/>
                <w:sz w:val="24"/>
                <w:szCs w:val="24"/>
              </w:rPr>
            </w:pPr>
            <w:r w:rsidRPr="005412D7">
              <w:rPr>
                <w:rFonts w:asciiTheme="minorHAnsi" w:hAnsiTheme="minorHAnsi" w:cstheme="minorHAnsi"/>
                <w:iCs/>
                <w:sz w:val="24"/>
                <w:szCs w:val="24"/>
              </w:rPr>
              <w:t xml:space="preserve">P1 lives in a supported living setting in a village on the outskirts of a small town, in a semi-rural location. Her sister who acted as her advocate recently passed away. Then P1 had a fall at home - which required hospitalisation. P1 had been sent alone in the ambulance by the care provider to a hospital 18 miles away. There she was unaccompanied for several hours until her brother-in-law P2 went to sit with her. It was important to </w:t>
            </w:r>
            <w:r w:rsidR="00AA7842" w:rsidRPr="005412D7">
              <w:rPr>
                <w:rFonts w:asciiTheme="minorHAnsi" w:hAnsiTheme="minorHAnsi" w:cstheme="minorHAnsi"/>
                <w:iCs/>
                <w:sz w:val="24"/>
                <w:szCs w:val="24"/>
              </w:rPr>
              <w:t>ascertain</w:t>
            </w:r>
            <w:r w:rsidRPr="005412D7">
              <w:rPr>
                <w:rFonts w:asciiTheme="minorHAnsi" w:hAnsiTheme="minorHAnsi" w:cstheme="minorHAnsi"/>
                <w:iCs/>
                <w:sz w:val="24"/>
                <w:szCs w:val="24"/>
              </w:rPr>
              <w:t xml:space="preserve"> P1’s capacity to make decisions surrounding her care and support needs - as her conditions could affect her decision-making ability. This could have serious implications for her health and wellbeing and will affect her ongoing care depending on the outcome of the assessment. </w:t>
            </w:r>
          </w:p>
          <w:p w14:paraId="32D61BBD" w14:textId="77777777" w:rsidR="00825489" w:rsidRPr="005412D7" w:rsidRDefault="00825489" w:rsidP="00825489">
            <w:pPr>
              <w:jc w:val="both"/>
              <w:rPr>
                <w:rFonts w:asciiTheme="minorHAnsi" w:hAnsiTheme="minorHAnsi" w:cstheme="minorHAnsi"/>
                <w:iCs/>
                <w:sz w:val="24"/>
                <w:szCs w:val="24"/>
              </w:rPr>
            </w:pPr>
          </w:p>
          <w:p w14:paraId="6E21401D" w14:textId="1C029D8C" w:rsidR="00D3203C" w:rsidRPr="005412D7" w:rsidRDefault="00825489" w:rsidP="00825489">
            <w:pPr>
              <w:jc w:val="both"/>
              <w:rPr>
                <w:rFonts w:asciiTheme="minorHAnsi" w:hAnsiTheme="minorHAnsi" w:cstheme="minorHAnsi"/>
                <w:iCs/>
                <w:sz w:val="24"/>
                <w:szCs w:val="24"/>
              </w:rPr>
            </w:pPr>
            <w:r w:rsidRPr="005412D7">
              <w:rPr>
                <w:rFonts w:asciiTheme="minorHAnsi" w:hAnsiTheme="minorHAnsi" w:cstheme="minorHAnsi"/>
                <w:iCs/>
                <w:sz w:val="24"/>
                <w:szCs w:val="24"/>
              </w:rPr>
              <w:t>Consent for this intervention was sought and gained from P1 and the locality manager P3. This was done prior to assessment via email, and at the start of the assessment verbally. Information regarding capacity assessments was sent to P3 prior to assessment, to give P1 the best chance at understanding the assessment. One of the principles of the MCA states that all practicable steps should be taken to support an individual to make decisions for themselves (</w:t>
            </w:r>
            <w:r w:rsidRPr="0091411C">
              <w:rPr>
                <w:rFonts w:asciiTheme="minorHAnsi" w:hAnsiTheme="minorHAnsi" w:cstheme="minorHAnsi"/>
                <w:i/>
                <w:sz w:val="24"/>
                <w:szCs w:val="24"/>
              </w:rPr>
              <w:t>Mental Capacity Act</w:t>
            </w:r>
            <w:r w:rsidRPr="005412D7">
              <w:rPr>
                <w:rFonts w:asciiTheme="minorHAnsi" w:hAnsiTheme="minorHAnsi" w:cstheme="minorHAnsi"/>
                <w:iCs/>
                <w:sz w:val="24"/>
                <w:szCs w:val="24"/>
              </w:rPr>
              <w:t xml:space="preserve"> 2005).</w:t>
            </w:r>
            <w:r w:rsidR="002163F9" w:rsidRPr="005412D7">
              <w:rPr>
                <w:rFonts w:asciiTheme="minorHAnsi" w:hAnsiTheme="minorHAnsi" w:cstheme="minorHAnsi"/>
                <w:iCs/>
                <w:sz w:val="24"/>
                <w:szCs w:val="24"/>
              </w:rPr>
              <w:t xml:space="preserve"> (299)</w:t>
            </w:r>
          </w:p>
          <w:p w14:paraId="440488E5" w14:textId="77777777" w:rsidR="00D3203C" w:rsidRPr="005412D7" w:rsidRDefault="00D3203C" w:rsidP="00D3203C">
            <w:pPr>
              <w:jc w:val="both"/>
              <w:rPr>
                <w:rFonts w:asciiTheme="minorHAnsi" w:hAnsiTheme="minorHAnsi" w:cstheme="minorHAnsi"/>
                <w:i/>
                <w:sz w:val="24"/>
                <w:szCs w:val="24"/>
              </w:rPr>
            </w:pPr>
          </w:p>
          <w:p w14:paraId="343E836E" w14:textId="77777777" w:rsidR="00D3203C" w:rsidRPr="005412D7" w:rsidRDefault="00D3203C" w:rsidP="00D3203C">
            <w:pPr>
              <w:jc w:val="both"/>
              <w:rPr>
                <w:rFonts w:asciiTheme="minorHAnsi" w:hAnsiTheme="minorHAnsi" w:cstheme="minorHAnsi"/>
                <w:i/>
                <w:sz w:val="24"/>
                <w:szCs w:val="24"/>
              </w:rPr>
            </w:pPr>
          </w:p>
          <w:p w14:paraId="3984F767" w14:textId="77777777" w:rsidR="00D3203C" w:rsidRPr="005412D7" w:rsidRDefault="00D3203C" w:rsidP="00D3203C">
            <w:pPr>
              <w:jc w:val="both"/>
              <w:rPr>
                <w:rFonts w:asciiTheme="minorHAnsi" w:hAnsiTheme="minorHAnsi" w:cstheme="minorHAnsi"/>
                <w:i/>
                <w:sz w:val="24"/>
                <w:szCs w:val="24"/>
              </w:rPr>
            </w:pPr>
          </w:p>
          <w:p w14:paraId="4278BAB8" w14:textId="77777777" w:rsidR="00D3203C" w:rsidRPr="005412D7" w:rsidRDefault="00D3203C" w:rsidP="00D3203C">
            <w:pPr>
              <w:jc w:val="both"/>
              <w:rPr>
                <w:rFonts w:asciiTheme="minorHAnsi" w:hAnsiTheme="minorHAnsi" w:cstheme="minorHAnsi"/>
                <w:i/>
                <w:sz w:val="24"/>
                <w:szCs w:val="24"/>
              </w:rPr>
            </w:pPr>
          </w:p>
          <w:p w14:paraId="11F18621" w14:textId="77777777" w:rsidR="00D3203C" w:rsidRPr="005412D7" w:rsidRDefault="00D3203C" w:rsidP="00D3203C">
            <w:pPr>
              <w:jc w:val="both"/>
              <w:rPr>
                <w:rFonts w:asciiTheme="minorHAnsi" w:hAnsiTheme="minorHAnsi" w:cstheme="minorHAnsi"/>
                <w:i/>
                <w:sz w:val="24"/>
                <w:szCs w:val="24"/>
              </w:rPr>
            </w:pPr>
          </w:p>
          <w:p w14:paraId="6E25DE74" w14:textId="77777777" w:rsidR="00D3203C" w:rsidRPr="005412D7" w:rsidRDefault="00D3203C" w:rsidP="00D3203C">
            <w:pPr>
              <w:jc w:val="both"/>
              <w:rPr>
                <w:rFonts w:asciiTheme="minorHAnsi" w:hAnsiTheme="minorHAnsi" w:cstheme="minorHAnsi"/>
                <w:i/>
                <w:sz w:val="24"/>
                <w:szCs w:val="24"/>
              </w:rPr>
            </w:pPr>
          </w:p>
          <w:p w14:paraId="0DB08545" w14:textId="79B349DF" w:rsidR="00D3203C" w:rsidRPr="005412D7" w:rsidRDefault="00D3203C" w:rsidP="00D3203C">
            <w:pPr>
              <w:jc w:val="both"/>
              <w:rPr>
                <w:rFonts w:asciiTheme="minorHAnsi" w:hAnsiTheme="minorHAnsi" w:cstheme="minorHAnsi"/>
                <w:i/>
                <w:sz w:val="24"/>
                <w:szCs w:val="24"/>
              </w:rPr>
            </w:pPr>
          </w:p>
        </w:tc>
      </w:tr>
    </w:tbl>
    <w:p w14:paraId="2AFC52B6" w14:textId="77777777" w:rsidR="00676E35" w:rsidRPr="005412D7" w:rsidRDefault="00676E35" w:rsidP="00676E35">
      <w:pPr>
        <w:rPr>
          <w:rFonts w:asciiTheme="minorHAnsi" w:hAnsiTheme="minorHAnsi" w:cstheme="minorHAnsi"/>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5412D7" w14:paraId="69F4DB42" w14:textId="77777777" w:rsidTr="28F1FF9E">
        <w:tc>
          <w:tcPr>
            <w:tcW w:w="10188" w:type="dxa"/>
            <w:shd w:val="clear" w:color="auto" w:fill="auto"/>
          </w:tcPr>
          <w:p w14:paraId="7E6A8CAC" w14:textId="0E7F3A0D" w:rsidR="00241FBF" w:rsidRPr="00241FBF" w:rsidRDefault="00241FBF" w:rsidP="00241FBF">
            <w:pPr>
              <w:jc w:val="both"/>
              <w:rPr>
                <w:rFonts w:asciiTheme="minorHAnsi" w:hAnsiTheme="minorHAnsi" w:cstheme="minorHAnsi"/>
                <w:bCs/>
                <w:iCs/>
                <w:sz w:val="24"/>
                <w:szCs w:val="24"/>
              </w:rPr>
            </w:pPr>
            <w:r w:rsidRPr="00241FBF">
              <w:rPr>
                <w:rFonts w:asciiTheme="minorHAnsi" w:hAnsiTheme="minorHAnsi" w:cstheme="minorHAnsi"/>
                <w:bCs/>
                <w:iCs/>
                <w:sz w:val="24"/>
                <w:szCs w:val="24"/>
              </w:rPr>
              <w:lastRenderedPageBreak/>
              <w:t>The conversations that we have during a capacity assessment will depend upon the salient facts that we need to prove during an assessment. For this assessment it was determined that P1 would need to demonstrate an understanding of her care and support and care needs, who currently helps her with this, and the consequences of not getting that support. The code of practice for the MCA states that the onus of proving that an individual lacks capacity is on the person assessing the individual - and that it must be proven that on the balance of probabilities that a person lacks capacity to make a specific decision (</w:t>
            </w:r>
            <w:r w:rsidRPr="00F200F3">
              <w:rPr>
                <w:rFonts w:asciiTheme="minorHAnsi" w:hAnsiTheme="minorHAnsi" w:cstheme="minorHAnsi"/>
                <w:bCs/>
                <w:iCs/>
                <w:sz w:val="24"/>
                <w:szCs w:val="24"/>
              </w:rPr>
              <w:t>MCA Code of Practice</w:t>
            </w:r>
            <w:r w:rsidR="00F200F3" w:rsidRPr="00F200F3">
              <w:rPr>
                <w:rFonts w:asciiTheme="minorHAnsi" w:hAnsiTheme="minorHAnsi" w:cstheme="minorHAnsi"/>
                <w:bCs/>
                <w:iCs/>
                <w:sz w:val="24"/>
                <w:szCs w:val="24"/>
              </w:rPr>
              <w:t>,</w:t>
            </w:r>
            <w:r w:rsidRPr="00F200F3">
              <w:rPr>
                <w:rFonts w:asciiTheme="minorHAnsi" w:hAnsiTheme="minorHAnsi" w:cstheme="minorHAnsi"/>
                <w:bCs/>
                <w:iCs/>
                <w:sz w:val="24"/>
                <w:szCs w:val="24"/>
              </w:rPr>
              <w:t xml:space="preserve"> 2007</w:t>
            </w:r>
            <w:r w:rsidRPr="00241FBF">
              <w:rPr>
                <w:rFonts w:asciiTheme="minorHAnsi" w:hAnsiTheme="minorHAnsi" w:cstheme="minorHAnsi"/>
                <w:bCs/>
                <w:i/>
                <w:sz w:val="24"/>
                <w:szCs w:val="24"/>
              </w:rPr>
              <w:t>)</w:t>
            </w:r>
            <w:r w:rsidRPr="00241FBF">
              <w:rPr>
                <w:rFonts w:asciiTheme="minorHAnsi" w:hAnsiTheme="minorHAnsi" w:cstheme="minorHAnsi"/>
                <w:bCs/>
                <w:iCs/>
                <w:sz w:val="24"/>
                <w:szCs w:val="24"/>
              </w:rPr>
              <w:t xml:space="preserve">.  </w:t>
            </w:r>
          </w:p>
          <w:p w14:paraId="58A3A6E2" w14:textId="77777777" w:rsidR="00241FBF" w:rsidRPr="00241FBF" w:rsidRDefault="00241FBF" w:rsidP="00241FBF">
            <w:pPr>
              <w:jc w:val="both"/>
              <w:rPr>
                <w:rFonts w:asciiTheme="minorHAnsi" w:hAnsiTheme="minorHAnsi" w:cstheme="minorHAnsi"/>
                <w:bCs/>
                <w:iCs/>
                <w:sz w:val="24"/>
                <w:szCs w:val="24"/>
              </w:rPr>
            </w:pPr>
          </w:p>
          <w:p w14:paraId="19460472" w14:textId="41A585F3" w:rsidR="00241FBF" w:rsidRPr="006C500D" w:rsidRDefault="00241FBF" w:rsidP="00241FBF">
            <w:pPr>
              <w:jc w:val="both"/>
              <w:rPr>
                <w:rFonts w:asciiTheme="minorHAnsi" w:hAnsiTheme="minorHAnsi" w:cstheme="minorHAnsi"/>
                <w:bCs/>
                <w:iCs/>
                <w:sz w:val="24"/>
                <w:szCs w:val="24"/>
              </w:rPr>
            </w:pPr>
            <w:r w:rsidRPr="00241FBF">
              <w:rPr>
                <w:rFonts w:asciiTheme="minorHAnsi" w:hAnsiTheme="minorHAnsi" w:cstheme="minorHAnsi"/>
                <w:bCs/>
                <w:iCs/>
                <w:sz w:val="24"/>
                <w:szCs w:val="24"/>
              </w:rPr>
              <w:t>In preparation for the assessment, I made a bespoke visual aid for use during the assessment. This was to provide P1 with the best possible opportunity to understand what we were talking about and enable her to share her views. This has a blue box at the top with the decision in it, and underneath a photograph of P1’s home and several short sentences that help guide the conversation.</w:t>
            </w:r>
            <w:r w:rsidRPr="00241FBF">
              <w:rPr>
                <w:rFonts w:asciiTheme="minorHAnsi" w:hAnsiTheme="minorHAnsi" w:cstheme="minorHAnsi"/>
                <w:bCs/>
                <w:sz w:val="24"/>
                <w:szCs w:val="24"/>
              </w:rPr>
              <w:t xml:space="preserve"> </w:t>
            </w:r>
            <w:r w:rsidRPr="00241FBF">
              <w:rPr>
                <w:rFonts w:asciiTheme="minorHAnsi" w:hAnsiTheme="minorHAnsi" w:cstheme="minorHAnsi"/>
                <w:bCs/>
                <w:iCs/>
                <w:sz w:val="24"/>
                <w:szCs w:val="24"/>
              </w:rPr>
              <w:t>The aim of this was to ensure that the visual is personal to P1 so that she can relate to the conversation. Working in a person-centred way is central to The Social Services and Wellbeing (Wales) Act [Hereafter SSWWA] (</w:t>
            </w:r>
            <w:r w:rsidRPr="00241FBF">
              <w:rPr>
                <w:rFonts w:asciiTheme="minorHAnsi" w:hAnsiTheme="minorHAnsi" w:cstheme="minorHAnsi"/>
                <w:bCs/>
                <w:i/>
                <w:sz w:val="24"/>
                <w:szCs w:val="24"/>
              </w:rPr>
              <w:t>SSWWA 2014</w:t>
            </w:r>
            <w:r w:rsidRPr="00241FBF">
              <w:rPr>
                <w:rFonts w:asciiTheme="minorHAnsi" w:hAnsiTheme="minorHAnsi" w:cstheme="minorHAnsi"/>
                <w:bCs/>
                <w:iCs/>
                <w:sz w:val="24"/>
                <w:szCs w:val="24"/>
              </w:rPr>
              <w:t>) This is also mirrored in the Code of Professional Practice for Social Care [Hereafter CoPP] The document states that workers should appreciate the uniqueness of each individual and base any interventions around this - ensuring that the person is at the centre of their care. (</w:t>
            </w:r>
            <w:r w:rsidRPr="006C500D">
              <w:rPr>
                <w:rFonts w:asciiTheme="minorHAnsi" w:hAnsiTheme="minorHAnsi" w:cstheme="minorHAnsi"/>
                <w:bCs/>
                <w:iCs/>
                <w:sz w:val="24"/>
                <w:szCs w:val="24"/>
              </w:rPr>
              <w:t>Social Care Wales</w:t>
            </w:r>
            <w:r w:rsidR="006C500D">
              <w:rPr>
                <w:rFonts w:asciiTheme="minorHAnsi" w:hAnsiTheme="minorHAnsi" w:cstheme="minorHAnsi"/>
                <w:bCs/>
                <w:iCs/>
                <w:sz w:val="24"/>
                <w:szCs w:val="24"/>
              </w:rPr>
              <w:t>,</w:t>
            </w:r>
            <w:r w:rsidRPr="006C500D">
              <w:rPr>
                <w:rFonts w:asciiTheme="minorHAnsi" w:hAnsiTheme="minorHAnsi" w:cstheme="minorHAnsi"/>
                <w:bCs/>
                <w:iCs/>
                <w:sz w:val="24"/>
                <w:szCs w:val="24"/>
              </w:rPr>
              <w:t xml:space="preserve"> 2017)</w:t>
            </w:r>
          </w:p>
          <w:p w14:paraId="2E2542D0" w14:textId="77777777" w:rsidR="00241FBF" w:rsidRPr="00241FBF" w:rsidRDefault="00241FBF" w:rsidP="00241FBF">
            <w:pPr>
              <w:jc w:val="both"/>
              <w:rPr>
                <w:rFonts w:asciiTheme="minorHAnsi" w:hAnsiTheme="minorHAnsi" w:cstheme="minorHAnsi"/>
                <w:bCs/>
                <w:iCs/>
                <w:sz w:val="24"/>
                <w:szCs w:val="24"/>
              </w:rPr>
            </w:pPr>
          </w:p>
          <w:p w14:paraId="6680DE48" w14:textId="0610A514" w:rsidR="00241FBF" w:rsidRPr="00241FBF" w:rsidRDefault="00241FBF" w:rsidP="00241FBF">
            <w:pPr>
              <w:jc w:val="both"/>
              <w:rPr>
                <w:rFonts w:asciiTheme="minorHAnsi" w:hAnsiTheme="minorHAnsi" w:cstheme="minorHAnsi"/>
                <w:bCs/>
                <w:iCs/>
                <w:sz w:val="24"/>
                <w:szCs w:val="24"/>
              </w:rPr>
            </w:pPr>
            <w:r w:rsidRPr="00241FBF">
              <w:rPr>
                <w:rFonts w:asciiTheme="minorHAnsi" w:hAnsiTheme="minorHAnsi" w:cstheme="minorHAnsi"/>
                <w:bCs/>
                <w:iCs/>
                <w:sz w:val="24"/>
                <w:szCs w:val="24"/>
              </w:rPr>
              <w:t>I have worked with P1 for a while and know her well. For this reason, on this occasion I did not give the “Active Offer” of conducting the intervention in Welsh. I have previously offered this to her, and it has been evidenced that she does not speak Welsh or understand spoken Welsh. However, if P1 had accepted this offer I would have worked with colleagues to provide this for her. This is due to the Welsh Language Measure which became law in 2011. It confirmed official status for the Welsh language (Davies, 2011, p53). Next followed More than Just Words - a strategic framework which was published in November 2012. This framework recognised that language sensitive practice was a need rather than a want, and that not allowing Welsh speakers an opportunity to converse in their first language was oppressive and discriminatory. (Welsh Government</w:t>
            </w:r>
            <w:r w:rsidR="006C500D">
              <w:rPr>
                <w:rFonts w:asciiTheme="minorHAnsi" w:hAnsiTheme="minorHAnsi" w:cstheme="minorHAnsi"/>
                <w:bCs/>
                <w:iCs/>
                <w:sz w:val="24"/>
                <w:szCs w:val="24"/>
              </w:rPr>
              <w:t>,</w:t>
            </w:r>
            <w:r w:rsidRPr="00241FBF">
              <w:rPr>
                <w:rFonts w:asciiTheme="minorHAnsi" w:hAnsiTheme="minorHAnsi" w:cstheme="minorHAnsi"/>
                <w:bCs/>
                <w:iCs/>
                <w:sz w:val="24"/>
                <w:szCs w:val="24"/>
              </w:rPr>
              <w:t xml:space="preserve"> 2022).</w:t>
            </w:r>
          </w:p>
          <w:p w14:paraId="78DC5D40" w14:textId="77777777" w:rsidR="00241FBF" w:rsidRPr="00241FBF" w:rsidRDefault="00241FBF" w:rsidP="00241FBF">
            <w:pPr>
              <w:jc w:val="both"/>
              <w:rPr>
                <w:rFonts w:asciiTheme="minorHAnsi" w:hAnsiTheme="minorHAnsi" w:cstheme="minorHAnsi"/>
                <w:bCs/>
                <w:iCs/>
                <w:sz w:val="24"/>
                <w:szCs w:val="24"/>
              </w:rPr>
            </w:pPr>
            <w:r w:rsidRPr="00241FBF">
              <w:rPr>
                <w:rFonts w:asciiTheme="minorHAnsi" w:hAnsiTheme="minorHAnsi" w:cstheme="minorHAnsi"/>
                <w:bCs/>
                <w:iCs/>
                <w:sz w:val="24"/>
                <w:szCs w:val="24"/>
              </w:rPr>
              <w:t xml:space="preserve"> </w:t>
            </w:r>
          </w:p>
          <w:p w14:paraId="38F24C13" w14:textId="77777777" w:rsidR="00241FBF" w:rsidRPr="00241FBF" w:rsidRDefault="00241FBF" w:rsidP="00241FBF">
            <w:pPr>
              <w:jc w:val="both"/>
              <w:rPr>
                <w:rFonts w:asciiTheme="minorHAnsi" w:hAnsiTheme="minorHAnsi" w:cstheme="minorHAnsi"/>
                <w:bCs/>
                <w:iCs/>
                <w:sz w:val="24"/>
                <w:szCs w:val="24"/>
              </w:rPr>
            </w:pPr>
            <w:r w:rsidRPr="00241FBF">
              <w:rPr>
                <w:rFonts w:asciiTheme="minorHAnsi" w:hAnsiTheme="minorHAnsi" w:cstheme="minorHAnsi"/>
                <w:bCs/>
                <w:iCs/>
                <w:sz w:val="24"/>
                <w:szCs w:val="24"/>
              </w:rPr>
              <w:t xml:space="preserve">Ahead of the intervention, I needed to consider how things had changed for P1 after her bereavement. For help with this, I looked to Kubler-Ross’s 1969 theory surrounding grief and loss. According to this model, there are five stages of grief that an individual goes through and depending on where they are in those stages will dictate how they might feel or react to others. (Maclean and Harrison, 2015, p101) For further information on how grief is best managed with those with a learning disability I looked to Cruse bereavement who have some resources available online. Britton (2022) suggests that people with learning disabilities may require extra support to be able to express their grief in a healthy way. This is because those with a learning disability can have difficulty in expressing their emotions. This can often lead to them displaying behaviours that challenge. Ahead of the assessment I took some time to ask how P1 was feeling about all of this. She told me that she felt sad, but that she was happy to answer my questions. </w:t>
            </w:r>
          </w:p>
          <w:p w14:paraId="425D3710" w14:textId="77777777" w:rsidR="00241FBF" w:rsidRPr="00241FBF" w:rsidRDefault="00241FBF" w:rsidP="00241FBF">
            <w:pPr>
              <w:jc w:val="both"/>
              <w:rPr>
                <w:rFonts w:asciiTheme="minorHAnsi" w:hAnsiTheme="minorHAnsi" w:cstheme="minorHAnsi"/>
                <w:bCs/>
                <w:iCs/>
                <w:sz w:val="24"/>
                <w:szCs w:val="24"/>
              </w:rPr>
            </w:pPr>
          </w:p>
          <w:p w14:paraId="0D164991" w14:textId="36D75A06" w:rsidR="00241FBF" w:rsidRPr="00241FBF" w:rsidRDefault="00241FBF" w:rsidP="00241FBF">
            <w:pPr>
              <w:jc w:val="both"/>
              <w:rPr>
                <w:rFonts w:asciiTheme="minorHAnsi" w:hAnsiTheme="minorHAnsi" w:cstheme="minorHAnsi"/>
                <w:bCs/>
                <w:iCs/>
                <w:sz w:val="24"/>
                <w:szCs w:val="24"/>
              </w:rPr>
            </w:pPr>
            <w:r w:rsidRPr="00241FBF">
              <w:rPr>
                <w:rFonts w:asciiTheme="minorHAnsi" w:hAnsiTheme="minorHAnsi" w:cstheme="minorHAnsi"/>
                <w:bCs/>
                <w:iCs/>
                <w:sz w:val="24"/>
                <w:szCs w:val="24"/>
              </w:rPr>
              <w:t xml:space="preserve">Before I started the intervention, I asked P1 if it was okay for my observer to watch me work today. She agreed. I asked P3 if she had gone through the information that I had sent over to aid P1’s understanding of why I was there. P3 said that she had not, so I went through the easy read </w:t>
            </w:r>
            <w:r w:rsidRPr="00241FBF">
              <w:rPr>
                <w:rFonts w:asciiTheme="minorHAnsi" w:hAnsiTheme="minorHAnsi" w:cstheme="minorHAnsi"/>
                <w:bCs/>
                <w:iCs/>
                <w:sz w:val="24"/>
                <w:szCs w:val="24"/>
              </w:rPr>
              <w:lastRenderedPageBreak/>
              <w:t>information with P1 so that I could gain her consent ahead of the assessment. This relates to the National Occupational Standards 2011 [Hereafter NOS] for social workers. Key role 3 NOS 10 - Support people to participate in decision-making processes. (Social Care Wales</w:t>
            </w:r>
            <w:r w:rsidR="003048B6">
              <w:rPr>
                <w:rFonts w:asciiTheme="minorHAnsi" w:hAnsiTheme="minorHAnsi" w:cstheme="minorHAnsi"/>
                <w:bCs/>
                <w:iCs/>
                <w:sz w:val="24"/>
                <w:szCs w:val="24"/>
              </w:rPr>
              <w:t>,</w:t>
            </w:r>
            <w:r w:rsidRPr="00241FBF">
              <w:rPr>
                <w:rFonts w:asciiTheme="minorHAnsi" w:hAnsiTheme="minorHAnsi" w:cstheme="minorHAnsi"/>
                <w:bCs/>
                <w:iCs/>
                <w:sz w:val="24"/>
                <w:szCs w:val="24"/>
              </w:rPr>
              <w:t xml:space="preserve"> 2023). I explained to P1 that she could not get any of the questions wrong, because I was there to check what she understood about who helps her. P1 confirmed that she understood and was happy to participate.</w:t>
            </w:r>
          </w:p>
          <w:p w14:paraId="2B10F09B" w14:textId="77777777" w:rsidR="00241FBF" w:rsidRPr="00241FBF" w:rsidRDefault="00241FBF" w:rsidP="00241FBF">
            <w:pPr>
              <w:jc w:val="both"/>
              <w:rPr>
                <w:rFonts w:asciiTheme="minorHAnsi" w:hAnsiTheme="minorHAnsi" w:cstheme="minorHAnsi"/>
                <w:bCs/>
                <w:iCs/>
                <w:sz w:val="24"/>
                <w:szCs w:val="24"/>
              </w:rPr>
            </w:pPr>
          </w:p>
          <w:p w14:paraId="43EB353D" w14:textId="3790B20C" w:rsidR="00241FBF" w:rsidRPr="00241FBF" w:rsidRDefault="00241FBF" w:rsidP="00241FBF">
            <w:pPr>
              <w:jc w:val="both"/>
              <w:rPr>
                <w:rFonts w:asciiTheme="minorHAnsi" w:hAnsiTheme="minorHAnsi" w:cstheme="minorHAnsi"/>
                <w:bCs/>
                <w:iCs/>
                <w:sz w:val="24"/>
                <w:szCs w:val="24"/>
              </w:rPr>
            </w:pPr>
            <w:r w:rsidRPr="00241FBF">
              <w:rPr>
                <w:rFonts w:asciiTheme="minorHAnsi" w:hAnsiTheme="minorHAnsi" w:cstheme="minorHAnsi"/>
                <w:bCs/>
                <w:iCs/>
                <w:sz w:val="24"/>
                <w:szCs w:val="24"/>
              </w:rPr>
              <w:t>P1 and I used the visual aid to talk about the decision. We also used the visual aid to return to the decision throughout the assessment as part of the assessment is checking the retention of the information discussed. Individuals with additional learning needs can have difficulties in expressing themselves and communicating. Therefore, visual aids can be invaluable when working with those with a learning disability (Sperotto</w:t>
            </w:r>
            <w:r w:rsidR="007E0847">
              <w:rPr>
                <w:rFonts w:asciiTheme="minorHAnsi" w:hAnsiTheme="minorHAnsi" w:cstheme="minorHAnsi"/>
                <w:bCs/>
                <w:iCs/>
                <w:sz w:val="24"/>
                <w:szCs w:val="24"/>
              </w:rPr>
              <w:t>,</w:t>
            </w:r>
            <w:r w:rsidRPr="00241FBF">
              <w:rPr>
                <w:rFonts w:asciiTheme="minorHAnsi" w:hAnsiTheme="minorHAnsi" w:cstheme="minorHAnsi"/>
                <w:bCs/>
                <w:iCs/>
                <w:sz w:val="24"/>
                <w:szCs w:val="24"/>
              </w:rPr>
              <w:t xml:space="preserve"> 2016). We used the short sentences on the sheet to guide the conversation, and to ensure that I was thorough in my questioning. I also used short sentences when talking to P1 during the assessment. According to the Foundation for People with Learning Disabilities (2024) text should be broken down into short sentences to aid understanding. </w:t>
            </w:r>
          </w:p>
          <w:p w14:paraId="31663137" w14:textId="77777777" w:rsidR="00241FBF" w:rsidRPr="00241FBF" w:rsidRDefault="00241FBF" w:rsidP="00241FBF">
            <w:pPr>
              <w:jc w:val="both"/>
              <w:rPr>
                <w:rFonts w:asciiTheme="minorHAnsi" w:hAnsiTheme="minorHAnsi" w:cstheme="minorHAnsi"/>
                <w:bCs/>
                <w:iCs/>
                <w:sz w:val="24"/>
                <w:szCs w:val="24"/>
              </w:rPr>
            </w:pPr>
          </w:p>
          <w:p w14:paraId="387ACC78" w14:textId="1CF91907" w:rsidR="00241FBF" w:rsidRPr="00241FBF" w:rsidRDefault="00241FBF" w:rsidP="00241FBF">
            <w:pPr>
              <w:jc w:val="both"/>
              <w:rPr>
                <w:rFonts w:asciiTheme="minorHAnsi" w:hAnsiTheme="minorHAnsi" w:cstheme="minorHAnsi"/>
                <w:bCs/>
                <w:iCs/>
                <w:sz w:val="24"/>
                <w:szCs w:val="24"/>
              </w:rPr>
            </w:pPr>
            <w:r w:rsidRPr="00241FBF">
              <w:rPr>
                <w:rFonts w:asciiTheme="minorHAnsi" w:hAnsiTheme="minorHAnsi" w:cstheme="minorHAnsi"/>
                <w:bCs/>
                <w:iCs/>
                <w:sz w:val="24"/>
                <w:szCs w:val="24"/>
              </w:rPr>
              <w:t>Feedback from my observer after the intervention was good. He said that I was person-centred in my approach. This approach leans on the work of Carl Rogers. It tells us that everyone is an expert in their own care, that workers should hold everyone with unconditional positive regard, and listen with empathic understanding (Maclean and Harrison</w:t>
            </w:r>
            <w:r w:rsidR="00AE4B88">
              <w:rPr>
                <w:rFonts w:asciiTheme="minorHAnsi" w:hAnsiTheme="minorHAnsi" w:cstheme="minorHAnsi"/>
                <w:bCs/>
                <w:iCs/>
                <w:sz w:val="24"/>
                <w:szCs w:val="24"/>
              </w:rPr>
              <w:t>,</w:t>
            </w:r>
            <w:r w:rsidRPr="00241FBF">
              <w:rPr>
                <w:rFonts w:asciiTheme="minorHAnsi" w:hAnsiTheme="minorHAnsi" w:cstheme="minorHAnsi"/>
                <w:bCs/>
                <w:iCs/>
                <w:sz w:val="24"/>
                <w:szCs w:val="24"/>
              </w:rPr>
              <w:t xml:space="preserve"> 2015</w:t>
            </w:r>
            <w:r w:rsidR="00F96D5A">
              <w:rPr>
                <w:rFonts w:asciiTheme="minorHAnsi" w:hAnsiTheme="minorHAnsi" w:cstheme="minorHAnsi"/>
                <w:bCs/>
                <w:iCs/>
                <w:sz w:val="24"/>
                <w:szCs w:val="24"/>
              </w:rPr>
              <w:t>, p167</w:t>
            </w:r>
            <w:r w:rsidRPr="00241FBF">
              <w:rPr>
                <w:rFonts w:asciiTheme="minorHAnsi" w:hAnsiTheme="minorHAnsi" w:cstheme="minorHAnsi"/>
                <w:bCs/>
                <w:iCs/>
                <w:sz w:val="24"/>
                <w:szCs w:val="24"/>
              </w:rPr>
              <w:t xml:space="preserve">).  My observer also liked that I tried several ways to word/reword questions to aid P1’s understanding during the assessment. </w:t>
            </w:r>
          </w:p>
          <w:p w14:paraId="5A02E7FE" w14:textId="77777777" w:rsidR="00241FBF" w:rsidRPr="00241FBF" w:rsidRDefault="00241FBF" w:rsidP="00241FBF">
            <w:pPr>
              <w:jc w:val="both"/>
              <w:rPr>
                <w:rFonts w:asciiTheme="minorHAnsi" w:hAnsiTheme="minorHAnsi" w:cstheme="minorHAnsi"/>
                <w:bCs/>
                <w:iCs/>
                <w:sz w:val="24"/>
                <w:szCs w:val="24"/>
              </w:rPr>
            </w:pPr>
          </w:p>
          <w:p w14:paraId="3C8AD14B" w14:textId="77777777" w:rsidR="00241FBF" w:rsidRPr="00241FBF" w:rsidRDefault="00241FBF" w:rsidP="00241FBF">
            <w:pPr>
              <w:jc w:val="both"/>
              <w:rPr>
                <w:rFonts w:asciiTheme="minorHAnsi" w:hAnsiTheme="minorHAnsi" w:cstheme="minorHAnsi"/>
                <w:bCs/>
                <w:iCs/>
                <w:sz w:val="24"/>
                <w:szCs w:val="24"/>
              </w:rPr>
            </w:pPr>
            <w:r w:rsidRPr="00241FBF">
              <w:rPr>
                <w:rFonts w:asciiTheme="minorHAnsi" w:hAnsiTheme="minorHAnsi" w:cstheme="minorHAnsi"/>
                <w:bCs/>
                <w:iCs/>
                <w:sz w:val="24"/>
                <w:szCs w:val="24"/>
              </w:rPr>
              <w:t xml:space="preserve">I was glad that I knew P1 well - as some of her replies to scenarios I put to her did not ring true with what her capabilities are, and what I know she can do. I felt that because P1 could not envision the consequences of not having support, she would be inclined to say that she would be able to manage things for herself that I knew she could not. For example, she told me that she could attend a local group by herself. However, I know that she needs a wheelchair to safely access her community, and a member of staff to drive her there. This commonly happens with people with a learning disability. The National Institute for Health and Care Excellence (2021) tells us that a learning disability affects the way that individuals understand information and how they communicate. They also acknowledge that those with a learning disability have strengths and abilities that must be recognised. Their recommendation is that support should be person-centred and empowering. </w:t>
            </w:r>
          </w:p>
          <w:p w14:paraId="348BF1CE" w14:textId="77777777" w:rsidR="00241FBF" w:rsidRPr="00241FBF" w:rsidRDefault="00241FBF" w:rsidP="00241FBF">
            <w:pPr>
              <w:jc w:val="both"/>
              <w:rPr>
                <w:rFonts w:asciiTheme="minorHAnsi" w:hAnsiTheme="minorHAnsi" w:cstheme="minorHAnsi"/>
                <w:bCs/>
                <w:iCs/>
                <w:sz w:val="24"/>
                <w:szCs w:val="24"/>
              </w:rPr>
            </w:pPr>
          </w:p>
          <w:p w14:paraId="77C83137" w14:textId="5863DB7A" w:rsidR="00241FBF" w:rsidRPr="00241FBF" w:rsidRDefault="00241FBF" w:rsidP="00241FBF">
            <w:pPr>
              <w:jc w:val="both"/>
              <w:rPr>
                <w:rFonts w:asciiTheme="minorHAnsi" w:hAnsiTheme="minorHAnsi" w:cstheme="minorHAnsi"/>
                <w:bCs/>
                <w:iCs/>
                <w:sz w:val="24"/>
                <w:szCs w:val="24"/>
              </w:rPr>
            </w:pPr>
            <w:r w:rsidRPr="00241FBF">
              <w:rPr>
                <w:rFonts w:asciiTheme="minorHAnsi" w:hAnsiTheme="minorHAnsi" w:cstheme="minorHAnsi"/>
                <w:bCs/>
                <w:iCs/>
                <w:sz w:val="24"/>
                <w:szCs w:val="24"/>
              </w:rPr>
              <w:t>P1 was offered two feedback forms to use as feedback. Standard questions or pictures. She chose to use pictures. Feedback from P1 was that she found some of the questions “hard” consequently, she sometimes repeated the last thing I had said. When I felt that this was happening during the assessment, I did not question P1 as I wanted her to feel comfortable and at ease. British Association of Social Workers [Hereafter BASW] Code of Ethics state that workers should uphold and promote individuals’ dignity and wellbeing (BASW</w:t>
            </w:r>
            <w:r w:rsidR="00543866">
              <w:rPr>
                <w:rFonts w:asciiTheme="minorHAnsi" w:hAnsiTheme="minorHAnsi" w:cstheme="minorHAnsi"/>
                <w:bCs/>
                <w:iCs/>
                <w:sz w:val="24"/>
                <w:szCs w:val="24"/>
              </w:rPr>
              <w:t>,</w:t>
            </w:r>
            <w:r w:rsidRPr="00241FBF">
              <w:rPr>
                <w:rFonts w:asciiTheme="minorHAnsi" w:hAnsiTheme="minorHAnsi" w:cstheme="minorHAnsi"/>
                <w:bCs/>
                <w:iCs/>
                <w:sz w:val="24"/>
                <w:szCs w:val="24"/>
              </w:rPr>
              <w:t xml:space="preserve"> 2012). Something else that P1 said during her feedback was that I had not told her why I was doing the intervention. However, I had explained it to her before my observer arrived and when he arrived in his presence.  </w:t>
            </w:r>
          </w:p>
          <w:p w14:paraId="561512D3" w14:textId="77777777" w:rsidR="00241FBF" w:rsidRPr="00241FBF" w:rsidRDefault="00241FBF" w:rsidP="00241FBF">
            <w:pPr>
              <w:jc w:val="both"/>
              <w:rPr>
                <w:rFonts w:asciiTheme="minorHAnsi" w:hAnsiTheme="minorHAnsi" w:cstheme="minorHAnsi"/>
                <w:bCs/>
                <w:iCs/>
                <w:sz w:val="24"/>
                <w:szCs w:val="24"/>
              </w:rPr>
            </w:pPr>
          </w:p>
          <w:p w14:paraId="01800EA2" w14:textId="6C45622D" w:rsidR="00241FBF" w:rsidRPr="00241FBF" w:rsidRDefault="00241FBF" w:rsidP="00241FBF">
            <w:pPr>
              <w:jc w:val="both"/>
              <w:rPr>
                <w:rFonts w:asciiTheme="minorHAnsi" w:hAnsiTheme="minorHAnsi" w:cstheme="minorHAnsi"/>
                <w:b/>
                <w:i/>
                <w:sz w:val="24"/>
                <w:szCs w:val="24"/>
              </w:rPr>
            </w:pPr>
            <w:r w:rsidRPr="00241FBF">
              <w:rPr>
                <w:rFonts w:asciiTheme="minorHAnsi" w:hAnsiTheme="minorHAnsi" w:cstheme="minorHAnsi"/>
                <w:bCs/>
                <w:iCs/>
                <w:sz w:val="24"/>
                <w:szCs w:val="24"/>
              </w:rPr>
              <w:t xml:space="preserve">I feel that my preparation for the assessment was thorough. The visual aid was personal to her, using a real photograph of her house so that she could relate this assessment to her home. If I were to undertake this assessment again, I would add pictures of P1’s car, her bathroom, her wardrobe, and </w:t>
            </w:r>
            <w:r w:rsidRPr="00241FBF">
              <w:rPr>
                <w:rFonts w:asciiTheme="minorHAnsi" w:hAnsiTheme="minorHAnsi" w:cstheme="minorHAnsi"/>
                <w:bCs/>
                <w:iCs/>
                <w:sz w:val="24"/>
                <w:szCs w:val="24"/>
              </w:rPr>
              <w:lastRenderedPageBreak/>
              <w:t>her medication - so that she might be able to relate further with some of the questions that she said she found hard. From the assessment however, P1 had a good grasp of what her care and support needs were - and who helped her with them. The part of the assessment that P1 struggled with were the consequences of not having support and the overestimation of her abilities.</w:t>
            </w:r>
            <w:r w:rsidR="00304221" w:rsidRPr="005412D7">
              <w:rPr>
                <w:rFonts w:asciiTheme="minorHAnsi" w:hAnsiTheme="minorHAnsi" w:cstheme="minorHAnsi"/>
                <w:bCs/>
                <w:iCs/>
                <w:sz w:val="24"/>
                <w:szCs w:val="24"/>
              </w:rPr>
              <w:t xml:space="preserve"> (135</w:t>
            </w:r>
            <w:r w:rsidR="00B0092C">
              <w:rPr>
                <w:rFonts w:asciiTheme="minorHAnsi" w:hAnsiTheme="minorHAnsi" w:cstheme="minorHAnsi"/>
                <w:bCs/>
                <w:iCs/>
                <w:sz w:val="24"/>
                <w:szCs w:val="24"/>
              </w:rPr>
              <w:t>6</w:t>
            </w:r>
            <w:r w:rsidR="00304221" w:rsidRPr="005412D7">
              <w:rPr>
                <w:rFonts w:asciiTheme="minorHAnsi" w:hAnsiTheme="minorHAnsi" w:cstheme="minorHAnsi"/>
                <w:bCs/>
                <w:iCs/>
                <w:sz w:val="24"/>
                <w:szCs w:val="24"/>
              </w:rPr>
              <w:t>)</w:t>
            </w:r>
          </w:p>
          <w:p w14:paraId="28BE187F" w14:textId="77777777" w:rsidR="00241FBF" w:rsidRPr="00241FBF" w:rsidRDefault="00241FBF" w:rsidP="00241FBF">
            <w:pPr>
              <w:jc w:val="both"/>
              <w:rPr>
                <w:rFonts w:asciiTheme="minorHAnsi" w:hAnsiTheme="minorHAnsi" w:cstheme="minorHAnsi"/>
                <w:b/>
                <w:sz w:val="24"/>
                <w:szCs w:val="24"/>
              </w:rPr>
            </w:pPr>
          </w:p>
          <w:p w14:paraId="32CFD395" w14:textId="6CFC551A" w:rsidR="002F2185" w:rsidRPr="005412D7" w:rsidRDefault="002F2185" w:rsidP="00243DB0">
            <w:pPr>
              <w:jc w:val="both"/>
              <w:rPr>
                <w:rFonts w:asciiTheme="minorHAnsi" w:hAnsiTheme="minorHAnsi" w:cstheme="minorHAnsi"/>
                <w:sz w:val="24"/>
                <w:szCs w:val="24"/>
              </w:rPr>
            </w:pPr>
          </w:p>
        </w:tc>
      </w:tr>
    </w:tbl>
    <w:p w14:paraId="718C74E6" w14:textId="77777777" w:rsidR="00EB695F" w:rsidRPr="005412D7" w:rsidRDefault="00EB695F" w:rsidP="00FF7EBB">
      <w:pPr>
        <w:jc w:val="both"/>
        <w:rPr>
          <w:rFonts w:asciiTheme="minorHAnsi" w:hAnsiTheme="minorHAnsi" w:cstheme="minorHAnsi"/>
          <w:sz w:val="24"/>
          <w:szCs w:val="24"/>
        </w:rPr>
      </w:pPr>
    </w:p>
    <w:p w14:paraId="346D9A69" w14:textId="77777777" w:rsidR="00EB695F" w:rsidRPr="005412D7" w:rsidRDefault="00EB695F" w:rsidP="00FF7EBB">
      <w:pPr>
        <w:jc w:val="both"/>
        <w:rPr>
          <w:rFonts w:asciiTheme="minorHAnsi" w:hAnsiTheme="minorHAnsi" w:cstheme="minorHAnsi"/>
          <w:sz w:val="24"/>
          <w:szCs w:val="24"/>
        </w:rPr>
      </w:pPr>
    </w:p>
    <w:p w14:paraId="6BC9758D" w14:textId="77777777" w:rsidR="00EB695F" w:rsidRPr="005412D7" w:rsidRDefault="00EB695F" w:rsidP="00FF7EBB">
      <w:pPr>
        <w:jc w:val="both"/>
        <w:rPr>
          <w:rFonts w:asciiTheme="minorHAnsi" w:hAnsiTheme="minorHAnsi" w:cstheme="minorHAnsi"/>
          <w:sz w:val="24"/>
          <w:szCs w:val="24"/>
        </w:rPr>
      </w:pPr>
    </w:p>
    <w:p w14:paraId="23DFF784" w14:textId="77777777" w:rsidR="00EB695F" w:rsidRPr="005412D7" w:rsidRDefault="00EB695F" w:rsidP="00FF7EBB">
      <w:pPr>
        <w:jc w:val="both"/>
        <w:rPr>
          <w:rFonts w:asciiTheme="minorHAnsi" w:hAnsiTheme="minorHAnsi" w:cstheme="minorHAnsi"/>
          <w:sz w:val="24"/>
          <w:szCs w:val="24"/>
        </w:rPr>
      </w:pPr>
    </w:p>
    <w:p w14:paraId="622747A9" w14:textId="77777777" w:rsidR="00EB695F" w:rsidRPr="005412D7" w:rsidRDefault="00EB695F" w:rsidP="00FF7EBB">
      <w:pPr>
        <w:jc w:val="both"/>
        <w:rPr>
          <w:rFonts w:asciiTheme="minorHAnsi" w:hAnsiTheme="minorHAnsi" w:cstheme="minorHAnsi"/>
          <w:sz w:val="24"/>
          <w:szCs w:val="24"/>
        </w:rPr>
      </w:pPr>
    </w:p>
    <w:p w14:paraId="17F50DE4" w14:textId="77777777" w:rsidR="00EB695F" w:rsidRPr="005412D7" w:rsidRDefault="00EB695F" w:rsidP="00FF7EBB">
      <w:pPr>
        <w:jc w:val="both"/>
        <w:rPr>
          <w:rFonts w:asciiTheme="minorHAnsi" w:hAnsiTheme="minorHAnsi" w:cstheme="minorHAnsi"/>
          <w:sz w:val="24"/>
          <w:szCs w:val="24"/>
        </w:rPr>
      </w:pPr>
    </w:p>
    <w:p w14:paraId="3010E67A" w14:textId="71F240AE" w:rsidR="00CA3593" w:rsidRPr="005412D7" w:rsidRDefault="002A0E51" w:rsidP="00BC4ED3">
      <w:pPr>
        <w:jc w:val="center"/>
        <w:rPr>
          <w:rFonts w:asciiTheme="minorHAnsi" w:hAnsiTheme="minorHAnsi" w:cstheme="minorHAnsi"/>
          <w:b/>
          <w:i/>
          <w:sz w:val="28"/>
          <w:szCs w:val="28"/>
        </w:rPr>
      </w:pPr>
      <w:r w:rsidRPr="005412D7">
        <w:rPr>
          <w:rFonts w:asciiTheme="minorHAnsi" w:hAnsiTheme="minorHAnsi" w:cstheme="minorHAnsi"/>
          <w:b/>
          <w:sz w:val="28"/>
          <w:szCs w:val="28"/>
        </w:rPr>
        <w:t>F</w:t>
      </w:r>
      <w:r w:rsidR="00CA3593" w:rsidRPr="005412D7">
        <w:rPr>
          <w:rFonts w:asciiTheme="minorHAnsi" w:hAnsiTheme="minorHAnsi" w:cstheme="minorHAnsi"/>
          <w:b/>
          <w:sz w:val="28"/>
          <w:szCs w:val="28"/>
        </w:rPr>
        <w:t>eedback and comments</w:t>
      </w:r>
      <w:r w:rsidRPr="005412D7">
        <w:rPr>
          <w:rFonts w:asciiTheme="minorHAnsi" w:hAnsiTheme="minorHAnsi" w:cstheme="minorHAnsi"/>
          <w:b/>
          <w:sz w:val="28"/>
          <w:szCs w:val="28"/>
        </w:rPr>
        <w:t xml:space="preserve"> from</w:t>
      </w:r>
      <w:r w:rsidR="00214047" w:rsidRPr="005412D7">
        <w:rPr>
          <w:rFonts w:asciiTheme="minorHAnsi" w:hAnsiTheme="minorHAnsi" w:cstheme="minorHAnsi"/>
          <w:b/>
          <w:sz w:val="28"/>
          <w:szCs w:val="28"/>
        </w:rPr>
        <w:t xml:space="preserve"> individual</w:t>
      </w:r>
      <w:r w:rsidR="001772BF" w:rsidRPr="005412D7">
        <w:rPr>
          <w:rFonts w:asciiTheme="minorHAnsi" w:hAnsiTheme="minorHAnsi" w:cstheme="minorHAnsi"/>
          <w:b/>
          <w:sz w:val="28"/>
          <w:szCs w:val="28"/>
        </w:rPr>
        <w:t xml:space="preserve"> in need of care and support and/or their</w:t>
      </w:r>
      <w:r w:rsidR="001772BF" w:rsidRPr="005412D7">
        <w:rPr>
          <w:rFonts w:asciiTheme="minorHAnsi" w:hAnsiTheme="minorHAnsi" w:cstheme="minorHAnsi"/>
          <w:b/>
          <w:i/>
          <w:sz w:val="28"/>
          <w:szCs w:val="28"/>
        </w:rPr>
        <w:t xml:space="preserve"> </w:t>
      </w:r>
      <w:r w:rsidR="001772BF" w:rsidRPr="005412D7">
        <w:rPr>
          <w:rFonts w:asciiTheme="minorHAnsi" w:hAnsiTheme="minorHAnsi" w:cstheme="minorHAnsi"/>
          <w:b/>
          <w:sz w:val="28"/>
          <w:szCs w:val="28"/>
        </w:rPr>
        <w:t>carers</w:t>
      </w:r>
      <w:r w:rsidR="001772BF" w:rsidRPr="005412D7">
        <w:rPr>
          <w:rFonts w:asciiTheme="minorHAnsi" w:hAnsiTheme="minorHAnsi" w:cstheme="minorHAnsi"/>
          <w:b/>
          <w:color w:val="auto"/>
          <w:sz w:val="28"/>
          <w:szCs w:val="28"/>
        </w:rPr>
        <w:t xml:space="preserve"> </w:t>
      </w:r>
    </w:p>
    <w:p w14:paraId="1366AB4B" w14:textId="77777777" w:rsidR="00214047" w:rsidRPr="005412D7" w:rsidRDefault="00214047" w:rsidP="00FF7EBB">
      <w:pPr>
        <w:jc w:val="both"/>
        <w:rPr>
          <w:rFonts w:asciiTheme="minorHAnsi" w:hAnsiTheme="minorHAnsi" w:cstheme="minorHAnsi"/>
          <w:b/>
          <w:sz w:val="24"/>
          <w:szCs w:val="24"/>
        </w:rPr>
      </w:pPr>
    </w:p>
    <w:p w14:paraId="64C60EF8" w14:textId="77777777" w:rsidR="00696A88" w:rsidRPr="005412D7" w:rsidRDefault="00337FEF" w:rsidP="00FF7EBB">
      <w:pPr>
        <w:jc w:val="both"/>
        <w:rPr>
          <w:rFonts w:asciiTheme="minorHAnsi" w:hAnsiTheme="minorHAnsi" w:cstheme="minorHAnsi"/>
          <w:b/>
          <w:sz w:val="24"/>
          <w:szCs w:val="24"/>
        </w:rPr>
      </w:pPr>
      <w:r w:rsidRPr="005412D7">
        <w:rPr>
          <w:rFonts w:asciiTheme="minorHAnsi" w:hAnsiTheme="minorHAnsi" w:cstheme="minorHAnsi"/>
          <w:b/>
          <w:sz w:val="24"/>
          <w:szCs w:val="24"/>
        </w:rPr>
        <w:t>Information</w:t>
      </w:r>
      <w:r w:rsidR="00696A88" w:rsidRPr="005412D7">
        <w:rPr>
          <w:rFonts w:asciiTheme="minorHAnsi" w:hAnsiTheme="minorHAnsi" w:cstheme="minorHAnsi"/>
          <w:b/>
          <w:sz w:val="24"/>
          <w:szCs w:val="24"/>
        </w:rPr>
        <w:t xml:space="preserve"> for the observer</w:t>
      </w:r>
    </w:p>
    <w:p w14:paraId="1D393F2D" w14:textId="77777777" w:rsidR="00696A88" w:rsidRPr="005412D7" w:rsidRDefault="00696A88" w:rsidP="00FF7EBB">
      <w:pPr>
        <w:jc w:val="both"/>
        <w:rPr>
          <w:rFonts w:asciiTheme="minorHAnsi" w:hAnsiTheme="minorHAnsi" w:cstheme="minorHAnsi"/>
          <w:i/>
          <w:sz w:val="24"/>
          <w:szCs w:val="24"/>
        </w:rPr>
      </w:pPr>
    </w:p>
    <w:p w14:paraId="38395739" w14:textId="7CC2AAE0" w:rsidR="00CD7E1F" w:rsidRPr="005412D7" w:rsidRDefault="00390074" w:rsidP="00FF7EBB">
      <w:pPr>
        <w:jc w:val="both"/>
        <w:rPr>
          <w:rFonts w:asciiTheme="minorHAnsi" w:hAnsiTheme="minorHAnsi" w:cstheme="minorHAnsi"/>
          <w:i/>
          <w:sz w:val="24"/>
          <w:szCs w:val="24"/>
        </w:rPr>
      </w:pPr>
      <w:r w:rsidRPr="005412D7">
        <w:rPr>
          <w:rFonts w:asciiTheme="minorHAnsi" w:hAnsiTheme="minorHAnsi" w:cstheme="minorHAnsi"/>
          <w:i/>
          <w:sz w:val="24"/>
          <w:szCs w:val="24"/>
        </w:rPr>
        <w:t xml:space="preserve">This section of the Observation should not be </w:t>
      </w:r>
      <w:r w:rsidR="00C63CAB" w:rsidRPr="005412D7">
        <w:rPr>
          <w:rFonts w:asciiTheme="minorHAnsi" w:hAnsiTheme="minorHAnsi" w:cstheme="minorHAnsi"/>
          <w:i/>
          <w:sz w:val="24"/>
          <w:szCs w:val="24"/>
        </w:rPr>
        <w:t>completed</w:t>
      </w:r>
      <w:r w:rsidR="00C63CAB" w:rsidRPr="005412D7">
        <w:rPr>
          <w:rFonts w:asciiTheme="minorHAnsi" w:hAnsiTheme="minorHAnsi" w:cstheme="minorHAnsi"/>
          <w:b/>
          <w:sz w:val="24"/>
          <w:szCs w:val="24"/>
        </w:rPr>
        <w:t xml:space="preserve"> </w:t>
      </w:r>
      <w:r w:rsidRPr="005412D7">
        <w:rPr>
          <w:rFonts w:asciiTheme="minorHAnsi" w:hAnsiTheme="minorHAnsi" w:cstheme="minorHAnsi"/>
          <w:i/>
          <w:sz w:val="24"/>
          <w:szCs w:val="24"/>
        </w:rPr>
        <w:t>in the presence of the learner.</w:t>
      </w:r>
      <w:r w:rsidR="00CD7E1F" w:rsidRPr="005412D7">
        <w:rPr>
          <w:rFonts w:asciiTheme="minorHAnsi" w:hAnsiTheme="minorHAnsi" w:cstheme="minorHAnsi"/>
          <w:i/>
          <w:sz w:val="24"/>
          <w:szCs w:val="24"/>
        </w:rPr>
        <w:t xml:space="preserve"> </w:t>
      </w:r>
    </w:p>
    <w:p w14:paraId="0AD3F030" w14:textId="77777777" w:rsidR="00CD7E1F" w:rsidRPr="005412D7" w:rsidRDefault="00CD7E1F" w:rsidP="00FF7EBB">
      <w:pPr>
        <w:jc w:val="both"/>
        <w:rPr>
          <w:rFonts w:asciiTheme="minorHAnsi" w:hAnsiTheme="minorHAnsi" w:cstheme="minorHAnsi"/>
          <w:i/>
          <w:sz w:val="24"/>
          <w:szCs w:val="24"/>
        </w:rPr>
      </w:pPr>
    </w:p>
    <w:p w14:paraId="7FB22A0A" w14:textId="74A1EB53" w:rsidR="00390074" w:rsidRPr="005412D7" w:rsidRDefault="00CD7E1F">
      <w:pPr>
        <w:jc w:val="both"/>
        <w:rPr>
          <w:rFonts w:asciiTheme="minorHAnsi" w:hAnsiTheme="minorHAnsi" w:cstheme="minorHAnsi"/>
          <w:i/>
          <w:iCs/>
          <w:sz w:val="24"/>
          <w:szCs w:val="24"/>
        </w:rPr>
      </w:pPr>
      <w:r w:rsidRPr="005412D7">
        <w:rPr>
          <w:rFonts w:asciiTheme="minorHAnsi" w:hAnsiTheme="minorHAnsi" w:cstheme="minorHAnsi"/>
          <w:i/>
          <w:iCs/>
          <w:sz w:val="24"/>
          <w:szCs w:val="24"/>
        </w:rPr>
        <w:t xml:space="preserve">No formal written feedback is required from the observer on the </w:t>
      </w:r>
      <w:r w:rsidR="000D2ED2" w:rsidRPr="005412D7">
        <w:rPr>
          <w:rFonts w:asciiTheme="minorHAnsi" w:hAnsiTheme="minorHAnsi" w:cstheme="minorHAnsi"/>
          <w:i/>
          <w:iCs/>
          <w:sz w:val="24"/>
          <w:szCs w:val="24"/>
        </w:rPr>
        <w:t>learner’s</w:t>
      </w:r>
      <w:r w:rsidRPr="005412D7">
        <w:rPr>
          <w:rFonts w:asciiTheme="minorHAnsi" w:hAnsiTheme="minorHAnsi" w:cstheme="minorHAnsi"/>
          <w:i/>
          <w:iCs/>
          <w:sz w:val="24"/>
          <w:szCs w:val="24"/>
        </w:rPr>
        <w:t xml:space="preserve"> practice</w:t>
      </w:r>
      <w:r w:rsidR="00CC1122" w:rsidRPr="005412D7">
        <w:rPr>
          <w:rFonts w:asciiTheme="minorHAnsi" w:hAnsiTheme="minorHAnsi" w:cstheme="minorHAnsi"/>
          <w:i/>
          <w:iCs/>
          <w:sz w:val="24"/>
          <w:szCs w:val="24"/>
        </w:rPr>
        <w:t>.</w:t>
      </w:r>
      <w:r w:rsidRPr="005412D7">
        <w:rPr>
          <w:rFonts w:asciiTheme="minorHAnsi" w:hAnsiTheme="minorHAnsi" w:cstheme="minorHAnsi"/>
          <w:i/>
          <w:iCs/>
          <w:sz w:val="24"/>
          <w:szCs w:val="24"/>
        </w:rPr>
        <w:t xml:space="preserve"> </w:t>
      </w:r>
      <w:r w:rsidR="00CC1122" w:rsidRPr="005412D7">
        <w:rPr>
          <w:rFonts w:asciiTheme="minorHAnsi" w:hAnsiTheme="minorHAnsi" w:cstheme="minorHAnsi"/>
          <w:i/>
          <w:iCs/>
          <w:sz w:val="24"/>
          <w:szCs w:val="24"/>
        </w:rPr>
        <w:t>H</w:t>
      </w:r>
      <w:r w:rsidRPr="005412D7">
        <w:rPr>
          <w:rFonts w:asciiTheme="minorHAnsi" w:hAnsiTheme="minorHAnsi" w:cstheme="minorHAnsi"/>
          <w:i/>
          <w:iCs/>
          <w:sz w:val="24"/>
          <w:szCs w:val="24"/>
        </w:rPr>
        <w:t>owever verbal feedback should be provided to the learner as soon as possible after the observation</w:t>
      </w:r>
      <w:r w:rsidR="00392F73" w:rsidRPr="005412D7">
        <w:rPr>
          <w:rFonts w:asciiTheme="minorHAnsi" w:hAnsiTheme="minorHAnsi" w:cstheme="minorHAnsi"/>
          <w:b/>
          <w:bCs/>
          <w:i/>
          <w:iCs/>
          <w:sz w:val="24"/>
          <w:szCs w:val="24"/>
        </w:rPr>
        <w:t xml:space="preserve">. </w:t>
      </w:r>
      <w:r w:rsidR="00392F73" w:rsidRPr="005412D7">
        <w:rPr>
          <w:rFonts w:asciiTheme="minorHAnsi" w:hAnsiTheme="minorHAnsi" w:cstheme="minorHAnsi"/>
          <w:i/>
          <w:iCs/>
          <w:sz w:val="24"/>
          <w:szCs w:val="24"/>
        </w:rPr>
        <w:t>I</w:t>
      </w:r>
      <w:r w:rsidR="000D6653" w:rsidRPr="005412D7">
        <w:rPr>
          <w:rFonts w:asciiTheme="minorHAnsi" w:hAnsiTheme="minorHAnsi" w:cstheme="minorHAnsi"/>
          <w:i/>
          <w:iCs/>
          <w:sz w:val="24"/>
          <w:szCs w:val="24"/>
        </w:rPr>
        <w:t>f the o</w:t>
      </w:r>
      <w:r w:rsidR="00EE01ED" w:rsidRPr="005412D7">
        <w:rPr>
          <w:rFonts w:asciiTheme="minorHAnsi" w:hAnsiTheme="minorHAnsi" w:cstheme="minorHAnsi"/>
          <w:i/>
          <w:iCs/>
          <w:sz w:val="24"/>
          <w:szCs w:val="24"/>
        </w:rPr>
        <w:t>bserver</w:t>
      </w:r>
      <w:r w:rsidR="000D6653" w:rsidRPr="005412D7">
        <w:rPr>
          <w:rFonts w:asciiTheme="minorHAnsi" w:hAnsiTheme="minorHAnsi" w:cstheme="minorHAnsi"/>
          <w:i/>
          <w:iCs/>
          <w:sz w:val="24"/>
          <w:szCs w:val="24"/>
        </w:rPr>
        <w:t xml:space="preserve"> is not the mentor</w:t>
      </w:r>
      <w:r w:rsidR="0895A14B" w:rsidRPr="005412D7">
        <w:rPr>
          <w:rFonts w:asciiTheme="minorHAnsi" w:hAnsiTheme="minorHAnsi" w:cstheme="minorHAnsi"/>
          <w:i/>
          <w:iCs/>
          <w:sz w:val="24"/>
          <w:szCs w:val="24"/>
        </w:rPr>
        <w:t>,</w:t>
      </w:r>
      <w:r w:rsidR="000D6653" w:rsidRPr="005412D7">
        <w:rPr>
          <w:rFonts w:asciiTheme="minorHAnsi" w:hAnsiTheme="minorHAnsi" w:cstheme="minorHAnsi"/>
          <w:i/>
          <w:iCs/>
          <w:sz w:val="24"/>
          <w:szCs w:val="24"/>
        </w:rPr>
        <w:t xml:space="preserve"> then feedback should </w:t>
      </w:r>
      <w:r w:rsidR="00EE01ED" w:rsidRPr="005412D7">
        <w:rPr>
          <w:rFonts w:asciiTheme="minorHAnsi" w:hAnsiTheme="minorHAnsi" w:cstheme="minorHAnsi"/>
          <w:i/>
          <w:iCs/>
          <w:sz w:val="24"/>
          <w:szCs w:val="24"/>
        </w:rPr>
        <w:t>also</w:t>
      </w:r>
      <w:r w:rsidR="000D6653" w:rsidRPr="005412D7">
        <w:rPr>
          <w:rFonts w:asciiTheme="minorHAnsi" w:hAnsiTheme="minorHAnsi" w:cstheme="minorHAnsi"/>
          <w:i/>
          <w:iCs/>
          <w:sz w:val="24"/>
          <w:szCs w:val="24"/>
        </w:rPr>
        <w:t xml:space="preserve"> be provided to the mentor</w:t>
      </w:r>
      <w:r w:rsidRPr="005412D7">
        <w:rPr>
          <w:rFonts w:asciiTheme="minorHAnsi" w:hAnsiTheme="minorHAnsi" w:cstheme="minorHAnsi"/>
          <w:i/>
          <w:iCs/>
          <w:sz w:val="24"/>
          <w:szCs w:val="24"/>
        </w:rPr>
        <w:t xml:space="preserve">. </w:t>
      </w:r>
    </w:p>
    <w:p w14:paraId="7103C235" w14:textId="77777777" w:rsidR="00390074" w:rsidRPr="005412D7" w:rsidRDefault="00390074" w:rsidP="00FF7EBB">
      <w:pPr>
        <w:jc w:val="both"/>
        <w:rPr>
          <w:rFonts w:asciiTheme="minorHAnsi" w:hAnsiTheme="minorHAnsi" w:cstheme="minorHAnsi"/>
          <w:i/>
          <w:sz w:val="24"/>
          <w:szCs w:val="24"/>
        </w:rPr>
      </w:pPr>
    </w:p>
    <w:p w14:paraId="383E5FC5" w14:textId="63E5096E" w:rsidR="00375AF5" w:rsidRPr="005412D7" w:rsidRDefault="00CA3593" w:rsidP="00FF7EBB">
      <w:pPr>
        <w:jc w:val="both"/>
        <w:rPr>
          <w:rFonts w:asciiTheme="minorHAnsi" w:hAnsiTheme="minorHAnsi" w:cstheme="minorHAnsi"/>
          <w:i/>
          <w:sz w:val="24"/>
          <w:szCs w:val="24"/>
        </w:rPr>
      </w:pPr>
      <w:r w:rsidRPr="005412D7">
        <w:rPr>
          <w:rFonts w:asciiTheme="minorHAnsi" w:hAnsiTheme="minorHAnsi" w:cstheme="minorHAnsi"/>
          <w:i/>
          <w:sz w:val="24"/>
          <w:szCs w:val="24"/>
        </w:rPr>
        <w:t>Some or all of th</w:t>
      </w:r>
      <w:r w:rsidR="00EE01ED" w:rsidRPr="005412D7">
        <w:rPr>
          <w:rFonts w:asciiTheme="minorHAnsi" w:hAnsiTheme="minorHAnsi" w:cstheme="minorHAnsi"/>
          <w:i/>
          <w:sz w:val="24"/>
          <w:szCs w:val="24"/>
        </w:rPr>
        <w:t>e</w:t>
      </w:r>
      <w:r w:rsidR="00045C40" w:rsidRPr="005412D7">
        <w:rPr>
          <w:rFonts w:asciiTheme="minorHAnsi" w:hAnsiTheme="minorHAnsi" w:cstheme="minorHAnsi"/>
          <w:i/>
          <w:sz w:val="24"/>
          <w:szCs w:val="24"/>
        </w:rPr>
        <w:t xml:space="preserve"> </w:t>
      </w:r>
      <w:r w:rsidRPr="005412D7">
        <w:rPr>
          <w:rFonts w:asciiTheme="minorHAnsi" w:hAnsiTheme="minorHAnsi" w:cstheme="minorHAnsi"/>
          <w:i/>
          <w:sz w:val="24"/>
          <w:szCs w:val="24"/>
        </w:rPr>
        <w:t>questions</w:t>
      </w:r>
      <w:r w:rsidR="00045C40" w:rsidRPr="005412D7">
        <w:rPr>
          <w:rFonts w:asciiTheme="minorHAnsi" w:hAnsiTheme="minorHAnsi" w:cstheme="minorHAnsi"/>
          <w:i/>
          <w:sz w:val="24"/>
          <w:szCs w:val="24"/>
        </w:rPr>
        <w:t xml:space="preserve"> below</w:t>
      </w:r>
      <w:r w:rsidRPr="005412D7">
        <w:rPr>
          <w:rFonts w:asciiTheme="minorHAnsi" w:hAnsiTheme="minorHAnsi" w:cstheme="minorHAnsi"/>
          <w:i/>
          <w:sz w:val="24"/>
          <w:szCs w:val="24"/>
        </w:rPr>
        <w:t xml:space="preserve"> may be used by the observer</w:t>
      </w:r>
      <w:r w:rsidR="00B07E79" w:rsidRPr="005412D7">
        <w:rPr>
          <w:rFonts w:asciiTheme="minorHAnsi" w:hAnsiTheme="minorHAnsi" w:cstheme="minorHAnsi"/>
          <w:i/>
          <w:sz w:val="24"/>
          <w:szCs w:val="24"/>
        </w:rPr>
        <w:t xml:space="preserve"> </w:t>
      </w:r>
      <w:r w:rsidRPr="005412D7">
        <w:rPr>
          <w:rFonts w:asciiTheme="minorHAnsi" w:hAnsiTheme="minorHAnsi" w:cstheme="minorHAnsi"/>
          <w:i/>
          <w:sz w:val="24"/>
          <w:szCs w:val="24"/>
        </w:rPr>
        <w:t xml:space="preserve">who </w:t>
      </w:r>
      <w:r w:rsidR="000F42AE" w:rsidRPr="005412D7">
        <w:rPr>
          <w:rFonts w:asciiTheme="minorHAnsi" w:hAnsiTheme="minorHAnsi" w:cstheme="minorHAnsi"/>
          <w:sz w:val="24"/>
          <w:szCs w:val="24"/>
        </w:rPr>
        <w:t xml:space="preserve">can </w:t>
      </w:r>
      <w:r w:rsidR="000F42AE" w:rsidRPr="005412D7">
        <w:rPr>
          <w:rFonts w:asciiTheme="minorHAnsi" w:hAnsiTheme="minorHAnsi" w:cstheme="minorHAnsi"/>
          <w:i/>
          <w:sz w:val="24"/>
          <w:szCs w:val="24"/>
        </w:rPr>
        <w:t>rephrase</w:t>
      </w:r>
      <w:r w:rsidR="00EB695F" w:rsidRPr="005412D7">
        <w:rPr>
          <w:rFonts w:asciiTheme="minorHAnsi" w:hAnsiTheme="minorHAnsi" w:cstheme="minorHAnsi"/>
          <w:i/>
          <w:sz w:val="24"/>
          <w:szCs w:val="24"/>
        </w:rPr>
        <w:t xml:space="preserve"> </w:t>
      </w:r>
      <w:r w:rsidRPr="005412D7">
        <w:rPr>
          <w:rFonts w:asciiTheme="minorHAnsi" w:hAnsiTheme="minorHAnsi" w:cstheme="minorHAnsi"/>
          <w:i/>
          <w:sz w:val="24"/>
          <w:szCs w:val="24"/>
        </w:rPr>
        <w:t>and add explanations and prompts as required.</w:t>
      </w:r>
      <w:r w:rsidR="00D60F88" w:rsidRPr="005412D7">
        <w:rPr>
          <w:rFonts w:asciiTheme="minorHAnsi" w:hAnsiTheme="minorHAnsi" w:cstheme="minorHAnsi"/>
          <w:i/>
          <w:sz w:val="24"/>
          <w:szCs w:val="24"/>
        </w:rPr>
        <w:t xml:space="preserve"> The observer</w:t>
      </w:r>
      <w:r w:rsidRPr="005412D7">
        <w:rPr>
          <w:rFonts w:asciiTheme="minorHAnsi" w:hAnsiTheme="minorHAnsi" w:cstheme="minorHAnsi"/>
          <w:i/>
          <w:sz w:val="24"/>
          <w:szCs w:val="24"/>
        </w:rPr>
        <w:t xml:space="preserve"> should </w:t>
      </w:r>
      <w:r w:rsidR="000C6892" w:rsidRPr="005412D7">
        <w:rPr>
          <w:rFonts w:asciiTheme="minorHAnsi" w:hAnsiTheme="minorHAnsi" w:cstheme="minorHAnsi"/>
          <w:i/>
          <w:sz w:val="24"/>
          <w:szCs w:val="24"/>
        </w:rPr>
        <w:t>record</w:t>
      </w:r>
      <w:r w:rsidRPr="005412D7">
        <w:rPr>
          <w:rFonts w:asciiTheme="minorHAnsi" w:hAnsiTheme="minorHAnsi" w:cstheme="minorHAnsi"/>
          <w:i/>
          <w:sz w:val="24"/>
          <w:szCs w:val="24"/>
        </w:rPr>
        <w:t xml:space="preserve"> responses</w:t>
      </w:r>
      <w:r w:rsidR="000D2ED2" w:rsidRPr="005412D7">
        <w:rPr>
          <w:rFonts w:asciiTheme="minorHAnsi" w:hAnsiTheme="minorHAnsi" w:cstheme="minorHAnsi"/>
          <w:i/>
          <w:sz w:val="24"/>
          <w:szCs w:val="24"/>
        </w:rPr>
        <w:t xml:space="preserve"> from the </w:t>
      </w:r>
      <w:r w:rsidR="00214047" w:rsidRPr="005412D7">
        <w:rPr>
          <w:rFonts w:asciiTheme="minorHAnsi" w:hAnsiTheme="minorHAnsi" w:cstheme="minorHAnsi"/>
          <w:i/>
          <w:sz w:val="24"/>
          <w:szCs w:val="24"/>
        </w:rPr>
        <w:t>individual</w:t>
      </w:r>
      <w:r w:rsidR="001772BF" w:rsidRPr="005412D7">
        <w:rPr>
          <w:rFonts w:asciiTheme="minorHAnsi" w:hAnsiTheme="minorHAnsi" w:cstheme="minorHAnsi"/>
          <w:sz w:val="24"/>
          <w:szCs w:val="24"/>
        </w:rPr>
        <w:t xml:space="preserve"> </w:t>
      </w:r>
      <w:r w:rsidR="001772BF" w:rsidRPr="005412D7">
        <w:rPr>
          <w:rFonts w:asciiTheme="minorHAnsi" w:hAnsiTheme="minorHAnsi" w:cstheme="minorHAnsi"/>
          <w:i/>
          <w:sz w:val="24"/>
          <w:szCs w:val="24"/>
        </w:rPr>
        <w:t>in need of care and support and/or their carers</w:t>
      </w:r>
      <w:r w:rsidR="001772BF" w:rsidRPr="005412D7">
        <w:rPr>
          <w:rFonts w:asciiTheme="minorHAnsi" w:hAnsiTheme="minorHAnsi" w:cstheme="minorHAnsi"/>
          <w:color w:val="auto"/>
          <w:sz w:val="24"/>
          <w:szCs w:val="24"/>
        </w:rPr>
        <w:t xml:space="preserve"> </w:t>
      </w:r>
      <w:r w:rsidRPr="005412D7">
        <w:rPr>
          <w:rFonts w:asciiTheme="minorHAnsi" w:hAnsiTheme="minorHAnsi" w:cstheme="minorHAnsi"/>
          <w:i/>
          <w:sz w:val="24"/>
          <w:szCs w:val="24"/>
        </w:rPr>
        <w:t>below</w:t>
      </w:r>
      <w:r w:rsidR="007A628F" w:rsidRPr="005412D7">
        <w:rPr>
          <w:rFonts w:asciiTheme="minorHAnsi" w:hAnsiTheme="minorHAnsi" w:cstheme="minorHAnsi"/>
          <w:i/>
          <w:sz w:val="24"/>
          <w:szCs w:val="24"/>
        </w:rPr>
        <w:t>,</w:t>
      </w:r>
      <w:r w:rsidR="00B07E79" w:rsidRPr="005412D7">
        <w:rPr>
          <w:rFonts w:asciiTheme="minorHAnsi" w:hAnsiTheme="minorHAnsi" w:cstheme="minorHAnsi"/>
          <w:i/>
          <w:sz w:val="24"/>
          <w:szCs w:val="24"/>
        </w:rPr>
        <w:t xml:space="preserve"> or by using </w:t>
      </w:r>
      <w:r w:rsidR="00F45521" w:rsidRPr="005412D7">
        <w:rPr>
          <w:rFonts w:asciiTheme="minorHAnsi" w:hAnsiTheme="minorHAnsi" w:cstheme="minorHAnsi"/>
          <w:i/>
          <w:sz w:val="24"/>
          <w:szCs w:val="24"/>
        </w:rPr>
        <w:t>an</w:t>
      </w:r>
      <w:r w:rsidR="00B07E79" w:rsidRPr="005412D7">
        <w:rPr>
          <w:rFonts w:asciiTheme="minorHAnsi" w:hAnsiTheme="minorHAnsi" w:cstheme="minorHAnsi"/>
          <w:i/>
          <w:sz w:val="24"/>
          <w:szCs w:val="24"/>
        </w:rPr>
        <w:t xml:space="preserve"> alternative method</w:t>
      </w:r>
      <w:r w:rsidR="000D2ED2" w:rsidRPr="005412D7">
        <w:rPr>
          <w:rFonts w:asciiTheme="minorHAnsi" w:hAnsiTheme="minorHAnsi" w:cstheme="minorHAnsi"/>
          <w:i/>
          <w:sz w:val="24"/>
          <w:szCs w:val="24"/>
        </w:rPr>
        <w:t xml:space="preserve"> if required</w:t>
      </w:r>
      <w:r w:rsidR="00F45521" w:rsidRPr="005412D7">
        <w:rPr>
          <w:rFonts w:asciiTheme="minorHAnsi" w:hAnsiTheme="minorHAnsi" w:cstheme="minorHAnsi"/>
          <w:i/>
          <w:sz w:val="24"/>
          <w:szCs w:val="24"/>
        </w:rPr>
        <w:t>/provided</w:t>
      </w:r>
      <w:r w:rsidR="000D2ED2" w:rsidRPr="005412D7">
        <w:rPr>
          <w:rFonts w:asciiTheme="minorHAnsi" w:hAnsiTheme="minorHAnsi" w:cstheme="minorHAnsi"/>
          <w:i/>
          <w:sz w:val="24"/>
          <w:szCs w:val="24"/>
        </w:rPr>
        <w:t xml:space="preserve">. </w:t>
      </w:r>
      <w:r w:rsidR="00B07E79" w:rsidRPr="005412D7">
        <w:rPr>
          <w:rFonts w:asciiTheme="minorHAnsi" w:hAnsiTheme="minorHAnsi" w:cstheme="minorHAnsi"/>
          <w:i/>
          <w:sz w:val="24"/>
          <w:szCs w:val="24"/>
        </w:rPr>
        <w:t xml:space="preserve"> </w:t>
      </w:r>
    </w:p>
    <w:p w14:paraId="4BECCD6D" w14:textId="38E9132C" w:rsidR="00CA3593" w:rsidRPr="005412D7" w:rsidRDefault="002A0E51" w:rsidP="00FF7EBB">
      <w:pPr>
        <w:jc w:val="both"/>
        <w:rPr>
          <w:rFonts w:asciiTheme="minorHAnsi" w:hAnsiTheme="minorHAnsi" w:cstheme="minorHAnsi"/>
          <w:i/>
          <w:sz w:val="24"/>
          <w:szCs w:val="24"/>
        </w:rPr>
      </w:pPr>
      <w:r w:rsidRPr="005412D7">
        <w:rPr>
          <w:rFonts w:asciiTheme="minorHAnsi" w:hAnsiTheme="minorHAnsi" w:cstheme="minorHAnsi"/>
          <w:i/>
          <w:sz w:val="24"/>
          <w:szCs w:val="24"/>
        </w:rPr>
        <w:t>Before asking the questions, t</w:t>
      </w:r>
      <w:r w:rsidR="00CA3593" w:rsidRPr="005412D7">
        <w:rPr>
          <w:rFonts w:asciiTheme="minorHAnsi" w:hAnsiTheme="minorHAnsi" w:cstheme="minorHAnsi"/>
          <w:i/>
          <w:sz w:val="24"/>
          <w:szCs w:val="24"/>
        </w:rPr>
        <w:t xml:space="preserve">he observer must explain to the </w:t>
      </w:r>
      <w:r w:rsidRPr="005412D7">
        <w:rPr>
          <w:rFonts w:asciiTheme="minorHAnsi" w:hAnsiTheme="minorHAnsi" w:cstheme="minorHAnsi"/>
          <w:i/>
          <w:sz w:val="24"/>
          <w:szCs w:val="24"/>
        </w:rPr>
        <w:t xml:space="preserve">individual </w:t>
      </w:r>
      <w:r w:rsidR="00375AF5" w:rsidRPr="005412D7">
        <w:rPr>
          <w:rFonts w:asciiTheme="minorHAnsi" w:hAnsiTheme="minorHAnsi" w:cstheme="minorHAnsi"/>
          <w:i/>
          <w:sz w:val="24"/>
          <w:szCs w:val="24"/>
        </w:rPr>
        <w:t>comments</w:t>
      </w:r>
      <w:r w:rsidR="00CA3593" w:rsidRPr="005412D7">
        <w:rPr>
          <w:rFonts w:asciiTheme="minorHAnsi" w:hAnsiTheme="minorHAnsi" w:cstheme="minorHAnsi"/>
          <w:i/>
          <w:sz w:val="24"/>
          <w:szCs w:val="24"/>
        </w:rPr>
        <w:t xml:space="preserve"> will be shared with the </w:t>
      </w:r>
      <w:r w:rsidR="00B24344" w:rsidRPr="005412D7">
        <w:rPr>
          <w:rFonts w:asciiTheme="minorHAnsi" w:hAnsiTheme="minorHAnsi" w:cstheme="minorHAnsi"/>
          <w:i/>
          <w:sz w:val="24"/>
          <w:szCs w:val="24"/>
        </w:rPr>
        <w:t>learner</w:t>
      </w:r>
      <w:r w:rsidR="00B07E79" w:rsidRPr="005412D7">
        <w:rPr>
          <w:rFonts w:asciiTheme="minorHAnsi" w:hAnsiTheme="minorHAnsi" w:cstheme="minorHAnsi"/>
          <w:i/>
          <w:sz w:val="24"/>
          <w:szCs w:val="24"/>
        </w:rPr>
        <w:t>.</w:t>
      </w:r>
      <w:r w:rsidR="00002C7A" w:rsidRPr="005412D7">
        <w:rPr>
          <w:rFonts w:asciiTheme="minorHAnsi" w:hAnsiTheme="minorHAnsi" w:cstheme="minorHAnsi"/>
          <w:i/>
          <w:sz w:val="24"/>
          <w:szCs w:val="24"/>
        </w:rPr>
        <w:t xml:space="preserve"> It may be useful to explain that it is used as a learning tool for the learner to develop their own practice. </w:t>
      </w:r>
    </w:p>
    <w:p w14:paraId="5691A5AA" w14:textId="77777777" w:rsidR="005C28D3" w:rsidRPr="005412D7" w:rsidRDefault="005C28D3" w:rsidP="00FF7EBB">
      <w:pPr>
        <w:jc w:val="both"/>
        <w:rPr>
          <w:rFonts w:asciiTheme="minorHAnsi" w:hAnsiTheme="minorHAnsi" w:cstheme="minorHAnsi"/>
          <w:i/>
          <w:sz w:val="24"/>
          <w:szCs w:val="24"/>
        </w:rPr>
      </w:pPr>
    </w:p>
    <w:p w14:paraId="3FBD47FD" w14:textId="75A673A8" w:rsidR="00EB695F" w:rsidRPr="005412D7" w:rsidRDefault="00CA3593" w:rsidP="0043415A">
      <w:pPr>
        <w:jc w:val="both"/>
        <w:rPr>
          <w:rFonts w:asciiTheme="minorHAnsi" w:hAnsiTheme="minorHAnsi" w:cstheme="minorHAnsi"/>
          <w:i/>
          <w:sz w:val="24"/>
          <w:szCs w:val="24"/>
        </w:rPr>
      </w:pPr>
      <w:r w:rsidRPr="005412D7">
        <w:rPr>
          <w:rFonts w:asciiTheme="minorHAnsi" w:hAnsiTheme="minorHAnsi" w:cstheme="minorHAnsi"/>
          <w:i/>
          <w:sz w:val="24"/>
          <w:szCs w:val="24"/>
        </w:rPr>
        <w:t>If the observer is unable to gain feedback</w:t>
      </w:r>
      <w:r w:rsidR="00484CE3" w:rsidRPr="005412D7">
        <w:rPr>
          <w:rFonts w:asciiTheme="minorHAnsi" w:hAnsiTheme="minorHAnsi" w:cstheme="minorHAnsi"/>
          <w:i/>
          <w:sz w:val="24"/>
          <w:szCs w:val="24"/>
        </w:rPr>
        <w:t>,</w:t>
      </w:r>
      <w:r w:rsidR="00B07E79" w:rsidRPr="005412D7">
        <w:rPr>
          <w:rFonts w:asciiTheme="minorHAnsi" w:hAnsiTheme="minorHAnsi" w:cstheme="minorHAnsi"/>
          <w:i/>
          <w:sz w:val="24"/>
          <w:szCs w:val="24"/>
        </w:rPr>
        <w:t xml:space="preserve"> </w:t>
      </w:r>
      <w:r w:rsidRPr="005412D7">
        <w:rPr>
          <w:rFonts w:asciiTheme="minorHAnsi" w:hAnsiTheme="minorHAnsi" w:cstheme="minorHAnsi"/>
          <w:i/>
          <w:sz w:val="24"/>
          <w:szCs w:val="24"/>
        </w:rPr>
        <w:t>they should briefly say why.</w:t>
      </w:r>
    </w:p>
    <w:p w14:paraId="2FE94E30" w14:textId="77777777" w:rsidR="0043415A" w:rsidRDefault="0043415A" w:rsidP="0043415A">
      <w:pPr>
        <w:jc w:val="both"/>
        <w:rPr>
          <w:rFonts w:asciiTheme="minorHAnsi" w:hAnsiTheme="minorHAnsi" w:cstheme="minorHAnsi"/>
        </w:rPr>
      </w:pPr>
    </w:p>
    <w:p w14:paraId="7147F72B" w14:textId="77777777" w:rsidR="00AE33A6" w:rsidRDefault="00AE33A6" w:rsidP="0043415A">
      <w:pPr>
        <w:jc w:val="both"/>
        <w:rPr>
          <w:rFonts w:asciiTheme="minorHAnsi" w:hAnsiTheme="minorHAnsi" w:cstheme="minorHAnsi"/>
        </w:rPr>
      </w:pPr>
    </w:p>
    <w:p w14:paraId="735D8CDA" w14:textId="77777777" w:rsidR="00AE33A6" w:rsidRDefault="00AE33A6" w:rsidP="0043415A">
      <w:pPr>
        <w:jc w:val="both"/>
        <w:rPr>
          <w:rFonts w:asciiTheme="minorHAnsi" w:hAnsiTheme="minorHAnsi" w:cstheme="minorHAnsi"/>
        </w:rPr>
      </w:pPr>
    </w:p>
    <w:p w14:paraId="5B4021A9" w14:textId="77777777" w:rsidR="00AE33A6" w:rsidRPr="005412D7" w:rsidRDefault="00AE33A6" w:rsidP="0043415A">
      <w:pPr>
        <w:jc w:val="both"/>
        <w:rPr>
          <w:rFonts w:asciiTheme="minorHAnsi" w:hAnsiTheme="minorHAnsi" w:cstheme="minorHAnsi"/>
        </w:rPr>
      </w:pPr>
    </w:p>
    <w:p w14:paraId="5B7F8934" w14:textId="77777777" w:rsidR="00EB695F" w:rsidRPr="005412D7" w:rsidRDefault="00EB695F" w:rsidP="00EB695F">
      <w:pPr>
        <w:rPr>
          <w:rFonts w:asciiTheme="minorHAnsi" w:hAnsiTheme="minorHAnsi" w:cstheme="minorHAnsi"/>
        </w:rPr>
      </w:pPr>
    </w:p>
    <w:p w14:paraId="46BF76FE" w14:textId="77777777" w:rsidR="00EB695F" w:rsidRPr="005412D7" w:rsidRDefault="00EB695F" w:rsidP="00EB695F">
      <w:pPr>
        <w:rPr>
          <w:rFonts w:asciiTheme="minorHAnsi" w:hAnsiTheme="minorHAnsi" w:cstheme="minorHAnsi"/>
        </w:rPr>
      </w:pPr>
    </w:p>
    <w:p w14:paraId="3A44C5B7" w14:textId="77777777" w:rsidR="00EB695F" w:rsidRPr="005412D7" w:rsidRDefault="00EB695F" w:rsidP="00EB695F">
      <w:pPr>
        <w:rPr>
          <w:rFonts w:asciiTheme="minorHAnsi" w:hAnsiTheme="minorHAnsi" w:cstheme="minorHAnsi"/>
        </w:rPr>
      </w:pPr>
    </w:p>
    <w:p w14:paraId="7B61D658" w14:textId="77777777" w:rsidR="00EB695F" w:rsidRPr="005412D7" w:rsidRDefault="00EB695F" w:rsidP="00EB695F">
      <w:pPr>
        <w:rPr>
          <w:rFonts w:asciiTheme="minorHAnsi" w:hAnsiTheme="minorHAnsi" w:cstheme="minorHAnsi"/>
        </w:rPr>
      </w:pPr>
    </w:p>
    <w:p w14:paraId="7368D824" w14:textId="77777777" w:rsidR="00EB695F" w:rsidRPr="005412D7" w:rsidRDefault="00EB695F" w:rsidP="00EB695F">
      <w:pPr>
        <w:rPr>
          <w:rFonts w:asciiTheme="minorHAnsi" w:hAnsiTheme="minorHAnsi" w:cstheme="minorHAnsi"/>
        </w:rPr>
      </w:pPr>
    </w:p>
    <w:p w14:paraId="1838C5C1" w14:textId="77777777" w:rsidR="00EB695F" w:rsidRPr="005412D7" w:rsidRDefault="00EB695F" w:rsidP="00EB695F">
      <w:pPr>
        <w:rPr>
          <w:rFonts w:asciiTheme="minorHAnsi" w:hAnsiTheme="minorHAnsi" w:cstheme="minorHAnsi"/>
        </w:rPr>
      </w:pPr>
    </w:p>
    <w:p w14:paraId="55074D83" w14:textId="77777777" w:rsidR="00EB695F" w:rsidRPr="005412D7" w:rsidRDefault="00EB695F" w:rsidP="00EB695F">
      <w:pPr>
        <w:rPr>
          <w:rFonts w:asciiTheme="minorHAnsi" w:hAnsiTheme="minorHAnsi" w:cstheme="minorHAnsi"/>
        </w:rPr>
      </w:pPr>
    </w:p>
    <w:p w14:paraId="1435709C" w14:textId="77777777" w:rsidR="00EB695F" w:rsidRPr="005412D7" w:rsidRDefault="00EB695F" w:rsidP="00EB695F">
      <w:pPr>
        <w:rPr>
          <w:rFonts w:asciiTheme="minorHAnsi" w:hAnsiTheme="minorHAnsi" w:cstheme="minorHAnsi"/>
        </w:rPr>
      </w:pPr>
    </w:p>
    <w:p w14:paraId="612DD83A" w14:textId="77777777" w:rsidR="00EB695F" w:rsidRPr="005412D7" w:rsidRDefault="00EB695F" w:rsidP="00EB695F">
      <w:pPr>
        <w:rPr>
          <w:rFonts w:asciiTheme="minorHAnsi" w:hAnsiTheme="minorHAnsi" w:cstheme="minorHAnsi"/>
        </w:rPr>
      </w:pPr>
    </w:p>
    <w:p w14:paraId="36CD14D1" w14:textId="77777777" w:rsidR="00EB695F" w:rsidRPr="005412D7" w:rsidRDefault="00EB695F" w:rsidP="00EB695F">
      <w:pPr>
        <w:rPr>
          <w:rFonts w:asciiTheme="minorHAnsi" w:hAnsiTheme="minorHAnsi" w:cstheme="minorHAnsi"/>
        </w:rPr>
      </w:pPr>
    </w:p>
    <w:p w14:paraId="74A47768" w14:textId="77777777" w:rsidR="00EB695F" w:rsidRPr="005412D7" w:rsidRDefault="00EB695F" w:rsidP="00EB695F">
      <w:pPr>
        <w:rPr>
          <w:rFonts w:asciiTheme="minorHAnsi" w:hAnsiTheme="minorHAnsi" w:cstheme="minorHAnsi"/>
        </w:rPr>
      </w:pPr>
    </w:p>
    <w:p w14:paraId="0E7AC9C9" w14:textId="77777777" w:rsidR="00E26C6F" w:rsidRPr="00441CDB" w:rsidRDefault="00E26C6F" w:rsidP="00E26C6F">
      <w:pPr>
        <w:rPr>
          <w:rFonts w:asciiTheme="minorHAnsi" w:hAnsiTheme="minorHAnsi" w:cstheme="minorHAnsi"/>
        </w:rPr>
      </w:pPr>
      <w:r w:rsidRPr="00441CDB">
        <w:rPr>
          <w:rFonts w:asciiTheme="minorHAnsi" w:hAnsiTheme="minorHAnsi" w:cstheme="minorHAnsi"/>
          <w:b/>
        </w:rPr>
        <w:lastRenderedPageBreak/>
        <w:t>Please tell us what you think!</w:t>
      </w:r>
    </w:p>
    <w:p w14:paraId="179BE330" w14:textId="77777777" w:rsidR="00E26C6F" w:rsidRPr="00441CDB" w:rsidRDefault="00E26C6F" w:rsidP="00E26C6F">
      <w:pPr>
        <w:rPr>
          <w:rFonts w:asciiTheme="minorHAnsi" w:hAnsiTheme="minorHAnsi" w:cstheme="minorHAnsi"/>
        </w:rPr>
      </w:pPr>
      <w:r w:rsidRPr="00441CDB">
        <w:rPr>
          <w:rFonts w:asciiTheme="minorHAnsi" w:hAnsiTheme="minorHAnsi" w:cstheme="minorHAnsi"/>
        </w:rPr>
        <w:t xml:space="preserve">Thanks for completing this form.  We ask you to tell us about how well the social worker is doing so that they can learn about what they did well and what they need to work on. </w:t>
      </w:r>
    </w:p>
    <w:tbl>
      <w:tblPr>
        <w:tblW w:w="0" w:type="auto"/>
        <w:tblBorders>
          <w:top w:val="single" w:sz="24" w:space="0" w:color="00B0F0"/>
          <w:left w:val="single" w:sz="24" w:space="0" w:color="00B0F0"/>
          <w:bottom w:val="single" w:sz="24" w:space="0" w:color="00B0F0"/>
          <w:right w:val="single" w:sz="24" w:space="0" w:color="00B0F0"/>
          <w:insideH w:val="single" w:sz="6" w:space="0" w:color="00B0F0"/>
          <w:insideV w:val="single" w:sz="6" w:space="0" w:color="00B0F0"/>
        </w:tblBorders>
        <w:tblLook w:val="00A0" w:firstRow="1" w:lastRow="0" w:firstColumn="1" w:lastColumn="0" w:noHBand="0" w:noVBand="0"/>
      </w:tblPr>
      <w:tblGrid>
        <w:gridCol w:w="1848"/>
        <w:gridCol w:w="1848"/>
        <w:gridCol w:w="1848"/>
        <w:gridCol w:w="3698"/>
      </w:tblGrid>
      <w:tr w:rsidR="00E26C6F" w:rsidRPr="00441CDB" w14:paraId="076CCE09" w14:textId="77777777" w:rsidTr="005F609C">
        <w:trPr>
          <w:trHeight w:val="2998"/>
        </w:trPr>
        <w:tc>
          <w:tcPr>
            <w:tcW w:w="1848" w:type="dxa"/>
            <w:tcBorders>
              <w:top w:val="single" w:sz="24" w:space="0" w:color="00B0F0"/>
              <w:left w:val="single" w:sz="24" w:space="0" w:color="00B0F0"/>
              <w:bottom w:val="single" w:sz="6" w:space="0" w:color="00B0F0"/>
              <w:right w:val="single" w:sz="6" w:space="0" w:color="00B0F0"/>
            </w:tcBorders>
          </w:tcPr>
          <w:p w14:paraId="526760A2" w14:textId="77777777" w:rsidR="00E26C6F" w:rsidRPr="00441CDB" w:rsidRDefault="00E26C6F" w:rsidP="00E26C6F">
            <w:pPr>
              <w:rPr>
                <w:rFonts w:asciiTheme="minorHAnsi" w:hAnsiTheme="minorHAnsi" w:cstheme="minorHAnsi"/>
                <w:b/>
                <w:bCs/>
                <w:lang w:val="en-US"/>
              </w:rPr>
            </w:pPr>
          </w:p>
          <w:p w14:paraId="62F30988"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How easy was it to understand what the social worker was saying to you?</w:t>
            </w:r>
          </w:p>
        </w:tc>
        <w:tc>
          <w:tcPr>
            <w:tcW w:w="1848" w:type="dxa"/>
            <w:tcBorders>
              <w:top w:val="single" w:sz="24" w:space="0" w:color="00B0F0"/>
              <w:left w:val="single" w:sz="6" w:space="0" w:color="00B0F0"/>
              <w:bottom w:val="single" w:sz="6" w:space="0" w:color="00B0F0"/>
              <w:right w:val="single" w:sz="6" w:space="0" w:color="00B0F0"/>
            </w:tcBorders>
          </w:tcPr>
          <w:p w14:paraId="20C188B7" w14:textId="77777777" w:rsidR="00E26C6F" w:rsidRPr="00441CDB" w:rsidRDefault="00E26C6F" w:rsidP="00E26C6F">
            <w:pPr>
              <w:rPr>
                <w:rFonts w:asciiTheme="minorHAnsi" w:hAnsiTheme="minorHAnsi" w:cstheme="minorHAnsi"/>
                <w:b/>
                <w:lang w:val="en-US"/>
              </w:rPr>
            </w:pPr>
          </w:p>
          <w:p w14:paraId="3BA693F2"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 xml:space="preserve">   </w:t>
            </w:r>
            <w:r w:rsidRPr="00441CDB">
              <w:rPr>
                <w:rFonts w:asciiTheme="minorHAnsi" w:hAnsiTheme="minorHAnsi" w:cstheme="minorHAnsi"/>
                <w:b/>
                <w:noProof/>
              </w:rPr>
              <w:drawing>
                <wp:inline distT="0" distB="0" distL="0" distR="0" wp14:anchorId="674934F8" wp14:editId="38626388">
                  <wp:extent cx="736600" cy="736600"/>
                  <wp:effectExtent l="0" t="0" r="6350" b="6350"/>
                  <wp:docPr id="11" name="Picture 11" descr="http://www.oxford-royale.co.uk/images/Smiley%20emotic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oxford-royale.co.uk/images/Smiley%20emoticon.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36600" cy="736600"/>
                          </a:xfrm>
                          <a:prstGeom prst="rect">
                            <a:avLst/>
                          </a:prstGeom>
                          <a:noFill/>
                          <a:ln>
                            <a:noFill/>
                          </a:ln>
                        </pic:spPr>
                      </pic:pic>
                    </a:graphicData>
                  </a:graphic>
                </wp:inline>
              </w:drawing>
            </w:r>
          </w:p>
          <w:p w14:paraId="00867EFD"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 xml:space="preserve">   </w:t>
            </w:r>
          </w:p>
          <w:p w14:paraId="42C25BBE"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 xml:space="preserve">   Easy</w:t>
            </w:r>
          </w:p>
        </w:tc>
        <w:tc>
          <w:tcPr>
            <w:tcW w:w="1848" w:type="dxa"/>
            <w:tcBorders>
              <w:top w:val="single" w:sz="24" w:space="0" w:color="00B0F0"/>
              <w:left w:val="single" w:sz="6" w:space="0" w:color="00B0F0"/>
              <w:bottom w:val="single" w:sz="6" w:space="0" w:color="00B0F0"/>
              <w:right w:val="single" w:sz="6" w:space="0" w:color="00B0F0"/>
            </w:tcBorders>
          </w:tcPr>
          <w:p w14:paraId="35466BD4" w14:textId="77777777" w:rsidR="00E26C6F" w:rsidRPr="00441CDB" w:rsidRDefault="00E26C6F" w:rsidP="00E26C6F">
            <w:pPr>
              <w:rPr>
                <w:rFonts w:asciiTheme="minorHAnsi" w:hAnsiTheme="minorHAnsi" w:cstheme="minorHAnsi"/>
                <w:b/>
                <w:lang w:val="en-US"/>
              </w:rPr>
            </w:pPr>
          </w:p>
          <w:p w14:paraId="69A38738"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noProof/>
              </w:rPr>
              <mc:AlternateContent>
                <mc:Choice Requires="wps">
                  <w:drawing>
                    <wp:anchor distT="4294967292" distB="4294967292" distL="114300" distR="114300" simplePos="0" relativeHeight="251659264" behindDoc="0" locked="0" layoutInCell="1" allowOverlap="1" wp14:anchorId="5DB073B0" wp14:editId="5552FFBA">
                      <wp:simplePos x="0" y="0"/>
                      <wp:positionH relativeFrom="column">
                        <wp:posOffset>273050</wp:posOffset>
                      </wp:positionH>
                      <wp:positionV relativeFrom="paragraph">
                        <wp:posOffset>482600</wp:posOffset>
                      </wp:positionV>
                      <wp:extent cx="522605" cy="0"/>
                      <wp:effectExtent l="0" t="0" r="29845" b="19050"/>
                      <wp:wrapNone/>
                      <wp:docPr id="83" name="Straight Arrow Connector 8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2605" cy="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215040A" id="_x0000_t32" coordsize="21600,21600" o:spt="32" o:oned="t" path="m,l21600,21600e" filled="f">
                      <v:path arrowok="t" fillok="f" o:connecttype="none"/>
                      <o:lock v:ext="edit" shapetype="t"/>
                    </v:shapetype>
                    <v:shape id="Straight Arrow Connector 83" o:spid="_x0000_s1026" type="#_x0000_t32" style="position:absolute;margin-left:21.5pt;margin-top:38pt;width:41.15pt;height:0;z-index:251659264;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" strokeweight="1.5pt"/>
                  </w:pict>
                </mc:Fallback>
              </mc:AlternateContent>
            </w:r>
            <w:r w:rsidRPr="00441CDB">
              <w:rPr>
                <w:rFonts w:asciiTheme="minorHAnsi" w:hAnsiTheme="minorHAnsi" w:cstheme="minorHAnsi"/>
                <w:noProof/>
              </w:rPr>
              <mc:AlternateContent>
                <mc:Choice Requires="wps">
                  <w:drawing>
                    <wp:anchor distT="0" distB="0" distL="114300" distR="114300" simplePos="0" relativeHeight="251660288" behindDoc="0" locked="0" layoutInCell="1" allowOverlap="1" wp14:anchorId="6C2965C6" wp14:editId="0B3249A7">
                      <wp:simplePos x="0" y="0"/>
                      <wp:positionH relativeFrom="column">
                        <wp:posOffset>342900</wp:posOffset>
                      </wp:positionH>
                      <wp:positionV relativeFrom="paragraph">
                        <wp:posOffset>175895</wp:posOffset>
                      </wp:positionV>
                      <wp:extent cx="90805" cy="167005"/>
                      <wp:effectExtent l="0" t="0" r="23495" b="23495"/>
                      <wp:wrapNone/>
                      <wp:docPr id="84" name="Oval 8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67005"/>
                              </a:xfrm>
                              <a:prstGeom prst="ellipse">
                                <a:avLst/>
                              </a:prstGeom>
                              <a:solidFill>
                                <a:srgbClr val="000000"/>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F890F52" id="Oval 84" o:spid="_x0000_s1026" style="position:absolute;margin-left:27pt;margin-top:13.85pt;width:7.15pt;height:13.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" fillcolor="black"/>
                  </w:pict>
                </mc:Fallback>
              </mc:AlternateContent>
            </w:r>
            <w:r w:rsidRPr="00441CDB">
              <w:rPr>
                <w:rFonts w:asciiTheme="minorHAnsi" w:hAnsiTheme="minorHAnsi" w:cstheme="minorHAnsi"/>
                <w:noProof/>
              </w:rPr>
              <mc:AlternateContent>
                <mc:Choice Requires="wps">
                  <w:drawing>
                    <wp:anchor distT="0" distB="0" distL="114300" distR="114300" simplePos="0" relativeHeight="251661312" behindDoc="0" locked="0" layoutInCell="1" allowOverlap="1" wp14:anchorId="234054BA" wp14:editId="75FF1ADD">
                      <wp:simplePos x="0" y="0"/>
                      <wp:positionH relativeFrom="column">
                        <wp:posOffset>564515</wp:posOffset>
                      </wp:positionH>
                      <wp:positionV relativeFrom="paragraph">
                        <wp:posOffset>175895</wp:posOffset>
                      </wp:positionV>
                      <wp:extent cx="90805" cy="167005"/>
                      <wp:effectExtent l="0" t="0" r="23495" b="23495"/>
                      <wp:wrapNone/>
                      <wp:docPr id="85" name="Oval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67005"/>
                              </a:xfrm>
                              <a:prstGeom prst="ellipse">
                                <a:avLst/>
                              </a:prstGeom>
                              <a:solidFill>
                                <a:srgbClr val="000000"/>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D1DA918" id="Oval 85" o:spid="_x0000_s1026" style="position:absolute;margin-left:44.45pt;margin-top:13.85pt;width:7.15pt;height:1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" fillcolor="black"/>
                  </w:pict>
                </mc:Fallback>
              </mc:AlternateContent>
            </w:r>
            <w:r w:rsidRPr="00441CDB">
              <w:rPr>
                <w:rFonts w:asciiTheme="minorHAnsi" w:hAnsiTheme="minorHAnsi" w:cstheme="minorHAnsi"/>
                <w:b/>
                <w:lang w:val="en-US"/>
              </w:rPr>
              <w:t xml:space="preserve">    </w:t>
            </w:r>
            <w:r w:rsidRPr="00441CDB">
              <w:rPr>
                <w:rFonts w:asciiTheme="minorHAnsi" w:hAnsiTheme="minorHAnsi" w:cstheme="minorHAnsi"/>
                <w:b/>
                <w:noProof/>
              </w:rPr>
              <w:drawing>
                <wp:inline distT="0" distB="0" distL="0" distR="0" wp14:anchorId="56B6926F" wp14:editId="351C99CC">
                  <wp:extent cx="730250" cy="723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30250" cy="723900"/>
                          </a:xfrm>
                          <a:prstGeom prst="rect">
                            <a:avLst/>
                          </a:prstGeom>
                          <a:noFill/>
                          <a:ln>
                            <a:noFill/>
                          </a:ln>
                        </pic:spPr>
                      </pic:pic>
                    </a:graphicData>
                  </a:graphic>
                </wp:inline>
              </w:drawing>
            </w:r>
          </w:p>
          <w:p w14:paraId="41875C11" w14:textId="77777777" w:rsidR="00E26C6F" w:rsidRPr="00441CDB" w:rsidRDefault="00E26C6F" w:rsidP="00E26C6F">
            <w:pPr>
              <w:rPr>
                <w:rFonts w:asciiTheme="minorHAnsi" w:hAnsiTheme="minorHAnsi" w:cstheme="minorHAnsi"/>
                <w:b/>
                <w:lang w:val="en-US"/>
              </w:rPr>
            </w:pPr>
          </w:p>
          <w:p w14:paraId="00E3C129"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 xml:space="preserve">    OK</w:t>
            </w:r>
          </w:p>
        </w:tc>
        <w:tc>
          <w:tcPr>
            <w:tcW w:w="3698" w:type="dxa"/>
            <w:tcBorders>
              <w:top w:val="single" w:sz="24" w:space="0" w:color="00B0F0"/>
              <w:left w:val="single" w:sz="6" w:space="0" w:color="00B0F0"/>
              <w:bottom w:val="single" w:sz="6" w:space="0" w:color="00B0F0"/>
              <w:right w:val="single" w:sz="24" w:space="0" w:color="00B0F0"/>
            </w:tcBorders>
          </w:tcPr>
          <w:p w14:paraId="3C75F239" w14:textId="77777777" w:rsidR="00E26C6F" w:rsidRPr="00441CDB" w:rsidRDefault="00E26C6F" w:rsidP="00E26C6F">
            <w:pPr>
              <w:rPr>
                <w:rFonts w:asciiTheme="minorHAnsi" w:hAnsiTheme="minorHAnsi" w:cstheme="minorHAnsi"/>
                <w:b/>
                <w:lang w:val="en-US"/>
              </w:rPr>
            </w:pPr>
          </w:p>
          <w:p w14:paraId="13DA549F"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lang w:val="en-US"/>
              </w:rPr>
              <w:t xml:space="preserve">                </w:t>
            </w:r>
            <w:r w:rsidRPr="00441CDB">
              <w:rPr>
                <w:rFonts w:asciiTheme="minorHAnsi" w:hAnsiTheme="minorHAnsi" w:cstheme="minorHAnsi"/>
                <w:b/>
                <w:noProof/>
              </w:rPr>
              <w:drawing>
                <wp:inline distT="0" distB="0" distL="0" distR="0" wp14:anchorId="2544E90C" wp14:editId="5FAD4534">
                  <wp:extent cx="717550" cy="698500"/>
                  <wp:effectExtent l="0" t="0" r="6350" b="6350"/>
                  <wp:docPr id="9" name="Picture 9" descr="http://t0.gstatic.com/images?q=tbn:ANd9GcRPLAC8M2kNb4Ruci-yvLVkn654QlNVwRnwAVvpI0eYhzCzimHB">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t0.gstatic.com/images?q=tbn:ANd9GcRPLAC8M2kNb4Ruci-yvLVkn654QlNVwRnwAVvpI0eYhzCzimHB">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17550" cy="698500"/>
                          </a:xfrm>
                          <a:prstGeom prst="rect">
                            <a:avLst/>
                          </a:prstGeom>
                          <a:noFill/>
                          <a:ln>
                            <a:noFill/>
                          </a:ln>
                        </pic:spPr>
                      </pic:pic>
                    </a:graphicData>
                  </a:graphic>
                </wp:inline>
              </w:drawing>
            </w:r>
          </w:p>
          <w:p w14:paraId="39ED0385" w14:textId="77777777" w:rsidR="00E26C6F" w:rsidRPr="00441CDB" w:rsidRDefault="00E26C6F" w:rsidP="00E26C6F">
            <w:pPr>
              <w:rPr>
                <w:rFonts w:asciiTheme="minorHAnsi" w:hAnsiTheme="minorHAnsi" w:cstheme="minorHAnsi"/>
                <w:b/>
                <w:lang w:val="en-US"/>
              </w:rPr>
            </w:pPr>
          </w:p>
          <w:p w14:paraId="54ACE227" w14:textId="17B0CCEF"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 xml:space="preserve">          Hard</w:t>
            </w:r>
            <w:r w:rsidR="00943FA9" w:rsidRPr="00441CDB">
              <w:rPr>
                <w:rFonts w:asciiTheme="minorHAnsi" w:hAnsiTheme="minorHAnsi" w:cstheme="minorHAnsi"/>
                <w:b/>
                <w:lang w:val="en-US"/>
              </w:rPr>
              <w:t xml:space="preserve">     </w:t>
            </w:r>
            <w:r w:rsidR="00943FA9" w:rsidRPr="00441CDB">
              <w:rPr>
                <w:rFonts w:asciiTheme="minorHAnsi" w:hAnsiTheme="minorHAnsi" w:cstheme="minorHAnsi"/>
                <w:b/>
              </w:rPr>
              <w:sym w:font="Wingdings 2" w:char="F050"/>
            </w:r>
          </w:p>
        </w:tc>
      </w:tr>
      <w:tr w:rsidR="00E26C6F" w:rsidRPr="00441CDB" w14:paraId="5B6ED89C" w14:textId="77777777" w:rsidTr="005F609C">
        <w:trPr>
          <w:trHeight w:val="2139"/>
        </w:trPr>
        <w:tc>
          <w:tcPr>
            <w:tcW w:w="1848" w:type="dxa"/>
            <w:tcBorders>
              <w:top w:val="single" w:sz="6" w:space="0" w:color="00B0F0"/>
              <w:left w:val="single" w:sz="24" w:space="0" w:color="00B0F0"/>
              <w:bottom w:val="single" w:sz="6" w:space="0" w:color="00B0F0"/>
              <w:right w:val="single" w:sz="6" w:space="0" w:color="00B0F0"/>
            </w:tcBorders>
          </w:tcPr>
          <w:p w14:paraId="7428D6E7" w14:textId="77777777" w:rsidR="00E26C6F" w:rsidRPr="00441CDB" w:rsidRDefault="00E26C6F" w:rsidP="00E26C6F">
            <w:pPr>
              <w:rPr>
                <w:rFonts w:asciiTheme="minorHAnsi" w:hAnsiTheme="minorHAnsi" w:cstheme="minorHAnsi"/>
                <w:b/>
                <w:lang w:val="en-US"/>
              </w:rPr>
            </w:pPr>
          </w:p>
          <w:p w14:paraId="5DC95F7E"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Did the social worker</w:t>
            </w:r>
          </w:p>
          <w:p w14:paraId="11613D1E"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explain who they were?</w:t>
            </w:r>
          </w:p>
        </w:tc>
        <w:tc>
          <w:tcPr>
            <w:tcW w:w="3696" w:type="dxa"/>
            <w:gridSpan w:val="2"/>
            <w:tcBorders>
              <w:top w:val="single" w:sz="6" w:space="0" w:color="00B0F0"/>
              <w:left w:val="single" w:sz="6" w:space="0" w:color="00B0F0"/>
              <w:bottom w:val="single" w:sz="6" w:space="0" w:color="00B0F0"/>
              <w:right w:val="single" w:sz="6" w:space="0" w:color="00B0F0"/>
            </w:tcBorders>
            <w:hideMark/>
          </w:tcPr>
          <w:p w14:paraId="5A72614B" w14:textId="740B22C5" w:rsidR="00E26C6F" w:rsidRPr="00441CDB" w:rsidRDefault="00E26C6F" w:rsidP="00E26C6F">
            <w:pPr>
              <w:rPr>
                <w:rFonts w:asciiTheme="minorHAnsi" w:hAnsiTheme="minorHAnsi" w:cstheme="minorHAnsi"/>
                <w:lang w:val="en-US"/>
              </w:rPr>
            </w:pPr>
            <w:r w:rsidRPr="00441CDB">
              <w:rPr>
                <w:rFonts w:asciiTheme="minorHAnsi" w:hAnsiTheme="minorHAnsi" w:cstheme="minorHAnsi"/>
                <w:noProof/>
              </w:rPr>
              <w:drawing>
                <wp:inline distT="0" distB="0" distL="0" distR="0" wp14:anchorId="1544BF8C" wp14:editId="097527AB">
                  <wp:extent cx="1022350" cy="965200"/>
                  <wp:effectExtent l="0" t="0" r="6350" b="6350"/>
                  <wp:docPr id="8" name="Picture 8" descr="http://t2.gstatic.com/images?q=tbn:ANd9GcQXwpM79WYFXzyYKlLfWCseju5h_eHjVH-dfir7ybF-78uUN0DK">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t2.gstatic.com/images?q=tbn:ANd9GcQXwpM79WYFXzyYKlLfWCseju5h_eHjVH-dfir7ybF-78uUN0DK">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2350" cy="965200"/>
                          </a:xfrm>
                          <a:prstGeom prst="rect">
                            <a:avLst/>
                          </a:prstGeom>
                          <a:noFill/>
                          <a:ln>
                            <a:noFill/>
                          </a:ln>
                        </pic:spPr>
                      </pic:pic>
                    </a:graphicData>
                  </a:graphic>
                </wp:inline>
              </w:drawing>
            </w:r>
            <w:r w:rsidRPr="00441CDB">
              <w:rPr>
                <w:rFonts w:asciiTheme="minorHAnsi" w:hAnsiTheme="minorHAnsi" w:cstheme="minorHAnsi"/>
                <w:b/>
                <w:lang w:val="en-US"/>
              </w:rPr>
              <w:t>Yes</w:t>
            </w:r>
            <w:r w:rsidR="0036594A" w:rsidRPr="00441CDB">
              <w:rPr>
                <w:rFonts w:asciiTheme="minorHAnsi" w:hAnsiTheme="minorHAnsi" w:cstheme="minorHAnsi"/>
                <w:b/>
                <w:lang w:val="en-US"/>
              </w:rPr>
              <w:t xml:space="preserve">  </w:t>
            </w:r>
            <w:r w:rsidR="0036594A" w:rsidRPr="00441CDB">
              <w:rPr>
                <w:rFonts w:asciiTheme="minorHAnsi" w:hAnsiTheme="minorHAnsi" w:cstheme="minorHAnsi"/>
                <w:b/>
              </w:rPr>
              <w:sym w:font="Wingdings 2" w:char="F050"/>
            </w:r>
            <w:r w:rsidR="0036594A" w:rsidRPr="00441CDB">
              <w:rPr>
                <w:rFonts w:asciiTheme="minorHAnsi" w:hAnsiTheme="minorHAnsi" w:cstheme="minorHAnsi"/>
                <w:b/>
                <w:lang w:val="en-US"/>
              </w:rPr>
              <w:t xml:space="preserve"> </w:t>
            </w:r>
          </w:p>
        </w:tc>
        <w:tc>
          <w:tcPr>
            <w:tcW w:w="3698" w:type="dxa"/>
            <w:tcBorders>
              <w:top w:val="single" w:sz="6" w:space="0" w:color="00B0F0"/>
              <w:left w:val="single" w:sz="6" w:space="0" w:color="00B0F0"/>
              <w:bottom w:val="single" w:sz="6" w:space="0" w:color="00B0F0"/>
              <w:right w:val="single" w:sz="24" w:space="0" w:color="00B0F0"/>
            </w:tcBorders>
            <w:hideMark/>
          </w:tcPr>
          <w:p w14:paraId="710B5954" w14:textId="77777777" w:rsidR="00E26C6F" w:rsidRPr="00441CDB" w:rsidRDefault="00E26C6F" w:rsidP="00E26C6F">
            <w:pPr>
              <w:rPr>
                <w:rFonts w:asciiTheme="minorHAnsi" w:hAnsiTheme="minorHAnsi" w:cstheme="minorHAnsi"/>
                <w:lang w:val="en-US"/>
              </w:rPr>
            </w:pPr>
            <w:r w:rsidRPr="00441CDB">
              <w:rPr>
                <w:rFonts w:asciiTheme="minorHAnsi" w:hAnsiTheme="minorHAnsi" w:cstheme="minorHAnsi"/>
                <w:noProof/>
              </w:rPr>
              <w:drawing>
                <wp:inline distT="0" distB="0" distL="0" distR="0" wp14:anchorId="6E7F7B5F" wp14:editId="4328E1A3">
                  <wp:extent cx="1016000" cy="984250"/>
                  <wp:effectExtent l="0" t="0" r="0" b="6350"/>
                  <wp:docPr id="7" name="Picture 7" descr="http://www.clker.com/cliparts/G/p/d/L/f/g/thumbs-down-smiley-h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clker.com/cliparts/G/p/d/L/f/g/thumbs-down-smiley-hi.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16000" cy="984250"/>
                          </a:xfrm>
                          <a:prstGeom prst="rect">
                            <a:avLst/>
                          </a:prstGeom>
                          <a:noFill/>
                          <a:ln>
                            <a:noFill/>
                          </a:ln>
                        </pic:spPr>
                      </pic:pic>
                    </a:graphicData>
                  </a:graphic>
                </wp:inline>
              </w:drawing>
            </w:r>
            <w:r w:rsidRPr="00441CDB">
              <w:rPr>
                <w:rFonts w:asciiTheme="minorHAnsi" w:hAnsiTheme="minorHAnsi" w:cstheme="minorHAnsi"/>
                <w:lang w:val="en-US"/>
              </w:rPr>
              <w:t xml:space="preserve">   </w:t>
            </w:r>
            <w:r w:rsidRPr="00441CDB">
              <w:rPr>
                <w:rFonts w:asciiTheme="minorHAnsi" w:hAnsiTheme="minorHAnsi" w:cstheme="minorHAnsi"/>
                <w:b/>
                <w:lang w:val="en-US"/>
              </w:rPr>
              <w:t>No</w:t>
            </w:r>
          </w:p>
        </w:tc>
      </w:tr>
      <w:tr w:rsidR="00E26C6F" w:rsidRPr="00441CDB" w14:paraId="495AA935" w14:textId="77777777" w:rsidTr="005F609C">
        <w:tc>
          <w:tcPr>
            <w:tcW w:w="1848" w:type="dxa"/>
            <w:tcBorders>
              <w:top w:val="single" w:sz="6" w:space="0" w:color="00B0F0"/>
              <w:left w:val="single" w:sz="24" w:space="0" w:color="00B0F0"/>
              <w:bottom w:val="single" w:sz="6" w:space="0" w:color="00B0F0"/>
              <w:right w:val="single" w:sz="6" w:space="0" w:color="00B0F0"/>
            </w:tcBorders>
          </w:tcPr>
          <w:p w14:paraId="4678C47E" w14:textId="77777777" w:rsidR="00E26C6F" w:rsidRPr="00441CDB" w:rsidRDefault="00E26C6F" w:rsidP="00E26C6F">
            <w:pPr>
              <w:rPr>
                <w:rFonts w:asciiTheme="minorHAnsi" w:hAnsiTheme="minorHAnsi" w:cstheme="minorHAnsi"/>
                <w:b/>
                <w:lang w:val="en-US"/>
              </w:rPr>
            </w:pPr>
          </w:p>
          <w:p w14:paraId="2216FE3A"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Did they say what your meeting was about?</w:t>
            </w:r>
          </w:p>
        </w:tc>
        <w:tc>
          <w:tcPr>
            <w:tcW w:w="3696" w:type="dxa"/>
            <w:gridSpan w:val="2"/>
            <w:tcBorders>
              <w:top w:val="single" w:sz="6" w:space="0" w:color="00B0F0"/>
              <w:left w:val="single" w:sz="6" w:space="0" w:color="00B0F0"/>
              <w:bottom w:val="single" w:sz="6" w:space="0" w:color="00B0F0"/>
              <w:right w:val="single" w:sz="6" w:space="0" w:color="00B0F0"/>
            </w:tcBorders>
            <w:hideMark/>
          </w:tcPr>
          <w:p w14:paraId="6723B27D" w14:textId="77777777" w:rsidR="00E26C6F" w:rsidRPr="00441CDB" w:rsidRDefault="00E26C6F" w:rsidP="00E26C6F">
            <w:pPr>
              <w:rPr>
                <w:rFonts w:asciiTheme="minorHAnsi" w:hAnsiTheme="minorHAnsi" w:cstheme="minorHAnsi"/>
                <w:lang w:val="en-US"/>
              </w:rPr>
            </w:pPr>
            <w:r w:rsidRPr="00441CDB">
              <w:rPr>
                <w:rFonts w:asciiTheme="minorHAnsi" w:hAnsiTheme="minorHAnsi" w:cstheme="minorHAnsi"/>
                <w:noProof/>
              </w:rPr>
              <w:drawing>
                <wp:inline distT="0" distB="0" distL="0" distR="0" wp14:anchorId="23B91EC8" wp14:editId="0FDEA3BE">
                  <wp:extent cx="1022350" cy="965200"/>
                  <wp:effectExtent l="0" t="0" r="6350" b="6350"/>
                  <wp:docPr id="6" name="Picture 6" descr="http://t2.gstatic.com/images?q=tbn:ANd9GcQXwpM79WYFXzyYKlLfWCseju5h_eHjVH-dfir7ybF-78uUN0DK">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t2.gstatic.com/images?q=tbn:ANd9GcQXwpM79WYFXzyYKlLfWCseju5h_eHjVH-dfir7ybF-78uUN0DK">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2350" cy="965200"/>
                          </a:xfrm>
                          <a:prstGeom prst="rect">
                            <a:avLst/>
                          </a:prstGeom>
                          <a:noFill/>
                          <a:ln>
                            <a:noFill/>
                          </a:ln>
                        </pic:spPr>
                      </pic:pic>
                    </a:graphicData>
                  </a:graphic>
                </wp:inline>
              </w:drawing>
            </w:r>
            <w:r w:rsidRPr="00441CDB">
              <w:rPr>
                <w:rFonts w:asciiTheme="minorHAnsi" w:hAnsiTheme="minorHAnsi" w:cstheme="minorHAnsi"/>
                <w:b/>
                <w:lang w:val="en-US"/>
              </w:rPr>
              <w:t>Yes</w:t>
            </w:r>
          </w:p>
        </w:tc>
        <w:tc>
          <w:tcPr>
            <w:tcW w:w="3698" w:type="dxa"/>
            <w:tcBorders>
              <w:top w:val="single" w:sz="6" w:space="0" w:color="00B0F0"/>
              <w:left w:val="single" w:sz="6" w:space="0" w:color="00B0F0"/>
              <w:bottom w:val="single" w:sz="6" w:space="0" w:color="00B0F0"/>
              <w:right w:val="single" w:sz="24" w:space="0" w:color="00B0F0"/>
            </w:tcBorders>
            <w:hideMark/>
          </w:tcPr>
          <w:p w14:paraId="5F8340D2" w14:textId="273D938A" w:rsidR="00E26C6F" w:rsidRPr="00441CDB" w:rsidRDefault="00E26C6F" w:rsidP="00E26C6F">
            <w:pPr>
              <w:rPr>
                <w:rFonts w:asciiTheme="minorHAnsi" w:hAnsiTheme="minorHAnsi" w:cstheme="minorHAnsi"/>
                <w:lang w:val="en-US"/>
              </w:rPr>
            </w:pPr>
            <w:r w:rsidRPr="00441CDB">
              <w:rPr>
                <w:rFonts w:asciiTheme="minorHAnsi" w:hAnsiTheme="minorHAnsi" w:cstheme="minorHAnsi"/>
                <w:noProof/>
              </w:rPr>
              <w:drawing>
                <wp:inline distT="0" distB="0" distL="0" distR="0" wp14:anchorId="6B3C75A1" wp14:editId="1EC9EA29">
                  <wp:extent cx="1016000" cy="984250"/>
                  <wp:effectExtent l="0" t="0" r="0" b="6350"/>
                  <wp:docPr id="5" name="Picture 5" descr="http://www.clker.com/cliparts/G/p/d/L/f/g/thumbs-down-smiley-h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clker.com/cliparts/G/p/d/L/f/g/thumbs-down-smiley-hi.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16000" cy="984250"/>
                          </a:xfrm>
                          <a:prstGeom prst="rect">
                            <a:avLst/>
                          </a:prstGeom>
                          <a:noFill/>
                          <a:ln>
                            <a:noFill/>
                          </a:ln>
                        </pic:spPr>
                      </pic:pic>
                    </a:graphicData>
                  </a:graphic>
                </wp:inline>
              </w:drawing>
            </w:r>
            <w:r w:rsidRPr="00441CDB">
              <w:rPr>
                <w:rFonts w:asciiTheme="minorHAnsi" w:hAnsiTheme="minorHAnsi" w:cstheme="minorHAnsi"/>
                <w:b/>
                <w:lang w:val="en-US"/>
              </w:rPr>
              <w:t>No</w:t>
            </w:r>
            <w:r w:rsidR="0036594A" w:rsidRPr="00441CDB">
              <w:rPr>
                <w:rFonts w:asciiTheme="minorHAnsi" w:hAnsiTheme="minorHAnsi" w:cstheme="minorHAnsi"/>
                <w:b/>
                <w:lang w:val="en-US"/>
              </w:rPr>
              <w:t xml:space="preserve">  </w:t>
            </w:r>
            <w:r w:rsidR="0036594A" w:rsidRPr="00441CDB">
              <w:rPr>
                <w:rFonts w:asciiTheme="minorHAnsi" w:hAnsiTheme="minorHAnsi" w:cstheme="minorHAnsi"/>
                <w:b/>
              </w:rPr>
              <w:sym w:font="Wingdings 2" w:char="F050"/>
            </w:r>
          </w:p>
        </w:tc>
      </w:tr>
      <w:tr w:rsidR="00E26C6F" w:rsidRPr="00441CDB" w14:paraId="1AD64D1D" w14:textId="77777777" w:rsidTr="005F609C">
        <w:tc>
          <w:tcPr>
            <w:tcW w:w="1848" w:type="dxa"/>
            <w:tcBorders>
              <w:top w:val="single" w:sz="6" w:space="0" w:color="00B0F0"/>
              <w:left w:val="single" w:sz="24" w:space="0" w:color="00B0F0"/>
              <w:bottom w:val="single" w:sz="6" w:space="0" w:color="00B0F0"/>
              <w:right w:val="single" w:sz="6" w:space="0" w:color="00B0F0"/>
            </w:tcBorders>
            <w:hideMark/>
          </w:tcPr>
          <w:p w14:paraId="361A25D4"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Did you feel that</w:t>
            </w:r>
          </w:p>
          <w:p w14:paraId="242A0C1C"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you could talk with</w:t>
            </w:r>
          </w:p>
          <w:p w14:paraId="7C1F5CB2"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 xml:space="preserve">the social worker? </w:t>
            </w:r>
          </w:p>
        </w:tc>
        <w:tc>
          <w:tcPr>
            <w:tcW w:w="3696" w:type="dxa"/>
            <w:gridSpan w:val="2"/>
            <w:tcBorders>
              <w:top w:val="single" w:sz="6" w:space="0" w:color="00B0F0"/>
              <w:left w:val="single" w:sz="6" w:space="0" w:color="00B0F0"/>
              <w:bottom w:val="single" w:sz="6" w:space="0" w:color="00B0F0"/>
              <w:right w:val="single" w:sz="6" w:space="0" w:color="00B0F0"/>
            </w:tcBorders>
          </w:tcPr>
          <w:p w14:paraId="5A34004A" w14:textId="7E639CED" w:rsidR="00E26C6F" w:rsidRPr="00441CDB" w:rsidRDefault="00E26C6F" w:rsidP="00E26C6F">
            <w:pPr>
              <w:rPr>
                <w:rFonts w:asciiTheme="minorHAnsi" w:hAnsiTheme="minorHAnsi" w:cstheme="minorHAnsi"/>
                <w:b/>
                <w:lang w:val="en-US"/>
              </w:rPr>
            </w:pPr>
            <w:r w:rsidRPr="00441CDB">
              <w:rPr>
                <w:rFonts w:asciiTheme="minorHAnsi" w:hAnsiTheme="minorHAnsi" w:cstheme="minorHAnsi"/>
                <w:noProof/>
              </w:rPr>
              <w:drawing>
                <wp:inline distT="0" distB="0" distL="0" distR="0" wp14:anchorId="18C445EB" wp14:editId="3CBAFE2C">
                  <wp:extent cx="1022350" cy="965200"/>
                  <wp:effectExtent l="0" t="0" r="6350" b="6350"/>
                  <wp:docPr id="4" name="Picture 4" descr="http://t2.gstatic.com/images?q=tbn:ANd9GcQXwpM79WYFXzyYKlLfWCseju5h_eHjVH-dfir7ybF-78uUN0DK">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t2.gstatic.com/images?q=tbn:ANd9GcQXwpM79WYFXzyYKlLfWCseju5h_eHjVH-dfir7ybF-78uUN0DK">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2350" cy="965200"/>
                          </a:xfrm>
                          <a:prstGeom prst="rect">
                            <a:avLst/>
                          </a:prstGeom>
                          <a:noFill/>
                          <a:ln>
                            <a:noFill/>
                          </a:ln>
                        </pic:spPr>
                      </pic:pic>
                    </a:graphicData>
                  </a:graphic>
                </wp:inline>
              </w:drawing>
            </w:r>
            <w:r w:rsidRPr="00441CDB">
              <w:rPr>
                <w:rFonts w:asciiTheme="minorHAnsi" w:hAnsiTheme="minorHAnsi" w:cstheme="minorHAnsi"/>
                <w:b/>
                <w:lang w:val="en-US"/>
              </w:rPr>
              <w:t>Yes</w:t>
            </w:r>
            <w:r w:rsidR="0036594A" w:rsidRPr="00441CDB">
              <w:rPr>
                <w:rFonts w:asciiTheme="minorHAnsi" w:hAnsiTheme="minorHAnsi" w:cstheme="minorHAnsi"/>
                <w:b/>
                <w:lang w:val="en-US"/>
              </w:rPr>
              <w:t xml:space="preserve">  </w:t>
            </w:r>
            <w:r w:rsidR="0036594A" w:rsidRPr="00441CDB">
              <w:rPr>
                <w:rFonts w:asciiTheme="minorHAnsi" w:hAnsiTheme="minorHAnsi" w:cstheme="minorHAnsi"/>
                <w:b/>
              </w:rPr>
              <w:sym w:font="Wingdings 2" w:char="F050"/>
            </w:r>
          </w:p>
          <w:p w14:paraId="17FBF8D1" w14:textId="77777777" w:rsidR="00E26C6F" w:rsidRPr="00441CDB" w:rsidRDefault="00E26C6F" w:rsidP="00E26C6F">
            <w:pPr>
              <w:rPr>
                <w:rFonts w:asciiTheme="minorHAnsi" w:hAnsiTheme="minorHAnsi" w:cstheme="minorHAnsi"/>
                <w:lang w:val="en-US"/>
              </w:rPr>
            </w:pPr>
          </w:p>
        </w:tc>
        <w:tc>
          <w:tcPr>
            <w:tcW w:w="3698" w:type="dxa"/>
            <w:tcBorders>
              <w:top w:val="single" w:sz="6" w:space="0" w:color="00B0F0"/>
              <w:left w:val="single" w:sz="6" w:space="0" w:color="00B0F0"/>
              <w:bottom w:val="single" w:sz="6" w:space="0" w:color="00B0F0"/>
              <w:right w:val="single" w:sz="24" w:space="0" w:color="00B0F0"/>
            </w:tcBorders>
          </w:tcPr>
          <w:p w14:paraId="38852CEA"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noProof/>
              </w:rPr>
              <w:drawing>
                <wp:inline distT="0" distB="0" distL="0" distR="0" wp14:anchorId="6CB5A17E" wp14:editId="30F76AD3">
                  <wp:extent cx="1016000" cy="984250"/>
                  <wp:effectExtent l="0" t="0" r="0" b="6350"/>
                  <wp:docPr id="3" name="Picture 3" descr="http://www.clker.com/cliparts/G/p/d/L/f/g/thumbs-down-smiley-h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clker.com/cliparts/G/p/d/L/f/g/thumbs-down-smiley-hi.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16000" cy="984250"/>
                          </a:xfrm>
                          <a:prstGeom prst="rect">
                            <a:avLst/>
                          </a:prstGeom>
                          <a:noFill/>
                          <a:ln>
                            <a:noFill/>
                          </a:ln>
                        </pic:spPr>
                      </pic:pic>
                    </a:graphicData>
                  </a:graphic>
                </wp:inline>
              </w:drawing>
            </w:r>
            <w:r w:rsidRPr="00441CDB">
              <w:rPr>
                <w:rFonts w:asciiTheme="minorHAnsi" w:hAnsiTheme="minorHAnsi" w:cstheme="minorHAnsi"/>
                <w:b/>
                <w:lang w:val="en-US"/>
              </w:rPr>
              <w:t>No</w:t>
            </w:r>
          </w:p>
          <w:p w14:paraId="6818CF51" w14:textId="77777777" w:rsidR="00E26C6F" w:rsidRPr="00441CDB" w:rsidRDefault="00E26C6F" w:rsidP="00E26C6F">
            <w:pPr>
              <w:rPr>
                <w:rFonts w:asciiTheme="minorHAnsi" w:hAnsiTheme="minorHAnsi" w:cstheme="minorHAnsi"/>
                <w:lang w:val="en-US"/>
              </w:rPr>
            </w:pPr>
          </w:p>
        </w:tc>
      </w:tr>
      <w:tr w:rsidR="00E26C6F" w:rsidRPr="00441CDB" w14:paraId="0EFA2E88" w14:textId="77777777" w:rsidTr="005F609C">
        <w:tc>
          <w:tcPr>
            <w:tcW w:w="1848" w:type="dxa"/>
            <w:tcBorders>
              <w:top w:val="single" w:sz="6" w:space="0" w:color="00B0F0"/>
              <w:left w:val="single" w:sz="24" w:space="0" w:color="00B0F0"/>
              <w:bottom w:val="single" w:sz="6" w:space="0" w:color="00B0F0"/>
              <w:right w:val="single" w:sz="6" w:space="0" w:color="00B0F0"/>
            </w:tcBorders>
          </w:tcPr>
          <w:p w14:paraId="2A592096"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Did the social worker</w:t>
            </w:r>
          </w:p>
          <w:p w14:paraId="3843E62C"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listen to you?</w:t>
            </w:r>
          </w:p>
          <w:p w14:paraId="1FE1EAFF" w14:textId="77777777" w:rsidR="00E26C6F" w:rsidRPr="00441CDB" w:rsidRDefault="00E26C6F" w:rsidP="00E26C6F">
            <w:pPr>
              <w:rPr>
                <w:rFonts w:asciiTheme="minorHAnsi" w:hAnsiTheme="minorHAnsi" w:cstheme="minorHAnsi"/>
                <w:b/>
                <w:lang w:val="en-US"/>
              </w:rPr>
            </w:pPr>
          </w:p>
        </w:tc>
        <w:tc>
          <w:tcPr>
            <w:tcW w:w="3696" w:type="dxa"/>
            <w:gridSpan w:val="2"/>
            <w:tcBorders>
              <w:top w:val="single" w:sz="6" w:space="0" w:color="00B0F0"/>
              <w:left w:val="single" w:sz="6" w:space="0" w:color="00B0F0"/>
              <w:bottom w:val="single" w:sz="6" w:space="0" w:color="00B0F0"/>
              <w:right w:val="single" w:sz="6" w:space="0" w:color="00B0F0"/>
            </w:tcBorders>
            <w:hideMark/>
          </w:tcPr>
          <w:p w14:paraId="3900F747" w14:textId="37FC9FFA" w:rsidR="00E26C6F" w:rsidRPr="00441CDB" w:rsidRDefault="00E26C6F" w:rsidP="00E26C6F">
            <w:pPr>
              <w:rPr>
                <w:rFonts w:asciiTheme="minorHAnsi" w:hAnsiTheme="minorHAnsi" w:cstheme="minorHAnsi"/>
                <w:lang w:val="en-US"/>
              </w:rPr>
            </w:pPr>
            <w:r w:rsidRPr="00441CDB">
              <w:rPr>
                <w:rFonts w:asciiTheme="minorHAnsi" w:hAnsiTheme="minorHAnsi" w:cstheme="minorHAnsi"/>
                <w:noProof/>
              </w:rPr>
              <w:drawing>
                <wp:inline distT="0" distB="0" distL="0" distR="0" wp14:anchorId="40AE6520" wp14:editId="7D6A4E4B">
                  <wp:extent cx="1022350" cy="965200"/>
                  <wp:effectExtent l="0" t="0" r="6350" b="6350"/>
                  <wp:docPr id="2" name="Picture 2" descr="http://t2.gstatic.com/images?q=tbn:ANd9GcQXwpM79WYFXzyYKlLfWCseju5h_eHjVH-dfir7ybF-78uUN0DK">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t2.gstatic.com/images?q=tbn:ANd9GcQXwpM79WYFXzyYKlLfWCseju5h_eHjVH-dfir7ybF-78uUN0DK">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22350" cy="965200"/>
                          </a:xfrm>
                          <a:prstGeom prst="rect">
                            <a:avLst/>
                          </a:prstGeom>
                          <a:noFill/>
                          <a:ln>
                            <a:noFill/>
                          </a:ln>
                        </pic:spPr>
                      </pic:pic>
                    </a:graphicData>
                  </a:graphic>
                </wp:inline>
              </w:drawing>
            </w:r>
            <w:r w:rsidRPr="00441CDB">
              <w:rPr>
                <w:rFonts w:asciiTheme="minorHAnsi" w:hAnsiTheme="minorHAnsi" w:cstheme="minorHAnsi"/>
                <w:b/>
                <w:lang w:val="en-US"/>
              </w:rPr>
              <w:t xml:space="preserve"> Yes</w:t>
            </w:r>
            <w:r w:rsidR="0036594A" w:rsidRPr="00441CDB">
              <w:rPr>
                <w:rFonts w:asciiTheme="minorHAnsi" w:hAnsiTheme="minorHAnsi" w:cstheme="minorHAnsi"/>
                <w:b/>
                <w:lang w:val="en-US"/>
              </w:rPr>
              <w:t xml:space="preserve">  </w:t>
            </w:r>
            <w:r w:rsidR="0036594A" w:rsidRPr="00441CDB">
              <w:rPr>
                <w:rFonts w:asciiTheme="minorHAnsi" w:hAnsiTheme="minorHAnsi" w:cstheme="minorHAnsi"/>
                <w:b/>
              </w:rPr>
              <w:sym w:font="Wingdings 2" w:char="F050"/>
            </w:r>
          </w:p>
        </w:tc>
        <w:tc>
          <w:tcPr>
            <w:tcW w:w="3698" w:type="dxa"/>
            <w:tcBorders>
              <w:top w:val="single" w:sz="6" w:space="0" w:color="00B0F0"/>
              <w:left w:val="single" w:sz="6" w:space="0" w:color="00B0F0"/>
              <w:bottom w:val="single" w:sz="6" w:space="0" w:color="00B0F0"/>
              <w:right w:val="single" w:sz="24" w:space="0" w:color="00B0F0"/>
            </w:tcBorders>
            <w:hideMark/>
          </w:tcPr>
          <w:p w14:paraId="751B32EF"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noProof/>
              </w:rPr>
              <w:drawing>
                <wp:inline distT="0" distB="0" distL="0" distR="0" wp14:anchorId="724A92FF" wp14:editId="7E1CC67B">
                  <wp:extent cx="1016000" cy="984250"/>
                  <wp:effectExtent l="0" t="0" r="0" b="6350"/>
                  <wp:docPr id="1" name="Picture 1" descr="http://www.clker.com/cliparts/G/p/d/L/f/g/thumbs-down-smiley-h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www.clker.com/cliparts/G/p/d/L/f/g/thumbs-down-smiley-hi.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16000" cy="984250"/>
                          </a:xfrm>
                          <a:prstGeom prst="rect">
                            <a:avLst/>
                          </a:prstGeom>
                          <a:noFill/>
                          <a:ln>
                            <a:noFill/>
                          </a:ln>
                        </pic:spPr>
                      </pic:pic>
                    </a:graphicData>
                  </a:graphic>
                </wp:inline>
              </w:drawing>
            </w:r>
            <w:r w:rsidRPr="00441CDB">
              <w:rPr>
                <w:rFonts w:asciiTheme="minorHAnsi" w:hAnsiTheme="minorHAnsi" w:cstheme="minorHAnsi"/>
                <w:b/>
                <w:lang w:val="en-US"/>
              </w:rPr>
              <w:t xml:space="preserve"> No</w:t>
            </w:r>
          </w:p>
          <w:p w14:paraId="2F7DFA5B" w14:textId="77777777" w:rsidR="00E26C6F" w:rsidRPr="00441CDB" w:rsidRDefault="00E26C6F" w:rsidP="00E26C6F">
            <w:pPr>
              <w:rPr>
                <w:rFonts w:asciiTheme="minorHAnsi" w:hAnsiTheme="minorHAnsi" w:cstheme="minorHAnsi"/>
                <w:lang w:val="en-US"/>
              </w:rPr>
            </w:pPr>
          </w:p>
        </w:tc>
      </w:tr>
      <w:tr w:rsidR="00E26C6F" w:rsidRPr="00441CDB" w14:paraId="3A86FA9D" w14:textId="77777777" w:rsidTr="005F609C">
        <w:tc>
          <w:tcPr>
            <w:tcW w:w="9242" w:type="dxa"/>
            <w:gridSpan w:val="4"/>
            <w:tcBorders>
              <w:top w:val="single" w:sz="6" w:space="0" w:color="00B0F0"/>
              <w:left w:val="single" w:sz="24" w:space="0" w:color="00B0F0"/>
              <w:bottom w:val="single" w:sz="24" w:space="0" w:color="00B0F0"/>
              <w:right w:val="single" w:sz="24" w:space="0" w:color="00B0F0"/>
            </w:tcBorders>
          </w:tcPr>
          <w:p w14:paraId="2ED7D719" w14:textId="77777777" w:rsidR="00E26C6F" w:rsidRPr="00441CDB" w:rsidRDefault="00E26C6F" w:rsidP="00E26C6F">
            <w:pPr>
              <w:rPr>
                <w:rFonts w:asciiTheme="minorHAnsi" w:hAnsiTheme="minorHAnsi" w:cstheme="minorHAnsi"/>
                <w:b/>
                <w:lang w:val="en-US"/>
              </w:rPr>
            </w:pPr>
            <w:r w:rsidRPr="00441CDB">
              <w:rPr>
                <w:rFonts w:asciiTheme="minorHAnsi" w:hAnsiTheme="minorHAnsi" w:cstheme="minorHAnsi"/>
                <w:b/>
                <w:lang w:val="en-US"/>
              </w:rPr>
              <w:t>Is there anything else you’d like to say?</w:t>
            </w:r>
          </w:p>
          <w:p w14:paraId="29639CB2" w14:textId="77777777" w:rsidR="00E26C6F" w:rsidRPr="00441CDB" w:rsidRDefault="00E26C6F" w:rsidP="00E26C6F">
            <w:pPr>
              <w:rPr>
                <w:rFonts w:asciiTheme="minorHAnsi" w:hAnsiTheme="minorHAnsi" w:cstheme="minorHAnsi"/>
                <w:lang w:val="en-US"/>
              </w:rPr>
            </w:pPr>
          </w:p>
          <w:p w14:paraId="6D7F1E7F" w14:textId="4CF89601" w:rsidR="00E26C6F" w:rsidRPr="00441CDB" w:rsidRDefault="000513D9" w:rsidP="00E26C6F">
            <w:pPr>
              <w:rPr>
                <w:rFonts w:asciiTheme="minorHAnsi" w:hAnsiTheme="minorHAnsi" w:cstheme="minorHAnsi"/>
                <w:lang w:val="en-US"/>
              </w:rPr>
            </w:pPr>
            <w:r w:rsidRPr="00441CDB">
              <w:rPr>
                <w:rFonts w:asciiTheme="minorHAnsi" w:hAnsiTheme="minorHAnsi" w:cstheme="minorHAnsi"/>
                <w:lang w:val="en-US"/>
              </w:rPr>
              <w:t>No</w:t>
            </w:r>
          </w:p>
          <w:p w14:paraId="40C1D311" w14:textId="77777777" w:rsidR="00E26C6F" w:rsidRPr="00441CDB" w:rsidRDefault="00E26C6F" w:rsidP="00E26C6F">
            <w:pPr>
              <w:rPr>
                <w:rFonts w:asciiTheme="minorHAnsi" w:hAnsiTheme="minorHAnsi" w:cstheme="minorHAnsi"/>
                <w:lang w:val="en-US"/>
              </w:rPr>
            </w:pPr>
          </w:p>
          <w:p w14:paraId="66CB006D" w14:textId="77777777" w:rsidR="00E26C6F" w:rsidRPr="00441CDB" w:rsidRDefault="00E26C6F" w:rsidP="00E26C6F">
            <w:pPr>
              <w:rPr>
                <w:rFonts w:asciiTheme="minorHAnsi" w:hAnsiTheme="minorHAnsi" w:cstheme="minorHAnsi"/>
                <w:lang w:val="en-US"/>
              </w:rPr>
            </w:pPr>
          </w:p>
          <w:p w14:paraId="14DC39DB" w14:textId="77777777" w:rsidR="00E26C6F" w:rsidRPr="00441CDB" w:rsidRDefault="00E26C6F" w:rsidP="00E26C6F">
            <w:pPr>
              <w:rPr>
                <w:rFonts w:asciiTheme="minorHAnsi" w:hAnsiTheme="minorHAnsi" w:cstheme="minorHAnsi"/>
                <w:lang w:val="en-US"/>
              </w:rPr>
            </w:pPr>
          </w:p>
          <w:p w14:paraId="5FA43B62" w14:textId="77777777" w:rsidR="00E26C6F" w:rsidRPr="00441CDB" w:rsidRDefault="00E26C6F" w:rsidP="00E26C6F">
            <w:pPr>
              <w:rPr>
                <w:rFonts w:asciiTheme="minorHAnsi" w:hAnsiTheme="minorHAnsi" w:cstheme="minorHAnsi"/>
                <w:lang w:val="en-US"/>
              </w:rPr>
            </w:pPr>
          </w:p>
        </w:tc>
      </w:tr>
    </w:tbl>
    <w:p w14:paraId="34A29C73" w14:textId="77777777" w:rsidR="00441CDB" w:rsidRPr="005412D7" w:rsidRDefault="00441CDB" w:rsidP="00441CDB">
      <w:pPr>
        <w:rPr>
          <w:rFonts w:asciiTheme="minorHAnsi" w:hAnsiTheme="minorHAnsi" w:cstheme="minorHAnsi"/>
          <w:b/>
          <w:sz w:val="24"/>
          <w:szCs w:val="24"/>
        </w:rPr>
      </w:pPr>
    </w:p>
    <w:sectPr w:rsidR="00441CDB" w:rsidRPr="005412D7" w:rsidSect="00F15354">
      <w:headerReference w:type="default" r:id="rId18"/>
      <w:footerReference w:type="default" r:id="rId1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8D452" w14:textId="77777777" w:rsidR="00DA238C" w:rsidRDefault="00DA238C">
      <w:r>
        <w:separator/>
      </w:r>
    </w:p>
  </w:endnote>
  <w:endnote w:type="continuationSeparator" w:id="0">
    <w:p w14:paraId="735112D0" w14:textId="77777777" w:rsidR="00DA238C" w:rsidRDefault="00DA23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48C7E" w14:textId="77777777" w:rsidR="00DA238C" w:rsidRDefault="00DA238C">
      <w:r>
        <w:separator/>
      </w:r>
    </w:p>
  </w:footnote>
  <w:footnote w:type="continuationSeparator" w:id="0">
    <w:p w14:paraId="4C09B86B" w14:textId="77777777" w:rsidR="00DA238C" w:rsidRDefault="00DA23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13D9"/>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12C"/>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3F9"/>
    <w:rsid w:val="00216563"/>
    <w:rsid w:val="0021792F"/>
    <w:rsid w:val="00220D06"/>
    <w:rsid w:val="00223672"/>
    <w:rsid w:val="002246A0"/>
    <w:rsid w:val="00230439"/>
    <w:rsid w:val="00232A09"/>
    <w:rsid w:val="00235176"/>
    <w:rsid w:val="00236061"/>
    <w:rsid w:val="0024100E"/>
    <w:rsid w:val="00241C1B"/>
    <w:rsid w:val="00241FBF"/>
    <w:rsid w:val="0024288B"/>
    <w:rsid w:val="00243DB0"/>
    <w:rsid w:val="00247265"/>
    <w:rsid w:val="00260663"/>
    <w:rsid w:val="002657E9"/>
    <w:rsid w:val="0026665E"/>
    <w:rsid w:val="0027147E"/>
    <w:rsid w:val="002761F4"/>
    <w:rsid w:val="002775E1"/>
    <w:rsid w:val="00277979"/>
    <w:rsid w:val="00291ADD"/>
    <w:rsid w:val="002920DF"/>
    <w:rsid w:val="00292F3D"/>
    <w:rsid w:val="00293B22"/>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4221"/>
    <w:rsid w:val="003048B6"/>
    <w:rsid w:val="003106DB"/>
    <w:rsid w:val="0031350A"/>
    <w:rsid w:val="00316815"/>
    <w:rsid w:val="003168CA"/>
    <w:rsid w:val="00320488"/>
    <w:rsid w:val="00321255"/>
    <w:rsid w:val="0032230D"/>
    <w:rsid w:val="00322A0B"/>
    <w:rsid w:val="00330881"/>
    <w:rsid w:val="00331CD2"/>
    <w:rsid w:val="00332426"/>
    <w:rsid w:val="00335C41"/>
    <w:rsid w:val="00335FC5"/>
    <w:rsid w:val="0033771E"/>
    <w:rsid w:val="00337FEF"/>
    <w:rsid w:val="00354B6D"/>
    <w:rsid w:val="00355210"/>
    <w:rsid w:val="00355CFD"/>
    <w:rsid w:val="0036594A"/>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53A9"/>
    <w:rsid w:val="00425160"/>
    <w:rsid w:val="00430DE3"/>
    <w:rsid w:val="0043415A"/>
    <w:rsid w:val="004348AE"/>
    <w:rsid w:val="004376C0"/>
    <w:rsid w:val="00441CDB"/>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17D9"/>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2D7"/>
    <w:rsid w:val="005414F4"/>
    <w:rsid w:val="00543866"/>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1C10"/>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500D"/>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18A3"/>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0847"/>
    <w:rsid w:val="007F10BD"/>
    <w:rsid w:val="007F312E"/>
    <w:rsid w:val="007F3F7E"/>
    <w:rsid w:val="007F4BA4"/>
    <w:rsid w:val="00813CEC"/>
    <w:rsid w:val="0081534C"/>
    <w:rsid w:val="00816CE7"/>
    <w:rsid w:val="008171E4"/>
    <w:rsid w:val="008208EA"/>
    <w:rsid w:val="00822B44"/>
    <w:rsid w:val="00824E67"/>
    <w:rsid w:val="00825489"/>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3A86"/>
    <w:rsid w:val="008E5A35"/>
    <w:rsid w:val="008F127E"/>
    <w:rsid w:val="008F32D9"/>
    <w:rsid w:val="00902A65"/>
    <w:rsid w:val="00903932"/>
    <w:rsid w:val="009079BD"/>
    <w:rsid w:val="00912BD9"/>
    <w:rsid w:val="0091411C"/>
    <w:rsid w:val="00916FB2"/>
    <w:rsid w:val="00920E5B"/>
    <w:rsid w:val="00926436"/>
    <w:rsid w:val="00926C53"/>
    <w:rsid w:val="0093018C"/>
    <w:rsid w:val="00943FA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47BF1"/>
    <w:rsid w:val="00A50CFC"/>
    <w:rsid w:val="00A54D67"/>
    <w:rsid w:val="00A55A3F"/>
    <w:rsid w:val="00A5656A"/>
    <w:rsid w:val="00A60103"/>
    <w:rsid w:val="00A652F6"/>
    <w:rsid w:val="00A65861"/>
    <w:rsid w:val="00A732EA"/>
    <w:rsid w:val="00A7489E"/>
    <w:rsid w:val="00A8015F"/>
    <w:rsid w:val="00A81CF8"/>
    <w:rsid w:val="00A85039"/>
    <w:rsid w:val="00A906AA"/>
    <w:rsid w:val="00A94C5E"/>
    <w:rsid w:val="00AA252C"/>
    <w:rsid w:val="00AA666E"/>
    <w:rsid w:val="00AA7842"/>
    <w:rsid w:val="00AA7960"/>
    <w:rsid w:val="00AB5518"/>
    <w:rsid w:val="00AC3A0E"/>
    <w:rsid w:val="00AC4A04"/>
    <w:rsid w:val="00AC5679"/>
    <w:rsid w:val="00AD336F"/>
    <w:rsid w:val="00AE134C"/>
    <w:rsid w:val="00AE1868"/>
    <w:rsid w:val="00AE2564"/>
    <w:rsid w:val="00AE301F"/>
    <w:rsid w:val="00AE3302"/>
    <w:rsid w:val="00AE33A6"/>
    <w:rsid w:val="00AE4B88"/>
    <w:rsid w:val="00AE5BA6"/>
    <w:rsid w:val="00AE6231"/>
    <w:rsid w:val="00AE7077"/>
    <w:rsid w:val="00AF61C2"/>
    <w:rsid w:val="00AF6CC6"/>
    <w:rsid w:val="00B0092C"/>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276B"/>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5881"/>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0890"/>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238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6C6F"/>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00F3"/>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6D5A"/>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A47B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google.co.uk/imgres?q=sad+emoticons&amp;hl=en&amp;tbo=d&amp;qscrl=1&amp;rlz=1T4ADFA_enGB371GB372&amp;biw=1440&amp;bih=686&amp;tbm=isch&amp;tbnid=OXVw-1_vUU1GLM:&amp;imgrefurl=http://www.123rf.com/photo_15808670_smiley-emoticons-face-vector--crying-expression.html&amp;docid=SuttgskhYXmOMM&amp;imgurl=http://us.cdn4.123rf.com/168nwm/alena0509/alena05091111/alena0509111100052/11122898-sad-emoticon.jpg&amp;w=168&amp;h=168&amp;ei=sv3FUNS8O4iJ0AWQj4HwBA&amp;zoom=1&amp;iact=hc&amp;vpx=746&amp;vpy=446&amp;dur=203&amp;hovh=134&amp;hovw=134&amp;tx=-349&amp;ty=-25&amp;sig=106259089032114145203&amp;page=3&amp;"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emf"/><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www.google.co.uk/imgres?q=thumbs+up+symbol&amp;hl=en&amp;sa=X&amp;tbo=d&amp;rlz=1T4ADFA_enGB371GB372&amp;biw=1440&amp;bih=686&amp;tbm=isch&amp;tbnid=WnXWhjFpZvHaaM:&amp;imgrefurl=http://www.clker.com/clipart-thumbs-up-smiley.html&amp;docid=k2FQ_OM8vF6d_M&amp;imgurl=http://www.clker.com/cliparts/u/j/G/t/t/q/thumbs-up-smiley-hi.png&amp;w=594&amp;h=601&amp;ei=mwLGULeMGsjP0AWqyYH4Ag&amp;zoom=1&amp;iact=rc&amp;dur=125&amp;sig=106259089032114145203&amp;page=2&amp;tbnh=140&amp;tbnw=138&amp;start=38&amp;ndsp=45&amp;ved=1t:429,r:41,s:0,i:239&amp;tx=65&amp;ty"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8</Pages>
  <Words>2364</Words>
  <Characters>11803</Characters>
  <Application>Microsoft Office Word</Application>
  <DocSecurity>0</DocSecurity>
  <Lines>98</Lines>
  <Paragraphs>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Catherine Fraser</cp:lastModifiedBy>
  <cp:revision>36</cp:revision>
  <cp:lastPrinted>2020-02-11T19:20:00Z</cp:lastPrinted>
  <dcterms:created xsi:type="dcterms:W3CDTF">2024-03-18T20:14:00Z</dcterms:created>
  <dcterms:modified xsi:type="dcterms:W3CDTF">2024-09-30T17:47:00Z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