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2AC86" w14:textId="77777777" w:rsidR="00F978A5" w:rsidRDefault="00F978A5" w:rsidP="000B6BB1">
      <w:pPr>
        <w:jc w:val="center"/>
        <w:rPr>
          <w:rFonts w:asciiTheme="minorHAnsi" w:hAnsiTheme="minorHAnsi" w:cstheme="minorHAnsi"/>
          <w:b/>
          <w:sz w:val="40"/>
          <w:szCs w:val="40"/>
        </w:rPr>
      </w:pPr>
    </w:p>
    <w:p w14:paraId="0F9001AD" w14:textId="77777777" w:rsidR="00F978A5" w:rsidRDefault="00F978A5" w:rsidP="000B6BB1">
      <w:pPr>
        <w:jc w:val="center"/>
        <w:rPr>
          <w:rFonts w:asciiTheme="minorHAnsi" w:hAnsiTheme="minorHAnsi" w:cstheme="minorHAnsi"/>
          <w:b/>
          <w:sz w:val="40"/>
          <w:szCs w:val="40"/>
        </w:rPr>
      </w:pPr>
    </w:p>
    <w:p w14:paraId="7D727684" w14:textId="77777777" w:rsidR="00F978A5" w:rsidRDefault="00F978A5" w:rsidP="000B6BB1">
      <w:pPr>
        <w:jc w:val="center"/>
        <w:rPr>
          <w:rFonts w:asciiTheme="minorHAnsi" w:hAnsiTheme="minorHAnsi" w:cstheme="minorHAnsi"/>
          <w:b/>
          <w:sz w:val="40"/>
          <w:szCs w:val="40"/>
        </w:rPr>
      </w:pPr>
    </w:p>
    <w:p w14:paraId="5E5D3634" w14:textId="77777777" w:rsidR="00F978A5" w:rsidRDefault="00F978A5" w:rsidP="000B6BB1">
      <w:pPr>
        <w:jc w:val="center"/>
        <w:rPr>
          <w:rFonts w:asciiTheme="minorHAnsi" w:hAnsiTheme="minorHAnsi" w:cstheme="minorHAnsi"/>
          <w:b/>
          <w:sz w:val="40"/>
          <w:szCs w:val="40"/>
        </w:rPr>
      </w:pPr>
    </w:p>
    <w:p w14:paraId="37694AF0" w14:textId="77777777" w:rsidR="00F978A5" w:rsidRDefault="00F978A5" w:rsidP="000B6BB1">
      <w:pPr>
        <w:jc w:val="center"/>
        <w:rPr>
          <w:rFonts w:asciiTheme="minorHAnsi" w:hAnsiTheme="minorHAnsi" w:cstheme="minorHAnsi"/>
          <w:b/>
          <w:sz w:val="40"/>
          <w:szCs w:val="40"/>
        </w:rPr>
      </w:pPr>
    </w:p>
    <w:p w14:paraId="79A77C47" w14:textId="38F55922" w:rsidR="46C68BE8" w:rsidRPr="00F978A5" w:rsidRDefault="46C68BE8" w:rsidP="000B6BB1">
      <w:pPr>
        <w:jc w:val="center"/>
        <w:rPr>
          <w:rFonts w:asciiTheme="minorHAnsi" w:hAnsiTheme="minorHAnsi" w:cstheme="minorHAnsi"/>
          <w:b/>
          <w:sz w:val="40"/>
          <w:szCs w:val="40"/>
        </w:rPr>
      </w:pPr>
      <w:r w:rsidRPr="00F978A5">
        <w:rPr>
          <w:rFonts w:asciiTheme="minorHAnsi" w:hAnsiTheme="minorHAnsi" w:cstheme="minorHAnsi"/>
          <w:b/>
          <w:sz w:val="40"/>
          <w:szCs w:val="40"/>
        </w:rPr>
        <w:t xml:space="preserve">Lauren Rose </w:t>
      </w:r>
      <w:proofErr w:type="spellStart"/>
      <w:r w:rsidRPr="00F978A5">
        <w:rPr>
          <w:rFonts w:asciiTheme="minorHAnsi" w:hAnsiTheme="minorHAnsi" w:cstheme="minorHAnsi"/>
          <w:b/>
          <w:sz w:val="40"/>
          <w:szCs w:val="40"/>
        </w:rPr>
        <w:t>McGree</w:t>
      </w:r>
      <w:proofErr w:type="spellEnd"/>
    </w:p>
    <w:p w14:paraId="70C24798" w14:textId="3647B5E6" w:rsidR="46C68BE8" w:rsidRPr="00F978A5" w:rsidRDefault="46C68BE8" w:rsidP="000B6BB1">
      <w:pPr>
        <w:jc w:val="center"/>
        <w:rPr>
          <w:rFonts w:asciiTheme="minorHAnsi" w:hAnsiTheme="minorHAnsi" w:cstheme="minorHAnsi"/>
          <w:b/>
          <w:sz w:val="40"/>
          <w:szCs w:val="40"/>
        </w:rPr>
      </w:pPr>
      <w:r w:rsidRPr="00F978A5">
        <w:rPr>
          <w:rFonts w:asciiTheme="minorHAnsi" w:hAnsiTheme="minorHAnsi" w:cstheme="minorHAnsi"/>
          <w:b/>
          <w:sz w:val="40"/>
          <w:szCs w:val="40"/>
        </w:rPr>
        <w:t>P150235</w:t>
      </w:r>
    </w:p>
    <w:p w14:paraId="7819FD1C" w14:textId="1E6D11EB" w:rsidR="00F978A5" w:rsidRPr="00F978A5" w:rsidRDefault="00F978A5" w:rsidP="000B6BB1">
      <w:pPr>
        <w:jc w:val="center"/>
        <w:rPr>
          <w:rFonts w:asciiTheme="minorHAnsi" w:hAnsiTheme="minorHAnsi" w:cstheme="minorHAnsi"/>
          <w:b/>
          <w:sz w:val="40"/>
          <w:szCs w:val="40"/>
        </w:rPr>
      </w:pPr>
      <w:r w:rsidRPr="00F978A5">
        <w:rPr>
          <w:rFonts w:asciiTheme="minorHAnsi" w:hAnsiTheme="minorHAnsi" w:cstheme="minorHAnsi"/>
          <w:b/>
          <w:sz w:val="40"/>
          <w:szCs w:val="40"/>
        </w:rPr>
        <w:t>Illustration</w:t>
      </w:r>
    </w:p>
    <w:p w14:paraId="7973589C" w14:textId="77777777" w:rsidR="000B6BB1" w:rsidRPr="00F978A5" w:rsidRDefault="000B6BB1" w:rsidP="000B6BB1">
      <w:pPr>
        <w:jc w:val="center"/>
        <w:rPr>
          <w:rFonts w:asciiTheme="minorHAnsi" w:hAnsiTheme="minorHAnsi" w:cstheme="minorHAnsi"/>
          <w:b/>
          <w:sz w:val="40"/>
          <w:szCs w:val="40"/>
        </w:rPr>
      </w:pPr>
    </w:p>
    <w:p w14:paraId="5E5787A5" w14:textId="002FC1B2" w:rsidR="00466C7E" w:rsidRPr="00F978A5" w:rsidRDefault="46C68BE8" w:rsidP="000B6BB1">
      <w:pPr>
        <w:jc w:val="center"/>
        <w:rPr>
          <w:rFonts w:asciiTheme="minorHAnsi" w:hAnsiTheme="minorHAnsi" w:cstheme="minorHAnsi"/>
          <w:b/>
          <w:sz w:val="40"/>
          <w:szCs w:val="40"/>
        </w:rPr>
      </w:pPr>
      <w:r w:rsidRPr="00F978A5">
        <w:rPr>
          <w:rFonts w:asciiTheme="minorHAnsi" w:hAnsiTheme="minorHAnsi" w:cstheme="minorHAnsi"/>
          <w:b/>
          <w:sz w:val="40"/>
          <w:szCs w:val="40"/>
        </w:rPr>
        <w:t>Contextual Studies</w:t>
      </w:r>
    </w:p>
    <w:p w14:paraId="1384A288" w14:textId="4326896E" w:rsidR="46C68BE8" w:rsidRPr="00F978A5" w:rsidRDefault="46C68BE8" w:rsidP="000B6BB1">
      <w:pPr>
        <w:jc w:val="center"/>
        <w:rPr>
          <w:rFonts w:asciiTheme="minorHAnsi" w:hAnsiTheme="minorHAnsi" w:cstheme="minorHAnsi"/>
          <w:b/>
          <w:sz w:val="40"/>
          <w:szCs w:val="40"/>
        </w:rPr>
      </w:pPr>
      <w:r w:rsidRPr="00F978A5">
        <w:rPr>
          <w:rFonts w:asciiTheme="minorHAnsi" w:hAnsiTheme="minorHAnsi" w:cstheme="minorHAnsi"/>
          <w:b/>
          <w:sz w:val="40"/>
          <w:szCs w:val="40"/>
        </w:rPr>
        <w:t>Dissertation Proposal</w:t>
      </w:r>
    </w:p>
    <w:p w14:paraId="69BDA940" w14:textId="0B2248D9" w:rsidR="46C68BE8" w:rsidRPr="00F978A5" w:rsidRDefault="46C68BE8" w:rsidP="000B6BB1">
      <w:pPr>
        <w:jc w:val="center"/>
        <w:rPr>
          <w:rFonts w:asciiTheme="minorHAnsi" w:hAnsiTheme="minorHAnsi" w:cstheme="minorHAnsi"/>
          <w:b/>
          <w:sz w:val="40"/>
          <w:szCs w:val="40"/>
        </w:rPr>
      </w:pPr>
    </w:p>
    <w:p w14:paraId="49C6376E" w14:textId="528FAFA6" w:rsidR="003B2C8F" w:rsidRPr="00F978A5" w:rsidRDefault="003B2C8F" w:rsidP="000B6BB1">
      <w:pPr>
        <w:jc w:val="center"/>
        <w:rPr>
          <w:rFonts w:asciiTheme="minorHAnsi" w:hAnsiTheme="minorHAnsi" w:cstheme="minorHAnsi"/>
          <w:b/>
          <w:sz w:val="40"/>
          <w:szCs w:val="40"/>
        </w:rPr>
      </w:pPr>
      <w:r w:rsidRPr="00F978A5">
        <w:rPr>
          <w:rFonts w:asciiTheme="minorHAnsi" w:hAnsiTheme="minorHAnsi" w:cstheme="minorHAnsi"/>
          <w:b/>
          <w:sz w:val="40"/>
          <w:szCs w:val="40"/>
        </w:rPr>
        <w:t>Existential influence on the abstract art m</w:t>
      </w:r>
      <w:r w:rsidR="0029165C" w:rsidRPr="00F978A5">
        <w:rPr>
          <w:rFonts w:asciiTheme="minorHAnsi" w:hAnsiTheme="minorHAnsi" w:cstheme="minorHAnsi"/>
          <w:b/>
          <w:sz w:val="40"/>
          <w:szCs w:val="40"/>
        </w:rPr>
        <w:t>ovement in modern art.</w:t>
      </w:r>
    </w:p>
    <w:p w14:paraId="6D526006" w14:textId="77777777" w:rsidR="00F978A5" w:rsidRPr="00F978A5" w:rsidRDefault="00F978A5" w:rsidP="000B6BB1">
      <w:pPr>
        <w:jc w:val="center"/>
        <w:rPr>
          <w:rFonts w:asciiTheme="minorHAnsi" w:hAnsiTheme="minorHAnsi" w:cstheme="minorHAnsi"/>
          <w:b/>
          <w:sz w:val="40"/>
          <w:szCs w:val="40"/>
        </w:rPr>
      </w:pPr>
    </w:p>
    <w:p w14:paraId="3D517630" w14:textId="30DE131B" w:rsidR="0072499A" w:rsidRPr="00F978A5" w:rsidRDefault="003B2C8F" w:rsidP="000B6BB1">
      <w:pPr>
        <w:jc w:val="center"/>
        <w:rPr>
          <w:rFonts w:asciiTheme="minorHAnsi" w:hAnsiTheme="minorHAnsi" w:cstheme="minorHAnsi"/>
          <w:b/>
          <w:sz w:val="40"/>
          <w:szCs w:val="40"/>
        </w:rPr>
      </w:pPr>
      <w:r w:rsidRPr="00F978A5">
        <w:rPr>
          <w:rFonts w:asciiTheme="minorHAnsi" w:hAnsiTheme="minorHAnsi" w:cstheme="minorHAnsi"/>
          <w:b/>
          <w:sz w:val="40"/>
          <w:szCs w:val="40"/>
        </w:rPr>
        <w:t xml:space="preserve">Key words: </w:t>
      </w:r>
      <w:r w:rsidR="00F978A5" w:rsidRPr="00F978A5">
        <w:rPr>
          <w:rFonts w:asciiTheme="minorHAnsi" w:hAnsiTheme="minorHAnsi" w:cstheme="minorHAnsi"/>
          <w:b/>
          <w:sz w:val="40"/>
          <w:szCs w:val="40"/>
        </w:rPr>
        <w:t>Reality,</w:t>
      </w:r>
      <w:r w:rsidR="00807B16" w:rsidRPr="00F978A5">
        <w:rPr>
          <w:rFonts w:asciiTheme="minorHAnsi" w:hAnsiTheme="minorHAnsi" w:cstheme="minorHAnsi"/>
          <w:b/>
          <w:sz w:val="40"/>
          <w:szCs w:val="40"/>
        </w:rPr>
        <w:t xml:space="preserve"> </w:t>
      </w:r>
      <w:r w:rsidRPr="00F978A5">
        <w:rPr>
          <w:rFonts w:asciiTheme="minorHAnsi" w:hAnsiTheme="minorHAnsi" w:cstheme="minorHAnsi"/>
          <w:b/>
          <w:sz w:val="40"/>
          <w:szCs w:val="40"/>
        </w:rPr>
        <w:t>Authenticity</w:t>
      </w:r>
      <w:r w:rsidR="00807B16" w:rsidRPr="00F978A5">
        <w:rPr>
          <w:rFonts w:asciiTheme="minorHAnsi" w:hAnsiTheme="minorHAnsi" w:cstheme="minorHAnsi"/>
          <w:b/>
          <w:sz w:val="40"/>
          <w:szCs w:val="40"/>
        </w:rPr>
        <w:t xml:space="preserve"> and Meaning</w:t>
      </w:r>
    </w:p>
    <w:p w14:paraId="05E32118" w14:textId="75794286" w:rsidR="000B6BB1" w:rsidRPr="00F978A5" w:rsidRDefault="000B6BB1" w:rsidP="000B6BB1">
      <w:pPr>
        <w:jc w:val="center"/>
        <w:rPr>
          <w:rFonts w:asciiTheme="minorHAnsi" w:hAnsiTheme="minorHAnsi" w:cstheme="minorHAnsi"/>
          <w:b/>
          <w:sz w:val="40"/>
          <w:szCs w:val="40"/>
        </w:rPr>
      </w:pPr>
    </w:p>
    <w:p w14:paraId="47FA0059" w14:textId="457F99FA" w:rsidR="000B6BB1" w:rsidRPr="00F978A5" w:rsidRDefault="000B6BB1" w:rsidP="000B6BB1">
      <w:pPr>
        <w:jc w:val="center"/>
        <w:rPr>
          <w:rFonts w:asciiTheme="minorHAnsi" w:hAnsiTheme="minorHAnsi" w:cstheme="minorHAnsi"/>
          <w:b/>
          <w:sz w:val="40"/>
          <w:szCs w:val="40"/>
        </w:rPr>
      </w:pPr>
      <w:r w:rsidRPr="00F978A5">
        <w:rPr>
          <w:rFonts w:asciiTheme="minorHAnsi" w:hAnsiTheme="minorHAnsi" w:cstheme="minorHAnsi"/>
          <w:b/>
          <w:sz w:val="40"/>
          <w:szCs w:val="40"/>
        </w:rPr>
        <w:t>Word</w:t>
      </w:r>
      <w:r w:rsidR="00B827B6">
        <w:rPr>
          <w:rFonts w:asciiTheme="minorHAnsi" w:hAnsiTheme="minorHAnsi" w:cstheme="minorHAnsi"/>
          <w:b/>
          <w:sz w:val="40"/>
          <w:szCs w:val="40"/>
        </w:rPr>
        <w:t xml:space="preserve"> count: 2034</w:t>
      </w:r>
    </w:p>
    <w:p w14:paraId="4D3805B3" w14:textId="793F8090" w:rsidR="000B6BB1" w:rsidRDefault="000B6BB1" w:rsidP="46C68BE8">
      <w:pPr>
        <w:jc w:val="center"/>
        <w:rPr>
          <w:rFonts w:asciiTheme="minorHAnsi" w:hAnsiTheme="minorHAnsi" w:cstheme="minorHAnsi"/>
        </w:rPr>
      </w:pPr>
    </w:p>
    <w:p w14:paraId="1433FAAB" w14:textId="29242A65" w:rsidR="000B6BB1" w:rsidRDefault="000B6BB1" w:rsidP="46C68BE8">
      <w:pPr>
        <w:jc w:val="center"/>
        <w:rPr>
          <w:rFonts w:asciiTheme="minorHAnsi" w:hAnsiTheme="minorHAnsi" w:cstheme="minorHAnsi"/>
        </w:rPr>
      </w:pPr>
    </w:p>
    <w:p w14:paraId="6B7B27FA" w14:textId="6EB98001" w:rsidR="000B6BB1" w:rsidRDefault="000B6BB1" w:rsidP="46C68BE8">
      <w:pPr>
        <w:jc w:val="center"/>
        <w:rPr>
          <w:rFonts w:asciiTheme="minorHAnsi" w:hAnsiTheme="minorHAnsi" w:cstheme="minorHAnsi"/>
        </w:rPr>
      </w:pPr>
    </w:p>
    <w:p w14:paraId="5D708CA4" w14:textId="41D0472B" w:rsidR="000B6BB1" w:rsidRPr="00B827B6" w:rsidRDefault="000B6BB1" w:rsidP="46C68BE8">
      <w:pPr>
        <w:jc w:val="center"/>
        <w:rPr>
          <w:rFonts w:asciiTheme="minorHAnsi" w:hAnsiTheme="minorHAnsi" w:cstheme="minorHAnsi"/>
        </w:rPr>
      </w:pPr>
    </w:p>
    <w:p w14:paraId="6E47236C" w14:textId="3A26C82B" w:rsidR="000B6BB1" w:rsidRPr="00B827B6" w:rsidRDefault="000B6BB1" w:rsidP="46C68BE8">
      <w:pPr>
        <w:jc w:val="center"/>
        <w:rPr>
          <w:rFonts w:asciiTheme="minorHAnsi" w:hAnsiTheme="minorHAnsi" w:cstheme="minorHAnsi"/>
        </w:rPr>
      </w:pPr>
      <w:bookmarkStart w:id="0" w:name="_GoBack"/>
      <w:bookmarkEnd w:id="0"/>
    </w:p>
    <w:p w14:paraId="7CD9DCAE" w14:textId="4CF3EEDB" w:rsidR="000B6BB1" w:rsidRPr="00B827B6" w:rsidRDefault="000B6BB1" w:rsidP="46C68BE8">
      <w:pPr>
        <w:jc w:val="center"/>
        <w:rPr>
          <w:rFonts w:asciiTheme="minorHAnsi" w:hAnsiTheme="minorHAnsi" w:cstheme="minorHAnsi"/>
        </w:rPr>
      </w:pPr>
    </w:p>
    <w:p w14:paraId="451F13E9" w14:textId="544BAF01" w:rsidR="000B6BB1" w:rsidRPr="00B827B6" w:rsidRDefault="000B6BB1" w:rsidP="46C68BE8">
      <w:pPr>
        <w:jc w:val="center"/>
        <w:rPr>
          <w:rFonts w:asciiTheme="minorHAnsi" w:hAnsiTheme="minorHAnsi" w:cstheme="minorHAnsi"/>
        </w:rPr>
      </w:pPr>
    </w:p>
    <w:p w14:paraId="76859FA3" w14:textId="7F4A2E17" w:rsidR="000B6BB1" w:rsidRPr="00B827B6" w:rsidRDefault="000B6BB1" w:rsidP="46C68BE8">
      <w:pPr>
        <w:jc w:val="center"/>
        <w:rPr>
          <w:rFonts w:asciiTheme="minorHAnsi" w:hAnsiTheme="minorHAnsi" w:cstheme="minorHAnsi"/>
        </w:rPr>
      </w:pPr>
    </w:p>
    <w:p w14:paraId="5BD72E8D" w14:textId="6921BD59" w:rsidR="000B6BB1" w:rsidRPr="00B827B6" w:rsidRDefault="000B6BB1" w:rsidP="46C68BE8">
      <w:pPr>
        <w:jc w:val="center"/>
        <w:rPr>
          <w:rFonts w:asciiTheme="minorHAnsi" w:hAnsiTheme="minorHAnsi" w:cstheme="minorHAnsi"/>
        </w:rPr>
      </w:pPr>
    </w:p>
    <w:p w14:paraId="4E69EF46" w14:textId="510D3881" w:rsidR="000B6BB1" w:rsidRPr="00B827B6" w:rsidRDefault="000B6BB1" w:rsidP="46C68BE8">
      <w:pPr>
        <w:jc w:val="center"/>
        <w:rPr>
          <w:rFonts w:asciiTheme="minorHAnsi" w:hAnsiTheme="minorHAnsi" w:cstheme="minorHAnsi"/>
        </w:rPr>
      </w:pPr>
    </w:p>
    <w:p w14:paraId="033D922C" w14:textId="6C1D4546" w:rsidR="000B6BB1" w:rsidRPr="00B827B6" w:rsidRDefault="000B6BB1" w:rsidP="46C68BE8">
      <w:pPr>
        <w:jc w:val="center"/>
        <w:rPr>
          <w:rFonts w:asciiTheme="minorHAnsi" w:hAnsiTheme="minorHAnsi" w:cstheme="minorHAnsi"/>
        </w:rPr>
      </w:pPr>
    </w:p>
    <w:p w14:paraId="39F77D7A" w14:textId="66958337" w:rsidR="000B6BB1" w:rsidRPr="00B827B6" w:rsidRDefault="000B6BB1" w:rsidP="46C68BE8">
      <w:pPr>
        <w:jc w:val="center"/>
        <w:rPr>
          <w:rFonts w:asciiTheme="minorHAnsi" w:hAnsiTheme="minorHAnsi" w:cstheme="minorHAnsi"/>
        </w:rPr>
      </w:pPr>
    </w:p>
    <w:p w14:paraId="10D7C347" w14:textId="406B3CA8" w:rsidR="000B6BB1" w:rsidRPr="00B827B6" w:rsidRDefault="000B6BB1" w:rsidP="46C68BE8">
      <w:pPr>
        <w:jc w:val="center"/>
        <w:rPr>
          <w:rFonts w:asciiTheme="minorHAnsi" w:hAnsiTheme="minorHAnsi" w:cstheme="minorHAnsi"/>
        </w:rPr>
      </w:pPr>
    </w:p>
    <w:p w14:paraId="6D02C5E8" w14:textId="1E6F3D0F" w:rsidR="000B6BB1" w:rsidRPr="00B827B6" w:rsidRDefault="000B6BB1" w:rsidP="46C68BE8">
      <w:pPr>
        <w:jc w:val="center"/>
        <w:rPr>
          <w:rFonts w:asciiTheme="minorHAnsi" w:hAnsiTheme="minorHAnsi" w:cstheme="minorHAnsi"/>
        </w:rPr>
      </w:pPr>
    </w:p>
    <w:p w14:paraId="2C8631F5" w14:textId="33373EC0" w:rsidR="000B6BB1" w:rsidRPr="00B827B6" w:rsidRDefault="000B6BB1" w:rsidP="46C68BE8">
      <w:pPr>
        <w:jc w:val="center"/>
        <w:rPr>
          <w:rFonts w:asciiTheme="minorHAnsi" w:hAnsiTheme="minorHAnsi" w:cstheme="minorHAnsi"/>
        </w:rPr>
      </w:pPr>
    </w:p>
    <w:p w14:paraId="0A39FB4A" w14:textId="77777777" w:rsidR="00F978A5" w:rsidRPr="00B827B6" w:rsidRDefault="00F978A5" w:rsidP="008A6357">
      <w:pPr>
        <w:rPr>
          <w:rFonts w:asciiTheme="minorHAnsi" w:hAnsiTheme="minorHAnsi" w:cstheme="minorHAnsi"/>
        </w:rPr>
      </w:pPr>
    </w:p>
    <w:p w14:paraId="16D5D5FF" w14:textId="12A62083" w:rsidR="009E6E75" w:rsidRPr="00B827B6" w:rsidRDefault="00CA18A4" w:rsidP="008A6357">
      <w:pPr>
        <w:rPr>
          <w:rFonts w:asciiTheme="minorHAnsi" w:hAnsiTheme="minorHAnsi" w:cstheme="minorHAnsi"/>
        </w:rPr>
      </w:pPr>
      <w:r w:rsidRPr="00B827B6">
        <w:rPr>
          <w:rFonts w:asciiTheme="minorHAnsi" w:hAnsiTheme="minorHAnsi" w:cstheme="minorHAnsi"/>
        </w:rPr>
        <w:lastRenderedPageBreak/>
        <w:t>Throughout this dissertation proposal the philosophical theory of existentialism and its influence on abstract art will be explored</w:t>
      </w:r>
      <w:r w:rsidR="009E6E75" w:rsidRPr="00B827B6">
        <w:rPr>
          <w:rFonts w:asciiTheme="minorHAnsi" w:hAnsiTheme="minorHAnsi" w:cstheme="minorHAnsi"/>
        </w:rPr>
        <w:t xml:space="preserve">, concentrating on the keywords of </w:t>
      </w:r>
      <w:r w:rsidR="008679DC" w:rsidRPr="00B827B6">
        <w:rPr>
          <w:rFonts w:asciiTheme="minorHAnsi" w:hAnsiTheme="minorHAnsi" w:cstheme="minorHAnsi"/>
        </w:rPr>
        <w:t xml:space="preserve">reality, </w:t>
      </w:r>
      <w:r w:rsidR="009E6E75" w:rsidRPr="00B827B6">
        <w:rPr>
          <w:rFonts w:asciiTheme="minorHAnsi" w:hAnsiTheme="minorHAnsi" w:cstheme="minorHAnsi"/>
        </w:rPr>
        <w:t>authenticity</w:t>
      </w:r>
      <w:r w:rsidR="008679DC" w:rsidRPr="00B827B6">
        <w:rPr>
          <w:rFonts w:asciiTheme="minorHAnsi" w:hAnsiTheme="minorHAnsi" w:cstheme="minorHAnsi"/>
        </w:rPr>
        <w:t>,</w:t>
      </w:r>
      <w:r w:rsidR="009E6E75" w:rsidRPr="00B827B6">
        <w:rPr>
          <w:rFonts w:asciiTheme="minorHAnsi" w:hAnsiTheme="minorHAnsi" w:cstheme="minorHAnsi"/>
        </w:rPr>
        <w:t xml:space="preserve"> and meaning which are </w:t>
      </w:r>
      <w:r w:rsidR="008679DC" w:rsidRPr="00B827B6">
        <w:rPr>
          <w:rFonts w:asciiTheme="minorHAnsi" w:hAnsiTheme="minorHAnsi" w:cstheme="minorHAnsi"/>
        </w:rPr>
        <w:t>some of the key terms within</w:t>
      </w:r>
      <w:r w:rsidR="009E6E75" w:rsidRPr="00B827B6">
        <w:rPr>
          <w:rFonts w:asciiTheme="minorHAnsi" w:hAnsiTheme="minorHAnsi" w:cstheme="minorHAnsi"/>
        </w:rPr>
        <w:t xml:space="preserve"> existential beliefs. </w:t>
      </w:r>
      <w:r w:rsidR="008679DC" w:rsidRPr="00B827B6">
        <w:rPr>
          <w:rFonts w:asciiTheme="minorHAnsi" w:hAnsiTheme="minorHAnsi" w:cstheme="minorHAnsi"/>
        </w:rPr>
        <w:t xml:space="preserve">there will also be a focus on the work of Jackson Pollock, an abstract </w:t>
      </w:r>
      <w:r w:rsidR="00442D5D" w:rsidRPr="00B827B6">
        <w:rPr>
          <w:rFonts w:asciiTheme="minorHAnsi" w:hAnsiTheme="minorHAnsi" w:cstheme="minorHAnsi"/>
        </w:rPr>
        <w:t>expressionistic</w:t>
      </w:r>
      <w:r w:rsidR="008679DC" w:rsidRPr="00B827B6">
        <w:rPr>
          <w:rFonts w:asciiTheme="minorHAnsi" w:hAnsiTheme="minorHAnsi" w:cstheme="minorHAnsi"/>
        </w:rPr>
        <w:t xml:space="preserve"> painter, </w:t>
      </w:r>
      <w:r w:rsidR="009E6E75" w:rsidRPr="00B827B6">
        <w:rPr>
          <w:rFonts w:asciiTheme="minorHAnsi" w:hAnsiTheme="minorHAnsi" w:cstheme="minorHAnsi"/>
        </w:rPr>
        <w:t xml:space="preserve">The work of Jean- Paul </w:t>
      </w:r>
      <w:r w:rsidR="00347736" w:rsidRPr="00B827B6">
        <w:rPr>
          <w:rFonts w:asciiTheme="minorHAnsi" w:hAnsiTheme="minorHAnsi" w:cstheme="minorHAnsi"/>
        </w:rPr>
        <w:t>Sartre</w:t>
      </w:r>
      <w:r w:rsidR="009E6E75" w:rsidRPr="00B827B6">
        <w:rPr>
          <w:rFonts w:asciiTheme="minorHAnsi" w:hAnsiTheme="minorHAnsi" w:cstheme="minorHAnsi"/>
        </w:rPr>
        <w:t xml:space="preserve">, a philosopher </w:t>
      </w:r>
      <w:r w:rsidR="00347736" w:rsidRPr="00B827B6">
        <w:rPr>
          <w:rFonts w:asciiTheme="minorHAnsi" w:hAnsiTheme="minorHAnsi" w:cstheme="minorHAnsi"/>
        </w:rPr>
        <w:t xml:space="preserve">who is </w:t>
      </w:r>
      <w:r w:rsidR="009E6E75" w:rsidRPr="00B827B6">
        <w:rPr>
          <w:rFonts w:asciiTheme="minorHAnsi" w:hAnsiTheme="minorHAnsi" w:cstheme="minorHAnsi"/>
        </w:rPr>
        <w:t xml:space="preserve">thought </w:t>
      </w:r>
      <w:r w:rsidR="00347736" w:rsidRPr="00B827B6">
        <w:rPr>
          <w:rFonts w:asciiTheme="minorHAnsi" w:hAnsiTheme="minorHAnsi" w:cstheme="minorHAnsi"/>
        </w:rPr>
        <w:t>of as one of</w:t>
      </w:r>
      <w:r w:rsidR="009E6E75" w:rsidRPr="00B827B6">
        <w:rPr>
          <w:rFonts w:asciiTheme="minorHAnsi" w:hAnsiTheme="minorHAnsi" w:cstheme="minorHAnsi"/>
        </w:rPr>
        <w:t xml:space="preserve"> the main thinker</w:t>
      </w:r>
      <w:r w:rsidR="00347736" w:rsidRPr="00B827B6">
        <w:rPr>
          <w:rFonts w:asciiTheme="minorHAnsi" w:hAnsiTheme="minorHAnsi" w:cstheme="minorHAnsi"/>
        </w:rPr>
        <w:t>s</w:t>
      </w:r>
      <w:r w:rsidR="009E6E75" w:rsidRPr="00B827B6">
        <w:rPr>
          <w:rFonts w:asciiTheme="minorHAnsi" w:hAnsiTheme="minorHAnsi" w:cstheme="minorHAnsi"/>
        </w:rPr>
        <w:t xml:space="preserve"> behind existentialism, </w:t>
      </w:r>
      <w:r w:rsidR="00347736" w:rsidRPr="00B827B6">
        <w:rPr>
          <w:rFonts w:asciiTheme="minorHAnsi" w:hAnsiTheme="minorHAnsi" w:cstheme="minorHAnsi"/>
        </w:rPr>
        <w:t xml:space="preserve">and the </w:t>
      </w:r>
      <w:r w:rsidR="001A2732" w:rsidRPr="00B827B6">
        <w:rPr>
          <w:rFonts w:asciiTheme="minorHAnsi" w:hAnsiTheme="minorHAnsi" w:cstheme="minorHAnsi"/>
        </w:rPr>
        <w:t>art</w:t>
      </w:r>
      <w:r w:rsidR="00347736" w:rsidRPr="00B827B6">
        <w:rPr>
          <w:rFonts w:asciiTheme="minorHAnsi" w:hAnsiTheme="minorHAnsi" w:cstheme="minorHAnsi"/>
        </w:rPr>
        <w:t xml:space="preserve">work of </w:t>
      </w:r>
      <w:r w:rsidR="001A2732" w:rsidRPr="00B827B6">
        <w:rPr>
          <w:rFonts w:asciiTheme="minorHAnsi" w:hAnsiTheme="minorHAnsi" w:cstheme="minorHAnsi"/>
        </w:rPr>
        <w:t>Jean Dubuffet</w:t>
      </w:r>
      <w:r w:rsidR="00347736" w:rsidRPr="00B827B6">
        <w:rPr>
          <w:rFonts w:asciiTheme="minorHAnsi" w:hAnsiTheme="minorHAnsi" w:cstheme="minorHAnsi"/>
        </w:rPr>
        <w:t>,</w:t>
      </w:r>
      <w:r w:rsidR="008679DC" w:rsidRPr="00B827B6">
        <w:rPr>
          <w:rFonts w:asciiTheme="minorHAnsi" w:hAnsiTheme="minorHAnsi" w:cstheme="minorHAnsi"/>
        </w:rPr>
        <w:t xml:space="preserve"> </w:t>
      </w:r>
      <w:r w:rsidR="001A2732" w:rsidRPr="00B827B6">
        <w:rPr>
          <w:rFonts w:asciiTheme="minorHAnsi" w:hAnsiTheme="minorHAnsi" w:cstheme="minorHAnsi"/>
        </w:rPr>
        <w:t xml:space="preserve">an existential artist, </w:t>
      </w:r>
      <w:r w:rsidR="00347736" w:rsidRPr="00B827B6">
        <w:rPr>
          <w:rFonts w:asciiTheme="minorHAnsi" w:hAnsiTheme="minorHAnsi" w:cstheme="minorHAnsi"/>
        </w:rPr>
        <w:t xml:space="preserve">all </w:t>
      </w:r>
      <w:r w:rsidR="008679DC" w:rsidRPr="00B827B6">
        <w:rPr>
          <w:rFonts w:asciiTheme="minorHAnsi" w:hAnsiTheme="minorHAnsi" w:cstheme="minorHAnsi"/>
        </w:rPr>
        <w:t>in regards to the title.</w:t>
      </w:r>
    </w:p>
    <w:p w14:paraId="724D029F" w14:textId="77777777" w:rsidR="00145402" w:rsidRPr="00B827B6" w:rsidRDefault="00145402" w:rsidP="008A6357">
      <w:pPr>
        <w:rPr>
          <w:rFonts w:asciiTheme="minorHAnsi" w:hAnsiTheme="minorHAnsi" w:cstheme="minorHAnsi"/>
        </w:rPr>
      </w:pPr>
    </w:p>
    <w:p w14:paraId="3FCA60FC" w14:textId="4967C25D" w:rsidR="008679DC" w:rsidRPr="00B827B6" w:rsidRDefault="008679DC" w:rsidP="008A6357">
      <w:pPr>
        <w:rPr>
          <w:rFonts w:asciiTheme="minorHAnsi" w:hAnsiTheme="minorHAnsi" w:cstheme="minorHAnsi"/>
          <w:b/>
        </w:rPr>
      </w:pPr>
      <w:r w:rsidRPr="00B827B6">
        <w:rPr>
          <w:rFonts w:asciiTheme="minorHAnsi" w:hAnsiTheme="minorHAnsi" w:cstheme="minorHAnsi"/>
        </w:rPr>
        <w:t xml:space="preserve">Beginning with the keyword of reality, in respects to the </w:t>
      </w:r>
      <w:r w:rsidR="00D612FC" w:rsidRPr="00B827B6">
        <w:rPr>
          <w:rFonts w:asciiTheme="minorHAnsi" w:hAnsiTheme="minorHAnsi" w:cstheme="minorHAnsi"/>
        </w:rPr>
        <w:t xml:space="preserve">truth of the </w:t>
      </w:r>
      <w:r w:rsidRPr="00B827B6">
        <w:rPr>
          <w:rFonts w:asciiTheme="minorHAnsi" w:hAnsiTheme="minorHAnsi" w:cstheme="minorHAnsi"/>
        </w:rPr>
        <w:t xml:space="preserve">world we live in and experience, </w:t>
      </w:r>
      <w:r w:rsidR="00347736" w:rsidRPr="00B827B6">
        <w:rPr>
          <w:rFonts w:asciiTheme="minorHAnsi" w:hAnsiTheme="minorHAnsi" w:cstheme="minorHAnsi"/>
        </w:rPr>
        <w:t>in ‘</w:t>
      </w:r>
      <w:r w:rsidR="00347736" w:rsidRPr="00B827B6">
        <w:rPr>
          <w:rFonts w:asciiTheme="minorHAnsi" w:hAnsiTheme="minorHAnsi" w:cstheme="minorHAnsi"/>
          <w:i/>
        </w:rPr>
        <w:t>Movements in Modern Art’</w:t>
      </w:r>
      <w:r w:rsidR="00347736" w:rsidRPr="00B827B6">
        <w:rPr>
          <w:rFonts w:asciiTheme="minorHAnsi" w:hAnsiTheme="minorHAnsi" w:cstheme="minorHAnsi"/>
        </w:rPr>
        <w:t xml:space="preserve">, </w:t>
      </w:r>
      <w:r w:rsidR="00397B9F" w:rsidRPr="00B827B6">
        <w:rPr>
          <w:rFonts w:asciiTheme="minorHAnsi" w:hAnsiTheme="minorHAnsi" w:cstheme="minorHAnsi"/>
        </w:rPr>
        <w:t>Mel Gooding</w:t>
      </w:r>
      <w:r w:rsidR="00C11F9F" w:rsidRPr="00B827B6">
        <w:rPr>
          <w:rFonts w:asciiTheme="minorHAnsi" w:hAnsiTheme="minorHAnsi" w:cstheme="minorHAnsi"/>
        </w:rPr>
        <w:t xml:space="preserve"> (2011: 6)</w:t>
      </w:r>
      <w:r w:rsidR="00397B9F" w:rsidRPr="00B827B6">
        <w:rPr>
          <w:rFonts w:asciiTheme="minorHAnsi" w:hAnsiTheme="minorHAnsi" w:cstheme="minorHAnsi"/>
        </w:rPr>
        <w:t xml:space="preserve"> stated that all art is abstract and continues to explain that all art engages </w:t>
      </w:r>
      <w:r w:rsidR="00347736" w:rsidRPr="00B827B6">
        <w:rPr>
          <w:rFonts w:asciiTheme="minorHAnsi" w:hAnsiTheme="minorHAnsi" w:cstheme="minorHAnsi"/>
        </w:rPr>
        <w:t>with the world by existing in it</w:t>
      </w:r>
      <w:r w:rsidR="00397B9F" w:rsidRPr="00B827B6">
        <w:rPr>
          <w:rFonts w:asciiTheme="minorHAnsi" w:hAnsiTheme="minorHAnsi" w:cstheme="minorHAnsi"/>
        </w:rPr>
        <w:t xml:space="preserve"> and that it abstracts aspects of it by creating pieces that resemble objects or experiences</w:t>
      </w:r>
      <w:r w:rsidR="00D612FC" w:rsidRPr="00B827B6">
        <w:rPr>
          <w:rFonts w:asciiTheme="minorHAnsi" w:hAnsiTheme="minorHAnsi" w:cstheme="minorHAnsi"/>
        </w:rPr>
        <w:t>, because</w:t>
      </w:r>
      <w:r w:rsidR="00397B9F" w:rsidRPr="00B827B6">
        <w:rPr>
          <w:rFonts w:asciiTheme="minorHAnsi" w:hAnsiTheme="minorHAnsi" w:cstheme="minorHAnsi"/>
        </w:rPr>
        <w:t xml:space="preserve"> they are </w:t>
      </w:r>
      <w:r w:rsidR="00347736" w:rsidRPr="00B827B6">
        <w:rPr>
          <w:rFonts w:asciiTheme="minorHAnsi" w:hAnsiTheme="minorHAnsi" w:cstheme="minorHAnsi"/>
        </w:rPr>
        <w:t xml:space="preserve">always </w:t>
      </w:r>
      <w:r w:rsidR="00397B9F" w:rsidRPr="00B827B6">
        <w:rPr>
          <w:rFonts w:asciiTheme="minorHAnsi" w:hAnsiTheme="minorHAnsi" w:cstheme="minorHAnsi"/>
        </w:rPr>
        <w:t>variations of it</w:t>
      </w:r>
      <w:r w:rsidR="00347736" w:rsidRPr="00B827B6">
        <w:rPr>
          <w:rFonts w:asciiTheme="minorHAnsi" w:hAnsiTheme="minorHAnsi" w:cstheme="minorHAnsi"/>
        </w:rPr>
        <w:t xml:space="preserve"> simply by being a copy</w:t>
      </w:r>
      <w:r w:rsidR="00267262" w:rsidRPr="00B827B6">
        <w:rPr>
          <w:rFonts w:asciiTheme="minorHAnsi" w:hAnsiTheme="minorHAnsi" w:cstheme="minorHAnsi"/>
        </w:rPr>
        <w:t xml:space="preserve"> inspired by the </w:t>
      </w:r>
      <w:r w:rsidR="00145402" w:rsidRPr="00B827B6">
        <w:rPr>
          <w:rFonts w:asciiTheme="minorHAnsi" w:hAnsiTheme="minorHAnsi" w:cstheme="minorHAnsi"/>
        </w:rPr>
        <w:t>original</w:t>
      </w:r>
      <w:r w:rsidR="00397B9F" w:rsidRPr="00B827B6">
        <w:rPr>
          <w:rFonts w:asciiTheme="minorHAnsi" w:hAnsiTheme="minorHAnsi" w:cstheme="minorHAnsi"/>
        </w:rPr>
        <w:t xml:space="preserve">. </w:t>
      </w:r>
      <w:r w:rsidR="00442D5D" w:rsidRPr="00B827B6">
        <w:rPr>
          <w:rFonts w:asciiTheme="minorHAnsi" w:hAnsiTheme="minorHAnsi" w:cstheme="minorHAnsi"/>
        </w:rPr>
        <w:t>Also,</w:t>
      </w:r>
      <w:r w:rsidR="00397B9F" w:rsidRPr="00B827B6">
        <w:rPr>
          <w:rFonts w:asciiTheme="minorHAnsi" w:hAnsiTheme="minorHAnsi" w:cstheme="minorHAnsi"/>
        </w:rPr>
        <w:t xml:space="preserve"> Mel Gooding</w:t>
      </w:r>
      <w:r w:rsidR="00C11F9F" w:rsidRPr="00B827B6">
        <w:rPr>
          <w:rFonts w:asciiTheme="minorHAnsi" w:hAnsiTheme="minorHAnsi" w:cstheme="minorHAnsi"/>
        </w:rPr>
        <w:t xml:space="preserve"> (2011: 7)</w:t>
      </w:r>
      <w:r w:rsidR="00397B9F" w:rsidRPr="00B827B6">
        <w:rPr>
          <w:rFonts w:asciiTheme="minorHAnsi" w:hAnsiTheme="minorHAnsi" w:cstheme="minorHAnsi"/>
        </w:rPr>
        <w:t xml:space="preserve"> </w:t>
      </w:r>
      <w:r w:rsidR="00E51497" w:rsidRPr="00B827B6">
        <w:rPr>
          <w:rFonts w:asciiTheme="minorHAnsi" w:hAnsiTheme="minorHAnsi" w:cstheme="minorHAnsi"/>
        </w:rPr>
        <w:t>expressed that the abstraction of the world through art enlivens and enlightens our appreciation of it by communicating our personal and unique interpretations of it.</w:t>
      </w:r>
      <w:r w:rsidR="00C11F9F" w:rsidRPr="00B827B6">
        <w:rPr>
          <w:rFonts w:asciiTheme="minorHAnsi" w:hAnsiTheme="minorHAnsi" w:cstheme="minorHAnsi"/>
        </w:rPr>
        <w:t xml:space="preserve"> </w:t>
      </w:r>
      <w:r w:rsidR="00C11F9F" w:rsidRPr="00B827B6">
        <w:rPr>
          <w:rFonts w:asciiTheme="minorHAnsi" w:hAnsiTheme="minorHAnsi" w:cstheme="minorHAnsi"/>
          <w:color w:val="000000" w:themeColor="text1"/>
        </w:rPr>
        <w:t>Gooding</w:t>
      </w:r>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(201</w:t>
      </w:r>
      <w:r w:rsidR="00C11F9F" w:rsidRPr="00B827B6">
        <w:rPr>
          <w:rFonts w:asciiTheme="minorHAnsi" w:hAnsiTheme="minorHAnsi" w:cstheme="minorHAnsi"/>
          <w:color w:val="000000" w:themeColor="text1"/>
        </w:rPr>
        <w:t>1:</w:t>
      </w:r>
      <w:r w:rsidR="00C11F9F" w:rsidRPr="00B827B6">
        <w:rPr>
          <w:rFonts w:asciiTheme="minorHAnsi" w:hAnsiTheme="minorHAnsi" w:cstheme="minorHAnsi"/>
          <w:color w:val="000000" w:themeColor="text1"/>
        </w:rPr>
        <w:t xml:space="preserve"> 7)</w:t>
      </w:r>
      <w:r w:rsidR="00C11F9F" w:rsidRPr="00B827B6">
        <w:rPr>
          <w:rFonts w:asciiTheme="minorHAnsi" w:hAnsiTheme="minorHAnsi" w:cstheme="minorHAnsi"/>
        </w:rPr>
        <w:t xml:space="preserve"> T</w:t>
      </w:r>
      <w:r w:rsidR="00145402" w:rsidRPr="00B827B6">
        <w:rPr>
          <w:rFonts w:asciiTheme="minorHAnsi" w:hAnsiTheme="minorHAnsi" w:cstheme="minorHAnsi"/>
        </w:rPr>
        <w:t>his relates to the existen</w:t>
      </w:r>
      <w:r w:rsidR="00D612FC" w:rsidRPr="00B827B6">
        <w:rPr>
          <w:rFonts w:asciiTheme="minorHAnsi" w:hAnsiTheme="minorHAnsi" w:cstheme="minorHAnsi"/>
        </w:rPr>
        <w:t>tial belief that that people spend their life</w:t>
      </w:r>
      <w:r w:rsidR="00145402" w:rsidRPr="00B827B6">
        <w:rPr>
          <w:rFonts w:asciiTheme="minorHAnsi" w:hAnsiTheme="minorHAnsi" w:cstheme="minorHAnsi"/>
        </w:rPr>
        <w:t xml:space="preserve"> constantly trying to figure out who they are and those who are closer to understanding that make personal decisions that </w:t>
      </w:r>
      <w:r w:rsidR="00D612FC" w:rsidRPr="00B827B6">
        <w:rPr>
          <w:rFonts w:asciiTheme="minorHAnsi" w:hAnsiTheme="minorHAnsi" w:cstheme="minorHAnsi"/>
        </w:rPr>
        <w:t>become unique through not needing an objective form of truth.</w:t>
      </w:r>
      <w:r w:rsidR="00C11F9F" w:rsidRPr="00B827B6">
        <w:rPr>
          <w:rFonts w:asciiTheme="minorHAnsi" w:hAnsiTheme="minorHAnsi" w:cstheme="minorHAnsi"/>
        </w:rPr>
        <w:t xml:space="preserve"> </w:t>
      </w:r>
      <w:r w:rsidR="00C11F9F" w:rsidRPr="00B827B6">
        <w:rPr>
          <w:rFonts w:asciiTheme="minorHAnsi" w:hAnsiTheme="minorHAnsi" w:cstheme="minorHAnsi"/>
          <w:color w:val="000000" w:themeColor="text1"/>
        </w:rPr>
        <w:t>Cannon,</w:t>
      </w:r>
      <w:r w:rsidR="00C11F9F" w:rsidRPr="00B827B6">
        <w:rPr>
          <w:rFonts w:asciiTheme="minorHAnsi" w:hAnsiTheme="minorHAnsi" w:cstheme="minorHAnsi"/>
          <w:color w:val="000000" w:themeColor="text1"/>
        </w:rPr>
        <w:t>(1996)</w:t>
      </w:r>
    </w:p>
    <w:p w14:paraId="498D8BD4" w14:textId="5FF9C16D" w:rsidR="000B6BB1" w:rsidRPr="00B827B6" w:rsidRDefault="008A519C" w:rsidP="000B6BB1">
      <w:pPr>
        <w:rPr>
          <w:rFonts w:asciiTheme="minorHAnsi" w:hAnsiTheme="minorHAnsi" w:cstheme="minorHAnsi"/>
          <w:color w:val="000000" w:themeColor="text1"/>
        </w:rPr>
      </w:pPr>
      <w:r>
        <w:rPr>
          <w:noProof/>
        </w:rPr>
        <w:pict w14:anchorId="623222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Image result for soul of the underground" style="position:absolute;margin-left:3pt;margin-top:3.8pt;width:412.95pt;height:312.7pt;z-index:251663360;visibility:visible;mso-wrap-style:square;mso-wrap-edited:f;mso-width-percent:0;mso-height-percent:0;mso-width-percent:0;mso-height-percent:0">
            <v:imagedata r:id="rId5" r:href="rId6"/>
            <w10:wrap type="square"/>
          </v:shape>
        </w:pict>
      </w:r>
    </w:p>
    <w:p w14:paraId="563A3156" w14:textId="20EB0A3C" w:rsidR="000B6BB1" w:rsidRPr="00B827B6" w:rsidRDefault="000B6BB1" w:rsidP="000B6BB1">
      <w:pPr>
        <w:rPr>
          <w:rFonts w:asciiTheme="minorHAnsi" w:hAnsiTheme="minorHAnsi" w:cstheme="minorHAnsi"/>
        </w:rPr>
      </w:pPr>
      <w:r w:rsidRPr="00B827B6">
        <w:rPr>
          <w:rFonts w:asciiTheme="minorHAnsi" w:hAnsiTheme="minorHAnsi" w:cstheme="minorHAnsi"/>
          <w:color w:val="000000" w:themeColor="text1"/>
        </w:rPr>
        <w:t xml:space="preserve">Figure 1: Jean Dubuffet, </w:t>
      </w:r>
      <w:r w:rsidRPr="00B827B6">
        <w:rPr>
          <w:rFonts w:asciiTheme="minorHAnsi" w:hAnsiTheme="minorHAnsi" w:cstheme="minorHAnsi"/>
          <w:i/>
          <w:color w:val="000000" w:themeColor="text1"/>
        </w:rPr>
        <w:t>Soul of the underground,</w:t>
      </w:r>
      <w:r w:rsidRPr="00B827B6">
        <w:rPr>
          <w:rFonts w:asciiTheme="minorHAnsi" w:hAnsiTheme="minorHAnsi" w:cstheme="minorHAnsi"/>
          <w:color w:val="000000" w:themeColor="text1"/>
        </w:rPr>
        <w:t xml:space="preserve"> 1959, oil paint and aluminium foil on composition board </w:t>
      </w:r>
      <w:r w:rsidRPr="00B827B6">
        <w:rPr>
          <w:rFonts w:asciiTheme="minorHAnsi" w:hAnsiTheme="minorHAnsi" w:cstheme="minorHAnsi"/>
          <w:color w:val="222222"/>
          <w:shd w:val="clear" w:color="auto" w:fill="FFFFFF"/>
        </w:rPr>
        <w:t>1.5 m x 1.95 m</w:t>
      </w:r>
    </w:p>
    <w:p w14:paraId="11838A9C" w14:textId="39947BCB" w:rsidR="000B6BB1" w:rsidRPr="00B827B6" w:rsidRDefault="000B6BB1" w:rsidP="000B6BB1">
      <w:pPr>
        <w:rPr>
          <w:rFonts w:asciiTheme="minorHAnsi" w:hAnsiTheme="minorHAnsi" w:cstheme="minorHAnsi"/>
          <w:color w:val="000000" w:themeColor="text1"/>
        </w:rPr>
      </w:pPr>
    </w:p>
    <w:p w14:paraId="7E693864" w14:textId="2E384AC0" w:rsidR="000B6BB1" w:rsidRPr="00B827B6" w:rsidRDefault="000B6BB1" w:rsidP="000B6BB1">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Figure one is a piece by Jean Dubuffet, created with aluminium foil and oil paint to exemplify his fascination with texture that features in all his artwork. Another interest of his was creating pieces that depart from representational paintings. </w:t>
      </w:r>
      <w:proofErr w:type="spellStart"/>
      <w:r w:rsidR="00C11F9F" w:rsidRPr="00B827B6">
        <w:rPr>
          <w:rFonts w:asciiTheme="minorHAnsi" w:hAnsiTheme="minorHAnsi" w:cstheme="minorHAnsi"/>
          <w:color w:val="000000" w:themeColor="text1"/>
        </w:rPr>
        <w:t>Borteh</w:t>
      </w:r>
      <w:proofErr w:type="spellEnd"/>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 xml:space="preserve">(2018) </w:t>
      </w:r>
      <w:r w:rsidRPr="00B827B6">
        <w:rPr>
          <w:rFonts w:asciiTheme="minorHAnsi" w:hAnsiTheme="minorHAnsi" w:cstheme="minorHAnsi"/>
          <w:color w:val="000000" w:themeColor="text1"/>
        </w:rPr>
        <w:t xml:space="preserve">He believed that abstraction and  ‘style evoked the manner in which objects appear in the mind’ and </w:t>
      </w:r>
      <w:r w:rsidRPr="00B827B6">
        <w:rPr>
          <w:rFonts w:asciiTheme="minorHAnsi" w:hAnsiTheme="minorHAnsi" w:cstheme="minorHAnsi"/>
          <w:color w:val="000000" w:themeColor="text1"/>
        </w:rPr>
        <w:lastRenderedPageBreak/>
        <w:t>explored the contrast between physical and mental representations of reality.</w:t>
      </w:r>
      <w:r w:rsidR="00C11F9F" w:rsidRPr="00B827B6">
        <w:rPr>
          <w:rFonts w:asciiTheme="minorHAnsi" w:hAnsiTheme="minorHAnsi" w:cstheme="minorHAnsi"/>
          <w:color w:val="000000" w:themeColor="text1"/>
        </w:rPr>
        <w:t xml:space="preserve"> Radford </w:t>
      </w:r>
      <w:r w:rsidR="00C11F9F" w:rsidRPr="00B827B6">
        <w:rPr>
          <w:rFonts w:asciiTheme="minorHAnsi" w:hAnsiTheme="minorHAnsi" w:cstheme="minorHAnsi"/>
          <w:color w:val="000000" w:themeColor="text1"/>
        </w:rPr>
        <w:t>(2016)</w:t>
      </w:r>
    </w:p>
    <w:p w14:paraId="207F418D" w14:textId="6253EC8C" w:rsidR="00A23998" w:rsidRPr="00B827B6" w:rsidRDefault="000B6BB1" w:rsidP="000B6BB1">
      <w:pPr>
        <w:spacing w:after="160" w:line="259" w:lineRule="auto"/>
        <w:rPr>
          <w:rFonts w:asciiTheme="minorHAnsi" w:hAnsiTheme="minorHAnsi" w:cstheme="minorHAnsi"/>
          <w:color w:val="000000" w:themeColor="text1"/>
        </w:rPr>
      </w:pPr>
      <w:r w:rsidRPr="00B827B6">
        <w:rPr>
          <w:rFonts w:asciiTheme="minorHAnsi" w:hAnsiTheme="minorHAnsi" w:cstheme="minorHAnsi"/>
          <w:color w:val="000000" w:themeColor="text1"/>
        </w:rPr>
        <w:t xml:space="preserve"> </w:t>
      </w:r>
      <w:r w:rsidR="00D612FC" w:rsidRPr="00B827B6">
        <w:rPr>
          <w:rFonts w:asciiTheme="minorHAnsi" w:hAnsiTheme="minorHAnsi" w:cstheme="minorHAnsi"/>
          <w:color w:val="000000" w:themeColor="text1"/>
        </w:rPr>
        <w:t>‘The progress of art from representation to abstraction is in some ways paralleled with that quintessential modern quest for a new kind of truth’ was quoted by Mel Gooding</w:t>
      </w:r>
      <w:r w:rsidR="00BC0D32"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(2011: 123)</w:t>
      </w:r>
      <w:r w:rsidR="00D612FC" w:rsidRPr="00B827B6">
        <w:rPr>
          <w:rFonts w:asciiTheme="minorHAnsi" w:hAnsiTheme="minorHAnsi" w:cstheme="minorHAnsi"/>
          <w:color w:val="000000" w:themeColor="text1"/>
        </w:rPr>
        <w:t xml:space="preserve">, expressing that abstraction captures a new way of observing reality and are in no way inferior to figurative representations, simply a ‘new kind of truth’. This could be considered to be an existential viewpoint as </w:t>
      </w:r>
      <w:r w:rsidR="00D612FC" w:rsidRPr="00B827B6">
        <w:rPr>
          <w:rFonts w:asciiTheme="minorHAnsi" w:hAnsiTheme="minorHAnsi" w:cstheme="minorHAnsi"/>
          <w:color w:val="000000" w:themeColor="text1"/>
          <w:shd w:val="clear" w:color="auto" w:fill="FFFFFF"/>
        </w:rPr>
        <w:t>Kierkegaard, thought to be the first existential philosopher and widely referred to as the “father of existentialism”</w:t>
      </w:r>
      <w:r w:rsidR="00D612FC" w:rsidRPr="00B827B6">
        <w:rPr>
          <w:rFonts w:asciiTheme="minorHAnsi" w:hAnsiTheme="minorHAnsi" w:cstheme="minorHAnsi"/>
          <w:color w:val="000000" w:themeColor="text1"/>
        </w:rPr>
        <w:t xml:space="preserve">, </w:t>
      </w:r>
      <w:r w:rsidR="00D612FC" w:rsidRPr="00B827B6">
        <w:rPr>
          <w:rFonts w:asciiTheme="minorHAnsi" w:hAnsiTheme="minorHAnsi" w:cstheme="minorHAnsi"/>
          <w:color w:val="000000" w:themeColor="text1"/>
          <w:shd w:val="clear" w:color="auto" w:fill="FFFFFF"/>
        </w:rPr>
        <w:t>claimed that all truth is subjective.</w:t>
      </w:r>
      <w:r w:rsidR="008A6357" w:rsidRPr="00B827B6">
        <w:rPr>
          <w:rFonts w:asciiTheme="minorHAnsi" w:eastAsiaTheme="minorHAnsi" w:hAnsiTheme="minorHAnsi" w:cstheme="minorHAnsi"/>
          <w:color w:val="000000" w:themeColor="text1"/>
        </w:rPr>
        <w:t xml:space="preserve"> </w:t>
      </w:r>
      <w:r w:rsidR="009919C2" w:rsidRPr="00B827B6">
        <w:rPr>
          <w:rFonts w:asciiTheme="minorHAnsi" w:hAnsiTheme="minorHAnsi" w:cstheme="minorHAnsi"/>
          <w:color w:val="000000" w:themeColor="text1"/>
        </w:rPr>
        <w:t xml:space="preserve">Wolf, J (2018) </w:t>
      </w:r>
      <w:r w:rsidR="00442D5D" w:rsidRPr="00B827B6">
        <w:rPr>
          <w:rFonts w:asciiTheme="minorHAnsi" w:hAnsiTheme="minorHAnsi" w:cstheme="minorHAnsi"/>
          <w:color w:val="000000" w:themeColor="text1"/>
        </w:rPr>
        <w:t>Ludwig Wittgenstein</w:t>
      </w:r>
      <w:r w:rsidR="00E51497" w:rsidRPr="00B827B6">
        <w:rPr>
          <w:rFonts w:asciiTheme="minorHAnsi" w:hAnsiTheme="minorHAnsi" w:cstheme="minorHAnsi"/>
          <w:color w:val="000000" w:themeColor="text1"/>
        </w:rPr>
        <w:t xml:space="preserve"> wrote ‘the world is everything in the case’ at the beginning of a philosophical project that he continued throughout his lifetime</w:t>
      </w:r>
      <w:r w:rsidR="00442D5D" w:rsidRPr="00B827B6">
        <w:rPr>
          <w:rFonts w:asciiTheme="minorHAnsi" w:hAnsiTheme="minorHAnsi" w:cstheme="minorHAnsi"/>
          <w:color w:val="000000" w:themeColor="text1"/>
        </w:rPr>
        <w:t>,</w:t>
      </w:r>
      <w:r w:rsidR="00E51497" w:rsidRPr="00B827B6">
        <w:rPr>
          <w:rFonts w:asciiTheme="minorHAnsi" w:hAnsiTheme="minorHAnsi" w:cstheme="minorHAnsi"/>
          <w:color w:val="000000" w:themeColor="text1"/>
        </w:rPr>
        <w:t xml:space="preserve"> where he began by attempting to describe and explain the world in a logical way but ended up realising the problematic nature of the limited language that we ha</w:t>
      </w:r>
      <w:r w:rsidR="00442D5D" w:rsidRPr="00B827B6">
        <w:rPr>
          <w:rFonts w:asciiTheme="minorHAnsi" w:hAnsiTheme="minorHAnsi" w:cstheme="minorHAnsi"/>
          <w:color w:val="000000" w:themeColor="text1"/>
        </w:rPr>
        <w:t>ve to describe anything at all.</w:t>
      </w:r>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Gooding (2011:</w:t>
      </w:r>
      <w:r w:rsidR="009919C2" w:rsidRPr="00B827B6">
        <w:rPr>
          <w:rFonts w:asciiTheme="minorHAnsi" w:hAnsiTheme="minorHAnsi" w:cstheme="minorHAnsi"/>
          <w:color w:val="000000" w:themeColor="text1"/>
        </w:rPr>
        <w:t xml:space="preserve"> 96</w:t>
      </w:r>
      <w:r w:rsidR="00C11F9F" w:rsidRPr="00B827B6">
        <w:rPr>
          <w:rFonts w:asciiTheme="minorHAnsi" w:hAnsiTheme="minorHAnsi" w:cstheme="minorHAnsi"/>
          <w:color w:val="000000" w:themeColor="text1"/>
        </w:rPr>
        <w:t>)</w:t>
      </w:r>
      <w:r w:rsidR="00C11F9F" w:rsidRPr="00B827B6">
        <w:rPr>
          <w:rFonts w:asciiTheme="minorHAnsi" w:hAnsiTheme="minorHAnsi" w:cstheme="minorHAnsi"/>
        </w:rPr>
        <w:t xml:space="preserve"> </w:t>
      </w:r>
      <w:r w:rsidR="00C11F9F" w:rsidRPr="00B827B6">
        <w:rPr>
          <w:rFonts w:asciiTheme="minorHAnsi" w:hAnsiTheme="minorHAnsi" w:cstheme="minorHAnsi"/>
          <w:color w:val="000000" w:themeColor="text1"/>
        </w:rPr>
        <w:t xml:space="preserve"> T</w:t>
      </w:r>
      <w:r w:rsidR="00442D5D" w:rsidRPr="00B827B6">
        <w:rPr>
          <w:rFonts w:asciiTheme="minorHAnsi" w:hAnsiTheme="minorHAnsi" w:cstheme="minorHAnsi"/>
          <w:color w:val="000000" w:themeColor="text1"/>
        </w:rPr>
        <w:t>his</w:t>
      </w:r>
      <w:r w:rsidR="00E51497" w:rsidRPr="00B827B6">
        <w:rPr>
          <w:rFonts w:asciiTheme="minorHAnsi" w:hAnsiTheme="minorHAnsi" w:cstheme="minorHAnsi"/>
          <w:color w:val="000000" w:themeColor="text1"/>
        </w:rPr>
        <w:t xml:space="preserve"> could also be true </w:t>
      </w:r>
      <w:r w:rsidR="00442D5D" w:rsidRPr="00B827B6">
        <w:rPr>
          <w:rFonts w:asciiTheme="minorHAnsi" w:hAnsiTheme="minorHAnsi" w:cstheme="minorHAnsi"/>
          <w:color w:val="000000" w:themeColor="text1"/>
        </w:rPr>
        <w:t>in regard to</w:t>
      </w:r>
      <w:r w:rsidR="00E51497" w:rsidRPr="00B827B6">
        <w:rPr>
          <w:rFonts w:asciiTheme="minorHAnsi" w:hAnsiTheme="minorHAnsi" w:cstheme="minorHAnsi"/>
          <w:color w:val="000000" w:themeColor="text1"/>
        </w:rPr>
        <w:t xml:space="preserve"> how limited art would be if one could only create art representing objects and effects that can be seen</w:t>
      </w:r>
      <w:r w:rsidR="00442D5D" w:rsidRPr="00B827B6">
        <w:rPr>
          <w:rFonts w:asciiTheme="minorHAnsi" w:hAnsiTheme="minorHAnsi" w:cstheme="minorHAnsi"/>
          <w:color w:val="000000" w:themeColor="text1"/>
        </w:rPr>
        <w:t xml:space="preserve">, and by embodying them </w:t>
      </w:r>
      <w:r w:rsidR="0015367F" w:rsidRPr="00B827B6">
        <w:rPr>
          <w:rFonts w:asciiTheme="minorHAnsi" w:hAnsiTheme="minorHAnsi" w:cstheme="minorHAnsi"/>
          <w:color w:val="000000" w:themeColor="text1"/>
        </w:rPr>
        <w:t xml:space="preserve">only </w:t>
      </w:r>
      <w:r w:rsidR="00145402" w:rsidRPr="00B827B6">
        <w:rPr>
          <w:rFonts w:asciiTheme="minorHAnsi" w:hAnsiTheme="minorHAnsi" w:cstheme="minorHAnsi"/>
          <w:color w:val="000000" w:themeColor="text1"/>
        </w:rPr>
        <w:t xml:space="preserve">exactly </w:t>
      </w:r>
      <w:r w:rsidR="00442D5D" w:rsidRPr="00B827B6">
        <w:rPr>
          <w:rFonts w:asciiTheme="minorHAnsi" w:hAnsiTheme="minorHAnsi" w:cstheme="minorHAnsi"/>
          <w:color w:val="000000" w:themeColor="text1"/>
        </w:rPr>
        <w:t>as they are seen</w:t>
      </w:r>
      <w:r w:rsidR="00E51497" w:rsidRPr="00B827B6">
        <w:rPr>
          <w:rFonts w:asciiTheme="minorHAnsi" w:hAnsiTheme="minorHAnsi" w:cstheme="minorHAnsi"/>
          <w:color w:val="000000" w:themeColor="text1"/>
        </w:rPr>
        <w:t>.</w:t>
      </w:r>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Gooding (2011:</w:t>
      </w:r>
      <w:r w:rsidR="00C11F9F" w:rsidRPr="00B827B6">
        <w:rPr>
          <w:rFonts w:asciiTheme="minorHAnsi" w:hAnsiTheme="minorHAnsi" w:cstheme="minorHAnsi"/>
          <w:color w:val="000000" w:themeColor="text1"/>
        </w:rPr>
        <w:t xml:space="preserve"> 114</w:t>
      </w:r>
      <w:r w:rsidR="00C11F9F" w:rsidRPr="00B827B6">
        <w:rPr>
          <w:rFonts w:asciiTheme="minorHAnsi" w:hAnsiTheme="minorHAnsi" w:cstheme="minorHAnsi"/>
          <w:color w:val="000000" w:themeColor="text1"/>
        </w:rPr>
        <w:t>)</w:t>
      </w:r>
      <w:r w:rsidR="00C11F9F" w:rsidRPr="00B827B6">
        <w:rPr>
          <w:rFonts w:asciiTheme="minorHAnsi" w:hAnsiTheme="minorHAnsi" w:cstheme="minorHAnsi"/>
        </w:rPr>
        <w:t xml:space="preserve"> </w:t>
      </w:r>
      <w:r w:rsidR="00C11F9F" w:rsidRPr="00B827B6">
        <w:rPr>
          <w:rFonts w:asciiTheme="minorHAnsi" w:hAnsiTheme="minorHAnsi" w:cstheme="minorHAnsi"/>
          <w:color w:val="000000" w:themeColor="text1"/>
        </w:rPr>
        <w:t xml:space="preserve"> </w:t>
      </w:r>
      <w:r w:rsidR="00D612FC" w:rsidRPr="00B827B6">
        <w:rPr>
          <w:rFonts w:asciiTheme="minorHAnsi" w:hAnsiTheme="minorHAnsi" w:cstheme="minorHAnsi"/>
          <w:color w:val="000000" w:themeColor="text1"/>
        </w:rPr>
        <w:t xml:space="preserve"> Which is why </w:t>
      </w:r>
      <w:r w:rsidR="0074399C" w:rsidRPr="00B827B6">
        <w:rPr>
          <w:rFonts w:asciiTheme="minorHAnsi" w:hAnsiTheme="minorHAnsi" w:cstheme="minorHAnsi"/>
          <w:color w:val="000000" w:themeColor="text1"/>
        </w:rPr>
        <w:t>abstract artists consciously sought drastically new ways to symbolise their reality, aiming to create an art form that could communicate qualities of reality that seemed to be unreachable to figurative art techniques and practices.</w:t>
      </w:r>
      <w:r w:rsidR="00C11F9F" w:rsidRPr="00B827B6">
        <w:rPr>
          <w:rFonts w:asciiTheme="minorHAnsi" w:hAnsiTheme="minorHAnsi" w:cstheme="minorHAnsi"/>
          <w:color w:val="000000" w:themeColor="text1"/>
        </w:rPr>
        <w:t xml:space="preserve"> </w:t>
      </w:r>
      <w:proofErr w:type="spellStart"/>
      <w:r w:rsidR="00C11F9F" w:rsidRPr="00B827B6">
        <w:rPr>
          <w:rFonts w:asciiTheme="minorHAnsi" w:hAnsiTheme="minorHAnsi" w:cstheme="minorHAnsi"/>
          <w:color w:val="000000" w:themeColor="text1"/>
        </w:rPr>
        <w:t>Mosworthy</w:t>
      </w:r>
      <w:proofErr w:type="spellEnd"/>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 xml:space="preserve"> (1990</w:t>
      </w:r>
      <w:r w:rsidR="00C11F9F" w:rsidRPr="00B827B6">
        <w:rPr>
          <w:rFonts w:asciiTheme="minorHAnsi" w:hAnsiTheme="minorHAnsi" w:cstheme="minorHAnsi"/>
          <w:color w:val="000000" w:themeColor="text1"/>
        </w:rPr>
        <w:t xml:space="preserve"> </w:t>
      </w:r>
      <w:r w:rsidR="009919C2" w:rsidRPr="00B827B6">
        <w:rPr>
          <w:rFonts w:asciiTheme="minorHAnsi" w:hAnsiTheme="minorHAnsi" w:cstheme="minorHAnsi"/>
          <w:color w:val="000000" w:themeColor="text1"/>
        </w:rPr>
        <w:t>: 128</w:t>
      </w:r>
      <w:r w:rsidR="00C11F9F" w:rsidRPr="00B827B6">
        <w:rPr>
          <w:rFonts w:asciiTheme="minorHAnsi" w:hAnsiTheme="minorHAnsi" w:cstheme="minorHAnsi"/>
          <w:color w:val="000000" w:themeColor="text1"/>
        </w:rPr>
        <w:t xml:space="preserve">) </w:t>
      </w:r>
      <w:r w:rsidR="0074399C" w:rsidRPr="00B827B6">
        <w:rPr>
          <w:rFonts w:asciiTheme="minorHAnsi" w:hAnsiTheme="minorHAnsi" w:cstheme="minorHAnsi"/>
          <w:color w:val="000000" w:themeColor="text1"/>
        </w:rPr>
        <w:t xml:space="preserve"> Mel Gooding</w:t>
      </w:r>
      <w:r w:rsidR="00C11F9F" w:rsidRPr="00B827B6">
        <w:rPr>
          <w:rFonts w:asciiTheme="minorHAnsi" w:hAnsiTheme="minorHAnsi" w:cstheme="minorHAnsi"/>
          <w:color w:val="000000" w:themeColor="text1"/>
        </w:rPr>
        <w:t xml:space="preserve"> </w:t>
      </w:r>
      <w:r w:rsidR="00C11F9F" w:rsidRPr="00B827B6">
        <w:rPr>
          <w:rFonts w:asciiTheme="minorHAnsi" w:hAnsiTheme="minorHAnsi" w:cstheme="minorHAnsi"/>
          <w:color w:val="000000" w:themeColor="text1"/>
        </w:rPr>
        <w:t>(201</w:t>
      </w:r>
      <w:r w:rsidR="00C11F9F" w:rsidRPr="00B827B6">
        <w:rPr>
          <w:rFonts w:asciiTheme="minorHAnsi" w:hAnsiTheme="minorHAnsi" w:cstheme="minorHAnsi"/>
          <w:color w:val="000000" w:themeColor="text1"/>
        </w:rPr>
        <w:t>1: 122</w:t>
      </w:r>
      <w:r w:rsidR="00C11F9F" w:rsidRPr="00B827B6">
        <w:rPr>
          <w:rFonts w:asciiTheme="minorHAnsi" w:hAnsiTheme="minorHAnsi" w:cstheme="minorHAnsi"/>
          <w:color w:val="000000" w:themeColor="text1"/>
        </w:rPr>
        <w:t>)</w:t>
      </w:r>
      <w:r w:rsidR="00C11F9F" w:rsidRPr="00B827B6">
        <w:rPr>
          <w:rFonts w:asciiTheme="minorHAnsi" w:hAnsiTheme="minorHAnsi" w:cstheme="minorHAnsi"/>
        </w:rPr>
        <w:t xml:space="preserve"> </w:t>
      </w:r>
      <w:r w:rsidR="0074399C" w:rsidRPr="00B827B6">
        <w:rPr>
          <w:rFonts w:asciiTheme="minorHAnsi" w:hAnsiTheme="minorHAnsi" w:cstheme="minorHAnsi"/>
          <w:color w:val="000000" w:themeColor="text1"/>
        </w:rPr>
        <w:t xml:space="preserve"> also conveyed this by stating ‘Objects are objects, they can be pictures; but to represent the dynamic relations between objects required an abstract visual language.’</w:t>
      </w:r>
    </w:p>
    <w:p w14:paraId="716BCD44" w14:textId="2CBBD281" w:rsidR="0029165C" w:rsidRPr="00B827B6" w:rsidRDefault="00CA18A4"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  </w:t>
      </w:r>
    </w:p>
    <w:p w14:paraId="7EFC091A" w14:textId="7AF62703" w:rsidR="005913FF" w:rsidRPr="00B827B6" w:rsidRDefault="006D2774" w:rsidP="008A6357">
      <w:pPr>
        <w:rPr>
          <w:rFonts w:asciiTheme="minorHAnsi" w:hAnsiTheme="minorHAnsi" w:cstheme="minorHAnsi"/>
          <w:color w:val="4472C4" w:themeColor="accent1"/>
        </w:rPr>
      </w:pPr>
      <w:r w:rsidRPr="00B827B6">
        <w:rPr>
          <w:rFonts w:asciiTheme="minorHAnsi" w:hAnsiTheme="minorHAnsi" w:cstheme="minorHAnsi"/>
          <w:color w:val="000000" w:themeColor="text1"/>
        </w:rPr>
        <w:t>The second key word is authenticity which is a large</w:t>
      </w:r>
      <w:r w:rsidR="008A6904" w:rsidRPr="00B827B6">
        <w:rPr>
          <w:rFonts w:asciiTheme="minorHAnsi" w:hAnsiTheme="minorHAnsi" w:cstheme="minorHAnsi"/>
          <w:color w:val="000000" w:themeColor="text1"/>
        </w:rPr>
        <w:t>ly covered topic within existentialism.</w:t>
      </w:r>
      <w:r w:rsidRPr="00B827B6">
        <w:rPr>
          <w:rFonts w:asciiTheme="minorHAnsi" w:hAnsiTheme="minorHAnsi" w:cstheme="minorHAnsi"/>
          <w:color w:val="000000" w:themeColor="text1"/>
        </w:rPr>
        <w:t xml:space="preserve"> </w:t>
      </w:r>
      <w:r w:rsidR="005B5029" w:rsidRPr="00B827B6">
        <w:rPr>
          <w:rFonts w:asciiTheme="minorHAnsi" w:hAnsiTheme="minorHAnsi" w:cstheme="minorHAnsi"/>
          <w:iCs/>
          <w:color w:val="000000" w:themeColor="text1"/>
        </w:rPr>
        <w:t xml:space="preserve">Outlaw, G (2002) </w:t>
      </w:r>
      <w:r w:rsidR="008A6904" w:rsidRPr="00B827B6">
        <w:rPr>
          <w:rFonts w:asciiTheme="minorHAnsi" w:hAnsiTheme="minorHAnsi" w:cstheme="minorHAnsi"/>
          <w:color w:val="000000" w:themeColor="text1"/>
        </w:rPr>
        <w:t>Abstract art paired well with this as they shared the same interest in their desire for both personal expression and for the freedom that breaking away from past traditions of figurative art gave them</w:t>
      </w:r>
      <w:r w:rsidR="009919C2" w:rsidRPr="00B827B6">
        <w:rPr>
          <w:rFonts w:asciiTheme="minorHAnsi" w:hAnsiTheme="minorHAnsi" w:cstheme="minorHAnsi"/>
          <w:color w:val="4472C4" w:themeColor="accent1"/>
        </w:rPr>
        <w:t xml:space="preserve"> </w:t>
      </w:r>
      <w:proofErr w:type="spellStart"/>
      <w:r w:rsidR="009919C2" w:rsidRPr="00B827B6">
        <w:rPr>
          <w:rFonts w:asciiTheme="minorHAnsi" w:hAnsiTheme="minorHAnsi" w:cstheme="minorHAnsi"/>
          <w:color w:val="000000" w:themeColor="text1"/>
        </w:rPr>
        <w:t>Mosworthy</w:t>
      </w:r>
      <w:proofErr w:type="spellEnd"/>
      <w:r w:rsidR="009919C2" w:rsidRPr="00B827B6">
        <w:rPr>
          <w:rFonts w:asciiTheme="minorHAnsi" w:hAnsiTheme="minorHAnsi" w:cstheme="minorHAnsi"/>
          <w:color w:val="000000" w:themeColor="text1"/>
        </w:rPr>
        <w:t xml:space="preserve">  (1990 </w:t>
      </w:r>
      <w:r w:rsidR="009919C2" w:rsidRPr="00B827B6">
        <w:rPr>
          <w:rFonts w:asciiTheme="minorHAnsi" w:hAnsiTheme="minorHAnsi" w:cstheme="minorHAnsi"/>
          <w:color w:val="000000" w:themeColor="text1"/>
        </w:rPr>
        <w:t>: 155</w:t>
      </w:r>
      <w:r w:rsidR="009919C2" w:rsidRPr="00B827B6">
        <w:rPr>
          <w:rFonts w:asciiTheme="minorHAnsi" w:hAnsiTheme="minorHAnsi" w:cstheme="minorHAnsi"/>
          <w:color w:val="000000" w:themeColor="text1"/>
        </w:rPr>
        <w:t xml:space="preserve">)  </w:t>
      </w:r>
    </w:p>
    <w:p w14:paraId="3BA3E13C" w14:textId="0CDC3146" w:rsidR="00736ED4" w:rsidRPr="00B827B6" w:rsidRDefault="00485495"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Jackson Pollock is considered an existential and abstract artist. This is because an existentialist theory is that </w:t>
      </w:r>
      <w:r w:rsidR="004E04FD" w:rsidRPr="00B827B6">
        <w:rPr>
          <w:rFonts w:asciiTheme="minorHAnsi" w:hAnsiTheme="minorHAnsi" w:cstheme="minorHAnsi"/>
          <w:color w:val="000000" w:themeColor="text1"/>
        </w:rPr>
        <w:t>life’s</w:t>
      </w:r>
      <w:r w:rsidRPr="00B827B6">
        <w:rPr>
          <w:rFonts w:asciiTheme="minorHAnsi" w:hAnsiTheme="minorHAnsi" w:cstheme="minorHAnsi"/>
          <w:color w:val="000000" w:themeColor="text1"/>
        </w:rPr>
        <w:t xml:space="preserve"> meaning is to be authentic, which comes from a series of personal choices that you have to take responsibility for by accepting the </w:t>
      </w:r>
      <w:r w:rsidR="004E04FD" w:rsidRPr="00B827B6">
        <w:rPr>
          <w:rFonts w:asciiTheme="minorHAnsi" w:hAnsiTheme="minorHAnsi" w:cstheme="minorHAnsi"/>
          <w:color w:val="000000" w:themeColor="text1"/>
        </w:rPr>
        <w:t>consequences</w:t>
      </w:r>
      <w:r w:rsidRPr="00B827B6">
        <w:rPr>
          <w:rFonts w:asciiTheme="minorHAnsi" w:hAnsiTheme="minorHAnsi" w:cstheme="minorHAnsi"/>
          <w:color w:val="000000" w:themeColor="text1"/>
        </w:rPr>
        <w:t xml:space="preserve"> of you decisions, which Jackson pollock has done throughout his career.</w:t>
      </w:r>
      <w:r w:rsidR="009919C2" w:rsidRPr="00B827B6">
        <w:rPr>
          <w:rFonts w:asciiTheme="minorHAnsi" w:hAnsiTheme="minorHAnsi" w:cstheme="minorHAnsi"/>
          <w:color w:val="000000" w:themeColor="text1"/>
        </w:rPr>
        <w:t xml:space="preserve"> </w:t>
      </w:r>
      <w:r w:rsidR="009919C2" w:rsidRPr="00B827B6">
        <w:rPr>
          <w:rFonts w:asciiTheme="minorHAnsi" w:hAnsiTheme="minorHAnsi" w:cstheme="minorHAnsi"/>
          <w:color w:val="000000" w:themeColor="text1"/>
        </w:rPr>
        <w:t xml:space="preserve">Wolf, J (2018) </w:t>
      </w:r>
      <w:r w:rsidRPr="00B827B6">
        <w:rPr>
          <w:rFonts w:asciiTheme="minorHAnsi" w:hAnsiTheme="minorHAnsi" w:cstheme="minorHAnsi"/>
          <w:color w:val="000000" w:themeColor="text1"/>
        </w:rPr>
        <w:t xml:space="preserve"> On many occasions he has accepted criticism well and has even stated that he is not worried about making changes to a piece a</w:t>
      </w:r>
      <w:r w:rsidR="008B5C2F" w:rsidRPr="00B827B6">
        <w:rPr>
          <w:rFonts w:asciiTheme="minorHAnsi" w:hAnsiTheme="minorHAnsi" w:cstheme="minorHAnsi"/>
          <w:color w:val="000000" w:themeColor="text1"/>
        </w:rPr>
        <w:t xml:space="preserve">nd possibly ruining it as it is his decision based on his connection with the painting. </w:t>
      </w:r>
      <w:r w:rsidR="004E04FD" w:rsidRPr="00B827B6">
        <w:rPr>
          <w:rFonts w:asciiTheme="minorHAnsi" w:hAnsiTheme="minorHAnsi" w:cstheme="minorHAnsi"/>
          <w:color w:val="000000" w:themeColor="text1"/>
        </w:rPr>
        <w:t>Jackson</w:t>
      </w:r>
      <w:r w:rsidR="008B5C2F" w:rsidRPr="00B827B6">
        <w:rPr>
          <w:rFonts w:asciiTheme="minorHAnsi" w:hAnsiTheme="minorHAnsi" w:cstheme="minorHAnsi"/>
          <w:color w:val="000000" w:themeColor="text1"/>
        </w:rPr>
        <w:t xml:space="preserve"> Pollock also mentioned how ‘painting is </w:t>
      </w:r>
      <w:proofErr w:type="spellStart"/>
      <w:r w:rsidR="008B5C2F" w:rsidRPr="00B827B6">
        <w:rPr>
          <w:rFonts w:asciiTheme="minorHAnsi" w:hAnsiTheme="minorHAnsi" w:cstheme="minorHAnsi"/>
          <w:color w:val="000000" w:themeColor="text1"/>
        </w:rPr>
        <w:t xml:space="preserve">self </w:t>
      </w:r>
      <w:r w:rsidR="004E04FD" w:rsidRPr="00B827B6">
        <w:rPr>
          <w:rFonts w:asciiTheme="minorHAnsi" w:hAnsiTheme="minorHAnsi" w:cstheme="minorHAnsi"/>
          <w:color w:val="000000" w:themeColor="text1"/>
        </w:rPr>
        <w:t>discovery</w:t>
      </w:r>
      <w:proofErr w:type="spellEnd"/>
      <w:r w:rsidR="008B5C2F" w:rsidRPr="00B827B6">
        <w:rPr>
          <w:rFonts w:asciiTheme="minorHAnsi" w:hAnsiTheme="minorHAnsi" w:cstheme="minorHAnsi"/>
          <w:color w:val="000000" w:themeColor="text1"/>
        </w:rPr>
        <w:t>’ and that ‘every good artist paints what he is’, which could be related to the existential view of personal experiences influen</w:t>
      </w:r>
      <w:r w:rsidR="004E04FD" w:rsidRPr="00B827B6">
        <w:rPr>
          <w:rFonts w:asciiTheme="minorHAnsi" w:hAnsiTheme="minorHAnsi" w:cstheme="minorHAnsi"/>
          <w:color w:val="000000" w:themeColor="text1"/>
        </w:rPr>
        <w:t>ce on leading an authentic life, along with how he was constantly creating artwork that required him to make conscious decisions to create work that broke the mould of traditional art.</w:t>
      </w:r>
      <w:r w:rsidR="008D29EC" w:rsidRPr="00B827B6">
        <w:rPr>
          <w:rFonts w:asciiTheme="minorHAnsi" w:hAnsiTheme="minorHAnsi" w:cstheme="minorHAnsi"/>
          <w:color w:val="000000" w:themeColor="text1"/>
        </w:rPr>
        <w:t xml:space="preserve"> </w:t>
      </w:r>
      <w:r w:rsidR="009919C2" w:rsidRPr="00B827B6">
        <w:rPr>
          <w:rFonts w:asciiTheme="minorHAnsi" w:hAnsiTheme="minorHAnsi" w:cstheme="minorHAnsi"/>
          <w:color w:val="000000" w:themeColor="text1"/>
        </w:rPr>
        <w:t>Wolf, J (2018)</w:t>
      </w:r>
    </w:p>
    <w:p w14:paraId="2B78D33D" w14:textId="4B0B8CCA" w:rsidR="008D29EC" w:rsidRPr="00B827B6" w:rsidRDefault="006C16D3"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Jackson pollock was</w:t>
      </w:r>
      <w:r w:rsidR="008D29EC" w:rsidRPr="00B827B6">
        <w:rPr>
          <w:rFonts w:asciiTheme="minorHAnsi" w:hAnsiTheme="minorHAnsi" w:cstheme="minorHAnsi"/>
          <w:color w:val="000000" w:themeColor="text1"/>
        </w:rPr>
        <w:t xml:space="preserve"> quoted stating how he had thought about death often, and although he was frightened ‘as we all are’</w:t>
      </w:r>
      <w:r w:rsidRPr="00B827B6">
        <w:rPr>
          <w:rFonts w:asciiTheme="minorHAnsi" w:hAnsiTheme="minorHAnsi" w:cstheme="minorHAnsi"/>
          <w:color w:val="000000" w:themeColor="text1"/>
        </w:rPr>
        <w:t xml:space="preserve"> of the unknown, he goes on to describe death in a positive way, expressing that death is earnt by those living on the edge. This also closely relates to the existential view on death, which is also a positive perspective, where it is believed that it is important to be aware of death because although it is natural for humans to be scared of the prospect of morality, it gives significance to life.</w:t>
      </w:r>
      <w:r w:rsidR="005B5029" w:rsidRPr="00B827B6">
        <w:rPr>
          <w:rFonts w:asciiTheme="minorHAnsi" w:hAnsiTheme="minorHAnsi" w:cstheme="minorHAnsi"/>
          <w:color w:val="000000" w:themeColor="text1"/>
        </w:rPr>
        <w:t xml:space="preserve"> </w:t>
      </w:r>
      <w:r w:rsidR="005B5029" w:rsidRPr="00B827B6">
        <w:rPr>
          <w:rFonts w:asciiTheme="minorHAnsi" w:hAnsiTheme="minorHAnsi" w:cstheme="minorHAnsi"/>
          <w:iCs/>
          <w:color w:val="000000" w:themeColor="text1"/>
        </w:rPr>
        <w:t>Outlaw, G (2002)</w:t>
      </w:r>
    </w:p>
    <w:p w14:paraId="18B021B1" w14:textId="097ADA35" w:rsidR="006C16D3" w:rsidRPr="00B827B6" w:rsidRDefault="008A519C" w:rsidP="008A6357">
      <w:pPr>
        <w:rPr>
          <w:rFonts w:asciiTheme="minorHAnsi" w:hAnsiTheme="minorHAnsi" w:cstheme="minorHAnsi"/>
          <w:color w:val="000000" w:themeColor="text1"/>
        </w:rPr>
      </w:pPr>
      <w:r>
        <w:rPr>
          <w:noProof/>
        </w:rPr>
        <w:lastRenderedPageBreak/>
        <w:pict w14:anchorId="65DEE166">
          <v:shape id="Picture 1" o:spid="_x0000_s1027" type="#_x0000_t75" alt="Convergence, 1952 by Jackson Pollock" style="position:absolute;margin-left:-16pt;margin-top:10.1pt;width:413pt;height:247.8pt;z-index:251659264;visibility:visible;mso-wrap-style:square;mso-wrap-edited:f;mso-width-percent:0;mso-height-percent:0;mso-width-percent:0;mso-height-percent:0">
            <v:imagedata r:id="rId7" r:href="rId8"/>
            <w10:wrap type="square"/>
          </v:shape>
        </w:pict>
      </w:r>
    </w:p>
    <w:p w14:paraId="4F78524D" w14:textId="77777777" w:rsidR="00F978A5" w:rsidRPr="00B827B6" w:rsidRDefault="00F978A5" w:rsidP="008A6357">
      <w:pPr>
        <w:shd w:val="clear" w:color="auto" w:fill="FFFFFF"/>
        <w:rPr>
          <w:rFonts w:asciiTheme="minorHAnsi" w:hAnsiTheme="minorHAnsi" w:cstheme="minorHAnsi"/>
          <w:color w:val="000000" w:themeColor="text1"/>
        </w:rPr>
      </w:pPr>
    </w:p>
    <w:p w14:paraId="77CB0C9B" w14:textId="77777777" w:rsidR="00F978A5" w:rsidRPr="00B827B6" w:rsidRDefault="00F978A5" w:rsidP="008A6357">
      <w:pPr>
        <w:shd w:val="clear" w:color="auto" w:fill="FFFFFF"/>
        <w:rPr>
          <w:rFonts w:asciiTheme="minorHAnsi" w:hAnsiTheme="minorHAnsi" w:cstheme="minorHAnsi"/>
          <w:color w:val="000000" w:themeColor="text1"/>
        </w:rPr>
      </w:pPr>
    </w:p>
    <w:p w14:paraId="3FB86D96" w14:textId="77777777" w:rsidR="00F978A5" w:rsidRPr="00B827B6" w:rsidRDefault="00F978A5" w:rsidP="008A6357">
      <w:pPr>
        <w:shd w:val="clear" w:color="auto" w:fill="FFFFFF"/>
        <w:rPr>
          <w:rFonts w:asciiTheme="minorHAnsi" w:hAnsiTheme="minorHAnsi" w:cstheme="minorHAnsi"/>
          <w:color w:val="000000" w:themeColor="text1"/>
        </w:rPr>
      </w:pPr>
    </w:p>
    <w:p w14:paraId="35E1E7C1" w14:textId="77777777" w:rsidR="00F978A5" w:rsidRPr="00B827B6" w:rsidRDefault="00F978A5" w:rsidP="008A6357">
      <w:pPr>
        <w:shd w:val="clear" w:color="auto" w:fill="FFFFFF"/>
        <w:rPr>
          <w:rFonts w:asciiTheme="minorHAnsi" w:hAnsiTheme="minorHAnsi" w:cstheme="minorHAnsi"/>
          <w:color w:val="000000" w:themeColor="text1"/>
        </w:rPr>
      </w:pPr>
    </w:p>
    <w:p w14:paraId="1A0143C6" w14:textId="77777777" w:rsidR="00F978A5" w:rsidRPr="00B827B6" w:rsidRDefault="00F978A5" w:rsidP="008A6357">
      <w:pPr>
        <w:shd w:val="clear" w:color="auto" w:fill="FFFFFF"/>
        <w:rPr>
          <w:rFonts w:asciiTheme="minorHAnsi" w:hAnsiTheme="minorHAnsi" w:cstheme="minorHAnsi"/>
          <w:color w:val="000000" w:themeColor="text1"/>
        </w:rPr>
      </w:pPr>
    </w:p>
    <w:p w14:paraId="1CE104FF" w14:textId="77777777" w:rsidR="00F978A5" w:rsidRPr="00B827B6" w:rsidRDefault="00F978A5" w:rsidP="008A6357">
      <w:pPr>
        <w:shd w:val="clear" w:color="auto" w:fill="FFFFFF"/>
        <w:rPr>
          <w:rFonts w:asciiTheme="minorHAnsi" w:hAnsiTheme="minorHAnsi" w:cstheme="minorHAnsi"/>
          <w:color w:val="000000" w:themeColor="text1"/>
        </w:rPr>
      </w:pPr>
    </w:p>
    <w:p w14:paraId="5411AE86" w14:textId="77777777" w:rsidR="00F978A5" w:rsidRPr="00B827B6" w:rsidRDefault="00F978A5" w:rsidP="008A6357">
      <w:pPr>
        <w:shd w:val="clear" w:color="auto" w:fill="FFFFFF"/>
        <w:rPr>
          <w:rFonts w:asciiTheme="minorHAnsi" w:hAnsiTheme="minorHAnsi" w:cstheme="minorHAnsi"/>
          <w:color w:val="000000" w:themeColor="text1"/>
        </w:rPr>
      </w:pPr>
    </w:p>
    <w:p w14:paraId="3E2CACAC" w14:textId="77777777" w:rsidR="00F978A5" w:rsidRPr="00B827B6" w:rsidRDefault="00F978A5" w:rsidP="008A6357">
      <w:pPr>
        <w:shd w:val="clear" w:color="auto" w:fill="FFFFFF"/>
        <w:rPr>
          <w:rFonts w:asciiTheme="minorHAnsi" w:hAnsiTheme="minorHAnsi" w:cstheme="minorHAnsi"/>
          <w:color w:val="000000" w:themeColor="text1"/>
        </w:rPr>
      </w:pPr>
    </w:p>
    <w:p w14:paraId="55D917D6" w14:textId="77777777" w:rsidR="00F978A5" w:rsidRPr="00B827B6" w:rsidRDefault="00F978A5" w:rsidP="008A6357">
      <w:pPr>
        <w:shd w:val="clear" w:color="auto" w:fill="FFFFFF"/>
        <w:rPr>
          <w:rFonts w:asciiTheme="minorHAnsi" w:hAnsiTheme="minorHAnsi" w:cstheme="minorHAnsi"/>
          <w:color w:val="000000" w:themeColor="text1"/>
        </w:rPr>
      </w:pPr>
    </w:p>
    <w:p w14:paraId="7FF1E3B0" w14:textId="77777777" w:rsidR="00F978A5" w:rsidRPr="00B827B6" w:rsidRDefault="00F978A5" w:rsidP="008A6357">
      <w:pPr>
        <w:shd w:val="clear" w:color="auto" w:fill="FFFFFF"/>
        <w:rPr>
          <w:rFonts w:asciiTheme="minorHAnsi" w:hAnsiTheme="minorHAnsi" w:cstheme="minorHAnsi"/>
          <w:color w:val="000000" w:themeColor="text1"/>
        </w:rPr>
      </w:pPr>
    </w:p>
    <w:p w14:paraId="374A9004" w14:textId="77777777" w:rsidR="00F978A5" w:rsidRPr="00B827B6" w:rsidRDefault="00F978A5" w:rsidP="008A6357">
      <w:pPr>
        <w:shd w:val="clear" w:color="auto" w:fill="FFFFFF"/>
        <w:rPr>
          <w:rFonts w:asciiTheme="minorHAnsi" w:hAnsiTheme="minorHAnsi" w:cstheme="minorHAnsi"/>
          <w:color w:val="000000" w:themeColor="text1"/>
        </w:rPr>
      </w:pPr>
    </w:p>
    <w:p w14:paraId="51FF3BE7" w14:textId="77777777" w:rsidR="00F978A5" w:rsidRPr="00B827B6" w:rsidRDefault="00F978A5" w:rsidP="008A6357">
      <w:pPr>
        <w:shd w:val="clear" w:color="auto" w:fill="FFFFFF"/>
        <w:rPr>
          <w:rFonts w:asciiTheme="minorHAnsi" w:hAnsiTheme="minorHAnsi" w:cstheme="minorHAnsi"/>
          <w:color w:val="000000" w:themeColor="text1"/>
        </w:rPr>
      </w:pPr>
    </w:p>
    <w:p w14:paraId="5D766198" w14:textId="77777777" w:rsidR="00F978A5" w:rsidRPr="00B827B6" w:rsidRDefault="00F978A5" w:rsidP="008A6357">
      <w:pPr>
        <w:shd w:val="clear" w:color="auto" w:fill="FFFFFF"/>
        <w:rPr>
          <w:rFonts w:asciiTheme="minorHAnsi" w:hAnsiTheme="minorHAnsi" w:cstheme="minorHAnsi"/>
          <w:color w:val="000000" w:themeColor="text1"/>
        </w:rPr>
      </w:pPr>
    </w:p>
    <w:p w14:paraId="68D46757" w14:textId="77777777" w:rsidR="00F978A5" w:rsidRPr="00B827B6" w:rsidRDefault="00F978A5" w:rsidP="008A6357">
      <w:pPr>
        <w:shd w:val="clear" w:color="auto" w:fill="FFFFFF"/>
        <w:rPr>
          <w:rFonts w:asciiTheme="minorHAnsi" w:hAnsiTheme="minorHAnsi" w:cstheme="minorHAnsi"/>
          <w:color w:val="000000" w:themeColor="text1"/>
        </w:rPr>
      </w:pPr>
    </w:p>
    <w:p w14:paraId="481A82A1" w14:textId="77777777" w:rsidR="00F978A5" w:rsidRPr="00B827B6" w:rsidRDefault="00F978A5" w:rsidP="008A6357">
      <w:pPr>
        <w:shd w:val="clear" w:color="auto" w:fill="FFFFFF"/>
        <w:rPr>
          <w:rFonts w:asciiTheme="minorHAnsi" w:hAnsiTheme="minorHAnsi" w:cstheme="minorHAnsi"/>
          <w:color w:val="000000" w:themeColor="text1"/>
        </w:rPr>
      </w:pPr>
    </w:p>
    <w:p w14:paraId="23EC6F7B" w14:textId="77777777" w:rsidR="00F978A5" w:rsidRPr="00B827B6" w:rsidRDefault="00F978A5" w:rsidP="008A6357">
      <w:pPr>
        <w:shd w:val="clear" w:color="auto" w:fill="FFFFFF"/>
        <w:rPr>
          <w:rFonts w:asciiTheme="minorHAnsi" w:hAnsiTheme="minorHAnsi" w:cstheme="minorHAnsi"/>
          <w:color w:val="000000" w:themeColor="text1"/>
        </w:rPr>
      </w:pPr>
    </w:p>
    <w:p w14:paraId="28D36E42" w14:textId="77777777" w:rsidR="00F978A5" w:rsidRPr="00B827B6" w:rsidRDefault="00F978A5" w:rsidP="008A6357">
      <w:pPr>
        <w:shd w:val="clear" w:color="auto" w:fill="FFFFFF"/>
        <w:rPr>
          <w:rFonts w:asciiTheme="minorHAnsi" w:hAnsiTheme="minorHAnsi" w:cstheme="minorHAnsi"/>
          <w:color w:val="000000" w:themeColor="text1"/>
        </w:rPr>
      </w:pPr>
    </w:p>
    <w:p w14:paraId="01FA53C9" w14:textId="407D7A8E" w:rsidR="001B39BD" w:rsidRPr="00B827B6" w:rsidRDefault="00D301ED" w:rsidP="008A6357">
      <w:pPr>
        <w:shd w:val="clear" w:color="auto" w:fill="FFFFFF"/>
        <w:rPr>
          <w:rStyle w:val="lrzxr"/>
          <w:rFonts w:asciiTheme="minorHAnsi" w:hAnsiTheme="minorHAnsi" w:cstheme="minorHAnsi"/>
          <w:color w:val="222222"/>
        </w:rPr>
      </w:pPr>
      <w:r w:rsidRPr="00B827B6">
        <w:rPr>
          <w:rFonts w:asciiTheme="minorHAnsi" w:hAnsiTheme="minorHAnsi" w:cstheme="minorHAnsi"/>
          <w:color w:val="000000" w:themeColor="text1"/>
        </w:rPr>
        <w:t>Figure 2</w:t>
      </w:r>
      <w:r w:rsidR="001B39BD" w:rsidRPr="00B827B6">
        <w:rPr>
          <w:rFonts w:asciiTheme="minorHAnsi" w:hAnsiTheme="minorHAnsi" w:cstheme="minorHAnsi"/>
          <w:color w:val="000000" w:themeColor="text1"/>
        </w:rPr>
        <w:t xml:space="preserve">: </w:t>
      </w:r>
      <w:r w:rsidR="001B39BD" w:rsidRPr="00B827B6">
        <w:rPr>
          <w:rFonts w:asciiTheme="minorHAnsi" w:hAnsiTheme="minorHAnsi" w:cstheme="minorHAnsi"/>
          <w:i/>
          <w:color w:val="000000" w:themeColor="text1"/>
        </w:rPr>
        <w:t>Convergence</w:t>
      </w:r>
      <w:r w:rsidR="001B39BD" w:rsidRPr="00B827B6">
        <w:rPr>
          <w:rFonts w:asciiTheme="minorHAnsi" w:hAnsiTheme="minorHAnsi" w:cstheme="minorHAnsi"/>
          <w:color w:val="000000" w:themeColor="text1"/>
        </w:rPr>
        <w:t xml:space="preserve">, Jackson Pollock. Oil </w:t>
      </w:r>
      <w:r w:rsidR="008A6357" w:rsidRPr="00B827B6">
        <w:rPr>
          <w:rFonts w:asciiTheme="minorHAnsi" w:hAnsiTheme="minorHAnsi" w:cstheme="minorHAnsi"/>
          <w:color w:val="000000" w:themeColor="text1"/>
        </w:rPr>
        <w:t xml:space="preserve">painting </w:t>
      </w:r>
      <w:r w:rsidR="001B39BD" w:rsidRPr="00B827B6">
        <w:rPr>
          <w:rFonts w:asciiTheme="minorHAnsi" w:hAnsiTheme="minorHAnsi" w:cstheme="minorHAnsi"/>
          <w:color w:val="000000" w:themeColor="text1"/>
        </w:rPr>
        <w:t xml:space="preserve">on canvas  </w:t>
      </w:r>
      <w:r w:rsidR="001B39BD" w:rsidRPr="00B827B6">
        <w:rPr>
          <w:rStyle w:val="lrzxr"/>
          <w:rFonts w:asciiTheme="minorHAnsi" w:hAnsiTheme="minorHAnsi" w:cstheme="minorHAnsi"/>
          <w:color w:val="222222"/>
        </w:rPr>
        <w:t>237 cm × 390 cm (93.5 in × 155 in)</w:t>
      </w:r>
    </w:p>
    <w:p w14:paraId="4BFF84B0" w14:textId="77777777" w:rsidR="00656782" w:rsidRPr="00B827B6" w:rsidRDefault="00656782" w:rsidP="008A6357">
      <w:pPr>
        <w:shd w:val="clear" w:color="auto" w:fill="FFFFFF"/>
        <w:rPr>
          <w:rStyle w:val="lrzxr"/>
          <w:rFonts w:asciiTheme="minorHAnsi" w:hAnsiTheme="minorHAnsi" w:cstheme="minorHAnsi"/>
          <w:color w:val="222222"/>
        </w:rPr>
      </w:pPr>
    </w:p>
    <w:p w14:paraId="1E04434F" w14:textId="47CF14F2" w:rsidR="001B39BD" w:rsidRPr="00B827B6" w:rsidRDefault="008472BF" w:rsidP="008A6357">
      <w:pPr>
        <w:shd w:val="clear" w:color="auto" w:fill="FFFFFF"/>
        <w:rPr>
          <w:rFonts w:asciiTheme="minorHAnsi" w:hAnsiTheme="minorHAnsi" w:cstheme="minorHAnsi"/>
          <w:color w:val="222222"/>
        </w:rPr>
      </w:pPr>
      <w:r w:rsidRPr="00B827B6">
        <w:rPr>
          <w:rStyle w:val="lrzxr"/>
          <w:rFonts w:asciiTheme="minorHAnsi" w:hAnsiTheme="minorHAnsi" w:cstheme="minorHAnsi"/>
          <w:color w:val="222222"/>
        </w:rPr>
        <w:t xml:space="preserve">Figure </w:t>
      </w:r>
      <w:r w:rsidR="000B6BB1" w:rsidRPr="00B827B6">
        <w:rPr>
          <w:rStyle w:val="lrzxr"/>
          <w:rFonts w:asciiTheme="minorHAnsi" w:hAnsiTheme="minorHAnsi" w:cstheme="minorHAnsi"/>
          <w:color w:val="222222"/>
        </w:rPr>
        <w:t>two</w:t>
      </w:r>
      <w:r w:rsidRPr="00B827B6">
        <w:rPr>
          <w:rStyle w:val="lrzxr"/>
          <w:rFonts w:asciiTheme="minorHAnsi" w:hAnsiTheme="minorHAnsi" w:cstheme="minorHAnsi"/>
          <w:color w:val="222222"/>
        </w:rPr>
        <w:t xml:space="preserve"> is a large scale oil painting on canvas by </w:t>
      </w:r>
      <w:r w:rsidR="000328F3" w:rsidRPr="00B827B6">
        <w:rPr>
          <w:rStyle w:val="lrzxr"/>
          <w:rFonts w:asciiTheme="minorHAnsi" w:hAnsiTheme="minorHAnsi" w:cstheme="minorHAnsi"/>
          <w:color w:val="222222"/>
        </w:rPr>
        <w:t>Jackson Pollock entitled</w:t>
      </w:r>
      <w:r w:rsidRPr="00B827B6">
        <w:rPr>
          <w:rStyle w:val="lrzxr"/>
          <w:rFonts w:asciiTheme="minorHAnsi" w:hAnsiTheme="minorHAnsi" w:cstheme="minorHAnsi"/>
          <w:color w:val="222222"/>
        </w:rPr>
        <w:t xml:space="preserve"> ‘</w:t>
      </w:r>
      <w:r w:rsidR="00656782" w:rsidRPr="00B827B6">
        <w:rPr>
          <w:rStyle w:val="lrzxr"/>
          <w:rFonts w:asciiTheme="minorHAnsi" w:hAnsiTheme="minorHAnsi" w:cstheme="minorHAnsi"/>
          <w:color w:val="222222"/>
        </w:rPr>
        <w:t>Convergence</w:t>
      </w:r>
      <w:r w:rsidRPr="00B827B6">
        <w:rPr>
          <w:rStyle w:val="lrzxr"/>
          <w:rFonts w:asciiTheme="minorHAnsi" w:hAnsiTheme="minorHAnsi" w:cstheme="minorHAnsi"/>
          <w:color w:val="222222"/>
        </w:rPr>
        <w:t xml:space="preserve">’. This piece is considered one of his most </w:t>
      </w:r>
      <w:r w:rsidR="00656782" w:rsidRPr="00B827B6">
        <w:rPr>
          <w:rStyle w:val="lrzxr"/>
          <w:rFonts w:asciiTheme="minorHAnsi" w:hAnsiTheme="minorHAnsi" w:cstheme="minorHAnsi"/>
          <w:color w:val="222222"/>
        </w:rPr>
        <w:t>infamous</w:t>
      </w:r>
      <w:r w:rsidR="000328F3" w:rsidRPr="00B827B6">
        <w:rPr>
          <w:rStyle w:val="lrzxr"/>
          <w:rFonts w:asciiTheme="minorHAnsi" w:hAnsiTheme="minorHAnsi" w:cstheme="minorHAnsi"/>
          <w:color w:val="222222"/>
        </w:rPr>
        <w:t xml:space="preserve"> pieces featuring one of his most recognisable methods of splattering colourful paint of the canvas creating a dynamic piece consisting of contrasting shapes and textures. </w:t>
      </w:r>
      <w:r w:rsidR="005B5029" w:rsidRPr="00B827B6">
        <w:rPr>
          <w:rStyle w:val="lrzxr"/>
          <w:rFonts w:asciiTheme="minorHAnsi" w:hAnsiTheme="minorHAnsi" w:cstheme="minorHAnsi"/>
          <w:color w:val="222222"/>
        </w:rPr>
        <w:t xml:space="preserve">Tate (2018) </w:t>
      </w:r>
      <w:r w:rsidR="000328F3" w:rsidRPr="00B827B6">
        <w:rPr>
          <w:rStyle w:val="lrzxr"/>
          <w:rFonts w:asciiTheme="minorHAnsi" w:hAnsiTheme="minorHAnsi" w:cstheme="minorHAnsi"/>
          <w:color w:val="222222"/>
        </w:rPr>
        <w:t>Combined with this the large scale of the painting makes a very profound impact on the observer which can only be truly appreciated in person. It was a strong contribution to the progression of the abstract art movement making a strong statement about the importance of freedom of expression</w:t>
      </w:r>
      <w:r w:rsidR="00656782" w:rsidRPr="00B827B6">
        <w:rPr>
          <w:rStyle w:val="lrzxr"/>
          <w:rFonts w:asciiTheme="minorHAnsi" w:hAnsiTheme="minorHAnsi" w:cstheme="minorHAnsi"/>
          <w:color w:val="222222"/>
        </w:rPr>
        <w:t xml:space="preserve">, linking to the existential theory of leading an authentic life. </w:t>
      </w:r>
      <w:r w:rsidR="009919C2" w:rsidRPr="00B827B6">
        <w:rPr>
          <w:rFonts w:asciiTheme="minorHAnsi" w:hAnsiTheme="minorHAnsi" w:cstheme="minorHAnsi"/>
          <w:color w:val="000000" w:themeColor="text1"/>
        </w:rPr>
        <w:t xml:space="preserve">Wolf, J (2018) </w:t>
      </w:r>
      <w:r w:rsidR="00656782" w:rsidRPr="00B827B6">
        <w:rPr>
          <w:rStyle w:val="lrzxr"/>
          <w:rFonts w:asciiTheme="minorHAnsi" w:hAnsiTheme="minorHAnsi" w:cstheme="minorHAnsi"/>
          <w:color w:val="222222"/>
        </w:rPr>
        <w:t>He did this by rebelling against the socially accepted forms of traditional figurative art and the constraints of society’s oppressions, and although viewers found it difficult to untangle the meaning behind his works, the defiant nature and freedom of expression was clearly apparent.</w:t>
      </w:r>
      <w:r w:rsidR="009919C2" w:rsidRPr="00B827B6">
        <w:rPr>
          <w:rFonts w:asciiTheme="minorHAnsi" w:hAnsiTheme="minorHAnsi" w:cstheme="minorHAnsi"/>
          <w:color w:val="000000" w:themeColor="text1"/>
        </w:rPr>
        <w:t xml:space="preserve"> F</w:t>
      </w:r>
      <w:r w:rsidR="009919C2" w:rsidRPr="00B827B6">
        <w:rPr>
          <w:rFonts w:asciiTheme="minorHAnsi" w:hAnsiTheme="minorHAnsi" w:cstheme="minorHAnsi"/>
          <w:color w:val="000000" w:themeColor="text1"/>
        </w:rPr>
        <w:t>er (1997: 105)</w:t>
      </w:r>
    </w:p>
    <w:p w14:paraId="7D84BE2F" w14:textId="0BC3FA4B" w:rsidR="008A6904" w:rsidRPr="00B827B6" w:rsidRDefault="008A6904" w:rsidP="008A6357">
      <w:pPr>
        <w:rPr>
          <w:rFonts w:asciiTheme="minorHAnsi" w:hAnsiTheme="minorHAnsi" w:cstheme="minorHAnsi"/>
          <w:color w:val="4472C4" w:themeColor="accent1"/>
        </w:rPr>
      </w:pPr>
      <w:proofErr w:type="spellStart"/>
      <w:r w:rsidRPr="00B827B6">
        <w:rPr>
          <w:rFonts w:asciiTheme="minorHAnsi" w:hAnsiTheme="minorHAnsi" w:cstheme="minorHAnsi"/>
          <w:color w:val="000000" w:themeColor="text1"/>
        </w:rPr>
        <w:t>Clyfford</w:t>
      </w:r>
      <w:proofErr w:type="spellEnd"/>
      <w:r w:rsidRPr="00B827B6">
        <w:rPr>
          <w:rFonts w:asciiTheme="minorHAnsi" w:hAnsiTheme="minorHAnsi" w:cstheme="minorHAnsi"/>
          <w:color w:val="000000" w:themeColor="text1"/>
        </w:rPr>
        <w:t xml:space="preserve"> </w:t>
      </w:r>
      <w:proofErr w:type="spellStart"/>
      <w:r w:rsidRPr="00B827B6">
        <w:rPr>
          <w:rFonts w:asciiTheme="minorHAnsi" w:hAnsiTheme="minorHAnsi" w:cstheme="minorHAnsi"/>
          <w:color w:val="000000" w:themeColor="text1"/>
        </w:rPr>
        <w:t>Stil</w:t>
      </w:r>
      <w:proofErr w:type="spellEnd"/>
      <w:r w:rsidRPr="00B827B6">
        <w:rPr>
          <w:rFonts w:asciiTheme="minorHAnsi" w:hAnsiTheme="minorHAnsi" w:cstheme="minorHAnsi"/>
          <w:color w:val="000000" w:themeColor="text1"/>
        </w:rPr>
        <w:t xml:space="preserve"> </w:t>
      </w:r>
      <w:r w:rsidR="009919C2" w:rsidRPr="00B827B6">
        <w:rPr>
          <w:rFonts w:asciiTheme="minorHAnsi" w:hAnsiTheme="minorHAnsi" w:cstheme="minorHAnsi"/>
          <w:color w:val="000000" w:themeColor="text1"/>
        </w:rPr>
        <w:t>(</w:t>
      </w:r>
      <w:r w:rsidRPr="00B827B6">
        <w:rPr>
          <w:rFonts w:asciiTheme="minorHAnsi" w:hAnsiTheme="minorHAnsi" w:cstheme="minorHAnsi"/>
          <w:color w:val="000000" w:themeColor="text1"/>
        </w:rPr>
        <w:t>1952</w:t>
      </w:r>
      <w:r w:rsidR="009919C2" w:rsidRPr="00B827B6">
        <w:rPr>
          <w:rFonts w:asciiTheme="minorHAnsi" w:hAnsiTheme="minorHAnsi" w:cstheme="minorHAnsi"/>
          <w:color w:val="000000" w:themeColor="text1"/>
        </w:rPr>
        <w:t>)</w:t>
      </w:r>
      <w:r w:rsidRPr="00B827B6">
        <w:rPr>
          <w:rFonts w:asciiTheme="minorHAnsi" w:hAnsiTheme="minorHAnsi" w:cstheme="minorHAnsi"/>
          <w:color w:val="000000" w:themeColor="text1"/>
        </w:rPr>
        <w:t>, an abstract expressionist painter, believed ‘One must accept total responsibility for what he executes. And the measure of his greatness will be in the depth of his insight and his courage in realizing his own vision’ and it was widely claimed that the artists emotions and commitment would translate directly into every br</w:t>
      </w:r>
      <w:r w:rsidR="006D7165" w:rsidRPr="00B827B6">
        <w:rPr>
          <w:rFonts w:asciiTheme="minorHAnsi" w:hAnsiTheme="minorHAnsi" w:cstheme="minorHAnsi"/>
          <w:color w:val="000000" w:themeColor="text1"/>
        </w:rPr>
        <w:t>ush stoke of an abstract artist. Furthermore,</w:t>
      </w:r>
      <w:r w:rsidRPr="00B827B6">
        <w:rPr>
          <w:rFonts w:asciiTheme="minorHAnsi" w:hAnsiTheme="minorHAnsi" w:cstheme="minorHAnsi"/>
          <w:color w:val="000000" w:themeColor="text1"/>
        </w:rPr>
        <w:t xml:space="preserve"> that every unpremeditated touch</w:t>
      </w:r>
      <w:r w:rsidR="006D7165" w:rsidRPr="00B827B6">
        <w:rPr>
          <w:rFonts w:asciiTheme="minorHAnsi" w:hAnsiTheme="minorHAnsi" w:cstheme="minorHAnsi"/>
          <w:color w:val="000000" w:themeColor="text1"/>
        </w:rPr>
        <w:t xml:space="preserve"> </w:t>
      </w:r>
      <w:r w:rsidRPr="00B827B6">
        <w:rPr>
          <w:rFonts w:asciiTheme="minorHAnsi" w:hAnsiTheme="minorHAnsi" w:cstheme="minorHAnsi"/>
          <w:color w:val="000000" w:themeColor="text1"/>
        </w:rPr>
        <w:t>signified the artists engagement</w:t>
      </w:r>
      <w:r w:rsidR="006D7165" w:rsidRPr="00B827B6">
        <w:rPr>
          <w:rFonts w:asciiTheme="minorHAnsi" w:hAnsiTheme="minorHAnsi" w:cstheme="minorHAnsi"/>
          <w:color w:val="000000" w:themeColor="text1"/>
        </w:rPr>
        <w:t xml:space="preserve"> and the consequential mark making of this was evidence of authenticity within their contact with the materials used.</w:t>
      </w:r>
      <w:r w:rsidRPr="00B827B6">
        <w:rPr>
          <w:rFonts w:asciiTheme="minorHAnsi" w:hAnsiTheme="minorHAnsi" w:cstheme="minorHAnsi"/>
          <w:color w:val="000000" w:themeColor="text1"/>
        </w:rPr>
        <w:t xml:space="preserve"> </w:t>
      </w:r>
      <w:proofErr w:type="spellStart"/>
      <w:r w:rsidR="005B5029" w:rsidRPr="00B827B6">
        <w:rPr>
          <w:rFonts w:asciiTheme="minorHAnsi" w:hAnsiTheme="minorHAnsi" w:cstheme="minorHAnsi"/>
          <w:color w:val="000000" w:themeColor="text1"/>
        </w:rPr>
        <w:t>Mosworthy</w:t>
      </w:r>
      <w:proofErr w:type="spellEnd"/>
      <w:r w:rsidR="005B5029" w:rsidRPr="00B827B6">
        <w:rPr>
          <w:rFonts w:asciiTheme="minorHAnsi" w:hAnsiTheme="minorHAnsi" w:cstheme="minorHAnsi"/>
          <w:color w:val="000000" w:themeColor="text1"/>
        </w:rPr>
        <w:t xml:space="preserve">  (1990 : 122)  </w:t>
      </w:r>
      <w:r w:rsidR="006D7165" w:rsidRPr="00B827B6">
        <w:rPr>
          <w:rFonts w:asciiTheme="minorHAnsi" w:hAnsiTheme="minorHAnsi" w:cstheme="minorHAnsi"/>
          <w:color w:val="000000" w:themeColor="text1"/>
        </w:rPr>
        <w:t xml:space="preserve">This was imperative to existentialists; developed by Jean Paul Sartre and Albert Camus, individuality was considered the source of all moral value therefore the conscious decision that abstract artist made to recognise their freedom and make choices without direct reference to eternal sources or objective standards was seen by existentialists as leading and authentic existence. </w:t>
      </w:r>
      <w:r w:rsidR="004C042F" w:rsidRPr="00B827B6">
        <w:rPr>
          <w:rFonts w:asciiTheme="minorHAnsi" w:hAnsiTheme="minorHAnsi" w:cstheme="minorHAnsi"/>
          <w:color w:val="000000" w:themeColor="text1"/>
        </w:rPr>
        <w:t xml:space="preserve">Wolf, J (2018) </w:t>
      </w:r>
      <w:r w:rsidR="005B5029" w:rsidRPr="00B827B6">
        <w:rPr>
          <w:rFonts w:asciiTheme="minorHAnsi" w:hAnsiTheme="minorHAnsi" w:cstheme="minorHAnsi"/>
          <w:iCs/>
          <w:color w:val="000000" w:themeColor="text1"/>
        </w:rPr>
        <w:t>Outlaw, G (2002)</w:t>
      </w:r>
    </w:p>
    <w:p w14:paraId="58E86437" w14:textId="613C31EA" w:rsidR="00581147" w:rsidRPr="00B827B6" w:rsidRDefault="00581147"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Likewise</w:t>
      </w:r>
      <w:r w:rsidR="002A6F3D" w:rsidRPr="00B827B6">
        <w:rPr>
          <w:rFonts w:asciiTheme="minorHAnsi" w:hAnsiTheme="minorHAnsi" w:cstheme="minorHAnsi"/>
          <w:color w:val="000000" w:themeColor="text1"/>
        </w:rPr>
        <w:t xml:space="preserve">, </w:t>
      </w:r>
      <w:r w:rsidRPr="00B827B6">
        <w:rPr>
          <w:rFonts w:asciiTheme="minorHAnsi" w:hAnsiTheme="minorHAnsi" w:cstheme="minorHAnsi"/>
          <w:color w:val="000000" w:themeColor="text1"/>
        </w:rPr>
        <w:t xml:space="preserve">it was equally important to the modern artist of the abstract movement to be authentic through creative originality. They achieved this by ensuring that they created a </w:t>
      </w:r>
      <w:r w:rsidRPr="00B827B6">
        <w:rPr>
          <w:rFonts w:asciiTheme="minorHAnsi" w:hAnsiTheme="minorHAnsi" w:cstheme="minorHAnsi"/>
          <w:color w:val="000000" w:themeColor="text1"/>
        </w:rPr>
        <w:lastRenderedPageBreak/>
        <w:t>depiction of their truthful engagement with reality, with emphasis on their personal experience. made</w:t>
      </w:r>
      <w:r w:rsidR="002A6F3D" w:rsidRPr="00B827B6">
        <w:rPr>
          <w:rFonts w:asciiTheme="minorHAnsi" w:hAnsiTheme="minorHAnsi" w:cstheme="minorHAnsi"/>
          <w:color w:val="000000" w:themeColor="text1"/>
        </w:rPr>
        <w:t xml:space="preserve"> their work</w:t>
      </w:r>
      <w:r w:rsidRPr="00B827B6">
        <w:rPr>
          <w:rFonts w:asciiTheme="minorHAnsi" w:hAnsiTheme="minorHAnsi" w:cstheme="minorHAnsi"/>
          <w:color w:val="000000" w:themeColor="text1"/>
        </w:rPr>
        <w:t xml:space="preserve"> more </w:t>
      </w:r>
      <w:r w:rsidR="002A6F3D" w:rsidRPr="00B827B6">
        <w:rPr>
          <w:rFonts w:asciiTheme="minorHAnsi" w:hAnsiTheme="minorHAnsi" w:cstheme="minorHAnsi"/>
          <w:color w:val="000000" w:themeColor="text1"/>
        </w:rPr>
        <w:t>original as everyone has a different outlook on all aspects of reality, therefor their outcomes would be diverse in their view of the meaning and purpose of their outcomes and the aesthetic of said piece of art.</w:t>
      </w:r>
      <w:r w:rsidR="009919C2" w:rsidRPr="00B827B6">
        <w:rPr>
          <w:rFonts w:asciiTheme="minorHAnsi" w:hAnsiTheme="minorHAnsi" w:cstheme="minorHAnsi"/>
          <w:color w:val="000000" w:themeColor="text1"/>
        </w:rPr>
        <w:t xml:space="preserve"> </w:t>
      </w:r>
      <w:proofErr w:type="spellStart"/>
      <w:r w:rsidR="009919C2" w:rsidRPr="00B827B6">
        <w:rPr>
          <w:rFonts w:asciiTheme="minorHAnsi" w:hAnsiTheme="minorHAnsi" w:cstheme="minorHAnsi"/>
          <w:color w:val="000000" w:themeColor="text1"/>
        </w:rPr>
        <w:t>Mosworthy</w:t>
      </w:r>
      <w:proofErr w:type="spellEnd"/>
      <w:r w:rsidR="009919C2" w:rsidRPr="00B827B6">
        <w:rPr>
          <w:rFonts w:asciiTheme="minorHAnsi" w:hAnsiTheme="minorHAnsi" w:cstheme="minorHAnsi"/>
          <w:color w:val="000000" w:themeColor="text1"/>
        </w:rPr>
        <w:t xml:space="preserve">  (1990 </w:t>
      </w:r>
      <w:r w:rsidR="009919C2" w:rsidRPr="00B827B6">
        <w:rPr>
          <w:rFonts w:asciiTheme="minorHAnsi" w:hAnsiTheme="minorHAnsi" w:cstheme="minorHAnsi"/>
          <w:color w:val="000000" w:themeColor="text1"/>
        </w:rPr>
        <w:t>: 210</w:t>
      </w:r>
      <w:r w:rsidR="009919C2" w:rsidRPr="00B827B6">
        <w:rPr>
          <w:rFonts w:asciiTheme="minorHAnsi" w:hAnsiTheme="minorHAnsi" w:cstheme="minorHAnsi"/>
          <w:color w:val="000000" w:themeColor="text1"/>
        </w:rPr>
        <w:t xml:space="preserve">)  </w:t>
      </w:r>
      <w:r w:rsidR="002A6F3D" w:rsidRPr="00B827B6">
        <w:rPr>
          <w:rFonts w:asciiTheme="minorHAnsi" w:hAnsiTheme="minorHAnsi" w:cstheme="minorHAnsi"/>
          <w:color w:val="000000" w:themeColor="text1"/>
        </w:rPr>
        <w:t xml:space="preserve"> Furthermore, they expected the viewer to construe a separate interpretation of that piece of art based on their personal experiences of reality. As Mel Gooding wrote ‘it is for the spectator to create meanings, </w:t>
      </w:r>
      <w:r w:rsidR="00DA6943" w:rsidRPr="00B827B6">
        <w:rPr>
          <w:rFonts w:asciiTheme="minorHAnsi" w:hAnsiTheme="minorHAnsi" w:cstheme="minorHAnsi"/>
          <w:color w:val="000000" w:themeColor="text1"/>
        </w:rPr>
        <w:t>not for the artist to dictate them’ while referring to abstract act.</w:t>
      </w:r>
    </w:p>
    <w:p w14:paraId="377097EC" w14:textId="5CA3D79D" w:rsidR="00636963" w:rsidRPr="00B827B6" w:rsidRDefault="00636963" w:rsidP="008A6357">
      <w:pPr>
        <w:rPr>
          <w:rFonts w:asciiTheme="minorHAnsi" w:hAnsiTheme="minorHAnsi" w:cstheme="minorHAnsi"/>
          <w:color w:val="000000" w:themeColor="text1"/>
        </w:rPr>
      </w:pPr>
    </w:p>
    <w:p w14:paraId="64ABBA2A" w14:textId="2E3437F1" w:rsidR="00BB4D92" w:rsidRPr="00B827B6" w:rsidRDefault="00BB4D92"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This </w:t>
      </w:r>
      <w:r w:rsidR="00FB346D" w:rsidRPr="00B827B6">
        <w:rPr>
          <w:rFonts w:asciiTheme="minorHAnsi" w:hAnsiTheme="minorHAnsi" w:cstheme="minorHAnsi"/>
          <w:color w:val="000000" w:themeColor="text1"/>
        </w:rPr>
        <w:t xml:space="preserve">leads </w:t>
      </w:r>
      <w:r w:rsidRPr="00B827B6">
        <w:rPr>
          <w:rFonts w:asciiTheme="minorHAnsi" w:hAnsiTheme="minorHAnsi" w:cstheme="minorHAnsi"/>
          <w:color w:val="000000" w:themeColor="text1"/>
        </w:rPr>
        <w:t xml:space="preserve">on to the third key word of meaning. Curator Paul Tillich wrote "in abstract or non-objective painting and sculpture, the figure disappears completely ... [because man] is losing his humanity and becoming a thing amongst the things he produces." Which is an existentially influenced viewpoint of the abstract art exhibition he was commenting on. This is shown through his interpretation of the meaning of the piece by referencing </w:t>
      </w:r>
      <w:r w:rsidR="005913FF" w:rsidRPr="00B827B6">
        <w:rPr>
          <w:rFonts w:asciiTheme="minorHAnsi" w:hAnsiTheme="minorHAnsi" w:cstheme="minorHAnsi"/>
          <w:color w:val="000000" w:themeColor="text1"/>
        </w:rPr>
        <w:t>existentialists</w:t>
      </w:r>
      <w:r w:rsidRPr="00B827B6">
        <w:rPr>
          <w:rFonts w:asciiTheme="minorHAnsi" w:hAnsiTheme="minorHAnsi" w:cstheme="minorHAnsi"/>
          <w:color w:val="000000" w:themeColor="text1"/>
        </w:rPr>
        <w:t xml:space="preserve"> term for </w:t>
      </w:r>
      <w:r w:rsidR="005913FF" w:rsidRPr="00B827B6">
        <w:rPr>
          <w:rFonts w:asciiTheme="minorHAnsi" w:hAnsiTheme="minorHAnsi" w:cstheme="minorHAnsi"/>
          <w:color w:val="000000" w:themeColor="text1"/>
        </w:rPr>
        <w:t xml:space="preserve">the </w:t>
      </w:r>
      <w:r w:rsidRPr="00B827B6">
        <w:rPr>
          <w:rFonts w:asciiTheme="minorHAnsi" w:hAnsiTheme="minorHAnsi" w:cstheme="minorHAnsi"/>
          <w:color w:val="000000" w:themeColor="text1"/>
        </w:rPr>
        <w:t xml:space="preserve">abstract and authentic version of a figure as </w:t>
      </w:r>
      <w:proofErr w:type="spellStart"/>
      <w:r w:rsidRPr="00B827B6">
        <w:rPr>
          <w:rFonts w:asciiTheme="minorHAnsi" w:hAnsiTheme="minorHAnsi" w:cstheme="minorHAnsi"/>
          <w:color w:val="000000" w:themeColor="text1"/>
        </w:rPr>
        <w:t>non objective</w:t>
      </w:r>
      <w:proofErr w:type="spellEnd"/>
      <w:r w:rsidRPr="00B827B6">
        <w:rPr>
          <w:rFonts w:asciiTheme="minorHAnsi" w:hAnsiTheme="minorHAnsi" w:cstheme="minorHAnsi"/>
          <w:color w:val="000000" w:themeColor="text1"/>
        </w:rPr>
        <w:t xml:space="preserve">. By doing this he is giving recognition to the existential philosophy </w:t>
      </w:r>
      <w:r w:rsidR="005913FF" w:rsidRPr="00B827B6">
        <w:rPr>
          <w:rFonts w:asciiTheme="minorHAnsi" w:hAnsiTheme="minorHAnsi" w:cstheme="minorHAnsi"/>
          <w:color w:val="000000" w:themeColor="text1"/>
        </w:rPr>
        <w:t>that placed stress on freedom of choice based on personal subjective experience of the individual.</w:t>
      </w:r>
      <w:r w:rsidR="004C042F" w:rsidRPr="00B827B6">
        <w:rPr>
          <w:rFonts w:asciiTheme="minorHAnsi" w:hAnsiTheme="minorHAnsi" w:cstheme="minorHAnsi"/>
          <w:color w:val="000000" w:themeColor="text1"/>
        </w:rPr>
        <w:t xml:space="preserve"> </w:t>
      </w:r>
      <w:r w:rsidR="004C042F" w:rsidRPr="00B827B6">
        <w:rPr>
          <w:rFonts w:asciiTheme="minorHAnsi" w:hAnsiTheme="minorHAnsi" w:cstheme="minorHAnsi"/>
          <w:color w:val="000000" w:themeColor="text1"/>
        </w:rPr>
        <w:t>Wolf, J (2018)</w:t>
      </w:r>
    </w:p>
    <w:p w14:paraId="1FB7E2A0" w14:textId="15269F3D" w:rsidR="005913FF" w:rsidRPr="00B827B6" w:rsidRDefault="005913FF" w:rsidP="008A6357">
      <w:pPr>
        <w:rPr>
          <w:rFonts w:asciiTheme="minorHAnsi" w:hAnsiTheme="minorHAnsi" w:cstheme="minorHAnsi"/>
          <w:color w:val="000000" w:themeColor="text1"/>
        </w:rPr>
      </w:pPr>
      <w:r w:rsidRPr="00B827B6">
        <w:rPr>
          <w:rFonts w:asciiTheme="minorHAnsi" w:hAnsiTheme="minorHAnsi" w:cstheme="minorHAnsi"/>
          <w:color w:val="000000" w:themeColor="text1"/>
        </w:rPr>
        <w:t>The focus that existentialism has on personal experience made it the ideal tool for reading most of the late 1940’s modern art from Europe, in particular the more individualistic and expressive post war abstract art. It also helped in interoperating the meaning of some abstract expressionist art, particularly the notion of ‘action painting’</w:t>
      </w:r>
      <w:r w:rsidR="003031FD" w:rsidRPr="00B827B6">
        <w:rPr>
          <w:rFonts w:asciiTheme="minorHAnsi" w:hAnsiTheme="minorHAnsi" w:cstheme="minorHAnsi"/>
          <w:color w:val="000000" w:themeColor="text1"/>
        </w:rPr>
        <w:t xml:space="preserve">, that recognised the importance of an artists need of </w:t>
      </w:r>
      <w:proofErr w:type="spellStart"/>
      <w:r w:rsidR="003031FD" w:rsidRPr="00B827B6">
        <w:rPr>
          <w:rFonts w:asciiTheme="minorHAnsi" w:hAnsiTheme="minorHAnsi" w:cstheme="minorHAnsi"/>
          <w:color w:val="000000" w:themeColor="text1"/>
        </w:rPr>
        <w:t>self assertion</w:t>
      </w:r>
      <w:proofErr w:type="spellEnd"/>
      <w:r w:rsidR="003031FD" w:rsidRPr="00B827B6">
        <w:rPr>
          <w:rFonts w:asciiTheme="minorHAnsi" w:hAnsiTheme="minorHAnsi" w:cstheme="minorHAnsi"/>
          <w:color w:val="000000" w:themeColor="text1"/>
        </w:rPr>
        <w:t xml:space="preserve"> through expressing their freedom and authenticity. This notion was created by an American writer and art critic, Harold Rosenberg.</w:t>
      </w:r>
    </w:p>
    <w:p w14:paraId="3316EB6F" w14:textId="05B79D7D" w:rsidR="000B6BB1" w:rsidRPr="00B827B6" w:rsidRDefault="008A519C" w:rsidP="008A6357">
      <w:pPr>
        <w:rPr>
          <w:rFonts w:asciiTheme="minorHAnsi" w:hAnsiTheme="minorHAnsi" w:cstheme="minorHAnsi"/>
          <w:color w:val="000000" w:themeColor="text1"/>
        </w:rPr>
      </w:pPr>
      <w:r>
        <w:rPr>
          <w:noProof/>
        </w:rPr>
        <w:pict w14:anchorId="123BA10B">
          <v:shape id="Picture 5" o:spid="_x0000_s1026" type="#_x0000_t75" alt="http://www.tate.org.uk/art/images/work/T/T00/T00436_10.jpg" style="position:absolute;margin-left:-2pt;margin-top:20.45pt;width:436.9pt;height:327.35pt;z-index:251661312;visibility:visible;mso-wrap-style:square;mso-wrap-edited:f;mso-width-percent:0;mso-height-percent:0;mso-width-percent:0;mso-height-percent:0">
            <v:imagedata r:id="rId9" r:href="rId10"/>
            <w10:wrap type="square"/>
          </v:shape>
        </w:pict>
      </w:r>
    </w:p>
    <w:p w14:paraId="19CB1A2D" w14:textId="25248D35" w:rsidR="005913FF" w:rsidRPr="00B827B6" w:rsidRDefault="005913FF" w:rsidP="008A6357">
      <w:pPr>
        <w:rPr>
          <w:rFonts w:asciiTheme="minorHAnsi" w:hAnsiTheme="minorHAnsi" w:cstheme="minorHAnsi"/>
          <w:color w:val="FF0000"/>
        </w:rPr>
      </w:pPr>
    </w:p>
    <w:p w14:paraId="13BDDC26" w14:textId="697BF845" w:rsidR="008A6357" w:rsidRPr="00B827B6" w:rsidRDefault="00FE63B4" w:rsidP="008A6357">
      <w:pPr>
        <w:rPr>
          <w:rFonts w:asciiTheme="minorHAnsi" w:hAnsiTheme="minorHAnsi" w:cstheme="minorHAnsi"/>
        </w:rPr>
      </w:pPr>
      <w:r w:rsidRPr="00B827B6">
        <w:rPr>
          <w:rFonts w:asciiTheme="minorHAnsi" w:hAnsiTheme="minorHAnsi" w:cstheme="minorHAnsi"/>
        </w:rPr>
        <w:t xml:space="preserve">Figure 3: </w:t>
      </w:r>
      <w:r w:rsidR="002A37CB" w:rsidRPr="00B827B6">
        <w:rPr>
          <w:rFonts w:asciiTheme="minorHAnsi" w:hAnsiTheme="minorHAnsi" w:cstheme="minorHAnsi"/>
        </w:rPr>
        <w:t xml:space="preserve">Jackson Pollock ‘Yellow islands’ 1952 </w:t>
      </w:r>
      <w:r w:rsidR="008A6357" w:rsidRPr="00B827B6">
        <w:rPr>
          <w:rFonts w:asciiTheme="minorHAnsi" w:hAnsiTheme="minorHAnsi" w:cstheme="minorHAnsi"/>
        </w:rPr>
        <w:t xml:space="preserve">oil painting on canvas </w:t>
      </w:r>
      <w:r w:rsidR="008A6357" w:rsidRPr="00B827B6">
        <w:rPr>
          <w:rFonts w:asciiTheme="minorHAnsi" w:hAnsiTheme="minorHAnsi" w:cstheme="minorHAnsi"/>
          <w:color w:val="313131"/>
          <w:spacing w:val="3"/>
          <w:shd w:val="clear" w:color="auto" w:fill="FFFFFF"/>
        </w:rPr>
        <w:t>1435 x 1854 mm</w:t>
      </w:r>
    </w:p>
    <w:p w14:paraId="27F1958C" w14:textId="66DE6C9C" w:rsidR="00FE63B4" w:rsidRPr="00B827B6" w:rsidRDefault="00FE63B4" w:rsidP="008A6357">
      <w:pPr>
        <w:rPr>
          <w:rFonts w:asciiTheme="minorHAnsi" w:hAnsiTheme="minorHAnsi" w:cstheme="minorHAnsi"/>
        </w:rPr>
      </w:pPr>
    </w:p>
    <w:p w14:paraId="548A1050" w14:textId="414F9D48" w:rsidR="002A37CB" w:rsidRPr="00B827B6" w:rsidRDefault="002A37CB" w:rsidP="008A6357">
      <w:pPr>
        <w:rPr>
          <w:rFonts w:asciiTheme="minorHAnsi" w:hAnsiTheme="minorHAnsi" w:cstheme="minorHAnsi"/>
        </w:rPr>
      </w:pPr>
      <w:r w:rsidRPr="00B827B6">
        <w:rPr>
          <w:rFonts w:asciiTheme="minorHAnsi" w:hAnsiTheme="minorHAnsi" w:cstheme="minorHAnsi"/>
        </w:rPr>
        <w:t>Figure three is another Jackson pollock pieces that consists of oil paint on canvas.</w:t>
      </w:r>
      <w:r w:rsidR="00C84157" w:rsidRPr="00B827B6">
        <w:rPr>
          <w:rFonts w:asciiTheme="minorHAnsi" w:hAnsiTheme="minorHAnsi" w:cstheme="minorHAnsi"/>
        </w:rPr>
        <w:t xml:space="preserve"> W</w:t>
      </w:r>
      <w:r w:rsidR="007D38C2" w:rsidRPr="00B827B6">
        <w:rPr>
          <w:rFonts w:asciiTheme="minorHAnsi" w:hAnsiTheme="minorHAnsi" w:cstheme="minorHAnsi"/>
        </w:rPr>
        <w:t xml:space="preserve">hile talking about this </w:t>
      </w:r>
      <w:r w:rsidR="00C84157" w:rsidRPr="00B827B6">
        <w:rPr>
          <w:rFonts w:asciiTheme="minorHAnsi" w:hAnsiTheme="minorHAnsi" w:cstheme="minorHAnsi"/>
        </w:rPr>
        <w:t xml:space="preserve">piece Jackson Pollock stated that ‘when I am painting I am not much aware what is taking place’ referring to his process of pouring and dripping the paint to work in a free and intuitive way, he also mentioned how his would give meaning by directly expressing his thoughts and feelings through the rhythmic patterns he created. </w:t>
      </w:r>
      <w:r w:rsidR="005B5029" w:rsidRPr="00B827B6">
        <w:rPr>
          <w:rFonts w:asciiTheme="minorHAnsi" w:hAnsiTheme="minorHAnsi" w:cstheme="minorHAnsi"/>
        </w:rPr>
        <w:t>Tate (1028)</w:t>
      </w:r>
    </w:p>
    <w:p w14:paraId="74C491A8" w14:textId="301F5432" w:rsidR="00C84157" w:rsidRPr="00B827B6" w:rsidRDefault="00C84157" w:rsidP="008A6357">
      <w:pPr>
        <w:rPr>
          <w:rFonts w:asciiTheme="minorHAnsi" w:hAnsiTheme="minorHAnsi" w:cstheme="minorHAnsi"/>
          <w:color w:val="000000" w:themeColor="text1"/>
          <w:spacing w:val="3"/>
        </w:rPr>
      </w:pPr>
      <w:r w:rsidRPr="00B827B6">
        <w:rPr>
          <w:rFonts w:asciiTheme="minorHAnsi" w:hAnsiTheme="minorHAnsi" w:cstheme="minorHAnsi"/>
        </w:rPr>
        <w:t xml:space="preserve">This piece was created when Pollock experimented in applying a amore deliberate and unambiguously monochromatic method </w:t>
      </w:r>
      <w:r w:rsidR="00640A64" w:rsidRPr="00B827B6">
        <w:rPr>
          <w:rFonts w:asciiTheme="minorHAnsi" w:hAnsiTheme="minorHAnsi" w:cstheme="minorHAnsi"/>
        </w:rPr>
        <w:t>which art critic Laurence Alloway (1969</w:t>
      </w:r>
      <w:r w:rsidR="004C042F" w:rsidRPr="00B827B6">
        <w:rPr>
          <w:rFonts w:asciiTheme="minorHAnsi" w:hAnsiTheme="minorHAnsi" w:cstheme="minorHAnsi"/>
        </w:rPr>
        <w:t>: 41</w:t>
      </w:r>
      <w:r w:rsidR="00640A64" w:rsidRPr="00B827B6">
        <w:rPr>
          <w:rFonts w:asciiTheme="minorHAnsi" w:hAnsiTheme="minorHAnsi" w:cstheme="minorHAnsi"/>
        </w:rPr>
        <w:t xml:space="preserve">) commented that this technique created a </w:t>
      </w:r>
      <w:r w:rsidR="00640A64" w:rsidRPr="00B827B6">
        <w:rPr>
          <w:rFonts w:asciiTheme="minorHAnsi" w:hAnsiTheme="minorHAnsi" w:cstheme="minorHAnsi"/>
          <w:color w:val="000000" w:themeColor="text1"/>
        </w:rPr>
        <w:t>better sense of movement in Pollocks work through the added texture of the monochromatic layers. Laurence Alloway also stated that ‘</w:t>
      </w:r>
      <w:r w:rsidR="00640A64" w:rsidRPr="00B827B6">
        <w:rPr>
          <w:rFonts w:asciiTheme="minorHAnsi" w:hAnsiTheme="minorHAnsi" w:cstheme="minorHAnsi"/>
          <w:color w:val="000000" w:themeColor="text1"/>
          <w:spacing w:val="3"/>
        </w:rPr>
        <w:t xml:space="preserve">The destruction of a known kind of painting, produced by a learned means, characterises Pollock at all periods of his life.’ Inferring that Jackson Pollocks work developed with his personal development in life, he continued to observe that Pollock had a constant desire to move from the known which in this case even considered his previous work as it became more commonly recognised and accepted. This </w:t>
      </w:r>
      <w:r w:rsidR="007644E3" w:rsidRPr="00B827B6">
        <w:rPr>
          <w:rFonts w:asciiTheme="minorHAnsi" w:hAnsiTheme="minorHAnsi" w:cstheme="minorHAnsi"/>
          <w:color w:val="000000" w:themeColor="text1"/>
          <w:spacing w:val="3"/>
        </w:rPr>
        <w:t>implied</w:t>
      </w:r>
      <w:r w:rsidR="00640A64" w:rsidRPr="00B827B6">
        <w:rPr>
          <w:rFonts w:asciiTheme="minorHAnsi" w:hAnsiTheme="minorHAnsi" w:cstheme="minorHAnsi"/>
          <w:color w:val="000000" w:themeColor="text1"/>
          <w:spacing w:val="3"/>
        </w:rPr>
        <w:t xml:space="preserve"> that </w:t>
      </w:r>
      <w:r w:rsidR="007644E3" w:rsidRPr="00B827B6">
        <w:rPr>
          <w:rFonts w:asciiTheme="minorHAnsi" w:hAnsiTheme="minorHAnsi" w:cstheme="minorHAnsi"/>
          <w:color w:val="000000" w:themeColor="text1"/>
          <w:spacing w:val="3"/>
        </w:rPr>
        <w:t xml:space="preserve">the most common interpretation of </w:t>
      </w:r>
      <w:r w:rsidR="00640A64" w:rsidRPr="00B827B6">
        <w:rPr>
          <w:rFonts w:asciiTheme="minorHAnsi" w:hAnsiTheme="minorHAnsi" w:cstheme="minorHAnsi"/>
          <w:color w:val="000000" w:themeColor="text1"/>
          <w:spacing w:val="3"/>
        </w:rPr>
        <w:t>the meaning behind Jackson pollocks work revolved around authenticity</w:t>
      </w:r>
      <w:r w:rsidR="009919C2" w:rsidRPr="00B827B6">
        <w:rPr>
          <w:rFonts w:asciiTheme="minorHAnsi" w:hAnsiTheme="minorHAnsi" w:cstheme="minorHAnsi"/>
          <w:color w:val="000000" w:themeColor="text1"/>
          <w:spacing w:val="3"/>
        </w:rPr>
        <w:t xml:space="preserve">. </w:t>
      </w:r>
      <w:r w:rsidR="009919C2" w:rsidRPr="00B827B6">
        <w:rPr>
          <w:rFonts w:asciiTheme="minorHAnsi" w:hAnsiTheme="minorHAnsi" w:cstheme="minorHAnsi"/>
          <w:color w:val="000000" w:themeColor="text1"/>
        </w:rPr>
        <w:t xml:space="preserve">Fer </w:t>
      </w:r>
      <w:r w:rsidR="009919C2" w:rsidRPr="00B827B6">
        <w:rPr>
          <w:rFonts w:asciiTheme="minorHAnsi" w:hAnsiTheme="minorHAnsi" w:cstheme="minorHAnsi"/>
          <w:color w:val="000000" w:themeColor="text1"/>
        </w:rPr>
        <w:t>(1997</w:t>
      </w:r>
      <w:r w:rsidR="009919C2" w:rsidRPr="00B827B6">
        <w:rPr>
          <w:rFonts w:asciiTheme="minorHAnsi" w:hAnsiTheme="minorHAnsi" w:cstheme="minorHAnsi"/>
          <w:color w:val="000000" w:themeColor="text1"/>
        </w:rPr>
        <w:t>: 105</w:t>
      </w:r>
      <w:r w:rsidR="009919C2" w:rsidRPr="00B827B6">
        <w:rPr>
          <w:rFonts w:asciiTheme="minorHAnsi" w:hAnsiTheme="minorHAnsi" w:cstheme="minorHAnsi"/>
          <w:color w:val="000000" w:themeColor="text1"/>
        </w:rPr>
        <w:t>)</w:t>
      </w:r>
    </w:p>
    <w:p w14:paraId="0E88BB4F" w14:textId="2B41E376" w:rsidR="007644E3" w:rsidRPr="00B827B6" w:rsidRDefault="007644E3" w:rsidP="008A6357">
      <w:pPr>
        <w:rPr>
          <w:rFonts w:asciiTheme="minorHAnsi" w:hAnsiTheme="minorHAnsi" w:cstheme="minorHAnsi"/>
          <w:color w:val="000000" w:themeColor="text1"/>
          <w:spacing w:val="3"/>
        </w:rPr>
      </w:pPr>
      <w:r w:rsidRPr="00B827B6">
        <w:rPr>
          <w:rFonts w:asciiTheme="minorHAnsi" w:hAnsiTheme="minorHAnsi" w:cstheme="minorHAnsi"/>
          <w:color w:val="000000" w:themeColor="text1"/>
          <w:spacing w:val="3"/>
        </w:rPr>
        <w:t xml:space="preserve">Jean Paul Sartre, who is considered the most prominent advocate of existentialism in the post war period stated that existentialism stressed the importance of personal subjective experience and how this added meaning to life through the freedom and autonomy of the individual, which directly related to the interpretation Jackson Pollock and others, such as art critics, had on the meaning behind Pollocks work. </w:t>
      </w:r>
      <w:r w:rsidR="008A6357" w:rsidRPr="00B827B6">
        <w:rPr>
          <w:rFonts w:asciiTheme="minorHAnsi" w:hAnsiTheme="minorHAnsi" w:cstheme="minorHAnsi"/>
          <w:color w:val="000000" w:themeColor="text1"/>
          <w:spacing w:val="3"/>
        </w:rPr>
        <w:t>Mel Gooding states that m</w:t>
      </w:r>
      <w:r w:rsidRPr="00B827B6">
        <w:rPr>
          <w:rFonts w:asciiTheme="minorHAnsi" w:hAnsiTheme="minorHAnsi" w:cstheme="minorHAnsi"/>
          <w:color w:val="000000" w:themeColor="text1"/>
          <w:spacing w:val="3"/>
        </w:rPr>
        <w:t xml:space="preserve">any </w:t>
      </w:r>
      <w:r w:rsidR="008A6357" w:rsidRPr="00B827B6">
        <w:rPr>
          <w:rFonts w:asciiTheme="minorHAnsi" w:hAnsiTheme="minorHAnsi" w:cstheme="minorHAnsi"/>
          <w:color w:val="000000" w:themeColor="text1"/>
          <w:spacing w:val="3"/>
        </w:rPr>
        <w:t>other artists also ‘responded to the unpreceded freedom of expression that was necessary condition of abstraction by extending the expressive possibilities of figurative art.</w:t>
      </w:r>
      <w:r w:rsidR="00A23998" w:rsidRPr="00B827B6">
        <w:rPr>
          <w:rFonts w:asciiTheme="minorHAnsi" w:hAnsiTheme="minorHAnsi" w:cstheme="minorHAnsi"/>
          <w:color w:val="000000" w:themeColor="text1"/>
          <w:spacing w:val="3"/>
        </w:rPr>
        <w:t>’</w:t>
      </w:r>
      <w:r w:rsidR="00C11F9F" w:rsidRPr="00B827B6">
        <w:rPr>
          <w:rFonts w:asciiTheme="minorHAnsi" w:hAnsiTheme="minorHAnsi" w:cstheme="minorHAnsi"/>
          <w:color w:val="000000" w:themeColor="text1"/>
          <w:spacing w:val="3"/>
        </w:rPr>
        <w:t xml:space="preserve"> </w:t>
      </w:r>
      <w:r w:rsidR="00C11F9F" w:rsidRPr="00B827B6">
        <w:rPr>
          <w:rFonts w:asciiTheme="minorHAnsi" w:hAnsiTheme="minorHAnsi" w:cstheme="minorHAnsi"/>
          <w:color w:val="000000" w:themeColor="text1"/>
        </w:rPr>
        <w:t>Gooding (2011: 122)</w:t>
      </w:r>
      <w:r w:rsidR="00C11F9F" w:rsidRPr="00B827B6">
        <w:rPr>
          <w:rFonts w:asciiTheme="minorHAnsi" w:hAnsiTheme="minorHAnsi" w:cstheme="minorHAnsi"/>
        </w:rPr>
        <w:t xml:space="preserve"> </w:t>
      </w:r>
      <w:r w:rsidR="00C11F9F" w:rsidRPr="00B827B6">
        <w:rPr>
          <w:rFonts w:asciiTheme="minorHAnsi" w:hAnsiTheme="minorHAnsi" w:cstheme="minorHAnsi"/>
          <w:color w:val="000000" w:themeColor="text1"/>
        </w:rPr>
        <w:t xml:space="preserve"> </w:t>
      </w:r>
    </w:p>
    <w:p w14:paraId="29D7870A" w14:textId="0DE5C894" w:rsidR="008A6357" w:rsidRPr="00B827B6" w:rsidRDefault="008A6357" w:rsidP="00FE63B4">
      <w:pPr>
        <w:rPr>
          <w:rFonts w:asciiTheme="minorHAnsi" w:hAnsiTheme="minorHAnsi" w:cstheme="minorHAnsi"/>
        </w:rPr>
      </w:pPr>
    </w:p>
    <w:p w14:paraId="434C82DF" w14:textId="3FF0A5D9" w:rsidR="004042DE" w:rsidRPr="00B827B6" w:rsidRDefault="004042DE" w:rsidP="00FE63B4">
      <w:pPr>
        <w:rPr>
          <w:rFonts w:asciiTheme="minorHAnsi" w:hAnsiTheme="minorHAnsi" w:cstheme="minorHAnsi"/>
        </w:rPr>
      </w:pPr>
      <w:r w:rsidRPr="00B827B6">
        <w:rPr>
          <w:rFonts w:asciiTheme="minorHAnsi" w:hAnsiTheme="minorHAnsi" w:cstheme="minorHAnsi"/>
        </w:rPr>
        <w:t>To conclude there is an undeniable</w:t>
      </w:r>
      <w:r w:rsidR="00062140" w:rsidRPr="00B827B6">
        <w:rPr>
          <w:rFonts w:asciiTheme="minorHAnsi" w:hAnsiTheme="minorHAnsi" w:cstheme="minorHAnsi"/>
        </w:rPr>
        <w:t xml:space="preserve"> influence of the existential</w:t>
      </w:r>
      <w:r w:rsidRPr="00B827B6">
        <w:rPr>
          <w:rFonts w:asciiTheme="minorHAnsi" w:hAnsiTheme="minorHAnsi" w:cstheme="minorHAnsi"/>
        </w:rPr>
        <w:t xml:space="preserve"> philosophical </w:t>
      </w:r>
      <w:r w:rsidR="00062140" w:rsidRPr="00B827B6">
        <w:rPr>
          <w:rFonts w:asciiTheme="minorHAnsi" w:hAnsiTheme="minorHAnsi" w:cstheme="minorHAnsi"/>
        </w:rPr>
        <w:t xml:space="preserve">theories on abstract art. This can be seen from the link between thoughts behind how abstraction developed and the existential theory of authenticity, the personally expressive nature of abstract art that links with the existentialist theory of subjective truth in experiencing reality and that the meaning behind the pieces covered in this dissertation proposal revolved around these key existential topics. They also both arose around the same post war period and developed together at that time, so the possibility of them impacting each other was high, but this </w:t>
      </w:r>
      <w:r w:rsidR="00A23998" w:rsidRPr="00B827B6">
        <w:rPr>
          <w:rFonts w:asciiTheme="minorHAnsi" w:hAnsiTheme="minorHAnsi" w:cstheme="minorHAnsi"/>
        </w:rPr>
        <w:t>arises</w:t>
      </w:r>
      <w:r w:rsidR="00062140" w:rsidRPr="00B827B6">
        <w:rPr>
          <w:rFonts w:asciiTheme="minorHAnsi" w:hAnsiTheme="minorHAnsi" w:cstheme="minorHAnsi"/>
        </w:rPr>
        <w:t xml:space="preserve"> the question of whether all abstract art is actually existential art and whether</w:t>
      </w:r>
      <w:r w:rsidR="00A23998" w:rsidRPr="00B827B6">
        <w:rPr>
          <w:rFonts w:asciiTheme="minorHAnsi" w:hAnsiTheme="minorHAnsi" w:cstheme="minorHAnsi"/>
        </w:rPr>
        <w:t xml:space="preserve"> those terms are for the same artwork, or artwork that share the same views and key topics. This is what would be researched and discussed further in more depth through the final dissertation.</w:t>
      </w:r>
    </w:p>
    <w:p w14:paraId="5BDD587D" w14:textId="77777777" w:rsidR="002A37CB" w:rsidRPr="00B827B6" w:rsidRDefault="002A37CB" w:rsidP="00FE63B4">
      <w:pPr>
        <w:rPr>
          <w:rFonts w:asciiTheme="minorHAnsi" w:hAnsiTheme="minorHAnsi" w:cstheme="minorHAnsi"/>
          <w:color w:val="70AD47" w:themeColor="accent6"/>
        </w:rPr>
      </w:pPr>
    </w:p>
    <w:p w14:paraId="4DDF8B37" w14:textId="3CEDC573" w:rsidR="002A37CB" w:rsidRPr="00B827B6" w:rsidRDefault="002A37CB" w:rsidP="00FE63B4">
      <w:pPr>
        <w:rPr>
          <w:rFonts w:asciiTheme="minorHAnsi" w:hAnsiTheme="minorHAnsi" w:cstheme="minorHAnsi"/>
          <w:color w:val="000000" w:themeColor="text1"/>
        </w:rPr>
      </w:pPr>
    </w:p>
    <w:p w14:paraId="1CE66250" w14:textId="27DB7BEA" w:rsidR="002A37CB" w:rsidRPr="00B827B6" w:rsidRDefault="002A37CB" w:rsidP="002A37CB">
      <w:pPr>
        <w:shd w:val="clear" w:color="auto" w:fill="FFFFFF"/>
        <w:rPr>
          <w:rFonts w:asciiTheme="minorHAnsi" w:hAnsiTheme="minorHAnsi" w:cstheme="minorHAnsi"/>
          <w:color w:val="70AD47" w:themeColor="accent6"/>
          <w:spacing w:val="3"/>
        </w:rPr>
      </w:pPr>
      <w:r w:rsidRPr="00B827B6">
        <w:rPr>
          <w:rFonts w:asciiTheme="minorHAnsi" w:hAnsiTheme="minorHAnsi" w:cstheme="minorHAnsi"/>
          <w:color w:val="70AD47" w:themeColor="accent6"/>
          <w:spacing w:val="3"/>
        </w:rPr>
        <w:br/>
      </w:r>
    </w:p>
    <w:p w14:paraId="1847A16B" w14:textId="77777777" w:rsidR="002A37CB" w:rsidRPr="00B827B6" w:rsidRDefault="002A37CB" w:rsidP="002A37CB">
      <w:pPr>
        <w:rPr>
          <w:rFonts w:asciiTheme="minorHAnsi" w:hAnsiTheme="minorHAnsi" w:cstheme="minorHAnsi"/>
        </w:rPr>
      </w:pPr>
    </w:p>
    <w:p w14:paraId="254E440F" w14:textId="77777777" w:rsidR="002A37CB" w:rsidRPr="00B827B6" w:rsidRDefault="002A37CB" w:rsidP="00FE63B4">
      <w:pPr>
        <w:rPr>
          <w:rFonts w:asciiTheme="minorHAnsi" w:hAnsiTheme="minorHAnsi" w:cstheme="minorHAnsi"/>
        </w:rPr>
      </w:pPr>
    </w:p>
    <w:p w14:paraId="777405D1" w14:textId="1BC088CD" w:rsidR="00BB4D92" w:rsidRPr="00B827B6" w:rsidRDefault="00BB4D92" w:rsidP="46C68BE8">
      <w:pPr>
        <w:jc w:val="center"/>
        <w:rPr>
          <w:rFonts w:asciiTheme="minorHAnsi" w:hAnsiTheme="minorHAnsi" w:cstheme="minorHAnsi"/>
          <w:color w:val="FF0000"/>
        </w:rPr>
      </w:pPr>
    </w:p>
    <w:p w14:paraId="37AB2291" w14:textId="21BFF72E" w:rsidR="00BB4D92" w:rsidRPr="00B827B6" w:rsidRDefault="00BB4D92" w:rsidP="46C68BE8">
      <w:pPr>
        <w:jc w:val="center"/>
        <w:rPr>
          <w:rFonts w:asciiTheme="minorHAnsi" w:hAnsiTheme="minorHAnsi" w:cstheme="minorHAnsi"/>
          <w:color w:val="FF0000"/>
        </w:rPr>
      </w:pPr>
    </w:p>
    <w:p w14:paraId="48F78592" w14:textId="77B06E9E" w:rsidR="004C042F" w:rsidRPr="00B827B6" w:rsidRDefault="004C042F" w:rsidP="004C042F">
      <w:pPr>
        <w:rPr>
          <w:rFonts w:asciiTheme="minorHAnsi" w:hAnsiTheme="minorHAnsi" w:cstheme="minorHAnsi"/>
          <w:color w:val="FF0000"/>
        </w:rPr>
      </w:pPr>
    </w:p>
    <w:p w14:paraId="4690A327" w14:textId="77777777" w:rsidR="004C042F" w:rsidRPr="00B827B6" w:rsidRDefault="004C042F" w:rsidP="004C042F">
      <w:pPr>
        <w:rPr>
          <w:rFonts w:asciiTheme="minorHAnsi" w:hAnsiTheme="minorHAnsi" w:cstheme="minorHAnsi"/>
          <w:color w:val="FF0000"/>
        </w:rPr>
      </w:pPr>
    </w:p>
    <w:p w14:paraId="54FFC338" w14:textId="3A0B372A" w:rsidR="0052343C" w:rsidRPr="00B827B6" w:rsidRDefault="0029165C" w:rsidP="009E3C30">
      <w:pPr>
        <w:jc w:val="center"/>
        <w:rPr>
          <w:rFonts w:asciiTheme="minorHAnsi" w:hAnsiTheme="minorHAnsi" w:cstheme="minorHAnsi"/>
          <w:color w:val="000000" w:themeColor="text1"/>
        </w:rPr>
      </w:pPr>
      <w:r w:rsidRPr="00B827B6">
        <w:rPr>
          <w:rFonts w:asciiTheme="minorHAnsi" w:hAnsiTheme="minorHAnsi" w:cstheme="minorHAnsi"/>
          <w:color w:val="000000" w:themeColor="text1"/>
        </w:rPr>
        <w:t xml:space="preserve">Bibliography </w:t>
      </w:r>
    </w:p>
    <w:p w14:paraId="5B5014DB" w14:textId="622F105E" w:rsidR="009E3C30" w:rsidRPr="00B827B6" w:rsidRDefault="009E3C30" w:rsidP="009E3C30">
      <w:pPr>
        <w:jc w:val="center"/>
        <w:rPr>
          <w:rFonts w:asciiTheme="minorHAnsi" w:hAnsiTheme="minorHAnsi" w:cstheme="minorHAnsi"/>
          <w:color w:val="000000" w:themeColor="text1"/>
        </w:rPr>
      </w:pPr>
    </w:p>
    <w:p w14:paraId="148F9D96" w14:textId="77777777" w:rsidR="0066673C" w:rsidRPr="00B827B6" w:rsidRDefault="0066673C" w:rsidP="0066673C">
      <w:pPr>
        <w:rPr>
          <w:rFonts w:asciiTheme="minorHAnsi" w:hAnsiTheme="minorHAnsi" w:cstheme="minorHAnsi"/>
          <w:iCs/>
          <w:color w:val="000000" w:themeColor="text1"/>
        </w:rPr>
      </w:pPr>
      <w:proofErr w:type="spellStart"/>
      <w:r w:rsidRPr="00B827B6">
        <w:rPr>
          <w:rFonts w:asciiTheme="minorHAnsi" w:hAnsiTheme="minorHAnsi" w:cstheme="minorHAnsi"/>
          <w:color w:val="000000" w:themeColor="text1"/>
        </w:rPr>
        <w:t>Borteh</w:t>
      </w:r>
      <w:proofErr w:type="spellEnd"/>
      <w:r w:rsidRPr="00B827B6">
        <w:rPr>
          <w:rFonts w:asciiTheme="minorHAnsi" w:hAnsiTheme="minorHAnsi" w:cstheme="minorHAnsi"/>
          <w:color w:val="000000" w:themeColor="text1"/>
        </w:rPr>
        <w:t xml:space="preserve">, L (2018) </w:t>
      </w:r>
      <w:r w:rsidRPr="00B827B6">
        <w:rPr>
          <w:rFonts w:asciiTheme="minorHAnsi" w:hAnsiTheme="minorHAnsi" w:cstheme="minorHAnsi"/>
          <w:i/>
          <w:iCs/>
          <w:color w:val="000000" w:themeColor="text1"/>
        </w:rPr>
        <w:t>Jean Dubuffet Artist Overview and Analysis</w:t>
      </w:r>
      <w:r w:rsidRPr="00B827B6">
        <w:rPr>
          <w:rFonts w:asciiTheme="minorHAnsi" w:hAnsiTheme="minorHAnsi" w:cstheme="minorHAnsi"/>
          <w:iCs/>
          <w:color w:val="000000" w:themeColor="text1"/>
        </w:rPr>
        <w:t xml:space="preserve"> Available at: </w:t>
      </w:r>
      <w:hyperlink r:id="rId11" w:history="1">
        <w:r w:rsidRPr="00B827B6">
          <w:rPr>
            <w:rStyle w:val="Hyperlink"/>
            <w:rFonts w:asciiTheme="minorHAnsi" w:hAnsiTheme="minorHAnsi" w:cstheme="minorHAnsi"/>
            <w:iCs/>
            <w:color w:val="000000" w:themeColor="text1"/>
            <w:u w:val="none"/>
          </w:rPr>
          <w:t>http://www.theartstory.org/artist-dubuffet-jean.htm</w:t>
        </w:r>
      </w:hyperlink>
      <w:r w:rsidRPr="00B827B6">
        <w:rPr>
          <w:rFonts w:asciiTheme="minorHAnsi" w:hAnsiTheme="minorHAnsi" w:cstheme="minorHAnsi"/>
          <w:iCs/>
          <w:color w:val="000000" w:themeColor="text1"/>
        </w:rPr>
        <w:t xml:space="preserve"> (</w:t>
      </w:r>
      <w:proofErr w:type="spellStart"/>
      <w:r w:rsidRPr="00B827B6">
        <w:rPr>
          <w:rFonts w:asciiTheme="minorHAnsi" w:hAnsiTheme="minorHAnsi" w:cstheme="minorHAnsi"/>
          <w:iCs/>
          <w:color w:val="000000" w:themeColor="text1"/>
        </w:rPr>
        <w:t>Accesed</w:t>
      </w:r>
      <w:proofErr w:type="spellEnd"/>
      <w:r w:rsidRPr="00B827B6">
        <w:rPr>
          <w:rFonts w:asciiTheme="minorHAnsi" w:hAnsiTheme="minorHAnsi" w:cstheme="minorHAnsi"/>
          <w:iCs/>
          <w:color w:val="000000" w:themeColor="text1"/>
        </w:rPr>
        <w:t xml:space="preserve"> April 25 2018)</w:t>
      </w:r>
    </w:p>
    <w:p w14:paraId="6EDE5C4E" w14:textId="1F7E412C" w:rsidR="0066673C" w:rsidRPr="00B827B6" w:rsidRDefault="0066673C" w:rsidP="0066673C">
      <w:pPr>
        <w:pStyle w:val="Heading1"/>
        <w:spacing w:before="300" w:beforeAutospacing="0" w:after="0" w:afterAutospacing="0"/>
        <w:rPr>
          <w:rFonts w:asciiTheme="minorHAnsi" w:hAnsiTheme="minorHAnsi" w:cstheme="minorHAnsi"/>
          <w:b w:val="0"/>
          <w:color w:val="000000" w:themeColor="text1"/>
          <w:sz w:val="24"/>
          <w:szCs w:val="24"/>
        </w:rPr>
      </w:pPr>
      <w:r w:rsidRPr="00B827B6">
        <w:rPr>
          <w:rFonts w:asciiTheme="minorHAnsi" w:hAnsiTheme="minorHAnsi" w:cstheme="minorHAnsi"/>
          <w:b w:val="0"/>
          <w:color w:val="000000" w:themeColor="text1"/>
          <w:sz w:val="24"/>
          <w:szCs w:val="24"/>
        </w:rPr>
        <w:t xml:space="preserve">Cannon, D(1996) </w:t>
      </w:r>
      <w:r w:rsidRPr="00B827B6">
        <w:rPr>
          <w:rFonts w:asciiTheme="minorHAnsi" w:hAnsiTheme="minorHAnsi" w:cstheme="minorHAnsi"/>
          <w:b w:val="0"/>
          <w:i/>
          <w:color w:val="000000" w:themeColor="text1"/>
          <w:sz w:val="24"/>
          <w:szCs w:val="24"/>
        </w:rPr>
        <w:t>An Existential Theory of Truth Vol 12</w:t>
      </w:r>
      <w:r w:rsidRPr="00B827B6">
        <w:rPr>
          <w:rFonts w:asciiTheme="minorHAnsi" w:hAnsiTheme="minorHAnsi" w:cstheme="minorHAnsi"/>
          <w:b w:val="0"/>
          <w:color w:val="000000" w:themeColor="text1"/>
          <w:sz w:val="24"/>
          <w:szCs w:val="24"/>
        </w:rPr>
        <w:t xml:space="preserve"> New York: University of </w:t>
      </w:r>
      <w:proofErr w:type="spellStart"/>
      <w:r w:rsidRPr="00B827B6">
        <w:rPr>
          <w:rFonts w:asciiTheme="minorHAnsi" w:hAnsiTheme="minorHAnsi" w:cstheme="minorHAnsi"/>
          <w:b w:val="0"/>
          <w:color w:val="000000" w:themeColor="text1"/>
          <w:sz w:val="24"/>
          <w:szCs w:val="24"/>
        </w:rPr>
        <w:t>illanois</w:t>
      </w:r>
      <w:proofErr w:type="spellEnd"/>
      <w:r w:rsidRPr="00B827B6">
        <w:rPr>
          <w:rFonts w:asciiTheme="minorHAnsi" w:hAnsiTheme="minorHAnsi" w:cstheme="minorHAnsi"/>
          <w:b w:val="0"/>
          <w:color w:val="000000" w:themeColor="text1"/>
          <w:sz w:val="24"/>
          <w:szCs w:val="24"/>
        </w:rPr>
        <w:t xml:space="preserve"> Press </w:t>
      </w:r>
    </w:p>
    <w:p w14:paraId="75462820" w14:textId="77777777" w:rsidR="0066673C" w:rsidRPr="00B827B6" w:rsidRDefault="0066673C" w:rsidP="009E3C30">
      <w:pPr>
        <w:rPr>
          <w:rFonts w:asciiTheme="minorHAnsi" w:hAnsiTheme="minorHAnsi" w:cstheme="minorHAnsi"/>
          <w:color w:val="000000" w:themeColor="text1"/>
        </w:rPr>
      </w:pPr>
    </w:p>
    <w:p w14:paraId="409CA34B" w14:textId="1E301D76" w:rsidR="0066673C" w:rsidRPr="00B827B6" w:rsidRDefault="0066673C" w:rsidP="0066673C">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Fer, B (1997) </w:t>
      </w:r>
      <w:r w:rsidRPr="00B827B6">
        <w:rPr>
          <w:rFonts w:asciiTheme="minorHAnsi" w:hAnsiTheme="minorHAnsi" w:cstheme="minorHAnsi"/>
          <w:i/>
          <w:color w:val="000000" w:themeColor="text1"/>
        </w:rPr>
        <w:t>On Abstract Art</w:t>
      </w:r>
      <w:r w:rsidRPr="00B827B6">
        <w:rPr>
          <w:rFonts w:asciiTheme="minorHAnsi" w:hAnsiTheme="minorHAnsi" w:cstheme="minorHAnsi"/>
          <w:color w:val="000000" w:themeColor="text1"/>
        </w:rPr>
        <w:t xml:space="preserve"> London: Yale University Press</w:t>
      </w:r>
    </w:p>
    <w:p w14:paraId="36E70D49" w14:textId="77777777" w:rsidR="0066673C" w:rsidRPr="00B827B6" w:rsidRDefault="0066673C" w:rsidP="0066673C">
      <w:pPr>
        <w:rPr>
          <w:rFonts w:asciiTheme="minorHAnsi" w:hAnsiTheme="minorHAnsi" w:cstheme="minorHAnsi"/>
          <w:color w:val="000000" w:themeColor="text1"/>
        </w:rPr>
      </w:pPr>
    </w:p>
    <w:p w14:paraId="0B22AB3D" w14:textId="580789E2" w:rsidR="0066673C" w:rsidRPr="00B827B6" w:rsidRDefault="0066673C" w:rsidP="0066673C">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Gooding, M (2001) </w:t>
      </w:r>
      <w:r w:rsidRPr="00B827B6">
        <w:rPr>
          <w:rFonts w:asciiTheme="minorHAnsi" w:hAnsiTheme="minorHAnsi" w:cstheme="minorHAnsi"/>
          <w:i/>
          <w:color w:val="000000" w:themeColor="text1"/>
        </w:rPr>
        <w:t>Movements In Modern Art, Abstract</w:t>
      </w:r>
      <w:r w:rsidRPr="00B827B6">
        <w:rPr>
          <w:rFonts w:asciiTheme="minorHAnsi" w:hAnsiTheme="minorHAnsi" w:cstheme="minorHAnsi"/>
          <w:color w:val="000000" w:themeColor="text1"/>
        </w:rPr>
        <w:t xml:space="preserve"> Art London: Tate Publishing</w:t>
      </w:r>
    </w:p>
    <w:p w14:paraId="344181A9" w14:textId="50181313" w:rsidR="0066673C" w:rsidRPr="00B827B6" w:rsidRDefault="0066673C" w:rsidP="0066673C">
      <w:pPr>
        <w:rPr>
          <w:rFonts w:asciiTheme="minorHAnsi" w:hAnsiTheme="minorHAnsi" w:cstheme="minorHAnsi"/>
          <w:color w:val="000000" w:themeColor="text1"/>
        </w:rPr>
      </w:pPr>
    </w:p>
    <w:p w14:paraId="46A0A235" w14:textId="43B61339" w:rsidR="0066673C" w:rsidRPr="00B827B6" w:rsidRDefault="0066673C" w:rsidP="0066673C">
      <w:pPr>
        <w:rPr>
          <w:rFonts w:asciiTheme="minorHAnsi" w:hAnsiTheme="minorHAnsi" w:cstheme="minorHAnsi"/>
          <w:color w:val="000000" w:themeColor="text1"/>
        </w:rPr>
      </w:pPr>
      <w:proofErr w:type="spellStart"/>
      <w:r w:rsidRPr="00B827B6">
        <w:rPr>
          <w:rFonts w:asciiTheme="minorHAnsi" w:hAnsiTheme="minorHAnsi" w:cstheme="minorHAnsi"/>
          <w:color w:val="000000" w:themeColor="text1"/>
        </w:rPr>
        <w:t>Karamel</w:t>
      </w:r>
      <w:proofErr w:type="spellEnd"/>
      <w:r w:rsidRPr="00B827B6">
        <w:rPr>
          <w:rFonts w:asciiTheme="minorHAnsi" w:hAnsiTheme="minorHAnsi" w:cstheme="minorHAnsi"/>
          <w:color w:val="000000" w:themeColor="text1"/>
        </w:rPr>
        <w:t xml:space="preserve">, P (2000) </w:t>
      </w:r>
      <w:r w:rsidRPr="00B827B6">
        <w:rPr>
          <w:rFonts w:asciiTheme="minorHAnsi" w:hAnsiTheme="minorHAnsi" w:cstheme="minorHAnsi"/>
          <w:i/>
          <w:color w:val="000000" w:themeColor="text1"/>
        </w:rPr>
        <w:t>Pollock, Jackson: Interviews, Articles and Reviews(1943-1933</w:t>
      </w:r>
      <w:r w:rsidRPr="00B827B6">
        <w:rPr>
          <w:rFonts w:asciiTheme="minorHAnsi" w:hAnsiTheme="minorHAnsi" w:cstheme="minorHAnsi"/>
          <w:color w:val="000000" w:themeColor="text1"/>
        </w:rPr>
        <w:t>)  New York: Museum of Modern Art</w:t>
      </w:r>
    </w:p>
    <w:p w14:paraId="02D8304E" w14:textId="77777777" w:rsidR="0066673C" w:rsidRPr="00B827B6" w:rsidRDefault="0066673C" w:rsidP="009E3C30">
      <w:pPr>
        <w:rPr>
          <w:rFonts w:asciiTheme="minorHAnsi" w:hAnsiTheme="minorHAnsi" w:cstheme="minorHAnsi"/>
          <w:color w:val="000000" w:themeColor="text1"/>
        </w:rPr>
      </w:pPr>
    </w:p>
    <w:p w14:paraId="4293DE7C" w14:textId="54315008" w:rsidR="009E3C30" w:rsidRPr="00B827B6" w:rsidRDefault="009908CC" w:rsidP="009E3C30">
      <w:pPr>
        <w:rPr>
          <w:rFonts w:asciiTheme="minorHAnsi" w:hAnsiTheme="minorHAnsi" w:cstheme="minorHAnsi"/>
          <w:color w:val="000000" w:themeColor="text1"/>
        </w:rPr>
      </w:pPr>
      <w:proofErr w:type="spellStart"/>
      <w:r w:rsidRPr="00B827B6">
        <w:rPr>
          <w:rFonts w:asciiTheme="minorHAnsi" w:hAnsiTheme="minorHAnsi" w:cstheme="minorHAnsi"/>
          <w:color w:val="000000" w:themeColor="text1"/>
        </w:rPr>
        <w:t>Mosworthy</w:t>
      </w:r>
      <w:proofErr w:type="spellEnd"/>
      <w:r w:rsidRPr="00B827B6">
        <w:rPr>
          <w:rFonts w:asciiTheme="minorHAnsi" w:hAnsiTheme="minorHAnsi" w:cstheme="minorHAnsi"/>
          <w:color w:val="000000" w:themeColor="text1"/>
        </w:rPr>
        <w:t xml:space="preserve">, A (1990) </w:t>
      </w:r>
      <w:r w:rsidRPr="00B827B6">
        <w:rPr>
          <w:rFonts w:asciiTheme="minorHAnsi" w:hAnsiTheme="minorHAnsi" w:cstheme="minorHAnsi"/>
          <w:i/>
          <w:color w:val="000000" w:themeColor="text1"/>
        </w:rPr>
        <w:t>Abstract art</w:t>
      </w:r>
      <w:r w:rsidRPr="00B827B6">
        <w:rPr>
          <w:rFonts w:asciiTheme="minorHAnsi" w:hAnsiTheme="minorHAnsi" w:cstheme="minorHAnsi"/>
          <w:color w:val="000000" w:themeColor="text1"/>
        </w:rPr>
        <w:t xml:space="preserve"> London: Thanes and Hudson Ltd</w:t>
      </w:r>
    </w:p>
    <w:p w14:paraId="128CADD8" w14:textId="39F5F61C" w:rsidR="009908CC" w:rsidRPr="00B827B6" w:rsidRDefault="009908CC" w:rsidP="009E3C30">
      <w:pPr>
        <w:rPr>
          <w:rFonts w:asciiTheme="minorHAnsi" w:hAnsiTheme="minorHAnsi" w:cstheme="minorHAnsi"/>
          <w:color w:val="000000" w:themeColor="text1"/>
        </w:rPr>
      </w:pPr>
    </w:p>
    <w:p w14:paraId="393A51A5" w14:textId="633C3A33" w:rsidR="009908CC" w:rsidRPr="00B827B6" w:rsidRDefault="009908CC" w:rsidP="009E3C30">
      <w:pPr>
        <w:rPr>
          <w:rFonts w:asciiTheme="minorHAnsi" w:hAnsiTheme="minorHAnsi" w:cstheme="minorHAnsi"/>
          <w:color w:val="000000" w:themeColor="text1"/>
        </w:rPr>
      </w:pPr>
      <w:proofErr w:type="spellStart"/>
      <w:r w:rsidRPr="00B827B6">
        <w:rPr>
          <w:rFonts w:asciiTheme="minorHAnsi" w:hAnsiTheme="minorHAnsi" w:cstheme="minorHAnsi"/>
          <w:color w:val="000000" w:themeColor="text1"/>
        </w:rPr>
        <w:t>O’Donohoe</w:t>
      </w:r>
      <w:proofErr w:type="spellEnd"/>
      <w:r w:rsidRPr="00B827B6">
        <w:rPr>
          <w:rFonts w:asciiTheme="minorHAnsi" w:hAnsiTheme="minorHAnsi" w:cstheme="minorHAnsi"/>
          <w:color w:val="000000" w:themeColor="text1"/>
        </w:rPr>
        <w:t xml:space="preserve">, B (2014) </w:t>
      </w:r>
      <w:r w:rsidRPr="00B827B6">
        <w:rPr>
          <w:rFonts w:asciiTheme="minorHAnsi" w:hAnsiTheme="minorHAnsi" w:cstheme="minorHAnsi"/>
          <w:i/>
          <w:color w:val="000000" w:themeColor="text1"/>
        </w:rPr>
        <w:t xml:space="preserve">Severally Seeking </w:t>
      </w:r>
      <w:proofErr w:type="spellStart"/>
      <w:r w:rsidRPr="00B827B6">
        <w:rPr>
          <w:rFonts w:asciiTheme="minorHAnsi" w:hAnsiTheme="minorHAnsi" w:cstheme="minorHAnsi"/>
          <w:i/>
          <w:color w:val="000000" w:themeColor="text1"/>
        </w:rPr>
        <w:t>Satre</w:t>
      </w:r>
      <w:proofErr w:type="spellEnd"/>
      <w:r w:rsidRPr="00B827B6">
        <w:rPr>
          <w:rFonts w:asciiTheme="minorHAnsi" w:hAnsiTheme="minorHAnsi" w:cstheme="minorHAnsi"/>
          <w:color w:val="000000" w:themeColor="text1"/>
        </w:rPr>
        <w:t xml:space="preserve"> Newcastle: Cambridge </w:t>
      </w:r>
      <w:proofErr w:type="spellStart"/>
      <w:r w:rsidRPr="00B827B6">
        <w:rPr>
          <w:rFonts w:asciiTheme="minorHAnsi" w:hAnsiTheme="minorHAnsi" w:cstheme="minorHAnsi"/>
          <w:color w:val="000000" w:themeColor="text1"/>
        </w:rPr>
        <w:t>Scollars</w:t>
      </w:r>
      <w:proofErr w:type="spellEnd"/>
      <w:r w:rsidRPr="00B827B6">
        <w:rPr>
          <w:rFonts w:asciiTheme="minorHAnsi" w:hAnsiTheme="minorHAnsi" w:cstheme="minorHAnsi"/>
          <w:color w:val="000000" w:themeColor="text1"/>
        </w:rPr>
        <w:t xml:space="preserve"> Publishing</w:t>
      </w:r>
    </w:p>
    <w:p w14:paraId="59E7BB13" w14:textId="1CC07DD9" w:rsidR="0066673C" w:rsidRPr="00B827B6" w:rsidRDefault="0066673C" w:rsidP="0066673C">
      <w:pPr>
        <w:pStyle w:val="Heading2"/>
        <w:rPr>
          <w:rFonts w:asciiTheme="minorHAnsi" w:hAnsiTheme="minorHAnsi" w:cstheme="minorHAnsi"/>
          <w:color w:val="000000" w:themeColor="text1"/>
          <w:sz w:val="24"/>
          <w:szCs w:val="24"/>
        </w:rPr>
      </w:pPr>
    </w:p>
    <w:p w14:paraId="22864DC8" w14:textId="77777777" w:rsidR="0066673C" w:rsidRPr="00B827B6" w:rsidRDefault="0066673C" w:rsidP="0066673C">
      <w:pPr>
        <w:rPr>
          <w:rFonts w:asciiTheme="minorHAnsi" w:hAnsiTheme="minorHAnsi" w:cstheme="minorHAnsi"/>
          <w:iCs/>
          <w:color w:val="000000" w:themeColor="text1"/>
        </w:rPr>
      </w:pPr>
      <w:r w:rsidRPr="00B827B6">
        <w:rPr>
          <w:rFonts w:asciiTheme="minorHAnsi" w:hAnsiTheme="minorHAnsi" w:cstheme="minorHAnsi"/>
          <w:iCs/>
          <w:color w:val="000000" w:themeColor="text1"/>
        </w:rPr>
        <w:t xml:space="preserve">Outlaw, G (2002) </w:t>
      </w:r>
      <w:r w:rsidRPr="00B827B6">
        <w:rPr>
          <w:rFonts w:asciiTheme="minorHAnsi" w:hAnsiTheme="minorHAnsi" w:cstheme="minorHAnsi"/>
          <w:i/>
          <w:iCs/>
          <w:color w:val="000000" w:themeColor="text1"/>
        </w:rPr>
        <w:t>Existentialism</w:t>
      </w:r>
      <w:r w:rsidRPr="00B827B6">
        <w:rPr>
          <w:rFonts w:asciiTheme="minorHAnsi" w:hAnsiTheme="minorHAnsi" w:cstheme="minorHAnsi"/>
          <w:iCs/>
          <w:color w:val="000000" w:themeColor="text1"/>
        </w:rPr>
        <w:t xml:space="preserve"> Available at </w:t>
      </w:r>
      <w:hyperlink r:id="rId12" w:history="1">
        <w:r w:rsidRPr="00B827B6">
          <w:rPr>
            <w:rStyle w:val="Hyperlink"/>
            <w:rFonts w:asciiTheme="minorHAnsi" w:hAnsiTheme="minorHAnsi" w:cstheme="minorHAnsi"/>
            <w:iCs/>
            <w:color w:val="000000" w:themeColor="text1"/>
            <w:u w:val="none"/>
          </w:rPr>
          <w:t>https://www.allaboutphilosophy.org/existentialism.htm</w:t>
        </w:r>
      </w:hyperlink>
      <w:r w:rsidRPr="00B827B6">
        <w:rPr>
          <w:rFonts w:asciiTheme="minorHAnsi" w:hAnsiTheme="minorHAnsi" w:cstheme="minorHAnsi"/>
          <w:iCs/>
          <w:color w:val="000000" w:themeColor="text1"/>
        </w:rPr>
        <w:t xml:space="preserve"> (Accessed April 22 2018) </w:t>
      </w:r>
    </w:p>
    <w:p w14:paraId="1FA89C71" w14:textId="77777777" w:rsidR="0066673C" w:rsidRPr="00B827B6" w:rsidRDefault="0066673C" w:rsidP="0066673C">
      <w:pPr>
        <w:rPr>
          <w:rFonts w:asciiTheme="minorHAnsi" w:hAnsiTheme="minorHAnsi" w:cstheme="minorHAnsi"/>
        </w:rPr>
      </w:pPr>
    </w:p>
    <w:p w14:paraId="26C61082" w14:textId="17740B71" w:rsidR="0066673C" w:rsidRPr="00B827B6" w:rsidRDefault="0066673C" w:rsidP="0066673C">
      <w:pPr>
        <w:pStyle w:val="Heading2"/>
        <w:rPr>
          <w:rFonts w:asciiTheme="minorHAnsi" w:hAnsiTheme="minorHAnsi" w:cstheme="minorHAnsi"/>
          <w:color w:val="000000" w:themeColor="text1"/>
          <w:sz w:val="24"/>
          <w:szCs w:val="24"/>
        </w:rPr>
      </w:pPr>
      <w:r w:rsidRPr="00B827B6">
        <w:rPr>
          <w:rFonts w:asciiTheme="minorHAnsi" w:hAnsiTheme="minorHAnsi" w:cstheme="minorHAnsi"/>
          <w:color w:val="000000" w:themeColor="text1"/>
          <w:sz w:val="24"/>
          <w:szCs w:val="24"/>
        </w:rPr>
        <w:t xml:space="preserve">Radford, E (2016) </w:t>
      </w:r>
      <w:r w:rsidRPr="00B827B6">
        <w:rPr>
          <w:rFonts w:asciiTheme="minorHAnsi" w:hAnsiTheme="minorHAnsi" w:cstheme="minorHAnsi"/>
          <w:i/>
          <w:color w:val="000000" w:themeColor="text1"/>
          <w:sz w:val="24"/>
          <w:szCs w:val="24"/>
        </w:rPr>
        <w:t xml:space="preserve">The Return of the "Repressed": Dubuffet, </w:t>
      </w:r>
      <w:proofErr w:type="spellStart"/>
      <w:r w:rsidRPr="00B827B6">
        <w:rPr>
          <w:rFonts w:asciiTheme="minorHAnsi" w:hAnsiTheme="minorHAnsi" w:cstheme="minorHAnsi"/>
          <w:i/>
          <w:color w:val="000000" w:themeColor="text1"/>
          <w:sz w:val="24"/>
          <w:szCs w:val="24"/>
        </w:rPr>
        <w:t>l'Art</w:t>
      </w:r>
      <w:proofErr w:type="spellEnd"/>
      <w:r w:rsidRPr="00B827B6">
        <w:rPr>
          <w:rFonts w:asciiTheme="minorHAnsi" w:hAnsiTheme="minorHAnsi" w:cstheme="minorHAnsi"/>
          <w:i/>
          <w:color w:val="000000" w:themeColor="text1"/>
          <w:sz w:val="24"/>
          <w:szCs w:val="24"/>
        </w:rPr>
        <w:t xml:space="preserve"> </w:t>
      </w:r>
      <w:proofErr w:type="spellStart"/>
      <w:r w:rsidRPr="00B827B6">
        <w:rPr>
          <w:rFonts w:asciiTheme="minorHAnsi" w:hAnsiTheme="minorHAnsi" w:cstheme="minorHAnsi"/>
          <w:i/>
          <w:color w:val="000000" w:themeColor="text1"/>
          <w:sz w:val="24"/>
          <w:szCs w:val="24"/>
        </w:rPr>
        <w:t>Informel</w:t>
      </w:r>
      <w:proofErr w:type="spellEnd"/>
      <w:r w:rsidRPr="00B827B6">
        <w:rPr>
          <w:rFonts w:asciiTheme="minorHAnsi" w:hAnsiTheme="minorHAnsi" w:cstheme="minorHAnsi"/>
          <w:i/>
          <w:color w:val="000000" w:themeColor="text1"/>
          <w:sz w:val="24"/>
          <w:szCs w:val="24"/>
        </w:rPr>
        <w:t>, and Giacometti</w:t>
      </w:r>
      <w:r w:rsidRPr="00B827B6">
        <w:rPr>
          <w:rFonts w:asciiTheme="minorHAnsi" w:hAnsiTheme="minorHAnsi" w:cstheme="minorHAnsi"/>
          <w:color w:val="000000" w:themeColor="text1"/>
          <w:sz w:val="24"/>
          <w:szCs w:val="24"/>
        </w:rPr>
        <w:t xml:space="preserve"> Available at: </w:t>
      </w:r>
      <w:hyperlink r:id="rId13" w:history="1">
        <w:r w:rsidRPr="00B827B6">
          <w:rPr>
            <w:rStyle w:val="Hyperlink"/>
            <w:rFonts w:asciiTheme="minorHAnsi" w:hAnsiTheme="minorHAnsi" w:cstheme="minorHAnsi"/>
            <w:color w:val="000000" w:themeColor="text1"/>
            <w:sz w:val="24"/>
            <w:szCs w:val="24"/>
            <w:u w:val="none"/>
          </w:rPr>
          <w:t>http://www.radford.edu/rbarris/art428/thefiguresreturn.html</w:t>
        </w:r>
      </w:hyperlink>
      <w:r w:rsidRPr="00B827B6">
        <w:rPr>
          <w:rFonts w:asciiTheme="minorHAnsi" w:hAnsiTheme="minorHAnsi" w:cstheme="minorHAnsi"/>
          <w:color w:val="000000" w:themeColor="text1"/>
          <w:sz w:val="24"/>
          <w:szCs w:val="24"/>
        </w:rPr>
        <w:t xml:space="preserve"> (</w:t>
      </w:r>
      <w:proofErr w:type="spellStart"/>
      <w:r w:rsidRPr="00B827B6">
        <w:rPr>
          <w:rFonts w:asciiTheme="minorHAnsi" w:hAnsiTheme="minorHAnsi" w:cstheme="minorHAnsi"/>
          <w:color w:val="000000" w:themeColor="text1"/>
          <w:sz w:val="24"/>
          <w:szCs w:val="24"/>
        </w:rPr>
        <w:t>Accesed</w:t>
      </w:r>
      <w:proofErr w:type="spellEnd"/>
      <w:r w:rsidRPr="00B827B6">
        <w:rPr>
          <w:rFonts w:asciiTheme="minorHAnsi" w:hAnsiTheme="minorHAnsi" w:cstheme="minorHAnsi"/>
          <w:color w:val="000000" w:themeColor="text1"/>
          <w:sz w:val="24"/>
          <w:szCs w:val="24"/>
        </w:rPr>
        <w:t xml:space="preserve"> 28 April 2018)</w:t>
      </w:r>
    </w:p>
    <w:p w14:paraId="1891A726" w14:textId="77777777" w:rsidR="0066673C" w:rsidRPr="00B827B6" w:rsidRDefault="0066673C" w:rsidP="009E3C30">
      <w:pPr>
        <w:rPr>
          <w:rFonts w:asciiTheme="minorHAnsi" w:hAnsiTheme="minorHAnsi" w:cstheme="minorHAnsi"/>
          <w:color w:val="000000" w:themeColor="text1"/>
        </w:rPr>
      </w:pPr>
    </w:p>
    <w:p w14:paraId="42EA9476" w14:textId="06BCDCFE" w:rsidR="009908CC" w:rsidRPr="00B827B6" w:rsidRDefault="0066673C" w:rsidP="009E3C30">
      <w:pPr>
        <w:rPr>
          <w:rFonts w:asciiTheme="minorHAnsi" w:hAnsiTheme="minorHAnsi" w:cstheme="minorHAnsi"/>
          <w:iCs/>
          <w:color w:val="000000" w:themeColor="text1"/>
        </w:rPr>
      </w:pPr>
      <w:r w:rsidRPr="00B827B6">
        <w:rPr>
          <w:rFonts w:asciiTheme="minorHAnsi" w:hAnsiTheme="minorHAnsi" w:cstheme="minorHAnsi"/>
          <w:color w:val="000000" w:themeColor="text1"/>
        </w:rPr>
        <w:t xml:space="preserve">Remer, A (2018) </w:t>
      </w:r>
      <w:r w:rsidRPr="00B827B6">
        <w:rPr>
          <w:rFonts w:asciiTheme="minorHAnsi" w:hAnsiTheme="minorHAnsi" w:cstheme="minorHAnsi"/>
          <w:i/>
          <w:color w:val="000000" w:themeColor="text1"/>
        </w:rPr>
        <w:t>J</w:t>
      </w:r>
      <w:r w:rsidRPr="00B827B6">
        <w:rPr>
          <w:rFonts w:asciiTheme="minorHAnsi" w:hAnsiTheme="minorHAnsi" w:cstheme="minorHAnsi"/>
          <w:i/>
          <w:iCs/>
          <w:color w:val="000000" w:themeColor="text1"/>
        </w:rPr>
        <w:t>ackson Pollock Artist Overview and Analysis</w:t>
      </w:r>
      <w:r w:rsidRPr="00B827B6">
        <w:rPr>
          <w:rFonts w:asciiTheme="minorHAnsi" w:hAnsiTheme="minorHAnsi" w:cstheme="minorHAnsi"/>
          <w:iCs/>
          <w:color w:val="000000" w:themeColor="text1"/>
        </w:rPr>
        <w:t xml:space="preserve"> Available at:</w:t>
      </w:r>
      <w:r w:rsidRPr="00B827B6">
        <w:rPr>
          <w:rFonts w:asciiTheme="minorHAnsi" w:hAnsiTheme="minorHAnsi" w:cstheme="minorHAnsi"/>
          <w:color w:val="000000" w:themeColor="text1"/>
        </w:rPr>
        <w:t xml:space="preserve"> </w:t>
      </w:r>
      <w:hyperlink r:id="rId14" w:history="1">
        <w:r w:rsidRPr="00B827B6">
          <w:rPr>
            <w:rStyle w:val="Hyperlink"/>
            <w:rFonts w:asciiTheme="minorHAnsi" w:hAnsiTheme="minorHAnsi" w:cstheme="minorHAnsi"/>
            <w:iCs/>
            <w:color w:val="000000" w:themeColor="text1"/>
            <w:u w:val="none"/>
          </w:rPr>
          <w:t>http://www.theartstory.org/artist-pollock-jackson.htm</w:t>
        </w:r>
      </w:hyperlink>
      <w:r w:rsidRPr="00B827B6">
        <w:rPr>
          <w:rFonts w:asciiTheme="minorHAnsi" w:hAnsiTheme="minorHAnsi" w:cstheme="minorHAnsi"/>
          <w:iCs/>
          <w:color w:val="000000" w:themeColor="text1"/>
        </w:rPr>
        <w:t xml:space="preserve"> (</w:t>
      </w:r>
      <w:proofErr w:type="spellStart"/>
      <w:r w:rsidRPr="00B827B6">
        <w:rPr>
          <w:rFonts w:asciiTheme="minorHAnsi" w:hAnsiTheme="minorHAnsi" w:cstheme="minorHAnsi"/>
          <w:iCs/>
          <w:color w:val="000000" w:themeColor="text1"/>
        </w:rPr>
        <w:t>Accesed</w:t>
      </w:r>
      <w:proofErr w:type="spellEnd"/>
      <w:r w:rsidRPr="00B827B6">
        <w:rPr>
          <w:rFonts w:asciiTheme="minorHAnsi" w:hAnsiTheme="minorHAnsi" w:cstheme="minorHAnsi"/>
          <w:iCs/>
          <w:color w:val="000000" w:themeColor="text1"/>
        </w:rPr>
        <w:t xml:space="preserve"> 22 </w:t>
      </w:r>
      <w:proofErr w:type="spellStart"/>
      <w:r w:rsidRPr="00B827B6">
        <w:rPr>
          <w:rFonts w:asciiTheme="minorHAnsi" w:hAnsiTheme="minorHAnsi" w:cstheme="minorHAnsi"/>
          <w:iCs/>
          <w:color w:val="000000" w:themeColor="text1"/>
        </w:rPr>
        <w:t>Apri</w:t>
      </w:r>
      <w:proofErr w:type="spellEnd"/>
      <w:r w:rsidRPr="00B827B6">
        <w:rPr>
          <w:rFonts w:asciiTheme="minorHAnsi" w:hAnsiTheme="minorHAnsi" w:cstheme="minorHAnsi"/>
          <w:iCs/>
          <w:color w:val="000000" w:themeColor="text1"/>
        </w:rPr>
        <w:t xml:space="preserve"> 2018)</w:t>
      </w:r>
    </w:p>
    <w:p w14:paraId="1676BD77" w14:textId="644F32C1" w:rsidR="0066673C" w:rsidRPr="00B827B6" w:rsidRDefault="0066673C" w:rsidP="009E3C30">
      <w:pPr>
        <w:rPr>
          <w:rFonts w:asciiTheme="minorHAnsi" w:hAnsiTheme="minorHAnsi" w:cstheme="minorHAnsi"/>
          <w:iCs/>
          <w:color w:val="000000" w:themeColor="text1"/>
        </w:rPr>
      </w:pPr>
    </w:p>
    <w:p w14:paraId="3699FF75" w14:textId="77777777" w:rsidR="0066673C" w:rsidRPr="00B827B6" w:rsidRDefault="0066673C" w:rsidP="0066673C">
      <w:pPr>
        <w:rPr>
          <w:rFonts w:asciiTheme="minorHAnsi" w:hAnsiTheme="minorHAnsi" w:cstheme="minorHAnsi"/>
          <w:color w:val="000000" w:themeColor="text1"/>
        </w:rPr>
      </w:pPr>
      <w:r w:rsidRPr="00B827B6">
        <w:rPr>
          <w:rFonts w:asciiTheme="minorHAnsi" w:hAnsiTheme="minorHAnsi" w:cstheme="minorHAnsi"/>
          <w:bCs/>
          <w:color w:val="000000" w:themeColor="text1"/>
          <w:kern w:val="36"/>
        </w:rPr>
        <w:t xml:space="preserve">Smith, J (2011) </w:t>
      </w:r>
      <w:r w:rsidRPr="00B827B6">
        <w:rPr>
          <w:rFonts w:asciiTheme="minorHAnsi" w:hAnsiTheme="minorHAnsi" w:cstheme="minorHAnsi"/>
          <w:bCs/>
          <w:i/>
          <w:color w:val="000000" w:themeColor="text1"/>
          <w:kern w:val="36"/>
        </w:rPr>
        <w:t>Jackson Pollock Convergence</w:t>
      </w:r>
      <w:r w:rsidRPr="00B827B6">
        <w:rPr>
          <w:rFonts w:asciiTheme="minorHAnsi" w:hAnsiTheme="minorHAnsi" w:cstheme="minorHAnsi"/>
          <w:bCs/>
          <w:color w:val="000000" w:themeColor="text1"/>
          <w:kern w:val="36"/>
        </w:rPr>
        <w:t xml:space="preserve"> </w:t>
      </w:r>
      <w:r w:rsidRPr="00B827B6">
        <w:rPr>
          <w:rFonts w:asciiTheme="minorHAnsi" w:hAnsiTheme="minorHAnsi" w:cstheme="minorHAnsi"/>
          <w:color w:val="000000" w:themeColor="text1"/>
        </w:rPr>
        <w:t xml:space="preserve">Available at: </w:t>
      </w:r>
      <w:hyperlink r:id="rId15" w:history="1">
        <w:r w:rsidRPr="00B827B6">
          <w:rPr>
            <w:rStyle w:val="Hyperlink"/>
            <w:rFonts w:asciiTheme="minorHAnsi" w:hAnsiTheme="minorHAnsi" w:cstheme="minorHAnsi"/>
            <w:color w:val="000000" w:themeColor="text1"/>
            <w:u w:val="none"/>
          </w:rPr>
          <w:t>https://www.jackson-pollock.org/convergence.jsp</w:t>
        </w:r>
      </w:hyperlink>
      <w:r w:rsidRPr="00B827B6">
        <w:rPr>
          <w:rFonts w:asciiTheme="minorHAnsi" w:hAnsiTheme="minorHAnsi" w:cstheme="minorHAnsi"/>
          <w:color w:val="000000" w:themeColor="text1"/>
        </w:rPr>
        <w:t xml:space="preserve"> ( Accessed 22 April 2018)</w:t>
      </w:r>
    </w:p>
    <w:p w14:paraId="7B928868" w14:textId="5BD940C9" w:rsidR="007C0DB5" w:rsidRPr="00B827B6" w:rsidRDefault="007C0DB5" w:rsidP="009E3C30">
      <w:pPr>
        <w:rPr>
          <w:rFonts w:asciiTheme="minorHAnsi" w:hAnsiTheme="minorHAnsi" w:cstheme="minorHAnsi"/>
          <w:color w:val="000000" w:themeColor="text1"/>
        </w:rPr>
      </w:pPr>
    </w:p>
    <w:p w14:paraId="44ED69C5" w14:textId="47E77DA2" w:rsidR="0029165C" w:rsidRPr="00B827B6" w:rsidRDefault="007C0DB5" w:rsidP="007C0DB5">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Wolf, J (2018) </w:t>
      </w:r>
      <w:r w:rsidRPr="00B827B6">
        <w:rPr>
          <w:rFonts w:asciiTheme="minorHAnsi" w:hAnsiTheme="minorHAnsi" w:cstheme="minorHAnsi"/>
          <w:i/>
          <w:iCs/>
          <w:color w:val="000000" w:themeColor="text1"/>
        </w:rPr>
        <w:t>Existentialism in Modern Art</w:t>
      </w:r>
      <w:r w:rsidRPr="00B827B6">
        <w:rPr>
          <w:rStyle w:val="apple-converted-space"/>
          <w:rFonts w:asciiTheme="minorHAnsi" w:hAnsiTheme="minorHAnsi" w:cstheme="minorHAnsi"/>
          <w:i/>
          <w:iCs/>
          <w:color w:val="000000" w:themeColor="text1"/>
        </w:rPr>
        <w:t> </w:t>
      </w:r>
      <w:r w:rsidRPr="00B827B6">
        <w:rPr>
          <w:rFonts w:asciiTheme="minorHAnsi" w:hAnsiTheme="minorHAnsi" w:cstheme="minorHAnsi"/>
          <w:i/>
          <w:iCs/>
          <w:color w:val="000000" w:themeColor="text1"/>
        </w:rPr>
        <w:t>Definition Overview and Analysis</w:t>
      </w:r>
      <w:r w:rsidRPr="00B827B6">
        <w:rPr>
          <w:rFonts w:asciiTheme="minorHAnsi" w:hAnsiTheme="minorHAnsi" w:cstheme="minorHAnsi"/>
          <w:iCs/>
          <w:color w:val="000000" w:themeColor="text1"/>
        </w:rPr>
        <w:t xml:space="preserve"> </w:t>
      </w:r>
      <w:r w:rsidRPr="00B827B6">
        <w:rPr>
          <w:rFonts w:asciiTheme="minorHAnsi" w:hAnsiTheme="minorHAnsi" w:cstheme="minorHAnsi"/>
          <w:color w:val="000000" w:themeColor="text1"/>
        </w:rPr>
        <w:t>Available at:</w:t>
      </w:r>
      <w:r w:rsidRPr="00B827B6">
        <w:rPr>
          <w:rFonts w:asciiTheme="minorHAnsi" w:hAnsiTheme="minorHAnsi" w:cstheme="minorHAnsi"/>
          <w:color w:val="000000" w:themeColor="text1"/>
        </w:rPr>
        <w:t xml:space="preserve"> </w:t>
      </w:r>
      <w:hyperlink r:id="rId16" w:history="1">
        <w:r w:rsidR="00347736" w:rsidRPr="00B827B6">
          <w:rPr>
            <w:rStyle w:val="Hyperlink"/>
            <w:rFonts w:asciiTheme="minorHAnsi" w:hAnsiTheme="minorHAnsi" w:cstheme="minorHAnsi"/>
            <w:color w:val="000000" w:themeColor="text1"/>
            <w:u w:val="none"/>
          </w:rPr>
          <w:t>http://www.theartstory.org/definition-existentialism.h</w:t>
        </w:r>
        <w:r w:rsidR="00347736" w:rsidRPr="00B827B6">
          <w:rPr>
            <w:rStyle w:val="Hyperlink"/>
            <w:rFonts w:asciiTheme="minorHAnsi" w:hAnsiTheme="minorHAnsi" w:cstheme="minorHAnsi"/>
            <w:color w:val="000000" w:themeColor="text1"/>
            <w:u w:val="none"/>
          </w:rPr>
          <w:t>t</w:t>
        </w:r>
        <w:r w:rsidR="00347736" w:rsidRPr="00B827B6">
          <w:rPr>
            <w:rStyle w:val="Hyperlink"/>
            <w:rFonts w:asciiTheme="minorHAnsi" w:hAnsiTheme="minorHAnsi" w:cstheme="minorHAnsi"/>
            <w:color w:val="000000" w:themeColor="text1"/>
            <w:u w:val="none"/>
          </w:rPr>
          <w:t>m</w:t>
        </w:r>
      </w:hyperlink>
      <w:r w:rsidRPr="00B827B6">
        <w:rPr>
          <w:rFonts w:asciiTheme="minorHAnsi" w:hAnsiTheme="minorHAnsi" w:cstheme="minorHAnsi"/>
          <w:color w:val="000000" w:themeColor="text1"/>
        </w:rPr>
        <w:t xml:space="preserve"> (Accessed: 28 April 2018)</w:t>
      </w:r>
    </w:p>
    <w:p w14:paraId="16CB8E44" w14:textId="1A1D7516" w:rsidR="0066673C" w:rsidRPr="00B827B6" w:rsidRDefault="0066673C" w:rsidP="007C0DB5">
      <w:pPr>
        <w:rPr>
          <w:rFonts w:asciiTheme="minorHAnsi" w:hAnsiTheme="minorHAnsi" w:cstheme="minorHAnsi"/>
          <w:color w:val="000000" w:themeColor="text1"/>
        </w:rPr>
      </w:pPr>
    </w:p>
    <w:p w14:paraId="3B436BE9" w14:textId="48212EEC" w:rsidR="0066673C" w:rsidRPr="00B827B6" w:rsidRDefault="0066673C" w:rsidP="0066673C">
      <w:pPr>
        <w:rPr>
          <w:rFonts w:asciiTheme="minorHAnsi" w:hAnsiTheme="minorHAnsi" w:cstheme="minorHAnsi"/>
          <w:color w:val="000000" w:themeColor="text1"/>
        </w:rPr>
      </w:pPr>
      <w:r w:rsidRPr="00B827B6">
        <w:rPr>
          <w:rFonts w:asciiTheme="minorHAnsi" w:hAnsiTheme="minorHAnsi" w:cstheme="minorHAnsi"/>
          <w:color w:val="000000" w:themeColor="text1"/>
        </w:rPr>
        <w:t xml:space="preserve">Tate (2017) Available at: </w:t>
      </w:r>
      <w:hyperlink r:id="rId17" w:history="1">
        <w:r w:rsidRPr="00B827B6">
          <w:rPr>
            <w:rStyle w:val="Hyperlink"/>
            <w:rFonts w:asciiTheme="minorHAnsi" w:hAnsiTheme="minorHAnsi" w:cstheme="minorHAnsi"/>
            <w:color w:val="000000" w:themeColor="text1"/>
            <w:u w:val="none"/>
          </w:rPr>
          <w:t>h</w:t>
        </w:r>
        <w:r w:rsidRPr="00B827B6">
          <w:rPr>
            <w:rStyle w:val="Hyperlink"/>
            <w:rFonts w:asciiTheme="minorHAnsi" w:hAnsiTheme="minorHAnsi" w:cstheme="minorHAnsi"/>
            <w:color w:val="000000" w:themeColor="text1"/>
            <w:u w:val="none"/>
          </w:rPr>
          <w:t>t</w:t>
        </w:r>
        <w:r w:rsidRPr="00B827B6">
          <w:rPr>
            <w:rStyle w:val="Hyperlink"/>
            <w:rFonts w:asciiTheme="minorHAnsi" w:hAnsiTheme="minorHAnsi" w:cstheme="minorHAnsi"/>
            <w:color w:val="000000" w:themeColor="text1"/>
            <w:u w:val="none"/>
          </w:rPr>
          <w:t>tp://www.tate.org.uk/art/artworks/pollock-yellow-islands-t00436</w:t>
        </w:r>
      </w:hyperlink>
      <w:r w:rsidRPr="00B827B6">
        <w:rPr>
          <w:rFonts w:asciiTheme="minorHAnsi" w:hAnsiTheme="minorHAnsi" w:cstheme="minorHAnsi"/>
          <w:color w:val="000000" w:themeColor="text1"/>
        </w:rPr>
        <w:t xml:space="preserve"> (accessed 22 April 2018)</w:t>
      </w:r>
    </w:p>
    <w:p w14:paraId="6CD04F2D" w14:textId="1A37B7D0" w:rsidR="00347736" w:rsidRPr="00B827B6" w:rsidRDefault="00347736" w:rsidP="46C68BE8">
      <w:pPr>
        <w:jc w:val="center"/>
        <w:rPr>
          <w:rFonts w:asciiTheme="minorHAnsi" w:hAnsiTheme="minorHAnsi" w:cstheme="minorHAnsi"/>
          <w:color w:val="000000" w:themeColor="text1"/>
        </w:rPr>
      </w:pPr>
    </w:p>
    <w:p w14:paraId="026372DD" w14:textId="2912155A" w:rsidR="004D1B87" w:rsidRPr="00B827B6" w:rsidRDefault="004D1B87" w:rsidP="004D1B87">
      <w:pPr>
        <w:rPr>
          <w:rFonts w:asciiTheme="minorHAnsi" w:hAnsiTheme="minorHAnsi" w:cstheme="minorHAnsi"/>
          <w:iCs/>
          <w:color w:val="000000" w:themeColor="text1"/>
        </w:rPr>
      </w:pPr>
      <w:r w:rsidRPr="00B827B6">
        <w:rPr>
          <w:rFonts w:asciiTheme="minorHAnsi" w:hAnsiTheme="minorHAnsi" w:cstheme="minorHAnsi"/>
          <w:iCs/>
          <w:color w:val="000000" w:themeColor="text1"/>
        </w:rPr>
        <w:t>Wolf J (201</w:t>
      </w:r>
      <w:r w:rsidR="00647632" w:rsidRPr="00B827B6">
        <w:rPr>
          <w:rFonts w:asciiTheme="minorHAnsi" w:hAnsiTheme="minorHAnsi" w:cstheme="minorHAnsi"/>
          <w:iCs/>
          <w:color w:val="000000" w:themeColor="text1"/>
        </w:rPr>
        <w:t xml:space="preserve">8) </w:t>
      </w:r>
      <w:r w:rsidR="00647632" w:rsidRPr="00B827B6">
        <w:rPr>
          <w:rFonts w:asciiTheme="minorHAnsi" w:hAnsiTheme="minorHAnsi" w:cstheme="minorHAnsi"/>
          <w:i/>
          <w:iCs/>
          <w:color w:val="000000" w:themeColor="text1"/>
        </w:rPr>
        <w:t>Harold Rosenberg Critic Overview and Analysis</w:t>
      </w:r>
      <w:r w:rsidR="00647632" w:rsidRPr="00B827B6">
        <w:rPr>
          <w:rFonts w:asciiTheme="minorHAnsi" w:hAnsiTheme="minorHAnsi" w:cstheme="minorHAnsi"/>
          <w:color w:val="000000" w:themeColor="text1"/>
        </w:rPr>
        <w:t xml:space="preserve"> Available at: http://www.theartstory.org/critic-rosenberg-harold.htm  (Accessed April 22 2018)</w:t>
      </w:r>
      <w:r w:rsidR="00647632" w:rsidRPr="00B827B6">
        <w:rPr>
          <w:rFonts w:asciiTheme="minorHAnsi" w:hAnsiTheme="minorHAnsi" w:cstheme="minorHAnsi"/>
          <w:iCs/>
          <w:color w:val="000000" w:themeColor="text1"/>
        </w:rPr>
        <w:t xml:space="preserve"> </w:t>
      </w:r>
    </w:p>
    <w:p w14:paraId="37A32029" w14:textId="081587BC" w:rsidR="00647632" w:rsidRPr="00B827B6" w:rsidRDefault="00647632" w:rsidP="004D1B87">
      <w:pPr>
        <w:rPr>
          <w:rFonts w:asciiTheme="minorHAnsi" w:hAnsiTheme="minorHAnsi" w:cstheme="minorHAnsi"/>
          <w:iCs/>
          <w:color w:val="000000" w:themeColor="text1"/>
        </w:rPr>
      </w:pPr>
    </w:p>
    <w:p w14:paraId="26C109B2" w14:textId="35C9D7D7" w:rsidR="00647632" w:rsidRPr="00B827B6" w:rsidRDefault="00647632" w:rsidP="00647632">
      <w:pPr>
        <w:rPr>
          <w:rFonts w:asciiTheme="minorHAnsi" w:hAnsiTheme="minorHAnsi" w:cstheme="minorHAnsi"/>
          <w:color w:val="000000" w:themeColor="text1"/>
          <w:shd w:val="clear" w:color="auto" w:fill="FFFFFF"/>
        </w:rPr>
      </w:pPr>
      <w:r w:rsidRPr="00B827B6">
        <w:rPr>
          <w:rFonts w:asciiTheme="minorHAnsi" w:hAnsiTheme="minorHAnsi" w:cstheme="minorHAnsi"/>
          <w:iCs/>
          <w:color w:val="000000" w:themeColor="text1"/>
          <w:shd w:val="clear" w:color="auto" w:fill="FFFFFF"/>
        </w:rPr>
        <w:t>Art Since 1940</w:t>
      </w:r>
      <w:r w:rsidRPr="00B827B6">
        <w:rPr>
          <w:rFonts w:asciiTheme="minorHAnsi" w:hAnsiTheme="minorHAnsi" w:cstheme="minorHAnsi"/>
          <w:color w:val="000000" w:themeColor="text1"/>
          <w:shd w:val="clear" w:color="auto" w:fill="FFFFFF"/>
        </w:rPr>
        <w:t> (Laurence King Publishing, 2000)</w:t>
      </w:r>
    </w:p>
    <w:p w14:paraId="7C7BBF54" w14:textId="3267F23A" w:rsidR="00647632" w:rsidRPr="00B827B6" w:rsidRDefault="00647632" w:rsidP="00647632">
      <w:pPr>
        <w:rPr>
          <w:rFonts w:asciiTheme="minorHAnsi" w:hAnsiTheme="minorHAnsi" w:cstheme="minorHAnsi"/>
          <w:color w:val="000000" w:themeColor="text1"/>
          <w:shd w:val="clear" w:color="auto" w:fill="FFFFFF"/>
        </w:rPr>
      </w:pPr>
    </w:p>
    <w:p w14:paraId="2B549382" w14:textId="0F0C552E" w:rsidR="0066673C" w:rsidRPr="00B827B6" w:rsidRDefault="00A45B8C" w:rsidP="00A45B8C">
      <w:pPr>
        <w:rPr>
          <w:rFonts w:asciiTheme="minorHAnsi" w:hAnsiTheme="minorHAnsi" w:cstheme="minorHAnsi"/>
          <w:bCs/>
          <w:color w:val="000000" w:themeColor="text1"/>
        </w:rPr>
      </w:pPr>
      <w:r w:rsidRPr="00B827B6">
        <w:rPr>
          <w:rFonts w:asciiTheme="minorHAnsi" w:hAnsiTheme="minorHAnsi" w:cstheme="minorHAnsi"/>
          <w:color w:val="000000" w:themeColor="text1"/>
        </w:rPr>
        <w:t xml:space="preserve">Webber, J (2009) </w:t>
      </w:r>
      <w:r w:rsidRPr="00B827B6">
        <w:rPr>
          <w:rFonts w:asciiTheme="minorHAnsi" w:hAnsiTheme="minorHAnsi" w:cstheme="minorHAnsi"/>
          <w:bCs/>
          <w:i/>
          <w:color w:val="000000" w:themeColor="text1"/>
        </w:rPr>
        <w:t>The Existentialism of Jean-Paul Sartre</w:t>
      </w:r>
      <w:r w:rsidRPr="00B827B6">
        <w:rPr>
          <w:rFonts w:asciiTheme="minorHAnsi" w:hAnsiTheme="minorHAnsi" w:cstheme="minorHAnsi"/>
          <w:bCs/>
          <w:color w:val="000000" w:themeColor="text1"/>
        </w:rPr>
        <w:t xml:space="preserve"> London: </w:t>
      </w:r>
      <w:proofErr w:type="spellStart"/>
      <w:r w:rsidRPr="00B827B6">
        <w:rPr>
          <w:rFonts w:asciiTheme="minorHAnsi" w:hAnsiTheme="minorHAnsi" w:cstheme="minorHAnsi"/>
          <w:bCs/>
          <w:color w:val="000000" w:themeColor="text1"/>
        </w:rPr>
        <w:t>Routlegde</w:t>
      </w:r>
      <w:proofErr w:type="spellEnd"/>
      <w:r w:rsidRPr="00B827B6">
        <w:rPr>
          <w:rFonts w:asciiTheme="minorHAnsi" w:hAnsiTheme="minorHAnsi" w:cstheme="minorHAnsi"/>
          <w:bCs/>
          <w:color w:val="000000" w:themeColor="text1"/>
        </w:rPr>
        <w:t xml:space="preserve"> </w:t>
      </w:r>
    </w:p>
    <w:p w14:paraId="6C8F0349" w14:textId="77777777" w:rsidR="0066673C" w:rsidRPr="00B827B6" w:rsidRDefault="0066673C" w:rsidP="0066673C">
      <w:pPr>
        <w:pStyle w:val="Heading1"/>
        <w:spacing w:before="300" w:beforeAutospacing="0" w:after="0" w:afterAutospacing="0"/>
        <w:rPr>
          <w:rFonts w:asciiTheme="minorHAnsi" w:hAnsiTheme="minorHAnsi" w:cstheme="minorHAnsi"/>
          <w:b w:val="0"/>
          <w:color w:val="000000" w:themeColor="text1"/>
          <w:sz w:val="24"/>
          <w:szCs w:val="24"/>
        </w:rPr>
      </w:pPr>
      <w:proofErr w:type="spellStart"/>
      <w:r w:rsidRPr="00B827B6">
        <w:rPr>
          <w:rStyle w:val="Strong"/>
          <w:rFonts w:asciiTheme="minorHAnsi" w:hAnsiTheme="minorHAnsi" w:cstheme="minorHAnsi"/>
          <w:bCs/>
          <w:color w:val="000000" w:themeColor="text1"/>
          <w:sz w:val="24"/>
          <w:szCs w:val="24"/>
        </w:rPr>
        <w:lastRenderedPageBreak/>
        <w:t>Zalabardo</w:t>
      </w:r>
      <w:proofErr w:type="spellEnd"/>
      <w:r w:rsidRPr="00B827B6">
        <w:rPr>
          <w:rStyle w:val="Strong"/>
          <w:rFonts w:asciiTheme="minorHAnsi" w:hAnsiTheme="minorHAnsi" w:cstheme="minorHAnsi"/>
          <w:bCs/>
          <w:color w:val="000000" w:themeColor="text1"/>
          <w:sz w:val="24"/>
          <w:szCs w:val="24"/>
        </w:rPr>
        <w:t xml:space="preserve">, J (2014) </w:t>
      </w:r>
      <w:r w:rsidRPr="00B827B6">
        <w:rPr>
          <w:rFonts w:asciiTheme="minorHAnsi" w:hAnsiTheme="minorHAnsi" w:cstheme="minorHAnsi"/>
          <w:b w:val="0"/>
          <w:i/>
          <w:color w:val="000000" w:themeColor="text1"/>
          <w:sz w:val="24"/>
          <w:szCs w:val="24"/>
        </w:rPr>
        <w:t>The world is all that is the case</w:t>
      </w:r>
      <w:r w:rsidRPr="00B827B6">
        <w:rPr>
          <w:rFonts w:asciiTheme="minorHAnsi" w:hAnsiTheme="minorHAnsi" w:cstheme="minorHAnsi"/>
          <w:b w:val="0"/>
          <w:color w:val="000000" w:themeColor="text1"/>
          <w:sz w:val="24"/>
          <w:szCs w:val="24"/>
        </w:rPr>
        <w:t xml:space="preserve"> Available at:</w:t>
      </w:r>
      <w:r w:rsidRPr="00B827B6">
        <w:rPr>
          <w:rFonts w:asciiTheme="minorHAnsi" w:hAnsiTheme="minorHAnsi" w:cstheme="minorHAnsi"/>
          <w:b w:val="0"/>
          <w:color w:val="000000" w:themeColor="text1"/>
          <w:sz w:val="24"/>
          <w:szCs w:val="24"/>
        </w:rPr>
        <w:t xml:space="preserve"> </w:t>
      </w:r>
      <w:hyperlink r:id="rId18" w:history="1">
        <w:r w:rsidRPr="00B827B6">
          <w:rPr>
            <w:rStyle w:val="Hyperlink"/>
            <w:rFonts w:asciiTheme="minorHAnsi" w:hAnsiTheme="minorHAnsi" w:cstheme="minorHAnsi"/>
            <w:b w:val="0"/>
            <w:color w:val="000000" w:themeColor="text1"/>
            <w:sz w:val="24"/>
            <w:szCs w:val="24"/>
            <w:u w:val="none"/>
          </w:rPr>
          <w:t>https://philosophynow.org/issues/103/The_world_is_all_that_is_</w:t>
        </w:r>
        <w:r w:rsidRPr="00B827B6">
          <w:rPr>
            <w:rStyle w:val="Hyperlink"/>
            <w:rFonts w:asciiTheme="minorHAnsi" w:hAnsiTheme="minorHAnsi" w:cstheme="minorHAnsi"/>
            <w:b w:val="0"/>
            <w:color w:val="000000" w:themeColor="text1"/>
            <w:sz w:val="24"/>
            <w:szCs w:val="24"/>
            <w:u w:val="none"/>
          </w:rPr>
          <w:t>t</w:t>
        </w:r>
        <w:r w:rsidRPr="00B827B6">
          <w:rPr>
            <w:rStyle w:val="Hyperlink"/>
            <w:rFonts w:asciiTheme="minorHAnsi" w:hAnsiTheme="minorHAnsi" w:cstheme="minorHAnsi"/>
            <w:b w:val="0"/>
            <w:color w:val="000000" w:themeColor="text1"/>
            <w:sz w:val="24"/>
            <w:szCs w:val="24"/>
            <w:u w:val="none"/>
          </w:rPr>
          <w:t>he_case</w:t>
        </w:r>
      </w:hyperlink>
      <w:r w:rsidRPr="00B827B6">
        <w:rPr>
          <w:rFonts w:asciiTheme="minorHAnsi" w:hAnsiTheme="minorHAnsi" w:cstheme="minorHAnsi"/>
          <w:b w:val="0"/>
          <w:color w:val="000000" w:themeColor="text1"/>
          <w:sz w:val="24"/>
          <w:szCs w:val="24"/>
        </w:rPr>
        <w:t xml:space="preserve"> (Accessed: 28 April 2018) </w:t>
      </w:r>
    </w:p>
    <w:p w14:paraId="62442D69" w14:textId="77777777" w:rsidR="0066673C" w:rsidRPr="00A45B8C" w:rsidRDefault="0066673C" w:rsidP="00A45B8C">
      <w:pPr>
        <w:rPr>
          <w:rFonts w:asciiTheme="minorHAnsi" w:hAnsiTheme="minorHAnsi" w:cstheme="minorHAnsi"/>
          <w:color w:val="000000" w:themeColor="text1"/>
        </w:rPr>
      </w:pPr>
    </w:p>
    <w:p w14:paraId="3C312AAF" w14:textId="06225CEF" w:rsidR="00A45B8C" w:rsidRPr="00647632" w:rsidRDefault="00A45B8C" w:rsidP="004D1B87">
      <w:pPr>
        <w:rPr>
          <w:rFonts w:asciiTheme="minorHAnsi" w:hAnsiTheme="minorHAnsi" w:cstheme="minorHAnsi"/>
        </w:rPr>
      </w:pPr>
    </w:p>
    <w:p w14:paraId="62E0C2E4" w14:textId="4183A8AA" w:rsidR="004D1B87" w:rsidRDefault="004D1B87" w:rsidP="004D1B87"/>
    <w:p w14:paraId="669368B9" w14:textId="7A0C8AE0" w:rsidR="004D1B87" w:rsidRPr="00807B16" w:rsidRDefault="004D1B87" w:rsidP="46C68BE8">
      <w:pPr>
        <w:jc w:val="center"/>
        <w:rPr>
          <w:color w:val="ED7D31" w:themeColor="accent2"/>
        </w:rPr>
      </w:pPr>
    </w:p>
    <w:sectPr w:rsidR="004D1B87" w:rsidRPr="00807B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207AA"/>
    <w:multiLevelType w:val="hybridMultilevel"/>
    <w:tmpl w:val="AAF4E8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45647C"/>
    <w:rsid w:val="000328F3"/>
    <w:rsid w:val="000365FF"/>
    <w:rsid w:val="000513A5"/>
    <w:rsid w:val="00062140"/>
    <w:rsid w:val="00085237"/>
    <w:rsid w:val="000B6BB1"/>
    <w:rsid w:val="00100229"/>
    <w:rsid w:val="001061C6"/>
    <w:rsid w:val="00114E8E"/>
    <w:rsid w:val="00145402"/>
    <w:rsid w:val="0015367F"/>
    <w:rsid w:val="001554E2"/>
    <w:rsid w:val="00156FA3"/>
    <w:rsid w:val="001A2732"/>
    <w:rsid w:val="001B39BD"/>
    <w:rsid w:val="001C0DA0"/>
    <w:rsid w:val="00260202"/>
    <w:rsid w:val="00267262"/>
    <w:rsid w:val="0029165C"/>
    <w:rsid w:val="002A37CB"/>
    <w:rsid w:val="002A6F3D"/>
    <w:rsid w:val="002B542C"/>
    <w:rsid w:val="002C6269"/>
    <w:rsid w:val="002C6561"/>
    <w:rsid w:val="002E0A22"/>
    <w:rsid w:val="002F290C"/>
    <w:rsid w:val="003031FD"/>
    <w:rsid w:val="003440E2"/>
    <w:rsid w:val="00347736"/>
    <w:rsid w:val="00366360"/>
    <w:rsid w:val="00366867"/>
    <w:rsid w:val="00373CDD"/>
    <w:rsid w:val="00397B9F"/>
    <w:rsid w:val="003A20E8"/>
    <w:rsid w:val="003B1C44"/>
    <w:rsid w:val="003B2C8F"/>
    <w:rsid w:val="003E06E7"/>
    <w:rsid w:val="003E5F9C"/>
    <w:rsid w:val="004042DE"/>
    <w:rsid w:val="00431FA8"/>
    <w:rsid w:val="00442D5D"/>
    <w:rsid w:val="00443DE0"/>
    <w:rsid w:val="00466C7E"/>
    <w:rsid w:val="00485495"/>
    <w:rsid w:val="004A6CD5"/>
    <w:rsid w:val="004C042F"/>
    <w:rsid w:val="004D1B87"/>
    <w:rsid w:val="004D3A4A"/>
    <w:rsid w:val="004E04FD"/>
    <w:rsid w:val="0052343C"/>
    <w:rsid w:val="005372C8"/>
    <w:rsid w:val="00574D1B"/>
    <w:rsid w:val="00581147"/>
    <w:rsid w:val="005913FF"/>
    <w:rsid w:val="005B18B8"/>
    <w:rsid w:val="005B5029"/>
    <w:rsid w:val="00636963"/>
    <w:rsid w:val="00640A64"/>
    <w:rsid w:val="00647632"/>
    <w:rsid w:val="00656782"/>
    <w:rsid w:val="0066673C"/>
    <w:rsid w:val="0068256C"/>
    <w:rsid w:val="006A0163"/>
    <w:rsid w:val="006C16D3"/>
    <w:rsid w:val="006D2774"/>
    <w:rsid w:val="006D7165"/>
    <w:rsid w:val="0070617E"/>
    <w:rsid w:val="0072499A"/>
    <w:rsid w:val="007346D3"/>
    <w:rsid w:val="00736ED4"/>
    <w:rsid w:val="0074399C"/>
    <w:rsid w:val="007579F3"/>
    <w:rsid w:val="00757C35"/>
    <w:rsid w:val="007644E3"/>
    <w:rsid w:val="007C0DB5"/>
    <w:rsid w:val="007D38C2"/>
    <w:rsid w:val="00807B16"/>
    <w:rsid w:val="008472BF"/>
    <w:rsid w:val="008679DC"/>
    <w:rsid w:val="00875C3D"/>
    <w:rsid w:val="008924F9"/>
    <w:rsid w:val="008A519C"/>
    <w:rsid w:val="008A6357"/>
    <w:rsid w:val="008A6904"/>
    <w:rsid w:val="008B5C2F"/>
    <w:rsid w:val="008D29EC"/>
    <w:rsid w:val="0090345C"/>
    <w:rsid w:val="00941937"/>
    <w:rsid w:val="00980E2E"/>
    <w:rsid w:val="009908CC"/>
    <w:rsid w:val="009919C2"/>
    <w:rsid w:val="009C5602"/>
    <w:rsid w:val="009E3C30"/>
    <w:rsid w:val="009E6E75"/>
    <w:rsid w:val="009F5DF0"/>
    <w:rsid w:val="00A214E3"/>
    <w:rsid w:val="00A23998"/>
    <w:rsid w:val="00A45B8C"/>
    <w:rsid w:val="00A8504E"/>
    <w:rsid w:val="00A94C8A"/>
    <w:rsid w:val="00AC52BB"/>
    <w:rsid w:val="00B53096"/>
    <w:rsid w:val="00B827B6"/>
    <w:rsid w:val="00B8380F"/>
    <w:rsid w:val="00BB4D92"/>
    <w:rsid w:val="00BC0D32"/>
    <w:rsid w:val="00C11F9F"/>
    <w:rsid w:val="00C271EF"/>
    <w:rsid w:val="00C430BF"/>
    <w:rsid w:val="00C84157"/>
    <w:rsid w:val="00CA18A4"/>
    <w:rsid w:val="00CB42CD"/>
    <w:rsid w:val="00CC4183"/>
    <w:rsid w:val="00CF51F9"/>
    <w:rsid w:val="00D301ED"/>
    <w:rsid w:val="00D36660"/>
    <w:rsid w:val="00D612FC"/>
    <w:rsid w:val="00DA6943"/>
    <w:rsid w:val="00DE23DF"/>
    <w:rsid w:val="00E51497"/>
    <w:rsid w:val="00E6146F"/>
    <w:rsid w:val="00EC0580"/>
    <w:rsid w:val="00EF27A2"/>
    <w:rsid w:val="00F366DA"/>
    <w:rsid w:val="00F95FBC"/>
    <w:rsid w:val="00F978A5"/>
    <w:rsid w:val="00FB346D"/>
    <w:rsid w:val="00FE63B4"/>
    <w:rsid w:val="46C68BE8"/>
    <w:rsid w:val="64456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445647C"/>
  <w15:chartTrackingRefBased/>
  <w15:docId w15:val="{6993CCDD-AF59-417C-BFFE-D854B762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4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B542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D1B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399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text">
    <w:name w:val="marked_text"/>
    <w:basedOn w:val="DefaultParagraphFont"/>
    <w:rsid w:val="00156FA3"/>
  </w:style>
  <w:style w:type="paragraph" w:styleId="NormalWeb">
    <w:name w:val="Normal (Web)"/>
    <w:basedOn w:val="Normal"/>
    <w:uiPriority w:val="99"/>
    <w:semiHidden/>
    <w:unhideWhenUsed/>
    <w:rsid w:val="009E6E75"/>
    <w:pPr>
      <w:spacing w:before="100" w:beforeAutospacing="1" w:after="100" w:afterAutospacing="1"/>
    </w:pPr>
  </w:style>
  <w:style w:type="character" w:styleId="Hyperlink">
    <w:name w:val="Hyperlink"/>
    <w:basedOn w:val="DefaultParagraphFont"/>
    <w:uiPriority w:val="99"/>
    <w:unhideWhenUsed/>
    <w:rsid w:val="009E6E75"/>
    <w:rPr>
      <w:color w:val="0000FF"/>
      <w:u w:val="single"/>
    </w:rPr>
  </w:style>
  <w:style w:type="character" w:styleId="UnresolvedMention">
    <w:name w:val="Unresolved Mention"/>
    <w:basedOn w:val="DefaultParagraphFont"/>
    <w:uiPriority w:val="99"/>
    <w:semiHidden/>
    <w:unhideWhenUsed/>
    <w:rsid w:val="00347736"/>
    <w:rPr>
      <w:color w:val="808080"/>
      <w:shd w:val="clear" w:color="auto" w:fill="E6E6E6"/>
    </w:rPr>
  </w:style>
  <w:style w:type="character" w:customStyle="1" w:styleId="Heading1Char">
    <w:name w:val="Heading 1 Char"/>
    <w:basedOn w:val="DefaultParagraphFont"/>
    <w:link w:val="Heading1"/>
    <w:uiPriority w:val="9"/>
    <w:rsid w:val="002B542C"/>
    <w:rPr>
      <w:rFonts w:ascii="Times New Roman" w:eastAsia="Times New Roman" w:hAnsi="Times New Roman" w:cs="Times New Roman"/>
      <w:b/>
      <w:bCs/>
      <w:kern w:val="36"/>
      <w:sz w:val="48"/>
      <w:szCs w:val="48"/>
    </w:rPr>
  </w:style>
  <w:style w:type="character" w:styleId="HTMLCite">
    <w:name w:val="HTML Cite"/>
    <w:basedOn w:val="DefaultParagraphFont"/>
    <w:uiPriority w:val="99"/>
    <w:semiHidden/>
    <w:unhideWhenUsed/>
    <w:rsid w:val="002B542C"/>
    <w:rPr>
      <w:i/>
      <w:iCs/>
    </w:rPr>
  </w:style>
  <w:style w:type="character" w:styleId="Emphasis">
    <w:name w:val="Emphasis"/>
    <w:basedOn w:val="DefaultParagraphFont"/>
    <w:uiPriority w:val="20"/>
    <w:qFormat/>
    <w:rsid w:val="006C16D3"/>
    <w:rPr>
      <w:i/>
      <w:iCs/>
    </w:rPr>
  </w:style>
  <w:style w:type="character" w:customStyle="1" w:styleId="lrzxr">
    <w:name w:val="lrzxr"/>
    <w:basedOn w:val="DefaultParagraphFont"/>
    <w:rsid w:val="001B39BD"/>
  </w:style>
  <w:style w:type="character" w:customStyle="1" w:styleId="Heading3Char">
    <w:name w:val="Heading 3 Char"/>
    <w:basedOn w:val="DefaultParagraphFont"/>
    <w:link w:val="Heading3"/>
    <w:uiPriority w:val="9"/>
    <w:semiHidden/>
    <w:rsid w:val="00A23998"/>
    <w:rPr>
      <w:rFonts w:asciiTheme="majorHAnsi" w:eastAsiaTheme="majorEastAsia" w:hAnsiTheme="majorHAnsi" w:cstheme="majorBidi"/>
      <w:color w:val="1F3763" w:themeColor="accent1" w:themeShade="7F"/>
      <w:sz w:val="24"/>
      <w:szCs w:val="24"/>
    </w:rPr>
  </w:style>
  <w:style w:type="paragraph" w:customStyle="1" w:styleId="artwork-desc">
    <w:name w:val="artwork-desc"/>
    <w:basedOn w:val="Normal"/>
    <w:rsid w:val="00A23998"/>
    <w:pPr>
      <w:spacing w:before="100" w:beforeAutospacing="1" w:after="100" w:afterAutospacing="1"/>
    </w:pPr>
  </w:style>
  <w:style w:type="paragraph" w:customStyle="1" w:styleId="artwork-materials">
    <w:name w:val="artwork-materials"/>
    <w:basedOn w:val="Normal"/>
    <w:rsid w:val="00A23998"/>
    <w:pPr>
      <w:spacing w:before="100" w:beforeAutospacing="1" w:after="100" w:afterAutospacing="1"/>
    </w:pPr>
  </w:style>
  <w:style w:type="paragraph" w:styleId="ListParagraph">
    <w:name w:val="List Paragraph"/>
    <w:basedOn w:val="Normal"/>
    <w:uiPriority w:val="34"/>
    <w:qFormat/>
    <w:rsid w:val="009E3C30"/>
    <w:pPr>
      <w:ind w:left="720"/>
      <w:contextualSpacing/>
    </w:pPr>
  </w:style>
  <w:style w:type="character" w:customStyle="1" w:styleId="fn">
    <w:name w:val="fn"/>
    <w:basedOn w:val="DefaultParagraphFont"/>
    <w:rsid w:val="009908CC"/>
  </w:style>
  <w:style w:type="character" w:customStyle="1" w:styleId="a-size-large">
    <w:name w:val="a-size-large"/>
    <w:basedOn w:val="DefaultParagraphFont"/>
    <w:rsid w:val="009908CC"/>
  </w:style>
  <w:style w:type="character" w:customStyle="1" w:styleId="a-size-medium">
    <w:name w:val="a-size-medium"/>
    <w:basedOn w:val="DefaultParagraphFont"/>
    <w:rsid w:val="009908CC"/>
  </w:style>
  <w:style w:type="character" w:customStyle="1" w:styleId="author">
    <w:name w:val="author"/>
    <w:basedOn w:val="DefaultParagraphFont"/>
    <w:rsid w:val="009908CC"/>
  </w:style>
  <w:style w:type="character" w:customStyle="1" w:styleId="a-color-secondary">
    <w:name w:val="a-color-secondary"/>
    <w:basedOn w:val="DefaultParagraphFont"/>
    <w:rsid w:val="009908CC"/>
  </w:style>
  <w:style w:type="character" w:styleId="FollowedHyperlink">
    <w:name w:val="FollowedHyperlink"/>
    <w:basedOn w:val="DefaultParagraphFont"/>
    <w:uiPriority w:val="99"/>
    <w:semiHidden/>
    <w:unhideWhenUsed/>
    <w:rsid w:val="007C0DB5"/>
    <w:rPr>
      <w:color w:val="954F72" w:themeColor="followedHyperlink"/>
      <w:u w:val="single"/>
    </w:rPr>
  </w:style>
  <w:style w:type="character" w:customStyle="1" w:styleId="apple-converted-space">
    <w:name w:val="apple-converted-space"/>
    <w:basedOn w:val="DefaultParagraphFont"/>
    <w:rsid w:val="007C0DB5"/>
  </w:style>
  <w:style w:type="character" w:styleId="Strong">
    <w:name w:val="Strong"/>
    <w:basedOn w:val="DefaultParagraphFont"/>
    <w:uiPriority w:val="22"/>
    <w:qFormat/>
    <w:rsid w:val="007C0DB5"/>
    <w:rPr>
      <w:b/>
      <w:bCs/>
    </w:rPr>
  </w:style>
  <w:style w:type="character" w:customStyle="1" w:styleId="Heading2Char">
    <w:name w:val="Heading 2 Char"/>
    <w:basedOn w:val="DefaultParagraphFont"/>
    <w:link w:val="Heading2"/>
    <w:uiPriority w:val="9"/>
    <w:semiHidden/>
    <w:rsid w:val="004D1B8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58046">
      <w:bodyDiv w:val="1"/>
      <w:marLeft w:val="0"/>
      <w:marRight w:val="0"/>
      <w:marTop w:val="0"/>
      <w:marBottom w:val="0"/>
      <w:divBdr>
        <w:top w:val="none" w:sz="0" w:space="0" w:color="auto"/>
        <w:left w:val="none" w:sz="0" w:space="0" w:color="auto"/>
        <w:bottom w:val="none" w:sz="0" w:space="0" w:color="auto"/>
        <w:right w:val="none" w:sz="0" w:space="0" w:color="auto"/>
      </w:divBdr>
    </w:div>
    <w:div w:id="56249662">
      <w:bodyDiv w:val="1"/>
      <w:marLeft w:val="0"/>
      <w:marRight w:val="0"/>
      <w:marTop w:val="0"/>
      <w:marBottom w:val="0"/>
      <w:divBdr>
        <w:top w:val="none" w:sz="0" w:space="0" w:color="auto"/>
        <w:left w:val="none" w:sz="0" w:space="0" w:color="auto"/>
        <w:bottom w:val="none" w:sz="0" w:space="0" w:color="auto"/>
        <w:right w:val="none" w:sz="0" w:space="0" w:color="auto"/>
      </w:divBdr>
    </w:div>
    <w:div w:id="169100751">
      <w:bodyDiv w:val="1"/>
      <w:marLeft w:val="0"/>
      <w:marRight w:val="0"/>
      <w:marTop w:val="0"/>
      <w:marBottom w:val="0"/>
      <w:divBdr>
        <w:top w:val="none" w:sz="0" w:space="0" w:color="auto"/>
        <w:left w:val="none" w:sz="0" w:space="0" w:color="auto"/>
        <w:bottom w:val="none" w:sz="0" w:space="0" w:color="auto"/>
        <w:right w:val="none" w:sz="0" w:space="0" w:color="auto"/>
      </w:divBdr>
      <w:divsChild>
        <w:div w:id="999189136">
          <w:marLeft w:val="0"/>
          <w:marRight w:val="180"/>
          <w:marTop w:val="0"/>
          <w:marBottom w:val="0"/>
          <w:divBdr>
            <w:top w:val="none" w:sz="0" w:space="0" w:color="auto"/>
            <w:left w:val="none" w:sz="0" w:space="0" w:color="auto"/>
            <w:bottom w:val="none" w:sz="0" w:space="0" w:color="auto"/>
            <w:right w:val="none" w:sz="0" w:space="0" w:color="auto"/>
          </w:divBdr>
        </w:div>
        <w:div w:id="1861119417">
          <w:marLeft w:val="0"/>
          <w:marRight w:val="0"/>
          <w:marTop w:val="0"/>
          <w:marBottom w:val="30"/>
          <w:divBdr>
            <w:top w:val="none" w:sz="0" w:space="0" w:color="auto"/>
            <w:left w:val="none" w:sz="0" w:space="0" w:color="auto"/>
            <w:bottom w:val="none" w:sz="0" w:space="0" w:color="auto"/>
            <w:right w:val="none" w:sz="0" w:space="0" w:color="auto"/>
          </w:divBdr>
          <w:divsChild>
            <w:div w:id="1269435525">
              <w:marLeft w:val="0"/>
              <w:marRight w:val="0"/>
              <w:marTop w:val="48"/>
              <w:marBottom w:val="48"/>
              <w:divBdr>
                <w:top w:val="none" w:sz="0" w:space="0" w:color="auto"/>
                <w:left w:val="none" w:sz="0" w:space="0" w:color="auto"/>
                <w:bottom w:val="none" w:sz="0" w:space="0" w:color="auto"/>
                <w:right w:val="none" w:sz="0" w:space="0" w:color="auto"/>
              </w:divBdr>
            </w:div>
            <w:div w:id="149784540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239219169">
      <w:bodyDiv w:val="1"/>
      <w:marLeft w:val="0"/>
      <w:marRight w:val="0"/>
      <w:marTop w:val="0"/>
      <w:marBottom w:val="0"/>
      <w:divBdr>
        <w:top w:val="none" w:sz="0" w:space="0" w:color="auto"/>
        <w:left w:val="none" w:sz="0" w:space="0" w:color="auto"/>
        <w:bottom w:val="none" w:sz="0" w:space="0" w:color="auto"/>
        <w:right w:val="none" w:sz="0" w:space="0" w:color="auto"/>
      </w:divBdr>
    </w:div>
    <w:div w:id="285045693">
      <w:bodyDiv w:val="1"/>
      <w:marLeft w:val="0"/>
      <w:marRight w:val="0"/>
      <w:marTop w:val="0"/>
      <w:marBottom w:val="0"/>
      <w:divBdr>
        <w:top w:val="none" w:sz="0" w:space="0" w:color="auto"/>
        <w:left w:val="none" w:sz="0" w:space="0" w:color="auto"/>
        <w:bottom w:val="none" w:sz="0" w:space="0" w:color="auto"/>
        <w:right w:val="none" w:sz="0" w:space="0" w:color="auto"/>
      </w:divBdr>
    </w:div>
    <w:div w:id="385299119">
      <w:bodyDiv w:val="1"/>
      <w:marLeft w:val="0"/>
      <w:marRight w:val="0"/>
      <w:marTop w:val="0"/>
      <w:marBottom w:val="0"/>
      <w:divBdr>
        <w:top w:val="none" w:sz="0" w:space="0" w:color="auto"/>
        <w:left w:val="none" w:sz="0" w:space="0" w:color="auto"/>
        <w:bottom w:val="none" w:sz="0" w:space="0" w:color="auto"/>
        <w:right w:val="none" w:sz="0" w:space="0" w:color="auto"/>
      </w:divBdr>
    </w:div>
    <w:div w:id="387075255">
      <w:bodyDiv w:val="1"/>
      <w:marLeft w:val="0"/>
      <w:marRight w:val="0"/>
      <w:marTop w:val="0"/>
      <w:marBottom w:val="0"/>
      <w:divBdr>
        <w:top w:val="none" w:sz="0" w:space="0" w:color="auto"/>
        <w:left w:val="none" w:sz="0" w:space="0" w:color="auto"/>
        <w:bottom w:val="none" w:sz="0" w:space="0" w:color="auto"/>
        <w:right w:val="none" w:sz="0" w:space="0" w:color="auto"/>
      </w:divBdr>
    </w:div>
    <w:div w:id="401949168">
      <w:bodyDiv w:val="1"/>
      <w:marLeft w:val="0"/>
      <w:marRight w:val="0"/>
      <w:marTop w:val="0"/>
      <w:marBottom w:val="0"/>
      <w:divBdr>
        <w:top w:val="none" w:sz="0" w:space="0" w:color="auto"/>
        <w:left w:val="none" w:sz="0" w:space="0" w:color="auto"/>
        <w:bottom w:val="none" w:sz="0" w:space="0" w:color="auto"/>
        <w:right w:val="none" w:sz="0" w:space="0" w:color="auto"/>
      </w:divBdr>
      <w:divsChild>
        <w:div w:id="1981836685">
          <w:marLeft w:val="0"/>
          <w:marRight w:val="0"/>
          <w:marTop w:val="0"/>
          <w:marBottom w:val="330"/>
          <w:divBdr>
            <w:top w:val="none" w:sz="0" w:space="0" w:color="auto"/>
            <w:left w:val="none" w:sz="0" w:space="0" w:color="auto"/>
            <w:bottom w:val="none" w:sz="0" w:space="0" w:color="auto"/>
            <w:right w:val="none" w:sz="0" w:space="0" w:color="auto"/>
          </w:divBdr>
        </w:div>
        <w:div w:id="1608348631">
          <w:marLeft w:val="0"/>
          <w:marRight w:val="0"/>
          <w:marTop w:val="0"/>
          <w:marBottom w:val="330"/>
          <w:divBdr>
            <w:top w:val="none" w:sz="0" w:space="0" w:color="auto"/>
            <w:left w:val="none" w:sz="0" w:space="0" w:color="auto"/>
            <w:bottom w:val="none" w:sz="0" w:space="0" w:color="auto"/>
            <w:right w:val="none" w:sz="0" w:space="0" w:color="auto"/>
          </w:divBdr>
        </w:div>
      </w:divsChild>
    </w:div>
    <w:div w:id="430011143">
      <w:bodyDiv w:val="1"/>
      <w:marLeft w:val="0"/>
      <w:marRight w:val="0"/>
      <w:marTop w:val="0"/>
      <w:marBottom w:val="0"/>
      <w:divBdr>
        <w:top w:val="none" w:sz="0" w:space="0" w:color="auto"/>
        <w:left w:val="none" w:sz="0" w:space="0" w:color="auto"/>
        <w:bottom w:val="none" w:sz="0" w:space="0" w:color="auto"/>
        <w:right w:val="none" w:sz="0" w:space="0" w:color="auto"/>
      </w:divBdr>
    </w:div>
    <w:div w:id="438260606">
      <w:bodyDiv w:val="1"/>
      <w:marLeft w:val="0"/>
      <w:marRight w:val="0"/>
      <w:marTop w:val="0"/>
      <w:marBottom w:val="0"/>
      <w:divBdr>
        <w:top w:val="none" w:sz="0" w:space="0" w:color="auto"/>
        <w:left w:val="none" w:sz="0" w:space="0" w:color="auto"/>
        <w:bottom w:val="none" w:sz="0" w:space="0" w:color="auto"/>
        <w:right w:val="none" w:sz="0" w:space="0" w:color="auto"/>
      </w:divBdr>
    </w:div>
    <w:div w:id="521431839">
      <w:bodyDiv w:val="1"/>
      <w:marLeft w:val="0"/>
      <w:marRight w:val="0"/>
      <w:marTop w:val="0"/>
      <w:marBottom w:val="0"/>
      <w:divBdr>
        <w:top w:val="none" w:sz="0" w:space="0" w:color="auto"/>
        <w:left w:val="none" w:sz="0" w:space="0" w:color="auto"/>
        <w:bottom w:val="none" w:sz="0" w:space="0" w:color="auto"/>
        <w:right w:val="none" w:sz="0" w:space="0" w:color="auto"/>
      </w:divBdr>
      <w:divsChild>
        <w:div w:id="307125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8811196">
      <w:bodyDiv w:val="1"/>
      <w:marLeft w:val="0"/>
      <w:marRight w:val="0"/>
      <w:marTop w:val="0"/>
      <w:marBottom w:val="0"/>
      <w:divBdr>
        <w:top w:val="none" w:sz="0" w:space="0" w:color="auto"/>
        <w:left w:val="none" w:sz="0" w:space="0" w:color="auto"/>
        <w:bottom w:val="none" w:sz="0" w:space="0" w:color="auto"/>
        <w:right w:val="none" w:sz="0" w:space="0" w:color="auto"/>
      </w:divBdr>
      <w:divsChild>
        <w:div w:id="1386372147">
          <w:marLeft w:val="0"/>
          <w:marRight w:val="0"/>
          <w:marTop w:val="0"/>
          <w:marBottom w:val="0"/>
          <w:divBdr>
            <w:top w:val="none" w:sz="0" w:space="0" w:color="auto"/>
            <w:left w:val="none" w:sz="0" w:space="0" w:color="auto"/>
            <w:bottom w:val="none" w:sz="0" w:space="0" w:color="auto"/>
            <w:right w:val="none" w:sz="0" w:space="0" w:color="auto"/>
          </w:divBdr>
          <w:divsChild>
            <w:div w:id="1175847701">
              <w:marLeft w:val="0"/>
              <w:marRight w:val="0"/>
              <w:marTop w:val="105"/>
              <w:marBottom w:val="0"/>
              <w:divBdr>
                <w:top w:val="none" w:sz="0" w:space="0" w:color="auto"/>
                <w:left w:val="none" w:sz="0" w:space="0" w:color="auto"/>
                <w:bottom w:val="none" w:sz="0" w:space="0" w:color="auto"/>
                <w:right w:val="none" w:sz="0" w:space="0" w:color="auto"/>
              </w:divBdr>
            </w:div>
          </w:divsChild>
        </w:div>
        <w:div w:id="763845516">
          <w:marLeft w:val="0"/>
          <w:marRight w:val="0"/>
          <w:marTop w:val="0"/>
          <w:marBottom w:val="0"/>
          <w:divBdr>
            <w:top w:val="none" w:sz="0" w:space="0" w:color="auto"/>
            <w:left w:val="none" w:sz="0" w:space="0" w:color="auto"/>
            <w:bottom w:val="none" w:sz="0" w:space="0" w:color="auto"/>
            <w:right w:val="none" w:sz="0" w:space="0" w:color="auto"/>
          </w:divBdr>
        </w:div>
      </w:divsChild>
    </w:div>
    <w:div w:id="848452034">
      <w:bodyDiv w:val="1"/>
      <w:marLeft w:val="0"/>
      <w:marRight w:val="0"/>
      <w:marTop w:val="0"/>
      <w:marBottom w:val="0"/>
      <w:divBdr>
        <w:top w:val="none" w:sz="0" w:space="0" w:color="auto"/>
        <w:left w:val="none" w:sz="0" w:space="0" w:color="auto"/>
        <w:bottom w:val="none" w:sz="0" w:space="0" w:color="auto"/>
        <w:right w:val="none" w:sz="0" w:space="0" w:color="auto"/>
      </w:divBdr>
    </w:div>
    <w:div w:id="890651361">
      <w:bodyDiv w:val="1"/>
      <w:marLeft w:val="0"/>
      <w:marRight w:val="0"/>
      <w:marTop w:val="0"/>
      <w:marBottom w:val="0"/>
      <w:divBdr>
        <w:top w:val="none" w:sz="0" w:space="0" w:color="auto"/>
        <w:left w:val="none" w:sz="0" w:space="0" w:color="auto"/>
        <w:bottom w:val="none" w:sz="0" w:space="0" w:color="auto"/>
        <w:right w:val="none" w:sz="0" w:space="0" w:color="auto"/>
      </w:divBdr>
    </w:div>
    <w:div w:id="935406720">
      <w:bodyDiv w:val="1"/>
      <w:marLeft w:val="0"/>
      <w:marRight w:val="0"/>
      <w:marTop w:val="0"/>
      <w:marBottom w:val="0"/>
      <w:divBdr>
        <w:top w:val="none" w:sz="0" w:space="0" w:color="auto"/>
        <w:left w:val="none" w:sz="0" w:space="0" w:color="auto"/>
        <w:bottom w:val="none" w:sz="0" w:space="0" w:color="auto"/>
        <w:right w:val="none" w:sz="0" w:space="0" w:color="auto"/>
      </w:divBdr>
    </w:div>
    <w:div w:id="949239293">
      <w:bodyDiv w:val="1"/>
      <w:marLeft w:val="0"/>
      <w:marRight w:val="0"/>
      <w:marTop w:val="0"/>
      <w:marBottom w:val="0"/>
      <w:divBdr>
        <w:top w:val="none" w:sz="0" w:space="0" w:color="auto"/>
        <w:left w:val="none" w:sz="0" w:space="0" w:color="auto"/>
        <w:bottom w:val="none" w:sz="0" w:space="0" w:color="auto"/>
        <w:right w:val="none" w:sz="0" w:space="0" w:color="auto"/>
      </w:divBdr>
    </w:div>
    <w:div w:id="1024670121">
      <w:bodyDiv w:val="1"/>
      <w:marLeft w:val="0"/>
      <w:marRight w:val="0"/>
      <w:marTop w:val="0"/>
      <w:marBottom w:val="0"/>
      <w:divBdr>
        <w:top w:val="none" w:sz="0" w:space="0" w:color="auto"/>
        <w:left w:val="none" w:sz="0" w:space="0" w:color="auto"/>
        <w:bottom w:val="none" w:sz="0" w:space="0" w:color="auto"/>
        <w:right w:val="none" w:sz="0" w:space="0" w:color="auto"/>
      </w:divBdr>
    </w:div>
    <w:div w:id="1058438229">
      <w:bodyDiv w:val="1"/>
      <w:marLeft w:val="0"/>
      <w:marRight w:val="0"/>
      <w:marTop w:val="0"/>
      <w:marBottom w:val="0"/>
      <w:divBdr>
        <w:top w:val="none" w:sz="0" w:space="0" w:color="auto"/>
        <w:left w:val="none" w:sz="0" w:space="0" w:color="auto"/>
        <w:bottom w:val="none" w:sz="0" w:space="0" w:color="auto"/>
        <w:right w:val="none" w:sz="0" w:space="0" w:color="auto"/>
      </w:divBdr>
    </w:div>
    <w:div w:id="1156410756">
      <w:bodyDiv w:val="1"/>
      <w:marLeft w:val="0"/>
      <w:marRight w:val="0"/>
      <w:marTop w:val="0"/>
      <w:marBottom w:val="0"/>
      <w:divBdr>
        <w:top w:val="none" w:sz="0" w:space="0" w:color="auto"/>
        <w:left w:val="none" w:sz="0" w:space="0" w:color="auto"/>
        <w:bottom w:val="none" w:sz="0" w:space="0" w:color="auto"/>
        <w:right w:val="none" w:sz="0" w:space="0" w:color="auto"/>
      </w:divBdr>
    </w:div>
    <w:div w:id="1378353757">
      <w:bodyDiv w:val="1"/>
      <w:marLeft w:val="0"/>
      <w:marRight w:val="0"/>
      <w:marTop w:val="0"/>
      <w:marBottom w:val="0"/>
      <w:divBdr>
        <w:top w:val="none" w:sz="0" w:space="0" w:color="auto"/>
        <w:left w:val="none" w:sz="0" w:space="0" w:color="auto"/>
        <w:bottom w:val="none" w:sz="0" w:space="0" w:color="auto"/>
        <w:right w:val="none" w:sz="0" w:space="0" w:color="auto"/>
      </w:divBdr>
    </w:div>
    <w:div w:id="1434587939">
      <w:bodyDiv w:val="1"/>
      <w:marLeft w:val="0"/>
      <w:marRight w:val="0"/>
      <w:marTop w:val="0"/>
      <w:marBottom w:val="0"/>
      <w:divBdr>
        <w:top w:val="none" w:sz="0" w:space="0" w:color="auto"/>
        <w:left w:val="none" w:sz="0" w:space="0" w:color="auto"/>
        <w:bottom w:val="none" w:sz="0" w:space="0" w:color="auto"/>
        <w:right w:val="none" w:sz="0" w:space="0" w:color="auto"/>
      </w:divBdr>
    </w:div>
    <w:div w:id="1501039421">
      <w:bodyDiv w:val="1"/>
      <w:marLeft w:val="0"/>
      <w:marRight w:val="0"/>
      <w:marTop w:val="0"/>
      <w:marBottom w:val="0"/>
      <w:divBdr>
        <w:top w:val="none" w:sz="0" w:space="0" w:color="auto"/>
        <w:left w:val="none" w:sz="0" w:space="0" w:color="auto"/>
        <w:bottom w:val="none" w:sz="0" w:space="0" w:color="auto"/>
        <w:right w:val="none" w:sz="0" w:space="0" w:color="auto"/>
      </w:divBdr>
    </w:div>
    <w:div w:id="1569802643">
      <w:bodyDiv w:val="1"/>
      <w:marLeft w:val="0"/>
      <w:marRight w:val="0"/>
      <w:marTop w:val="0"/>
      <w:marBottom w:val="0"/>
      <w:divBdr>
        <w:top w:val="none" w:sz="0" w:space="0" w:color="auto"/>
        <w:left w:val="none" w:sz="0" w:space="0" w:color="auto"/>
        <w:bottom w:val="none" w:sz="0" w:space="0" w:color="auto"/>
        <w:right w:val="none" w:sz="0" w:space="0" w:color="auto"/>
      </w:divBdr>
    </w:div>
    <w:div w:id="1585332891">
      <w:bodyDiv w:val="1"/>
      <w:marLeft w:val="0"/>
      <w:marRight w:val="0"/>
      <w:marTop w:val="0"/>
      <w:marBottom w:val="0"/>
      <w:divBdr>
        <w:top w:val="none" w:sz="0" w:space="0" w:color="auto"/>
        <w:left w:val="none" w:sz="0" w:space="0" w:color="auto"/>
        <w:bottom w:val="none" w:sz="0" w:space="0" w:color="auto"/>
        <w:right w:val="none" w:sz="0" w:space="0" w:color="auto"/>
      </w:divBdr>
      <w:divsChild>
        <w:div w:id="164127216">
          <w:marLeft w:val="0"/>
          <w:marRight w:val="60"/>
          <w:marTop w:val="0"/>
          <w:marBottom w:val="0"/>
          <w:divBdr>
            <w:top w:val="none" w:sz="0" w:space="0" w:color="auto"/>
            <w:left w:val="none" w:sz="0" w:space="0" w:color="auto"/>
            <w:bottom w:val="none" w:sz="0" w:space="0" w:color="auto"/>
            <w:right w:val="none" w:sz="0" w:space="0" w:color="auto"/>
          </w:divBdr>
        </w:div>
        <w:div w:id="1624119800">
          <w:marLeft w:val="0"/>
          <w:marRight w:val="0"/>
          <w:marTop w:val="0"/>
          <w:marBottom w:val="0"/>
          <w:divBdr>
            <w:top w:val="none" w:sz="0" w:space="0" w:color="auto"/>
            <w:left w:val="none" w:sz="0" w:space="0" w:color="auto"/>
            <w:bottom w:val="none" w:sz="0" w:space="0" w:color="auto"/>
            <w:right w:val="none" w:sz="0" w:space="0" w:color="auto"/>
          </w:divBdr>
        </w:div>
        <w:div w:id="1144810086">
          <w:marLeft w:val="0"/>
          <w:marRight w:val="0"/>
          <w:marTop w:val="0"/>
          <w:marBottom w:val="0"/>
          <w:divBdr>
            <w:top w:val="none" w:sz="0" w:space="0" w:color="auto"/>
            <w:left w:val="none" w:sz="0" w:space="0" w:color="auto"/>
            <w:bottom w:val="none" w:sz="0" w:space="0" w:color="auto"/>
            <w:right w:val="none" w:sz="0" w:space="0" w:color="auto"/>
          </w:divBdr>
        </w:div>
        <w:div w:id="2125534828">
          <w:marLeft w:val="0"/>
          <w:marRight w:val="0"/>
          <w:marTop w:val="0"/>
          <w:marBottom w:val="0"/>
          <w:divBdr>
            <w:top w:val="none" w:sz="0" w:space="0" w:color="auto"/>
            <w:left w:val="none" w:sz="0" w:space="0" w:color="auto"/>
            <w:bottom w:val="none" w:sz="0" w:space="0" w:color="auto"/>
            <w:right w:val="none" w:sz="0" w:space="0" w:color="auto"/>
          </w:divBdr>
        </w:div>
        <w:div w:id="1264606657">
          <w:marLeft w:val="0"/>
          <w:marRight w:val="0"/>
          <w:marTop w:val="0"/>
          <w:marBottom w:val="0"/>
          <w:divBdr>
            <w:top w:val="none" w:sz="0" w:space="0" w:color="auto"/>
            <w:left w:val="none" w:sz="0" w:space="0" w:color="auto"/>
            <w:bottom w:val="none" w:sz="0" w:space="0" w:color="auto"/>
            <w:right w:val="none" w:sz="0" w:space="0" w:color="auto"/>
          </w:divBdr>
        </w:div>
      </w:divsChild>
    </w:div>
    <w:div w:id="1681076858">
      <w:bodyDiv w:val="1"/>
      <w:marLeft w:val="0"/>
      <w:marRight w:val="0"/>
      <w:marTop w:val="0"/>
      <w:marBottom w:val="0"/>
      <w:divBdr>
        <w:top w:val="none" w:sz="0" w:space="0" w:color="auto"/>
        <w:left w:val="none" w:sz="0" w:space="0" w:color="auto"/>
        <w:bottom w:val="none" w:sz="0" w:space="0" w:color="auto"/>
        <w:right w:val="none" w:sz="0" w:space="0" w:color="auto"/>
      </w:divBdr>
    </w:div>
    <w:div w:id="1725332664">
      <w:bodyDiv w:val="1"/>
      <w:marLeft w:val="0"/>
      <w:marRight w:val="0"/>
      <w:marTop w:val="0"/>
      <w:marBottom w:val="0"/>
      <w:divBdr>
        <w:top w:val="none" w:sz="0" w:space="0" w:color="auto"/>
        <w:left w:val="none" w:sz="0" w:space="0" w:color="auto"/>
        <w:bottom w:val="none" w:sz="0" w:space="0" w:color="auto"/>
        <w:right w:val="none" w:sz="0" w:space="0" w:color="auto"/>
      </w:divBdr>
    </w:div>
    <w:div w:id="1777947725">
      <w:bodyDiv w:val="1"/>
      <w:marLeft w:val="0"/>
      <w:marRight w:val="0"/>
      <w:marTop w:val="0"/>
      <w:marBottom w:val="0"/>
      <w:divBdr>
        <w:top w:val="none" w:sz="0" w:space="0" w:color="auto"/>
        <w:left w:val="none" w:sz="0" w:space="0" w:color="auto"/>
        <w:bottom w:val="none" w:sz="0" w:space="0" w:color="auto"/>
        <w:right w:val="none" w:sz="0" w:space="0" w:color="auto"/>
      </w:divBdr>
    </w:div>
    <w:div w:id="1779520164">
      <w:bodyDiv w:val="1"/>
      <w:marLeft w:val="0"/>
      <w:marRight w:val="0"/>
      <w:marTop w:val="0"/>
      <w:marBottom w:val="0"/>
      <w:divBdr>
        <w:top w:val="none" w:sz="0" w:space="0" w:color="auto"/>
        <w:left w:val="none" w:sz="0" w:space="0" w:color="auto"/>
        <w:bottom w:val="none" w:sz="0" w:space="0" w:color="auto"/>
        <w:right w:val="none" w:sz="0" w:space="0" w:color="auto"/>
      </w:divBdr>
    </w:div>
    <w:div w:id="1798797626">
      <w:bodyDiv w:val="1"/>
      <w:marLeft w:val="0"/>
      <w:marRight w:val="0"/>
      <w:marTop w:val="0"/>
      <w:marBottom w:val="0"/>
      <w:divBdr>
        <w:top w:val="none" w:sz="0" w:space="0" w:color="auto"/>
        <w:left w:val="none" w:sz="0" w:space="0" w:color="auto"/>
        <w:bottom w:val="none" w:sz="0" w:space="0" w:color="auto"/>
        <w:right w:val="none" w:sz="0" w:space="0" w:color="auto"/>
      </w:divBdr>
    </w:div>
    <w:div w:id="1839886142">
      <w:bodyDiv w:val="1"/>
      <w:marLeft w:val="0"/>
      <w:marRight w:val="0"/>
      <w:marTop w:val="0"/>
      <w:marBottom w:val="0"/>
      <w:divBdr>
        <w:top w:val="none" w:sz="0" w:space="0" w:color="auto"/>
        <w:left w:val="none" w:sz="0" w:space="0" w:color="auto"/>
        <w:bottom w:val="none" w:sz="0" w:space="0" w:color="auto"/>
        <w:right w:val="none" w:sz="0" w:space="0" w:color="auto"/>
      </w:divBdr>
    </w:div>
    <w:div w:id="1915820020">
      <w:bodyDiv w:val="1"/>
      <w:marLeft w:val="0"/>
      <w:marRight w:val="0"/>
      <w:marTop w:val="0"/>
      <w:marBottom w:val="0"/>
      <w:divBdr>
        <w:top w:val="none" w:sz="0" w:space="0" w:color="auto"/>
        <w:left w:val="none" w:sz="0" w:space="0" w:color="auto"/>
        <w:bottom w:val="none" w:sz="0" w:space="0" w:color="auto"/>
        <w:right w:val="none" w:sz="0" w:space="0" w:color="auto"/>
      </w:divBdr>
    </w:div>
    <w:div w:id="1962103295">
      <w:bodyDiv w:val="1"/>
      <w:marLeft w:val="0"/>
      <w:marRight w:val="0"/>
      <w:marTop w:val="0"/>
      <w:marBottom w:val="0"/>
      <w:divBdr>
        <w:top w:val="none" w:sz="0" w:space="0" w:color="auto"/>
        <w:left w:val="none" w:sz="0" w:space="0" w:color="auto"/>
        <w:bottom w:val="none" w:sz="0" w:space="0" w:color="auto"/>
        <w:right w:val="none" w:sz="0" w:space="0" w:color="auto"/>
      </w:divBdr>
      <w:divsChild>
        <w:div w:id="1824007587">
          <w:marLeft w:val="0"/>
          <w:marRight w:val="0"/>
          <w:marTop w:val="0"/>
          <w:marBottom w:val="0"/>
          <w:divBdr>
            <w:top w:val="none" w:sz="0" w:space="0" w:color="auto"/>
            <w:left w:val="none" w:sz="0" w:space="0" w:color="auto"/>
            <w:bottom w:val="none" w:sz="0" w:space="0" w:color="auto"/>
            <w:right w:val="none" w:sz="0" w:space="0" w:color="auto"/>
          </w:divBdr>
        </w:div>
      </w:divsChild>
    </w:div>
    <w:div w:id="1984503861">
      <w:bodyDiv w:val="1"/>
      <w:marLeft w:val="0"/>
      <w:marRight w:val="0"/>
      <w:marTop w:val="0"/>
      <w:marBottom w:val="0"/>
      <w:divBdr>
        <w:top w:val="none" w:sz="0" w:space="0" w:color="auto"/>
        <w:left w:val="none" w:sz="0" w:space="0" w:color="auto"/>
        <w:bottom w:val="none" w:sz="0" w:space="0" w:color="auto"/>
        <w:right w:val="none" w:sz="0" w:space="0" w:color="auto"/>
      </w:divBdr>
    </w:div>
    <w:div w:id="2016612040">
      <w:bodyDiv w:val="1"/>
      <w:marLeft w:val="0"/>
      <w:marRight w:val="0"/>
      <w:marTop w:val="0"/>
      <w:marBottom w:val="0"/>
      <w:divBdr>
        <w:top w:val="none" w:sz="0" w:space="0" w:color="auto"/>
        <w:left w:val="none" w:sz="0" w:space="0" w:color="auto"/>
        <w:bottom w:val="none" w:sz="0" w:space="0" w:color="auto"/>
        <w:right w:val="none" w:sz="0" w:space="0" w:color="auto"/>
      </w:divBdr>
    </w:div>
    <w:div w:id="2024747588">
      <w:bodyDiv w:val="1"/>
      <w:marLeft w:val="0"/>
      <w:marRight w:val="0"/>
      <w:marTop w:val="0"/>
      <w:marBottom w:val="0"/>
      <w:divBdr>
        <w:top w:val="none" w:sz="0" w:space="0" w:color="auto"/>
        <w:left w:val="none" w:sz="0" w:space="0" w:color="auto"/>
        <w:bottom w:val="none" w:sz="0" w:space="0" w:color="auto"/>
        <w:right w:val="none" w:sz="0" w:space="0" w:color="auto"/>
      </w:divBdr>
    </w:div>
    <w:div w:id="208819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jackson-pollock.org/images/paintings/convergence.jpg" TargetMode="External"/><Relationship Id="rId13" Type="http://schemas.openxmlformats.org/officeDocument/2006/relationships/hyperlink" Target="http://www.radford.edu/rbarris/art428/thefiguresreturn.html" TargetMode="External"/><Relationship Id="rId18" Type="http://schemas.openxmlformats.org/officeDocument/2006/relationships/hyperlink" Target="https://philosophynow.org/issues/103/The_world_is_all_that_is_the_case"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allaboutphilosophy.org/existentialism.htm" TargetMode="External"/><Relationship Id="rId17" Type="http://schemas.openxmlformats.org/officeDocument/2006/relationships/hyperlink" Target="http://www.tate.org.uk/art/artworks/pollock-yellow-islands-t00436" TargetMode="External"/><Relationship Id="rId2" Type="http://schemas.openxmlformats.org/officeDocument/2006/relationships/styles" Target="styles.xml"/><Relationship Id="rId16" Type="http://schemas.openxmlformats.org/officeDocument/2006/relationships/hyperlink" Target="http://www.theartstory.org/definition-existentialism.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https://uploads4.wikiart.org/images/jean-dubuffet/soul-of-the-underground-1959.jpg!Large.jpg" TargetMode="External"/><Relationship Id="rId11" Type="http://schemas.openxmlformats.org/officeDocument/2006/relationships/hyperlink" Target="http://www.theartstory.org/artist-dubuffet-jean.htm" TargetMode="External"/><Relationship Id="rId5" Type="http://schemas.openxmlformats.org/officeDocument/2006/relationships/image" Target="media/image1.jpeg"/><Relationship Id="rId15" Type="http://schemas.openxmlformats.org/officeDocument/2006/relationships/hyperlink" Target="https://www.jackson-pollock.org/convergence.jsp" TargetMode="External"/><Relationship Id="rId10" Type="http://schemas.openxmlformats.org/officeDocument/2006/relationships/image" Target="http://www.tate.org.uk/art/images/work/T/T00/T00436_10.jp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theartstory.org/artist-pollock-jacks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578</TotalTime>
  <Pages>8</Pages>
  <Words>2320</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McGree (P150235)</dc:creator>
  <cp:keywords/>
  <dc:description/>
  <cp:lastModifiedBy>Lauren McGree (P150235)</cp:lastModifiedBy>
  <cp:revision>28</cp:revision>
  <dcterms:created xsi:type="dcterms:W3CDTF">2018-05-06T21:32:00Z</dcterms:created>
  <dcterms:modified xsi:type="dcterms:W3CDTF">2018-05-10T01:35:00Z</dcterms:modified>
</cp:coreProperties>
</file>