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7590A" w14:textId="4EE41871" w:rsidR="006744D7" w:rsidRPr="001D762C" w:rsidRDefault="00507F78">
      <w:pPr>
        <w:rPr>
          <w:b/>
          <w:bCs/>
          <w:u w:val="single"/>
        </w:rPr>
      </w:pPr>
      <w:r w:rsidRPr="001D762C">
        <w:rPr>
          <w:b/>
          <w:bCs/>
          <w:u w:val="single"/>
        </w:rPr>
        <w:t xml:space="preserve">Findings and Conclusion </w:t>
      </w:r>
    </w:p>
    <w:p w14:paraId="1F8A96EC" w14:textId="22CC967B" w:rsidR="00507F78" w:rsidRDefault="00507F78"/>
    <w:p w14:paraId="19B92AAE" w14:textId="2652E62D" w:rsidR="00BA1ECC" w:rsidRPr="00132BDD" w:rsidRDefault="00507F78" w:rsidP="00507F78">
      <w:pPr>
        <w:jc w:val="both"/>
        <w:rPr>
          <w:rFonts w:cs="Arial"/>
        </w:rPr>
      </w:pPr>
      <w:r>
        <w:t>This dissertation has aimed to address the</w:t>
      </w:r>
      <w:r w:rsidR="005644FD">
        <w:t xml:space="preserve"> </w:t>
      </w:r>
      <w:r>
        <w:t>question of “</w:t>
      </w:r>
      <w:r w:rsidRPr="008A3354">
        <w:rPr>
          <w:rFonts w:cs="Arial"/>
        </w:rPr>
        <w:t>Analysing the connection of Adverse Childhood Experiences (ACE) and committing crime</w:t>
      </w:r>
      <w:r>
        <w:rPr>
          <w:rFonts w:cs="Arial"/>
        </w:rPr>
        <w:t>”</w:t>
      </w:r>
      <w:r w:rsidRPr="008A3354">
        <w:rPr>
          <w:rFonts w:cs="Arial"/>
        </w:rPr>
        <w:t xml:space="preserve">. </w:t>
      </w:r>
      <w:r w:rsidR="00BA1ECC">
        <w:rPr>
          <w:rFonts w:cs="Arial"/>
        </w:rPr>
        <w:t>This question was looked at in three parts: “</w:t>
      </w:r>
      <w:r w:rsidR="00BA1ECC" w:rsidRPr="00BA1ECC">
        <w:rPr>
          <w:rFonts w:cstheme="minorHAnsi"/>
        </w:rPr>
        <w:t>Evaluating how ACEs effects an individual’s health</w:t>
      </w:r>
      <w:r w:rsidR="00BA1ECC">
        <w:rPr>
          <w:rFonts w:cstheme="minorHAnsi"/>
        </w:rPr>
        <w:t xml:space="preserve">”, </w:t>
      </w:r>
      <w:r w:rsidR="00132BDD">
        <w:rPr>
          <w:rFonts w:cstheme="minorHAnsi"/>
        </w:rPr>
        <w:t>“</w:t>
      </w:r>
      <w:r w:rsidR="00BA1ECC" w:rsidRPr="00BA1ECC">
        <w:rPr>
          <w:rFonts w:cstheme="minorHAnsi"/>
        </w:rPr>
        <w:t>Evaluate if the effects of ACEs influence individuals to commit crime</w:t>
      </w:r>
      <w:r w:rsidR="00132BDD">
        <w:rPr>
          <w:rFonts w:cstheme="minorHAnsi"/>
        </w:rPr>
        <w:t>”, and “</w:t>
      </w:r>
      <w:r w:rsidR="00132BDD" w:rsidRPr="00132BDD">
        <w:rPr>
          <w:rFonts w:cs="Arial"/>
          <w:sz w:val="24"/>
          <w:szCs w:val="24"/>
        </w:rPr>
        <w:t>Analyse if those who experiences ACEs can be rehabilitated</w:t>
      </w:r>
      <w:r w:rsidR="00132BDD" w:rsidRPr="004531C6">
        <w:rPr>
          <w:sz w:val="24"/>
          <w:szCs w:val="24"/>
        </w:rPr>
        <w:t xml:space="preserve">”. </w:t>
      </w:r>
      <w:r w:rsidR="00D74AC2" w:rsidRPr="004531C6">
        <w:rPr>
          <w:sz w:val="24"/>
          <w:szCs w:val="24"/>
        </w:rPr>
        <w:t xml:space="preserve">By </w:t>
      </w:r>
      <w:r w:rsidR="00132BDD" w:rsidRPr="004531C6">
        <w:rPr>
          <w:sz w:val="24"/>
          <w:szCs w:val="24"/>
        </w:rPr>
        <w:t xml:space="preserve">synthesises </w:t>
      </w:r>
      <w:r w:rsidR="00D74AC2" w:rsidRPr="004531C6">
        <w:rPr>
          <w:sz w:val="24"/>
          <w:szCs w:val="24"/>
        </w:rPr>
        <w:t xml:space="preserve">the </w:t>
      </w:r>
      <w:r w:rsidR="00132BDD" w:rsidRPr="004531C6">
        <w:rPr>
          <w:sz w:val="24"/>
          <w:szCs w:val="24"/>
        </w:rPr>
        <w:t xml:space="preserve">published research on these three topics </w:t>
      </w:r>
      <w:r w:rsidR="00D74AC2" w:rsidRPr="004531C6">
        <w:rPr>
          <w:sz w:val="24"/>
          <w:szCs w:val="24"/>
        </w:rPr>
        <w:t xml:space="preserve">through the use of secondary research </w:t>
      </w:r>
      <w:r w:rsidR="00132BDD" w:rsidRPr="004531C6">
        <w:rPr>
          <w:sz w:val="24"/>
          <w:szCs w:val="24"/>
        </w:rPr>
        <w:t xml:space="preserve">and </w:t>
      </w:r>
      <w:r w:rsidR="005644FD" w:rsidRPr="004531C6">
        <w:rPr>
          <w:sz w:val="24"/>
          <w:szCs w:val="24"/>
        </w:rPr>
        <w:t>consolidat</w:t>
      </w:r>
      <w:r w:rsidR="00D74AC2" w:rsidRPr="004531C6">
        <w:rPr>
          <w:sz w:val="24"/>
          <w:szCs w:val="24"/>
        </w:rPr>
        <w:t>ing</w:t>
      </w:r>
      <w:r w:rsidR="005644FD" w:rsidRPr="004531C6">
        <w:rPr>
          <w:sz w:val="24"/>
          <w:szCs w:val="24"/>
        </w:rPr>
        <w:t xml:space="preserve"> the findings</w:t>
      </w:r>
      <w:r w:rsidR="00D74AC2" w:rsidRPr="004531C6">
        <w:rPr>
          <w:sz w:val="24"/>
          <w:szCs w:val="24"/>
        </w:rPr>
        <w:t xml:space="preserve"> – as well as conducting primary research in the </w:t>
      </w:r>
      <w:r w:rsidR="00144F93" w:rsidRPr="004531C6">
        <w:rPr>
          <w:sz w:val="24"/>
          <w:szCs w:val="24"/>
        </w:rPr>
        <w:t>way</w:t>
      </w:r>
      <w:r w:rsidR="00D74AC2" w:rsidRPr="004531C6">
        <w:rPr>
          <w:sz w:val="24"/>
          <w:szCs w:val="24"/>
        </w:rPr>
        <w:t xml:space="preserve"> of a survey aimed at police officers and their views and opinions on the research topics – it is hoped </w:t>
      </w:r>
      <w:r w:rsidR="00D74AC2">
        <w:rPr>
          <w:sz w:val="24"/>
          <w:szCs w:val="24"/>
        </w:rPr>
        <w:t xml:space="preserve">that this will culminate in data that will intend </w:t>
      </w:r>
      <w:r w:rsidR="005644FD">
        <w:rPr>
          <w:sz w:val="24"/>
          <w:szCs w:val="24"/>
        </w:rPr>
        <w:t>to</w:t>
      </w:r>
      <w:r w:rsidR="00575398">
        <w:rPr>
          <w:sz w:val="24"/>
          <w:szCs w:val="24"/>
        </w:rPr>
        <w:t xml:space="preserve"> specifical</w:t>
      </w:r>
      <w:r w:rsidR="005644FD">
        <w:rPr>
          <w:sz w:val="24"/>
          <w:szCs w:val="24"/>
        </w:rPr>
        <w:t xml:space="preserve"> provide </w:t>
      </w:r>
      <w:r w:rsidR="00575398">
        <w:rPr>
          <w:sz w:val="24"/>
          <w:szCs w:val="24"/>
        </w:rPr>
        <w:t xml:space="preserve">police officers </w:t>
      </w:r>
      <w:r w:rsidR="00D74AC2">
        <w:rPr>
          <w:sz w:val="24"/>
          <w:szCs w:val="24"/>
        </w:rPr>
        <w:t>greater</w:t>
      </w:r>
      <w:r w:rsidR="00575398">
        <w:rPr>
          <w:sz w:val="24"/>
          <w:szCs w:val="24"/>
        </w:rPr>
        <w:t xml:space="preserve"> in-depth awareness on the topic of ACEs</w:t>
      </w:r>
      <w:r w:rsidR="00D74AC2">
        <w:rPr>
          <w:sz w:val="24"/>
          <w:szCs w:val="24"/>
        </w:rPr>
        <w:t>,</w:t>
      </w:r>
      <w:r w:rsidR="00575398">
        <w:rPr>
          <w:sz w:val="24"/>
          <w:szCs w:val="24"/>
        </w:rPr>
        <w:t xml:space="preserve"> so that they can make more informed decisions and provide empathy when dealing with individuals who have been victims to ACEs.</w:t>
      </w:r>
    </w:p>
    <w:p w14:paraId="76109917" w14:textId="77777777" w:rsidR="00BA1ECC" w:rsidRDefault="00BA1ECC" w:rsidP="00507F78">
      <w:pPr>
        <w:jc w:val="both"/>
        <w:rPr>
          <w:rFonts w:cs="Arial"/>
        </w:rPr>
      </w:pPr>
    </w:p>
    <w:p w14:paraId="0BDB1551" w14:textId="5391D1BE" w:rsidR="008918F6" w:rsidRDefault="008918F6"/>
    <w:p w14:paraId="2A49841F" w14:textId="0453FFB5" w:rsidR="009A1919" w:rsidRDefault="009672F1">
      <w:r>
        <w:t>From th</w:t>
      </w:r>
      <w:r w:rsidR="00D971D4">
        <w:t>ose who participated in the survey</w:t>
      </w:r>
      <w:r w:rsidR="00925EC1">
        <w:t>, it</w:t>
      </w:r>
      <w:r w:rsidR="00D971D4">
        <w:t xml:space="preserve"> </w:t>
      </w:r>
      <w:r w:rsidR="00131FB1">
        <w:t xml:space="preserve">provided a proportionate </w:t>
      </w:r>
      <w:r w:rsidR="00AF5C1C">
        <w:t xml:space="preserve">representation of the South Wales Police </w:t>
      </w:r>
      <w:r w:rsidR="00FB33E1">
        <w:t>workforce in terms of age, rank, years of service</w:t>
      </w:r>
      <w:r w:rsidR="00D7638C">
        <w:t xml:space="preserve">, which </w:t>
      </w:r>
      <w:r w:rsidR="004531C6">
        <w:t xml:space="preserve">allowed for a </w:t>
      </w:r>
      <w:r w:rsidR="00C4675D">
        <w:t xml:space="preserve">balanced </w:t>
      </w:r>
      <w:r w:rsidR="004531C6">
        <w:t>collection</w:t>
      </w:r>
      <w:r w:rsidR="00C4675D">
        <w:t xml:space="preserve"> of results</w:t>
      </w:r>
      <w:r w:rsidR="007A0DA9">
        <w:t>.</w:t>
      </w:r>
    </w:p>
    <w:p w14:paraId="26F97325" w14:textId="77777777" w:rsidR="00404D00" w:rsidRDefault="00404D00"/>
    <w:p w14:paraId="0954D6BB" w14:textId="098ECFE9" w:rsidR="007A0DA9" w:rsidRDefault="007A0DA9">
      <w:r>
        <w:t xml:space="preserve">This survey established that </w:t>
      </w:r>
      <w:r w:rsidR="00FF33CF">
        <w:t>there is a level of training that</w:t>
      </w:r>
      <w:r w:rsidR="002A2EE0">
        <w:t xml:space="preserve"> the vast majority</w:t>
      </w:r>
      <w:r w:rsidR="0014472C">
        <w:t xml:space="preserve"> who participated </w:t>
      </w:r>
      <w:r w:rsidR="00687BB6">
        <w:t xml:space="preserve">had </w:t>
      </w:r>
      <w:r w:rsidR="00D47CDC">
        <w:t>received</w:t>
      </w:r>
      <w:r w:rsidR="00C55BE5">
        <w:t xml:space="preserve"> within South Wales Police </w:t>
      </w:r>
      <w:r w:rsidR="00CA259A">
        <w:t>on the topic of ACEs. H</w:t>
      </w:r>
      <w:r w:rsidR="00D47CDC">
        <w:t>owever</w:t>
      </w:r>
      <w:r w:rsidR="00CA259A">
        <w:t>,</w:t>
      </w:r>
      <w:r w:rsidR="00D47CDC">
        <w:t xml:space="preserve"> the level of training</w:t>
      </w:r>
      <w:r w:rsidR="00902057">
        <w:t xml:space="preserve"> that</w:t>
      </w:r>
      <w:r w:rsidR="00CA259A">
        <w:t xml:space="preserve"> each </w:t>
      </w:r>
      <w:r w:rsidR="009D13DC">
        <w:t>police officer</w:t>
      </w:r>
      <w:r w:rsidR="00902057">
        <w:t xml:space="preserve"> had received</w:t>
      </w:r>
      <w:r w:rsidR="00D47CDC">
        <w:t xml:space="preserve"> differed</w:t>
      </w:r>
      <w:r w:rsidR="00902057">
        <w:t>. For those who worked in departments such as</w:t>
      </w:r>
      <w:r w:rsidR="009D13DC">
        <w:t xml:space="preserve"> the</w:t>
      </w:r>
      <w:r w:rsidR="00902057">
        <w:t xml:space="preserve"> P</w:t>
      </w:r>
      <w:r w:rsidR="00631246">
        <w:t>ublic Protection Unit</w:t>
      </w:r>
      <w:r w:rsidR="00FF1331">
        <w:t xml:space="preserve">, </w:t>
      </w:r>
      <w:r w:rsidR="00A71393">
        <w:t>who ha</w:t>
      </w:r>
      <w:r w:rsidR="00FF1331">
        <w:t>ve</w:t>
      </w:r>
      <w:r w:rsidR="00631246">
        <w:t xml:space="preserve"> direct responsibility </w:t>
      </w:r>
      <w:r w:rsidR="00ED5084">
        <w:t xml:space="preserve">for providing safeguarding to those </w:t>
      </w:r>
      <w:r w:rsidR="001503B0">
        <w:t xml:space="preserve">individuals who have been identifies as needing </w:t>
      </w:r>
      <w:r w:rsidR="002E7570">
        <w:t xml:space="preserve">it - </w:t>
      </w:r>
      <w:r w:rsidR="001503B0">
        <w:t xml:space="preserve">had more focused </w:t>
      </w:r>
      <w:r w:rsidR="007C5B40">
        <w:t>training when compared to others who worked in other roles in South Wales Police, such a Response Pol</w:t>
      </w:r>
      <w:r w:rsidR="008F67F9">
        <w:t xml:space="preserve">icing. </w:t>
      </w:r>
      <w:r w:rsidR="0033502A">
        <w:t xml:space="preserve">However, </w:t>
      </w:r>
      <w:r w:rsidR="000019DD">
        <w:t>there</w:t>
      </w:r>
      <w:r w:rsidR="002E7570">
        <w:t xml:space="preserve"> were</w:t>
      </w:r>
      <w:r w:rsidR="000019DD">
        <w:t xml:space="preserve"> </w:t>
      </w:r>
      <w:r w:rsidR="007F0DC9">
        <w:t xml:space="preserve">17 police officers from </w:t>
      </w:r>
      <w:r w:rsidR="00A753BC">
        <w:t xml:space="preserve">76 </w:t>
      </w:r>
      <w:r w:rsidR="005006B5">
        <w:t xml:space="preserve">participants </w:t>
      </w:r>
      <w:r w:rsidR="00A753BC">
        <w:t xml:space="preserve">who stated they </w:t>
      </w:r>
      <w:r w:rsidR="005006B5">
        <w:t>had received no</w:t>
      </w:r>
      <w:r w:rsidR="00A753BC">
        <w:t xml:space="preserve"> training. </w:t>
      </w:r>
      <w:r w:rsidR="008777D7">
        <w:t xml:space="preserve">From the </w:t>
      </w:r>
      <w:r w:rsidR="009F634E">
        <w:t xml:space="preserve">76 participants, only 19 stated they </w:t>
      </w:r>
      <w:r w:rsidR="00CE41E7">
        <w:t>had “A very good understanding”</w:t>
      </w:r>
      <w:r w:rsidR="008D0D00">
        <w:t xml:space="preserve"> – showing the rest of the </w:t>
      </w:r>
      <w:r w:rsidR="00DC38BA">
        <w:t xml:space="preserve">participants declared a level of </w:t>
      </w:r>
      <w:r w:rsidR="00A50844">
        <w:t>understanding</w:t>
      </w:r>
      <w:r w:rsidR="00DC38BA">
        <w:t xml:space="preserve"> that was below this. This </w:t>
      </w:r>
      <w:r w:rsidR="001E7552">
        <w:t xml:space="preserve">would support what has been stated by </w:t>
      </w:r>
      <w:r w:rsidR="00F42CB4" w:rsidRPr="002D2F95">
        <w:rPr>
          <w:rFonts w:cstheme="minorHAnsi"/>
          <w:shd w:val="clear" w:color="auto" w:fill="FFFFFF"/>
        </w:rPr>
        <w:t xml:space="preserve">The College of Police </w:t>
      </w:r>
      <w:sdt>
        <w:sdtPr>
          <w:rPr>
            <w:rFonts w:cstheme="minorHAnsi"/>
            <w:shd w:val="clear" w:color="auto" w:fill="FFFFFF"/>
          </w:rPr>
          <w:id w:val="-1532571735"/>
          <w:citation/>
        </w:sdtPr>
        <w:sdtEndPr/>
        <w:sdtContent>
          <w:r w:rsidR="00F42CB4" w:rsidRPr="002D2F95">
            <w:rPr>
              <w:rFonts w:cstheme="minorHAnsi"/>
              <w:shd w:val="clear" w:color="auto" w:fill="FFFFFF"/>
            </w:rPr>
            <w:fldChar w:fldCharType="begin"/>
          </w:r>
          <w:r w:rsidR="00F42CB4" w:rsidRPr="002D2F95">
            <w:rPr>
              <w:rFonts w:cstheme="minorHAnsi"/>
              <w:shd w:val="clear" w:color="auto" w:fill="FFFFFF"/>
            </w:rPr>
            <w:instrText xml:space="preserve">CITATION Col212 \n  \l 2057 </w:instrText>
          </w:r>
          <w:r w:rsidR="00F42CB4" w:rsidRPr="002D2F95">
            <w:rPr>
              <w:rFonts w:cstheme="minorHAnsi"/>
              <w:shd w:val="clear" w:color="auto" w:fill="FFFFFF"/>
            </w:rPr>
            <w:fldChar w:fldCharType="separate"/>
          </w:r>
          <w:r w:rsidR="00F42CB4" w:rsidRPr="002D2F95">
            <w:rPr>
              <w:rFonts w:cstheme="minorHAnsi"/>
              <w:noProof/>
              <w:shd w:val="clear" w:color="auto" w:fill="FFFFFF"/>
            </w:rPr>
            <w:t>(2021)</w:t>
          </w:r>
          <w:r w:rsidR="00F42CB4" w:rsidRPr="002D2F95">
            <w:rPr>
              <w:rFonts w:cstheme="minorHAnsi"/>
              <w:shd w:val="clear" w:color="auto" w:fill="FFFFFF"/>
            </w:rPr>
            <w:fldChar w:fldCharType="end"/>
          </w:r>
        </w:sdtContent>
      </w:sdt>
      <w:r w:rsidR="00F42CB4">
        <w:rPr>
          <w:rFonts w:cstheme="minorHAnsi"/>
          <w:shd w:val="clear" w:color="auto" w:fill="FFFFFF"/>
        </w:rPr>
        <w:t xml:space="preserve"> who have acknowledged that there is a need for all those </w:t>
      </w:r>
      <w:r w:rsidR="00BF69A9">
        <w:rPr>
          <w:rFonts w:cstheme="minorHAnsi"/>
          <w:shd w:val="clear" w:color="auto" w:fill="FFFFFF"/>
        </w:rPr>
        <w:t xml:space="preserve">across the public sector </w:t>
      </w:r>
      <w:r w:rsidR="00AF0ADA">
        <w:rPr>
          <w:rFonts w:cstheme="minorHAnsi"/>
          <w:shd w:val="clear" w:color="auto" w:fill="FFFFFF"/>
        </w:rPr>
        <w:t xml:space="preserve">to have a better understanding on ACEs. </w:t>
      </w:r>
    </w:p>
    <w:p w14:paraId="7799193E" w14:textId="77777777" w:rsidR="00B87F02" w:rsidRDefault="00B87F02"/>
    <w:p w14:paraId="7E69808B" w14:textId="77777777" w:rsidR="00AF0ADA" w:rsidRDefault="00AF0ADA"/>
    <w:p w14:paraId="1CF20ECC" w14:textId="77777777" w:rsidR="00AF0ADA" w:rsidRDefault="00AF0ADA"/>
    <w:p w14:paraId="08ABA504" w14:textId="6D5B1188" w:rsidR="009A1919" w:rsidRDefault="00020AA5">
      <w:r>
        <w:t>From the survey, i</w:t>
      </w:r>
      <w:r w:rsidR="00EE3250">
        <w:t xml:space="preserve">t was established that </w:t>
      </w:r>
      <w:r w:rsidR="0087359F">
        <w:t xml:space="preserve">the majority of officers stated that it was </w:t>
      </w:r>
      <w:r w:rsidR="00BD361D">
        <w:t>beneficial for pol</w:t>
      </w:r>
      <w:r w:rsidR="00F3424D">
        <w:t xml:space="preserve">ice officers to have a understanding on the topic. Reasons varied from the ability for officers to </w:t>
      </w:r>
      <w:r w:rsidR="00E37F6A">
        <w:t xml:space="preserve">be able to accurately and efficiently identify the signs and symptoms of those who are </w:t>
      </w:r>
      <w:r w:rsidR="00B32ECA">
        <w:t>victims of ACEs</w:t>
      </w:r>
      <w:r w:rsidR="004A4A6B">
        <w:t>,</w:t>
      </w:r>
      <w:r w:rsidR="00B32ECA">
        <w:t xml:space="preserve"> and </w:t>
      </w:r>
      <w:r w:rsidR="003755E5">
        <w:t xml:space="preserve">therefore </w:t>
      </w:r>
      <w:r w:rsidR="00CC59E2">
        <w:t>inform</w:t>
      </w:r>
      <w:r w:rsidR="004A4A6B">
        <w:t xml:space="preserve"> the</w:t>
      </w:r>
      <w:r w:rsidR="00CC59E2">
        <w:t xml:space="preserve"> </w:t>
      </w:r>
      <w:r w:rsidR="00325C46">
        <w:t>relevant</w:t>
      </w:r>
      <w:r w:rsidR="00CC59E2">
        <w:t xml:space="preserve"> agencies so that early </w:t>
      </w:r>
      <w:r w:rsidR="00120E0C">
        <w:t>intervention</w:t>
      </w:r>
      <w:r w:rsidR="00CC59E2">
        <w:t xml:space="preserve"> </w:t>
      </w:r>
      <w:r w:rsidR="00120E0C">
        <w:t xml:space="preserve">can take place and minimise </w:t>
      </w:r>
      <w:r w:rsidR="00325C46">
        <w:t>and negate the negative effects of ACEs</w:t>
      </w:r>
      <w:r w:rsidR="00881350">
        <w:t>. As w</w:t>
      </w:r>
      <w:r w:rsidR="004A4A6B">
        <w:t xml:space="preserve">here other officers said </w:t>
      </w:r>
      <w:r w:rsidR="009E0BFE">
        <w:t xml:space="preserve">the ability to be able to </w:t>
      </w:r>
      <w:r w:rsidR="004A4A6B">
        <w:t xml:space="preserve">recognise, </w:t>
      </w:r>
      <w:r w:rsidR="009E0BFE">
        <w:t>understand</w:t>
      </w:r>
      <w:r w:rsidR="004A4A6B">
        <w:t>, and manage</w:t>
      </w:r>
      <w:r w:rsidR="009E0BFE">
        <w:t xml:space="preserve"> the </w:t>
      </w:r>
      <w:r w:rsidR="005E2B75">
        <w:t xml:space="preserve">victim/suspect/subject </w:t>
      </w:r>
      <w:r w:rsidR="004A4A6B">
        <w:t xml:space="preserve">emotions. </w:t>
      </w:r>
      <w:r w:rsidR="0044380D">
        <w:t xml:space="preserve"> These opinions </w:t>
      </w:r>
      <w:r w:rsidR="0053457B">
        <w:t xml:space="preserve">have been supported by what has been said </w:t>
      </w:r>
      <w:r w:rsidR="0075269F">
        <w:t xml:space="preserve"> by </w:t>
      </w:r>
      <w:r w:rsidR="004068A6">
        <w:t>Lloyd</w:t>
      </w:r>
      <w:r w:rsidR="00EB5D78">
        <w:t xml:space="preserve"> </w:t>
      </w:r>
      <w:sdt>
        <w:sdtPr>
          <w:id w:val="1574010564"/>
          <w:citation/>
        </w:sdtPr>
        <w:sdtEndPr/>
        <w:sdtContent>
          <w:r w:rsidR="00097DE0">
            <w:fldChar w:fldCharType="begin"/>
          </w:r>
          <w:r w:rsidR="00097DE0">
            <w:instrText xml:space="preserve">CITATION Llo19 \n  \l 2057 </w:instrText>
          </w:r>
          <w:r w:rsidR="00097DE0">
            <w:fldChar w:fldCharType="separate"/>
          </w:r>
          <w:r w:rsidR="00097DE0" w:rsidRPr="00097DE0">
            <w:rPr>
              <w:noProof/>
            </w:rPr>
            <w:t>(2019)</w:t>
          </w:r>
          <w:r w:rsidR="00097DE0">
            <w:fldChar w:fldCharType="end"/>
          </w:r>
        </w:sdtContent>
      </w:sdt>
      <w:r w:rsidR="004068A6">
        <w:t xml:space="preserve"> who has </w:t>
      </w:r>
      <w:r w:rsidR="0075269F">
        <w:t>advised</w:t>
      </w:r>
      <w:r w:rsidR="00D216AB">
        <w:t xml:space="preserve"> about the </w:t>
      </w:r>
      <w:r w:rsidR="00D00439">
        <w:t xml:space="preserve">importance of police officers being trained in </w:t>
      </w:r>
      <w:r w:rsidR="0075269F">
        <w:t xml:space="preserve">spotting </w:t>
      </w:r>
      <w:r w:rsidR="007B7CF2">
        <w:t xml:space="preserve">ACEs </w:t>
      </w:r>
      <w:r w:rsidR="009A7ED1">
        <w:t xml:space="preserve">in order to save the vulnerable and stop the </w:t>
      </w:r>
      <w:r w:rsidR="007602F0">
        <w:t xml:space="preserve">perpetual cycle of </w:t>
      </w:r>
      <w:r w:rsidR="007602F0">
        <w:lastRenderedPageBreak/>
        <w:t xml:space="preserve">ACEs is not carried on </w:t>
      </w:r>
      <w:r w:rsidR="005C76AB">
        <w:t>through each generation within families</w:t>
      </w:r>
      <w:r w:rsidR="00EB5D78">
        <w:t xml:space="preserve">, and prevent those falling into a life of crime. </w:t>
      </w:r>
    </w:p>
    <w:p w14:paraId="59BC8265" w14:textId="2FE33D6D" w:rsidR="00435C3F" w:rsidRDefault="00435C3F"/>
    <w:p w14:paraId="3BB8452E" w14:textId="63452662" w:rsidR="00435C3F" w:rsidRDefault="00435C3F">
      <w:pPr>
        <w:rPr>
          <w:sz w:val="24"/>
          <w:szCs w:val="24"/>
        </w:rPr>
      </w:pPr>
      <w:r>
        <w:t xml:space="preserve">The vast majority of participants informed that they believed that individuals who had ACES were more likely to commit as a result, with only 8 of the 76 participants believing not. The notion that ACEs lead individuals to crime appears to be widely </w:t>
      </w:r>
      <w:r w:rsidR="00403A9A">
        <w:t>agreed</w:t>
      </w:r>
      <w:r>
        <w:t xml:space="preserve"> amongst the police officers that participated</w:t>
      </w:r>
      <w:r w:rsidR="00403A9A">
        <w:t xml:space="preserve">. These finding also support the literature from what had been stated by </w:t>
      </w:r>
      <w:proofErr w:type="spellStart"/>
      <w:r w:rsidR="00403A9A" w:rsidRPr="00525BFE">
        <w:rPr>
          <w:rFonts w:cs="Arial"/>
        </w:rPr>
        <w:t>McAra</w:t>
      </w:r>
      <w:proofErr w:type="spellEnd"/>
      <w:r w:rsidR="00403A9A" w:rsidRPr="00525BFE">
        <w:rPr>
          <w:rFonts w:cs="Arial"/>
        </w:rPr>
        <w:t xml:space="preserve"> </w:t>
      </w:r>
      <w:r w:rsidR="00403A9A">
        <w:rPr>
          <w:rFonts w:cs="Arial"/>
        </w:rPr>
        <w:t>and</w:t>
      </w:r>
      <w:r w:rsidR="00403A9A" w:rsidRPr="00525BFE">
        <w:rPr>
          <w:rFonts w:cs="Arial"/>
        </w:rPr>
        <w:t xml:space="preserve"> McVie </w:t>
      </w:r>
      <w:sdt>
        <w:sdtPr>
          <w:rPr>
            <w:rFonts w:cs="Arial"/>
          </w:rPr>
          <w:id w:val="-1306383874"/>
          <w:citation/>
        </w:sdtPr>
        <w:sdtEndPr/>
        <w:sdtContent>
          <w:r w:rsidR="00403A9A" w:rsidRPr="00525BFE">
            <w:rPr>
              <w:rFonts w:cs="Arial"/>
            </w:rPr>
            <w:fldChar w:fldCharType="begin"/>
          </w:r>
          <w:r w:rsidR="00403A9A" w:rsidRPr="00525BFE">
            <w:rPr>
              <w:rFonts w:cs="Arial"/>
            </w:rPr>
            <w:instrText xml:space="preserve">CITATION McA10 \n  \l 2057 </w:instrText>
          </w:r>
          <w:r w:rsidR="00403A9A" w:rsidRPr="00525BFE">
            <w:rPr>
              <w:rFonts w:cs="Arial"/>
            </w:rPr>
            <w:fldChar w:fldCharType="separate"/>
          </w:r>
          <w:r w:rsidR="00403A9A" w:rsidRPr="00525BFE">
            <w:rPr>
              <w:rFonts w:cs="Arial"/>
              <w:noProof/>
            </w:rPr>
            <w:t>(2010)</w:t>
          </w:r>
          <w:r w:rsidR="00403A9A" w:rsidRPr="00525BFE">
            <w:rPr>
              <w:rFonts w:cs="Arial"/>
            </w:rPr>
            <w:fldChar w:fldCharType="end"/>
          </w:r>
        </w:sdtContent>
      </w:sdt>
      <w:r w:rsidR="00403A9A" w:rsidRPr="00525BFE">
        <w:rPr>
          <w:rFonts w:cs="Arial"/>
        </w:rPr>
        <w:t xml:space="preserve"> </w:t>
      </w:r>
      <w:r w:rsidR="00403A9A">
        <w:rPr>
          <w:sz w:val="24"/>
          <w:szCs w:val="24"/>
        </w:rPr>
        <w:t>where they explain there</w:t>
      </w:r>
      <w:r w:rsidR="00403A9A" w:rsidRPr="00525BFE">
        <w:rPr>
          <w:sz w:val="24"/>
          <w:szCs w:val="24"/>
        </w:rPr>
        <w:t xml:space="preserve"> is a</w:t>
      </w:r>
      <w:r w:rsidR="00403A9A">
        <w:rPr>
          <w:sz w:val="24"/>
          <w:szCs w:val="24"/>
        </w:rPr>
        <w:t xml:space="preserve"> strong</w:t>
      </w:r>
      <w:r w:rsidR="00403A9A" w:rsidRPr="00525BFE">
        <w:rPr>
          <w:sz w:val="24"/>
          <w:szCs w:val="24"/>
        </w:rPr>
        <w:t xml:space="preserve"> link </w:t>
      </w:r>
      <w:r w:rsidR="00403A9A">
        <w:rPr>
          <w:sz w:val="24"/>
          <w:szCs w:val="24"/>
        </w:rPr>
        <w:t>between</w:t>
      </w:r>
      <w:r w:rsidR="00403A9A" w:rsidRPr="00525BFE">
        <w:rPr>
          <w:sz w:val="24"/>
          <w:szCs w:val="24"/>
        </w:rPr>
        <w:t xml:space="preserve"> criminal activity </w:t>
      </w:r>
      <w:r w:rsidR="00403A9A">
        <w:rPr>
          <w:sz w:val="24"/>
          <w:szCs w:val="24"/>
        </w:rPr>
        <w:t>and</w:t>
      </w:r>
      <w:r w:rsidR="00403A9A" w:rsidRPr="00525BFE">
        <w:rPr>
          <w:sz w:val="24"/>
          <w:szCs w:val="24"/>
        </w:rPr>
        <w:t xml:space="preserve"> ACEs</w:t>
      </w:r>
      <w:r w:rsidR="00403A9A">
        <w:rPr>
          <w:sz w:val="24"/>
          <w:szCs w:val="24"/>
        </w:rPr>
        <w:t xml:space="preserve">, by highlighting </w:t>
      </w:r>
      <w:r w:rsidR="00403A9A" w:rsidRPr="00525BFE">
        <w:rPr>
          <w:sz w:val="24"/>
          <w:szCs w:val="24"/>
        </w:rPr>
        <w:t>that individuals who have suffered severe childhood trauma are more probable to commit crime.</w:t>
      </w:r>
      <w:r w:rsidR="00F77C92">
        <w:rPr>
          <w:sz w:val="24"/>
          <w:szCs w:val="24"/>
        </w:rPr>
        <w:t xml:space="preserve"> Also, </w:t>
      </w:r>
      <w:proofErr w:type="spellStart"/>
      <w:r w:rsidR="00F77C92" w:rsidRPr="00FC26FE">
        <w:rPr>
          <w:sz w:val="24"/>
          <w:szCs w:val="24"/>
        </w:rPr>
        <w:t>Belllis</w:t>
      </w:r>
      <w:proofErr w:type="spellEnd"/>
      <w:r w:rsidR="00F77C92" w:rsidRPr="00FC26FE">
        <w:rPr>
          <w:sz w:val="24"/>
          <w:szCs w:val="24"/>
        </w:rPr>
        <w:t xml:space="preserve"> et al. </w:t>
      </w:r>
      <w:sdt>
        <w:sdtPr>
          <w:rPr>
            <w:sz w:val="24"/>
            <w:szCs w:val="24"/>
          </w:rPr>
          <w:id w:val="1751613505"/>
          <w:citation/>
        </w:sdtPr>
        <w:sdtEndPr/>
        <w:sdtContent>
          <w:r w:rsidR="00F77C92" w:rsidRPr="00FC26FE">
            <w:rPr>
              <w:sz w:val="24"/>
              <w:szCs w:val="24"/>
            </w:rPr>
            <w:fldChar w:fldCharType="begin"/>
          </w:r>
          <w:r w:rsidR="00F77C92">
            <w:rPr>
              <w:sz w:val="24"/>
              <w:szCs w:val="24"/>
            </w:rPr>
            <w:instrText xml:space="preserve">CITATION Bel16 \n  \l 2057 </w:instrText>
          </w:r>
          <w:r w:rsidR="00F77C92" w:rsidRPr="00FC26FE">
            <w:rPr>
              <w:sz w:val="24"/>
              <w:szCs w:val="24"/>
            </w:rPr>
            <w:fldChar w:fldCharType="separate"/>
          </w:r>
          <w:r w:rsidR="00F77C92" w:rsidRPr="002B1D82">
            <w:rPr>
              <w:noProof/>
              <w:sz w:val="24"/>
              <w:szCs w:val="24"/>
            </w:rPr>
            <w:t>(2016)</w:t>
          </w:r>
          <w:r w:rsidR="00F77C92" w:rsidRPr="00FC26FE">
            <w:rPr>
              <w:sz w:val="24"/>
              <w:szCs w:val="24"/>
            </w:rPr>
            <w:fldChar w:fldCharType="end"/>
          </w:r>
        </w:sdtContent>
      </w:sdt>
      <w:r w:rsidR="00F77C92">
        <w:rPr>
          <w:sz w:val="24"/>
          <w:szCs w:val="24"/>
        </w:rPr>
        <w:t xml:space="preserve"> further supported this statement by detailing that those individuals who were found to have four or more ACEs were found </w:t>
      </w:r>
      <w:r w:rsidR="00882641">
        <w:rPr>
          <w:sz w:val="24"/>
          <w:szCs w:val="24"/>
        </w:rPr>
        <w:t xml:space="preserve">to be 15 times more likely to have been involved in violent crime – and 20 times more likely to have been to prison, when compared to those individuals with no ACEs. </w:t>
      </w:r>
    </w:p>
    <w:p w14:paraId="6EDE623A" w14:textId="646B4919" w:rsidR="00364F92" w:rsidRDefault="00364F92">
      <w:pPr>
        <w:rPr>
          <w:sz w:val="24"/>
          <w:szCs w:val="24"/>
        </w:rPr>
      </w:pPr>
    </w:p>
    <w:p w14:paraId="02E03202" w14:textId="4D949FB5" w:rsidR="00364F92" w:rsidRDefault="00364F92">
      <w:pPr>
        <w:rPr>
          <w:sz w:val="24"/>
          <w:szCs w:val="24"/>
        </w:rPr>
      </w:pPr>
      <w:r>
        <w:rPr>
          <w:sz w:val="24"/>
          <w:szCs w:val="24"/>
        </w:rPr>
        <w:t xml:space="preserve">The survey also revealed that </w:t>
      </w:r>
      <w:r w:rsidR="005D5C06">
        <w:rPr>
          <w:sz w:val="24"/>
          <w:szCs w:val="24"/>
        </w:rPr>
        <w:t>most</w:t>
      </w:r>
      <w:r>
        <w:rPr>
          <w:sz w:val="24"/>
          <w:szCs w:val="24"/>
        </w:rPr>
        <w:t xml:space="preserve"> </w:t>
      </w:r>
      <w:r w:rsidR="005D5C06">
        <w:rPr>
          <w:sz w:val="24"/>
          <w:szCs w:val="24"/>
        </w:rPr>
        <w:t xml:space="preserve">of the </w:t>
      </w:r>
      <w:r>
        <w:rPr>
          <w:sz w:val="24"/>
          <w:szCs w:val="24"/>
        </w:rPr>
        <w:t xml:space="preserve">police officers also believed </w:t>
      </w:r>
      <w:r w:rsidR="00102493">
        <w:rPr>
          <w:sz w:val="24"/>
          <w:szCs w:val="24"/>
        </w:rPr>
        <w:t>that</w:t>
      </w:r>
      <w:r>
        <w:rPr>
          <w:sz w:val="24"/>
          <w:szCs w:val="24"/>
        </w:rPr>
        <w:t xml:space="preserve"> those who were victims of ACEs were able to be rehabilitated to prevent or deter them from committing crime. </w:t>
      </w:r>
      <w:r w:rsidR="00102493">
        <w:rPr>
          <w:sz w:val="24"/>
          <w:szCs w:val="24"/>
        </w:rPr>
        <w:t xml:space="preserve">This is backed by what </w:t>
      </w:r>
      <w:r w:rsidR="00102493">
        <w:rPr>
          <w:rFonts w:eastAsia="Times New Roman" w:cstheme="minorHAnsi"/>
          <w:lang w:eastAsia="en-GB"/>
        </w:rPr>
        <w:t xml:space="preserve">Hughes et al. </w:t>
      </w:r>
      <w:sdt>
        <w:sdtPr>
          <w:rPr>
            <w:rFonts w:eastAsia="Times New Roman" w:cstheme="minorHAnsi"/>
            <w:lang w:eastAsia="en-GB"/>
          </w:rPr>
          <w:id w:val="-793445646"/>
          <w:citation/>
        </w:sdtPr>
        <w:sdtEndPr/>
        <w:sdtContent>
          <w:r w:rsidR="00102493">
            <w:rPr>
              <w:rFonts w:eastAsia="Times New Roman" w:cstheme="minorHAnsi"/>
              <w:lang w:eastAsia="en-GB"/>
            </w:rPr>
            <w:fldChar w:fldCharType="begin"/>
          </w:r>
          <w:r w:rsidR="00102493">
            <w:rPr>
              <w:rFonts w:eastAsia="Times New Roman" w:cstheme="minorHAnsi"/>
              <w:lang w:eastAsia="en-GB"/>
            </w:rPr>
            <w:instrText xml:space="preserve">CITATION Hug18 \n  \l 2057 </w:instrText>
          </w:r>
          <w:r w:rsidR="00102493">
            <w:rPr>
              <w:rFonts w:eastAsia="Times New Roman" w:cstheme="minorHAnsi"/>
              <w:lang w:eastAsia="en-GB"/>
            </w:rPr>
            <w:fldChar w:fldCharType="separate"/>
          </w:r>
          <w:r w:rsidR="00102493" w:rsidRPr="00135B88">
            <w:rPr>
              <w:rFonts w:eastAsia="Times New Roman" w:cstheme="minorHAnsi"/>
              <w:noProof/>
              <w:lang w:eastAsia="en-GB"/>
            </w:rPr>
            <w:t>(2018)</w:t>
          </w:r>
          <w:r w:rsidR="00102493">
            <w:rPr>
              <w:rFonts w:eastAsia="Times New Roman" w:cstheme="minorHAnsi"/>
              <w:lang w:eastAsia="en-GB"/>
            </w:rPr>
            <w:fldChar w:fldCharType="end"/>
          </w:r>
        </w:sdtContent>
      </w:sdt>
      <w:r w:rsidR="00102493">
        <w:rPr>
          <w:rFonts w:eastAsia="Times New Roman" w:cstheme="minorHAnsi"/>
          <w:lang w:eastAsia="en-GB"/>
        </w:rPr>
        <w:t xml:space="preserve"> ha</w:t>
      </w:r>
      <w:r w:rsidR="00DF5B07">
        <w:rPr>
          <w:rFonts w:eastAsia="Times New Roman" w:cstheme="minorHAnsi"/>
          <w:lang w:eastAsia="en-GB"/>
        </w:rPr>
        <w:t>d</w:t>
      </w:r>
      <w:r w:rsidR="00102493">
        <w:rPr>
          <w:rFonts w:eastAsia="Times New Roman" w:cstheme="minorHAnsi"/>
          <w:lang w:eastAsia="en-GB"/>
        </w:rPr>
        <w:t xml:space="preserve"> discussed about the importance of creating and establishing strong trusting relationships between the individual who is vulnerable to ACEs and a mentor</w:t>
      </w:r>
      <w:r w:rsidR="00DF5B07">
        <w:rPr>
          <w:rFonts w:eastAsia="Times New Roman" w:cstheme="minorHAnsi"/>
          <w:lang w:eastAsia="en-GB"/>
        </w:rPr>
        <w:t xml:space="preserve">/role model. </w:t>
      </w:r>
      <w:r w:rsidR="00A518D6">
        <w:rPr>
          <w:rFonts w:eastAsia="Times New Roman" w:cstheme="minorHAnsi"/>
          <w:lang w:eastAsia="en-GB"/>
        </w:rPr>
        <w:t xml:space="preserve">Hughes et al. </w:t>
      </w:r>
      <w:sdt>
        <w:sdtPr>
          <w:rPr>
            <w:rFonts w:eastAsia="Times New Roman" w:cstheme="minorHAnsi"/>
            <w:lang w:eastAsia="en-GB"/>
          </w:rPr>
          <w:id w:val="958464497"/>
          <w:citation/>
        </w:sdtPr>
        <w:sdtEndPr/>
        <w:sdtContent>
          <w:r w:rsidR="00A518D6">
            <w:rPr>
              <w:rFonts w:eastAsia="Times New Roman" w:cstheme="minorHAnsi"/>
              <w:lang w:eastAsia="en-GB"/>
            </w:rPr>
            <w:fldChar w:fldCharType="begin"/>
          </w:r>
          <w:r w:rsidR="00A518D6">
            <w:rPr>
              <w:rFonts w:eastAsia="Times New Roman" w:cstheme="minorHAnsi"/>
              <w:lang w:eastAsia="en-GB"/>
            </w:rPr>
            <w:instrText xml:space="preserve">CITATION Hug18 \n  \l 2057 </w:instrText>
          </w:r>
          <w:r w:rsidR="00A518D6">
            <w:rPr>
              <w:rFonts w:eastAsia="Times New Roman" w:cstheme="minorHAnsi"/>
              <w:lang w:eastAsia="en-GB"/>
            </w:rPr>
            <w:fldChar w:fldCharType="separate"/>
          </w:r>
          <w:r w:rsidR="00A518D6" w:rsidRPr="00135B88">
            <w:rPr>
              <w:rFonts w:eastAsia="Times New Roman" w:cstheme="minorHAnsi"/>
              <w:noProof/>
              <w:lang w:eastAsia="en-GB"/>
            </w:rPr>
            <w:t>(2018)</w:t>
          </w:r>
          <w:r w:rsidR="00A518D6">
            <w:rPr>
              <w:rFonts w:eastAsia="Times New Roman" w:cstheme="minorHAnsi"/>
              <w:lang w:eastAsia="en-GB"/>
            </w:rPr>
            <w:fldChar w:fldCharType="end"/>
          </w:r>
        </w:sdtContent>
      </w:sdt>
      <w:r w:rsidR="00A518D6">
        <w:rPr>
          <w:rFonts w:eastAsia="Times New Roman" w:cstheme="minorHAnsi"/>
          <w:lang w:eastAsia="en-GB"/>
        </w:rPr>
        <w:t xml:space="preserve">  also discusses the importance of after school clubs, particularly between the hours of 3pm to 6pm when statistically youth crime </w:t>
      </w:r>
      <w:r w:rsidR="0042291B">
        <w:rPr>
          <w:rFonts w:eastAsia="Times New Roman" w:cstheme="minorHAnsi"/>
          <w:lang w:eastAsia="en-GB"/>
        </w:rPr>
        <w:t>peaks</w:t>
      </w:r>
      <w:r w:rsidR="00A518D6">
        <w:rPr>
          <w:rFonts w:eastAsia="Times New Roman" w:cstheme="minorHAnsi"/>
          <w:lang w:eastAsia="en-GB"/>
        </w:rPr>
        <w:t xml:space="preserve">. These  clubs Hughes et al. </w:t>
      </w:r>
      <w:sdt>
        <w:sdtPr>
          <w:rPr>
            <w:rFonts w:eastAsia="Times New Roman" w:cstheme="minorHAnsi"/>
            <w:lang w:eastAsia="en-GB"/>
          </w:rPr>
          <w:id w:val="-134030859"/>
          <w:citation/>
        </w:sdtPr>
        <w:sdtEndPr/>
        <w:sdtContent>
          <w:r w:rsidR="00A518D6">
            <w:rPr>
              <w:rFonts w:eastAsia="Times New Roman" w:cstheme="minorHAnsi"/>
              <w:lang w:eastAsia="en-GB"/>
            </w:rPr>
            <w:fldChar w:fldCharType="begin"/>
          </w:r>
          <w:r w:rsidR="00A518D6">
            <w:rPr>
              <w:rFonts w:eastAsia="Times New Roman" w:cstheme="minorHAnsi"/>
              <w:lang w:eastAsia="en-GB"/>
            </w:rPr>
            <w:instrText xml:space="preserve">CITATION Hug18 \n  \l 2057 </w:instrText>
          </w:r>
          <w:r w:rsidR="00A518D6">
            <w:rPr>
              <w:rFonts w:eastAsia="Times New Roman" w:cstheme="minorHAnsi"/>
              <w:lang w:eastAsia="en-GB"/>
            </w:rPr>
            <w:fldChar w:fldCharType="separate"/>
          </w:r>
          <w:r w:rsidR="00A518D6" w:rsidRPr="00135B88">
            <w:rPr>
              <w:rFonts w:eastAsia="Times New Roman" w:cstheme="minorHAnsi"/>
              <w:noProof/>
              <w:lang w:eastAsia="en-GB"/>
            </w:rPr>
            <w:t>(2018)</w:t>
          </w:r>
          <w:r w:rsidR="00A518D6">
            <w:rPr>
              <w:rFonts w:eastAsia="Times New Roman" w:cstheme="minorHAnsi"/>
              <w:lang w:eastAsia="en-GB"/>
            </w:rPr>
            <w:fldChar w:fldCharType="end"/>
          </w:r>
        </w:sdtContent>
      </w:sdt>
      <w:r w:rsidR="00A518D6">
        <w:rPr>
          <w:rFonts w:eastAsia="Times New Roman" w:cstheme="minorHAnsi"/>
          <w:lang w:eastAsia="en-GB"/>
        </w:rPr>
        <w:t xml:space="preserve">  describes these clubs can be a place where the vulnerable individual can seek help with school work and develop important life skills. </w:t>
      </w:r>
      <w:r w:rsidR="00DF5B07">
        <w:rPr>
          <w:rFonts w:eastAsia="Times New Roman" w:cstheme="minorHAnsi"/>
          <w:lang w:eastAsia="en-GB"/>
        </w:rPr>
        <w:t xml:space="preserve">This approach is acknowledged by The </w:t>
      </w:r>
      <w:r w:rsidR="00DF5B07" w:rsidRPr="00311F0E">
        <w:rPr>
          <w:rFonts w:eastAsia="Times New Roman" w:cstheme="minorHAnsi"/>
          <w:lang w:eastAsia="en-GB"/>
        </w:rPr>
        <w:t>Centres for Disease Control and Prevention</w:t>
      </w:r>
      <w:r w:rsidR="00DF5B07">
        <w:rPr>
          <w:rFonts w:eastAsia="Times New Roman" w:cstheme="minorHAnsi"/>
          <w:lang w:eastAsia="en-GB"/>
        </w:rPr>
        <w:t xml:space="preserve"> </w:t>
      </w:r>
      <w:sdt>
        <w:sdtPr>
          <w:rPr>
            <w:rFonts w:eastAsia="Times New Roman" w:cstheme="minorHAnsi"/>
            <w:lang w:eastAsia="en-GB"/>
          </w:rPr>
          <w:id w:val="-499577193"/>
          <w:citation/>
        </w:sdtPr>
        <w:sdtEndPr/>
        <w:sdtContent>
          <w:r w:rsidR="00DF5B07">
            <w:rPr>
              <w:rFonts w:eastAsia="Times New Roman" w:cstheme="minorHAnsi"/>
              <w:lang w:eastAsia="en-GB"/>
            </w:rPr>
            <w:fldChar w:fldCharType="begin"/>
          </w:r>
          <w:r w:rsidR="00DF5B07">
            <w:rPr>
              <w:rFonts w:eastAsia="Times New Roman" w:cstheme="minorHAnsi"/>
              <w:lang w:eastAsia="en-GB"/>
            </w:rPr>
            <w:instrText xml:space="preserve">CITATION Cen191 \n  \l 2057 </w:instrText>
          </w:r>
          <w:r w:rsidR="00DF5B07">
            <w:rPr>
              <w:rFonts w:eastAsia="Times New Roman" w:cstheme="minorHAnsi"/>
              <w:lang w:eastAsia="en-GB"/>
            </w:rPr>
            <w:fldChar w:fldCharType="separate"/>
          </w:r>
          <w:r w:rsidR="00DF5B07" w:rsidRPr="00311F0E">
            <w:rPr>
              <w:rFonts w:eastAsia="Times New Roman" w:cstheme="minorHAnsi"/>
              <w:noProof/>
              <w:lang w:eastAsia="en-GB"/>
            </w:rPr>
            <w:t>(2019)</w:t>
          </w:r>
          <w:r w:rsidR="00DF5B07">
            <w:rPr>
              <w:rFonts w:eastAsia="Times New Roman" w:cstheme="minorHAnsi"/>
              <w:lang w:eastAsia="en-GB"/>
            </w:rPr>
            <w:fldChar w:fldCharType="end"/>
          </w:r>
        </w:sdtContent>
      </w:sdt>
      <w:r w:rsidR="00DF5B07">
        <w:rPr>
          <w:rFonts w:eastAsia="Times New Roman" w:cstheme="minorHAnsi"/>
          <w:lang w:eastAsia="en-GB"/>
        </w:rPr>
        <w:t xml:space="preserve"> -</w:t>
      </w:r>
      <w:r w:rsidR="00DF5B07">
        <w:t xml:space="preserve"> “</w:t>
      </w:r>
      <w:r w:rsidR="00A518D6">
        <w:t>C</w:t>
      </w:r>
      <w:r w:rsidR="00DF5B07">
        <w:t>onnecting youths to caring adults and activities” – where the importance of this</w:t>
      </w:r>
      <w:r w:rsidR="00A518D6">
        <w:t xml:space="preserve"> method</w:t>
      </w:r>
      <w:r w:rsidR="00DF5B07">
        <w:t xml:space="preserve"> is an established strategy to help </w:t>
      </w:r>
      <w:r w:rsidR="00A518D6">
        <w:t xml:space="preserve">steer </w:t>
      </w:r>
      <w:r w:rsidR="00DF5B07">
        <w:t xml:space="preserve">those with ACEs away from crime. </w:t>
      </w:r>
    </w:p>
    <w:p w14:paraId="6EAE21DE" w14:textId="77777777" w:rsidR="00364F92" w:rsidRDefault="00364F92"/>
    <w:p w14:paraId="063A347D" w14:textId="5717CE99" w:rsidR="004460EF" w:rsidRPr="002D2F95" w:rsidRDefault="002E46E0" w:rsidP="004460EF">
      <w:pPr>
        <w:rPr>
          <w:rFonts w:cstheme="minorHAnsi"/>
        </w:rPr>
      </w:pPr>
      <w:r>
        <w:t>Participants w</w:t>
      </w:r>
      <w:r w:rsidR="007C3FA2">
        <w:t>hen</w:t>
      </w:r>
      <w:r>
        <w:t xml:space="preserve"> </w:t>
      </w:r>
      <w:r w:rsidR="004D621A">
        <w:t xml:space="preserve">asked if they believed there </w:t>
      </w:r>
      <w:r w:rsidR="009809F5">
        <w:t>is</w:t>
      </w:r>
      <w:r w:rsidR="004D621A">
        <w:t xml:space="preserve"> a link between</w:t>
      </w:r>
      <w:r w:rsidR="009809F5">
        <w:t xml:space="preserve"> ACEs and </w:t>
      </w:r>
      <w:r w:rsidR="00A32F0F">
        <w:t xml:space="preserve">poor </w:t>
      </w:r>
      <w:r w:rsidR="009809F5">
        <w:t>physical</w:t>
      </w:r>
      <w:r w:rsidR="00A32F0F">
        <w:t>/mental health</w:t>
      </w:r>
      <w:r w:rsidR="003E7DE3">
        <w:t xml:space="preserve"> and the overwhelming majority </w:t>
      </w:r>
      <w:r w:rsidR="00351851">
        <w:t xml:space="preserve">yes. </w:t>
      </w:r>
      <w:r w:rsidR="004008E9">
        <w:t>These results are consistent with what the literature informs</w:t>
      </w:r>
      <w:r w:rsidR="00C46FEF">
        <w:t xml:space="preserve">; </w:t>
      </w:r>
      <w:r w:rsidR="004460EF" w:rsidRPr="002D2F95">
        <w:rPr>
          <w:rFonts w:cstheme="minorHAnsi"/>
        </w:rPr>
        <w:t>Bellis et al.</w:t>
      </w:r>
      <w:r w:rsidR="004460EF" w:rsidRPr="002D2F95">
        <w:rPr>
          <w:rFonts w:cstheme="minorHAnsi"/>
          <w:b/>
          <w:bCs/>
          <w:i/>
          <w:iCs/>
        </w:rPr>
        <w:t xml:space="preserve"> </w:t>
      </w:r>
      <w:sdt>
        <w:sdtPr>
          <w:rPr>
            <w:rFonts w:cstheme="minorHAnsi"/>
            <w:b/>
            <w:bCs/>
            <w:i/>
            <w:iCs/>
          </w:rPr>
          <w:id w:val="-16547267"/>
          <w:citation/>
        </w:sdtPr>
        <w:sdtContent>
          <w:r w:rsidR="004460EF" w:rsidRPr="002D2F95">
            <w:rPr>
              <w:rFonts w:cstheme="minorHAnsi"/>
              <w:b/>
              <w:bCs/>
              <w:i/>
              <w:iCs/>
            </w:rPr>
            <w:fldChar w:fldCharType="begin"/>
          </w:r>
          <w:r w:rsidR="004460EF">
            <w:rPr>
              <w:rFonts w:cstheme="minorHAnsi"/>
              <w:b/>
              <w:bCs/>
              <w:i/>
              <w:iCs/>
            </w:rPr>
            <w:instrText xml:space="preserve">CITATION Bel16 \n  \l 2057 </w:instrText>
          </w:r>
          <w:r w:rsidR="004460EF" w:rsidRPr="002D2F95">
            <w:rPr>
              <w:rFonts w:cstheme="minorHAnsi"/>
              <w:b/>
              <w:bCs/>
              <w:i/>
              <w:iCs/>
            </w:rPr>
            <w:fldChar w:fldCharType="separate"/>
          </w:r>
          <w:r w:rsidR="004460EF" w:rsidRPr="002B1D82">
            <w:rPr>
              <w:rFonts w:cstheme="minorHAnsi"/>
              <w:noProof/>
            </w:rPr>
            <w:t>(2016)</w:t>
          </w:r>
          <w:r w:rsidR="004460EF" w:rsidRPr="002D2F95">
            <w:rPr>
              <w:rFonts w:cstheme="minorHAnsi"/>
              <w:b/>
              <w:bCs/>
              <w:i/>
              <w:iCs/>
            </w:rPr>
            <w:fldChar w:fldCharType="end"/>
          </w:r>
        </w:sdtContent>
      </w:sdt>
      <w:r w:rsidR="004460EF" w:rsidRPr="002D2F95">
        <w:rPr>
          <w:rFonts w:cstheme="minorHAnsi"/>
        </w:rPr>
        <w:t xml:space="preserve"> </w:t>
      </w:r>
      <w:r w:rsidR="004460EF">
        <w:rPr>
          <w:rFonts w:cstheme="minorHAnsi"/>
        </w:rPr>
        <w:t>s</w:t>
      </w:r>
      <w:r w:rsidR="009A38F7">
        <w:rPr>
          <w:rFonts w:cstheme="minorHAnsi"/>
        </w:rPr>
        <w:t>aid</w:t>
      </w:r>
      <w:r w:rsidR="004460EF" w:rsidRPr="002D2F95">
        <w:rPr>
          <w:rFonts w:cstheme="minorHAnsi"/>
        </w:rPr>
        <w:t xml:space="preserve"> that </w:t>
      </w:r>
      <w:r w:rsidR="004460EF">
        <w:rPr>
          <w:rFonts w:cstheme="minorHAnsi"/>
        </w:rPr>
        <w:t>th</w:t>
      </w:r>
      <w:r w:rsidR="009A38F7">
        <w:rPr>
          <w:rFonts w:cstheme="minorHAnsi"/>
        </w:rPr>
        <w:t>e</w:t>
      </w:r>
      <w:r w:rsidR="004460EF">
        <w:rPr>
          <w:rFonts w:cstheme="minorHAnsi"/>
        </w:rPr>
        <w:t xml:space="preserve"> negative effects</w:t>
      </w:r>
      <w:r w:rsidR="004460EF" w:rsidRPr="002D2F95">
        <w:rPr>
          <w:rFonts w:cstheme="minorHAnsi"/>
        </w:rPr>
        <w:t xml:space="preserve"> pre</w:t>
      </w:r>
      <w:r w:rsidR="006D7725">
        <w:rPr>
          <w:rFonts w:cstheme="minorHAnsi"/>
        </w:rPr>
        <w:t>sent</w:t>
      </w:r>
      <w:r w:rsidR="004460EF">
        <w:rPr>
          <w:rFonts w:cstheme="minorHAnsi"/>
        </w:rPr>
        <w:t xml:space="preserve"> themselves</w:t>
      </w:r>
      <w:r w:rsidR="004460EF" w:rsidRPr="002D2F95">
        <w:rPr>
          <w:rFonts w:cstheme="minorHAnsi"/>
        </w:rPr>
        <w:t xml:space="preserve"> later in life in the forms of cardiac disease, cancers, and mental health issues</w:t>
      </w:r>
      <w:r w:rsidR="009A38F7">
        <w:rPr>
          <w:rFonts w:cstheme="minorHAnsi"/>
        </w:rPr>
        <w:t>- which was also supported by</w:t>
      </w:r>
      <w:r w:rsidR="004460EF" w:rsidRPr="00EC3DD3">
        <w:rPr>
          <w:rFonts w:cstheme="minorHAnsi"/>
        </w:rPr>
        <w:t xml:space="preserve"> </w:t>
      </w:r>
      <w:proofErr w:type="spellStart"/>
      <w:r w:rsidR="004460EF" w:rsidRPr="002D2F95">
        <w:rPr>
          <w:rFonts w:cstheme="minorHAnsi"/>
        </w:rPr>
        <w:t>Felitti</w:t>
      </w:r>
      <w:proofErr w:type="spellEnd"/>
      <w:r w:rsidR="004460EF" w:rsidRPr="002D2F95">
        <w:rPr>
          <w:rFonts w:cstheme="minorHAnsi"/>
        </w:rPr>
        <w:t xml:space="preserve"> et al. </w:t>
      </w:r>
      <w:sdt>
        <w:sdtPr>
          <w:rPr>
            <w:rFonts w:cstheme="minorHAnsi"/>
          </w:rPr>
          <w:id w:val="204993195"/>
          <w:citation/>
        </w:sdtPr>
        <w:sdtContent>
          <w:r w:rsidR="004460EF" w:rsidRPr="002D2F95">
            <w:rPr>
              <w:rFonts w:cstheme="minorHAnsi"/>
            </w:rPr>
            <w:fldChar w:fldCharType="begin"/>
          </w:r>
          <w:r w:rsidR="004460EF" w:rsidRPr="002D2F95">
            <w:rPr>
              <w:rFonts w:cstheme="minorHAnsi"/>
            </w:rPr>
            <w:instrText xml:space="preserve">CITATION Fel98 \n  \l 2057 </w:instrText>
          </w:r>
          <w:r w:rsidR="004460EF" w:rsidRPr="002D2F95">
            <w:rPr>
              <w:rFonts w:cstheme="minorHAnsi"/>
            </w:rPr>
            <w:fldChar w:fldCharType="separate"/>
          </w:r>
          <w:r w:rsidR="004460EF" w:rsidRPr="002D2F95">
            <w:rPr>
              <w:rFonts w:cstheme="minorHAnsi"/>
              <w:noProof/>
            </w:rPr>
            <w:t>(1998)</w:t>
          </w:r>
          <w:r w:rsidR="004460EF" w:rsidRPr="002D2F95">
            <w:rPr>
              <w:rFonts w:cstheme="minorHAnsi"/>
            </w:rPr>
            <w:fldChar w:fldCharType="end"/>
          </w:r>
        </w:sdtContent>
      </w:sdt>
      <w:r w:rsidR="004460EF" w:rsidRPr="002D2F95">
        <w:rPr>
          <w:rFonts w:cstheme="minorHAnsi"/>
        </w:rPr>
        <w:t xml:space="preserve"> </w:t>
      </w:r>
      <w:r w:rsidR="009A38F7">
        <w:rPr>
          <w:rFonts w:cstheme="minorHAnsi"/>
        </w:rPr>
        <w:t>who also pointed out that</w:t>
      </w:r>
      <w:r w:rsidR="004460EF" w:rsidRPr="002D2F95">
        <w:rPr>
          <w:rFonts w:cstheme="minorHAnsi"/>
        </w:rPr>
        <w:t xml:space="preserve"> the number of ACEs that the individual </w:t>
      </w:r>
      <w:r w:rsidR="00B3691B">
        <w:rPr>
          <w:rFonts w:cstheme="minorHAnsi"/>
        </w:rPr>
        <w:t>was</w:t>
      </w:r>
      <w:r w:rsidR="004460EF" w:rsidRPr="002D2F95">
        <w:rPr>
          <w:rFonts w:cstheme="minorHAnsi"/>
        </w:rPr>
        <w:t xml:space="preserve"> exposed to correlated to a scaled relationship to the presence of diseases.</w:t>
      </w:r>
      <w:r w:rsidR="00B3691B">
        <w:rPr>
          <w:rFonts w:cstheme="minorHAnsi"/>
        </w:rPr>
        <w:t xml:space="preserve">  </w:t>
      </w:r>
    </w:p>
    <w:p w14:paraId="2F9FCDF2" w14:textId="01FC65B2" w:rsidR="002E46E0" w:rsidRDefault="002E46E0"/>
    <w:p w14:paraId="64C49B07" w14:textId="77777777" w:rsidR="000E4517" w:rsidRPr="001D762C" w:rsidRDefault="000E4517">
      <w:pPr>
        <w:rPr>
          <w:b/>
          <w:bCs/>
          <w:u w:val="single"/>
        </w:rPr>
      </w:pPr>
    </w:p>
    <w:p w14:paraId="697D5DBF" w14:textId="7B7D8E9E" w:rsidR="000E4517" w:rsidRPr="001D762C" w:rsidRDefault="000E4517">
      <w:pPr>
        <w:rPr>
          <w:b/>
          <w:bCs/>
          <w:u w:val="single"/>
        </w:rPr>
      </w:pPr>
      <w:r w:rsidRPr="001D762C">
        <w:rPr>
          <w:b/>
          <w:bCs/>
          <w:u w:val="single"/>
        </w:rPr>
        <w:t>Conclusion</w:t>
      </w:r>
    </w:p>
    <w:p w14:paraId="7FAF5DCC" w14:textId="6A24C3A9" w:rsidR="000E4517" w:rsidRDefault="00981054">
      <w:r>
        <w:t xml:space="preserve">This </w:t>
      </w:r>
      <w:r w:rsidR="00E54423">
        <w:t>dissertation has identified through the use of primary and secondary research that there is a strong link between those who are victim</w:t>
      </w:r>
      <w:r w:rsidR="002A4A34">
        <w:t xml:space="preserve">s </w:t>
      </w:r>
      <w:r w:rsidR="00E54423">
        <w:t>of ACEs and committing crime</w:t>
      </w:r>
      <w:r w:rsidR="0047427E">
        <w:t xml:space="preserve"> – more </w:t>
      </w:r>
      <w:r w:rsidR="00B9133F">
        <w:t>particularly</w:t>
      </w:r>
      <w:r w:rsidR="0047427E">
        <w:t>, those with</w:t>
      </w:r>
      <w:r w:rsidR="00EF45FB">
        <w:t xml:space="preserve"> four or more ACEs</w:t>
      </w:r>
      <w:r w:rsidR="00B9133F">
        <w:t>, when compared to individuals with no ACEs.</w:t>
      </w:r>
      <w:r w:rsidR="00B40870">
        <w:t xml:space="preserve"> Also,</w:t>
      </w:r>
      <w:r w:rsidR="00B9133F">
        <w:t xml:space="preserve"> </w:t>
      </w:r>
      <w:r w:rsidR="00B40870">
        <w:t>f</w:t>
      </w:r>
      <w:r w:rsidR="00B9133F">
        <w:t>or those who were victims of ACEs</w:t>
      </w:r>
      <w:r w:rsidR="00E15330">
        <w:t>,</w:t>
      </w:r>
      <w:r w:rsidR="00B9133F">
        <w:t xml:space="preserve"> </w:t>
      </w:r>
      <w:r w:rsidR="008A7135">
        <w:t xml:space="preserve">research has </w:t>
      </w:r>
      <w:r w:rsidR="00B9133F">
        <w:t>show</w:t>
      </w:r>
      <w:r w:rsidR="008A7135">
        <w:t xml:space="preserve">n that </w:t>
      </w:r>
      <w:r w:rsidR="00895E07">
        <w:t>there is</w:t>
      </w:r>
      <w:r w:rsidR="006C4B45">
        <w:t xml:space="preserve"> a</w:t>
      </w:r>
      <w:r w:rsidR="00895E07">
        <w:t xml:space="preserve"> </w:t>
      </w:r>
      <w:r w:rsidR="001D708C">
        <w:t>negative</w:t>
      </w:r>
      <w:r w:rsidR="00895E07">
        <w:t xml:space="preserve"> impact</w:t>
      </w:r>
      <w:r w:rsidR="007A2DDE">
        <w:t xml:space="preserve"> </w:t>
      </w:r>
      <w:r w:rsidR="00287539">
        <w:t>on their health</w:t>
      </w:r>
      <w:r w:rsidR="006C4B45">
        <w:t>,</w:t>
      </w:r>
      <w:r w:rsidR="00287539">
        <w:t xml:space="preserve"> which </w:t>
      </w:r>
      <w:r w:rsidR="006C4B45">
        <w:t>becomes evident</w:t>
      </w:r>
      <w:r w:rsidR="00287539">
        <w:t xml:space="preserve"> </w:t>
      </w:r>
      <w:r w:rsidR="007A2DDE">
        <w:t xml:space="preserve">later in life in the </w:t>
      </w:r>
      <w:r w:rsidR="00287539">
        <w:t xml:space="preserve">form of </w:t>
      </w:r>
      <w:r w:rsidR="001D708C">
        <w:t>disease</w:t>
      </w:r>
      <w:r w:rsidR="006C4B45">
        <w:t>s</w:t>
      </w:r>
      <w:r w:rsidR="001D708C">
        <w:t xml:space="preserve"> and forms of poor mental health</w:t>
      </w:r>
      <w:r w:rsidR="00DA1979">
        <w:t xml:space="preserve">. </w:t>
      </w:r>
      <w:r w:rsidR="00332E3D">
        <w:t>The severity of these illnesses cor</w:t>
      </w:r>
      <w:r w:rsidR="00AB4A96">
        <w:t xml:space="preserve">elated </w:t>
      </w:r>
      <w:r w:rsidR="00332E3D">
        <w:t xml:space="preserve">in a scaled relationship to the </w:t>
      </w:r>
      <w:r w:rsidR="009D7731">
        <w:t>number</w:t>
      </w:r>
      <w:r w:rsidR="00332E3D">
        <w:t xml:space="preserve"> of ACEs </w:t>
      </w:r>
      <w:r w:rsidR="000278B4">
        <w:t>that</w:t>
      </w:r>
      <w:r w:rsidR="00332E3D">
        <w:t xml:space="preserve"> individual was found to have. </w:t>
      </w:r>
      <w:r w:rsidR="000278B4">
        <w:lastRenderedPageBreak/>
        <w:t xml:space="preserve">Further health consequence that was brought to light was the </w:t>
      </w:r>
      <w:r w:rsidR="007A6104">
        <w:t>hindered</w:t>
      </w:r>
      <w:r w:rsidR="00815D61">
        <w:t xml:space="preserve"> brain </w:t>
      </w:r>
      <w:r w:rsidR="007A6104">
        <w:t>development in</w:t>
      </w:r>
      <w:r w:rsidR="00815D61">
        <w:t xml:space="preserve"> children</w:t>
      </w:r>
      <w:r w:rsidR="006C4B45">
        <w:t xml:space="preserve">, </w:t>
      </w:r>
      <w:r w:rsidR="00815D61">
        <w:t>which trigger that individual to be</w:t>
      </w:r>
      <w:r w:rsidR="00361DC3">
        <w:t>come more</w:t>
      </w:r>
      <w:r w:rsidR="00815D61">
        <w:t xml:space="preserve"> prone to </w:t>
      </w:r>
      <w:r w:rsidR="007A6104">
        <w:t>exhibit more aggressive and irrational behaviour</w:t>
      </w:r>
      <w:r w:rsidR="001D762C">
        <w:t>. However, with ACEs being more prevalent in low income houses, strategies to ensure that th</w:t>
      </w:r>
      <w:r w:rsidR="00361DC3">
        <w:t>ose who are classed as vulnerable have their</w:t>
      </w:r>
      <w:r w:rsidR="001D762C">
        <w:t xml:space="preserve"> economic situation improved</w:t>
      </w:r>
      <w:r w:rsidR="00361DC3">
        <w:t xml:space="preserve">, </w:t>
      </w:r>
      <w:r w:rsidR="001D762C">
        <w:t xml:space="preserve"> to ensure basic needs are met w</w:t>
      </w:r>
      <w:r w:rsidR="00361DC3">
        <w:t xml:space="preserve">hich would </w:t>
      </w:r>
      <w:r w:rsidR="001D762C">
        <w:t xml:space="preserve">elevate the negative effects of ACEs – further, by providing those individuals with strong trusting relationships </w:t>
      </w:r>
      <w:r w:rsidR="00361DC3">
        <w:t xml:space="preserve">when these are absent, </w:t>
      </w:r>
      <w:r w:rsidR="001D762C">
        <w:t>will develop that individuals resilience</w:t>
      </w:r>
      <w:r w:rsidR="00361DC3">
        <w:t xml:space="preserve">, which will directly assist with combating the </w:t>
      </w:r>
      <w:r w:rsidR="001D762C">
        <w:t>negative effects of ACEs</w:t>
      </w:r>
      <w:r w:rsidR="00361DC3">
        <w:t>,</w:t>
      </w:r>
      <w:r w:rsidR="001D762C">
        <w:t xml:space="preserve"> and will increase their chances of being steered away from crime.  </w:t>
      </w:r>
    </w:p>
    <w:p w14:paraId="1F731C23" w14:textId="1E0B3A37" w:rsidR="00361DC3" w:rsidRDefault="00361DC3"/>
    <w:p w14:paraId="2FC51F1B" w14:textId="65CB0046" w:rsidR="00361DC3" w:rsidRDefault="00361DC3">
      <w:pPr>
        <w:rPr>
          <w:b/>
          <w:bCs/>
          <w:u w:val="single"/>
        </w:rPr>
      </w:pPr>
      <w:r w:rsidRPr="00361DC3">
        <w:rPr>
          <w:b/>
          <w:bCs/>
          <w:u w:val="single"/>
        </w:rPr>
        <w:t xml:space="preserve">Recommendations </w:t>
      </w:r>
    </w:p>
    <w:p w14:paraId="37D675C4" w14:textId="3970AF1A" w:rsidR="00361DC3" w:rsidRDefault="00361DC3">
      <w:pPr>
        <w:rPr>
          <w:b/>
          <w:bCs/>
          <w:u w:val="single"/>
        </w:rPr>
      </w:pPr>
    </w:p>
    <w:p w14:paraId="2F3FFF66" w14:textId="75CC67CC" w:rsidR="005A477F" w:rsidRDefault="005A477F">
      <w:r>
        <w:t xml:space="preserve">From what has been outlined in the previous chapters, </w:t>
      </w:r>
      <w:r w:rsidR="00AF5ECB">
        <w:t>several</w:t>
      </w:r>
      <w:r>
        <w:t xml:space="preserve"> recommendations can be put forward with the aim of preventing or deterring those with ACE from committing crime.</w:t>
      </w:r>
    </w:p>
    <w:p w14:paraId="4DE13A49" w14:textId="08CD6A68" w:rsidR="005A477F" w:rsidRDefault="005A477F"/>
    <w:p w14:paraId="4B77D645" w14:textId="596F7082" w:rsidR="005A477F" w:rsidRDefault="005A477F">
      <w:r>
        <w:t xml:space="preserve">Providing </w:t>
      </w:r>
      <w:r w:rsidR="00AF5ECB">
        <w:t xml:space="preserve">more facilities in the way of youth clubs and sports clubs for young children, which are accessible to all, irresectable of their economic situation, and are available throughout the week for those within the local community would provide those individuals a safe environment and a platform to better themselves. These facilities will allow for those disenfranchised children to be able to have access to trusting relationships and provide them the much needed guidance and support to give them the best opportunity in life to become successful and not fall in to </w:t>
      </w:r>
      <w:r w:rsidR="004531C6">
        <w:t>a life of crime.</w:t>
      </w:r>
    </w:p>
    <w:p w14:paraId="233C0B5D" w14:textId="518CA3FC" w:rsidR="004531C6" w:rsidRDefault="004531C6"/>
    <w:p w14:paraId="1B7BD30A" w14:textId="3F342E68" w:rsidR="004531C6" w:rsidRPr="005A477F" w:rsidRDefault="004531C6">
      <w:r>
        <w:t xml:space="preserve">A further recommendation is to provide police officers with more in-depth training on ACEs. This training can look more closely at the causes and the consequences of ACEs. This training will ensure that this topic is in the forefront of police officers’ awareness when attending operational incidents, which will ensure that the relevant agencies can be brough in to provide help if necessary and that no opportunity is missed. </w:t>
      </w:r>
    </w:p>
    <w:sectPr w:rsidR="004531C6" w:rsidRPr="005A47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F78"/>
    <w:rsid w:val="000019DD"/>
    <w:rsid w:val="00020AA5"/>
    <w:rsid w:val="000278B4"/>
    <w:rsid w:val="00097DE0"/>
    <w:rsid w:val="000D02D0"/>
    <w:rsid w:val="000E4517"/>
    <w:rsid w:val="00102493"/>
    <w:rsid w:val="00120E0C"/>
    <w:rsid w:val="00131FB1"/>
    <w:rsid w:val="00132BDD"/>
    <w:rsid w:val="0014472C"/>
    <w:rsid w:val="00144F93"/>
    <w:rsid w:val="001503B0"/>
    <w:rsid w:val="00181899"/>
    <w:rsid w:val="001D708C"/>
    <w:rsid w:val="001D762C"/>
    <w:rsid w:val="001E7552"/>
    <w:rsid w:val="002376B3"/>
    <w:rsid w:val="00287539"/>
    <w:rsid w:val="0029368D"/>
    <w:rsid w:val="002A2EE0"/>
    <w:rsid w:val="002A4A34"/>
    <w:rsid w:val="002E46E0"/>
    <w:rsid w:val="002E7570"/>
    <w:rsid w:val="00325C46"/>
    <w:rsid w:val="00332E3D"/>
    <w:rsid w:val="0033502A"/>
    <w:rsid w:val="00351851"/>
    <w:rsid w:val="00361DC3"/>
    <w:rsid w:val="00364F92"/>
    <w:rsid w:val="003755E5"/>
    <w:rsid w:val="003940AA"/>
    <w:rsid w:val="003E7DE3"/>
    <w:rsid w:val="004008E9"/>
    <w:rsid w:val="00403A9A"/>
    <w:rsid w:val="00404D00"/>
    <w:rsid w:val="004068A6"/>
    <w:rsid w:val="0042291B"/>
    <w:rsid w:val="00435C3F"/>
    <w:rsid w:val="0044380D"/>
    <w:rsid w:val="004460EF"/>
    <w:rsid w:val="004531C6"/>
    <w:rsid w:val="0047427E"/>
    <w:rsid w:val="004909A6"/>
    <w:rsid w:val="004A4A6B"/>
    <w:rsid w:val="004D0C87"/>
    <w:rsid w:val="004D621A"/>
    <w:rsid w:val="005006B5"/>
    <w:rsid w:val="00507F78"/>
    <w:rsid w:val="0053457B"/>
    <w:rsid w:val="005644FD"/>
    <w:rsid w:val="00565CAD"/>
    <w:rsid w:val="00566C33"/>
    <w:rsid w:val="00575398"/>
    <w:rsid w:val="005A1E78"/>
    <w:rsid w:val="005A477F"/>
    <w:rsid w:val="005C76AB"/>
    <w:rsid w:val="005D5C06"/>
    <w:rsid w:val="005E2B75"/>
    <w:rsid w:val="00631246"/>
    <w:rsid w:val="006744D7"/>
    <w:rsid w:val="00680271"/>
    <w:rsid w:val="00687BB6"/>
    <w:rsid w:val="006C4B45"/>
    <w:rsid w:val="006D7725"/>
    <w:rsid w:val="0075269F"/>
    <w:rsid w:val="007602F0"/>
    <w:rsid w:val="007A0DA9"/>
    <w:rsid w:val="007A2DDE"/>
    <w:rsid w:val="007A6104"/>
    <w:rsid w:val="007B7CF2"/>
    <w:rsid w:val="007C3FA2"/>
    <w:rsid w:val="007C5B40"/>
    <w:rsid w:val="007F0DC9"/>
    <w:rsid w:val="00815D61"/>
    <w:rsid w:val="0087359F"/>
    <w:rsid w:val="008777D7"/>
    <w:rsid w:val="00881350"/>
    <w:rsid w:val="00882641"/>
    <w:rsid w:val="008918F6"/>
    <w:rsid w:val="00895E07"/>
    <w:rsid w:val="008A7135"/>
    <w:rsid w:val="008D0D00"/>
    <w:rsid w:val="008D39ED"/>
    <w:rsid w:val="008D56D3"/>
    <w:rsid w:val="008F67F9"/>
    <w:rsid w:val="00902057"/>
    <w:rsid w:val="00925EC1"/>
    <w:rsid w:val="00941783"/>
    <w:rsid w:val="009465B7"/>
    <w:rsid w:val="00961E6A"/>
    <w:rsid w:val="009672F1"/>
    <w:rsid w:val="00971C6E"/>
    <w:rsid w:val="009809F5"/>
    <w:rsid w:val="00981054"/>
    <w:rsid w:val="009A1919"/>
    <w:rsid w:val="009A38F7"/>
    <w:rsid w:val="009A7ED1"/>
    <w:rsid w:val="009D13DC"/>
    <w:rsid w:val="009D7731"/>
    <w:rsid w:val="009E0BFE"/>
    <w:rsid w:val="009F634E"/>
    <w:rsid w:val="00A231F6"/>
    <w:rsid w:val="00A254DE"/>
    <w:rsid w:val="00A32F0F"/>
    <w:rsid w:val="00A4244F"/>
    <w:rsid w:val="00A50844"/>
    <w:rsid w:val="00A518D6"/>
    <w:rsid w:val="00A632BE"/>
    <w:rsid w:val="00A71393"/>
    <w:rsid w:val="00A753BC"/>
    <w:rsid w:val="00AB44F2"/>
    <w:rsid w:val="00AB4A96"/>
    <w:rsid w:val="00AD3876"/>
    <w:rsid w:val="00AF0ADA"/>
    <w:rsid w:val="00AF5C1C"/>
    <w:rsid w:val="00AF5ECB"/>
    <w:rsid w:val="00B32ECA"/>
    <w:rsid w:val="00B3691B"/>
    <w:rsid w:val="00B40870"/>
    <w:rsid w:val="00B87919"/>
    <w:rsid w:val="00B87F02"/>
    <w:rsid w:val="00B9133F"/>
    <w:rsid w:val="00BA1ECC"/>
    <w:rsid w:val="00BD361D"/>
    <w:rsid w:val="00BF69A9"/>
    <w:rsid w:val="00C37AFA"/>
    <w:rsid w:val="00C4675D"/>
    <w:rsid w:val="00C46FEF"/>
    <w:rsid w:val="00C55BE5"/>
    <w:rsid w:val="00CA259A"/>
    <w:rsid w:val="00CC59E2"/>
    <w:rsid w:val="00CE41E7"/>
    <w:rsid w:val="00CF4D34"/>
    <w:rsid w:val="00D00439"/>
    <w:rsid w:val="00D216AB"/>
    <w:rsid w:val="00D47CDC"/>
    <w:rsid w:val="00D54219"/>
    <w:rsid w:val="00D74AC2"/>
    <w:rsid w:val="00D75AAF"/>
    <w:rsid w:val="00D7638C"/>
    <w:rsid w:val="00D971D4"/>
    <w:rsid w:val="00DA1979"/>
    <w:rsid w:val="00DC38BA"/>
    <w:rsid w:val="00DF5B07"/>
    <w:rsid w:val="00DF7D5A"/>
    <w:rsid w:val="00E15330"/>
    <w:rsid w:val="00E37F6A"/>
    <w:rsid w:val="00E54423"/>
    <w:rsid w:val="00E61D11"/>
    <w:rsid w:val="00E62D5F"/>
    <w:rsid w:val="00EA4070"/>
    <w:rsid w:val="00EB5D78"/>
    <w:rsid w:val="00ED5084"/>
    <w:rsid w:val="00EE3250"/>
    <w:rsid w:val="00EF45FB"/>
    <w:rsid w:val="00F00CA2"/>
    <w:rsid w:val="00F3424D"/>
    <w:rsid w:val="00F42CB4"/>
    <w:rsid w:val="00F77C92"/>
    <w:rsid w:val="00FB33E1"/>
    <w:rsid w:val="00FF1331"/>
    <w:rsid w:val="00FF3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ED6CE"/>
  <w15:chartTrackingRefBased/>
  <w15:docId w15:val="{AB71586B-E52B-43C1-9BA3-9ED8C3040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659735">
      <w:bodyDiv w:val="1"/>
      <w:marLeft w:val="0"/>
      <w:marRight w:val="0"/>
      <w:marTop w:val="0"/>
      <w:marBottom w:val="0"/>
      <w:divBdr>
        <w:top w:val="none" w:sz="0" w:space="0" w:color="auto"/>
        <w:left w:val="none" w:sz="0" w:space="0" w:color="auto"/>
        <w:bottom w:val="none" w:sz="0" w:space="0" w:color="auto"/>
        <w:right w:val="none" w:sz="0" w:space="0" w:color="auto"/>
      </w:divBdr>
    </w:div>
    <w:div w:id="1503277047">
      <w:bodyDiv w:val="1"/>
      <w:marLeft w:val="0"/>
      <w:marRight w:val="0"/>
      <w:marTop w:val="0"/>
      <w:marBottom w:val="0"/>
      <w:divBdr>
        <w:top w:val="none" w:sz="0" w:space="0" w:color="auto"/>
        <w:left w:val="none" w:sz="0" w:space="0" w:color="auto"/>
        <w:bottom w:val="none" w:sz="0" w:space="0" w:color="auto"/>
        <w:right w:val="none" w:sz="0" w:space="0" w:color="auto"/>
      </w:divBdr>
    </w:div>
    <w:div w:id="1670256624">
      <w:bodyDiv w:val="1"/>
      <w:marLeft w:val="0"/>
      <w:marRight w:val="0"/>
      <w:marTop w:val="0"/>
      <w:marBottom w:val="0"/>
      <w:divBdr>
        <w:top w:val="none" w:sz="0" w:space="0" w:color="auto"/>
        <w:left w:val="none" w:sz="0" w:space="0" w:color="auto"/>
        <w:bottom w:val="none" w:sz="0" w:space="0" w:color="auto"/>
        <w:right w:val="none" w:sz="0" w:space="0" w:color="auto"/>
      </w:divBdr>
    </w:div>
    <w:div w:id="1809585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Col212</b:Tag>
    <b:SourceType>InternetSite</b:SourceType>
    <b:Guid>{FCFE0EA7-64B5-4BE1-9292-5B31B5555956}</b:Guid>
    <b:Author>
      <b:Author>
        <b:Corporate>College of policing</b:Corporate>
      </b:Author>
    </b:Author>
    <b:Title>Vulnerability and Violent Crime Programme</b:Title>
    <b:Year>2021</b:Year>
    <b:YearAccessed>2022</b:YearAccessed>
    <b:MonthAccessed>October</b:MonthAccessed>
    <b:DayAccessed>18th</b:DayAccessed>
    <b:URL>https://assets.college.police.uk/s3fs-public/2021-07/vvcp-evaluation-taws-ttt-key-findings-practice-implications.pdf</b:URL>
    <b:InternetSiteTitle>College of Policing </b:InternetSiteTitle>
    <b:RefOrder>1</b:RefOrder>
  </b:Source>
  <b:Source>
    <b:Tag>Llo19</b:Tag>
    <b:SourceType>InternetSite</b:SourceType>
    <b:Guid>{7EBBB0C8-26F9-4050-A01A-0AF5512F17F3}</b:Guid>
    <b:Title>Thousands of police trained to spot childhood trauma</b:Title>
    <b:Year>2019</b:Year>
    <b:YearAccessed>2023</b:YearAccessed>
    <b:MonthAccessed>February</b:MonthAccessed>
    <b:DayAccessed>23rd</b:DayAccessed>
    <b:URL>https://www.bbc.co.uk/news/uk-wales-49661740</b:URL>
    <b:Author>
      <b:Author>
        <b:NameList>
          <b:Person>
            <b:Last>Lloyd</b:Last>
            <b:First>S</b:First>
          </b:Person>
        </b:NameList>
      </b:Author>
    </b:Author>
    <b:InternetSiteTitle>BBC </b:InternetSiteTitle>
    <b:RefOrder>2</b:RefOrder>
  </b:Source>
  <b:Source>
    <b:Tag>McA10</b:Tag>
    <b:SourceType>JournalArticle</b:SourceType>
    <b:Guid>{7EE8BBC9-2F29-471B-B4EA-5574609FC88F}</b:Guid>
    <b:Author>
      <b:Author>
        <b:NameList>
          <b:Person>
            <b:Last>McAra</b:Last>
            <b:First>L</b:First>
            <b:Middle>&amp; McVie,S.</b:Middle>
          </b:Person>
        </b:NameList>
      </b:Author>
    </b:Author>
    <b:Title>Youth crime and justice: Key messages from the Edinburgh Study of Youth Transitions and Crime.</b:Title>
    <b:JournalName>Criminology &amp; Criminal Justice,</b:JournalName>
    <b:Year>2010</b:Year>
    <b:Pages>179 - 209</b:Pages>
    <b:Volume>10</b:Volume>
    <b:Issue>2</b:Issue>
    <b:RefOrder>10</b:RefOrder>
  </b:Source>
  <b:Source>
    <b:Tag>Bel16</b:Tag>
    <b:SourceType>DocumentFromInternetSite</b:SourceType>
    <b:Guid>{8F1A9382-9D71-4A1D-AB4F-237C7B8FBF63}</b:Guid>
    <b:Author>
      <b:Author>
        <b:NameList>
          <b:Person>
            <b:Last>Bellis</b:Last>
            <b:First>M.</b:First>
            <b:Middle>Ashton, K., Hughes, K., Ford, K.J., Bishop, J. &amp; Paranjothy, S.</b:Middle>
          </b:Person>
        </b:NameList>
      </b:Author>
    </b:Author>
    <b:Title>Adverse childhood experiences and their impact on health-harming behaviours in the Welsh adult population</b:Title>
    <b:JournalName>Public Health Wales NHS Trust.</b:JournalName>
    <b:Year>2016</b:Year>
    <b:URL>http://researchonline.ljmu.ac.uk/id/eprint/2648/1/ACE%20Report%20FINAL%20%28E%29.pdf</b:URL>
    <b:Publisher>Centre for Public Health</b:Publisher>
    <b:YearAccessed>2022</b:YearAccessed>
    <b:MonthAccessed>October </b:MonthAccessed>
    <b:DayAccessed>1st</b:DayAccessed>
    <b:RefOrder>5</b:RefOrder>
  </b:Source>
  <b:Source>
    <b:Tag>Hug18</b:Tag>
    <b:SourceType>InternetSite</b:SourceType>
    <b:Guid>{F7DB74E0-C898-427E-81E4-D39BB177F609}</b:Guid>
    <b:Title>Sources of resilience and their moderating relationships with harms from adverse childhood experiences. Report 1: Mental Illness.</b:Title>
    <b:Year>2018</b:Year>
    <b:YearAccessed>2022</b:YearAccessed>
    <b:MonthAccessed>October</b:MonthAccessed>
    <b:DayAccessed>10th</b:DayAccessed>
    <b:URL>https://www.wales.nhs.uk/sitesplus/documents/888/ACE%20&amp;%20Resilience%20Report%20(Eng_final2).pdf</b:URL>
    <b:Author>
      <b:Author>
        <b:NameList>
          <b:Person>
            <b:Last>Hughes</b:Last>
            <b:First>K.</b:First>
            <b:Middle>Ford, K. Davies, A. Homolova, L &amp; Bellis, M.</b:Middle>
          </b:Person>
        </b:NameList>
      </b:Author>
    </b:Author>
    <b:InternetSiteTitle>Public Health Wales</b:InternetSiteTitle>
    <b:RefOrder>16</b:RefOrder>
  </b:Source>
  <b:Source>
    <b:Tag>Cen191</b:Tag>
    <b:SourceType>InternetSite</b:SourceType>
    <b:Guid>{FF092614-7651-4B8F-B893-3202B08C49A5}</b:Guid>
    <b:Author>
      <b:Author>
        <b:Corporate>Centres for Disease Control and Prevetion</b:Corporate>
      </b:Author>
    </b:Author>
    <b:Title>Preventing Adverse Childhood Experiences (ACEs): Leveraging the Best Available Evidence</b:Title>
    <b:Year>2019</b:Year>
    <b:YearAccessed>2022</b:YearAccessed>
    <b:MonthAccessed>October</b:MonthAccessed>
    <b:DayAccessed>11th</b:DayAccessed>
    <b:URL>https://www.cdc.gov/violenceprevention/pdf/preventingACES.pdf</b:URL>
    <b:InternetSiteTitle>Centres for Disease Control and Prevetion</b:InternetSiteTitle>
    <b:RefOrder>15</b:RefOrder>
  </b:Source>
  <b:Source>
    <b:Tag>Fel98</b:Tag>
    <b:SourceType>JournalArticle</b:SourceType>
    <b:Guid>{07659041-A33B-4978-ADBE-872D9A9A75D3}</b:Guid>
    <b:Title>The Adverse Childhood Experiences (ACE) Study</b:Title>
    <b:Year>1998</b:Year>
    <b:JournalName>American Journal of Preventive Medicine</b:JournalName>
    <b:Volume>14</b:Volume>
    <b:Issue>4</b:Issue>
    <b:Author>
      <b:Author>
        <b:NameList>
          <b:Person>
            <b:Last>Felitti</b:Last>
            <b:First>V.</b:First>
            <b:Middle>Anda, R. Nordenberg, D. Edwards, V. Koss, M.</b:Middle>
          </b:Person>
        </b:NameList>
      </b:Author>
    </b:Author>
    <b:Pages>245 - 258</b:Pages>
    <b:RefOrder>1</b:RefOrder>
  </b:Source>
</b:Sources>
</file>

<file path=customXml/itemProps1.xml><?xml version="1.0" encoding="utf-8"?>
<ds:datastoreItem xmlns:ds="http://schemas.openxmlformats.org/officeDocument/2006/customXml" ds:itemID="{6788F2C6-4DE4-4F34-9108-A14A048A00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1256</Words>
  <Characters>7161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L jones</dc:creator>
  <cp:keywords/>
  <dc:description/>
  <cp:lastModifiedBy>Jamie L jones</cp:lastModifiedBy>
  <cp:revision>2</cp:revision>
  <dcterms:created xsi:type="dcterms:W3CDTF">2023-02-27T16:28:00Z</dcterms:created>
  <dcterms:modified xsi:type="dcterms:W3CDTF">2023-02-27T16:28:00Z</dcterms:modified>
</cp:coreProperties>
</file>