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4E20C9" w14:textId="77777777" w:rsidR="00151836" w:rsidRPr="00151836" w:rsidRDefault="00151836" w:rsidP="00151836">
      <w:pPr>
        <w:spacing w:line="360" w:lineRule="auto"/>
        <w:jc w:val="center"/>
        <w:rPr>
          <w:rFonts w:ascii="Arial" w:hAnsi="Arial" w:cs="Arial"/>
          <w:b/>
          <w:sz w:val="32"/>
        </w:rPr>
      </w:pPr>
    </w:p>
    <w:p w14:paraId="084C7B91" w14:textId="77777777" w:rsidR="00151836" w:rsidRDefault="00151836" w:rsidP="00151836">
      <w:pPr>
        <w:spacing w:line="360" w:lineRule="auto"/>
        <w:jc w:val="center"/>
        <w:rPr>
          <w:rFonts w:ascii="Arial" w:hAnsi="Arial" w:cs="Arial"/>
          <w:b/>
          <w:sz w:val="32"/>
        </w:rPr>
      </w:pPr>
    </w:p>
    <w:p w14:paraId="792D1428" w14:textId="77777777" w:rsidR="00151836" w:rsidRDefault="00151836" w:rsidP="00151836">
      <w:pPr>
        <w:spacing w:line="360" w:lineRule="auto"/>
        <w:jc w:val="center"/>
        <w:rPr>
          <w:rFonts w:ascii="Arial" w:hAnsi="Arial" w:cs="Arial"/>
          <w:b/>
          <w:sz w:val="32"/>
        </w:rPr>
      </w:pPr>
    </w:p>
    <w:p w14:paraId="516B425C" w14:textId="77777777" w:rsidR="00151836" w:rsidRPr="00151836" w:rsidRDefault="00151836" w:rsidP="00151836">
      <w:pPr>
        <w:spacing w:line="360" w:lineRule="auto"/>
        <w:jc w:val="center"/>
        <w:rPr>
          <w:rFonts w:ascii="Arial" w:hAnsi="Arial" w:cs="Arial"/>
          <w:b/>
          <w:sz w:val="32"/>
        </w:rPr>
      </w:pPr>
    </w:p>
    <w:p w14:paraId="1ADD98C5" w14:textId="77777777" w:rsidR="00151836" w:rsidRPr="00151836" w:rsidRDefault="00151836" w:rsidP="00151836">
      <w:pPr>
        <w:spacing w:line="360" w:lineRule="auto"/>
        <w:jc w:val="center"/>
        <w:rPr>
          <w:rFonts w:ascii="Arial" w:hAnsi="Arial" w:cs="Arial"/>
          <w:b/>
          <w:sz w:val="32"/>
        </w:rPr>
      </w:pPr>
      <w:r w:rsidRPr="00151836">
        <w:rPr>
          <w:b/>
          <w:noProof/>
          <w:sz w:val="32"/>
        </w:rPr>
        <w:drawing>
          <wp:inline distT="0" distB="0" distL="0" distR="0" wp14:anchorId="20D4C0FE" wp14:editId="2278FED5">
            <wp:extent cx="3526155" cy="1312545"/>
            <wp:effectExtent l="0" t="0" r="0" b="1905"/>
            <wp:docPr id="20" name="image1.jpeg" descr="A picture containing knife  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jpeg" descr="A picture containing knife  Description automatically generated"/>
                    <pic:cNvPicPr/>
                  </pic:nvPicPr>
                  <pic:blipFill>
                    <a:blip r:embed="rId7" cstate="print"/>
                    <a:stretch>
                      <a:fillRect/>
                    </a:stretch>
                  </pic:blipFill>
                  <pic:spPr>
                    <a:xfrm>
                      <a:off x="0" y="0"/>
                      <a:ext cx="3526155" cy="1312545"/>
                    </a:xfrm>
                    <a:prstGeom prst="rect">
                      <a:avLst/>
                    </a:prstGeom>
                  </pic:spPr>
                </pic:pic>
              </a:graphicData>
            </a:graphic>
          </wp:inline>
        </w:drawing>
      </w:r>
    </w:p>
    <w:p w14:paraId="423A6CC5" w14:textId="77777777" w:rsidR="00151836" w:rsidRPr="00151836" w:rsidRDefault="00151836" w:rsidP="00151836">
      <w:pPr>
        <w:spacing w:line="360" w:lineRule="auto"/>
        <w:jc w:val="center"/>
        <w:rPr>
          <w:rFonts w:ascii="Arial" w:hAnsi="Arial" w:cs="Arial"/>
          <w:b/>
          <w:sz w:val="32"/>
        </w:rPr>
      </w:pPr>
    </w:p>
    <w:p w14:paraId="566BAC0A" w14:textId="77777777" w:rsidR="00151836" w:rsidRPr="00151836" w:rsidRDefault="00151836" w:rsidP="00151836">
      <w:pPr>
        <w:spacing w:line="360" w:lineRule="auto"/>
        <w:jc w:val="center"/>
        <w:rPr>
          <w:rFonts w:ascii="Arial" w:hAnsi="Arial" w:cs="Arial"/>
          <w:b/>
          <w:sz w:val="32"/>
        </w:rPr>
      </w:pPr>
      <w:r w:rsidRPr="00151836">
        <w:rPr>
          <w:rFonts w:ascii="Arial" w:hAnsi="Arial" w:cs="Arial"/>
          <w:b/>
          <w:sz w:val="32"/>
        </w:rPr>
        <w:t>Module: ENTREPRENEURSHIP</w:t>
      </w:r>
    </w:p>
    <w:p w14:paraId="7BB3D9BD" w14:textId="77777777" w:rsidR="00151836" w:rsidRPr="00151836" w:rsidRDefault="00151836" w:rsidP="00151836">
      <w:pPr>
        <w:spacing w:line="360" w:lineRule="auto"/>
        <w:jc w:val="center"/>
        <w:rPr>
          <w:rFonts w:ascii="Arial" w:hAnsi="Arial" w:cs="Arial"/>
          <w:b/>
          <w:sz w:val="32"/>
        </w:rPr>
      </w:pPr>
      <w:r w:rsidRPr="00151836">
        <w:rPr>
          <w:rFonts w:ascii="Arial" w:hAnsi="Arial" w:cs="Arial"/>
          <w:b/>
          <w:sz w:val="32"/>
        </w:rPr>
        <w:t>Module code:</w:t>
      </w:r>
      <w:r w:rsidRPr="00151836">
        <w:rPr>
          <w:rFonts w:ascii="Arial" w:hAnsi="Arial" w:cs="Arial"/>
          <w:b/>
          <w:sz w:val="32"/>
        </w:rPr>
        <w:tab/>
        <w:t>LCBB5001</w:t>
      </w:r>
    </w:p>
    <w:p w14:paraId="3DB52D42" w14:textId="77777777" w:rsidR="008140A4" w:rsidRDefault="008140A4" w:rsidP="00151836">
      <w:pPr>
        <w:spacing w:line="360" w:lineRule="auto"/>
        <w:jc w:val="center"/>
        <w:rPr>
          <w:rFonts w:ascii="Arial" w:hAnsi="Arial" w:cs="Arial"/>
          <w:b/>
          <w:sz w:val="32"/>
        </w:rPr>
      </w:pPr>
      <w:r w:rsidRPr="00151836">
        <w:rPr>
          <w:rFonts w:ascii="Arial" w:hAnsi="Arial" w:cs="Arial"/>
          <w:b/>
          <w:sz w:val="32"/>
        </w:rPr>
        <w:t>Kitchen Appliances: PESTEL and the 4Ps of Marketing Analysis</w:t>
      </w:r>
    </w:p>
    <w:p w14:paraId="5171A4C0" w14:textId="33EC740D" w:rsidR="00481887" w:rsidRPr="00151836" w:rsidRDefault="00481887" w:rsidP="00151836">
      <w:pPr>
        <w:spacing w:line="360" w:lineRule="auto"/>
        <w:jc w:val="center"/>
        <w:rPr>
          <w:rFonts w:ascii="Arial" w:hAnsi="Arial" w:cs="Arial"/>
          <w:b/>
          <w:sz w:val="32"/>
        </w:rPr>
      </w:pPr>
      <w:r>
        <w:rPr>
          <w:rFonts w:ascii="Arial" w:hAnsi="Arial" w:cs="Arial"/>
          <w:b/>
          <w:sz w:val="32"/>
        </w:rPr>
        <w:t>Oana Catalina Georgescu</w:t>
      </w:r>
    </w:p>
    <w:p w14:paraId="6A9611B8" w14:textId="3A57E2E6" w:rsidR="00151836" w:rsidRDefault="00151836">
      <w:pPr>
        <w:rPr>
          <w:rFonts w:ascii="Arial" w:eastAsiaTheme="majorEastAsia" w:hAnsi="Arial" w:cstheme="majorBidi"/>
          <w:b/>
          <w:color w:val="000000" w:themeColor="text1"/>
          <w:sz w:val="28"/>
          <w:szCs w:val="24"/>
        </w:rPr>
      </w:pPr>
      <w:r>
        <w:br w:type="page"/>
      </w:r>
    </w:p>
    <w:sdt>
      <w:sdtPr>
        <w:rPr>
          <w:rFonts w:ascii="Arial" w:eastAsiaTheme="minorHAnsi" w:hAnsi="Arial" w:cs="Arial"/>
          <w:color w:val="auto"/>
          <w:sz w:val="22"/>
          <w:szCs w:val="22"/>
        </w:rPr>
        <w:id w:val="919146449"/>
        <w:docPartObj>
          <w:docPartGallery w:val="Table of Contents"/>
          <w:docPartUnique/>
        </w:docPartObj>
      </w:sdtPr>
      <w:sdtEndPr>
        <w:rPr>
          <w:b/>
          <w:bCs/>
          <w:noProof/>
        </w:rPr>
      </w:sdtEndPr>
      <w:sdtContent>
        <w:p w14:paraId="1A32AA65" w14:textId="77777777" w:rsidR="00151836" w:rsidRPr="00151836" w:rsidRDefault="00151836" w:rsidP="00151836">
          <w:pPr>
            <w:pStyle w:val="TOCHeading"/>
            <w:spacing w:line="360" w:lineRule="auto"/>
            <w:jc w:val="center"/>
            <w:rPr>
              <w:rFonts w:ascii="Arial" w:hAnsi="Arial" w:cs="Arial"/>
              <w:b/>
              <w:sz w:val="28"/>
              <w:szCs w:val="22"/>
            </w:rPr>
          </w:pPr>
          <w:r w:rsidRPr="00151836">
            <w:rPr>
              <w:rFonts w:ascii="Arial" w:hAnsi="Arial" w:cs="Arial"/>
              <w:b/>
              <w:sz w:val="28"/>
              <w:szCs w:val="22"/>
            </w:rPr>
            <w:t>Contents</w:t>
          </w:r>
        </w:p>
        <w:p w14:paraId="24BFA369" w14:textId="77777777" w:rsidR="00151836" w:rsidRPr="00151836" w:rsidRDefault="00151836" w:rsidP="00151836">
          <w:pPr>
            <w:pStyle w:val="TOC1"/>
            <w:tabs>
              <w:tab w:val="right" w:leader="dot" w:pos="9350"/>
            </w:tabs>
            <w:spacing w:line="360" w:lineRule="auto"/>
            <w:rPr>
              <w:rFonts w:ascii="Arial" w:hAnsi="Arial" w:cs="Arial"/>
              <w:noProof/>
            </w:rPr>
          </w:pPr>
          <w:r w:rsidRPr="00151836">
            <w:rPr>
              <w:rFonts w:ascii="Arial" w:hAnsi="Arial" w:cs="Arial"/>
            </w:rPr>
            <w:fldChar w:fldCharType="begin"/>
          </w:r>
          <w:r w:rsidRPr="00151836">
            <w:rPr>
              <w:rFonts w:ascii="Arial" w:hAnsi="Arial" w:cs="Arial"/>
            </w:rPr>
            <w:instrText xml:space="preserve"> TOC \o "1-3" \h \z \u </w:instrText>
          </w:r>
          <w:r w:rsidRPr="00151836">
            <w:rPr>
              <w:rFonts w:ascii="Arial" w:hAnsi="Arial" w:cs="Arial"/>
            </w:rPr>
            <w:fldChar w:fldCharType="separate"/>
          </w:r>
          <w:hyperlink w:anchor="_Toc140180694" w:history="1">
            <w:r w:rsidRPr="00151836">
              <w:rPr>
                <w:rStyle w:val="Hyperlink"/>
                <w:rFonts w:ascii="Arial" w:hAnsi="Arial" w:cs="Arial"/>
                <w:noProof/>
              </w:rPr>
              <w:t>Introduction</w:t>
            </w:r>
            <w:r w:rsidRPr="00151836">
              <w:rPr>
                <w:rFonts w:ascii="Arial" w:hAnsi="Arial" w:cs="Arial"/>
                <w:noProof/>
                <w:webHidden/>
              </w:rPr>
              <w:tab/>
            </w:r>
            <w:r w:rsidRPr="00151836">
              <w:rPr>
                <w:rFonts w:ascii="Arial" w:hAnsi="Arial" w:cs="Arial"/>
                <w:noProof/>
                <w:webHidden/>
              </w:rPr>
              <w:fldChar w:fldCharType="begin"/>
            </w:r>
            <w:r w:rsidRPr="00151836">
              <w:rPr>
                <w:rFonts w:ascii="Arial" w:hAnsi="Arial" w:cs="Arial"/>
                <w:noProof/>
                <w:webHidden/>
              </w:rPr>
              <w:instrText xml:space="preserve"> PAGEREF _Toc140180694 \h </w:instrText>
            </w:r>
            <w:r w:rsidRPr="00151836">
              <w:rPr>
                <w:rFonts w:ascii="Arial" w:hAnsi="Arial" w:cs="Arial"/>
                <w:noProof/>
                <w:webHidden/>
              </w:rPr>
            </w:r>
            <w:r w:rsidRPr="00151836">
              <w:rPr>
                <w:rFonts w:ascii="Arial" w:hAnsi="Arial" w:cs="Arial"/>
                <w:noProof/>
                <w:webHidden/>
              </w:rPr>
              <w:fldChar w:fldCharType="separate"/>
            </w:r>
            <w:r w:rsidRPr="00151836">
              <w:rPr>
                <w:rFonts w:ascii="Arial" w:hAnsi="Arial" w:cs="Arial"/>
                <w:noProof/>
                <w:webHidden/>
              </w:rPr>
              <w:t>3</w:t>
            </w:r>
            <w:r w:rsidRPr="00151836">
              <w:rPr>
                <w:rFonts w:ascii="Arial" w:hAnsi="Arial" w:cs="Arial"/>
                <w:noProof/>
                <w:webHidden/>
              </w:rPr>
              <w:fldChar w:fldCharType="end"/>
            </w:r>
          </w:hyperlink>
        </w:p>
        <w:p w14:paraId="66ECA7E4" w14:textId="77777777" w:rsidR="00151836" w:rsidRPr="00151836" w:rsidRDefault="00481887" w:rsidP="00151836">
          <w:pPr>
            <w:pStyle w:val="TOC1"/>
            <w:tabs>
              <w:tab w:val="right" w:leader="dot" w:pos="9350"/>
            </w:tabs>
            <w:spacing w:line="360" w:lineRule="auto"/>
            <w:rPr>
              <w:rFonts w:ascii="Arial" w:hAnsi="Arial" w:cs="Arial"/>
              <w:noProof/>
            </w:rPr>
          </w:pPr>
          <w:hyperlink w:anchor="_Toc140180695" w:history="1">
            <w:r w:rsidR="00151836" w:rsidRPr="00151836">
              <w:rPr>
                <w:rStyle w:val="Hyperlink"/>
                <w:rFonts w:ascii="Arial" w:hAnsi="Arial" w:cs="Arial"/>
                <w:noProof/>
              </w:rPr>
              <w:t>PESTEL Analysis of Kitchen Appliance</w:t>
            </w:r>
            <w:r w:rsidR="00151836" w:rsidRPr="00151836">
              <w:rPr>
                <w:rFonts w:ascii="Arial" w:hAnsi="Arial" w:cs="Arial"/>
                <w:noProof/>
                <w:webHidden/>
              </w:rPr>
              <w:tab/>
            </w:r>
            <w:r w:rsidR="00151836" w:rsidRPr="00151836">
              <w:rPr>
                <w:rFonts w:ascii="Arial" w:hAnsi="Arial" w:cs="Arial"/>
                <w:noProof/>
                <w:webHidden/>
              </w:rPr>
              <w:fldChar w:fldCharType="begin"/>
            </w:r>
            <w:r w:rsidR="00151836" w:rsidRPr="00151836">
              <w:rPr>
                <w:rFonts w:ascii="Arial" w:hAnsi="Arial" w:cs="Arial"/>
                <w:noProof/>
                <w:webHidden/>
              </w:rPr>
              <w:instrText xml:space="preserve"> PAGEREF _Toc140180695 \h </w:instrText>
            </w:r>
            <w:r w:rsidR="00151836" w:rsidRPr="00151836">
              <w:rPr>
                <w:rFonts w:ascii="Arial" w:hAnsi="Arial" w:cs="Arial"/>
                <w:noProof/>
                <w:webHidden/>
              </w:rPr>
            </w:r>
            <w:r w:rsidR="00151836" w:rsidRPr="00151836">
              <w:rPr>
                <w:rFonts w:ascii="Arial" w:hAnsi="Arial" w:cs="Arial"/>
                <w:noProof/>
                <w:webHidden/>
              </w:rPr>
              <w:fldChar w:fldCharType="separate"/>
            </w:r>
            <w:r w:rsidR="00151836" w:rsidRPr="00151836">
              <w:rPr>
                <w:rFonts w:ascii="Arial" w:hAnsi="Arial" w:cs="Arial"/>
                <w:noProof/>
                <w:webHidden/>
              </w:rPr>
              <w:t>3</w:t>
            </w:r>
            <w:r w:rsidR="00151836" w:rsidRPr="00151836">
              <w:rPr>
                <w:rFonts w:ascii="Arial" w:hAnsi="Arial" w:cs="Arial"/>
                <w:noProof/>
                <w:webHidden/>
              </w:rPr>
              <w:fldChar w:fldCharType="end"/>
            </w:r>
          </w:hyperlink>
        </w:p>
        <w:p w14:paraId="1FF1D13D" w14:textId="77777777" w:rsidR="00151836" w:rsidRPr="00151836" w:rsidRDefault="00481887" w:rsidP="00151836">
          <w:pPr>
            <w:pStyle w:val="TOC2"/>
            <w:tabs>
              <w:tab w:val="right" w:leader="dot" w:pos="9350"/>
            </w:tabs>
            <w:spacing w:line="360" w:lineRule="auto"/>
            <w:rPr>
              <w:rFonts w:ascii="Arial" w:hAnsi="Arial" w:cs="Arial"/>
              <w:noProof/>
            </w:rPr>
          </w:pPr>
          <w:hyperlink w:anchor="_Toc140180696" w:history="1">
            <w:r w:rsidR="00151836" w:rsidRPr="00151836">
              <w:rPr>
                <w:rStyle w:val="Hyperlink"/>
                <w:rFonts w:ascii="Arial" w:hAnsi="Arial" w:cs="Arial"/>
                <w:noProof/>
              </w:rPr>
              <w:t>Political</w:t>
            </w:r>
            <w:r w:rsidR="00151836" w:rsidRPr="00151836">
              <w:rPr>
                <w:rFonts w:ascii="Arial" w:hAnsi="Arial" w:cs="Arial"/>
                <w:noProof/>
                <w:webHidden/>
              </w:rPr>
              <w:tab/>
            </w:r>
            <w:r w:rsidR="00151836" w:rsidRPr="00151836">
              <w:rPr>
                <w:rFonts w:ascii="Arial" w:hAnsi="Arial" w:cs="Arial"/>
                <w:noProof/>
                <w:webHidden/>
              </w:rPr>
              <w:fldChar w:fldCharType="begin"/>
            </w:r>
            <w:r w:rsidR="00151836" w:rsidRPr="00151836">
              <w:rPr>
                <w:rFonts w:ascii="Arial" w:hAnsi="Arial" w:cs="Arial"/>
                <w:noProof/>
                <w:webHidden/>
              </w:rPr>
              <w:instrText xml:space="preserve"> PAGEREF _Toc140180696 \h </w:instrText>
            </w:r>
            <w:r w:rsidR="00151836" w:rsidRPr="00151836">
              <w:rPr>
                <w:rFonts w:ascii="Arial" w:hAnsi="Arial" w:cs="Arial"/>
                <w:noProof/>
                <w:webHidden/>
              </w:rPr>
            </w:r>
            <w:r w:rsidR="00151836" w:rsidRPr="00151836">
              <w:rPr>
                <w:rFonts w:ascii="Arial" w:hAnsi="Arial" w:cs="Arial"/>
                <w:noProof/>
                <w:webHidden/>
              </w:rPr>
              <w:fldChar w:fldCharType="separate"/>
            </w:r>
            <w:r w:rsidR="00151836" w:rsidRPr="00151836">
              <w:rPr>
                <w:rFonts w:ascii="Arial" w:hAnsi="Arial" w:cs="Arial"/>
                <w:noProof/>
                <w:webHidden/>
              </w:rPr>
              <w:t>3</w:t>
            </w:r>
            <w:r w:rsidR="00151836" w:rsidRPr="00151836">
              <w:rPr>
                <w:rFonts w:ascii="Arial" w:hAnsi="Arial" w:cs="Arial"/>
                <w:noProof/>
                <w:webHidden/>
              </w:rPr>
              <w:fldChar w:fldCharType="end"/>
            </w:r>
          </w:hyperlink>
        </w:p>
        <w:p w14:paraId="1AF4CADC" w14:textId="77777777" w:rsidR="00151836" w:rsidRPr="00151836" w:rsidRDefault="00481887" w:rsidP="00151836">
          <w:pPr>
            <w:pStyle w:val="TOC2"/>
            <w:tabs>
              <w:tab w:val="right" w:leader="dot" w:pos="9350"/>
            </w:tabs>
            <w:spacing w:line="360" w:lineRule="auto"/>
            <w:rPr>
              <w:rFonts w:ascii="Arial" w:hAnsi="Arial" w:cs="Arial"/>
              <w:noProof/>
            </w:rPr>
          </w:pPr>
          <w:hyperlink w:anchor="_Toc140180697" w:history="1">
            <w:r w:rsidR="00151836" w:rsidRPr="00151836">
              <w:rPr>
                <w:rStyle w:val="Hyperlink"/>
                <w:rFonts w:ascii="Arial" w:hAnsi="Arial" w:cs="Arial"/>
                <w:noProof/>
              </w:rPr>
              <w:t>Economic</w:t>
            </w:r>
            <w:r w:rsidR="00151836" w:rsidRPr="00151836">
              <w:rPr>
                <w:rFonts w:ascii="Arial" w:hAnsi="Arial" w:cs="Arial"/>
                <w:noProof/>
                <w:webHidden/>
              </w:rPr>
              <w:tab/>
            </w:r>
            <w:r w:rsidR="00151836" w:rsidRPr="00151836">
              <w:rPr>
                <w:rFonts w:ascii="Arial" w:hAnsi="Arial" w:cs="Arial"/>
                <w:noProof/>
                <w:webHidden/>
              </w:rPr>
              <w:fldChar w:fldCharType="begin"/>
            </w:r>
            <w:r w:rsidR="00151836" w:rsidRPr="00151836">
              <w:rPr>
                <w:rFonts w:ascii="Arial" w:hAnsi="Arial" w:cs="Arial"/>
                <w:noProof/>
                <w:webHidden/>
              </w:rPr>
              <w:instrText xml:space="preserve"> PAGEREF _Toc140180697 \h </w:instrText>
            </w:r>
            <w:r w:rsidR="00151836" w:rsidRPr="00151836">
              <w:rPr>
                <w:rFonts w:ascii="Arial" w:hAnsi="Arial" w:cs="Arial"/>
                <w:noProof/>
                <w:webHidden/>
              </w:rPr>
            </w:r>
            <w:r w:rsidR="00151836" w:rsidRPr="00151836">
              <w:rPr>
                <w:rFonts w:ascii="Arial" w:hAnsi="Arial" w:cs="Arial"/>
                <w:noProof/>
                <w:webHidden/>
              </w:rPr>
              <w:fldChar w:fldCharType="separate"/>
            </w:r>
            <w:r w:rsidR="00151836" w:rsidRPr="00151836">
              <w:rPr>
                <w:rFonts w:ascii="Arial" w:hAnsi="Arial" w:cs="Arial"/>
                <w:noProof/>
                <w:webHidden/>
              </w:rPr>
              <w:t>4</w:t>
            </w:r>
            <w:r w:rsidR="00151836" w:rsidRPr="00151836">
              <w:rPr>
                <w:rFonts w:ascii="Arial" w:hAnsi="Arial" w:cs="Arial"/>
                <w:noProof/>
                <w:webHidden/>
              </w:rPr>
              <w:fldChar w:fldCharType="end"/>
            </w:r>
          </w:hyperlink>
        </w:p>
        <w:p w14:paraId="3C170827" w14:textId="77777777" w:rsidR="00151836" w:rsidRPr="00151836" w:rsidRDefault="00481887" w:rsidP="00151836">
          <w:pPr>
            <w:pStyle w:val="TOC2"/>
            <w:tabs>
              <w:tab w:val="right" w:leader="dot" w:pos="9350"/>
            </w:tabs>
            <w:spacing w:line="360" w:lineRule="auto"/>
            <w:rPr>
              <w:rFonts w:ascii="Arial" w:hAnsi="Arial" w:cs="Arial"/>
              <w:noProof/>
            </w:rPr>
          </w:pPr>
          <w:hyperlink w:anchor="_Toc140180698" w:history="1">
            <w:r w:rsidR="00151836" w:rsidRPr="00151836">
              <w:rPr>
                <w:rStyle w:val="Hyperlink"/>
                <w:rFonts w:ascii="Arial" w:hAnsi="Arial" w:cs="Arial"/>
                <w:noProof/>
              </w:rPr>
              <w:t>Sociocultural</w:t>
            </w:r>
            <w:r w:rsidR="00151836" w:rsidRPr="00151836">
              <w:rPr>
                <w:rFonts w:ascii="Arial" w:hAnsi="Arial" w:cs="Arial"/>
                <w:noProof/>
                <w:webHidden/>
              </w:rPr>
              <w:tab/>
            </w:r>
            <w:r w:rsidR="00151836" w:rsidRPr="00151836">
              <w:rPr>
                <w:rFonts w:ascii="Arial" w:hAnsi="Arial" w:cs="Arial"/>
                <w:noProof/>
                <w:webHidden/>
              </w:rPr>
              <w:fldChar w:fldCharType="begin"/>
            </w:r>
            <w:r w:rsidR="00151836" w:rsidRPr="00151836">
              <w:rPr>
                <w:rFonts w:ascii="Arial" w:hAnsi="Arial" w:cs="Arial"/>
                <w:noProof/>
                <w:webHidden/>
              </w:rPr>
              <w:instrText xml:space="preserve"> PAGEREF _Toc140180698 \h </w:instrText>
            </w:r>
            <w:r w:rsidR="00151836" w:rsidRPr="00151836">
              <w:rPr>
                <w:rFonts w:ascii="Arial" w:hAnsi="Arial" w:cs="Arial"/>
                <w:noProof/>
                <w:webHidden/>
              </w:rPr>
            </w:r>
            <w:r w:rsidR="00151836" w:rsidRPr="00151836">
              <w:rPr>
                <w:rFonts w:ascii="Arial" w:hAnsi="Arial" w:cs="Arial"/>
                <w:noProof/>
                <w:webHidden/>
              </w:rPr>
              <w:fldChar w:fldCharType="separate"/>
            </w:r>
            <w:r w:rsidR="00151836" w:rsidRPr="00151836">
              <w:rPr>
                <w:rFonts w:ascii="Arial" w:hAnsi="Arial" w:cs="Arial"/>
                <w:noProof/>
                <w:webHidden/>
              </w:rPr>
              <w:t>4</w:t>
            </w:r>
            <w:r w:rsidR="00151836" w:rsidRPr="00151836">
              <w:rPr>
                <w:rFonts w:ascii="Arial" w:hAnsi="Arial" w:cs="Arial"/>
                <w:noProof/>
                <w:webHidden/>
              </w:rPr>
              <w:fldChar w:fldCharType="end"/>
            </w:r>
          </w:hyperlink>
        </w:p>
        <w:p w14:paraId="5AA09CC7" w14:textId="77777777" w:rsidR="00151836" w:rsidRPr="00151836" w:rsidRDefault="00481887" w:rsidP="00151836">
          <w:pPr>
            <w:pStyle w:val="TOC2"/>
            <w:tabs>
              <w:tab w:val="right" w:leader="dot" w:pos="9350"/>
            </w:tabs>
            <w:spacing w:line="360" w:lineRule="auto"/>
            <w:rPr>
              <w:rFonts w:ascii="Arial" w:hAnsi="Arial" w:cs="Arial"/>
              <w:noProof/>
            </w:rPr>
          </w:pPr>
          <w:hyperlink w:anchor="_Toc140180699" w:history="1">
            <w:r w:rsidR="00151836" w:rsidRPr="00151836">
              <w:rPr>
                <w:rStyle w:val="Hyperlink"/>
                <w:rFonts w:ascii="Arial" w:hAnsi="Arial" w:cs="Arial"/>
                <w:noProof/>
              </w:rPr>
              <w:t>Technological</w:t>
            </w:r>
            <w:r w:rsidR="00151836" w:rsidRPr="00151836">
              <w:rPr>
                <w:rFonts w:ascii="Arial" w:hAnsi="Arial" w:cs="Arial"/>
                <w:noProof/>
                <w:webHidden/>
              </w:rPr>
              <w:tab/>
            </w:r>
            <w:r w:rsidR="00151836" w:rsidRPr="00151836">
              <w:rPr>
                <w:rFonts w:ascii="Arial" w:hAnsi="Arial" w:cs="Arial"/>
                <w:noProof/>
                <w:webHidden/>
              </w:rPr>
              <w:fldChar w:fldCharType="begin"/>
            </w:r>
            <w:r w:rsidR="00151836" w:rsidRPr="00151836">
              <w:rPr>
                <w:rFonts w:ascii="Arial" w:hAnsi="Arial" w:cs="Arial"/>
                <w:noProof/>
                <w:webHidden/>
              </w:rPr>
              <w:instrText xml:space="preserve"> PAGEREF _Toc140180699 \h </w:instrText>
            </w:r>
            <w:r w:rsidR="00151836" w:rsidRPr="00151836">
              <w:rPr>
                <w:rFonts w:ascii="Arial" w:hAnsi="Arial" w:cs="Arial"/>
                <w:noProof/>
                <w:webHidden/>
              </w:rPr>
            </w:r>
            <w:r w:rsidR="00151836" w:rsidRPr="00151836">
              <w:rPr>
                <w:rFonts w:ascii="Arial" w:hAnsi="Arial" w:cs="Arial"/>
                <w:noProof/>
                <w:webHidden/>
              </w:rPr>
              <w:fldChar w:fldCharType="separate"/>
            </w:r>
            <w:r w:rsidR="00151836" w:rsidRPr="00151836">
              <w:rPr>
                <w:rFonts w:ascii="Arial" w:hAnsi="Arial" w:cs="Arial"/>
                <w:noProof/>
                <w:webHidden/>
              </w:rPr>
              <w:t>5</w:t>
            </w:r>
            <w:r w:rsidR="00151836" w:rsidRPr="00151836">
              <w:rPr>
                <w:rFonts w:ascii="Arial" w:hAnsi="Arial" w:cs="Arial"/>
                <w:noProof/>
                <w:webHidden/>
              </w:rPr>
              <w:fldChar w:fldCharType="end"/>
            </w:r>
          </w:hyperlink>
        </w:p>
        <w:p w14:paraId="5EAB6B9D" w14:textId="77777777" w:rsidR="00151836" w:rsidRPr="00151836" w:rsidRDefault="00481887" w:rsidP="00151836">
          <w:pPr>
            <w:pStyle w:val="TOC2"/>
            <w:tabs>
              <w:tab w:val="right" w:leader="dot" w:pos="9350"/>
            </w:tabs>
            <w:spacing w:line="360" w:lineRule="auto"/>
            <w:rPr>
              <w:rFonts w:ascii="Arial" w:hAnsi="Arial" w:cs="Arial"/>
              <w:noProof/>
            </w:rPr>
          </w:pPr>
          <w:hyperlink w:anchor="_Toc140180700" w:history="1">
            <w:r w:rsidR="00151836" w:rsidRPr="00151836">
              <w:rPr>
                <w:rStyle w:val="Hyperlink"/>
                <w:rFonts w:ascii="Arial" w:hAnsi="Arial" w:cs="Arial"/>
                <w:noProof/>
              </w:rPr>
              <w:t>Environmental</w:t>
            </w:r>
            <w:r w:rsidR="00151836" w:rsidRPr="00151836">
              <w:rPr>
                <w:rFonts w:ascii="Arial" w:hAnsi="Arial" w:cs="Arial"/>
                <w:noProof/>
                <w:webHidden/>
              </w:rPr>
              <w:tab/>
            </w:r>
            <w:r w:rsidR="00151836" w:rsidRPr="00151836">
              <w:rPr>
                <w:rFonts w:ascii="Arial" w:hAnsi="Arial" w:cs="Arial"/>
                <w:noProof/>
                <w:webHidden/>
              </w:rPr>
              <w:fldChar w:fldCharType="begin"/>
            </w:r>
            <w:r w:rsidR="00151836" w:rsidRPr="00151836">
              <w:rPr>
                <w:rFonts w:ascii="Arial" w:hAnsi="Arial" w:cs="Arial"/>
                <w:noProof/>
                <w:webHidden/>
              </w:rPr>
              <w:instrText xml:space="preserve"> PAGEREF _Toc140180700 \h </w:instrText>
            </w:r>
            <w:r w:rsidR="00151836" w:rsidRPr="00151836">
              <w:rPr>
                <w:rFonts w:ascii="Arial" w:hAnsi="Arial" w:cs="Arial"/>
                <w:noProof/>
                <w:webHidden/>
              </w:rPr>
            </w:r>
            <w:r w:rsidR="00151836" w:rsidRPr="00151836">
              <w:rPr>
                <w:rFonts w:ascii="Arial" w:hAnsi="Arial" w:cs="Arial"/>
                <w:noProof/>
                <w:webHidden/>
              </w:rPr>
              <w:fldChar w:fldCharType="separate"/>
            </w:r>
            <w:r w:rsidR="00151836" w:rsidRPr="00151836">
              <w:rPr>
                <w:rFonts w:ascii="Arial" w:hAnsi="Arial" w:cs="Arial"/>
                <w:noProof/>
                <w:webHidden/>
              </w:rPr>
              <w:t>5</w:t>
            </w:r>
            <w:r w:rsidR="00151836" w:rsidRPr="00151836">
              <w:rPr>
                <w:rFonts w:ascii="Arial" w:hAnsi="Arial" w:cs="Arial"/>
                <w:noProof/>
                <w:webHidden/>
              </w:rPr>
              <w:fldChar w:fldCharType="end"/>
            </w:r>
          </w:hyperlink>
        </w:p>
        <w:p w14:paraId="714C4065" w14:textId="77777777" w:rsidR="00151836" w:rsidRPr="00151836" w:rsidRDefault="00481887" w:rsidP="00151836">
          <w:pPr>
            <w:pStyle w:val="TOC2"/>
            <w:tabs>
              <w:tab w:val="right" w:leader="dot" w:pos="9350"/>
            </w:tabs>
            <w:spacing w:line="360" w:lineRule="auto"/>
            <w:rPr>
              <w:rFonts w:ascii="Arial" w:hAnsi="Arial" w:cs="Arial"/>
              <w:noProof/>
            </w:rPr>
          </w:pPr>
          <w:hyperlink w:anchor="_Toc140180701" w:history="1">
            <w:r w:rsidR="00151836" w:rsidRPr="00151836">
              <w:rPr>
                <w:rStyle w:val="Hyperlink"/>
                <w:rFonts w:ascii="Arial" w:hAnsi="Arial" w:cs="Arial"/>
                <w:noProof/>
              </w:rPr>
              <w:t>Legal</w:t>
            </w:r>
            <w:r w:rsidR="00151836" w:rsidRPr="00151836">
              <w:rPr>
                <w:rFonts w:ascii="Arial" w:hAnsi="Arial" w:cs="Arial"/>
                <w:noProof/>
                <w:webHidden/>
              </w:rPr>
              <w:tab/>
            </w:r>
            <w:r w:rsidR="00151836" w:rsidRPr="00151836">
              <w:rPr>
                <w:rFonts w:ascii="Arial" w:hAnsi="Arial" w:cs="Arial"/>
                <w:noProof/>
                <w:webHidden/>
              </w:rPr>
              <w:fldChar w:fldCharType="begin"/>
            </w:r>
            <w:r w:rsidR="00151836" w:rsidRPr="00151836">
              <w:rPr>
                <w:rFonts w:ascii="Arial" w:hAnsi="Arial" w:cs="Arial"/>
                <w:noProof/>
                <w:webHidden/>
              </w:rPr>
              <w:instrText xml:space="preserve"> PAGEREF _Toc140180701 \h </w:instrText>
            </w:r>
            <w:r w:rsidR="00151836" w:rsidRPr="00151836">
              <w:rPr>
                <w:rFonts w:ascii="Arial" w:hAnsi="Arial" w:cs="Arial"/>
                <w:noProof/>
                <w:webHidden/>
              </w:rPr>
            </w:r>
            <w:r w:rsidR="00151836" w:rsidRPr="00151836">
              <w:rPr>
                <w:rFonts w:ascii="Arial" w:hAnsi="Arial" w:cs="Arial"/>
                <w:noProof/>
                <w:webHidden/>
              </w:rPr>
              <w:fldChar w:fldCharType="separate"/>
            </w:r>
            <w:r w:rsidR="00151836" w:rsidRPr="00151836">
              <w:rPr>
                <w:rFonts w:ascii="Arial" w:hAnsi="Arial" w:cs="Arial"/>
                <w:noProof/>
                <w:webHidden/>
              </w:rPr>
              <w:t>5</w:t>
            </w:r>
            <w:r w:rsidR="00151836" w:rsidRPr="00151836">
              <w:rPr>
                <w:rFonts w:ascii="Arial" w:hAnsi="Arial" w:cs="Arial"/>
                <w:noProof/>
                <w:webHidden/>
              </w:rPr>
              <w:fldChar w:fldCharType="end"/>
            </w:r>
          </w:hyperlink>
        </w:p>
        <w:p w14:paraId="154F6525" w14:textId="77777777" w:rsidR="00151836" w:rsidRPr="00151836" w:rsidRDefault="00481887" w:rsidP="00151836">
          <w:pPr>
            <w:pStyle w:val="TOC1"/>
            <w:tabs>
              <w:tab w:val="right" w:leader="dot" w:pos="9350"/>
            </w:tabs>
            <w:spacing w:line="360" w:lineRule="auto"/>
            <w:rPr>
              <w:rFonts w:ascii="Arial" w:hAnsi="Arial" w:cs="Arial"/>
              <w:noProof/>
            </w:rPr>
          </w:pPr>
          <w:hyperlink w:anchor="_Toc140180702" w:history="1">
            <w:r w:rsidR="00151836" w:rsidRPr="00151836">
              <w:rPr>
                <w:rStyle w:val="Hyperlink"/>
                <w:rFonts w:ascii="Arial" w:hAnsi="Arial" w:cs="Arial"/>
                <w:noProof/>
              </w:rPr>
              <w:t>4Ps of Marketing Analysis</w:t>
            </w:r>
            <w:r w:rsidR="00151836" w:rsidRPr="00151836">
              <w:rPr>
                <w:rFonts w:ascii="Arial" w:hAnsi="Arial" w:cs="Arial"/>
                <w:noProof/>
                <w:webHidden/>
              </w:rPr>
              <w:tab/>
            </w:r>
            <w:r w:rsidR="00151836" w:rsidRPr="00151836">
              <w:rPr>
                <w:rFonts w:ascii="Arial" w:hAnsi="Arial" w:cs="Arial"/>
                <w:noProof/>
                <w:webHidden/>
              </w:rPr>
              <w:fldChar w:fldCharType="begin"/>
            </w:r>
            <w:r w:rsidR="00151836" w:rsidRPr="00151836">
              <w:rPr>
                <w:rFonts w:ascii="Arial" w:hAnsi="Arial" w:cs="Arial"/>
                <w:noProof/>
                <w:webHidden/>
              </w:rPr>
              <w:instrText xml:space="preserve"> PAGEREF _Toc140180702 \h </w:instrText>
            </w:r>
            <w:r w:rsidR="00151836" w:rsidRPr="00151836">
              <w:rPr>
                <w:rFonts w:ascii="Arial" w:hAnsi="Arial" w:cs="Arial"/>
                <w:noProof/>
                <w:webHidden/>
              </w:rPr>
            </w:r>
            <w:r w:rsidR="00151836" w:rsidRPr="00151836">
              <w:rPr>
                <w:rFonts w:ascii="Arial" w:hAnsi="Arial" w:cs="Arial"/>
                <w:noProof/>
                <w:webHidden/>
              </w:rPr>
              <w:fldChar w:fldCharType="separate"/>
            </w:r>
            <w:r w:rsidR="00151836" w:rsidRPr="00151836">
              <w:rPr>
                <w:rFonts w:ascii="Arial" w:hAnsi="Arial" w:cs="Arial"/>
                <w:noProof/>
                <w:webHidden/>
              </w:rPr>
              <w:t>6</w:t>
            </w:r>
            <w:r w:rsidR="00151836" w:rsidRPr="00151836">
              <w:rPr>
                <w:rFonts w:ascii="Arial" w:hAnsi="Arial" w:cs="Arial"/>
                <w:noProof/>
                <w:webHidden/>
              </w:rPr>
              <w:fldChar w:fldCharType="end"/>
            </w:r>
          </w:hyperlink>
        </w:p>
        <w:p w14:paraId="21E7F910" w14:textId="77777777" w:rsidR="00151836" w:rsidRPr="00151836" w:rsidRDefault="00481887" w:rsidP="00151836">
          <w:pPr>
            <w:pStyle w:val="TOC2"/>
            <w:tabs>
              <w:tab w:val="right" w:leader="dot" w:pos="9350"/>
            </w:tabs>
            <w:spacing w:line="360" w:lineRule="auto"/>
            <w:rPr>
              <w:rFonts w:ascii="Arial" w:hAnsi="Arial" w:cs="Arial"/>
              <w:noProof/>
            </w:rPr>
          </w:pPr>
          <w:hyperlink w:anchor="_Toc140180703" w:history="1">
            <w:r w:rsidR="00151836" w:rsidRPr="00151836">
              <w:rPr>
                <w:rStyle w:val="Hyperlink"/>
                <w:rFonts w:ascii="Arial" w:hAnsi="Arial" w:cs="Arial"/>
                <w:noProof/>
              </w:rPr>
              <w:t>Product</w:t>
            </w:r>
            <w:r w:rsidR="00151836" w:rsidRPr="00151836">
              <w:rPr>
                <w:rFonts w:ascii="Arial" w:hAnsi="Arial" w:cs="Arial"/>
                <w:noProof/>
                <w:webHidden/>
              </w:rPr>
              <w:tab/>
            </w:r>
            <w:r w:rsidR="00151836" w:rsidRPr="00151836">
              <w:rPr>
                <w:rFonts w:ascii="Arial" w:hAnsi="Arial" w:cs="Arial"/>
                <w:noProof/>
                <w:webHidden/>
              </w:rPr>
              <w:fldChar w:fldCharType="begin"/>
            </w:r>
            <w:r w:rsidR="00151836" w:rsidRPr="00151836">
              <w:rPr>
                <w:rFonts w:ascii="Arial" w:hAnsi="Arial" w:cs="Arial"/>
                <w:noProof/>
                <w:webHidden/>
              </w:rPr>
              <w:instrText xml:space="preserve"> PAGEREF _Toc140180703 \h </w:instrText>
            </w:r>
            <w:r w:rsidR="00151836" w:rsidRPr="00151836">
              <w:rPr>
                <w:rFonts w:ascii="Arial" w:hAnsi="Arial" w:cs="Arial"/>
                <w:noProof/>
                <w:webHidden/>
              </w:rPr>
            </w:r>
            <w:r w:rsidR="00151836" w:rsidRPr="00151836">
              <w:rPr>
                <w:rFonts w:ascii="Arial" w:hAnsi="Arial" w:cs="Arial"/>
                <w:noProof/>
                <w:webHidden/>
              </w:rPr>
              <w:fldChar w:fldCharType="separate"/>
            </w:r>
            <w:r w:rsidR="00151836" w:rsidRPr="00151836">
              <w:rPr>
                <w:rFonts w:ascii="Arial" w:hAnsi="Arial" w:cs="Arial"/>
                <w:noProof/>
                <w:webHidden/>
              </w:rPr>
              <w:t>6</w:t>
            </w:r>
            <w:r w:rsidR="00151836" w:rsidRPr="00151836">
              <w:rPr>
                <w:rFonts w:ascii="Arial" w:hAnsi="Arial" w:cs="Arial"/>
                <w:noProof/>
                <w:webHidden/>
              </w:rPr>
              <w:fldChar w:fldCharType="end"/>
            </w:r>
          </w:hyperlink>
        </w:p>
        <w:p w14:paraId="5B4A8C44" w14:textId="77777777" w:rsidR="00151836" w:rsidRPr="00151836" w:rsidRDefault="00481887" w:rsidP="00151836">
          <w:pPr>
            <w:pStyle w:val="TOC2"/>
            <w:tabs>
              <w:tab w:val="right" w:leader="dot" w:pos="9350"/>
            </w:tabs>
            <w:spacing w:line="360" w:lineRule="auto"/>
            <w:rPr>
              <w:rFonts w:ascii="Arial" w:hAnsi="Arial" w:cs="Arial"/>
              <w:noProof/>
            </w:rPr>
          </w:pPr>
          <w:hyperlink w:anchor="_Toc140180704" w:history="1">
            <w:r w:rsidR="00151836" w:rsidRPr="00151836">
              <w:rPr>
                <w:rStyle w:val="Hyperlink"/>
                <w:rFonts w:ascii="Arial" w:hAnsi="Arial" w:cs="Arial"/>
                <w:noProof/>
              </w:rPr>
              <w:t>Price</w:t>
            </w:r>
            <w:r w:rsidR="00151836" w:rsidRPr="00151836">
              <w:rPr>
                <w:rFonts w:ascii="Arial" w:hAnsi="Arial" w:cs="Arial"/>
                <w:noProof/>
                <w:webHidden/>
              </w:rPr>
              <w:tab/>
            </w:r>
            <w:r w:rsidR="00151836" w:rsidRPr="00151836">
              <w:rPr>
                <w:rFonts w:ascii="Arial" w:hAnsi="Arial" w:cs="Arial"/>
                <w:noProof/>
                <w:webHidden/>
              </w:rPr>
              <w:fldChar w:fldCharType="begin"/>
            </w:r>
            <w:r w:rsidR="00151836" w:rsidRPr="00151836">
              <w:rPr>
                <w:rFonts w:ascii="Arial" w:hAnsi="Arial" w:cs="Arial"/>
                <w:noProof/>
                <w:webHidden/>
              </w:rPr>
              <w:instrText xml:space="preserve"> PAGEREF _Toc140180704 \h </w:instrText>
            </w:r>
            <w:r w:rsidR="00151836" w:rsidRPr="00151836">
              <w:rPr>
                <w:rFonts w:ascii="Arial" w:hAnsi="Arial" w:cs="Arial"/>
                <w:noProof/>
                <w:webHidden/>
              </w:rPr>
            </w:r>
            <w:r w:rsidR="00151836" w:rsidRPr="00151836">
              <w:rPr>
                <w:rFonts w:ascii="Arial" w:hAnsi="Arial" w:cs="Arial"/>
                <w:noProof/>
                <w:webHidden/>
              </w:rPr>
              <w:fldChar w:fldCharType="separate"/>
            </w:r>
            <w:r w:rsidR="00151836" w:rsidRPr="00151836">
              <w:rPr>
                <w:rFonts w:ascii="Arial" w:hAnsi="Arial" w:cs="Arial"/>
                <w:noProof/>
                <w:webHidden/>
              </w:rPr>
              <w:t>7</w:t>
            </w:r>
            <w:r w:rsidR="00151836" w:rsidRPr="00151836">
              <w:rPr>
                <w:rFonts w:ascii="Arial" w:hAnsi="Arial" w:cs="Arial"/>
                <w:noProof/>
                <w:webHidden/>
              </w:rPr>
              <w:fldChar w:fldCharType="end"/>
            </w:r>
          </w:hyperlink>
        </w:p>
        <w:p w14:paraId="55F3E20C" w14:textId="77777777" w:rsidR="00151836" w:rsidRPr="00151836" w:rsidRDefault="00481887" w:rsidP="00151836">
          <w:pPr>
            <w:pStyle w:val="TOC2"/>
            <w:tabs>
              <w:tab w:val="right" w:leader="dot" w:pos="9350"/>
            </w:tabs>
            <w:spacing w:line="360" w:lineRule="auto"/>
            <w:rPr>
              <w:rFonts w:ascii="Arial" w:hAnsi="Arial" w:cs="Arial"/>
              <w:noProof/>
            </w:rPr>
          </w:pPr>
          <w:hyperlink w:anchor="_Toc140180705" w:history="1">
            <w:r w:rsidR="00151836" w:rsidRPr="00151836">
              <w:rPr>
                <w:rStyle w:val="Hyperlink"/>
                <w:rFonts w:ascii="Arial" w:hAnsi="Arial" w:cs="Arial"/>
                <w:noProof/>
              </w:rPr>
              <w:t>Place</w:t>
            </w:r>
            <w:r w:rsidR="00151836" w:rsidRPr="00151836">
              <w:rPr>
                <w:rFonts w:ascii="Arial" w:hAnsi="Arial" w:cs="Arial"/>
                <w:noProof/>
                <w:webHidden/>
              </w:rPr>
              <w:tab/>
            </w:r>
            <w:r w:rsidR="00151836" w:rsidRPr="00151836">
              <w:rPr>
                <w:rFonts w:ascii="Arial" w:hAnsi="Arial" w:cs="Arial"/>
                <w:noProof/>
                <w:webHidden/>
              </w:rPr>
              <w:fldChar w:fldCharType="begin"/>
            </w:r>
            <w:r w:rsidR="00151836" w:rsidRPr="00151836">
              <w:rPr>
                <w:rFonts w:ascii="Arial" w:hAnsi="Arial" w:cs="Arial"/>
                <w:noProof/>
                <w:webHidden/>
              </w:rPr>
              <w:instrText xml:space="preserve"> PAGEREF _Toc140180705 \h </w:instrText>
            </w:r>
            <w:r w:rsidR="00151836" w:rsidRPr="00151836">
              <w:rPr>
                <w:rFonts w:ascii="Arial" w:hAnsi="Arial" w:cs="Arial"/>
                <w:noProof/>
                <w:webHidden/>
              </w:rPr>
            </w:r>
            <w:r w:rsidR="00151836" w:rsidRPr="00151836">
              <w:rPr>
                <w:rFonts w:ascii="Arial" w:hAnsi="Arial" w:cs="Arial"/>
                <w:noProof/>
                <w:webHidden/>
              </w:rPr>
              <w:fldChar w:fldCharType="separate"/>
            </w:r>
            <w:r w:rsidR="00151836" w:rsidRPr="00151836">
              <w:rPr>
                <w:rFonts w:ascii="Arial" w:hAnsi="Arial" w:cs="Arial"/>
                <w:noProof/>
                <w:webHidden/>
              </w:rPr>
              <w:t>8</w:t>
            </w:r>
            <w:r w:rsidR="00151836" w:rsidRPr="00151836">
              <w:rPr>
                <w:rFonts w:ascii="Arial" w:hAnsi="Arial" w:cs="Arial"/>
                <w:noProof/>
                <w:webHidden/>
              </w:rPr>
              <w:fldChar w:fldCharType="end"/>
            </w:r>
          </w:hyperlink>
        </w:p>
        <w:p w14:paraId="0833BBEE" w14:textId="77777777" w:rsidR="00151836" w:rsidRPr="00151836" w:rsidRDefault="00481887" w:rsidP="00151836">
          <w:pPr>
            <w:pStyle w:val="TOC2"/>
            <w:tabs>
              <w:tab w:val="right" w:leader="dot" w:pos="9350"/>
            </w:tabs>
            <w:spacing w:line="360" w:lineRule="auto"/>
            <w:rPr>
              <w:rFonts w:ascii="Arial" w:hAnsi="Arial" w:cs="Arial"/>
              <w:noProof/>
            </w:rPr>
          </w:pPr>
          <w:hyperlink w:anchor="_Toc140180706" w:history="1">
            <w:r w:rsidR="00151836" w:rsidRPr="00151836">
              <w:rPr>
                <w:rStyle w:val="Hyperlink"/>
                <w:rFonts w:ascii="Arial" w:hAnsi="Arial" w:cs="Arial"/>
                <w:noProof/>
              </w:rPr>
              <w:t>Promotion</w:t>
            </w:r>
            <w:r w:rsidR="00151836" w:rsidRPr="00151836">
              <w:rPr>
                <w:rFonts w:ascii="Arial" w:hAnsi="Arial" w:cs="Arial"/>
                <w:noProof/>
                <w:webHidden/>
              </w:rPr>
              <w:tab/>
            </w:r>
            <w:r w:rsidR="00151836" w:rsidRPr="00151836">
              <w:rPr>
                <w:rFonts w:ascii="Arial" w:hAnsi="Arial" w:cs="Arial"/>
                <w:noProof/>
                <w:webHidden/>
              </w:rPr>
              <w:fldChar w:fldCharType="begin"/>
            </w:r>
            <w:r w:rsidR="00151836" w:rsidRPr="00151836">
              <w:rPr>
                <w:rFonts w:ascii="Arial" w:hAnsi="Arial" w:cs="Arial"/>
                <w:noProof/>
                <w:webHidden/>
              </w:rPr>
              <w:instrText xml:space="preserve"> PAGEREF _Toc140180706 \h </w:instrText>
            </w:r>
            <w:r w:rsidR="00151836" w:rsidRPr="00151836">
              <w:rPr>
                <w:rFonts w:ascii="Arial" w:hAnsi="Arial" w:cs="Arial"/>
                <w:noProof/>
                <w:webHidden/>
              </w:rPr>
            </w:r>
            <w:r w:rsidR="00151836" w:rsidRPr="00151836">
              <w:rPr>
                <w:rFonts w:ascii="Arial" w:hAnsi="Arial" w:cs="Arial"/>
                <w:noProof/>
                <w:webHidden/>
              </w:rPr>
              <w:fldChar w:fldCharType="separate"/>
            </w:r>
            <w:r w:rsidR="00151836" w:rsidRPr="00151836">
              <w:rPr>
                <w:rFonts w:ascii="Arial" w:hAnsi="Arial" w:cs="Arial"/>
                <w:noProof/>
                <w:webHidden/>
              </w:rPr>
              <w:t>8</w:t>
            </w:r>
            <w:r w:rsidR="00151836" w:rsidRPr="00151836">
              <w:rPr>
                <w:rFonts w:ascii="Arial" w:hAnsi="Arial" w:cs="Arial"/>
                <w:noProof/>
                <w:webHidden/>
              </w:rPr>
              <w:fldChar w:fldCharType="end"/>
            </w:r>
          </w:hyperlink>
        </w:p>
        <w:p w14:paraId="43BD5D92" w14:textId="77777777" w:rsidR="00151836" w:rsidRPr="00151836" w:rsidRDefault="00481887" w:rsidP="00151836">
          <w:pPr>
            <w:pStyle w:val="TOC1"/>
            <w:tabs>
              <w:tab w:val="right" w:leader="dot" w:pos="9350"/>
            </w:tabs>
            <w:spacing w:line="360" w:lineRule="auto"/>
            <w:rPr>
              <w:rFonts w:ascii="Arial" w:hAnsi="Arial" w:cs="Arial"/>
              <w:noProof/>
            </w:rPr>
          </w:pPr>
          <w:hyperlink w:anchor="_Toc140180707" w:history="1">
            <w:r w:rsidR="00151836" w:rsidRPr="00151836">
              <w:rPr>
                <w:rStyle w:val="Hyperlink"/>
                <w:rFonts w:ascii="Arial" w:hAnsi="Arial" w:cs="Arial"/>
                <w:noProof/>
              </w:rPr>
              <w:t>Conclusion</w:t>
            </w:r>
            <w:r w:rsidR="00151836" w:rsidRPr="00151836">
              <w:rPr>
                <w:rFonts w:ascii="Arial" w:hAnsi="Arial" w:cs="Arial"/>
                <w:noProof/>
                <w:webHidden/>
              </w:rPr>
              <w:tab/>
            </w:r>
            <w:r w:rsidR="00151836" w:rsidRPr="00151836">
              <w:rPr>
                <w:rFonts w:ascii="Arial" w:hAnsi="Arial" w:cs="Arial"/>
                <w:noProof/>
                <w:webHidden/>
              </w:rPr>
              <w:fldChar w:fldCharType="begin"/>
            </w:r>
            <w:r w:rsidR="00151836" w:rsidRPr="00151836">
              <w:rPr>
                <w:rFonts w:ascii="Arial" w:hAnsi="Arial" w:cs="Arial"/>
                <w:noProof/>
                <w:webHidden/>
              </w:rPr>
              <w:instrText xml:space="preserve"> PAGEREF _Toc140180707 \h </w:instrText>
            </w:r>
            <w:r w:rsidR="00151836" w:rsidRPr="00151836">
              <w:rPr>
                <w:rFonts w:ascii="Arial" w:hAnsi="Arial" w:cs="Arial"/>
                <w:noProof/>
                <w:webHidden/>
              </w:rPr>
            </w:r>
            <w:r w:rsidR="00151836" w:rsidRPr="00151836">
              <w:rPr>
                <w:rFonts w:ascii="Arial" w:hAnsi="Arial" w:cs="Arial"/>
                <w:noProof/>
                <w:webHidden/>
              </w:rPr>
              <w:fldChar w:fldCharType="separate"/>
            </w:r>
            <w:r w:rsidR="00151836" w:rsidRPr="00151836">
              <w:rPr>
                <w:rFonts w:ascii="Arial" w:hAnsi="Arial" w:cs="Arial"/>
                <w:noProof/>
                <w:webHidden/>
              </w:rPr>
              <w:t>8</w:t>
            </w:r>
            <w:r w:rsidR="00151836" w:rsidRPr="00151836">
              <w:rPr>
                <w:rFonts w:ascii="Arial" w:hAnsi="Arial" w:cs="Arial"/>
                <w:noProof/>
                <w:webHidden/>
              </w:rPr>
              <w:fldChar w:fldCharType="end"/>
            </w:r>
          </w:hyperlink>
        </w:p>
        <w:p w14:paraId="52BB8826" w14:textId="77777777" w:rsidR="00151836" w:rsidRPr="00151836" w:rsidRDefault="00481887" w:rsidP="00151836">
          <w:pPr>
            <w:pStyle w:val="TOC1"/>
            <w:tabs>
              <w:tab w:val="right" w:leader="dot" w:pos="9350"/>
            </w:tabs>
            <w:spacing w:line="360" w:lineRule="auto"/>
            <w:rPr>
              <w:rFonts w:ascii="Arial" w:hAnsi="Arial" w:cs="Arial"/>
              <w:noProof/>
            </w:rPr>
          </w:pPr>
          <w:hyperlink w:anchor="_Toc140180708" w:history="1">
            <w:r w:rsidR="00151836" w:rsidRPr="00151836">
              <w:rPr>
                <w:rStyle w:val="Hyperlink"/>
                <w:rFonts w:ascii="Arial" w:hAnsi="Arial" w:cs="Arial"/>
                <w:noProof/>
              </w:rPr>
              <w:t>References</w:t>
            </w:r>
            <w:r w:rsidR="00151836" w:rsidRPr="00151836">
              <w:rPr>
                <w:rFonts w:ascii="Arial" w:hAnsi="Arial" w:cs="Arial"/>
                <w:noProof/>
                <w:webHidden/>
              </w:rPr>
              <w:tab/>
            </w:r>
            <w:r w:rsidR="00151836" w:rsidRPr="00151836">
              <w:rPr>
                <w:rFonts w:ascii="Arial" w:hAnsi="Arial" w:cs="Arial"/>
                <w:noProof/>
                <w:webHidden/>
              </w:rPr>
              <w:fldChar w:fldCharType="begin"/>
            </w:r>
            <w:r w:rsidR="00151836" w:rsidRPr="00151836">
              <w:rPr>
                <w:rFonts w:ascii="Arial" w:hAnsi="Arial" w:cs="Arial"/>
                <w:noProof/>
                <w:webHidden/>
              </w:rPr>
              <w:instrText xml:space="preserve"> PAGEREF _Toc140180708 \h </w:instrText>
            </w:r>
            <w:r w:rsidR="00151836" w:rsidRPr="00151836">
              <w:rPr>
                <w:rFonts w:ascii="Arial" w:hAnsi="Arial" w:cs="Arial"/>
                <w:noProof/>
                <w:webHidden/>
              </w:rPr>
            </w:r>
            <w:r w:rsidR="00151836" w:rsidRPr="00151836">
              <w:rPr>
                <w:rFonts w:ascii="Arial" w:hAnsi="Arial" w:cs="Arial"/>
                <w:noProof/>
                <w:webHidden/>
              </w:rPr>
              <w:fldChar w:fldCharType="separate"/>
            </w:r>
            <w:r w:rsidR="00151836" w:rsidRPr="00151836">
              <w:rPr>
                <w:rFonts w:ascii="Arial" w:hAnsi="Arial" w:cs="Arial"/>
                <w:noProof/>
                <w:webHidden/>
              </w:rPr>
              <w:t>10</w:t>
            </w:r>
            <w:r w:rsidR="00151836" w:rsidRPr="00151836">
              <w:rPr>
                <w:rFonts w:ascii="Arial" w:hAnsi="Arial" w:cs="Arial"/>
                <w:noProof/>
                <w:webHidden/>
              </w:rPr>
              <w:fldChar w:fldCharType="end"/>
            </w:r>
          </w:hyperlink>
        </w:p>
        <w:p w14:paraId="7F62F909" w14:textId="77777777" w:rsidR="00151836" w:rsidRDefault="00151836" w:rsidP="00151836">
          <w:pPr>
            <w:spacing w:line="360" w:lineRule="auto"/>
          </w:pPr>
          <w:r w:rsidRPr="00151836">
            <w:rPr>
              <w:rFonts w:ascii="Arial" w:hAnsi="Arial" w:cs="Arial"/>
              <w:b/>
              <w:bCs/>
              <w:noProof/>
            </w:rPr>
            <w:fldChar w:fldCharType="end"/>
          </w:r>
        </w:p>
      </w:sdtContent>
    </w:sdt>
    <w:p w14:paraId="12F8C94E" w14:textId="77777777" w:rsidR="00151836" w:rsidRDefault="00151836">
      <w:pPr>
        <w:rPr>
          <w:rFonts w:ascii="Arial" w:eastAsiaTheme="majorEastAsia" w:hAnsi="Arial" w:cstheme="majorBidi"/>
          <w:b/>
          <w:color w:val="000000" w:themeColor="text1"/>
          <w:sz w:val="28"/>
          <w:szCs w:val="24"/>
        </w:rPr>
      </w:pPr>
      <w:r>
        <w:br w:type="page"/>
      </w:r>
    </w:p>
    <w:p w14:paraId="6D4F72B3" w14:textId="77777777" w:rsidR="008140A4" w:rsidRDefault="00151836" w:rsidP="00605BAA">
      <w:pPr>
        <w:pStyle w:val="Heading1"/>
      </w:pPr>
      <w:bookmarkStart w:id="0" w:name="_Toc140180694"/>
      <w:r>
        <w:rPr>
          <w:noProof/>
        </w:rPr>
        <w:lastRenderedPageBreak/>
        <w:drawing>
          <wp:anchor distT="0" distB="0" distL="114300" distR="114300" simplePos="0" relativeHeight="251661312" behindDoc="0" locked="0" layoutInCell="1" allowOverlap="1" wp14:anchorId="112CE4A7" wp14:editId="024C8A8D">
            <wp:simplePos x="0" y="0"/>
            <wp:positionH relativeFrom="margin">
              <wp:align>right</wp:align>
            </wp:positionH>
            <wp:positionV relativeFrom="paragraph">
              <wp:posOffset>505460</wp:posOffset>
            </wp:positionV>
            <wp:extent cx="5943600" cy="3095625"/>
            <wp:effectExtent l="0" t="0" r="0" b="9525"/>
            <wp:wrapTopAndBottom/>
            <wp:docPr id="18" name="Picture 18" descr="How to organise kitchen appliances for maximum convenience | UK Home  Improv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How to organise kitchen appliances for maximum convenience | UK Home  Improve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095625"/>
                    </a:xfrm>
                    <a:prstGeom prst="rect">
                      <a:avLst/>
                    </a:prstGeom>
                    <a:noFill/>
                    <a:ln>
                      <a:noFill/>
                    </a:ln>
                  </pic:spPr>
                </pic:pic>
              </a:graphicData>
            </a:graphic>
          </wp:anchor>
        </w:drawing>
      </w:r>
      <w:r w:rsidR="008140A4" w:rsidRPr="008140A4">
        <w:t>Introduction</w:t>
      </w:r>
      <w:bookmarkEnd w:id="0"/>
    </w:p>
    <w:p w14:paraId="1BF0342A" w14:textId="77777777" w:rsidR="004647B7" w:rsidRPr="004647B7" w:rsidRDefault="004647B7" w:rsidP="004647B7"/>
    <w:p w14:paraId="690E01E7" w14:textId="77777777" w:rsidR="00151836" w:rsidRDefault="00151836" w:rsidP="008140A4">
      <w:pPr>
        <w:spacing w:line="360" w:lineRule="auto"/>
        <w:jc w:val="both"/>
        <w:rPr>
          <w:rFonts w:ascii="Arial" w:hAnsi="Arial" w:cs="Arial"/>
        </w:rPr>
      </w:pPr>
    </w:p>
    <w:p w14:paraId="596BE22B" w14:textId="77777777" w:rsidR="008140A4" w:rsidRPr="008140A4" w:rsidRDefault="008140A4" w:rsidP="008140A4">
      <w:pPr>
        <w:spacing w:line="360" w:lineRule="auto"/>
        <w:jc w:val="both"/>
        <w:rPr>
          <w:rFonts w:ascii="Arial" w:hAnsi="Arial" w:cs="Arial"/>
        </w:rPr>
      </w:pPr>
      <w:r w:rsidRPr="008140A4">
        <w:rPr>
          <w:rFonts w:ascii="Arial" w:hAnsi="Arial" w:cs="Arial"/>
        </w:rPr>
        <w:t xml:space="preserve">In this research, the operational environment and marketing strategy of Kitchen </w:t>
      </w:r>
      <w:r w:rsidR="00C2411C">
        <w:rPr>
          <w:rFonts w:ascii="Arial" w:hAnsi="Arial" w:cs="Arial"/>
        </w:rPr>
        <w:t>Appliance</w:t>
      </w:r>
      <w:r w:rsidRPr="008140A4">
        <w:rPr>
          <w:rFonts w:ascii="Arial" w:hAnsi="Arial" w:cs="Arial"/>
        </w:rPr>
        <w:t>, a new firm in the UK looking to offer high-quality kitchen equipment to both residential and commercial consumers, are analyzed. We will make use of two well-known frameworks, notably PESTEL and the 4Ps of Marketing, to get a thorough grasp of the elements driving the firm's business strategy. In order to aid in strategic planning and risk management, the PESTEL framework enables us to examine the macro-environmental aspects (Political, Economic, Sociocultural, Technological, Environmental, and Legal) that could have an impact on the firm</w:t>
      </w:r>
      <w:r w:rsidR="00314507">
        <w:rPr>
          <w:rFonts w:ascii="Arial" w:hAnsi="Arial" w:cs="Arial"/>
        </w:rPr>
        <w:t xml:space="preserve"> </w:t>
      </w:r>
      <w:r w:rsidR="00314507" w:rsidRPr="00314507">
        <w:rPr>
          <w:rFonts w:ascii="Arial" w:hAnsi="Arial" w:cs="Arial"/>
        </w:rPr>
        <w:t>(Yüksel, 2012)</w:t>
      </w:r>
      <w:r w:rsidRPr="008140A4">
        <w:rPr>
          <w:rFonts w:ascii="Arial" w:hAnsi="Arial" w:cs="Arial"/>
        </w:rPr>
        <w:t>. The 4Ps of Marketing (Product, Price, Place, and Promotion) aid in the development of successful marketing strategies by emphasizing the critical factors that affect consumers' purchasing decisions</w:t>
      </w:r>
      <w:r w:rsidR="00605BAA">
        <w:rPr>
          <w:rFonts w:ascii="Arial" w:hAnsi="Arial" w:cs="Arial"/>
        </w:rPr>
        <w:t xml:space="preserve"> </w:t>
      </w:r>
      <w:r w:rsidR="00605BAA" w:rsidRPr="00605BAA">
        <w:rPr>
          <w:rFonts w:ascii="Arial" w:hAnsi="Arial" w:cs="Arial"/>
        </w:rPr>
        <w:t>(Nuseir &amp; Madanat, 2015)</w:t>
      </w:r>
      <w:r w:rsidRPr="008140A4">
        <w:rPr>
          <w:rFonts w:ascii="Arial" w:hAnsi="Arial" w:cs="Arial"/>
        </w:rPr>
        <w:t>. These models will help us gather thorough insights that will help Kitchen Appliances successfully navigate the market.</w:t>
      </w:r>
    </w:p>
    <w:p w14:paraId="1AD07100" w14:textId="77777777" w:rsidR="008140A4" w:rsidRPr="008140A4" w:rsidRDefault="008140A4" w:rsidP="00605BAA">
      <w:pPr>
        <w:pStyle w:val="Heading1"/>
      </w:pPr>
      <w:bookmarkStart w:id="1" w:name="_Toc140180695"/>
      <w:r w:rsidRPr="008140A4">
        <w:t>PESTEL Analysis</w:t>
      </w:r>
      <w:r w:rsidR="002F3B9A">
        <w:t xml:space="preserve"> of Kitchen Appliance</w:t>
      </w:r>
      <w:bookmarkEnd w:id="1"/>
    </w:p>
    <w:p w14:paraId="498BDD9F" w14:textId="77777777" w:rsidR="008140A4" w:rsidRPr="00605BAA" w:rsidRDefault="008140A4" w:rsidP="00605BAA">
      <w:pPr>
        <w:pStyle w:val="Heading2"/>
      </w:pPr>
      <w:bookmarkStart w:id="2" w:name="_Toc140180696"/>
      <w:r w:rsidRPr="00605BAA">
        <w:t>Political</w:t>
      </w:r>
      <w:bookmarkEnd w:id="2"/>
      <w:r w:rsidRPr="00605BAA">
        <w:t xml:space="preserve"> </w:t>
      </w:r>
    </w:p>
    <w:p w14:paraId="15C207B0" w14:textId="77777777" w:rsidR="008140A4" w:rsidRPr="008140A4" w:rsidRDefault="008140A4" w:rsidP="008140A4">
      <w:pPr>
        <w:spacing w:line="360" w:lineRule="auto"/>
        <w:jc w:val="both"/>
        <w:rPr>
          <w:rFonts w:ascii="Arial" w:hAnsi="Arial" w:cs="Arial"/>
        </w:rPr>
      </w:pPr>
      <w:r w:rsidRPr="008140A4">
        <w:rPr>
          <w:rFonts w:ascii="Arial" w:hAnsi="Arial" w:cs="Arial"/>
        </w:rPr>
        <w:t>Kitchen Appliances must take into account political factors such as laws and rules that affect the sector. Import/export rules, trade agreements, and consumer protection legislation are a few examples of these</w:t>
      </w:r>
      <w:r w:rsidR="00605BAA">
        <w:rPr>
          <w:rFonts w:ascii="Arial" w:hAnsi="Arial" w:cs="Arial"/>
        </w:rPr>
        <w:t xml:space="preserve"> </w:t>
      </w:r>
      <w:r w:rsidR="00605BAA" w:rsidRPr="00605BAA">
        <w:rPr>
          <w:rFonts w:ascii="Arial" w:hAnsi="Arial" w:cs="Arial"/>
        </w:rPr>
        <w:t>(Song et al., 2017)</w:t>
      </w:r>
      <w:r w:rsidRPr="008140A4">
        <w:rPr>
          <w:rFonts w:ascii="Arial" w:hAnsi="Arial" w:cs="Arial"/>
        </w:rPr>
        <w:t xml:space="preserve">. Additionally, political stability and governmental changes </w:t>
      </w:r>
      <w:r w:rsidRPr="008140A4">
        <w:rPr>
          <w:rFonts w:ascii="Arial" w:hAnsi="Arial" w:cs="Arial"/>
        </w:rPr>
        <w:lastRenderedPageBreak/>
        <w:t>can affect how businesses operate. Changes in environmental rules, for instance, can mandate that Kitchen Appliances conform to particular energy efficiency criteria for their products. The business should keep an eye out for any potential changes in tax laws that can have an effect on the cost of manufacturing and consumer purchasing power</w:t>
      </w:r>
      <w:r w:rsidR="00605BAA">
        <w:rPr>
          <w:rFonts w:ascii="Arial" w:hAnsi="Arial" w:cs="Arial"/>
        </w:rPr>
        <w:t xml:space="preserve"> </w:t>
      </w:r>
      <w:r w:rsidR="00605BAA" w:rsidRPr="00605BAA">
        <w:rPr>
          <w:rFonts w:ascii="Arial" w:hAnsi="Arial" w:cs="Arial"/>
        </w:rPr>
        <w:t>(Zalengera et al., 2014)</w:t>
      </w:r>
      <w:r w:rsidRPr="008140A4">
        <w:rPr>
          <w:rFonts w:ascii="Arial" w:hAnsi="Arial" w:cs="Arial"/>
        </w:rPr>
        <w:t>.</w:t>
      </w:r>
    </w:p>
    <w:p w14:paraId="4FADA621" w14:textId="77777777" w:rsidR="008140A4" w:rsidRDefault="006032E8" w:rsidP="00605BAA">
      <w:pPr>
        <w:pStyle w:val="Heading2"/>
      </w:pPr>
      <w:bookmarkStart w:id="3" w:name="_Toc140180697"/>
      <w:r w:rsidRPr="006032E8">
        <w:rPr>
          <w:noProof/>
        </w:rPr>
        <w:drawing>
          <wp:anchor distT="0" distB="0" distL="114300" distR="114300" simplePos="0" relativeHeight="251659264" behindDoc="0" locked="0" layoutInCell="1" allowOverlap="1" wp14:anchorId="5C669B4B" wp14:editId="4D6BF952">
            <wp:simplePos x="0" y="0"/>
            <wp:positionH relativeFrom="margin">
              <wp:align>center</wp:align>
            </wp:positionH>
            <wp:positionV relativeFrom="paragraph">
              <wp:posOffset>347345</wp:posOffset>
            </wp:positionV>
            <wp:extent cx="5400675" cy="3568138"/>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400675" cy="3568138"/>
                    </a:xfrm>
                    <a:prstGeom prst="rect">
                      <a:avLst/>
                    </a:prstGeom>
                  </pic:spPr>
                </pic:pic>
              </a:graphicData>
            </a:graphic>
          </wp:anchor>
        </w:drawing>
      </w:r>
      <w:r w:rsidR="008140A4" w:rsidRPr="00605BAA">
        <w:t>Economic</w:t>
      </w:r>
      <w:bookmarkEnd w:id="3"/>
      <w:r w:rsidR="008140A4" w:rsidRPr="00605BAA">
        <w:t xml:space="preserve"> </w:t>
      </w:r>
    </w:p>
    <w:p w14:paraId="53CB2CDC" w14:textId="77777777" w:rsidR="006032E8" w:rsidRPr="006032E8" w:rsidRDefault="006032E8" w:rsidP="006032E8">
      <w:pPr>
        <w:jc w:val="center"/>
        <w:rPr>
          <w:b/>
        </w:rPr>
      </w:pPr>
      <w:r w:rsidRPr="006032E8">
        <w:rPr>
          <w:b/>
        </w:rPr>
        <w:t>Figure: Smart kitchen market revenue worldwide from 2017 to 2027(in billion U.S. dollars)</w:t>
      </w:r>
      <w:r>
        <w:rPr>
          <w:b/>
        </w:rPr>
        <w:t xml:space="preserve"> (Statista, 2022)</w:t>
      </w:r>
    </w:p>
    <w:p w14:paraId="3484CAD7" w14:textId="77777777" w:rsidR="008140A4" w:rsidRPr="008140A4" w:rsidRDefault="008140A4" w:rsidP="008140A4">
      <w:pPr>
        <w:spacing w:line="360" w:lineRule="auto"/>
        <w:jc w:val="both"/>
        <w:rPr>
          <w:rFonts w:ascii="Arial" w:hAnsi="Arial" w:cs="Arial"/>
        </w:rPr>
      </w:pPr>
      <w:r w:rsidRPr="008140A4">
        <w:rPr>
          <w:rFonts w:ascii="Arial" w:hAnsi="Arial" w:cs="Arial"/>
        </w:rPr>
        <w:t>The success of Kitchen Appliances is significantly influenced by economic considerations</w:t>
      </w:r>
      <w:r w:rsidR="00605BAA">
        <w:rPr>
          <w:rFonts w:ascii="Arial" w:hAnsi="Arial" w:cs="Arial"/>
        </w:rPr>
        <w:t xml:space="preserve"> </w:t>
      </w:r>
      <w:r w:rsidR="00605BAA" w:rsidRPr="00605BAA">
        <w:rPr>
          <w:rFonts w:ascii="Arial" w:hAnsi="Arial" w:cs="Arial"/>
        </w:rPr>
        <w:t>(Zhang et al., 2011)</w:t>
      </w:r>
      <w:r w:rsidRPr="008140A4">
        <w:rPr>
          <w:rFonts w:ascii="Arial" w:hAnsi="Arial" w:cs="Arial"/>
        </w:rPr>
        <w:t>. Economic fluctuations can affect consumer spending power and the overall demand for kitchen equipment, including GDP growth rates, inflation, and interest rates. Economic changes might present chances for the business, such as the expansion of the middle class or an increase in disposable income</w:t>
      </w:r>
      <w:r w:rsidR="00605BAA">
        <w:rPr>
          <w:rFonts w:ascii="Arial" w:hAnsi="Arial" w:cs="Arial"/>
        </w:rPr>
        <w:t xml:space="preserve"> </w:t>
      </w:r>
      <w:r w:rsidR="00605BAA" w:rsidRPr="00605BAA">
        <w:rPr>
          <w:rFonts w:ascii="Arial" w:hAnsi="Arial" w:cs="Arial"/>
        </w:rPr>
        <w:t>(Zhang et al., 2011)</w:t>
      </w:r>
      <w:r w:rsidRPr="008140A4">
        <w:rPr>
          <w:rFonts w:ascii="Arial" w:hAnsi="Arial" w:cs="Arial"/>
        </w:rPr>
        <w:t>. Additionally, the price of importing raw materials and completed goods might be impacted by exchange rate variations</w:t>
      </w:r>
      <w:r w:rsidR="00605BAA">
        <w:rPr>
          <w:rFonts w:ascii="Arial" w:hAnsi="Arial" w:cs="Arial"/>
        </w:rPr>
        <w:t xml:space="preserve"> </w:t>
      </w:r>
      <w:r w:rsidR="00605BAA" w:rsidRPr="00605BAA">
        <w:rPr>
          <w:rFonts w:ascii="Arial" w:hAnsi="Arial" w:cs="Arial"/>
        </w:rPr>
        <w:t>(Masih et al., 2019)</w:t>
      </w:r>
      <w:r w:rsidRPr="008140A4">
        <w:rPr>
          <w:rFonts w:ascii="Arial" w:hAnsi="Arial" w:cs="Arial"/>
        </w:rPr>
        <w:t>. Additionally, Kitchen Appliances ought to keep an eye on economic indicators in order to predict market trends and modify their pricing and product lines accordingly. The business can make strategic decisions that are in line with the financial stability of its target market by staying informed about the state of the economy.</w:t>
      </w:r>
    </w:p>
    <w:p w14:paraId="6566688E" w14:textId="77777777" w:rsidR="008140A4" w:rsidRPr="00605BAA" w:rsidRDefault="008140A4" w:rsidP="00605BAA">
      <w:pPr>
        <w:pStyle w:val="Heading2"/>
      </w:pPr>
      <w:bookmarkStart w:id="4" w:name="_Toc140180698"/>
      <w:r w:rsidRPr="00605BAA">
        <w:lastRenderedPageBreak/>
        <w:t>Sociocultural</w:t>
      </w:r>
      <w:bookmarkEnd w:id="4"/>
    </w:p>
    <w:p w14:paraId="24C5F03F" w14:textId="77777777" w:rsidR="008140A4" w:rsidRPr="008140A4" w:rsidRDefault="008140A4" w:rsidP="008140A4">
      <w:pPr>
        <w:spacing w:line="360" w:lineRule="auto"/>
        <w:jc w:val="both"/>
        <w:rPr>
          <w:rFonts w:ascii="Arial" w:hAnsi="Arial" w:cs="Arial"/>
        </w:rPr>
      </w:pPr>
      <w:r w:rsidRPr="008140A4">
        <w:rPr>
          <w:rFonts w:ascii="Arial" w:hAnsi="Arial" w:cs="Arial"/>
        </w:rPr>
        <w:t>The social and cultural facets that affect consumer behavior and preferences are included in the sociocultural components</w:t>
      </w:r>
      <w:r w:rsidR="00605BAA">
        <w:rPr>
          <w:rFonts w:ascii="Arial" w:hAnsi="Arial" w:cs="Arial"/>
        </w:rPr>
        <w:t xml:space="preserve"> </w:t>
      </w:r>
      <w:r w:rsidR="00605BAA" w:rsidRPr="00605BAA">
        <w:rPr>
          <w:rFonts w:ascii="Arial" w:hAnsi="Arial" w:cs="Arial"/>
        </w:rPr>
        <w:t>(Masih et al., 2019)</w:t>
      </w:r>
      <w:r w:rsidRPr="008140A4">
        <w:rPr>
          <w:rFonts w:ascii="Arial" w:hAnsi="Arial" w:cs="Arial"/>
        </w:rPr>
        <w:t>. Kitchen appliances need to take target market demographic trends, lifestyle modifications, and cultural standards into account. For instance, a growing interest in health and fitness may increase demand for kitchenware that facilitates healthier cooking methods. Additionally, the demand for time-saving appliances may increase due to shifting family dynamics and hectic lifestyles</w:t>
      </w:r>
      <w:r w:rsidR="00605BAA">
        <w:rPr>
          <w:rFonts w:ascii="Arial" w:hAnsi="Arial" w:cs="Arial"/>
        </w:rPr>
        <w:t xml:space="preserve"> </w:t>
      </w:r>
      <w:r w:rsidR="00605BAA" w:rsidRPr="00605BAA">
        <w:rPr>
          <w:rFonts w:ascii="Arial" w:hAnsi="Arial" w:cs="Arial"/>
        </w:rPr>
        <w:t>(Segura et al., 2018)</w:t>
      </w:r>
      <w:r w:rsidRPr="008140A4">
        <w:rPr>
          <w:rFonts w:ascii="Arial" w:hAnsi="Arial" w:cs="Arial"/>
        </w:rPr>
        <w:t>. Kitchen Appliances can adjust their product lineup and marketing tactics to fit the changing demands and preferences of their customers by having a thorough understanding of the sociocultural environment.</w:t>
      </w:r>
    </w:p>
    <w:p w14:paraId="589E6080" w14:textId="77777777" w:rsidR="008140A4" w:rsidRPr="00605BAA" w:rsidRDefault="008140A4" w:rsidP="00605BAA">
      <w:pPr>
        <w:pStyle w:val="Heading2"/>
      </w:pPr>
      <w:bookmarkStart w:id="5" w:name="_Toc140180699"/>
      <w:r w:rsidRPr="00605BAA">
        <w:t>Technological</w:t>
      </w:r>
      <w:bookmarkEnd w:id="5"/>
    </w:p>
    <w:p w14:paraId="4EE8F081" w14:textId="77777777" w:rsidR="009F30D5" w:rsidRDefault="008140A4" w:rsidP="009F30D5">
      <w:pPr>
        <w:spacing w:line="360" w:lineRule="auto"/>
        <w:jc w:val="both"/>
        <w:rPr>
          <w:rFonts w:ascii="Arial" w:hAnsi="Arial" w:cs="Arial"/>
        </w:rPr>
      </w:pPr>
      <w:r w:rsidRPr="008140A4">
        <w:rPr>
          <w:rFonts w:ascii="Arial" w:hAnsi="Arial" w:cs="Arial"/>
        </w:rPr>
        <w:t>Kitchen appliances must keep up with new technology, such as Internet of Things (IoT), smart home integration, and energy-saving equipment. These developments can improve the usability, practicality, and energy efficiency of their products, attracting tech-savvy customers</w:t>
      </w:r>
      <w:r w:rsidR="00605BAA">
        <w:rPr>
          <w:rFonts w:ascii="Arial" w:hAnsi="Arial" w:cs="Arial"/>
        </w:rPr>
        <w:t xml:space="preserve"> </w:t>
      </w:r>
      <w:r w:rsidR="00605BAA" w:rsidRPr="00605BAA">
        <w:rPr>
          <w:rFonts w:ascii="Arial" w:hAnsi="Arial" w:cs="Arial"/>
        </w:rPr>
        <w:t>(Zalengera et al., 2014)</w:t>
      </w:r>
      <w:r w:rsidRPr="008140A4">
        <w:rPr>
          <w:rFonts w:ascii="Arial" w:hAnsi="Arial" w:cs="Arial"/>
        </w:rPr>
        <w:t>. Additionally, improvements in materials and production techniques can reduce costs and boost the quality of the final product</w:t>
      </w:r>
      <w:r w:rsidR="00605BAA">
        <w:rPr>
          <w:rFonts w:ascii="Arial" w:hAnsi="Arial" w:cs="Arial"/>
        </w:rPr>
        <w:t xml:space="preserve"> </w:t>
      </w:r>
      <w:r w:rsidR="00605BAA" w:rsidRPr="00605BAA">
        <w:rPr>
          <w:rFonts w:ascii="Arial" w:hAnsi="Arial" w:cs="Arial"/>
        </w:rPr>
        <w:t>(Zhang et al., 2011)</w:t>
      </w:r>
      <w:r w:rsidRPr="008140A4">
        <w:rPr>
          <w:rFonts w:ascii="Arial" w:hAnsi="Arial" w:cs="Arial"/>
        </w:rPr>
        <w:t xml:space="preserve">. To be competitive in the market and use technical breakthroughs to set their products apart from rivals, Kitchen Appliances should spend in research and development. </w:t>
      </w:r>
      <w:bookmarkStart w:id="6" w:name="_Toc140180700"/>
      <w:r w:rsidR="009F30D5" w:rsidRPr="009F30D5">
        <w:rPr>
          <w:rFonts w:ascii="Arial" w:hAnsi="Arial" w:cs="Arial"/>
        </w:rPr>
        <w:t>In order to suit the growing trend of online kitchen appliance shopping, the company needs also adapt its online presence and e-commerce capabilities. By taking advantage of technology-driven opportunities, Kitchen Appliances will be able to distinguish itself as a unique and customer-focused brand in the industry.</w:t>
      </w:r>
    </w:p>
    <w:p w14:paraId="595F752E" w14:textId="77777777" w:rsidR="008140A4" w:rsidRDefault="008140A4" w:rsidP="009F30D5">
      <w:pPr>
        <w:pStyle w:val="Heading2"/>
      </w:pPr>
      <w:r w:rsidRPr="00605BAA">
        <w:t>Environmental</w:t>
      </w:r>
      <w:bookmarkEnd w:id="6"/>
    </w:p>
    <w:p w14:paraId="3E1F4A44" w14:textId="77777777" w:rsidR="00A41981" w:rsidRDefault="009F30D5" w:rsidP="00A41981">
      <w:pPr>
        <w:spacing w:line="360" w:lineRule="auto"/>
        <w:jc w:val="both"/>
        <w:rPr>
          <w:rFonts w:ascii="Arial" w:hAnsi="Arial" w:cs="Arial"/>
        </w:rPr>
      </w:pPr>
      <w:r w:rsidRPr="009F30D5">
        <w:rPr>
          <w:rFonts w:ascii="Arial" w:hAnsi="Arial" w:cs="Arial"/>
        </w:rPr>
        <w:t xml:space="preserve">Environmental concerns are becoming more and more important in the business world nowadays. Kitchen appliances must operate with consideration for the environment and sustainability. </w:t>
      </w:r>
      <w:bookmarkStart w:id="7" w:name="_Toc140180701"/>
      <w:r w:rsidR="00A41981" w:rsidRPr="00A41981">
        <w:rPr>
          <w:rFonts w:ascii="Arial" w:hAnsi="Arial" w:cs="Arial"/>
        </w:rPr>
        <w:t>To achieve this, businesses must follow environmental regulations, reduce carbon dioxide emissions, and integrate eco-friendly practi</w:t>
      </w:r>
      <w:r w:rsidR="00BC2F0A">
        <w:rPr>
          <w:rFonts w:ascii="Arial" w:hAnsi="Arial" w:cs="Arial"/>
        </w:rPr>
        <w:t>c</w:t>
      </w:r>
      <w:r w:rsidR="00A41981" w:rsidRPr="00A41981">
        <w:rPr>
          <w:rFonts w:ascii="Arial" w:hAnsi="Arial" w:cs="Arial"/>
        </w:rPr>
        <w:t>es into their production processes (Zhang et al., 2011). The growing need for energy-saving technology, which not only meets environmental objectives but also appeals to customers who care about the environment, is another advantage for the company (Masih et al., 2019). By establishing eco-friendly procedures and offering green choices, Kitchen Appliances may attract customers who care about the environment and build a reputation as an eco-conscious business.</w:t>
      </w:r>
      <w:r w:rsidR="00BC2F0A">
        <w:rPr>
          <w:rFonts w:ascii="Arial" w:hAnsi="Arial" w:cs="Arial"/>
        </w:rPr>
        <w:t xml:space="preserve"> </w:t>
      </w:r>
    </w:p>
    <w:p w14:paraId="5170E366" w14:textId="77777777" w:rsidR="008140A4" w:rsidRDefault="008140A4" w:rsidP="00A41981">
      <w:pPr>
        <w:pStyle w:val="Heading2"/>
      </w:pPr>
      <w:r w:rsidRPr="00605BAA">
        <w:lastRenderedPageBreak/>
        <w:t>Legal</w:t>
      </w:r>
      <w:bookmarkEnd w:id="7"/>
      <w:r w:rsidR="00A41981">
        <w:t xml:space="preserve"> </w:t>
      </w:r>
    </w:p>
    <w:p w14:paraId="72D0B1F1" w14:textId="77777777" w:rsidR="004A6088" w:rsidRPr="004A6088" w:rsidRDefault="00BC2F0A" w:rsidP="004A6088">
      <w:pPr>
        <w:spacing w:line="360" w:lineRule="auto"/>
        <w:jc w:val="both"/>
        <w:rPr>
          <w:rFonts w:ascii="Arial" w:hAnsi="Arial" w:cs="Arial"/>
        </w:rPr>
      </w:pPr>
      <w:r w:rsidRPr="00BC2F0A">
        <w:rPr>
          <w:rFonts w:ascii="Arial" w:hAnsi="Arial" w:cs="Arial"/>
        </w:rPr>
        <w:t xml:space="preserve">The legal system has a large impact on the commercial landscape for kitchen equipment. </w:t>
      </w:r>
      <w:r w:rsidR="00DA3632" w:rsidRPr="00DA3632">
        <w:rPr>
          <w:rFonts w:ascii="Arial" w:hAnsi="Arial" w:cs="Arial"/>
        </w:rPr>
        <w:t>The company must comply with all applicable rules and regulations regarding employment, consumer protection, intellectual property rights, and product safety (Segura et al., 2018). To safeguard clients from any hazards, Kitchen Appliances must verify that all of its goods exceed safety standards and regulatory criteria. To keep competitors from stealing its intellectual property, it must protect it via trademarks and patents. Aside from that, it is vital to abide by labor rules such as those governing nondiscrimination and fair labor practi</w:t>
      </w:r>
      <w:r w:rsidR="00DA3632">
        <w:rPr>
          <w:rFonts w:ascii="Arial" w:hAnsi="Arial" w:cs="Arial"/>
        </w:rPr>
        <w:t>c</w:t>
      </w:r>
      <w:r w:rsidR="00DA3632" w:rsidRPr="00DA3632">
        <w:rPr>
          <w:rFonts w:ascii="Arial" w:hAnsi="Arial" w:cs="Arial"/>
        </w:rPr>
        <w:t>es (Thomas et al., 2021). Kitchen Appliances will be able to function lawfully if it is able to respect the law, reduce legal risks, and build a solid foundation for its company operations.</w:t>
      </w:r>
    </w:p>
    <w:p w14:paraId="4B476E59" w14:textId="77777777" w:rsidR="008140A4" w:rsidRDefault="006032E8" w:rsidP="00605BAA">
      <w:pPr>
        <w:pStyle w:val="Heading1"/>
      </w:pPr>
      <w:bookmarkStart w:id="8" w:name="_Toc140180702"/>
      <w:r>
        <w:rPr>
          <w:noProof/>
        </w:rPr>
        <w:drawing>
          <wp:anchor distT="0" distB="0" distL="114300" distR="114300" simplePos="0" relativeHeight="251660288" behindDoc="0" locked="0" layoutInCell="1" allowOverlap="1" wp14:anchorId="42489E2D" wp14:editId="76E8F797">
            <wp:simplePos x="0" y="0"/>
            <wp:positionH relativeFrom="margin">
              <wp:align>right</wp:align>
            </wp:positionH>
            <wp:positionV relativeFrom="paragraph">
              <wp:posOffset>440055</wp:posOffset>
            </wp:positionV>
            <wp:extent cx="5943600" cy="2971800"/>
            <wp:effectExtent l="0" t="0" r="0" b="0"/>
            <wp:wrapTopAndBottom/>
            <wp:docPr id="16" name="Picture 16" descr="The 4 Ps of marketing are outdated. So what's the s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The 4 Ps of marketing are outdated. So what's the solu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anchor>
        </w:drawing>
      </w:r>
      <w:r w:rsidR="008140A4" w:rsidRPr="008140A4">
        <w:t>4Ps of Marketing Analysis</w:t>
      </w:r>
      <w:bookmarkEnd w:id="8"/>
    </w:p>
    <w:p w14:paraId="0E6139A8" w14:textId="77777777" w:rsidR="006032E8" w:rsidRPr="006032E8" w:rsidRDefault="006032E8" w:rsidP="006032E8"/>
    <w:p w14:paraId="42ED9608" w14:textId="77777777" w:rsidR="008140A4" w:rsidRDefault="008140A4" w:rsidP="00605BAA">
      <w:pPr>
        <w:pStyle w:val="Heading2"/>
      </w:pPr>
      <w:bookmarkStart w:id="9" w:name="_Toc140180703"/>
      <w:r w:rsidRPr="00605BAA">
        <w:t>Product</w:t>
      </w:r>
      <w:bookmarkEnd w:id="9"/>
      <w:r w:rsidRPr="00605BAA">
        <w:t xml:space="preserve"> </w:t>
      </w:r>
    </w:p>
    <w:p w14:paraId="2FA18CFF" w14:textId="77777777" w:rsidR="00DA3632" w:rsidRPr="00DA3632" w:rsidRDefault="00DA3632" w:rsidP="00DA3632">
      <w:pPr>
        <w:spacing w:line="360" w:lineRule="auto"/>
        <w:jc w:val="both"/>
        <w:rPr>
          <w:rFonts w:ascii="Arial" w:hAnsi="Arial" w:cs="Arial"/>
        </w:rPr>
      </w:pPr>
      <w:r w:rsidRPr="00DA3632">
        <w:rPr>
          <w:rFonts w:ascii="Arial" w:hAnsi="Arial" w:cs="Arial"/>
        </w:rPr>
        <w:t xml:space="preserve">Kitchen Appliances' features, quality, and variety of things are the primary emphasis of the product side of the marketing mix. To suit the demands and interests of its target market, the company offers high-quality kitchen appliances. This is true for a wide range of equipment, including coffee grinders, dishwashers, stoves, and ovens, according to Sedighi et al. (2012). Kitchen Appliances should focus on providing cutting-edge and distinctive things to differentiate themselves from competitors. This could include user-friendly interfaces, energy efficiency, and smart home </w:t>
      </w:r>
      <w:r w:rsidRPr="00DA3632">
        <w:rPr>
          <w:rFonts w:ascii="Arial" w:hAnsi="Arial" w:cs="Arial"/>
        </w:rPr>
        <w:lastRenderedPageBreak/>
        <w:t>integration (Wani, 2013). By consistently producing dependable and durable products, kitchen equipment manufacturers may establish a reputation for quality and gain client loyalty.</w:t>
      </w:r>
    </w:p>
    <w:p w14:paraId="63AACF2D" w14:textId="77777777" w:rsidR="008140A4" w:rsidRPr="00605BAA" w:rsidRDefault="008140A4" w:rsidP="00605BAA">
      <w:pPr>
        <w:pStyle w:val="Heading2"/>
      </w:pPr>
      <w:bookmarkStart w:id="10" w:name="_Toc140180704"/>
      <w:r w:rsidRPr="00605BAA">
        <w:t>Price</w:t>
      </w:r>
      <w:bookmarkEnd w:id="10"/>
    </w:p>
    <w:p w14:paraId="2ADAE88F" w14:textId="77777777" w:rsidR="008140A4" w:rsidRPr="008140A4" w:rsidRDefault="00A67007" w:rsidP="008140A4">
      <w:pPr>
        <w:spacing w:line="360" w:lineRule="auto"/>
        <w:jc w:val="both"/>
        <w:rPr>
          <w:rFonts w:ascii="Arial" w:hAnsi="Arial" w:cs="Arial"/>
        </w:rPr>
      </w:pPr>
      <w:r w:rsidRPr="00A67007">
        <w:rPr>
          <w:rFonts w:ascii="Arial" w:hAnsi="Arial" w:cs="Arial"/>
        </w:rPr>
        <w:t xml:space="preserve">The company must consider factors including production costs, price that is competitive, and perceived value in order to determine appropriate pricing levels. Kitchen appliance prices should be competitive and offer customers good value. The company should ensure sustainability and profitability in addition to offering competitive prices (Sedighi et al., 2012). </w:t>
      </w:r>
      <w:r w:rsidR="008140A4" w:rsidRPr="008140A4">
        <w:rPr>
          <w:rFonts w:ascii="Arial" w:hAnsi="Arial" w:cs="Arial"/>
        </w:rPr>
        <w:t>In order to draw customers and boost sales, Kitchen Appliances may also think about employing pricing strategies like bundle pricing or special pricing. In order to be competitive, the corporation must continuously study market changes and modify price plans as necessary</w:t>
      </w:r>
      <w:r w:rsidR="008F4BC2">
        <w:rPr>
          <w:rFonts w:ascii="Arial" w:hAnsi="Arial" w:cs="Arial"/>
        </w:rPr>
        <w:t xml:space="preserve"> </w:t>
      </w:r>
      <w:r w:rsidR="008F4BC2" w:rsidRPr="008F4BC2">
        <w:rPr>
          <w:rFonts w:ascii="Arial" w:hAnsi="Arial" w:cs="Arial"/>
        </w:rPr>
        <w:t>(Šomodi, 2017)</w:t>
      </w:r>
      <w:r w:rsidR="008140A4" w:rsidRPr="008140A4">
        <w:rPr>
          <w:rFonts w:ascii="Arial" w:hAnsi="Arial" w:cs="Arial"/>
        </w:rPr>
        <w:t>. Furthermore, to make their products more accessible to customers with different budgets, Kitchen Appliances might provide financing alternatives or installment plans. Kitchen Appliances may maximize income and get a competitive edge in the market by carefully establishing prices that match the value proposition and market demand</w:t>
      </w:r>
      <w:r w:rsidR="008F4BC2">
        <w:rPr>
          <w:rFonts w:ascii="Arial" w:hAnsi="Arial" w:cs="Arial"/>
        </w:rPr>
        <w:t xml:space="preserve"> </w:t>
      </w:r>
      <w:r w:rsidR="008F4BC2" w:rsidRPr="008F4BC2">
        <w:rPr>
          <w:rFonts w:ascii="Arial" w:hAnsi="Arial" w:cs="Arial"/>
        </w:rPr>
        <w:t>(Valiokas, 2022)</w:t>
      </w:r>
      <w:r w:rsidR="008140A4" w:rsidRPr="008140A4">
        <w:rPr>
          <w:rFonts w:ascii="Arial" w:hAnsi="Arial" w:cs="Arial"/>
        </w:rPr>
        <w:t>.</w:t>
      </w:r>
    </w:p>
    <w:p w14:paraId="2B188F6A" w14:textId="77777777" w:rsidR="008140A4" w:rsidRPr="00605BAA" w:rsidRDefault="008140A4" w:rsidP="00605BAA">
      <w:pPr>
        <w:pStyle w:val="Heading2"/>
      </w:pPr>
      <w:bookmarkStart w:id="11" w:name="_Toc140180705"/>
      <w:r w:rsidRPr="00605BAA">
        <w:t>Place</w:t>
      </w:r>
      <w:bookmarkEnd w:id="11"/>
      <w:r w:rsidRPr="00605BAA">
        <w:t xml:space="preserve"> </w:t>
      </w:r>
    </w:p>
    <w:p w14:paraId="6842AAB3" w14:textId="77777777" w:rsidR="008140A4" w:rsidRPr="008140A4" w:rsidRDefault="008140A4" w:rsidP="008140A4">
      <w:pPr>
        <w:spacing w:line="360" w:lineRule="auto"/>
        <w:jc w:val="both"/>
        <w:rPr>
          <w:rFonts w:ascii="Arial" w:hAnsi="Arial" w:cs="Arial"/>
        </w:rPr>
      </w:pPr>
      <w:r w:rsidRPr="008140A4">
        <w:rPr>
          <w:rFonts w:ascii="Arial" w:hAnsi="Arial" w:cs="Arial"/>
        </w:rPr>
        <w:t>The Kitchen Appliances' distribution methods and channels are covered by the location component of the marketing mix. The business should strive to use a multi-channel strategy to make its items easily accessible to customers</w:t>
      </w:r>
      <w:r w:rsidR="008F4BC2">
        <w:rPr>
          <w:rFonts w:ascii="Arial" w:hAnsi="Arial" w:cs="Arial"/>
        </w:rPr>
        <w:t xml:space="preserve"> </w:t>
      </w:r>
      <w:r w:rsidR="008F4BC2" w:rsidRPr="008F4BC2">
        <w:rPr>
          <w:rFonts w:ascii="Arial" w:hAnsi="Arial" w:cs="Arial"/>
        </w:rPr>
        <w:t>(De Mauro et al., 2022)</w:t>
      </w:r>
      <w:r w:rsidRPr="008140A4">
        <w:rPr>
          <w:rFonts w:ascii="Arial" w:hAnsi="Arial" w:cs="Arial"/>
        </w:rPr>
        <w:t xml:space="preserve">. This can incorporate a mix of real-world retail locations, internet distribution channels, and collaborations with other shops. </w:t>
      </w:r>
      <w:r w:rsidR="00A67007" w:rsidRPr="00A67007">
        <w:rPr>
          <w:rFonts w:ascii="Arial" w:hAnsi="Arial" w:cs="Arial"/>
        </w:rPr>
        <w:t>By establishing a strong online presence, kitchen appliances may reach a wider audience and provide useful purchase possibilities. The company should make an investment in a clear and user-friendly e-commerce website in order to offer a perfect purchasing experience (Kwok et al., 2020). Additionally, Kitchen Appliances can choose store locations with care by considering factors like accessibility and proximity to target customers. Working with trustworthy stores and creating a network of authori</w:t>
      </w:r>
      <w:r w:rsidR="00A67007">
        <w:rPr>
          <w:rFonts w:ascii="Arial" w:hAnsi="Arial" w:cs="Arial"/>
        </w:rPr>
        <w:t>z</w:t>
      </w:r>
      <w:r w:rsidR="00A67007" w:rsidRPr="00A67007">
        <w:rPr>
          <w:rFonts w:ascii="Arial" w:hAnsi="Arial" w:cs="Arial"/>
        </w:rPr>
        <w:t>ed resellers helps increase the products' exposure and accessibility (Valiokas, 2022). The use of an effective distribution strategy by Kitchen Appliances can increase market penetration and sales by ensuring that customers can easily locate and buy their products.</w:t>
      </w:r>
    </w:p>
    <w:p w14:paraId="609B8305" w14:textId="77777777" w:rsidR="008140A4" w:rsidRDefault="008140A4" w:rsidP="00605BAA">
      <w:pPr>
        <w:pStyle w:val="Heading2"/>
      </w:pPr>
      <w:bookmarkStart w:id="12" w:name="_Toc140180706"/>
      <w:r w:rsidRPr="00605BAA">
        <w:t>Promotion</w:t>
      </w:r>
      <w:bookmarkEnd w:id="12"/>
    </w:p>
    <w:p w14:paraId="48FE4988" w14:textId="77777777" w:rsidR="00A67007" w:rsidRPr="00A67007" w:rsidRDefault="00A67007" w:rsidP="00A67007">
      <w:pPr>
        <w:spacing w:line="360" w:lineRule="auto"/>
        <w:jc w:val="both"/>
        <w:rPr>
          <w:rFonts w:ascii="Arial" w:hAnsi="Arial" w:cs="Arial"/>
        </w:rPr>
      </w:pPr>
      <w:r w:rsidRPr="00A67007">
        <w:rPr>
          <w:rFonts w:ascii="Arial" w:hAnsi="Arial" w:cs="Arial"/>
        </w:rPr>
        <w:t xml:space="preserve">The ways Kitchen Appliances employ to connect with and promote to their target audience are the focus of the promotion part of the marketing mix. The company should employ both traditional and digital marketing strategies to increase brand recognition and sales (Valiokas, 2022). This may entail placing advertisements on radio, print, television, and online platforms. Kitchen </w:t>
      </w:r>
      <w:r w:rsidRPr="00A67007">
        <w:rPr>
          <w:rFonts w:ascii="Arial" w:hAnsi="Arial" w:cs="Arial"/>
        </w:rPr>
        <w:lastRenderedPageBreak/>
        <w:t>appliances may communicate with customers, offer product information, and start specialised advertising campaigns using social media networks. For product reviews and endorsements, the company can also collaborate with bloggers or influencers in the home and kitchen sector (Valiokas, 2022). Participating at trade shows, industry gatherings, and product launches can help generate enthusiasm and increase visibility. Effective SEO tactics and pay-per-click (PPC) advertising can boost online exposure and attract new customers (De Mauro et al., 2022). By creating a thorough and integrated promotional campaign, Kitchen Appliances may effectively explain the value and benefits of their products, foster brand loyalty, and boost sales.</w:t>
      </w:r>
    </w:p>
    <w:p w14:paraId="5E57C3C4" w14:textId="77777777" w:rsidR="008140A4" w:rsidRPr="008140A4" w:rsidRDefault="008140A4" w:rsidP="00605BAA">
      <w:pPr>
        <w:pStyle w:val="Heading1"/>
      </w:pPr>
      <w:bookmarkStart w:id="13" w:name="_Toc140180707"/>
      <w:r w:rsidRPr="008140A4">
        <w:t>Conclusion</w:t>
      </w:r>
      <w:bookmarkEnd w:id="13"/>
    </w:p>
    <w:p w14:paraId="67FE1C7A" w14:textId="77777777" w:rsidR="009C2C92" w:rsidRDefault="00A67007" w:rsidP="00A67007">
      <w:pPr>
        <w:spacing w:line="360" w:lineRule="auto"/>
        <w:jc w:val="both"/>
        <w:rPr>
          <w:rFonts w:ascii="Arial" w:hAnsi="Arial" w:cs="Arial"/>
        </w:rPr>
      </w:pPr>
      <w:r w:rsidRPr="00A67007">
        <w:rPr>
          <w:rFonts w:ascii="Arial" w:hAnsi="Arial" w:cs="Arial"/>
        </w:rPr>
        <w:t>Kitchen Appliances have made use of the PESTEL and 4Ps models, which have provided crucial insights into the external factors and marketing strategies that will decide the success of the business. The PESTEL research showed how important it is to consider factors such as law, politics, society, technology, the environment, and the economy when making judgements. These components showed how Kitchen Appliances must stay current with regulations, societal changes, and environmental sustainability in order to remain competitive and meet customer expectations. The 4Ps research emphasised the significance of cutting-edge products, aggressive pricing, effective distribution networks, and coordinated marketing strategies. Kitchen Appliances may differentiate themselves from the competition, attract customers, and encourage customer loyalty by focusing on these features. Overall, the findings of these analyses suggest that Kitchen Appliances should prioritise high-quality products, aggressive pricing, multi-channel distribution, and effective marketing in order to grow and flourish in the kitchen appliance industry over the long run.</w:t>
      </w:r>
      <w:r w:rsidR="009C2C92">
        <w:rPr>
          <w:rFonts w:ascii="Arial" w:hAnsi="Arial" w:cs="Arial"/>
        </w:rPr>
        <w:br w:type="page"/>
      </w:r>
    </w:p>
    <w:p w14:paraId="1A977234" w14:textId="77777777" w:rsidR="00544FBF" w:rsidRDefault="009C2C92" w:rsidP="00605BAA">
      <w:pPr>
        <w:pStyle w:val="Heading1"/>
      </w:pPr>
      <w:bookmarkStart w:id="14" w:name="_Toc140180708"/>
      <w:r>
        <w:lastRenderedPageBreak/>
        <w:t>References</w:t>
      </w:r>
      <w:bookmarkEnd w:id="14"/>
    </w:p>
    <w:p w14:paraId="3F04EE5C" w14:textId="77777777" w:rsidR="00151836" w:rsidRDefault="00151836" w:rsidP="00151836">
      <w:pPr>
        <w:spacing w:line="360" w:lineRule="auto"/>
        <w:jc w:val="both"/>
        <w:rPr>
          <w:rFonts w:ascii="Arial" w:hAnsi="Arial" w:cs="Arial"/>
        </w:rPr>
      </w:pPr>
      <w:r w:rsidRPr="009C2C92">
        <w:rPr>
          <w:rFonts w:ascii="Arial" w:hAnsi="Arial" w:cs="Arial"/>
        </w:rPr>
        <w:t>De Mauro, A., Sestino, A. and Bacconi, A., 2022. Machine learning and artificial intelligence use in marketing: a general taxonomy. Italian Journal of Marketing, 2022(4), pp.439-457.</w:t>
      </w:r>
    </w:p>
    <w:p w14:paraId="3B39257A" w14:textId="77777777" w:rsidR="00151836" w:rsidRPr="00F003AD" w:rsidRDefault="00151836" w:rsidP="00151836">
      <w:pPr>
        <w:spacing w:line="360" w:lineRule="auto"/>
        <w:jc w:val="both"/>
        <w:rPr>
          <w:rFonts w:ascii="Arial" w:hAnsi="Arial" w:cs="Arial"/>
        </w:rPr>
      </w:pPr>
      <w:r w:rsidRPr="009C2C92">
        <w:rPr>
          <w:rFonts w:ascii="Arial" w:hAnsi="Arial" w:cs="Arial"/>
        </w:rPr>
        <w:t>Kwok, L., Tang, Y. and Yu, B., 2020. The 7 Ps marketing mix of home-sharing services: Mining travelers’ online reviews on Airbnb. International Journal of Hospitality Management, 90, p.102616.</w:t>
      </w:r>
    </w:p>
    <w:p w14:paraId="1A5F7BEF" w14:textId="77777777" w:rsidR="00151836" w:rsidRDefault="00151836" w:rsidP="00151836">
      <w:pPr>
        <w:spacing w:line="360" w:lineRule="auto"/>
        <w:jc w:val="both"/>
        <w:rPr>
          <w:rFonts w:ascii="Arial" w:hAnsi="Arial" w:cs="Arial"/>
        </w:rPr>
      </w:pPr>
      <w:r w:rsidRPr="009C2C92">
        <w:rPr>
          <w:rFonts w:ascii="Arial" w:hAnsi="Arial" w:cs="Arial"/>
        </w:rPr>
        <w:t>Masih, J., Rajkumar, R., Matharu, P.S. and Sharma, A., 2019. Market capturing and business expansion strategy for gluten-free foods in India and USA using PESTEL model. Agricultural Sciences, 10(02), p.202.</w:t>
      </w:r>
    </w:p>
    <w:p w14:paraId="5C2245A8" w14:textId="77777777" w:rsidR="00151836" w:rsidRDefault="00151836" w:rsidP="00151836">
      <w:pPr>
        <w:spacing w:line="360" w:lineRule="auto"/>
        <w:jc w:val="both"/>
        <w:rPr>
          <w:rFonts w:ascii="Arial" w:hAnsi="Arial" w:cs="Arial"/>
        </w:rPr>
      </w:pPr>
      <w:r w:rsidRPr="009C2C92">
        <w:rPr>
          <w:rFonts w:ascii="Arial" w:hAnsi="Arial" w:cs="Arial"/>
        </w:rPr>
        <w:t>Nuseir, M.T. and Madanat, H., 2015. 4Ps: A strategy to secure customers' loyalty via customer satisfaction. International Journal of Marketing Studies, 7(4), p.78.</w:t>
      </w:r>
    </w:p>
    <w:p w14:paraId="29D722F6" w14:textId="77777777" w:rsidR="00151836" w:rsidRDefault="00151836" w:rsidP="00151836">
      <w:pPr>
        <w:spacing w:line="360" w:lineRule="auto"/>
        <w:jc w:val="both"/>
        <w:rPr>
          <w:rFonts w:ascii="Arial" w:hAnsi="Arial" w:cs="Arial"/>
        </w:rPr>
      </w:pPr>
      <w:r w:rsidRPr="009C2C92">
        <w:rPr>
          <w:rFonts w:ascii="Arial" w:hAnsi="Arial" w:cs="Arial"/>
        </w:rPr>
        <w:t>Sedighi, M.M., Mokfi, T. and Golrizgashti, S., 2012. Proposing a customer knowledge management model for customer value augmentation: A home appliances case study. Journal of Database Marketing &amp; Customer Strategy Management, 19, pp.321-347.</w:t>
      </w:r>
    </w:p>
    <w:p w14:paraId="3D65048B" w14:textId="77777777" w:rsidR="00151836" w:rsidRDefault="00151836" w:rsidP="00151836">
      <w:pPr>
        <w:spacing w:line="360" w:lineRule="auto"/>
        <w:jc w:val="both"/>
        <w:rPr>
          <w:rFonts w:ascii="Arial" w:hAnsi="Arial" w:cs="Arial"/>
        </w:rPr>
      </w:pPr>
      <w:r w:rsidRPr="009C2C92">
        <w:rPr>
          <w:rFonts w:ascii="Arial" w:hAnsi="Arial" w:cs="Arial"/>
        </w:rPr>
        <w:t>Segura, E., Morales, R. and Somolinos, J.A., 2018. A strategic analysis of tidal current energy conversion systems in the European Union. Applied energy, 212, pp.527-551.</w:t>
      </w:r>
    </w:p>
    <w:p w14:paraId="676C25C8" w14:textId="77777777" w:rsidR="00151836" w:rsidRDefault="00151836" w:rsidP="00151836">
      <w:pPr>
        <w:spacing w:line="360" w:lineRule="auto"/>
        <w:jc w:val="both"/>
        <w:rPr>
          <w:rFonts w:ascii="Arial" w:hAnsi="Arial" w:cs="Arial"/>
        </w:rPr>
      </w:pPr>
      <w:r w:rsidRPr="009C2C92">
        <w:rPr>
          <w:rFonts w:ascii="Arial" w:hAnsi="Arial" w:cs="Arial"/>
        </w:rPr>
        <w:t>Šomodi, M., 2017. An Analysis of the Marketing Strategy of the Company HOME INTERIER sro.</w:t>
      </w:r>
    </w:p>
    <w:p w14:paraId="3AF248F7" w14:textId="77777777" w:rsidR="00151836" w:rsidRDefault="00151836" w:rsidP="00151836">
      <w:pPr>
        <w:spacing w:line="360" w:lineRule="auto"/>
        <w:jc w:val="both"/>
        <w:rPr>
          <w:rFonts w:ascii="Arial" w:hAnsi="Arial" w:cs="Arial"/>
        </w:rPr>
      </w:pPr>
      <w:r w:rsidRPr="009C2C92">
        <w:rPr>
          <w:rFonts w:ascii="Arial" w:hAnsi="Arial" w:cs="Arial"/>
        </w:rPr>
        <w:t>Song, J., Sun, Y. and Jin, L., 2017. PESTEL analysis of the development of the waste-to-energy incineration industry in China. Renewable and Sustainable Energy Reviews, 80, pp.276-289.</w:t>
      </w:r>
    </w:p>
    <w:p w14:paraId="7BE6075D" w14:textId="77777777" w:rsidR="00151836" w:rsidRDefault="00151836" w:rsidP="00151836">
      <w:pPr>
        <w:spacing w:line="360" w:lineRule="auto"/>
        <w:jc w:val="both"/>
        <w:rPr>
          <w:rFonts w:ascii="Arial" w:hAnsi="Arial" w:cs="Arial"/>
        </w:rPr>
      </w:pPr>
      <w:r>
        <w:rPr>
          <w:rFonts w:ascii="Arial" w:hAnsi="Arial" w:cs="Arial"/>
        </w:rPr>
        <w:t xml:space="preserve">Statista., 2022. </w:t>
      </w:r>
      <w:r w:rsidRPr="006032E8">
        <w:rPr>
          <w:rFonts w:ascii="Arial" w:hAnsi="Arial" w:cs="Arial"/>
        </w:rPr>
        <w:t>Smart kitchen market revenue worldwide from 2017 to 2027</w:t>
      </w:r>
      <w:r>
        <w:rPr>
          <w:rFonts w:ascii="Arial" w:hAnsi="Arial" w:cs="Arial"/>
        </w:rPr>
        <w:t xml:space="preserve">. [online] available at: </w:t>
      </w:r>
      <w:hyperlink r:id="rId11" w:history="1">
        <w:r w:rsidRPr="0089749A">
          <w:rPr>
            <w:rStyle w:val="Hyperlink"/>
            <w:rFonts w:ascii="Arial" w:hAnsi="Arial" w:cs="Arial"/>
          </w:rPr>
          <w:t>https://www.statista.com/statistics/1015395/worldwide-smart-kitchen-market-revenue/</w:t>
        </w:r>
      </w:hyperlink>
      <w:r>
        <w:rPr>
          <w:rFonts w:ascii="Arial" w:hAnsi="Arial" w:cs="Arial"/>
        </w:rPr>
        <w:t xml:space="preserve"> (Accessed on: 10 July, 2023)</w:t>
      </w:r>
    </w:p>
    <w:p w14:paraId="42B5809B" w14:textId="77777777" w:rsidR="00151836" w:rsidRDefault="00151836" w:rsidP="00151836">
      <w:pPr>
        <w:spacing w:line="360" w:lineRule="auto"/>
        <w:jc w:val="both"/>
        <w:rPr>
          <w:rFonts w:ascii="Arial" w:hAnsi="Arial" w:cs="Arial"/>
        </w:rPr>
      </w:pPr>
      <w:r w:rsidRPr="009C2C92">
        <w:rPr>
          <w:rFonts w:ascii="Arial" w:hAnsi="Arial" w:cs="Arial"/>
        </w:rPr>
        <w:t>Thomas, P.J.M., Sandwell, P., Williamson, S.J. and Harper, P.W., 2021. A PESTLE analysis of solar home systems in refugee camps in Rwanda. Renewable and Sustainable Energy Reviews, 143, p.110872.</w:t>
      </w:r>
    </w:p>
    <w:p w14:paraId="4813A408" w14:textId="77777777" w:rsidR="00151836" w:rsidRPr="00151836" w:rsidRDefault="00151836" w:rsidP="00151836">
      <w:pPr>
        <w:spacing w:line="360" w:lineRule="auto"/>
        <w:jc w:val="both"/>
        <w:rPr>
          <w:rFonts w:ascii="Arial" w:hAnsi="Arial" w:cs="Arial"/>
        </w:rPr>
      </w:pPr>
      <w:r>
        <w:rPr>
          <w:rFonts w:ascii="Arial" w:hAnsi="Arial" w:cs="Arial"/>
        </w:rPr>
        <w:t xml:space="preserve">UK Home Appliance., 2023. </w:t>
      </w:r>
      <w:r w:rsidRPr="00151836">
        <w:rPr>
          <w:rFonts w:ascii="Arial" w:hAnsi="Arial" w:cs="Arial"/>
        </w:rPr>
        <w:t>How to organise kitchen appliances for maximum convenience</w:t>
      </w:r>
      <w:r>
        <w:rPr>
          <w:rFonts w:ascii="Arial" w:hAnsi="Arial" w:cs="Arial"/>
        </w:rPr>
        <w:t xml:space="preserve">. [online] available at: </w:t>
      </w:r>
      <w:hyperlink r:id="rId12" w:history="1">
        <w:r w:rsidRPr="0089749A">
          <w:rPr>
            <w:rStyle w:val="Hyperlink"/>
            <w:rFonts w:ascii="Arial" w:hAnsi="Arial" w:cs="Arial"/>
          </w:rPr>
          <w:t>https://www.ukhomeimprovement.co.uk/blog/home-improvements/kitchens/how-to-organise-kitchen-appliances-for-maximum-convenience/</w:t>
        </w:r>
      </w:hyperlink>
      <w:r>
        <w:rPr>
          <w:rFonts w:ascii="Arial" w:hAnsi="Arial" w:cs="Arial"/>
        </w:rPr>
        <w:t xml:space="preserve"> (Accessed on: 11 july, 2023)</w:t>
      </w:r>
    </w:p>
    <w:p w14:paraId="3488AC0F" w14:textId="77777777" w:rsidR="00151836" w:rsidRDefault="00151836" w:rsidP="00151836">
      <w:pPr>
        <w:spacing w:line="360" w:lineRule="auto"/>
        <w:jc w:val="both"/>
        <w:rPr>
          <w:rFonts w:ascii="Arial" w:hAnsi="Arial" w:cs="Arial"/>
        </w:rPr>
      </w:pPr>
      <w:r w:rsidRPr="009C2C92">
        <w:rPr>
          <w:rFonts w:ascii="Arial" w:hAnsi="Arial" w:cs="Arial"/>
        </w:rPr>
        <w:lastRenderedPageBreak/>
        <w:t>Valiokas, A., 2022. Shelf for Serving Lines Development and Launching to the Market (Doctoral dissertation, Vilniaus Gedimino technikos universitetas).</w:t>
      </w:r>
    </w:p>
    <w:p w14:paraId="7A3D9D87" w14:textId="77777777" w:rsidR="00151836" w:rsidRDefault="00151836" w:rsidP="00151836">
      <w:pPr>
        <w:spacing w:line="360" w:lineRule="auto"/>
        <w:jc w:val="both"/>
        <w:rPr>
          <w:rFonts w:ascii="Arial" w:hAnsi="Arial" w:cs="Arial"/>
        </w:rPr>
      </w:pPr>
      <w:r w:rsidRPr="009C2C92">
        <w:rPr>
          <w:rFonts w:ascii="Arial" w:hAnsi="Arial" w:cs="Arial"/>
        </w:rPr>
        <w:t>Wani, T., 2013. From 4Ps to SAVE: A theoritical analysis of various marketing mix models. Business Sciences International Research Journal, 1(1).</w:t>
      </w:r>
    </w:p>
    <w:p w14:paraId="28D13B55" w14:textId="77777777" w:rsidR="00151836" w:rsidRDefault="00151836" w:rsidP="00151836">
      <w:pPr>
        <w:spacing w:line="360" w:lineRule="auto"/>
        <w:jc w:val="both"/>
        <w:rPr>
          <w:rFonts w:ascii="Arial" w:hAnsi="Arial" w:cs="Arial"/>
        </w:rPr>
      </w:pPr>
      <w:r w:rsidRPr="009C2C92">
        <w:rPr>
          <w:rFonts w:ascii="Arial" w:hAnsi="Arial" w:cs="Arial"/>
        </w:rPr>
        <w:t>Yüksel, I., 2012. Developing a multi-criteria decision making model for PESTEL analysis. International Journal of Business and Management, 7(24), p.52.</w:t>
      </w:r>
    </w:p>
    <w:p w14:paraId="7DDDE5F2" w14:textId="77777777" w:rsidR="00151836" w:rsidRDefault="00151836" w:rsidP="00151836">
      <w:pPr>
        <w:spacing w:line="360" w:lineRule="auto"/>
        <w:jc w:val="both"/>
        <w:rPr>
          <w:rFonts w:ascii="Arial" w:hAnsi="Arial" w:cs="Arial"/>
        </w:rPr>
      </w:pPr>
      <w:r w:rsidRPr="009C2C92">
        <w:rPr>
          <w:rFonts w:ascii="Arial" w:hAnsi="Arial" w:cs="Arial"/>
        </w:rPr>
        <w:t>Zalengera, C., Blanchard, R.E., Eames, P.C., Juma, A.M., Chitawo, M.L. and Gondwe, K.T., 2014. Overview of the Malawi energy situation and A PESTLE analysis for sustainable development of renewable energy. Renewable and Sustainable Energy Reviews, 38, pp.335-347.</w:t>
      </w:r>
    </w:p>
    <w:p w14:paraId="44CB6C5A" w14:textId="77777777" w:rsidR="00151836" w:rsidRDefault="00151836" w:rsidP="00151836">
      <w:pPr>
        <w:spacing w:line="360" w:lineRule="auto"/>
        <w:jc w:val="both"/>
        <w:rPr>
          <w:rFonts w:ascii="Arial" w:hAnsi="Arial" w:cs="Arial"/>
        </w:rPr>
      </w:pPr>
      <w:r w:rsidRPr="009C2C92">
        <w:rPr>
          <w:rFonts w:ascii="Arial" w:hAnsi="Arial" w:cs="Arial"/>
        </w:rPr>
        <w:t>Zhang, N., Williams, I.D., Kemp, S. and Smith, N.F., 2011. Greening academia: Developing sustainable waste management at Higher Education Institutions. Waste management, 31(7), pp.1606-1616.</w:t>
      </w:r>
    </w:p>
    <w:sectPr w:rsidR="00151836">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D79C5D" w14:textId="77777777" w:rsidR="006F1A93" w:rsidRDefault="006F1A93" w:rsidP="00151836">
      <w:pPr>
        <w:spacing w:after="0" w:line="240" w:lineRule="auto"/>
      </w:pPr>
      <w:r>
        <w:separator/>
      </w:r>
    </w:p>
  </w:endnote>
  <w:endnote w:type="continuationSeparator" w:id="0">
    <w:p w14:paraId="7F965507" w14:textId="77777777" w:rsidR="006F1A93" w:rsidRDefault="006F1A93" w:rsidP="001518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587896"/>
      <w:docPartObj>
        <w:docPartGallery w:val="Page Numbers (Bottom of Page)"/>
        <w:docPartUnique/>
      </w:docPartObj>
    </w:sdtPr>
    <w:sdtEndPr>
      <w:rPr>
        <w:noProof/>
      </w:rPr>
    </w:sdtEndPr>
    <w:sdtContent>
      <w:p w14:paraId="6B3408E4" w14:textId="77777777" w:rsidR="00151836" w:rsidRDefault="001518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460DB6" w14:textId="77777777" w:rsidR="00151836" w:rsidRDefault="001518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88D4C4" w14:textId="77777777" w:rsidR="006F1A93" w:rsidRDefault="006F1A93" w:rsidP="00151836">
      <w:pPr>
        <w:spacing w:after="0" w:line="240" w:lineRule="auto"/>
      </w:pPr>
      <w:r>
        <w:separator/>
      </w:r>
    </w:p>
  </w:footnote>
  <w:footnote w:type="continuationSeparator" w:id="0">
    <w:p w14:paraId="045707EC" w14:textId="77777777" w:rsidR="006F1A93" w:rsidRDefault="006F1A93" w:rsidP="001518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0A4"/>
    <w:rsid w:val="00026ED0"/>
    <w:rsid w:val="00151836"/>
    <w:rsid w:val="002F3B9A"/>
    <w:rsid w:val="00314507"/>
    <w:rsid w:val="004647B7"/>
    <w:rsid w:val="00481887"/>
    <w:rsid w:val="004A6088"/>
    <w:rsid w:val="00544FBF"/>
    <w:rsid w:val="006032E8"/>
    <w:rsid w:val="00605BAA"/>
    <w:rsid w:val="00690F03"/>
    <w:rsid w:val="006937E7"/>
    <w:rsid w:val="006F1A93"/>
    <w:rsid w:val="008140A4"/>
    <w:rsid w:val="00861B12"/>
    <w:rsid w:val="008F4BC2"/>
    <w:rsid w:val="009C2C92"/>
    <w:rsid w:val="009F30D5"/>
    <w:rsid w:val="00A41981"/>
    <w:rsid w:val="00A67007"/>
    <w:rsid w:val="00BC2F0A"/>
    <w:rsid w:val="00C2411C"/>
    <w:rsid w:val="00DA3632"/>
    <w:rsid w:val="00F003AD"/>
    <w:rsid w:val="00F568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730D3"/>
  <w15:chartTrackingRefBased/>
  <w15:docId w15:val="{7B1CD72A-D183-4438-BAB2-6353CC08B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05BAA"/>
    <w:pPr>
      <w:keepNext/>
      <w:keepLines/>
      <w:spacing w:before="240" w:after="0" w:line="360" w:lineRule="auto"/>
      <w:outlineLvl w:val="0"/>
    </w:pPr>
    <w:rPr>
      <w:rFonts w:ascii="Arial" w:eastAsiaTheme="majorEastAsia" w:hAnsi="Arial" w:cstheme="majorBidi"/>
      <w:b/>
      <w:color w:val="000000" w:themeColor="text1"/>
      <w:sz w:val="28"/>
      <w:szCs w:val="24"/>
    </w:rPr>
  </w:style>
  <w:style w:type="paragraph" w:styleId="Heading2">
    <w:name w:val="heading 2"/>
    <w:basedOn w:val="Normal"/>
    <w:next w:val="Normal"/>
    <w:link w:val="Heading2Char"/>
    <w:autoRedefine/>
    <w:uiPriority w:val="9"/>
    <w:unhideWhenUsed/>
    <w:qFormat/>
    <w:rsid w:val="00605BAA"/>
    <w:pPr>
      <w:keepNext/>
      <w:keepLines/>
      <w:spacing w:before="40" w:after="0" w:line="360" w:lineRule="auto"/>
      <w:outlineLvl w:val="1"/>
    </w:pPr>
    <w:rPr>
      <w:rFonts w:ascii="Arial" w:eastAsiaTheme="majorEastAsia" w:hAnsi="Arial"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BAA"/>
    <w:rPr>
      <w:rFonts w:ascii="Arial" w:eastAsiaTheme="majorEastAsia" w:hAnsi="Arial" w:cstheme="majorBidi"/>
      <w:b/>
      <w:color w:val="000000" w:themeColor="text1"/>
      <w:sz w:val="28"/>
      <w:szCs w:val="24"/>
    </w:rPr>
  </w:style>
  <w:style w:type="character" w:customStyle="1" w:styleId="Heading2Char">
    <w:name w:val="Heading 2 Char"/>
    <w:basedOn w:val="DefaultParagraphFont"/>
    <w:link w:val="Heading2"/>
    <w:uiPriority w:val="9"/>
    <w:rsid w:val="00605BAA"/>
    <w:rPr>
      <w:rFonts w:ascii="Arial" w:eastAsiaTheme="majorEastAsia" w:hAnsi="Arial" w:cstheme="majorBidi"/>
      <w:b/>
      <w:color w:val="000000" w:themeColor="text1"/>
      <w:sz w:val="26"/>
      <w:szCs w:val="26"/>
    </w:rPr>
  </w:style>
  <w:style w:type="character" w:styleId="Hyperlink">
    <w:name w:val="Hyperlink"/>
    <w:basedOn w:val="DefaultParagraphFont"/>
    <w:uiPriority w:val="99"/>
    <w:unhideWhenUsed/>
    <w:rsid w:val="006032E8"/>
    <w:rPr>
      <w:color w:val="0563C1" w:themeColor="hyperlink"/>
      <w:u w:val="single"/>
    </w:rPr>
  </w:style>
  <w:style w:type="character" w:styleId="UnresolvedMention">
    <w:name w:val="Unresolved Mention"/>
    <w:basedOn w:val="DefaultParagraphFont"/>
    <w:uiPriority w:val="99"/>
    <w:semiHidden/>
    <w:unhideWhenUsed/>
    <w:rsid w:val="006032E8"/>
    <w:rPr>
      <w:color w:val="605E5C"/>
      <w:shd w:val="clear" w:color="auto" w:fill="E1DFDD"/>
    </w:rPr>
  </w:style>
  <w:style w:type="paragraph" w:styleId="Header">
    <w:name w:val="header"/>
    <w:basedOn w:val="Normal"/>
    <w:link w:val="HeaderChar"/>
    <w:uiPriority w:val="99"/>
    <w:unhideWhenUsed/>
    <w:rsid w:val="001518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1836"/>
  </w:style>
  <w:style w:type="paragraph" w:styleId="Footer">
    <w:name w:val="footer"/>
    <w:basedOn w:val="Normal"/>
    <w:link w:val="FooterChar"/>
    <w:uiPriority w:val="99"/>
    <w:unhideWhenUsed/>
    <w:rsid w:val="001518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1836"/>
  </w:style>
  <w:style w:type="paragraph" w:styleId="TOCHeading">
    <w:name w:val="TOC Heading"/>
    <w:basedOn w:val="Heading1"/>
    <w:next w:val="Normal"/>
    <w:uiPriority w:val="39"/>
    <w:unhideWhenUsed/>
    <w:qFormat/>
    <w:rsid w:val="00151836"/>
    <w:pPr>
      <w:spacing w:line="259" w:lineRule="auto"/>
      <w:outlineLvl w:val="9"/>
    </w:pPr>
    <w:rPr>
      <w:rFonts w:asciiTheme="majorHAnsi" w:hAnsiTheme="majorHAnsi"/>
      <w:b w:val="0"/>
      <w:color w:val="2F5496" w:themeColor="accent1" w:themeShade="BF"/>
      <w:sz w:val="32"/>
      <w:szCs w:val="32"/>
    </w:rPr>
  </w:style>
  <w:style w:type="paragraph" w:styleId="TOC1">
    <w:name w:val="toc 1"/>
    <w:basedOn w:val="Normal"/>
    <w:next w:val="Normal"/>
    <w:autoRedefine/>
    <w:uiPriority w:val="39"/>
    <w:unhideWhenUsed/>
    <w:rsid w:val="00151836"/>
    <w:pPr>
      <w:spacing w:after="100"/>
    </w:pPr>
  </w:style>
  <w:style w:type="paragraph" w:styleId="TOC2">
    <w:name w:val="toc 2"/>
    <w:basedOn w:val="Normal"/>
    <w:next w:val="Normal"/>
    <w:autoRedefine/>
    <w:uiPriority w:val="39"/>
    <w:unhideWhenUsed/>
    <w:rsid w:val="0015183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52035">
      <w:bodyDiv w:val="1"/>
      <w:marLeft w:val="0"/>
      <w:marRight w:val="0"/>
      <w:marTop w:val="0"/>
      <w:marBottom w:val="0"/>
      <w:divBdr>
        <w:top w:val="none" w:sz="0" w:space="0" w:color="auto"/>
        <w:left w:val="none" w:sz="0" w:space="0" w:color="auto"/>
        <w:bottom w:val="none" w:sz="0" w:space="0" w:color="auto"/>
        <w:right w:val="none" w:sz="0" w:space="0" w:color="auto"/>
      </w:divBdr>
    </w:div>
    <w:div w:id="93288906">
      <w:bodyDiv w:val="1"/>
      <w:marLeft w:val="0"/>
      <w:marRight w:val="0"/>
      <w:marTop w:val="0"/>
      <w:marBottom w:val="0"/>
      <w:divBdr>
        <w:top w:val="none" w:sz="0" w:space="0" w:color="auto"/>
        <w:left w:val="none" w:sz="0" w:space="0" w:color="auto"/>
        <w:bottom w:val="none" w:sz="0" w:space="0" w:color="auto"/>
        <w:right w:val="none" w:sz="0" w:space="0" w:color="auto"/>
      </w:divBdr>
    </w:div>
    <w:div w:id="131102631">
      <w:bodyDiv w:val="1"/>
      <w:marLeft w:val="0"/>
      <w:marRight w:val="0"/>
      <w:marTop w:val="0"/>
      <w:marBottom w:val="0"/>
      <w:divBdr>
        <w:top w:val="none" w:sz="0" w:space="0" w:color="auto"/>
        <w:left w:val="none" w:sz="0" w:space="0" w:color="auto"/>
        <w:bottom w:val="none" w:sz="0" w:space="0" w:color="auto"/>
        <w:right w:val="none" w:sz="0" w:space="0" w:color="auto"/>
      </w:divBdr>
    </w:div>
    <w:div w:id="184712546">
      <w:bodyDiv w:val="1"/>
      <w:marLeft w:val="0"/>
      <w:marRight w:val="0"/>
      <w:marTop w:val="0"/>
      <w:marBottom w:val="0"/>
      <w:divBdr>
        <w:top w:val="none" w:sz="0" w:space="0" w:color="auto"/>
        <w:left w:val="none" w:sz="0" w:space="0" w:color="auto"/>
        <w:bottom w:val="none" w:sz="0" w:space="0" w:color="auto"/>
        <w:right w:val="none" w:sz="0" w:space="0" w:color="auto"/>
      </w:divBdr>
    </w:div>
    <w:div w:id="198933577">
      <w:bodyDiv w:val="1"/>
      <w:marLeft w:val="0"/>
      <w:marRight w:val="0"/>
      <w:marTop w:val="0"/>
      <w:marBottom w:val="0"/>
      <w:divBdr>
        <w:top w:val="none" w:sz="0" w:space="0" w:color="auto"/>
        <w:left w:val="none" w:sz="0" w:space="0" w:color="auto"/>
        <w:bottom w:val="none" w:sz="0" w:space="0" w:color="auto"/>
        <w:right w:val="none" w:sz="0" w:space="0" w:color="auto"/>
      </w:divBdr>
    </w:div>
    <w:div w:id="200016488">
      <w:bodyDiv w:val="1"/>
      <w:marLeft w:val="0"/>
      <w:marRight w:val="0"/>
      <w:marTop w:val="0"/>
      <w:marBottom w:val="0"/>
      <w:divBdr>
        <w:top w:val="none" w:sz="0" w:space="0" w:color="auto"/>
        <w:left w:val="none" w:sz="0" w:space="0" w:color="auto"/>
        <w:bottom w:val="none" w:sz="0" w:space="0" w:color="auto"/>
        <w:right w:val="none" w:sz="0" w:space="0" w:color="auto"/>
      </w:divBdr>
    </w:div>
    <w:div w:id="359164938">
      <w:bodyDiv w:val="1"/>
      <w:marLeft w:val="0"/>
      <w:marRight w:val="0"/>
      <w:marTop w:val="0"/>
      <w:marBottom w:val="0"/>
      <w:divBdr>
        <w:top w:val="none" w:sz="0" w:space="0" w:color="auto"/>
        <w:left w:val="none" w:sz="0" w:space="0" w:color="auto"/>
        <w:bottom w:val="none" w:sz="0" w:space="0" w:color="auto"/>
        <w:right w:val="none" w:sz="0" w:space="0" w:color="auto"/>
      </w:divBdr>
    </w:div>
    <w:div w:id="531961737">
      <w:bodyDiv w:val="1"/>
      <w:marLeft w:val="0"/>
      <w:marRight w:val="0"/>
      <w:marTop w:val="0"/>
      <w:marBottom w:val="0"/>
      <w:divBdr>
        <w:top w:val="none" w:sz="0" w:space="0" w:color="auto"/>
        <w:left w:val="none" w:sz="0" w:space="0" w:color="auto"/>
        <w:bottom w:val="none" w:sz="0" w:space="0" w:color="auto"/>
        <w:right w:val="none" w:sz="0" w:space="0" w:color="auto"/>
      </w:divBdr>
    </w:div>
    <w:div w:id="558782837">
      <w:bodyDiv w:val="1"/>
      <w:marLeft w:val="0"/>
      <w:marRight w:val="0"/>
      <w:marTop w:val="0"/>
      <w:marBottom w:val="0"/>
      <w:divBdr>
        <w:top w:val="none" w:sz="0" w:space="0" w:color="auto"/>
        <w:left w:val="none" w:sz="0" w:space="0" w:color="auto"/>
        <w:bottom w:val="none" w:sz="0" w:space="0" w:color="auto"/>
        <w:right w:val="none" w:sz="0" w:space="0" w:color="auto"/>
      </w:divBdr>
    </w:div>
    <w:div w:id="591745634">
      <w:bodyDiv w:val="1"/>
      <w:marLeft w:val="0"/>
      <w:marRight w:val="0"/>
      <w:marTop w:val="0"/>
      <w:marBottom w:val="0"/>
      <w:divBdr>
        <w:top w:val="none" w:sz="0" w:space="0" w:color="auto"/>
        <w:left w:val="none" w:sz="0" w:space="0" w:color="auto"/>
        <w:bottom w:val="none" w:sz="0" w:space="0" w:color="auto"/>
        <w:right w:val="none" w:sz="0" w:space="0" w:color="auto"/>
      </w:divBdr>
    </w:div>
    <w:div w:id="703604885">
      <w:bodyDiv w:val="1"/>
      <w:marLeft w:val="0"/>
      <w:marRight w:val="0"/>
      <w:marTop w:val="0"/>
      <w:marBottom w:val="0"/>
      <w:divBdr>
        <w:top w:val="none" w:sz="0" w:space="0" w:color="auto"/>
        <w:left w:val="none" w:sz="0" w:space="0" w:color="auto"/>
        <w:bottom w:val="none" w:sz="0" w:space="0" w:color="auto"/>
        <w:right w:val="none" w:sz="0" w:space="0" w:color="auto"/>
      </w:divBdr>
    </w:div>
    <w:div w:id="826870207">
      <w:bodyDiv w:val="1"/>
      <w:marLeft w:val="0"/>
      <w:marRight w:val="0"/>
      <w:marTop w:val="0"/>
      <w:marBottom w:val="0"/>
      <w:divBdr>
        <w:top w:val="none" w:sz="0" w:space="0" w:color="auto"/>
        <w:left w:val="none" w:sz="0" w:space="0" w:color="auto"/>
        <w:bottom w:val="none" w:sz="0" w:space="0" w:color="auto"/>
        <w:right w:val="none" w:sz="0" w:space="0" w:color="auto"/>
      </w:divBdr>
    </w:div>
    <w:div w:id="861164129">
      <w:bodyDiv w:val="1"/>
      <w:marLeft w:val="0"/>
      <w:marRight w:val="0"/>
      <w:marTop w:val="0"/>
      <w:marBottom w:val="0"/>
      <w:divBdr>
        <w:top w:val="none" w:sz="0" w:space="0" w:color="auto"/>
        <w:left w:val="none" w:sz="0" w:space="0" w:color="auto"/>
        <w:bottom w:val="none" w:sz="0" w:space="0" w:color="auto"/>
        <w:right w:val="none" w:sz="0" w:space="0" w:color="auto"/>
      </w:divBdr>
    </w:div>
    <w:div w:id="872889068">
      <w:bodyDiv w:val="1"/>
      <w:marLeft w:val="0"/>
      <w:marRight w:val="0"/>
      <w:marTop w:val="0"/>
      <w:marBottom w:val="0"/>
      <w:divBdr>
        <w:top w:val="none" w:sz="0" w:space="0" w:color="auto"/>
        <w:left w:val="none" w:sz="0" w:space="0" w:color="auto"/>
        <w:bottom w:val="none" w:sz="0" w:space="0" w:color="auto"/>
        <w:right w:val="none" w:sz="0" w:space="0" w:color="auto"/>
      </w:divBdr>
    </w:div>
    <w:div w:id="936209083">
      <w:bodyDiv w:val="1"/>
      <w:marLeft w:val="0"/>
      <w:marRight w:val="0"/>
      <w:marTop w:val="0"/>
      <w:marBottom w:val="0"/>
      <w:divBdr>
        <w:top w:val="none" w:sz="0" w:space="0" w:color="auto"/>
        <w:left w:val="none" w:sz="0" w:space="0" w:color="auto"/>
        <w:bottom w:val="none" w:sz="0" w:space="0" w:color="auto"/>
        <w:right w:val="none" w:sz="0" w:space="0" w:color="auto"/>
      </w:divBdr>
    </w:div>
    <w:div w:id="948194530">
      <w:bodyDiv w:val="1"/>
      <w:marLeft w:val="0"/>
      <w:marRight w:val="0"/>
      <w:marTop w:val="0"/>
      <w:marBottom w:val="0"/>
      <w:divBdr>
        <w:top w:val="none" w:sz="0" w:space="0" w:color="auto"/>
        <w:left w:val="none" w:sz="0" w:space="0" w:color="auto"/>
        <w:bottom w:val="none" w:sz="0" w:space="0" w:color="auto"/>
        <w:right w:val="none" w:sz="0" w:space="0" w:color="auto"/>
      </w:divBdr>
    </w:div>
    <w:div w:id="952249731">
      <w:bodyDiv w:val="1"/>
      <w:marLeft w:val="0"/>
      <w:marRight w:val="0"/>
      <w:marTop w:val="0"/>
      <w:marBottom w:val="0"/>
      <w:divBdr>
        <w:top w:val="none" w:sz="0" w:space="0" w:color="auto"/>
        <w:left w:val="none" w:sz="0" w:space="0" w:color="auto"/>
        <w:bottom w:val="none" w:sz="0" w:space="0" w:color="auto"/>
        <w:right w:val="none" w:sz="0" w:space="0" w:color="auto"/>
      </w:divBdr>
    </w:div>
    <w:div w:id="1039669524">
      <w:bodyDiv w:val="1"/>
      <w:marLeft w:val="0"/>
      <w:marRight w:val="0"/>
      <w:marTop w:val="0"/>
      <w:marBottom w:val="0"/>
      <w:divBdr>
        <w:top w:val="none" w:sz="0" w:space="0" w:color="auto"/>
        <w:left w:val="none" w:sz="0" w:space="0" w:color="auto"/>
        <w:bottom w:val="none" w:sz="0" w:space="0" w:color="auto"/>
        <w:right w:val="none" w:sz="0" w:space="0" w:color="auto"/>
      </w:divBdr>
    </w:div>
    <w:div w:id="1044447614">
      <w:bodyDiv w:val="1"/>
      <w:marLeft w:val="0"/>
      <w:marRight w:val="0"/>
      <w:marTop w:val="0"/>
      <w:marBottom w:val="0"/>
      <w:divBdr>
        <w:top w:val="none" w:sz="0" w:space="0" w:color="auto"/>
        <w:left w:val="none" w:sz="0" w:space="0" w:color="auto"/>
        <w:bottom w:val="none" w:sz="0" w:space="0" w:color="auto"/>
        <w:right w:val="none" w:sz="0" w:space="0" w:color="auto"/>
      </w:divBdr>
    </w:div>
    <w:div w:id="1282541595">
      <w:bodyDiv w:val="1"/>
      <w:marLeft w:val="0"/>
      <w:marRight w:val="0"/>
      <w:marTop w:val="0"/>
      <w:marBottom w:val="0"/>
      <w:divBdr>
        <w:top w:val="none" w:sz="0" w:space="0" w:color="auto"/>
        <w:left w:val="none" w:sz="0" w:space="0" w:color="auto"/>
        <w:bottom w:val="none" w:sz="0" w:space="0" w:color="auto"/>
        <w:right w:val="none" w:sz="0" w:space="0" w:color="auto"/>
      </w:divBdr>
    </w:div>
    <w:div w:id="1288315418">
      <w:bodyDiv w:val="1"/>
      <w:marLeft w:val="0"/>
      <w:marRight w:val="0"/>
      <w:marTop w:val="0"/>
      <w:marBottom w:val="0"/>
      <w:divBdr>
        <w:top w:val="none" w:sz="0" w:space="0" w:color="auto"/>
        <w:left w:val="none" w:sz="0" w:space="0" w:color="auto"/>
        <w:bottom w:val="none" w:sz="0" w:space="0" w:color="auto"/>
        <w:right w:val="none" w:sz="0" w:space="0" w:color="auto"/>
      </w:divBdr>
      <w:divsChild>
        <w:div w:id="1640190127">
          <w:marLeft w:val="0"/>
          <w:marRight w:val="0"/>
          <w:marTop w:val="0"/>
          <w:marBottom w:val="0"/>
          <w:divBdr>
            <w:top w:val="single" w:sz="2" w:space="0" w:color="auto"/>
            <w:left w:val="single" w:sz="2" w:space="0" w:color="auto"/>
            <w:bottom w:val="single" w:sz="6" w:space="0" w:color="auto"/>
            <w:right w:val="single" w:sz="2" w:space="0" w:color="auto"/>
          </w:divBdr>
          <w:divsChild>
            <w:div w:id="1573468143">
              <w:marLeft w:val="0"/>
              <w:marRight w:val="0"/>
              <w:marTop w:val="100"/>
              <w:marBottom w:val="100"/>
              <w:divBdr>
                <w:top w:val="single" w:sz="2" w:space="0" w:color="D9D9E3"/>
                <w:left w:val="single" w:sz="2" w:space="0" w:color="D9D9E3"/>
                <w:bottom w:val="single" w:sz="2" w:space="0" w:color="D9D9E3"/>
                <w:right w:val="single" w:sz="2" w:space="0" w:color="D9D9E3"/>
              </w:divBdr>
              <w:divsChild>
                <w:div w:id="1025639106">
                  <w:marLeft w:val="0"/>
                  <w:marRight w:val="0"/>
                  <w:marTop w:val="0"/>
                  <w:marBottom w:val="0"/>
                  <w:divBdr>
                    <w:top w:val="single" w:sz="2" w:space="0" w:color="D9D9E3"/>
                    <w:left w:val="single" w:sz="2" w:space="0" w:color="D9D9E3"/>
                    <w:bottom w:val="single" w:sz="2" w:space="0" w:color="D9D9E3"/>
                    <w:right w:val="single" w:sz="2" w:space="0" w:color="D9D9E3"/>
                  </w:divBdr>
                  <w:divsChild>
                    <w:div w:id="1006980330">
                      <w:marLeft w:val="0"/>
                      <w:marRight w:val="0"/>
                      <w:marTop w:val="0"/>
                      <w:marBottom w:val="0"/>
                      <w:divBdr>
                        <w:top w:val="single" w:sz="2" w:space="0" w:color="D9D9E3"/>
                        <w:left w:val="single" w:sz="2" w:space="0" w:color="D9D9E3"/>
                        <w:bottom w:val="single" w:sz="2" w:space="0" w:color="D9D9E3"/>
                        <w:right w:val="single" w:sz="2" w:space="0" w:color="D9D9E3"/>
                      </w:divBdr>
                      <w:divsChild>
                        <w:div w:id="1629553299">
                          <w:marLeft w:val="0"/>
                          <w:marRight w:val="0"/>
                          <w:marTop w:val="0"/>
                          <w:marBottom w:val="0"/>
                          <w:divBdr>
                            <w:top w:val="single" w:sz="2" w:space="0" w:color="D9D9E3"/>
                            <w:left w:val="single" w:sz="2" w:space="0" w:color="D9D9E3"/>
                            <w:bottom w:val="single" w:sz="2" w:space="0" w:color="D9D9E3"/>
                            <w:right w:val="single" w:sz="2" w:space="0" w:color="D9D9E3"/>
                          </w:divBdr>
                          <w:divsChild>
                            <w:div w:id="5274536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40864635">
          <w:marLeft w:val="0"/>
          <w:marRight w:val="0"/>
          <w:marTop w:val="0"/>
          <w:marBottom w:val="0"/>
          <w:divBdr>
            <w:top w:val="single" w:sz="2" w:space="0" w:color="auto"/>
            <w:left w:val="single" w:sz="2" w:space="0" w:color="auto"/>
            <w:bottom w:val="single" w:sz="6" w:space="0" w:color="auto"/>
            <w:right w:val="single" w:sz="2" w:space="0" w:color="auto"/>
          </w:divBdr>
          <w:divsChild>
            <w:div w:id="329214595">
              <w:marLeft w:val="0"/>
              <w:marRight w:val="0"/>
              <w:marTop w:val="100"/>
              <w:marBottom w:val="100"/>
              <w:divBdr>
                <w:top w:val="single" w:sz="2" w:space="0" w:color="D9D9E3"/>
                <w:left w:val="single" w:sz="2" w:space="0" w:color="D9D9E3"/>
                <w:bottom w:val="single" w:sz="2" w:space="0" w:color="D9D9E3"/>
                <w:right w:val="single" w:sz="2" w:space="0" w:color="D9D9E3"/>
              </w:divBdr>
              <w:divsChild>
                <w:div w:id="849367846">
                  <w:marLeft w:val="0"/>
                  <w:marRight w:val="0"/>
                  <w:marTop w:val="0"/>
                  <w:marBottom w:val="0"/>
                  <w:divBdr>
                    <w:top w:val="single" w:sz="2" w:space="0" w:color="D9D9E3"/>
                    <w:left w:val="single" w:sz="2" w:space="0" w:color="D9D9E3"/>
                    <w:bottom w:val="single" w:sz="2" w:space="0" w:color="D9D9E3"/>
                    <w:right w:val="single" w:sz="2" w:space="0" w:color="D9D9E3"/>
                  </w:divBdr>
                  <w:divsChild>
                    <w:div w:id="1548298477">
                      <w:marLeft w:val="0"/>
                      <w:marRight w:val="0"/>
                      <w:marTop w:val="0"/>
                      <w:marBottom w:val="0"/>
                      <w:divBdr>
                        <w:top w:val="single" w:sz="2" w:space="0" w:color="D9D9E3"/>
                        <w:left w:val="single" w:sz="2" w:space="0" w:color="D9D9E3"/>
                        <w:bottom w:val="single" w:sz="2" w:space="0" w:color="D9D9E3"/>
                        <w:right w:val="single" w:sz="2" w:space="0" w:color="D9D9E3"/>
                      </w:divBdr>
                      <w:divsChild>
                        <w:div w:id="19749404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211373">
                  <w:marLeft w:val="0"/>
                  <w:marRight w:val="0"/>
                  <w:marTop w:val="0"/>
                  <w:marBottom w:val="0"/>
                  <w:divBdr>
                    <w:top w:val="single" w:sz="2" w:space="0" w:color="D9D9E3"/>
                    <w:left w:val="single" w:sz="2" w:space="0" w:color="D9D9E3"/>
                    <w:bottom w:val="single" w:sz="2" w:space="0" w:color="D9D9E3"/>
                    <w:right w:val="single" w:sz="2" w:space="0" w:color="D9D9E3"/>
                  </w:divBdr>
                  <w:divsChild>
                    <w:div w:id="2099907195">
                      <w:marLeft w:val="0"/>
                      <w:marRight w:val="0"/>
                      <w:marTop w:val="0"/>
                      <w:marBottom w:val="0"/>
                      <w:divBdr>
                        <w:top w:val="single" w:sz="2" w:space="0" w:color="D9D9E3"/>
                        <w:left w:val="single" w:sz="2" w:space="0" w:color="D9D9E3"/>
                        <w:bottom w:val="single" w:sz="2" w:space="0" w:color="D9D9E3"/>
                        <w:right w:val="single" w:sz="2" w:space="0" w:color="D9D9E3"/>
                      </w:divBdr>
                      <w:divsChild>
                        <w:div w:id="854613539">
                          <w:marLeft w:val="0"/>
                          <w:marRight w:val="0"/>
                          <w:marTop w:val="0"/>
                          <w:marBottom w:val="0"/>
                          <w:divBdr>
                            <w:top w:val="single" w:sz="2" w:space="0" w:color="D9D9E3"/>
                            <w:left w:val="single" w:sz="2" w:space="0" w:color="D9D9E3"/>
                            <w:bottom w:val="single" w:sz="2" w:space="0" w:color="D9D9E3"/>
                            <w:right w:val="single" w:sz="2" w:space="0" w:color="D9D9E3"/>
                          </w:divBdr>
                          <w:divsChild>
                            <w:div w:id="19800698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11595278">
          <w:marLeft w:val="0"/>
          <w:marRight w:val="0"/>
          <w:marTop w:val="0"/>
          <w:marBottom w:val="0"/>
          <w:divBdr>
            <w:top w:val="single" w:sz="2" w:space="0" w:color="auto"/>
            <w:left w:val="single" w:sz="2" w:space="0" w:color="auto"/>
            <w:bottom w:val="single" w:sz="6" w:space="0" w:color="auto"/>
            <w:right w:val="single" w:sz="2" w:space="0" w:color="auto"/>
          </w:divBdr>
          <w:divsChild>
            <w:div w:id="2145154602">
              <w:marLeft w:val="0"/>
              <w:marRight w:val="0"/>
              <w:marTop w:val="100"/>
              <w:marBottom w:val="100"/>
              <w:divBdr>
                <w:top w:val="single" w:sz="2" w:space="0" w:color="D9D9E3"/>
                <w:left w:val="single" w:sz="2" w:space="0" w:color="D9D9E3"/>
                <w:bottom w:val="single" w:sz="2" w:space="0" w:color="D9D9E3"/>
                <w:right w:val="single" w:sz="2" w:space="0" w:color="D9D9E3"/>
              </w:divBdr>
              <w:divsChild>
                <w:div w:id="699091896">
                  <w:marLeft w:val="0"/>
                  <w:marRight w:val="0"/>
                  <w:marTop w:val="0"/>
                  <w:marBottom w:val="0"/>
                  <w:divBdr>
                    <w:top w:val="single" w:sz="2" w:space="0" w:color="D9D9E3"/>
                    <w:left w:val="single" w:sz="2" w:space="0" w:color="D9D9E3"/>
                    <w:bottom w:val="single" w:sz="2" w:space="0" w:color="D9D9E3"/>
                    <w:right w:val="single" w:sz="2" w:space="0" w:color="D9D9E3"/>
                  </w:divBdr>
                  <w:divsChild>
                    <w:div w:id="1695115619">
                      <w:marLeft w:val="0"/>
                      <w:marRight w:val="0"/>
                      <w:marTop w:val="0"/>
                      <w:marBottom w:val="0"/>
                      <w:divBdr>
                        <w:top w:val="single" w:sz="2" w:space="0" w:color="D9D9E3"/>
                        <w:left w:val="single" w:sz="2" w:space="0" w:color="D9D9E3"/>
                        <w:bottom w:val="single" w:sz="2" w:space="0" w:color="D9D9E3"/>
                        <w:right w:val="single" w:sz="2" w:space="0" w:color="D9D9E3"/>
                      </w:divBdr>
                      <w:divsChild>
                        <w:div w:id="12111163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5262472">
                  <w:marLeft w:val="0"/>
                  <w:marRight w:val="0"/>
                  <w:marTop w:val="0"/>
                  <w:marBottom w:val="0"/>
                  <w:divBdr>
                    <w:top w:val="single" w:sz="2" w:space="0" w:color="D9D9E3"/>
                    <w:left w:val="single" w:sz="2" w:space="0" w:color="D9D9E3"/>
                    <w:bottom w:val="single" w:sz="2" w:space="0" w:color="D9D9E3"/>
                    <w:right w:val="single" w:sz="2" w:space="0" w:color="D9D9E3"/>
                  </w:divBdr>
                  <w:divsChild>
                    <w:div w:id="575434070">
                      <w:marLeft w:val="0"/>
                      <w:marRight w:val="0"/>
                      <w:marTop w:val="0"/>
                      <w:marBottom w:val="0"/>
                      <w:divBdr>
                        <w:top w:val="single" w:sz="2" w:space="0" w:color="D9D9E3"/>
                        <w:left w:val="single" w:sz="2" w:space="0" w:color="D9D9E3"/>
                        <w:bottom w:val="single" w:sz="2" w:space="0" w:color="D9D9E3"/>
                        <w:right w:val="single" w:sz="2" w:space="0" w:color="D9D9E3"/>
                      </w:divBdr>
                      <w:divsChild>
                        <w:div w:id="290792431">
                          <w:marLeft w:val="0"/>
                          <w:marRight w:val="0"/>
                          <w:marTop w:val="0"/>
                          <w:marBottom w:val="0"/>
                          <w:divBdr>
                            <w:top w:val="single" w:sz="2" w:space="0" w:color="D9D9E3"/>
                            <w:left w:val="single" w:sz="2" w:space="0" w:color="D9D9E3"/>
                            <w:bottom w:val="single" w:sz="2" w:space="0" w:color="D9D9E3"/>
                            <w:right w:val="single" w:sz="2" w:space="0" w:color="D9D9E3"/>
                          </w:divBdr>
                          <w:divsChild>
                            <w:div w:id="19370572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98887380">
          <w:marLeft w:val="0"/>
          <w:marRight w:val="0"/>
          <w:marTop w:val="0"/>
          <w:marBottom w:val="0"/>
          <w:divBdr>
            <w:top w:val="single" w:sz="2" w:space="0" w:color="auto"/>
            <w:left w:val="single" w:sz="2" w:space="0" w:color="auto"/>
            <w:bottom w:val="single" w:sz="6" w:space="0" w:color="auto"/>
            <w:right w:val="single" w:sz="2" w:space="0" w:color="auto"/>
          </w:divBdr>
          <w:divsChild>
            <w:div w:id="1094479377">
              <w:marLeft w:val="0"/>
              <w:marRight w:val="0"/>
              <w:marTop w:val="100"/>
              <w:marBottom w:val="100"/>
              <w:divBdr>
                <w:top w:val="single" w:sz="2" w:space="0" w:color="D9D9E3"/>
                <w:left w:val="single" w:sz="2" w:space="0" w:color="D9D9E3"/>
                <w:bottom w:val="single" w:sz="2" w:space="0" w:color="D9D9E3"/>
                <w:right w:val="single" w:sz="2" w:space="0" w:color="D9D9E3"/>
              </w:divBdr>
              <w:divsChild>
                <w:div w:id="558825984">
                  <w:marLeft w:val="0"/>
                  <w:marRight w:val="0"/>
                  <w:marTop w:val="0"/>
                  <w:marBottom w:val="0"/>
                  <w:divBdr>
                    <w:top w:val="single" w:sz="2" w:space="0" w:color="D9D9E3"/>
                    <w:left w:val="single" w:sz="2" w:space="0" w:color="D9D9E3"/>
                    <w:bottom w:val="single" w:sz="2" w:space="0" w:color="D9D9E3"/>
                    <w:right w:val="single" w:sz="2" w:space="0" w:color="D9D9E3"/>
                  </w:divBdr>
                  <w:divsChild>
                    <w:div w:id="643006367">
                      <w:marLeft w:val="0"/>
                      <w:marRight w:val="0"/>
                      <w:marTop w:val="0"/>
                      <w:marBottom w:val="0"/>
                      <w:divBdr>
                        <w:top w:val="single" w:sz="2" w:space="0" w:color="D9D9E3"/>
                        <w:left w:val="single" w:sz="2" w:space="0" w:color="D9D9E3"/>
                        <w:bottom w:val="single" w:sz="2" w:space="0" w:color="D9D9E3"/>
                        <w:right w:val="single" w:sz="2" w:space="0" w:color="D9D9E3"/>
                      </w:divBdr>
                      <w:divsChild>
                        <w:div w:id="14705144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61692285">
                  <w:marLeft w:val="0"/>
                  <w:marRight w:val="0"/>
                  <w:marTop w:val="0"/>
                  <w:marBottom w:val="0"/>
                  <w:divBdr>
                    <w:top w:val="single" w:sz="2" w:space="0" w:color="D9D9E3"/>
                    <w:left w:val="single" w:sz="2" w:space="0" w:color="D9D9E3"/>
                    <w:bottom w:val="single" w:sz="2" w:space="0" w:color="D9D9E3"/>
                    <w:right w:val="single" w:sz="2" w:space="0" w:color="D9D9E3"/>
                  </w:divBdr>
                  <w:divsChild>
                    <w:div w:id="2140341350">
                      <w:marLeft w:val="0"/>
                      <w:marRight w:val="0"/>
                      <w:marTop w:val="0"/>
                      <w:marBottom w:val="0"/>
                      <w:divBdr>
                        <w:top w:val="single" w:sz="2" w:space="0" w:color="D9D9E3"/>
                        <w:left w:val="single" w:sz="2" w:space="0" w:color="D9D9E3"/>
                        <w:bottom w:val="single" w:sz="2" w:space="0" w:color="D9D9E3"/>
                        <w:right w:val="single" w:sz="2" w:space="0" w:color="D9D9E3"/>
                      </w:divBdr>
                      <w:divsChild>
                        <w:div w:id="1668248174">
                          <w:marLeft w:val="0"/>
                          <w:marRight w:val="0"/>
                          <w:marTop w:val="0"/>
                          <w:marBottom w:val="0"/>
                          <w:divBdr>
                            <w:top w:val="single" w:sz="2" w:space="0" w:color="D9D9E3"/>
                            <w:left w:val="single" w:sz="2" w:space="0" w:color="D9D9E3"/>
                            <w:bottom w:val="single" w:sz="2" w:space="0" w:color="D9D9E3"/>
                            <w:right w:val="single" w:sz="2" w:space="0" w:color="D9D9E3"/>
                          </w:divBdr>
                          <w:divsChild>
                            <w:div w:id="8466757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54006294">
          <w:marLeft w:val="0"/>
          <w:marRight w:val="0"/>
          <w:marTop w:val="0"/>
          <w:marBottom w:val="0"/>
          <w:divBdr>
            <w:top w:val="single" w:sz="2" w:space="0" w:color="auto"/>
            <w:left w:val="single" w:sz="2" w:space="0" w:color="auto"/>
            <w:bottom w:val="single" w:sz="6" w:space="0" w:color="auto"/>
            <w:right w:val="single" w:sz="2" w:space="0" w:color="auto"/>
          </w:divBdr>
          <w:divsChild>
            <w:div w:id="753820196">
              <w:marLeft w:val="0"/>
              <w:marRight w:val="0"/>
              <w:marTop w:val="100"/>
              <w:marBottom w:val="100"/>
              <w:divBdr>
                <w:top w:val="single" w:sz="2" w:space="0" w:color="D9D9E3"/>
                <w:left w:val="single" w:sz="2" w:space="0" w:color="D9D9E3"/>
                <w:bottom w:val="single" w:sz="2" w:space="0" w:color="D9D9E3"/>
                <w:right w:val="single" w:sz="2" w:space="0" w:color="D9D9E3"/>
              </w:divBdr>
              <w:divsChild>
                <w:div w:id="1659070982">
                  <w:marLeft w:val="0"/>
                  <w:marRight w:val="0"/>
                  <w:marTop w:val="0"/>
                  <w:marBottom w:val="0"/>
                  <w:divBdr>
                    <w:top w:val="single" w:sz="2" w:space="0" w:color="D9D9E3"/>
                    <w:left w:val="single" w:sz="2" w:space="0" w:color="D9D9E3"/>
                    <w:bottom w:val="single" w:sz="2" w:space="0" w:color="D9D9E3"/>
                    <w:right w:val="single" w:sz="2" w:space="0" w:color="D9D9E3"/>
                  </w:divBdr>
                  <w:divsChild>
                    <w:div w:id="1563176435">
                      <w:marLeft w:val="0"/>
                      <w:marRight w:val="0"/>
                      <w:marTop w:val="0"/>
                      <w:marBottom w:val="0"/>
                      <w:divBdr>
                        <w:top w:val="single" w:sz="2" w:space="0" w:color="D9D9E3"/>
                        <w:left w:val="single" w:sz="2" w:space="0" w:color="D9D9E3"/>
                        <w:bottom w:val="single" w:sz="2" w:space="0" w:color="D9D9E3"/>
                        <w:right w:val="single" w:sz="2" w:space="0" w:color="D9D9E3"/>
                      </w:divBdr>
                      <w:divsChild>
                        <w:div w:id="76863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93852550">
                  <w:marLeft w:val="0"/>
                  <w:marRight w:val="0"/>
                  <w:marTop w:val="0"/>
                  <w:marBottom w:val="0"/>
                  <w:divBdr>
                    <w:top w:val="single" w:sz="2" w:space="0" w:color="D9D9E3"/>
                    <w:left w:val="single" w:sz="2" w:space="0" w:color="D9D9E3"/>
                    <w:bottom w:val="single" w:sz="2" w:space="0" w:color="D9D9E3"/>
                    <w:right w:val="single" w:sz="2" w:space="0" w:color="D9D9E3"/>
                  </w:divBdr>
                  <w:divsChild>
                    <w:div w:id="927932010">
                      <w:marLeft w:val="0"/>
                      <w:marRight w:val="0"/>
                      <w:marTop w:val="0"/>
                      <w:marBottom w:val="0"/>
                      <w:divBdr>
                        <w:top w:val="single" w:sz="2" w:space="0" w:color="D9D9E3"/>
                        <w:left w:val="single" w:sz="2" w:space="0" w:color="D9D9E3"/>
                        <w:bottom w:val="single" w:sz="2" w:space="0" w:color="D9D9E3"/>
                        <w:right w:val="single" w:sz="2" w:space="0" w:color="D9D9E3"/>
                      </w:divBdr>
                      <w:divsChild>
                        <w:div w:id="299502304">
                          <w:marLeft w:val="0"/>
                          <w:marRight w:val="0"/>
                          <w:marTop w:val="0"/>
                          <w:marBottom w:val="0"/>
                          <w:divBdr>
                            <w:top w:val="single" w:sz="2" w:space="0" w:color="D9D9E3"/>
                            <w:left w:val="single" w:sz="2" w:space="0" w:color="D9D9E3"/>
                            <w:bottom w:val="single" w:sz="2" w:space="0" w:color="D9D9E3"/>
                            <w:right w:val="single" w:sz="2" w:space="0" w:color="D9D9E3"/>
                          </w:divBdr>
                          <w:divsChild>
                            <w:div w:id="180923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70833210">
          <w:marLeft w:val="0"/>
          <w:marRight w:val="0"/>
          <w:marTop w:val="0"/>
          <w:marBottom w:val="0"/>
          <w:divBdr>
            <w:top w:val="single" w:sz="2" w:space="0" w:color="auto"/>
            <w:left w:val="single" w:sz="2" w:space="0" w:color="auto"/>
            <w:bottom w:val="single" w:sz="6" w:space="0" w:color="auto"/>
            <w:right w:val="single" w:sz="2" w:space="0" w:color="auto"/>
          </w:divBdr>
          <w:divsChild>
            <w:div w:id="1167986056">
              <w:marLeft w:val="0"/>
              <w:marRight w:val="0"/>
              <w:marTop w:val="0"/>
              <w:marBottom w:val="0"/>
              <w:divBdr>
                <w:top w:val="single" w:sz="2" w:space="0" w:color="D9D9E3"/>
                <w:left w:val="single" w:sz="2" w:space="0" w:color="D9D9E3"/>
                <w:bottom w:val="single" w:sz="6" w:space="0" w:color="D9D9E3"/>
                <w:right w:val="single" w:sz="2" w:space="0" w:color="D9D9E3"/>
              </w:divBdr>
            </w:div>
            <w:div w:id="1182207526">
              <w:marLeft w:val="0"/>
              <w:marRight w:val="0"/>
              <w:marTop w:val="100"/>
              <w:marBottom w:val="100"/>
              <w:divBdr>
                <w:top w:val="single" w:sz="2" w:space="0" w:color="D9D9E3"/>
                <w:left w:val="single" w:sz="2" w:space="0" w:color="D9D9E3"/>
                <w:bottom w:val="single" w:sz="2" w:space="0" w:color="D9D9E3"/>
                <w:right w:val="single" w:sz="2" w:space="0" w:color="D9D9E3"/>
              </w:divBdr>
              <w:divsChild>
                <w:div w:id="607390900">
                  <w:marLeft w:val="0"/>
                  <w:marRight w:val="0"/>
                  <w:marTop w:val="0"/>
                  <w:marBottom w:val="0"/>
                  <w:divBdr>
                    <w:top w:val="single" w:sz="2" w:space="0" w:color="D9D9E3"/>
                    <w:left w:val="single" w:sz="2" w:space="0" w:color="D9D9E3"/>
                    <w:bottom w:val="single" w:sz="2" w:space="0" w:color="D9D9E3"/>
                    <w:right w:val="single" w:sz="2" w:space="0" w:color="D9D9E3"/>
                  </w:divBdr>
                  <w:divsChild>
                    <w:div w:id="1951474243">
                      <w:marLeft w:val="0"/>
                      <w:marRight w:val="0"/>
                      <w:marTop w:val="0"/>
                      <w:marBottom w:val="0"/>
                      <w:divBdr>
                        <w:top w:val="single" w:sz="2" w:space="0" w:color="D9D9E3"/>
                        <w:left w:val="single" w:sz="2" w:space="0" w:color="D9D9E3"/>
                        <w:bottom w:val="single" w:sz="2" w:space="0" w:color="D9D9E3"/>
                        <w:right w:val="single" w:sz="2" w:space="0" w:color="D9D9E3"/>
                      </w:divBdr>
                      <w:divsChild>
                        <w:div w:id="739720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77154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09210547">
                  <w:marLeft w:val="0"/>
                  <w:marRight w:val="0"/>
                  <w:marTop w:val="0"/>
                  <w:marBottom w:val="0"/>
                  <w:divBdr>
                    <w:top w:val="single" w:sz="2" w:space="0" w:color="D9D9E3"/>
                    <w:left w:val="single" w:sz="2" w:space="0" w:color="D9D9E3"/>
                    <w:bottom w:val="single" w:sz="2" w:space="0" w:color="D9D9E3"/>
                    <w:right w:val="single" w:sz="2" w:space="0" w:color="D9D9E3"/>
                  </w:divBdr>
                  <w:divsChild>
                    <w:div w:id="792282994">
                      <w:marLeft w:val="0"/>
                      <w:marRight w:val="0"/>
                      <w:marTop w:val="0"/>
                      <w:marBottom w:val="0"/>
                      <w:divBdr>
                        <w:top w:val="single" w:sz="2" w:space="0" w:color="D9D9E3"/>
                        <w:left w:val="single" w:sz="2" w:space="0" w:color="D9D9E3"/>
                        <w:bottom w:val="single" w:sz="2" w:space="0" w:color="D9D9E3"/>
                        <w:right w:val="single" w:sz="2" w:space="0" w:color="D9D9E3"/>
                      </w:divBdr>
                      <w:divsChild>
                        <w:div w:id="1307204485">
                          <w:marLeft w:val="0"/>
                          <w:marRight w:val="0"/>
                          <w:marTop w:val="0"/>
                          <w:marBottom w:val="0"/>
                          <w:divBdr>
                            <w:top w:val="single" w:sz="2" w:space="0" w:color="D9D9E3"/>
                            <w:left w:val="single" w:sz="2" w:space="0" w:color="D9D9E3"/>
                            <w:bottom w:val="single" w:sz="2" w:space="0" w:color="D9D9E3"/>
                            <w:right w:val="single" w:sz="2" w:space="0" w:color="D9D9E3"/>
                          </w:divBdr>
                          <w:divsChild>
                            <w:div w:id="1715734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33544100">
          <w:marLeft w:val="0"/>
          <w:marRight w:val="0"/>
          <w:marTop w:val="0"/>
          <w:marBottom w:val="0"/>
          <w:divBdr>
            <w:top w:val="single" w:sz="2" w:space="0" w:color="auto"/>
            <w:left w:val="single" w:sz="2" w:space="0" w:color="auto"/>
            <w:bottom w:val="single" w:sz="6" w:space="0" w:color="auto"/>
            <w:right w:val="single" w:sz="2" w:space="0" w:color="auto"/>
          </w:divBdr>
          <w:divsChild>
            <w:div w:id="471948003">
              <w:marLeft w:val="0"/>
              <w:marRight w:val="0"/>
              <w:marTop w:val="100"/>
              <w:marBottom w:val="100"/>
              <w:divBdr>
                <w:top w:val="single" w:sz="2" w:space="0" w:color="D9D9E3"/>
                <w:left w:val="single" w:sz="2" w:space="0" w:color="D9D9E3"/>
                <w:bottom w:val="single" w:sz="2" w:space="0" w:color="D9D9E3"/>
                <w:right w:val="single" w:sz="2" w:space="0" w:color="D9D9E3"/>
              </w:divBdr>
              <w:divsChild>
                <w:div w:id="1807431606">
                  <w:marLeft w:val="0"/>
                  <w:marRight w:val="0"/>
                  <w:marTop w:val="0"/>
                  <w:marBottom w:val="0"/>
                  <w:divBdr>
                    <w:top w:val="single" w:sz="2" w:space="0" w:color="D9D9E3"/>
                    <w:left w:val="single" w:sz="2" w:space="0" w:color="D9D9E3"/>
                    <w:bottom w:val="single" w:sz="2" w:space="0" w:color="D9D9E3"/>
                    <w:right w:val="single" w:sz="2" w:space="0" w:color="D9D9E3"/>
                  </w:divBdr>
                  <w:divsChild>
                    <w:div w:id="2013684228">
                      <w:marLeft w:val="0"/>
                      <w:marRight w:val="0"/>
                      <w:marTop w:val="0"/>
                      <w:marBottom w:val="0"/>
                      <w:divBdr>
                        <w:top w:val="single" w:sz="2" w:space="0" w:color="D9D9E3"/>
                        <w:left w:val="single" w:sz="2" w:space="0" w:color="D9D9E3"/>
                        <w:bottom w:val="single" w:sz="2" w:space="0" w:color="D9D9E3"/>
                        <w:right w:val="single" w:sz="2" w:space="0" w:color="D9D9E3"/>
                      </w:divBdr>
                      <w:divsChild>
                        <w:div w:id="19814228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27534346">
                  <w:marLeft w:val="0"/>
                  <w:marRight w:val="0"/>
                  <w:marTop w:val="0"/>
                  <w:marBottom w:val="0"/>
                  <w:divBdr>
                    <w:top w:val="single" w:sz="2" w:space="0" w:color="D9D9E3"/>
                    <w:left w:val="single" w:sz="2" w:space="0" w:color="D9D9E3"/>
                    <w:bottom w:val="single" w:sz="2" w:space="0" w:color="D9D9E3"/>
                    <w:right w:val="single" w:sz="2" w:space="0" w:color="D9D9E3"/>
                  </w:divBdr>
                  <w:divsChild>
                    <w:div w:id="41098965">
                      <w:marLeft w:val="0"/>
                      <w:marRight w:val="0"/>
                      <w:marTop w:val="0"/>
                      <w:marBottom w:val="0"/>
                      <w:divBdr>
                        <w:top w:val="single" w:sz="2" w:space="0" w:color="D9D9E3"/>
                        <w:left w:val="single" w:sz="2" w:space="0" w:color="D9D9E3"/>
                        <w:bottom w:val="single" w:sz="2" w:space="0" w:color="D9D9E3"/>
                        <w:right w:val="single" w:sz="2" w:space="0" w:color="D9D9E3"/>
                      </w:divBdr>
                      <w:divsChild>
                        <w:div w:id="612589351">
                          <w:marLeft w:val="0"/>
                          <w:marRight w:val="0"/>
                          <w:marTop w:val="0"/>
                          <w:marBottom w:val="0"/>
                          <w:divBdr>
                            <w:top w:val="single" w:sz="2" w:space="0" w:color="D9D9E3"/>
                            <w:left w:val="single" w:sz="2" w:space="0" w:color="D9D9E3"/>
                            <w:bottom w:val="single" w:sz="2" w:space="0" w:color="D9D9E3"/>
                            <w:right w:val="single" w:sz="2" w:space="0" w:color="D9D9E3"/>
                          </w:divBdr>
                          <w:divsChild>
                            <w:div w:id="13588503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74321366">
          <w:marLeft w:val="0"/>
          <w:marRight w:val="0"/>
          <w:marTop w:val="0"/>
          <w:marBottom w:val="0"/>
          <w:divBdr>
            <w:top w:val="single" w:sz="2" w:space="0" w:color="auto"/>
            <w:left w:val="single" w:sz="2" w:space="0" w:color="auto"/>
            <w:bottom w:val="single" w:sz="6" w:space="0" w:color="auto"/>
            <w:right w:val="single" w:sz="2" w:space="0" w:color="auto"/>
          </w:divBdr>
          <w:divsChild>
            <w:div w:id="1694916132">
              <w:marLeft w:val="0"/>
              <w:marRight w:val="0"/>
              <w:marTop w:val="100"/>
              <w:marBottom w:val="100"/>
              <w:divBdr>
                <w:top w:val="single" w:sz="2" w:space="0" w:color="D9D9E3"/>
                <w:left w:val="single" w:sz="2" w:space="0" w:color="D9D9E3"/>
                <w:bottom w:val="single" w:sz="2" w:space="0" w:color="D9D9E3"/>
                <w:right w:val="single" w:sz="2" w:space="0" w:color="D9D9E3"/>
              </w:divBdr>
              <w:divsChild>
                <w:div w:id="1712267284">
                  <w:marLeft w:val="0"/>
                  <w:marRight w:val="0"/>
                  <w:marTop w:val="0"/>
                  <w:marBottom w:val="0"/>
                  <w:divBdr>
                    <w:top w:val="single" w:sz="2" w:space="0" w:color="D9D9E3"/>
                    <w:left w:val="single" w:sz="2" w:space="0" w:color="D9D9E3"/>
                    <w:bottom w:val="single" w:sz="2" w:space="0" w:color="D9D9E3"/>
                    <w:right w:val="single" w:sz="2" w:space="0" w:color="D9D9E3"/>
                  </w:divBdr>
                  <w:divsChild>
                    <w:div w:id="755781657">
                      <w:marLeft w:val="0"/>
                      <w:marRight w:val="0"/>
                      <w:marTop w:val="0"/>
                      <w:marBottom w:val="0"/>
                      <w:divBdr>
                        <w:top w:val="single" w:sz="2" w:space="0" w:color="D9D9E3"/>
                        <w:left w:val="single" w:sz="2" w:space="0" w:color="D9D9E3"/>
                        <w:bottom w:val="single" w:sz="2" w:space="0" w:color="D9D9E3"/>
                        <w:right w:val="single" w:sz="2" w:space="0" w:color="D9D9E3"/>
                      </w:divBdr>
                      <w:divsChild>
                        <w:div w:id="961884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40255901">
                  <w:marLeft w:val="0"/>
                  <w:marRight w:val="0"/>
                  <w:marTop w:val="0"/>
                  <w:marBottom w:val="0"/>
                  <w:divBdr>
                    <w:top w:val="single" w:sz="2" w:space="0" w:color="D9D9E3"/>
                    <w:left w:val="single" w:sz="2" w:space="0" w:color="D9D9E3"/>
                    <w:bottom w:val="single" w:sz="2" w:space="0" w:color="D9D9E3"/>
                    <w:right w:val="single" w:sz="2" w:space="0" w:color="D9D9E3"/>
                  </w:divBdr>
                  <w:divsChild>
                    <w:div w:id="946233956">
                      <w:marLeft w:val="0"/>
                      <w:marRight w:val="0"/>
                      <w:marTop w:val="0"/>
                      <w:marBottom w:val="0"/>
                      <w:divBdr>
                        <w:top w:val="single" w:sz="2" w:space="0" w:color="D9D9E3"/>
                        <w:left w:val="single" w:sz="2" w:space="0" w:color="D9D9E3"/>
                        <w:bottom w:val="single" w:sz="2" w:space="0" w:color="D9D9E3"/>
                        <w:right w:val="single" w:sz="2" w:space="0" w:color="D9D9E3"/>
                      </w:divBdr>
                      <w:divsChild>
                        <w:div w:id="1944074959">
                          <w:marLeft w:val="0"/>
                          <w:marRight w:val="0"/>
                          <w:marTop w:val="0"/>
                          <w:marBottom w:val="0"/>
                          <w:divBdr>
                            <w:top w:val="single" w:sz="2" w:space="0" w:color="D9D9E3"/>
                            <w:left w:val="single" w:sz="2" w:space="0" w:color="D9D9E3"/>
                            <w:bottom w:val="single" w:sz="2" w:space="0" w:color="D9D9E3"/>
                            <w:right w:val="single" w:sz="2" w:space="0" w:color="D9D9E3"/>
                          </w:divBdr>
                          <w:divsChild>
                            <w:div w:id="11073849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92079738">
          <w:marLeft w:val="0"/>
          <w:marRight w:val="0"/>
          <w:marTop w:val="0"/>
          <w:marBottom w:val="0"/>
          <w:divBdr>
            <w:top w:val="single" w:sz="2" w:space="0" w:color="auto"/>
            <w:left w:val="single" w:sz="2" w:space="0" w:color="auto"/>
            <w:bottom w:val="single" w:sz="6" w:space="0" w:color="auto"/>
            <w:right w:val="single" w:sz="2" w:space="0" w:color="auto"/>
          </w:divBdr>
          <w:divsChild>
            <w:div w:id="876433675">
              <w:marLeft w:val="0"/>
              <w:marRight w:val="0"/>
              <w:marTop w:val="100"/>
              <w:marBottom w:val="100"/>
              <w:divBdr>
                <w:top w:val="single" w:sz="2" w:space="0" w:color="D9D9E3"/>
                <w:left w:val="single" w:sz="2" w:space="0" w:color="D9D9E3"/>
                <w:bottom w:val="single" w:sz="2" w:space="0" w:color="D9D9E3"/>
                <w:right w:val="single" w:sz="2" w:space="0" w:color="D9D9E3"/>
              </w:divBdr>
              <w:divsChild>
                <w:div w:id="277419337">
                  <w:marLeft w:val="0"/>
                  <w:marRight w:val="0"/>
                  <w:marTop w:val="0"/>
                  <w:marBottom w:val="0"/>
                  <w:divBdr>
                    <w:top w:val="single" w:sz="2" w:space="0" w:color="D9D9E3"/>
                    <w:left w:val="single" w:sz="2" w:space="0" w:color="D9D9E3"/>
                    <w:bottom w:val="single" w:sz="2" w:space="0" w:color="D9D9E3"/>
                    <w:right w:val="single" w:sz="2" w:space="0" w:color="D9D9E3"/>
                  </w:divBdr>
                  <w:divsChild>
                    <w:div w:id="392848108">
                      <w:marLeft w:val="0"/>
                      <w:marRight w:val="0"/>
                      <w:marTop w:val="0"/>
                      <w:marBottom w:val="0"/>
                      <w:divBdr>
                        <w:top w:val="single" w:sz="2" w:space="0" w:color="D9D9E3"/>
                        <w:left w:val="single" w:sz="2" w:space="0" w:color="D9D9E3"/>
                        <w:bottom w:val="single" w:sz="2" w:space="0" w:color="D9D9E3"/>
                        <w:right w:val="single" w:sz="2" w:space="0" w:color="D9D9E3"/>
                      </w:divBdr>
                      <w:divsChild>
                        <w:div w:id="8204604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4782549">
                  <w:marLeft w:val="0"/>
                  <w:marRight w:val="0"/>
                  <w:marTop w:val="0"/>
                  <w:marBottom w:val="0"/>
                  <w:divBdr>
                    <w:top w:val="single" w:sz="2" w:space="0" w:color="D9D9E3"/>
                    <w:left w:val="single" w:sz="2" w:space="0" w:color="D9D9E3"/>
                    <w:bottom w:val="single" w:sz="2" w:space="0" w:color="D9D9E3"/>
                    <w:right w:val="single" w:sz="2" w:space="0" w:color="D9D9E3"/>
                  </w:divBdr>
                  <w:divsChild>
                    <w:div w:id="319621468">
                      <w:marLeft w:val="0"/>
                      <w:marRight w:val="0"/>
                      <w:marTop w:val="0"/>
                      <w:marBottom w:val="0"/>
                      <w:divBdr>
                        <w:top w:val="single" w:sz="2" w:space="0" w:color="D9D9E3"/>
                        <w:left w:val="single" w:sz="2" w:space="0" w:color="D9D9E3"/>
                        <w:bottom w:val="single" w:sz="2" w:space="0" w:color="D9D9E3"/>
                        <w:right w:val="single" w:sz="2" w:space="0" w:color="D9D9E3"/>
                      </w:divBdr>
                      <w:divsChild>
                        <w:div w:id="1198817049">
                          <w:marLeft w:val="0"/>
                          <w:marRight w:val="0"/>
                          <w:marTop w:val="0"/>
                          <w:marBottom w:val="0"/>
                          <w:divBdr>
                            <w:top w:val="single" w:sz="2" w:space="0" w:color="D9D9E3"/>
                            <w:left w:val="single" w:sz="2" w:space="0" w:color="D9D9E3"/>
                            <w:bottom w:val="single" w:sz="2" w:space="0" w:color="D9D9E3"/>
                            <w:right w:val="single" w:sz="2" w:space="0" w:color="D9D9E3"/>
                          </w:divBdr>
                          <w:divsChild>
                            <w:div w:id="8188859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53605173">
          <w:marLeft w:val="0"/>
          <w:marRight w:val="0"/>
          <w:marTop w:val="0"/>
          <w:marBottom w:val="0"/>
          <w:divBdr>
            <w:top w:val="single" w:sz="2" w:space="0" w:color="auto"/>
            <w:left w:val="single" w:sz="2" w:space="0" w:color="auto"/>
            <w:bottom w:val="single" w:sz="6" w:space="0" w:color="auto"/>
            <w:right w:val="single" w:sz="2" w:space="0" w:color="auto"/>
          </w:divBdr>
          <w:divsChild>
            <w:div w:id="199979050">
              <w:marLeft w:val="0"/>
              <w:marRight w:val="0"/>
              <w:marTop w:val="100"/>
              <w:marBottom w:val="100"/>
              <w:divBdr>
                <w:top w:val="single" w:sz="2" w:space="0" w:color="D9D9E3"/>
                <w:left w:val="single" w:sz="2" w:space="0" w:color="D9D9E3"/>
                <w:bottom w:val="single" w:sz="2" w:space="0" w:color="D9D9E3"/>
                <w:right w:val="single" w:sz="2" w:space="0" w:color="D9D9E3"/>
              </w:divBdr>
              <w:divsChild>
                <w:div w:id="411700539">
                  <w:marLeft w:val="0"/>
                  <w:marRight w:val="0"/>
                  <w:marTop w:val="0"/>
                  <w:marBottom w:val="0"/>
                  <w:divBdr>
                    <w:top w:val="single" w:sz="2" w:space="0" w:color="D9D9E3"/>
                    <w:left w:val="single" w:sz="2" w:space="0" w:color="D9D9E3"/>
                    <w:bottom w:val="single" w:sz="2" w:space="0" w:color="D9D9E3"/>
                    <w:right w:val="single" w:sz="2" w:space="0" w:color="D9D9E3"/>
                  </w:divBdr>
                  <w:divsChild>
                    <w:div w:id="678586873">
                      <w:marLeft w:val="0"/>
                      <w:marRight w:val="0"/>
                      <w:marTop w:val="0"/>
                      <w:marBottom w:val="0"/>
                      <w:divBdr>
                        <w:top w:val="single" w:sz="2" w:space="0" w:color="D9D9E3"/>
                        <w:left w:val="single" w:sz="2" w:space="0" w:color="D9D9E3"/>
                        <w:bottom w:val="single" w:sz="2" w:space="0" w:color="D9D9E3"/>
                        <w:right w:val="single" w:sz="2" w:space="0" w:color="D9D9E3"/>
                      </w:divBdr>
                      <w:divsChild>
                        <w:div w:id="16068805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27370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30238851">
                  <w:marLeft w:val="0"/>
                  <w:marRight w:val="0"/>
                  <w:marTop w:val="0"/>
                  <w:marBottom w:val="0"/>
                  <w:divBdr>
                    <w:top w:val="single" w:sz="2" w:space="0" w:color="D9D9E3"/>
                    <w:left w:val="single" w:sz="2" w:space="0" w:color="D9D9E3"/>
                    <w:bottom w:val="single" w:sz="2" w:space="0" w:color="D9D9E3"/>
                    <w:right w:val="single" w:sz="2" w:space="0" w:color="D9D9E3"/>
                  </w:divBdr>
                  <w:divsChild>
                    <w:div w:id="221673396">
                      <w:marLeft w:val="0"/>
                      <w:marRight w:val="0"/>
                      <w:marTop w:val="0"/>
                      <w:marBottom w:val="0"/>
                      <w:divBdr>
                        <w:top w:val="single" w:sz="2" w:space="0" w:color="D9D9E3"/>
                        <w:left w:val="single" w:sz="2" w:space="0" w:color="D9D9E3"/>
                        <w:bottom w:val="single" w:sz="2" w:space="0" w:color="D9D9E3"/>
                        <w:right w:val="single" w:sz="2" w:space="0" w:color="D9D9E3"/>
                      </w:divBdr>
                      <w:divsChild>
                        <w:div w:id="1940330681">
                          <w:marLeft w:val="0"/>
                          <w:marRight w:val="0"/>
                          <w:marTop w:val="0"/>
                          <w:marBottom w:val="0"/>
                          <w:divBdr>
                            <w:top w:val="single" w:sz="2" w:space="0" w:color="D9D9E3"/>
                            <w:left w:val="single" w:sz="2" w:space="0" w:color="D9D9E3"/>
                            <w:bottom w:val="single" w:sz="2" w:space="0" w:color="D9D9E3"/>
                            <w:right w:val="single" w:sz="2" w:space="0" w:color="D9D9E3"/>
                          </w:divBdr>
                          <w:divsChild>
                            <w:div w:id="4396445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21804160">
          <w:marLeft w:val="0"/>
          <w:marRight w:val="0"/>
          <w:marTop w:val="0"/>
          <w:marBottom w:val="0"/>
          <w:divBdr>
            <w:top w:val="single" w:sz="2" w:space="0" w:color="auto"/>
            <w:left w:val="single" w:sz="2" w:space="0" w:color="auto"/>
            <w:bottom w:val="single" w:sz="6" w:space="0" w:color="auto"/>
            <w:right w:val="single" w:sz="2" w:space="0" w:color="auto"/>
          </w:divBdr>
          <w:divsChild>
            <w:div w:id="624585330">
              <w:marLeft w:val="0"/>
              <w:marRight w:val="0"/>
              <w:marTop w:val="100"/>
              <w:marBottom w:val="100"/>
              <w:divBdr>
                <w:top w:val="single" w:sz="2" w:space="0" w:color="D9D9E3"/>
                <w:left w:val="single" w:sz="2" w:space="0" w:color="D9D9E3"/>
                <w:bottom w:val="single" w:sz="2" w:space="0" w:color="D9D9E3"/>
                <w:right w:val="single" w:sz="2" w:space="0" w:color="D9D9E3"/>
              </w:divBdr>
              <w:divsChild>
                <w:div w:id="851065727">
                  <w:marLeft w:val="0"/>
                  <w:marRight w:val="0"/>
                  <w:marTop w:val="0"/>
                  <w:marBottom w:val="0"/>
                  <w:divBdr>
                    <w:top w:val="single" w:sz="2" w:space="0" w:color="D9D9E3"/>
                    <w:left w:val="single" w:sz="2" w:space="0" w:color="D9D9E3"/>
                    <w:bottom w:val="single" w:sz="2" w:space="0" w:color="D9D9E3"/>
                    <w:right w:val="single" w:sz="2" w:space="0" w:color="D9D9E3"/>
                  </w:divBdr>
                  <w:divsChild>
                    <w:div w:id="2143183420">
                      <w:marLeft w:val="0"/>
                      <w:marRight w:val="0"/>
                      <w:marTop w:val="0"/>
                      <w:marBottom w:val="0"/>
                      <w:divBdr>
                        <w:top w:val="single" w:sz="2" w:space="0" w:color="D9D9E3"/>
                        <w:left w:val="single" w:sz="2" w:space="0" w:color="D9D9E3"/>
                        <w:bottom w:val="single" w:sz="2" w:space="0" w:color="D9D9E3"/>
                        <w:right w:val="single" w:sz="2" w:space="0" w:color="D9D9E3"/>
                      </w:divBdr>
                      <w:divsChild>
                        <w:div w:id="9601153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87763514">
                  <w:marLeft w:val="0"/>
                  <w:marRight w:val="0"/>
                  <w:marTop w:val="0"/>
                  <w:marBottom w:val="0"/>
                  <w:divBdr>
                    <w:top w:val="single" w:sz="2" w:space="0" w:color="D9D9E3"/>
                    <w:left w:val="single" w:sz="2" w:space="0" w:color="D9D9E3"/>
                    <w:bottom w:val="single" w:sz="2" w:space="0" w:color="D9D9E3"/>
                    <w:right w:val="single" w:sz="2" w:space="0" w:color="D9D9E3"/>
                  </w:divBdr>
                  <w:divsChild>
                    <w:div w:id="33389052">
                      <w:marLeft w:val="0"/>
                      <w:marRight w:val="0"/>
                      <w:marTop w:val="0"/>
                      <w:marBottom w:val="0"/>
                      <w:divBdr>
                        <w:top w:val="single" w:sz="2" w:space="0" w:color="D9D9E3"/>
                        <w:left w:val="single" w:sz="2" w:space="0" w:color="D9D9E3"/>
                        <w:bottom w:val="single" w:sz="2" w:space="0" w:color="D9D9E3"/>
                        <w:right w:val="single" w:sz="2" w:space="0" w:color="D9D9E3"/>
                      </w:divBdr>
                      <w:divsChild>
                        <w:div w:id="1353796610">
                          <w:marLeft w:val="0"/>
                          <w:marRight w:val="0"/>
                          <w:marTop w:val="0"/>
                          <w:marBottom w:val="0"/>
                          <w:divBdr>
                            <w:top w:val="single" w:sz="2" w:space="0" w:color="D9D9E3"/>
                            <w:left w:val="single" w:sz="2" w:space="0" w:color="D9D9E3"/>
                            <w:bottom w:val="single" w:sz="2" w:space="0" w:color="D9D9E3"/>
                            <w:right w:val="single" w:sz="2" w:space="0" w:color="D9D9E3"/>
                          </w:divBdr>
                          <w:divsChild>
                            <w:div w:id="3627522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60399111">
          <w:marLeft w:val="0"/>
          <w:marRight w:val="0"/>
          <w:marTop w:val="0"/>
          <w:marBottom w:val="0"/>
          <w:divBdr>
            <w:top w:val="single" w:sz="2" w:space="0" w:color="auto"/>
            <w:left w:val="single" w:sz="2" w:space="0" w:color="auto"/>
            <w:bottom w:val="single" w:sz="6" w:space="0" w:color="auto"/>
            <w:right w:val="single" w:sz="2" w:space="0" w:color="auto"/>
          </w:divBdr>
          <w:divsChild>
            <w:div w:id="1906795603">
              <w:marLeft w:val="0"/>
              <w:marRight w:val="0"/>
              <w:marTop w:val="100"/>
              <w:marBottom w:val="100"/>
              <w:divBdr>
                <w:top w:val="single" w:sz="2" w:space="0" w:color="D9D9E3"/>
                <w:left w:val="single" w:sz="2" w:space="0" w:color="D9D9E3"/>
                <w:bottom w:val="single" w:sz="2" w:space="0" w:color="D9D9E3"/>
                <w:right w:val="single" w:sz="2" w:space="0" w:color="D9D9E3"/>
              </w:divBdr>
              <w:divsChild>
                <w:div w:id="610164522">
                  <w:marLeft w:val="0"/>
                  <w:marRight w:val="0"/>
                  <w:marTop w:val="0"/>
                  <w:marBottom w:val="0"/>
                  <w:divBdr>
                    <w:top w:val="single" w:sz="2" w:space="0" w:color="D9D9E3"/>
                    <w:left w:val="single" w:sz="2" w:space="0" w:color="D9D9E3"/>
                    <w:bottom w:val="single" w:sz="2" w:space="0" w:color="D9D9E3"/>
                    <w:right w:val="single" w:sz="2" w:space="0" w:color="D9D9E3"/>
                  </w:divBdr>
                  <w:divsChild>
                    <w:div w:id="1551185548">
                      <w:marLeft w:val="0"/>
                      <w:marRight w:val="0"/>
                      <w:marTop w:val="0"/>
                      <w:marBottom w:val="0"/>
                      <w:divBdr>
                        <w:top w:val="single" w:sz="2" w:space="0" w:color="D9D9E3"/>
                        <w:left w:val="single" w:sz="2" w:space="0" w:color="D9D9E3"/>
                        <w:bottom w:val="single" w:sz="2" w:space="0" w:color="D9D9E3"/>
                        <w:right w:val="single" w:sz="2" w:space="0" w:color="D9D9E3"/>
                      </w:divBdr>
                      <w:divsChild>
                        <w:div w:id="16205291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96878391">
                  <w:marLeft w:val="0"/>
                  <w:marRight w:val="0"/>
                  <w:marTop w:val="0"/>
                  <w:marBottom w:val="0"/>
                  <w:divBdr>
                    <w:top w:val="single" w:sz="2" w:space="0" w:color="D9D9E3"/>
                    <w:left w:val="single" w:sz="2" w:space="0" w:color="D9D9E3"/>
                    <w:bottom w:val="single" w:sz="2" w:space="0" w:color="D9D9E3"/>
                    <w:right w:val="single" w:sz="2" w:space="0" w:color="D9D9E3"/>
                  </w:divBdr>
                  <w:divsChild>
                    <w:div w:id="1055003737">
                      <w:marLeft w:val="0"/>
                      <w:marRight w:val="0"/>
                      <w:marTop w:val="0"/>
                      <w:marBottom w:val="0"/>
                      <w:divBdr>
                        <w:top w:val="single" w:sz="2" w:space="0" w:color="D9D9E3"/>
                        <w:left w:val="single" w:sz="2" w:space="0" w:color="D9D9E3"/>
                        <w:bottom w:val="single" w:sz="2" w:space="0" w:color="D9D9E3"/>
                        <w:right w:val="single" w:sz="2" w:space="0" w:color="D9D9E3"/>
                      </w:divBdr>
                      <w:divsChild>
                        <w:div w:id="1285890005">
                          <w:marLeft w:val="0"/>
                          <w:marRight w:val="0"/>
                          <w:marTop w:val="0"/>
                          <w:marBottom w:val="0"/>
                          <w:divBdr>
                            <w:top w:val="single" w:sz="2" w:space="0" w:color="D9D9E3"/>
                            <w:left w:val="single" w:sz="2" w:space="0" w:color="D9D9E3"/>
                            <w:bottom w:val="single" w:sz="2" w:space="0" w:color="D9D9E3"/>
                            <w:right w:val="single" w:sz="2" w:space="0" w:color="D9D9E3"/>
                          </w:divBdr>
                          <w:divsChild>
                            <w:div w:id="18021177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32351908">
          <w:marLeft w:val="0"/>
          <w:marRight w:val="0"/>
          <w:marTop w:val="0"/>
          <w:marBottom w:val="0"/>
          <w:divBdr>
            <w:top w:val="single" w:sz="2" w:space="0" w:color="auto"/>
            <w:left w:val="single" w:sz="2" w:space="0" w:color="auto"/>
            <w:bottom w:val="single" w:sz="6" w:space="0" w:color="auto"/>
            <w:right w:val="single" w:sz="2" w:space="0" w:color="auto"/>
          </w:divBdr>
          <w:divsChild>
            <w:div w:id="1351369440">
              <w:marLeft w:val="0"/>
              <w:marRight w:val="0"/>
              <w:marTop w:val="100"/>
              <w:marBottom w:val="100"/>
              <w:divBdr>
                <w:top w:val="single" w:sz="2" w:space="0" w:color="D9D9E3"/>
                <w:left w:val="single" w:sz="2" w:space="0" w:color="D9D9E3"/>
                <w:bottom w:val="single" w:sz="2" w:space="0" w:color="D9D9E3"/>
                <w:right w:val="single" w:sz="2" w:space="0" w:color="D9D9E3"/>
              </w:divBdr>
              <w:divsChild>
                <w:div w:id="2631103">
                  <w:marLeft w:val="0"/>
                  <w:marRight w:val="0"/>
                  <w:marTop w:val="0"/>
                  <w:marBottom w:val="0"/>
                  <w:divBdr>
                    <w:top w:val="single" w:sz="2" w:space="0" w:color="D9D9E3"/>
                    <w:left w:val="single" w:sz="2" w:space="0" w:color="D9D9E3"/>
                    <w:bottom w:val="single" w:sz="2" w:space="0" w:color="D9D9E3"/>
                    <w:right w:val="single" w:sz="2" w:space="0" w:color="D9D9E3"/>
                  </w:divBdr>
                  <w:divsChild>
                    <w:div w:id="1039160216">
                      <w:marLeft w:val="0"/>
                      <w:marRight w:val="0"/>
                      <w:marTop w:val="0"/>
                      <w:marBottom w:val="0"/>
                      <w:divBdr>
                        <w:top w:val="single" w:sz="2" w:space="0" w:color="D9D9E3"/>
                        <w:left w:val="single" w:sz="2" w:space="0" w:color="D9D9E3"/>
                        <w:bottom w:val="single" w:sz="2" w:space="0" w:color="D9D9E3"/>
                        <w:right w:val="single" w:sz="2" w:space="0" w:color="D9D9E3"/>
                      </w:divBdr>
                      <w:divsChild>
                        <w:div w:id="14555134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94087301">
                  <w:marLeft w:val="0"/>
                  <w:marRight w:val="0"/>
                  <w:marTop w:val="0"/>
                  <w:marBottom w:val="0"/>
                  <w:divBdr>
                    <w:top w:val="single" w:sz="2" w:space="0" w:color="D9D9E3"/>
                    <w:left w:val="single" w:sz="2" w:space="0" w:color="D9D9E3"/>
                    <w:bottom w:val="single" w:sz="2" w:space="0" w:color="D9D9E3"/>
                    <w:right w:val="single" w:sz="2" w:space="0" w:color="D9D9E3"/>
                  </w:divBdr>
                  <w:divsChild>
                    <w:div w:id="1135024587">
                      <w:marLeft w:val="0"/>
                      <w:marRight w:val="0"/>
                      <w:marTop w:val="0"/>
                      <w:marBottom w:val="0"/>
                      <w:divBdr>
                        <w:top w:val="single" w:sz="2" w:space="0" w:color="D9D9E3"/>
                        <w:left w:val="single" w:sz="2" w:space="0" w:color="D9D9E3"/>
                        <w:bottom w:val="single" w:sz="2" w:space="0" w:color="D9D9E3"/>
                        <w:right w:val="single" w:sz="2" w:space="0" w:color="D9D9E3"/>
                      </w:divBdr>
                      <w:divsChild>
                        <w:div w:id="894657465">
                          <w:marLeft w:val="0"/>
                          <w:marRight w:val="0"/>
                          <w:marTop w:val="0"/>
                          <w:marBottom w:val="0"/>
                          <w:divBdr>
                            <w:top w:val="single" w:sz="2" w:space="0" w:color="D9D9E3"/>
                            <w:left w:val="single" w:sz="2" w:space="0" w:color="D9D9E3"/>
                            <w:bottom w:val="single" w:sz="2" w:space="0" w:color="D9D9E3"/>
                            <w:right w:val="single" w:sz="2" w:space="0" w:color="D9D9E3"/>
                          </w:divBdr>
                          <w:divsChild>
                            <w:div w:id="608200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25341984">
          <w:marLeft w:val="0"/>
          <w:marRight w:val="0"/>
          <w:marTop w:val="0"/>
          <w:marBottom w:val="0"/>
          <w:divBdr>
            <w:top w:val="single" w:sz="2" w:space="0" w:color="auto"/>
            <w:left w:val="single" w:sz="2" w:space="0" w:color="auto"/>
            <w:bottom w:val="single" w:sz="6" w:space="0" w:color="auto"/>
            <w:right w:val="single" w:sz="2" w:space="0" w:color="auto"/>
          </w:divBdr>
          <w:divsChild>
            <w:div w:id="683895592">
              <w:marLeft w:val="0"/>
              <w:marRight w:val="0"/>
              <w:marTop w:val="100"/>
              <w:marBottom w:val="100"/>
              <w:divBdr>
                <w:top w:val="single" w:sz="2" w:space="0" w:color="D9D9E3"/>
                <w:left w:val="single" w:sz="2" w:space="0" w:color="D9D9E3"/>
                <w:bottom w:val="single" w:sz="2" w:space="0" w:color="D9D9E3"/>
                <w:right w:val="single" w:sz="2" w:space="0" w:color="D9D9E3"/>
              </w:divBdr>
              <w:divsChild>
                <w:div w:id="257561130">
                  <w:marLeft w:val="0"/>
                  <w:marRight w:val="0"/>
                  <w:marTop w:val="0"/>
                  <w:marBottom w:val="0"/>
                  <w:divBdr>
                    <w:top w:val="single" w:sz="2" w:space="0" w:color="D9D9E3"/>
                    <w:left w:val="single" w:sz="2" w:space="0" w:color="D9D9E3"/>
                    <w:bottom w:val="single" w:sz="2" w:space="0" w:color="D9D9E3"/>
                    <w:right w:val="single" w:sz="2" w:space="0" w:color="D9D9E3"/>
                  </w:divBdr>
                  <w:divsChild>
                    <w:div w:id="1315718099">
                      <w:marLeft w:val="0"/>
                      <w:marRight w:val="0"/>
                      <w:marTop w:val="0"/>
                      <w:marBottom w:val="0"/>
                      <w:divBdr>
                        <w:top w:val="single" w:sz="2" w:space="0" w:color="D9D9E3"/>
                        <w:left w:val="single" w:sz="2" w:space="0" w:color="D9D9E3"/>
                        <w:bottom w:val="single" w:sz="2" w:space="0" w:color="D9D9E3"/>
                        <w:right w:val="single" w:sz="2" w:space="0" w:color="D9D9E3"/>
                      </w:divBdr>
                      <w:divsChild>
                        <w:div w:id="5625689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38836921">
                  <w:marLeft w:val="0"/>
                  <w:marRight w:val="0"/>
                  <w:marTop w:val="0"/>
                  <w:marBottom w:val="0"/>
                  <w:divBdr>
                    <w:top w:val="single" w:sz="2" w:space="0" w:color="D9D9E3"/>
                    <w:left w:val="single" w:sz="2" w:space="0" w:color="D9D9E3"/>
                    <w:bottom w:val="single" w:sz="2" w:space="0" w:color="D9D9E3"/>
                    <w:right w:val="single" w:sz="2" w:space="0" w:color="D9D9E3"/>
                  </w:divBdr>
                  <w:divsChild>
                    <w:div w:id="1724981147">
                      <w:marLeft w:val="0"/>
                      <w:marRight w:val="0"/>
                      <w:marTop w:val="0"/>
                      <w:marBottom w:val="0"/>
                      <w:divBdr>
                        <w:top w:val="single" w:sz="2" w:space="0" w:color="D9D9E3"/>
                        <w:left w:val="single" w:sz="2" w:space="0" w:color="D9D9E3"/>
                        <w:bottom w:val="single" w:sz="2" w:space="0" w:color="D9D9E3"/>
                        <w:right w:val="single" w:sz="2" w:space="0" w:color="D9D9E3"/>
                      </w:divBdr>
                      <w:divsChild>
                        <w:div w:id="1953323257">
                          <w:marLeft w:val="0"/>
                          <w:marRight w:val="0"/>
                          <w:marTop w:val="0"/>
                          <w:marBottom w:val="0"/>
                          <w:divBdr>
                            <w:top w:val="single" w:sz="2" w:space="0" w:color="D9D9E3"/>
                            <w:left w:val="single" w:sz="2" w:space="0" w:color="D9D9E3"/>
                            <w:bottom w:val="single" w:sz="2" w:space="0" w:color="D9D9E3"/>
                            <w:right w:val="single" w:sz="2" w:space="0" w:color="D9D9E3"/>
                          </w:divBdr>
                          <w:divsChild>
                            <w:div w:id="13845184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27313785">
          <w:marLeft w:val="0"/>
          <w:marRight w:val="0"/>
          <w:marTop w:val="0"/>
          <w:marBottom w:val="0"/>
          <w:divBdr>
            <w:top w:val="single" w:sz="2" w:space="0" w:color="auto"/>
            <w:left w:val="single" w:sz="2" w:space="0" w:color="auto"/>
            <w:bottom w:val="single" w:sz="6" w:space="0" w:color="auto"/>
            <w:right w:val="single" w:sz="2" w:space="0" w:color="auto"/>
          </w:divBdr>
          <w:divsChild>
            <w:div w:id="31661889">
              <w:marLeft w:val="0"/>
              <w:marRight w:val="0"/>
              <w:marTop w:val="100"/>
              <w:marBottom w:val="100"/>
              <w:divBdr>
                <w:top w:val="single" w:sz="2" w:space="0" w:color="D9D9E3"/>
                <w:left w:val="single" w:sz="2" w:space="0" w:color="D9D9E3"/>
                <w:bottom w:val="single" w:sz="2" w:space="0" w:color="D9D9E3"/>
                <w:right w:val="single" w:sz="2" w:space="0" w:color="D9D9E3"/>
              </w:divBdr>
              <w:divsChild>
                <w:div w:id="900680263">
                  <w:marLeft w:val="0"/>
                  <w:marRight w:val="0"/>
                  <w:marTop w:val="0"/>
                  <w:marBottom w:val="0"/>
                  <w:divBdr>
                    <w:top w:val="single" w:sz="2" w:space="0" w:color="D9D9E3"/>
                    <w:left w:val="single" w:sz="2" w:space="0" w:color="D9D9E3"/>
                    <w:bottom w:val="single" w:sz="2" w:space="0" w:color="D9D9E3"/>
                    <w:right w:val="single" w:sz="2" w:space="0" w:color="D9D9E3"/>
                  </w:divBdr>
                  <w:divsChild>
                    <w:div w:id="1457523380">
                      <w:marLeft w:val="0"/>
                      <w:marRight w:val="0"/>
                      <w:marTop w:val="0"/>
                      <w:marBottom w:val="0"/>
                      <w:divBdr>
                        <w:top w:val="single" w:sz="2" w:space="0" w:color="D9D9E3"/>
                        <w:left w:val="single" w:sz="2" w:space="0" w:color="D9D9E3"/>
                        <w:bottom w:val="single" w:sz="2" w:space="0" w:color="D9D9E3"/>
                        <w:right w:val="single" w:sz="2" w:space="0" w:color="D9D9E3"/>
                      </w:divBdr>
                      <w:divsChild>
                        <w:div w:id="10758581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7510258">
                  <w:marLeft w:val="0"/>
                  <w:marRight w:val="0"/>
                  <w:marTop w:val="0"/>
                  <w:marBottom w:val="0"/>
                  <w:divBdr>
                    <w:top w:val="single" w:sz="2" w:space="0" w:color="D9D9E3"/>
                    <w:left w:val="single" w:sz="2" w:space="0" w:color="D9D9E3"/>
                    <w:bottom w:val="single" w:sz="2" w:space="0" w:color="D9D9E3"/>
                    <w:right w:val="single" w:sz="2" w:space="0" w:color="D9D9E3"/>
                  </w:divBdr>
                  <w:divsChild>
                    <w:div w:id="597950767">
                      <w:marLeft w:val="0"/>
                      <w:marRight w:val="0"/>
                      <w:marTop w:val="0"/>
                      <w:marBottom w:val="0"/>
                      <w:divBdr>
                        <w:top w:val="single" w:sz="2" w:space="0" w:color="D9D9E3"/>
                        <w:left w:val="single" w:sz="2" w:space="0" w:color="D9D9E3"/>
                        <w:bottom w:val="single" w:sz="2" w:space="0" w:color="D9D9E3"/>
                        <w:right w:val="single" w:sz="2" w:space="0" w:color="D9D9E3"/>
                      </w:divBdr>
                      <w:divsChild>
                        <w:div w:id="1302033997">
                          <w:marLeft w:val="0"/>
                          <w:marRight w:val="0"/>
                          <w:marTop w:val="0"/>
                          <w:marBottom w:val="0"/>
                          <w:divBdr>
                            <w:top w:val="single" w:sz="2" w:space="0" w:color="D9D9E3"/>
                            <w:left w:val="single" w:sz="2" w:space="0" w:color="D9D9E3"/>
                            <w:bottom w:val="single" w:sz="2" w:space="0" w:color="D9D9E3"/>
                            <w:right w:val="single" w:sz="2" w:space="0" w:color="D9D9E3"/>
                          </w:divBdr>
                          <w:divsChild>
                            <w:div w:id="4461963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66638043">
          <w:marLeft w:val="0"/>
          <w:marRight w:val="0"/>
          <w:marTop w:val="0"/>
          <w:marBottom w:val="0"/>
          <w:divBdr>
            <w:top w:val="single" w:sz="2" w:space="0" w:color="auto"/>
            <w:left w:val="single" w:sz="2" w:space="0" w:color="auto"/>
            <w:bottom w:val="single" w:sz="6" w:space="0" w:color="auto"/>
            <w:right w:val="single" w:sz="2" w:space="0" w:color="auto"/>
          </w:divBdr>
          <w:divsChild>
            <w:div w:id="1170296350">
              <w:marLeft w:val="0"/>
              <w:marRight w:val="0"/>
              <w:marTop w:val="100"/>
              <w:marBottom w:val="100"/>
              <w:divBdr>
                <w:top w:val="single" w:sz="2" w:space="0" w:color="D9D9E3"/>
                <w:left w:val="single" w:sz="2" w:space="0" w:color="D9D9E3"/>
                <w:bottom w:val="single" w:sz="2" w:space="0" w:color="D9D9E3"/>
                <w:right w:val="single" w:sz="2" w:space="0" w:color="D9D9E3"/>
              </w:divBdr>
              <w:divsChild>
                <w:div w:id="2016759574">
                  <w:marLeft w:val="0"/>
                  <w:marRight w:val="0"/>
                  <w:marTop w:val="0"/>
                  <w:marBottom w:val="0"/>
                  <w:divBdr>
                    <w:top w:val="single" w:sz="2" w:space="0" w:color="D9D9E3"/>
                    <w:left w:val="single" w:sz="2" w:space="0" w:color="D9D9E3"/>
                    <w:bottom w:val="single" w:sz="2" w:space="0" w:color="D9D9E3"/>
                    <w:right w:val="single" w:sz="2" w:space="0" w:color="D9D9E3"/>
                  </w:divBdr>
                  <w:divsChild>
                    <w:div w:id="1536381447">
                      <w:marLeft w:val="0"/>
                      <w:marRight w:val="0"/>
                      <w:marTop w:val="0"/>
                      <w:marBottom w:val="0"/>
                      <w:divBdr>
                        <w:top w:val="single" w:sz="2" w:space="0" w:color="D9D9E3"/>
                        <w:left w:val="single" w:sz="2" w:space="0" w:color="D9D9E3"/>
                        <w:bottom w:val="single" w:sz="2" w:space="0" w:color="D9D9E3"/>
                        <w:right w:val="single" w:sz="2" w:space="0" w:color="D9D9E3"/>
                      </w:divBdr>
                      <w:divsChild>
                        <w:div w:id="1014842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61066229">
                  <w:marLeft w:val="0"/>
                  <w:marRight w:val="0"/>
                  <w:marTop w:val="0"/>
                  <w:marBottom w:val="0"/>
                  <w:divBdr>
                    <w:top w:val="single" w:sz="2" w:space="0" w:color="D9D9E3"/>
                    <w:left w:val="single" w:sz="2" w:space="0" w:color="D9D9E3"/>
                    <w:bottom w:val="single" w:sz="2" w:space="0" w:color="D9D9E3"/>
                    <w:right w:val="single" w:sz="2" w:space="0" w:color="D9D9E3"/>
                  </w:divBdr>
                  <w:divsChild>
                    <w:div w:id="2069526003">
                      <w:marLeft w:val="0"/>
                      <w:marRight w:val="0"/>
                      <w:marTop w:val="0"/>
                      <w:marBottom w:val="0"/>
                      <w:divBdr>
                        <w:top w:val="single" w:sz="2" w:space="0" w:color="D9D9E3"/>
                        <w:left w:val="single" w:sz="2" w:space="0" w:color="D9D9E3"/>
                        <w:bottom w:val="single" w:sz="2" w:space="0" w:color="D9D9E3"/>
                        <w:right w:val="single" w:sz="2" w:space="0" w:color="D9D9E3"/>
                      </w:divBdr>
                      <w:divsChild>
                        <w:div w:id="836383537">
                          <w:marLeft w:val="0"/>
                          <w:marRight w:val="0"/>
                          <w:marTop w:val="0"/>
                          <w:marBottom w:val="0"/>
                          <w:divBdr>
                            <w:top w:val="single" w:sz="2" w:space="0" w:color="D9D9E3"/>
                            <w:left w:val="single" w:sz="2" w:space="0" w:color="D9D9E3"/>
                            <w:bottom w:val="single" w:sz="2" w:space="0" w:color="D9D9E3"/>
                            <w:right w:val="single" w:sz="2" w:space="0" w:color="D9D9E3"/>
                          </w:divBdr>
                          <w:divsChild>
                            <w:div w:id="8088653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50641274">
      <w:bodyDiv w:val="1"/>
      <w:marLeft w:val="0"/>
      <w:marRight w:val="0"/>
      <w:marTop w:val="0"/>
      <w:marBottom w:val="0"/>
      <w:divBdr>
        <w:top w:val="none" w:sz="0" w:space="0" w:color="auto"/>
        <w:left w:val="none" w:sz="0" w:space="0" w:color="auto"/>
        <w:bottom w:val="none" w:sz="0" w:space="0" w:color="auto"/>
        <w:right w:val="none" w:sz="0" w:space="0" w:color="auto"/>
      </w:divBdr>
    </w:div>
    <w:div w:id="1467553436">
      <w:bodyDiv w:val="1"/>
      <w:marLeft w:val="0"/>
      <w:marRight w:val="0"/>
      <w:marTop w:val="0"/>
      <w:marBottom w:val="0"/>
      <w:divBdr>
        <w:top w:val="none" w:sz="0" w:space="0" w:color="auto"/>
        <w:left w:val="none" w:sz="0" w:space="0" w:color="auto"/>
        <w:bottom w:val="none" w:sz="0" w:space="0" w:color="auto"/>
        <w:right w:val="none" w:sz="0" w:space="0" w:color="auto"/>
      </w:divBdr>
    </w:div>
    <w:div w:id="1534150746">
      <w:bodyDiv w:val="1"/>
      <w:marLeft w:val="0"/>
      <w:marRight w:val="0"/>
      <w:marTop w:val="0"/>
      <w:marBottom w:val="0"/>
      <w:divBdr>
        <w:top w:val="none" w:sz="0" w:space="0" w:color="auto"/>
        <w:left w:val="none" w:sz="0" w:space="0" w:color="auto"/>
        <w:bottom w:val="none" w:sz="0" w:space="0" w:color="auto"/>
        <w:right w:val="none" w:sz="0" w:space="0" w:color="auto"/>
      </w:divBdr>
    </w:div>
    <w:div w:id="1569533909">
      <w:bodyDiv w:val="1"/>
      <w:marLeft w:val="0"/>
      <w:marRight w:val="0"/>
      <w:marTop w:val="0"/>
      <w:marBottom w:val="0"/>
      <w:divBdr>
        <w:top w:val="none" w:sz="0" w:space="0" w:color="auto"/>
        <w:left w:val="none" w:sz="0" w:space="0" w:color="auto"/>
        <w:bottom w:val="none" w:sz="0" w:space="0" w:color="auto"/>
        <w:right w:val="none" w:sz="0" w:space="0" w:color="auto"/>
      </w:divBdr>
    </w:div>
    <w:div w:id="1592741460">
      <w:bodyDiv w:val="1"/>
      <w:marLeft w:val="0"/>
      <w:marRight w:val="0"/>
      <w:marTop w:val="0"/>
      <w:marBottom w:val="0"/>
      <w:divBdr>
        <w:top w:val="none" w:sz="0" w:space="0" w:color="auto"/>
        <w:left w:val="none" w:sz="0" w:space="0" w:color="auto"/>
        <w:bottom w:val="none" w:sz="0" w:space="0" w:color="auto"/>
        <w:right w:val="none" w:sz="0" w:space="0" w:color="auto"/>
      </w:divBdr>
    </w:div>
    <w:div w:id="1638949070">
      <w:bodyDiv w:val="1"/>
      <w:marLeft w:val="0"/>
      <w:marRight w:val="0"/>
      <w:marTop w:val="0"/>
      <w:marBottom w:val="0"/>
      <w:divBdr>
        <w:top w:val="none" w:sz="0" w:space="0" w:color="auto"/>
        <w:left w:val="none" w:sz="0" w:space="0" w:color="auto"/>
        <w:bottom w:val="none" w:sz="0" w:space="0" w:color="auto"/>
        <w:right w:val="none" w:sz="0" w:space="0" w:color="auto"/>
      </w:divBdr>
    </w:div>
    <w:div w:id="1676959842">
      <w:bodyDiv w:val="1"/>
      <w:marLeft w:val="0"/>
      <w:marRight w:val="0"/>
      <w:marTop w:val="0"/>
      <w:marBottom w:val="0"/>
      <w:divBdr>
        <w:top w:val="none" w:sz="0" w:space="0" w:color="auto"/>
        <w:left w:val="none" w:sz="0" w:space="0" w:color="auto"/>
        <w:bottom w:val="none" w:sz="0" w:space="0" w:color="auto"/>
        <w:right w:val="none" w:sz="0" w:space="0" w:color="auto"/>
      </w:divBdr>
    </w:div>
    <w:div w:id="1701315673">
      <w:bodyDiv w:val="1"/>
      <w:marLeft w:val="0"/>
      <w:marRight w:val="0"/>
      <w:marTop w:val="0"/>
      <w:marBottom w:val="0"/>
      <w:divBdr>
        <w:top w:val="none" w:sz="0" w:space="0" w:color="auto"/>
        <w:left w:val="none" w:sz="0" w:space="0" w:color="auto"/>
        <w:bottom w:val="none" w:sz="0" w:space="0" w:color="auto"/>
        <w:right w:val="none" w:sz="0" w:space="0" w:color="auto"/>
      </w:divBdr>
    </w:div>
    <w:div w:id="1728452248">
      <w:bodyDiv w:val="1"/>
      <w:marLeft w:val="0"/>
      <w:marRight w:val="0"/>
      <w:marTop w:val="0"/>
      <w:marBottom w:val="0"/>
      <w:divBdr>
        <w:top w:val="none" w:sz="0" w:space="0" w:color="auto"/>
        <w:left w:val="none" w:sz="0" w:space="0" w:color="auto"/>
        <w:bottom w:val="none" w:sz="0" w:space="0" w:color="auto"/>
        <w:right w:val="none" w:sz="0" w:space="0" w:color="auto"/>
      </w:divBdr>
    </w:div>
    <w:div w:id="1807626197">
      <w:bodyDiv w:val="1"/>
      <w:marLeft w:val="0"/>
      <w:marRight w:val="0"/>
      <w:marTop w:val="0"/>
      <w:marBottom w:val="0"/>
      <w:divBdr>
        <w:top w:val="none" w:sz="0" w:space="0" w:color="auto"/>
        <w:left w:val="none" w:sz="0" w:space="0" w:color="auto"/>
        <w:bottom w:val="none" w:sz="0" w:space="0" w:color="auto"/>
        <w:right w:val="none" w:sz="0" w:space="0" w:color="auto"/>
      </w:divBdr>
    </w:div>
    <w:div w:id="1820681935">
      <w:bodyDiv w:val="1"/>
      <w:marLeft w:val="0"/>
      <w:marRight w:val="0"/>
      <w:marTop w:val="0"/>
      <w:marBottom w:val="0"/>
      <w:divBdr>
        <w:top w:val="none" w:sz="0" w:space="0" w:color="auto"/>
        <w:left w:val="none" w:sz="0" w:space="0" w:color="auto"/>
        <w:bottom w:val="none" w:sz="0" w:space="0" w:color="auto"/>
        <w:right w:val="none" w:sz="0" w:space="0" w:color="auto"/>
      </w:divBdr>
    </w:div>
    <w:div w:id="1835338699">
      <w:bodyDiv w:val="1"/>
      <w:marLeft w:val="0"/>
      <w:marRight w:val="0"/>
      <w:marTop w:val="0"/>
      <w:marBottom w:val="0"/>
      <w:divBdr>
        <w:top w:val="none" w:sz="0" w:space="0" w:color="auto"/>
        <w:left w:val="none" w:sz="0" w:space="0" w:color="auto"/>
        <w:bottom w:val="none" w:sz="0" w:space="0" w:color="auto"/>
        <w:right w:val="none" w:sz="0" w:space="0" w:color="auto"/>
      </w:divBdr>
    </w:div>
    <w:div w:id="2050107479">
      <w:bodyDiv w:val="1"/>
      <w:marLeft w:val="0"/>
      <w:marRight w:val="0"/>
      <w:marTop w:val="0"/>
      <w:marBottom w:val="0"/>
      <w:divBdr>
        <w:top w:val="none" w:sz="0" w:space="0" w:color="auto"/>
        <w:left w:val="none" w:sz="0" w:space="0" w:color="auto"/>
        <w:bottom w:val="none" w:sz="0" w:space="0" w:color="auto"/>
        <w:right w:val="none" w:sz="0" w:space="0" w:color="auto"/>
      </w:divBdr>
    </w:div>
    <w:div w:id="2103525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ukhomeimprovement.co.uk/blog/home-improvements/kitchens/how-to-organise-kitchen-appliances-for-maximum-convenienc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statistics/1015395/worldwide-smart-kitchen-market-revenu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68DA05-CCEC-4D09-AE79-B732C38ADA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10</Pages>
  <Words>2375</Words>
  <Characters>13539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Super</dc:creator>
  <cp:keywords/>
  <dc:description/>
  <cp:lastModifiedBy>Vasile</cp:lastModifiedBy>
  <cp:revision>18</cp:revision>
  <dcterms:created xsi:type="dcterms:W3CDTF">2023-07-13T15:43:00Z</dcterms:created>
  <dcterms:modified xsi:type="dcterms:W3CDTF">2023-07-30T10:33:00Z</dcterms:modified>
</cp:coreProperties>
</file>