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19B275" w14:textId="77777777" w:rsidR="00E129D8" w:rsidRPr="002D69F2" w:rsidRDefault="00E129D8" w:rsidP="00E129D8">
      <w:pPr>
        <w:jc w:val="center"/>
        <w:rPr>
          <w:sz w:val="24"/>
          <w:szCs w:val="24"/>
          <w:u w:val="single"/>
        </w:rPr>
      </w:pPr>
      <w:r w:rsidRPr="002D69F2">
        <w:rPr>
          <w:sz w:val="24"/>
          <w:szCs w:val="24"/>
          <w:u w:val="single"/>
        </w:rPr>
        <w:t>Cognitive and Socio-cultural Theories of Moral Development</w:t>
      </w:r>
    </w:p>
    <w:p w14:paraId="43E0036D" w14:textId="77777777" w:rsidR="00E129D8" w:rsidRPr="002D69F2" w:rsidRDefault="00E129D8" w:rsidP="00E129D8">
      <w:pPr>
        <w:jc w:val="center"/>
        <w:rPr>
          <w:sz w:val="24"/>
          <w:szCs w:val="24"/>
          <w:u w:val="single"/>
        </w:rPr>
      </w:pPr>
    </w:p>
    <w:p w14:paraId="03F04D09" w14:textId="77777777" w:rsidR="00E129D8" w:rsidRPr="002D69F2" w:rsidRDefault="00E129D8" w:rsidP="00E129D8">
      <w:pPr>
        <w:jc w:val="center"/>
        <w:rPr>
          <w:sz w:val="24"/>
          <w:szCs w:val="24"/>
          <w:u w:val="single"/>
        </w:rPr>
      </w:pPr>
    </w:p>
    <w:p w14:paraId="34C7FCFB" w14:textId="77777777" w:rsidR="00E129D8" w:rsidRPr="002D69F2" w:rsidRDefault="00E129D8" w:rsidP="00E129D8">
      <w:pPr>
        <w:rPr>
          <w:sz w:val="24"/>
          <w:szCs w:val="24"/>
        </w:rPr>
      </w:pPr>
      <w:r w:rsidRPr="002D69F2">
        <w:rPr>
          <w:sz w:val="24"/>
          <w:szCs w:val="24"/>
        </w:rPr>
        <w:t xml:space="preserve">This essay will discuss and critique cognitive and sociocultural theories of moral development in children. It will </w:t>
      </w:r>
      <w:r w:rsidR="0093799F">
        <w:rPr>
          <w:sz w:val="24"/>
          <w:szCs w:val="24"/>
        </w:rPr>
        <w:t xml:space="preserve">cover </w:t>
      </w:r>
      <w:r w:rsidRPr="002D69F2">
        <w:rPr>
          <w:sz w:val="24"/>
          <w:szCs w:val="24"/>
        </w:rPr>
        <w:t>multiple theorists and their interpretation of moral development,</w:t>
      </w:r>
      <w:r w:rsidR="003C3FA6">
        <w:rPr>
          <w:sz w:val="24"/>
          <w:szCs w:val="24"/>
        </w:rPr>
        <w:t xml:space="preserve"> with real life s</w:t>
      </w:r>
      <w:r w:rsidR="00DF7096">
        <w:rPr>
          <w:sz w:val="24"/>
          <w:szCs w:val="24"/>
        </w:rPr>
        <w:t>uggestions</w:t>
      </w:r>
      <w:r w:rsidRPr="002D69F2">
        <w:rPr>
          <w:sz w:val="24"/>
          <w:szCs w:val="24"/>
        </w:rPr>
        <w:t xml:space="preserve"> as well as </w:t>
      </w:r>
      <w:r w:rsidR="00CA53CA">
        <w:rPr>
          <w:sz w:val="24"/>
          <w:szCs w:val="24"/>
        </w:rPr>
        <w:t>any criticism raised amongst them</w:t>
      </w:r>
      <w:r w:rsidRPr="002D69F2">
        <w:rPr>
          <w:sz w:val="24"/>
          <w:szCs w:val="24"/>
        </w:rPr>
        <w:t>.</w:t>
      </w:r>
      <w:r w:rsidR="009316A9">
        <w:rPr>
          <w:sz w:val="24"/>
          <w:szCs w:val="24"/>
        </w:rPr>
        <w:t xml:space="preserve"> Moral development can be explained as the developmental process of behaviour changes, its foundation being social norms. </w:t>
      </w:r>
      <w:r w:rsidR="009E4BE2">
        <w:rPr>
          <w:sz w:val="24"/>
          <w:szCs w:val="24"/>
        </w:rPr>
        <w:t>A cognitive approach of moral development identifies education as a stimulating foundation for children’s thought</w:t>
      </w:r>
      <w:r w:rsidR="00FD2A01">
        <w:rPr>
          <w:sz w:val="24"/>
          <w:szCs w:val="24"/>
        </w:rPr>
        <w:t>s</w:t>
      </w:r>
      <w:r w:rsidR="009E4BE2">
        <w:rPr>
          <w:sz w:val="24"/>
          <w:szCs w:val="24"/>
        </w:rPr>
        <w:t xml:space="preserve"> towards decision making (Kohlberg, 1975). Whereas a sociocultural perspective focuses on everyday aspects of development such as talking and interacting</w:t>
      </w:r>
      <w:r w:rsidR="004932C6">
        <w:rPr>
          <w:sz w:val="24"/>
          <w:szCs w:val="24"/>
        </w:rPr>
        <w:t>,</w:t>
      </w:r>
      <w:r w:rsidR="009E4BE2">
        <w:rPr>
          <w:sz w:val="24"/>
          <w:szCs w:val="24"/>
        </w:rPr>
        <w:t xml:space="preserve"> </w:t>
      </w:r>
      <w:r w:rsidR="004932C6">
        <w:rPr>
          <w:sz w:val="24"/>
          <w:szCs w:val="24"/>
        </w:rPr>
        <w:t>w</w:t>
      </w:r>
      <w:r w:rsidR="009E4BE2">
        <w:rPr>
          <w:sz w:val="24"/>
          <w:szCs w:val="24"/>
        </w:rPr>
        <w:t>ords and language are two of the main aspects of this approach</w:t>
      </w:r>
      <w:r w:rsidR="004932C6" w:rsidRPr="004932C6">
        <w:rPr>
          <w:sz w:val="24"/>
          <w:szCs w:val="24"/>
        </w:rPr>
        <w:t xml:space="preserve"> </w:t>
      </w:r>
      <w:r w:rsidR="004932C6">
        <w:rPr>
          <w:sz w:val="24"/>
          <w:szCs w:val="24"/>
        </w:rPr>
        <w:t>(Killen &amp; Smetana, 2006).</w:t>
      </w:r>
    </w:p>
    <w:p w14:paraId="7740F130" w14:textId="25D7B9AB" w:rsidR="00D93245" w:rsidRDefault="005A3618" w:rsidP="00E129D8">
      <w:pPr>
        <w:rPr>
          <w:sz w:val="24"/>
          <w:szCs w:val="24"/>
        </w:rPr>
      </w:pPr>
      <w:r w:rsidRPr="002D69F2">
        <w:rPr>
          <w:sz w:val="24"/>
          <w:szCs w:val="24"/>
        </w:rPr>
        <w:t>Piaget</w:t>
      </w:r>
      <w:r w:rsidR="00286B96" w:rsidRPr="002D69F2">
        <w:rPr>
          <w:sz w:val="24"/>
          <w:szCs w:val="24"/>
        </w:rPr>
        <w:t xml:space="preserve"> is one of the most influential psychologists who specialised in developmental psychology and displayed exceptional contributions to cognitive development theory</w:t>
      </w:r>
      <w:r w:rsidR="00072947">
        <w:rPr>
          <w:sz w:val="24"/>
          <w:szCs w:val="24"/>
        </w:rPr>
        <w:t xml:space="preserve"> </w:t>
      </w:r>
      <w:r w:rsidR="00286B96" w:rsidRPr="002D69F2">
        <w:rPr>
          <w:sz w:val="24"/>
          <w:szCs w:val="24"/>
        </w:rPr>
        <w:t xml:space="preserve">(Orlando Lourenco, 2012). </w:t>
      </w:r>
      <w:r w:rsidR="006A2116">
        <w:rPr>
          <w:sz w:val="24"/>
          <w:szCs w:val="24"/>
        </w:rPr>
        <w:t>Piaget explained that all morality exists in a structure, such as rules</w:t>
      </w:r>
      <w:r w:rsidR="00CB39A3">
        <w:rPr>
          <w:sz w:val="24"/>
          <w:szCs w:val="24"/>
        </w:rPr>
        <w:t>.</w:t>
      </w:r>
      <w:r w:rsidR="0061369B">
        <w:rPr>
          <w:sz w:val="24"/>
          <w:szCs w:val="24"/>
        </w:rPr>
        <w:t xml:space="preserve"> </w:t>
      </w:r>
      <w:r w:rsidR="008655ED">
        <w:rPr>
          <w:sz w:val="24"/>
          <w:szCs w:val="24"/>
        </w:rPr>
        <w:t>(</w:t>
      </w:r>
      <w:r w:rsidR="0061369B">
        <w:rPr>
          <w:sz w:val="24"/>
          <w:szCs w:val="24"/>
        </w:rPr>
        <w:t>Piaget</w:t>
      </w:r>
      <w:r w:rsidR="008655ED">
        <w:rPr>
          <w:sz w:val="24"/>
          <w:szCs w:val="24"/>
        </w:rPr>
        <w:t>, 1954)</w:t>
      </w:r>
      <w:r w:rsidR="0061369B">
        <w:rPr>
          <w:sz w:val="24"/>
          <w:szCs w:val="24"/>
        </w:rPr>
        <w:t xml:space="preserve"> </w:t>
      </w:r>
      <w:r w:rsidR="00F71BA9">
        <w:rPr>
          <w:sz w:val="24"/>
          <w:szCs w:val="24"/>
        </w:rPr>
        <w:t xml:space="preserve">believed that </w:t>
      </w:r>
      <w:r w:rsidR="006D29AC">
        <w:rPr>
          <w:sz w:val="24"/>
          <w:szCs w:val="24"/>
        </w:rPr>
        <w:t>to</w:t>
      </w:r>
      <w:r w:rsidR="0061369B">
        <w:rPr>
          <w:sz w:val="24"/>
          <w:szCs w:val="24"/>
        </w:rPr>
        <w:t xml:space="preserve"> discover moral development in children</w:t>
      </w:r>
      <w:r w:rsidR="00F71BA9">
        <w:rPr>
          <w:sz w:val="24"/>
          <w:szCs w:val="24"/>
        </w:rPr>
        <w:t xml:space="preserve">, </w:t>
      </w:r>
      <w:r w:rsidR="0061369B">
        <w:rPr>
          <w:sz w:val="24"/>
          <w:szCs w:val="24"/>
        </w:rPr>
        <w:t>a</w:t>
      </w:r>
      <w:r w:rsidR="00286B96" w:rsidRPr="002D69F2">
        <w:rPr>
          <w:sz w:val="24"/>
          <w:szCs w:val="24"/>
        </w:rPr>
        <w:t xml:space="preserve"> cognitive</w:t>
      </w:r>
      <w:r w:rsidRPr="002D69F2">
        <w:rPr>
          <w:sz w:val="24"/>
          <w:szCs w:val="24"/>
        </w:rPr>
        <w:t xml:space="preserve"> approach to </w:t>
      </w:r>
      <w:r w:rsidR="00286B96" w:rsidRPr="002D69F2">
        <w:rPr>
          <w:sz w:val="24"/>
          <w:szCs w:val="24"/>
        </w:rPr>
        <w:t xml:space="preserve">moral behaviour </w:t>
      </w:r>
      <w:r w:rsidR="0061369B">
        <w:rPr>
          <w:sz w:val="24"/>
          <w:szCs w:val="24"/>
        </w:rPr>
        <w:t xml:space="preserve">could be </w:t>
      </w:r>
      <w:r w:rsidR="00286B96" w:rsidRPr="002D69F2">
        <w:rPr>
          <w:sz w:val="24"/>
          <w:szCs w:val="24"/>
        </w:rPr>
        <w:t>investigate</w:t>
      </w:r>
      <w:r w:rsidR="0061369B">
        <w:rPr>
          <w:sz w:val="24"/>
          <w:szCs w:val="24"/>
        </w:rPr>
        <w:t>d depending on</w:t>
      </w:r>
      <w:r w:rsidR="00286B96" w:rsidRPr="002D69F2">
        <w:rPr>
          <w:sz w:val="24"/>
          <w:szCs w:val="24"/>
        </w:rPr>
        <w:t xml:space="preserve"> how children perceive rules when playing games, as Piaget believed children can interpret rules differently </w:t>
      </w:r>
      <w:r w:rsidR="00891960" w:rsidRPr="002D69F2">
        <w:rPr>
          <w:sz w:val="24"/>
          <w:szCs w:val="24"/>
        </w:rPr>
        <w:t xml:space="preserve">(Mitchell &amp; Ziegler, 2013). One of Piaget’s experiments to understand children’s moral thinking was by </w:t>
      </w:r>
      <w:r w:rsidR="000F11FE">
        <w:rPr>
          <w:sz w:val="24"/>
          <w:szCs w:val="24"/>
        </w:rPr>
        <w:t xml:space="preserve">watching children </w:t>
      </w:r>
      <w:r w:rsidR="00605653">
        <w:rPr>
          <w:sz w:val="24"/>
          <w:szCs w:val="24"/>
        </w:rPr>
        <w:t>interact</w:t>
      </w:r>
      <w:r w:rsidR="000F11FE">
        <w:rPr>
          <w:sz w:val="24"/>
          <w:szCs w:val="24"/>
        </w:rPr>
        <w:t xml:space="preserve"> with</w:t>
      </w:r>
      <w:r w:rsidR="00891960" w:rsidRPr="002D69F2">
        <w:rPr>
          <w:sz w:val="24"/>
          <w:szCs w:val="24"/>
        </w:rPr>
        <w:t xml:space="preserve"> moral puzzles</w:t>
      </w:r>
      <w:r w:rsidR="000F11FE">
        <w:rPr>
          <w:sz w:val="24"/>
          <w:szCs w:val="24"/>
        </w:rPr>
        <w:t xml:space="preserve"> and games</w:t>
      </w:r>
      <w:r w:rsidR="00891960" w:rsidRPr="002D69F2">
        <w:rPr>
          <w:sz w:val="24"/>
          <w:szCs w:val="24"/>
        </w:rPr>
        <w:t>,</w:t>
      </w:r>
      <w:r w:rsidR="000F11FE">
        <w:rPr>
          <w:sz w:val="24"/>
          <w:szCs w:val="24"/>
        </w:rPr>
        <w:t xml:space="preserve"> such as marbles.</w:t>
      </w:r>
      <w:r w:rsidR="00376A64">
        <w:rPr>
          <w:sz w:val="24"/>
          <w:szCs w:val="24"/>
        </w:rPr>
        <w:t xml:space="preserve"> </w:t>
      </w:r>
      <w:r w:rsidR="000F11FE">
        <w:rPr>
          <w:sz w:val="24"/>
          <w:szCs w:val="24"/>
        </w:rPr>
        <w:t>Piaget</w:t>
      </w:r>
      <w:r w:rsidR="00376A64">
        <w:rPr>
          <w:sz w:val="24"/>
          <w:szCs w:val="24"/>
        </w:rPr>
        <w:t xml:space="preserve"> was interested in how individuals perceived rules as a concept (Lytle, 2003).</w:t>
      </w:r>
      <w:r w:rsidR="00BB5F8C">
        <w:rPr>
          <w:sz w:val="24"/>
          <w:szCs w:val="24"/>
        </w:rPr>
        <w:t xml:space="preserve"> With this theory Piaget created a criterion for testing levels of moral development.</w:t>
      </w:r>
      <w:r w:rsidR="00301C05">
        <w:rPr>
          <w:sz w:val="24"/>
          <w:szCs w:val="24"/>
        </w:rPr>
        <w:t xml:space="preserve"> Piaget explained </w:t>
      </w:r>
      <w:r w:rsidR="00072947">
        <w:rPr>
          <w:sz w:val="24"/>
          <w:szCs w:val="24"/>
        </w:rPr>
        <w:t>that</w:t>
      </w:r>
      <w:r w:rsidR="00301C05">
        <w:rPr>
          <w:sz w:val="24"/>
          <w:szCs w:val="24"/>
        </w:rPr>
        <w:t xml:space="preserve"> rules are first instilled by an authoritive </w:t>
      </w:r>
      <w:r w:rsidR="006A2116">
        <w:rPr>
          <w:sz w:val="24"/>
          <w:szCs w:val="24"/>
        </w:rPr>
        <w:t>figure such as parent, grandparent or teacher</w:t>
      </w:r>
      <w:r w:rsidR="00C379F4">
        <w:rPr>
          <w:sz w:val="24"/>
          <w:szCs w:val="24"/>
        </w:rPr>
        <w:t xml:space="preserve">, he </w:t>
      </w:r>
      <w:r w:rsidR="00E36DDE">
        <w:rPr>
          <w:sz w:val="24"/>
          <w:szCs w:val="24"/>
        </w:rPr>
        <w:t>was interested in researching whether this was morality or basic respect for the rules</w:t>
      </w:r>
      <w:r w:rsidR="00605653">
        <w:rPr>
          <w:sz w:val="24"/>
          <w:szCs w:val="24"/>
        </w:rPr>
        <w:t xml:space="preserve"> (</w:t>
      </w:r>
      <w:r w:rsidR="007732F0">
        <w:rPr>
          <w:sz w:val="24"/>
          <w:szCs w:val="24"/>
        </w:rPr>
        <w:t>Piaget, 1954).</w:t>
      </w:r>
    </w:p>
    <w:p w14:paraId="1171ADA2" w14:textId="77777777" w:rsidR="002D69F2" w:rsidRDefault="00D93245" w:rsidP="00E129D8">
      <w:pPr>
        <w:rPr>
          <w:sz w:val="24"/>
          <w:szCs w:val="24"/>
        </w:rPr>
      </w:pPr>
      <w:r>
        <w:rPr>
          <w:sz w:val="24"/>
          <w:szCs w:val="24"/>
        </w:rPr>
        <w:t>When researching moral development in children, Piaget provided children with two scenarios regarding moral judgement, he</w:t>
      </w:r>
      <w:r w:rsidR="0035323E" w:rsidRPr="002D69F2">
        <w:rPr>
          <w:sz w:val="24"/>
          <w:szCs w:val="24"/>
        </w:rPr>
        <w:t xml:space="preserve"> found that </w:t>
      </w:r>
      <w:r>
        <w:rPr>
          <w:sz w:val="24"/>
          <w:szCs w:val="24"/>
        </w:rPr>
        <w:t>children fail to understand the importance of intent behind an action (Mitchell et al., 2013)</w:t>
      </w:r>
      <w:r w:rsidR="00C379F4">
        <w:rPr>
          <w:sz w:val="24"/>
          <w:szCs w:val="24"/>
        </w:rPr>
        <w:t>.</w:t>
      </w:r>
      <w:r>
        <w:rPr>
          <w:sz w:val="24"/>
          <w:szCs w:val="24"/>
        </w:rPr>
        <w:t xml:space="preserve"> This could depend on</w:t>
      </w:r>
      <w:r w:rsidR="0035323E" w:rsidRPr="002D69F2">
        <w:rPr>
          <w:sz w:val="24"/>
          <w:szCs w:val="24"/>
        </w:rPr>
        <w:t xml:space="preserve"> adults at home</w:t>
      </w:r>
      <w:r>
        <w:rPr>
          <w:sz w:val="24"/>
          <w:szCs w:val="24"/>
        </w:rPr>
        <w:t>, who</w:t>
      </w:r>
      <w:r w:rsidR="0035323E" w:rsidRPr="002D69F2">
        <w:rPr>
          <w:sz w:val="24"/>
          <w:szCs w:val="24"/>
        </w:rPr>
        <w:t xml:space="preserve"> may punish their children due to the amount of </w:t>
      </w:r>
      <w:r w:rsidR="00633379" w:rsidRPr="002D69F2">
        <w:rPr>
          <w:sz w:val="24"/>
          <w:szCs w:val="24"/>
        </w:rPr>
        <w:t>destruction</w:t>
      </w:r>
      <w:r w:rsidR="0035323E" w:rsidRPr="002D69F2">
        <w:rPr>
          <w:sz w:val="24"/>
          <w:szCs w:val="24"/>
        </w:rPr>
        <w:t xml:space="preserve"> caused</w:t>
      </w:r>
      <w:r w:rsidR="00983098">
        <w:rPr>
          <w:sz w:val="24"/>
          <w:szCs w:val="24"/>
        </w:rPr>
        <w:t>,</w:t>
      </w:r>
      <w:r w:rsidR="0035323E" w:rsidRPr="002D69F2">
        <w:rPr>
          <w:sz w:val="24"/>
          <w:szCs w:val="24"/>
        </w:rPr>
        <w:t xml:space="preserve"> </w:t>
      </w:r>
      <w:r w:rsidR="00633379" w:rsidRPr="002D69F2">
        <w:rPr>
          <w:sz w:val="24"/>
          <w:szCs w:val="24"/>
        </w:rPr>
        <w:t xml:space="preserve">instead of </w:t>
      </w:r>
      <w:r w:rsidR="0035323E" w:rsidRPr="002D69F2">
        <w:rPr>
          <w:sz w:val="24"/>
          <w:szCs w:val="24"/>
        </w:rPr>
        <w:t>the intent behind the action</w:t>
      </w:r>
      <w:r w:rsidR="004C6734">
        <w:rPr>
          <w:sz w:val="24"/>
          <w:szCs w:val="24"/>
        </w:rPr>
        <w:t xml:space="preserve">. </w:t>
      </w:r>
      <w:r w:rsidR="00633379" w:rsidRPr="002D69F2">
        <w:rPr>
          <w:sz w:val="24"/>
          <w:szCs w:val="24"/>
        </w:rPr>
        <w:t>This interaction between parent and child is likely to impede the child’s understanding of how important intent is in moral reasoning.</w:t>
      </w:r>
      <w:r w:rsidR="005914ED">
        <w:rPr>
          <w:sz w:val="24"/>
          <w:szCs w:val="24"/>
        </w:rPr>
        <w:t xml:space="preserve"> However, Nicholls (cited in Mitchell</w:t>
      </w:r>
      <w:r w:rsidR="00BE5701">
        <w:rPr>
          <w:sz w:val="24"/>
          <w:szCs w:val="24"/>
        </w:rPr>
        <w:t xml:space="preserve"> et al.,2013) criticises Piaget’s theory that younger children fail to notice positive or negative intent behind an action of moral judgement, possibly because children </w:t>
      </w:r>
      <w:r w:rsidR="00803736">
        <w:rPr>
          <w:sz w:val="24"/>
          <w:szCs w:val="24"/>
        </w:rPr>
        <w:t>do not</w:t>
      </w:r>
      <w:r w:rsidR="00BE5701">
        <w:rPr>
          <w:sz w:val="24"/>
          <w:szCs w:val="24"/>
        </w:rPr>
        <w:t xml:space="preserve"> understand the relationship be</w:t>
      </w:r>
      <w:r w:rsidR="00072947">
        <w:rPr>
          <w:sz w:val="24"/>
          <w:szCs w:val="24"/>
        </w:rPr>
        <w:t>tween</w:t>
      </w:r>
      <w:r w:rsidR="00BE5701">
        <w:rPr>
          <w:sz w:val="24"/>
          <w:szCs w:val="24"/>
        </w:rPr>
        <w:t xml:space="preserve"> cause and effect. </w:t>
      </w:r>
    </w:p>
    <w:p w14:paraId="511EE89B" w14:textId="77777777" w:rsidR="00C70DD2" w:rsidRDefault="00D93245" w:rsidP="00E129D8">
      <w:pPr>
        <w:rPr>
          <w:sz w:val="24"/>
          <w:szCs w:val="24"/>
        </w:rPr>
      </w:pPr>
      <w:r>
        <w:rPr>
          <w:sz w:val="24"/>
          <w:szCs w:val="24"/>
        </w:rPr>
        <w:t>Using this, Piaget created his theory of stages which he deemed to be irreversible (Kesselring, 2009)</w:t>
      </w:r>
      <w:r w:rsidR="00164B7D">
        <w:rPr>
          <w:sz w:val="24"/>
          <w:szCs w:val="24"/>
        </w:rPr>
        <w:t>. These stages can demonstrate timings of development</w:t>
      </w:r>
      <w:r w:rsidR="00983098">
        <w:rPr>
          <w:sz w:val="24"/>
          <w:szCs w:val="24"/>
        </w:rPr>
        <w:t>,</w:t>
      </w:r>
      <w:r w:rsidR="00164B7D">
        <w:rPr>
          <w:sz w:val="24"/>
          <w:szCs w:val="24"/>
        </w:rPr>
        <w:t xml:space="preserve"> the stages are determined by the level of stimulation the child endures in their social environment. </w:t>
      </w:r>
      <w:r w:rsidR="00164B7D" w:rsidRPr="00164B7D">
        <w:rPr>
          <w:sz w:val="24"/>
          <w:szCs w:val="24"/>
        </w:rPr>
        <w:t xml:space="preserve">However, a critique from </w:t>
      </w:r>
      <w:r w:rsidR="00F243BB">
        <w:rPr>
          <w:sz w:val="24"/>
          <w:szCs w:val="24"/>
        </w:rPr>
        <w:t>(</w:t>
      </w:r>
      <w:r w:rsidR="00164B7D" w:rsidRPr="00164B7D">
        <w:rPr>
          <w:sz w:val="24"/>
          <w:szCs w:val="24"/>
        </w:rPr>
        <w:t xml:space="preserve">Kesselring </w:t>
      </w:r>
      <w:r w:rsidR="00F243BB">
        <w:rPr>
          <w:sz w:val="24"/>
          <w:szCs w:val="24"/>
        </w:rPr>
        <w:t xml:space="preserve">&amp; Muller, </w:t>
      </w:r>
      <w:r w:rsidR="00164B7D" w:rsidRPr="00164B7D">
        <w:rPr>
          <w:sz w:val="24"/>
          <w:szCs w:val="24"/>
        </w:rPr>
        <w:t>201</w:t>
      </w:r>
      <w:r w:rsidR="00D26E87">
        <w:rPr>
          <w:sz w:val="24"/>
          <w:szCs w:val="24"/>
        </w:rPr>
        <w:t>1</w:t>
      </w:r>
      <w:r w:rsidR="00164B7D" w:rsidRPr="00164B7D">
        <w:rPr>
          <w:sz w:val="24"/>
          <w:szCs w:val="24"/>
        </w:rPr>
        <w:t xml:space="preserve">) suggests that Piaget’s stages </w:t>
      </w:r>
      <w:r w:rsidR="00F4525C">
        <w:rPr>
          <w:sz w:val="24"/>
          <w:szCs w:val="24"/>
        </w:rPr>
        <w:t>are</w:t>
      </w:r>
      <w:r w:rsidR="00164B7D" w:rsidRPr="00164B7D">
        <w:rPr>
          <w:sz w:val="24"/>
          <w:szCs w:val="24"/>
        </w:rPr>
        <w:t xml:space="preserve"> too generic as </w:t>
      </w:r>
      <w:r w:rsidR="00F4525C">
        <w:rPr>
          <w:sz w:val="24"/>
          <w:szCs w:val="24"/>
        </w:rPr>
        <w:t>they</w:t>
      </w:r>
      <w:r w:rsidR="00164B7D" w:rsidRPr="00164B7D">
        <w:rPr>
          <w:sz w:val="24"/>
          <w:szCs w:val="24"/>
        </w:rPr>
        <w:t xml:space="preserve"> </w:t>
      </w:r>
      <w:r w:rsidR="00131E3F" w:rsidRPr="00164B7D">
        <w:rPr>
          <w:sz w:val="24"/>
          <w:szCs w:val="24"/>
        </w:rPr>
        <w:t>do</w:t>
      </w:r>
      <w:r w:rsidR="00164B7D" w:rsidRPr="00164B7D">
        <w:rPr>
          <w:sz w:val="24"/>
          <w:szCs w:val="24"/>
        </w:rPr>
        <w:t xml:space="preserve"> not focus enough on individual differences; and Piaget used the children’s ages as a signal of each stage, but he did not pay attention to their ability</w:t>
      </w:r>
      <w:r w:rsidR="00491D92">
        <w:rPr>
          <w:sz w:val="24"/>
          <w:szCs w:val="24"/>
        </w:rPr>
        <w:t>.  I</w:t>
      </w:r>
      <w:r w:rsidR="00164B7D" w:rsidRPr="00164B7D">
        <w:rPr>
          <w:sz w:val="24"/>
          <w:szCs w:val="24"/>
        </w:rPr>
        <w:t xml:space="preserve">nstead he focused on what the child could not do at that age. Although cognitive development </w:t>
      </w:r>
      <w:r w:rsidR="00164B7D" w:rsidRPr="00164B7D">
        <w:rPr>
          <w:sz w:val="24"/>
          <w:szCs w:val="24"/>
        </w:rPr>
        <w:lastRenderedPageBreak/>
        <w:t>relates to age that does not mean that the child’s ability automatically differs at that time (Kesselring et al., 201</w:t>
      </w:r>
      <w:r w:rsidR="00D26E87">
        <w:rPr>
          <w:sz w:val="24"/>
          <w:szCs w:val="24"/>
        </w:rPr>
        <w:t>1</w:t>
      </w:r>
      <w:r w:rsidR="00164B7D" w:rsidRPr="00164B7D">
        <w:rPr>
          <w:sz w:val="24"/>
          <w:szCs w:val="24"/>
        </w:rPr>
        <w:t>).</w:t>
      </w:r>
    </w:p>
    <w:p w14:paraId="29CE6A76" w14:textId="22FBC96D" w:rsidR="00A25578" w:rsidRDefault="0042785F" w:rsidP="00E129D8">
      <w:pPr>
        <w:rPr>
          <w:sz w:val="24"/>
          <w:szCs w:val="24"/>
        </w:rPr>
      </w:pPr>
      <w:r>
        <w:rPr>
          <w:sz w:val="24"/>
          <w:szCs w:val="24"/>
        </w:rPr>
        <w:t xml:space="preserve">Piaget’s theory </w:t>
      </w:r>
      <w:r w:rsidR="007708AE">
        <w:rPr>
          <w:sz w:val="24"/>
          <w:szCs w:val="24"/>
        </w:rPr>
        <w:t>focuses on</w:t>
      </w:r>
      <w:r w:rsidR="00E2421A">
        <w:rPr>
          <w:sz w:val="24"/>
          <w:szCs w:val="24"/>
        </w:rPr>
        <w:t xml:space="preserve"> more thought-provoking analysis in moral judgement and reasoning (Molchanov, 2013)</w:t>
      </w:r>
      <w:r w:rsidR="007420D7">
        <w:rPr>
          <w:sz w:val="24"/>
          <w:szCs w:val="24"/>
        </w:rPr>
        <w:t>. H</w:t>
      </w:r>
      <w:r>
        <w:rPr>
          <w:sz w:val="24"/>
          <w:szCs w:val="24"/>
        </w:rPr>
        <w:t>owever</w:t>
      </w:r>
      <w:r w:rsidR="007420D7">
        <w:rPr>
          <w:sz w:val="24"/>
          <w:szCs w:val="24"/>
        </w:rPr>
        <w:t>,</w:t>
      </w:r>
      <w:r>
        <w:rPr>
          <w:sz w:val="24"/>
          <w:szCs w:val="24"/>
        </w:rPr>
        <w:t xml:space="preserve"> </w:t>
      </w:r>
      <w:r w:rsidR="008A1A15">
        <w:rPr>
          <w:sz w:val="24"/>
          <w:szCs w:val="24"/>
        </w:rPr>
        <w:t>Kohlberg’s theory of moral development</w:t>
      </w:r>
      <w:r w:rsidR="00CB5746">
        <w:rPr>
          <w:sz w:val="24"/>
          <w:szCs w:val="24"/>
        </w:rPr>
        <w:t xml:space="preserve">; </w:t>
      </w:r>
      <w:r>
        <w:rPr>
          <w:sz w:val="24"/>
          <w:szCs w:val="24"/>
        </w:rPr>
        <w:t>which</w:t>
      </w:r>
      <w:r w:rsidR="008A1A15">
        <w:rPr>
          <w:sz w:val="24"/>
          <w:szCs w:val="24"/>
        </w:rPr>
        <w:t xml:space="preserve"> was based on Piaget’s</w:t>
      </w:r>
      <w:r w:rsidR="00D748C9">
        <w:rPr>
          <w:sz w:val="24"/>
          <w:szCs w:val="24"/>
        </w:rPr>
        <w:t>,</w:t>
      </w:r>
      <w:r>
        <w:rPr>
          <w:sz w:val="24"/>
          <w:szCs w:val="24"/>
        </w:rPr>
        <w:t xml:space="preserve"> </w:t>
      </w:r>
      <w:r w:rsidR="008A1A15">
        <w:rPr>
          <w:sz w:val="24"/>
          <w:szCs w:val="24"/>
        </w:rPr>
        <w:t>elaborate</w:t>
      </w:r>
      <w:r>
        <w:rPr>
          <w:sz w:val="24"/>
          <w:szCs w:val="24"/>
        </w:rPr>
        <w:t>s</w:t>
      </w:r>
      <w:r w:rsidR="008A1A15">
        <w:rPr>
          <w:sz w:val="24"/>
          <w:szCs w:val="24"/>
        </w:rPr>
        <w:t xml:space="preserve"> o</w:t>
      </w:r>
      <w:r w:rsidR="00D748C9">
        <w:rPr>
          <w:sz w:val="24"/>
          <w:szCs w:val="24"/>
        </w:rPr>
        <w:t>n the theory</w:t>
      </w:r>
      <w:r w:rsidR="008A1A15">
        <w:rPr>
          <w:sz w:val="24"/>
          <w:szCs w:val="24"/>
        </w:rPr>
        <w:t xml:space="preserve"> in more depth.</w:t>
      </w:r>
      <w:r w:rsidR="00C70DD2">
        <w:rPr>
          <w:sz w:val="24"/>
          <w:szCs w:val="24"/>
        </w:rPr>
        <w:t xml:space="preserve"> Kohlberg elaborates on how individuals transform their own structure on thought and how </w:t>
      </w:r>
      <w:r w:rsidR="00A25578">
        <w:rPr>
          <w:sz w:val="24"/>
          <w:szCs w:val="24"/>
        </w:rPr>
        <w:t xml:space="preserve">structures of these thoughts vary between different cultures (Kohlberg &amp; Hersh, </w:t>
      </w:r>
      <w:r w:rsidR="008906A6">
        <w:rPr>
          <w:sz w:val="24"/>
          <w:szCs w:val="24"/>
        </w:rPr>
        <w:t>1977</w:t>
      </w:r>
      <w:r w:rsidR="00A25578">
        <w:rPr>
          <w:sz w:val="24"/>
          <w:szCs w:val="24"/>
        </w:rPr>
        <w:t>).</w:t>
      </w:r>
      <w:r w:rsidR="005B3135">
        <w:rPr>
          <w:sz w:val="24"/>
          <w:szCs w:val="24"/>
        </w:rPr>
        <w:t xml:space="preserve"> Kohlberg argued that in some instances there may be occasions where a person </w:t>
      </w:r>
      <w:r w:rsidR="002E4529">
        <w:rPr>
          <w:sz w:val="24"/>
          <w:szCs w:val="24"/>
        </w:rPr>
        <w:t xml:space="preserve">must do something considered moral despite its repercussions, like not following the law (Mitchell et al, 2013). </w:t>
      </w:r>
    </w:p>
    <w:p w14:paraId="6ED6F6C6" w14:textId="1D6BCBAA" w:rsidR="00BC12F0" w:rsidRDefault="00E3020A" w:rsidP="00E129D8">
      <w:pPr>
        <w:rPr>
          <w:sz w:val="24"/>
          <w:szCs w:val="24"/>
        </w:rPr>
      </w:pPr>
      <w:r>
        <w:rPr>
          <w:sz w:val="24"/>
          <w:szCs w:val="24"/>
        </w:rPr>
        <w:t>Kohlberg</w:t>
      </w:r>
      <w:r w:rsidR="00A25578">
        <w:rPr>
          <w:sz w:val="24"/>
          <w:szCs w:val="24"/>
        </w:rPr>
        <w:t xml:space="preserve"> used Piaget’s theory of stages</w:t>
      </w:r>
      <w:r w:rsidR="00807B8B">
        <w:rPr>
          <w:sz w:val="24"/>
          <w:szCs w:val="24"/>
        </w:rPr>
        <w:t xml:space="preserve"> </w:t>
      </w:r>
      <w:r w:rsidR="00A25578">
        <w:rPr>
          <w:sz w:val="24"/>
          <w:szCs w:val="24"/>
        </w:rPr>
        <w:t>as a guide</w:t>
      </w:r>
      <w:r w:rsidR="00683D6F">
        <w:rPr>
          <w:sz w:val="24"/>
          <w:szCs w:val="24"/>
        </w:rPr>
        <w:t xml:space="preserve"> in search for universal morality</w:t>
      </w:r>
      <w:r w:rsidR="002D216F">
        <w:rPr>
          <w:sz w:val="24"/>
          <w:szCs w:val="24"/>
        </w:rPr>
        <w:t>,</w:t>
      </w:r>
      <w:r w:rsidR="00A25578">
        <w:rPr>
          <w:sz w:val="24"/>
          <w:szCs w:val="24"/>
        </w:rPr>
        <w:t xml:space="preserve"> which resulted in his discovery of additional stages going beyond what Piaget initially believed. The first stage being th</w:t>
      </w:r>
      <w:r w:rsidR="0089529C">
        <w:rPr>
          <w:sz w:val="24"/>
          <w:szCs w:val="24"/>
        </w:rPr>
        <w:t>e</w:t>
      </w:r>
      <w:r w:rsidR="00A25578">
        <w:rPr>
          <w:sz w:val="24"/>
          <w:szCs w:val="24"/>
        </w:rPr>
        <w:t xml:space="preserve"> preconventional stage</w:t>
      </w:r>
      <w:r w:rsidR="00983098">
        <w:rPr>
          <w:sz w:val="24"/>
          <w:szCs w:val="24"/>
        </w:rPr>
        <w:t>,</w:t>
      </w:r>
      <w:r w:rsidR="00A25578">
        <w:rPr>
          <w:sz w:val="24"/>
          <w:szCs w:val="24"/>
        </w:rPr>
        <w:t xml:space="preserve"> which was divided into two subsections of </w:t>
      </w:r>
      <w:r w:rsidR="00817E4C">
        <w:rPr>
          <w:sz w:val="24"/>
          <w:szCs w:val="24"/>
        </w:rPr>
        <w:t>“</w:t>
      </w:r>
      <w:r w:rsidR="00A25578">
        <w:rPr>
          <w:sz w:val="24"/>
          <w:szCs w:val="24"/>
        </w:rPr>
        <w:t>obedience vs punishment</w:t>
      </w:r>
      <w:r w:rsidR="00817E4C">
        <w:rPr>
          <w:sz w:val="24"/>
          <w:szCs w:val="24"/>
        </w:rPr>
        <w:t>”</w:t>
      </w:r>
      <w:r w:rsidR="00B71BB9">
        <w:rPr>
          <w:sz w:val="24"/>
          <w:szCs w:val="24"/>
        </w:rPr>
        <w:t xml:space="preserve">, </w:t>
      </w:r>
      <w:r w:rsidR="00BC12F0">
        <w:rPr>
          <w:sz w:val="24"/>
          <w:szCs w:val="24"/>
        </w:rPr>
        <w:t>this</w:t>
      </w:r>
      <w:r w:rsidR="00B71BB9">
        <w:rPr>
          <w:sz w:val="24"/>
          <w:szCs w:val="24"/>
        </w:rPr>
        <w:t xml:space="preserve"> is where children perceive rules a</w:t>
      </w:r>
      <w:r w:rsidR="00BC12F0">
        <w:rPr>
          <w:sz w:val="24"/>
          <w:szCs w:val="24"/>
        </w:rPr>
        <w:t>s</w:t>
      </w:r>
      <w:r w:rsidR="00B71BB9">
        <w:rPr>
          <w:sz w:val="24"/>
          <w:szCs w:val="24"/>
        </w:rPr>
        <w:t xml:space="preserve"> fixtures</w:t>
      </w:r>
      <w:r w:rsidR="00671681">
        <w:rPr>
          <w:sz w:val="24"/>
          <w:szCs w:val="24"/>
        </w:rPr>
        <w:t xml:space="preserve">, they must obey the rules to avoid punishment (Gibbs, 2013). The next subsection of the preconventional stage is </w:t>
      </w:r>
      <w:r w:rsidR="00817E4C">
        <w:rPr>
          <w:sz w:val="24"/>
          <w:szCs w:val="24"/>
        </w:rPr>
        <w:t>“</w:t>
      </w:r>
      <w:r w:rsidR="00671681">
        <w:rPr>
          <w:sz w:val="24"/>
          <w:szCs w:val="24"/>
        </w:rPr>
        <w:t>individualism and exchange</w:t>
      </w:r>
      <w:r w:rsidR="00817E4C">
        <w:rPr>
          <w:sz w:val="24"/>
          <w:szCs w:val="24"/>
        </w:rPr>
        <w:t>”</w:t>
      </w:r>
      <w:r w:rsidR="00671681">
        <w:rPr>
          <w:sz w:val="24"/>
          <w:szCs w:val="24"/>
        </w:rPr>
        <w:t xml:space="preserve"> where Kohlberg believed children started to become more aware of other </w:t>
      </w:r>
      <w:r w:rsidR="00BC12F0">
        <w:rPr>
          <w:sz w:val="24"/>
          <w:szCs w:val="24"/>
        </w:rPr>
        <w:t>people</w:t>
      </w:r>
      <w:r w:rsidR="00817E4C">
        <w:rPr>
          <w:sz w:val="24"/>
          <w:szCs w:val="24"/>
        </w:rPr>
        <w:t>’</w:t>
      </w:r>
      <w:r w:rsidR="00BC12F0">
        <w:rPr>
          <w:sz w:val="24"/>
          <w:szCs w:val="24"/>
        </w:rPr>
        <w:t>s</w:t>
      </w:r>
      <w:r w:rsidR="00671681">
        <w:rPr>
          <w:sz w:val="24"/>
          <w:szCs w:val="24"/>
        </w:rPr>
        <w:t xml:space="preserve"> vie</w:t>
      </w:r>
      <w:r w:rsidR="00817E4C">
        <w:rPr>
          <w:sz w:val="24"/>
          <w:szCs w:val="24"/>
        </w:rPr>
        <w:t>ws. The conventional stage is also broken down into another two subsections, the first being “good boy – good girl” which is where the children become more aware of others</w:t>
      </w:r>
      <w:r w:rsidR="00BC12F0">
        <w:rPr>
          <w:sz w:val="24"/>
          <w:szCs w:val="24"/>
        </w:rPr>
        <w:t>,</w:t>
      </w:r>
      <w:r w:rsidR="00817E4C">
        <w:rPr>
          <w:sz w:val="24"/>
          <w:szCs w:val="24"/>
        </w:rPr>
        <w:t xml:space="preserve"> and their consideration for </w:t>
      </w:r>
      <w:r w:rsidR="00BC12F0">
        <w:rPr>
          <w:sz w:val="24"/>
          <w:szCs w:val="24"/>
        </w:rPr>
        <w:t>the other</w:t>
      </w:r>
      <w:r w:rsidR="00817E4C">
        <w:rPr>
          <w:sz w:val="24"/>
          <w:szCs w:val="24"/>
        </w:rPr>
        <w:t xml:space="preserve"> person’s thought</w:t>
      </w:r>
      <w:r w:rsidR="00491D92">
        <w:rPr>
          <w:sz w:val="24"/>
          <w:szCs w:val="24"/>
        </w:rPr>
        <w:t>s</w:t>
      </w:r>
      <w:r w:rsidR="00817E4C">
        <w:rPr>
          <w:sz w:val="24"/>
          <w:szCs w:val="24"/>
        </w:rPr>
        <w:t xml:space="preserve"> </w:t>
      </w:r>
      <w:r w:rsidR="00BC12F0">
        <w:rPr>
          <w:sz w:val="24"/>
          <w:szCs w:val="24"/>
        </w:rPr>
        <w:t xml:space="preserve">which </w:t>
      </w:r>
      <w:r w:rsidR="00817E4C">
        <w:rPr>
          <w:sz w:val="24"/>
          <w:szCs w:val="24"/>
        </w:rPr>
        <w:t xml:space="preserve">influences their relationships (Kohlberg, 1971). Followed by the “law and order” phase, where the children become </w:t>
      </w:r>
      <w:r w:rsidR="00BC12F0">
        <w:rPr>
          <w:sz w:val="24"/>
          <w:szCs w:val="24"/>
        </w:rPr>
        <w:t xml:space="preserve">even </w:t>
      </w:r>
      <w:r w:rsidR="00817E4C">
        <w:rPr>
          <w:sz w:val="24"/>
          <w:szCs w:val="24"/>
        </w:rPr>
        <w:t xml:space="preserve">more aware of fixed rules and the </w:t>
      </w:r>
      <w:r w:rsidR="009C2895">
        <w:rPr>
          <w:sz w:val="24"/>
          <w:szCs w:val="24"/>
        </w:rPr>
        <w:t xml:space="preserve">importance of social order </w:t>
      </w:r>
      <w:r w:rsidR="00BC12F0">
        <w:rPr>
          <w:sz w:val="24"/>
          <w:szCs w:val="24"/>
        </w:rPr>
        <w:t>as well as</w:t>
      </w:r>
      <w:r w:rsidR="009C2895">
        <w:rPr>
          <w:sz w:val="24"/>
          <w:szCs w:val="24"/>
        </w:rPr>
        <w:t xml:space="preserve"> following the law. </w:t>
      </w:r>
      <w:r w:rsidR="006A7EA3">
        <w:rPr>
          <w:sz w:val="24"/>
          <w:szCs w:val="24"/>
        </w:rPr>
        <w:t>Kohlberg hypothesi</w:t>
      </w:r>
      <w:r w:rsidR="00983098">
        <w:rPr>
          <w:sz w:val="24"/>
          <w:szCs w:val="24"/>
        </w:rPr>
        <w:t>z</w:t>
      </w:r>
      <w:r w:rsidR="006A7EA3">
        <w:rPr>
          <w:sz w:val="24"/>
          <w:szCs w:val="24"/>
        </w:rPr>
        <w:t xml:space="preserve">ed the </w:t>
      </w:r>
      <w:r w:rsidR="00BC12F0">
        <w:rPr>
          <w:sz w:val="24"/>
          <w:szCs w:val="24"/>
        </w:rPr>
        <w:t>possibility</w:t>
      </w:r>
      <w:r w:rsidR="006A7EA3">
        <w:rPr>
          <w:sz w:val="24"/>
          <w:szCs w:val="24"/>
        </w:rPr>
        <w:t xml:space="preserve"> of a fifth and sixth stage of moral development beyond Piaget’s research, (Gibbs, 2013)</w:t>
      </w:r>
      <w:r>
        <w:rPr>
          <w:sz w:val="24"/>
          <w:szCs w:val="24"/>
        </w:rPr>
        <w:t xml:space="preserve"> these subsections of the post conventional level divide into “social contract” which is the awareness of rules and laws created for the good of the people, agreed upon by a society (Kohlberg, 1971). The sixth and final stage subsection is translated as “universal ethical principle”</w:t>
      </w:r>
      <w:r w:rsidR="007A587E">
        <w:rPr>
          <w:sz w:val="24"/>
          <w:szCs w:val="24"/>
        </w:rPr>
        <w:t>,</w:t>
      </w:r>
      <w:r>
        <w:rPr>
          <w:sz w:val="24"/>
          <w:szCs w:val="24"/>
        </w:rPr>
        <w:t xml:space="preserve"> where the individual sets their own moral guidelines and must be prepared to defend their own opinions</w:t>
      </w:r>
      <w:r w:rsidR="00573B09">
        <w:rPr>
          <w:sz w:val="24"/>
          <w:szCs w:val="24"/>
        </w:rPr>
        <w:t xml:space="preserve">, which </w:t>
      </w:r>
      <w:r>
        <w:rPr>
          <w:sz w:val="24"/>
          <w:szCs w:val="24"/>
        </w:rPr>
        <w:t>may even result in that person having to go against societies moral expectations and obey the consequences of their actions (Kohlberg, 1971).</w:t>
      </w:r>
      <w:r w:rsidR="007F62B5">
        <w:rPr>
          <w:sz w:val="24"/>
          <w:szCs w:val="24"/>
        </w:rPr>
        <w:t xml:space="preserve"> Kohlberg explains that across all cultures, individuals never jump stages; they remain consistent in moving up each stage and their level of moral judgement (Kohlberg </w:t>
      </w:r>
      <w:r w:rsidR="007C63DB">
        <w:rPr>
          <w:sz w:val="24"/>
          <w:szCs w:val="24"/>
        </w:rPr>
        <w:t>et al.</w:t>
      </w:r>
      <w:r w:rsidR="007F62B5">
        <w:rPr>
          <w:sz w:val="24"/>
          <w:szCs w:val="24"/>
        </w:rPr>
        <w:t xml:space="preserve">, </w:t>
      </w:r>
      <w:r w:rsidR="008906A6">
        <w:rPr>
          <w:sz w:val="24"/>
          <w:szCs w:val="24"/>
        </w:rPr>
        <w:t>1977</w:t>
      </w:r>
      <w:r w:rsidR="007F62B5">
        <w:rPr>
          <w:sz w:val="24"/>
          <w:szCs w:val="24"/>
        </w:rPr>
        <w:t>).</w:t>
      </w:r>
    </w:p>
    <w:p w14:paraId="47C5F5D4" w14:textId="68DFD418" w:rsidR="00CB71F4" w:rsidRDefault="00E3020A" w:rsidP="00E129D8">
      <w:pPr>
        <w:rPr>
          <w:sz w:val="24"/>
          <w:szCs w:val="24"/>
        </w:rPr>
      </w:pPr>
      <w:r>
        <w:rPr>
          <w:sz w:val="24"/>
          <w:szCs w:val="24"/>
        </w:rPr>
        <w:t>In Kohlberg’s Infamous moral dilemma, he discusses a gentleman named Heinz</w:t>
      </w:r>
      <w:r w:rsidR="0076400F">
        <w:rPr>
          <w:sz w:val="24"/>
          <w:szCs w:val="24"/>
        </w:rPr>
        <w:t>,</w:t>
      </w:r>
      <w:r>
        <w:rPr>
          <w:sz w:val="24"/>
          <w:szCs w:val="24"/>
        </w:rPr>
        <w:t xml:space="preserve"> who stole from a pharmacy to retrieve a life-saving drug</w:t>
      </w:r>
      <w:r w:rsidR="00BC12F0">
        <w:rPr>
          <w:sz w:val="24"/>
          <w:szCs w:val="24"/>
        </w:rPr>
        <w:t xml:space="preserve"> that he could not afford</w:t>
      </w:r>
      <w:r>
        <w:rPr>
          <w:sz w:val="24"/>
          <w:szCs w:val="24"/>
        </w:rPr>
        <w:t xml:space="preserve"> for his wife who was terminally ill. Kohlberg used this scenario as an example of understanding moral development in his dissertation (Gibbs, 2013)</w:t>
      </w:r>
      <w:r w:rsidR="00B61E6F">
        <w:rPr>
          <w:sz w:val="24"/>
          <w:szCs w:val="24"/>
        </w:rPr>
        <w:t xml:space="preserve">. As children at stage one only </w:t>
      </w:r>
      <w:r w:rsidR="008E5A60">
        <w:rPr>
          <w:sz w:val="24"/>
          <w:szCs w:val="24"/>
        </w:rPr>
        <w:t>interpret</w:t>
      </w:r>
      <w:r w:rsidR="00B61E6F">
        <w:rPr>
          <w:sz w:val="24"/>
          <w:szCs w:val="24"/>
        </w:rPr>
        <w:t xml:space="preserve"> the importance of authority, they believed the right thing to do was to obey the authoritive figure and avoid punishment (Kohlberg, 1971). By stage two, children </w:t>
      </w:r>
      <w:r w:rsidR="004D4709">
        <w:rPr>
          <w:sz w:val="24"/>
          <w:szCs w:val="24"/>
        </w:rPr>
        <w:t>can</w:t>
      </w:r>
      <w:r w:rsidR="00B61E6F">
        <w:rPr>
          <w:sz w:val="24"/>
          <w:szCs w:val="24"/>
        </w:rPr>
        <w:t xml:space="preserve"> understand the opinion of more than one authoritive figure</w:t>
      </w:r>
      <w:r w:rsidR="004D4709">
        <w:rPr>
          <w:sz w:val="24"/>
          <w:szCs w:val="24"/>
        </w:rPr>
        <w:t xml:space="preserve"> and are able to see different views. Levels of three and four individuals can understand societal norms and expectations of how to be a good person and obey the law as a society. Then finally individuals </w:t>
      </w:r>
      <w:r w:rsidR="00062D90">
        <w:rPr>
          <w:sz w:val="24"/>
          <w:szCs w:val="24"/>
        </w:rPr>
        <w:t xml:space="preserve">can </w:t>
      </w:r>
      <w:r w:rsidR="004D4709">
        <w:rPr>
          <w:sz w:val="24"/>
          <w:szCs w:val="24"/>
        </w:rPr>
        <w:t xml:space="preserve">define the most justifiable </w:t>
      </w:r>
      <w:r w:rsidR="00CC53BE">
        <w:rPr>
          <w:sz w:val="24"/>
          <w:szCs w:val="24"/>
        </w:rPr>
        <w:t xml:space="preserve">outcome </w:t>
      </w:r>
      <w:r w:rsidR="004D4709">
        <w:rPr>
          <w:sz w:val="24"/>
          <w:szCs w:val="24"/>
        </w:rPr>
        <w:t>for the situation</w:t>
      </w:r>
      <w:r w:rsidR="00683D6F">
        <w:rPr>
          <w:sz w:val="24"/>
          <w:szCs w:val="24"/>
        </w:rPr>
        <w:t xml:space="preserve"> (Kohlberg, 1971).</w:t>
      </w:r>
      <w:r w:rsidR="007A7734">
        <w:rPr>
          <w:sz w:val="24"/>
          <w:szCs w:val="24"/>
        </w:rPr>
        <w:t xml:space="preserve"> A criticism from Conroy &amp; Burton </w:t>
      </w:r>
      <w:r w:rsidR="00737049">
        <w:rPr>
          <w:sz w:val="24"/>
          <w:szCs w:val="24"/>
        </w:rPr>
        <w:t>(</w:t>
      </w:r>
      <w:r w:rsidR="007A7734">
        <w:rPr>
          <w:sz w:val="24"/>
          <w:szCs w:val="24"/>
        </w:rPr>
        <w:t xml:space="preserve">1980) suggests Kohlberg’s Heinz dilemma only uses one stage of moral development from </w:t>
      </w:r>
      <w:r w:rsidR="007A7734">
        <w:rPr>
          <w:sz w:val="24"/>
          <w:szCs w:val="24"/>
        </w:rPr>
        <w:lastRenderedPageBreak/>
        <w:t xml:space="preserve">Kohlberg’s scale; that being law and order which does not </w:t>
      </w:r>
      <w:r w:rsidR="007D65ED">
        <w:rPr>
          <w:sz w:val="24"/>
          <w:szCs w:val="24"/>
        </w:rPr>
        <w:t xml:space="preserve">make valid experiment testing </w:t>
      </w:r>
      <w:r w:rsidR="00131E3F">
        <w:rPr>
          <w:sz w:val="24"/>
          <w:szCs w:val="24"/>
        </w:rPr>
        <w:t xml:space="preserve">for </w:t>
      </w:r>
      <w:r w:rsidR="007D65ED">
        <w:rPr>
          <w:sz w:val="24"/>
          <w:szCs w:val="24"/>
        </w:rPr>
        <w:t>moral judgement.</w:t>
      </w:r>
    </w:p>
    <w:p w14:paraId="10748F13" w14:textId="77777777" w:rsidR="00980BF6" w:rsidRDefault="008104DB" w:rsidP="00E129D8">
      <w:pPr>
        <w:rPr>
          <w:sz w:val="24"/>
          <w:szCs w:val="24"/>
        </w:rPr>
      </w:pPr>
      <w:r>
        <w:rPr>
          <w:sz w:val="24"/>
          <w:szCs w:val="24"/>
        </w:rPr>
        <w:t xml:space="preserve">Piaget’s emphasis on moral development focused on peer interaction amongst individuals of the same age group, </w:t>
      </w:r>
      <w:r w:rsidR="004142EF">
        <w:rPr>
          <w:sz w:val="24"/>
          <w:szCs w:val="24"/>
        </w:rPr>
        <w:t xml:space="preserve">but Kohlberg argued that children interacting with others of various classes, cultures and groups should be able to develop their perspective taking which ultimately stimulates moral development (Basinger, </w:t>
      </w:r>
      <w:r w:rsidR="00D45016">
        <w:rPr>
          <w:sz w:val="24"/>
          <w:szCs w:val="24"/>
        </w:rPr>
        <w:t xml:space="preserve">Gibbs, </w:t>
      </w:r>
      <w:r w:rsidR="004142EF">
        <w:rPr>
          <w:sz w:val="24"/>
          <w:szCs w:val="24"/>
        </w:rPr>
        <w:t xml:space="preserve">Grime &amp; Snarey, 2007). Kohlberg emphasised that all cultures develop using the same fundamental moralistic categories and values, all individuals endure </w:t>
      </w:r>
      <w:r w:rsidR="00D45016">
        <w:rPr>
          <w:sz w:val="24"/>
          <w:szCs w:val="24"/>
        </w:rPr>
        <w:t>the same structure of stages</w:t>
      </w:r>
      <w:r w:rsidR="00D77835">
        <w:rPr>
          <w:sz w:val="24"/>
          <w:szCs w:val="24"/>
        </w:rPr>
        <w:t xml:space="preserve"> </w:t>
      </w:r>
      <w:r w:rsidR="00D45016">
        <w:rPr>
          <w:sz w:val="24"/>
          <w:szCs w:val="24"/>
        </w:rPr>
        <w:t>(Basinger et al.,2007).</w:t>
      </w:r>
      <w:r w:rsidR="00871822">
        <w:rPr>
          <w:sz w:val="24"/>
          <w:szCs w:val="24"/>
        </w:rPr>
        <w:t xml:space="preserve"> </w:t>
      </w:r>
      <w:r w:rsidR="00D30B66">
        <w:rPr>
          <w:sz w:val="24"/>
          <w:szCs w:val="24"/>
        </w:rPr>
        <w:t xml:space="preserve">Snarey (cited in Basinger et al., 2007) </w:t>
      </w:r>
      <w:r w:rsidR="00CE1265">
        <w:rPr>
          <w:sz w:val="24"/>
          <w:szCs w:val="24"/>
        </w:rPr>
        <w:t>criticised</w:t>
      </w:r>
      <w:r w:rsidR="00D30B66">
        <w:rPr>
          <w:sz w:val="24"/>
          <w:szCs w:val="24"/>
        </w:rPr>
        <w:t xml:space="preserve"> that for Kohlberg’s moral dilemma to become universal, it must be converted to suit various cultural situations; for example, instead of Heinz stealing the drug, he may steal food. Snarey explained that future research must be more aware of the dilemma’s applicability. Regarding Kohlberg’s model Snarey particularly agreed with stages one to four</w:t>
      </w:r>
      <w:r w:rsidR="00054B44">
        <w:rPr>
          <w:sz w:val="24"/>
          <w:szCs w:val="24"/>
        </w:rPr>
        <w:t>;</w:t>
      </w:r>
      <w:r w:rsidR="00D30B66">
        <w:rPr>
          <w:sz w:val="24"/>
          <w:szCs w:val="24"/>
        </w:rPr>
        <w:t xml:space="preserve"> however, he did not agree with Kohlberg’s post conventional stage between levels five and six. </w:t>
      </w:r>
      <w:r w:rsidR="00980BF6">
        <w:rPr>
          <w:sz w:val="24"/>
          <w:szCs w:val="24"/>
        </w:rPr>
        <w:t>Nevertheless,</w:t>
      </w:r>
      <w:r w:rsidR="00D30B66">
        <w:rPr>
          <w:sz w:val="24"/>
          <w:szCs w:val="24"/>
        </w:rPr>
        <w:t xml:space="preserve"> </w:t>
      </w:r>
      <w:r w:rsidR="00F935FE">
        <w:rPr>
          <w:sz w:val="24"/>
          <w:szCs w:val="24"/>
        </w:rPr>
        <w:t xml:space="preserve">Snarey accepted that </w:t>
      </w:r>
      <w:r w:rsidR="00D30B66">
        <w:rPr>
          <w:sz w:val="24"/>
          <w:szCs w:val="24"/>
        </w:rPr>
        <w:t xml:space="preserve">all cultures </w:t>
      </w:r>
      <w:r w:rsidR="00980BF6">
        <w:rPr>
          <w:sz w:val="24"/>
          <w:szCs w:val="24"/>
        </w:rPr>
        <w:t>can achieve</w:t>
      </w:r>
      <w:r w:rsidR="00D30B66">
        <w:rPr>
          <w:sz w:val="24"/>
          <w:szCs w:val="24"/>
        </w:rPr>
        <w:t xml:space="preserve"> advanced stages of reasoning</w:t>
      </w:r>
      <w:r w:rsidR="00980BF6">
        <w:rPr>
          <w:sz w:val="24"/>
          <w:szCs w:val="24"/>
        </w:rPr>
        <w:t xml:space="preserve">. </w:t>
      </w:r>
    </w:p>
    <w:p w14:paraId="62A18333" w14:textId="7D6DC3CC" w:rsidR="00C266B3" w:rsidRDefault="00980BF6" w:rsidP="00E129D8">
      <w:pPr>
        <w:rPr>
          <w:sz w:val="24"/>
          <w:szCs w:val="24"/>
        </w:rPr>
      </w:pPr>
      <w:r>
        <w:rPr>
          <w:sz w:val="24"/>
          <w:szCs w:val="24"/>
        </w:rPr>
        <w:t xml:space="preserve">Gibbs (cited in Basinger et al., 2007) </w:t>
      </w:r>
      <w:r w:rsidR="00390349">
        <w:rPr>
          <w:sz w:val="24"/>
          <w:szCs w:val="24"/>
        </w:rPr>
        <w:t>explain</w:t>
      </w:r>
      <w:r w:rsidR="00282356">
        <w:rPr>
          <w:sz w:val="24"/>
          <w:szCs w:val="24"/>
        </w:rPr>
        <w:t>s</w:t>
      </w:r>
      <w:r w:rsidR="00390349">
        <w:rPr>
          <w:sz w:val="24"/>
          <w:szCs w:val="24"/>
        </w:rPr>
        <w:t xml:space="preserve"> that what children view as moral maturity may become confused with realism, children often find it difficult to understand foundation for relationships and society. Considered preconventional, this supports Kohlberg’s theory of stages</w:t>
      </w:r>
      <w:r w:rsidR="002A6E5A">
        <w:rPr>
          <w:sz w:val="24"/>
          <w:szCs w:val="24"/>
        </w:rPr>
        <w:t>.</w:t>
      </w:r>
      <w:r w:rsidR="00390349">
        <w:rPr>
          <w:sz w:val="24"/>
          <w:szCs w:val="24"/>
        </w:rPr>
        <w:t xml:space="preserve"> </w:t>
      </w:r>
      <w:r w:rsidR="003B56E3">
        <w:rPr>
          <w:sz w:val="24"/>
          <w:szCs w:val="24"/>
        </w:rPr>
        <w:t>(</w:t>
      </w:r>
      <w:r w:rsidR="00390349">
        <w:rPr>
          <w:sz w:val="24"/>
          <w:szCs w:val="24"/>
        </w:rPr>
        <w:t>Basinger</w:t>
      </w:r>
      <w:r w:rsidR="008168BB">
        <w:rPr>
          <w:sz w:val="24"/>
          <w:szCs w:val="24"/>
        </w:rPr>
        <w:t xml:space="preserve"> et al.</w:t>
      </w:r>
      <w:r w:rsidR="003B56E3">
        <w:rPr>
          <w:sz w:val="24"/>
          <w:szCs w:val="24"/>
        </w:rPr>
        <w:t xml:space="preserve">, </w:t>
      </w:r>
      <w:r w:rsidR="00390349">
        <w:rPr>
          <w:sz w:val="24"/>
          <w:szCs w:val="24"/>
        </w:rPr>
        <w:t>2007) reviewed cross-cultural evidence along with Kohlberg’s cognitive view on perspective taking and social interactions among peers. Another aspect examined in moral development was the role of perspective taking</w:t>
      </w:r>
      <w:r w:rsidR="00933785">
        <w:rPr>
          <w:sz w:val="24"/>
          <w:szCs w:val="24"/>
        </w:rPr>
        <w:t>,</w:t>
      </w:r>
      <w:r w:rsidR="00390349">
        <w:rPr>
          <w:sz w:val="24"/>
          <w:szCs w:val="24"/>
        </w:rPr>
        <w:t xml:space="preserve"> as those viewed to be</w:t>
      </w:r>
      <w:r w:rsidR="007160D1">
        <w:rPr>
          <w:sz w:val="24"/>
          <w:szCs w:val="24"/>
        </w:rPr>
        <w:t xml:space="preserve"> </w:t>
      </w:r>
      <w:r w:rsidR="00390349">
        <w:rPr>
          <w:sz w:val="24"/>
          <w:szCs w:val="24"/>
        </w:rPr>
        <w:t>developmentally challenged</w:t>
      </w:r>
      <w:r w:rsidR="00933785">
        <w:rPr>
          <w:sz w:val="24"/>
          <w:szCs w:val="24"/>
        </w:rPr>
        <w:t>,</w:t>
      </w:r>
      <w:r w:rsidR="00390349">
        <w:rPr>
          <w:sz w:val="24"/>
          <w:szCs w:val="24"/>
        </w:rPr>
        <w:t xml:space="preserve"> </w:t>
      </w:r>
      <w:r w:rsidR="00933785">
        <w:rPr>
          <w:sz w:val="24"/>
          <w:szCs w:val="24"/>
        </w:rPr>
        <w:t xml:space="preserve">was </w:t>
      </w:r>
      <w:r w:rsidR="00390349">
        <w:rPr>
          <w:sz w:val="24"/>
          <w:szCs w:val="24"/>
        </w:rPr>
        <w:t>due to</w:t>
      </w:r>
      <w:r w:rsidR="008A0634">
        <w:rPr>
          <w:sz w:val="24"/>
          <w:szCs w:val="24"/>
        </w:rPr>
        <w:t xml:space="preserve"> a lack of</w:t>
      </w:r>
      <w:r w:rsidR="00390349">
        <w:rPr>
          <w:sz w:val="24"/>
          <w:szCs w:val="24"/>
        </w:rPr>
        <w:t xml:space="preserve"> perspective taking opportunities.</w:t>
      </w:r>
      <w:r w:rsidR="00A92543">
        <w:rPr>
          <w:sz w:val="24"/>
          <w:szCs w:val="24"/>
        </w:rPr>
        <w:t xml:space="preserve"> </w:t>
      </w:r>
      <w:r w:rsidR="003B56E3">
        <w:rPr>
          <w:sz w:val="24"/>
          <w:szCs w:val="24"/>
        </w:rPr>
        <w:t>(</w:t>
      </w:r>
      <w:r w:rsidR="00A92543">
        <w:rPr>
          <w:sz w:val="24"/>
          <w:szCs w:val="24"/>
        </w:rPr>
        <w:t>Carpendale</w:t>
      </w:r>
      <w:r w:rsidR="003B56E3">
        <w:rPr>
          <w:sz w:val="24"/>
          <w:szCs w:val="24"/>
        </w:rPr>
        <w:t xml:space="preserve">, </w:t>
      </w:r>
      <w:r w:rsidR="00A92543">
        <w:rPr>
          <w:sz w:val="24"/>
          <w:szCs w:val="24"/>
        </w:rPr>
        <w:t>2000) explained that if morality was influenced by perspective taking as much as Kohlberg suggests, then it would be greater impacted by various factors.</w:t>
      </w:r>
      <w:r w:rsidR="00390349">
        <w:rPr>
          <w:sz w:val="24"/>
          <w:szCs w:val="24"/>
        </w:rPr>
        <w:t xml:space="preserve"> Basinger</w:t>
      </w:r>
      <w:r w:rsidR="008168BB">
        <w:rPr>
          <w:sz w:val="24"/>
          <w:szCs w:val="24"/>
        </w:rPr>
        <w:t xml:space="preserve"> et al</w:t>
      </w:r>
      <w:r w:rsidR="00390349">
        <w:rPr>
          <w:sz w:val="24"/>
          <w:szCs w:val="24"/>
        </w:rPr>
        <w:t xml:space="preserve"> </w:t>
      </w:r>
      <w:r w:rsidR="003B56E3">
        <w:rPr>
          <w:sz w:val="24"/>
          <w:szCs w:val="24"/>
        </w:rPr>
        <w:t>(</w:t>
      </w:r>
      <w:r w:rsidR="00390349">
        <w:rPr>
          <w:sz w:val="24"/>
          <w:szCs w:val="24"/>
        </w:rPr>
        <w:t xml:space="preserve">2007) </w:t>
      </w:r>
      <w:r w:rsidR="000D7026">
        <w:rPr>
          <w:sz w:val="24"/>
          <w:szCs w:val="24"/>
        </w:rPr>
        <w:t xml:space="preserve">suggests whether there is a lack of moral development in </w:t>
      </w:r>
      <w:r w:rsidR="00390349">
        <w:rPr>
          <w:sz w:val="24"/>
          <w:szCs w:val="24"/>
        </w:rPr>
        <w:t>underprivileged individuals such as juvenile offenders in comparison to non-offenders. According to Basinger</w:t>
      </w:r>
      <w:r w:rsidR="008C6992">
        <w:rPr>
          <w:sz w:val="24"/>
          <w:szCs w:val="24"/>
        </w:rPr>
        <w:t>,</w:t>
      </w:r>
      <w:r w:rsidR="00390349">
        <w:rPr>
          <w:sz w:val="24"/>
          <w:szCs w:val="24"/>
        </w:rPr>
        <w:t xml:space="preserve"> cross-cultural research displayed outcomes of adult offenders being severely immature</w:t>
      </w:r>
      <w:r w:rsidR="00054B44">
        <w:rPr>
          <w:sz w:val="24"/>
          <w:szCs w:val="24"/>
        </w:rPr>
        <w:t>,</w:t>
      </w:r>
      <w:r w:rsidR="00390349">
        <w:rPr>
          <w:sz w:val="24"/>
          <w:szCs w:val="24"/>
        </w:rPr>
        <w:t xml:space="preserve"> </w:t>
      </w:r>
      <w:r w:rsidR="00C266B3">
        <w:rPr>
          <w:sz w:val="24"/>
          <w:szCs w:val="24"/>
        </w:rPr>
        <w:t xml:space="preserve">delaying in areas of maturity such as law and order. Unlike adults, juvenile offenders delay </w:t>
      </w:r>
      <w:r w:rsidR="00054B44">
        <w:rPr>
          <w:sz w:val="24"/>
          <w:szCs w:val="24"/>
        </w:rPr>
        <w:t xml:space="preserve">in </w:t>
      </w:r>
      <w:r w:rsidR="00C266B3">
        <w:rPr>
          <w:sz w:val="24"/>
          <w:szCs w:val="24"/>
        </w:rPr>
        <w:t xml:space="preserve">other areas of moral development rather than just law and order, throughout many cultures. </w:t>
      </w:r>
    </w:p>
    <w:p w14:paraId="69331750" w14:textId="0F708EA1" w:rsidR="00385EDA" w:rsidRDefault="00C266B3" w:rsidP="00E129D8">
      <w:pPr>
        <w:rPr>
          <w:sz w:val="24"/>
          <w:szCs w:val="24"/>
        </w:rPr>
      </w:pPr>
      <w:r>
        <w:rPr>
          <w:sz w:val="24"/>
          <w:szCs w:val="24"/>
        </w:rPr>
        <w:t xml:space="preserve">Another aspect to observe regarding moral development is gender differences. As different social perspective opportunities relate to concerns of female stages of moral development. Gilligan </w:t>
      </w:r>
      <w:r w:rsidR="00470E12">
        <w:rPr>
          <w:sz w:val="24"/>
          <w:szCs w:val="24"/>
        </w:rPr>
        <w:t>(</w:t>
      </w:r>
      <w:r>
        <w:rPr>
          <w:sz w:val="24"/>
          <w:szCs w:val="24"/>
        </w:rPr>
        <w:t>19</w:t>
      </w:r>
      <w:r w:rsidR="00B9494A">
        <w:rPr>
          <w:sz w:val="24"/>
          <w:szCs w:val="24"/>
        </w:rPr>
        <w:t>77</w:t>
      </w:r>
      <w:r>
        <w:rPr>
          <w:sz w:val="24"/>
          <w:szCs w:val="24"/>
        </w:rPr>
        <w:t xml:space="preserve">) </w:t>
      </w:r>
      <w:r w:rsidR="00706E52">
        <w:rPr>
          <w:sz w:val="24"/>
          <w:szCs w:val="24"/>
        </w:rPr>
        <w:t>analyses</w:t>
      </w:r>
      <w:r>
        <w:rPr>
          <w:sz w:val="24"/>
          <w:szCs w:val="24"/>
        </w:rPr>
        <w:t xml:space="preserve"> Kohlberg’s theory and its limitation, Gilligan voiced that Kohlberg’s theory failed to express women’s experiences, from her own research Gilligan interviewed women on their experiences dealing with abortion and identified women’s moral judgements. In Gilligan’s attempt to research women’s moral development, she interviews women facing dilemma of whether to terminate a pregnancy. This approach contrasts from Kohlberg’s male orientated research. In Kohlberg’s final stage of moral development, he believes that for an individual to reach the highest stage, they must be able to make judgements independently, with their own perspective on the needs and values of others (Gilligan, 1977). According to Piaget, whilst researching children’s moral development through play, girls accepted more sensible attitudes towards rules being enforced if the games reward them. Girls displayed more tolerance to change</w:t>
      </w:r>
      <w:r w:rsidR="007066A7">
        <w:rPr>
          <w:sz w:val="24"/>
          <w:szCs w:val="24"/>
        </w:rPr>
        <w:t xml:space="preserve">, according to (Molchanov, </w:t>
      </w:r>
      <w:r w:rsidR="007066A7">
        <w:rPr>
          <w:sz w:val="24"/>
          <w:szCs w:val="24"/>
        </w:rPr>
        <w:lastRenderedPageBreak/>
        <w:t xml:space="preserve">2013) gender differences displayed in girls show more of an emotional response towards moral development than boys. </w:t>
      </w:r>
      <w:r w:rsidR="00244DC2">
        <w:rPr>
          <w:sz w:val="24"/>
          <w:szCs w:val="24"/>
        </w:rPr>
        <w:t>Broverman (cited in Gilligan 1977) suggests that women contain attributes that define them</w:t>
      </w:r>
      <w:r w:rsidR="007066A7">
        <w:rPr>
          <w:sz w:val="24"/>
          <w:szCs w:val="24"/>
        </w:rPr>
        <w:t>;</w:t>
      </w:r>
      <w:r w:rsidR="00244DC2">
        <w:rPr>
          <w:sz w:val="24"/>
          <w:szCs w:val="24"/>
        </w:rPr>
        <w:t xml:space="preserve"> such as </w:t>
      </w:r>
      <w:r w:rsidR="001A31BA">
        <w:rPr>
          <w:sz w:val="24"/>
          <w:szCs w:val="24"/>
        </w:rPr>
        <w:t xml:space="preserve">being </w:t>
      </w:r>
      <w:r w:rsidR="00244DC2">
        <w:rPr>
          <w:sz w:val="24"/>
          <w:szCs w:val="24"/>
        </w:rPr>
        <w:t>gentle</w:t>
      </w:r>
      <w:r w:rsidR="001A31BA">
        <w:rPr>
          <w:sz w:val="24"/>
          <w:szCs w:val="24"/>
        </w:rPr>
        <w:t xml:space="preserve"> and</w:t>
      </w:r>
      <w:r w:rsidR="00244DC2">
        <w:rPr>
          <w:sz w:val="24"/>
          <w:szCs w:val="24"/>
        </w:rPr>
        <w:t xml:space="preserve"> sympathetic towards others. Kohlberg’s opinion is that women tend to hover around the third stage of his moral development stage as it’s defined by helping others. However, Kohlberg explains that women’s development will excel beyond the third stage when they are morally expected to solve dilemma’s that </w:t>
      </w:r>
      <w:r w:rsidR="007066A7">
        <w:rPr>
          <w:sz w:val="24"/>
          <w:szCs w:val="24"/>
        </w:rPr>
        <w:t>in</w:t>
      </w:r>
      <w:r w:rsidR="00244DC2">
        <w:rPr>
          <w:sz w:val="24"/>
          <w:szCs w:val="24"/>
        </w:rPr>
        <w:t xml:space="preserve">volve </w:t>
      </w:r>
      <w:r w:rsidR="007066A7">
        <w:rPr>
          <w:sz w:val="24"/>
          <w:szCs w:val="24"/>
        </w:rPr>
        <w:t xml:space="preserve">stepping </w:t>
      </w:r>
      <w:r w:rsidR="00244DC2">
        <w:rPr>
          <w:sz w:val="24"/>
          <w:szCs w:val="24"/>
        </w:rPr>
        <w:t>outside of relationship</w:t>
      </w:r>
      <w:r w:rsidR="007066A7">
        <w:rPr>
          <w:sz w:val="24"/>
          <w:szCs w:val="24"/>
        </w:rPr>
        <w:t>s</w:t>
      </w:r>
      <w:r w:rsidR="00244DC2">
        <w:rPr>
          <w:sz w:val="24"/>
          <w:szCs w:val="24"/>
        </w:rPr>
        <w:t xml:space="preserve"> that may go past what experience they previously endured.</w:t>
      </w:r>
      <w:r w:rsidR="00385EDA">
        <w:rPr>
          <w:sz w:val="24"/>
          <w:szCs w:val="24"/>
        </w:rPr>
        <w:t xml:space="preserve"> </w:t>
      </w:r>
      <w:r w:rsidR="00244DC2">
        <w:rPr>
          <w:sz w:val="24"/>
          <w:szCs w:val="24"/>
        </w:rPr>
        <w:t>Turiel (cited in Gilligan, 1977) believed that girls may reach stage three before boys, although boys continue to develop further on Kohlberg’s scale.</w:t>
      </w:r>
      <w:r w:rsidR="00385EDA">
        <w:rPr>
          <w:sz w:val="24"/>
          <w:szCs w:val="24"/>
        </w:rPr>
        <w:t xml:space="preserve"> </w:t>
      </w:r>
    </w:p>
    <w:p w14:paraId="68124575" w14:textId="3D062356" w:rsidR="00F47B24" w:rsidRDefault="00F47B24" w:rsidP="00E129D8">
      <w:pPr>
        <w:rPr>
          <w:sz w:val="24"/>
          <w:szCs w:val="24"/>
        </w:rPr>
      </w:pPr>
      <w:r>
        <w:rPr>
          <w:sz w:val="24"/>
          <w:szCs w:val="24"/>
        </w:rPr>
        <w:t xml:space="preserve">(Conroy </w:t>
      </w:r>
      <w:r w:rsidR="004B3484">
        <w:rPr>
          <w:sz w:val="24"/>
          <w:szCs w:val="24"/>
        </w:rPr>
        <w:t>et al.</w:t>
      </w:r>
      <w:r>
        <w:rPr>
          <w:sz w:val="24"/>
          <w:szCs w:val="24"/>
        </w:rPr>
        <w:t xml:space="preserve">, 1980) Criticised that as well as Kohlberg’s ignorance to gender differences, he also failed to acknowledge differences </w:t>
      </w:r>
      <w:r w:rsidR="00D65608">
        <w:rPr>
          <w:sz w:val="24"/>
          <w:szCs w:val="24"/>
        </w:rPr>
        <w:t>throughout cultures, levels of intelligence, and social class. As well as their level of competence to interact verbally. Simpson (cited in Conroy et al., 1980) argues that despite individual differences, it may not be the participants of Kohlberg’s scale that are deficient, but rather the form of measurement that is at fault.</w:t>
      </w:r>
      <w:r w:rsidR="00CA7EC9">
        <w:rPr>
          <w:sz w:val="24"/>
          <w:szCs w:val="24"/>
        </w:rPr>
        <w:t xml:space="preserve"> (Carpendale, 2000) critici</w:t>
      </w:r>
      <w:r w:rsidR="00672150">
        <w:rPr>
          <w:sz w:val="24"/>
          <w:szCs w:val="24"/>
        </w:rPr>
        <w:t>s</w:t>
      </w:r>
      <w:r w:rsidR="00CA7EC9">
        <w:rPr>
          <w:sz w:val="24"/>
          <w:szCs w:val="24"/>
        </w:rPr>
        <w:t xml:space="preserve">ed Kohlberg for predicting more certainties than </w:t>
      </w:r>
      <w:r w:rsidR="005C60FB">
        <w:rPr>
          <w:sz w:val="24"/>
          <w:szCs w:val="24"/>
        </w:rPr>
        <w:t xml:space="preserve">what has been recognised. As well as Kohlberg’s theory not being consistent across different cultures, which he predicted. </w:t>
      </w:r>
    </w:p>
    <w:p w14:paraId="1FFF7AD7" w14:textId="77777777" w:rsidR="00B047E6" w:rsidRDefault="00E90733" w:rsidP="00E129D8">
      <w:pPr>
        <w:rPr>
          <w:sz w:val="24"/>
          <w:szCs w:val="24"/>
        </w:rPr>
      </w:pPr>
      <w:r>
        <w:rPr>
          <w:sz w:val="24"/>
          <w:szCs w:val="24"/>
        </w:rPr>
        <w:t>Turiel researches moral of the social experience and social conventions aspect of moral development</w:t>
      </w:r>
      <w:r w:rsidR="001053E5">
        <w:rPr>
          <w:sz w:val="24"/>
          <w:szCs w:val="24"/>
        </w:rPr>
        <w:t>, in contrast to Piaget and Kohlberg</w:t>
      </w:r>
      <w:r>
        <w:rPr>
          <w:sz w:val="24"/>
          <w:szCs w:val="24"/>
        </w:rPr>
        <w:t xml:space="preserve">. He explains that individuals do not gain knowledge from one direct experience of stimuli, but rather they interpret a selection of social experiences. Harmon (cited in Turiel 2003) explains </w:t>
      </w:r>
      <w:r w:rsidR="00ED79F8">
        <w:rPr>
          <w:sz w:val="24"/>
          <w:szCs w:val="24"/>
        </w:rPr>
        <w:t>that the</w:t>
      </w:r>
      <w:r>
        <w:rPr>
          <w:sz w:val="24"/>
          <w:szCs w:val="24"/>
        </w:rPr>
        <w:t xml:space="preserve"> word “should” can be put into other contexts th</w:t>
      </w:r>
      <w:r w:rsidR="004871E2">
        <w:rPr>
          <w:sz w:val="24"/>
          <w:szCs w:val="24"/>
        </w:rPr>
        <w:t>an</w:t>
      </w:r>
      <w:r>
        <w:rPr>
          <w:sz w:val="24"/>
          <w:szCs w:val="24"/>
        </w:rPr>
        <w:t xml:space="preserve"> just m</w:t>
      </w:r>
      <w:r w:rsidR="00ED79F8">
        <w:rPr>
          <w:sz w:val="24"/>
          <w:szCs w:val="24"/>
        </w:rPr>
        <w:t xml:space="preserve">oral situations. Morally, it may be used such as “you should not steal”. Turiel explains that morality is not fixed as it is able to be altered, for example throughout history there have been changes in moral attitudes towards slavery. </w:t>
      </w:r>
      <w:r w:rsidR="00360CD9">
        <w:rPr>
          <w:sz w:val="24"/>
          <w:szCs w:val="24"/>
        </w:rPr>
        <w:t xml:space="preserve">Sociocultural differences combine moral development with the kind of </w:t>
      </w:r>
      <w:r w:rsidR="00224850">
        <w:rPr>
          <w:sz w:val="24"/>
          <w:szCs w:val="24"/>
        </w:rPr>
        <w:t>socialising amongst family members, for example individuals from religious backgrounds with stricter upbringings accept morality such as the ideas of having to share (Molchanov, 2013). Again, Molchanov considers the importance of adult or peer interaction whilst making decisions regarding moral dilemmas, as this is also seen to influence children’s thinking and decision making.</w:t>
      </w:r>
      <w:r w:rsidR="00B047E6">
        <w:rPr>
          <w:sz w:val="24"/>
          <w:szCs w:val="24"/>
        </w:rPr>
        <w:t xml:space="preserve"> Whereas Piaget believed that children’s development evolved more from peer interaction of the same age, Turiel believed that adult interaction was also of importance (Molchanov, 2013). </w:t>
      </w:r>
    </w:p>
    <w:p w14:paraId="27183BB6" w14:textId="77777777" w:rsidR="00CB71F4" w:rsidRDefault="00B047E6" w:rsidP="00E129D8">
      <w:pPr>
        <w:rPr>
          <w:sz w:val="24"/>
          <w:szCs w:val="24"/>
        </w:rPr>
      </w:pPr>
      <w:r>
        <w:rPr>
          <w:sz w:val="24"/>
          <w:szCs w:val="24"/>
        </w:rPr>
        <w:t>Supporting Turiel’s sociocultural approach to moral development was Vygotsky</w:t>
      </w:r>
      <w:r w:rsidR="0047151B">
        <w:rPr>
          <w:sz w:val="24"/>
          <w:szCs w:val="24"/>
        </w:rPr>
        <w:t xml:space="preserve">’s </w:t>
      </w:r>
      <w:r w:rsidR="00E03AC2">
        <w:rPr>
          <w:sz w:val="24"/>
          <w:szCs w:val="24"/>
        </w:rPr>
        <w:t>(1978) theory of moral development, Vygotsky criticised Piaget for ignoring the importance of social interaction with others more educated</w:t>
      </w:r>
      <w:r w:rsidR="008A0973">
        <w:rPr>
          <w:sz w:val="24"/>
          <w:szCs w:val="24"/>
        </w:rPr>
        <w:t>,</w:t>
      </w:r>
      <w:r w:rsidR="00E03AC2">
        <w:rPr>
          <w:sz w:val="24"/>
          <w:szCs w:val="24"/>
        </w:rPr>
        <w:t xml:space="preserve"> rather than peers from the same age group, therefore Vygotsky made it a main concern for his research (Tudge &amp; Rogoff, 1999). Vygotsky focused his theory on social interaction, but instead of using Piaget’s highlight of peers, he elaborated on the impact on moral development where the child interacts with a more experienced other (Tudge et al., 1999). Children, according to Vygotsky begin to learn speech and moral thinking from more knowledgeable others; for example, those would be parents, grandparents, teachers or anybody with a higher cognitive ability about social rules </w:t>
      </w:r>
      <w:r w:rsidR="00E03AC2">
        <w:rPr>
          <w:sz w:val="24"/>
          <w:szCs w:val="24"/>
        </w:rPr>
        <w:lastRenderedPageBreak/>
        <w:t>(Tappan, 1997). These conversations between children and their more knowledgeable other begin when teaching right</w:t>
      </w:r>
      <w:r w:rsidR="008E100E">
        <w:rPr>
          <w:sz w:val="24"/>
          <w:szCs w:val="24"/>
        </w:rPr>
        <w:t xml:space="preserve"> and wrong </w:t>
      </w:r>
      <w:r w:rsidR="00E03AC2">
        <w:rPr>
          <w:sz w:val="24"/>
          <w:szCs w:val="24"/>
        </w:rPr>
        <w:t>behaviour.</w:t>
      </w:r>
      <w:r w:rsidR="000B1049">
        <w:rPr>
          <w:sz w:val="24"/>
          <w:szCs w:val="24"/>
        </w:rPr>
        <w:t xml:space="preserve"> Vygotsky believed a lot of children’s moral development stems from their sociocultural experiences, through social cultural and historical aspects, as the process of moral functioning is shaped through words and language, children engage with their more knowledgeable other to understand their specific cultural behaviour</w:t>
      </w:r>
      <w:r w:rsidR="00DC63EB">
        <w:rPr>
          <w:sz w:val="24"/>
          <w:szCs w:val="24"/>
        </w:rPr>
        <w:t xml:space="preserve">. </w:t>
      </w:r>
    </w:p>
    <w:p w14:paraId="67B77208" w14:textId="4DFE15D9" w:rsidR="005E5522" w:rsidRDefault="0038484A" w:rsidP="00E129D8">
      <w:pPr>
        <w:rPr>
          <w:sz w:val="24"/>
          <w:szCs w:val="24"/>
        </w:rPr>
      </w:pPr>
      <w:r>
        <w:rPr>
          <w:sz w:val="24"/>
          <w:szCs w:val="24"/>
        </w:rPr>
        <w:t>To conclude, Piaget and Kohlberg overall provided positive contributions with their moral development the</w:t>
      </w:r>
      <w:r w:rsidR="008C27E4">
        <w:rPr>
          <w:sz w:val="24"/>
          <w:szCs w:val="24"/>
        </w:rPr>
        <w:t>ory</w:t>
      </w:r>
      <w:r>
        <w:rPr>
          <w:sz w:val="24"/>
          <w:szCs w:val="24"/>
        </w:rPr>
        <w:t xml:space="preserve"> as they both respectfully understood children’s competence</w:t>
      </w:r>
      <w:r w:rsidR="003F1A70">
        <w:rPr>
          <w:sz w:val="24"/>
          <w:szCs w:val="24"/>
        </w:rPr>
        <w:t>,</w:t>
      </w:r>
      <w:r>
        <w:rPr>
          <w:sz w:val="24"/>
          <w:szCs w:val="24"/>
        </w:rPr>
        <w:t xml:space="preserve"> rather than reducing their level of thought (Saltzstein, 19</w:t>
      </w:r>
      <w:r w:rsidR="00B84B54">
        <w:rPr>
          <w:sz w:val="24"/>
          <w:szCs w:val="24"/>
        </w:rPr>
        <w:t>94</w:t>
      </w:r>
      <w:r>
        <w:rPr>
          <w:sz w:val="24"/>
          <w:szCs w:val="24"/>
        </w:rPr>
        <w:t>).</w:t>
      </w:r>
      <w:r w:rsidR="00EB0CC4">
        <w:rPr>
          <w:sz w:val="24"/>
          <w:szCs w:val="24"/>
        </w:rPr>
        <w:t xml:space="preserve"> Despite various criticisms </w:t>
      </w:r>
      <w:r w:rsidR="005E5522">
        <w:rPr>
          <w:sz w:val="24"/>
          <w:szCs w:val="24"/>
        </w:rPr>
        <w:t>and limitations to Kohlberg and Piaget, they have provided extensive contributions of how to understand children’s thought and development (Saltzstein, 19</w:t>
      </w:r>
      <w:r w:rsidR="00B84B54">
        <w:rPr>
          <w:sz w:val="24"/>
          <w:szCs w:val="24"/>
        </w:rPr>
        <w:t>94</w:t>
      </w:r>
      <w:r w:rsidR="005E5522">
        <w:rPr>
          <w:sz w:val="24"/>
          <w:szCs w:val="24"/>
        </w:rPr>
        <w:t>), enabling them to be used in education. Albeit, there are inconsistencies within Kohlberg’s theory, it works as a foundation for other researchers who aim to research similar fields (</w:t>
      </w:r>
      <w:proofErr w:type="spellStart"/>
      <w:r w:rsidR="005E5522">
        <w:rPr>
          <w:sz w:val="24"/>
          <w:szCs w:val="24"/>
        </w:rPr>
        <w:t>Carpendale</w:t>
      </w:r>
      <w:proofErr w:type="spellEnd"/>
      <w:r w:rsidR="005E5522">
        <w:rPr>
          <w:sz w:val="24"/>
          <w:szCs w:val="24"/>
        </w:rPr>
        <w:t>, 2000).</w:t>
      </w:r>
      <w:r w:rsidR="000624EF">
        <w:rPr>
          <w:sz w:val="24"/>
          <w:szCs w:val="24"/>
        </w:rPr>
        <w:t xml:space="preserve"> </w:t>
      </w:r>
      <w:r w:rsidR="00BC449C">
        <w:rPr>
          <w:sz w:val="24"/>
          <w:szCs w:val="24"/>
        </w:rPr>
        <w:t xml:space="preserve">The key aspects of </w:t>
      </w:r>
      <w:r w:rsidR="00381254">
        <w:rPr>
          <w:sz w:val="24"/>
          <w:szCs w:val="24"/>
        </w:rPr>
        <w:t xml:space="preserve">the </w:t>
      </w:r>
      <w:r w:rsidR="007D51C6">
        <w:rPr>
          <w:sz w:val="24"/>
          <w:szCs w:val="24"/>
        </w:rPr>
        <w:t xml:space="preserve">theory of moral development overall, show that </w:t>
      </w:r>
      <w:r w:rsidR="0042738B">
        <w:rPr>
          <w:sz w:val="24"/>
          <w:szCs w:val="24"/>
        </w:rPr>
        <w:t>there are similar findings between Piaget</w:t>
      </w:r>
      <w:r w:rsidR="00C56DD0">
        <w:rPr>
          <w:sz w:val="24"/>
          <w:szCs w:val="24"/>
        </w:rPr>
        <w:t xml:space="preserve">, </w:t>
      </w:r>
      <w:proofErr w:type="spellStart"/>
      <w:r w:rsidR="00C56DD0">
        <w:rPr>
          <w:sz w:val="24"/>
          <w:szCs w:val="24"/>
        </w:rPr>
        <w:t>Turiel</w:t>
      </w:r>
      <w:proofErr w:type="spellEnd"/>
      <w:r w:rsidR="00C56DD0">
        <w:rPr>
          <w:sz w:val="24"/>
          <w:szCs w:val="24"/>
        </w:rPr>
        <w:t xml:space="preserve"> </w:t>
      </w:r>
      <w:r w:rsidR="0042738B">
        <w:rPr>
          <w:sz w:val="24"/>
          <w:szCs w:val="24"/>
        </w:rPr>
        <w:t>and Vygotsky’s theory</w:t>
      </w:r>
      <w:r w:rsidR="001D5B3B">
        <w:rPr>
          <w:sz w:val="24"/>
          <w:szCs w:val="24"/>
        </w:rPr>
        <w:t xml:space="preserve"> as they </w:t>
      </w:r>
      <w:r w:rsidR="008E04A2">
        <w:rPr>
          <w:sz w:val="24"/>
          <w:szCs w:val="24"/>
        </w:rPr>
        <w:t>all</w:t>
      </w:r>
      <w:r w:rsidR="001D5B3B">
        <w:rPr>
          <w:sz w:val="24"/>
          <w:szCs w:val="24"/>
        </w:rPr>
        <w:t xml:space="preserve"> </w:t>
      </w:r>
      <w:r w:rsidR="00B16A77">
        <w:rPr>
          <w:sz w:val="24"/>
          <w:szCs w:val="24"/>
        </w:rPr>
        <w:t>support</w:t>
      </w:r>
      <w:r w:rsidR="001D5B3B">
        <w:rPr>
          <w:sz w:val="24"/>
          <w:szCs w:val="24"/>
        </w:rPr>
        <w:t xml:space="preserve"> the importance of </w:t>
      </w:r>
      <w:r w:rsidR="00C56DD0">
        <w:rPr>
          <w:sz w:val="24"/>
          <w:szCs w:val="24"/>
        </w:rPr>
        <w:t>parent</w:t>
      </w:r>
      <w:r w:rsidR="00DC4DCF">
        <w:rPr>
          <w:sz w:val="24"/>
          <w:szCs w:val="24"/>
        </w:rPr>
        <w:t xml:space="preserve">/ </w:t>
      </w:r>
      <w:r w:rsidR="00C56DD0">
        <w:rPr>
          <w:sz w:val="24"/>
          <w:szCs w:val="24"/>
        </w:rPr>
        <w:t>grandparent interactions with children.</w:t>
      </w:r>
      <w:r w:rsidR="005B2AD6">
        <w:rPr>
          <w:sz w:val="24"/>
          <w:szCs w:val="24"/>
        </w:rPr>
        <w:t xml:space="preserve"> Despite Kohlberg’s ignorance to gender differences, Piaget did acknowledge </w:t>
      </w:r>
      <w:r w:rsidR="001078C0">
        <w:rPr>
          <w:sz w:val="24"/>
          <w:szCs w:val="24"/>
        </w:rPr>
        <w:t xml:space="preserve">moral development in girls by explaining their development was based on more emotional decision making; </w:t>
      </w:r>
      <w:r w:rsidR="00DC4DCF">
        <w:rPr>
          <w:sz w:val="24"/>
          <w:szCs w:val="24"/>
        </w:rPr>
        <w:t>therefore,</w:t>
      </w:r>
      <w:r w:rsidR="001078C0">
        <w:rPr>
          <w:sz w:val="24"/>
          <w:szCs w:val="24"/>
        </w:rPr>
        <w:t xml:space="preserve"> it was not </w:t>
      </w:r>
      <w:r w:rsidR="008834A8">
        <w:rPr>
          <w:sz w:val="24"/>
          <w:szCs w:val="24"/>
        </w:rPr>
        <w:t>entirely overlooked</w:t>
      </w:r>
      <w:r w:rsidR="00DC4DCF">
        <w:rPr>
          <w:sz w:val="24"/>
          <w:szCs w:val="24"/>
        </w:rPr>
        <w:t xml:space="preserve"> before Gilligan.</w:t>
      </w:r>
      <w:bookmarkStart w:id="0" w:name="_GoBack"/>
      <w:bookmarkEnd w:id="0"/>
    </w:p>
    <w:p w14:paraId="4D0AC482" w14:textId="3121956E" w:rsidR="007B64CD" w:rsidRDefault="007B64CD" w:rsidP="00E129D8">
      <w:pPr>
        <w:rPr>
          <w:sz w:val="24"/>
          <w:szCs w:val="24"/>
        </w:rPr>
      </w:pPr>
    </w:p>
    <w:p w14:paraId="706E6D82" w14:textId="576BF82E" w:rsidR="007B64CD" w:rsidRDefault="007B64CD" w:rsidP="00E129D8">
      <w:pPr>
        <w:rPr>
          <w:sz w:val="24"/>
          <w:szCs w:val="24"/>
        </w:rPr>
      </w:pPr>
    </w:p>
    <w:p w14:paraId="641CE289" w14:textId="5444B4CC" w:rsidR="007B64CD" w:rsidRDefault="007B64CD" w:rsidP="00E129D8">
      <w:pPr>
        <w:rPr>
          <w:sz w:val="24"/>
          <w:szCs w:val="24"/>
        </w:rPr>
      </w:pPr>
    </w:p>
    <w:p w14:paraId="6AD8CDD9" w14:textId="77777777" w:rsidR="007B64CD" w:rsidRDefault="007B64CD">
      <w:pPr>
        <w:rPr>
          <w:sz w:val="24"/>
          <w:szCs w:val="24"/>
        </w:rPr>
      </w:pPr>
      <w:r>
        <w:rPr>
          <w:sz w:val="24"/>
          <w:szCs w:val="24"/>
        </w:rPr>
        <w:br w:type="page"/>
      </w:r>
    </w:p>
    <w:p w14:paraId="7B144915" w14:textId="67062045" w:rsidR="007B64CD" w:rsidRDefault="007B64CD" w:rsidP="007B64CD">
      <w:pPr>
        <w:jc w:val="center"/>
        <w:rPr>
          <w:sz w:val="24"/>
          <w:szCs w:val="24"/>
          <w:u w:val="single"/>
        </w:rPr>
      </w:pPr>
      <w:r w:rsidRPr="007B64CD">
        <w:rPr>
          <w:sz w:val="24"/>
          <w:szCs w:val="24"/>
          <w:u w:val="single"/>
        </w:rPr>
        <w:lastRenderedPageBreak/>
        <w:t>References</w:t>
      </w:r>
    </w:p>
    <w:p w14:paraId="7110D27A" w14:textId="2D67833D" w:rsidR="00025357" w:rsidRDefault="00025357" w:rsidP="007B64CD">
      <w:pPr>
        <w:jc w:val="center"/>
        <w:rPr>
          <w:sz w:val="24"/>
          <w:szCs w:val="24"/>
          <w:u w:val="single"/>
        </w:rPr>
      </w:pPr>
    </w:p>
    <w:p w14:paraId="77228ACE" w14:textId="77777777" w:rsidR="00025357" w:rsidRPr="00025357" w:rsidRDefault="00025357" w:rsidP="00025357">
      <w:pPr>
        <w:rPr>
          <w:sz w:val="24"/>
          <w:szCs w:val="24"/>
        </w:rPr>
      </w:pPr>
    </w:p>
    <w:sectPr w:rsidR="00025357" w:rsidRPr="00025357" w:rsidSect="00DD7C37">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9D8"/>
    <w:rsid w:val="00025357"/>
    <w:rsid w:val="00054B44"/>
    <w:rsid w:val="000624EF"/>
    <w:rsid w:val="00062D90"/>
    <w:rsid w:val="00071769"/>
    <w:rsid w:val="00071789"/>
    <w:rsid w:val="00072947"/>
    <w:rsid w:val="000B1049"/>
    <w:rsid w:val="000B58AB"/>
    <w:rsid w:val="000D7026"/>
    <w:rsid w:val="000D7A8B"/>
    <w:rsid w:val="000F11FE"/>
    <w:rsid w:val="001053E5"/>
    <w:rsid w:val="001078C0"/>
    <w:rsid w:val="001135EB"/>
    <w:rsid w:val="00125D97"/>
    <w:rsid w:val="00131E3F"/>
    <w:rsid w:val="00164B7D"/>
    <w:rsid w:val="0017530E"/>
    <w:rsid w:val="001A1BCC"/>
    <w:rsid w:val="001A31BA"/>
    <w:rsid w:val="001D5B3B"/>
    <w:rsid w:val="001E4CF1"/>
    <w:rsid w:val="00221662"/>
    <w:rsid w:val="00224850"/>
    <w:rsid w:val="00244DC2"/>
    <w:rsid w:val="00265CD3"/>
    <w:rsid w:val="00282356"/>
    <w:rsid w:val="002844BC"/>
    <w:rsid w:val="00286B96"/>
    <w:rsid w:val="002A6E5A"/>
    <w:rsid w:val="002A7BE1"/>
    <w:rsid w:val="002D216F"/>
    <w:rsid w:val="002D69F2"/>
    <w:rsid w:val="002E4529"/>
    <w:rsid w:val="002F3F23"/>
    <w:rsid w:val="00301C05"/>
    <w:rsid w:val="00350F19"/>
    <w:rsid w:val="0035323E"/>
    <w:rsid w:val="0035602B"/>
    <w:rsid w:val="00360CD9"/>
    <w:rsid w:val="00376A64"/>
    <w:rsid w:val="00381254"/>
    <w:rsid w:val="0038425B"/>
    <w:rsid w:val="0038484A"/>
    <w:rsid w:val="00385EDA"/>
    <w:rsid w:val="00390349"/>
    <w:rsid w:val="00391662"/>
    <w:rsid w:val="003B56E3"/>
    <w:rsid w:val="003C3FA6"/>
    <w:rsid w:val="003F1A70"/>
    <w:rsid w:val="004142EF"/>
    <w:rsid w:val="004167CB"/>
    <w:rsid w:val="0042738B"/>
    <w:rsid w:val="0042785F"/>
    <w:rsid w:val="004518B9"/>
    <w:rsid w:val="0045562D"/>
    <w:rsid w:val="00470E12"/>
    <w:rsid w:val="0047151B"/>
    <w:rsid w:val="004871E2"/>
    <w:rsid w:val="00491D92"/>
    <w:rsid w:val="004932C6"/>
    <w:rsid w:val="004A43B7"/>
    <w:rsid w:val="004A5467"/>
    <w:rsid w:val="004B3484"/>
    <w:rsid w:val="004C6734"/>
    <w:rsid w:val="004D16DC"/>
    <w:rsid w:val="004D4709"/>
    <w:rsid w:val="005546C7"/>
    <w:rsid w:val="00573B09"/>
    <w:rsid w:val="0057508C"/>
    <w:rsid w:val="00587450"/>
    <w:rsid w:val="00587F69"/>
    <w:rsid w:val="005914ED"/>
    <w:rsid w:val="005A3618"/>
    <w:rsid w:val="005A74F9"/>
    <w:rsid w:val="005B2AD6"/>
    <w:rsid w:val="005B3135"/>
    <w:rsid w:val="005C60FB"/>
    <w:rsid w:val="005E5522"/>
    <w:rsid w:val="005F158A"/>
    <w:rsid w:val="00605653"/>
    <w:rsid w:val="0061369B"/>
    <w:rsid w:val="00632A2D"/>
    <w:rsid w:val="00633379"/>
    <w:rsid w:val="00636ABF"/>
    <w:rsid w:val="00671681"/>
    <w:rsid w:val="00672150"/>
    <w:rsid w:val="00683D6F"/>
    <w:rsid w:val="0068576D"/>
    <w:rsid w:val="006A2116"/>
    <w:rsid w:val="006A7EA3"/>
    <w:rsid w:val="006D29AC"/>
    <w:rsid w:val="007066A7"/>
    <w:rsid w:val="00706E52"/>
    <w:rsid w:val="007160D1"/>
    <w:rsid w:val="00736B3A"/>
    <w:rsid w:val="00737049"/>
    <w:rsid w:val="007420D7"/>
    <w:rsid w:val="007440CF"/>
    <w:rsid w:val="007551F7"/>
    <w:rsid w:val="0076400F"/>
    <w:rsid w:val="007708AE"/>
    <w:rsid w:val="007732F0"/>
    <w:rsid w:val="007A587E"/>
    <w:rsid w:val="007A7734"/>
    <w:rsid w:val="007B64CD"/>
    <w:rsid w:val="007C63DB"/>
    <w:rsid w:val="007D51C6"/>
    <w:rsid w:val="007D65ED"/>
    <w:rsid w:val="007E49D9"/>
    <w:rsid w:val="007F31EC"/>
    <w:rsid w:val="007F62B5"/>
    <w:rsid w:val="00803736"/>
    <w:rsid w:val="00807B8B"/>
    <w:rsid w:val="008104DB"/>
    <w:rsid w:val="008168BB"/>
    <w:rsid w:val="00817E4C"/>
    <w:rsid w:val="008655ED"/>
    <w:rsid w:val="00871822"/>
    <w:rsid w:val="008834A8"/>
    <w:rsid w:val="008906A6"/>
    <w:rsid w:val="00891960"/>
    <w:rsid w:val="0089529C"/>
    <w:rsid w:val="008A0634"/>
    <w:rsid w:val="008A0973"/>
    <w:rsid w:val="008A1A15"/>
    <w:rsid w:val="008C27E4"/>
    <w:rsid w:val="008C6992"/>
    <w:rsid w:val="008E04A2"/>
    <w:rsid w:val="008E100E"/>
    <w:rsid w:val="008E5A60"/>
    <w:rsid w:val="009067D2"/>
    <w:rsid w:val="0091472F"/>
    <w:rsid w:val="00921920"/>
    <w:rsid w:val="009316A9"/>
    <w:rsid w:val="00933785"/>
    <w:rsid w:val="0093799F"/>
    <w:rsid w:val="00953267"/>
    <w:rsid w:val="00963847"/>
    <w:rsid w:val="00980BF6"/>
    <w:rsid w:val="00983098"/>
    <w:rsid w:val="009C2895"/>
    <w:rsid w:val="009E4BE2"/>
    <w:rsid w:val="009E751D"/>
    <w:rsid w:val="00A25578"/>
    <w:rsid w:val="00A64765"/>
    <w:rsid w:val="00A92543"/>
    <w:rsid w:val="00A94619"/>
    <w:rsid w:val="00AB0ABC"/>
    <w:rsid w:val="00AE778F"/>
    <w:rsid w:val="00B047E6"/>
    <w:rsid w:val="00B16A77"/>
    <w:rsid w:val="00B57684"/>
    <w:rsid w:val="00B61E6F"/>
    <w:rsid w:val="00B71BB9"/>
    <w:rsid w:val="00B77601"/>
    <w:rsid w:val="00B84B54"/>
    <w:rsid w:val="00B9494A"/>
    <w:rsid w:val="00BB5F8C"/>
    <w:rsid w:val="00BC12F0"/>
    <w:rsid w:val="00BC449C"/>
    <w:rsid w:val="00BC5815"/>
    <w:rsid w:val="00BE5701"/>
    <w:rsid w:val="00C266B3"/>
    <w:rsid w:val="00C379F4"/>
    <w:rsid w:val="00C56DD0"/>
    <w:rsid w:val="00C70DD2"/>
    <w:rsid w:val="00CA53CA"/>
    <w:rsid w:val="00CA591F"/>
    <w:rsid w:val="00CA7EC9"/>
    <w:rsid w:val="00CB39A3"/>
    <w:rsid w:val="00CB5746"/>
    <w:rsid w:val="00CB71F4"/>
    <w:rsid w:val="00CC53BE"/>
    <w:rsid w:val="00CD119A"/>
    <w:rsid w:val="00CE1265"/>
    <w:rsid w:val="00D26E87"/>
    <w:rsid w:val="00D30B66"/>
    <w:rsid w:val="00D45016"/>
    <w:rsid w:val="00D65608"/>
    <w:rsid w:val="00D748C9"/>
    <w:rsid w:val="00D77835"/>
    <w:rsid w:val="00D77D32"/>
    <w:rsid w:val="00D93245"/>
    <w:rsid w:val="00DA1EF7"/>
    <w:rsid w:val="00DC4DCF"/>
    <w:rsid w:val="00DC4F4E"/>
    <w:rsid w:val="00DC63EB"/>
    <w:rsid w:val="00DD5B27"/>
    <w:rsid w:val="00DD7C37"/>
    <w:rsid w:val="00DF7096"/>
    <w:rsid w:val="00E022FD"/>
    <w:rsid w:val="00E03AC2"/>
    <w:rsid w:val="00E129D8"/>
    <w:rsid w:val="00E2421A"/>
    <w:rsid w:val="00E3020A"/>
    <w:rsid w:val="00E36DDE"/>
    <w:rsid w:val="00E90733"/>
    <w:rsid w:val="00E962BF"/>
    <w:rsid w:val="00EA46FB"/>
    <w:rsid w:val="00EB0CC4"/>
    <w:rsid w:val="00ED79F8"/>
    <w:rsid w:val="00F243BB"/>
    <w:rsid w:val="00F4525C"/>
    <w:rsid w:val="00F47B24"/>
    <w:rsid w:val="00F71BA9"/>
    <w:rsid w:val="00F90AF8"/>
    <w:rsid w:val="00F935FE"/>
    <w:rsid w:val="00FD2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56AAD"/>
  <w15:chartTrackingRefBased/>
  <w15:docId w15:val="{864CFA41-145B-438B-A6FD-7A641F217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CDCB6-FD0A-484D-A5F0-850FB331D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3217</TotalTime>
  <Pages>6</Pages>
  <Words>2319</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 (1704852)</dc:creator>
  <cp:keywords/>
  <dc:description/>
  <cp:lastModifiedBy>Lauren Williams</cp:lastModifiedBy>
  <cp:revision>87</cp:revision>
  <dcterms:created xsi:type="dcterms:W3CDTF">2018-11-28T18:28:00Z</dcterms:created>
  <dcterms:modified xsi:type="dcterms:W3CDTF">2018-12-03T22:12:00Z</dcterms:modified>
</cp:coreProperties>
</file>