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47046B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1148A26C"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B12A14">
              <w:rPr>
                <w:b/>
                <w:color w:val="auto"/>
                <w:sz w:val="32"/>
              </w:rPr>
              <w:t>: J DAVIES</w:t>
            </w:r>
          </w:p>
          <w:p w14:paraId="44290483" w14:textId="77777777" w:rsidR="00FF6BE0" w:rsidRPr="00E676F7" w:rsidRDefault="00FF6BE0" w:rsidP="00340E9A">
            <w:pPr>
              <w:overflowPunct/>
              <w:autoSpaceDE/>
              <w:autoSpaceDN/>
              <w:adjustRightInd/>
              <w:ind w:right="237"/>
              <w:textAlignment w:val="auto"/>
              <w:rPr>
                <w:b/>
                <w:color w:val="auto"/>
                <w:sz w:val="32"/>
              </w:rPr>
            </w:pPr>
          </w:p>
          <w:p w14:paraId="4A4B1989" w14:textId="5675D9C4" w:rsidR="005A1BA3"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02301FCE" w14:textId="7E9CB7FB" w:rsidR="00B12A14" w:rsidRPr="00E676F7" w:rsidRDefault="00B12A14" w:rsidP="00340E9A">
            <w:pPr>
              <w:overflowPunct/>
              <w:autoSpaceDE/>
              <w:autoSpaceDN/>
              <w:adjustRightInd/>
              <w:ind w:right="237"/>
              <w:textAlignment w:val="auto"/>
              <w:rPr>
                <w:b/>
                <w:color w:val="auto"/>
                <w:sz w:val="32"/>
              </w:rPr>
            </w:pPr>
            <w:r>
              <w:rPr>
                <w:b/>
                <w:color w:val="auto"/>
                <w:sz w:val="32"/>
              </w:rPr>
              <w:t>1910640</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0F0F71">
      <w:pPr>
        <w:pStyle w:val="ListParagraph"/>
        <w:numPr>
          <w:ilvl w:val="0"/>
          <w:numId w:val="5"/>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0F0F71">
      <w:pPr>
        <w:pStyle w:val="ListParagraph"/>
        <w:numPr>
          <w:ilvl w:val="0"/>
          <w:numId w:val="5"/>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0F0F71">
      <w:pPr>
        <w:pStyle w:val="ListParagraph"/>
        <w:numPr>
          <w:ilvl w:val="0"/>
          <w:numId w:val="5"/>
        </w:numPr>
        <w:ind w:right="237"/>
        <w:jc w:val="both"/>
        <w:rPr>
          <w:sz w:val="24"/>
          <w:szCs w:val="24"/>
          <w:highlight w:val="yellow"/>
        </w:rPr>
      </w:pPr>
      <w:r w:rsidRPr="2C16586C">
        <w:rPr>
          <w:sz w:val="24"/>
          <w:szCs w:val="24"/>
        </w:rPr>
        <w:t>Road Policing.</w:t>
      </w:r>
    </w:p>
    <w:p w14:paraId="2F4F47A1" w14:textId="173DB995" w:rsidR="002423B2" w:rsidRPr="00F96E4B" w:rsidRDefault="002423B2" w:rsidP="000F0F71">
      <w:pPr>
        <w:pStyle w:val="ListParagraph"/>
        <w:numPr>
          <w:ilvl w:val="0"/>
          <w:numId w:val="5"/>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0F0F71">
      <w:pPr>
        <w:pStyle w:val="ListParagraph"/>
        <w:numPr>
          <w:ilvl w:val="0"/>
          <w:numId w:val="5"/>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w:t>
      </w:r>
      <w:r w:rsidRPr="00E676F7">
        <w:rPr>
          <w:rFonts w:eastAsia="Arial"/>
          <w:color w:val="000000" w:themeColor="text1"/>
          <w:sz w:val="24"/>
          <w:szCs w:val="24"/>
        </w:rPr>
        <w:lastRenderedPageBreak/>
        <w:t xml:space="preserve">on reflective practice in policing, here is a link to one chapter from Selina Copley’s Reflective Practice for Policing Students: </w:t>
      </w:r>
    </w:p>
    <w:p w14:paraId="06A4D42C" w14:textId="7C18D313" w:rsidR="3EFE5FE8" w:rsidRPr="00E676F7" w:rsidRDefault="00EC1BD9"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000F0F71">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0F0F71">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0F0F71">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0F0F71">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0F0F71">
      <w:pPr>
        <w:numPr>
          <w:ilvl w:val="0"/>
          <w:numId w:val="3"/>
        </w:numPr>
        <w:spacing w:line="259" w:lineRule="auto"/>
        <w:ind w:right="237"/>
        <w:jc w:val="both"/>
        <w:rPr>
          <w:sz w:val="24"/>
          <w:szCs w:val="24"/>
        </w:rPr>
      </w:pPr>
      <w:r w:rsidRPr="16C8C091">
        <w:rPr>
          <w:sz w:val="24"/>
          <w:szCs w:val="24"/>
        </w:rPr>
        <w:t>not include any dates of any incidents or anything that specifically identifies an actual incident.</w:t>
      </w:r>
    </w:p>
    <w:p w14:paraId="5E5E7A12" w14:textId="45252934" w:rsidR="16C8C091" w:rsidRDefault="16C8C091" w:rsidP="16C8C091">
      <w:pPr>
        <w:spacing w:line="259" w:lineRule="auto"/>
        <w:ind w:right="237"/>
        <w:jc w:val="both"/>
        <w:rPr>
          <w:sz w:val="24"/>
          <w:szCs w:val="24"/>
        </w:rPr>
      </w:pPr>
    </w:p>
    <w:p w14:paraId="72725874" w14:textId="17B3A5FB" w:rsidR="16C8C091" w:rsidRDefault="16C8C091" w:rsidP="16C8C091">
      <w:pPr>
        <w:spacing w:line="259" w:lineRule="auto"/>
        <w:ind w:right="237"/>
        <w:jc w:val="both"/>
        <w:rPr>
          <w:sz w:val="24"/>
          <w:szCs w:val="24"/>
        </w:rPr>
      </w:pPr>
    </w:p>
    <w:p w14:paraId="6A54799D" w14:textId="5D3EFA80" w:rsidR="48F03577" w:rsidRDefault="48F03577" w:rsidP="16C8C091">
      <w:pPr>
        <w:jc w:val="both"/>
      </w:pPr>
      <w:r w:rsidRPr="16C8C091">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6C8C091">
        <w:rPr>
          <w:rFonts w:ascii="Calibri" w:eastAsia="Calibri" w:hAnsi="Calibri" w:cs="Calibri"/>
          <w:color w:val="000000" w:themeColor="text1"/>
          <w:sz w:val="24"/>
          <w:szCs w:val="24"/>
        </w:rPr>
        <w:t xml:space="preserve"> </w:t>
      </w:r>
    </w:p>
    <w:p w14:paraId="49D9CFBD" w14:textId="5E11BD56" w:rsidR="16C8C091" w:rsidRDefault="16C8C091" w:rsidP="16C8C091">
      <w:pPr>
        <w:jc w:val="both"/>
        <w:rPr>
          <w:rFonts w:ascii="Calibri" w:eastAsia="Calibri" w:hAnsi="Calibri" w:cs="Calibri"/>
          <w:color w:val="000000" w:themeColor="text1"/>
          <w:sz w:val="24"/>
          <w:szCs w:val="24"/>
        </w:rPr>
      </w:pPr>
    </w:p>
    <w:p w14:paraId="5021644B" w14:textId="14C419AC" w:rsidR="16C8C091" w:rsidRDefault="16C8C091" w:rsidP="16C8C091">
      <w:pPr>
        <w:jc w:val="both"/>
        <w:rPr>
          <w:rFonts w:ascii="Calibri" w:eastAsia="Calibri" w:hAnsi="Calibri" w:cs="Calibri"/>
          <w:color w:val="000000" w:themeColor="text1"/>
          <w:sz w:val="24"/>
          <w:szCs w:val="24"/>
        </w:rPr>
      </w:pPr>
    </w:p>
    <w:p w14:paraId="59C9A60B" w14:textId="78D7006A" w:rsidR="48F03577" w:rsidRDefault="48F03577" w:rsidP="16C8C091">
      <w:pPr>
        <w:jc w:val="both"/>
      </w:pPr>
      <w:r w:rsidRPr="16C8C091">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6C8C091">
        <w:rPr>
          <w:rFonts w:ascii="Calibri" w:eastAsia="Calibri" w:hAnsi="Calibri" w:cs="Calibri"/>
          <w:color w:val="000000" w:themeColor="text1"/>
          <w:sz w:val="24"/>
          <w:szCs w:val="24"/>
        </w:rPr>
        <w:t xml:space="preserve"> </w:t>
      </w:r>
    </w:p>
    <w:p w14:paraId="516C9D28" w14:textId="33810262" w:rsidR="16C8C091" w:rsidRDefault="16C8C091" w:rsidP="16C8C091">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0F0F71">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0F0F71">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7117956A" w:rsidR="00F6ACA0" w:rsidRPr="00044409" w:rsidRDefault="00F6ACA0" w:rsidP="000F0F71">
      <w:pPr>
        <w:numPr>
          <w:ilvl w:val="0"/>
          <w:numId w:val="2"/>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3.</w:t>
      </w:r>
      <w:r w:rsidR="00E273E5" w:rsidRPr="2C16586C">
        <w:rPr>
          <w:b/>
          <w:bCs/>
          <w:i/>
          <w:iCs/>
          <w:sz w:val="24"/>
          <w:szCs w:val="24"/>
        </w:rPr>
        <w:t xml:space="preserve">. Choose only 1 of the 5 options; as only one of these options will be considered for marking. </w:t>
      </w:r>
    </w:p>
    <w:p w14:paraId="593D7881" w14:textId="4DF0BE77" w:rsidR="7D00799C" w:rsidRDefault="7D00799C" w:rsidP="000F0F71">
      <w:pPr>
        <w:numPr>
          <w:ilvl w:val="0"/>
          <w:numId w:val="2"/>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TASK 3  OPTIONS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6925DC" w:rsidRDefault="00061423" w:rsidP="00061423">
            <w:pPr>
              <w:overflowPunct/>
              <w:autoSpaceDE/>
              <w:autoSpaceDN/>
              <w:adjustRightInd/>
              <w:rPr>
                <w:rFonts w:ascii="Times New Roman" w:hAnsi="Times New Roman" w:cs="Times New Roman"/>
                <w:sz w:val="24"/>
                <w:szCs w:val="24"/>
                <w:highlight w:val="yellow"/>
                <w:lang w:eastAsia="zh-TW"/>
              </w:rPr>
            </w:pPr>
            <w:r w:rsidRPr="006925DC">
              <w:rPr>
                <w:sz w:val="22"/>
                <w:szCs w:val="22"/>
                <w:highlight w:val="yellow"/>
                <w:lang w:eastAsia="zh-TW"/>
              </w:rPr>
              <w:t>Med </w:t>
            </w:r>
          </w:p>
          <w:p w14:paraId="357A1A8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6925DC">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D4E00A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6925DC" w:rsidRDefault="00061423" w:rsidP="00061423">
            <w:pPr>
              <w:overflowPunct/>
              <w:autoSpaceDE/>
              <w:autoSpaceDN/>
              <w:adjustRightInd/>
              <w:rPr>
                <w:rFonts w:ascii="Times New Roman" w:hAnsi="Times New Roman" w:cs="Times New Roman"/>
                <w:sz w:val="24"/>
                <w:szCs w:val="24"/>
                <w:highlight w:val="yellow"/>
                <w:lang w:eastAsia="zh-TW"/>
              </w:rPr>
            </w:pPr>
            <w:r w:rsidRPr="006925DC">
              <w:rPr>
                <w:sz w:val="22"/>
                <w:szCs w:val="22"/>
                <w:highlight w:val="yellow"/>
                <w:lang w:eastAsia="zh-TW"/>
              </w:rPr>
              <w:t>Med </w:t>
            </w:r>
          </w:p>
          <w:p w14:paraId="466CA76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6925DC">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5ECE04B" w14:textId="62F6AF09"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6925DC">
              <w:rPr>
                <w:sz w:val="22"/>
                <w:szCs w:val="22"/>
                <w:lang w:eastAsia="zh-TW"/>
              </w:rPr>
              <w:t xml:space="preserve">My knowledge across a range is to an acceptable standard however further knowledge on specialist areas will be required, I am completing this by completing attachments with specialist departments.  </w:t>
            </w: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6925DC" w:rsidRDefault="00061423" w:rsidP="00061423">
            <w:pPr>
              <w:overflowPunct/>
              <w:autoSpaceDE/>
              <w:autoSpaceDN/>
              <w:adjustRightInd/>
              <w:rPr>
                <w:rFonts w:ascii="Times New Roman" w:hAnsi="Times New Roman" w:cs="Times New Roman"/>
                <w:sz w:val="24"/>
                <w:szCs w:val="24"/>
                <w:highlight w:val="yellow"/>
                <w:lang w:eastAsia="zh-TW"/>
              </w:rPr>
            </w:pPr>
            <w:r w:rsidRPr="006925DC">
              <w:rPr>
                <w:sz w:val="22"/>
                <w:szCs w:val="22"/>
                <w:highlight w:val="yellow"/>
                <w:lang w:eastAsia="zh-TW"/>
              </w:rPr>
              <w:t>Med </w:t>
            </w:r>
          </w:p>
          <w:p w14:paraId="697E47D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6925DC">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A04ACC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6925DC" w:rsidRDefault="00061423" w:rsidP="00061423">
            <w:pPr>
              <w:overflowPunct/>
              <w:autoSpaceDE/>
              <w:autoSpaceDN/>
              <w:adjustRightInd/>
              <w:rPr>
                <w:rFonts w:ascii="Times New Roman" w:hAnsi="Times New Roman" w:cs="Times New Roman"/>
                <w:sz w:val="24"/>
                <w:szCs w:val="24"/>
                <w:highlight w:val="yellow"/>
                <w:lang w:eastAsia="zh-TW"/>
              </w:rPr>
            </w:pPr>
            <w:r w:rsidRPr="006925DC">
              <w:rPr>
                <w:sz w:val="22"/>
                <w:szCs w:val="22"/>
                <w:highlight w:val="yellow"/>
                <w:lang w:eastAsia="zh-TW"/>
              </w:rPr>
              <w:t>Med </w:t>
            </w:r>
          </w:p>
          <w:p w14:paraId="13CFABB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6925DC">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1F362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797459C" w14:textId="77777777" w:rsidR="00061423" w:rsidRDefault="00061423" w:rsidP="00061423">
            <w:pPr>
              <w:overflowPunct/>
              <w:autoSpaceDE/>
              <w:autoSpaceDN/>
              <w:adjustRightInd/>
              <w:rPr>
                <w:sz w:val="22"/>
                <w:szCs w:val="22"/>
                <w:lang w:eastAsia="zh-TW"/>
              </w:rPr>
            </w:pPr>
            <w:r w:rsidRPr="009249F8">
              <w:rPr>
                <w:sz w:val="22"/>
                <w:szCs w:val="22"/>
                <w:lang w:eastAsia="zh-TW"/>
              </w:rPr>
              <w:t> </w:t>
            </w:r>
            <w:r w:rsidR="006925DC">
              <w:rPr>
                <w:sz w:val="22"/>
                <w:szCs w:val="22"/>
                <w:lang w:eastAsia="zh-TW"/>
              </w:rPr>
              <w:t xml:space="preserve">My skills are to an acceptable standard for this stage of University, I am now learning how to complete Harvard referencing and other skills required for higher education writing by speaking to my tutors. </w:t>
            </w:r>
          </w:p>
          <w:p w14:paraId="41197E17" w14:textId="0DFA74C1" w:rsidR="006925DC" w:rsidRPr="009249F8" w:rsidRDefault="006925DC" w:rsidP="00061423">
            <w:pPr>
              <w:overflowPunct/>
              <w:autoSpaceDE/>
              <w:autoSpaceDN/>
              <w:adjustRightInd/>
              <w:rPr>
                <w:rFonts w:ascii="Times New Roman" w:hAnsi="Times New Roman" w:cs="Times New Roman"/>
                <w:sz w:val="24"/>
                <w:szCs w:val="24"/>
                <w:lang w:eastAsia="zh-TW"/>
              </w:rPr>
            </w:pPr>
            <w:r>
              <w:rPr>
                <w:sz w:val="22"/>
                <w:szCs w:val="22"/>
                <w:lang w:eastAsia="zh-TW"/>
              </w:rPr>
              <w:t xml:space="preserve">My skills within my policing career, are to an acceptable standard where I am developing myself by going in courses such as taser. </w:t>
            </w: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6925DC" w:rsidRDefault="00061423" w:rsidP="00061423">
            <w:pPr>
              <w:overflowPunct/>
              <w:autoSpaceDE/>
              <w:autoSpaceDN/>
              <w:adjustRightInd/>
              <w:rPr>
                <w:rFonts w:ascii="Times New Roman" w:hAnsi="Times New Roman" w:cs="Times New Roman"/>
                <w:sz w:val="24"/>
                <w:szCs w:val="24"/>
                <w:highlight w:val="yellow"/>
                <w:lang w:eastAsia="zh-TW"/>
              </w:rPr>
            </w:pPr>
            <w:r w:rsidRPr="006925DC">
              <w:rPr>
                <w:sz w:val="22"/>
                <w:szCs w:val="22"/>
                <w:highlight w:val="yellow"/>
                <w:lang w:eastAsia="zh-TW"/>
              </w:rPr>
              <w:t>Med </w:t>
            </w:r>
          </w:p>
          <w:p w14:paraId="0C3E65D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6925DC">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F1BBA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6925DC" w:rsidRDefault="00061423" w:rsidP="00061423">
            <w:pPr>
              <w:overflowPunct/>
              <w:autoSpaceDE/>
              <w:autoSpaceDN/>
              <w:adjustRightInd/>
              <w:rPr>
                <w:rFonts w:ascii="Times New Roman" w:hAnsi="Times New Roman" w:cs="Times New Roman"/>
                <w:sz w:val="24"/>
                <w:szCs w:val="24"/>
                <w:highlight w:val="yellow"/>
                <w:lang w:eastAsia="zh-TW"/>
              </w:rPr>
            </w:pPr>
            <w:r w:rsidRPr="006925DC">
              <w:rPr>
                <w:sz w:val="22"/>
                <w:szCs w:val="22"/>
                <w:highlight w:val="yellow"/>
                <w:lang w:eastAsia="zh-TW"/>
              </w:rPr>
              <w:t>Med </w:t>
            </w:r>
          </w:p>
          <w:p w14:paraId="6334D9E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6925DC">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FA9A29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9CF5A18" w14:textId="50D71208"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6925DC">
              <w:rPr>
                <w:sz w:val="22"/>
                <w:szCs w:val="22"/>
                <w:lang w:eastAsia="zh-TW"/>
              </w:rPr>
              <w:t xml:space="preserve">I feel my experience in the job is to a higher standard than required, I am willing to attend a variety of incidents and have completed attachments with specialist departments allowing me to develop my overall experience. </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DDC0CD7" w:rsidR="00E273E5" w:rsidRDefault="00E273E5" w:rsidP="19171886">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24107D4C"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3EFAAD6F" w:rsidR="00E273E5" w:rsidRDefault="00E273E5" w:rsidP="19171886">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 xml:space="preserve">I confirm that I am progressing with the Occupational Competency Portfolio (OCP) in accordance </w:t>
      </w:r>
      <w:r w:rsidR="7A3180C7" w:rsidRPr="19171886">
        <w:rPr>
          <w:rStyle w:val="normaltextrun"/>
          <w:rFonts w:ascii="Arial" w:hAnsi="Arial" w:cs="Arial"/>
          <w:color w:val="000000" w:themeColor="text1"/>
        </w:rPr>
        <w:t>with</w:t>
      </w:r>
      <w:r w:rsidRPr="19171886">
        <w:rPr>
          <w:rStyle w:val="normaltextrun"/>
          <w:rFonts w:ascii="Arial" w:hAnsi="Arial" w:cs="Arial"/>
          <w:color w:val="000000" w:themeColor="text1"/>
        </w:rPr>
        <w:t xml:space="preserve"> the regulations. </w:t>
      </w:r>
      <w:r w:rsidRPr="19171886">
        <w:rPr>
          <w:rStyle w:val="eop"/>
          <w:rFonts w:ascii="Arial" w:hAnsi="Arial" w:cs="Arial"/>
          <w:color w:val="000000" w:themeColor="text1"/>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762F44E5"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w:t>
      </w:r>
      <w:r w:rsidR="006925DC">
        <w:rPr>
          <w:rStyle w:val="normaltextrun"/>
          <w:rFonts w:ascii="Arial" w:hAnsi="Arial" w:cs="Arial"/>
          <w:color w:val="000000"/>
        </w:rPr>
        <w:t>J Davies</w:t>
      </w:r>
      <w:r>
        <w:rPr>
          <w:rStyle w:val="normaltextrun"/>
          <w:rFonts w:ascii="Arial" w:hAnsi="Arial" w:cs="Arial"/>
          <w:color w:val="000000"/>
        </w:rPr>
        <w:t xml:space="preserve">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50332249"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6925DC">
        <w:rPr>
          <w:rStyle w:val="normaltextrun"/>
          <w:rFonts w:ascii="Arial" w:hAnsi="Arial" w:cs="Arial"/>
          <w:color w:val="000000"/>
        </w:rPr>
        <w:t>26</w:t>
      </w:r>
      <w:r w:rsidR="006925DC" w:rsidRPr="006925DC">
        <w:rPr>
          <w:rStyle w:val="normaltextrun"/>
          <w:rFonts w:ascii="Arial" w:hAnsi="Arial" w:cs="Arial"/>
          <w:color w:val="000000"/>
          <w:vertAlign w:val="superscript"/>
        </w:rPr>
        <w:t>th</w:t>
      </w:r>
      <w:r w:rsidR="006925DC">
        <w:rPr>
          <w:rStyle w:val="normaltextrun"/>
          <w:rFonts w:ascii="Arial" w:hAnsi="Arial" w:cs="Arial"/>
          <w:color w:val="000000"/>
        </w:rPr>
        <w:t xml:space="preserve"> February 2022</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19171886">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3AAD98D2" w14:textId="17C89E94" w:rsidR="3805F14C" w:rsidRDefault="3805F14C" w:rsidP="19171886">
            <w:pPr>
              <w:ind w:right="237"/>
              <w:jc w:val="both"/>
              <w:rPr>
                <w:color w:val="000000" w:themeColor="text1"/>
                <w:sz w:val="24"/>
                <w:szCs w:val="24"/>
              </w:rPr>
            </w:pPr>
            <w:r w:rsidRPr="19171886">
              <w:rPr>
                <w:color w:val="000000" w:themeColor="text1"/>
                <w:sz w:val="24"/>
                <w:szCs w:val="24"/>
              </w:rPr>
              <w:t>Consider how strategies are evolved for those involved in response policing can remain effective in an increasingly challenging environment.</w:t>
            </w: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5E2204EB" w:rsidR="5B843AF0" w:rsidRPr="00E676F7" w:rsidRDefault="009035AB"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127D6" w:rsidRPr="2DD09751">
        <w:rPr>
          <w:rFonts w:eastAsia="Arial"/>
          <w:b/>
          <w:bCs/>
          <w:color w:val="000000" w:themeColor="text1"/>
          <w:sz w:val="24"/>
          <w:szCs w:val="24"/>
          <w:u w:val="single"/>
        </w:rPr>
        <w:t>Option</w:t>
      </w:r>
      <w:r w:rsidR="5B843AF0" w:rsidRPr="2DD09751">
        <w:rPr>
          <w:rFonts w:eastAsia="Arial"/>
          <w:b/>
          <w:bCs/>
          <w:color w:val="000000" w:themeColor="text1"/>
          <w:sz w:val="24"/>
          <w:szCs w:val="24"/>
          <w:u w:val="single"/>
        </w:rPr>
        <w:t xml:space="preserve">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3E378403" w14:textId="5A31D0FE" w:rsidR="2DD09751" w:rsidRDefault="2DD09751" w:rsidP="2DD09751">
      <w:pPr>
        <w:ind w:right="237"/>
        <w:jc w:val="both"/>
        <w:rPr>
          <w:rFonts w:eastAsia="Arial"/>
          <w:b/>
          <w:bCs/>
          <w:color w:val="000000" w:themeColor="text1"/>
          <w:sz w:val="24"/>
          <w:szCs w:val="24"/>
        </w:rPr>
      </w:pPr>
    </w:p>
    <w:p w14:paraId="1ADDC20A" w14:textId="184500BA" w:rsidR="5B843AF0" w:rsidRDefault="00D8587B" w:rsidP="5B843AF0">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2C3F6CFD" w14:textId="77777777" w:rsidR="00D8587B" w:rsidRDefault="00D8587B" w:rsidP="5B843AF0">
      <w:pPr>
        <w:ind w:right="237"/>
        <w:jc w:val="both"/>
        <w:rPr>
          <w:rFonts w:eastAsia="Arial"/>
          <w:color w:val="000000" w:themeColor="text1"/>
          <w:sz w:val="24"/>
          <w:szCs w:val="24"/>
        </w:rPr>
      </w:pPr>
    </w:p>
    <w:p w14:paraId="2FE7A135" w14:textId="494EDE12" w:rsidR="4615EC68" w:rsidRDefault="4615EC68"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412C2FC6"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 xml:space="preserve">a policing </w:t>
      </w:r>
      <w:r w:rsidR="2490EE9E" w:rsidRPr="2DD09751">
        <w:rPr>
          <w:rFonts w:eastAsia="Arial"/>
          <w:b/>
          <w:bCs/>
          <w:color w:val="000000" w:themeColor="text1"/>
          <w:sz w:val="24"/>
          <w:szCs w:val="24"/>
          <w:u w:val="single"/>
        </w:rPr>
        <w:t>problem</w:t>
      </w:r>
      <w:r w:rsidRPr="2DD09751">
        <w:rPr>
          <w:rFonts w:eastAsia="Arial"/>
          <w:b/>
          <w:bCs/>
          <w:color w:val="000000" w:themeColor="text1"/>
          <w:sz w:val="24"/>
          <w:szCs w:val="24"/>
        </w:rPr>
        <w:t xml:space="preserve"> </w:t>
      </w:r>
      <w:r w:rsidR="3FB2ABED" w:rsidRPr="2DD09751">
        <w:rPr>
          <w:rFonts w:eastAsia="Arial"/>
          <w:b/>
          <w:bCs/>
          <w:color w:val="000000" w:themeColor="text1"/>
          <w:sz w:val="24"/>
          <w:szCs w:val="24"/>
        </w:rPr>
        <w:t xml:space="preserve">relating to policing communities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709E6DF8" w14:textId="366F4FD6" w:rsidR="2DD09751" w:rsidRDefault="2DD09751" w:rsidP="2DD09751">
      <w:pPr>
        <w:ind w:right="237"/>
        <w:jc w:val="both"/>
        <w:rPr>
          <w:rFonts w:eastAsia="Arial"/>
          <w:color w:val="000000" w:themeColor="text1"/>
          <w:sz w:val="24"/>
          <w:szCs w:val="24"/>
        </w:rPr>
      </w:pPr>
    </w:p>
    <w:p w14:paraId="2732AB90" w14:textId="77777777" w:rsidR="000C118D" w:rsidRPr="00E676F7" w:rsidRDefault="000C118D" w:rsidP="5B843AF0">
      <w:pPr>
        <w:ind w:right="237"/>
        <w:jc w:val="both"/>
        <w:rPr>
          <w:rFonts w:eastAsia="Arial"/>
          <w:color w:val="000000" w:themeColor="text1"/>
          <w:sz w:val="24"/>
          <w:szCs w:val="24"/>
        </w:rPr>
      </w:pP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DD09751">
        <w:tc>
          <w:tcPr>
            <w:tcW w:w="10188" w:type="dxa"/>
            <w:shd w:val="clear" w:color="auto" w:fill="auto"/>
          </w:tcPr>
          <w:p w14:paraId="6D3ABE44" w14:textId="77777777" w:rsidR="00E676F7" w:rsidRPr="00E676F7" w:rsidRDefault="00E676F7" w:rsidP="00FB0461">
            <w:pPr>
              <w:ind w:right="237"/>
              <w:rPr>
                <w:sz w:val="24"/>
                <w:szCs w:val="24"/>
              </w:rPr>
            </w:pPr>
          </w:p>
          <w:p w14:paraId="1B5C461F" w14:textId="18DBE494" w:rsidR="4615EC68" w:rsidRDefault="4615EC68" w:rsidP="2DD09751">
            <w:pPr>
              <w:ind w:right="237"/>
              <w:jc w:val="both"/>
              <w:rPr>
                <w:rFonts w:eastAsia="Arial"/>
                <w:color w:val="000000" w:themeColor="text1"/>
                <w:sz w:val="24"/>
                <w:szCs w:val="24"/>
              </w:rPr>
            </w:pPr>
            <w:r w:rsidRPr="2DD09751">
              <w:rPr>
                <w:rFonts w:eastAsia="Arial"/>
                <w:b/>
                <w:bCs/>
                <w:color w:val="000000" w:themeColor="text1"/>
                <w:sz w:val="24"/>
                <w:szCs w:val="24"/>
              </w:rPr>
              <w:t>Critically analyse</w:t>
            </w:r>
            <w:r w:rsidRPr="2DD09751">
              <w:rPr>
                <w:rFonts w:eastAsia="Arial"/>
                <w:color w:val="000000" w:themeColor="text1"/>
                <w:sz w:val="24"/>
                <w:szCs w:val="24"/>
              </w:rPr>
              <w:t xml:space="preserve"> the key emerging issues</w:t>
            </w:r>
            <w:r w:rsidR="1F85FABF" w:rsidRPr="2DD09751">
              <w:rPr>
                <w:rFonts w:eastAsia="Arial"/>
                <w:color w:val="000000" w:themeColor="text1"/>
                <w:sz w:val="24"/>
                <w:szCs w:val="24"/>
              </w:rPr>
              <w:t xml:space="preserve"> and potential </w:t>
            </w:r>
            <w:r w:rsidRPr="2DD09751">
              <w:rPr>
                <w:rFonts w:eastAsia="Arial"/>
                <w:color w:val="000000" w:themeColor="text1"/>
                <w:sz w:val="24"/>
                <w:szCs w:val="24"/>
              </w:rPr>
              <w:t>challenges</w:t>
            </w:r>
            <w:r w:rsidR="0B2167FE" w:rsidRPr="2DD09751">
              <w:rPr>
                <w:rFonts w:eastAsia="Arial"/>
                <w:color w:val="000000" w:themeColor="text1"/>
                <w:sz w:val="24"/>
                <w:szCs w:val="24"/>
              </w:rPr>
              <w:t xml:space="preserve"> faced to </w:t>
            </w:r>
            <w:r w:rsidR="2C44EE6D" w:rsidRPr="2DD09751">
              <w:rPr>
                <w:rFonts w:eastAsia="Arial"/>
                <w:color w:val="000000" w:themeColor="text1"/>
                <w:sz w:val="24"/>
                <w:szCs w:val="24"/>
              </w:rPr>
              <w:t>‘</w:t>
            </w:r>
            <w:r w:rsidR="0B2167FE" w:rsidRPr="2DD09751">
              <w:rPr>
                <w:rFonts w:eastAsia="Arial"/>
                <w:color w:val="000000" w:themeColor="text1"/>
                <w:sz w:val="24"/>
                <w:szCs w:val="24"/>
              </w:rPr>
              <w:t>problem solve</w:t>
            </w:r>
            <w:r w:rsidR="1B984657" w:rsidRPr="2DD09751">
              <w:rPr>
                <w:rFonts w:eastAsia="Arial"/>
                <w:color w:val="000000" w:themeColor="text1"/>
                <w:sz w:val="24"/>
                <w:szCs w:val="24"/>
              </w:rPr>
              <w:t>’</w:t>
            </w:r>
            <w:r w:rsidR="0B2167FE" w:rsidRPr="2DD09751">
              <w:rPr>
                <w:rFonts w:eastAsia="Arial"/>
                <w:color w:val="000000" w:themeColor="text1"/>
                <w:sz w:val="24"/>
                <w:szCs w:val="24"/>
              </w:rPr>
              <w:t xml:space="preserve"> a solution</w:t>
            </w:r>
            <w:r w:rsidR="1D53F744" w:rsidRPr="2DD09751">
              <w:rPr>
                <w:rFonts w:eastAsia="Arial"/>
                <w:color w:val="000000" w:themeColor="text1"/>
                <w:sz w:val="24"/>
                <w:szCs w:val="24"/>
              </w:rPr>
              <w:t>.</w:t>
            </w:r>
            <w:r w:rsidR="0B2167FE" w:rsidRPr="2DD09751">
              <w:rPr>
                <w:rFonts w:eastAsia="Arial"/>
                <w:color w:val="000000" w:themeColor="text1"/>
                <w:sz w:val="24"/>
                <w:szCs w:val="24"/>
              </w:rPr>
              <w:t xml:space="preserve"> </w:t>
            </w:r>
          </w:p>
          <w:p w14:paraId="629BA057" w14:textId="2022FA3A" w:rsidR="2DD09751" w:rsidRDefault="2DD09751" w:rsidP="2DD09751">
            <w:pPr>
              <w:ind w:right="237"/>
              <w:jc w:val="both"/>
              <w:rPr>
                <w:rFonts w:eastAsia="Arial"/>
                <w:color w:val="000000" w:themeColor="text1"/>
                <w:sz w:val="24"/>
                <w:szCs w:val="24"/>
              </w:rPr>
            </w:pPr>
          </w:p>
          <w:p w14:paraId="48A39D0C" w14:textId="45406E51" w:rsidR="310261BD" w:rsidRDefault="310261BD" w:rsidP="2DD09751">
            <w:pPr>
              <w:ind w:right="237"/>
              <w:jc w:val="both"/>
              <w:rPr>
                <w:rFonts w:eastAsia="Arial"/>
                <w:color w:val="000000" w:themeColor="text1"/>
                <w:sz w:val="24"/>
                <w:szCs w:val="24"/>
              </w:rPr>
            </w:pPr>
            <w:r w:rsidRPr="2DD09751">
              <w:rPr>
                <w:rFonts w:eastAsia="Arial"/>
                <w:color w:val="000000" w:themeColor="text1"/>
                <w:sz w:val="24"/>
                <w:szCs w:val="24"/>
              </w:rPr>
              <w:t>Consider h</w:t>
            </w:r>
            <w:r w:rsidR="11BF9250" w:rsidRPr="2DD09751">
              <w:rPr>
                <w:rFonts w:eastAsia="Arial"/>
                <w:color w:val="000000" w:themeColor="text1"/>
                <w:sz w:val="24"/>
                <w:szCs w:val="24"/>
              </w:rPr>
              <w:t>ow</w:t>
            </w:r>
            <w:r w:rsidR="0B2167FE" w:rsidRPr="2DD09751">
              <w:rPr>
                <w:rFonts w:eastAsia="Arial"/>
                <w:color w:val="000000" w:themeColor="text1"/>
                <w:sz w:val="24"/>
                <w:szCs w:val="24"/>
              </w:rPr>
              <w:t xml:space="preserve"> </w:t>
            </w:r>
            <w:r w:rsidR="31427D6D" w:rsidRPr="2DD09751">
              <w:rPr>
                <w:rFonts w:eastAsia="Arial"/>
                <w:color w:val="000000" w:themeColor="text1"/>
                <w:sz w:val="24"/>
                <w:szCs w:val="24"/>
              </w:rPr>
              <w:t>this c</w:t>
            </w:r>
            <w:r w:rsidR="0B2167FE" w:rsidRPr="2DD09751">
              <w:rPr>
                <w:rFonts w:eastAsia="Arial"/>
                <w:color w:val="000000" w:themeColor="text1"/>
                <w:sz w:val="24"/>
                <w:szCs w:val="24"/>
              </w:rPr>
              <w:t>ould</w:t>
            </w:r>
            <w:r w:rsidR="00E5BC63" w:rsidRPr="2DD09751">
              <w:rPr>
                <w:rFonts w:eastAsia="Arial"/>
                <w:color w:val="000000" w:themeColor="text1"/>
                <w:sz w:val="24"/>
                <w:szCs w:val="24"/>
              </w:rPr>
              <w:t xml:space="preserve"> then help to </w:t>
            </w:r>
            <w:r w:rsidR="0B2167FE" w:rsidRPr="2DD09751">
              <w:rPr>
                <w:rFonts w:eastAsia="Arial"/>
                <w:color w:val="000000" w:themeColor="text1"/>
                <w:sz w:val="24"/>
                <w:szCs w:val="24"/>
              </w:rPr>
              <w:t>reduce community t</w:t>
            </w:r>
            <w:r w:rsidR="435FB6CB" w:rsidRPr="2DD09751">
              <w:rPr>
                <w:rFonts w:eastAsia="Arial"/>
                <w:color w:val="000000" w:themeColor="text1"/>
                <w:sz w:val="24"/>
                <w:szCs w:val="24"/>
              </w:rPr>
              <w:t>ension and promote community cohesion.</w:t>
            </w:r>
          </w:p>
          <w:p w14:paraId="4CA1B966" w14:textId="5E3D4677" w:rsidR="2DD09751" w:rsidRDefault="2DD09751" w:rsidP="2DD09751">
            <w:pPr>
              <w:ind w:right="237"/>
              <w:jc w:val="both"/>
              <w:rPr>
                <w:rFonts w:eastAsia="Arial"/>
                <w:color w:val="000000" w:themeColor="text1"/>
                <w:sz w:val="24"/>
                <w:szCs w:val="24"/>
                <w:highlight w:val="yellow"/>
              </w:rPr>
            </w:pPr>
          </w:p>
          <w:p w14:paraId="07B8D1D2" w14:textId="5E0FF764" w:rsidR="1CCFC522" w:rsidRDefault="1CCFC522" w:rsidP="2DD09751">
            <w:pPr>
              <w:ind w:right="237"/>
              <w:jc w:val="both"/>
              <w:rPr>
                <w:rFonts w:eastAsia="Arial"/>
                <w:color w:val="000000" w:themeColor="text1"/>
                <w:sz w:val="24"/>
                <w:szCs w:val="24"/>
              </w:rPr>
            </w:pPr>
            <w:r w:rsidRPr="2DD09751">
              <w:rPr>
                <w:rFonts w:eastAsia="Arial"/>
                <w:color w:val="000000" w:themeColor="text1"/>
                <w:sz w:val="24"/>
                <w:szCs w:val="24"/>
              </w:rPr>
              <w:t xml:space="preserve">Consider the </w:t>
            </w:r>
            <w:r w:rsidR="18DFF2B4" w:rsidRPr="2DD09751">
              <w:rPr>
                <w:rFonts w:eastAsia="Arial"/>
                <w:color w:val="000000" w:themeColor="text1"/>
                <w:sz w:val="24"/>
                <w:szCs w:val="24"/>
              </w:rPr>
              <w:t>competing priorities</w:t>
            </w:r>
            <w:r w:rsidRPr="2DD09751">
              <w:rPr>
                <w:rFonts w:eastAsia="Arial"/>
                <w:color w:val="000000" w:themeColor="text1"/>
                <w:sz w:val="24"/>
                <w:szCs w:val="24"/>
              </w:rPr>
              <w:t>, any cost/financial constraints</w:t>
            </w:r>
            <w:r w:rsidR="6B66D562" w:rsidRPr="2DD09751">
              <w:rPr>
                <w:rFonts w:eastAsia="Arial"/>
                <w:color w:val="000000" w:themeColor="text1"/>
                <w:sz w:val="24"/>
                <w:szCs w:val="24"/>
              </w:rPr>
              <w:t xml:space="preserve"> and</w:t>
            </w:r>
            <w:r w:rsidRPr="2DD09751">
              <w:rPr>
                <w:rFonts w:eastAsia="Arial"/>
                <w:color w:val="000000" w:themeColor="text1"/>
                <w:sz w:val="24"/>
                <w:szCs w:val="24"/>
              </w:rPr>
              <w:t xml:space="preserve"> availability of resources.</w:t>
            </w:r>
            <w:r w:rsidR="73E9705D" w:rsidRPr="2DD09751">
              <w:rPr>
                <w:rFonts w:eastAsia="Arial"/>
                <w:color w:val="000000" w:themeColor="text1"/>
                <w:sz w:val="24"/>
                <w:szCs w:val="24"/>
              </w:rPr>
              <w:t xml:space="preserve"> Also consider community expectations against the capability of your force to respond</w:t>
            </w:r>
          </w:p>
          <w:p w14:paraId="7B8C9C45" w14:textId="0FB1A76A" w:rsidR="2DD09751" w:rsidRDefault="2DD09751" w:rsidP="2DD09751">
            <w:pPr>
              <w:ind w:right="237"/>
              <w:jc w:val="both"/>
              <w:rPr>
                <w:rFonts w:eastAsia="Arial"/>
                <w:color w:val="000000" w:themeColor="text1"/>
                <w:sz w:val="24"/>
                <w:szCs w:val="24"/>
                <w:highlight w:val="yellow"/>
              </w:rPr>
            </w:pPr>
          </w:p>
          <w:p w14:paraId="6B74C664" w14:textId="5BA34E5F" w:rsidR="2DD09751" w:rsidRDefault="2DD09751" w:rsidP="2DD09751">
            <w:pPr>
              <w:ind w:right="237"/>
              <w:jc w:val="both"/>
              <w:rPr>
                <w:rFonts w:eastAsia="Arial"/>
                <w:color w:val="000000" w:themeColor="text1"/>
                <w:sz w:val="24"/>
                <w:szCs w:val="24"/>
                <w:highlight w:val="yellow"/>
              </w:rPr>
            </w:pPr>
          </w:p>
          <w:p w14:paraId="5B0B8BC6" w14:textId="570DF785" w:rsidR="00E676F7" w:rsidRPr="00E676F7" w:rsidRDefault="00D8587B" w:rsidP="00E676F7">
            <w:pPr>
              <w:ind w:right="237"/>
              <w:jc w:val="both"/>
              <w:rPr>
                <w:rFonts w:eastAsia="Arial"/>
                <w:color w:val="000000" w:themeColor="text1"/>
                <w:sz w:val="24"/>
                <w:szCs w:val="24"/>
              </w:rPr>
            </w:pPr>
            <w:r w:rsidRPr="2DD09751">
              <w:rPr>
                <w:rFonts w:eastAsia="Arial"/>
                <w:b/>
                <w:bCs/>
                <w:color w:val="000000" w:themeColor="text1"/>
                <w:sz w:val="24"/>
                <w:szCs w:val="24"/>
              </w:rPr>
              <w:t>6</w:t>
            </w:r>
            <w:r w:rsidR="001964E5" w:rsidRPr="2DD09751">
              <w:rPr>
                <w:rFonts w:eastAsia="Arial"/>
                <w:b/>
                <w:bCs/>
                <w:color w:val="000000" w:themeColor="text1"/>
                <w:sz w:val="24"/>
                <w:szCs w:val="24"/>
              </w:rPr>
              <w:t>000</w:t>
            </w:r>
            <w:r w:rsidR="00E676F7" w:rsidRPr="2DD09751">
              <w:rPr>
                <w:rFonts w:eastAsia="Arial"/>
                <w:color w:val="000000" w:themeColor="text1"/>
                <w:sz w:val="24"/>
                <w:szCs w:val="24"/>
              </w:rPr>
              <w:t xml:space="preserve"> words </w:t>
            </w:r>
            <w:r w:rsidR="00E676F7" w:rsidRPr="2DD09751">
              <w:rPr>
                <w:rFonts w:eastAsia="Arial"/>
                <w:i/>
                <w:iCs/>
                <w:color w:val="000000" w:themeColor="text1"/>
                <w:sz w:val="24"/>
                <w:szCs w:val="24"/>
              </w:rPr>
              <w:t>(+/- 10%: include your actual word count at the end of each section)</w:t>
            </w:r>
          </w:p>
          <w:p w14:paraId="44219232" w14:textId="77777777" w:rsidR="00E676F7" w:rsidRPr="00E676F7" w:rsidRDefault="00E676F7" w:rsidP="00FB046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B57F23D" w14:textId="77777777" w:rsidR="00D8587B" w:rsidRDefault="00D8587B" w:rsidP="00D8587B">
      <w:pPr>
        <w:ind w:right="237"/>
        <w:jc w:val="center"/>
        <w:rPr>
          <w:rFonts w:eastAsia="Arial"/>
          <w:b/>
          <w:bCs/>
          <w:color w:val="000000" w:themeColor="text1"/>
          <w:sz w:val="24"/>
          <w:szCs w:val="24"/>
        </w:rPr>
      </w:pPr>
    </w:p>
    <w:p w14:paraId="77F511D8" w14:textId="77777777" w:rsidR="00D8587B" w:rsidRDefault="00D8587B" w:rsidP="00D8587B">
      <w:pPr>
        <w:ind w:right="237"/>
        <w:jc w:val="center"/>
        <w:rPr>
          <w:rFonts w:eastAsia="Arial"/>
          <w:b/>
          <w:bCs/>
          <w:color w:val="000000" w:themeColor="text1"/>
          <w:sz w:val="24"/>
          <w:szCs w:val="24"/>
        </w:rPr>
      </w:pPr>
    </w:p>
    <w:p w14:paraId="0FBA817C" w14:textId="77777777" w:rsidR="00D8587B" w:rsidRDefault="00D8587B" w:rsidP="00D8587B">
      <w:pPr>
        <w:ind w:right="237"/>
        <w:jc w:val="center"/>
        <w:rPr>
          <w:rFonts w:eastAsia="Arial"/>
          <w:b/>
          <w:bCs/>
          <w:color w:val="000000" w:themeColor="text1"/>
          <w:sz w:val="24"/>
          <w:szCs w:val="24"/>
        </w:rPr>
      </w:pPr>
    </w:p>
    <w:p w14:paraId="010628D3" w14:textId="77777777" w:rsidR="00D8587B" w:rsidRDefault="00D8587B" w:rsidP="00D8587B">
      <w:pPr>
        <w:ind w:right="237"/>
        <w:jc w:val="center"/>
        <w:rPr>
          <w:rFonts w:eastAsia="Arial"/>
          <w:b/>
          <w:bCs/>
          <w:color w:val="000000" w:themeColor="text1"/>
          <w:sz w:val="24"/>
          <w:szCs w:val="24"/>
        </w:rPr>
      </w:pPr>
    </w:p>
    <w:p w14:paraId="6458D1A9" w14:textId="77777777" w:rsidR="00D8587B" w:rsidRDefault="00D8587B" w:rsidP="00D8587B">
      <w:pPr>
        <w:ind w:right="237"/>
        <w:jc w:val="center"/>
        <w:rPr>
          <w:rFonts w:eastAsia="Arial"/>
          <w:b/>
          <w:bCs/>
          <w:color w:val="000000" w:themeColor="text1"/>
          <w:sz w:val="24"/>
          <w:szCs w:val="24"/>
        </w:rPr>
      </w:pPr>
    </w:p>
    <w:p w14:paraId="3E702447" w14:textId="77777777" w:rsidR="00D8587B" w:rsidRDefault="00D8587B" w:rsidP="00D8587B">
      <w:pPr>
        <w:ind w:right="237"/>
        <w:jc w:val="center"/>
        <w:rPr>
          <w:rFonts w:eastAsia="Arial"/>
          <w:b/>
          <w:bCs/>
          <w:color w:val="000000" w:themeColor="text1"/>
          <w:sz w:val="24"/>
          <w:szCs w:val="24"/>
        </w:rPr>
      </w:pPr>
    </w:p>
    <w:p w14:paraId="6F2C7B9A" w14:textId="77777777" w:rsidR="00D8587B" w:rsidRDefault="00D8587B" w:rsidP="00D8587B">
      <w:pPr>
        <w:ind w:right="237"/>
        <w:jc w:val="center"/>
        <w:rPr>
          <w:rFonts w:eastAsia="Arial"/>
          <w:b/>
          <w:bCs/>
          <w:color w:val="000000" w:themeColor="text1"/>
          <w:sz w:val="24"/>
          <w:szCs w:val="24"/>
        </w:rPr>
      </w:pPr>
    </w:p>
    <w:p w14:paraId="188EAB8C" w14:textId="77777777" w:rsidR="00D8587B" w:rsidRDefault="00D8587B" w:rsidP="00D8587B">
      <w:pPr>
        <w:ind w:right="237"/>
        <w:jc w:val="center"/>
        <w:rPr>
          <w:rFonts w:eastAsia="Arial"/>
          <w:b/>
          <w:bCs/>
          <w:color w:val="000000" w:themeColor="text1"/>
          <w:sz w:val="24"/>
          <w:szCs w:val="24"/>
        </w:rPr>
      </w:pPr>
    </w:p>
    <w:p w14:paraId="3457E337" w14:textId="77777777" w:rsidR="00D8587B" w:rsidRDefault="00D8587B" w:rsidP="00D8587B">
      <w:pPr>
        <w:ind w:right="237"/>
        <w:jc w:val="center"/>
        <w:rPr>
          <w:rFonts w:eastAsia="Arial"/>
          <w:b/>
          <w:bCs/>
          <w:color w:val="000000" w:themeColor="text1"/>
          <w:sz w:val="24"/>
          <w:szCs w:val="24"/>
        </w:rPr>
      </w:pPr>
    </w:p>
    <w:p w14:paraId="2AB48827" w14:textId="77777777" w:rsidR="00D8587B" w:rsidRDefault="00D8587B" w:rsidP="00D8587B">
      <w:pPr>
        <w:ind w:right="237"/>
        <w:jc w:val="center"/>
        <w:rPr>
          <w:rFonts w:eastAsia="Arial"/>
          <w:b/>
          <w:bCs/>
          <w:color w:val="000000" w:themeColor="text1"/>
          <w:sz w:val="24"/>
          <w:szCs w:val="24"/>
        </w:rPr>
      </w:pPr>
    </w:p>
    <w:p w14:paraId="6AD80B78" w14:textId="77777777" w:rsidR="00D8587B" w:rsidRDefault="00D8587B" w:rsidP="00D8587B">
      <w:pPr>
        <w:ind w:right="237"/>
        <w:jc w:val="center"/>
        <w:rPr>
          <w:rFonts w:eastAsia="Arial"/>
          <w:b/>
          <w:bCs/>
          <w:color w:val="000000" w:themeColor="text1"/>
          <w:sz w:val="24"/>
          <w:szCs w:val="24"/>
        </w:rPr>
      </w:pPr>
    </w:p>
    <w:p w14:paraId="7D3CE97C" w14:textId="77777777" w:rsidR="00D8587B" w:rsidRDefault="00D8587B" w:rsidP="00D8587B">
      <w:pPr>
        <w:ind w:right="237"/>
        <w:jc w:val="center"/>
        <w:rPr>
          <w:rFonts w:eastAsia="Arial"/>
          <w:b/>
          <w:bCs/>
          <w:color w:val="000000" w:themeColor="text1"/>
          <w:sz w:val="24"/>
          <w:szCs w:val="24"/>
        </w:rPr>
      </w:pPr>
    </w:p>
    <w:p w14:paraId="24D633A8" w14:textId="77777777" w:rsidR="00D8587B" w:rsidRDefault="00D8587B" w:rsidP="00D8587B">
      <w:pPr>
        <w:ind w:right="237"/>
        <w:jc w:val="center"/>
        <w:rPr>
          <w:rFonts w:eastAsia="Arial"/>
          <w:b/>
          <w:bCs/>
          <w:color w:val="000000" w:themeColor="text1"/>
          <w:sz w:val="24"/>
          <w:szCs w:val="24"/>
        </w:rPr>
      </w:pPr>
    </w:p>
    <w:p w14:paraId="48888661" w14:textId="77777777" w:rsidR="00D8587B" w:rsidRDefault="00D8587B" w:rsidP="00D8587B">
      <w:pPr>
        <w:ind w:right="237"/>
        <w:jc w:val="center"/>
        <w:rPr>
          <w:rFonts w:eastAsia="Arial"/>
          <w:b/>
          <w:bCs/>
          <w:color w:val="000000" w:themeColor="text1"/>
          <w:sz w:val="24"/>
          <w:szCs w:val="24"/>
        </w:rPr>
      </w:pPr>
    </w:p>
    <w:p w14:paraId="3898029E" w14:textId="77777777" w:rsidR="00D8587B" w:rsidRDefault="00D8587B" w:rsidP="00D8587B">
      <w:pPr>
        <w:ind w:right="237"/>
        <w:jc w:val="center"/>
        <w:rPr>
          <w:rFonts w:eastAsia="Arial"/>
          <w:b/>
          <w:bCs/>
          <w:color w:val="000000" w:themeColor="text1"/>
          <w:sz w:val="24"/>
          <w:szCs w:val="24"/>
        </w:rPr>
      </w:pPr>
    </w:p>
    <w:p w14:paraId="3AA936E6" w14:textId="77777777" w:rsidR="00D8587B" w:rsidRDefault="00D8587B" w:rsidP="00D8587B">
      <w:pPr>
        <w:ind w:right="237"/>
        <w:jc w:val="center"/>
        <w:rPr>
          <w:rFonts w:eastAsia="Arial"/>
          <w:b/>
          <w:bCs/>
          <w:color w:val="000000" w:themeColor="text1"/>
          <w:sz w:val="24"/>
          <w:szCs w:val="24"/>
        </w:rPr>
      </w:pPr>
    </w:p>
    <w:p w14:paraId="08ABE4AF" w14:textId="77777777" w:rsidR="00D8587B" w:rsidRDefault="00D8587B" w:rsidP="00D8587B">
      <w:pPr>
        <w:ind w:right="237"/>
        <w:jc w:val="center"/>
        <w:rPr>
          <w:rFonts w:eastAsia="Arial"/>
          <w:b/>
          <w:bCs/>
          <w:color w:val="000000" w:themeColor="text1"/>
          <w:sz w:val="24"/>
          <w:szCs w:val="24"/>
        </w:rPr>
      </w:pPr>
    </w:p>
    <w:p w14:paraId="4570B9DB" w14:textId="77777777" w:rsidR="00D8587B" w:rsidRDefault="00D8587B" w:rsidP="00D8587B">
      <w:pPr>
        <w:ind w:right="237"/>
        <w:jc w:val="center"/>
        <w:rPr>
          <w:rFonts w:eastAsia="Arial"/>
          <w:b/>
          <w:bCs/>
          <w:color w:val="000000" w:themeColor="text1"/>
          <w:sz w:val="24"/>
          <w:szCs w:val="24"/>
        </w:rPr>
      </w:pPr>
    </w:p>
    <w:p w14:paraId="1096EDD0" w14:textId="77777777" w:rsidR="00D8587B" w:rsidRDefault="00D8587B" w:rsidP="00D8587B">
      <w:pPr>
        <w:ind w:right="237"/>
        <w:jc w:val="center"/>
        <w:rPr>
          <w:rFonts w:eastAsia="Arial"/>
          <w:b/>
          <w:bCs/>
          <w:color w:val="000000" w:themeColor="text1"/>
          <w:sz w:val="24"/>
          <w:szCs w:val="24"/>
        </w:rPr>
      </w:pPr>
    </w:p>
    <w:p w14:paraId="732BB6D5" w14:textId="35E9D44F" w:rsidR="000C118D" w:rsidRDefault="000C118D" w:rsidP="2DD09751">
      <w:pPr>
        <w:ind w:right="237"/>
        <w:jc w:val="center"/>
        <w:rPr>
          <w:rFonts w:eastAsia="Arial"/>
          <w:b/>
          <w:bCs/>
          <w:color w:val="000000" w:themeColor="text1"/>
          <w:sz w:val="24"/>
          <w:szCs w:val="24"/>
        </w:rPr>
      </w:pPr>
    </w:p>
    <w:p w14:paraId="6E56C1C8" w14:textId="0388C14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3</w:t>
      </w:r>
    </w:p>
    <w:p w14:paraId="11550261" w14:textId="77777777" w:rsidR="00D8587B" w:rsidRPr="00E676F7" w:rsidRDefault="00D8587B" w:rsidP="00D8587B">
      <w:pPr>
        <w:ind w:right="237"/>
        <w:jc w:val="both"/>
        <w:rPr>
          <w:rFonts w:eastAsia="Arial"/>
          <w:color w:val="000000" w:themeColor="text1"/>
          <w:sz w:val="24"/>
          <w:szCs w:val="24"/>
        </w:rPr>
      </w:pPr>
    </w:p>
    <w:p w14:paraId="05490C4C"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63558F82" w14:textId="7F5CBFCB" w:rsidR="2DD09751" w:rsidRDefault="2DD09751" w:rsidP="2DD09751">
      <w:pPr>
        <w:ind w:right="237"/>
        <w:jc w:val="both"/>
        <w:rPr>
          <w:rFonts w:eastAsia="Arial"/>
          <w:b/>
          <w:bCs/>
          <w:color w:val="000000" w:themeColor="text1"/>
          <w:sz w:val="24"/>
          <w:szCs w:val="24"/>
        </w:rPr>
      </w:pPr>
    </w:p>
    <w:p w14:paraId="0F037E12" w14:textId="10AEA263"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Road Policing</w:t>
      </w:r>
    </w:p>
    <w:p w14:paraId="4A85F902" w14:textId="77777777" w:rsidR="00D8587B" w:rsidRPr="00E676F7" w:rsidRDefault="00D8587B" w:rsidP="00D8587B">
      <w:pPr>
        <w:ind w:right="237"/>
        <w:jc w:val="both"/>
        <w:rPr>
          <w:rFonts w:eastAsia="Arial"/>
          <w:color w:val="000000" w:themeColor="text1"/>
          <w:sz w:val="24"/>
          <w:szCs w:val="24"/>
        </w:rPr>
      </w:pPr>
    </w:p>
    <w:p w14:paraId="60DB4251" w14:textId="24C0F10B" w:rsidR="044F5ED9" w:rsidRDefault="044F5ED9"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6704D94B" w:rsidRPr="2DD09751">
        <w:rPr>
          <w:rFonts w:eastAsia="Arial"/>
          <w:color w:val="000000" w:themeColor="text1"/>
          <w:sz w:val="24"/>
          <w:szCs w:val="24"/>
        </w:rPr>
        <w:t>should</w:t>
      </w:r>
      <w:r w:rsidRPr="2DD09751">
        <w:rPr>
          <w:rFonts w:eastAsia="Arial"/>
          <w:color w:val="000000" w:themeColor="text1"/>
          <w:sz w:val="24"/>
          <w:szCs w:val="24"/>
        </w:rPr>
        <w:t xml:space="preserve"> choose </w:t>
      </w:r>
      <w:r w:rsidR="6DEDB16C" w:rsidRPr="2DD09751">
        <w:rPr>
          <w:rFonts w:eastAsia="Arial"/>
          <w:color w:val="000000" w:themeColor="text1"/>
          <w:sz w:val="24"/>
          <w:szCs w:val="24"/>
        </w:rPr>
        <w:t xml:space="preserve">a serious collision </w:t>
      </w:r>
      <w:r w:rsidR="5A67BF6C" w:rsidRPr="2DD09751">
        <w:rPr>
          <w:rFonts w:eastAsia="Arial"/>
          <w:color w:val="000000" w:themeColor="text1"/>
          <w:sz w:val="24"/>
          <w:szCs w:val="24"/>
        </w:rPr>
        <w:t xml:space="preserve">that you have been involved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288FEBC4" w14:textId="7B87BAD7" w:rsidR="2DD09751" w:rsidRDefault="2DD09751" w:rsidP="2DD09751">
      <w:pPr>
        <w:ind w:right="237"/>
        <w:jc w:val="both"/>
        <w:rPr>
          <w:rFonts w:eastAsia="Arial"/>
          <w:color w:val="000000" w:themeColor="text1"/>
          <w:sz w:val="24"/>
          <w:szCs w:val="24"/>
        </w:rPr>
      </w:pPr>
    </w:p>
    <w:p w14:paraId="1B7BA560" w14:textId="77777777" w:rsidR="00D8587B" w:rsidRPr="00E676F7" w:rsidRDefault="00D8587B" w:rsidP="00D858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23FED0D1" w14:textId="77777777" w:rsidTr="19171886">
        <w:tc>
          <w:tcPr>
            <w:tcW w:w="10188" w:type="dxa"/>
            <w:shd w:val="clear" w:color="auto" w:fill="auto"/>
          </w:tcPr>
          <w:p w14:paraId="4DA37781" w14:textId="77777777" w:rsidR="00D8587B" w:rsidRDefault="00D8587B" w:rsidP="009035AB">
            <w:pPr>
              <w:rPr>
                <w:rFonts w:eastAsia="Arial"/>
                <w:b/>
                <w:color w:val="000000" w:themeColor="text1"/>
                <w:sz w:val="24"/>
                <w:szCs w:val="24"/>
                <w:lang w:val="en-US"/>
              </w:rPr>
            </w:pPr>
          </w:p>
          <w:p w14:paraId="4EAB51BF" w14:textId="3B27C840" w:rsidR="54EE02E3" w:rsidRDefault="7D34870A" w:rsidP="2DD09751">
            <w:pPr>
              <w:spacing w:line="259" w:lineRule="auto"/>
              <w:rPr>
                <w:rFonts w:eastAsia="Arial"/>
                <w:color w:val="000000" w:themeColor="text1"/>
                <w:sz w:val="24"/>
                <w:szCs w:val="24"/>
              </w:rPr>
            </w:pPr>
            <w:r w:rsidRPr="19171886">
              <w:rPr>
                <w:rFonts w:eastAsia="Arial"/>
                <w:b/>
                <w:bCs/>
                <w:color w:val="000000" w:themeColor="text1"/>
                <w:sz w:val="24"/>
                <w:szCs w:val="24"/>
              </w:rPr>
              <w:t>Critically reflect</w:t>
            </w:r>
            <w:r w:rsidRPr="19171886">
              <w:rPr>
                <w:rFonts w:eastAsia="Arial"/>
                <w:color w:val="000000" w:themeColor="text1"/>
                <w:sz w:val="24"/>
                <w:szCs w:val="24"/>
              </w:rPr>
              <w:t xml:space="preserve"> upon </w:t>
            </w:r>
            <w:r w:rsidR="1D5CF382" w:rsidRPr="19171886">
              <w:rPr>
                <w:rFonts w:eastAsia="Arial"/>
                <w:color w:val="000000" w:themeColor="text1"/>
                <w:sz w:val="24"/>
                <w:szCs w:val="24"/>
              </w:rPr>
              <w:t xml:space="preserve">the management of </w:t>
            </w:r>
            <w:r w:rsidRPr="19171886">
              <w:rPr>
                <w:rFonts w:eastAsia="Arial"/>
                <w:color w:val="000000" w:themeColor="text1"/>
                <w:sz w:val="24"/>
                <w:szCs w:val="24"/>
              </w:rPr>
              <w:t>a serious collision</w:t>
            </w:r>
            <w:r w:rsidR="106F9E63" w:rsidRPr="19171886">
              <w:rPr>
                <w:rFonts w:eastAsia="Arial"/>
                <w:color w:val="000000" w:themeColor="text1"/>
                <w:sz w:val="24"/>
                <w:szCs w:val="24"/>
              </w:rPr>
              <w:t xml:space="preserve"> in which you played a significant role in</w:t>
            </w:r>
            <w:r w:rsidR="3106653A" w:rsidRPr="19171886">
              <w:rPr>
                <w:rFonts w:eastAsia="Arial"/>
                <w:color w:val="000000" w:themeColor="text1"/>
                <w:sz w:val="24"/>
                <w:szCs w:val="24"/>
              </w:rPr>
              <w:t>. What were</w:t>
            </w:r>
            <w:r w:rsidR="106F9E63" w:rsidRPr="19171886">
              <w:rPr>
                <w:rFonts w:eastAsia="Arial"/>
                <w:color w:val="000000" w:themeColor="text1"/>
                <w:sz w:val="24"/>
                <w:szCs w:val="24"/>
              </w:rPr>
              <w:t xml:space="preserve"> the causes </w:t>
            </w:r>
            <w:r w:rsidR="1982F6BD" w:rsidRPr="19171886">
              <w:rPr>
                <w:rFonts w:eastAsia="Arial"/>
                <w:color w:val="000000" w:themeColor="text1"/>
                <w:sz w:val="24"/>
                <w:szCs w:val="24"/>
              </w:rPr>
              <w:t>and</w:t>
            </w:r>
            <w:r w:rsidR="7A89627B" w:rsidRPr="19171886">
              <w:rPr>
                <w:rFonts w:eastAsia="Arial"/>
                <w:color w:val="000000" w:themeColor="text1"/>
                <w:sz w:val="24"/>
                <w:szCs w:val="24"/>
              </w:rPr>
              <w:t xml:space="preserve"> </w:t>
            </w:r>
            <w:r w:rsidR="40C34F5D" w:rsidRPr="19171886">
              <w:rPr>
                <w:rFonts w:eastAsia="Arial"/>
                <w:color w:val="000000" w:themeColor="text1"/>
                <w:sz w:val="24"/>
                <w:szCs w:val="24"/>
              </w:rPr>
              <w:t xml:space="preserve">what </w:t>
            </w:r>
            <w:r w:rsidR="4F210E7F" w:rsidRPr="19171886">
              <w:rPr>
                <w:rFonts w:eastAsia="Arial"/>
                <w:color w:val="000000" w:themeColor="text1"/>
                <w:sz w:val="24"/>
                <w:szCs w:val="24"/>
              </w:rPr>
              <w:t>strategies,</w:t>
            </w:r>
            <w:r w:rsidR="40C34F5D" w:rsidRPr="19171886">
              <w:rPr>
                <w:rFonts w:eastAsia="Arial"/>
                <w:color w:val="000000" w:themeColor="text1"/>
                <w:sz w:val="24"/>
                <w:szCs w:val="24"/>
              </w:rPr>
              <w:t xml:space="preserve"> and initiatives could be implemented to reduce the likelihood of it reoccurring</w:t>
            </w:r>
            <w:r w:rsidR="7056027D" w:rsidRPr="19171886">
              <w:rPr>
                <w:rFonts w:eastAsia="Arial"/>
                <w:color w:val="000000" w:themeColor="text1"/>
                <w:sz w:val="24"/>
                <w:szCs w:val="24"/>
              </w:rPr>
              <w:t>?</w:t>
            </w:r>
          </w:p>
          <w:p w14:paraId="165943BF" w14:textId="77777777" w:rsidR="00D8587B" w:rsidRPr="00E676F7" w:rsidRDefault="00D8587B" w:rsidP="009035AB">
            <w:pPr>
              <w:ind w:right="237"/>
              <w:jc w:val="both"/>
              <w:rPr>
                <w:rFonts w:eastAsia="Arial"/>
                <w:color w:val="000000" w:themeColor="text1"/>
                <w:sz w:val="24"/>
                <w:szCs w:val="24"/>
              </w:rPr>
            </w:pPr>
          </w:p>
          <w:p w14:paraId="7988C4FC" w14:textId="0152266F"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0EF9E625" w14:textId="77777777" w:rsidR="00D8587B" w:rsidRPr="00E676F7" w:rsidRDefault="00D8587B" w:rsidP="009035AB">
            <w:pPr>
              <w:ind w:right="237"/>
              <w:jc w:val="both"/>
              <w:rPr>
                <w:sz w:val="24"/>
                <w:szCs w:val="24"/>
              </w:rPr>
            </w:pPr>
          </w:p>
        </w:tc>
      </w:tr>
    </w:tbl>
    <w:p w14:paraId="019D9E52" w14:textId="77777777" w:rsidR="00D8587B" w:rsidRPr="00E676F7" w:rsidRDefault="00D8587B" w:rsidP="00D8587B">
      <w:pPr>
        <w:ind w:right="237"/>
        <w:jc w:val="both"/>
        <w:rPr>
          <w:sz w:val="24"/>
          <w:szCs w:val="24"/>
        </w:rPr>
      </w:pPr>
    </w:p>
    <w:p w14:paraId="16CF72B4" w14:textId="77777777" w:rsidR="00D8587B" w:rsidRPr="00E676F7" w:rsidRDefault="00D8587B" w:rsidP="00D8587B">
      <w:pPr>
        <w:ind w:right="237"/>
        <w:jc w:val="both"/>
        <w:rPr>
          <w:rFonts w:eastAsia="Arial"/>
          <w:color w:val="000000" w:themeColor="text1"/>
          <w:sz w:val="24"/>
          <w:szCs w:val="24"/>
        </w:rPr>
      </w:pPr>
    </w:p>
    <w:p w14:paraId="2F701EBD"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640C26C7" w14:textId="64B507DD" w:rsidR="2C16586C" w:rsidRDefault="2C16586C" w:rsidP="2C16586C">
      <w:pPr>
        <w:ind w:right="237"/>
        <w:jc w:val="both"/>
        <w:rPr>
          <w:rFonts w:eastAsia="Arial"/>
          <w:b/>
          <w:bCs/>
          <w:color w:val="000000" w:themeColor="text1"/>
          <w:sz w:val="24"/>
          <w:szCs w:val="24"/>
        </w:rPr>
      </w:pPr>
    </w:p>
    <w:p w14:paraId="2CABCCBF" w14:textId="688320AA" w:rsidR="2C16586C" w:rsidRDefault="2C16586C" w:rsidP="2C16586C">
      <w:pPr>
        <w:ind w:right="237"/>
        <w:jc w:val="both"/>
        <w:rPr>
          <w:rFonts w:eastAsia="Arial"/>
          <w:b/>
          <w:bCs/>
          <w:color w:val="000000" w:themeColor="text1"/>
          <w:sz w:val="24"/>
          <w:szCs w:val="24"/>
        </w:rPr>
      </w:pPr>
    </w:p>
    <w:p w14:paraId="6C211255" w14:textId="39F188FF" w:rsidR="2C16586C" w:rsidRDefault="2C16586C" w:rsidP="2C16586C">
      <w:pPr>
        <w:ind w:right="237"/>
        <w:jc w:val="both"/>
        <w:rPr>
          <w:rFonts w:eastAsia="Arial"/>
          <w:b/>
          <w:bCs/>
          <w:color w:val="000000" w:themeColor="text1"/>
          <w:sz w:val="24"/>
          <w:szCs w:val="24"/>
        </w:rPr>
      </w:pPr>
    </w:p>
    <w:p w14:paraId="0B515A70" w14:textId="2F4C1E2D" w:rsidR="2C16586C" w:rsidRDefault="2C16586C" w:rsidP="2C16586C">
      <w:pPr>
        <w:ind w:right="237"/>
        <w:jc w:val="both"/>
        <w:rPr>
          <w:rFonts w:eastAsia="Arial"/>
          <w:b/>
          <w:bCs/>
          <w:color w:val="000000" w:themeColor="text1"/>
          <w:sz w:val="24"/>
          <w:szCs w:val="24"/>
        </w:rPr>
      </w:pPr>
    </w:p>
    <w:p w14:paraId="0CB01535" w14:textId="0BB789C7" w:rsidR="2C16586C" w:rsidRDefault="2C16586C" w:rsidP="2C16586C">
      <w:pPr>
        <w:ind w:right="237"/>
        <w:jc w:val="both"/>
        <w:rPr>
          <w:rFonts w:eastAsia="Arial"/>
          <w:b/>
          <w:bCs/>
          <w:color w:val="000000" w:themeColor="text1"/>
          <w:sz w:val="24"/>
          <w:szCs w:val="24"/>
        </w:rPr>
      </w:pPr>
    </w:p>
    <w:p w14:paraId="69A7D4BD" w14:textId="14432A30" w:rsidR="2C16586C" w:rsidRDefault="2C16586C" w:rsidP="2C16586C">
      <w:pPr>
        <w:ind w:right="237"/>
        <w:jc w:val="both"/>
        <w:rPr>
          <w:rFonts w:eastAsia="Arial"/>
          <w:b/>
          <w:bCs/>
          <w:color w:val="000000" w:themeColor="text1"/>
          <w:sz w:val="24"/>
          <w:szCs w:val="24"/>
        </w:rPr>
      </w:pPr>
    </w:p>
    <w:p w14:paraId="297F4820" w14:textId="054E8C14" w:rsidR="2C16586C" w:rsidRDefault="2C16586C" w:rsidP="2C16586C">
      <w:pPr>
        <w:ind w:right="237"/>
        <w:jc w:val="both"/>
        <w:rPr>
          <w:rFonts w:eastAsia="Arial"/>
          <w:b/>
          <w:bCs/>
          <w:color w:val="000000" w:themeColor="text1"/>
          <w:sz w:val="24"/>
          <w:szCs w:val="24"/>
        </w:rPr>
      </w:pPr>
    </w:p>
    <w:p w14:paraId="340E8321" w14:textId="35CEA6E0" w:rsidR="2C16586C" w:rsidRDefault="2C16586C" w:rsidP="2C16586C">
      <w:pPr>
        <w:ind w:right="237"/>
        <w:jc w:val="both"/>
        <w:rPr>
          <w:rFonts w:eastAsia="Arial"/>
          <w:b/>
          <w:bCs/>
          <w:color w:val="000000" w:themeColor="text1"/>
          <w:sz w:val="24"/>
          <w:szCs w:val="24"/>
        </w:rPr>
      </w:pPr>
    </w:p>
    <w:p w14:paraId="26CA81E3" w14:textId="5BBD0EF2" w:rsidR="2C16586C" w:rsidRDefault="2C16586C" w:rsidP="2C16586C">
      <w:pPr>
        <w:ind w:right="237"/>
        <w:jc w:val="both"/>
        <w:rPr>
          <w:rFonts w:eastAsia="Arial"/>
          <w:b/>
          <w:bCs/>
          <w:color w:val="000000" w:themeColor="text1"/>
          <w:sz w:val="24"/>
          <w:szCs w:val="24"/>
        </w:rPr>
      </w:pPr>
    </w:p>
    <w:p w14:paraId="4AFF7EAC" w14:textId="1CCAF2B7" w:rsidR="2C16586C" w:rsidRDefault="2C16586C" w:rsidP="2C16586C">
      <w:pPr>
        <w:ind w:right="237"/>
        <w:jc w:val="both"/>
        <w:rPr>
          <w:rFonts w:eastAsia="Arial"/>
          <w:b/>
          <w:bCs/>
          <w:color w:val="000000" w:themeColor="text1"/>
          <w:sz w:val="24"/>
          <w:szCs w:val="24"/>
        </w:rPr>
      </w:pPr>
    </w:p>
    <w:p w14:paraId="7F66C6E0" w14:textId="0DA30E72" w:rsidR="2C16586C" w:rsidRDefault="2C16586C" w:rsidP="2C16586C">
      <w:pPr>
        <w:ind w:right="237"/>
        <w:jc w:val="both"/>
        <w:rPr>
          <w:rFonts w:eastAsia="Arial"/>
          <w:b/>
          <w:bCs/>
          <w:color w:val="000000" w:themeColor="text1"/>
          <w:sz w:val="24"/>
          <w:szCs w:val="24"/>
        </w:rPr>
      </w:pPr>
    </w:p>
    <w:p w14:paraId="4B8A4CF7" w14:textId="383142AB" w:rsidR="2C16586C" w:rsidRDefault="2C16586C" w:rsidP="2C16586C">
      <w:pPr>
        <w:ind w:right="237"/>
        <w:jc w:val="both"/>
        <w:rPr>
          <w:rFonts w:eastAsia="Arial"/>
          <w:b/>
          <w:bCs/>
          <w:color w:val="000000" w:themeColor="text1"/>
          <w:sz w:val="24"/>
          <w:szCs w:val="24"/>
        </w:rPr>
      </w:pPr>
    </w:p>
    <w:p w14:paraId="47D66634" w14:textId="14BF11D5" w:rsidR="2C16586C" w:rsidRDefault="2C16586C" w:rsidP="2C16586C">
      <w:pPr>
        <w:ind w:right="237"/>
        <w:jc w:val="both"/>
        <w:rPr>
          <w:rFonts w:eastAsia="Arial"/>
          <w:b/>
          <w:bCs/>
          <w:color w:val="000000" w:themeColor="text1"/>
          <w:sz w:val="24"/>
          <w:szCs w:val="24"/>
        </w:rPr>
      </w:pPr>
    </w:p>
    <w:p w14:paraId="7CDFB8EF" w14:textId="19BFAC7E" w:rsidR="2C16586C" w:rsidRDefault="2C16586C" w:rsidP="2C16586C">
      <w:pPr>
        <w:ind w:right="237"/>
        <w:jc w:val="both"/>
        <w:rPr>
          <w:rFonts w:eastAsia="Arial"/>
          <w:b/>
          <w:bCs/>
          <w:color w:val="000000" w:themeColor="text1"/>
          <w:sz w:val="24"/>
          <w:szCs w:val="24"/>
        </w:rPr>
      </w:pPr>
    </w:p>
    <w:p w14:paraId="34815B64" w14:textId="56CD25D7" w:rsidR="2C16586C" w:rsidRDefault="2C16586C" w:rsidP="2C16586C">
      <w:pPr>
        <w:ind w:right="237"/>
        <w:jc w:val="both"/>
        <w:rPr>
          <w:rFonts w:eastAsia="Arial"/>
          <w:b/>
          <w:bCs/>
          <w:color w:val="000000" w:themeColor="text1"/>
          <w:sz w:val="24"/>
          <w:szCs w:val="24"/>
        </w:rPr>
      </w:pPr>
    </w:p>
    <w:p w14:paraId="5C5F2AAC" w14:textId="5A8058F8" w:rsidR="2C16586C" w:rsidRDefault="2C16586C" w:rsidP="2C16586C">
      <w:pPr>
        <w:ind w:right="237"/>
        <w:jc w:val="both"/>
        <w:rPr>
          <w:rFonts w:eastAsia="Arial"/>
          <w:b/>
          <w:bCs/>
          <w:color w:val="000000" w:themeColor="text1"/>
          <w:sz w:val="24"/>
          <w:szCs w:val="24"/>
        </w:rPr>
      </w:pPr>
    </w:p>
    <w:p w14:paraId="4754ACD3" w14:textId="6EFA672A" w:rsidR="2C16586C" w:rsidRDefault="2C16586C" w:rsidP="2C16586C">
      <w:pPr>
        <w:ind w:right="237"/>
        <w:jc w:val="both"/>
        <w:rPr>
          <w:rFonts w:eastAsia="Arial"/>
          <w:b/>
          <w:bCs/>
          <w:color w:val="000000" w:themeColor="text1"/>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C486835" w14:textId="08322CED" w:rsidR="00D8587B" w:rsidRDefault="00D8587B"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37B7BB74" w14:textId="306AF5A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4</w:t>
      </w:r>
    </w:p>
    <w:p w14:paraId="1E9F24B0" w14:textId="77777777" w:rsidR="00D8587B" w:rsidRPr="00E676F7" w:rsidRDefault="00D8587B" w:rsidP="00D8587B">
      <w:pPr>
        <w:ind w:right="237"/>
        <w:jc w:val="both"/>
        <w:rPr>
          <w:rFonts w:eastAsia="Arial"/>
          <w:color w:val="000000" w:themeColor="text1"/>
          <w:sz w:val="24"/>
          <w:szCs w:val="24"/>
        </w:rPr>
      </w:pPr>
    </w:p>
    <w:p w14:paraId="5A4F3BB8"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1469FC11" w14:textId="410EB1B2" w:rsidR="2DD09751" w:rsidRDefault="2DD09751" w:rsidP="2DD09751">
      <w:pPr>
        <w:ind w:right="237"/>
        <w:jc w:val="both"/>
        <w:rPr>
          <w:rFonts w:eastAsia="Arial"/>
          <w:b/>
          <w:bCs/>
          <w:color w:val="000000" w:themeColor="text1"/>
          <w:sz w:val="24"/>
          <w:szCs w:val="24"/>
        </w:rPr>
      </w:pPr>
    </w:p>
    <w:p w14:paraId="2CB2DC22" w14:textId="23BE48CD"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14:paraId="64B3D978" w14:textId="77777777" w:rsidR="00D8587B" w:rsidRPr="00E676F7" w:rsidRDefault="00D8587B" w:rsidP="00D8587B">
      <w:pPr>
        <w:ind w:right="237"/>
        <w:jc w:val="both"/>
        <w:rPr>
          <w:rFonts w:eastAsia="Arial"/>
          <w:color w:val="000000" w:themeColor="text1"/>
          <w:sz w:val="24"/>
          <w:szCs w:val="24"/>
        </w:rPr>
      </w:pPr>
    </w:p>
    <w:p w14:paraId="6BB5DB32" w14:textId="52991A30" w:rsidR="4D3AE40C" w:rsidRDefault="4D3AE40C"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13E43E10" w:rsidRPr="2DD09751">
        <w:rPr>
          <w:rFonts w:eastAsia="Arial"/>
          <w:color w:val="000000" w:themeColor="text1"/>
          <w:sz w:val="24"/>
          <w:szCs w:val="24"/>
        </w:rPr>
        <w:t>should</w:t>
      </w:r>
      <w:r w:rsidRPr="2DD09751">
        <w:rPr>
          <w:rFonts w:eastAsia="Arial"/>
          <w:color w:val="000000" w:themeColor="text1"/>
          <w:sz w:val="24"/>
          <w:szCs w:val="24"/>
        </w:rPr>
        <w:t xml:space="preserve"> choose a</w:t>
      </w:r>
      <w:r w:rsidR="75FF537D" w:rsidRPr="2DD09751">
        <w:rPr>
          <w:rFonts w:eastAsia="Arial"/>
          <w:color w:val="000000" w:themeColor="text1"/>
          <w:sz w:val="24"/>
          <w:szCs w:val="24"/>
        </w:rPr>
        <w:t>n i</w:t>
      </w:r>
      <w:r w:rsidR="441E180B" w:rsidRPr="2DD09751">
        <w:rPr>
          <w:rFonts w:eastAsia="Arial"/>
          <w:color w:val="000000" w:themeColor="text1"/>
          <w:sz w:val="24"/>
          <w:szCs w:val="24"/>
        </w:rPr>
        <w:t xml:space="preserve">nvestigation </w:t>
      </w:r>
      <w:r w:rsidRPr="2DD09751">
        <w:rPr>
          <w:rFonts w:eastAsia="Arial"/>
          <w:color w:val="000000" w:themeColor="text1"/>
          <w:sz w:val="24"/>
          <w:szCs w:val="24"/>
        </w:rPr>
        <w:t xml:space="preserve">that you have been involved </w:t>
      </w:r>
      <w:r w:rsidR="23EDB40A" w:rsidRPr="2DD09751">
        <w:rPr>
          <w:rFonts w:eastAsia="Arial"/>
          <w:color w:val="000000" w:themeColor="text1"/>
          <w:sz w:val="24"/>
          <w:szCs w:val="24"/>
        </w:rPr>
        <w:t xml:space="preserve">in </w:t>
      </w:r>
      <w:r w:rsidR="23EDB40A" w:rsidRPr="2DD09751">
        <w:rPr>
          <w:rFonts w:eastAsia="Arial"/>
          <w:b/>
          <w:bCs/>
          <w:color w:val="000000" w:themeColor="text1"/>
          <w:sz w:val="24"/>
          <w:szCs w:val="24"/>
        </w:rPr>
        <w:t>during</w:t>
      </w:r>
      <w:r w:rsidRPr="2DD09751">
        <w:rPr>
          <w:rFonts w:eastAsia="Arial"/>
          <w:b/>
          <w:bCs/>
          <w:color w:val="000000" w:themeColor="text1"/>
          <w:sz w:val="24"/>
          <w:szCs w:val="24"/>
        </w:rPr>
        <w:t xml:space="preserve"> year 2/3 that was of a complex nature, </w:t>
      </w:r>
      <w:r w:rsidRPr="2DD09751">
        <w:rPr>
          <w:rFonts w:eastAsia="Arial"/>
          <w:color w:val="000000" w:themeColor="text1"/>
          <w:sz w:val="24"/>
          <w:szCs w:val="24"/>
        </w:rPr>
        <w:t>in which you played a significant role</w:t>
      </w:r>
      <w:r w:rsidR="5D26065F" w:rsidRPr="2DD09751">
        <w:rPr>
          <w:rFonts w:eastAsia="Arial"/>
          <w:color w:val="000000" w:themeColor="text1"/>
          <w:sz w:val="24"/>
          <w:szCs w:val="24"/>
        </w:rPr>
        <w:t>.</w:t>
      </w:r>
    </w:p>
    <w:p w14:paraId="4A531F3C" w14:textId="77777777" w:rsidR="00D8587B" w:rsidRPr="00E676F7" w:rsidRDefault="00D8587B" w:rsidP="00D8587B">
      <w:pPr>
        <w:ind w:right="237"/>
        <w:jc w:val="both"/>
        <w:rPr>
          <w:b/>
          <w:sz w:val="24"/>
          <w:szCs w:val="24"/>
        </w:rPr>
      </w:pPr>
    </w:p>
    <w:p w14:paraId="4932B68C" w14:textId="4B6C4ECE" w:rsidR="2DD09751" w:rsidRDefault="2DD09751"/>
    <w:p w14:paraId="76AEC67D" w14:textId="535B8CEB" w:rsidR="2DD09751" w:rsidRDefault="2DD09751" w:rsidP="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55AC69F9" w14:textId="77777777" w:rsidTr="19171886">
        <w:tc>
          <w:tcPr>
            <w:tcW w:w="10188" w:type="dxa"/>
            <w:shd w:val="clear" w:color="auto" w:fill="auto"/>
          </w:tcPr>
          <w:p w14:paraId="1DE55075" w14:textId="2E1B58DC" w:rsidR="4EF71621" w:rsidRDefault="4EF71621" w:rsidP="2DD09751">
            <w:pPr>
              <w:ind w:right="237"/>
              <w:rPr>
                <w:sz w:val="24"/>
                <w:szCs w:val="24"/>
              </w:rPr>
            </w:pPr>
            <w:r w:rsidRPr="2DD09751">
              <w:rPr>
                <w:b/>
                <w:bCs/>
                <w:sz w:val="24"/>
                <w:szCs w:val="24"/>
              </w:rPr>
              <w:t>Critically e</w:t>
            </w:r>
            <w:r w:rsidR="64D1C663" w:rsidRPr="2DD09751">
              <w:rPr>
                <w:b/>
                <w:bCs/>
                <w:sz w:val="24"/>
                <w:szCs w:val="24"/>
              </w:rPr>
              <w:t>valuate</w:t>
            </w:r>
            <w:r w:rsidRPr="2DD09751">
              <w:rPr>
                <w:b/>
                <w:bCs/>
                <w:sz w:val="24"/>
                <w:szCs w:val="24"/>
              </w:rPr>
              <w:t xml:space="preserve"> an</w:t>
            </w:r>
            <w:r w:rsidR="52A6677B" w:rsidRPr="2DD09751">
              <w:rPr>
                <w:b/>
                <w:bCs/>
                <w:sz w:val="24"/>
                <w:szCs w:val="24"/>
              </w:rPr>
              <w:t>d reflect</w:t>
            </w:r>
            <w:r w:rsidR="52A6677B" w:rsidRPr="2DD09751">
              <w:rPr>
                <w:sz w:val="24"/>
                <w:szCs w:val="24"/>
              </w:rPr>
              <w:t xml:space="preserve"> upon how</w:t>
            </w:r>
            <w:r w:rsidRPr="2DD09751">
              <w:rPr>
                <w:sz w:val="24"/>
                <w:szCs w:val="24"/>
              </w:rPr>
              <w:t xml:space="preserve"> in</w:t>
            </w:r>
            <w:r w:rsidR="76D241F5" w:rsidRPr="2DD09751">
              <w:rPr>
                <w:sz w:val="24"/>
                <w:szCs w:val="24"/>
              </w:rPr>
              <w:t>formation</w:t>
            </w:r>
            <w:r w:rsidRPr="2DD09751">
              <w:rPr>
                <w:sz w:val="24"/>
                <w:szCs w:val="24"/>
              </w:rPr>
              <w:t xml:space="preserve"> and in</w:t>
            </w:r>
            <w:r w:rsidR="2D4082B8" w:rsidRPr="2DD09751">
              <w:rPr>
                <w:sz w:val="24"/>
                <w:szCs w:val="24"/>
              </w:rPr>
              <w:t>telligence</w:t>
            </w:r>
            <w:r w:rsidRPr="2DD09751">
              <w:rPr>
                <w:sz w:val="24"/>
                <w:szCs w:val="24"/>
              </w:rPr>
              <w:t xml:space="preserve"> was </w:t>
            </w:r>
            <w:r w:rsidR="77019466" w:rsidRPr="2DD09751">
              <w:rPr>
                <w:sz w:val="24"/>
                <w:szCs w:val="24"/>
              </w:rPr>
              <w:t xml:space="preserve">used to progress </w:t>
            </w:r>
            <w:r w:rsidR="0076C70C" w:rsidRPr="2DD09751">
              <w:rPr>
                <w:sz w:val="24"/>
                <w:szCs w:val="24"/>
              </w:rPr>
              <w:t xml:space="preserve">a given policing </w:t>
            </w:r>
            <w:r w:rsidR="41E50BD4" w:rsidRPr="2DD09751">
              <w:rPr>
                <w:sz w:val="24"/>
                <w:szCs w:val="24"/>
              </w:rPr>
              <w:t>operation</w:t>
            </w:r>
            <w:r w:rsidR="092993A1" w:rsidRPr="2DD09751">
              <w:rPr>
                <w:sz w:val="24"/>
                <w:szCs w:val="24"/>
              </w:rPr>
              <w:t xml:space="preserve">. </w:t>
            </w:r>
          </w:p>
          <w:p w14:paraId="2E0D8D6E" w14:textId="25D4F778" w:rsidR="2DD09751" w:rsidRDefault="2DD09751" w:rsidP="2DD09751">
            <w:pPr>
              <w:ind w:right="237"/>
              <w:rPr>
                <w:sz w:val="24"/>
                <w:szCs w:val="24"/>
              </w:rPr>
            </w:pPr>
          </w:p>
          <w:p w14:paraId="051C84D3" w14:textId="27EFB0A6" w:rsidR="2DD09751" w:rsidRDefault="2DD09751" w:rsidP="2DD09751">
            <w:pPr>
              <w:ind w:right="237"/>
              <w:rPr>
                <w:sz w:val="24"/>
                <w:szCs w:val="24"/>
              </w:rPr>
            </w:pPr>
          </w:p>
          <w:p w14:paraId="622158F9" w14:textId="45CE325A" w:rsidR="588ADC0A" w:rsidRDefault="04749639" w:rsidP="2DD09751">
            <w:pPr>
              <w:ind w:right="237"/>
              <w:rPr>
                <w:sz w:val="24"/>
                <w:szCs w:val="24"/>
              </w:rPr>
            </w:pPr>
            <w:r w:rsidRPr="19171886">
              <w:rPr>
                <w:sz w:val="24"/>
                <w:szCs w:val="24"/>
              </w:rPr>
              <w:t xml:space="preserve">Consider </w:t>
            </w:r>
            <w:r w:rsidR="6C6D4A23" w:rsidRPr="19171886">
              <w:rPr>
                <w:sz w:val="24"/>
                <w:szCs w:val="24"/>
              </w:rPr>
              <w:t xml:space="preserve">the role of the National Intelligence Model and reflect on </w:t>
            </w:r>
            <w:r w:rsidRPr="19171886">
              <w:rPr>
                <w:sz w:val="24"/>
                <w:szCs w:val="24"/>
              </w:rPr>
              <w:t xml:space="preserve">how </w:t>
            </w:r>
            <w:r w:rsidR="6A42D3F6" w:rsidRPr="19171886">
              <w:rPr>
                <w:sz w:val="24"/>
                <w:szCs w:val="24"/>
              </w:rPr>
              <w:t>information and intelligence was critical to the outcome of the situation</w:t>
            </w:r>
            <w:r w:rsidR="1B8DEB3F" w:rsidRPr="19171886">
              <w:rPr>
                <w:sz w:val="24"/>
                <w:szCs w:val="24"/>
              </w:rPr>
              <w:t xml:space="preserve"> and analyse how the role of NIM as a business process is used to shape a wider force policing objective. </w:t>
            </w:r>
          </w:p>
          <w:p w14:paraId="38BAD57A" w14:textId="393ECD8C" w:rsidR="2DD09751" w:rsidRDefault="2DD09751" w:rsidP="2DD09751">
            <w:pPr>
              <w:ind w:right="237"/>
              <w:rPr>
                <w:sz w:val="24"/>
                <w:szCs w:val="24"/>
              </w:rPr>
            </w:pPr>
          </w:p>
          <w:p w14:paraId="7807C90E" w14:textId="3422D936" w:rsidR="6967F849" w:rsidRDefault="6967F849" w:rsidP="2DD09751">
            <w:pPr>
              <w:ind w:right="237"/>
              <w:rPr>
                <w:sz w:val="24"/>
                <w:szCs w:val="24"/>
              </w:rPr>
            </w:pPr>
            <w:r w:rsidRPr="2DD09751">
              <w:rPr>
                <w:sz w:val="24"/>
                <w:szCs w:val="24"/>
              </w:rPr>
              <w:t xml:space="preserve">Examples of policing operations </w:t>
            </w:r>
            <w:r w:rsidR="45956C9B" w:rsidRPr="2DD09751">
              <w:rPr>
                <w:sz w:val="24"/>
                <w:szCs w:val="24"/>
              </w:rPr>
              <w:t>c</w:t>
            </w:r>
            <w:r w:rsidRPr="2DD09751">
              <w:rPr>
                <w:sz w:val="24"/>
                <w:szCs w:val="24"/>
              </w:rPr>
              <w:t xml:space="preserve">ould be </w:t>
            </w:r>
            <w:r w:rsidR="7611827F" w:rsidRPr="2DD09751">
              <w:rPr>
                <w:sz w:val="24"/>
                <w:szCs w:val="24"/>
              </w:rPr>
              <w:t>relating to</w:t>
            </w:r>
            <w:r w:rsidRPr="2DD09751">
              <w:rPr>
                <w:sz w:val="24"/>
                <w:szCs w:val="24"/>
              </w:rPr>
              <w:t xml:space="preserve"> cannabis factory</w:t>
            </w:r>
            <w:r w:rsidR="06DB1DF2" w:rsidRPr="2DD09751">
              <w:rPr>
                <w:sz w:val="24"/>
                <w:szCs w:val="24"/>
              </w:rPr>
              <w:t>, organised crime groups</w:t>
            </w:r>
            <w:r w:rsidR="39BB3A9F" w:rsidRPr="2DD09751">
              <w:rPr>
                <w:sz w:val="24"/>
                <w:szCs w:val="24"/>
              </w:rPr>
              <w:t>, or handling of stolen goods.</w:t>
            </w:r>
            <w:r w:rsidR="5E986C56" w:rsidRPr="2DD09751">
              <w:rPr>
                <w:sz w:val="24"/>
                <w:szCs w:val="24"/>
              </w:rPr>
              <w:t xml:space="preserve"> </w:t>
            </w:r>
          </w:p>
          <w:p w14:paraId="62D485DA" w14:textId="2F0801CA" w:rsidR="2DD09751" w:rsidRDefault="2DD09751" w:rsidP="2DD09751">
            <w:pPr>
              <w:ind w:right="237"/>
              <w:jc w:val="both"/>
              <w:rPr>
                <w:rFonts w:eastAsia="Arial"/>
                <w:color w:val="000000" w:themeColor="text1"/>
                <w:sz w:val="24"/>
                <w:szCs w:val="24"/>
                <w:highlight w:val="yellow"/>
              </w:rPr>
            </w:pPr>
          </w:p>
          <w:p w14:paraId="1C0E6CC3" w14:textId="7B661187" w:rsidR="2DD09751" w:rsidRDefault="2DD09751" w:rsidP="2DD09751">
            <w:pPr>
              <w:ind w:right="237"/>
              <w:jc w:val="both"/>
              <w:rPr>
                <w:rFonts w:eastAsia="Arial"/>
                <w:color w:val="000000" w:themeColor="text1"/>
                <w:sz w:val="24"/>
                <w:szCs w:val="24"/>
                <w:highlight w:val="yellow"/>
              </w:rPr>
            </w:pPr>
          </w:p>
          <w:p w14:paraId="34C7088C" w14:textId="77777777"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529FC098" w14:textId="77777777" w:rsidR="00D8587B" w:rsidRPr="00E676F7" w:rsidRDefault="00D8587B" w:rsidP="009035AB">
            <w:pPr>
              <w:ind w:right="237"/>
              <w:jc w:val="both"/>
              <w:rPr>
                <w:sz w:val="24"/>
                <w:szCs w:val="24"/>
              </w:rPr>
            </w:pPr>
          </w:p>
        </w:tc>
      </w:tr>
    </w:tbl>
    <w:p w14:paraId="526A5EBB" w14:textId="77777777" w:rsidR="00D8587B" w:rsidRPr="00E676F7" w:rsidRDefault="00D8587B" w:rsidP="00D8587B">
      <w:pPr>
        <w:ind w:right="237"/>
        <w:jc w:val="both"/>
        <w:rPr>
          <w:sz w:val="24"/>
          <w:szCs w:val="24"/>
        </w:rPr>
      </w:pPr>
    </w:p>
    <w:p w14:paraId="55C10DA4" w14:textId="77777777" w:rsidR="00D8587B" w:rsidRPr="00E676F7" w:rsidRDefault="00D8587B" w:rsidP="00D8587B">
      <w:pPr>
        <w:ind w:right="237"/>
        <w:jc w:val="both"/>
        <w:rPr>
          <w:rFonts w:eastAsia="Arial"/>
          <w:color w:val="000000" w:themeColor="text1"/>
          <w:sz w:val="24"/>
          <w:szCs w:val="24"/>
        </w:rPr>
      </w:pPr>
    </w:p>
    <w:p w14:paraId="6A352105"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5D6EEADD" w14:textId="3C396847" w:rsidR="2C16586C" w:rsidRDefault="2C16586C" w:rsidP="2C16586C">
      <w:pPr>
        <w:ind w:right="237"/>
        <w:jc w:val="both"/>
        <w:rPr>
          <w:rFonts w:eastAsia="Arial"/>
          <w:b/>
          <w:bCs/>
          <w:color w:val="000000" w:themeColor="text1"/>
          <w:sz w:val="24"/>
          <w:szCs w:val="24"/>
        </w:rPr>
      </w:pPr>
    </w:p>
    <w:p w14:paraId="2931BB46" w14:textId="5CE4ADB5" w:rsidR="2C16586C" w:rsidRPr="0099795E" w:rsidRDefault="008C410F"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This essay relates to operation ‘Tequila’ which is an operation that I played a significant role in. The operation relate</w:t>
      </w:r>
      <w:r w:rsidR="00EC1BD9">
        <w:rPr>
          <w:rFonts w:ascii="Times New Roman" w:eastAsia="Arial" w:hAnsi="Times New Roman" w:cs="Times New Roman"/>
          <w:bCs/>
          <w:color w:val="000000" w:themeColor="text1"/>
          <w:sz w:val="24"/>
          <w:szCs w:val="24"/>
        </w:rPr>
        <w:t>s to three males who were under investigation</w:t>
      </w:r>
      <w:r w:rsidRPr="0099795E">
        <w:rPr>
          <w:rFonts w:ascii="Times New Roman" w:eastAsia="Arial" w:hAnsi="Times New Roman" w:cs="Times New Roman"/>
          <w:bCs/>
          <w:color w:val="000000" w:themeColor="text1"/>
          <w:sz w:val="24"/>
          <w:szCs w:val="24"/>
        </w:rPr>
        <w:t xml:space="preserve"> for conspiracy to supply class A and B drugs and handling illegal firearms. The operation took place over a number of months where information and intelligence </w:t>
      </w:r>
      <w:r w:rsidR="005960DC">
        <w:rPr>
          <w:rFonts w:ascii="Times New Roman" w:eastAsia="Arial" w:hAnsi="Times New Roman" w:cs="Times New Roman"/>
          <w:bCs/>
          <w:color w:val="000000" w:themeColor="text1"/>
          <w:sz w:val="24"/>
          <w:szCs w:val="24"/>
        </w:rPr>
        <w:t>was gathered on the three males.</w:t>
      </w:r>
      <w:r w:rsidRPr="0099795E">
        <w:rPr>
          <w:rFonts w:ascii="Times New Roman" w:eastAsia="Arial" w:hAnsi="Times New Roman" w:cs="Times New Roman"/>
          <w:bCs/>
          <w:color w:val="000000" w:themeColor="text1"/>
          <w:sz w:val="24"/>
          <w:szCs w:val="24"/>
        </w:rPr>
        <w:t xml:space="preserve"> The operation was of substantial size and the National Intelligence Model</w:t>
      </w:r>
      <w:r w:rsidR="007106C4" w:rsidRPr="0099795E">
        <w:rPr>
          <w:rFonts w:ascii="Times New Roman" w:eastAsia="Arial" w:hAnsi="Times New Roman" w:cs="Times New Roman"/>
          <w:bCs/>
          <w:color w:val="000000" w:themeColor="text1"/>
          <w:sz w:val="24"/>
          <w:szCs w:val="24"/>
        </w:rPr>
        <w:t xml:space="preserve"> (NIM)</w:t>
      </w:r>
      <w:r w:rsidRPr="0099795E">
        <w:rPr>
          <w:rFonts w:ascii="Times New Roman" w:eastAsia="Arial" w:hAnsi="Times New Roman" w:cs="Times New Roman"/>
          <w:bCs/>
          <w:color w:val="000000" w:themeColor="text1"/>
          <w:sz w:val="24"/>
          <w:szCs w:val="24"/>
        </w:rPr>
        <w:t xml:space="preserve"> was </w:t>
      </w:r>
      <w:r w:rsidR="007106C4" w:rsidRPr="0099795E">
        <w:rPr>
          <w:rFonts w:ascii="Times New Roman" w:eastAsia="Arial" w:hAnsi="Times New Roman" w:cs="Times New Roman"/>
          <w:bCs/>
          <w:color w:val="000000" w:themeColor="text1"/>
          <w:sz w:val="24"/>
          <w:szCs w:val="24"/>
        </w:rPr>
        <w:t xml:space="preserve">used whilst building the operation. Due to the operation being built on information and intelligence I will be discussing how police forces gather intelligence and how it is evaluated using the 3x5x2 system. </w:t>
      </w:r>
      <w:r w:rsidR="00BD4127" w:rsidRPr="0099795E">
        <w:rPr>
          <w:rFonts w:ascii="Times New Roman" w:eastAsia="Arial" w:hAnsi="Times New Roman" w:cs="Times New Roman"/>
          <w:bCs/>
          <w:color w:val="000000" w:themeColor="text1"/>
          <w:sz w:val="24"/>
          <w:szCs w:val="24"/>
        </w:rPr>
        <w:t>The majority of the information and intelligence was gathered from the phone that was seized at the scene of the violent disorder but information and intelligence was also gathered by police offi</w:t>
      </w:r>
      <w:r w:rsidR="007106C4" w:rsidRPr="0099795E">
        <w:rPr>
          <w:rFonts w:ascii="Times New Roman" w:eastAsia="Arial" w:hAnsi="Times New Roman" w:cs="Times New Roman"/>
          <w:bCs/>
          <w:color w:val="000000" w:themeColor="text1"/>
          <w:sz w:val="24"/>
          <w:szCs w:val="24"/>
        </w:rPr>
        <w:t xml:space="preserve">cers and members of the public as well </w:t>
      </w:r>
      <w:r w:rsidR="005960DC">
        <w:rPr>
          <w:rFonts w:ascii="Times New Roman" w:eastAsia="Arial" w:hAnsi="Times New Roman" w:cs="Times New Roman"/>
          <w:bCs/>
          <w:color w:val="000000" w:themeColor="text1"/>
          <w:sz w:val="24"/>
          <w:szCs w:val="24"/>
        </w:rPr>
        <w:t xml:space="preserve">as victim, suspects, </w:t>
      </w:r>
      <w:r w:rsidR="005960DC" w:rsidRPr="005960DC">
        <w:rPr>
          <w:rFonts w:ascii="Times New Roman" w:eastAsia="Arial" w:hAnsi="Times New Roman" w:cs="Times New Roman"/>
          <w:bCs/>
          <w:color w:val="000000" w:themeColor="text1"/>
          <w:sz w:val="24"/>
          <w:szCs w:val="24"/>
        </w:rPr>
        <w:t>CCTV and ANPR cameras</w:t>
      </w:r>
      <w:r w:rsidR="005960DC">
        <w:rPr>
          <w:rFonts w:ascii="Times New Roman" w:eastAsia="Arial" w:hAnsi="Times New Roman" w:cs="Times New Roman"/>
          <w:bCs/>
          <w:color w:val="000000" w:themeColor="text1"/>
          <w:sz w:val="24"/>
          <w:szCs w:val="24"/>
        </w:rPr>
        <w:t>.</w:t>
      </w:r>
    </w:p>
    <w:p w14:paraId="31EFC0B6" w14:textId="3A2C532E" w:rsidR="00BD4127" w:rsidRPr="0099795E" w:rsidRDefault="00BD4127" w:rsidP="0099795E">
      <w:pPr>
        <w:spacing w:line="360" w:lineRule="auto"/>
        <w:ind w:right="237"/>
        <w:jc w:val="both"/>
        <w:rPr>
          <w:rFonts w:ascii="Times New Roman" w:eastAsia="Arial" w:hAnsi="Times New Roman" w:cs="Times New Roman"/>
          <w:bCs/>
          <w:color w:val="000000" w:themeColor="text1"/>
          <w:sz w:val="24"/>
          <w:szCs w:val="24"/>
        </w:rPr>
      </w:pPr>
    </w:p>
    <w:p w14:paraId="14CB21F5" w14:textId="79C16CD1" w:rsidR="00C44A9D" w:rsidRDefault="00BD4127"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lastRenderedPageBreak/>
        <w:t xml:space="preserve">The operation I will be referring to is operation ‘Tequila’, operation Tequila refers to </w:t>
      </w:r>
      <w:r w:rsidR="009177C8" w:rsidRPr="0099795E">
        <w:rPr>
          <w:rFonts w:ascii="Times New Roman" w:eastAsia="Arial" w:hAnsi="Times New Roman" w:cs="Times New Roman"/>
          <w:bCs/>
          <w:color w:val="000000" w:themeColor="text1"/>
          <w:sz w:val="24"/>
          <w:szCs w:val="24"/>
        </w:rPr>
        <w:t>an</w:t>
      </w:r>
      <w:r w:rsidRPr="0099795E">
        <w:rPr>
          <w:rFonts w:ascii="Times New Roman" w:eastAsia="Arial" w:hAnsi="Times New Roman" w:cs="Times New Roman"/>
          <w:bCs/>
          <w:color w:val="000000" w:themeColor="text1"/>
          <w:sz w:val="24"/>
          <w:szCs w:val="24"/>
        </w:rPr>
        <w:t xml:space="preserve"> operation that invol</w:t>
      </w:r>
      <w:r w:rsidR="00EC1BD9">
        <w:rPr>
          <w:rFonts w:ascii="Times New Roman" w:eastAsia="Arial" w:hAnsi="Times New Roman" w:cs="Times New Roman"/>
          <w:bCs/>
          <w:color w:val="000000" w:themeColor="text1"/>
          <w:sz w:val="24"/>
          <w:szCs w:val="24"/>
        </w:rPr>
        <w:t xml:space="preserve">ves three males whom reside within </w:t>
      </w:r>
      <w:r w:rsidR="005B49F7">
        <w:rPr>
          <w:rFonts w:ascii="Times New Roman" w:eastAsia="Arial" w:hAnsi="Times New Roman" w:cs="Times New Roman"/>
          <w:bCs/>
          <w:color w:val="000000" w:themeColor="text1"/>
          <w:sz w:val="24"/>
          <w:szCs w:val="24"/>
        </w:rPr>
        <w:t>C</w:t>
      </w:r>
      <w:r w:rsidR="005960DC">
        <w:rPr>
          <w:rFonts w:ascii="Times New Roman" w:eastAsia="Arial" w:hAnsi="Times New Roman" w:cs="Times New Roman"/>
          <w:bCs/>
          <w:color w:val="000000" w:themeColor="text1"/>
          <w:sz w:val="24"/>
          <w:szCs w:val="24"/>
        </w:rPr>
        <w:t>entral</w:t>
      </w:r>
      <w:r w:rsidR="00EC1BD9">
        <w:rPr>
          <w:rFonts w:ascii="Times New Roman" w:eastAsia="Arial" w:hAnsi="Times New Roman" w:cs="Times New Roman"/>
          <w:bCs/>
          <w:color w:val="000000" w:themeColor="text1"/>
          <w:sz w:val="24"/>
          <w:szCs w:val="24"/>
        </w:rPr>
        <w:t>,</w:t>
      </w:r>
      <w:r w:rsidR="005960DC">
        <w:rPr>
          <w:rFonts w:ascii="Times New Roman" w:eastAsia="Arial" w:hAnsi="Times New Roman" w:cs="Times New Roman"/>
          <w:bCs/>
          <w:color w:val="000000" w:themeColor="text1"/>
          <w:sz w:val="24"/>
          <w:szCs w:val="24"/>
        </w:rPr>
        <w:t xml:space="preserve"> B</w:t>
      </w:r>
      <w:r w:rsidR="005B49F7">
        <w:rPr>
          <w:rFonts w:ascii="Times New Roman" w:eastAsia="Arial" w:hAnsi="Times New Roman" w:cs="Times New Roman"/>
          <w:bCs/>
          <w:color w:val="000000" w:themeColor="text1"/>
          <w:sz w:val="24"/>
          <w:szCs w:val="24"/>
        </w:rPr>
        <w:t xml:space="preserve">asic Command </w:t>
      </w:r>
      <w:r w:rsidR="005960DC">
        <w:rPr>
          <w:rFonts w:ascii="Times New Roman" w:eastAsia="Arial" w:hAnsi="Times New Roman" w:cs="Times New Roman"/>
          <w:bCs/>
          <w:color w:val="000000" w:themeColor="text1"/>
          <w:sz w:val="24"/>
          <w:szCs w:val="24"/>
        </w:rPr>
        <w:t>U</w:t>
      </w:r>
      <w:r w:rsidR="005B49F7">
        <w:rPr>
          <w:rFonts w:ascii="Times New Roman" w:eastAsia="Arial" w:hAnsi="Times New Roman" w:cs="Times New Roman"/>
          <w:bCs/>
          <w:color w:val="000000" w:themeColor="text1"/>
          <w:sz w:val="24"/>
          <w:szCs w:val="24"/>
        </w:rPr>
        <w:t>nit (BCU)</w:t>
      </w:r>
      <w:r w:rsidR="005960DC">
        <w:rPr>
          <w:rFonts w:ascii="Times New Roman" w:eastAsia="Arial" w:hAnsi="Times New Roman" w:cs="Times New Roman"/>
          <w:bCs/>
          <w:color w:val="000000" w:themeColor="text1"/>
          <w:sz w:val="24"/>
          <w:szCs w:val="24"/>
        </w:rPr>
        <w:t xml:space="preserve"> in South Wales Police Force</w:t>
      </w:r>
      <w:r w:rsidR="000C57CB" w:rsidRPr="0099795E">
        <w:rPr>
          <w:rFonts w:ascii="Times New Roman" w:eastAsia="Arial" w:hAnsi="Times New Roman" w:cs="Times New Roman"/>
          <w:bCs/>
          <w:color w:val="000000" w:themeColor="text1"/>
          <w:sz w:val="24"/>
          <w:szCs w:val="24"/>
        </w:rPr>
        <w:t xml:space="preserve">. Operations are named by police forces randomly, </w:t>
      </w:r>
      <w:r w:rsidR="00B12A14">
        <w:rPr>
          <w:rFonts w:ascii="Times New Roman" w:eastAsia="Arial" w:hAnsi="Times New Roman" w:cs="Times New Roman"/>
          <w:bCs/>
          <w:color w:val="000000" w:themeColor="text1"/>
          <w:sz w:val="24"/>
          <w:szCs w:val="24"/>
        </w:rPr>
        <w:t>an article completed</w:t>
      </w:r>
      <w:r w:rsidR="00EC1BD9">
        <w:rPr>
          <w:rFonts w:ascii="Times New Roman" w:eastAsia="Arial" w:hAnsi="Times New Roman" w:cs="Times New Roman"/>
          <w:bCs/>
          <w:color w:val="000000" w:themeColor="text1"/>
          <w:sz w:val="24"/>
          <w:szCs w:val="24"/>
        </w:rPr>
        <w:t xml:space="preserve"> by BBC News (2008) explains how</w:t>
      </w:r>
      <w:r w:rsidR="00B12A14">
        <w:rPr>
          <w:rFonts w:ascii="Times New Roman" w:eastAsia="Arial" w:hAnsi="Times New Roman" w:cs="Times New Roman"/>
          <w:bCs/>
          <w:color w:val="000000" w:themeColor="text1"/>
          <w:sz w:val="24"/>
          <w:szCs w:val="24"/>
        </w:rPr>
        <w:t xml:space="preserve"> there is a list with a numb</w:t>
      </w:r>
      <w:r w:rsidR="00EC1BD9">
        <w:rPr>
          <w:rFonts w:ascii="Times New Roman" w:eastAsia="Arial" w:hAnsi="Times New Roman" w:cs="Times New Roman"/>
          <w:bCs/>
          <w:color w:val="000000" w:themeColor="text1"/>
          <w:sz w:val="24"/>
          <w:szCs w:val="24"/>
        </w:rPr>
        <w:t>er of approved names</w:t>
      </w:r>
      <w:r w:rsidR="00B12A14">
        <w:rPr>
          <w:rFonts w:ascii="Times New Roman" w:eastAsia="Arial" w:hAnsi="Times New Roman" w:cs="Times New Roman"/>
          <w:bCs/>
          <w:color w:val="000000" w:themeColor="text1"/>
          <w:sz w:val="24"/>
          <w:szCs w:val="24"/>
        </w:rPr>
        <w:t xml:space="preserve">. These names can range from exotic animals to towns and places. The idea behind the list is to choose names that are neutral and therefor will not be linked to the case in anyway, the system was created in the 1980’s and is shared between all police forces across the United Kingdom. By all forces sharing the list it prevents different operations throughout the country </w:t>
      </w:r>
      <w:r w:rsidR="00EC1BD9">
        <w:rPr>
          <w:rFonts w:ascii="Times New Roman" w:eastAsia="Arial" w:hAnsi="Times New Roman" w:cs="Times New Roman"/>
          <w:bCs/>
          <w:color w:val="000000" w:themeColor="text1"/>
          <w:sz w:val="24"/>
          <w:szCs w:val="24"/>
        </w:rPr>
        <w:t>ending up with the same name.</w:t>
      </w:r>
      <w:r w:rsidR="00B12A14">
        <w:rPr>
          <w:rFonts w:ascii="Times New Roman" w:eastAsia="Arial" w:hAnsi="Times New Roman" w:cs="Times New Roman"/>
          <w:bCs/>
          <w:color w:val="000000" w:themeColor="text1"/>
          <w:sz w:val="24"/>
          <w:szCs w:val="24"/>
        </w:rPr>
        <w:t xml:space="preserve"> </w:t>
      </w:r>
    </w:p>
    <w:p w14:paraId="53C83BCA" w14:textId="77777777" w:rsidR="00B12A14" w:rsidRPr="0099795E" w:rsidRDefault="00B12A14" w:rsidP="0099795E">
      <w:pPr>
        <w:spacing w:line="360" w:lineRule="auto"/>
        <w:ind w:right="237"/>
        <w:jc w:val="both"/>
        <w:rPr>
          <w:rFonts w:ascii="Times New Roman" w:eastAsia="Arial" w:hAnsi="Times New Roman" w:cs="Times New Roman"/>
          <w:bCs/>
          <w:color w:val="000000" w:themeColor="text1"/>
          <w:sz w:val="24"/>
          <w:szCs w:val="24"/>
        </w:rPr>
      </w:pPr>
    </w:p>
    <w:p w14:paraId="517FD8E3" w14:textId="1A355692" w:rsidR="00BD4127" w:rsidRPr="0099795E" w:rsidRDefault="000C57CB"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Intelligence suggested</w:t>
      </w:r>
      <w:r w:rsidR="009177C8" w:rsidRPr="0099795E">
        <w:rPr>
          <w:rFonts w:ascii="Times New Roman" w:eastAsia="Arial" w:hAnsi="Times New Roman" w:cs="Times New Roman"/>
          <w:bCs/>
          <w:color w:val="000000" w:themeColor="text1"/>
          <w:sz w:val="24"/>
          <w:szCs w:val="24"/>
        </w:rPr>
        <w:t xml:space="preserve"> that the three ma</w:t>
      </w:r>
      <w:r w:rsidR="005960DC">
        <w:rPr>
          <w:rFonts w:ascii="Times New Roman" w:eastAsia="Arial" w:hAnsi="Times New Roman" w:cs="Times New Roman"/>
          <w:bCs/>
          <w:color w:val="000000" w:themeColor="text1"/>
          <w:sz w:val="24"/>
          <w:szCs w:val="24"/>
        </w:rPr>
        <w:t>les were involved in the supply</w:t>
      </w:r>
      <w:r w:rsidR="009177C8" w:rsidRPr="0099795E">
        <w:rPr>
          <w:rFonts w:ascii="Times New Roman" w:eastAsia="Arial" w:hAnsi="Times New Roman" w:cs="Times New Roman"/>
          <w:bCs/>
          <w:color w:val="000000" w:themeColor="text1"/>
          <w:sz w:val="24"/>
          <w:szCs w:val="24"/>
        </w:rPr>
        <w:t xml:space="preserve"> of class A and class B drugs</w:t>
      </w:r>
      <w:r w:rsidRPr="0099795E">
        <w:rPr>
          <w:rFonts w:ascii="Times New Roman" w:eastAsia="Arial" w:hAnsi="Times New Roman" w:cs="Times New Roman"/>
          <w:bCs/>
          <w:color w:val="000000" w:themeColor="text1"/>
          <w:sz w:val="24"/>
          <w:szCs w:val="24"/>
        </w:rPr>
        <w:t xml:space="preserve"> </w:t>
      </w:r>
      <w:r w:rsidR="005960DC">
        <w:rPr>
          <w:rFonts w:ascii="Times New Roman" w:eastAsia="Arial" w:hAnsi="Times New Roman" w:cs="Times New Roman"/>
          <w:bCs/>
          <w:color w:val="000000" w:themeColor="text1"/>
          <w:sz w:val="24"/>
          <w:szCs w:val="24"/>
        </w:rPr>
        <w:t xml:space="preserve">mainly </w:t>
      </w:r>
      <w:r w:rsidRPr="0099795E">
        <w:rPr>
          <w:rFonts w:ascii="Times New Roman" w:eastAsia="Arial" w:hAnsi="Times New Roman" w:cs="Times New Roman"/>
          <w:bCs/>
          <w:color w:val="000000" w:themeColor="text1"/>
          <w:sz w:val="24"/>
          <w:szCs w:val="24"/>
        </w:rPr>
        <w:t>being cocaine and cannabis</w:t>
      </w:r>
      <w:r w:rsidR="005960DC">
        <w:rPr>
          <w:rFonts w:ascii="Times New Roman" w:eastAsia="Arial" w:hAnsi="Times New Roman" w:cs="Times New Roman"/>
          <w:bCs/>
          <w:color w:val="000000" w:themeColor="text1"/>
          <w:sz w:val="24"/>
          <w:szCs w:val="24"/>
        </w:rPr>
        <w:t xml:space="preserve"> throughout the central BCU area</w:t>
      </w:r>
      <w:r w:rsidR="009177C8" w:rsidRPr="0099795E">
        <w:rPr>
          <w:rFonts w:ascii="Times New Roman" w:eastAsia="Arial" w:hAnsi="Times New Roman" w:cs="Times New Roman"/>
          <w:bCs/>
          <w:color w:val="000000" w:themeColor="text1"/>
          <w:sz w:val="24"/>
          <w:szCs w:val="24"/>
        </w:rPr>
        <w:t xml:space="preserve"> and had access to i</w:t>
      </w:r>
      <w:r w:rsidR="00D07DCC" w:rsidRPr="0099795E">
        <w:rPr>
          <w:rFonts w:ascii="Times New Roman" w:eastAsia="Arial" w:hAnsi="Times New Roman" w:cs="Times New Roman"/>
          <w:bCs/>
          <w:color w:val="000000" w:themeColor="text1"/>
          <w:sz w:val="24"/>
          <w:szCs w:val="24"/>
        </w:rPr>
        <w:t xml:space="preserve">llegal </w:t>
      </w:r>
      <w:r w:rsidR="00EC1BD9">
        <w:rPr>
          <w:rFonts w:ascii="Times New Roman" w:eastAsia="Arial" w:hAnsi="Times New Roman" w:cs="Times New Roman"/>
          <w:bCs/>
          <w:color w:val="000000" w:themeColor="text1"/>
          <w:sz w:val="24"/>
          <w:szCs w:val="24"/>
        </w:rPr>
        <w:t>firearms mainly being a</w:t>
      </w:r>
      <w:r w:rsidR="00D07DCC" w:rsidRPr="0099795E">
        <w:rPr>
          <w:rFonts w:ascii="Times New Roman" w:eastAsia="Arial" w:hAnsi="Times New Roman" w:cs="Times New Roman"/>
          <w:bCs/>
          <w:color w:val="000000" w:themeColor="text1"/>
          <w:sz w:val="24"/>
          <w:szCs w:val="24"/>
        </w:rPr>
        <w:t xml:space="preserve"> </w:t>
      </w:r>
      <w:r w:rsidR="005960DC">
        <w:rPr>
          <w:rFonts w:ascii="Times New Roman" w:eastAsia="Arial" w:hAnsi="Times New Roman" w:cs="Times New Roman"/>
          <w:bCs/>
          <w:color w:val="000000" w:themeColor="text1"/>
          <w:sz w:val="24"/>
          <w:szCs w:val="24"/>
        </w:rPr>
        <w:t xml:space="preserve">sawn off </w:t>
      </w:r>
      <w:r w:rsidR="00EC1BD9">
        <w:rPr>
          <w:rFonts w:ascii="Times New Roman" w:eastAsia="Arial" w:hAnsi="Times New Roman" w:cs="Times New Roman"/>
          <w:bCs/>
          <w:color w:val="000000" w:themeColor="text1"/>
          <w:sz w:val="24"/>
          <w:szCs w:val="24"/>
        </w:rPr>
        <w:t xml:space="preserve">shotgun.  A sawn off shotgun is a shotgun where the barrel of the gun has been sawn off to make it shorter, this can be dangerous and is illegal. </w:t>
      </w:r>
    </w:p>
    <w:p w14:paraId="6289E755" w14:textId="03480700" w:rsidR="2C16586C" w:rsidRPr="0099795E" w:rsidRDefault="009177C8" w:rsidP="0099795E">
      <w:pPr>
        <w:spacing w:line="360" w:lineRule="auto"/>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 xml:space="preserve">The offence of supplying class </w:t>
      </w:r>
      <w:r w:rsidR="000C57CB" w:rsidRPr="0099795E">
        <w:rPr>
          <w:rFonts w:ascii="Times New Roman" w:eastAsia="Arial" w:hAnsi="Times New Roman" w:cs="Times New Roman"/>
          <w:bCs/>
          <w:color w:val="000000" w:themeColor="text1"/>
          <w:sz w:val="24"/>
          <w:szCs w:val="24"/>
        </w:rPr>
        <w:t>A</w:t>
      </w:r>
      <w:r w:rsidRPr="0099795E">
        <w:rPr>
          <w:rFonts w:ascii="Times New Roman" w:eastAsia="Arial" w:hAnsi="Times New Roman" w:cs="Times New Roman"/>
          <w:bCs/>
          <w:color w:val="000000" w:themeColor="text1"/>
          <w:sz w:val="24"/>
          <w:szCs w:val="24"/>
        </w:rPr>
        <w:t xml:space="preserve"> drugs is </w:t>
      </w:r>
      <w:r w:rsidR="005960DC">
        <w:rPr>
          <w:rFonts w:ascii="Times New Roman" w:eastAsia="Arial" w:hAnsi="Times New Roman" w:cs="Times New Roman"/>
          <w:bCs/>
          <w:color w:val="000000" w:themeColor="text1"/>
          <w:sz w:val="24"/>
          <w:szCs w:val="24"/>
        </w:rPr>
        <w:t xml:space="preserve">defined </w:t>
      </w:r>
      <w:r w:rsidRPr="0099795E">
        <w:rPr>
          <w:rFonts w:ascii="Times New Roman" w:eastAsia="Arial" w:hAnsi="Times New Roman" w:cs="Times New Roman"/>
          <w:bCs/>
          <w:color w:val="000000" w:themeColor="text1"/>
          <w:sz w:val="24"/>
          <w:szCs w:val="24"/>
        </w:rPr>
        <w:t>under the following section, “Supplying or offering to supply a controlled drug, Misuse of Drugs Act 1971 (section 4(3))</w:t>
      </w:r>
      <w:r w:rsidRPr="0099795E">
        <w:rPr>
          <w:rFonts w:ascii="Times New Roman" w:hAnsi="Times New Roman" w:cs="Times New Roman"/>
        </w:rPr>
        <w:t xml:space="preserve"> </w:t>
      </w:r>
      <w:r w:rsidRPr="0099795E">
        <w:rPr>
          <w:rFonts w:ascii="Times New Roman" w:eastAsia="Arial" w:hAnsi="Times New Roman" w:cs="Times New Roman"/>
          <w:bCs/>
          <w:color w:val="000000" w:themeColor="text1"/>
          <w:sz w:val="24"/>
          <w:szCs w:val="24"/>
        </w:rPr>
        <w:t>Maximum: Life imprisonment</w:t>
      </w:r>
      <w:r w:rsidR="005B49F7">
        <w:rPr>
          <w:rFonts w:ascii="Times New Roman" w:eastAsia="Arial" w:hAnsi="Times New Roman" w:cs="Times New Roman"/>
          <w:bCs/>
          <w:color w:val="000000" w:themeColor="text1"/>
          <w:sz w:val="24"/>
          <w:szCs w:val="24"/>
        </w:rPr>
        <w:t xml:space="preserve"> - </w:t>
      </w:r>
      <w:r w:rsidRPr="0099795E">
        <w:rPr>
          <w:rFonts w:ascii="Times New Roman" w:eastAsia="Arial" w:hAnsi="Times New Roman" w:cs="Times New Roman"/>
          <w:bCs/>
          <w:color w:val="000000" w:themeColor="text1"/>
          <w:sz w:val="24"/>
          <w:szCs w:val="24"/>
        </w:rPr>
        <w:t xml:space="preserve">Offence range: High level community order – 16 years’ custody”. (Crown Prosecution Service, 2021). </w:t>
      </w:r>
    </w:p>
    <w:p w14:paraId="25E3D902" w14:textId="6B0BAB94" w:rsidR="00D07DCC" w:rsidRPr="0099795E" w:rsidRDefault="009177C8"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The offence of supplying clas</w:t>
      </w:r>
      <w:r w:rsidR="000C57CB" w:rsidRPr="0099795E">
        <w:rPr>
          <w:rFonts w:ascii="Times New Roman" w:eastAsia="Arial" w:hAnsi="Times New Roman" w:cs="Times New Roman"/>
          <w:bCs/>
          <w:color w:val="000000" w:themeColor="text1"/>
          <w:sz w:val="24"/>
          <w:szCs w:val="24"/>
        </w:rPr>
        <w:t>s B drugs is under the same</w:t>
      </w:r>
      <w:r w:rsidRPr="0099795E">
        <w:rPr>
          <w:rFonts w:ascii="Times New Roman" w:eastAsia="Arial" w:hAnsi="Times New Roman" w:cs="Times New Roman"/>
          <w:bCs/>
          <w:color w:val="000000" w:themeColor="text1"/>
          <w:sz w:val="24"/>
          <w:szCs w:val="24"/>
        </w:rPr>
        <w:t xml:space="preserve"> section, </w:t>
      </w:r>
      <w:r w:rsidR="000C57CB" w:rsidRPr="0099795E">
        <w:rPr>
          <w:rFonts w:ascii="Times New Roman" w:eastAsia="Arial" w:hAnsi="Times New Roman" w:cs="Times New Roman"/>
          <w:bCs/>
          <w:color w:val="000000" w:themeColor="text1"/>
          <w:sz w:val="24"/>
          <w:szCs w:val="24"/>
        </w:rPr>
        <w:t>“</w:t>
      </w:r>
      <w:r w:rsidRPr="0099795E">
        <w:rPr>
          <w:rFonts w:ascii="Times New Roman" w:eastAsia="Arial" w:hAnsi="Times New Roman" w:cs="Times New Roman"/>
          <w:bCs/>
          <w:color w:val="000000" w:themeColor="text1"/>
          <w:sz w:val="24"/>
          <w:szCs w:val="24"/>
        </w:rPr>
        <w:t>Class B</w:t>
      </w:r>
      <w:r w:rsidR="005B49F7">
        <w:rPr>
          <w:rFonts w:ascii="Times New Roman" w:eastAsia="Arial" w:hAnsi="Times New Roman" w:cs="Times New Roman"/>
          <w:bCs/>
          <w:color w:val="000000" w:themeColor="text1"/>
          <w:sz w:val="24"/>
          <w:szCs w:val="24"/>
        </w:rPr>
        <w:t xml:space="preserve">- </w:t>
      </w:r>
      <w:r w:rsidRPr="0099795E">
        <w:rPr>
          <w:rFonts w:ascii="Times New Roman" w:eastAsia="Arial" w:hAnsi="Times New Roman" w:cs="Times New Roman"/>
          <w:bCs/>
          <w:color w:val="000000" w:themeColor="text1"/>
          <w:sz w:val="24"/>
          <w:szCs w:val="24"/>
        </w:rPr>
        <w:t>Maximum: 14 years’ custody and/ or unlimited fine</w:t>
      </w:r>
      <w:r w:rsidR="005B49F7">
        <w:rPr>
          <w:rFonts w:ascii="Times New Roman" w:eastAsia="Arial" w:hAnsi="Times New Roman" w:cs="Times New Roman"/>
          <w:bCs/>
          <w:color w:val="000000" w:themeColor="text1"/>
          <w:sz w:val="24"/>
          <w:szCs w:val="24"/>
        </w:rPr>
        <w:t xml:space="preserve"> - </w:t>
      </w:r>
      <w:r w:rsidRPr="0099795E">
        <w:rPr>
          <w:rFonts w:ascii="Times New Roman" w:eastAsia="Arial" w:hAnsi="Times New Roman" w:cs="Times New Roman"/>
          <w:bCs/>
          <w:color w:val="000000" w:themeColor="text1"/>
          <w:sz w:val="24"/>
          <w:szCs w:val="24"/>
        </w:rPr>
        <w:t>Offence range: Band B fine – 10 years’ custody</w:t>
      </w:r>
      <w:r w:rsidR="000C57CB" w:rsidRPr="0099795E">
        <w:rPr>
          <w:rFonts w:ascii="Times New Roman" w:eastAsia="Arial" w:hAnsi="Times New Roman" w:cs="Times New Roman"/>
          <w:bCs/>
          <w:color w:val="000000" w:themeColor="text1"/>
          <w:sz w:val="24"/>
          <w:szCs w:val="24"/>
        </w:rPr>
        <w:t>” (Crown Prosecution Service, 2021).</w:t>
      </w:r>
      <w:r w:rsidR="00D07DCC" w:rsidRPr="0099795E">
        <w:rPr>
          <w:rFonts w:ascii="Times New Roman" w:eastAsia="Arial" w:hAnsi="Times New Roman" w:cs="Times New Roman"/>
          <w:bCs/>
          <w:color w:val="000000" w:themeColor="text1"/>
          <w:sz w:val="24"/>
          <w:szCs w:val="24"/>
        </w:rPr>
        <w:t xml:space="preserve"> A shotgun is defined by the (Crown Prosecution Service, 2021) as “A shot gun is defined under section 1(3)(a) and 57(4) as “a smooth-bore g</w:t>
      </w:r>
      <w:r w:rsidR="00B12A14">
        <w:rPr>
          <w:rFonts w:ascii="Times New Roman" w:eastAsia="Arial" w:hAnsi="Times New Roman" w:cs="Times New Roman"/>
          <w:bCs/>
          <w:color w:val="000000" w:themeColor="text1"/>
          <w:sz w:val="24"/>
          <w:szCs w:val="24"/>
        </w:rPr>
        <w:t>un (not being an air gun) which</w:t>
      </w:r>
      <w:r w:rsidR="00D07DCC" w:rsidRPr="0099795E">
        <w:rPr>
          <w:rFonts w:ascii="Times New Roman" w:eastAsia="Arial" w:hAnsi="Times New Roman" w:cs="Times New Roman"/>
          <w:bCs/>
          <w:color w:val="000000" w:themeColor="text1"/>
          <w:sz w:val="24"/>
          <w:szCs w:val="24"/>
        </w:rPr>
        <w:t>:</w:t>
      </w:r>
    </w:p>
    <w:p w14:paraId="3D5D813E" w14:textId="68FFEF48" w:rsidR="00D07DCC" w:rsidRPr="0099795E" w:rsidRDefault="00D07DCC" w:rsidP="0099795E">
      <w:pPr>
        <w:pStyle w:val="ListParagraph"/>
        <w:numPr>
          <w:ilvl w:val="0"/>
          <w:numId w:val="6"/>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has a barrel not less than 24 inches in length;</w:t>
      </w:r>
    </w:p>
    <w:p w14:paraId="4733ECC2" w14:textId="4CEE6718" w:rsidR="00D07DCC" w:rsidRPr="0099795E" w:rsidRDefault="00D07DCC" w:rsidP="0099795E">
      <w:pPr>
        <w:pStyle w:val="ListParagraph"/>
        <w:numPr>
          <w:ilvl w:val="0"/>
          <w:numId w:val="6"/>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does not have any barrel with a bore exceeding 2 inches in diameter;</w:t>
      </w:r>
    </w:p>
    <w:p w14:paraId="2E0EA206" w14:textId="77777777" w:rsidR="00D07DCC" w:rsidRPr="0099795E" w:rsidRDefault="00D07DCC" w:rsidP="0099795E">
      <w:pPr>
        <w:pStyle w:val="ListParagraph"/>
        <w:numPr>
          <w:ilvl w:val="0"/>
          <w:numId w:val="6"/>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either has no magazine or has a non-detachable magazine incapable of holding more than two cartridges; and</w:t>
      </w:r>
    </w:p>
    <w:p w14:paraId="3DED5487" w14:textId="30503886" w:rsidR="009177C8" w:rsidRPr="0099795E" w:rsidRDefault="007431F3" w:rsidP="0099795E">
      <w:pPr>
        <w:pStyle w:val="ListParagraph"/>
        <w:numPr>
          <w:ilvl w:val="0"/>
          <w:numId w:val="6"/>
        </w:numPr>
        <w:spacing w:line="360" w:lineRule="auto"/>
        <w:ind w:right="237"/>
        <w:jc w:val="both"/>
        <w:rPr>
          <w:rFonts w:ascii="Times New Roman" w:eastAsia="Arial" w:hAnsi="Times New Roman" w:cs="Times New Roman"/>
          <w:b/>
          <w:bCs/>
          <w:color w:val="000000" w:themeColor="text1"/>
          <w:sz w:val="24"/>
          <w:szCs w:val="24"/>
        </w:rPr>
      </w:pPr>
      <w:r w:rsidRPr="0099795E">
        <w:rPr>
          <w:rFonts w:ascii="Times New Roman" w:eastAsia="Arial" w:hAnsi="Times New Roman" w:cs="Times New Roman"/>
          <w:bCs/>
          <w:color w:val="000000" w:themeColor="text1"/>
          <w:sz w:val="24"/>
          <w:szCs w:val="24"/>
        </w:rPr>
        <w:t>Is</w:t>
      </w:r>
      <w:r w:rsidR="00D07DCC" w:rsidRPr="0099795E">
        <w:rPr>
          <w:rFonts w:ascii="Times New Roman" w:eastAsia="Arial" w:hAnsi="Times New Roman" w:cs="Times New Roman"/>
          <w:bCs/>
          <w:color w:val="000000" w:themeColor="text1"/>
          <w:sz w:val="24"/>
          <w:szCs w:val="24"/>
        </w:rPr>
        <w:t xml:space="preserve"> not a revolver.</w:t>
      </w:r>
      <w:r w:rsidR="00B12A14">
        <w:rPr>
          <w:rFonts w:ascii="Times New Roman" w:eastAsia="Arial" w:hAnsi="Times New Roman" w:cs="Times New Roman"/>
          <w:bCs/>
          <w:color w:val="000000" w:themeColor="text1"/>
          <w:sz w:val="24"/>
          <w:szCs w:val="24"/>
        </w:rPr>
        <w:t>”</w:t>
      </w:r>
    </w:p>
    <w:p w14:paraId="3C9FD6DB" w14:textId="77777777" w:rsidR="004E7789" w:rsidRPr="0099795E" w:rsidRDefault="004E7789" w:rsidP="0099795E">
      <w:pPr>
        <w:spacing w:line="360" w:lineRule="auto"/>
        <w:ind w:right="237"/>
        <w:jc w:val="both"/>
        <w:rPr>
          <w:rFonts w:ascii="Times New Roman" w:eastAsia="Arial" w:hAnsi="Times New Roman" w:cs="Times New Roman"/>
          <w:bCs/>
          <w:color w:val="000000" w:themeColor="text1"/>
          <w:sz w:val="24"/>
          <w:szCs w:val="24"/>
        </w:rPr>
      </w:pPr>
    </w:p>
    <w:p w14:paraId="4EC0F6A5" w14:textId="19DD23A6" w:rsidR="00C44A9D" w:rsidRPr="0099795E" w:rsidRDefault="004E7789"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 xml:space="preserve">The operation came to light following a number of information and intelligence submissions, but a number of weeks before the local council CCTV informed officers of a live incident on going where a number of males were fighting on a public high street using meat cleavers and vehicles as weapons to attack each other. Officers attended and a number of males were </w:t>
      </w:r>
      <w:r w:rsidRPr="0099795E">
        <w:rPr>
          <w:rFonts w:ascii="Times New Roman" w:eastAsia="Arial" w:hAnsi="Times New Roman" w:cs="Times New Roman"/>
          <w:bCs/>
          <w:color w:val="000000" w:themeColor="text1"/>
          <w:sz w:val="24"/>
          <w:szCs w:val="24"/>
        </w:rPr>
        <w:lastRenderedPageBreak/>
        <w:t xml:space="preserve">arrested some from the local area and others from a different </w:t>
      </w:r>
      <w:r w:rsidR="005960DC">
        <w:rPr>
          <w:rFonts w:ascii="Times New Roman" w:eastAsia="Arial" w:hAnsi="Times New Roman" w:cs="Times New Roman"/>
          <w:bCs/>
          <w:color w:val="000000" w:themeColor="text1"/>
          <w:sz w:val="24"/>
          <w:szCs w:val="24"/>
        </w:rPr>
        <w:t xml:space="preserve">police force </w:t>
      </w:r>
      <w:r w:rsidRPr="0099795E">
        <w:rPr>
          <w:rFonts w:ascii="Times New Roman" w:eastAsia="Arial" w:hAnsi="Times New Roman" w:cs="Times New Roman"/>
          <w:bCs/>
          <w:color w:val="000000" w:themeColor="text1"/>
          <w:sz w:val="24"/>
          <w:szCs w:val="24"/>
        </w:rPr>
        <w:t>area but all had recent information and intelligence linking them to</w:t>
      </w:r>
      <w:r w:rsidR="005960DC">
        <w:rPr>
          <w:rFonts w:ascii="Times New Roman" w:eastAsia="Arial" w:hAnsi="Times New Roman" w:cs="Times New Roman"/>
          <w:bCs/>
          <w:color w:val="000000" w:themeColor="text1"/>
          <w:sz w:val="24"/>
          <w:szCs w:val="24"/>
        </w:rPr>
        <w:t xml:space="preserve"> the supply of drugs</w:t>
      </w:r>
      <w:r w:rsidRPr="0099795E">
        <w:rPr>
          <w:rFonts w:ascii="Times New Roman" w:eastAsia="Arial" w:hAnsi="Times New Roman" w:cs="Times New Roman"/>
          <w:bCs/>
          <w:color w:val="000000" w:themeColor="text1"/>
          <w:sz w:val="24"/>
          <w:szCs w:val="24"/>
        </w:rPr>
        <w:t xml:space="preserve">. </w:t>
      </w:r>
      <w:r w:rsidR="004B0B90" w:rsidRPr="0099795E">
        <w:rPr>
          <w:rFonts w:ascii="Times New Roman" w:eastAsia="Arial" w:hAnsi="Times New Roman" w:cs="Times New Roman"/>
          <w:bCs/>
          <w:color w:val="000000" w:themeColor="text1"/>
          <w:sz w:val="24"/>
          <w:szCs w:val="24"/>
        </w:rPr>
        <w:t>There is a trend between serious violence and dru</w:t>
      </w:r>
      <w:r w:rsidR="00B12A14">
        <w:rPr>
          <w:rFonts w:ascii="Times New Roman" w:eastAsia="Arial" w:hAnsi="Times New Roman" w:cs="Times New Roman"/>
          <w:bCs/>
          <w:color w:val="000000" w:themeColor="text1"/>
          <w:sz w:val="24"/>
          <w:szCs w:val="24"/>
        </w:rPr>
        <w:t>g dealing Hayashi et al., (2016) describes that youths who are involved in street gang activities are highly vulnerable to violence. It is believed that where youths are involved in activities that generate an income such as drug dealing this makes them more vulnerable to violence and involvement in drug dealing is a major factor associated with violence.</w:t>
      </w:r>
      <w:r w:rsidR="004B0B90" w:rsidRPr="0099795E">
        <w:rPr>
          <w:rFonts w:ascii="Times New Roman" w:eastAsia="Arial" w:hAnsi="Times New Roman" w:cs="Times New Roman"/>
          <w:bCs/>
          <w:color w:val="000000" w:themeColor="text1"/>
          <w:sz w:val="24"/>
          <w:szCs w:val="24"/>
        </w:rPr>
        <w:t xml:space="preserve"> </w:t>
      </w:r>
    </w:p>
    <w:p w14:paraId="57160FF3" w14:textId="478E4892" w:rsidR="00057808" w:rsidRDefault="004B0B90" w:rsidP="003B6E01">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 xml:space="preserve">Following the incident a number of males were arrested and a mobile phone was seized </w:t>
      </w:r>
      <w:r w:rsidR="005960DC">
        <w:rPr>
          <w:rFonts w:ascii="Times New Roman" w:eastAsia="Arial" w:hAnsi="Times New Roman" w:cs="Times New Roman"/>
          <w:bCs/>
          <w:color w:val="000000" w:themeColor="text1"/>
          <w:sz w:val="24"/>
          <w:szCs w:val="24"/>
        </w:rPr>
        <w:t xml:space="preserve">from one of the males </w:t>
      </w:r>
      <w:r w:rsidRPr="0099795E">
        <w:rPr>
          <w:rFonts w:ascii="Times New Roman" w:eastAsia="Arial" w:hAnsi="Times New Roman" w:cs="Times New Roman"/>
          <w:bCs/>
          <w:color w:val="000000" w:themeColor="text1"/>
          <w:sz w:val="24"/>
          <w:szCs w:val="24"/>
        </w:rPr>
        <w:t>un</w:t>
      </w:r>
      <w:r w:rsidR="00C44A9D" w:rsidRPr="0099795E">
        <w:rPr>
          <w:rFonts w:ascii="Times New Roman" w:eastAsia="Arial" w:hAnsi="Times New Roman" w:cs="Times New Roman"/>
          <w:bCs/>
          <w:color w:val="000000" w:themeColor="text1"/>
          <w:sz w:val="24"/>
          <w:szCs w:val="24"/>
        </w:rPr>
        <w:t>der section 19 of the P</w:t>
      </w:r>
      <w:r w:rsidRPr="0099795E">
        <w:rPr>
          <w:rFonts w:ascii="Times New Roman" w:eastAsia="Arial" w:hAnsi="Times New Roman" w:cs="Times New Roman"/>
          <w:bCs/>
          <w:color w:val="000000" w:themeColor="text1"/>
          <w:sz w:val="24"/>
          <w:szCs w:val="24"/>
        </w:rPr>
        <w:t xml:space="preserve">olice and </w:t>
      </w:r>
      <w:r w:rsidR="00C44A9D" w:rsidRPr="0099795E">
        <w:rPr>
          <w:rFonts w:ascii="Times New Roman" w:eastAsia="Arial" w:hAnsi="Times New Roman" w:cs="Times New Roman"/>
          <w:bCs/>
          <w:color w:val="000000" w:themeColor="text1"/>
          <w:sz w:val="24"/>
          <w:szCs w:val="24"/>
        </w:rPr>
        <w:t>C</w:t>
      </w:r>
      <w:r w:rsidRPr="0099795E">
        <w:rPr>
          <w:rFonts w:ascii="Times New Roman" w:eastAsia="Arial" w:hAnsi="Times New Roman" w:cs="Times New Roman"/>
          <w:bCs/>
          <w:color w:val="000000" w:themeColor="text1"/>
          <w:sz w:val="24"/>
          <w:szCs w:val="24"/>
        </w:rPr>
        <w:t>riminal</w:t>
      </w:r>
      <w:r w:rsidR="00C44A9D" w:rsidRPr="0099795E">
        <w:rPr>
          <w:rFonts w:ascii="Times New Roman" w:eastAsia="Arial" w:hAnsi="Times New Roman" w:cs="Times New Roman"/>
          <w:bCs/>
          <w:color w:val="000000" w:themeColor="text1"/>
          <w:sz w:val="24"/>
          <w:szCs w:val="24"/>
        </w:rPr>
        <w:t xml:space="preserve"> Evidence act</w:t>
      </w:r>
      <w:r w:rsidRPr="0099795E">
        <w:rPr>
          <w:rFonts w:ascii="Times New Roman" w:eastAsia="Arial" w:hAnsi="Times New Roman" w:cs="Times New Roman"/>
          <w:bCs/>
          <w:color w:val="000000" w:themeColor="text1"/>
          <w:sz w:val="24"/>
          <w:szCs w:val="24"/>
        </w:rPr>
        <w:t xml:space="preserve"> 1984</w:t>
      </w:r>
      <w:r w:rsidR="00C44A9D" w:rsidRPr="0099795E">
        <w:rPr>
          <w:rFonts w:ascii="Times New Roman" w:eastAsia="Arial" w:hAnsi="Times New Roman" w:cs="Times New Roman"/>
          <w:bCs/>
          <w:color w:val="000000" w:themeColor="text1"/>
          <w:sz w:val="24"/>
          <w:szCs w:val="24"/>
        </w:rPr>
        <w:t xml:space="preserve">. The </w:t>
      </w:r>
      <w:r w:rsidR="003B6E01">
        <w:rPr>
          <w:rFonts w:ascii="Times New Roman" w:eastAsia="Arial" w:hAnsi="Times New Roman" w:cs="Times New Roman"/>
          <w:bCs/>
          <w:color w:val="000000" w:themeColor="text1"/>
          <w:sz w:val="24"/>
          <w:szCs w:val="24"/>
        </w:rPr>
        <w:t xml:space="preserve">power is explained as: If a police constable is on a premises lawfully under section (2) (3) and (4) They are able to seize any items that they believe obtained through an offence or it is evidence used an offence that is under investigation and they believe that should they not seize that item is could be concealed, lost, damaged, altered or destroyed. The same ground as apply for any electronic devices </w:t>
      </w:r>
      <w:r w:rsidR="00057808">
        <w:rPr>
          <w:rFonts w:ascii="Times New Roman" w:eastAsia="Arial" w:hAnsi="Times New Roman" w:cs="Times New Roman"/>
          <w:bCs/>
          <w:color w:val="000000" w:themeColor="text1"/>
          <w:sz w:val="24"/>
          <w:szCs w:val="24"/>
        </w:rPr>
        <w:t xml:space="preserve">or any information that is stored on an electronic device </w:t>
      </w:r>
      <w:r w:rsidR="00057808" w:rsidRPr="00057808">
        <w:rPr>
          <w:rFonts w:ascii="Times New Roman" w:eastAsia="Arial" w:hAnsi="Times New Roman" w:cs="Times New Roman"/>
          <w:bCs/>
          <w:color w:val="000000" w:themeColor="text1"/>
          <w:sz w:val="24"/>
          <w:szCs w:val="24"/>
        </w:rPr>
        <w:t>(Police and Criminal Evidence Act 1984, 2021).</w:t>
      </w:r>
    </w:p>
    <w:p w14:paraId="3882D132" w14:textId="77777777" w:rsidR="00EC1BD9" w:rsidRPr="0099795E" w:rsidRDefault="00EC1BD9" w:rsidP="003B6E01">
      <w:pPr>
        <w:spacing w:line="360" w:lineRule="auto"/>
        <w:ind w:right="237"/>
        <w:jc w:val="both"/>
        <w:rPr>
          <w:rFonts w:ascii="Times New Roman" w:eastAsia="Arial" w:hAnsi="Times New Roman" w:cs="Times New Roman"/>
          <w:bCs/>
          <w:color w:val="000000" w:themeColor="text1"/>
          <w:sz w:val="24"/>
          <w:szCs w:val="24"/>
        </w:rPr>
      </w:pPr>
    </w:p>
    <w:p w14:paraId="71A5CA7E" w14:textId="3D13648B" w:rsidR="00C44A9D" w:rsidRDefault="00C44A9D"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The males were</w:t>
      </w:r>
      <w:r w:rsidR="005960DC">
        <w:rPr>
          <w:rFonts w:ascii="Times New Roman" w:eastAsia="Arial" w:hAnsi="Times New Roman" w:cs="Times New Roman"/>
          <w:bCs/>
          <w:color w:val="000000" w:themeColor="text1"/>
          <w:sz w:val="24"/>
          <w:szCs w:val="24"/>
        </w:rPr>
        <w:t xml:space="preserve"> interviewed and</w:t>
      </w:r>
      <w:r w:rsidRPr="0099795E">
        <w:rPr>
          <w:rFonts w:ascii="Times New Roman" w:eastAsia="Arial" w:hAnsi="Times New Roman" w:cs="Times New Roman"/>
          <w:bCs/>
          <w:color w:val="000000" w:themeColor="text1"/>
          <w:sz w:val="24"/>
          <w:szCs w:val="24"/>
        </w:rPr>
        <w:t xml:space="preserve"> released under investigation (RUI) whilst the offence of affray that they were arrested for was investigated. Due to the nature of the offence and the large amount intelligence linked to the males for drug dealing</w:t>
      </w:r>
      <w:r w:rsidR="00167644">
        <w:rPr>
          <w:rFonts w:ascii="Times New Roman" w:eastAsia="Arial" w:hAnsi="Times New Roman" w:cs="Times New Roman"/>
          <w:bCs/>
          <w:color w:val="000000" w:themeColor="text1"/>
          <w:sz w:val="24"/>
          <w:szCs w:val="24"/>
        </w:rPr>
        <w:t>,</w:t>
      </w:r>
      <w:r w:rsidRPr="0099795E">
        <w:rPr>
          <w:rFonts w:ascii="Times New Roman" w:eastAsia="Arial" w:hAnsi="Times New Roman" w:cs="Times New Roman"/>
          <w:bCs/>
          <w:color w:val="000000" w:themeColor="text1"/>
          <w:sz w:val="24"/>
          <w:szCs w:val="24"/>
        </w:rPr>
        <w:t xml:space="preserve"> </w:t>
      </w:r>
      <w:r w:rsidR="008348EF" w:rsidRPr="0099795E">
        <w:rPr>
          <w:rFonts w:ascii="Times New Roman" w:eastAsia="Arial" w:hAnsi="Times New Roman" w:cs="Times New Roman"/>
          <w:bCs/>
          <w:color w:val="000000" w:themeColor="text1"/>
          <w:sz w:val="24"/>
          <w:szCs w:val="24"/>
        </w:rPr>
        <w:t xml:space="preserve">the phone was downloaded by specially trained officers. The phone download came back with a large amount of messages, pictures, videos and other indication of drug dealing and firearm offence due to this operation ‘tequila’ was set up. Operation ‘tequila’ focused on three males, two brothers and a friend all who lived in the local area and were operating as an ‘organised crime group’ (OCG). An organised crime group has been defined </w:t>
      </w:r>
      <w:r w:rsidR="00375B29" w:rsidRPr="0099795E">
        <w:rPr>
          <w:rFonts w:ascii="Times New Roman" w:eastAsia="Arial" w:hAnsi="Times New Roman" w:cs="Times New Roman"/>
          <w:bCs/>
          <w:color w:val="000000" w:themeColor="text1"/>
          <w:sz w:val="24"/>
          <w:szCs w:val="24"/>
        </w:rPr>
        <w:t xml:space="preserve">by (The Crown Prosecution Service, 2021) </w:t>
      </w:r>
      <w:r w:rsidR="008348EF" w:rsidRPr="0099795E">
        <w:rPr>
          <w:rFonts w:ascii="Times New Roman" w:eastAsia="Arial" w:hAnsi="Times New Roman" w:cs="Times New Roman"/>
          <w:bCs/>
          <w:color w:val="000000" w:themeColor="text1"/>
          <w:sz w:val="24"/>
          <w:szCs w:val="24"/>
        </w:rPr>
        <w:t xml:space="preserve">as </w:t>
      </w:r>
      <w:r w:rsidR="00375B29" w:rsidRPr="0099795E">
        <w:rPr>
          <w:rFonts w:ascii="Times New Roman" w:eastAsia="Arial" w:hAnsi="Times New Roman" w:cs="Times New Roman"/>
          <w:bCs/>
          <w:color w:val="000000" w:themeColor="text1"/>
          <w:sz w:val="24"/>
          <w:szCs w:val="24"/>
        </w:rPr>
        <w:t>“An OCG is defined (section 45(6)) as a group which: Has at its purpose, or one of its purposes, the carrying on of criminal activities, and consists of three or more people who agree to act tog</w:t>
      </w:r>
      <w:r w:rsidR="00CC3C36" w:rsidRPr="0099795E">
        <w:rPr>
          <w:rFonts w:ascii="Times New Roman" w:eastAsia="Arial" w:hAnsi="Times New Roman" w:cs="Times New Roman"/>
          <w:bCs/>
          <w:color w:val="000000" w:themeColor="text1"/>
          <w:sz w:val="24"/>
          <w:szCs w:val="24"/>
        </w:rPr>
        <w:t xml:space="preserve">ether to further that purpose. </w:t>
      </w:r>
      <w:r w:rsidR="00375B29" w:rsidRPr="0099795E">
        <w:rPr>
          <w:rFonts w:ascii="Times New Roman" w:eastAsia="Arial" w:hAnsi="Times New Roman" w:cs="Times New Roman"/>
          <w:bCs/>
          <w:color w:val="000000" w:themeColor="text1"/>
          <w:sz w:val="24"/>
          <w:szCs w:val="24"/>
        </w:rPr>
        <w:t>It is not necessary for the individual participating in the OCGs criminal activities to know any of the group members (section 45(7))”.</w:t>
      </w:r>
    </w:p>
    <w:p w14:paraId="2C04F7D9" w14:textId="31E01D97" w:rsidR="003F077F" w:rsidRDefault="003F077F" w:rsidP="0099795E">
      <w:pPr>
        <w:spacing w:line="360" w:lineRule="auto"/>
        <w:ind w:right="237"/>
        <w:jc w:val="both"/>
        <w:rPr>
          <w:rFonts w:ascii="Times New Roman" w:eastAsia="Arial" w:hAnsi="Times New Roman" w:cs="Times New Roman"/>
          <w:bCs/>
          <w:color w:val="000000" w:themeColor="text1"/>
          <w:sz w:val="24"/>
          <w:szCs w:val="24"/>
        </w:rPr>
      </w:pPr>
    </w:p>
    <w:p w14:paraId="7DDC0471" w14:textId="4AAB64F2" w:rsidR="003F077F" w:rsidRPr="0099795E" w:rsidRDefault="003F077F" w:rsidP="0099795E">
      <w:p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Organised crime gangs can operate at a low level consisting of three people and commit crimes such as distraction thefts, where one member of the group will distract the victim and the other members will then steal the victim’s items such as a purse or phone. At the other end of the scale organised crime gangs can include numerous members </w:t>
      </w:r>
      <w:r w:rsidR="00BE3DB8">
        <w:rPr>
          <w:rFonts w:ascii="Times New Roman" w:eastAsia="Arial" w:hAnsi="Times New Roman" w:cs="Times New Roman"/>
          <w:bCs/>
          <w:color w:val="000000" w:themeColor="text1"/>
          <w:sz w:val="24"/>
          <w:szCs w:val="24"/>
        </w:rPr>
        <w:t xml:space="preserve">and operate across countries and even continents. The most famous organised crime gang would be Pablo </w:t>
      </w:r>
      <w:r w:rsidR="00BE3DB8">
        <w:rPr>
          <w:rFonts w:ascii="Times New Roman" w:eastAsia="Arial" w:hAnsi="Times New Roman" w:cs="Times New Roman"/>
          <w:bCs/>
          <w:color w:val="000000" w:themeColor="text1"/>
          <w:sz w:val="24"/>
          <w:szCs w:val="24"/>
        </w:rPr>
        <w:lastRenderedPageBreak/>
        <w:t xml:space="preserve">Escobar’s Medellin Cartel throughout the 1980’s and 1990’s, his gang was estimated to earn approximately $420 million weekly, through his crimes of cocaine trafficking, murder, kidnapping and extortion (Insight crime, 2021). </w:t>
      </w:r>
    </w:p>
    <w:p w14:paraId="078F7551" w14:textId="77777777" w:rsidR="00CC3C36" w:rsidRPr="0099795E" w:rsidRDefault="00CC3C36" w:rsidP="0099795E">
      <w:pPr>
        <w:spacing w:line="360" w:lineRule="auto"/>
        <w:ind w:right="237"/>
        <w:jc w:val="both"/>
        <w:rPr>
          <w:rFonts w:ascii="Times New Roman" w:eastAsia="Arial" w:hAnsi="Times New Roman" w:cs="Times New Roman"/>
          <w:bCs/>
          <w:color w:val="000000" w:themeColor="text1"/>
          <w:sz w:val="24"/>
          <w:szCs w:val="24"/>
        </w:rPr>
      </w:pPr>
    </w:p>
    <w:p w14:paraId="2AA702ED" w14:textId="0DB6A686" w:rsidR="00167644" w:rsidRDefault="00CC3C36"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 xml:space="preserve">The phone that was seized from one of the males was downloaded and a number of messages from a number of different social media accounts, WhatsApp messenger and text messages were found </w:t>
      </w:r>
      <w:r w:rsidR="005960DC">
        <w:rPr>
          <w:rFonts w:ascii="Times New Roman" w:eastAsia="Arial" w:hAnsi="Times New Roman" w:cs="Times New Roman"/>
          <w:bCs/>
          <w:color w:val="000000" w:themeColor="text1"/>
          <w:sz w:val="24"/>
          <w:szCs w:val="24"/>
        </w:rPr>
        <w:t xml:space="preserve">being sent </w:t>
      </w:r>
      <w:r w:rsidRPr="0099795E">
        <w:rPr>
          <w:rFonts w:ascii="Times New Roman" w:eastAsia="Arial" w:hAnsi="Times New Roman" w:cs="Times New Roman"/>
          <w:bCs/>
          <w:color w:val="000000" w:themeColor="text1"/>
          <w:sz w:val="24"/>
          <w:szCs w:val="24"/>
        </w:rPr>
        <w:t xml:space="preserve">to a number of different persons as well as photos and videos. </w:t>
      </w:r>
      <w:r w:rsidR="002E07FF" w:rsidRPr="0099795E">
        <w:rPr>
          <w:rFonts w:ascii="Times New Roman" w:eastAsia="Arial" w:hAnsi="Times New Roman" w:cs="Times New Roman"/>
          <w:bCs/>
          <w:color w:val="000000" w:themeColor="text1"/>
          <w:sz w:val="24"/>
          <w:szCs w:val="24"/>
        </w:rPr>
        <w:t>Over the following number of months I went through each message log, photo and video</w:t>
      </w:r>
      <w:r w:rsidR="005960DC">
        <w:rPr>
          <w:rFonts w:ascii="Times New Roman" w:eastAsia="Arial" w:hAnsi="Times New Roman" w:cs="Times New Roman"/>
          <w:bCs/>
          <w:color w:val="000000" w:themeColor="text1"/>
          <w:sz w:val="24"/>
          <w:szCs w:val="24"/>
        </w:rPr>
        <w:t xml:space="preserve"> which I then </w:t>
      </w:r>
      <w:r w:rsidR="00181B4F" w:rsidRPr="0099795E">
        <w:rPr>
          <w:rFonts w:ascii="Times New Roman" w:eastAsia="Arial" w:hAnsi="Times New Roman" w:cs="Times New Roman"/>
          <w:bCs/>
          <w:color w:val="000000" w:themeColor="text1"/>
          <w:sz w:val="24"/>
          <w:szCs w:val="24"/>
        </w:rPr>
        <w:t>summarise</w:t>
      </w:r>
      <w:r w:rsidR="005960DC">
        <w:rPr>
          <w:rFonts w:ascii="Times New Roman" w:eastAsia="Arial" w:hAnsi="Times New Roman" w:cs="Times New Roman"/>
          <w:bCs/>
          <w:color w:val="000000" w:themeColor="text1"/>
          <w:sz w:val="24"/>
          <w:szCs w:val="24"/>
        </w:rPr>
        <w:t>d</w:t>
      </w:r>
      <w:r w:rsidR="00181B4F" w:rsidRPr="0099795E">
        <w:rPr>
          <w:rFonts w:ascii="Times New Roman" w:eastAsia="Arial" w:hAnsi="Times New Roman" w:cs="Times New Roman"/>
          <w:bCs/>
          <w:color w:val="000000" w:themeColor="text1"/>
          <w:sz w:val="24"/>
          <w:szCs w:val="24"/>
        </w:rPr>
        <w:t xml:space="preserve"> and </w:t>
      </w:r>
      <w:r w:rsidR="00DD2998" w:rsidRPr="0099795E">
        <w:rPr>
          <w:rFonts w:ascii="Times New Roman" w:eastAsia="Arial" w:hAnsi="Times New Roman" w:cs="Times New Roman"/>
          <w:bCs/>
          <w:color w:val="000000" w:themeColor="text1"/>
          <w:sz w:val="24"/>
          <w:szCs w:val="24"/>
        </w:rPr>
        <w:t>place</w:t>
      </w:r>
      <w:r w:rsidR="005960DC">
        <w:rPr>
          <w:rFonts w:ascii="Times New Roman" w:eastAsia="Arial" w:hAnsi="Times New Roman" w:cs="Times New Roman"/>
          <w:bCs/>
          <w:color w:val="000000" w:themeColor="text1"/>
          <w:sz w:val="24"/>
          <w:szCs w:val="24"/>
        </w:rPr>
        <w:t>d</w:t>
      </w:r>
      <w:r w:rsidR="00E56597" w:rsidRPr="0099795E">
        <w:rPr>
          <w:rFonts w:ascii="Times New Roman" w:eastAsia="Arial" w:hAnsi="Times New Roman" w:cs="Times New Roman"/>
          <w:bCs/>
          <w:color w:val="000000" w:themeColor="text1"/>
          <w:sz w:val="24"/>
          <w:szCs w:val="24"/>
        </w:rPr>
        <w:t xml:space="preserve"> them</w:t>
      </w:r>
      <w:r w:rsidR="00181B4F" w:rsidRPr="0099795E">
        <w:rPr>
          <w:rFonts w:ascii="Times New Roman" w:eastAsia="Arial" w:hAnsi="Times New Roman" w:cs="Times New Roman"/>
          <w:bCs/>
          <w:color w:val="000000" w:themeColor="text1"/>
          <w:sz w:val="24"/>
          <w:szCs w:val="24"/>
        </w:rPr>
        <w:t xml:space="preserve"> in </w:t>
      </w:r>
      <w:r w:rsidR="00E56597" w:rsidRPr="0099795E">
        <w:rPr>
          <w:rFonts w:ascii="Times New Roman" w:eastAsia="Arial" w:hAnsi="Times New Roman" w:cs="Times New Roman"/>
          <w:bCs/>
          <w:color w:val="000000" w:themeColor="text1"/>
          <w:sz w:val="24"/>
          <w:szCs w:val="24"/>
        </w:rPr>
        <w:t xml:space="preserve">to a </w:t>
      </w:r>
      <w:r w:rsidR="00DD2998" w:rsidRPr="0099795E">
        <w:rPr>
          <w:rFonts w:ascii="Times New Roman" w:eastAsia="Arial" w:hAnsi="Times New Roman" w:cs="Times New Roman"/>
          <w:bCs/>
          <w:color w:val="000000" w:themeColor="text1"/>
          <w:sz w:val="24"/>
          <w:szCs w:val="24"/>
        </w:rPr>
        <w:t xml:space="preserve">schedule </w:t>
      </w:r>
      <w:r w:rsidR="00E56597" w:rsidRPr="0099795E">
        <w:rPr>
          <w:rFonts w:ascii="Times New Roman" w:eastAsia="Arial" w:hAnsi="Times New Roman" w:cs="Times New Roman"/>
          <w:bCs/>
          <w:color w:val="000000" w:themeColor="text1"/>
          <w:sz w:val="24"/>
          <w:szCs w:val="24"/>
        </w:rPr>
        <w:t xml:space="preserve">document. </w:t>
      </w:r>
      <w:r w:rsidR="00DD2998" w:rsidRPr="0099795E">
        <w:rPr>
          <w:rFonts w:ascii="Times New Roman" w:eastAsia="Arial" w:hAnsi="Times New Roman" w:cs="Times New Roman"/>
          <w:bCs/>
          <w:color w:val="000000" w:themeColor="text1"/>
          <w:sz w:val="24"/>
          <w:szCs w:val="24"/>
        </w:rPr>
        <w:t>The evidence was then slowly built overtime through the phone downloads and information and intelligence was continued to be built through myself, members of the public and Police Community Support Officers (PCSOS).</w:t>
      </w:r>
    </w:p>
    <w:p w14:paraId="0B8CF629" w14:textId="18BD7EA3" w:rsidR="00167644" w:rsidRPr="0099795E" w:rsidRDefault="00814312" w:rsidP="0099795E">
      <w:p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An a</w:t>
      </w:r>
      <w:r w:rsidR="005000F3">
        <w:rPr>
          <w:rFonts w:ascii="Times New Roman" w:eastAsia="Arial" w:hAnsi="Times New Roman" w:cs="Times New Roman"/>
          <w:bCs/>
          <w:color w:val="000000" w:themeColor="text1"/>
          <w:sz w:val="24"/>
          <w:szCs w:val="24"/>
        </w:rPr>
        <w:t>rticle called all answers (2018)</w:t>
      </w:r>
      <w:r>
        <w:rPr>
          <w:rFonts w:ascii="Times New Roman" w:eastAsia="Arial" w:hAnsi="Times New Roman" w:cs="Times New Roman"/>
          <w:bCs/>
          <w:color w:val="000000" w:themeColor="text1"/>
          <w:sz w:val="24"/>
          <w:szCs w:val="24"/>
        </w:rPr>
        <w:t xml:space="preserve"> explain how from 2002 police services across England and Wales offered a new job role to support police officers. This job role is a Police Community Support Officer (PCSO), the role was created following the introduction of the Police Reform Act</w:t>
      </w:r>
      <w:r w:rsidR="00016DFF">
        <w:rPr>
          <w:rFonts w:ascii="Times New Roman" w:eastAsia="Arial" w:hAnsi="Times New Roman" w:cs="Times New Roman"/>
          <w:bCs/>
          <w:color w:val="000000" w:themeColor="text1"/>
          <w:sz w:val="24"/>
          <w:szCs w:val="24"/>
        </w:rPr>
        <w:t>,</w:t>
      </w:r>
      <w:r>
        <w:rPr>
          <w:rFonts w:ascii="Times New Roman" w:eastAsia="Arial" w:hAnsi="Times New Roman" w:cs="Times New Roman"/>
          <w:bCs/>
          <w:color w:val="000000" w:themeColor="text1"/>
          <w:sz w:val="24"/>
          <w:szCs w:val="24"/>
        </w:rPr>
        <w:t xml:space="preserve"> 2002 to address disorder, low level crime, high visible patrols and provide members of the public reassurance.  College of Policing (2020) further state that Police Community Support Officers play a key role in policing and act as a liaison point between the members of the community and local businesses and front line officers. </w:t>
      </w:r>
      <w:r w:rsidR="006A0F91" w:rsidRPr="0099795E">
        <w:rPr>
          <w:rFonts w:ascii="Times New Roman" w:eastAsia="Arial" w:hAnsi="Times New Roman" w:cs="Times New Roman"/>
          <w:bCs/>
          <w:color w:val="000000" w:themeColor="text1"/>
          <w:sz w:val="24"/>
          <w:szCs w:val="24"/>
        </w:rPr>
        <w:t>As this information developed I slowly built the intelligence, information and evidence against the three males. This included images of the males using cocaine and cannabis, photos of a ‘sawn off’ shotgun, hand guns and large amounts of c</w:t>
      </w:r>
      <w:r w:rsidR="000240BC" w:rsidRPr="0099795E">
        <w:rPr>
          <w:rFonts w:ascii="Times New Roman" w:eastAsia="Arial" w:hAnsi="Times New Roman" w:cs="Times New Roman"/>
          <w:bCs/>
          <w:color w:val="000000" w:themeColor="text1"/>
          <w:sz w:val="24"/>
          <w:szCs w:val="24"/>
        </w:rPr>
        <w:t>ash in a caravan. I knew from local knowledge and dealing with these males that on</w:t>
      </w:r>
      <w:r w:rsidR="005960DC">
        <w:rPr>
          <w:rFonts w:ascii="Times New Roman" w:eastAsia="Arial" w:hAnsi="Times New Roman" w:cs="Times New Roman"/>
          <w:bCs/>
          <w:color w:val="000000" w:themeColor="text1"/>
          <w:sz w:val="24"/>
          <w:szCs w:val="24"/>
        </w:rPr>
        <w:t>e of them owned a caravan on a</w:t>
      </w:r>
      <w:r w:rsidR="000240BC" w:rsidRPr="0099795E">
        <w:rPr>
          <w:rFonts w:ascii="Times New Roman" w:eastAsia="Arial" w:hAnsi="Times New Roman" w:cs="Times New Roman"/>
          <w:bCs/>
          <w:color w:val="000000" w:themeColor="text1"/>
          <w:sz w:val="24"/>
          <w:szCs w:val="24"/>
        </w:rPr>
        <w:t xml:space="preserve"> piece of land </w:t>
      </w:r>
      <w:r w:rsidR="005960DC">
        <w:rPr>
          <w:rFonts w:ascii="Times New Roman" w:eastAsia="Arial" w:hAnsi="Times New Roman" w:cs="Times New Roman"/>
          <w:bCs/>
          <w:color w:val="000000" w:themeColor="text1"/>
          <w:sz w:val="24"/>
          <w:szCs w:val="24"/>
        </w:rPr>
        <w:t xml:space="preserve">he owned </w:t>
      </w:r>
      <w:r w:rsidR="000240BC" w:rsidRPr="0099795E">
        <w:rPr>
          <w:rFonts w:ascii="Times New Roman" w:eastAsia="Arial" w:hAnsi="Times New Roman" w:cs="Times New Roman"/>
          <w:bCs/>
          <w:color w:val="000000" w:themeColor="text1"/>
          <w:sz w:val="24"/>
          <w:szCs w:val="24"/>
        </w:rPr>
        <w:t>and the addresses that these males occupied</w:t>
      </w:r>
      <w:r w:rsidR="005960DC">
        <w:rPr>
          <w:rFonts w:ascii="Times New Roman" w:eastAsia="Arial" w:hAnsi="Times New Roman" w:cs="Times New Roman"/>
          <w:bCs/>
          <w:color w:val="000000" w:themeColor="text1"/>
          <w:sz w:val="24"/>
          <w:szCs w:val="24"/>
        </w:rPr>
        <w:t xml:space="preserve"> all of this</w:t>
      </w:r>
      <w:r w:rsidR="000240BC" w:rsidRPr="0099795E">
        <w:rPr>
          <w:rFonts w:ascii="Times New Roman" w:eastAsia="Arial" w:hAnsi="Times New Roman" w:cs="Times New Roman"/>
          <w:bCs/>
          <w:color w:val="000000" w:themeColor="text1"/>
          <w:sz w:val="24"/>
          <w:szCs w:val="24"/>
        </w:rPr>
        <w:t xml:space="preserve"> went into the information and intelligence gathering.</w:t>
      </w:r>
    </w:p>
    <w:p w14:paraId="49EFE4B5" w14:textId="23FBCD99" w:rsidR="00CC3C36" w:rsidRPr="0099795E" w:rsidRDefault="00A0401E"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After a number of months I felt I had enough strong information and intelligence to apply for</w:t>
      </w:r>
      <w:r w:rsidR="005960DC">
        <w:rPr>
          <w:rFonts w:ascii="Times New Roman" w:eastAsia="Arial" w:hAnsi="Times New Roman" w:cs="Times New Roman"/>
          <w:bCs/>
          <w:color w:val="000000" w:themeColor="text1"/>
          <w:sz w:val="24"/>
          <w:szCs w:val="24"/>
        </w:rPr>
        <w:t xml:space="preserve"> a</w:t>
      </w:r>
      <w:r w:rsidRPr="0099795E">
        <w:rPr>
          <w:rFonts w:ascii="Times New Roman" w:eastAsia="Arial" w:hAnsi="Times New Roman" w:cs="Times New Roman"/>
          <w:bCs/>
          <w:color w:val="000000" w:themeColor="text1"/>
          <w:sz w:val="24"/>
          <w:szCs w:val="24"/>
        </w:rPr>
        <w:t xml:space="preserve"> search warrant on all three males addresses. </w:t>
      </w:r>
      <w:r w:rsidR="00F14276">
        <w:rPr>
          <w:rFonts w:ascii="Times New Roman" w:eastAsia="Arial" w:hAnsi="Times New Roman" w:cs="Times New Roman"/>
          <w:bCs/>
          <w:color w:val="000000" w:themeColor="text1"/>
          <w:sz w:val="24"/>
          <w:szCs w:val="24"/>
        </w:rPr>
        <w:t>The UK Government (2020) describe how a search warrant is authorisation allowing police officer to enter a premises for the purpose of searching for material or individuals. Search warrants can be issued in the form of a court such as a magistrate or judge or by a police officer of the rank inspector or higher. Search warrants usually allow for the investigating person to seize and retain any material that is found in the search and is relevant to the offence that is being investigated</w:t>
      </w:r>
      <w:r w:rsidRPr="0099795E">
        <w:rPr>
          <w:rFonts w:ascii="Times New Roman" w:eastAsia="Arial" w:hAnsi="Times New Roman" w:cs="Times New Roman"/>
          <w:bCs/>
          <w:color w:val="000000" w:themeColor="text1"/>
          <w:sz w:val="24"/>
          <w:szCs w:val="24"/>
        </w:rPr>
        <w:t>.</w:t>
      </w:r>
      <w:r w:rsidR="004B55E3" w:rsidRPr="0099795E">
        <w:rPr>
          <w:rFonts w:ascii="Times New Roman" w:eastAsia="Arial" w:hAnsi="Times New Roman" w:cs="Times New Roman"/>
          <w:bCs/>
          <w:color w:val="000000" w:themeColor="text1"/>
          <w:sz w:val="24"/>
          <w:szCs w:val="24"/>
        </w:rPr>
        <w:t xml:space="preserve"> To complete this search warrant I had to present strong information and intelligence to a magistrate in a court </w:t>
      </w:r>
      <w:r w:rsidR="004B55E3" w:rsidRPr="0099795E">
        <w:rPr>
          <w:rFonts w:ascii="Times New Roman" w:eastAsia="Arial" w:hAnsi="Times New Roman" w:cs="Times New Roman"/>
          <w:bCs/>
          <w:color w:val="000000" w:themeColor="text1"/>
          <w:sz w:val="24"/>
          <w:szCs w:val="24"/>
        </w:rPr>
        <w:lastRenderedPageBreak/>
        <w:t xml:space="preserve">in the United Kingdom, the power I applied for the search warrant under is section 8 of the Police and criminal evidence act. </w:t>
      </w:r>
    </w:p>
    <w:p w14:paraId="79BD379B" w14:textId="467DC98A" w:rsidR="00BC39CB" w:rsidRPr="0099795E" w:rsidRDefault="00BC39CB" w:rsidP="00057808">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The definition of section 8 of the Police and</w:t>
      </w:r>
      <w:r w:rsidR="00057808">
        <w:rPr>
          <w:rFonts w:ascii="Times New Roman" w:eastAsia="Arial" w:hAnsi="Times New Roman" w:cs="Times New Roman"/>
          <w:bCs/>
          <w:color w:val="000000" w:themeColor="text1"/>
          <w:sz w:val="24"/>
          <w:szCs w:val="24"/>
        </w:rPr>
        <w:t xml:space="preserve"> Criminal Evidence Act 1984 is explained as a power of justice of the peace can authorise entry and search of any premises under section 1 (a), (b), (c), (d) and (e) where an indictable offence has been committed and there will be items or material within the property that are key to the investigation as long as the items do not include items that are subject to legal privilege. They are allowed to authorise a search warrant for more than one address should the above grounds </w:t>
      </w:r>
      <w:r w:rsidR="003F077F">
        <w:rPr>
          <w:rFonts w:ascii="Times New Roman" w:eastAsia="Arial" w:hAnsi="Times New Roman" w:cs="Times New Roman"/>
          <w:bCs/>
          <w:color w:val="000000" w:themeColor="text1"/>
          <w:sz w:val="24"/>
          <w:szCs w:val="24"/>
        </w:rPr>
        <w:t>apply to each property that the person controls or occupies. The warrant may authorise entry to search the premises on more than one occasion if specified on the application that the justice of peace is satisfied there’s reason to enter the property on more than one occasions to achieve the purpose of the warrant. A person can refuse entry to a premises unless a warrant is produced, under this act relevant evidence in relation to an offence, means anything that would be admissible evidence at a trial for the offence (UK Government, 2021)</w:t>
      </w:r>
      <w:r w:rsidR="003F077F" w:rsidRPr="003F077F">
        <w:rPr>
          <w:rFonts w:ascii="Times New Roman" w:eastAsia="Arial" w:hAnsi="Times New Roman" w:cs="Times New Roman"/>
          <w:bCs/>
          <w:color w:val="000000" w:themeColor="text1"/>
          <w:sz w:val="24"/>
          <w:szCs w:val="24"/>
        </w:rPr>
        <w:t>.</w:t>
      </w:r>
    </w:p>
    <w:p w14:paraId="29C16C9C" w14:textId="77777777" w:rsidR="00167644" w:rsidRDefault="00167644" w:rsidP="0099795E">
      <w:pPr>
        <w:spacing w:line="360" w:lineRule="auto"/>
        <w:ind w:right="237"/>
        <w:jc w:val="both"/>
        <w:rPr>
          <w:rFonts w:ascii="Times New Roman" w:eastAsia="Arial" w:hAnsi="Times New Roman" w:cs="Times New Roman"/>
          <w:bCs/>
          <w:color w:val="000000" w:themeColor="text1"/>
          <w:sz w:val="24"/>
          <w:szCs w:val="24"/>
        </w:rPr>
      </w:pPr>
    </w:p>
    <w:p w14:paraId="1332A2A2" w14:textId="13E3C70F" w:rsidR="00487433" w:rsidRPr="0099795E" w:rsidRDefault="00487433"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The search warrant was then granted by a justice of the peace. I then chose a date for the operation to be completed alongside senior officers</w:t>
      </w:r>
      <w:r w:rsidR="00BB311C">
        <w:rPr>
          <w:rFonts w:ascii="Times New Roman" w:eastAsia="Arial" w:hAnsi="Times New Roman" w:cs="Times New Roman"/>
          <w:bCs/>
          <w:color w:val="000000" w:themeColor="text1"/>
          <w:sz w:val="24"/>
          <w:szCs w:val="24"/>
        </w:rPr>
        <w:t xml:space="preserve"> up to Chief Inspector rank, the date was chosen, </w:t>
      </w:r>
      <w:r w:rsidRPr="0099795E">
        <w:rPr>
          <w:rFonts w:ascii="Times New Roman" w:eastAsia="Arial" w:hAnsi="Times New Roman" w:cs="Times New Roman"/>
          <w:bCs/>
          <w:color w:val="000000" w:themeColor="text1"/>
          <w:sz w:val="24"/>
          <w:szCs w:val="24"/>
        </w:rPr>
        <w:t>due to the size of the operation a number of other units wer</w:t>
      </w:r>
      <w:r w:rsidR="007C5DB4" w:rsidRPr="0099795E">
        <w:rPr>
          <w:rFonts w:ascii="Times New Roman" w:eastAsia="Arial" w:hAnsi="Times New Roman" w:cs="Times New Roman"/>
          <w:bCs/>
          <w:color w:val="000000" w:themeColor="text1"/>
          <w:sz w:val="24"/>
          <w:szCs w:val="24"/>
        </w:rPr>
        <w:t xml:space="preserve">e required. The departments present on the day of the operation were: </w:t>
      </w:r>
    </w:p>
    <w:p w14:paraId="5CFF2FA0" w14:textId="1C715CC2" w:rsidR="007C5DB4" w:rsidRPr="0099795E" w:rsidRDefault="007C5DB4" w:rsidP="0099795E">
      <w:pPr>
        <w:pStyle w:val="ListParagraph"/>
        <w:numPr>
          <w:ilvl w:val="0"/>
          <w:numId w:val="7"/>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Response Officers</w:t>
      </w:r>
    </w:p>
    <w:p w14:paraId="74324CA0" w14:textId="715F6E4E" w:rsidR="007C5DB4" w:rsidRPr="0099795E" w:rsidRDefault="007C5DB4" w:rsidP="0099795E">
      <w:pPr>
        <w:pStyle w:val="ListParagraph"/>
        <w:numPr>
          <w:ilvl w:val="0"/>
          <w:numId w:val="7"/>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Neighbourhood P</w:t>
      </w:r>
      <w:r w:rsidR="000F0F71" w:rsidRPr="0099795E">
        <w:rPr>
          <w:rFonts w:ascii="Times New Roman" w:eastAsia="Arial" w:hAnsi="Times New Roman" w:cs="Times New Roman"/>
          <w:bCs/>
          <w:color w:val="000000" w:themeColor="text1"/>
          <w:sz w:val="24"/>
          <w:szCs w:val="24"/>
        </w:rPr>
        <w:t>olice</w:t>
      </w:r>
      <w:r w:rsidRPr="0099795E">
        <w:rPr>
          <w:rFonts w:ascii="Times New Roman" w:eastAsia="Arial" w:hAnsi="Times New Roman" w:cs="Times New Roman"/>
          <w:bCs/>
          <w:color w:val="000000" w:themeColor="text1"/>
          <w:sz w:val="24"/>
          <w:szCs w:val="24"/>
        </w:rPr>
        <w:t xml:space="preserve"> Officers </w:t>
      </w:r>
    </w:p>
    <w:p w14:paraId="4AA3CE86" w14:textId="6218BD0F" w:rsidR="007C5DB4" w:rsidRPr="0099795E" w:rsidRDefault="007C5DB4" w:rsidP="0099795E">
      <w:pPr>
        <w:pStyle w:val="ListParagraph"/>
        <w:numPr>
          <w:ilvl w:val="0"/>
          <w:numId w:val="7"/>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 xml:space="preserve">Authorised Firearms Officer </w:t>
      </w:r>
    </w:p>
    <w:p w14:paraId="6A19C6A2" w14:textId="5C07F684" w:rsidR="007C5DB4" w:rsidRPr="0099795E" w:rsidRDefault="007C5DB4" w:rsidP="0099795E">
      <w:pPr>
        <w:pStyle w:val="ListParagraph"/>
        <w:numPr>
          <w:ilvl w:val="0"/>
          <w:numId w:val="7"/>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Search trained Officers</w:t>
      </w:r>
    </w:p>
    <w:p w14:paraId="6213E23B" w14:textId="77777777" w:rsidR="00636368" w:rsidRPr="0099795E" w:rsidRDefault="00636368" w:rsidP="0099795E">
      <w:pPr>
        <w:spacing w:line="360" w:lineRule="auto"/>
        <w:ind w:right="237"/>
        <w:jc w:val="both"/>
        <w:rPr>
          <w:rFonts w:ascii="Times New Roman" w:eastAsia="Arial" w:hAnsi="Times New Roman" w:cs="Times New Roman"/>
          <w:bCs/>
          <w:color w:val="000000" w:themeColor="text1"/>
          <w:sz w:val="24"/>
          <w:szCs w:val="24"/>
        </w:rPr>
      </w:pPr>
    </w:p>
    <w:p w14:paraId="4F955A36" w14:textId="03E48983" w:rsidR="009177C8" w:rsidRPr="0099795E" w:rsidRDefault="009D7C85"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Due to the int</w:t>
      </w:r>
      <w:r w:rsidR="00212C4E">
        <w:rPr>
          <w:rFonts w:ascii="Times New Roman" w:eastAsia="Arial" w:hAnsi="Times New Roman" w:cs="Times New Roman"/>
          <w:bCs/>
          <w:color w:val="000000" w:themeColor="text1"/>
          <w:sz w:val="24"/>
          <w:szCs w:val="24"/>
        </w:rPr>
        <w:t>elligence linking the males to possibly</w:t>
      </w:r>
      <w:r w:rsidRPr="0099795E">
        <w:rPr>
          <w:rFonts w:ascii="Times New Roman" w:eastAsia="Arial" w:hAnsi="Times New Roman" w:cs="Times New Roman"/>
          <w:bCs/>
          <w:color w:val="000000" w:themeColor="text1"/>
          <w:sz w:val="24"/>
          <w:szCs w:val="24"/>
        </w:rPr>
        <w:t xml:space="preserve"> having access to fire arms</w:t>
      </w:r>
      <w:r w:rsidR="00212C4E">
        <w:rPr>
          <w:rFonts w:ascii="Times New Roman" w:eastAsia="Arial" w:hAnsi="Times New Roman" w:cs="Times New Roman"/>
          <w:bCs/>
          <w:color w:val="000000" w:themeColor="text1"/>
          <w:sz w:val="24"/>
          <w:szCs w:val="24"/>
        </w:rPr>
        <w:t xml:space="preserve"> namely being a pistol and sawn off shotgun</w:t>
      </w:r>
      <w:r w:rsidRPr="0099795E">
        <w:rPr>
          <w:rFonts w:ascii="Times New Roman" w:eastAsia="Arial" w:hAnsi="Times New Roman" w:cs="Times New Roman"/>
          <w:bCs/>
          <w:color w:val="000000" w:themeColor="text1"/>
          <w:sz w:val="24"/>
          <w:szCs w:val="24"/>
        </w:rPr>
        <w:t xml:space="preserve">, firearm officers </w:t>
      </w:r>
      <w:r w:rsidR="000F0F71" w:rsidRPr="0099795E">
        <w:rPr>
          <w:rFonts w:ascii="Times New Roman" w:eastAsia="Arial" w:hAnsi="Times New Roman" w:cs="Times New Roman"/>
          <w:bCs/>
          <w:color w:val="000000" w:themeColor="text1"/>
          <w:sz w:val="24"/>
          <w:szCs w:val="24"/>
        </w:rPr>
        <w:t xml:space="preserve">were required to attend to arrest the males. Response officers and neighbourhood police officers were required to manage any potential crowds and assist with conveying prisoners. Search trained officers were required </w:t>
      </w:r>
      <w:r w:rsidR="000E53CF" w:rsidRPr="0099795E">
        <w:rPr>
          <w:rFonts w:ascii="Times New Roman" w:eastAsia="Arial" w:hAnsi="Times New Roman" w:cs="Times New Roman"/>
          <w:bCs/>
          <w:color w:val="000000" w:themeColor="text1"/>
          <w:sz w:val="24"/>
          <w:szCs w:val="24"/>
        </w:rPr>
        <w:t>to search the addre</w:t>
      </w:r>
      <w:r w:rsidR="0013387C" w:rsidRPr="0099795E">
        <w:rPr>
          <w:rFonts w:ascii="Times New Roman" w:eastAsia="Arial" w:hAnsi="Times New Roman" w:cs="Times New Roman"/>
          <w:bCs/>
          <w:color w:val="000000" w:themeColor="text1"/>
          <w:sz w:val="24"/>
          <w:szCs w:val="24"/>
        </w:rPr>
        <w:t>ss in a quadrant search manner for any evidence that has linked to the offence, this included controlled drugs, fi</w:t>
      </w:r>
      <w:r w:rsidR="00636368" w:rsidRPr="0099795E">
        <w:rPr>
          <w:rFonts w:ascii="Times New Roman" w:eastAsia="Arial" w:hAnsi="Times New Roman" w:cs="Times New Roman"/>
          <w:bCs/>
          <w:color w:val="000000" w:themeColor="text1"/>
          <w:sz w:val="24"/>
          <w:szCs w:val="24"/>
        </w:rPr>
        <w:t xml:space="preserve">re arms, large amounts of cash and electronic devices. When searching there are strict guidelines that Police Officers must follow, the Home </w:t>
      </w:r>
      <w:r w:rsidR="005378C7" w:rsidRPr="0099795E">
        <w:rPr>
          <w:rFonts w:ascii="Times New Roman" w:eastAsia="Arial" w:hAnsi="Times New Roman" w:cs="Times New Roman"/>
          <w:bCs/>
          <w:color w:val="000000" w:themeColor="text1"/>
          <w:sz w:val="24"/>
          <w:szCs w:val="24"/>
        </w:rPr>
        <w:t>Offic</w:t>
      </w:r>
      <w:r w:rsidR="00116ABD">
        <w:rPr>
          <w:rFonts w:ascii="Times New Roman" w:eastAsia="Arial" w:hAnsi="Times New Roman" w:cs="Times New Roman"/>
          <w:bCs/>
          <w:color w:val="000000" w:themeColor="text1"/>
          <w:sz w:val="24"/>
          <w:szCs w:val="24"/>
        </w:rPr>
        <w:t>e (2016)</w:t>
      </w:r>
      <w:r w:rsidR="003B2B70" w:rsidRPr="0099795E">
        <w:rPr>
          <w:rFonts w:ascii="Times New Roman" w:eastAsia="Arial" w:hAnsi="Times New Roman" w:cs="Times New Roman"/>
          <w:bCs/>
          <w:color w:val="000000" w:themeColor="text1"/>
          <w:sz w:val="24"/>
          <w:szCs w:val="24"/>
        </w:rPr>
        <w:t xml:space="preserve"> have r</w:t>
      </w:r>
      <w:r w:rsidR="00116ABD">
        <w:rPr>
          <w:rFonts w:ascii="Times New Roman" w:eastAsia="Arial" w:hAnsi="Times New Roman" w:cs="Times New Roman"/>
          <w:bCs/>
          <w:color w:val="000000" w:themeColor="text1"/>
          <w:sz w:val="24"/>
          <w:szCs w:val="24"/>
        </w:rPr>
        <w:t xml:space="preserve">eleased the following information a search of a person for evidence or specific items or a premises must be restricted to areas that the searcher are reasonably going to find the </w:t>
      </w:r>
      <w:r w:rsidR="00116ABD">
        <w:rPr>
          <w:rFonts w:ascii="Times New Roman" w:eastAsia="Arial" w:hAnsi="Times New Roman" w:cs="Times New Roman"/>
          <w:bCs/>
          <w:color w:val="000000" w:themeColor="text1"/>
          <w:sz w:val="24"/>
          <w:szCs w:val="24"/>
        </w:rPr>
        <w:lastRenderedPageBreak/>
        <w:t>items they are looking for. Whilst searching officers must be considerate and professional and not create more disturbance than necessary</w:t>
      </w:r>
      <w:r w:rsidR="005378C7" w:rsidRPr="0099795E">
        <w:rPr>
          <w:rFonts w:ascii="Times New Roman" w:eastAsia="Arial" w:hAnsi="Times New Roman" w:cs="Times New Roman"/>
          <w:bCs/>
          <w:color w:val="000000" w:themeColor="text1"/>
          <w:sz w:val="24"/>
          <w:szCs w:val="24"/>
        </w:rPr>
        <w:t>.</w:t>
      </w:r>
      <w:r w:rsidR="00116ABD">
        <w:rPr>
          <w:rFonts w:ascii="Times New Roman" w:eastAsia="Arial" w:hAnsi="Times New Roman" w:cs="Times New Roman"/>
          <w:bCs/>
          <w:color w:val="000000" w:themeColor="text1"/>
          <w:sz w:val="24"/>
          <w:szCs w:val="24"/>
        </w:rPr>
        <w:t xml:space="preserve"> When the searching officer has completed their objective such as finding the item they are searching for, then the search must then stop. Examples of the guidelines are such things as if you are searching for a person, you should not be looking in small drawers or if you are searching for a large item you should not be searching in places that the item obviously would not fit. </w:t>
      </w:r>
      <w:r w:rsidR="005378C7" w:rsidRPr="0099795E">
        <w:rPr>
          <w:rFonts w:ascii="Times New Roman" w:eastAsia="Arial" w:hAnsi="Times New Roman" w:cs="Times New Roman"/>
          <w:bCs/>
          <w:color w:val="000000" w:themeColor="text1"/>
          <w:sz w:val="24"/>
          <w:szCs w:val="24"/>
        </w:rPr>
        <w:t xml:space="preserve"> </w:t>
      </w:r>
    </w:p>
    <w:p w14:paraId="4DABEE86" w14:textId="0CA456D5" w:rsidR="009177C8" w:rsidRDefault="003B2B70" w:rsidP="005000F3">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 xml:space="preserve">The operation had a meeting point at a local police station, where a briefing of the whole operation was delivered through a sergeant and the local intelligence officer (LIO). </w:t>
      </w:r>
    </w:p>
    <w:p w14:paraId="2FC9BCEA" w14:textId="77777777" w:rsidR="003B6E01" w:rsidRDefault="005000F3" w:rsidP="005000F3">
      <w:p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The College of Policing (2021) describe the role of the an intelligence officer as a person who develops and evaluates intelligence before assessing the threat, risk, harm, vulnerabilities and opportunities which exist and identifying the gaps. Further to this they manage the distribution of intelligence to officers after assessing and grading intelligence that has been submitted. </w:t>
      </w:r>
      <w:r w:rsidR="005F73F7">
        <w:rPr>
          <w:rFonts w:ascii="Times New Roman" w:eastAsia="Arial" w:hAnsi="Times New Roman" w:cs="Times New Roman"/>
          <w:bCs/>
          <w:color w:val="000000" w:themeColor="text1"/>
          <w:sz w:val="24"/>
          <w:szCs w:val="24"/>
        </w:rPr>
        <w:t xml:space="preserve">They also provide advice on tactical options that support policing priorities and ongoing policing operations providing the intelligence that is used to gain warrants and intelligence on persons that are of interest to police and vehicles, homes etc. </w:t>
      </w:r>
    </w:p>
    <w:p w14:paraId="76AB1C3D" w14:textId="77777777" w:rsidR="003B6E01" w:rsidRDefault="003B6E01" w:rsidP="005000F3">
      <w:pPr>
        <w:spacing w:line="360" w:lineRule="auto"/>
        <w:ind w:right="237"/>
        <w:jc w:val="both"/>
        <w:rPr>
          <w:rFonts w:ascii="Times New Roman" w:eastAsia="Arial" w:hAnsi="Times New Roman" w:cs="Times New Roman"/>
          <w:bCs/>
          <w:color w:val="000000" w:themeColor="text1"/>
          <w:sz w:val="24"/>
          <w:szCs w:val="24"/>
        </w:rPr>
      </w:pPr>
    </w:p>
    <w:p w14:paraId="17A3F1FD" w14:textId="05465803" w:rsidR="005000F3" w:rsidRDefault="005F73F7" w:rsidP="005000F3">
      <w:p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The key accountabilities of an LIO are – </w:t>
      </w:r>
    </w:p>
    <w:p w14:paraId="6A146D9E" w14:textId="7BDB282F" w:rsidR="005F73F7" w:rsidRDefault="005F73F7" w:rsidP="005F73F7">
      <w:pPr>
        <w:pStyle w:val="ListParagraph"/>
        <w:numPr>
          <w:ilvl w:val="0"/>
          <w:numId w:val="20"/>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Use the intelligence system to assess the intelligence received by officers before disseminating it to the relevant departments and third parties whilst following the policing codes of conduct, confidentiality, sensitivity, duty of care policies and relevant legislation to ensure all intelligence is processed correctly.</w:t>
      </w:r>
    </w:p>
    <w:p w14:paraId="3FDB1E65" w14:textId="77777777" w:rsidR="005F73F7" w:rsidRDefault="005F73F7" w:rsidP="005F73F7">
      <w:pPr>
        <w:pStyle w:val="ListParagraph"/>
        <w:numPr>
          <w:ilvl w:val="0"/>
          <w:numId w:val="20"/>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Gather, research and evaluate information using the 3X5X2 intelligence model, before identifying any patterns or gaps before informing briefing, tasking and any RIPA authorities where it is necessary. </w:t>
      </w:r>
    </w:p>
    <w:p w14:paraId="21EDD572" w14:textId="5E36DB3B" w:rsidR="005F73F7" w:rsidRDefault="005F73F7" w:rsidP="005F73F7">
      <w:pPr>
        <w:pStyle w:val="ListParagraph"/>
        <w:numPr>
          <w:ilvl w:val="0"/>
          <w:numId w:val="20"/>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Prepare and deliver intelligence briefings to other departments to help inform decision making and provide suitable advice on operations for tactical options such as  if intelligence suggests a person has firearms, the operation would require a different tactical option to a standard warrant. </w:t>
      </w:r>
    </w:p>
    <w:p w14:paraId="79855CAB" w14:textId="7502DAF9" w:rsidR="005F73F7" w:rsidRDefault="005F73F7" w:rsidP="005F73F7">
      <w:pPr>
        <w:pStyle w:val="ListParagraph"/>
        <w:numPr>
          <w:ilvl w:val="0"/>
          <w:numId w:val="20"/>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Build and maintain networks with internal and any external partners ranging in all levels of seniority to ensure that information is being shared appropriately and in time to ensure that shared objectives are being achieved.</w:t>
      </w:r>
    </w:p>
    <w:p w14:paraId="09977447" w14:textId="4C805332" w:rsidR="005F73F7" w:rsidRDefault="005F73F7" w:rsidP="005F73F7">
      <w:pPr>
        <w:pStyle w:val="ListParagraph"/>
        <w:numPr>
          <w:ilvl w:val="0"/>
          <w:numId w:val="20"/>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lastRenderedPageBreak/>
        <w:t xml:space="preserve">They must adhere to all the key policies of the police service, all legal frameworks and any policies to ensure all the information and intelligence is handled and processed legally. </w:t>
      </w:r>
    </w:p>
    <w:p w14:paraId="72049554" w14:textId="008DE304" w:rsidR="005F73F7" w:rsidRPr="005F73F7" w:rsidRDefault="005F73F7" w:rsidP="005F73F7">
      <w:pPr>
        <w:pStyle w:val="ListParagraph"/>
        <w:numPr>
          <w:ilvl w:val="0"/>
          <w:numId w:val="20"/>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Ensure they are aware of any innovation within intelligence and changing tactics of criminals, and ensure that they have are up to date with the latest techniques and information that are relevant to their role.  </w:t>
      </w:r>
    </w:p>
    <w:p w14:paraId="153D8845" w14:textId="77777777" w:rsidR="003C627C" w:rsidRPr="0099795E" w:rsidRDefault="003C627C" w:rsidP="0099795E">
      <w:pPr>
        <w:spacing w:line="360" w:lineRule="auto"/>
        <w:ind w:right="237"/>
        <w:jc w:val="both"/>
        <w:rPr>
          <w:rFonts w:ascii="Times New Roman" w:eastAsia="Arial" w:hAnsi="Times New Roman" w:cs="Times New Roman"/>
          <w:bCs/>
          <w:color w:val="000000" w:themeColor="text1"/>
          <w:sz w:val="24"/>
          <w:szCs w:val="24"/>
        </w:rPr>
      </w:pPr>
    </w:p>
    <w:p w14:paraId="3825FAA6" w14:textId="33B4E069" w:rsidR="003B756F" w:rsidRPr="0099795E" w:rsidRDefault="003B756F"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The LIO provided up to date information and intelligence on the operation and provided a briefing to all officers involved</w:t>
      </w:r>
      <w:r w:rsidR="00212C4E">
        <w:rPr>
          <w:rFonts w:ascii="Times New Roman" w:eastAsia="Arial" w:hAnsi="Times New Roman" w:cs="Times New Roman"/>
          <w:bCs/>
          <w:color w:val="000000" w:themeColor="text1"/>
          <w:sz w:val="24"/>
          <w:szCs w:val="24"/>
        </w:rPr>
        <w:t xml:space="preserve"> and information and intelligence</w:t>
      </w:r>
      <w:r w:rsidRPr="0099795E">
        <w:rPr>
          <w:rFonts w:ascii="Times New Roman" w:eastAsia="Arial" w:hAnsi="Times New Roman" w:cs="Times New Roman"/>
          <w:bCs/>
          <w:color w:val="000000" w:themeColor="text1"/>
          <w:sz w:val="24"/>
          <w:szCs w:val="24"/>
        </w:rPr>
        <w:t xml:space="preserve"> of the suspects, the layout of the houses and possibly any other persons who may be present at the addresses. </w:t>
      </w:r>
      <w:r w:rsidR="00525A39" w:rsidRPr="0099795E">
        <w:rPr>
          <w:rFonts w:ascii="Times New Roman" w:eastAsia="Arial" w:hAnsi="Times New Roman" w:cs="Times New Roman"/>
          <w:bCs/>
          <w:color w:val="000000" w:themeColor="text1"/>
          <w:sz w:val="24"/>
          <w:szCs w:val="24"/>
        </w:rPr>
        <w:t>All units left the local station and conducted the arrest enquiries and search warrants at all the addresses involved for the males, when the males were safely</w:t>
      </w:r>
      <w:r w:rsidR="00212C4E">
        <w:rPr>
          <w:rFonts w:ascii="Times New Roman" w:eastAsia="Arial" w:hAnsi="Times New Roman" w:cs="Times New Roman"/>
          <w:bCs/>
          <w:color w:val="000000" w:themeColor="text1"/>
          <w:sz w:val="24"/>
          <w:szCs w:val="24"/>
        </w:rPr>
        <w:t xml:space="preserve"> arrested and</w:t>
      </w:r>
      <w:r w:rsidR="00525A39" w:rsidRPr="0099795E">
        <w:rPr>
          <w:rFonts w:ascii="Times New Roman" w:eastAsia="Arial" w:hAnsi="Times New Roman" w:cs="Times New Roman"/>
          <w:bCs/>
          <w:color w:val="000000" w:themeColor="text1"/>
          <w:sz w:val="24"/>
          <w:szCs w:val="24"/>
        </w:rPr>
        <w:t xml:space="preserve"> in </w:t>
      </w:r>
      <w:r w:rsidR="00212C4E">
        <w:rPr>
          <w:rFonts w:ascii="Times New Roman" w:eastAsia="Arial" w:hAnsi="Times New Roman" w:cs="Times New Roman"/>
          <w:bCs/>
          <w:color w:val="000000" w:themeColor="text1"/>
          <w:sz w:val="24"/>
          <w:szCs w:val="24"/>
        </w:rPr>
        <w:t xml:space="preserve">police </w:t>
      </w:r>
      <w:r w:rsidR="00525A39" w:rsidRPr="0099795E">
        <w:rPr>
          <w:rFonts w:ascii="Times New Roman" w:eastAsia="Arial" w:hAnsi="Times New Roman" w:cs="Times New Roman"/>
          <w:bCs/>
          <w:color w:val="000000" w:themeColor="text1"/>
          <w:sz w:val="24"/>
          <w:szCs w:val="24"/>
        </w:rPr>
        <w:t>custody. The three males were then conveyed to the local custody suite and the addresses were searched by the specialist search team a number of items were located and seized. The three males were then interviewed under caution at the local custody suite and qu</w:t>
      </w:r>
      <w:r w:rsidR="00212C4E">
        <w:rPr>
          <w:rFonts w:ascii="Times New Roman" w:eastAsia="Arial" w:hAnsi="Times New Roman" w:cs="Times New Roman"/>
          <w:bCs/>
          <w:color w:val="000000" w:themeColor="text1"/>
          <w:sz w:val="24"/>
          <w:szCs w:val="24"/>
        </w:rPr>
        <w:t>estioned about the offences. T</w:t>
      </w:r>
      <w:r w:rsidR="00525A39" w:rsidRPr="0099795E">
        <w:rPr>
          <w:rFonts w:ascii="Times New Roman" w:eastAsia="Arial" w:hAnsi="Times New Roman" w:cs="Times New Roman"/>
          <w:bCs/>
          <w:color w:val="000000" w:themeColor="text1"/>
          <w:sz w:val="24"/>
          <w:szCs w:val="24"/>
        </w:rPr>
        <w:t xml:space="preserve">he three males were </w:t>
      </w:r>
      <w:r w:rsidR="00212C4E">
        <w:rPr>
          <w:rFonts w:ascii="Times New Roman" w:eastAsia="Arial" w:hAnsi="Times New Roman" w:cs="Times New Roman"/>
          <w:bCs/>
          <w:color w:val="000000" w:themeColor="text1"/>
          <w:sz w:val="24"/>
          <w:szCs w:val="24"/>
        </w:rPr>
        <w:t xml:space="preserve">then </w:t>
      </w:r>
      <w:r w:rsidR="00525A39" w:rsidRPr="0099795E">
        <w:rPr>
          <w:rFonts w:ascii="Times New Roman" w:eastAsia="Arial" w:hAnsi="Times New Roman" w:cs="Times New Roman"/>
          <w:bCs/>
          <w:color w:val="000000" w:themeColor="text1"/>
          <w:sz w:val="24"/>
          <w:szCs w:val="24"/>
        </w:rPr>
        <w:t>remanded into custody by the Crown Prosecution Service (CPS) and eventually charged and sentenced to a number of years each in custody.</w:t>
      </w:r>
    </w:p>
    <w:p w14:paraId="2E5BE579" w14:textId="4CBAB929" w:rsidR="009177C8" w:rsidRPr="0099795E" w:rsidRDefault="009177C8" w:rsidP="0099795E">
      <w:pPr>
        <w:spacing w:line="360" w:lineRule="auto"/>
        <w:ind w:right="237"/>
        <w:jc w:val="both"/>
        <w:rPr>
          <w:rFonts w:ascii="Times New Roman" w:eastAsia="Arial" w:hAnsi="Times New Roman" w:cs="Times New Roman"/>
          <w:bCs/>
          <w:color w:val="000000" w:themeColor="text1"/>
          <w:sz w:val="24"/>
          <w:szCs w:val="24"/>
        </w:rPr>
      </w:pPr>
    </w:p>
    <w:p w14:paraId="091215E8" w14:textId="46F3F210" w:rsidR="003C627C" w:rsidRDefault="003C627C"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Information and intelligence is a key part of Policing. “Information consists of bits of data that, when combined and viewed together with relevant background knowledge may be used to produce intelligence which informs the actions and decisions of policing organisations” (Innes and Sheptycki, 2004). Information and intelligence is gathered from a number of sources by Police Forces.</w:t>
      </w:r>
      <w:r w:rsidR="00067D64">
        <w:rPr>
          <w:rFonts w:ascii="Times New Roman" w:eastAsia="Arial" w:hAnsi="Times New Roman" w:cs="Times New Roman"/>
          <w:bCs/>
          <w:color w:val="000000" w:themeColor="text1"/>
          <w:sz w:val="24"/>
          <w:szCs w:val="24"/>
        </w:rPr>
        <w:t xml:space="preserve"> Intelligence strategy, 2013 explain the different t</w:t>
      </w:r>
      <w:r w:rsidRPr="0099795E">
        <w:rPr>
          <w:rFonts w:ascii="Times New Roman" w:eastAsia="Arial" w:hAnsi="Times New Roman" w:cs="Times New Roman"/>
          <w:bCs/>
          <w:color w:val="000000" w:themeColor="text1"/>
          <w:sz w:val="24"/>
          <w:szCs w:val="24"/>
        </w:rPr>
        <w:t>ypes of intelligence sources include</w:t>
      </w:r>
      <w:r w:rsidR="00A875A5" w:rsidRPr="0099795E">
        <w:rPr>
          <w:rFonts w:ascii="Times New Roman" w:eastAsia="Arial" w:hAnsi="Times New Roman" w:cs="Times New Roman"/>
          <w:bCs/>
          <w:color w:val="000000" w:themeColor="text1"/>
          <w:sz w:val="24"/>
          <w:szCs w:val="24"/>
        </w:rPr>
        <w:t>:</w:t>
      </w:r>
    </w:p>
    <w:p w14:paraId="32737062" w14:textId="77777777" w:rsidR="00BB311C" w:rsidRDefault="00BB311C" w:rsidP="00BB311C">
      <w:pPr>
        <w:pStyle w:val="ListParagraph"/>
        <w:numPr>
          <w:ilvl w:val="0"/>
          <w:numId w:val="19"/>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Police National computer (PNC) which is where police services from across the United Kingdom share information regarding persons with a criminal background and details of vehicles including whether they have insurance, MOT and tax. </w:t>
      </w:r>
    </w:p>
    <w:p w14:paraId="2CD0C49D" w14:textId="1595E4B3" w:rsidR="003C627C" w:rsidRPr="00BB311C" w:rsidRDefault="003C627C" w:rsidP="00BB311C">
      <w:pPr>
        <w:pStyle w:val="ListParagraph"/>
        <w:numPr>
          <w:ilvl w:val="0"/>
          <w:numId w:val="19"/>
        </w:numPr>
        <w:spacing w:line="360" w:lineRule="auto"/>
        <w:ind w:right="237"/>
        <w:jc w:val="both"/>
        <w:rPr>
          <w:rFonts w:ascii="Times New Roman" w:eastAsia="Arial" w:hAnsi="Times New Roman" w:cs="Times New Roman"/>
          <w:bCs/>
          <w:color w:val="000000" w:themeColor="text1"/>
          <w:sz w:val="24"/>
          <w:szCs w:val="24"/>
        </w:rPr>
      </w:pPr>
      <w:r w:rsidRPr="00BB311C">
        <w:rPr>
          <w:rFonts w:ascii="Times New Roman" w:eastAsia="Arial" w:hAnsi="Times New Roman" w:cs="Times New Roman"/>
          <w:bCs/>
          <w:color w:val="000000" w:themeColor="text1"/>
          <w:sz w:val="24"/>
          <w:szCs w:val="24"/>
        </w:rPr>
        <w:t>Police national database (PND)</w:t>
      </w:r>
    </w:p>
    <w:p w14:paraId="1C8A2515" w14:textId="5E5F4DFD" w:rsidR="00BB311C" w:rsidRDefault="00BB311C" w:rsidP="0099795E">
      <w:pPr>
        <w:pStyle w:val="ListParagraph"/>
        <w:numPr>
          <w:ilvl w:val="0"/>
          <w:numId w:val="9"/>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Local intelligence this can include local officers, the system used by the relevant police se</w:t>
      </w:r>
      <w:r w:rsidR="00AA484A">
        <w:rPr>
          <w:rFonts w:ascii="Times New Roman" w:eastAsia="Arial" w:hAnsi="Times New Roman" w:cs="Times New Roman"/>
          <w:bCs/>
          <w:color w:val="000000" w:themeColor="text1"/>
          <w:sz w:val="24"/>
          <w:szCs w:val="24"/>
        </w:rPr>
        <w:t xml:space="preserve">rvice such as ‘niche’ for South </w:t>
      </w:r>
      <w:r>
        <w:rPr>
          <w:rFonts w:ascii="Times New Roman" w:eastAsia="Arial" w:hAnsi="Times New Roman" w:cs="Times New Roman"/>
          <w:bCs/>
          <w:color w:val="000000" w:themeColor="text1"/>
          <w:sz w:val="24"/>
          <w:szCs w:val="24"/>
        </w:rPr>
        <w:t>Wales police.</w:t>
      </w:r>
    </w:p>
    <w:p w14:paraId="1E06B03E" w14:textId="4C84437C" w:rsidR="003C627C" w:rsidRPr="0099795E" w:rsidRDefault="003C627C" w:rsidP="0099795E">
      <w:pPr>
        <w:pStyle w:val="ListParagraph"/>
        <w:numPr>
          <w:ilvl w:val="0"/>
          <w:numId w:val="9"/>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Covert listening devices, probes and tracking devices</w:t>
      </w:r>
      <w:r w:rsidR="00BB311C">
        <w:rPr>
          <w:rFonts w:ascii="Times New Roman" w:eastAsia="Arial" w:hAnsi="Times New Roman" w:cs="Times New Roman"/>
          <w:bCs/>
          <w:color w:val="000000" w:themeColor="text1"/>
          <w:sz w:val="24"/>
          <w:szCs w:val="24"/>
        </w:rPr>
        <w:t xml:space="preserve"> which require a higher level of authorisation and are largely intrusive and breach human rights. </w:t>
      </w:r>
    </w:p>
    <w:p w14:paraId="01A3E995" w14:textId="6A9AE04E" w:rsidR="003C627C" w:rsidRPr="0099795E" w:rsidRDefault="003C627C" w:rsidP="0099795E">
      <w:pPr>
        <w:pStyle w:val="ListParagraph"/>
        <w:numPr>
          <w:ilvl w:val="0"/>
          <w:numId w:val="9"/>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Human intelligence sources, including:</w:t>
      </w:r>
    </w:p>
    <w:p w14:paraId="0844AF4E" w14:textId="6374314B" w:rsidR="003C627C" w:rsidRPr="0099795E" w:rsidRDefault="003C627C" w:rsidP="0099795E">
      <w:pPr>
        <w:pStyle w:val="ListParagraph"/>
        <w:numPr>
          <w:ilvl w:val="0"/>
          <w:numId w:val="9"/>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lastRenderedPageBreak/>
        <w:t>Victims</w:t>
      </w:r>
    </w:p>
    <w:p w14:paraId="28AC8A06" w14:textId="36E4642D" w:rsidR="003C627C" w:rsidRPr="0099795E" w:rsidRDefault="003C627C" w:rsidP="0099795E">
      <w:pPr>
        <w:pStyle w:val="ListParagraph"/>
        <w:numPr>
          <w:ilvl w:val="0"/>
          <w:numId w:val="9"/>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Witnesses</w:t>
      </w:r>
    </w:p>
    <w:p w14:paraId="57BA7123" w14:textId="74CAF7C8" w:rsidR="003C627C" w:rsidRPr="0099795E" w:rsidRDefault="003C627C" w:rsidP="0099795E">
      <w:pPr>
        <w:pStyle w:val="ListParagraph"/>
        <w:numPr>
          <w:ilvl w:val="0"/>
          <w:numId w:val="9"/>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Suspects</w:t>
      </w:r>
    </w:p>
    <w:p w14:paraId="2693361D" w14:textId="61003518" w:rsidR="003C627C" w:rsidRDefault="003C627C" w:rsidP="0099795E">
      <w:pPr>
        <w:pStyle w:val="ListParagraph"/>
        <w:numPr>
          <w:ilvl w:val="0"/>
          <w:numId w:val="9"/>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Colleagues such as local and field intelligence officers</w:t>
      </w:r>
    </w:p>
    <w:p w14:paraId="6001C623" w14:textId="6DD1951D" w:rsidR="00BB311C" w:rsidRPr="0099795E" w:rsidRDefault="00BB311C" w:rsidP="0099795E">
      <w:pPr>
        <w:pStyle w:val="ListParagraph"/>
        <w:numPr>
          <w:ilvl w:val="0"/>
          <w:numId w:val="9"/>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Cover human intelligence sources (CHIS) these are often members of the public who have links to criminals and provide information to the police and are often paid. A CHIS will have a ‘handler’ who is a police officer and has responsibility for the safety of the chis. </w:t>
      </w:r>
    </w:p>
    <w:p w14:paraId="788FCDAC" w14:textId="47F7DCCA" w:rsidR="003C627C" w:rsidRPr="0099795E" w:rsidRDefault="003C627C" w:rsidP="0099795E">
      <w:pPr>
        <w:pStyle w:val="ListParagraph"/>
        <w:numPr>
          <w:ilvl w:val="0"/>
          <w:numId w:val="9"/>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Community sources including community and race advisers, local councillors, religious leaders and members of the community</w:t>
      </w:r>
      <w:r w:rsidR="00BB311C">
        <w:rPr>
          <w:rFonts w:ascii="Times New Roman" w:eastAsia="Arial" w:hAnsi="Times New Roman" w:cs="Times New Roman"/>
          <w:bCs/>
          <w:color w:val="000000" w:themeColor="text1"/>
          <w:sz w:val="24"/>
          <w:szCs w:val="24"/>
        </w:rPr>
        <w:t>, any persons who have a large presence in the community.</w:t>
      </w:r>
    </w:p>
    <w:p w14:paraId="32E3173E" w14:textId="77777777" w:rsidR="00BB311C" w:rsidRDefault="00BB311C" w:rsidP="00BB311C">
      <w:pPr>
        <w:pStyle w:val="ListParagraph"/>
        <w:numPr>
          <w:ilvl w:val="0"/>
          <w:numId w:val="9"/>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Physical intelligence, such as evidence that is seized from crime scenes.</w:t>
      </w:r>
    </w:p>
    <w:p w14:paraId="5431C5EA" w14:textId="4349AA47" w:rsidR="003C627C" w:rsidRPr="00BB311C" w:rsidRDefault="00BB311C" w:rsidP="00BB311C">
      <w:pPr>
        <w:pStyle w:val="ListParagraph"/>
        <w:numPr>
          <w:ilvl w:val="0"/>
          <w:numId w:val="9"/>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Telephone downloads, phones are often downloaded by police in cases where it is necessary line of investigation and can often provide further intelligence such as text messages.</w:t>
      </w:r>
    </w:p>
    <w:p w14:paraId="73D109FD" w14:textId="61705F97" w:rsidR="00E676AF" w:rsidRPr="0099795E" w:rsidRDefault="00A875A5" w:rsidP="0099795E">
      <w:pPr>
        <w:pStyle w:val="ListParagraph"/>
        <w:numPr>
          <w:ilvl w:val="0"/>
          <w:numId w:val="9"/>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C</w:t>
      </w:r>
      <w:r w:rsidR="00BB311C">
        <w:rPr>
          <w:rFonts w:ascii="Times New Roman" w:eastAsia="Arial" w:hAnsi="Times New Roman" w:cs="Times New Roman"/>
          <w:bCs/>
          <w:color w:val="000000" w:themeColor="text1"/>
          <w:sz w:val="24"/>
          <w:szCs w:val="24"/>
        </w:rPr>
        <w:t>CTV</w:t>
      </w:r>
    </w:p>
    <w:p w14:paraId="0EBAFA59" w14:textId="15C1AE72" w:rsidR="00E676AF" w:rsidRDefault="00E676AF" w:rsidP="0099795E">
      <w:pPr>
        <w:spacing w:line="360" w:lineRule="auto"/>
        <w:ind w:right="237"/>
        <w:jc w:val="both"/>
        <w:rPr>
          <w:rFonts w:ascii="Times New Roman" w:eastAsia="Arial" w:hAnsi="Times New Roman" w:cs="Times New Roman"/>
          <w:bCs/>
          <w:color w:val="000000" w:themeColor="text1"/>
          <w:sz w:val="24"/>
          <w:szCs w:val="24"/>
        </w:rPr>
      </w:pPr>
    </w:p>
    <w:p w14:paraId="424DFE4A" w14:textId="44F00AB9" w:rsidR="00067D64" w:rsidRDefault="00067D64" w:rsidP="0099795E">
      <w:pPr>
        <w:spacing w:line="360" w:lineRule="auto"/>
        <w:ind w:right="237"/>
        <w:jc w:val="both"/>
        <w:rPr>
          <w:rFonts w:ascii="Times New Roman" w:eastAsia="Arial" w:hAnsi="Times New Roman" w:cs="Times New Roman"/>
          <w:bCs/>
          <w:color w:val="000000" w:themeColor="text1"/>
          <w:sz w:val="24"/>
          <w:szCs w:val="24"/>
        </w:rPr>
      </w:pPr>
      <w:r w:rsidRPr="00067D64">
        <w:rPr>
          <w:rFonts w:ascii="Times New Roman" w:eastAsia="Arial" w:hAnsi="Times New Roman" w:cs="Times New Roman"/>
          <w:bCs/>
          <w:color w:val="000000" w:themeColor="text1"/>
          <w:sz w:val="24"/>
          <w:szCs w:val="24"/>
        </w:rPr>
        <w:t xml:space="preserve">CCTV and ANPR cameras are a vital source of information and intelligence gathering in the modern area. </w:t>
      </w:r>
      <w:r>
        <w:rPr>
          <w:rFonts w:ascii="Times New Roman" w:eastAsia="Arial" w:hAnsi="Times New Roman" w:cs="Times New Roman"/>
          <w:bCs/>
          <w:color w:val="000000" w:themeColor="text1"/>
          <w:sz w:val="24"/>
          <w:szCs w:val="24"/>
        </w:rPr>
        <w:t>An article released in called Number of CCTV cameras in the UK, 2020 states that recent analysis suggests that there are over 5.2 million cameras in the UK that equates to one camera for every 13 people it is believed that this us because of the increase in public surveillance, home CCTV and doorbell cameras such as ‘ring doorbell’.</w:t>
      </w:r>
    </w:p>
    <w:p w14:paraId="47D82FF3" w14:textId="0F76570D" w:rsidR="00067D64" w:rsidRDefault="00067D64" w:rsidP="0099795E">
      <w:pPr>
        <w:spacing w:line="360" w:lineRule="auto"/>
        <w:ind w:right="237"/>
        <w:jc w:val="both"/>
        <w:rPr>
          <w:rFonts w:ascii="Times New Roman" w:eastAsia="Arial" w:hAnsi="Times New Roman" w:cs="Times New Roman"/>
          <w:bCs/>
          <w:color w:val="000000" w:themeColor="text1"/>
          <w:sz w:val="24"/>
          <w:szCs w:val="24"/>
        </w:rPr>
      </w:pPr>
    </w:p>
    <w:p w14:paraId="49F63C67" w14:textId="6B684D5A" w:rsidR="00067D64" w:rsidRDefault="00067D64" w:rsidP="0099795E">
      <w:p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Automatic Number Plate Recognition (ANPR) is a vital source of intelligence and assists police services in identifying vehicles and tracking the direction of travel and help police track the regular movements of the vehicle. ANPR helps with police services to be proactive for both response policing and prolonged investigations, police can target criminals who are using the UKs road network to conduct their criminal activities. The ANPR system is a series of cameras often based on main roads above the road pointing at vehicles with a reading (NRD) </w:t>
      </w:r>
      <w:r w:rsidR="000C01CD">
        <w:rPr>
          <w:rFonts w:ascii="Times New Roman" w:eastAsia="Arial" w:hAnsi="Times New Roman" w:cs="Times New Roman"/>
          <w:bCs/>
          <w:color w:val="000000" w:themeColor="text1"/>
          <w:sz w:val="24"/>
          <w:szCs w:val="24"/>
        </w:rPr>
        <w:t>device linked to them, this then collects data which is stored on the NAS database. The size and capability of the reading system dictates the number of vehicles that can be read. The devices can vary in what they are capable of.</w:t>
      </w:r>
    </w:p>
    <w:p w14:paraId="1B6C6557" w14:textId="6CB833A3" w:rsidR="000C01CD" w:rsidRDefault="000C01CD" w:rsidP="0099795E">
      <w:p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lastRenderedPageBreak/>
        <w:t>Static – These are systems that are often placed on common roads on poles or bridges and are designed to read VRMS and stay in a fixed location.</w:t>
      </w:r>
    </w:p>
    <w:p w14:paraId="71A1F7C9" w14:textId="60489238" w:rsidR="000C01CD" w:rsidRPr="0099795E" w:rsidRDefault="000C01CD" w:rsidP="0099795E">
      <w:p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Moveable – These have the same job as a static camera but they are placed in places on a temporary basis before they are then moved. </w:t>
      </w:r>
    </w:p>
    <w:p w14:paraId="5AE3EC8D" w14:textId="76948A77" w:rsidR="00E676AF" w:rsidRPr="0099795E" w:rsidRDefault="00E676AF" w:rsidP="0099795E">
      <w:pPr>
        <w:spacing w:line="360" w:lineRule="auto"/>
        <w:ind w:right="237"/>
        <w:jc w:val="both"/>
        <w:rPr>
          <w:rFonts w:ascii="Times New Roman" w:eastAsia="Arial" w:hAnsi="Times New Roman" w:cs="Times New Roman"/>
          <w:bCs/>
          <w:color w:val="000000" w:themeColor="text1"/>
          <w:sz w:val="24"/>
          <w:szCs w:val="24"/>
        </w:rPr>
      </w:pPr>
    </w:p>
    <w:p w14:paraId="76AD3271" w14:textId="73C0AD60" w:rsidR="00E676AF" w:rsidRPr="0099795E" w:rsidRDefault="00C65039" w:rsidP="0099795E">
      <w:p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An article titled disrupting criminality</w:t>
      </w:r>
      <w:r w:rsidRPr="00C65039">
        <w:rPr>
          <w:rFonts w:ascii="Times New Roman" w:eastAsia="Arial" w:hAnsi="Times New Roman" w:cs="Times New Roman"/>
          <w:bCs/>
          <w:color w:val="000000" w:themeColor="text1"/>
          <w:sz w:val="24"/>
          <w:szCs w:val="24"/>
        </w:rPr>
        <w:t xml:space="preserve"> </w:t>
      </w:r>
      <w:r w:rsidR="001A5ECF">
        <w:rPr>
          <w:rFonts w:ascii="Times New Roman" w:eastAsia="Arial" w:hAnsi="Times New Roman" w:cs="Times New Roman"/>
          <w:bCs/>
          <w:color w:val="000000" w:themeColor="text1"/>
          <w:sz w:val="24"/>
          <w:szCs w:val="24"/>
        </w:rPr>
        <w:t>(</w:t>
      </w:r>
      <w:r w:rsidRPr="00C65039">
        <w:rPr>
          <w:rFonts w:ascii="Times New Roman" w:eastAsia="Arial" w:hAnsi="Times New Roman" w:cs="Times New Roman"/>
          <w:bCs/>
          <w:color w:val="000000" w:themeColor="text1"/>
          <w:sz w:val="24"/>
          <w:szCs w:val="24"/>
        </w:rPr>
        <w:t>2020</w:t>
      </w:r>
      <w:r w:rsidR="001A5ECF">
        <w:rPr>
          <w:rFonts w:ascii="Times New Roman" w:eastAsia="Arial" w:hAnsi="Times New Roman" w:cs="Times New Roman"/>
          <w:bCs/>
          <w:color w:val="000000" w:themeColor="text1"/>
          <w:sz w:val="24"/>
          <w:szCs w:val="24"/>
        </w:rPr>
        <w:t>)</w:t>
      </w:r>
      <w:r>
        <w:rPr>
          <w:rFonts w:ascii="Times New Roman" w:eastAsia="Arial" w:hAnsi="Times New Roman" w:cs="Times New Roman"/>
          <w:bCs/>
          <w:color w:val="000000" w:themeColor="text1"/>
          <w:sz w:val="24"/>
          <w:szCs w:val="24"/>
        </w:rPr>
        <w:t xml:space="preserve"> explains that </w:t>
      </w:r>
      <w:r w:rsidR="00E676AF" w:rsidRPr="0099795E">
        <w:rPr>
          <w:rFonts w:ascii="Times New Roman" w:eastAsia="Arial" w:hAnsi="Times New Roman" w:cs="Times New Roman"/>
          <w:bCs/>
          <w:color w:val="000000" w:themeColor="text1"/>
          <w:sz w:val="24"/>
          <w:szCs w:val="24"/>
        </w:rPr>
        <w:t>Automatic Number Plate Recognition (ANPR) is an effective way of identifying vehicles and matching them against predetermined indices or flags. It is a proactive policing tool for response policing and investigations, which can prevent crime by targeting criminals through their use of the roads. ANPR systems are cameras linked to a reading device (NRD) that collect data, which is then stored on the NAS database. The capability of the reader dictates the number of vehicles that can be read. NRDs can be:</w:t>
      </w:r>
    </w:p>
    <w:p w14:paraId="28FA5311" w14:textId="77777777" w:rsidR="002B600B" w:rsidRPr="0099795E" w:rsidRDefault="002B600B" w:rsidP="0099795E">
      <w:pPr>
        <w:spacing w:line="360" w:lineRule="auto"/>
        <w:ind w:right="237"/>
        <w:jc w:val="both"/>
        <w:rPr>
          <w:rFonts w:ascii="Times New Roman" w:eastAsia="Arial" w:hAnsi="Times New Roman" w:cs="Times New Roman"/>
          <w:bCs/>
          <w:color w:val="000000" w:themeColor="text1"/>
          <w:sz w:val="24"/>
          <w:szCs w:val="24"/>
        </w:rPr>
      </w:pPr>
    </w:p>
    <w:p w14:paraId="6D750672" w14:textId="77777777" w:rsidR="00E676AF" w:rsidRPr="0099795E" w:rsidRDefault="00E676AF"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Static – built to capture and read VRMs in a fixed location which will not be moved.</w:t>
      </w:r>
    </w:p>
    <w:p w14:paraId="3D8524BF" w14:textId="7D39D8C2" w:rsidR="00E676AF" w:rsidRDefault="00E676AF"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Moveable – built to capture and read VRMs in a fixed location, but on a temporary basis.</w:t>
      </w:r>
    </w:p>
    <w:p w14:paraId="2F3D8AD5" w14:textId="166868E6" w:rsidR="000C01CD" w:rsidRDefault="000C01CD" w:rsidP="0099795E">
      <w:pPr>
        <w:spacing w:line="360" w:lineRule="auto"/>
        <w:ind w:right="237"/>
        <w:jc w:val="both"/>
        <w:rPr>
          <w:rFonts w:ascii="Times New Roman" w:eastAsia="Arial" w:hAnsi="Times New Roman" w:cs="Times New Roman"/>
          <w:bCs/>
          <w:color w:val="000000" w:themeColor="text1"/>
          <w:sz w:val="24"/>
          <w:szCs w:val="24"/>
        </w:rPr>
      </w:pPr>
    </w:p>
    <w:p w14:paraId="3E8CEB8A" w14:textId="152E755D" w:rsidR="000C01CD" w:rsidRDefault="000C01CD" w:rsidP="0099795E">
      <w:p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Multi-lane – These systems have the ability to read VRMS across multiple lanes such as motorways as well as reading VRMS of vehicles travelling in both directions and can be done using a single NRD.</w:t>
      </w:r>
    </w:p>
    <w:p w14:paraId="774CC690" w14:textId="1424EC27" w:rsidR="002B600B" w:rsidRDefault="002B600B" w:rsidP="0099795E">
      <w:pPr>
        <w:spacing w:line="360" w:lineRule="auto"/>
        <w:ind w:right="237"/>
        <w:jc w:val="both"/>
        <w:rPr>
          <w:rFonts w:ascii="Times New Roman" w:eastAsia="Arial" w:hAnsi="Times New Roman" w:cs="Times New Roman"/>
          <w:bCs/>
          <w:color w:val="000000" w:themeColor="text1"/>
          <w:sz w:val="24"/>
          <w:szCs w:val="24"/>
        </w:rPr>
      </w:pPr>
    </w:p>
    <w:p w14:paraId="678443D2" w14:textId="2F4B6D65" w:rsidR="000C01CD" w:rsidRDefault="000C01CD" w:rsidP="0099795E">
      <w:p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CCTV integrated – This is a camera of dual purpose, it can be used as a CCTV camera or an NRD. These integrated systems can only provide data to the NAS when it is ANPR mode.</w:t>
      </w:r>
    </w:p>
    <w:p w14:paraId="7BB08F02" w14:textId="4F32540C" w:rsidR="000C01CD" w:rsidRDefault="000C01CD" w:rsidP="0099795E">
      <w:pPr>
        <w:spacing w:line="360" w:lineRule="auto"/>
        <w:ind w:right="237"/>
        <w:jc w:val="both"/>
        <w:rPr>
          <w:rFonts w:ascii="Times New Roman" w:eastAsia="Arial" w:hAnsi="Times New Roman" w:cs="Times New Roman"/>
          <w:bCs/>
          <w:color w:val="000000" w:themeColor="text1"/>
          <w:sz w:val="24"/>
          <w:szCs w:val="24"/>
        </w:rPr>
      </w:pPr>
    </w:p>
    <w:p w14:paraId="58CF4219" w14:textId="6CDBEC87" w:rsidR="000C01CD" w:rsidRPr="0099795E" w:rsidRDefault="000C01CD" w:rsidP="0099795E">
      <w:p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Mobile – These are designed to capture and read VRM’S from mobile bases such as police vehicles like traffic cars or bikes. </w:t>
      </w:r>
    </w:p>
    <w:p w14:paraId="3ADA51B0" w14:textId="7F172A90" w:rsidR="002B600B" w:rsidRDefault="002B600B" w:rsidP="0099795E">
      <w:pPr>
        <w:spacing w:line="360" w:lineRule="auto"/>
        <w:ind w:right="237"/>
        <w:jc w:val="both"/>
        <w:rPr>
          <w:rFonts w:ascii="Times New Roman" w:eastAsia="Arial" w:hAnsi="Times New Roman" w:cs="Times New Roman"/>
          <w:bCs/>
          <w:color w:val="000000" w:themeColor="text1"/>
          <w:sz w:val="24"/>
          <w:szCs w:val="24"/>
        </w:rPr>
      </w:pPr>
    </w:p>
    <w:p w14:paraId="36C8DFE2" w14:textId="5E8EAEE8" w:rsidR="000C01CD" w:rsidRPr="0099795E" w:rsidRDefault="000C01CD" w:rsidP="0099795E">
      <w:p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Covert – These systems can be static, moveable or purpose built these require authorisation to be deployed and are used to support covert policing operations. </w:t>
      </w:r>
    </w:p>
    <w:p w14:paraId="5DF96655" w14:textId="2F8B1374" w:rsidR="002B600B" w:rsidRPr="0099795E" w:rsidRDefault="002B600B" w:rsidP="0099795E">
      <w:pPr>
        <w:spacing w:line="360" w:lineRule="auto"/>
        <w:ind w:right="237"/>
        <w:jc w:val="both"/>
        <w:rPr>
          <w:rFonts w:ascii="Times New Roman" w:eastAsia="Arial" w:hAnsi="Times New Roman" w:cs="Times New Roman"/>
          <w:bCs/>
          <w:color w:val="000000" w:themeColor="text1"/>
          <w:sz w:val="24"/>
          <w:szCs w:val="24"/>
        </w:rPr>
      </w:pPr>
    </w:p>
    <w:p w14:paraId="3325B1A8" w14:textId="2342EB9F" w:rsidR="002B600B" w:rsidRPr="0099795E" w:rsidRDefault="002B600B"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As stated above in the operation I conducted</w:t>
      </w:r>
      <w:r w:rsidR="00212C4E">
        <w:rPr>
          <w:rFonts w:ascii="Times New Roman" w:eastAsia="Arial" w:hAnsi="Times New Roman" w:cs="Times New Roman"/>
          <w:bCs/>
          <w:color w:val="000000" w:themeColor="text1"/>
          <w:sz w:val="24"/>
          <w:szCs w:val="24"/>
        </w:rPr>
        <w:t>,</w:t>
      </w:r>
      <w:r w:rsidRPr="0099795E">
        <w:rPr>
          <w:rFonts w:ascii="Times New Roman" w:eastAsia="Arial" w:hAnsi="Times New Roman" w:cs="Times New Roman"/>
          <w:bCs/>
          <w:color w:val="000000" w:themeColor="text1"/>
          <w:sz w:val="24"/>
          <w:szCs w:val="24"/>
        </w:rPr>
        <w:t xml:space="preserve"> by downloading a person’s phone a large amount of intelligence can be gathered from this. </w:t>
      </w:r>
      <w:r w:rsidR="00F54304" w:rsidRPr="0099795E">
        <w:rPr>
          <w:rFonts w:ascii="Times New Roman" w:eastAsia="Arial" w:hAnsi="Times New Roman" w:cs="Times New Roman"/>
          <w:bCs/>
          <w:color w:val="000000" w:themeColor="text1"/>
          <w:sz w:val="24"/>
          <w:szCs w:val="24"/>
        </w:rPr>
        <w:t>CCTV can provide vital evidence of people’s movemen</w:t>
      </w:r>
      <w:r w:rsidR="00212C4E">
        <w:rPr>
          <w:rFonts w:ascii="Times New Roman" w:eastAsia="Arial" w:hAnsi="Times New Roman" w:cs="Times New Roman"/>
          <w:bCs/>
          <w:color w:val="000000" w:themeColor="text1"/>
          <w:sz w:val="24"/>
          <w:szCs w:val="24"/>
        </w:rPr>
        <w:t>ts or actions in a video</w:t>
      </w:r>
      <w:r w:rsidR="00F54304" w:rsidRPr="0099795E">
        <w:rPr>
          <w:rFonts w:ascii="Times New Roman" w:eastAsia="Arial" w:hAnsi="Times New Roman" w:cs="Times New Roman"/>
          <w:bCs/>
          <w:color w:val="000000" w:themeColor="text1"/>
          <w:sz w:val="24"/>
          <w:szCs w:val="24"/>
        </w:rPr>
        <w:t xml:space="preserve"> so persons cannot deny their actions as well as ANPR cameras </w:t>
      </w:r>
      <w:r w:rsidR="00212C4E">
        <w:rPr>
          <w:rFonts w:ascii="Times New Roman" w:eastAsia="Arial" w:hAnsi="Times New Roman" w:cs="Times New Roman"/>
          <w:bCs/>
          <w:color w:val="000000" w:themeColor="text1"/>
          <w:sz w:val="24"/>
          <w:szCs w:val="24"/>
        </w:rPr>
        <w:t xml:space="preserve">this </w:t>
      </w:r>
      <w:r w:rsidR="00F54304" w:rsidRPr="0099795E">
        <w:rPr>
          <w:rFonts w:ascii="Times New Roman" w:eastAsia="Arial" w:hAnsi="Times New Roman" w:cs="Times New Roman"/>
          <w:bCs/>
          <w:color w:val="000000" w:themeColor="text1"/>
          <w:sz w:val="24"/>
          <w:szCs w:val="24"/>
        </w:rPr>
        <w:t xml:space="preserve">allows cars to be tracked and monitored regarding regular journeys </w:t>
      </w:r>
      <w:r w:rsidR="00F54304" w:rsidRPr="0099795E">
        <w:rPr>
          <w:rFonts w:ascii="Times New Roman" w:eastAsia="Arial" w:hAnsi="Times New Roman" w:cs="Times New Roman"/>
          <w:bCs/>
          <w:color w:val="000000" w:themeColor="text1"/>
          <w:sz w:val="24"/>
          <w:szCs w:val="24"/>
        </w:rPr>
        <w:lastRenderedPageBreak/>
        <w:t xml:space="preserve">which could be a place where they get their supply of drugs from or different place of interest to police. </w:t>
      </w:r>
    </w:p>
    <w:p w14:paraId="0B10A988" w14:textId="77777777" w:rsidR="00A875A5" w:rsidRPr="0099795E" w:rsidRDefault="00A875A5" w:rsidP="0099795E">
      <w:pPr>
        <w:spacing w:line="360" w:lineRule="auto"/>
        <w:ind w:right="237"/>
        <w:jc w:val="both"/>
        <w:rPr>
          <w:rFonts w:ascii="Times New Roman" w:eastAsia="Arial" w:hAnsi="Times New Roman" w:cs="Times New Roman"/>
          <w:bCs/>
          <w:color w:val="000000" w:themeColor="text1"/>
          <w:sz w:val="24"/>
          <w:szCs w:val="24"/>
        </w:rPr>
      </w:pPr>
    </w:p>
    <w:p w14:paraId="7A673D1A" w14:textId="12DBC343" w:rsidR="00911982" w:rsidRPr="0099795E" w:rsidRDefault="00A875A5"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 xml:space="preserve">When the information has been gathered it is then subjected </w:t>
      </w:r>
      <w:r w:rsidR="0090242B" w:rsidRPr="0099795E">
        <w:rPr>
          <w:rFonts w:ascii="Times New Roman" w:eastAsia="Arial" w:hAnsi="Times New Roman" w:cs="Times New Roman"/>
          <w:bCs/>
          <w:color w:val="000000" w:themeColor="text1"/>
          <w:sz w:val="24"/>
          <w:szCs w:val="24"/>
        </w:rPr>
        <w:t>to an intelligence grading process which is put throug</w:t>
      </w:r>
      <w:r w:rsidR="00911982" w:rsidRPr="0099795E">
        <w:rPr>
          <w:rFonts w:ascii="Times New Roman" w:eastAsia="Arial" w:hAnsi="Times New Roman" w:cs="Times New Roman"/>
          <w:bCs/>
          <w:color w:val="000000" w:themeColor="text1"/>
          <w:sz w:val="24"/>
          <w:szCs w:val="24"/>
        </w:rPr>
        <w:t>h the 3X5X</w:t>
      </w:r>
      <w:r w:rsidR="0090242B" w:rsidRPr="0099795E">
        <w:rPr>
          <w:rFonts w:ascii="Times New Roman" w:eastAsia="Arial" w:hAnsi="Times New Roman" w:cs="Times New Roman"/>
          <w:bCs/>
          <w:color w:val="000000" w:themeColor="text1"/>
          <w:sz w:val="24"/>
          <w:szCs w:val="24"/>
        </w:rPr>
        <w:t>2 model</w:t>
      </w:r>
      <w:r w:rsidR="00033EDF" w:rsidRPr="0099795E">
        <w:rPr>
          <w:rFonts w:ascii="Times New Roman" w:eastAsia="Arial" w:hAnsi="Times New Roman" w:cs="Times New Roman"/>
          <w:bCs/>
          <w:color w:val="000000" w:themeColor="text1"/>
          <w:sz w:val="24"/>
          <w:szCs w:val="24"/>
        </w:rPr>
        <w:t xml:space="preserve"> to be graded and sanitised</w:t>
      </w:r>
      <w:r w:rsidR="00C65039">
        <w:rPr>
          <w:rFonts w:ascii="Times New Roman" w:eastAsia="Arial" w:hAnsi="Times New Roman" w:cs="Times New Roman"/>
          <w:bCs/>
          <w:color w:val="000000" w:themeColor="text1"/>
          <w:sz w:val="24"/>
          <w:szCs w:val="24"/>
        </w:rPr>
        <w:t xml:space="preserve">. Adams </w:t>
      </w:r>
      <w:r w:rsidR="001A5ECF">
        <w:rPr>
          <w:rFonts w:ascii="Times New Roman" w:eastAsia="Arial" w:hAnsi="Times New Roman" w:cs="Times New Roman"/>
          <w:bCs/>
          <w:color w:val="000000" w:themeColor="text1"/>
          <w:sz w:val="24"/>
          <w:szCs w:val="24"/>
        </w:rPr>
        <w:t>(</w:t>
      </w:r>
      <w:r w:rsidR="00C65039">
        <w:rPr>
          <w:rFonts w:ascii="Times New Roman" w:eastAsia="Arial" w:hAnsi="Times New Roman" w:cs="Times New Roman"/>
          <w:bCs/>
          <w:color w:val="000000" w:themeColor="text1"/>
          <w:sz w:val="24"/>
          <w:szCs w:val="24"/>
        </w:rPr>
        <w:t>2020</w:t>
      </w:r>
      <w:r w:rsidR="001A5ECF">
        <w:rPr>
          <w:rFonts w:ascii="Times New Roman" w:eastAsia="Arial" w:hAnsi="Times New Roman" w:cs="Times New Roman"/>
          <w:bCs/>
          <w:color w:val="000000" w:themeColor="text1"/>
          <w:sz w:val="24"/>
          <w:szCs w:val="24"/>
        </w:rPr>
        <w:t>)</w:t>
      </w:r>
      <w:r w:rsidR="00C65039">
        <w:rPr>
          <w:rFonts w:ascii="Times New Roman" w:eastAsia="Arial" w:hAnsi="Times New Roman" w:cs="Times New Roman"/>
          <w:bCs/>
          <w:color w:val="000000" w:themeColor="text1"/>
          <w:sz w:val="24"/>
          <w:szCs w:val="24"/>
        </w:rPr>
        <w:t xml:space="preserve"> refers</w:t>
      </w:r>
      <w:r w:rsidR="0090242B" w:rsidRPr="0099795E">
        <w:rPr>
          <w:rFonts w:ascii="Times New Roman" w:eastAsia="Arial" w:hAnsi="Times New Roman" w:cs="Times New Roman"/>
          <w:bCs/>
          <w:color w:val="000000" w:themeColor="text1"/>
          <w:sz w:val="24"/>
          <w:szCs w:val="24"/>
        </w:rPr>
        <w:t xml:space="preserve"> </w:t>
      </w:r>
      <w:r w:rsidR="00911982" w:rsidRPr="0099795E">
        <w:rPr>
          <w:rFonts w:ascii="Times New Roman" w:eastAsia="Arial" w:hAnsi="Times New Roman" w:cs="Times New Roman"/>
          <w:bCs/>
          <w:color w:val="000000" w:themeColor="text1"/>
          <w:sz w:val="24"/>
          <w:szCs w:val="24"/>
        </w:rPr>
        <w:t>to the 3X5X</w:t>
      </w:r>
      <w:r w:rsidR="00C65039">
        <w:rPr>
          <w:rFonts w:ascii="Times New Roman" w:eastAsia="Arial" w:hAnsi="Times New Roman" w:cs="Times New Roman"/>
          <w:bCs/>
          <w:color w:val="000000" w:themeColor="text1"/>
          <w:sz w:val="24"/>
          <w:szCs w:val="24"/>
        </w:rPr>
        <w:t>2 model as t</w:t>
      </w:r>
      <w:r w:rsidR="0090242B" w:rsidRPr="0099795E">
        <w:rPr>
          <w:rFonts w:ascii="Times New Roman" w:eastAsia="Arial" w:hAnsi="Times New Roman" w:cs="Times New Roman"/>
          <w:bCs/>
          <w:color w:val="000000" w:themeColor="text1"/>
          <w:sz w:val="24"/>
          <w:szCs w:val="24"/>
        </w:rPr>
        <w:t>he numbe</w:t>
      </w:r>
      <w:r w:rsidR="00C65039">
        <w:rPr>
          <w:rFonts w:ascii="Times New Roman" w:eastAsia="Arial" w:hAnsi="Times New Roman" w:cs="Times New Roman"/>
          <w:bCs/>
          <w:color w:val="000000" w:themeColor="text1"/>
          <w:sz w:val="24"/>
          <w:szCs w:val="24"/>
        </w:rPr>
        <w:t xml:space="preserve">rs in the model name </w:t>
      </w:r>
      <w:r w:rsidR="0090242B" w:rsidRPr="0099795E">
        <w:rPr>
          <w:rFonts w:ascii="Times New Roman" w:eastAsia="Arial" w:hAnsi="Times New Roman" w:cs="Times New Roman"/>
          <w:bCs/>
          <w:color w:val="000000" w:themeColor="text1"/>
          <w:sz w:val="24"/>
          <w:szCs w:val="24"/>
        </w:rPr>
        <w:t>represent information evaluation, source evaluation and intelligence handling and sharing rules.</w:t>
      </w:r>
      <w:r w:rsidR="00C65039">
        <w:rPr>
          <w:rFonts w:ascii="Times New Roman" w:eastAsia="Arial" w:hAnsi="Times New Roman" w:cs="Times New Roman"/>
          <w:bCs/>
          <w:color w:val="000000" w:themeColor="text1"/>
          <w:sz w:val="24"/>
          <w:szCs w:val="24"/>
        </w:rPr>
        <w:t xml:space="preserve"> This is the model followed to grade the assessment reliability and validity of any intelligence received.</w:t>
      </w:r>
      <w:r w:rsidR="0090242B" w:rsidRPr="0099795E">
        <w:rPr>
          <w:rFonts w:ascii="Times New Roman" w:eastAsia="Arial" w:hAnsi="Times New Roman" w:cs="Times New Roman"/>
          <w:bCs/>
          <w:color w:val="000000" w:themeColor="text1"/>
          <w:sz w:val="24"/>
          <w:szCs w:val="24"/>
        </w:rPr>
        <w:t xml:space="preserve"> </w:t>
      </w:r>
      <w:r w:rsidR="00911982" w:rsidRPr="0099795E">
        <w:rPr>
          <w:rFonts w:ascii="Times New Roman" w:eastAsia="Arial" w:hAnsi="Times New Roman" w:cs="Times New Roman"/>
          <w:bCs/>
          <w:color w:val="000000" w:themeColor="text1"/>
          <w:sz w:val="24"/>
          <w:szCs w:val="24"/>
        </w:rPr>
        <w:t>The intelligence is graded so other users reading it know the reliability of it, the 3X5X2 model allows the intellig</w:t>
      </w:r>
      <w:r w:rsidR="00C65039">
        <w:rPr>
          <w:rFonts w:ascii="Times New Roman" w:eastAsia="Arial" w:hAnsi="Times New Roman" w:cs="Times New Roman"/>
          <w:bCs/>
          <w:color w:val="000000" w:themeColor="text1"/>
          <w:sz w:val="24"/>
          <w:szCs w:val="24"/>
        </w:rPr>
        <w:t xml:space="preserve">ence to be graded. Adams further explains </w:t>
      </w:r>
      <w:r w:rsidR="00911982" w:rsidRPr="0099795E">
        <w:rPr>
          <w:rFonts w:ascii="Times New Roman" w:eastAsia="Arial" w:hAnsi="Times New Roman" w:cs="Times New Roman"/>
          <w:bCs/>
          <w:color w:val="000000" w:themeColor="text1"/>
          <w:sz w:val="24"/>
          <w:szCs w:val="24"/>
        </w:rPr>
        <w:t xml:space="preserve">that </w:t>
      </w:r>
      <w:r w:rsidR="00C65039">
        <w:rPr>
          <w:rFonts w:ascii="Times New Roman" w:eastAsia="Arial" w:hAnsi="Times New Roman" w:cs="Times New Roman"/>
          <w:bCs/>
          <w:color w:val="000000" w:themeColor="text1"/>
          <w:sz w:val="24"/>
          <w:szCs w:val="24"/>
        </w:rPr>
        <w:t>intelligence grading is one of the main steps in the process of collecting intelligence. The reason for grading intelligence is for the person reading it knows how confident they can be in relying on it. Intelligence is submitted and then goes through a process where it is graded and a handling code is attached to the intelligence as part of the initial risk assessment process. By grading intelligence it helps for a quick and easy risk assessment of the source where the intelligence came from as well as sanitisation which helps protect the source</w:t>
      </w:r>
      <w:r w:rsidR="00911982" w:rsidRPr="0099795E">
        <w:rPr>
          <w:rFonts w:ascii="Times New Roman" w:eastAsia="Arial" w:hAnsi="Times New Roman" w:cs="Times New Roman"/>
          <w:bCs/>
          <w:color w:val="000000" w:themeColor="text1"/>
          <w:sz w:val="24"/>
          <w:szCs w:val="24"/>
        </w:rPr>
        <w:t xml:space="preserve"> </w:t>
      </w:r>
    </w:p>
    <w:p w14:paraId="4CFFB8B0" w14:textId="77777777" w:rsidR="00911982" w:rsidRPr="0099795E" w:rsidRDefault="00911982" w:rsidP="0099795E">
      <w:pPr>
        <w:spacing w:line="360" w:lineRule="auto"/>
        <w:ind w:right="237"/>
        <w:jc w:val="both"/>
        <w:rPr>
          <w:rFonts w:ascii="Times New Roman" w:eastAsia="Arial" w:hAnsi="Times New Roman" w:cs="Times New Roman"/>
          <w:bCs/>
          <w:color w:val="000000" w:themeColor="text1"/>
          <w:sz w:val="24"/>
          <w:szCs w:val="24"/>
        </w:rPr>
      </w:pPr>
    </w:p>
    <w:p w14:paraId="51634B75" w14:textId="1A626D17" w:rsidR="00A875A5" w:rsidRPr="0099795E" w:rsidRDefault="00911982"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The 3X5X2 has three headings:</w:t>
      </w:r>
    </w:p>
    <w:p w14:paraId="35E4DF99" w14:textId="1CD4C26A" w:rsidR="00911982" w:rsidRPr="0099795E" w:rsidRDefault="00911982" w:rsidP="0099795E">
      <w:pPr>
        <w:pStyle w:val="ListParagraph"/>
        <w:numPr>
          <w:ilvl w:val="0"/>
          <w:numId w:val="10"/>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Source evaluation</w:t>
      </w:r>
    </w:p>
    <w:p w14:paraId="29331801" w14:textId="0F89993F" w:rsidR="00911982" w:rsidRPr="0099795E" w:rsidRDefault="00911982" w:rsidP="0099795E">
      <w:pPr>
        <w:pStyle w:val="ListParagraph"/>
        <w:numPr>
          <w:ilvl w:val="0"/>
          <w:numId w:val="10"/>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Intelligence Evaluation</w:t>
      </w:r>
    </w:p>
    <w:p w14:paraId="2CC8ADAD" w14:textId="099668FD" w:rsidR="00911982" w:rsidRPr="0099795E" w:rsidRDefault="00911982" w:rsidP="0099795E">
      <w:pPr>
        <w:pStyle w:val="ListParagraph"/>
        <w:numPr>
          <w:ilvl w:val="0"/>
          <w:numId w:val="10"/>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Handling conditions</w:t>
      </w:r>
    </w:p>
    <w:p w14:paraId="722B20FE" w14:textId="77777777" w:rsidR="00057243" w:rsidRPr="0099795E" w:rsidRDefault="00057243" w:rsidP="0099795E">
      <w:pPr>
        <w:spacing w:line="360" w:lineRule="auto"/>
        <w:ind w:right="237"/>
        <w:jc w:val="both"/>
        <w:rPr>
          <w:rFonts w:ascii="Times New Roman" w:eastAsia="Arial" w:hAnsi="Times New Roman" w:cs="Times New Roman"/>
          <w:bCs/>
          <w:color w:val="000000" w:themeColor="text1"/>
          <w:sz w:val="24"/>
          <w:szCs w:val="24"/>
        </w:rPr>
      </w:pPr>
    </w:p>
    <w:p w14:paraId="344194BA" w14:textId="6BD8B902" w:rsidR="00165047" w:rsidRDefault="00911982"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 xml:space="preserve">Underneath these three headings are then ratings that the intelligence </w:t>
      </w:r>
      <w:r w:rsidR="00165047">
        <w:rPr>
          <w:rFonts w:ascii="Times New Roman" w:eastAsia="Arial" w:hAnsi="Times New Roman" w:cs="Times New Roman"/>
          <w:bCs/>
          <w:color w:val="000000" w:themeColor="text1"/>
          <w:sz w:val="24"/>
          <w:szCs w:val="24"/>
        </w:rPr>
        <w:t xml:space="preserve">is </w:t>
      </w:r>
      <w:r w:rsidRPr="0099795E">
        <w:rPr>
          <w:rFonts w:ascii="Times New Roman" w:eastAsia="Arial" w:hAnsi="Times New Roman" w:cs="Times New Roman"/>
          <w:bCs/>
          <w:color w:val="000000" w:themeColor="text1"/>
          <w:sz w:val="24"/>
          <w:szCs w:val="24"/>
        </w:rPr>
        <w:t xml:space="preserve">evaluated by. </w:t>
      </w:r>
      <w:r w:rsidR="00165047" w:rsidRPr="00165047">
        <w:rPr>
          <w:rFonts w:ascii="Times New Roman" w:eastAsia="Arial" w:hAnsi="Times New Roman" w:cs="Times New Roman"/>
          <w:bCs/>
          <w:color w:val="000000" w:themeColor="text1"/>
          <w:sz w:val="24"/>
          <w:szCs w:val="24"/>
        </w:rPr>
        <w:t>A re</w:t>
      </w:r>
      <w:r w:rsidR="00BB12AE">
        <w:rPr>
          <w:rFonts w:ascii="Times New Roman" w:eastAsia="Arial" w:hAnsi="Times New Roman" w:cs="Times New Roman"/>
          <w:bCs/>
          <w:color w:val="000000" w:themeColor="text1"/>
          <w:sz w:val="24"/>
          <w:szCs w:val="24"/>
        </w:rPr>
        <w:t>port titled intelligence report</w:t>
      </w:r>
      <w:r w:rsidR="00165047" w:rsidRPr="00165047">
        <w:rPr>
          <w:rFonts w:ascii="Times New Roman" w:eastAsia="Arial" w:hAnsi="Times New Roman" w:cs="Times New Roman"/>
          <w:bCs/>
          <w:color w:val="000000" w:themeColor="text1"/>
          <w:sz w:val="24"/>
          <w:szCs w:val="24"/>
        </w:rPr>
        <w:t xml:space="preserve"> </w:t>
      </w:r>
      <w:r w:rsidR="00BB12AE">
        <w:rPr>
          <w:rFonts w:ascii="Times New Roman" w:eastAsia="Arial" w:hAnsi="Times New Roman" w:cs="Times New Roman"/>
          <w:bCs/>
          <w:color w:val="000000" w:themeColor="text1"/>
          <w:sz w:val="24"/>
          <w:szCs w:val="24"/>
        </w:rPr>
        <w:t>(</w:t>
      </w:r>
      <w:r w:rsidR="00165047" w:rsidRPr="00165047">
        <w:rPr>
          <w:rFonts w:ascii="Times New Roman" w:eastAsia="Arial" w:hAnsi="Times New Roman" w:cs="Times New Roman"/>
          <w:bCs/>
          <w:color w:val="000000" w:themeColor="text1"/>
          <w:sz w:val="24"/>
          <w:szCs w:val="24"/>
        </w:rPr>
        <w:t>2019</w:t>
      </w:r>
      <w:r w:rsidR="00BB12AE">
        <w:rPr>
          <w:rFonts w:ascii="Times New Roman" w:eastAsia="Arial" w:hAnsi="Times New Roman" w:cs="Times New Roman"/>
          <w:bCs/>
          <w:color w:val="000000" w:themeColor="text1"/>
          <w:sz w:val="24"/>
          <w:szCs w:val="24"/>
        </w:rPr>
        <w:t>)</w:t>
      </w:r>
      <w:r w:rsidR="00165047" w:rsidRPr="00165047">
        <w:rPr>
          <w:rFonts w:ascii="Times New Roman" w:eastAsia="Arial" w:hAnsi="Times New Roman" w:cs="Times New Roman"/>
          <w:bCs/>
          <w:color w:val="000000" w:themeColor="text1"/>
          <w:sz w:val="24"/>
          <w:szCs w:val="24"/>
        </w:rPr>
        <w:t xml:space="preserve"> explains this </w:t>
      </w:r>
      <w:r w:rsidR="00165047">
        <w:rPr>
          <w:rFonts w:ascii="Times New Roman" w:eastAsia="Arial" w:hAnsi="Times New Roman" w:cs="Times New Roman"/>
          <w:bCs/>
          <w:color w:val="000000" w:themeColor="text1"/>
          <w:sz w:val="24"/>
          <w:szCs w:val="24"/>
        </w:rPr>
        <w:t>further.</w:t>
      </w:r>
    </w:p>
    <w:p w14:paraId="6E382202" w14:textId="741A692B" w:rsidR="00617852" w:rsidRDefault="00165047" w:rsidP="0099795E">
      <w:p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T</w:t>
      </w:r>
      <w:r w:rsidR="00555B67">
        <w:rPr>
          <w:rFonts w:ascii="Times New Roman" w:eastAsia="Arial" w:hAnsi="Times New Roman" w:cs="Times New Roman"/>
          <w:bCs/>
          <w:color w:val="000000" w:themeColor="text1"/>
          <w:sz w:val="24"/>
          <w:szCs w:val="24"/>
        </w:rPr>
        <w:t>he source evaluation comes under three headings:</w:t>
      </w:r>
    </w:p>
    <w:p w14:paraId="1BDFB44D" w14:textId="4C258C20" w:rsidR="00555B67" w:rsidRDefault="00555B67" w:rsidP="00555B67">
      <w:pPr>
        <w:pStyle w:val="ListParagraph"/>
        <w:numPr>
          <w:ilvl w:val="0"/>
          <w:numId w:val="21"/>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Reliable – This is the grading used when the source is believed by the submitting person to be competent and the information they are providing to be true and reliable. This sort of information can be from sources such as human intelligence when an officer has witnessed something, scientific or forensic sources or phone downloads. It is important that the source is considered competent and the information regarded to be true before the source is thought to be reliable. Should these not be met the source should selected as not reliable and the reason for doubting the source to be specified. </w:t>
      </w:r>
    </w:p>
    <w:p w14:paraId="577D88CE" w14:textId="02F0FE1E" w:rsidR="00555B67" w:rsidRDefault="00555B67" w:rsidP="00555B67">
      <w:pPr>
        <w:pStyle w:val="ListParagraph"/>
        <w:numPr>
          <w:ilvl w:val="0"/>
          <w:numId w:val="21"/>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lastRenderedPageBreak/>
        <w:t xml:space="preserve">Untested – This is used for a source who has not provided information previously to the person submitting it or has never provided information before. This does not mean that the source is unreliable but all information should be treated </w:t>
      </w:r>
      <w:r w:rsidR="00165047">
        <w:rPr>
          <w:rFonts w:ascii="Times New Roman" w:eastAsia="Arial" w:hAnsi="Times New Roman" w:cs="Times New Roman"/>
          <w:bCs/>
          <w:color w:val="000000" w:themeColor="text1"/>
          <w:sz w:val="24"/>
          <w:szCs w:val="24"/>
        </w:rPr>
        <w:t xml:space="preserve">with caution and corroboration of this information should be considered. This also applies to when the source cannot be determined such as crime stopper reports. </w:t>
      </w:r>
    </w:p>
    <w:p w14:paraId="21E491B1" w14:textId="71E03536" w:rsidR="00154024" w:rsidRDefault="00165047" w:rsidP="00154024">
      <w:pPr>
        <w:pStyle w:val="ListParagraph"/>
        <w:numPr>
          <w:ilvl w:val="0"/>
          <w:numId w:val="21"/>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Not reliable – This is to be used when the submitting officer has reasonable grounds to believe the reliability of the source. The grounds should be specified within the IR risk assessment and can include concerns regarding where the information has come from, the trustworthiness or the motive of the source. Officers should look for corroboration where possible in this situation. </w:t>
      </w:r>
    </w:p>
    <w:p w14:paraId="416652D3" w14:textId="77777777" w:rsidR="00154024" w:rsidRPr="00154024" w:rsidRDefault="00154024" w:rsidP="00154024">
      <w:pPr>
        <w:spacing w:line="360" w:lineRule="auto"/>
        <w:ind w:right="237"/>
        <w:jc w:val="both"/>
        <w:rPr>
          <w:rFonts w:ascii="Times New Roman" w:eastAsia="Arial" w:hAnsi="Times New Roman" w:cs="Times New Roman"/>
          <w:bCs/>
          <w:color w:val="000000" w:themeColor="text1"/>
          <w:sz w:val="24"/>
          <w:szCs w:val="24"/>
        </w:rPr>
      </w:pPr>
    </w:p>
    <w:p w14:paraId="0990FD87" w14:textId="63FFC3A3" w:rsidR="00165047" w:rsidRDefault="00165047" w:rsidP="00165047">
      <w:p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Intelligence evaluation comes under the following five headings –</w:t>
      </w:r>
    </w:p>
    <w:p w14:paraId="66012A0A" w14:textId="48B803F0" w:rsidR="00165047" w:rsidRDefault="00165047" w:rsidP="00165047">
      <w:pPr>
        <w:pStyle w:val="ListParagraph"/>
        <w:numPr>
          <w:ilvl w:val="0"/>
          <w:numId w:val="22"/>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A: Known directly to the source – This refers to when the information is obtained first hand, such as when an officer witnessed it or the source has witnessed it. The submitting officer must ensure they know if the source seen it first hand or if they heard it from a third party. </w:t>
      </w:r>
    </w:p>
    <w:p w14:paraId="567BF031" w14:textId="46FC2396" w:rsidR="00165047" w:rsidRDefault="00165047" w:rsidP="00165047">
      <w:pPr>
        <w:pStyle w:val="ListParagraph"/>
        <w:numPr>
          <w:ilvl w:val="0"/>
          <w:numId w:val="22"/>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B: Known directly to the source but corroborated – This refers to when the information provided by the source has not been witnessed by themselves </w:t>
      </w:r>
      <w:r w:rsidR="00154024">
        <w:rPr>
          <w:rFonts w:ascii="Times New Roman" w:eastAsia="Arial" w:hAnsi="Times New Roman" w:cs="Times New Roman"/>
          <w:bCs/>
          <w:color w:val="000000" w:themeColor="text1"/>
          <w:sz w:val="24"/>
          <w:szCs w:val="24"/>
        </w:rPr>
        <w:t xml:space="preserve">but the information can be verified by separate information that is evaluated as ‘A’. The corroboration of this information should come from other sources such as intelligence, investigations or enquiries. Care should be taken when information is being corroborated to ensure the information is independent and not from the same original source. </w:t>
      </w:r>
    </w:p>
    <w:p w14:paraId="51EE069C" w14:textId="6258F8A7" w:rsidR="00154024" w:rsidRDefault="00154024" w:rsidP="00165047">
      <w:pPr>
        <w:pStyle w:val="ListParagraph"/>
        <w:numPr>
          <w:ilvl w:val="0"/>
          <w:numId w:val="22"/>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C: Known indirectly to the source – This applies when the source has been told the information by a third party, they did not witness the information first hand.</w:t>
      </w:r>
    </w:p>
    <w:p w14:paraId="0A4818E1" w14:textId="2200818C" w:rsidR="00154024" w:rsidRDefault="00154024" w:rsidP="00165047">
      <w:pPr>
        <w:pStyle w:val="ListParagraph"/>
        <w:numPr>
          <w:ilvl w:val="0"/>
          <w:numId w:val="22"/>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D: Not known – This </w:t>
      </w:r>
      <w:r w:rsidR="001A5ECF">
        <w:rPr>
          <w:rFonts w:ascii="Times New Roman" w:eastAsia="Arial" w:hAnsi="Times New Roman" w:cs="Times New Roman"/>
          <w:bCs/>
          <w:color w:val="000000" w:themeColor="text1"/>
          <w:sz w:val="24"/>
          <w:szCs w:val="24"/>
        </w:rPr>
        <w:t xml:space="preserve">is </w:t>
      </w:r>
      <w:r>
        <w:rPr>
          <w:rFonts w:ascii="Times New Roman" w:eastAsia="Arial" w:hAnsi="Times New Roman" w:cs="Times New Roman"/>
          <w:bCs/>
          <w:color w:val="000000" w:themeColor="text1"/>
          <w:sz w:val="24"/>
          <w:szCs w:val="24"/>
        </w:rPr>
        <w:t>where there is no way of assessing the information, this often includes sources such as anonymous sources or partner agencies such as crime stoppers.</w:t>
      </w:r>
    </w:p>
    <w:p w14:paraId="1FBB429D" w14:textId="6EE30483" w:rsidR="00154024" w:rsidRDefault="00154024" w:rsidP="00165047">
      <w:pPr>
        <w:pStyle w:val="ListParagraph"/>
        <w:numPr>
          <w:ilvl w:val="0"/>
          <w:numId w:val="22"/>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E: Suspected to be false – This is where no matter how the source knowns the information the submitting officer has reason to believe the information to be provided is false. If it is submitted as ‘E’ then the submitting officer should provide a rationale in the IR risk assessment as to why they believe the information to be false. </w:t>
      </w:r>
    </w:p>
    <w:p w14:paraId="1630FDD1" w14:textId="28F837FE" w:rsidR="00154024" w:rsidRDefault="00154024" w:rsidP="00154024">
      <w:pPr>
        <w:spacing w:line="360" w:lineRule="auto"/>
        <w:ind w:right="237"/>
        <w:jc w:val="both"/>
        <w:rPr>
          <w:rFonts w:ascii="Times New Roman" w:eastAsia="Arial" w:hAnsi="Times New Roman" w:cs="Times New Roman"/>
          <w:bCs/>
          <w:color w:val="000000" w:themeColor="text1"/>
          <w:sz w:val="24"/>
          <w:szCs w:val="24"/>
        </w:rPr>
      </w:pPr>
    </w:p>
    <w:p w14:paraId="5588DAD9" w14:textId="33651045" w:rsidR="00154024" w:rsidRDefault="00154024" w:rsidP="00154024">
      <w:p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Handling conditions have the following ratings: </w:t>
      </w:r>
    </w:p>
    <w:p w14:paraId="21F232D5" w14:textId="4EE4A45A" w:rsidR="00C56863" w:rsidRDefault="00154024" w:rsidP="00C56863">
      <w:pPr>
        <w:pStyle w:val="ListParagraph"/>
        <w:numPr>
          <w:ilvl w:val="0"/>
          <w:numId w:val="23"/>
        </w:numPr>
        <w:spacing w:line="360" w:lineRule="auto"/>
        <w:ind w:right="237"/>
        <w:jc w:val="both"/>
        <w:rPr>
          <w:rFonts w:ascii="Times New Roman" w:eastAsia="Arial" w:hAnsi="Times New Roman" w:cs="Times New Roman"/>
          <w:bCs/>
          <w:color w:val="000000" w:themeColor="text1"/>
          <w:sz w:val="24"/>
          <w:szCs w:val="24"/>
        </w:rPr>
      </w:pPr>
      <w:r w:rsidRPr="00154024">
        <w:rPr>
          <w:rFonts w:ascii="Times New Roman" w:eastAsia="Arial" w:hAnsi="Times New Roman" w:cs="Times New Roman"/>
          <w:bCs/>
          <w:color w:val="000000" w:themeColor="text1"/>
          <w:sz w:val="24"/>
          <w:szCs w:val="24"/>
        </w:rPr>
        <w:t xml:space="preserve">Lawful sharing permitted (P) </w:t>
      </w:r>
      <w:r w:rsidR="0049401C">
        <w:rPr>
          <w:rFonts w:ascii="Times New Roman" w:eastAsia="Arial" w:hAnsi="Times New Roman" w:cs="Times New Roman"/>
          <w:bCs/>
          <w:color w:val="000000" w:themeColor="text1"/>
          <w:sz w:val="24"/>
          <w:szCs w:val="24"/>
        </w:rPr>
        <w:t xml:space="preserve">– In order to share the intelligence </w:t>
      </w:r>
      <w:r w:rsidR="00C56863">
        <w:rPr>
          <w:rFonts w:ascii="Times New Roman" w:eastAsia="Arial" w:hAnsi="Times New Roman" w:cs="Times New Roman"/>
          <w:bCs/>
          <w:color w:val="000000" w:themeColor="text1"/>
          <w:sz w:val="24"/>
          <w:szCs w:val="24"/>
        </w:rPr>
        <w:t xml:space="preserve">there must be: A policing purpose, local protocols must be in place or a legitimate need to receive it. </w:t>
      </w:r>
    </w:p>
    <w:p w14:paraId="0D41D1DF" w14:textId="77777777" w:rsidR="00C56863" w:rsidRDefault="00C56863" w:rsidP="00C56863">
      <w:pPr>
        <w:spacing w:line="360" w:lineRule="auto"/>
        <w:ind w:right="237"/>
        <w:jc w:val="both"/>
        <w:rPr>
          <w:rFonts w:ascii="Times New Roman" w:eastAsia="Arial" w:hAnsi="Times New Roman" w:cs="Times New Roman"/>
          <w:bCs/>
          <w:color w:val="000000" w:themeColor="text1"/>
          <w:sz w:val="24"/>
          <w:szCs w:val="24"/>
        </w:rPr>
      </w:pPr>
    </w:p>
    <w:p w14:paraId="0E2FF40D" w14:textId="4F9ADAB1" w:rsidR="00C56863" w:rsidRDefault="00C56863" w:rsidP="00C56863">
      <w:p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Lawful policing purpose is defined as to: </w:t>
      </w:r>
    </w:p>
    <w:p w14:paraId="6BAD0FFC" w14:textId="1FEB3268" w:rsidR="00C56863" w:rsidRPr="00C56863" w:rsidRDefault="00C56863" w:rsidP="00C56863">
      <w:pPr>
        <w:pStyle w:val="ListParagraph"/>
        <w:numPr>
          <w:ilvl w:val="0"/>
          <w:numId w:val="23"/>
        </w:numPr>
        <w:spacing w:line="360" w:lineRule="auto"/>
        <w:ind w:right="237"/>
        <w:jc w:val="both"/>
        <w:rPr>
          <w:rFonts w:ascii="Times New Roman" w:eastAsia="Arial" w:hAnsi="Times New Roman" w:cs="Times New Roman"/>
          <w:bCs/>
          <w:color w:val="000000" w:themeColor="text1"/>
          <w:sz w:val="24"/>
          <w:szCs w:val="24"/>
        </w:rPr>
      </w:pPr>
      <w:r w:rsidRPr="00C56863">
        <w:rPr>
          <w:rFonts w:ascii="Times New Roman" w:eastAsia="Arial" w:hAnsi="Times New Roman" w:cs="Times New Roman"/>
          <w:bCs/>
          <w:color w:val="000000" w:themeColor="text1"/>
          <w:sz w:val="24"/>
          <w:szCs w:val="24"/>
        </w:rPr>
        <w:t>Assist others to protect life or property</w:t>
      </w:r>
      <w:r>
        <w:rPr>
          <w:rFonts w:ascii="Times New Roman" w:eastAsia="Arial" w:hAnsi="Times New Roman" w:cs="Times New Roman"/>
          <w:bCs/>
          <w:color w:val="000000" w:themeColor="text1"/>
          <w:sz w:val="24"/>
          <w:szCs w:val="24"/>
        </w:rPr>
        <w:t>.</w:t>
      </w:r>
    </w:p>
    <w:p w14:paraId="694B2D4E" w14:textId="64FFEC3D" w:rsidR="00C56863" w:rsidRPr="00C56863" w:rsidRDefault="00C56863" w:rsidP="00C56863">
      <w:pPr>
        <w:pStyle w:val="ListParagraph"/>
        <w:numPr>
          <w:ilvl w:val="0"/>
          <w:numId w:val="23"/>
        </w:numPr>
        <w:spacing w:line="360" w:lineRule="auto"/>
        <w:ind w:right="237"/>
        <w:jc w:val="both"/>
        <w:rPr>
          <w:rFonts w:ascii="Times New Roman" w:eastAsia="Arial" w:hAnsi="Times New Roman" w:cs="Times New Roman"/>
          <w:bCs/>
          <w:color w:val="000000" w:themeColor="text1"/>
          <w:sz w:val="24"/>
          <w:szCs w:val="24"/>
        </w:rPr>
      </w:pPr>
      <w:r w:rsidRPr="00C56863">
        <w:rPr>
          <w:rFonts w:ascii="Times New Roman" w:eastAsia="Arial" w:hAnsi="Times New Roman" w:cs="Times New Roman"/>
          <w:bCs/>
          <w:color w:val="000000" w:themeColor="text1"/>
          <w:sz w:val="24"/>
          <w:szCs w:val="24"/>
        </w:rPr>
        <w:t>Assist to preserve order</w:t>
      </w:r>
      <w:r>
        <w:rPr>
          <w:rFonts w:ascii="Times New Roman" w:eastAsia="Arial" w:hAnsi="Times New Roman" w:cs="Times New Roman"/>
          <w:bCs/>
          <w:color w:val="000000" w:themeColor="text1"/>
          <w:sz w:val="24"/>
          <w:szCs w:val="24"/>
        </w:rPr>
        <w:t>.</w:t>
      </w:r>
    </w:p>
    <w:p w14:paraId="041605CC" w14:textId="3B5D75B6" w:rsidR="00C56863" w:rsidRPr="00C56863" w:rsidRDefault="00C56863" w:rsidP="00C56863">
      <w:pPr>
        <w:pStyle w:val="ListParagraph"/>
        <w:numPr>
          <w:ilvl w:val="0"/>
          <w:numId w:val="23"/>
        </w:numPr>
        <w:spacing w:line="360" w:lineRule="auto"/>
        <w:ind w:right="237"/>
        <w:jc w:val="both"/>
        <w:rPr>
          <w:rFonts w:ascii="Times New Roman" w:eastAsia="Arial" w:hAnsi="Times New Roman" w:cs="Times New Roman"/>
          <w:bCs/>
          <w:color w:val="000000" w:themeColor="text1"/>
          <w:sz w:val="24"/>
          <w:szCs w:val="24"/>
        </w:rPr>
      </w:pPr>
      <w:r w:rsidRPr="00C56863">
        <w:rPr>
          <w:rFonts w:ascii="Times New Roman" w:eastAsia="Arial" w:hAnsi="Times New Roman" w:cs="Times New Roman"/>
          <w:bCs/>
          <w:color w:val="000000" w:themeColor="text1"/>
          <w:sz w:val="24"/>
          <w:szCs w:val="24"/>
        </w:rPr>
        <w:t>Prevent the commission of offences</w:t>
      </w:r>
      <w:r>
        <w:rPr>
          <w:rFonts w:ascii="Times New Roman" w:eastAsia="Arial" w:hAnsi="Times New Roman" w:cs="Times New Roman"/>
          <w:bCs/>
          <w:color w:val="000000" w:themeColor="text1"/>
          <w:sz w:val="24"/>
          <w:szCs w:val="24"/>
        </w:rPr>
        <w:t>.</w:t>
      </w:r>
    </w:p>
    <w:p w14:paraId="5BE90B45" w14:textId="128CDCBE" w:rsidR="00C56863" w:rsidRPr="00C56863" w:rsidRDefault="00C56863" w:rsidP="00C56863">
      <w:pPr>
        <w:pStyle w:val="ListParagraph"/>
        <w:numPr>
          <w:ilvl w:val="0"/>
          <w:numId w:val="23"/>
        </w:numPr>
        <w:spacing w:line="360" w:lineRule="auto"/>
        <w:ind w:right="237"/>
        <w:jc w:val="both"/>
        <w:rPr>
          <w:rFonts w:ascii="Times New Roman" w:eastAsia="Arial" w:hAnsi="Times New Roman" w:cs="Times New Roman"/>
          <w:bCs/>
          <w:color w:val="000000" w:themeColor="text1"/>
          <w:sz w:val="24"/>
          <w:szCs w:val="24"/>
        </w:rPr>
      </w:pPr>
      <w:r w:rsidRPr="00C56863">
        <w:rPr>
          <w:rFonts w:ascii="Times New Roman" w:eastAsia="Arial" w:hAnsi="Times New Roman" w:cs="Times New Roman"/>
          <w:bCs/>
          <w:color w:val="000000" w:themeColor="text1"/>
          <w:sz w:val="24"/>
          <w:szCs w:val="24"/>
        </w:rPr>
        <w:t>Assist others to bring offenders to justice</w:t>
      </w:r>
      <w:r>
        <w:rPr>
          <w:rFonts w:ascii="Times New Roman" w:eastAsia="Arial" w:hAnsi="Times New Roman" w:cs="Times New Roman"/>
          <w:bCs/>
          <w:color w:val="000000" w:themeColor="text1"/>
          <w:sz w:val="24"/>
          <w:szCs w:val="24"/>
        </w:rPr>
        <w:t>.</w:t>
      </w:r>
    </w:p>
    <w:p w14:paraId="02C4A986" w14:textId="4DAA0A44" w:rsidR="00C56863" w:rsidRDefault="00C56863" w:rsidP="00C56863">
      <w:pPr>
        <w:pStyle w:val="ListParagraph"/>
        <w:numPr>
          <w:ilvl w:val="0"/>
          <w:numId w:val="23"/>
        </w:numPr>
        <w:spacing w:line="360" w:lineRule="auto"/>
        <w:ind w:right="237"/>
        <w:jc w:val="both"/>
        <w:rPr>
          <w:rFonts w:ascii="Times New Roman" w:eastAsia="Arial" w:hAnsi="Times New Roman" w:cs="Times New Roman"/>
          <w:bCs/>
          <w:color w:val="000000" w:themeColor="text1"/>
          <w:sz w:val="24"/>
          <w:szCs w:val="24"/>
        </w:rPr>
      </w:pPr>
      <w:r w:rsidRPr="00C56863">
        <w:rPr>
          <w:rFonts w:ascii="Times New Roman" w:eastAsia="Arial" w:hAnsi="Times New Roman" w:cs="Times New Roman"/>
          <w:bCs/>
          <w:color w:val="000000" w:themeColor="text1"/>
          <w:sz w:val="24"/>
          <w:szCs w:val="24"/>
        </w:rPr>
        <w:t>Linked to any duty or responsibility arising from common or statute law.</w:t>
      </w:r>
    </w:p>
    <w:p w14:paraId="0F58B251" w14:textId="36E23B8C" w:rsidR="00C56863" w:rsidRDefault="00C56863" w:rsidP="00C56863">
      <w:pPr>
        <w:spacing w:line="360" w:lineRule="auto"/>
        <w:ind w:right="237"/>
        <w:jc w:val="both"/>
        <w:rPr>
          <w:rFonts w:ascii="Times New Roman" w:eastAsia="Arial" w:hAnsi="Times New Roman" w:cs="Times New Roman"/>
          <w:bCs/>
          <w:color w:val="000000" w:themeColor="text1"/>
          <w:sz w:val="24"/>
          <w:szCs w:val="24"/>
        </w:rPr>
      </w:pPr>
    </w:p>
    <w:p w14:paraId="20133B62" w14:textId="48679FC6" w:rsidR="00C56863" w:rsidRDefault="00C56863" w:rsidP="00C56863">
      <w:p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Lawful sharing can include government departments, voluntary and private sectors. </w:t>
      </w:r>
    </w:p>
    <w:p w14:paraId="607D7D5D" w14:textId="0CC5DEDA" w:rsidR="00BB12AE" w:rsidRDefault="00BB12AE" w:rsidP="00C56863">
      <w:pPr>
        <w:spacing w:line="360" w:lineRule="auto"/>
        <w:ind w:right="237"/>
        <w:jc w:val="both"/>
        <w:rPr>
          <w:rFonts w:ascii="Times New Roman" w:eastAsia="Arial" w:hAnsi="Times New Roman" w:cs="Times New Roman"/>
          <w:bCs/>
          <w:color w:val="000000" w:themeColor="text1"/>
          <w:sz w:val="24"/>
          <w:szCs w:val="24"/>
        </w:rPr>
      </w:pPr>
    </w:p>
    <w:p w14:paraId="1E02F5FD" w14:textId="53A10313" w:rsidR="00BB12AE" w:rsidRDefault="00BB12AE" w:rsidP="00BB12AE">
      <w:pPr>
        <w:pStyle w:val="ListParagraph"/>
        <w:numPr>
          <w:ilvl w:val="0"/>
          <w:numId w:val="24"/>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Lawful sharing permitted with conditions (C) </w:t>
      </w:r>
    </w:p>
    <w:p w14:paraId="62FFD25B" w14:textId="35704216" w:rsidR="00BB12AE" w:rsidRPr="00BB12AE" w:rsidRDefault="00BB12AE" w:rsidP="00BB12AE">
      <w:pPr>
        <w:spacing w:line="360" w:lineRule="auto"/>
        <w:ind w:left="360"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 xml:space="preserve">This code is used where information is allowed to be shared with other agencies or persons however the receiving person must observe the conditions that are specified on the information. By using this code the officer submitting has applied specific instructions with regards to this information. An IR risk assessment may be required in regards to the intelligence concerned and should the intelligence be required in a court of law, an application for public immunity should be considered. The submitting officer should place the handling conditions required in the appropriate section of the IR. The recipient of the information must abide by the handling conditions. Should they recipient wish to conduct any further activities outside the actions then they must contact the submitting officer. Any information that is graded as intelligence with conditions then it should remain under review to ensure that wider sharing of the information can occur has soon as practicable such as when an operation has finished or no longer being pursued. </w:t>
      </w:r>
    </w:p>
    <w:p w14:paraId="5ABAABEB" w14:textId="77777777" w:rsidR="00165047" w:rsidRPr="00165047" w:rsidRDefault="00165047" w:rsidP="00165047">
      <w:pPr>
        <w:spacing w:line="360" w:lineRule="auto"/>
        <w:ind w:right="237"/>
        <w:jc w:val="both"/>
        <w:rPr>
          <w:rFonts w:ascii="Times New Roman" w:eastAsia="Arial" w:hAnsi="Times New Roman" w:cs="Times New Roman"/>
          <w:bCs/>
          <w:color w:val="000000" w:themeColor="text1"/>
          <w:sz w:val="24"/>
          <w:szCs w:val="24"/>
        </w:rPr>
      </w:pPr>
    </w:p>
    <w:p w14:paraId="5C2974AB" w14:textId="61B27360" w:rsidR="00446D6B" w:rsidRPr="0099795E" w:rsidRDefault="00911982"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By intelligence being processed through this system it sanitises the intelligence which protects the persons submitting the intelligence and possibly any other parties not directly involved with the intelligence</w:t>
      </w:r>
      <w:r w:rsidR="00057243" w:rsidRPr="0099795E">
        <w:rPr>
          <w:rFonts w:ascii="Times New Roman" w:eastAsia="Arial" w:hAnsi="Times New Roman" w:cs="Times New Roman"/>
          <w:bCs/>
          <w:color w:val="000000" w:themeColor="text1"/>
          <w:sz w:val="24"/>
          <w:szCs w:val="24"/>
        </w:rPr>
        <w:t>, this makes sources feel safer and more confident in p</w:t>
      </w:r>
      <w:r w:rsidR="00212C4E">
        <w:rPr>
          <w:rFonts w:ascii="Times New Roman" w:eastAsia="Arial" w:hAnsi="Times New Roman" w:cs="Times New Roman"/>
          <w:bCs/>
          <w:color w:val="000000" w:themeColor="text1"/>
          <w:sz w:val="24"/>
          <w:szCs w:val="24"/>
        </w:rPr>
        <w:t>roviding further information in</w:t>
      </w:r>
      <w:r w:rsidR="00057243" w:rsidRPr="0099795E">
        <w:rPr>
          <w:rFonts w:ascii="Times New Roman" w:eastAsia="Arial" w:hAnsi="Times New Roman" w:cs="Times New Roman"/>
          <w:bCs/>
          <w:color w:val="000000" w:themeColor="text1"/>
          <w:sz w:val="24"/>
          <w:szCs w:val="24"/>
        </w:rPr>
        <w:t xml:space="preserve"> the future.</w:t>
      </w:r>
    </w:p>
    <w:p w14:paraId="75823E3B" w14:textId="77777777" w:rsidR="00446D6B" w:rsidRPr="0099795E" w:rsidRDefault="00446D6B" w:rsidP="0099795E">
      <w:pPr>
        <w:spacing w:line="360" w:lineRule="auto"/>
        <w:ind w:right="237"/>
        <w:jc w:val="both"/>
        <w:rPr>
          <w:rFonts w:ascii="Times New Roman" w:eastAsia="Arial" w:hAnsi="Times New Roman" w:cs="Times New Roman"/>
          <w:bCs/>
          <w:color w:val="000000" w:themeColor="text1"/>
          <w:sz w:val="24"/>
          <w:szCs w:val="24"/>
        </w:rPr>
      </w:pPr>
    </w:p>
    <w:p w14:paraId="7304469A" w14:textId="52097108" w:rsidR="00080325" w:rsidRPr="0099795E" w:rsidRDefault="00446D6B"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The national intelligence model is a further key par</w:t>
      </w:r>
      <w:r w:rsidR="00080325" w:rsidRPr="0099795E">
        <w:rPr>
          <w:rFonts w:ascii="Times New Roman" w:eastAsia="Arial" w:hAnsi="Times New Roman" w:cs="Times New Roman"/>
          <w:bCs/>
          <w:color w:val="000000" w:themeColor="text1"/>
          <w:sz w:val="24"/>
          <w:szCs w:val="24"/>
        </w:rPr>
        <w:t>t of intelligence led policing, (Gardener, n.d.) states that the national intelligence model:</w:t>
      </w:r>
    </w:p>
    <w:p w14:paraId="7C692616" w14:textId="63844FED" w:rsidR="00080325" w:rsidRPr="0099795E" w:rsidRDefault="001A5ECF" w:rsidP="0099795E">
      <w:pPr>
        <w:pStyle w:val="ListParagraph"/>
        <w:numPr>
          <w:ilvl w:val="0"/>
          <w:numId w:val="17"/>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w:t>
      </w:r>
      <w:r w:rsidR="00080325" w:rsidRPr="0099795E">
        <w:rPr>
          <w:rFonts w:ascii="Times New Roman" w:eastAsia="Arial" w:hAnsi="Times New Roman" w:cs="Times New Roman"/>
          <w:bCs/>
          <w:color w:val="000000" w:themeColor="text1"/>
          <w:sz w:val="24"/>
          <w:szCs w:val="24"/>
        </w:rPr>
        <w:t>Provides strategic direction</w:t>
      </w:r>
    </w:p>
    <w:p w14:paraId="478BC072" w14:textId="77777777" w:rsidR="00080325" w:rsidRPr="0099795E" w:rsidRDefault="00080325" w:rsidP="0099795E">
      <w:pPr>
        <w:pStyle w:val="ListParagraph"/>
        <w:numPr>
          <w:ilvl w:val="0"/>
          <w:numId w:val="17"/>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Make tactical resourcing decisions</w:t>
      </w:r>
    </w:p>
    <w:p w14:paraId="60B67F15" w14:textId="0F0D33B4" w:rsidR="00080325" w:rsidRPr="0099795E" w:rsidRDefault="00080325" w:rsidP="0099795E">
      <w:pPr>
        <w:pStyle w:val="ListParagraph"/>
        <w:numPr>
          <w:ilvl w:val="0"/>
          <w:numId w:val="17"/>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Manage risk</w:t>
      </w:r>
      <w:r w:rsidR="001A5ECF">
        <w:rPr>
          <w:rFonts w:ascii="Times New Roman" w:eastAsia="Arial" w:hAnsi="Times New Roman" w:cs="Times New Roman"/>
          <w:bCs/>
          <w:color w:val="000000" w:themeColor="text1"/>
          <w:sz w:val="24"/>
          <w:szCs w:val="24"/>
        </w:rPr>
        <w:t>”</w:t>
      </w:r>
    </w:p>
    <w:p w14:paraId="44BBAB32" w14:textId="77777777" w:rsidR="00080325" w:rsidRPr="0099795E" w:rsidRDefault="00080325" w:rsidP="0099795E">
      <w:pPr>
        <w:spacing w:line="360" w:lineRule="auto"/>
        <w:ind w:right="237"/>
        <w:jc w:val="both"/>
        <w:rPr>
          <w:rFonts w:ascii="Times New Roman" w:eastAsia="Arial" w:hAnsi="Times New Roman" w:cs="Times New Roman"/>
          <w:bCs/>
          <w:color w:val="000000" w:themeColor="text1"/>
          <w:sz w:val="24"/>
          <w:szCs w:val="24"/>
        </w:rPr>
      </w:pPr>
    </w:p>
    <w:p w14:paraId="27DBC19B" w14:textId="3F9E6C3D" w:rsidR="00617852" w:rsidRDefault="001A5ECF" w:rsidP="0099795E">
      <w:p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t>J Abbott (2000)</w:t>
      </w:r>
      <w:r w:rsidR="00D4561A" w:rsidRPr="0099795E">
        <w:rPr>
          <w:rFonts w:ascii="Times New Roman" w:eastAsia="Arial" w:hAnsi="Times New Roman" w:cs="Times New Roman"/>
          <w:bCs/>
          <w:color w:val="000000" w:themeColor="text1"/>
          <w:sz w:val="24"/>
          <w:szCs w:val="24"/>
        </w:rPr>
        <w:t xml:space="preserve"> is the director</w:t>
      </w:r>
      <w:r w:rsidR="00212C4E">
        <w:rPr>
          <w:rFonts w:ascii="Times New Roman" w:eastAsia="Arial" w:hAnsi="Times New Roman" w:cs="Times New Roman"/>
          <w:bCs/>
          <w:color w:val="000000" w:themeColor="text1"/>
          <w:sz w:val="24"/>
          <w:szCs w:val="24"/>
        </w:rPr>
        <w:t xml:space="preserve"> of</w:t>
      </w:r>
      <w:r w:rsidR="00D4561A" w:rsidRPr="0099795E">
        <w:rPr>
          <w:rFonts w:ascii="Times New Roman" w:eastAsia="Arial" w:hAnsi="Times New Roman" w:cs="Times New Roman"/>
          <w:bCs/>
          <w:color w:val="000000" w:themeColor="text1"/>
          <w:sz w:val="24"/>
          <w:szCs w:val="24"/>
        </w:rPr>
        <w:t xml:space="preserve"> General National Criminal</w:t>
      </w:r>
      <w:r>
        <w:rPr>
          <w:rFonts w:ascii="Times New Roman" w:eastAsia="Arial" w:hAnsi="Times New Roman" w:cs="Times New Roman"/>
          <w:bCs/>
          <w:color w:val="000000" w:themeColor="text1"/>
          <w:sz w:val="24"/>
          <w:szCs w:val="24"/>
        </w:rPr>
        <w:t xml:space="preserve"> Intelligence Service and believes that the national intelligence model (NIM) helps provide police services with all the best practices </w:t>
      </w:r>
      <w:r w:rsidR="00214FD9">
        <w:rPr>
          <w:rFonts w:ascii="Times New Roman" w:eastAsia="Arial" w:hAnsi="Times New Roman" w:cs="Times New Roman"/>
          <w:bCs/>
          <w:color w:val="000000" w:themeColor="text1"/>
          <w:sz w:val="24"/>
          <w:szCs w:val="24"/>
        </w:rPr>
        <w:t xml:space="preserve">involved in intelligence led policing and can assist officers in helping to answer questions surrounding strategy and tactics. He believes that the NIM will ensure all police services will assist and be part of intelligence system bigger than each service. He further believes that it will be a major contributor to professionalisation police services and chance the way they carry out their business. </w:t>
      </w:r>
      <w:r w:rsidR="00446D6B" w:rsidRPr="0099795E">
        <w:rPr>
          <w:rFonts w:ascii="Times New Roman" w:eastAsia="Arial" w:hAnsi="Times New Roman" w:cs="Times New Roman"/>
          <w:bCs/>
          <w:color w:val="000000" w:themeColor="text1"/>
          <w:sz w:val="24"/>
          <w:szCs w:val="24"/>
        </w:rPr>
        <w:t>Further</w:t>
      </w:r>
      <w:r w:rsidR="00214FD9">
        <w:rPr>
          <w:rFonts w:ascii="Times New Roman" w:eastAsia="Arial" w:hAnsi="Times New Roman" w:cs="Times New Roman"/>
          <w:bCs/>
          <w:color w:val="000000" w:themeColor="text1"/>
          <w:sz w:val="24"/>
          <w:szCs w:val="24"/>
        </w:rPr>
        <w:t xml:space="preserve"> D Phillips</w:t>
      </w:r>
      <w:r w:rsidR="00D4561A" w:rsidRPr="0099795E">
        <w:rPr>
          <w:rFonts w:ascii="Times New Roman" w:eastAsia="Arial" w:hAnsi="Times New Roman" w:cs="Times New Roman"/>
          <w:bCs/>
          <w:color w:val="000000" w:themeColor="text1"/>
          <w:sz w:val="24"/>
          <w:szCs w:val="24"/>
        </w:rPr>
        <w:t xml:space="preserve"> </w:t>
      </w:r>
      <w:r w:rsidR="00214FD9">
        <w:rPr>
          <w:rFonts w:ascii="Times New Roman" w:eastAsia="Arial" w:hAnsi="Times New Roman" w:cs="Times New Roman"/>
          <w:bCs/>
          <w:color w:val="000000" w:themeColor="text1"/>
          <w:sz w:val="24"/>
          <w:szCs w:val="24"/>
        </w:rPr>
        <w:t>(</w:t>
      </w:r>
      <w:r w:rsidR="00D4561A" w:rsidRPr="0099795E">
        <w:rPr>
          <w:rFonts w:ascii="Times New Roman" w:eastAsia="Arial" w:hAnsi="Times New Roman" w:cs="Times New Roman"/>
          <w:bCs/>
          <w:color w:val="000000" w:themeColor="text1"/>
          <w:sz w:val="24"/>
          <w:szCs w:val="24"/>
        </w:rPr>
        <w:t>2000) Chairman of the Crime Committee, Association of Chief Police Officers of England, Wales and Northern Ireland and Chief Constable of Kent County Constabulary</w:t>
      </w:r>
      <w:r w:rsidR="00214FD9">
        <w:rPr>
          <w:rFonts w:ascii="Times New Roman" w:eastAsia="Arial" w:hAnsi="Times New Roman" w:cs="Times New Roman"/>
          <w:bCs/>
          <w:color w:val="000000" w:themeColor="text1"/>
          <w:sz w:val="24"/>
          <w:szCs w:val="24"/>
        </w:rPr>
        <w:t xml:space="preserve"> explained</w:t>
      </w:r>
      <w:r w:rsidR="00446D6B" w:rsidRPr="0099795E">
        <w:rPr>
          <w:rFonts w:ascii="Times New Roman" w:eastAsia="Arial" w:hAnsi="Times New Roman" w:cs="Times New Roman"/>
          <w:bCs/>
          <w:color w:val="000000" w:themeColor="text1"/>
          <w:sz w:val="24"/>
          <w:szCs w:val="24"/>
        </w:rPr>
        <w:t xml:space="preserve"> the following on modern day policing and intelligence </w:t>
      </w:r>
      <w:r w:rsidR="007E0019">
        <w:rPr>
          <w:rFonts w:ascii="Times New Roman" w:eastAsia="Arial" w:hAnsi="Times New Roman" w:cs="Times New Roman"/>
          <w:bCs/>
          <w:color w:val="000000" w:themeColor="text1"/>
          <w:sz w:val="24"/>
          <w:szCs w:val="24"/>
        </w:rPr>
        <w:t xml:space="preserve">that over the last number of years police have concentrated on targeting criminals who are active by using intelligence rather than reactive investigations after events have occurred. A large amount has been invested into developing new skills and practices within intelligence and analysis techniques. Police services across the United Kingdom should work together to aggregate the national picture in a more informative way rather than just targeting local criminals, this will then assist the ACPO crime strategy. </w:t>
      </w:r>
    </w:p>
    <w:p w14:paraId="72A56CB9" w14:textId="77777777" w:rsidR="00617852" w:rsidRDefault="00617852" w:rsidP="0099795E">
      <w:pPr>
        <w:spacing w:line="360" w:lineRule="auto"/>
        <w:ind w:right="237"/>
        <w:jc w:val="both"/>
        <w:rPr>
          <w:rFonts w:ascii="Times New Roman" w:eastAsia="Arial" w:hAnsi="Times New Roman" w:cs="Times New Roman"/>
          <w:bCs/>
          <w:color w:val="000000" w:themeColor="text1"/>
          <w:sz w:val="24"/>
          <w:szCs w:val="24"/>
        </w:rPr>
      </w:pPr>
    </w:p>
    <w:p w14:paraId="471B0E77" w14:textId="751CF30F" w:rsidR="00911982" w:rsidRPr="0099795E" w:rsidRDefault="003771F2"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The national intelligence model seeks for Chief Constables to be able to identify how the model can enable them to review intelligence systems and introduce more rigour into the management decision making processes for str</w:t>
      </w:r>
      <w:r w:rsidR="00A92D0E" w:rsidRPr="0099795E">
        <w:rPr>
          <w:rFonts w:ascii="Times New Roman" w:eastAsia="Arial" w:hAnsi="Times New Roman" w:cs="Times New Roman"/>
          <w:bCs/>
          <w:color w:val="000000" w:themeColor="text1"/>
          <w:sz w:val="24"/>
          <w:szCs w:val="24"/>
        </w:rPr>
        <w:t xml:space="preserve">ategic and tactical reasons. </w:t>
      </w:r>
      <w:r w:rsidRPr="0099795E">
        <w:rPr>
          <w:rFonts w:ascii="Times New Roman" w:eastAsia="Arial" w:hAnsi="Times New Roman" w:cs="Times New Roman"/>
          <w:bCs/>
          <w:color w:val="000000" w:themeColor="text1"/>
          <w:sz w:val="24"/>
          <w:szCs w:val="24"/>
        </w:rPr>
        <w:t>The nation intelligence model is designed to impact at three different levels:</w:t>
      </w:r>
    </w:p>
    <w:p w14:paraId="40B3C229" w14:textId="443F52E5" w:rsidR="003771F2" w:rsidRPr="0099795E" w:rsidRDefault="003771F2" w:rsidP="0099795E">
      <w:pPr>
        <w:pStyle w:val="ListParagraph"/>
        <w:numPr>
          <w:ilvl w:val="0"/>
          <w:numId w:val="15"/>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Local</w:t>
      </w:r>
    </w:p>
    <w:p w14:paraId="4C5BE598" w14:textId="79AC2F20" w:rsidR="003771F2" w:rsidRPr="0099795E" w:rsidRDefault="003771F2" w:rsidP="0099795E">
      <w:pPr>
        <w:pStyle w:val="ListParagraph"/>
        <w:numPr>
          <w:ilvl w:val="0"/>
          <w:numId w:val="15"/>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 xml:space="preserve">Cross border </w:t>
      </w:r>
    </w:p>
    <w:p w14:paraId="5D98C965" w14:textId="7459A814" w:rsidR="003771F2" w:rsidRPr="0099795E" w:rsidRDefault="003771F2" w:rsidP="0099795E">
      <w:pPr>
        <w:pStyle w:val="ListParagraph"/>
        <w:numPr>
          <w:ilvl w:val="0"/>
          <w:numId w:val="15"/>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Serious and organised crime</w:t>
      </w:r>
    </w:p>
    <w:p w14:paraId="2E91F26B" w14:textId="356FC553" w:rsidR="003771F2" w:rsidRPr="0099795E" w:rsidRDefault="003771F2" w:rsidP="0099795E">
      <w:pPr>
        <w:spacing w:line="360" w:lineRule="auto"/>
        <w:ind w:right="237"/>
        <w:jc w:val="both"/>
        <w:rPr>
          <w:rFonts w:ascii="Times New Roman" w:eastAsia="Arial" w:hAnsi="Times New Roman" w:cs="Times New Roman"/>
          <w:bCs/>
          <w:color w:val="000000" w:themeColor="text1"/>
          <w:sz w:val="24"/>
          <w:szCs w:val="24"/>
        </w:rPr>
      </w:pPr>
    </w:p>
    <w:p w14:paraId="6BD74D5D" w14:textId="2E6AC8C8" w:rsidR="00080325" w:rsidRPr="0099795E" w:rsidRDefault="00616F65" w:rsidP="0099795E">
      <w:pPr>
        <w:pStyle w:val="ListParagraph"/>
        <w:numPr>
          <w:ilvl w:val="0"/>
          <w:numId w:val="16"/>
        </w:numPr>
        <w:spacing w:line="360" w:lineRule="auto"/>
        <w:ind w:right="237"/>
        <w:jc w:val="both"/>
        <w:rPr>
          <w:rFonts w:ascii="Times New Roman" w:eastAsia="Arial" w:hAnsi="Times New Roman" w:cs="Times New Roman"/>
          <w:bCs/>
          <w:color w:val="000000" w:themeColor="text1"/>
          <w:sz w:val="24"/>
          <w:szCs w:val="24"/>
        </w:rPr>
      </w:pPr>
      <w:r>
        <w:rPr>
          <w:rFonts w:ascii="Times New Roman" w:eastAsia="Arial" w:hAnsi="Times New Roman" w:cs="Times New Roman"/>
          <w:bCs/>
          <w:color w:val="000000" w:themeColor="text1"/>
          <w:sz w:val="24"/>
          <w:szCs w:val="24"/>
        </w:rPr>
        <w:lastRenderedPageBreak/>
        <w:t>Level 1 – Local issues this refers to the issues caused by criminals and other issues that affect a local basic command unit (BCU) or a small force area (sector). These crimes can vary from something as small as a minor theft to a murder. The problem at this level is the sheer volume of crime that happens.</w:t>
      </w:r>
    </w:p>
    <w:p w14:paraId="699D0037" w14:textId="77777777" w:rsidR="00080325" w:rsidRPr="0099795E" w:rsidRDefault="00080325" w:rsidP="0099795E">
      <w:pPr>
        <w:spacing w:line="360" w:lineRule="auto"/>
        <w:ind w:left="360" w:right="237"/>
        <w:jc w:val="both"/>
        <w:rPr>
          <w:rFonts w:ascii="Times New Roman" w:eastAsia="Arial" w:hAnsi="Times New Roman" w:cs="Times New Roman"/>
          <w:bCs/>
          <w:color w:val="000000" w:themeColor="text1"/>
          <w:sz w:val="24"/>
          <w:szCs w:val="24"/>
        </w:rPr>
      </w:pPr>
    </w:p>
    <w:p w14:paraId="7DDC1B76" w14:textId="5D75C8FD" w:rsidR="003771F2" w:rsidRPr="0099795E" w:rsidRDefault="003771F2" w:rsidP="0099795E">
      <w:pPr>
        <w:pStyle w:val="ListParagraph"/>
        <w:numPr>
          <w:ilvl w:val="0"/>
          <w:numId w:val="16"/>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 xml:space="preserve">Level 2 – Cross Border issues – </w:t>
      </w:r>
      <w:r w:rsidR="00616F65">
        <w:rPr>
          <w:rFonts w:ascii="Times New Roman" w:eastAsia="Arial" w:hAnsi="Times New Roman" w:cs="Times New Roman"/>
          <w:bCs/>
          <w:color w:val="000000" w:themeColor="text1"/>
          <w:sz w:val="24"/>
          <w:szCs w:val="24"/>
        </w:rPr>
        <w:t>This is where the actions of criminals affect more than one BCU this also refers to neighbouring forces such as Gwent Police to South Wales Police. The police service who is being affected will be capable of resolving the issues but can also work with other agencies such as National Crime Squad (NCS)</w:t>
      </w:r>
      <w:r w:rsidR="003B6E01">
        <w:rPr>
          <w:rFonts w:ascii="Times New Roman" w:eastAsia="Arial" w:hAnsi="Times New Roman" w:cs="Times New Roman"/>
          <w:bCs/>
          <w:color w:val="000000" w:themeColor="text1"/>
          <w:sz w:val="24"/>
          <w:szCs w:val="24"/>
        </w:rPr>
        <w:t xml:space="preserve">, national resources and other services. </w:t>
      </w:r>
      <w:r w:rsidR="00616F65">
        <w:rPr>
          <w:rFonts w:ascii="Times New Roman" w:eastAsia="Arial" w:hAnsi="Times New Roman" w:cs="Times New Roman"/>
          <w:bCs/>
          <w:color w:val="000000" w:themeColor="text1"/>
          <w:sz w:val="24"/>
          <w:szCs w:val="24"/>
        </w:rPr>
        <w:t xml:space="preserve"> </w:t>
      </w:r>
    </w:p>
    <w:p w14:paraId="7CDA82B2" w14:textId="3C40A330" w:rsidR="00080325" w:rsidRPr="0099795E" w:rsidRDefault="00080325" w:rsidP="0099795E">
      <w:pPr>
        <w:spacing w:line="360" w:lineRule="auto"/>
        <w:ind w:right="237"/>
        <w:jc w:val="both"/>
        <w:rPr>
          <w:rFonts w:ascii="Times New Roman" w:eastAsia="Arial" w:hAnsi="Times New Roman" w:cs="Times New Roman"/>
          <w:bCs/>
          <w:color w:val="000000" w:themeColor="text1"/>
          <w:sz w:val="24"/>
          <w:szCs w:val="24"/>
        </w:rPr>
      </w:pPr>
    </w:p>
    <w:p w14:paraId="1BF1C3B1" w14:textId="4D1C8602" w:rsidR="003771F2" w:rsidRPr="0099795E" w:rsidRDefault="003771F2" w:rsidP="0099795E">
      <w:pPr>
        <w:pStyle w:val="ListParagraph"/>
        <w:numPr>
          <w:ilvl w:val="0"/>
          <w:numId w:val="16"/>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Level 3 – Serious and Organised Crime –</w:t>
      </w:r>
      <w:r w:rsidR="003B6E01">
        <w:rPr>
          <w:rFonts w:ascii="Times New Roman" w:eastAsia="Arial" w:hAnsi="Times New Roman" w:cs="Times New Roman"/>
          <w:bCs/>
          <w:color w:val="000000" w:themeColor="text1"/>
          <w:sz w:val="24"/>
          <w:szCs w:val="24"/>
        </w:rPr>
        <w:t xml:space="preserve"> These are series organised crime gangs and syndicates who operate on a national and international scale. This problem is targeted through proactive work often intelligence led.</w:t>
      </w:r>
      <w:r w:rsidRPr="0099795E">
        <w:rPr>
          <w:rFonts w:ascii="Times New Roman" w:eastAsia="Arial" w:hAnsi="Times New Roman" w:cs="Times New Roman"/>
          <w:bCs/>
          <w:color w:val="000000" w:themeColor="text1"/>
          <w:sz w:val="24"/>
          <w:szCs w:val="24"/>
        </w:rPr>
        <w:t xml:space="preserve"> (National Criminal Intelligence Service, 2000).</w:t>
      </w:r>
    </w:p>
    <w:p w14:paraId="11783F84" w14:textId="77777777" w:rsidR="00080325" w:rsidRPr="0099795E" w:rsidRDefault="00080325" w:rsidP="0099795E">
      <w:pPr>
        <w:spacing w:line="360" w:lineRule="auto"/>
        <w:ind w:right="237"/>
        <w:jc w:val="both"/>
        <w:rPr>
          <w:rFonts w:ascii="Times New Roman" w:eastAsia="Arial" w:hAnsi="Times New Roman" w:cs="Times New Roman"/>
          <w:bCs/>
          <w:color w:val="000000" w:themeColor="text1"/>
          <w:sz w:val="24"/>
          <w:szCs w:val="24"/>
        </w:rPr>
      </w:pPr>
    </w:p>
    <w:p w14:paraId="02107E0A" w14:textId="5C1A6FEF" w:rsidR="003771F2" w:rsidRPr="0099795E" w:rsidRDefault="003771F2"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 xml:space="preserve">The levels described above are not to suggest that criminals work at different levels but simply refer to the fact that </w:t>
      </w:r>
      <w:r w:rsidR="00080325" w:rsidRPr="0099795E">
        <w:rPr>
          <w:rFonts w:ascii="Times New Roman" w:eastAsia="Arial" w:hAnsi="Times New Roman" w:cs="Times New Roman"/>
          <w:bCs/>
          <w:color w:val="000000" w:themeColor="text1"/>
          <w:sz w:val="24"/>
          <w:szCs w:val="24"/>
        </w:rPr>
        <w:t xml:space="preserve">serious and organised crime gangs have an effect at all levels from local to nationally. The actions of their crimes are felt by all levels whether it be from the commodities they sell on the local streets to the larger amount of drugs being trafficked across countries. By all police forces following the model it allows sharing of information and intelligence to be more affective allowing them to disrupt criminality across all levels. </w:t>
      </w:r>
    </w:p>
    <w:p w14:paraId="7D450C32" w14:textId="718E573C" w:rsidR="00A92D0E" w:rsidRPr="0099795E" w:rsidRDefault="00A92D0E" w:rsidP="0099795E">
      <w:pPr>
        <w:spacing w:line="360" w:lineRule="auto"/>
        <w:ind w:right="237"/>
        <w:jc w:val="both"/>
        <w:rPr>
          <w:rFonts w:ascii="Times New Roman" w:eastAsia="Arial" w:hAnsi="Times New Roman" w:cs="Times New Roman"/>
          <w:bCs/>
          <w:color w:val="000000" w:themeColor="text1"/>
          <w:sz w:val="24"/>
          <w:szCs w:val="24"/>
        </w:rPr>
      </w:pPr>
    </w:p>
    <w:p w14:paraId="725B5BEA" w14:textId="230D5BAA" w:rsidR="00A92D0E" w:rsidRPr="0099795E" w:rsidRDefault="00A92D0E"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However the levels do have a tasking and co-ordinating process.  (Gardener, n.d.) Describes the levels as:</w:t>
      </w:r>
    </w:p>
    <w:p w14:paraId="67FD6907" w14:textId="7FFDD106" w:rsidR="00A92D0E" w:rsidRPr="0099795E" w:rsidRDefault="00A92D0E" w:rsidP="00617852">
      <w:pPr>
        <w:pStyle w:val="ListParagraph"/>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“Level 1</w:t>
      </w:r>
      <w:r w:rsidR="00617852">
        <w:rPr>
          <w:rFonts w:ascii="Times New Roman" w:eastAsia="Arial" w:hAnsi="Times New Roman" w:cs="Times New Roman"/>
          <w:bCs/>
          <w:color w:val="000000" w:themeColor="text1"/>
          <w:sz w:val="24"/>
          <w:szCs w:val="24"/>
        </w:rPr>
        <w:t>:</w:t>
      </w:r>
    </w:p>
    <w:p w14:paraId="132FFB9F" w14:textId="6389E429" w:rsidR="00A92D0E" w:rsidRPr="0099795E" w:rsidRDefault="00A92D0E" w:rsidP="0099795E">
      <w:pPr>
        <w:pStyle w:val="ListParagraph"/>
        <w:numPr>
          <w:ilvl w:val="0"/>
          <w:numId w:val="18"/>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Each BCU has meeting every two weeks</w:t>
      </w:r>
    </w:p>
    <w:p w14:paraId="26180B8F" w14:textId="061BB449" w:rsidR="00A92D0E" w:rsidRPr="0099795E" w:rsidRDefault="00A92D0E" w:rsidP="0099795E">
      <w:pPr>
        <w:pStyle w:val="ListParagraph"/>
        <w:numPr>
          <w:ilvl w:val="0"/>
          <w:numId w:val="18"/>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Identify and concentrate resources on trends and offenders</w:t>
      </w:r>
    </w:p>
    <w:p w14:paraId="038024C6" w14:textId="6D8B6F63" w:rsidR="00A92D0E" w:rsidRPr="0099795E" w:rsidRDefault="00A92D0E" w:rsidP="0099795E">
      <w:pPr>
        <w:pStyle w:val="ListParagraph"/>
        <w:numPr>
          <w:ilvl w:val="0"/>
          <w:numId w:val="18"/>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FIO packages presented for tasking</w:t>
      </w:r>
    </w:p>
    <w:p w14:paraId="7CB58BCF" w14:textId="1EE31313" w:rsidR="00A92D0E" w:rsidRPr="0099795E" w:rsidRDefault="00A92D0E" w:rsidP="0099795E">
      <w:pPr>
        <w:pStyle w:val="ListParagraph"/>
        <w:numPr>
          <w:ilvl w:val="0"/>
          <w:numId w:val="18"/>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NB Can be emergency tasked by DI Intel.</w:t>
      </w:r>
    </w:p>
    <w:p w14:paraId="085F7781" w14:textId="4E1B5461" w:rsidR="00A92D0E" w:rsidRPr="0099795E" w:rsidRDefault="00A92D0E" w:rsidP="0099795E">
      <w:pPr>
        <w:spacing w:line="360" w:lineRule="auto"/>
        <w:ind w:left="360" w:right="237"/>
        <w:jc w:val="both"/>
        <w:rPr>
          <w:rFonts w:ascii="Times New Roman" w:eastAsia="Arial" w:hAnsi="Times New Roman" w:cs="Times New Roman"/>
          <w:bCs/>
          <w:color w:val="000000" w:themeColor="text1"/>
          <w:sz w:val="24"/>
          <w:szCs w:val="24"/>
        </w:rPr>
      </w:pPr>
    </w:p>
    <w:p w14:paraId="331C047D" w14:textId="29D35269" w:rsidR="00A92D0E" w:rsidRPr="0099795E" w:rsidRDefault="00A92D0E" w:rsidP="00617852">
      <w:pPr>
        <w:pStyle w:val="ListParagraph"/>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Level 2</w:t>
      </w:r>
      <w:r w:rsidR="00617852">
        <w:rPr>
          <w:rFonts w:ascii="Times New Roman" w:eastAsia="Arial" w:hAnsi="Times New Roman" w:cs="Times New Roman"/>
          <w:bCs/>
          <w:color w:val="000000" w:themeColor="text1"/>
          <w:sz w:val="24"/>
          <w:szCs w:val="24"/>
        </w:rPr>
        <w:t>:</w:t>
      </w:r>
    </w:p>
    <w:p w14:paraId="7DCEA150" w14:textId="334C89BC" w:rsidR="00A92D0E" w:rsidRPr="0099795E" w:rsidRDefault="00A92D0E" w:rsidP="0099795E">
      <w:pPr>
        <w:pStyle w:val="ListParagraph"/>
        <w:numPr>
          <w:ilvl w:val="0"/>
          <w:numId w:val="18"/>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Force tasking</w:t>
      </w:r>
    </w:p>
    <w:p w14:paraId="1A4CD22F" w14:textId="4A1A2884" w:rsidR="00A92D0E" w:rsidRPr="0099795E" w:rsidRDefault="00A92D0E" w:rsidP="0099795E">
      <w:pPr>
        <w:pStyle w:val="ListParagraph"/>
        <w:numPr>
          <w:ilvl w:val="0"/>
          <w:numId w:val="18"/>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lastRenderedPageBreak/>
        <w:t>Every two weeks</w:t>
      </w:r>
    </w:p>
    <w:p w14:paraId="68913B2C" w14:textId="23C1B17B" w:rsidR="00A92D0E" w:rsidRPr="0099795E" w:rsidRDefault="00A92D0E" w:rsidP="0099795E">
      <w:pPr>
        <w:pStyle w:val="ListParagraph"/>
        <w:numPr>
          <w:ilvl w:val="0"/>
          <w:numId w:val="18"/>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BCU bid for central resources eg Essex Crime Squad, FSU</w:t>
      </w:r>
    </w:p>
    <w:p w14:paraId="58C27959" w14:textId="14939203" w:rsidR="00A92D0E" w:rsidRPr="0099795E" w:rsidRDefault="00A92D0E" w:rsidP="0099795E">
      <w:pPr>
        <w:pStyle w:val="ListParagraph"/>
        <w:numPr>
          <w:ilvl w:val="0"/>
          <w:numId w:val="18"/>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Bids presented as packages – normally supported by Command Team member</w:t>
      </w:r>
    </w:p>
    <w:p w14:paraId="7C5544F1" w14:textId="1B2307C0" w:rsidR="00A92D0E" w:rsidRPr="0099795E" w:rsidRDefault="00A92D0E" w:rsidP="0099795E">
      <w:pPr>
        <w:spacing w:line="360" w:lineRule="auto"/>
        <w:ind w:right="237"/>
        <w:jc w:val="both"/>
        <w:rPr>
          <w:rFonts w:ascii="Times New Roman" w:eastAsia="Arial" w:hAnsi="Times New Roman" w:cs="Times New Roman"/>
          <w:bCs/>
          <w:color w:val="000000" w:themeColor="text1"/>
          <w:sz w:val="24"/>
          <w:szCs w:val="24"/>
        </w:rPr>
      </w:pPr>
    </w:p>
    <w:p w14:paraId="2A048C0A" w14:textId="77777777" w:rsidR="00617852" w:rsidRDefault="00617852" w:rsidP="00617852">
      <w:pPr>
        <w:pStyle w:val="ListParagraph"/>
        <w:spacing w:line="360" w:lineRule="auto"/>
        <w:ind w:right="237"/>
        <w:jc w:val="both"/>
        <w:rPr>
          <w:rFonts w:ascii="Times New Roman" w:eastAsia="Arial" w:hAnsi="Times New Roman" w:cs="Times New Roman"/>
          <w:bCs/>
          <w:color w:val="000000" w:themeColor="text1"/>
          <w:sz w:val="24"/>
          <w:szCs w:val="24"/>
        </w:rPr>
      </w:pPr>
    </w:p>
    <w:p w14:paraId="32AB0A05" w14:textId="396AA973" w:rsidR="00A92D0E" w:rsidRPr="0099795E" w:rsidRDefault="00A92D0E" w:rsidP="00617852">
      <w:pPr>
        <w:pStyle w:val="ListParagraph"/>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Level 3</w:t>
      </w:r>
      <w:r w:rsidR="00617852">
        <w:rPr>
          <w:rFonts w:ascii="Times New Roman" w:eastAsia="Arial" w:hAnsi="Times New Roman" w:cs="Times New Roman"/>
          <w:bCs/>
          <w:color w:val="000000" w:themeColor="text1"/>
          <w:sz w:val="24"/>
          <w:szCs w:val="24"/>
        </w:rPr>
        <w:t>:</w:t>
      </w:r>
    </w:p>
    <w:p w14:paraId="39DD2E54" w14:textId="589353A3" w:rsidR="00A92D0E" w:rsidRPr="0099795E" w:rsidRDefault="00A92D0E" w:rsidP="0099795E">
      <w:pPr>
        <w:pStyle w:val="ListParagraph"/>
        <w:numPr>
          <w:ilvl w:val="0"/>
          <w:numId w:val="18"/>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National / International</w:t>
      </w:r>
    </w:p>
    <w:p w14:paraId="26FC6AFC" w14:textId="1DBC3311" w:rsidR="00A92D0E" w:rsidRPr="0099795E" w:rsidRDefault="00A92D0E" w:rsidP="0099795E">
      <w:pPr>
        <w:pStyle w:val="ListParagraph"/>
        <w:numPr>
          <w:ilvl w:val="0"/>
          <w:numId w:val="18"/>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NCIS</w:t>
      </w:r>
    </w:p>
    <w:p w14:paraId="57FFC54D" w14:textId="20BF9C6B" w:rsidR="00A92D0E" w:rsidRPr="0099795E" w:rsidRDefault="00A92D0E" w:rsidP="0099795E">
      <w:pPr>
        <w:pStyle w:val="ListParagraph"/>
        <w:numPr>
          <w:ilvl w:val="0"/>
          <w:numId w:val="18"/>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NCS/SOCA</w:t>
      </w:r>
    </w:p>
    <w:p w14:paraId="06B7C20C" w14:textId="324A2EA4" w:rsidR="00A92D0E" w:rsidRPr="0099795E" w:rsidRDefault="00A92D0E" w:rsidP="0099795E">
      <w:pPr>
        <w:pStyle w:val="ListParagraph"/>
        <w:numPr>
          <w:ilvl w:val="0"/>
          <w:numId w:val="18"/>
        </w:num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Security services”</w:t>
      </w:r>
    </w:p>
    <w:p w14:paraId="62EC0C30" w14:textId="69DCDDB9" w:rsidR="00A92D0E" w:rsidRPr="0099795E" w:rsidRDefault="00A92D0E" w:rsidP="0099795E">
      <w:pPr>
        <w:spacing w:line="360" w:lineRule="auto"/>
        <w:ind w:right="237"/>
        <w:jc w:val="both"/>
        <w:rPr>
          <w:rFonts w:ascii="Times New Roman" w:eastAsia="Arial" w:hAnsi="Times New Roman" w:cs="Times New Roman"/>
          <w:bCs/>
          <w:color w:val="000000" w:themeColor="text1"/>
          <w:sz w:val="24"/>
          <w:szCs w:val="24"/>
        </w:rPr>
      </w:pPr>
    </w:p>
    <w:p w14:paraId="5932FA9E" w14:textId="4B5BF0ED" w:rsidR="00A92D0E" w:rsidRDefault="00A92D0E"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It is not only the police forces who have a duty to ensure that the National intelligence model works, local partnerships have a duty to collect, analyse and understand intelligence using the national intelligence model so they can assist police forces in deploying resources to disrupt criminality. An example of this is youth workers working alongside local police officers to engage with youths and stop anti-social behaviour (ASB). The local government then have a duty to ensure that data is held, reliable and up to date on crime and conforms to the national standards for incident recording</w:t>
      </w:r>
      <w:r w:rsidR="0016388D" w:rsidRPr="0099795E">
        <w:rPr>
          <w:rFonts w:ascii="Times New Roman" w:eastAsia="Arial" w:hAnsi="Times New Roman" w:cs="Times New Roman"/>
          <w:bCs/>
          <w:color w:val="000000" w:themeColor="text1"/>
          <w:sz w:val="24"/>
          <w:szCs w:val="24"/>
        </w:rPr>
        <w:t xml:space="preserve"> this then allows for making better use of front line workers to gather intelligence such as youth workers speaking to members of the public in areas where there is a high crime rate. Finally the central government have accountability to ensure police maintain focus on the main criminality and the pressing issues such as knife crime in London. They must review performance framework and ensure that the crime is being effected effectively.</w:t>
      </w:r>
    </w:p>
    <w:p w14:paraId="21368EEA" w14:textId="61D8DA8B" w:rsidR="00796165" w:rsidRDefault="00796165" w:rsidP="0099795E">
      <w:pPr>
        <w:spacing w:line="360" w:lineRule="auto"/>
        <w:ind w:right="237"/>
        <w:jc w:val="both"/>
        <w:rPr>
          <w:rFonts w:ascii="Times New Roman" w:eastAsia="Arial" w:hAnsi="Times New Roman" w:cs="Times New Roman"/>
          <w:bCs/>
          <w:color w:val="000000" w:themeColor="text1"/>
          <w:sz w:val="24"/>
          <w:szCs w:val="24"/>
        </w:rPr>
      </w:pPr>
    </w:p>
    <w:p w14:paraId="5CF392E4" w14:textId="14FBFB5D" w:rsidR="003328F4" w:rsidRPr="0099795E" w:rsidRDefault="00F54304"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To conclude information and intelligence is a vital part of modern day policing and is used daily. The operation that I completed was a large scale operation that relied almost solely on information and intelligence, this information</w:t>
      </w:r>
      <w:r w:rsidR="003328F4" w:rsidRPr="0099795E">
        <w:rPr>
          <w:rFonts w:ascii="Times New Roman" w:eastAsia="Arial" w:hAnsi="Times New Roman" w:cs="Times New Roman"/>
          <w:bCs/>
          <w:color w:val="000000" w:themeColor="text1"/>
          <w:sz w:val="24"/>
          <w:szCs w:val="24"/>
        </w:rPr>
        <w:t xml:space="preserve"> and intelligence was gathered from a number of sources. Information and intelligence was gained heavily off a male</w:t>
      </w:r>
      <w:r w:rsidR="00212C4E">
        <w:rPr>
          <w:rFonts w:ascii="Times New Roman" w:eastAsia="Arial" w:hAnsi="Times New Roman" w:cs="Times New Roman"/>
          <w:bCs/>
          <w:color w:val="000000" w:themeColor="text1"/>
          <w:sz w:val="24"/>
          <w:szCs w:val="24"/>
        </w:rPr>
        <w:t>s mobile phone</w:t>
      </w:r>
      <w:r w:rsidR="003328F4" w:rsidRPr="0099795E">
        <w:rPr>
          <w:rFonts w:ascii="Times New Roman" w:eastAsia="Arial" w:hAnsi="Times New Roman" w:cs="Times New Roman"/>
          <w:bCs/>
          <w:color w:val="000000" w:themeColor="text1"/>
          <w:sz w:val="24"/>
          <w:szCs w:val="24"/>
        </w:rPr>
        <w:t xml:space="preserve"> who was a subject in the operation and part of the OCG, the phone contained photos, messages and voice notes of the males operations and provided a large amount of evidence. However information and intelligence was continually being gained further from members of the public and officers who was submitting intelligence regarding this OCG. This information and intelligence was then placed through the 3X5X2 sanitising system, this system works to </w:t>
      </w:r>
      <w:r w:rsidR="003328F4" w:rsidRPr="0099795E">
        <w:rPr>
          <w:rFonts w:ascii="Times New Roman" w:eastAsia="Arial" w:hAnsi="Times New Roman" w:cs="Times New Roman"/>
          <w:bCs/>
          <w:color w:val="000000" w:themeColor="text1"/>
          <w:sz w:val="24"/>
          <w:szCs w:val="24"/>
        </w:rPr>
        <w:lastRenderedPageBreak/>
        <w:t xml:space="preserve">a high standard which allows officers using the information and intelligence to be confident in the reliability of it. Due to officers using the 3X5X2 system it allowed me to use information and intelligence to build the operation and deliver a high intelligence led request for a warrant to the Justice of the Peace for all the three men, this information and intelligence from colleagues and members of the public that had been sanitised through the 3X5X2 system and the information and intelligence from the seized phone helped to conduct a successful operation resulting in the three men of the OCG to be found guilty and handed custodial sentences. </w:t>
      </w:r>
    </w:p>
    <w:p w14:paraId="46451F1E" w14:textId="599D0828" w:rsidR="0051706E" w:rsidRPr="0099795E" w:rsidRDefault="003328F4" w:rsidP="0099795E">
      <w:pPr>
        <w:spacing w:line="360" w:lineRule="auto"/>
        <w:ind w:right="237"/>
        <w:jc w:val="both"/>
        <w:rPr>
          <w:rFonts w:ascii="Times New Roman" w:eastAsia="Arial" w:hAnsi="Times New Roman" w:cs="Times New Roman"/>
          <w:bCs/>
          <w:color w:val="000000" w:themeColor="text1"/>
          <w:sz w:val="24"/>
          <w:szCs w:val="24"/>
        </w:rPr>
      </w:pPr>
      <w:r w:rsidRPr="0099795E">
        <w:rPr>
          <w:rFonts w:ascii="Times New Roman" w:eastAsia="Arial" w:hAnsi="Times New Roman" w:cs="Times New Roman"/>
          <w:bCs/>
          <w:color w:val="000000" w:themeColor="text1"/>
          <w:sz w:val="24"/>
          <w:szCs w:val="24"/>
        </w:rPr>
        <w:t>However information and intelligence would not be used as successfully if it was not for the national i</w:t>
      </w:r>
      <w:r w:rsidR="00B3522B" w:rsidRPr="0099795E">
        <w:rPr>
          <w:rFonts w:ascii="Times New Roman" w:eastAsia="Arial" w:hAnsi="Times New Roman" w:cs="Times New Roman"/>
          <w:bCs/>
          <w:color w:val="000000" w:themeColor="text1"/>
          <w:sz w:val="24"/>
          <w:szCs w:val="24"/>
        </w:rPr>
        <w:t>ntelligence model</w:t>
      </w:r>
      <w:r w:rsidRPr="0099795E">
        <w:rPr>
          <w:rFonts w:ascii="Times New Roman" w:eastAsia="Arial" w:hAnsi="Times New Roman" w:cs="Times New Roman"/>
          <w:bCs/>
          <w:color w:val="000000" w:themeColor="text1"/>
          <w:sz w:val="24"/>
          <w:szCs w:val="24"/>
        </w:rPr>
        <w:t xml:space="preserve">, this model </w:t>
      </w:r>
      <w:r w:rsidR="00B3522B" w:rsidRPr="0099795E">
        <w:rPr>
          <w:rFonts w:ascii="Times New Roman" w:eastAsia="Arial" w:hAnsi="Times New Roman" w:cs="Times New Roman"/>
          <w:bCs/>
          <w:color w:val="000000" w:themeColor="text1"/>
          <w:sz w:val="24"/>
          <w:szCs w:val="24"/>
        </w:rPr>
        <w:t>allows police forces and other third part</w:t>
      </w:r>
      <w:r w:rsidR="0051706E" w:rsidRPr="0099795E">
        <w:rPr>
          <w:rFonts w:ascii="Times New Roman" w:eastAsia="Arial" w:hAnsi="Times New Roman" w:cs="Times New Roman"/>
          <w:bCs/>
          <w:color w:val="000000" w:themeColor="text1"/>
          <w:sz w:val="24"/>
          <w:szCs w:val="24"/>
        </w:rPr>
        <w:t xml:space="preserve">y agencies to all understand </w:t>
      </w:r>
      <w:r w:rsidR="00B3522B" w:rsidRPr="0099795E">
        <w:rPr>
          <w:rFonts w:ascii="Times New Roman" w:eastAsia="Arial" w:hAnsi="Times New Roman" w:cs="Times New Roman"/>
          <w:bCs/>
          <w:color w:val="000000" w:themeColor="text1"/>
          <w:sz w:val="24"/>
          <w:szCs w:val="24"/>
        </w:rPr>
        <w:t xml:space="preserve">the information and </w:t>
      </w:r>
      <w:r w:rsidR="0051706E" w:rsidRPr="0099795E">
        <w:rPr>
          <w:rFonts w:ascii="Times New Roman" w:eastAsia="Arial" w:hAnsi="Times New Roman" w:cs="Times New Roman"/>
          <w:bCs/>
          <w:color w:val="000000" w:themeColor="text1"/>
          <w:sz w:val="24"/>
          <w:szCs w:val="24"/>
        </w:rPr>
        <w:t xml:space="preserve">intelligence and how it is used across each different agency. By using this it model it further allows agencies to plan strategically in advance, manage risk and make tactical resourcing decisions whilst working with other partner agencies. Overall the national intelligence model proves positive and is used throughout modern day policing that with sanitised intelligence and targeted policing creates successful policing. </w:t>
      </w:r>
    </w:p>
    <w:p w14:paraId="5F92E240" w14:textId="58A5BCC0" w:rsidR="003328F4" w:rsidRDefault="003328F4" w:rsidP="2C16586C">
      <w:pPr>
        <w:ind w:right="237"/>
        <w:jc w:val="both"/>
        <w:rPr>
          <w:rFonts w:eastAsia="Arial"/>
          <w:bCs/>
          <w:color w:val="000000" w:themeColor="text1"/>
          <w:sz w:val="24"/>
          <w:szCs w:val="24"/>
        </w:rPr>
      </w:pPr>
    </w:p>
    <w:p w14:paraId="6946EE36" w14:textId="3DF2D21A" w:rsidR="003328F4" w:rsidRDefault="00212C4E" w:rsidP="2C16586C">
      <w:pPr>
        <w:ind w:right="237"/>
        <w:jc w:val="both"/>
        <w:rPr>
          <w:rFonts w:eastAsia="Arial"/>
          <w:bCs/>
          <w:color w:val="000000" w:themeColor="text1"/>
          <w:sz w:val="24"/>
          <w:szCs w:val="24"/>
        </w:rPr>
      </w:pPr>
      <w:r>
        <w:rPr>
          <w:rFonts w:eastAsia="Arial"/>
          <w:bCs/>
          <w:color w:val="000000" w:themeColor="text1"/>
          <w:sz w:val="24"/>
          <w:szCs w:val="24"/>
        </w:rPr>
        <w:t>W</w:t>
      </w:r>
      <w:r w:rsidR="00AA484A">
        <w:rPr>
          <w:rFonts w:eastAsia="Arial"/>
          <w:bCs/>
          <w:color w:val="000000" w:themeColor="text1"/>
          <w:sz w:val="24"/>
          <w:szCs w:val="24"/>
        </w:rPr>
        <w:t>ord Count - 5470</w:t>
      </w:r>
      <w:bookmarkStart w:id="0" w:name="_GoBack"/>
      <w:bookmarkEnd w:id="0"/>
    </w:p>
    <w:p w14:paraId="20740ADD" w14:textId="77777777" w:rsidR="003328F4" w:rsidRDefault="003328F4" w:rsidP="2C16586C">
      <w:pPr>
        <w:ind w:right="237"/>
        <w:jc w:val="both"/>
        <w:rPr>
          <w:rFonts w:eastAsia="Arial"/>
          <w:bCs/>
          <w:color w:val="000000" w:themeColor="text1"/>
          <w:sz w:val="24"/>
          <w:szCs w:val="24"/>
        </w:rPr>
      </w:pPr>
    </w:p>
    <w:p w14:paraId="7E281C0B" w14:textId="77777777" w:rsidR="00C1352D" w:rsidRDefault="00C1352D" w:rsidP="2C16586C">
      <w:pPr>
        <w:ind w:right="237"/>
        <w:jc w:val="both"/>
        <w:rPr>
          <w:rFonts w:eastAsia="Arial"/>
          <w:bCs/>
          <w:color w:val="000000" w:themeColor="text1"/>
          <w:sz w:val="24"/>
          <w:szCs w:val="24"/>
        </w:rPr>
      </w:pPr>
    </w:p>
    <w:p w14:paraId="63C8D4F8" w14:textId="77777777" w:rsidR="00C1352D" w:rsidRDefault="00C1352D" w:rsidP="2C16586C">
      <w:pPr>
        <w:ind w:right="237"/>
        <w:jc w:val="both"/>
        <w:rPr>
          <w:rFonts w:eastAsia="Arial"/>
          <w:bCs/>
          <w:color w:val="000000" w:themeColor="text1"/>
          <w:sz w:val="24"/>
          <w:szCs w:val="24"/>
        </w:rPr>
      </w:pPr>
    </w:p>
    <w:p w14:paraId="2A9F1B6A" w14:textId="77777777" w:rsidR="00C1352D" w:rsidRDefault="00C1352D" w:rsidP="2C16586C">
      <w:pPr>
        <w:ind w:right="237"/>
        <w:jc w:val="both"/>
        <w:rPr>
          <w:rFonts w:eastAsia="Arial"/>
          <w:b/>
          <w:bCs/>
          <w:color w:val="000000" w:themeColor="text1"/>
          <w:sz w:val="24"/>
          <w:szCs w:val="24"/>
        </w:rPr>
      </w:pPr>
    </w:p>
    <w:p w14:paraId="34EB8BDF" w14:textId="77777777" w:rsidR="00C1352D" w:rsidRDefault="00C1352D" w:rsidP="2C16586C">
      <w:pPr>
        <w:ind w:right="237"/>
        <w:jc w:val="both"/>
        <w:rPr>
          <w:rFonts w:eastAsia="Arial"/>
          <w:bCs/>
          <w:color w:val="000000" w:themeColor="text1"/>
          <w:sz w:val="24"/>
          <w:szCs w:val="24"/>
        </w:rPr>
      </w:pPr>
    </w:p>
    <w:p w14:paraId="4B61C619" w14:textId="77777777" w:rsidR="00C1352D" w:rsidRPr="00DD2998" w:rsidRDefault="00C1352D" w:rsidP="2C16586C">
      <w:pPr>
        <w:ind w:right="237"/>
        <w:jc w:val="both"/>
        <w:rPr>
          <w:rFonts w:eastAsia="Arial"/>
          <w:bCs/>
          <w:color w:val="000000" w:themeColor="text1"/>
          <w:sz w:val="24"/>
          <w:szCs w:val="24"/>
        </w:rPr>
      </w:pPr>
    </w:p>
    <w:p w14:paraId="00F98FFE" w14:textId="77777777" w:rsidR="00C1352D" w:rsidRDefault="00C1352D" w:rsidP="2C16586C">
      <w:pPr>
        <w:ind w:right="237"/>
        <w:jc w:val="both"/>
        <w:rPr>
          <w:rFonts w:eastAsia="Arial"/>
          <w:b/>
          <w:bCs/>
          <w:color w:val="000000" w:themeColor="text1"/>
          <w:sz w:val="24"/>
          <w:szCs w:val="24"/>
        </w:rPr>
      </w:pPr>
    </w:p>
    <w:p w14:paraId="0115ADC3" w14:textId="77777777" w:rsidR="00C1352D" w:rsidRDefault="00C1352D" w:rsidP="2C16586C">
      <w:pPr>
        <w:ind w:right="237"/>
        <w:jc w:val="both"/>
        <w:rPr>
          <w:rFonts w:eastAsia="Arial"/>
          <w:bCs/>
          <w:color w:val="000000" w:themeColor="text1"/>
          <w:sz w:val="24"/>
          <w:szCs w:val="24"/>
        </w:rPr>
      </w:pPr>
    </w:p>
    <w:p w14:paraId="37B7C4F1" w14:textId="77777777" w:rsidR="00C1352D" w:rsidRDefault="00C1352D" w:rsidP="2C16586C">
      <w:pPr>
        <w:ind w:right="237"/>
        <w:jc w:val="both"/>
        <w:rPr>
          <w:rFonts w:eastAsia="Arial"/>
          <w:b/>
          <w:bCs/>
          <w:color w:val="000000" w:themeColor="text1"/>
          <w:sz w:val="24"/>
          <w:szCs w:val="24"/>
        </w:rPr>
      </w:pPr>
    </w:p>
    <w:p w14:paraId="200B323F" w14:textId="77777777" w:rsidR="00C1352D" w:rsidRDefault="00C1352D" w:rsidP="003B2B70">
      <w:pPr>
        <w:tabs>
          <w:tab w:val="left" w:pos="1980"/>
        </w:tabs>
        <w:ind w:right="237"/>
        <w:jc w:val="both"/>
        <w:rPr>
          <w:rFonts w:eastAsia="Arial"/>
          <w:b/>
          <w:bCs/>
          <w:color w:val="000000" w:themeColor="text1"/>
          <w:sz w:val="24"/>
          <w:szCs w:val="24"/>
        </w:rPr>
      </w:pPr>
      <w:r>
        <w:rPr>
          <w:rFonts w:eastAsia="Arial"/>
          <w:b/>
          <w:bCs/>
          <w:color w:val="000000" w:themeColor="text1"/>
          <w:sz w:val="24"/>
          <w:szCs w:val="24"/>
        </w:rPr>
        <w:tab/>
      </w:r>
    </w:p>
    <w:p w14:paraId="68935A33" w14:textId="77777777" w:rsidR="00C1352D" w:rsidRDefault="00C1352D" w:rsidP="2C16586C">
      <w:pPr>
        <w:ind w:right="237"/>
        <w:jc w:val="both"/>
        <w:rPr>
          <w:rFonts w:eastAsia="Arial"/>
          <w:b/>
          <w:bCs/>
          <w:color w:val="000000" w:themeColor="text1"/>
          <w:sz w:val="24"/>
          <w:szCs w:val="24"/>
        </w:rPr>
      </w:pPr>
    </w:p>
    <w:p w14:paraId="77F84305" w14:textId="77777777" w:rsidR="00C1352D" w:rsidRDefault="00C1352D" w:rsidP="2C16586C">
      <w:pPr>
        <w:ind w:right="237"/>
        <w:jc w:val="both"/>
        <w:rPr>
          <w:rFonts w:eastAsia="Arial"/>
          <w:bCs/>
          <w:color w:val="000000" w:themeColor="text1"/>
          <w:sz w:val="24"/>
          <w:szCs w:val="24"/>
        </w:rPr>
      </w:pPr>
    </w:p>
    <w:p w14:paraId="0A30179F" w14:textId="77777777" w:rsidR="00C1352D" w:rsidRDefault="00C1352D" w:rsidP="2C16586C">
      <w:pPr>
        <w:ind w:right="237"/>
        <w:jc w:val="both"/>
        <w:rPr>
          <w:rFonts w:eastAsia="Arial"/>
          <w:b/>
          <w:bCs/>
          <w:color w:val="000000" w:themeColor="text1"/>
          <w:sz w:val="24"/>
          <w:szCs w:val="24"/>
        </w:rPr>
      </w:pPr>
    </w:p>
    <w:p w14:paraId="7206EB87" w14:textId="77777777" w:rsidR="00C1352D" w:rsidRDefault="00C1352D" w:rsidP="2C16586C">
      <w:pPr>
        <w:ind w:right="237"/>
        <w:jc w:val="both"/>
        <w:rPr>
          <w:rFonts w:eastAsia="Arial"/>
          <w:bCs/>
          <w:color w:val="000000" w:themeColor="text1"/>
          <w:sz w:val="24"/>
          <w:szCs w:val="24"/>
        </w:rPr>
      </w:pPr>
    </w:p>
    <w:p w14:paraId="0E867FCD" w14:textId="77777777" w:rsidR="00C1352D" w:rsidRDefault="00C1352D" w:rsidP="2C16586C">
      <w:pPr>
        <w:ind w:right="237"/>
        <w:jc w:val="both"/>
        <w:rPr>
          <w:rFonts w:eastAsia="Arial"/>
          <w:b/>
          <w:bCs/>
          <w:color w:val="000000" w:themeColor="text1"/>
          <w:sz w:val="24"/>
          <w:szCs w:val="24"/>
        </w:rPr>
      </w:pPr>
    </w:p>
    <w:p w14:paraId="58E1825C" w14:textId="77777777" w:rsidR="00C1352D" w:rsidRDefault="00C1352D">
      <w:pPr>
        <w:overflowPunct/>
        <w:autoSpaceDE/>
        <w:autoSpaceDN/>
        <w:adjustRightInd/>
        <w:textAlignment w:val="auto"/>
        <w:rPr>
          <w:b/>
          <w:bCs/>
          <w:sz w:val="24"/>
          <w:szCs w:val="24"/>
        </w:rPr>
      </w:pPr>
    </w:p>
    <w:p w14:paraId="5E52E7AD" w14:textId="77777777" w:rsidR="00C1352D" w:rsidRDefault="00C1352D">
      <w:pPr>
        <w:overflowPunct/>
        <w:autoSpaceDE/>
        <w:autoSpaceDN/>
        <w:adjustRightInd/>
        <w:textAlignment w:val="auto"/>
        <w:rPr>
          <w:bCs/>
          <w:sz w:val="24"/>
          <w:szCs w:val="24"/>
        </w:rPr>
      </w:pPr>
    </w:p>
    <w:p w14:paraId="2D8EB309" w14:textId="77777777" w:rsidR="00C1352D" w:rsidRDefault="00C1352D">
      <w:pPr>
        <w:overflowPunct/>
        <w:autoSpaceDE/>
        <w:autoSpaceDN/>
        <w:adjustRightInd/>
        <w:textAlignment w:val="auto"/>
        <w:rPr>
          <w:bCs/>
          <w:sz w:val="24"/>
          <w:szCs w:val="24"/>
        </w:rPr>
      </w:pPr>
    </w:p>
    <w:p w14:paraId="56773C48" w14:textId="77777777" w:rsidR="00C1352D" w:rsidRDefault="00C1352D">
      <w:pPr>
        <w:overflowPunct/>
        <w:autoSpaceDE/>
        <w:autoSpaceDN/>
        <w:adjustRightInd/>
        <w:textAlignment w:val="auto"/>
        <w:rPr>
          <w:bCs/>
          <w:sz w:val="24"/>
          <w:szCs w:val="24"/>
        </w:rPr>
      </w:pPr>
    </w:p>
    <w:p w14:paraId="37507218" w14:textId="77777777" w:rsidR="00C1352D" w:rsidRDefault="00C1352D">
      <w:pPr>
        <w:overflowPunct/>
        <w:autoSpaceDE/>
        <w:autoSpaceDN/>
        <w:adjustRightInd/>
        <w:textAlignment w:val="auto"/>
        <w:rPr>
          <w:bCs/>
          <w:sz w:val="24"/>
          <w:szCs w:val="24"/>
        </w:rPr>
      </w:pPr>
    </w:p>
    <w:p w14:paraId="2435D7B1" w14:textId="40B80E3D" w:rsidR="00C1352D" w:rsidRDefault="00C1352D" w:rsidP="00710087">
      <w:pPr>
        <w:overflowPunct/>
        <w:autoSpaceDE/>
        <w:autoSpaceDN/>
        <w:adjustRightInd/>
        <w:textAlignment w:val="auto"/>
        <w:rPr>
          <w:bCs/>
          <w:sz w:val="24"/>
          <w:szCs w:val="24"/>
        </w:rPr>
      </w:pPr>
    </w:p>
    <w:p w14:paraId="70071D96" w14:textId="6EF50299" w:rsidR="00BE0690" w:rsidRDefault="00BE0690" w:rsidP="00710087">
      <w:pPr>
        <w:overflowPunct/>
        <w:autoSpaceDE/>
        <w:autoSpaceDN/>
        <w:adjustRightInd/>
        <w:textAlignment w:val="auto"/>
        <w:rPr>
          <w:bCs/>
          <w:sz w:val="24"/>
          <w:szCs w:val="24"/>
        </w:rPr>
      </w:pPr>
    </w:p>
    <w:p w14:paraId="48718CBC" w14:textId="7815451B" w:rsidR="00BE0690" w:rsidRDefault="00BE0690" w:rsidP="00710087">
      <w:pPr>
        <w:overflowPunct/>
        <w:autoSpaceDE/>
        <w:autoSpaceDN/>
        <w:adjustRightInd/>
        <w:textAlignment w:val="auto"/>
        <w:rPr>
          <w:bCs/>
          <w:sz w:val="24"/>
          <w:szCs w:val="24"/>
        </w:rPr>
      </w:pPr>
    </w:p>
    <w:p w14:paraId="630914FE" w14:textId="04BEF132" w:rsidR="00BE0690" w:rsidRDefault="00BE0690" w:rsidP="00710087">
      <w:pPr>
        <w:overflowPunct/>
        <w:autoSpaceDE/>
        <w:autoSpaceDN/>
        <w:adjustRightInd/>
        <w:textAlignment w:val="auto"/>
        <w:rPr>
          <w:bCs/>
          <w:sz w:val="24"/>
          <w:szCs w:val="24"/>
        </w:rPr>
      </w:pPr>
    </w:p>
    <w:p w14:paraId="2C37BF04" w14:textId="596F6C17" w:rsidR="00BE0690" w:rsidRDefault="00BE0690" w:rsidP="00710087">
      <w:pPr>
        <w:overflowPunct/>
        <w:autoSpaceDE/>
        <w:autoSpaceDN/>
        <w:adjustRightInd/>
        <w:textAlignment w:val="auto"/>
        <w:rPr>
          <w:bCs/>
          <w:sz w:val="24"/>
          <w:szCs w:val="24"/>
        </w:rPr>
      </w:pPr>
    </w:p>
    <w:p w14:paraId="2292862C" w14:textId="6D4C4474" w:rsidR="00BE0690" w:rsidRDefault="00BE0690" w:rsidP="00710087">
      <w:pPr>
        <w:overflowPunct/>
        <w:autoSpaceDE/>
        <w:autoSpaceDN/>
        <w:adjustRightInd/>
        <w:textAlignment w:val="auto"/>
        <w:rPr>
          <w:bCs/>
          <w:sz w:val="24"/>
          <w:szCs w:val="24"/>
        </w:rPr>
      </w:pPr>
    </w:p>
    <w:p w14:paraId="21EB118D" w14:textId="63EA9294" w:rsidR="00BE0690" w:rsidRDefault="00BE0690" w:rsidP="00710087">
      <w:pPr>
        <w:overflowPunct/>
        <w:autoSpaceDE/>
        <w:autoSpaceDN/>
        <w:adjustRightInd/>
        <w:textAlignment w:val="auto"/>
        <w:rPr>
          <w:bCs/>
          <w:sz w:val="24"/>
          <w:szCs w:val="24"/>
        </w:rPr>
      </w:pPr>
    </w:p>
    <w:p w14:paraId="390616B3" w14:textId="41293595" w:rsidR="00BE0690" w:rsidRDefault="00BE0690" w:rsidP="00710087">
      <w:pPr>
        <w:overflowPunct/>
        <w:autoSpaceDE/>
        <w:autoSpaceDN/>
        <w:adjustRightInd/>
        <w:textAlignment w:val="auto"/>
        <w:rPr>
          <w:bCs/>
          <w:sz w:val="24"/>
          <w:szCs w:val="24"/>
        </w:rPr>
      </w:pPr>
    </w:p>
    <w:p w14:paraId="64F95ACF" w14:textId="61CD941F" w:rsidR="00BE0690" w:rsidRDefault="00BE0690" w:rsidP="00710087">
      <w:pPr>
        <w:overflowPunct/>
        <w:autoSpaceDE/>
        <w:autoSpaceDN/>
        <w:adjustRightInd/>
        <w:textAlignment w:val="auto"/>
        <w:rPr>
          <w:bCs/>
          <w:sz w:val="24"/>
          <w:szCs w:val="24"/>
        </w:rPr>
      </w:pPr>
    </w:p>
    <w:p w14:paraId="26B85D1A" w14:textId="2BBDAB28" w:rsidR="00BE0690" w:rsidRDefault="00BE0690" w:rsidP="00710087">
      <w:pPr>
        <w:overflowPunct/>
        <w:autoSpaceDE/>
        <w:autoSpaceDN/>
        <w:adjustRightInd/>
        <w:textAlignment w:val="auto"/>
        <w:rPr>
          <w:bCs/>
          <w:sz w:val="24"/>
          <w:szCs w:val="24"/>
        </w:rPr>
      </w:pPr>
    </w:p>
    <w:p w14:paraId="265BDDAC" w14:textId="77777777" w:rsidR="00BE0690" w:rsidRPr="00710087" w:rsidRDefault="00BE0690" w:rsidP="00710087">
      <w:pPr>
        <w:overflowPunct/>
        <w:autoSpaceDE/>
        <w:autoSpaceDN/>
        <w:adjustRightInd/>
        <w:textAlignment w:val="auto"/>
        <w:rPr>
          <w:bCs/>
          <w:sz w:val="24"/>
          <w:szCs w:val="24"/>
        </w:rPr>
      </w:pPr>
    </w:p>
    <w:p w14:paraId="5B3D155D" w14:textId="77777777" w:rsidR="00BE0690" w:rsidRDefault="00BE0690" w:rsidP="2DD09751">
      <w:pPr>
        <w:ind w:left="2880" w:right="237"/>
        <w:rPr>
          <w:b/>
          <w:bCs/>
          <w:sz w:val="24"/>
          <w:szCs w:val="24"/>
          <w:u w:val="single"/>
        </w:rPr>
      </w:pPr>
    </w:p>
    <w:p w14:paraId="28D26F96" w14:textId="77777777" w:rsidR="00BE0690" w:rsidRDefault="00BE0690" w:rsidP="2DD09751">
      <w:pPr>
        <w:ind w:left="2880" w:right="237"/>
        <w:rPr>
          <w:b/>
          <w:bCs/>
          <w:sz w:val="24"/>
          <w:szCs w:val="24"/>
          <w:u w:val="single"/>
        </w:rPr>
      </w:pPr>
    </w:p>
    <w:p w14:paraId="6478B2C4" w14:textId="77777777" w:rsidR="00BE0690" w:rsidRDefault="00BE0690" w:rsidP="2DD09751">
      <w:pPr>
        <w:ind w:left="2880" w:right="237"/>
        <w:rPr>
          <w:b/>
          <w:bCs/>
          <w:sz w:val="24"/>
          <w:szCs w:val="24"/>
          <w:u w:val="single"/>
        </w:rPr>
      </w:pPr>
    </w:p>
    <w:p w14:paraId="5E25EC32" w14:textId="77777777" w:rsidR="00BE0690" w:rsidRDefault="00BE0690" w:rsidP="2DD09751">
      <w:pPr>
        <w:ind w:left="2880" w:right="237"/>
        <w:rPr>
          <w:b/>
          <w:bCs/>
          <w:sz w:val="24"/>
          <w:szCs w:val="24"/>
          <w:u w:val="single"/>
        </w:rPr>
      </w:pPr>
    </w:p>
    <w:p w14:paraId="4A3F6B91" w14:textId="77777777" w:rsidR="00BE0690" w:rsidRDefault="00BE0690" w:rsidP="2DD09751">
      <w:pPr>
        <w:ind w:left="2880" w:right="237"/>
        <w:rPr>
          <w:b/>
          <w:bCs/>
          <w:sz w:val="24"/>
          <w:szCs w:val="24"/>
          <w:u w:val="single"/>
        </w:rPr>
      </w:pPr>
    </w:p>
    <w:p w14:paraId="00006345" w14:textId="77777777" w:rsidR="00BE0690" w:rsidRDefault="00BE0690" w:rsidP="2DD09751">
      <w:pPr>
        <w:ind w:left="2880" w:right="237"/>
        <w:rPr>
          <w:b/>
          <w:bCs/>
          <w:sz w:val="24"/>
          <w:szCs w:val="24"/>
          <w:u w:val="single"/>
        </w:rPr>
      </w:pPr>
    </w:p>
    <w:p w14:paraId="452A45CB" w14:textId="77777777" w:rsidR="00BE0690" w:rsidRDefault="00BE0690" w:rsidP="2DD09751">
      <w:pPr>
        <w:ind w:left="2880" w:right="237"/>
        <w:rPr>
          <w:b/>
          <w:bCs/>
          <w:sz w:val="24"/>
          <w:szCs w:val="24"/>
          <w:u w:val="single"/>
        </w:rPr>
      </w:pPr>
    </w:p>
    <w:p w14:paraId="10BF02DF" w14:textId="77777777" w:rsidR="00BE0690" w:rsidRDefault="00BE0690" w:rsidP="2DD09751">
      <w:pPr>
        <w:ind w:left="2880" w:right="237"/>
        <w:rPr>
          <w:b/>
          <w:bCs/>
          <w:sz w:val="24"/>
          <w:szCs w:val="24"/>
          <w:u w:val="single"/>
        </w:rPr>
      </w:pPr>
    </w:p>
    <w:p w14:paraId="17D0DD73" w14:textId="77777777" w:rsidR="00BE0690" w:rsidRDefault="00BE0690" w:rsidP="2DD09751">
      <w:pPr>
        <w:ind w:left="2880" w:right="237"/>
        <w:rPr>
          <w:b/>
          <w:bCs/>
          <w:sz w:val="24"/>
          <w:szCs w:val="24"/>
          <w:u w:val="single"/>
        </w:rPr>
      </w:pPr>
    </w:p>
    <w:p w14:paraId="36684576" w14:textId="77777777" w:rsidR="00BE0690" w:rsidRDefault="00BE0690" w:rsidP="2DD09751">
      <w:pPr>
        <w:ind w:left="2880" w:right="237"/>
        <w:rPr>
          <w:b/>
          <w:bCs/>
          <w:sz w:val="24"/>
          <w:szCs w:val="24"/>
          <w:u w:val="single"/>
        </w:rPr>
      </w:pPr>
    </w:p>
    <w:p w14:paraId="1CFF7E99" w14:textId="77777777" w:rsidR="00BE0690" w:rsidRDefault="00BE0690" w:rsidP="2DD09751">
      <w:pPr>
        <w:ind w:left="2880" w:right="237"/>
        <w:rPr>
          <w:b/>
          <w:bCs/>
          <w:sz w:val="24"/>
          <w:szCs w:val="24"/>
          <w:u w:val="single"/>
        </w:rPr>
      </w:pPr>
    </w:p>
    <w:p w14:paraId="2E932478" w14:textId="77777777" w:rsidR="00BE0690" w:rsidRDefault="00BE0690" w:rsidP="2DD09751">
      <w:pPr>
        <w:ind w:left="2880" w:right="237"/>
        <w:rPr>
          <w:b/>
          <w:bCs/>
          <w:sz w:val="24"/>
          <w:szCs w:val="24"/>
          <w:u w:val="single"/>
        </w:rPr>
      </w:pPr>
    </w:p>
    <w:p w14:paraId="15C11B16" w14:textId="77777777" w:rsidR="00BE0690" w:rsidRDefault="00BE0690" w:rsidP="2DD09751">
      <w:pPr>
        <w:ind w:left="2880" w:right="237"/>
        <w:rPr>
          <w:b/>
          <w:bCs/>
          <w:sz w:val="24"/>
          <w:szCs w:val="24"/>
          <w:u w:val="single"/>
        </w:rPr>
      </w:pPr>
    </w:p>
    <w:p w14:paraId="13E6D914" w14:textId="77777777" w:rsidR="00BE0690" w:rsidRDefault="00BE0690" w:rsidP="2DD09751">
      <w:pPr>
        <w:ind w:left="2880" w:right="237"/>
        <w:rPr>
          <w:b/>
          <w:bCs/>
          <w:sz w:val="24"/>
          <w:szCs w:val="24"/>
          <w:u w:val="single"/>
        </w:rPr>
      </w:pPr>
    </w:p>
    <w:p w14:paraId="1E27736F" w14:textId="77777777" w:rsidR="00BE0690" w:rsidRDefault="00BE0690" w:rsidP="2DD09751">
      <w:pPr>
        <w:ind w:left="2880" w:right="237"/>
        <w:rPr>
          <w:b/>
          <w:bCs/>
          <w:sz w:val="24"/>
          <w:szCs w:val="24"/>
          <w:u w:val="single"/>
        </w:rPr>
      </w:pPr>
    </w:p>
    <w:p w14:paraId="7AADF2FF" w14:textId="77777777" w:rsidR="00BE0690" w:rsidRDefault="00BE0690" w:rsidP="2DD09751">
      <w:pPr>
        <w:ind w:left="2880" w:right="237"/>
        <w:rPr>
          <w:b/>
          <w:bCs/>
          <w:sz w:val="24"/>
          <w:szCs w:val="24"/>
          <w:u w:val="single"/>
        </w:rPr>
      </w:pPr>
    </w:p>
    <w:p w14:paraId="56506886" w14:textId="77777777" w:rsidR="00BE0690" w:rsidRDefault="00BE0690" w:rsidP="2DD09751">
      <w:pPr>
        <w:ind w:left="2880" w:right="237"/>
        <w:rPr>
          <w:b/>
          <w:bCs/>
          <w:sz w:val="24"/>
          <w:szCs w:val="24"/>
          <w:u w:val="single"/>
        </w:rPr>
      </w:pPr>
    </w:p>
    <w:p w14:paraId="74D24BA0" w14:textId="77777777" w:rsidR="00BE0690" w:rsidRDefault="00BE0690" w:rsidP="2DD09751">
      <w:pPr>
        <w:ind w:left="2880" w:right="237"/>
        <w:rPr>
          <w:b/>
          <w:bCs/>
          <w:sz w:val="24"/>
          <w:szCs w:val="24"/>
          <w:u w:val="single"/>
        </w:rPr>
      </w:pPr>
    </w:p>
    <w:p w14:paraId="741E0B0B" w14:textId="77777777" w:rsidR="00BE0690" w:rsidRDefault="00BE0690" w:rsidP="2DD09751">
      <w:pPr>
        <w:ind w:left="2880" w:right="237"/>
        <w:rPr>
          <w:b/>
          <w:bCs/>
          <w:sz w:val="24"/>
          <w:szCs w:val="24"/>
          <w:u w:val="single"/>
        </w:rPr>
      </w:pPr>
    </w:p>
    <w:p w14:paraId="49C95799" w14:textId="77777777" w:rsidR="00BE0690" w:rsidRDefault="00BE0690" w:rsidP="2DD09751">
      <w:pPr>
        <w:ind w:left="2880" w:right="237"/>
        <w:rPr>
          <w:b/>
          <w:bCs/>
          <w:sz w:val="24"/>
          <w:szCs w:val="24"/>
          <w:u w:val="single"/>
        </w:rPr>
      </w:pPr>
    </w:p>
    <w:p w14:paraId="282B5339" w14:textId="77777777" w:rsidR="00BE0690" w:rsidRDefault="00BE0690" w:rsidP="2DD09751">
      <w:pPr>
        <w:ind w:left="2880" w:right="237"/>
        <w:rPr>
          <w:b/>
          <w:bCs/>
          <w:sz w:val="24"/>
          <w:szCs w:val="24"/>
          <w:u w:val="single"/>
        </w:rPr>
      </w:pPr>
    </w:p>
    <w:p w14:paraId="6B0989EF" w14:textId="73FC1129" w:rsidR="00025650" w:rsidRPr="00E676F7" w:rsidRDefault="00222088" w:rsidP="2DD09751">
      <w:pPr>
        <w:ind w:left="2880" w:right="237"/>
        <w:rPr>
          <w:b/>
          <w:bCs/>
          <w:sz w:val="24"/>
          <w:szCs w:val="24"/>
          <w:u w:val="single"/>
        </w:rPr>
      </w:pPr>
      <w:r w:rsidRPr="2DD09751">
        <w:rPr>
          <w:b/>
          <w:bCs/>
          <w:sz w:val="24"/>
          <w:szCs w:val="24"/>
          <w:u w:val="single"/>
        </w:rPr>
        <w:t xml:space="preserve">TASK3 </w:t>
      </w:r>
      <w:r w:rsidR="00D127D6" w:rsidRPr="2DD09751">
        <w:rPr>
          <w:b/>
          <w:bCs/>
          <w:sz w:val="24"/>
          <w:szCs w:val="24"/>
          <w:u w:val="single"/>
        </w:rPr>
        <w:t>Option</w:t>
      </w:r>
      <w:r w:rsidR="5B843AF0" w:rsidRPr="2DD09751">
        <w:rPr>
          <w:b/>
          <w:bCs/>
          <w:sz w:val="24"/>
          <w:szCs w:val="24"/>
          <w:u w:val="single"/>
        </w:rPr>
        <w:t xml:space="preserve"> </w:t>
      </w:r>
      <w:r w:rsidRPr="2DD09751">
        <w:rPr>
          <w:b/>
          <w:bCs/>
          <w:sz w:val="24"/>
          <w:szCs w:val="24"/>
          <w:u w:val="single"/>
        </w:rPr>
        <w:t>5</w:t>
      </w:r>
    </w:p>
    <w:p w14:paraId="112033E9" w14:textId="0FE5FDE6" w:rsidR="2DD09751" w:rsidRDefault="2DD09751" w:rsidP="2DD09751">
      <w:pPr>
        <w:ind w:left="2880" w:right="237"/>
        <w:rPr>
          <w:b/>
          <w:bCs/>
          <w:sz w:val="24"/>
          <w:szCs w:val="24"/>
          <w:u w:val="single"/>
        </w:rPr>
      </w:pPr>
    </w:p>
    <w:p w14:paraId="19D8DFB7" w14:textId="77777777" w:rsidR="00710D69" w:rsidRPr="00E676F7" w:rsidRDefault="00710D69" w:rsidP="00710D69">
      <w:pPr>
        <w:ind w:right="237"/>
        <w:jc w:val="both"/>
        <w:rPr>
          <w:b/>
          <w:color w:val="auto"/>
          <w:sz w:val="24"/>
          <w:szCs w:val="24"/>
        </w:rPr>
      </w:pPr>
      <w:r w:rsidRPr="2DD09751">
        <w:rPr>
          <w:b/>
          <w:bCs/>
          <w:color w:val="auto"/>
          <w:sz w:val="24"/>
          <w:szCs w:val="24"/>
        </w:rPr>
        <w:t xml:space="preserve">Relevant areas of the National Policing Curriculum: </w:t>
      </w:r>
    </w:p>
    <w:p w14:paraId="2DF250E6" w14:textId="358219C4" w:rsidR="2DD09751" w:rsidRDefault="2DD09751" w:rsidP="2DD09751">
      <w:pPr>
        <w:ind w:right="237"/>
        <w:jc w:val="both"/>
        <w:rPr>
          <w:b/>
          <w:bCs/>
          <w:color w:val="auto"/>
          <w:sz w:val="24"/>
          <w:szCs w:val="24"/>
        </w:rPr>
      </w:pPr>
    </w:p>
    <w:p w14:paraId="300B1DDD" w14:textId="333EB6B9" w:rsidR="00710D69" w:rsidRDefault="00D8587B" w:rsidP="377D73C2">
      <w:pPr>
        <w:ind w:right="237"/>
        <w:jc w:val="both"/>
        <w:rPr>
          <w:b/>
          <w:bCs/>
          <w:sz w:val="24"/>
          <w:szCs w:val="24"/>
        </w:rPr>
      </w:pPr>
      <w:r>
        <w:rPr>
          <w:b/>
          <w:bCs/>
          <w:sz w:val="24"/>
          <w:szCs w:val="24"/>
        </w:rPr>
        <w:t>Conducting Investigations</w:t>
      </w:r>
    </w:p>
    <w:p w14:paraId="57858B30" w14:textId="77777777" w:rsidR="00E04E50" w:rsidRDefault="00E04E50" w:rsidP="377D73C2">
      <w:pPr>
        <w:ind w:right="237"/>
        <w:jc w:val="both"/>
        <w:rPr>
          <w:b/>
          <w:bCs/>
          <w:sz w:val="24"/>
          <w:szCs w:val="24"/>
        </w:rPr>
      </w:pPr>
    </w:p>
    <w:p w14:paraId="21E3FC0A" w14:textId="52991A30" w:rsidR="68846DA6" w:rsidRDefault="68846DA6"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should choose an investigation that you have been involved in </w:t>
      </w:r>
      <w:r w:rsidRPr="2DD09751">
        <w:rPr>
          <w:rFonts w:eastAsia="Arial"/>
          <w:b/>
          <w:bCs/>
          <w:color w:val="000000" w:themeColor="text1"/>
          <w:sz w:val="24"/>
          <w:szCs w:val="24"/>
        </w:rPr>
        <w:t xml:space="preserve">during year 2/3 that was of a complex nature, </w:t>
      </w:r>
      <w:r w:rsidRPr="2DD09751">
        <w:rPr>
          <w:rFonts w:eastAsia="Arial"/>
          <w:color w:val="000000" w:themeColor="text1"/>
          <w:sz w:val="24"/>
          <w:szCs w:val="24"/>
        </w:rPr>
        <w:t>in which you played a significant role.</w:t>
      </w:r>
    </w:p>
    <w:p w14:paraId="2F8E7F90" w14:textId="77777777" w:rsidR="2DD09751" w:rsidRDefault="2DD09751" w:rsidP="2DD09751">
      <w:pPr>
        <w:ind w:right="237"/>
        <w:jc w:val="both"/>
        <w:rPr>
          <w:b/>
          <w:bCs/>
          <w:sz w:val="24"/>
          <w:szCs w:val="24"/>
        </w:rPr>
      </w:pPr>
    </w:p>
    <w:p w14:paraId="11936769" w14:textId="20A7279A" w:rsidR="2DD09751" w:rsidRDefault="2DD09751" w:rsidP="2DD09751">
      <w:pPr>
        <w:ind w:right="237"/>
        <w:jc w:val="both"/>
        <w:rPr>
          <w:rFonts w:eastAsia="Arial"/>
          <w:color w:val="000000" w:themeColor="text1"/>
          <w:sz w:val="24"/>
          <w:szCs w:val="24"/>
        </w:rPr>
      </w:pP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42286126">
        <w:tc>
          <w:tcPr>
            <w:tcW w:w="10188" w:type="dxa"/>
            <w:shd w:val="clear" w:color="auto" w:fill="auto"/>
          </w:tcPr>
          <w:p w14:paraId="5A78BFAC" w14:textId="77777777" w:rsidR="00710D69" w:rsidRPr="00E676F7" w:rsidRDefault="00710D69" w:rsidP="2DD09751">
            <w:pPr>
              <w:pStyle w:val="TableParagraph"/>
              <w:tabs>
                <w:tab w:val="left" w:pos="355"/>
              </w:tabs>
              <w:ind w:left="0" w:right="237"/>
              <w:rPr>
                <w:rFonts w:eastAsia="Times New Roman"/>
                <w:b/>
                <w:bCs/>
                <w:color w:val="000000"/>
                <w:sz w:val="24"/>
                <w:szCs w:val="24"/>
                <w:lang w:bidi="ar-SA"/>
              </w:rPr>
            </w:pPr>
          </w:p>
          <w:p w14:paraId="1D1677AC" w14:textId="25FB522C" w:rsidR="00710D69" w:rsidRPr="00E676F7" w:rsidRDefault="6EB8548E" w:rsidP="00FB0461">
            <w:pPr>
              <w:ind w:right="237"/>
              <w:rPr>
                <w:sz w:val="24"/>
                <w:szCs w:val="24"/>
              </w:rPr>
            </w:pPr>
            <w:r w:rsidRPr="42286126">
              <w:rPr>
                <w:b/>
                <w:bCs/>
                <w:sz w:val="24"/>
                <w:szCs w:val="24"/>
              </w:rPr>
              <w:t>Critically evaluate</w:t>
            </w:r>
            <w:r w:rsidRPr="42286126">
              <w:rPr>
                <w:sz w:val="24"/>
                <w:szCs w:val="24"/>
              </w:rPr>
              <w:t xml:space="preserve"> the role of the victim</w:t>
            </w:r>
            <w:r w:rsidR="3F8898A8" w:rsidRPr="42286126">
              <w:rPr>
                <w:sz w:val="24"/>
                <w:szCs w:val="24"/>
              </w:rPr>
              <w:t>,</w:t>
            </w:r>
            <w:r w:rsidRPr="42286126">
              <w:rPr>
                <w:sz w:val="24"/>
                <w:szCs w:val="24"/>
              </w:rPr>
              <w:t xml:space="preserve"> or </w:t>
            </w:r>
            <w:r w:rsidR="4D43731B" w:rsidRPr="42286126">
              <w:rPr>
                <w:sz w:val="24"/>
                <w:szCs w:val="24"/>
              </w:rPr>
              <w:t xml:space="preserve">the </w:t>
            </w:r>
            <w:r w:rsidRPr="42286126">
              <w:rPr>
                <w:sz w:val="24"/>
                <w:szCs w:val="24"/>
              </w:rPr>
              <w:t xml:space="preserve">witness in the </w:t>
            </w:r>
            <w:r w:rsidR="51CB4445" w:rsidRPr="42286126">
              <w:rPr>
                <w:sz w:val="24"/>
                <w:szCs w:val="24"/>
              </w:rPr>
              <w:t xml:space="preserve">investigation and the strategies employed to manage </w:t>
            </w:r>
            <w:r w:rsidR="06B7DE9F" w:rsidRPr="42286126">
              <w:rPr>
                <w:sz w:val="24"/>
                <w:szCs w:val="24"/>
              </w:rPr>
              <w:t>the</w:t>
            </w:r>
            <w:r w:rsidR="3356EAB7" w:rsidRPr="42286126">
              <w:rPr>
                <w:sz w:val="24"/>
                <w:szCs w:val="24"/>
              </w:rPr>
              <w:t>ir journey</w:t>
            </w:r>
            <w:r w:rsidR="06B7DE9F" w:rsidRPr="42286126">
              <w:rPr>
                <w:sz w:val="24"/>
                <w:szCs w:val="24"/>
              </w:rPr>
              <w:t xml:space="preserve"> through the criminal justice syste</w:t>
            </w:r>
            <w:r w:rsidR="1BCCD4E2" w:rsidRPr="42286126">
              <w:rPr>
                <w:sz w:val="24"/>
                <w:szCs w:val="24"/>
              </w:rPr>
              <w:t>m.</w:t>
            </w:r>
            <w:r w:rsidR="426D7ECC" w:rsidRPr="42286126">
              <w:rPr>
                <w:sz w:val="24"/>
                <w:szCs w:val="24"/>
              </w:rPr>
              <w:t xml:space="preserve"> Consider the role of specialists in relation to complex live (or cold) cases. </w:t>
            </w:r>
          </w:p>
          <w:p w14:paraId="21AD81CF" w14:textId="1F6A791E" w:rsidR="42286126" w:rsidRDefault="42286126" w:rsidP="42286126">
            <w:pPr>
              <w:ind w:right="237"/>
              <w:rPr>
                <w:color w:val="000000" w:themeColor="text1"/>
                <w:sz w:val="24"/>
                <w:szCs w:val="24"/>
              </w:rPr>
            </w:pPr>
          </w:p>
          <w:p w14:paraId="1B0EC953" w14:textId="7DD0CEF4" w:rsidR="426D7ECC" w:rsidRDefault="426D7ECC" w:rsidP="42286126">
            <w:pPr>
              <w:ind w:right="237"/>
              <w:rPr>
                <w:color w:val="000000" w:themeColor="text1"/>
                <w:sz w:val="24"/>
                <w:szCs w:val="24"/>
              </w:rPr>
            </w:pPr>
            <w:r w:rsidRPr="42286126">
              <w:rPr>
                <w:color w:val="000000" w:themeColor="text1"/>
                <w:sz w:val="24"/>
                <w:szCs w:val="24"/>
              </w:rPr>
              <w:t>Critically reflect on how you have ensured the wellbeing and resilience of the investigative team and self during the investigation.</w:t>
            </w:r>
          </w:p>
          <w:p w14:paraId="683220CA" w14:textId="11A31D44" w:rsidR="00710D69" w:rsidRPr="00E676F7" w:rsidRDefault="00710D69" w:rsidP="2DD09751">
            <w:pPr>
              <w:ind w:right="237"/>
              <w:rPr>
                <w:sz w:val="24"/>
                <w:szCs w:val="24"/>
              </w:rPr>
            </w:pPr>
          </w:p>
          <w:p w14:paraId="4163F3B0" w14:textId="2F48E168" w:rsidR="00710D69" w:rsidRPr="00E676F7" w:rsidRDefault="1BCCD4E2" w:rsidP="2DD09751">
            <w:pPr>
              <w:ind w:right="237"/>
              <w:rPr>
                <w:sz w:val="24"/>
                <w:szCs w:val="24"/>
              </w:rPr>
            </w:pPr>
            <w:r w:rsidRPr="42286126">
              <w:rPr>
                <w:sz w:val="24"/>
                <w:szCs w:val="24"/>
              </w:rPr>
              <w:lastRenderedPageBreak/>
              <w:t>Consider the professional support involved for victims</w:t>
            </w:r>
            <w:r w:rsidR="190FF3B4" w:rsidRPr="42286126">
              <w:rPr>
                <w:sz w:val="24"/>
                <w:szCs w:val="24"/>
              </w:rPr>
              <w:t xml:space="preserve"> and witnesses and how you maximise the evidential opportunities they present.</w:t>
            </w:r>
          </w:p>
          <w:p w14:paraId="1914D0EB" w14:textId="1AD33A68" w:rsidR="00710D69" w:rsidRPr="00E676F7" w:rsidRDefault="00710D69" w:rsidP="2DD09751">
            <w:pPr>
              <w:ind w:right="237"/>
              <w:rPr>
                <w:sz w:val="24"/>
                <w:szCs w:val="24"/>
              </w:rPr>
            </w:pPr>
          </w:p>
          <w:p w14:paraId="01F9B7BD" w14:textId="35A7F727" w:rsidR="00710D69" w:rsidRPr="00E676F7" w:rsidRDefault="00710D69" w:rsidP="2DD09751">
            <w:pPr>
              <w:ind w:right="237"/>
              <w:rPr>
                <w:sz w:val="24"/>
                <w:szCs w:val="24"/>
              </w:rPr>
            </w:pPr>
          </w:p>
          <w:p w14:paraId="0CB7AA5E" w14:textId="4CE91CB1" w:rsidR="00710D69" w:rsidRPr="00E676F7" w:rsidRDefault="00D8587B" w:rsidP="2DD09751">
            <w:pPr>
              <w:ind w:right="237"/>
              <w:jc w:val="both"/>
              <w:rPr>
                <w:i/>
                <w:iCs/>
                <w:sz w:val="24"/>
                <w:szCs w:val="24"/>
              </w:rPr>
            </w:pPr>
            <w:r w:rsidRPr="2DD09751">
              <w:rPr>
                <w:b/>
                <w:bCs/>
                <w:sz w:val="24"/>
                <w:szCs w:val="24"/>
              </w:rPr>
              <w:t>60</w:t>
            </w:r>
            <w:r w:rsidR="2FF890A4" w:rsidRPr="2DD09751">
              <w:rPr>
                <w:b/>
                <w:bCs/>
                <w:sz w:val="24"/>
                <w:szCs w:val="24"/>
              </w:rPr>
              <w:t>00</w:t>
            </w:r>
            <w:r w:rsidR="2FF890A4" w:rsidRPr="2DD09751">
              <w:rPr>
                <w:sz w:val="24"/>
                <w:szCs w:val="24"/>
              </w:rPr>
              <w:t xml:space="preserve"> words </w:t>
            </w:r>
            <w:r w:rsidR="2FF890A4" w:rsidRPr="2DD0975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74B6806B" w14:textId="65A99EEA" w:rsidR="2C16586C" w:rsidRDefault="2C16586C" w:rsidP="2C16586C">
      <w:pPr>
        <w:ind w:right="237"/>
        <w:jc w:val="both"/>
        <w:rPr>
          <w:sz w:val="24"/>
          <w:szCs w:val="24"/>
        </w:rPr>
      </w:pPr>
    </w:p>
    <w:p w14:paraId="1FE2B1D7" w14:textId="353899D5" w:rsidR="2C16586C" w:rsidRDefault="2C16586C" w:rsidP="2C16586C">
      <w:pPr>
        <w:ind w:right="237"/>
        <w:jc w:val="both"/>
        <w:rPr>
          <w:sz w:val="24"/>
          <w:szCs w:val="24"/>
        </w:rPr>
      </w:pPr>
    </w:p>
    <w:p w14:paraId="17807962" w14:textId="480BBAEC" w:rsidR="2C16586C" w:rsidRDefault="2C16586C" w:rsidP="2C16586C">
      <w:pPr>
        <w:ind w:right="237"/>
        <w:jc w:val="both"/>
        <w:rPr>
          <w:sz w:val="24"/>
          <w:szCs w:val="24"/>
        </w:rPr>
      </w:pPr>
    </w:p>
    <w:p w14:paraId="488BBECC" w14:textId="2D33B014" w:rsidR="2C16586C" w:rsidRDefault="2C16586C" w:rsidP="2C16586C">
      <w:pPr>
        <w:ind w:right="237"/>
        <w:jc w:val="both"/>
        <w:rPr>
          <w:sz w:val="24"/>
          <w:szCs w:val="24"/>
        </w:rPr>
      </w:pPr>
    </w:p>
    <w:p w14:paraId="1C5AD6C6" w14:textId="69B18A55" w:rsidR="2C16586C" w:rsidRDefault="2C16586C" w:rsidP="2C16586C">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6BDBC8FD" w14:textId="227AFA61" w:rsidR="5B843AF0" w:rsidRPr="00E676F7" w:rsidRDefault="5B843AF0" w:rsidP="5B843AF0">
      <w:pPr>
        <w:ind w:right="237"/>
        <w:jc w:val="both"/>
        <w:rPr>
          <w:sz w:val="24"/>
          <w:szCs w:val="24"/>
        </w:rPr>
        <w:sectPr w:rsidR="5B843AF0" w:rsidRPr="00E676F7" w:rsidSect="007431F3">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0AB807FE" w14:textId="42FB42D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6925DC">
        <w:rPr>
          <w:sz w:val="24"/>
          <w:szCs w:val="24"/>
        </w:rPr>
        <w:t>.</w:t>
      </w:r>
    </w:p>
    <w:p w14:paraId="3C3FA452" w14:textId="7A021C5D" w:rsidR="006925DC" w:rsidRDefault="006925DC" w:rsidP="00EA28F1">
      <w:pPr>
        <w:keepNext/>
        <w:spacing w:before="240" w:after="60"/>
        <w:ind w:right="237"/>
        <w:jc w:val="both"/>
        <w:rPr>
          <w:sz w:val="24"/>
          <w:szCs w:val="24"/>
        </w:rPr>
      </w:pPr>
    </w:p>
    <w:p w14:paraId="54E6FF60" w14:textId="77777777" w:rsidR="006925DC" w:rsidRDefault="006925DC" w:rsidP="006925DC">
      <w:pPr>
        <w:keepNext/>
        <w:spacing w:before="240" w:after="60"/>
        <w:ind w:right="237"/>
        <w:jc w:val="both"/>
      </w:pPr>
      <w:r>
        <w:t>2016. Search and seizure Version v3.0 Removals, enforcement and detention General Instruction. [online] Available at: &lt;https://assets.publishing.service.gov.uk/government/uploads/system/uploads/attachment_data/file/578886/Search-and-seizure_v3.pdf&gt; [Accessed 28 December 2021].</w:t>
      </w:r>
    </w:p>
    <w:p w14:paraId="3CDFEAA7" w14:textId="77777777" w:rsidR="006925DC" w:rsidRDefault="006925DC" w:rsidP="006925DC">
      <w:pPr>
        <w:keepNext/>
        <w:spacing w:before="240" w:after="60"/>
        <w:ind w:right="237"/>
        <w:jc w:val="both"/>
      </w:pPr>
    </w:p>
    <w:p w14:paraId="7539EE45" w14:textId="77777777" w:rsidR="006925DC" w:rsidRDefault="006925DC" w:rsidP="006925DC">
      <w:pPr>
        <w:keepNext/>
        <w:spacing w:before="240" w:after="60"/>
        <w:ind w:right="237"/>
        <w:jc w:val="both"/>
      </w:pPr>
      <w:r>
        <w:t>2021. [online] Available at: &lt;https://www.intelligencewithsteve.com/post/the-5-minute-guide-to-the-intelligence-grading-process-and-its-application-in-osint#:~:text=The%203x5x2%20model%20In%20this%20standardized%20system%2C%20intellig</w:t>
      </w:r>
      <w:r>
        <w:lastRenderedPageBreak/>
        <w:t>ence,system%20has%20been%20simplified%20to%20a%203x5x2%20system.&gt; [Accessed 29 December 2021].</w:t>
      </w:r>
    </w:p>
    <w:p w14:paraId="4A76B298" w14:textId="77777777" w:rsidR="006925DC" w:rsidRDefault="006925DC" w:rsidP="006925DC">
      <w:pPr>
        <w:keepNext/>
        <w:spacing w:before="240" w:after="60"/>
        <w:ind w:right="237"/>
        <w:jc w:val="both"/>
      </w:pPr>
    </w:p>
    <w:p w14:paraId="46AE4FDA" w14:textId="77777777" w:rsidR="006925DC" w:rsidRDefault="006925DC" w:rsidP="006925DC">
      <w:pPr>
        <w:keepNext/>
        <w:spacing w:before="240" w:after="60"/>
        <w:ind w:right="237"/>
        <w:jc w:val="both"/>
      </w:pPr>
      <w:r>
        <w:t>All Answers Ltd. November 2018. Impact of Police Community Support Officers. [online]. Available from: https://ukdiss.com/examples/police-community-support-officers.php?vref=1 [Accessed 21 June 2021].</w:t>
      </w:r>
    </w:p>
    <w:p w14:paraId="283A47D9" w14:textId="77777777" w:rsidR="006925DC" w:rsidRDefault="006925DC" w:rsidP="006925DC">
      <w:pPr>
        <w:keepNext/>
        <w:spacing w:before="240" w:after="60"/>
        <w:ind w:right="237"/>
        <w:jc w:val="both"/>
      </w:pPr>
    </w:p>
    <w:p w14:paraId="5EE307A7" w14:textId="77777777" w:rsidR="006925DC" w:rsidRDefault="006925DC" w:rsidP="006925DC">
      <w:pPr>
        <w:keepNext/>
        <w:spacing w:before="240" w:after="60"/>
        <w:ind w:right="237"/>
        <w:jc w:val="both"/>
      </w:pPr>
      <w:r>
        <w:t>App.college.police.uk. 2013. Intelligence strategy. [online] Available at: &lt;https://www.app.college.police.uk/app-content/investigations/investigative-strategies/intelligence-strategy/&gt; [Accessed 28 December 2021].</w:t>
      </w:r>
    </w:p>
    <w:p w14:paraId="46A977DF" w14:textId="77777777" w:rsidR="006925DC" w:rsidRDefault="006925DC" w:rsidP="006925DC">
      <w:pPr>
        <w:keepNext/>
        <w:spacing w:before="240" w:after="60"/>
        <w:ind w:right="237"/>
        <w:jc w:val="both"/>
      </w:pPr>
    </w:p>
    <w:p w14:paraId="6E68768F" w14:textId="77777777" w:rsidR="006925DC" w:rsidRDefault="006925DC" w:rsidP="006925DC">
      <w:pPr>
        <w:keepNext/>
        <w:spacing w:before="240" w:after="60"/>
        <w:ind w:right="237"/>
        <w:jc w:val="both"/>
      </w:pPr>
      <w:r>
        <w:t>App.college.police.uk. 2019. Intelligence report. [online] Available at: &lt;https://www.app.college.police.uk/app-content/intelligence-management/intelligence-report/&gt; [Accessed 29 December 2021].</w:t>
      </w:r>
    </w:p>
    <w:p w14:paraId="38992FE8" w14:textId="77777777" w:rsidR="006925DC" w:rsidRDefault="006925DC" w:rsidP="006925DC">
      <w:pPr>
        <w:keepNext/>
        <w:spacing w:before="240" w:after="60"/>
        <w:ind w:right="237"/>
        <w:jc w:val="both"/>
      </w:pPr>
    </w:p>
    <w:p w14:paraId="67CF96BE" w14:textId="77777777" w:rsidR="006925DC" w:rsidRDefault="006925DC" w:rsidP="006925DC">
      <w:pPr>
        <w:keepNext/>
        <w:spacing w:before="240" w:after="60"/>
        <w:ind w:right="237"/>
        <w:jc w:val="both"/>
      </w:pPr>
      <w:r>
        <w:t>App.college.police.uk. 2020. Disrupting Criminality. [online] Available at: &lt;https://www.app.college.police.uk/app-content/road-policing-2/disrupting-criminality/&gt; [Accessed 29 December 2021].</w:t>
      </w:r>
    </w:p>
    <w:p w14:paraId="21D6F175" w14:textId="77777777" w:rsidR="006925DC" w:rsidRDefault="006925DC" w:rsidP="006925DC">
      <w:pPr>
        <w:keepNext/>
        <w:spacing w:before="240" w:after="60"/>
        <w:ind w:right="237"/>
        <w:jc w:val="both"/>
      </w:pPr>
    </w:p>
    <w:p w14:paraId="4DF9E7B3" w14:textId="77777777" w:rsidR="006925DC" w:rsidRDefault="006925DC" w:rsidP="006925DC">
      <w:pPr>
        <w:keepNext/>
        <w:spacing w:before="240" w:after="60"/>
        <w:ind w:right="237"/>
        <w:jc w:val="both"/>
      </w:pPr>
      <w:r>
        <w:t>College of Policing. 2020. Police Community Support Officer (PCSO) - College of Policing. [online] Available at: &lt;https://profdev.college.police.uk/professional-profile/police-community-support-officer-pcso/&gt; [Accessed 27 July 2021].</w:t>
      </w:r>
    </w:p>
    <w:p w14:paraId="073AA1D6" w14:textId="77777777" w:rsidR="006925DC" w:rsidRDefault="006925DC" w:rsidP="006925DC">
      <w:pPr>
        <w:keepNext/>
        <w:spacing w:before="240" w:after="60"/>
        <w:ind w:right="237"/>
        <w:jc w:val="both"/>
      </w:pPr>
    </w:p>
    <w:p w14:paraId="6F5F401E" w14:textId="77777777" w:rsidR="006925DC" w:rsidRDefault="006925DC" w:rsidP="006925DC">
      <w:pPr>
        <w:keepNext/>
        <w:spacing w:before="240" w:after="60"/>
        <w:ind w:right="237"/>
        <w:jc w:val="both"/>
      </w:pPr>
      <w:r>
        <w:t>College of Policing. 2021. Intelligence Officer - College of Policing. [online] Available at: &lt;https://profdev.college.police.uk/professional-profile/test-3/&gt; [Accessed 28 December 2021].</w:t>
      </w:r>
    </w:p>
    <w:p w14:paraId="342BB3A3" w14:textId="77777777" w:rsidR="006925DC" w:rsidRDefault="006925DC" w:rsidP="006925DC">
      <w:pPr>
        <w:keepNext/>
        <w:spacing w:before="240" w:after="60"/>
        <w:ind w:right="237"/>
        <w:jc w:val="both"/>
      </w:pPr>
    </w:p>
    <w:p w14:paraId="0B974E0F" w14:textId="77777777" w:rsidR="006925DC" w:rsidRDefault="006925DC" w:rsidP="006925DC">
      <w:pPr>
        <w:keepNext/>
        <w:spacing w:before="240" w:after="60"/>
        <w:ind w:right="237"/>
        <w:jc w:val="both"/>
      </w:pPr>
      <w:r>
        <w:t>Counter Terror Business. 2020. Number of CCTV cameras in the UK reaches 5.2 million. [online] Available at: &lt;https://counterterrorbusiness.com/news/19112020/number-cctv-cameras-uk-reaches-52-million&gt; [Accessed 29 December 2021].</w:t>
      </w:r>
    </w:p>
    <w:p w14:paraId="469A40C2" w14:textId="77777777" w:rsidR="006925DC" w:rsidRDefault="006925DC" w:rsidP="006925DC">
      <w:pPr>
        <w:keepNext/>
        <w:spacing w:before="240" w:after="60"/>
        <w:ind w:right="237"/>
        <w:jc w:val="both"/>
      </w:pPr>
    </w:p>
    <w:p w14:paraId="26B32BDE" w14:textId="77777777" w:rsidR="006925DC" w:rsidRDefault="006925DC" w:rsidP="006925DC">
      <w:pPr>
        <w:keepNext/>
        <w:spacing w:before="240" w:after="60"/>
        <w:ind w:right="237"/>
        <w:jc w:val="both"/>
      </w:pPr>
      <w:r>
        <w:t>Cps.gov.uk. 2021. Drug Offences | Crown Prosecution Service. [online] Available at: &lt;https://www.cps.gov.uk/legal-guidance/drug-offences&gt; [Accessed 25 December 2021].</w:t>
      </w:r>
    </w:p>
    <w:p w14:paraId="42A6B1E0" w14:textId="77777777" w:rsidR="006925DC" w:rsidRDefault="006925DC" w:rsidP="006925DC">
      <w:pPr>
        <w:keepNext/>
        <w:spacing w:before="240" w:after="60"/>
        <w:ind w:right="237"/>
        <w:jc w:val="both"/>
      </w:pPr>
    </w:p>
    <w:p w14:paraId="1002AA21" w14:textId="77777777" w:rsidR="006925DC" w:rsidRDefault="006925DC" w:rsidP="006925DC">
      <w:pPr>
        <w:keepNext/>
        <w:spacing w:before="240" w:after="60"/>
        <w:ind w:right="237"/>
        <w:jc w:val="both"/>
      </w:pPr>
      <w:r>
        <w:lastRenderedPageBreak/>
        <w:t>Cps.gov.uk. 2021. Organised Crime Group: Participating in Activities of an | The Crown Prosecution Service. [online] Available at: &lt;https://www.cps.gov.uk/legal-guidance/organised-crime-group-participating-activities&gt; [Accessed 26 December 2021].</w:t>
      </w:r>
    </w:p>
    <w:p w14:paraId="51457FF7" w14:textId="77777777" w:rsidR="006925DC" w:rsidRDefault="006925DC" w:rsidP="006925DC">
      <w:pPr>
        <w:keepNext/>
        <w:spacing w:before="240" w:after="60"/>
        <w:ind w:right="237"/>
        <w:jc w:val="both"/>
      </w:pPr>
    </w:p>
    <w:p w14:paraId="724B079C" w14:textId="77777777" w:rsidR="006925DC" w:rsidRDefault="006925DC" w:rsidP="006925DC">
      <w:pPr>
        <w:keepNext/>
        <w:spacing w:before="240" w:after="60"/>
        <w:ind w:right="237"/>
        <w:jc w:val="both"/>
      </w:pPr>
      <w:r>
        <w:t>Gardener, P., n.d. THE NATIONAL INTELLIGENCE MODEL.</w:t>
      </w:r>
    </w:p>
    <w:p w14:paraId="436FE68E" w14:textId="77777777" w:rsidR="006925DC" w:rsidRDefault="006925DC" w:rsidP="006925DC">
      <w:pPr>
        <w:keepNext/>
        <w:spacing w:before="240" w:after="60"/>
        <w:ind w:right="237"/>
        <w:jc w:val="both"/>
      </w:pPr>
      <w:r>
        <w:t>GOV.UK. 2021. Search warrants. [online] Available at: &lt;https://www.gov.uk/government/publications/search-warrants&gt; [Accessed 27 December 2021].</w:t>
      </w:r>
    </w:p>
    <w:p w14:paraId="36ECAB3B" w14:textId="77777777" w:rsidR="006925DC" w:rsidRDefault="006925DC" w:rsidP="006925DC">
      <w:pPr>
        <w:keepNext/>
        <w:spacing w:before="240" w:after="60"/>
        <w:ind w:right="237"/>
        <w:jc w:val="both"/>
      </w:pPr>
    </w:p>
    <w:p w14:paraId="3071C183" w14:textId="77777777" w:rsidR="006925DC" w:rsidRDefault="006925DC" w:rsidP="006925DC">
      <w:pPr>
        <w:keepNext/>
        <w:spacing w:before="240" w:after="60"/>
        <w:ind w:right="237"/>
        <w:jc w:val="both"/>
      </w:pPr>
      <w:r>
        <w:t>Hayashi, K., Daly-Grafstein, B., Dong, H., Wood, E., Kerr, T. and DeBeck, K., 2016. The relationship between violence and engagement in drug dealing and sex work among street-involved youth. Canadian Journal of Public Health, 107(1), pp.e88-e93.</w:t>
      </w:r>
    </w:p>
    <w:p w14:paraId="17199895" w14:textId="77777777" w:rsidR="006925DC" w:rsidRDefault="006925DC" w:rsidP="006925DC">
      <w:pPr>
        <w:keepNext/>
        <w:spacing w:before="240" w:after="60"/>
        <w:ind w:right="237"/>
        <w:jc w:val="both"/>
      </w:pPr>
    </w:p>
    <w:p w14:paraId="4BFF4560" w14:textId="77777777" w:rsidR="006925DC" w:rsidRDefault="006925DC" w:rsidP="006925DC">
      <w:pPr>
        <w:keepNext/>
        <w:spacing w:before="240" w:after="60"/>
        <w:ind w:right="237"/>
        <w:jc w:val="both"/>
      </w:pPr>
      <w:r>
        <w:t>Innes, M. and Sheptycki, J., 2004. From Detection To Disruption. p.6</w:t>
      </w:r>
    </w:p>
    <w:p w14:paraId="1B154506" w14:textId="77777777" w:rsidR="006925DC" w:rsidRDefault="006925DC" w:rsidP="006925DC">
      <w:pPr>
        <w:keepNext/>
        <w:spacing w:before="240" w:after="60"/>
        <w:ind w:right="237"/>
        <w:jc w:val="both"/>
      </w:pPr>
      <w:r>
        <w:t xml:space="preserve">J Abbott, D Davies, National Criminal Intelligence Service, 2000. The National Intelligence Model. </w:t>
      </w:r>
    </w:p>
    <w:p w14:paraId="1A05C628" w14:textId="77777777" w:rsidR="006925DC" w:rsidRDefault="006925DC" w:rsidP="006925DC">
      <w:pPr>
        <w:keepNext/>
        <w:spacing w:before="240" w:after="60"/>
        <w:ind w:right="237"/>
        <w:jc w:val="both"/>
      </w:pPr>
    </w:p>
    <w:p w14:paraId="6A8FB13D" w14:textId="77777777" w:rsidR="006925DC" w:rsidRDefault="006925DC" w:rsidP="006925DC">
      <w:pPr>
        <w:keepNext/>
        <w:spacing w:before="240" w:after="60"/>
        <w:ind w:right="237"/>
        <w:jc w:val="both"/>
      </w:pPr>
      <w:r>
        <w:t>Legislation.gov.uk. 2021. Police and Criminal Evidence Act 1984. [online] Available at: &lt;https://www.legislation.gov.uk/ukpga/1984/60/section/19&gt; [Accessed 26 December 2021].</w:t>
      </w:r>
    </w:p>
    <w:p w14:paraId="258F60A8" w14:textId="77777777" w:rsidR="006925DC" w:rsidRDefault="006925DC" w:rsidP="006925DC">
      <w:pPr>
        <w:keepNext/>
        <w:spacing w:before="240" w:after="60"/>
        <w:ind w:right="237"/>
        <w:jc w:val="both"/>
      </w:pPr>
    </w:p>
    <w:p w14:paraId="087BCB4D" w14:textId="77777777" w:rsidR="006925DC" w:rsidRDefault="006925DC" w:rsidP="006925DC">
      <w:pPr>
        <w:keepNext/>
        <w:spacing w:before="240" w:after="60"/>
        <w:ind w:right="237"/>
        <w:jc w:val="both"/>
      </w:pPr>
      <w:r>
        <w:t>Legislation.gov.uk. 2021. Police and Criminal Evidence Act 1984. [online] Available at: &lt;https://www.legislation.gov.uk/ukpga/1984/60/section/8&gt; [Accessed 27 December 2021].</w:t>
      </w:r>
    </w:p>
    <w:p w14:paraId="1032FA47" w14:textId="77777777" w:rsidR="006925DC" w:rsidRDefault="006925DC" w:rsidP="006925DC">
      <w:pPr>
        <w:keepNext/>
        <w:spacing w:before="240" w:after="60"/>
        <w:ind w:right="237"/>
        <w:jc w:val="both"/>
      </w:pPr>
    </w:p>
    <w:p w14:paraId="0EB83D34" w14:textId="77777777" w:rsidR="006925DC" w:rsidRDefault="006925DC" w:rsidP="006925DC">
      <w:pPr>
        <w:keepNext/>
        <w:spacing w:before="240" w:after="60"/>
        <w:ind w:right="237"/>
        <w:jc w:val="both"/>
      </w:pPr>
      <w:r>
        <w:t>National Criminal Intelligence Service, 2000. The National Intelligence Model.</w:t>
      </w:r>
    </w:p>
    <w:p w14:paraId="4D10AB56" w14:textId="77777777" w:rsidR="006925DC" w:rsidRDefault="006925DC" w:rsidP="006925DC">
      <w:pPr>
        <w:keepNext/>
        <w:spacing w:before="240" w:after="60"/>
        <w:ind w:right="237"/>
        <w:jc w:val="both"/>
      </w:pPr>
    </w:p>
    <w:p w14:paraId="1389EBF8" w14:textId="71BB7500" w:rsidR="006925DC" w:rsidRDefault="006925DC" w:rsidP="006925DC">
      <w:pPr>
        <w:keepNext/>
        <w:spacing w:before="240" w:after="60"/>
        <w:ind w:right="237"/>
        <w:jc w:val="both"/>
      </w:pPr>
      <w:r>
        <w:t>News.bbc.co.uk. 2008. BBC NEWS | Magazine | How do police operations get their names?. [online] Available at: &lt;http://news.bbc.co.uk/1/hi/magazine/7288489.stm&gt; [Accessed 25 December 2021].</w:t>
      </w:r>
    </w:p>
    <w:p w14:paraId="7C15CD03" w14:textId="7B254882" w:rsidR="00BE3DB8" w:rsidRDefault="00BE3DB8" w:rsidP="006925DC">
      <w:pPr>
        <w:keepNext/>
        <w:spacing w:before="240" w:after="60"/>
        <w:ind w:right="237"/>
        <w:jc w:val="both"/>
      </w:pPr>
    </w:p>
    <w:p w14:paraId="605B8F7F" w14:textId="0F49E1AB" w:rsidR="00BE3DB8" w:rsidRDefault="00BE3DB8" w:rsidP="006925DC">
      <w:pPr>
        <w:keepNext/>
        <w:spacing w:before="240" w:after="60"/>
        <w:ind w:right="237"/>
        <w:jc w:val="both"/>
      </w:pPr>
      <w:r w:rsidRPr="00BE3DB8">
        <w:t>InSight Crime. 2021. Pablo Escobar. [online] Available at: &lt;https://insightcrime.org/colombia-organized-crime-news/pablo-escobar/&gt; [Accessed 2 May 2022].</w:t>
      </w:r>
    </w:p>
    <w:p w14:paraId="3E071D7D" w14:textId="77777777" w:rsidR="006925DC" w:rsidRDefault="006925DC" w:rsidP="00EA28F1">
      <w:pPr>
        <w:keepNext/>
        <w:spacing w:before="240" w:after="60"/>
        <w:ind w:right="237"/>
        <w:jc w:val="both"/>
      </w:pPr>
    </w:p>
    <w:sectPr w:rsidR="006925DC" w:rsidSect="007431F3">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D3A3C8" w14:textId="77777777" w:rsidR="00EC1BD9" w:rsidRDefault="00EC1BD9">
      <w:r>
        <w:separator/>
      </w:r>
    </w:p>
  </w:endnote>
  <w:endnote w:type="continuationSeparator" w:id="0">
    <w:p w14:paraId="2D25ACC7" w14:textId="77777777" w:rsidR="00EC1BD9" w:rsidRDefault="00EC1B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FFCD57" w14:textId="7A2BAC95" w:rsidR="00EC1BD9" w:rsidRDefault="00AA484A" w:rsidP="00AA484A">
    <w:pPr>
      <w:pStyle w:val="Footer"/>
      <w:rPr>
        <w:sz w:val="17"/>
      </w:rPr>
    </w:pPr>
    <w:bookmarkStart w:id="3" w:name="TITUS1FooterEvenPages"/>
    <w:r>
      <w:rPr>
        <w:sz w:val="17"/>
      </w:rPr>
      <w:t> </w:t>
    </w:r>
  </w:p>
  <w:bookmarkEnd w:id="3"/>
  <w:p w14:paraId="00C65376" w14:textId="687126A6" w:rsidR="00EC1BD9" w:rsidRDefault="00EC1BD9" w:rsidP="007431F3">
    <w:pPr>
      <w:pStyle w:val="Footer"/>
      <w:jc w:val="right"/>
    </w:pPr>
    <w:r>
      <w:fldChar w:fldCharType="begin"/>
    </w:r>
    <w:r>
      <w:instrText xml:space="preserve"> PAGE   \* MERGEFORMAT </w:instrText>
    </w:r>
    <w:r>
      <w:fldChar w:fldCharType="separate"/>
    </w:r>
    <w:r w:rsidR="00AA484A">
      <w:rPr>
        <w:noProof/>
      </w:rPr>
      <w:t>30</w:t>
    </w:r>
    <w:r>
      <w:rPr>
        <w:noProof/>
      </w:rPr>
      <w:fldChar w:fldCharType="end"/>
    </w:r>
  </w:p>
  <w:p w14:paraId="537C8D8A" w14:textId="77777777" w:rsidR="00EC1BD9" w:rsidRPr="00BB5EAA" w:rsidRDefault="00EC1BD9" w:rsidP="007431F3">
    <w:pPr>
      <w:pStyle w:val="Footer"/>
      <w:ind w:right="360"/>
      <w:jc w:val="center"/>
    </w:pPr>
  </w:p>
  <w:p w14:paraId="5534EF9B" w14:textId="77777777" w:rsidR="00EC1BD9" w:rsidRDefault="00EC1B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0BEE3D" w14:textId="13EC0E1B" w:rsidR="00EC1BD9" w:rsidRDefault="00AA484A" w:rsidP="00AA484A">
    <w:pPr>
      <w:pStyle w:val="Footer"/>
      <w:rPr>
        <w:sz w:val="17"/>
      </w:rPr>
    </w:pPr>
    <w:bookmarkStart w:id="4" w:name="TITUS1FooterPrimary"/>
    <w:r>
      <w:rPr>
        <w:sz w:val="17"/>
      </w:rPr>
      <w:t> </w:t>
    </w:r>
  </w:p>
  <w:bookmarkEnd w:id="4"/>
  <w:p w14:paraId="50521BFA" w14:textId="3C413C69" w:rsidR="00EC1BD9" w:rsidRDefault="00EC1BD9">
    <w:pPr>
      <w:pStyle w:val="Footer"/>
      <w:jc w:val="right"/>
    </w:pPr>
    <w:r>
      <w:fldChar w:fldCharType="begin"/>
    </w:r>
    <w:r>
      <w:instrText xml:space="preserve"> PAGE   \* MERGEFORMAT </w:instrText>
    </w:r>
    <w:r>
      <w:fldChar w:fldCharType="separate"/>
    </w:r>
    <w:r w:rsidR="00AA484A">
      <w:rPr>
        <w:noProof/>
      </w:rPr>
      <w:t>29</w:t>
    </w:r>
    <w:r>
      <w:rPr>
        <w:noProof/>
      </w:rPr>
      <w:fldChar w:fldCharType="end"/>
    </w:r>
  </w:p>
  <w:p w14:paraId="790812FF" w14:textId="77777777" w:rsidR="00EC1BD9" w:rsidRPr="00BB5EAA" w:rsidRDefault="00EC1BD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FDDAF8" w14:textId="5911E202" w:rsidR="00EC1BD9" w:rsidRDefault="00AA484A" w:rsidP="00AA484A">
    <w:pPr>
      <w:pStyle w:val="Footer"/>
      <w:rPr>
        <w:sz w:val="17"/>
      </w:rPr>
    </w:pPr>
    <w:bookmarkStart w:id="6" w:name="TITUS1FooterFirstPage"/>
    <w:r>
      <w:rPr>
        <w:sz w:val="17"/>
      </w:rPr>
      <w:t> </w:t>
    </w:r>
  </w:p>
  <w:bookmarkEnd w:id="6"/>
  <w:p w14:paraId="63B9AC5A" w14:textId="483A30D6" w:rsidR="00EC1BD9" w:rsidRDefault="00EC1BD9" w:rsidP="007431F3">
    <w:pPr>
      <w:pStyle w:val="Footer"/>
      <w:jc w:val="right"/>
    </w:pPr>
    <w:r>
      <w:fldChar w:fldCharType="begin"/>
    </w:r>
    <w:r>
      <w:instrText xml:space="preserve"> PAGE   \* MERGEFORMAT </w:instrText>
    </w:r>
    <w:r>
      <w:fldChar w:fldCharType="separate"/>
    </w:r>
    <w:r w:rsidR="00AA484A">
      <w:rPr>
        <w:noProof/>
      </w:rPr>
      <w:t>1</w:t>
    </w:r>
    <w:r>
      <w:rPr>
        <w:noProof/>
      </w:rPr>
      <w:fldChar w:fldCharType="end"/>
    </w:r>
  </w:p>
  <w:p w14:paraId="6515DB27" w14:textId="77777777" w:rsidR="00EC1BD9" w:rsidRPr="00BB5EAA" w:rsidRDefault="00EC1BD9" w:rsidP="007431F3">
    <w:pPr>
      <w:pStyle w:val="Footer"/>
      <w:ind w:right="360"/>
      <w:jc w:val="center"/>
    </w:pPr>
  </w:p>
  <w:p w14:paraId="19FF6D3E" w14:textId="77777777" w:rsidR="00EC1BD9" w:rsidRDefault="00EC1BD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0BD803" w14:textId="65D0AA0F" w:rsidR="00EC1BD9" w:rsidRDefault="00AA484A" w:rsidP="00AA484A">
    <w:pPr>
      <w:pStyle w:val="Footer"/>
      <w:rPr>
        <w:sz w:val="17"/>
      </w:rPr>
    </w:pPr>
    <w:bookmarkStart w:id="9" w:name="TITUS2FooterEvenPages"/>
    <w:r>
      <w:rPr>
        <w:sz w:val="17"/>
      </w:rPr>
      <w:t> </w:t>
    </w:r>
  </w:p>
  <w:bookmarkEnd w:id="9"/>
  <w:p w14:paraId="45B75005" w14:textId="77777777" w:rsidR="00EC1BD9" w:rsidRDefault="00EC1BD9" w:rsidP="007431F3">
    <w:pPr>
      <w:pStyle w:val="Footer"/>
      <w:jc w:val="right"/>
    </w:pPr>
  </w:p>
  <w:p w14:paraId="296AD112" w14:textId="1C621833" w:rsidR="00EC1BD9" w:rsidRDefault="00EC1BD9" w:rsidP="007431F3">
    <w:pPr>
      <w:pStyle w:val="Footer"/>
      <w:jc w:val="right"/>
    </w:pPr>
    <w:r>
      <w:fldChar w:fldCharType="begin"/>
    </w:r>
    <w:r>
      <w:instrText xml:space="preserve"> PAGE   \* MERGEFORMAT </w:instrText>
    </w:r>
    <w:r>
      <w:fldChar w:fldCharType="separate"/>
    </w:r>
    <w:r w:rsidR="00AA484A">
      <w:rPr>
        <w:noProof/>
      </w:rPr>
      <w:t>32</w:t>
    </w:r>
    <w:r>
      <w:rPr>
        <w:noProof/>
      </w:rPr>
      <w:fldChar w:fldCharType="end"/>
    </w:r>
  </w:p>
  <w:p w14:paraId="01E35B30" w14:textId="77777777" w:rsidR="00EC1BD9" w:rsidRPr="00BB5EAA" w:rsidRDefault="00EC1BD9" w:rsidP="007431F3">
    <w:pPr>
      <w:pStyle w:val="Footer"/>
      <w:ind w:right="360"/>
      <w:jc w:val="center"/>
    </w:pPr>
  </w:p>
  <w:p w14:paraId="0A2DE408" w14:textId="77777777" w:rsidR="00EC1BD9" w:rsidRDefault="00EC1BD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69BAEE" w14:textId="5A539E31" w:rsidR="00EC1BD9" w:rsidRDefault="00AA484A" w:rsidP="00AA484A">
    <w:pPr>
      <w:pStyle w:val="Footer"/>
      <w:rPr>
        <w:sz w:val="17"/>
      </w:rPr>
    </w:pPr>
    <w:bookmarkStart w:id="10" w:name="TITUS2FooterPrimary"/>
    <w:r>
      <w:rPr>
        <w:sz w:val="17"/>
      </w:rPr>
      <w:t> </w:t>
    </w:r>
  </w:p>
  <w:bookmarkEnd w:id="10"/>
  <w:p w14:paraId="328E1B54" w14:textId="77777777" w:rsidR="00EC1BD9" w:rsidRDefault="00EC1BD9">
    <w:pPr>
      <w:pStyle w:val="Footer"/>
      <w:jc w:val="right"/>
    </w:pPr>
  </w:p>
  <w:p w14:paraId="1D35122E" w14:textId="259C0D77" w:rsidR="00EC1BD9" w:rsidRDefault="00EC1BD9">
    <w:pPr>
      <w:pStyle w:val="Footer"/>
      <w:jc w:val="right"/>
    </w:pPr>
    <w:r>
      <w:fldChar w:fldCharType="begin"/>
    </w:r>
    <w:r>
      <w:instrText xml:space="preserve"> PAGE   \* MERGEFORMAT </w:instrText>
    </w:r>
    <w:r>
      <w:fldChar w:fldCharType="separate"/>
    </w:r>
    <w:r w:rsidR="00AA484A">
      <w:rPr>
        <w:noProof/>
      </w:rPr>
      <w:t>33</w:t>
    </w:r>
    <w:r>
      <w:rPr>
        <w:noProof/>
      </w:rPr>
      <w:fldChar w:fldCharType="end"/>
    </w:r>
  </w:p>
  <w:p w14:paraId="180740C3" w14:textId="77777777" w:rsidR="00EC1BD9" w:rsidRPr="00BB5EAA" w:rsidRDefault="00EC1BD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9EAC65" w14:textId="537606A2" w:rsidR="00EC1BD9" w:rsidRDefault="00AA484A" w:rsidP="00AA484A">
    <w:pPr>
      <w:pStyle w:val="Footer"/>
      <w:rPr>
        <w:sz w:val="17"/>
      </w:rPr>
    </w:pPr>
    <w:bookmarkStart w:id="12" w:name="TITUS2FooterFirstPage"/>
    <w:r>
      <w:rPr>
        <w:sz w:val="17"/>
      </w:rPr>
      <w:t> </w:t>
    </w:r>
  </w:p>
  <w:bookmarkEnd w:id="12"/>
  <w:p w14:paraId="396B0571" w14:textId="77777777" w:rsidR="00EC1BD9" w:rsidRDefault="00EC1BD9" w:rsidP="007431F3">
    <w:pPr>
      <w:pStyle w:val="Footer"/>
      <w:jc w:val="right"/>
    </w:pPr>
  </w:p>
  <w:p w14:paraId="724874B5" w14:textId="40CF061D" w:rsidR="00EC1BD9" w:rsidRDefault="00EC1BD9" w:rsidP="007431F3">
    <w:pPr>
      <w:pStyle w:val="Footer"/>
      <w:jc w:val="right"/>
    </w:pPr>
    <w:r>
      <w:fldChar w:fldCharType="begin"/>
    </w:r>
    <w:r>
      <w:instrText xml:space="preserve"> PAGE   \* MERGEFORMAT </w:instrText>
    </w:r>
    <w:r>
      <w:fldChar w:fldCharType="separate"/>
    </w:r>
    <w:r w:rsidR="00AA484A">
      <w:rPr>
        <w:noProof/>
      </w:rPr>
      <w:t>31</w:t>
    </w:r>
    <w:r>
      <w:rPr>
        <w:noProof/>
      </w:rPr>
      <w:fldChar w:fldCharType="end"/>
    </w:r>
  </w:p>
  <w:p w14:paraId="60B231AC" w14:textId="77777777" w:rsidR="00EC1BD9" w:rsidRPr="00BB5EAA" w:rsidRDefault="00EC1BD9" w:rsidP="007431F3">
    <w:pPr>
      <w:pStyle w:val="Footer"/>
      <w:ind w:right="360"/>
      <w:jc w:val="center"/>
    </w:pPr>
  </w:p>
  <w:p w14:paraId="404C0EEA" w14:textId="77777777" w:rsidR="00EC1BD9" w:rsidRDefault="00EC1B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830EDBA" w14:textId="77777777" w:rsidR="00EC1BD9" w:rsidRDefault="00EC1BD9">
      <w:r>
        <w:separator/>
      </w:r>
    </w:p>
  </w:footnote>
  <w:footnote w:type="continuationSeparator" w:id="0">
    <w:p w14:paraId="4886AC5D" w14:textId="77777777" w:rsidR="00EC1BD9" w:rsidRDefault="00EC1B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29A132" w14:textId="43F4E239" w:rsidR="00EC1BD9" w:rsidRDefault="00AA484A" w:rsidP="00AA484A">
    <w:pPr>
      <w:pStyle w:val="Header"/>
      <w:rPr>
        <w:sz w:val="17"/>
      </w:rPr>
    </w:pPr>
    <w:bookmarkStart w:id="1" w:name="TITUS1HeaderEvenPages"/>
    <w:r>
      <w:rPr>
        <w:sz w:val="17"/>
      </w:rPr>
      <w:t> </w:t>
    </w:r>
  </w:p>
  <w:bookmarkEnd w:id="1"/>
  <w:p w14:paraId="06CBC2E1" w14:textId="77777777" w:rsidR="00EC1BD9" w:rsidRDefault="00EC1BD9" w:rsidP="00D31CA4">
    <w:pPr>
      <w:pStyle w:val="Header"/>
    </w:pPr>
  </w:p>
  <w:p w14:paraId="04416B48" w14:textId="77777777" w:rsidR="00EC1BD9" w:rsidRDefault="00EC1B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1E24D1" w14:textId="4E17127E" w:rsidR="00EC1BD9" w:rsidRDefault="00AA484A" w:rsidP="00AA484A">
    <w:pPr>
      <w:pStyle w:val="Header"/>
      <w:rPr>
        <w:sz w:val="17"/>
      </w:rPr>
    </w:pPr>
    <w:bookmarkStart w:id="2" w:name="TITUS1HeaderPrimary"/>
    <w:r>
      <w:rPr>
        <w:sz w:val="17"/>
      </w:rPr>
      <w:t> </w:t>
    </w:r>
  </w:p>
  <w:bookmarkEnd w:id="2"/>
  <w:p w14:paraId="373F750B" w14:textId="77777777" w:rsidR="00EC1BD9" w:rsidRDefault="00EC1B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B4F11F" w14:textId="68D7DFA0" w:rsidR="00EC1BD9" w:rsidRDefault="00AA484A" w:rsidP="00AA484A">
    <w:pPr>
      <w:pStyle w:val="Header"/>
      <w:rPr>
        <w:sz w:val="17"/>
      </w:rPr>
    </w:pPr>
    <w:bookmarkStart w:id="5" w:name="TITUS1HeaderFirstPage"/>
    <w:r>
      <w:rPr>
        <w:sz w:val="17"/>
      </w:rPr>
      <w:t> </w:t>
    </w:r>
  </w:p>
  <w:bookmarkEnd w:id="5"/>
  <w:p w14:paraId="53B7ACAC" w14:textId="77777777" w:rsidR="00EC1BD9" w:rsidRDefault="00EC1BD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7BC3AF" w14:textId="3DC227BF" w:rsidR="00EC1BD9" w:rsidRDefault="00AA484A" w:rsidP="00AA484A">
    <w:pPr>
      <w:pStyle w:val="Header"/>
      <w:rPr>
        <w:sz w:val="17"/>
      </w:rPr>
    </w:pPr>
    <w:bookmarkStart w:id="7" w:name="TITUS2HeaderEvenPages"/>
    <w:r>
      <w:rPr>
        <w:sz w:val="17"/>
      </w:rPr>
      <w:t> </w:t>
    </w:r>
  </w:p>
  <w:bookmarkEnd w:id="7"/>
  <w:p w14:paraId="5EBB2C34" w14:textId="77777777" w:rsidR="00EC1BD9" w:rsidRDefault="00EC1BD9" w:rsidP="007431F3">
    <w:pPr>
      <w:pStyle w:val="Header"/>
    </w:pPr>
  </w:p>
  <w:p w14:paraId="6F0E63F8" w14:textId="77777777" w:rsidR="00EC1BD9" w:rsidRDefault="00EC1BD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66913A" w14:textId="0D84A408" w:rsidR="00EC1BD9" w:rsidRDefault="00AA484A" w:rsidP="00AA484A">
    <w:pPr>
      <w:pStyle w:val="Header"/>
      <w:rPr>
        <w:sz w:val="17"/>
      </w:rPr>
    </w:pPr>
    <w:bookmarkStart w:id="8" w:name="TITUS2HeaderPrimary"/>
    <w:r>
      <w:rPr>
        <w:sz w:val="17"/>
      </w:rPr>
      <w:t> </w:t>
    </w:r>
  </w:p>
  <w:bookmarkEnd w:id="8"/>
  <w:p w14:paraId="121C4D28" w14:textId="77777777" w:rsidR="00EC1BD9" w:rsidRDefault="00EC1BD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3B1F51" w14:textId="72F61A7F" w:rsidR="00EC1BD9" w:rsidRDefault="00AA484A" w:rsidP="00AA484A">
    <w:pPr>
      <w:pStyle w:val="Header"/>
      <w:rPr>
        <w:sz w:val="17"/>
      </w:rPr>
    </w:pPr>
    <w:bookmarkStart w:id="11" w:name="TITUS2HeaderFirstPage"/>
    <w:r>
      <w:rPr>
        <w:sz w:val="17"/>
      </w:rPr>
      <w:t> </w:t>
    </w:r>
  </w:p>
  <w:bookmarkEnd w:id="11"/>
  <w:p w14:paraId="67A869A3" w14:textId="77777777" w:rsidR="00EC1BD9" w:rsidRDefault="00EC1BD9" w:rsidP="007431F3">
    <w:pPr>
      <w:pStyle w:val="Header"/>
    </w:pPr>
  </w:p>
  <w:p w14:paraId="3E449359" w14:textId="77777777" w:rsidR="00EC1BD9" w:rsidRDefault="00EC1B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E81274E"/>
    <w:multiLevelType w:val="hybridMultilevel"/>
    <w:tmpl w:val="C4BCF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7E657E"/>
    <w:multiLevelType w:val="hybridMultilevel"/>
    <w:tmpl w:val="B1AED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075C97"/>
    <w:multiLevelType w:val="hybridMultilevel"/>
    <w:tmpl w:val="C8F86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592B65"/>
    <w:multiLevelType w:val="hybridMultilevel"/>
    <w:tmpl w:val="1C24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DA581E"/>
    <w:multiLevelType w:val="hybridMultilevel"/>
    <w:tmpl w:val="89E4927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8F2D2E"/>
    <w:multiLevelType w:val="hybridMultilevel"/>
    <w:tmpl w:val="CF324FF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2BB44479"/>
    <w:multiLevelType w:val="hybridMultilevel"/>
    <w:tmpl w:val="E5966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D510D9"/>
    <w:multiLevelType w:val="hybridMultilevel"/>
    <w:tmpl w:val="0ABC46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863DFB"/>
    <w:multiLevelType w:val="hybridMultilevel"/>
    <w:tmpl w:val="FA4CE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88A3A49"/>
    <w:multiLevelType w:val="hybridMultilevel"/>
    <w:tmpl w:val="7FC89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825D09"/>
    <w:multiLevelType w:val="hybridMultilevel"/>
    <w:tmpl w:val="C3449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892E19"/>
    <w:multiLevelType w:val="hybridMultilevel"/>
    <w:tmpl w:val="F2FE9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9A42B7"/>
    <w:multiLevelType w:val="hybridMultilevel"/>
    <w:tmpl w:val="18E0B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EA7B2E"/>
    <w:multiLevelType w:val="hybridMultilevel"/>
    <w:tmpl w:val="CE5C3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2A6592"/>
    <w:multiLevelType w:val="hybridMultilevel"/>
    <w:tmpl w:val="D6B22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8D7250"/>
    <w:multiLevelType w:val="hybridMultilevel"/>
    <w:tmpl w:val="9404C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BB1D4B"/>
    <w:multiLevelType w:val="hybridMultilevel"/>
    <w:tmpl w:val="0180F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9A393E"/>
    <w:multiLevelType w:val="hybridMultilevel"/>
    <w:tmpl w:val="544EB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513DD4"/>
    <w:multiLevelType w:val="hybridMultilevel"/>
    <w:tmpl w:val="3CA04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9"/>
  </w:num>
  <w:num w:numId="3">
    <w:abstractNumId w:val="23"/>
  </w:num>
  <w:num w:numId="4">
    <w:abstractNumId w:val="16"/>
  </w:num>
  <w:num w:numId="5">
    <w:abstractNumId w:val="11"/>
  </w:num>
  <w:num w:numId="6">
    <w:abstractNumId w:val="15"/>
  </w:num>
  <w:num w:numId="7">
    <w:abstractNumId w:val="17"/>
  </w:num>
  <w:num w:numId="8">
    <w:abstractNumId w:val="1"/>
  </w:num>
  <w:num w:numId="9">
    <w:abstractNumId w:val="19"/>
  </w:num>
  <w:num w:numId="10">
    <w:abstractNumId w:val="18"/>
  </w:num>
  <w:num w:numId="11">
    <w:abstractNumId w:val="4"/>
  </w:num>
  <w:num w:numId="12">
    <w:abstractNumId w:val="5"/>
  </w:num>
  <w:num w:numId="13">
    <w:abstractNumId w:val="22"/>
  </w:num>
  <w:num w:numId="14">
    <w:abstractNumId w:val="20"/>
  </w:num>
  <w:num w:numId="15">
    <w:abstractNumId w:val="8"/>
  </w:num>
  <w:num w:numId="16">
    <w:abstractNumId w:val="21"/>
  </w:num>
  <w:num w:numId="17">
    <w:abstractNumId w:val="6"/>
  </w:num>
  <w:num w:numId="18">
    <w:abstractNumId w:val="7"/>
  </w:num>
  <w:num w:numId="19">
    <w:abstractNumId w:val="3"/>
  </w:num>
  <w:num w:numId="20">
    <w:abstractNumId w:val="12"/>
  </w:num>
  <w:num w:numId="21">
    <w:abstractNumId w:val="2"/>
  </w:num>
  <w:num w:numId="22">
    <w:abstractNumId w:val="10"/>
  </w:num>
  <w:num w:numId="23">
    <w:abstractNumId w:val="14"/>
  </w:num>
  <w:num w:numId="24">
    <w:abstractNumId w:val="1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560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6DFF"/>
    <w:rsid w:val="00020EEC"/>
    <w:rsid w:val="000240BC"/>
    <w:rsid w:val="00025650"/>
    <w:rsid w:val="00026FAB"/>
    <w:rsid w:val="00027B1F"/>
    <w:rsid w:val="0003088B"/>
    <w:rsid w:val="000325D9"/>
    <w:rsid w:val="00033EDF"/>
    <w:rsid w:val="000372B2"/>
    <w:rsid w:val="0004079F"/>
    <w:rsid w:val="00044409"/>
    <w:rsid w:val="00045B87"/>
    <w:rsid w:val="00045C07"/>
    <w:rsid w:val="00055D43"/>
    <w:rsid w:val="00056FAC"/>
    <w:rsid w:val="00057243"/>
    <w:rsid w:val="00057751"/>
    <w:rsid w:val="00057808"/>
    <w:rsid w:val="00061423"/>
    <w:rsid w:val="00062C1C"/>
    <w:rsid w:val="00062E39"/>
    <w:rsid w:val="0006580E"/>
    <w:rsid w:val="00067D64"/>
    <w:rsid w:val="00072434"/>
    <w:rsid w:val="00080325"/>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01CD"/>
    <w:rsid w:val="000C118D"/>
    <w:rsid w:val="000C378F"/>
    <w:rsid w:val="000C57CB"/>
    <w:rsid w:val="000C6892"/>
    <w:rsid w:val="000C6FFE"/>
    <w:rsid w:val="000D0BB6"/>
    <w:rsid w:val="000E26B0"/>
    <w:rsid w:val="000E53CF"/>
    <w:rsid w:val="000F0F71"/>
    <w:rsid w:val="000F1599"/>
    <w:rsid w:val="000F1769"/>
    <w:rsid w:val="000F6196"/>
    <w:rsid w:val="000F7ECD"/>
    <w:rsid w:val="00102E64"/>
    <w:rsid w:val="0010312C"/>
    <w:rsid w:val="00106DC7"/>
    <w:rsid w:val="001120C1"/>
    <w:rsid w:val="00112391"/>
    <w:rsid w:val="00114F52"/>
    <w:rsid w:val="00116ABD"/>
    <w:rsid w:val="0012135C"/>
    <w:rsid w:val="0012548D"/>
    <w:rsid w:val="00130E83"/>
    <w:rsid w:val="0013387C"/>
    <w:rsid w:val="00134684"/>
    <w:rsid w:val="001347F8"/>
    <w:rsid w:val="00137BB5"/>
    <w:rsid w:val="00137E05"/>
    <w:rsid w:val="001447F6"/>
    <w:rsid w:val="00147DE3"/>
    <w:rsid w:val="00150794"/>
    <w:rsid w:val="00154024"/>
    <w:rsid w:val="001608C4"/>
    <w:rsid w:val="0016388D"/>
    <w:rsid w:val="00165047"/>
    <w:rsid w:val="00167644"/>
    <w:rsid w:val="00171418"/>
    <w:rsid w:val="00181B4F"/>
    <w:rsid w:val="00190913"/>
    <w:rsid w:val="001961CF"/>
    <w:rsid w:val="001964E5"/>
    <w:rsid w:val="001967D9"/>
    <w:rsid w:val="001A59BB"/>
    <w:rsid w:val="001A5ECF"/>
    <w:rsid w:val="001A6A51"/>
    <w:rsid w:val="001A79C4"/>
    <w:rsid w:val="001B331A"/>
    <w:rsid w:val="001C0E74"/>
    <w:rsid w:val="001C6CEC"/>
    <w:rsid w:val="001D229F"/>
    <w:rsid w:val="001D6162"/>
    <w:rsid w:val="001E6FAD"/>
    <w:rsid w:val="001E7592"/>
    <w:rsid w:val="001F28DE"/>
    <w:rsid w:val="001F3878"/>
    <w:rsid w:val="001F4552"/>
    <w:rsid w:val="002019EB"/>
    <w:rsid w:val="002030F2"/>
    <w:rsid w:val="00205051"/>
    <w:rsid w:val="00211F65"/>
    <w:rsid w:val="00212C4E"/>
    <w:rsid w:val="00213A97"/>
    <w:rsid w:val="00214FD9"/>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B600B"/>
    <w:rsid w:val="002C256A"/>
    <w:rsid w:val="002C496D"/>
    <w:rsid w:val="002D05EB"/>
    <w:rsid w:val="002D2F29"/>
    <w:rsid w:val="002D2FD3"/>
    <w:rsid w:val="002D66BD"/>
    <w:rsid w:val="002E07FF"/>
    <w:rsid w:val="002E4DC4"/>
    <w:rsid w:val="002E7017"/>
    <w:rsid w:val="002F4F6E"/>
    <w:rsid w:val="00300521"/>
    <w:rsid w:val="003015C3"/>
    <w:rsid w:val="0030698D"/>
    <w:rsid w:val="0031350A"/>
    <w:rsid w:val="00316815"/>
    <w:rsid w:val="003168CA"/>
    <w:rsid w:val="00321255"/>
    <w:rsid w:val="0032230D"/>
    <w:rsid w:val="00322A0B"/>
    <w:rsid w:val="003328F4"/>
    <w:rsid w:val="00332F54"/>
    <w:rsid w:val="00335FC5"/>
    <w:rsid w:val="00340E9A"/>
    <w:rsid w:val="003516C0"/>
    <w:rsid w:val="00352E59"/>
    <w:rsid w:val="00354DBE"/>
    <w:rsid w:val="00355210"/>
    <w:rsid w:val="003555D5"/>
    <w:rsid w:val="00365DF9"/>
    <w:rsid w:val="0036668D"/>
    <w:rsid w:val="00372DB4"/>
    <w:rsid w:val="0037490C"/>
    <w:rsid w:val="00375AF5"/>
    <w:rsid w:val="00375B29"/>
    <w:rsid w:val="003761BD"/>
    <w:rsid w:val="003769F6"/>
    <w:rsid w:val="003771F2"/>
    <w:rsid w:val="00385414"/>
    <w:rsid w:val="00390074"/>
    <w:rsid w:val="00394EC2"/>
    <w:rsid w:val="0039762B"/>
    <w:rsid w:val="003A0C37"/>
    <w:rsid w:val="003A1B6B"/>
    <w:rsid w:val="003A2F82"/>
    <w:rsid w:val="003A46C0"/>
    <w:rsid w:val="003A600E"/>
    <w:rsid w:val="003A6513"/>
    <w:rsid w:val="003B16C7"/>
    <w:rsid w:val="003B2B70"/>
    <w:rsid w:val="003B6E01"/>
    <w:rsid w:val="003B756F"/>
    <w:rsid w:val="003C19F1"/>
    <w:rsid w:val="003C4186"/>
    <w:rsid w:val="003C458C"/>
    <w:rsid w:val="003C6185"/>
    <w:rsid w:val="003C627C"/>
    <w:rsid w:val="003C6AA3"/>
    <w:rsid w:val="003D0D2D"/>
    <w:rsid w:val="003D4710"/>
    <w:rsid w:val="003E16D7"/>
    <w:rsid w:val="003E197E"/>
    <w:rsid w:val="003F077F"/>
    <w:rsid w:val="004046F0"/>
    <w:rsid w:val="0040668F"/>
    <w:rsid w:val="00412677"/>
    <w:rsid w:val="00417925"/>
    <w:rsid w:val="004348AE"/>
    <w:rsid w:val="004376C0"/>
    <w:rsid w:val="0044115F"/>
    <w:rsid w:val="0044223A"/>
    <w:rsid w:val="00446792"/>
    <w:rsid w:val="00446D6B"/>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87433"/>
    <w:rsid w:val="004911B4"/>
    <w:rsid w:val="0049196A"/>
    <w:rsid w:val="004923DA"/>
    <w:rsid w:val="00493434"/>
    <w:rsid w:val="0049401C"/>
    <w:rsid w:val="004962F9"/>
    <w:rsid w:val="004968E2"/>
    <w:rsid w:val="004A07F1"/>
    <w:rsid w:val="004A14C4"/>
    <w:rsid w:val="004A2A49"/>
    <w:rsid w:val="004B0B90"/>
    <w:rsid w:val="004B5069"/>
    <w:rsid w:val="004B55E3"/>
    <w:rsid w:val="004B600B"/>
    <w:rsid w:val="004B6822"/>
    <w:rsid w:val="004B69F6"/>
    <w:rsid w:val="004C18E4"/>
    <w:rsid w:val="004C2D3A"/>
    <w:rsid w:val="004D03C4"/>
    <w:rsid w:val="004D0BF1"/>
    <w:rsid w:val="004D24D2"/>
    <w:rsid w:val="004D35A4"/>
    <w:rsid w:val="004D445F"/>
    <w:rsid w:val="004E087B"/>
    <w:rsid w:val="004E44A4"/>
    <w:rsid w:val="004E7789"/>
    <w:rsid w:val="004E7B8B"/>
    <w:rsid w:val="004E7BDD"/>
    <w:rsid w:val="004F1888"/>
    <w:rsid w:val="004F1E21"/>
    <w:rsid w:val="004F30F2"/>
    <w:rsid w:val="004F740D"/>
    <w:rsid w:val="004F7B8F"/>
    <w:rsid w:val="005000F3"/>
    <w:rsid w:val="00500748"/>
    <w:rsid w:val="005011D6"/>
    <w:rsid w:val="0050167A"/>
    <w:rsid w:val="005042F1"/>
    <w:rsid w:val="00510D6A"/>
    <w:rsid w:val="00513C7D"/>
    <w:rsid w:val="005169D1"/>
    <w:rsid w:val="0051706E"/>
    <w:rsid w:val="00521123"/>
    <w:rsid w:val="00521221"/>
    <w:rsid w:val="00525A39"/>
    <w:rsid w:val="00536FA9"/>
    <w:rsid w:val="005378C7"/>
    <w:rsid w:val="005414F4"/>
    <w:rsid w:val="00546187"/>
    <w:rsid w:val="005463F1"/>
    <w:rsid w:val="00555B67"/>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960DC"/>
    <w:rsid w:val="005A1B4C"/>
    <w:rsid w:val="005A1BA3"/>
    <w:rsid w:val="005A545C"/>
    <w:rsid w:val="005B49F7"/>
    <w:rsid w:val="005C1567"/>
    <w:rsid w:val="005C6CE5"/>
    <w:rsid w:val="005C76DE"/>
    <w:rsid w:val="005D0D51"/>
    <w:rsid w:val="005D3F07"/>
    <w:rsid w:val="005D583E"/>
    <w:rsid w:val="005E13EA"/>
    <w:rsid w:val="005E53BD"/>
    <w:rsid w:val="005F73F7"/>
    <w:rsid w:val="00606E27"/>
    <w:rsid w:val="006108C9"/>
    <w:rsid w:val="00615C7E"/>
    <w:rsid w:val="00616F65"/>
    <w:rsid w:val="00617852"/>
    <w:rsid w:val="0062158D"/>
    <w:rsid w:val="00630F39"/>
    <w:rsid w:val="006326D1"/>
    <w:rsid w:val="00632E0A"/>
    <w:rsid w:val="00633165"/>
    <w:rsid w:val="00636368"/>
    <w:rsid w:val="00636B6C"/>
    <w:rsid w:val="006447DE"/>
    <w:rsid w:val="0065276E"/>
    <w:rsid w:val="00654329"/>
    <w:rsid w:val="00654CEC"/>
    <w:rsid w:val="00655507"/>
    <w:rsid w:val="006712A7"/>
    <w:rsid w:val="006733CC"/>
    <w:rsid w:val="00674FC2"/>
    <w:rsid w:val="00677E42"/>
    <w:rsid w:val="00682334"/>
    <w:rsid w:val="00684B16"/>
    <w:rsid w:val="006925DC"/>
    <w:rsid w:val="00694C00"/>
    <w:rsid w:val="00696F65"/>
    <w:rsid w:val="006A0F91"/>
    <w:rsid w:val="006A7A6D"/>
    <w:rsid w:val="006B5E67"/>
    <w:rsid w:val="006C2EB5"/>
    <w:rsid w:val="006D18A3"/>
    <w:rsid w:val="006D5970"/>
    <w:rsid w:val="006E481E"/>
    <w:rsid w:val="006E795F"/>
    <w:rsid w:val="00700249"/>
    <w:rsid w:val="0070604C"/>
    <w:rsid w:val="007069CD"/>
    <w:rsid w:val="00710087"/>
    <w:rsid w:val="007106C4"/>
    <w:rsid w:val="00710D69"/>
    <w:rsid w:val="007110E6"/>
    <w:rsid w:val="00711A70"/>
    <w:rsid w:val="00712753"/>
    <w:rsid w:val="00712980"/>
    <w:rsid w:val="00712E6F"/>
    <w:rsid w:val="00712E90"/>
    <w:rsid w:val="00713B7E"/>
    <w:rsid w:val="0071499F"/>
    <w:rsid w:val="007203DA"/>
    <w:rsid w:val="007204AE"/>
    <w:rsid w:val="0072678F"/>
    <w:rsid w:val="00727C4C"/>
    <w:rsid w:val="00734809"/>
    <w:rsid w:val="0073644B"/>
    <w:rsid w:val="00737F70"/>
    <w:rsid w:val="007406E1"/>
    <w:rsid w:val="007431F3"/>
    <w:rsid w:val="00743E40"/>
    <w:rsid w:val="00751263"/>
    <w:rsid w:val="0075704F"/>
    <w:rsid w:val="00763B2D"/>
    <w:rsid w:val="0076C70C"/>
    <w:rsid w:val="00772924"/>
    <w:rsid w:val="00784EC4"/>
    <w:rsid w:val="007872F2"/>
    <w:rsid w:val="007874BC"/>
    <w:rsid w:val="007908E0"/>
    <w:rsid w:val="00793EB3"/>
    <w:rsid w:val="00794205"/>
    <w:rsid w:val="00796165"/>
    <w:rsid w:val="00797012"/>
    <w:rsid w:val="007A1F6A"/>
    <w:rsid w:val="007B0DE3"/>
    <w:rsid w:val="007B491F"/>
    <w:rsid w:val="007B5CB2"/>
    <w:rsid w:val="007B7191"/>
    <w:rsid w:val="007C1634"/>
    <w:rsid w:val="007C1D94"/>
    <w:rsid w:val="007C2879"/>
    <w:rsid w:val="007C5DB4"/>
    <w:rsid w:val="007C6A87"/>
    <w:rsid w:val="007C705D"/>
    <w:rsid w:val="007D0A07"/>
    <w:rsid w:val="007D0C96"/>
    <w:rsid w:val="007D133D"/>
    <w:rsid w:val="007D3EB4"/>
    <w:rsid w:val="007D3F16"/>
    <w:rsid w:val="007D78CC"/>
    <w:rsid w:val="007E0019"/>
    <w:rsid w:val="007F3F7E"/>
    <w:rsid w:val="007F5497"/>
    <w:rsid w:val="00813CEC"/>
    <w:rsid w:val="00814312"/>
    <w:rsid w:val="0081534C"/>
    <w:rsid w:val="008171E4"/>
    <w:rsid w:val="008208EA"/>
    <w:rsid w:val="00824E67"/>
    <w:rsid w:val="00825A64"/>
    <w:rsid w:val="00826F48"/>
    <w:rsid w:val="008308AE"/>
    <w:rsid w:val="0083166E"/>
    <w:rsid w:val="00831DC3"/>
    <w:rsid w:val="008322C7"/>
    <w:rsid w:val="008348EF"/>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410F"/>
    <w:rsid w:val="008C6EEA"/>
    <w:rsid w:val="008D5813"/>
    <w:rsid w:val="008D634E"/>
    <w:rsid w:val="008D778A"/>
    <w:rsid w:val="008DF966"/>
    <w:rsid w:val="008F0DEB"/>
    <w:rsid w:val="008F22BD"/>
    <w:rsid w:val="0090242B"/>
    <w:rsid w:val="009035AB"/>
    <w:rsid w:val="009079BD"/>
    <w:rsid w:val="00911982"/>
    <w:rsid w:val="00912BD9"/>
    <w:rsid w:val="00916CFB"/>
    <w:rsid w:val="009177C8"/>
    <w:rsid w:val="00920E5B"/>
    <w:rsid w:val="009249F8"/>
    <w:rsid w:val="00926436"/>
    <w:rsid w:val="0093018C"/>
    <w:rsid w:val="00932CCA"/>
    <w:rsid w:val="009544C0"/>
    <w:rsid w:val="00954FA4"/>
    <w:rsid w:val="00956AE9"/>
    <w:rsid w:val="00964CC6"/>
    <w:rsid w:val="00991FDA"/>
    <w:rsid w:val="009927A1"/>
    <w:rsid w:val="0099774D"/>
    <w:rsid w:val="0099795E"/>
    <w:rsid w:val="009A310E"/>
    <w:rsid w:val="009A5F3B"/>
    <w:rsid w:val="009B0B61"/>
    <w:rsid w:val="009B28C0"/>
    <w:rsid w:val="009B395A"/>
    <w:rsid w:val="009B5F33"/>
    <w:rsid w:val="009B7136"/>
    <w:rsid w:val="009B7806"/>
    <w:rsid w:val="009C3AC2"/>
    <w:rsid w:val="009D4365"/>
    <w:rsid w:val="009D4E3B"/>
    <w:rsid w:val="009D7BC9"/>
    <w:rsid w:val="009D7C85"/>
    <w:rsid w:val="009E0C5A"/>
    <w:rsid w:val="009E1982"/>
    <w:rsid w:val="009E4D2C"/>
    <w:rsid w:val="009F0978"/>
    <w:rsid w:val="009F3AEC"/>
    <w:rsid w:val="00A00081"/>
    <w:rsid w:val="00A015F7"/>
    <w:rsid w:val="00A0401E"/>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875A5"/>
    <w:rsid w:val="00A906AA"/>
    <w:rsid w:val="00A92D0E"/>
    <w:rsid w:val="00A94C5E"/>
    <w:rsid w:val="00AA241A"/>
    <w:rsid w:val="00AA252C"/>
    <w:rsid w:val="00AA484A"/>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2A14"/>
    <w:rsid w:val="00B137BE"/>
    <w:rsid w:val="00B17FA0"/>
    <w:rsid w:val="00B24344"/>
    <w:rsid w:val="00B26769"/>
    <w:rsid w:val="00B31C91"/>
    <w:rsid w:val="00B3522B"/>
    <w:rsid w:val="00B3747F"/>
    <w:rsid w:val="00B43194"/>
    <w:rsid w:val="00B47734"/>
    <w:rsid w:val="00B50FBA"/>
    <w:rsid w:val="00B54352"/>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12AE"/>
    <w:rsid w:val="00BB261F"/>
    <w:rsid w:val="00BB2887"/>
    <w:rsid w:val="00BB311C"/>
    <w:rsid w:val="00BB5EAA"/>
    <w:rsid w:val="00BB5F11"/>
    <w:rsid w:val="00BC0401"/>
    <w:rsid w:val="00BC04FA"/>
    <w:rsid w:val="00BC1C22"/>
    <w:rsid w:val="00BC39CB"/>
    <w:rsid w:val="00BC460B"/>
    <w:rsid w:val="00BC5725"/>
    <w:rsid w:val="00BD30B1"/>
    <w:rsid w:val="00BD4127"/>
    <w:rsid w:val="00BD71DD"/>
    <w:rsid w:val="00BE0690"/>
    <w:rsid w:val="00BE0F7B"/>
    <w:rsid w:val="00BE10C2"/>
    <w:rsid w:val="00BE3DB8"/>
    <w:rsid w:val="00C01D14"/>
    <w:rsid w:val="00C025B4"/>
    <w:rsid w:val="00C0275F"/>
    <w:rsid w:val="00C11F61"/>
    <w:rsid w:val="00C1352D"/>
    <w:rsid w:val="00C161FD"/>
    <w:rsid w:val="00C23F17"/>
    <w:rsid w:val="00C26D0D"/>
    <w:rsid w:val="00C27C95"/>
    <w:rsid w:val="00C300D2"/>
    <w:rsid w:val="00C3270F"/>
    <w:rsid w:val="00C3278B"/>
    <w:rsid w:val="00C33375"/>
    <w:rsid w:val="00C34C23"/>
    <w:rsid w:val="00C42005"/>
    <w:rsid w:val="00C44446"/>
    <w:rsid w:val="00C44A9D"/>
    <w:rsid w:val="00C4664D"/>
    <w:rsid w:val="00C472AA"/>
    <w:rsid w:val="00C50A05"/>
    <w:rsid w:val="00C54AED"/>
    <w:rsid w:val="00C55B2F"/>
    <w:rsid w:val="00C56863"/>
    <w:rsid w:val="00C63D00"/>
    <w:rsid w:val="00C6441B"/>
    <w:rsid w:val="00C65039"/>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C3C36"/>
    <w:rsid w:val="00CD5D3F"/>
    <w:rsid w:val="00CF1E90"/>
    <w:rsid w:val="00CF3DB3"/>
    <w:rsid w:val="00D052BC"/>
    <w:rsid w:val="00D07026"/>
    <w:rsid w:val="00D07BAB"/>
    <w:rsid w:val="00D07DCC"/>
    <w:rsid w:val="00D11C62"/>
    <w:rsid w:val="00D127D6"/>
    <w:rsid w:val="00D22C8F"/>
    <w:rsid w:val="00D31CA4"/>
    <w:rsid w:val="00D33491"/>
    <w:rsid w:val="00D44F8E"/>
    <w:rsid w:val="00D44FD0"/>
    <w:rsid w:val="00D4561A"/>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D2998"/>
    <w:rsid w:val="00DE556F"/>
    <w:rsid w:val="00E03B6D"/>
    <w:rsid w:val="00E04E50"/>
    <w:rsid w:val="00E0649E"/>
    <w:rsid w:val="00E17160"/>
    <w:rsid w:val="00E273E5"/>
    <w:rsid w:val="00E35BEC"/>
    <w:rsid w:val="00E37913"/>
    <w:rsid w:val="00E3BBDE"/>
    <w:rsid w:val="00E50821"/>
    <w:rsid w:val="00E50EF8"/>
    <w:rsid w:val="00E51F91"/>
    <w:rsid w:val="00E56597"/>
    <w:rsid w:val="00E5BC63"/>
    <w:rsid w:val="00E676AF"/>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2C8F"/>
    <w:rsid w:val="00EA4D48"/>
    <w:rsid w:val="00EB2173"/>
    <w:rsid w:val="00EB62E6"/>
    <w:rsid w:val="00EB64D8"/>
    <w:rsid w:val="00EC1BD9"/>
    <w:rsid w:val="00ED1B30"/>
    <w:rsid w:val="00ED250E"/>
    <w:rsid w:val="00ED6535"/>
    <w:rsid w:val="00EE1AC1"/>
    <w:rsid w:val="00EE258E"/>
    <w:rsid w:val="00EE39D6"/>
    <w:rsid w:val="00EE413C"/>
    <w:rsid w:val="00EE52AD"/>
    <w:rsid w:val="00F01F92"/>
    <w:rsid w:val="00F10A08"/>
    <w:rsid w:val="00F139CF"/>
    <w:rsid w:val="00F14276"/>
    <w:rsid w:val="00F22AC5"/>
    <w:rsid w:val="00F254D1"/>
    <w:rsid w:val="00F32B82"/>
    <w:rsid w:val="00F4043E"/>
    <w:rsid w:val="00F40CB5"/>
    <w:rsid w:val="00F41BBC"/>
    <w:rsid w:val="00F43B9D"/>
    <w:rsid w:val="00F444F0"/>
    <w:rsid w:val="00F50847"/>
    <w:rsid w:val="00F53F27"/>
    <w:rsid w:val="00F54304"/>
    <w:rsid w:val="00F546D1"/>
    <w:rsid w:val="00F6513F"/>
    <w:rsid w:val="00F66272"/>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5601"/>
    <o:shapelayout v:ext="edit">
      <o:idmap v:ext="edit" data="1"/>
    </o:shapelayout>
  </w:shapeDefaults>
  <w:decimalSymbol w:val="."/>
  <w:listSeparator w:val=","/>
  <w14:docId w14:val="4B4DBC44"/>
  <w15:docId w15:val="{3C2A3C1B-3162-4585-BB5B-5FCB146AE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purl.org/dc/elements/1.1/"/>
    <ds:schemaRef ds:uri="http://schemas.microsoft.com/office/2006/metadata/properties"/>
    <ds:schemaRef ds:uri="2e89cfda-a374-4413-9f0d-8b601eddeb70"/>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 ds:uri="http://purl.org/dc/terms/"/>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A14C80C-5131-4642-ABC5-8D4EE7A3AB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33</Pages>
  <Words>8009</Words>
  <Characters>45653</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Davies,Jamie swp6558</cp:lastModifiedBy>
  <cp:revision>3</cp:revision>
  <cp:lastPrinted>2014-08-26T08:55:00Z</cp:lastPrinted>
  <dcterms:created xsi:type="dcterms:W3CDTF">2022-05-02T08:18:00Z</dcterms:created>
  <dcterms:modified xsi:type="dcterms:W3CDTF">2022-05-30T20:28:00Z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19f9e562-b931-4b1e-aa59-0cfe4c853aaf</vt:lpwstr>
  </property>
  <property fmtid="{D5CDD505-2E9C-101B-9397-08002B2CF9AE}" pid="4" name="Classification">
    <vt:lpwstr>OFFICIAL</vt:lpwstr>
  </property>
  <property fmtid="{D5CDD505-2E9C-101B-9397-08002B2CF9AE}" pid="5" name="Visibility">
    <vt:lpwstr>NOT VISIBLE</vt:lpwstr>
  </property>
</Properties>
</file>