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44756E" w:rsidRDefault="0030700E" w14:paraId="546768D2" w14:textId="77777777" w:rsidP="009D342E">
      <w:pPr>
        <w:pStyle w:val="Title"/>
        <w:jc w:val="center"/>
      </w:pPr>
      <w:r>
        <w:t>Professional Career Development</w:t>
      </w:r>
    </w:p>
    <w:p>
      <w:pPr>
        <w:pStyle w:val="Title"/>
        <w:jc w:val="center"/>
      </w:pPr>
      <w:r>
        <w:t>Name: Ravi Sukhrani</w:t>
      </w:r>
    </w:p>
    <w:p>
      <w:pPr>
        <w:pStyle w:val="Title"/>
        <w:jc w:val="center"/>
      </w:pPr>
      <w:r>
        <w:t>Student ID: 1916534</w:t>
      </w:r>
    </w:p>
    <w:p w:rsidR="0044756E" w:rsidRDefault="0030700E" w14:paraId="1E2D2705" w14:textId="77777777">
      <w:pPr>
        <w:jc w:val="left"/>
        <w:spacing w:line="259" w:lineRule="auto"/>
      </w:pPr>
      <w:r>
        <w:br w:type="page"/>
      </w:r>
    </w:p>
    <w:sdt>
      <w:sdtPr>
        <w:rPr>
          <w:rFonts w:ascii="Times New Roman" w:eastAsiaTheme="minorHAnsi" w:hAnsi="Times New Roman" w:cstheme="minorBidi"/>
          <w:b w:val="0"/>
          <w:bCs w:val="0"/>
          <w:color w:val="000000" w:themeColor="text1"/>
          <w:sz w:val="24"/>
          <w:szCs w:val="22"/>
          <w:lang w:val="en-GB"/>
        </w:rPr>
        <w:id w:val="278809340"/>
        <w:docPartObj>
          <w:docPartGallery w:val="Table of Contents"/>
          <w:docPartUnique/>
        </w:docPartObj>
      </w:sdtPr>
      <w:sdtEndPr/>
      <w:sdtContent>
        <w:p w:rsidR="009D342E" w:rsidRDefault="0030700E" w14:paraId="453E9F6B" w14:textId="77777777">
          <w:pPr>
            <w:pStyle w:val="TOCHeading"/>
          </w:pPr>
          <w:r w:rsidRPr="001F2DC9">
            <w:rPr>
              <w:color w:val="000000"/>
            </w:rPr>
            <w:t>Table of Contents</w:t>
          </w:r>
        </w:p>
        <w:p w:rsidR="00D50556" w:rsidRDefault="00A672B7" w14:paraId="79044B03" w14:textId="4532928F">
          <w:pPr>
            <w:pStyle w:val="TOC1"/>
            <w:tabs>
              <w:tab w:val="right" w:leader="dot" w:pos="9016"/>
            </w:tabs>
            <w:rPr>
              <w:noProof/>
              <w:lang w:eastAsia="en-GB"/>
              <w:color w:val="auto"/>
              <w:rFonts w:ascii="Calibri" w:eastAsiaTheme="minorEastAsia" w:hAnsiTheme="minorHAnsi"/>
              <w:sz w:val="22"/>
            </w:rPr>
          </w:pPr>
          <w:r>
            <w:fldChar w:fldCharType="begin"/>
          </w:r>
          <w:r w:rsidR="0030700E">
            <w:instrText xml:space="preserve"> TOC \o "1-3" \h \z \u </w:instrText>
          </w:r>
          <w:r>
            <w:fldChar w:fldCharType="separate"/>
          </w:r>
          <w:hyperlink w:anchor="_Toc57841541" w:history="1">
            <w:r w:rsidR="00D50556" w:rsidRPr="00287D9C">
              <w:rPr>
                <w:noProof/>
                <w:rStyle w:val="Hyperlink"/>
              </w:rPr>
              <w:t>Introduction</w:t>
            </w:r>
            <w:r w:rsidR="00D50556">
              <w:rPr>
                <w:noProof/>
                <w:webHidden/>
              </w:rPr>
              <w:tab/>
            </w:r>
            <w:r w:rsidR="00D50556">
              <w:rPr>
                <w:noProof/>
                <w:webHidden/>
              </w:rPr>
              <w:fldChar w:fldCharType="begin"/>
            </w:r>
            <w:r w:rsidR="00D50556">
              <w:rPr>
                <w:noProof/>
                <w:webHidden/>
              </w:rPr>
              <w:instrText xml:space="preserve"> PAGEREF _Toc57841541 \h </w:instrText>
            </w:r>
            <w:r w:rsidR="00D50556">
              <w:rPr>
                <w:noProof/>
                <w:webHidden/>
              </w:rPr>
            </w:r>
            <w:r w:rsidR="00D50556">
              <w:rPr>
                <w:noProof/>
                <w:webHidden/>
              </w:rPr>
              <w:fldChar w:fldCharType="separate"/>
            </w:r>
            <w:r w:rsidR="00D50556">
              <w:rPr>
                <w:noProof/>
                <w:webHidden/>
              </w:rPr>
              <w:t>1</w:t>
            </w:r>
            <w:r w:rsidR="00D50556">
              <w:rPr>
                <w:noProof/>
                <w:webHidden/>
              </w:rPr>
              <w:fldChar w:fldCharType="end"/>
            </w:r>
          </w:hyperlink>
        </w:p>
        <w:p w:rsidR="00D50556" w:rsidRDefault="00D50556" w14:paraId="34BEA88D" w14:textId="0CC32586">
          <w:pPr>
            <w:pStyle w:val="TOC1"/>
            <w:tabs>
              <w:tab w:val="right" w:leader="dot" w:pos="9016"/>
            </w:tabs>
            <w:rPr>
              <w:noProof/>
              <w:lang w:eastAsia="en-GB"/>
              <w:color w:val="auto"/>
              <w:rFonts w:ascii="Calibri" w:eastAsiaTheme="minorEastAsia" w:hAnsiTheme="minorHAnsi"/>
              <w:sz w:val="22"/>
            </w:rPr>
          </w:pPr>
          <w:hyperlink w:anchor="_Toc57841542" w:history="1">
            <w:r w:rsidRPr="00287D9C">
              <w:rPr>
                <w:noProof/>
                <w:rStyle w:val="Hyperlink"/>
              </w:rPr>
              <w:t>1. Skills and knowledge required to work effectively</w:t>
            </w:r>
            <w:r>
              <w:rPr>
                <w:noProof/>
                <w:webHidden/>
              </w:rPr>
              <w:tab/>
            </w:r>
            <w:r>
              <w:rPr>
                <w:noProof/>
                <w:webHidden/>
              </w:rPr>
              <w:fldChar w:fldCharType="begin"/>
            </w:r>
            <w:r>
              <w:rPr>
                <w:noProof/>
                <w:webHidden/>
              </w:rPr>
              <w:instrText xml:space="preserve"> PAGEREF _Toc57841542 \h </w:instrText>
            </w:r>
            <w:r>
              <w:rPr>
                <w:noProof/>
                <w:webHidden/>
              </w:rPr>
            </w:r>
            <w:r>
              <w:rPr>
                <w:noProof/>
                <w:webHidden/>
              </w:rPr>
              <w:fldChar w:fldCharType="separate"/>
            </w:r>
            <w:r>
              <w:rPr>
                <w:noProof/>
                <w:webHidden/>
              </w:rPr>
              <w:t>2</w:t>
            </w:r>
            <w:r>
              <w:rPr>
                <w:noProof/>
                <w:webHidden/>
              </w:rPr>
              <w:fldChar w:fldCharType="end"/>
            </w:r>
          </w:hyperlink>
        </w:p>
        <w:p w:rsidR="00D50556" w:rsidRDefault="00D50556" w14:paraId="115509CF" w14:textId="3B131941">
          <w:pPr>
            <w:pStyle w:val="TOC1"/>
            <w:tabs>
              <w:tab w:val="right" w:leader="dot" w:pos="9016"/>
            </w:tabs>
            <w:rPr>
              <w:noProof/>
              <w:lang w:eastAsia="en-GB"/>
              <w:color w:val="auto"/>
              <w:rFonts w:ascii="Calibri" w:eastAsiaTheme="minorEastAsia" w:hAnsiTheme="minorHAnsi"/>
              <w:sz w:val="22"/>
            </w:rPr>
          </w:pPr>
          <w:hyperlink w:anchor="_Toc57841543" w:history="1">
            <w:r w:rsidRPr="00287D9C">
              <w:rPr>
                <w:noProof/>
                <w:rStyle w:val="Hyperlink"/>
              </w:rPr>
              <w:t>2. Readiness for Employment</w:t>
            </w:r>
            <w:r>
              <w:rPr>
                <w:noProof/>
                <w:webHidden/>
              </w:rPr>
              <w:tab/>
            </w:r>
            <w:r>
              <w:rPr>
                <w:noProof/>
                <w:webHidden/>
              </w:rPr>
              <w:fldChar w:fldCharType="begin"/>
            </w:r>
            <w:r>
              <w:rPr>
                <w:noProof/>
                <w:webHidden/>
              </w:rPr>
              <w:instrText xml:space="preserve"> PAGEREF _Toc57841543 \h </w:instrText>
            </w:r>
            <w:r>
              <w:rPr>
                <w:noProof/>
                <w:webHidden/>
              </w:rPr>
            </w:r>
            <w:r>
              <w:rPr>
                <w:noProof/>
                <w:webHidden/>
              </w:rPr>
              <w:fldChar w:fldCharType="separate"/>
            </w:r>
            <w:r>
              <w:rPr>
                <w:noProof/>
                <w:webHidden/>
              </w:rPr>
              <w:t>4</w:t>
            </w:r>
            <w:r>
              <w:rPr>
                <w:noProof/>
                <w:webHidden/>
              </w:rPr>
              <w:fldChar w:fldCharType="end"/>
            </w:r>
          </w:hyperlink>
        </w:p>
        <w:p w:rsidR="00D50556" w:rsidRDefault="00D50556" w14:paraId="066602D9" w14:textId="12FD6730">
          <w:pPr>
            <w:pStyle w:val="TOC1"/>
            <w:tabs>
              <w:tab w:val="right" w:leader="dot" w:pos="9016"/>
            </w:tabs>
            <w:rPr>
              <w:noProof/>
              <w:lang w:eastAsia="en-GB"/>
              <w:color w:val="auto"/>
              <w:rFonts w:ascii="Calibri" w:eastAsiaTheme="minorEastAsia" w:hAnsiTheme="minorHAnsi"/>
              <w:sz w:val="22"/>
            </w:rPr>
          </w:pPr>
          <w:hyperlink w:anchor="_Toc57841544" w:history="1">
            <w:r w:rsidRPr="00287D9C">
              <w:rPr>
                <w:noProof/>
                <w:rStyle w:val="Hyperlink"/>
              </w:rPr>
              <w:t>3. Personal Assessment</w:t>
            </w:r>
            <w:r>
              <w:rPr>
                <w:noProof/>
                <w:webHidden/>
              </w:rPr>
              <w:tab/>
            </w:r>
            <w:r>
              <w:rPr>
                <w:noProof/>
                <w:webHidden/>
              </w:rPr>
              <w:fldChar w:fldCharType="begin"/>
            </w:r>
            <w:r>
              <w:rPr>
                <w:noProof/>
                <w:webHidden/>
              </w:rPr>
              <w:instrText xml:space="preserve"> PAGEREF _Toc57841544 \h </w:instrText>
            </w:r>
            <w:r>
              <w:rPr>
                <w:noProof/>
                <w:webHidden/>
              </w:rPr>
            </w:r>
            <w:r>
              <w:rPr>
                <w:noProof/>
                <w:webHidden/>
              </w:rPr>
              <w:fldChar w:fldCharType="separate"/>
            </w:r>
            <w:r>
              <w:rPr>
                <w:noProof/>
                <w:webHidden/>
              </w:rPr>
              <w:t>5</w:t>
            </w:r>
            <w:r>
              <w:rPr>
                <w:noProof/>
                <w:webHidden/>
              </w:rPr>
              <w:fldChar w:fldCharType="end"/>
            </w:r>
          </w:hyperlink>
        </w:p>
        <w:p w:rsidR="00D50556" w:rsidRDefault="00D50556" w14:paraId="1287FE99" w14:textId="69EA418F">
          <w:pPr>
            <w:pStyle w:val="TOC2"/>
            <w:tabs>
              <w:tab w:val="right" w:leader="dot" w:pos="9016"/>
            </w:tabs>
            <w:rPr>
              <w:noProof/>
              <w:lang w:eastAsia="en-GB"/>
              <w:color w:val="auto"/>
              <w:rFonts w:ascii="Calibri" w:eastAsiaTheme="minorEastAsia" w:hAnsiTheme="minorHAnsi"/>
              <w:sz w:val="22"/>
            </w:rPr>
          </w:pPr>
          <w:hyperlink w:anchor="_Toc57841545" w:history="1">
            <w:r w:rsidRPr="00287D9C">
              <w:rPr>
                <w:noProof/>
                <w:rStyle w:val="Hyperlink"/>
              </w:rPr>
              <w:t>3.1 Strength Analysis</w:t>
            </w:r>
            <w:r>
              <w:rPr>
                <w:noProof/>
                <w:webHidden/>
              </w:rPr>
              <w:tab/>
            </w:r>
            <w:r>
              <w:rPr>
                <w:noProof/>
                <w:webHidden/>
              </w:rPr>
              <w:fldChar w:fldCharType="begin"/>
            </w:r>
            <w:r>
              <w:rPr>
                <w:noProof/>
                <w:webHidden/>
              </w:rPr>
              <w:instrText xml:space="preserve"> PAGEREF _Toc57841545 \h </w:instrText>
            </w:r>
            <w:r>
              <w:rPr>
                <w:noProof/>
                <w:webHidden/>
              </w:rPr>
            </w:r>
            <w:r>
              <w:rPr>
                <w:noProof/>
                <w:webHidden/>
              </w:rPr>
              <w:fldChar w:fldCharType="separate"/>
            </w:r>
            <w:r>
              <w:rPr>
                <w:noProof/>
                <w:webHidden/>
              </w:rPr>
              <w:t>5</w:t>
            </w:r>
            <w:r>
              <w:rPr>
                <w:noProof/>
                <w:webHidden/>
              </w:rPr>
              <w:fldChar w:fldCharType="end"/>
            </w:r>
          </w:hyperlink>
        </w:p>
        <w:p w:rsidR="00D50556" w:rsidRDefault="00D50556" w14:paraId="063EFD2A" w14:textId="633B4B25">
          <w:pPr>
            <w:pStyle w:val="TOC2"/>
            <w:tabs>
              <w:tab w:val="right" w:leader="dot" w:pos="9016"/>
            </w:tabs>
            <w:rPr>
              <w:noProof/>
              <w:lang w:eastAsia="en-GB"/>
              <w:color w:val="auto"/>
              <w:rFonts w:ascii="Calibri" w:eastAsiaTheme="minorEastAsia" w:hAnsiTheme="minorHAnsi"/>
              <w:sz w:val="22"/>
            </w:rPr>
          </w:pPr>
          <w:hyperlink w:anchor="_Toc57841546" w:history="1">
            <w:r w:rsidRPr="00287D9C">
              <w:rPr>
                <w:noProof/>
                <w:rStyle w:val="Hyperlink"/>
              </w:rPr>
              <w:t>3.2 Weakness Analysis</w:t>
            </w:r>
            <w:r>
              <w:rPr>
                <w:noProof/>
                <w:webHidden/>
              </w:rPr>
              <w:tab/>
            </w:r>
            <w:r>
              <w:rPr>
                <w:noProof/>
                <w:webHidden/>
              </w:rPr>
              <w:fldChar w:fldCharType="begin"/>
            </w:r>
            <w:r>
              <w:rPr>
                <w:noProof/>
                <w:webHidden/>
              </w:rPr>
              <w:instrText xml:space="preserve"> PAGEREF _Toc57841546 \h </w:instrText>
            </w:r>
            <w:r>
              <w:rPr>
                <w:noProof/>
                <w:webHidden/>
              </w:rPr>
            </w:r>
            <w:r>
              <w:rPr>
                <w:noProof/>
                <w:webHidden/>
              </w:rPr>
              <w:fldChar w:fldCharType="separate"/>
            </w:r>
            <w:r>
              <w:rPr>
                <w:noProof/>
                <w:webHidden/>
              </w:rPr>
              <w:t>6</w:t>
            </w:r>
            <w:r>
              <w:rPr>
                <w:noProof/>
                <w:webHidden/>
              </w:rPr>
              <w:fldChar w:fldCharType="end"/>
            </w:r>
          </w:hyperlink>
        </w:p>
        <w:p w:rsidR="00D50556" w:rsidRDefault="00D50556" w14:paraId="3982F5F8" w14:textId="321A9C1C">
          <w:pPr>
            <w:pStyle w:val="TOC1"/>
            <w:tabs>
              <w:tab w:val="right" w:leader="dot" w:pos="9016"/>
            </w:tabs>
            <w:rPr>
              <w:noProof/>
              <w:lang w:eastAsia="en-GB"/>
              <w:color w:val="auto"/>
              <w:rFonts w:ascii="Calibri" w:eastAsiaTheme="minorEastAsia" w:hAnsiTheme="minorHAnsi"/>
              <w:sz w:val="22"/>
            </w:rPr>
          </w:pPr>
          <w:hyperlink w:anchor="_Toc57841547" w:history="1">
            <w:r w:rsidRPr="00287D9C">
              <w:rPr>
                <w:noProof/>
                <w:rStyle w:val="Hyperlink"/>
              </w:rPr>
              <w:t>4. Personal Development Plan</w:t>
            </w:r>
            <w:r>
              <w:rPr>
                <w:noProof/>
                <w:webHidden/>
              </w:rPr>
              <w:tab/>
            </w:r>
            <w:r>
              <w:rPr>
                <w:noProof/>
                <w:webHidden/>
              </w:rPr>
              <w:fldChar w:fldCharType="begin"/>
            </w:r>
            <w:r>
              <w:rPr>
                <w:noProof/>
                <w:webHidden/>
              </w:rPr>
              <w:instrText xml:space="preserve"> PAGEREF _Toc57841547 \h </w:instrText>
            </w:r>
            <w:r>
              <w:rPr>
                <w:noProof/>
                <w:webHidden/>
              </w:rPr>
            </w:r>
            <w:r>
              <w:rPr>
                <w:noProof/>
                <w:webHidden/>
              </w:rPr>
              <w:fldChar w:fldCharType="separate"/>
            </w:r>
            <w:r>
              <w:rPr>
                <w:noProof/>
                <w:webHidden/>
              </w:rPr>
              <w:t>8</w:t>
            </w:r>
            <w:r>
              <w:rPr>
                <w:noProof/>
                <w:webHidden/>
              </w:rPr>
              <w:fldChar w:fldCharType="end"/>
            </w:r>
          </w:hyperlink>
        </w:p>
        <w:p w:rsidR="00D50556" w:rsidRDefault="00D50556" w14:paraId="70231065" w14:textId="5A56CA30">
          <w:pPr>
            <w:pStyle w:val="TOC1"/>
            <w:tabs>
              <w:tab w:val="right" w:leader="dot" w:pos="9016"/>
            </w:tabs>
            <w:rPr>
              <w:noProof/>
              <w:lang w:eastAsia="en-GB"/>
              <w:color w:val="auto"/>
              <w:rFonts w:ascii="Calibri" w:eastAsiaTheme="minorEastAsia" w:hAnsiTheme="minorHAnsi"/>
              <w:sz w:val="22"/>
            </w:rPr>
          </w:pPr>
          <w:hyperlink w:anchor="_Toc57841548" w:history="1">
            <w:r w:rsidRPr="00287D9C">
              <w:rPr>
                <w:noProof/>
                <w:rStyle w:val="Hyperlink"/>
              </w:rPr>
              <w:t>Conclusion</w:t>
            </w:r>
            <w:r>
              <w:rPr>
                <w:noProof/>
                <w:webHidden/>
              </w:rPr>
              <w:tab/>
            </w:r>
            <w:r>
              <w:rPr>
                <w:noProof/>
                <w:webHidden/>
              </w:rPr>
              <w:fldChar w:fldCharType="begin"/>
            </w:r>
            <w:r>
              <w:rPr>
                <w:noProof/>
                <w:webHidden/>
              </w:rPr>
              <w:instrText xml:space="preserve"> PAGEREF _Toc57841548 \h </w:instrText>
            </w:r>
            <w:r>
              <w:rPr>
                <w:noProof/>
                <w:webHidden/>
              </w:rPr>
            </w:r>
            <w:r>
              <w:rPr>
                <w:noProof/>
                <w:webHidden/>
              </w:rPr>
              <w:fldChar w:fldCharType="separate"/>
            </w:r>
            <w:r>
              <w:rPr>
                <w:noProof/>
                <w:webHidden/>
              </w:rPr>
              <w:t>11</w:t>
            </w:r>
            <w:r>
              <w:rPr>
                <w:noProof/>
                <w:webHidden/>
              </w:rPr>
              <w:fldChar w:fldCharType="end"/>
            </w:r>
          </w:hyperlink>
        </w:p>
        <w:p w:rsidR="00D50556" w:rsidRDefault="00D50556" w14:paraId="0C38E2B6" w14:textId="7167B1F2">
          <w:pPr>
            <w:pStyle w:val="TOC1"/>
            <w:tabs>
              <w:tab w:val="right" w:leader="dot" w:pos="9016"/>
            </w:tabs>
            <w:rPr>
              <w:noProof/>
              <w:lang w:eastAsia="en-GB"/>
              <w:color w:val="auto"/>
              <w:rFonts w:ascii="Calibri" w:eastAsiaTheme="minorEastAsia" w:hAnsiTheme="minorHAnsi"/>
              <w:sz w:val="22"/>
            </w:rPr>
          </w:pPr>
          <w:hyperlink w:anchor="_Toc57841549" w:history="1">
            <w:r w:rsidRPr="00287D9C">
              <w:rPr>
                <w:noProof/>
                <w:rStyle w:val="Hyperlink"/>
              </w:rPr>
              <w:t>References</w:t>
            </w:r>
            <w:r>
              <w:rPr>
                <w:noProof/>
                <w:webHidden/>
              </w:rPr>
              <w:tab/>
            </w:r>
            <w:r>
              <w:rPr>
                <w:noProof/>
                <w:webHidden/>
              </w:rPr>
              <w:fldChar w:fldCharType="begin"/>
            </w:r>
            <w:r>
              <w:rPr>
                <w:noProof/>
                <w:webHidden/>
              </w:rPr>
              <w:instrText xml:space="preserve"> PAGEREF _Toc57841549 \h </w:instrText>
            </w:r>
            <w:r>
              <w:rPr>
                <w:noProof/>
                <w:webHidden/>
              </w:rPr>
            </w:r>
            <w:r>
              <w:rPr>
                <w:noProof/>
                <w:webHidden/>
              </w:rPr>
              <w:fldChar w:fldCharType="separate"/>
            </w:r>
            <w:r>
              <w:rPr>
                <w:noProof/>
                <w:webHidden/>
              </w:rPr>
              <w:t>12</w:t>
            </w:r>
            <w:r>
              <w:rPr>
                <w:noProof/>
                <w:webHidden/>
              </w:rPr>
              <w:fldChar w:fldCharType="end"/>
            </w:r>
          </w:hyperlink>
        </w:p>
        <w:p w:rsidR="001F2DC9" w:rsidRDefault="00A672B7" w14:paraId="14353FB8" w14:textId="7D5E28DF" w:rsidP="001F2DC9">
          <w:r>
            <w:fldChar w:fldCharType="end"/>
          </w:r>
        </w:p>
      </w:sdtContent>
    </w:sdt>
    <w:p w:rsidR="001F2DC9" w:rsidRDefault="0030700E" w14:paraId="59DA2FC3" w14:textId="77777777" w:rsidP="001F2DC9">
      <w:pPr>
        <w:rPr>
          <w:b/>
          <w:sz w:val="28"/>
        </w:rPr>
      </w:pPr>
      <w:r w:rsidRPr="001F2DC9">
        <w:rPr>
          <w:b/>
          <w:sz w:val="28"/>
        </w:rPr>
        <w:t>Table of Figures</w:t>
      </w:r>
    </w:p>
    <w:p w:rsidR="001F2DC9" w:rsidRDefault="00A672B7" w14:paraId="22673557" w14:textId="77777777">
      <w:pPr>
        <w:pStyle w:val="TableofFigures"/>
        <w:tabs>
          <w:tab w:val="right" w:leader="dot" w:pos="9016"/>
        </w:tabs>
        <w:rPr>
          <w:noProof/>
        </w:rPr>
      </w:pPr>
      <w:r>
        <w:fldChar w:fldCharType="begin"/>
      </w:r>
      <w:r w:rsidR="0030700E">
        <w:instrText xml:space="preserve"> TOC \h \z \c "Table" </w:instrText>
      </w:r>
      <w:r>
        <w:fldChar w:fldCharType="separate"/>
      </w:r>
      <w:hyperlink w:anchor="_Toc57840141" w:history="1">
        <w:r w:rsidR="0030700E" w:rsidRPr="003F77EC">
          <w:rPr>
            <w:noProof/>
            <w:rStyle w:val="Hyperlink"/>
          </w:rPr>
          <w:t>Table 1: Career Development Plan</w:t>
        </w:r>
        <w:r w:rsidR="0030700E">
          <w:rPr>
            <w:noProof/>
            <w:webHidden/>
          </w:rPr>
          <w:tab/>
        </w:r>
        <w:r>
          <w:rPr>
            <w:noProof/>
            <w:webHidden/>
          </w:rPr>
          <w:fldChar w:fldCharType="begin"/>
        </w:r>
        <w:r w:rsidR="0030700E">
          <w:rPr>
            <w:noProof/>
            <w:webHidden/>
          </w:rPr>
          <w:instrText xml:space="preserve"> PAGEREF _Toc57840141 \h </w:instrText>
        </w:r>
        <w:r>
          <w:rPr>
            <w:noProof/>
            <w:webHidden/>
          </w:rPr>
        </w:r>
        <w:r>
          <w:rPr>
            <w:noProof/>
            <w:webHidden/>
          </w:rPr>
          <w:fldChar w:fldCharType="separate"/>
        </w:r>
        <w:r w:rsidR="0030700E">
          <w:rPr>
            <w:noProof/>
            <w:webHidden/>
          </w:rPr>
          <w:t>9</w:t>
        </w:r>
        <w:r>
          <w:rPr>
            <w:noProof/>
            <w:webHidden/>
          </w:rPr>
          <w:fldChar w:fldCharType="end"/>
        </w:r>
      </w:hyperlink>
    </w:p>
    <w:p w:rsidR="0044756E" w:rsidRDefault="00A672B7" w14:paraId="6C761ADA" w14:textId="77777777" w:rsidP="001F2DC9" w:rsidRPr="001F2DC9">
      <w:r>
        <w:fldChar w:fldCharType="end"/>
      </w:r>
      <w:r>
        <w:br w:type="page"/>
      </w:r>
    </w:p>
    <w:p w:rsidR="0044756E" w:rsidRDefault="0044756E" w14:paraId="09F10BA5" w14:textId="77777777" w:rsidP="0044756E">
      <w:pPr>
        <w:pStyle w:val="Heading1"/>
        <w:sectPr w:rsidR="0044756E" w:rsidSect="0044756E">
          <w:docGrid w:linePitch="360"/>
          <w:footerReference r:id="rId8" w:type="default"/>
          <w:pgNumType w:fmt="lowerRoman"/>
          <w:pgSz w:w="11906" w:h="16838"/>
          <w:pgMar w:left="1440" w:right="1440" w:top="1440" w:bottom="1440" w:header="720" w:footer="720" w:gutter="0"/>
          <w:cols w:space="720"/>
        </w:sectPr>
      </w:pPr>
    </w:p>
    <w:p w:rsidR="0044756E" w:rsidRDefault="0030700E" w14:paraId="7F586286" w14:textId="77777777" w:rsidP="0044756E">
      <w:pPr>
        <w:pStyle w:val="Heading1"/>
      </w:pPr>
      <w:bookmarkStart w:id="0" w:name="_Toc57841541"/>
      <w:r>
        <w:t>Introduction</w:t>
        <w:lastRenderedPageBreak/>
      </w:r>
      <w:bookmarkEnd w:id="0"/>
      <w:r>
        <w:t xml:space="preserve"> </w:t>
      </w:r>
    </w:p>
    <w:p w:rsidR="0044756E" w:rsidRDefault="0030700E" w14:paraId="7CC8A79C" w14:textId="77777777" w:rsidP="0044756E">
      <w:r>
        <w:t xml:space="preserve">Professional </w:t>
      </w:r>
      <w:r w:rsidRPr="00136A43">
        <w:t xml:space="preserve">Career development, combined with professional life preparation practices, is the continuing learning or enhancement of expertise and expertise, particularly work </w:t>
      </w:r>
      <w:proofErr w:type="gramStart"/>
      <w:r w:rsidRPr="00136A43">
        <w:t>maturity</w:t>
      </w:r>
      <w:proofErr w:type="gramEnd"/>
      <w:r w:rsidRPr="00136A43">
        <w:t xml:space="preserve"> and personal development</w:t>
      </w:r>
      <w:r w:rsidR="00FE0495">
        <w:t xml:space="preserve"> </w:t>
      </w:r>
      <w:r w:rsidR="00FE0495" w:rsidRPr="00702C6F">
        <w:rPr>
          <w:rFonts w:cs="Times New Roman"/>
          <w:szCs w:val="24"/>
          <w:shd w:fill="FFFFFF" w:color="auto" w:val="clear"/>
        </w:rPr>
        <w:t>(</w:t>
      </w:r>
      <w:proofErr w:type="spellStart"/>
      <w:r w:rsidR="00FE0495" w:rsidRPr="00702C6F">
        <w:rPr>
          <w:rFonts w:cs="Times New Roman"/>
          <w:szCs w:val="24"/>
          <w:shd w:fill="FFFFFF" w:color="auto" w:val="clear"/>
        </w:rPr>
        <w:t>Campoy</w:t>
      </w:r>
      <w:proofErr w:type="spellEnd"/>
      <w:r w:rsidR="00FE0495" w:rsidRPr="00702C6F">
        <w:rPr>
          <w:rFonts w:cs="Times New Roman"/>
          <w:szCs w:val="24"/>
          <w:shd w:fill="FFFFFF" w:color="auto" w:val="clear"/>
        </w:rPr>
        <w:t>, 2016)</w:t>
      </w:r>
      <w:r w:rsidRPr="00136A43">
        <w:t>.</w:t>
      </w:r>
      <w:r>
        <w:t xml:space="preserve"> Marketing is a fast-growing and expanding sector which is offering millions of career choices for beginners too. This report is going to present some important and essential skill and knowledge every individual must possess to work efficiently in any industry. As mentioned in task 1 </w:t>
      </w:r>
      <w:r w:rsidR="00BA7F03">
        <w:t>my interest to work in marketing field here skill analysis on myself will be provided which will highlight my strengths and areas where I have limitation and lastly a professional development plan will be given.</w:t>
      </w:r>
    </w:p>
    <w:p w:rsidR="00712DF9" w:rsidRDefault="0030700E" w14:paraId="38D31278" w14:textId="77777777">
      <w:pPr>
        <w:jc w:val="left"/>
        <w:spacing w:line="259" w:lineRule="auto"/>
      </w:pPr>
      <w:r>
        <w:br w:type="page"/>
      </w:r>
    </w:p>
    <w:p w:rsidR="00712DF9" w:rsidRDefault="0030700E" w14:paraId="147856BE" w14:textId="77777777" w:rsidP="00712DF9">
      <w:pPr>
        <w:pStyle w:val="Heading1"/>
      </w:pPr>
      <w:bookmarkStart w:id="1" w:name="_Toc57841542"/>
      <w:r>
        <w:t>1. Skills and knowledge required to work effectively</w:t>
        <w:lastRenderedPageBreak/>
      </w:r>
      <w:bookmarkEnd w:id="1"/>
    </w:p>
    <w:p w:rsidR="00712DF9" w:rsidRDefault="0030700E" w14:paraId="67A485FF" w14:textId="77777777" w:rsidP="00712DF9">
      <w:r w:rsidRPr="00712DF9">
        <w:t>Usually, knowledge means conceptual comprehension and anything that may be transferred from age to age. The capacity to carry out specific tasks or function is a skill. It refers to the implementation of information in such a specific setting or context</w:t>
      </w:r>
      <w:r w:rsidR="00FE0495">
        <w:t xml:space="preserve"> </w:t>
      </w:r>
      <w:r w:rsidR="00FE0495" w:rsidRPr="00702C6F">
        <w:rPr>
          <w:rFonts w:cs="Times New Roman"/>
          <w:szCs w:val="24"/>
          <w:shd w:fill="FFFFFF" w:color="auto" w:val="clear"/>
        </w:rPr>
        <w:t>(Keyte, 2017)</w:t>
      </w:r>
      <w:r w:rsidRPr="00712DF9">
        <w:t>.</w:t>
      </w:r>
      <w:r>
        <w:t xml:space="preserve"> To work in any industry everyone should acquire some important and basic skills and knowledge to work efficiently and effectively. Here some important skills and knowledge are going to be given which everyone should acquire.</w:t>
      </w:r>
    </w:p>
    <w:p w:rsidR="00712DF9" w:rsidRDefault="0030700E" w14:paraId="2DB572B6" w14:textId="77777777" w:rsidP="00712DF9" w:rsidRPr="00BC5FDD">
      <w:pPr>
        <w:rPr>
          <w:b/>
        </w:rPr>
      </w:pPr>
      <w:r w:rsidRPr="00BC5FDD">
        <w:rPr>
          <w:b/>
        </w:rPr>
        <w:t>Management</w:t>
      </w:r>
    </w:p>
    <w:p w:rsidR="00BC5FDD" w:rsidRDefault="0030700E" w14:paraId="24FE7940" w14:textId="77777777" w:rsidP="00BC5FDD">
      <w:pPr>
        <w:rPr>
          <w:shd w:fill="FFFFFF" w:color="auto" w:val="clear"/>
        </w:rPr>
      </w:pPr>
      <w:r>
        <w:rPr>
          <w:shd w:fill="FFFFFF" w:color="auto" w:val="clear"/>
        </w:rPr>
        <w:t xml:space="preserve">Management skills showcase your ability to make quick and effective decisions. These decisions can be about tasks you're </w:t>
      </w:r>
      <w:proofErr w:type="gramStart"/>
      <w:r>
        <w:rPr>
          <w:shd w:fill="FFFFFF" w:color="auto" w:val="clear"/>
        </w:rPr>
        <w:t>working</w:t>
      </w:r>
      <w:proofErr w:type="gramEnd"/>
      <w:r>
        <w:rPr>
          <w:shd w:fill="FFFFFF" w:color="auto" w:val="clear"/>
        </w:rPr>
        <w:t xml:space="preserve"> or ones related to your department. An entry-level employee can improve their management skills by creating extensive project plans and speak with their co-workers about streamlining project workflow</w:t>
      </w:r>
      <w:r w:rsidR="00FE0495">
        <w:rPr>
          <w:shd w:fill="FFFFFF" w:color="auto" w:val="clear"/>
        </w:rPr>
        <w:t xml:space="preserve"> </w:t>
      </w:r>
      <w:r w:rsidR="00FE0495" w:rsidRPr="00702C6F">
        <w:rPr>
          <w:rFonts w:cs="Times New Roman"/>
          <w:szCs w:val="24"/>
          <w:shd w:fill="FFFFFF" w:color="auto" w:val="clear"/>
        </w:rPr>
        <w:t>(Lindgren and Fisk, 2017)</w:t>
      </w:r>
      <w:r>
        <w:rPr>
          <w:shd w:fill="FFFFFF" w:color="auto" w:val="clear"/>
        </w:rPr>
        <w:t xml:space="preserve">. An employee that listens, emphasizes the importance of their </w:t>
      </w:r>
      <w:proofErr w:type="gramStart"/>
      <w:r>
        <w:rPr>
          <w:shd w:fill="FFFFFF" w:color="auto" w:val="clear"/>
        </w:rPr>
        <w:t>tasks</w:t>
      </w:r>
      <w:proofErr w:type="gramEnd"/>
      <w:r>
        <w:rPr>
          <w:shd w:fill="FFFFFF" w:color="auto" w:val="clear"/>
        </w:rPr>
        <w:t xml:space="preserve"> and produces an efficient solution that positions them to achieve their goals is likely to move up the ranks of an organization.</w:t>
      </w:r>
    </w:p>
    <w:p w:rsidR="00BC5FDD" w:rsidRDefault="0030700E" w14:paraId="517E4A84" w14:textId="77777777" w:rsidP="00BC5FDD" w:rsidRPr="00BC5FDD">
      <w:pPr>
        <w:rPr>
          <w:b/>
        </w:rPr>
      </w:pPr>
      <w:r w:rsidRPr="00BC5FDD">
        <w:rPr>
          <w:b/>
        </w:rPr>
        <w:t>Communication</w:t>
      </w:r>
    </w:p>
    <w:p w:rsidR="00BC5FDD" w:rsidRDefault="0030700E" w14:paraId="74FD819E" w14:textId="77777777" w:rsidP="00BC5FDD">
      <w:r w:rsidRPr="00BC5FDD">
        <w:t xml:space="preserve">Communication is indeed one of the key talents and resources that anyone uses to progress their profession effectively. This expertise helps them to </w:t>
      </w:r>
      <w:proofErr w:type="spellStart"/>
      <w:r w:rsidRPr="00BC5FDD">
        <w:t>analyze</w:t>
      </w:r>
      <w:proofErr w:type="spellEnd"/>
      <w:r w:rsidRPr="00BC5FDD">
        <w:t xml:space="preserve"> and communicate about critical details about the activities and targets of the organization</w:t>
      </w:r>
      <w:r w:rsidR="00FE0495">
        <w:t xml:space="preserve"> </w:t>
      </w:r>
      <w:r w:rsidR="00FE0495" w:rsidRPr="00702C6F">
        <w:rPr>
          <w:rFonts w:cs="Times New Roman"/>
          <w:szCs w:val="24"/>
          <w:shd w:fill="FFFFFF" w:color="auto" w:val="clear"/>
        </w:rPr>
        <w:t>(Meacham, 2017)</w:t>
      </w:r>
      <w:r w:rsidRPr="00BC5FDD">
        <w:t>. This helps them to make direct assumptions about the debate they are involved in and sympathize with their peers about the present circumstances. </w:t>
      </w:r>
    </w:p>
    <w:p w:rsidR="00BC5FDD" w:rsidRDefault="0030700E" w14:paraId="3C62782B" w14:textId="77777777" w:rsidP="00BC5FDD" w:rsidRPr="00123DBE">
      <w:pPr>
        <w:rPr>
          <w:b/>
        </w:rPr>
      </w:pPr>
      <w:r w:rsidRPr="00123DBE">
        <w:rPr>
          <w:b/>
        </w:rPr>
        <w:t>Flexibility</w:t>
      </w:r>
    </w:p>
    <w:p w:rsidR="00123DBE" w:rsidRDefault="0030700E" w14:paraId="28A8E782" w14:textId="77777777" w:rsidP="00BC5FDD">
      <w:r w:rsidRPr="00123DBE">
        <w:t>Flexibility throughout the job implies the desire and capacity to respond to changes, significantly concerning how and where work is completed. Flexibility mostly on the portion of staff may be changing the times they operate soon, working nights, or operating on extra rest to fulfil the business goals</w:t>
      </w:r>
      <w:r w:rsidR="00FE0495">
        <w:t xml:space="preserve"> </w:t>
      </w:r>
      <w:r w:rsidR="00FE0495" w:rsidRPr="00702C6F">
        <w:rPr>
          <w:rFonts w:cs="Times New Roman"/>
          <w:szCs w:val="24"/>
          <w:shd w:fill="FFFFFF" w:color="auto" w:val="clear"/>
        </w:rPr>
        <w:t>(</w:t>
      </w:r>
      <w:proofErr w:type="spellStart"/>
      <w:r w:rsidR="00FE0495" w:rsidRPr="00702C6F">
        <w:rPr>
          <w:rFonts w:cs="Times New Roman"/>
          <w:szCs w:val="24"/>
          <w:shd w:fill="FFFFFF" w:color="auto" w:val="clear"/>
        </w:rPr>
        <w:t>Campoy</w:t>
      </w:r>
      <w:proofErr w:type="spellEnd"/>
      <w:r w:rsidR="00FE0495" w:rsidRPr="00702C6F">
        <w:rPr>
          <w:rFonts w:cs="Times New Roman"/>
          <w:szCs w:val="24"/>
          <w:shd w:fill="FFFFFF" w:color="auto" w:val="clear"/>
        </w:rPr>
        <w:t>, 2016)</w:t>
      </w:r>
      <w:r w:rsidRPr="00123DBE">
        <w:t>. Flexibility is indeed a quality that most companies search for with a staff member.</w:t>
      </w:r>
    </w:p>
    <w:p w:rsidR="00C47BD4" w:rsidRDefault="0030700E" w14:paraId="72C6308D" w14:textId="77777777" w:rsidP="00BC5FDD" w:rsidRPr="00C47BD4">
      <w:pPr>
        <w:rPr>
          <w:b/>
        </w:rPr>
      </w:pPr>
      <w:r w:rsidRPr="00C47BD4">
        <w:rPr>
          <w:b/>
        </w:rPr>
        <w:t>Time management</w:t>
      </w:r>
    </w:p>
    <w:p w:rsidR="00123DBE" w:rsidRDefault="0030700E" w14:paraId="3841989E" w14:textId="77777777" w:rsidP="00BC5FDD">
      <w:r w:rsidRPr="00C47BD4">
        <w:t xml:space="preserve">Good time management helps everyone to finish assessment projects by timelines while ensuring harmony between career and lifestyle. Keeping coordinated will assist us by greatly </w:t>
      </w:r>
      <w:r w:rsidRPr="00C47BD4">
        <w:t xml:space="preserve">allocating our work shift to </w:t>
        <w:lastRenderedPageBreak/>
      </w:r>
      <w:proofErr w:type="gramStart"/>
      <w:r w:rsidRPr="00C47BD4">
        <w:t>particular activities</w:t>
      </w:r>
      <w:proofErr w:type="gramEnd"/>
      <w:r w:rsidR="00FE0495">
        <w:t xml:space="preserve"> </w:t>
      </w:r>
      <w:r w:rsidR="00FE0495" w:rsidRPr="00702C6F">
        <w:rPr>
          <w:rFonts w:cs="Times New Roman"/>
          <w:szCs w:val="24"/>
          <w:shd w:fill="FFFFFF" w:color="auto" w:val="clear"/>
        </w:rPr>
        <w:t>(Rouse, 2016)</w:t>
      </w:r>
      <w:r w:rsidRPr="00C47BD4">
        <w:t>. When determining how to handle our time, thoroughly knowing the person, teams and the organization priorities will offer a basic framework.</w:t>
      </w:r>
    </w:p>
    <w:p w:rsidR="00C47BD4" w:rsidRDefault="0030700E" w14:paraId="4788C7EE" w14:textId="77777777" w:rsidP="00BC5FDD" w:rsidRPr="00C47BD4">
      <w:pPr>
        <w:rPr>
          <w:b/>
        </w:rPr>
      </w:pPr>
      <w:r w:rsidRPr="00C47BD4">
        <w:rPr>
          <w:b/>
        </w:rPr>
        <w:t>Technical Knowledge</w:t>
      </w:r>
    </w:p>
    <w:p w:rsidR="00C47BD4" w:rsidRDefault="0030700E" w14:paraId="656AC9D4" w14:textId="77777777" w:rsidP="00BC5FDD">
      <w:r w:rsidRPr="00C47BD4">
        <w:t>The capability to execute a process using a particular program, web-</w:t>
      </w:r>
      <w:proofErr w:type="spellStart"/>
      <w:r w:rsidRPr="00C47BD4">
        <w:t>base</w:t>
      </w:r>
      <w:proofErr w:type="spellEnd"/>
      <w:r w:rsidRPr="00C47BD4">
        <w:t xml:space="preserve"> framework or another system is a technological competence. This knowledge is important for the processing and analysis of customer data by differentiation</w:t>
      </w:r>
      <w:r w:rsidR="00FE0495">
        <w:t xml:space="preserve"> </w:t>
      </w:r>
      <w:r w:rsidR="00FE0495" w:rsidRPr="00702C6F">
        <w:rPr>
          <w:rFonts w:cs="Times New Roman"/>
          <w:szCs w:val="24"/>
          <w:shd w:fill="FFFFFF" w:color="auto" w:val="clear"/>
        </w:rPr>
        <w:t>(Ward, 2016)</w:t>
      </w:r>
      <w:r w:rsidRPr="00C47BD4">
        <w:t>. To perform properly, everyone needs a single system that runs across channels to ensure that the quality is used more effectively and that distribution processes improve.</w:t>
      </w:r>
    </w:p>
    <w:p w:rsidR="00C47BD4" w:rsidRDefault="0030700E" w14:paraId="4CCDB816" w14:textId="77777777" w:rsidP="00BC5FDD" w:rsidRPr="00933AFC">
      <w:pPr>
        <w:rPr>
          <w:b/>
        </w:rPr>
      </w:pPr>
      <w:r w:rsidRPr="00933AFC">
        <w:rPr>
          <w:b/>
        </w:rPr>
        <w:t>Mathematical Knowledge</w:t>
      </w:r>
    </w:p>
    <w:p w:rsidR="008E4EDD" w:rsidRDefault="0030700E" w14:paraId="0B1BF751" w14:textId="77777777" w:rsidP="00BC5FDD">
      <w:r w:rsidRPr="00C47BD4">
        <w:t xml:space="preserve">Math allows us to tackle issues faster. Math allows one to thought analytically and to better understand. Analytical reasoning means the capacity to learn of the things surrounding objectively. The opportunity to evaluate and think is important because it lets one overcome </w:t>
      </w:r>
      <w:proofErr w:type="gramStart"/>
      <w:r w:rsidRPr="00C47BD4">
        <w:t>challenges</w:t>
      </w:r>
      <w:proofErr w:type="gramEnd"/>
      <w:r w:rsidRPr="00C47BD4">
        <w:t xml:space="preserve"> and finds answers</w:t>
      </w:r>
      <w:r w:rsidR="00FE0495">
        <w:t xml:space="preserve"> </w:t>
      </w:r>
      <w:r w:rsidR="00FE0495" w:rsidRPr="00702C6F">
        <w:rPr>
          <w:rFonts w:cs="Times New Roman"/>
          <w:szCs w:val="24"/>
          <w:shd w:fill="FFFFFF" w:color="auto" w:val="clear"/>
        </w:rPr>
        <w:t>(</w:t>
      </w:r>
      <w:proofErr w:type="spellStart"/>
      <w:r w:rsidR="00FE0495" w:rsidRPr="00702C6F">
        <w:rPr>
          <w:rFonts w:cs="Times New Roman"/>
          <w:szCs w:val="24"/>
          <w:shd w:fill="FFFFFF" w:color="auto" w:val="clear"/>
        </w:rPr>
        <w:t>Campoy</w:t>
      </w:r>
      <w:proofErr w:type="spellEnd"/>
      <w:r w:rsidR="00FE0495" w:rsidRPr="00702C6F">
        <w:rPr>
          <w:rFonts w:cs="Times New Roman"/>
          <w:szCs w:val="24"/>
          <w:shd w:fill="FFFFFF" w:color="auto" w:val="clear"/>
        </w:rPr>
        <w:t>, 2016)</w:t>
      </w:r>
      <w:r w:rsidRPr="00C47BD4">
        <w:t>.</w:t>
      </w:r>
      <w:r w:rsidR="00933AFC" w:rsidRPr="00933AFC">
        <w:t xml:space="preserve"> The cost of statistical stock accessible must also be calculated in compliance with the trends of consumer research which can be </w:t>
      </w:r>
      <w:r>
        <w:t>supported</w:t>
      </w:r>
      <w:r w:rsidR="00933AFC" w:rsidRPr="00933AFC">
        <w:t xml:space="preserve"> by the knowledge of mathematics </w:t>
      </w:r>
      <w:r>
        <w:t>and help of analytical abilities.</w:t>
      </w:r>
    </w:p>
    <w:p w:rsidR="008E4EDD" w:rsidRDefault="0030700E" w14:paraId="4AEB914D" w14:textId="77777777">
      <w:pPr>
        <w:jc w:val="left"/>
        <w:spacing w:line="259" w:lineRule="auto"/>
      </w:pPr>
      <w:r>
        <w:br w:type="page"/>
      </w:r>
    </w:p>
    <w:p w:rsidR="008C7371" w:rsidRDefault="0030700E" w14:paraId="4A321DA0" w14:textId="77777777" w:rsidP="003B6329">
      <w:pPr>
        <w:pStyle w:val="Heading1"/>
      </w:pPr>
      <w:bookmarkStart w:id="2" w:name="_Toc57841543"/>
      <w:r>
        <w:t>2. Readiness for Employment</w:t>
        <w:lastRenderedPageBreak/>
      </w:r>
      <w:bookmarkEnd w:id="2"/>
    </w:p>
    <w:p w:rsidR="003B6329" w:rsidRDefault="0030700E" w14:paraId="7FA7571E" w14:textId="77777777" w:rsidP="003B6329" w:rsidRPr="003B6329">
      <w:r w:rsidRPr="003B6329">
        <w:t>I am very interested in working in the marketing sector because I have many of the qualities that need to be maintained in the marketing field. I think I have adequate telecommunications experience and can handle online marketing of any industry efficiently. Other qualities are also important for any marketing partner, such as persistence, capacity to maintain clients, respectively</w:t>
      </w:r>
      <w:r w:rsidR="009D342E">
        <w:t xml:space="preserve"> </w:t>
      </w:r>
      <w:r w:rsidR="009D342E" w:rsidRPr="00702C6F">
        <w:rPr>
          <w:rFonts w:cs="Times New Roman"/>
          <w:szCs w:val="24"/>
          <w:shd w:fill="FFFFFF" w:color="auto" w:val="clear"/>
        </w:rPr>
        <w:t>(Lewis, 2013)</w:t>
      </w:r>
      <w:r w:rsidRPr="003B6329">
        <w:t xml:space="preserve">. I think I possess ample expertise over these </w:t>
      </w:r>
      <w:proofErr w:type="spellStart"/>
      <w:r w:rsidRPr="003B6329">
        <w:t>expertises</w:t>
      </w:r>
      <w:proofErr w:type="spellEnd"/>
      <w:r w:rsidRPr="003B6329">
        <w:t>. I think I can justify myself useful in this place of expertise as I have experience with online media and can certainly learn from operating in such any multinational business</w:t>
      </w:r>
      <w:r w:rsidR="009D342E">
        <w:t xml:space="preserve"> </w:t>
      </w:r>
      <w:r w:rsidR="009D342E" w:rsidRPr="00702C6F">
        <w:rPr>
          <w:rFonts w:cs="Times New Roman"/>
          <w:szCs w:val="24"/>
          <w:shd w:fill="FFFFFF" w:color="auto" w:val="clear"/>
        </w:rPr>
        <w:t>(Hoyt, 2015)</w:t>
      </w:r>
      <w:r w:rsidRPr="003B6329">
        <w:t>. I think marketing is the work industry where beginners have plenty of chances to launch their profession and can easily impress by showcasing their strengths.</w:t>
      </w:r>
    </w:p>
    <w:p w:rsidR="008E4EDD" w:rsidRDefault="0030700E" w14:paraId="51C60B7D" w14:textId="77777777" w:rsidP="008E4EDD">
      <w:pPr>
        <w:rPr>
          <w:rFonts w:ascii="Calibri Light" w:hAnsi="Calibri Light" w:eastAsiaTheme="majorEastAsia" w:cstheme="majorBidi"/>
          <w:sz w:val="32"/>
          <w:szCs w:val="32"/>
        </w:rPr>
      </w:pPr>
      <w:r>
        <w:br w:type="page"/>
      </w:r>
    </w:p>
    <w:p w:rsidR="00933AFC" w:rsidRDefault="0030700E" w14:paraId="35B3A256" w14:textId="77777777" w:rsidP="008E4EDD">
      <w:pPr>
        <w:pStyle w:val="Heading1"/>
      </w:pPr>
      <w:bookmarkStart w:id="3" w:name="_Toc57841544"/>
      <w:r>
        <w:t>3. Personal Assessment</w:t>
        <w:lastRenderedPageBreak/>
      </w:r>
      <w:bookmarkEnd w:id="3"/>
    </w:p>
    <w:p w:rsidR="008E4EDD" w:rsidRDefault="0030700E" w14:paraId="4767949C" w14:textId="77777777" w:rsidP="008E4EDD">
      <w:r w:rsidRPr="008E4EDD">
        <w:t>Marketing is a sector which is more about innovation. Online shopping is the portal that also necessitates some technical expertise and I think that I possess plenty of skill sets to an era in this sector</w:t>
      </w:r>
      <w:r w:rsidR="009D342E">
        <w:t xml:space="preserve"> </w:t>
      </w:r>
      <w:r w:rsidR="009D342E" w:rsidRPr="00702C6F">
        <w:rPr>
          <w:rFonts w:cs="Times New Roman"/>
          <w:szCs w:val="24"/>
          <w:shd w:fill="FFFFFF" w:color="auto" w:val="clear"/>
        </w:rPr>
        <w:t>(Lewis, 2013)</w:t>
      </w:r>
      <w:r w:rsidRPr="008E4EDD">
        <w:t xml:space="preserve">. </w:t>
      </w:r>
      <w:proofErr w:type="gramStart"/>
      <w:r w:rsidRPr="008E4EDD">
        <w:t>So</w:t>
      </w:r>
      <w:proofErr w:type="gramEnd"/>
      <w:r w:rsidRPr="008E4EDD">
        <w:t xml:space="preserve"> I'm discussing some essential knowledge and expertise</w:t>
      </w:r>
      <w:r w:rsidR="00B6303D">
        <w:t xml:space="preserve"> which I think fits as my power and the limitations within me where I need development and improvement</w:t>
      </w:r>
    </w:p>
    <w:p w:rsidR="0074514B" w:rsidRDefault="00873759" w14:paraId="6BBCF691" w14:textId="77777777" w:rsidP="00B6303D">
      <w:pPr>
        <w:pStyle w:val="Heading2"/>
      </w:pPr>
      <w:bookmarkStart w:id="4" w:name="_Toc57841545"/>
      <w:r>
        <w:t xml:space="preserve">3.1 </w:t>
      </w:r>
      <w:r w:rsidR="0030700E" w:rsidRPr="00B6303D">
        <w:t>Strength</w:t>
      </w:r>
      <w:r w:rsidR="00B6303D" w:rsidRPr="00B6303D">
        <w:t xml:space="preserve"> Analysis</w:t>
      </w:r>
      <w:bookmarkEnd w:id="4"/>
    </w:p>
    <w:p w:rsidR="00B6303D" w:rsidRDefault="0030700E" w14:paraId="4B4C06F8" w14:textId="77777777" w:rsidP="00B6303D" w:rsidRPr="00B6303D">
      <w:r w:rsidRPr="00B6303D">
        <w:t>Strengths are duties or things that one should perform effectively. These include experience, ability, expertise, and accomplishments. To finish the task, communicate to everyone else and reach goals, individuals use their attributes and skills</w:t>
      </w:r>
      <w:r w:rsidR="009D342E">
        <w:t xml:space="preserve"> </w:t>
      </w:r>
      <w:r w:rsidR="009D342E" w:rsidRPr="00702C6F">
        <w:rPr>
          <w:rFonts w:cs="Times New Roman"/>
          <w:szCs w:val="24"/>
          <w:shd w:fill="FFFFFF" w:color="auto" w:val="clear"/>
        </w:rPr>
        <w:t>(</w:t>
      </w:r>
      <w:proofErr w:type="spellStart"/>
      <w:r w:rsidR="009D342E" w:rsidRPr="00702C6F">
        <w:rPr>
          <w:rFonts w:cs="Times New Roman"/>
          <w:szCs w:val="24"/>
          <w:shd w:fill="FFFFFF" w:color="auto" w:val="clear"/>
        </w:rPr>
        <w:t>Youst</w:t>
      </w:r>
      <w:proofErr w:type="spellEnd"/>
      <w:r w:rsidR="009D342E" w:rsidRPr="00702C6F">
        <w:rPr>
          <w:rFonts w:cs="Times New Roman"/>
          <w:szCs w:val="24"/>
          <w:shd w:fill="FFFFFF" w:color="auto" w:val="clear"/>
        </w:rPr>
        <w:t>, 2016)</w:t>
      </w:r>
      <w:r w:rsidRPr="00B6303D">
        <w:t>.</w:t>
      </w:r>
      <w:r>
        <w:t xml:space="preserve"> Here some important skill </w:t>
      </w:r>
      <w:r w:rsidR="009D342E">
        <w:t>analyses on me are</w:t>
      </w:r>
      <w:r>
        <w:t xml:space="preserve"> given.</w:t>
      </w:r>
    </w:p>
    <w:p w:rsidR="008E4EDD" w:rsidRDefault="0030700E" w14:paraId="3EB44052" w14:textId="77777777" w:rsidP="008E4EDD" w:rsidRPr="00F07D90">
      <w:pPr>
        <w:rPr>
          <w:b/>
        </w:rPr>
      </w:pPr>
      <w:r w:rsidRPr="00F07D90">
        <w:rPr>
          <w:b/>
        </w:rPr>
        <w:t>Technological Skill</w:t>
      </w:r>
    </w:p>
    <w:p w:rsidR="00F07D90" w:rsidRDefault="0030700E" w14:paraId="241456AB" w14:textId="77777777" w:rsidP="008E4EDD">
      <w:r w:rsidRPr="00F07D90">
        <w:t xml:space="preserve">The marketing field is an up-to-date </w:t>
      </w:r>
      <w:proofErr w:type="gramStart"/>
      <w:r w:rsidRPr="00F07D90">
        <w:t>segment</w:t>
      </w:r>
      <w:proofErr w:type="gramEnd"/>
      <w:r w:rsidRPr="00F07D90">
        <w:t xml:space="preserve"> and its operations are often carried out through digital platforms. Therefore, workers must remain technically modified to function in the marketing field. I want to consider me digitally informed and try various things on the web, which is one of my greatest strengths</w:t>
      </w:r>
      <w:r w:rsidR="009D342E">
        <w:t xml:space="preserve"> </w:t>
      </w:r>
      <w:r w:rsidR="009D342E" w:rsidRPr="00702C6F">
        <w:rPr>
          <w:rFonts w:cs="Times New Roman"/>
          <w:szCs w:val="24"/>
          <w:shd w:fill="FFFFFF" w:color="auto" w:val="clear"/>
        </w:rPr>
        <w:t xml:space="preserve">(Rakesh and </w:t>
      </w:r>
      <w:proofErr w:type="spellStart"/>
      <w:r w:rsidR="009D342E" w:rsidRPr="00702C6F">
        <w:rPr>
          <w:rFonts w:cs="Times New Roman"/>
          <w:szCs w:val="24"/>
          <w:shd w:fill="FFFFFF" w:color="auto" w:val="clear"/>
        </w:rPr>
        <w:t>Juyal</w:t>
      </w:r>
      <w:proofErr w:type="spellEnd"/>
      <w:r w:rsidR="009D342E" w:rsidRPr="00702C6F">
        <w:rPr>
          <w:rFonts w:cs="Times New Roman"/>
          <w:szCs w:val="24"/>
          <w:shd w:fill="FFFFFF" w:color="auto" w:val="clear"/>
        </w:rPr>
        <w:t>, 2018)</w:t>
      </w:r>
      <w:r w:rsidRPr="00F07D90">
        <w:t>. Besides, I possess ample implications for the management of social networking sites marketing and web development. I am also excellent at account balances, so this will also aid me to sustain my profession. In Microsoft Office, particularly in MS Word, PowerPoint, MS Access, MS Publisher, and MS Excel, I am effective.  Also, I completed online promotion curriculum through Google Garage that focuses on understanding the overall application of social promotion in a brilliant place and I feel I will do great with my expertise in this area</w:t>
      </w:r>
      <w:r w:rsidR="009D342E">
        <w:t xml:space="preserve"> </w:t>
      </w:r>
      <w:r w:rsidR="009D342E" w:rsidRPr="00702C6F">
        <w:rPr>
          <w:rFonts w:cs="Times New Roman"/>
          <w:szCs w:val="24"/>
          <w:shd w:fill="FFFFFF" w:color="auto" w:val="clear"/>
        </w:rPr>
        <w:t>(</w:t>
      </w:r>
      <w:proofErr w:type="spellStart"/>
      <w:r w:rsidR="009D342E" w:rsidRPr="00702C6F">
        <w:rPr>
          <w:rFonts w:cs="Times New Roman"/>
          <w:szCs w:val="24"/>
          <w:shd w:fill="FFFFFF" w:color="auto" w:val="clear"/>
        </w:rPr>
        <w:t>Nankivell</w:t>
      </w:r>
      <w:proofErr w:type="spellEnd"/>
      <w:r w:rsidR="009D342E" w:rsidRPr="00702C6F">
        <w:rPr>
          <w:rFonts w:cs="Times New Roman"/>
          <w:szCs w:val="24"/>
          <w:shd w:fill="FFFFFF" w:color="auto" w:val="clear"/>
        </w:rPr>
        <w:t xml:space="preserve"> and </w:t>
      </w:r>
      <w:proofErr w:type="spellStart"/>
      <w:r w:rsidR="009D342E" w:rsidRPr="00702C6F">
        <w:rPr>
          <w:rFonts w:cs="Times New Roman"/>
          <w:szCs w:val="24"/>
          <w:shd w:fill="FFFFFF" w:color="auto" w:val="clear"/>
        </w:rPr>
        <w:t>Shoolbred</w:t>
      </w:r>
      <w:proofErr w:type="spellEnd"/>
      <w:r w:rsidR="009D342E" w:rsidRPr="00702C6F">
        <w:rPr>
          <w:rFonts w:cs="Times New Roman"/>
          <w:szCs w:val="24"/>
          <w:shd w:fill="FFFFFF" w:color="auto" w:val="clear"/>
        </w:rPr>
        <w:t>, 2016)</w:t>
      </w:r>
      <w:r w:rsidRPr="00F07D90">
        <w:t>.</w:t>
      </w:r>
    </w:p>
    <w:p w:rsidR="00F07D90" w:rsidRDefault="0030700E" w14:paraId="3B4D9F89" w14:textId="77777777" w:rsidP="008E4EDD" w:rsidRPr="0074514B">
      <w:pPr>
        <w:rPr>
          <w:b/>
        </w:rPr>
      </w:pPr>
      <w:r w:rsidRPr="0074514B">
        <w:rPr>
          <w:b/>
        </w:rPr>
        <w:t>Problem Solving Skill</w:t>
      </w:r>
    </w:p>
    <w:p w:rsidR="00F07D90" w:rsidRDefault="0030700E" w14:paraId="2BEE1433" w14:textId="77777777" w:rsidP="008E4EDD">
      <w:r w:rsidRPr="0074514B">
        <w:t xml:space="preserve">I think one of my strongest attributes is this. As a professional undergraduate, I have engaged in several case contests and resolved analytical thinking issues. I </w:t>
      </w:r>
      <w:proofErr w:type="gramStart"/>
      <w:r w:rsidRPr="0074514B">
        <w:t>don't</w:t>
      </w:r>
      <w:proofErr w:type="gramEnd"/>
      <w:r w:rsidRPr="0074514B">
        <w:t xml:space="preserve"> really see issues as just issues, but I can transform issues into an advantage that is very much needed in the corporate world</w:t>
      </w:r>
      <w:r w:rsidR="009D342E">
        <w:t xml:space="preserve"> </w:t>
      </w:r>
      <w:r w:rsidR="009D342E" w:rsidRPr="00702C6F">
        <w:rPr>
          <w:rFonts w:cs="Times New Roman"/>
          <w:szCs w:val="24"/>
          <w:shd w:fill="FFFFFF" w:color="auto" w:val="clear"/>
        </w:rPr>
        <w:t>(Lindgren and Fisk, 2017)</w:t>
      </w:r>
      <w:r w:rsidRPr="0074514B">
        <w:t>. Another of the key challenges for advertisers is to recognize the concerns of customers and build opportunities by supplying them with suitable solutions. In the profession I have selected, this ability would benefit me a great deal.</w:t>
      </w:r>
    </w:p>
    <w:p w:rsidR="0074514B" w:rsidRDefault="0030700E" w14:paraId="6789C2AA" w14:textId="77777777" w:rsidP="008E4EDD">
      <w:pPr>
        <w:rPr>
          <w:b/>
        </w:rPr>
      </w:pPr>
      <w:r>
        <w:rPr>
          <w:b/>
        </w:rPr>
        <w:t>Responsible and Flexible</w:t>
      </w:r>
    </w:p>
    <w:p w:rsidR="0074514B" w:rsidRDefault="0030700E" w14:paraId="2AFDE14E" w14:textId="77777777" w:rsidP="0074514B">
      <w:r w:rsidRPr="0074514B">
        <w:t xml:space="preserve">I always give my job the priority and sensibly carry out every duty. If I discover that they </w:t>
        <w:lastRenderedPageBreak/>
      </w:r>
      <w:proofErr w:type="gramStart"/>
      <w:r w:rsidRPr="0074514B">
        <w:t>don't</w:t>
      </w:r>
      <w:proofErr w:type="gramEnd"/>
      <w:r w:rsidRPr="0074514B">
        <w:t xml:space="preserve"> give their best exertion, I eventually end up taking other's work obligations as well, which is how committed I am to my duties</w:t>
      </w:r>
      <w:r w:rsidR="009D342E">
        <w:t xml:space="preserve"> </w:t>
      </w:r>
      <w:r w:rsidR="009D342E" w:rsidRPr="00702C6F">
        <w:rPr>
          <w:rFonts w:cs="Times New Roman"/>
          <w:szCs w:val="24"/>
          <w:shd w:fill="FFFFFF" w:color="auto" w:val="clear"/>
        </w:rPr>
        <w:t>(Meacham, 2017)</w:t>
      </w:r>
      <w:r w:rsidRPr="0074514B">
        <w:t>. I am also very versatile and can perform according to the requirements of my company and can balance my working life with my personal life.</w:t>
      </w:r>
    </w:p>
    <w:p w:rsidR="00B6303D" w:rsidRDefault="00873759" w14:paraId="68B9363D" w14:textId="77777777" w:rsidP="00B6303D">
      <w:pPr>
        <w:pStyle w:val="Heading2"/>
      </w:pPr>
      <w:bookmarkStart w:id="5" w:name="_Toc57841546"/>
      <w:r>
        <w:t xml:space="preserve">3.2 </w:t>
      </w:r>
      <w:r w:rsidR="0030700E">
        <w:t>Weakness Analysis</w:t>
      </w:r>
      <w:bookmarkEnd w:id="5"/>
    </w:p>
    <w:p w:rsidR="00B6303D" w:rsidRDefault="0030700E" w14:paraId="2462B840" w14:textId="77777777" w:rsidP="0074514B">
      <w:r>
        <w:t xml:space="preserve">Weakness is lacking in a person that </w:t>
      </w:r>
      <w:r w:rsidR="009D342E">
        <w:t>keeps</w:t>
      </w:r>
      <w:r>
        <w:t xml:space="preserve"> him down in any profession. Every person should make every effort to overcome their weakness and turn them into strength</w:t>
      </w:r>
      <w:r w:rsidR="009D342E">
        <w:t xml:space="preserve"> </w:t>
      </w:r>
      <w:r w:rsidR="009D342E" w:rsidRPr="00702C6F">
        <w:rPr>
          <w:rFonts w:cs="Times New Roman"/>
          <w:szCs w:val="24"/>
          <w:shd w:fill="FFFFFF" w:color="auto" w:val="clear"/>
        </w:rPr>
        <w:t>(Lewis, 2013)</w:t>
      </w:r>
      <w:r>
        <w:t>. Here some worth mentioning weaknesses in me are gi</w:t>
      </w:r>
      <w:r w:rsidR="00ED3344">
        <w:t xml:space="preserve">ven where I need </w:t>
      </w:r>
      <w:proofErr w:type="gramStart"/>
      <w:r w:rsidR="00ED3344">
        <w:t>development</w:t>
      </w:r>
      <w:proofErr w:type="gramEnd"/>
      <w:r w:rsidR="00ED3344">
        <w:t xml:space="preserve"> I want to pursue my career in the marketing field.</w:t>
      </w:r>
    </w:p>
    <w:p w:rsidR="00D8234E" w:rsidRDefault="0030700E" w14:paraId="7A432CEA" w14:textId="77777777" w:rsidP="0074514B" w:rsidRPr="00D8234E">
      <w:pPr>
        <w:rPr>
          <w:b/>
        </w:rPr>
      </w:pPr>
      <w:r w:rsidRPr="00D8234E">
        <w:rPr>
          <w:b/>
        </w:rPr>
        <w:t>Communication Shortfall</w:t>
      </w:r>
    </w:p>
    <w:p w:rsidR="00ED3344" w:rsidRDefault="0030700E" w14:paraId="7E1EF9A6" w14:textId="77777777" w:rsidP="0074514B">
      <w:r w:rsidRPr="00D8234E">
        <w:t>This is one of the most significant attributes that I find has been essential for workers employed in the marketing industry. Workers in the marketing industry ought to investigate how consumers can be socially handled</w:t>
      </w:r>
      <w:r w:rsidR="009D342E">
        <w:t xml:space="preserve"> </w:t>
      </w:r>
      <w:r w:rsidR="009D342E" w:rsidRPr="00702C6F">
        <w:rPr>
          <w:rFonts w:cs="Times New Roman"/>
          <w:szCs w:val="24"/>
          <w:shd w:fill="FFFFFF" w:color="auto" w:val="clear"/>
        </w:rPr>
        <w:t>(</w:t>
      </w:r>
      <w:proofErr w:type="spellStart"/>
      <w:r w:rsidR="009D342E" w:rsidRPr="00702C6F">
        <w:rPr>
          <w:rFonts w:cs="Times New Roman"/>
          <w:szCs w:val="24"/>
          <w:shd w:fill="FFFFFF" w:color="auto" w:val="clear"/>
        </w:rPr>
        <w:t>Youst</w:t>
      </w:r>
      <w:proofErr w:type="spellEnd"/>
      <w:r w:rsidR="009D342E" w:rsidRPr="00702C6F">
        <w:rPr>
          <w:rFonts w:cs="Times New Roman"/>
          <w:szCs w:val="24"/>
          <w:shd w:fill="FFFFFF" w:color="auto" w:val="clear"/>
        </w:rPr>
        <w:t>, 2016)</w:t>
      </w:r>
      <w:r w:rsidRPr="00D8234E">
        <w:t xml:space="preserve">. </w:t>
      </w:r>
      <w:proofErr w:type="gramStart"/>
      <w:r w:rsidRPr="00D8234E">
        <w:t>However</w:t>
      </w:r>
      <w:proofErr w:type="gramEnd"/>
      <w:r w:rsidRPr="00D8234E">
        <w:t xml:space="preserve"> in general, I prefer to be private, so it takes some time to feel relaxed. So, to be more outgoing, I must work extremely hard on improving my skills</w:t>
      </w:r>
      <w:r>
        <w:t>.</w:t>
      </w:r>
    </w:p>
    <w:p w:rsidR="00D33260" w:rsidRDefault="0030700E" w14:paraId="055C6432" w14:textId="77777777" w:rsidP="0074514B">
      <w:pPr>
        <w:rPr>
          <w:b/>
        </w:rPr>
      </w:pPr>
      <w:r w:rsidRPr="00D8234E">
        <w:rPr>
          <w:b/>
        </w:rPr>
        <w:t>Fear of Failures</w:t>
      </w:r>
    </w:p>
    <w:p w:rsidR="00D8234E" w:rsidRDefault="0030700E" w14:paraId="447C94A0" w14:textId="77777777" w:rsidP="0074514B">
      <w:r w:rsidRPr="00D8234E">
        <w:t>For me, being outraged by receiving a failure is a very significant matter. A marketer must go around a lot of client setbacks which must processes. To cope with the refusals, I ought to strengthen my composure within myself. To deal with the defeats within me, I can improve my capacity.</w:t>
      </w:r>
    </w:p>
    <w:p w:rsidR="00D33260" w:rsidRDefault="0030700E" w14:paraId="7A5E9C62" w14:textId="77777777" w:rsidP="0074514B">
      <w:pPr>
        <w:rPr>
          <w:b/>
        </w:rPr>
      </w:pPr>
      <w:r w:rsidRPr="00D33260">
        <w:rPr>
          <w:b/>
        </w:rPr>
        <w:t>Decision-making complicat</w:t>
      </w:r>
      <w:r>
        <w:rPr>
          <w:b/>
        </w:rPr>
        <w:t>ions</w:t>
      </w:r>
    </w:p>
    <w:p w:rsidR="00D8234E" w:rsidRDefault="0030700E" w14:paraId="1AA248C6" w14:textId="77777777" w:rsidP="0074514B">
      <w:r w:rsidRPr="00D33260">
        <w:t>Whenever it refers to some judgment, I get puzzled. As a marketer, I ought to look at things differently and occasionally I ought to recommend certain items to my clients by providing with the right choi</w:t>
      </w:r>
      <w:r>
        <w:t>ces</w:t>
      </w:r>
      <w:r w:rsidR="009D342E">
        <w:t xml:space="preserve"> </w:t>
      </w:r>
      <w:r w:rsidR="009D342E" w:rsidRPr="00702C6F">
        <w:rPr>
          <w:rFonts w:cs="Times New Roman"/>
          <w:szCs w:val="24"/>
          <w:shd w:fill="FFFFFF" w:color="auto" w:val="clear"/>
        </w:rPr>
        <w:t xml:space="preserve">(Rakesh and </w:t>
      </w:r>
      <w:proofErr w:type="spellStart"/>
      <w:r w:rsidR="009D342E" w:rsidRPr="00702C6F">
        <w:rPr>
          <w:rFonts w:cs="Times New Roman"/>
          <w:szCs w:val="24"/>
          <w:shd w:fill="FFFFFF" w:color="auto" w:val="clear"/>
        </w:rPr>
        <w:t>Juyal</w:t>
      </w:r>
      <w:proofErr w:type="spellEnd"/>
      <w:r w:rsidR="009D342E" w:rsidRPr="00702C6F">
        <w:rPr>
          <w:rFonts w:cs="Times New Roman"/>
          <w:szCs w:val="24"/>
          <w:shd w:fill="FFFFFF" w:color="auto" w:val="clear"/>
        </w:rPr>
        <w:t>, 2018)</w:t>
      </w:r>
      <w:r>
        <w:t xml:space="preserve">. I </w:t>
      </w:r>
      <w:proofErr w:type="gramStart"/>
      <w:r>
        <w:t>have to</w:t>
      </w:r>
      <w:proofErr w:type="gramEnd"/>
      <w:r>
        <w:t xml:space="preserve"> solve this issue to sustain in the field of marketing and make myself professional.</w:t>
      </w:r>
    </w:p>
    <w:p w:rsidR="00D33260" w:rsidRDefault="0030700E" w14:paraId="5ECEA06E" w14:textId="77777777" w:rsidP="0074514B">
      <w:pPr>
        <w:rPr>
          <w:b/>
        </w:rPr>
      </w:pPr>
      <w:r>
        <w:rPr>
          <w:b/>
        </w:rPr>
        <w:t>Self-esteem</w:t>
      </w:r>
      <w:r w:rsidRPr="00D33260">
        <w:rPr>
          <w:b/>
        </w:rPr>
        <w:t xml:space="preserve"> </w:t>
      </w:r>
    </w:p>
    <w:p w:rsidR="00D33260" w:rsidRDefault="0030700E" w14:paraId="37ED8742" w14:textId="77777777" w:rsidP="00D33260" w:rsidRPr="00D33260">
      <w:r w:rsidRPr="00D33260">
        <w:t>The ineptitude of confidence is a frequent weakness, especially among young participants. Sometimes a loss of confidence can result in job losses. When proposing anything to anyone, I frequently lack confidence. Much of</w:t>
      </w:r>
      <w:r w:rsidR="009D342E">
        <w:t xml:space="preserve"> the way, it occurs cause</w:t>
      </w:r>
      <w:r w:rsidRPr="00D33260">
        <w:t xml:space="preserve"> of the loss of coping skills. </w:t>
      </w:r>
      <w:r w:rsidRPr="00D33260">
        <w:t xml:space="preserve">And </w:t>
        <w:lastRenderedPageBreak/>
      </w:r>
      <w:proofErr w:type="gramStart"/>
      <w:r w:rsidRPr="00D33260">
        <w:t>I'm</w:t>
      </w:r>
      <w:proofErr w:type="gramEnd"/>
      <w:r w:rsidRPr="00D33260">
        <w:t xml:space="preserve"> afraid of talking in public because of such an issue</w:t>
      </w:r>
      <w:r w:rsidR="009D342E">
        <w:t xml:space="preserve"> </w:t>
      </w:r>
      <w:r w:rsidR="009D342E" w:rsidRPr="00702C6F">
        <w:rPr>
          <w:rFonts w:cs="Times New Roman"/>
          <w:szCs w:val="24"/>
          <w:shd w:fill="FFFFFF" w:color="auto" w:val="clear"/>
        </w:rPr>
        <w:t>(</w:t>
      </w:r>
      <w:proofErr w:type="spellStart"/>
      <w:r w:rsidR="009D342E" w:rsidRPr="00702C6F">
        <w:rPr>
          <w:rFonts w:cs="Times New Roman"/>
          <w:szCs w:val="24"/>
          <w:shd w:fill="FFFFFF" w:color="auto" w:val="clear"/>
        </w:rPr>
        <w:t>Campoy</w:t>
      </w:r>
      <w:proofErr w:type="spellEnd"/>
      <w:r w:rsidR="009D342E" w:rsidRPr="00702C6F">
        <w:rPr>
          <w:rFonts w:cs="Times New Roman"/>
          <w:szCs w:val="24"/>
          <w:shd w:fill="FFFFFF" w:color="auto" w:val="clear"/>
        </w:rPr>
        <w:t>, 2016)</w:t>
      </w:r>
      <w:r w:rsidRPr="00D33260">
        <w:t>. But if I realize that I have sufficient talent for the assignment, I will conquer this apprehension of confidence.</w:t>
      </w:r>
    </w:p>
    <w:p w:rsidR="0074514B" w:rsidRDefault="0074514B" w14:paraId="2E6ACD03" w14:textId="77777777" w:rsidP="008E4EDD"/>
    <w:p w:rsidR="00D33260" w:rsidRDefault="0030700E" w14:paraId="5247C45B" w14:textId="77777777">
      <w:pPr>
        <w:jc w:val="left"/>
        <w:spacing w:line="259" w:lineRule="auto"/>
      </w:pPr>
      <w:r>
        <w:br w:type="page"/>
      </w:r>
    </w:p>
    <w:p w:rsidR="0074514B" w:rsidRDefault="0030700E" w14:paraId="2644AFDA" w14:textId="77777777" w:rsidP="00D33260">
      <w:pPr>
        <w:pStyle w:val="Heading1"/>
      </w:pPr>
      <w:bookmarkStart w:id="6" w:name="_Toc57841547"/>
      <w:r>
        <w:t>4. Personal Development Plan</w:t>
        <w:lastRenderedPageBreak/>
      </w:r>
      <w:bookmarkEnd w:id="6"/>
    </w:p>
    <w:p w:rsidR="00D33260" w:rsidRDefault="0030700E" w14:paraId="341AFB0A" w14:textId="77777777" w:rsidP="00D33260">
      <w:r w:rsidRPr="00D33260">
        <w:t>Personal development analysis is a strategic mechanism that aims to establish a personality, advancement road map</w:t>
      </w:r>
      <w:r w:rsidR="009D342E">
        <w:t xml:space="preserve"> </w:t>
      </w:r>
      <w:r w:rsidR="009D342E" w:rsidRPr="00702C6F">
        <w:rPr>
          <w:rFonts w:cs="Times New Roman"/>
          <w:szCs w:val="24"/>
          <w:shd w:fill="FFFFFF" w:color="auto" w:val="clear"/>
        </w:rPr>
        <w:t>(Ward, 2016)</w:t>
      </w:r>
      <w:r w:rsidRPr="00D33260">
        <w:t>.</w:t>
      </w:r>
      <w:r w:rsidR="000B39B9" w:rsidRPr="000B39B9">
        <w:t xml:space="preserve"> </w:t>
      </w:r>
      <w:proofErr w:type="gramStart"/>
      <w:r w:rsidR="000B39B9" w:rsidRPr="000B39B9">
        <w:t>In reality, a</w:t>
      </w:r>
      <w:proofErr w:type="gramEnd"/>
      <w:r w:rsidR="000B39B9" w:rsidRPr="000B39B9">
        <w:t xml:space="preserve"> map will be presented during this section to show what competence I must to work on to attain my ideal role in the marketing field. Solutions will be given as I am sufficiently sure that I can convert such weaknesses into my capabilities. Marking (1-5) is given here through each expertise in which 1 represents that I would have less difficulty tackling and 5 demonstrates that I will have much more difficulty combating competitively. It is also presented with an approximate timetable that I plan to fix my flaws. </w:t>
      </w:r>
    </w:p>
    <w:tbl>
      <w:tblPr>
        <w:tblW w:w="0" w:type="auto"/>
        <w:tblStyle w:val="MediumGrid1-Accent6"/>
        <w:tblLook w:val="4A0"/>
      </w:tblPr>
      <w:tblGrid>
        <w:gridCol w:w="1897"/>
        <w:gridCol w:w="992"/>
        <w:gridCol w:w="2129"/>
        <w:gridCol w:w="2105"/>
        <w:gridCol w:w="2079"/>
      </w:tblGrid>
      <w:tr w14:paraId="796183E6" w14:textId="77777777" w:rsidR="00A672B7" w:rsidRPr="003D3AB4" w:rsidTr="00A672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0B39B9" w:rsidRDefault="0030700E" w14:paraId="0A1D74FE" w14:textId="77777777" w:rsidP="00F92BE7" w:rsidRPr="003D3AB4">
            <w:pPr>
              <w:jc w:val="center"/>
              <w:rPr>
                <w:sz w:val="24"/>
                <w:szCs w:val="24"/>
              </w:rPr>
            </w:pPr>
            <w:r w:rsidRPr="003D3AB4">
              <w:rPr>
                <w:sz w:val="24"/>
                <w:szCs w:val="24"/>
              </w:rPr>
              <w:t>Skill deficiencies those must be resolved</w:t>
            </w:r>
          </w:p>
        </w:tc>
        <w:tc>
          <w:tcPr>
            <w:tcW w:w="992" w:type="dxa"/>
          </w:tcPr>
          <w:p w:rsidR="000B39B9" w:rsidRDefault="0030700E" w14:paraId="271DFD41" w14:textId="77777777" w:rsidP="00F92BE7" w:rsidRPr="003D3AB4">
            <w:pPr>
              <w:cnfStyle w:val="100000000000" w:firstRow="1" w:lastRow="0" w:firstColumn="0" w:lastColumn="0" w:oddVBand="0" w:evenVBand="0" w:oddHBand="0" w:evenHBand="0" w:firstRowFirstColumn="0" w:firstRowLastColumn="0" w:lastRowFirstColumn="0" w:lastRowLastColumn="0"/>
              <w:jc w:val="center"/>
              <w:rPr>
                <w:sz w:val="24"/>
                <w:szCs w:val="24"/>
              </w:rPr>
            </w:pPr>
            <w:r w:rsidRPr="003D3AB4">
              <w:rPr>
                <w:b w:val="0"/>
                <w:sz w:val="24"/>
                <w:szCs w:val="24"/>
              </w:rPr>
              <w:t>Rank</w:t>
            </w:r>
          </w:p>
          <w:p w:rsidR="000B39B9" w:rsidRDefault="0030700E" w14:paraId="44897D4E" w14:textId="77777777" w:rsidP="00F92BE7" w:rsidRPr="003D3AB4">
            <w:pPr>
              <w:cnfStyle w:val="100000000000" w:firstRow="1" w:lastRow="0" w:firstColumn="0" w:lastColumn="0" w:oddVBand="0" w:evenVBand="0" w:oddHBand="0" w:evenHBand="0" w:firstRowFirstColumn="0" w:firstRowLastColumn="0" w:lastRowFirstColumn="0" w:lastRowLastColumn="0"/>
              <w:jc w:val="center"/>
              <w:rPr>
                <w:sz w:val="24"/>
                <w:szCs w:val="24"/>
              </w:rPr>
            </w:pPr>
            <w:r w:rsidRPr="003D3AB4">
              <w:rPr>
                <w:sz w:val="24"/>
                <w:szCs w:val="24"/>
              </w:rPr>
              <w:t>(1-5)</w:t>
            </w:r>
          </w:p>
        </w:tc>
        <w:tc>
          <w:tcPr>
            <w:tcW w:w="2129" w:type="dxa"/>
          </w:tcPr>
          <w:p w:rsidR="000B39B9" w:rsidRDefault="0030700E" w14:paraId="6998F93E" w14:textId="77777777" w:rsidP="00F92BE7" w:rsidRPr="003D3AB4">
            <w:pPr>
              <w:cnfStyle w:val="100000000000" w:firstRow="1" w:lastRow="0" w:firstColumn="0" w:lastColumn="0" w:oddVBand="0" w:evenVBand="0" w:oddHBand="0" w:evenHBand="0" w:firstRowFirstColumn="0" w:firstRowLastColumn="0" w:lastRowFirstColumn="0" w:lastRowLastColumn="0"/>
              <w:jc w:val="center"/>
              <w:rPr>
                <w:sz w:val="24"/>
                <w:szCs w:val="24"/>
              </w:rPr>
            </w:pPr>
            <w:r w:rsidRPr="003D3AB4">
              <w:rPr>
                <w:sz w:val="24"/>
                <w:szCs w:val="24"/>
              </w:rPr>
              <w:t>Tactics to overcome and strengthen vulnerabilities</w:t>
            </w:r>
          </w:p>
        </w:tc>
        <w:tc>
          <w:tcPr>
            <w:tcW w:w="2105" w:type="dxa"/>
          </w:tcPr>
          <w:p w:rsidR="000B39B9" w:rsidRDefault="0030700E" w14:paraId="2C9EAC8C" w14:textId="77777777" w:rsidP="00F92BE7" w:rsidRPr="003D3AB4">
            <w:pPr>
              <w:cnfStyle w:val="100000000000" w:firstRow="1" w:lastRow="0" w:firstColumn="0" w:lastColumn="0" w:oddVBand="0" w:evenVBand="0" w:oddHBand="0" w:evenHBand="0" w:firstRowFirstColumn="0" w:firstRowLastColumn="0" w:lastRowFirstColumn="0" w:lastRowLastColumn="0"/>
              <w:jc w:val="center"/>
              <w:rPr>
                <w:sz w:val="24"/>
                <w:szCs w:val="24"/>
              </w:rPr>
            </w:pPr>
            <w:r w:rsidRPr="003D3AB4">
              <w:rPr>
                <w:sz w:val="24"/>
                <w:szCs w:val="24"/>
              </w:rPr>
              <w:t>Assessments of skills</w:t>
            </w:r>
          </w:p>
        </w:tc>
        <w:tc>
          <w:tcPr>
            <w:tcW w:w="2079" w:type="dxa"/>
          </w:tcPr>
          <w:p w:rsidR="000B39B9" w:rsidRDefault="0030700E" w14:paraId="5E4E3559" w14:textId="77777777" w:rsidP="00F92BE7" w:rsidRPr="003D3AB4">
            <w:pPr>
              <w:cnfStyle w:val="100000000000" w:firstRow="1" w:lastRow="0" w:firstColumn="0" w:lastColumn="0" w:oddVBand="0" w:evenVBand="0" w:oddHBand="0" w:evenHBand="0" w:firstRowFirstColumn="0" w:firstRowLastColumn="0" w:lastRowFirstColumn="0" w:lastRowLastColumn="0"/>
              <w:jc w:val="center"/>
              <w:rPr>
                <w:sz w:val="24"/>
                <w:szCs w:val="24"/>
              </w:rPr>
            </w:pPr>
            <w:r w:rsidRPr="003D3AB4">
              <w:rPr>
                <w:sz w:val="24"/>
                <w:szCs w:val="24"/>
              </w:rPr>
              <w:t>Period Needed</w:t>
            </w:r>
          </w:p>
        </w:tc>
      </w:tr>
      <w:tr w14:paraId="5029E8CA" w14:textId="77777777" w:rsidR="00A672B7" w:rsidRPr="003D3AB4" w:rsidTr="00A672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7" w:type="dxa"/>
          </w:tcPr>
          <w:p w:rsidR="000B39B9" w:rsidRDefault="0030700E" w14:paraId="2D0E1654" w14:textId="77777777" w:rsidP="00E75B31" w:rsidRPr="003D3AB4">
            <w:pPr>
              <w:jc w:val="left"/>
              <w:rPr>
                <w:sz w:val="24"/>
                <w:szCs w:val="24"/>
              </w:rPr>
            </w:pPr>
            <w:r w:rsidRPr="003D3AB4">
              <w:rPr>
                <w:sz w:val="24"/>
                <w:szCs w:val="24"/>
              </w:rPr>
              <w:t xml:space="preserve">Communication </w:t>
            </w:r>
            <w:r w:rsidR="00E75B31" w:rsidRPr="003D3AB4">
              <w:rPr>
                <w:sz w:val="24"/>
                <w:szCs w:val="24"/>
              </w:rPr>
              <w:t>Shortfall</w:t>
            </w:r>
          </w:p>
        </w:tc>
        <w:tc>
          <w:tcPr>
            <w:tcW w:w="992" w:type="dxa"/>
          </w:tcPr>
          <w:p w:rsidR="000B39B9" w:rsidRDefault="0030700E" w14:paraId="107B4D17"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r w:rsidRPr="003D3AB4">
              <w:rPr>
                <w:sz w:val="24"/>
                <w:szCs w:val="24"/>
              </w:rPr>
              <w:t>4</w:t>
            </w:r>
            <w:r w:rsidR="00E75B31" w:rsidRPr="003D3AB4">
              <w:rPr>
                <w:sz w:val="24"/>
                <w:szCs w:val="24"/>
              </w:rPr>
              <w:t xml:space="preserve"> </w:t>
            </w:r>
          </w:p>
        </w:tc>
        <w:tc>
          <w:tcPr>
            <w:tcW w:w="2129" w:type="dxa"/>
          </w:tcPr>
          <w:p w:rsidR="000B39B9" w:rsidRDefault="0030700E" w14:paraId="65492426"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proofErr w:type="gramStart"/>
            <w:r w:rsidRPr="003D3AB4">
              <w:rPr>
                <w:sz w:val="24"/>
                <w:szCs w:val="24"/>
              </w:rPr>
              <w:t>I'm</w:t>
            </w:r>
            <w:proofErr w:type="gramEnd"/>
            <w:r w:rsidRPr="003D3AB4">
              <w:rPr>
                <w:sz w:val="24"/>
                <w:szCs w:val="24"/>
              </w:rPr>
              <w:t xml:space="preserve"> trying to concentrate on my abilities to connect with unfamiliar entities and communicate clearly with them. In social activities, I would involve myself and trying to offer further public speeches.</w:t>
            </w:r>
          </w:p>
        </w:tc>
        <w:tc>
          <w:tcPr>
            <w:tcW w:w="2105" w:type="dxa"/>
          </w:tcPr>
          <w:p w:rsidR="000B39B9" w:rsidRDefault="0030700E" w14:paraId="41FCB9DE"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r w:rsidRPr="003D3AB4">
              <w:rPr>
                <w:sz w:val="24"/>
                <w:szCs w:val="24"/>
              </w:rPr>
              <w:t>In that expertise, I have weaknesses, but there are not enough. I assume that I can quickly solve this dilemma with just a little initiative like being extroverted. To become a marketing executive, this skill is a must to acquire</w:t>
            </w:r>
          </w:p>
        </w:tc>
        <w:tc>
          <w:tcPr>
            <w:tcW w:w="2079" w:type="dxa"/>
          </w:tcPr>
          <w:p w:rsidR="000B39B9" w:rsidRDefault="0030700E" w14:paraId="1773615A"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r w:rsidRPr="003D3AB4">
              <w:rPr>
                <w:sz w:val="24"/>
                <w:szCs w:val="24"/>
              </w:rPr>
              <w:t>4 Months</w:t>
            </w:r>
          </w:p>
          <w:p w:rsidR="000B39B9" w:rsidRDefault="0030700E" w14:paraId="406A7C28" w14:textId="77777777" w:rsidP="00E75B31"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r w:rsidRPr="003D3AB4">
              <w:rPr>
                <w:sz w:val="24"/>
                <w:szCs w:val="24"/>
              </w:rPr>
              <w:t xml:space="preserve">Starting From </w:t>
            </w:r>
            <w:r w:rsidR="00C61E15" w:rsidRPr="003D3AB4">
              <w:rPr>
                <w:sz w:val="24"/>
                <w:szCs w:val="24"/>
              </w:rPr>
              <w:t>0</w:t>
            </w:r>
            <w:r w:rsidR="00E75B31" w:rsidRPr="003D3AB4">
              <w:rPr>
                <w:sz w:val="24"/>
                <w:szCs w:val="24"/>
              </w:rPr>
              <w:t>1</w:t>
            </w:r>
            <w:r w:rsidRPr="003D3AB4">
              <w:rPr>
                <w:sz w:val="24"/>
                <w:szCs w:val="24"/>
              </w:rPr>
              <w:t xml:space="preserve"> </w:t>
            </w:r>
            <w:r w:rsidR="00E75B31" w:rsidRPr="003D3AB4">
              <w:rPr>
                <w:sz w:val="24"/>
                <w:szCs w:val="24"/>
              </w:rPr>
              <w:t>January 2021</w:t>
            </w:r>
            <w:r w:rsidRPr="003D3AB4">
              <w:rPr>
                <w:sz w:val="24"/>
                <w:szCs w:val="24"/>
              </w:rPr>
              <w:t xml:space="preserve"> to </w:t>
            </w:r>
            <w:r w:rsidR="00C61E15" w:rsidRPr="003D3AB4">
              <w:rPr>
                <w:sz w:val="24"/>
                <w:szCs w:val="24"/>
              </w:rPr>
              <w:t>0</w:t>
            </w:r>
            <w:r w:rsidR="00E75B31" w:rsidRPr="003D3AB4">
              <w:rPr>
                <w:sz w:val="24"/>
                <w:szCs w:val="24"/>
              </w:rPr>
              <w:t>1</w:t>
            </w:r>
            <w:r w:rsidRPr="003D3AB4">
              <w:rPr>
                <w:sz w:val="24"/>
                <w:szCs w:val="24"/>
              </w:rPr>
              <w:t xml:space="preserve"> </w:t>
            </w:r>
            <w:r w:rsidR="00E75B31" w:rsidRPr="003D3AB4">
              <w:rPr>
                <w:sz w:val="24"/>
                <w:szCs w:val="24"/>
              </w:rPr>
              <w:t>April</w:t>
            </w:r>
            <w:r w:rsidRPr="003D3AB4">
              <w:rPr>
                <w:sz w:val="24"/>
                <w:szCs w:val="24"/>
              </w:rPr>
              <w:t xml:space="preserve"> 202</w:t>
            </w:r>
            <w:r w:rsidR="00E75B31" w:rsidRPr="003D3AB4">
              <w:rPr>
                <w:sz w:val="24"/>
                <w:szCs w:val="24"/>
              </w:rPr>
              <w:t>1</w:t>
            </w:r>
          </w:p>
        </w:tc>
      </w:tr>
      <w:tr w14:paraId="3483823E" w14:textId="77777777" w:rsidR="00A672B7" w:rsidRPr="003D3AB4" w:rsidTr="00A672B7">
        <w:trPr>
          <w:trHeight w:val="1457"/>
        </w:trPr>
        <w:tc>
          <w:tcPr>
            <w:cnfStyle w:val="001000000000" w:firstRow="0" w:lastRow="0" w:firstColumn="1" w:lastColumn="0" w:oddVBand="0" w:evenVBand="0" w:oddHBand="0" w:evenHBand="0" w:firstRowFirstColumn="0" w:firstRowLastColumn="0" w:lastRowFirstColumn="0" w:lastRowLastColumn="0"/>
            <w:tcW w:w="1897" w:type="dxa"/>
          </w:tcPr>
          <w:p w:rsidR="00E75B31" w:rsidRDefault="0030700E" w14:paraId="72D47A8D" w14:textId="77777777" w:rsidP="00E75B31" w:rsidRPr="003D3AB4">
            <w:pPr>
              <w:rPr>
                <w:sz w:val="24"/>
                <w:szCs w:val="24"/>
              </w:rPr>
            </w:pPr>
            <w:r w:rsidRPr="003D3AB4">
              <w:rPr>
                <w:sz w:val="24"/>
                <w:szCs w:val="24"/>
              </w:rPr>
              <w:t>Decision-making complications</w:t>
            </w:r>
          </w:p>
          <w:p w:rsidR="000B39B9" w:rsidRDefault="000B39B9" w14:paraId="5C6E6603" w14:textId="77777777" w:rsidP="006E42E2" w:rsidRPr="003D3AB4">
            <w:pPr>
              <w:rPr>
                <w:sz w:val="24"/>
                <w:szCs w:val="24"/>
              </w:rPr>
            </w:pPr>
          </w:p>
        </w:tc>
        <w:tc>
          <w:tcPr>
            <w:tcW w:w="992" w:type="dxa"/>
          </w:tcPr>
          <w:p w:rsidR="000B39B9" w:rsidRDefault="0030700E" w14:paraId="124C656C" w14:textId="77777777" w:rsidP="006E42E2"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2</w:t>
            </w:r>
          </w:p>
        </w:tc>
        <w:tc>
          <w:tcPr>
            <w:tcW w:w="2129" w:type="dxa"/>
          </w:tcPr>
          <w:p w:rsidR="000B39B9" w:rsidRDefault="0030700E" w14:paraId="17DB9C08" w14:textId="77777777" w:rsidP="006E42E2" w:rsidRPr="003D3AB4">
            <w:pPr>
              <w:cnfStyle w:val="000000000000" w:firstRow="0" w:lastRow="0" w:firstColumn="0" w:lastColumn="0" w:oddVBand="0" w:evenVBand="0" w:oddHBand="0" w:evenHBand="0" w:firstRowFirstColumn="0" w:firstRowLastColumn="0" w:lastRowFirstColumn="0" w:lastRowLastColumn="0"/>
              <w:jc w:val="left"/>
              <w:rPr>
                <w:sz w:val="24"/>
                <w:szCs w:val="24"/>
              </w:rPr>
            </w:pPr>
            <w:r w:rsidRPr="003D3AB4">
              <w:rPr>
                <w:sz w:val="24"/>
                <w:szCs w:val="24"/>
              </w:rPr>
              <w:t xml:space="preserve">I ought to exercise greater discipline when coping with this topic and seek to focus mostly on keeping relaxed by </w:t>
            </w:r>
            <w:r w:rsidRPr="003D3AB4">
              <w:rPr>
                <w:sz w:val="24"/>
                <w:szCs w:val="24"/>
              </w:rPr>
              <w:t>reading literature or investing quality hours on my pursuits.</w:t>
              <w:lastRenderedPageBreak/>
            </w:r>
          </w:p>
        </w:tc>
        <w:tc>
          <w:tcPr>
            <w:tcW w:w="2105" w:type="dxa"/>
          </w:tcPr>
          <w:p w:rsidR="000B39B9" w:rsidRDefault="0030700E" w14:paraId="5EFD906F" w14:textId="77777777" w:rsidP="006E42E2" w:rsidRPr="003D3AB4">
            <w:pPr>
              <w:cnfStyle w:val="000000000000" w:firstRow="0" w:lastRow="0" w:firstColumn="0" w:lastColumn="0" w:oddVBand="0" w:evenVBand="0" w:oddHBand="0" w:evenHBand="0" w:firstRowFirstColumn="0" w:firstRowLastColumn="0" w:lastRowFirstColumn="0" w:lastRowLastColumn="0"/>
              <w:jc w:val="left"/>
              <w:rPr>
                <w:sz w:val="24"/>
                <w:szCs w:val="24"/>
              </w:rPr>
            </w:pPr>
            <w:r w:rsidRPr="003D3AB4">
              <w:rPr>
                <w:sz w:val="24"/>
                <w:szCs w:val="24"/>
              </w:rPr>
              <w:t xml:space="preserve">I should be properly knowledgeable of my commodities and services including their </w:t>
              <w:lastRenderedPageBreak/>
            </w:r>
            <w:r w:rsidRPr="003D3AB4">
              <w:rPr>
                <w:sz w:val="24"/>
                <w:szCs w:val="24"/>
              </w:rPr>
              <w:t>incentives to cope with this setback. I should support me pinpoint a list of options to get and relieve my challenges in judgment calls.</w:t>
              <w:lastRenderedPageBreak/>
            </w:r>
          </w:p>
        </w:tc>
        <w:tc>
          <w:tcPr>
            <w:tcW w:w="2079" w:type="dxa"/>
          </w:tcPr>
          <w:p w:rsidR="000B39B9" w:rsidRDefault="0030700E" w14:paraId="409ACEA3" w14:textId="77777777" w:rsidP="006E42E2"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3 Months</w:t>
              <w:lastRenderedPageBreak/>
            </w:r>
          </w:p>
          <w:p w:rsidR="000B39B9" w:rsidRDefault="0030700E" w14:paraId="0DF614AA" w14:textId="77777777" w:rsidP="00C61E15"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 xml:space="preserve">From </w:t>
            </w:r>
            <w:r w:rsidR="00C61E15" w:rsidRPr="003D3AB4">
              <w:rPr>
                <w:sz w:val="24"/>
                <w:szCs w:val="24"/>
              </w:rPr>
              <w:t>01 January 2021</w:t>
            </w:r>
            <w:r w:rsidRPr="003D3AB4">
              <w:rPr>
                <w:sz w:val="24"/>
                <w:szCs w:val="24"/>
              </w:rPr>
              <w:t xml:space="preserve"> to </w:t>
            </w:r>
            <w:r w:rsidR="00C61E15" w:rsidRPr="003D3AB4">
              <w:rPr>
                <w:sz w:val="24"/>
                <w:szCs w:val="24"/>
              </w:rPr>
              <w:t>01 March 2021</w:t>
            </w:r>
            <w:r w:rsidRPr="003D3AB4">
              <w:rPr>
                <w:sz w:val="24"/>
                <w:szCs w:val="24"/>
              </w:rPr>
              <w:t>.</w:t>
            </w:r>
          </w:p>
        </w:tc>
      </w:tr>
      <w:tr w14:paraId="019050E0" w14:textId="77777777" w:rsidR="00A672B7" w:rsidRPr="003D3AB4" w:rsidTr="00A672B7">
        <w:trPr>
          <w:cnfStyle w:val="000000100000" w:firstRow="0" w:lastRow="0" w:firstColumn="0" w:lastColumn="0" w:oddVBand="0" w:evenVBand="0" w:oddHBand="1" w:evenHBand="0" w:firstRowFirstColumn="0" w:firstRowLastColumn="0" w:lastRowFirstColumn="0" w:lastRowLastColumn="0"/>
          <w:trHeight w:val="1187"/>
        </w:trPr>
        <w:tc>
          <w:tcPr>
            <w:cnfStyle w:val="001000000000" w:firstRow="0" w:lastRow="0" w:firstColumn="1" w:lastColumn="0" w:oddVBand="0" w:evenVBand="0" w:oddHBand="0" w:evenHBand="0" w:firstRowFirstColumn="0" w:firstRowLastColumn="0" w:lastRowFirstColumn="0" w:lastRowLastColumn="0"/>
            <w:tcW w:w="1897" w:type="dxa"/>
          </w:tcPr>
          <w:p w:rsidR="000B39B9" w:rsidRDefault="0030700E" w14:paraId="34285F1D" w14:textId="77777777" w:rsidP="006E42E2" w:rsidRPr="003D3AB4">
            <w:pPr>
              <w:rPr>
                <w:sz w:val="24"/>
                <w:szCs w:val="24"/>
              </w:rPr>
            </w:pPr>
            <w:r w:rsidRPr="003D3AB4">
              <w:rPr>
                <w:sz w:val="24"/>
                <w:szCs w:val="24"/>
              </w:rPr>
              <w:t xml:space="preserve">Fear of </w:t>
            </w:r>
            <w:r w:rsidR="00E75B31" w:rsidRPr="003D3AB4">
              <w:rPr>
                <w:sz w:val="24"/>
                <w:szCs w:val="24"/>
              </w:rPr>
              <w:t>Failures</w:t>
            </w:r>
          </w:p>
        </w:tc>
        <w:tc>
          <w:tcPr>
            <w:tcW w:w="992" w:type="dxa"/>
          </w:tcPr>
          <w:p w:rsidR="000B39B9" w:rsidRDefault="0030700E" w14:paraId="0BD5A62B" w14:textId="77777777" w:rsidP="006E42E2" w:rsidRPr="003D3AB4">
            <w:pPr>
              <w:cnfStyle w:val="000000100000" w:firstRow="0" w:lastRow="0" w:firstColumn="0" w:lastColumn="0" w:oddVBand="0" w:evenVBand="0" w:oddHBand="1" w:evenHBand="0" w:firstRowFirstColumn="0" w:firstRowLastColumn="0" w:lastRowFirstColumn="0" w:lastRowLastColumn="0"/>
              <w:rPr>
                <w:sz w:val="24"/>
                <w:szCs w:val="24"/>
              </w:rPr>
            </w:pPr>
            <w:r w:rsidRPr="003D3AB4">
              <w:rPr>
                <w:sz w:val="24"/>
                <w:szCs w:val="24"/>
              </w:rPr>
              <w:t>3</w:t>
            </w:r>
          </w:p>
        </w:tc>
        <w:tc>
          <w:tcPr>
            <w:tcW w:w="2129" w:type="dxa"/>
          </w:tcPr>
          <w:p w:rsidR="000B39B9" w:rsidRDefault="0030700E" w14:paraId="1E546FCD"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r w:rsidRPr="003D3AB4">
              <w:rPr>
                <w:sz w:val="24"/>
                <w:szCs w:val="24"/>
              </w:rPr>
              <w:t>I need to build a proactive mentality to solve this challenge and exercise responding to other important issues and develop my level of tolerance.</w:t>
            </w:r>
          </w:p>
        </w:tc>
        <w:tc>
          <w:tcPr>
            <w:tcW w:w="2105" w:type="dxa"/>
          </w:tcPr>
          <w:p w:rsidR="000B39B9" w:rsidRDefault="0030700E" w14:paraId="2851DD72" w14:textId="77777777" w:rsidP="006E42E2" w:rsidRPr="003D3AB4">
            <w:pPr>
              <w:cnfStyle w:val="000000100000" w:firstRow="0" w:lastRow="0" w:firstColumn="0" w:lastColumn="0" w:oddVBand="0" w:evenVBand="0" w:oddHBand="1" w:evenHBand="0" w:firstRowFirstColumn="0" w:firstRowLastColumn="0" w:lastRowFirstColumn="0" w:lastRowLastColumn="0"/>
              <w:jc w:val="left"/>
              <w:rPr>
                <w:sz w:val="24"/>
                <w:szCs w:val="24"/>
              </w:rPr>
            </w:pPr>
            <w:proofErr w:type="gramStart"/>
            <w:r w:rsidRPr="003D3AB4">
              <w:rPr>
                <w:sz w:val="24"/>
                <w:szCs w:val="24"/>
              </w:rPr>
              <w:t>That's</w:t>
            </w:r>
            <w:proofErr w:type="gramEnd"/>
            <w:r w:rsidRPr="003D3AB4">
              <w:rPr>
                <w:sz w:val="24"/>
                <w:szCs w:val="24"/>
              </w:rPr>
              <w:t xml:space="preserve"> a huge problem for me. Yet it would also inspire me to work rigorously so that I never have to experience disappointment. However, </w:t>
            </w:r>
            <w:proofErr w:type="gramStart"/>
            <w:r w:rsidRPr="003D3AB4">
              <w:rPr>
                <w:sz w:val="24"/>
                <w:szCs w:val="24"/>
              </w:rPr>
              <w:t>I'm</w:t>
            </w:r>
            <w:proofErr w:type="gramEnd"/>
            <w:r w:rsidRPr="003D3AB4">
              <w:rPr>
                <w:sz w:val="24"/>
                <w:szCs w:val="24"/>
              </w:rPr>
              <w:t xml:space="preserve"> beginning to work on it to improve the situation.</w:t>
            </w:r>
          </w:p>
        </w:tc>
        <w:tc>
          <w:tcPr>
            <w:tcW w:w="2079" w:type="dxa"/>
          </w:tcPr>
          <w:p w:rsidR="000B39B9" w:rsidRDefault="0030700E" w14:paraId="67A92D50" w14:textId="77777777" w:rsidP="006E42E2" w:rsidRPr="003D3AB4">
            <w:pPr>
              <w:cnfStyle w:val="000000100000" w:firstRow="0" w:lastRow="0" w:firstColumn="0" w:lastColumn="0" w:oddVBand="0" w:evenVBand="0" w:oddHBand="1" w:evenHBand="0" w:firstRowFirstColumn="0" w:firstRowLastColumn="0" w:lastRowFirstColumn="0" w:lastRowLastColumn="0"/>
              <w:rPr>
                <w:sz w:val="24"/>
                <w:szCs w:val="24"/>
              </w:rPr>
            </w:pPr>
            <w:r w:rsidRPr="003D3AB4">
              <w:rPr>
                <w:sz w:val="24"/>
                <w:szCs w:val="24"/>
              </w:rPr>
              <w:t xml:space="preserve">3 Months </w:t>
            </w:r>
          </w:p>
          <w:p w:rsidR="000B39B9" w:rsidRDefault="0030700E" w14:paraId="603C3A2A" w14:textId="77777777" w:rsidP="00E75B31" w:rsidRPr="003D3AB4">
            <w:pPr>
              <w:cnfStyle w:val="000000100000" w:firstRow="0" w:lastRow="0" w:firstColumn="0" w:lastColumn="0" w:oddVBand="0" w:evenVBand="0" w:oddHBand="1" w:evenHBand="0" w:firstRowFirstColumn="0" w:firstRowLastColumn="0" w:lastRowFirstColumn="0" w:lastRowLastColumn="0"/>
              <w:rPr>
                <w:sz w:val="24"/>
                <w:szCs w:val="24"/>
              </w:rPr>
            </w:pPr>
            <w:r w:rsidRPr="003D3AB4">
              <w:rPr>
                <w:sz w:val="24"/>
                <w:szCs w:val="24"/>
              </w:rPr>
              <w:t xml:space="preserve">From </w:t>
            </w:r>
            <w:r w:rsidR="00E75B31" w:rsidRPr="003D3AB4">
              <w:rPr>
                <w:sz w:val="24"/>
                <w:szCs w:val="24"/>
              </w:rPr>
              <w:t>10</w:t>
            </w:r>
            <w:r w:rsidRPr="003D3AB4">
              <w:rPr>
                <w:sz w:val="24"/>
                <w:szCs w:val="24"/>
              </w:rPr>
              <w:t xml:space="preserve"> </w:t>
            </w:r>
            <w:r w:rsidR="00E75B31" w:rsidRPr="003D3AB4">
              <w:rPr>
                <w:sz w:val="24"/>
                <w:szCs w:val="24"/>
              </w:rPr>
              <w:t>December 2021</w:t>
            </w:r>
            <w:r w:rsidRPr="003D3AB4">
              <w:rPr>
                <w:sz w:val="24"/>
                <w:szCs w:val="24"/>
              </w:rPr>
              <w:t xml:space="preserve"> to </w:t>
            </w:r>
            <w:proofErr w:type="gramStart"/>
            <w:r w:rsidR="00E75B31" w:rsidRPr="003D3AB4">
              <w:rPr>
                <w:sz w:val="24"/>
                <w:szCs w:val="24"/>
              </w:rPr>
              <w:t xml:space="preserve">10 </w:t>
            </w:r>
            <w:r w:rsidRPr="003D3AB4">
              <w:rPr>
                <w:sz w:val="24"/>
                <w:szCs w:val="24"/>
              </w:rPr>
              <w:t xml:space="preserve"> February</w:t>
            </w:r>
            <w:proofErr w:type="gramEnd"/>
            <w:r w:rsidR="00E75B31" w:rsidRPr="003D3AB4">
              <w:rPr>
                <w:sz w:val="24"/>
                <w:szCs w:val="24"/>
              </w:rPr>
              <w:t xml:space="preserve"> </w:t>
            </w:r>
            <w:r w:rsidRPr="003D3AB4">
              <w:rPr>
                <w:sz w:val="24"/>
                <w:szCs w:val="24"/>
              </w:rPr>
              <w:t>202</w:t>
            </w:r>
            <w:r w:rsidR="00E75B31" w:rsidRPr="003D3AB4">
              <w:rPr>
                <w:sz w:val="24"/>
                <w:szCs w:val="24"/>
              </w:rPr>
              <w:t>1</w:t>
            </w:r>
          </w:p>
        </w:tc>
      </w:tr>
      <w:tr w14:paraId="69C10020" w14:textId="77777777" w:rsidR="00A672B7" w:rsidRPr="003D3AB4" w:rsidTr="00A672B7">
        <w:trPr>
          <w:trHeight w:val="1826"/>
        </w:trPr>
        <w:tc>
          <w:tcPr>
            <w:cnfStyle w:val="001000000000" w:firstRow="0" w:lastRow="0" w:firstColumn="1" w:lastColumn="0" w:oddVBand="0" w:evenVBand="0" w:oddHBand="0" w:evenHBand="0" w:firstRowFirstColumn="0" w:firstRowLastColumn="0" w:lastRowFirstColumn="0" w:lastRowLastColumn="0"/>
            <w:tcW w:w="1897" w:type="dxa"/>
          </w:tcPr>
          <w:p w:rsidR="00C61E15" w:rsidRDefault="0030700E" w14:paraId="187B5F45" w14:textId="77777777" w:rsidP="00C61E15" w:rsidRPr="003D3AB4">
            <w:pPr>
              <w:rPr>
                <w:sz w:val="24"/>
                <w:szCs w:val="24"/>
              </w:rPr>
            </w:pPr>
            <w:r w:rsidRPr="003D3AB4">
              <w:rPr>
                <w:sz w:val="24"/>
                <w:szCs w:val="24"/>
              </w:rPr>
              <w:t>Self-esteem</w:t>
            </w:r>
          </w:p>
          <w:p w:rsidR="000B39B9" w:rsidRDefault="000B39B9" w14:paraId="50028EE4" w14:textId="77777777" w:rsidP="006E42E2" w:rsidRPr="003D3AB4">
            <w:pPr>
              <w:rPr>
                <w:sz w:val="24"/>
                <w:szCs w:val="24"/>
              </w:rPr>
            </w:pPr>
          </w:p>
        </w:tc>
        <w:tc>
          <w:tcPr>
            <w:tcW w:w="992" w:type="dxa"/>
          </w:tcPr>
          <w:p w:rsidR="000B39B9" w:rsidRDefault="0030700E" w14:paraId="0D30A858" w14:textId="77777777" w:rsidP="006E42E2"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2</w:t>
            </w:r>
          </w:p>
        </w:tc>
        <w:tc>
          <w:tcPr>
            <w:tcW w:w="2129" w:type="dxa"/>
          </w:tcPr>
          <w:p w:rsidR="000B39B9" w:rsidRDefault="0030700E" w14:paraId="1EB6FC28" w14:textId="77777777" w:rsidP="006E42E2"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 xml:space="preserve">It would also allow me to increase my bond of confidence if I can speak openly. I ought to enhance my awareness of the area in which I will be working, which will further enhance my bond of confidence throughout my </w:t>
            </w:r>
            <w:r w:rsidRPr="003D3AB4">
              <w:rPr>
                <w:sz w:val="24"/>
                <w:szCs w:val="24"/>
              </w:rPr>
              <w:t>professional life.</w:t>
              <w:lastRenderedPageBreak/>
            </w:r>
          </w:p>
        </w:tc>
        <w:tc>
          <w:tcPr>
            <w:tcW w:w="2105" w:type="dxa"/>
          </w:tcPr>
          <w:p w:rsidR="000B39B9" w:rsidRDefault="0030700E" w14:paraId="6CF4493E" w14:textId="77777777" w:rsidP="006E42E2" w:rsidRPr="003D3AB4">
            <w:pPr>
              <w:cnfStyle w:val="000000000000" w:firstRow="0" w:lastRow="0" w:firstColumn="0" w:lastColumn="0" w:oddVBand="0" w:evenVBand="0" w:oddHBand="0" w:evenHBand="0" w:firstRowFirstColumn="0" w:firstRowLastColumn="0" w:lastRowFirstColumn="0" w:lastRowLastColumn="0"/>
              <w:jc w:val="left"/>
              <w:rPr>
                <w:sz w:val="24"/>
                <w:szCs w:val="24"/>
              </w:rPr>
            </w:pPr>
            <w:r w:rsidRPr="003D3AB4">
              <w:rPr>
                <w:sz w:val="24"/>
                <w:szCs w:val="24"/>
              </w:rPr>
              <w:t xml:space="preserve">In this capacity, </w:t>
              <w:lastRenderedPageBreak/>
            </w:r>
            <w:proofErr w:type="gramStart"/>
            <w:r w:rsidRPr="003D3AB4">
              <w:rPr>
                <w:sz w:val="24"/>
                <w:szCs w:val="24"/>
              </w:rPr>
              <w:t>I'm</w:t>
            </w:r>
            <w:proofErr w:type="gramEnd"/>
            <w:r w:rsidRPr="003D3AB4">
              <w:rPr>
                <w:sz w:val="24"/>
                <w:szCs w:val="24"/>
              </w:rPr>
              <w:t xml:space="preserve"> in a balanced situation, not really too elevated and not too minimal. </w:t>
            </w:r>
            <w:proofErr w:type="gramStart"/>
            <w:r w:rsidRPr="003D3AB4">
              <w:rPr>
                <w:sz w:val="24"/>
                <w:szCs w:val="24"/>
              </w:rPr>
              <w:t>So</w:t>
            </w:r>
            <w:proofErr w:type="gramEnd"/>
            <w:r w:rsidRPr="003D3AB4">
              <w:rPr>
                <w:sz w:val="24"/>
                <w:szCs w:val="24"/>
              </w:rPr>
              <w:t xml:space="preserve"> I can potentially exceed my bond of confidence just that little bit, but seek not to be overly optimistic, which would be a danger to me just like </w:t>
            </w:r>
            <w:r w:rsidRPr="003D3AB4">
              <w:rPr>
                <w:sz w:val="24"/>
                <w:szCs w:val="24"/>
              </w:rPr>
              <w:t>forfeiting my employment.</w:t>
              <w:lastRenderedPageBreak/>
            </w:r>
          </w:p>
        </w:tc>
        <w:tc>
          <w:tcPr>
            <w:tcW w:w="2079" w:type="dxa"/>
          </w:tcPr>
          <w:p w:rsidR="000B39B9" w:rsidRDefault="0030700E" w14:paraId="72AAD0FF" w14:textId="77777777" w:rsidP="006E42E2" w:rsidRPr="003D3AB4">
            <w:pPr>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 xml:space="preserve">3 Months </w:t>
              <w:lastRenderedPageBreak/>
            </w:r>
          </w:p>
          <w:p w:rsidR="000B39B9" w:rsidRDefault="0030700E" w14:paraId="1E20C20C" w14:textId="77777777" w:rsidP="009D342E" w:rsidRPr="003D3AB4">
            <w:pPr>
              <w:keepNext/>
              <w:cnfStyle w:val="000000000000" w:firstRow="0" w:lastRow="0" w:firstColumn="0" w:lastColumn="0" w:oddVBand="0" w:evenVBand="0" w:oddHBand="0" w:evenHBand="0" w:firstRowFirstColumn="0" w:firstRowLastColumn="0" w:lastRowFirstColumn="0" w:lastRowLastColumn="0"/>
              <w:rPr>
                <w:sz w:val="24"/>
                <w:szCs w:val="24"/>
              </w:rPr>
            </w:pPr>
            <w:r w:rsidRPr="003D3AB4">
              <w:rPr>
                <w:sz w:val="24"/>
                <w:szCs w:val="24"/>
              </w:rPr>
              <w:t xml:space="preserve">From </w:t>
            </w:r>
            <w:r w:rsidR="00C61E15" w:rsidRPr="003D3AB4">
              <w:rPr>
                <w:sz w:val="24"/>
                <w:szCs w:val="24"/>
              </w:rPr>
              <w:t>10</w:t>
            </w:r>
            <w:r w:rsidRPr="003D3AB4">
              <w:rPr>
                <w:sz w:val="24"/>
                <w:szCs w:val="24"/>
              </w:rPr>
              <w:t xml:space="preserve"> </w:t>
            </w:r>
            <w:r w:rsidR="00C61E15" w:rsidRPr="003D3AB4">
              <w:rPr>
                <w:sz w:val="24"/>
                <w:szCs w:val="24"/>
              </w:rPr>
              <w:t>December</w:t>
            </w:r>
            <w:r w:rsidRPr="003D3AB4">
              <w:rPr>
                <w:sz w:val="24"/>
                <w:szCs w:val="24"/>
              </w:rPr>
              <w:t xml:space="preserve"> 2020 to 10 </w:t>
            </w:r>
            <w:r w:rsidR="00C61E15" w:rsidRPr="003D3AB4">
              <w:rPr>
                <w:sz w:val="24"/>
                <w:szCs w:val="24"/>
              </w:rPr>
              <w:t>February</w:t>
            </w:r>
            <w:r w:rsidRPr="003D3AB4">
              <w:rPr>
                <w:sz w:val="24"/>
                <w:szCs w:val="24"/>
              </w:rPr>
              <w:t xml:space="preserve"> 202</w:t>
            </w:r>
            <w:r w:rsidR="00C61E15" w:rsidRPr="003D3AB4">
              <w:rPr>
                <w:sz w:val="24"/>
                <w:szCs w:val="24"/>
              </w:rPr>
              <w:t>1</w:t>
            </w:r>
          </w:p>
        </w:tc>
      </w:tr>
    </w:tbl>
    <w:p w:rsidR="000B39B9" w:rsidRDefault="0030700E" w14:paraId="2C2ECD8D" w14:textId="77777777" w:rsidP="009D342E">
      <w:pPr>
        <w:pStyle w:val="Caption"/>
        <w:jc w:val="center"/>
      </w:pPr>
      <w:bookmarkStart w:id="7" w:name="_Toc57840141"/>
      <w:r>
        <w:t xml:space="preserve">Table </w:t>
      </w:r>
      <w:r w:rsidR="00A672B7">
        <w:fldChar w:fldCharType="begin"/>
      </w:r>
      <w:r>
        <w:instrText xml:space="preserve"> SEQ Table \* ARABIC </w:instrText>
      </w:r>
      <w:r w:rsidR="00A672B7">
        <w:fldChar w:fldCharType="separate"/>
      </w:r>
      <w:r>
        <w:rPr>
          <w:noProof/>
        </w:rPr>
        <w:t>1</w:t>
      </w:r>
      <w:r w:rsidR="00A672B7">
        <w:rPr>
          <w:noProof/>
        </w:rPr>
        <w:fldChar w:fldCharType="end"/>
      </w:r>
      <w:r>
        <w:t>: Career Development Plan</w:t>
      </w:r>
      <w:bookmarkEnd w:id="7"/>
    </w:p>
    <w:p w:rsidR="009D342E" w:rsidRDefault="0030700E" w14:paraId="1A9072B7" w14:textId="77777777" w:rsidP="009D342E" w:rsidRPr="009D342E">
      <w:pPr>
        <w:jc w:val="center"/>
      </w:pPr>
      <w:r>
        <w:t xml:space="preserve">Source: </w:t>
      </w:r>
      <w:r w:rsidRPr="00702C6F">
        <w:rPr>
          <w:rFonts w:cs="Times New Roman"/>
          <w:szCs w:val="24"/>
          <w:shd w:fill="FFFFFF" w:color="auto" w:val="clear"/>
        </w:rPr>
        <w:t>(The Balance Careers. 2020)</w:t>
      </w:r>
    </w:p>
    <w:p w:rsidR="008E4EDD" w:rsidRDefault="008E4EDD" w14:paraId="328D9DD0" w14:textId="68F0FA01" w:rsidP="008E4EDD"/>
    <w:p w:rsidR="00F92BE7" w:rsidRDefault="00F92BE7" w14:paraId="7FB3E3CF" w14:textId="3337682C" w:rsidP="008E4EDD"/>
    <w:p w:rsidR="00F92BE7" w:rsidRDefault="00F92BE7" w14:paraId="6FA43015" w14:textId="31B77A5D" w:rsidP="008E4EDD"/>
    <w:p w:rsidR="00F92BE7" w:rsidRDefault="00F92BE7" w14:paraId="66DE0AFD" w14:textId="7B9AA3CA" w:rsidP="008E4EDD"/>
    <w:p w:rsidR="00F92BE7" w:rsidRDefault="00F92BE7" w14:paraId="768A7F34" w14:textId="5FD78547" w:rsidP="008E4EDD"/>
    <w:p w:rsidR="00F92BE7" w:rsidRDefault="00F92BE7" w14:paraId="6A20DB5E" w14:textId="2273173D" w:rsidP="008E4EDD"/>
    <w:p w:rsidR="00F92BE7" w:rsidRDefault="00F92BE7" w14:paraId="344F33D6" w14:textId="50669407" w:rsidP="008E4EDD"/>
    <w:p w:rsidR="00F92BE7" w:rsidRDefault="00F92BE7" w14:paraId="0A49B0AE" w14:textId="328A708C" w:rsidP="008E4EDD"/>
    <w:p w:rsidR="00F92BE7" w:rsidRDefault="00F92BE7" w14:paraId="040C81B5" w14:textId="71B4230F" w:rsidP="008E4EDD"/>
    <w:p w:rsidR="00F92BE7" w:rsidRDefault="00F92BE7" w14:paraId="26B1E2F2" w14:textId="5C981F88" w:rsidP="008E4EDD"/>
    <w:p w:rsidR="00F92BE7" w:rsidRDefault="00F92BE7" w14:paraId="52FE9BFE" w14:textId="670C4B54" w:rsidP="008E4EDD"/>
    <w:p w:rsidR="00F92BE7" w:rsidRDefault="00F92BE7" w14:paraId="5DB2B69F" w14:textId="4F95240C" w:rsidP="008E4EDD"/>
    <w:p w:rsidR="00F92BE7" w:rsidRDefault="00F92BE7" w14:paraId="2794AFC9" w14:textId="5F262A69" w:rsidP="008E4EDD"/>
    <w:p w:rsidR="00F92BE7" w:rsidRDefault="00F92BE7" w14:paraId="5635E70B" w14:textId="01964C6F" w:rsidP="008E4EDD"/>
    <w:p w:rsidR="00F92BE7" w:rsidRDefault="00F92BE7" w14:paraId="7DFEE06A" w14:textId="659919A5" w:rsidP="008E4EDD"/>
    <w:p w:rsidR="00F92BE7" w:rsidRDefault="00F92BE7" w14:paraId="3D79B7C4" w14:textId="25E07010" w:rsidP="008E4EDD"/>
    <w:p w:rsidR="00F92BE7" w:rsidRDefault="00F92BE7" w14:paraId="2E37DF3E" w14:textId="77777777" w:rsidP="008E4EDD" w:rsidRPr="008E4EDD"/>
    <w:p w:rsidR="00C47BD4" w:rsidRDefault="0030700E" w14:paraId="7DEC0B67" w14:textId="77777777" w:rsidP="003B6329">
      <w:pPr>
        <w:pStyle w:val="Heading1"/>
      </w:pPr>
      <w:bookmarkStart w:id="8" w:name="_Toc57841548"/>
      <w:r>
        <w:t>Conclusion</w:t>
        <w:lastRenderedPageBreak/>
      </w:r>
      <w:bookmarkEnd w:id="8"/>
    </w:p>
    <w:p w:rsidR="003B6329" w:rsidRDefault="0030700E" w14:paraId="637E5C43" w14:textId="77777777" w:rsidP="003B6329" w:rsidRPr="003B6329">
      <w:r w:rsidRPr="00BA7F03">
        <w:t xml:space="preserve">For new entrants to launch their professions more quickly, marketing is indeed an exciting industry. </w:t>
      </w:r>
      <w:proofErr w:type="gramStart"/>
      <w:r w:rsidRPr="00BA7F03">
        <w:t>It's</w:t>
      </w:r>
      <w:proofErr w:type="gramEnd"/>
      <w:r w:rsidRPr="00BA7F03">
        <w:t xml:space="preserve"> very easy to get a great position in any marketing related company because it doesn't take a lot of training, so I think it's a great career direction for me because the work position is very attractive, and I possess the expertise and expertise necessary for this profession. </w:t>
      </w:r>
      <w:proofErr w:type="gramStart"/>
      <w:r w:rsidRPr="00BA7F03">
        <w:t>I'm</w:t>
      </w:r>
      <w:proofErr w:type="gramEnd"/>
      <w:r w:rsidRPr="00BA7F03">
        <w:t xml:space="preserve"> very ready to initiate my marketing profession. To get seriously interested in the marketing industry in every business it is important to examine the evolving developments in the business field. This study taught me whatever kind of ability I will have to have for strategic growth and the possibility of beginning my working life in marketing.</w:t>
      </w:r>
    </w:p>
    <w:p w:rsidR="00AC4683" w:rsidRDefault="0030700E" w14:paraId="01A65B46" w14:textId="77777777">
      <w:pPr>
        <w:jc w:val="left"/>
        <w:spacing w:line="259" w:lineRule="auto"/>
      </w:pPr>
      <w:r>
        <w:br w:type="page"/>
      </w:r>
    </w:p>
    <w:p w:rsidR="00AC4683" w:rsidRDefault="0030700E" w14:paraId="6608333E" w14:textId="77777777" w:rsidP="00AC4683">
      <w:pPr>
        <w:pStyle w:val="Heading1"/>
      </w:pPr>
      <w:bookmarkStart w:id="9" w:name="_Toc57841549"/>
      <w:r>
        <w:t>References</w:t>
        <w:lastRenderedPageBreak/>
      </w:r>
      <w:bookmarkEnd w:id="9"/>
    </w:p>
    <w:p w:rsidR="00AC4683" w:rsidRDefault="0030700E" w14:paraId="63A2AECF" w14:textId="77777777" w:rsidP="00AC4683">
      <w:proofErr w:type="spellStart"/>
      <w:r w:rsidRPr="00AC4683">
        <w:t>Campoy</w:t>
      </w:r>
      <w:proofErr w:type="spellEnd"/>
      <w:r w:rsidRPr="00AC4683">
        <w:t>, R., 2016. </w:t>
      </w:r>
      <w:r w:rsidRPr="00AC4683">
        <w:rPr>
          <w:iCs/>
        </w:rPr>
        <w:t>A Professional Development Guideline</w:t>
      </w:r>
      <w:r w:rsidRPr="00AC4683">
        <w:t>. Westport, Conn.: Bergin &amp; Garvey.</w:t>
      </w:r>
    </w:p>
    <w:p w:rsidR="00AC4683" w:rsidRDefault="0030700E" w14:paraId="731925F8" w14:textId="77777777" w:rsidP="00AC4683" w:rsidRPr="00AC4683">
      <w:pPr>
        <w:rPr>
          <w:color w:val="000000"/>
        </w:rPr>
      </w:pPr>
      <w:r w:rsidRPr="00576092">
        <w:rPr>
          <w:color w:val="000000"/>
        </w:rPr>
        <w:t>Hoyt, K., 2015. Career Education and Career Guidance. </w:t>
      </w:r>
      <w:r w:rsidRPr="00576092">
        <w:rPr>
          <w:iCs/>
          <w:color w:val="000000"/>
        </w:rPr>
        <w:t>Journal of Career Development</w:t>
      </w:r>
      <w:r w:rsidRPr="00576092">
        <w:rPr>
          <w:color w:val="000000"/>
        </w:rPr>
        <w:t>, 10(3), pp.148-157</w:t>
      </w:r>
    </w:p>
    <w:p w:rsidR="00AC4683" w:rsidRDefault="0030700E" w14:paraId="26D29514" w14:textId="77777777" w:rsidP="00AC4683" w:rsidRPr="00AC4683">
      <w:r w:rsidRPr="00AC4683">
        <w:t>Keyte, P., 2017. </w:t>
      </w:r>
      <w:r w:rsidRPr="00AC4683">
        <w:rPr>
          <w:iCs/>
        </w:rPr>
        <w:t>Personal Development</w:t>
      </w:r>
      <w:r w:rsidRPr="00AC4683">
        <w:t>. Oxford: Oxford University Press.</w:t>
      </w:r>
    </w:p>
    <w:p w:rsidR="00AC4683" w:rsidRDefault="0030700E" w14:paraId="77ADEF03" w14:textId="77777777" w:rsidP="00AC4683">
      <w:pPr>
        <w:pStyle w:val="NormalWeb"/>
        <w:spacing w:before="0" w:beforeAutospacing="0" w:after="144" w:afterAutospacing="0" w:line="360" w:lineRule="auto"/>
        <w:rPr>
          <w:color w:val="000000"/>
        </w:rPr>
      </w:pPr>
      <w:r w:rsidRPr="00576092">
        <w:rPr>
          <w:color w:val="000000"/>
        </w:rPr>
        <w:t>Lewis, B., 2013. Marketing as a Career. </w:t>
      </w:r>
      <w:r w:rsidRPr="00576092">
        <w:rPr>
          <w:iCs/>
          <w:color w:val="000000"/>
        </w:rPr>
        <w:t>European Journal of Marketing</w:t>
      </w:r>
      <w:r w:rsidRPr="00576092">
        <w:rPr>
          <w:color w:val="000000"/>
        </w:rPr>
        <w:t>, 11(6), pp.432-444.</w:t>
      </w:r>
    </w:p>
    <w:p w:rsidR="00AC4683" w:rsidRDefault="0030700E" w14:paraId="66B7429E" w14:textId="77777777" w:rsidP="00AC4683" w:rsidRPr="00AC4683">
      <w:r w:rsidRPr="00AC4683">
        <w:t>Lindgren, H. and Fisk, L., 2017. </w:t>
      </w:r>
      <w:r w:rsidRPr="00AC4683">
        <w:rPr>
          <w:iCs/>
        </w:rPr>
        <w:t xml:space="preserve">Psychology </w:t>
      </w:r>
      <w:proofErr w:type="gramStart"/>
      <w:r w:rsidRPr="00AC4683">
        <w:rPr>
          <w:iCs/>
        </w:rPr>
        <w:t>Of</w:t>
      </w:r>
      <w:proofErr w:type="gramEnd"/>
      <w:r w:rsidRPr="00AC4683">
        <w:rPr>
          <w:iCs/>
        </w:rPr>
        <w:t xml:space="preserve"> Personal Development</w:t>
      </w:r>
      <w:r w:rsidRPr="00AC4683">
        <w:t>. New York: John Wiley.</w:t>
      </w:r>
    </w:p>
    <w:p w:rsidR="00AC4683" w:rsidRDefault="0030700E" w14:paraId="1F83A368" w14:textId="77777777" w:rsidP="00AC4683">
      <w:r w:rsidRPr="00AC4683">
        <w:t>Meacham, E., 2017. </w:t>
      </w:r>
      <w:r w:rsidRPr="00AC4683">
        <w:rPr>
          <w:iCs/>
        </w:rPr>
        <w:t>Professional Development</w:t>
      </w:r>
      <w:r w:rsidRPr="00AC4683">
        <w:t>. Reynoldsburg, Ohio: Advocate Pub. Group.</w:t>
      </w:r>
    </w:p>
    <w:p w:rsidR="00AC4683" w:rsidRDefault="0030700E" w14:paraId="182097DD" w14:textId="77777777" w:rsidP="00AC4683" w:rsidRPr="00AC4683">
      <w:pPr>
        <w:pStyle w:val="NormalWeb"/>
        <w:spacing w:before="0" w:beforeAutospacing="0" w:after="144" w:afterAutospacing="0" w:line="360" w:lineRule="auto"/>
        <w:rPr>
          <w:color w:val="000000"/>
        </w:rPr>
      </w:pPr>
      <w:proofErr w:type="spellStart"/>
      <w:r w:rsidRPr="00ED3A5F">
        <w:rPr>
          <w:color w:val="000000"/>
        </w:rPr>
        <w:t>Nankivell</w:t>
      </w:r>
      <w:proofErr w:type="spellEnd"/>
      <w:r w:rsidRPr="00ED3A5F">
        <w:rPr>
          <w:color w:val="000000"/>
        </w:rPr>
        <w:t xml:space="preserve">, C. and </w:t>
      </w:r>
      <w:proofErr w:type="spellStart"/>
      <w:r w:rsidRPr="00ED3A5F">
        <w:rPr>
          <w:color w:val="000000"/>
        </w:rPr>
        <w:t>Shoolbred</w:t>
      </w:r>
      <w:proofErr w:type="spellEnd"/>
      <w:r w:rsidRPr="00ED3A5F">
        <w:rPr>
          <w:color w:val="000000"/>
        </w:rPr>
        <w:t>, M., 2016. Mentoring: career development. </w:t>
      </w:r>
      <w:r w:rsidRPr="00ED3A5F">
        <w:rPr>
          <w:iCs/>
          <w:color w:val="000000"/>
        </w:rPr>
        <w:t>Career Development</w:t>
      </w:r>
      <w:r w:rsidRPr="00ED3A5F">
        <w:rPr>
          <w:color w:val="000000"/>
        </w:rPr>
        <w:t>, 5(3), pp.98-104.</w:t>
      </w:r>
    </w:p>
    <w:p w:rsidR="00AC4683" w:rsidRDefault="0030700E" w14:paraId="356EACE9" w14:textId="77777777" w:rsidP="00AC4683" w:rsidRPr="00FF1210">
      <w:pPr>
        <w:pStyle w:val="NormalWeb"/>
        <w:jc w:val="both"/>
        <w:spacing w:before="0" w:beforeAutospacing="0" w:after="144" w:afterAutospacing="0" w:line="360" w:lineRule="auto"/>
        <w:rPr>
          <w:color w:val="000000"/>
        </w:rPr>
      </w:pPr>
      <w:r w:rsidRPr="00FF1210">
        <w:rPr>
          <w:color w:val="000000"/>
        </w:rPr>
        <w:t xml:space="preserve">Rakesh, V. and </w:t>
      </w:r>
      <w:proofErr w:type="spellStart"/>
      <w:r w:rsidRPr="00FF1210">
        <w:rPr>
          <w:color w:val="000000"/>
        </w:rPr>
        <w:t>Juyal</w:t>
      </w:r>
      <w:proofErr w:type="spellEnd"/>
      <w:r w:rsidRPr="00FF1210">
        <w:rPr>
          <w:color w:val="000000"/>
        </w:rPr>
        <w:t>, R., 2018. Challenges to Skill Development. </w:t>
      </w:r>
      <w:r w:rsidRPr="00FF1210">
        <w:rPr>
          <w:iCs/>
          <w:color w:val="000000"/>
        </w:rPr>
        <w:t>Contemporary Social Sciences</w:t>
      </w:r>
      <w:r w:rsidRPr="00FF1210">
        <w:rPr>
          <w:color w:val="000000"/>
        </w:rPr>
        <w:t>, 27(1), pp.135-144.</w:t>
      </w:r>
    </w:p>
    <w:p w:rsidR="00AC4683" w:rsidRDefault="0030700E" w14:paraId="71EC4640" w14:textId="77777777" w:rsidP="00AC4683" w:rsidRPr="00AC4683">
      <w:r w:rsidRPr="00AC4683">
        <w:t>Rouse, K., 2016. </w:t>
      </w:r>
      <w:r w:rsidRPr="00AC4683">
        <w:rPr>
          <w:iCs/>
        </w:rPr>
        <w:t>Personal Development</w:t>
      </w:r>
      <w:r w:rsidRPr="00AC4683">
        <w:t>. South Melbourne: Oxford University Press.</w:t>
      </w:r>
    </w:p>
    <w:p w:rsidR="00AC4683" w:rsidRDefault="0030700E" w14:paraId="104FFCC4" w14:textId="77777777" w:rsidP="00AC4683" w:rsidRPr="00AC4683">
      <w:r w:rsidRPr="00AC4683">
        <w:t>The Balance Careers. 2020. </w:t>
      </w:r>
      <w:r w:rsidRPr="00AC4683">
        <w:rPr>
          <w:iCs/>
        </w:rPr>
        <w:t xml:space="preserve">Interested </w:t>
      </w:r>
      <w:proofErr w:type="gramStart"/>
      <w:r w:rsidRPr="00AC4683">
        <w:rPr>
          <w:iCs/>
        </w:rPr>
        <w:t>In</w:t>
      </w:r>
      <w:proofErr w:type="gramEnd"/>
      <w:r w:rsidRPr="00AC4683">
        <w:rPr>
          <w:iCs/>
        </w:rPr>
        <w:t xml:space="preserve"> A Marketing Career? Review These Job Options</w:t>
      </w:r>
      <w:r w:rsidRPr="00AC4683">
        <w:t>. [online] Available at: &lt;https://www.thebalancecareers.com/marketing-job-titles-2061535&gt; [Accessed 2 December 2020].</w:t>
      </w:r>
    </w:p>
    <w:p w:rsidR="00AC4683" w:rsidRDefault="0030700E" w14:paraId="67A093E3" w14:textId="77777777" w:rsidP="00AC4683">
      <w:r w:rsidRPr="00AC4683">
        <w:t>Ward, J., 2016. </w:t>
      </w:r>
      <w:r w:rsidRPr="00AC4683">
        <w:rPr>
          <w:iCs/>
        </w:rPr>
        <w:t>Personal Development</w:t>
      </w:r>
      <w:r w:rsidRPr="00AC4683">
        <w:t xml:space="preserve">. Perth, W.A.: Paterson </w:t>
      </w:r>
      <w:proofErr w:type="spellStart"/>
      <w:r w:rsidRPr="00AC4683">
        <w:t>Brokensha</w:t>
      </w:r>
      <w:proofErr w:type="spellEnd"/>
      <w:r w:rsidRPr="00AC4683">
        <w:t>.</w:t>
      </w:r>
    </w:p>
    <w:p w:rsidR="00AC4683" w:rsidRDefault="0030700E" w14:paraId="16565D82" w14:textId="77777777" w:rsidP="00AC4683" w:rsidRPr="005257E9">
      <w:pPr>
        <w:pStyle w:val="NormalWeb"/>
        <w:spacing w:before="0" w:beforeAutospacing="0" w:after="144" w:afterAutospacing="0" w:line="360" w:lineRule="auto"/>
        <w:rPr>
          <w:color w:val="000000"/>
        </w:rPr>
      </w:pPr>
      <w:proofErr w:type="spellStart"/>
      <w:r w:rsidRPr="005257E9">
        <w:rPr>
          <w:color w:val="000000"/>
        </w:rPr>
        <w:t>Youst</w:t>
      </w:r>
      <w:proofErr w:type="spellEnd"/>
      <w:r w:rsidRPr="005257E9">
        <w:rPr>
          <w:color w:val="000000"/>
        </w:rPr>
        <w:t>, D., 2016. Career Development Curriculum Enrichment. </w:t>
      </w:r>
      <w:r w:rsidRPr="005257E9">
        <w:rPr>
          <w:iCs/>
          <w:color w:val="000000"/>
        </w:rPr>
        <w:t>Journal of Career Development</w:t>
      </w:r>
      <w:r w:rsidRPr="005257E9">
        <w:rPr>
          <w:color w:val="000000"/>
        </w:rPr>
        <w:t>, 9(2), pp.110-114.</w:t>
      </w:r>
    </w:p>
    <w:p w:rsidR="00AC4683" w:rsidRDefault="00AC4683" w14:paraId="0A4E093D" w14:textId="77777777" w:rsidP="00AC4683" w:rsidRPr="00AC4683"/>
    <w:p w:rsidR="00933AFC" w:rsidRDefault="00933AFC" w14:paraId="6EC527CC" w14:textId="77777777" w:rsidP="00BC5FDD" w:rsidRPr="00712DF9"/>
    <w:sectPr w:rsidR="00933AFC" w:rsidRPr="00712DF9" w:rsidSect="0044756E">
      <w:docGrid w:linePitch="360"/>
      <w:pgNumType w:start="1"/>
      <w:pgSz w:w="11906" w:h="16838"/>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E7CD8" w14:textId="77777777" w:rsidR="008106A4" w:rsidRDefault="008106A4" w:rsidP="00A672B7">
      <w:pPr>
        <w:spacing w:after="0" w:line="240" w:lineRule="auto"/>
      </w:pPr>
      <w:r>
        <w:separator/>
      </w:r>
    </w:p>
  </w:endnote>
  <w:endnote w:type="continuationSeparator" w:id="0">
    <w:p w14:paraId="68006E04" w14:textId="77777777" w:rsidR="008106A4" w:rsidRDefault="008106A4" w:rsidP="00A672B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779CC806" w14:textId="77777777" w:rsidR="00D33260" w:rsidRDefault="00A672B7">
        <w:pPr>
          <w:pStyle w:val="Footer"/>
          <w:jc w:val="right"/>
        </w:pPr>
        <w:r>
          <w:fldChar w:fldCharType="begin"/>
        </w:r>
        <w:r w:rsidR="0030700E">
          <w:instrText xml:space="preserve"> PAGE   \* MERGEFORMAT </w:instrText>
        </w:r>
        <w:r>
          <w:fldChar w:fldCharType="separate"/>
        </w:r>
        <w:r w:rsidR="00873759">
          <w:rPr>
            <w:noProof/>
          </w:rPr>
          <w:t>9</w:t>
        </w:r>
        <w:r>
          <w:rPr>
            <w:noProof/>
          </w:rPr>
          <w:fldChar w:fldCharType="end"/>
        </w:r>
      </w:p>
    </w:sdtContent>
  </w:sdt>
  <w:p w14:paraId="54B27667" w14:textId="77777777" w:rsidR="00D33260" w:rsidRDefault="00D33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26A5F" w14:textId="77777777" w:rsidR="008106A4" w:rsidRDefault="008106A4" w:rsidP="00A672B7">
      <w:pPr>
        <w:spacing w:after="0" w:line="240" w:lineRule="auto"/>
      </w:pPr>
      <w:r>
        <w:separator/>
      </w:r>
    </w:p>
  </w:footnote>
  <w:footnote w:type="continuationSeparator" w:id="0">
    <w:p w14:paraId="02D96449" w14:textId="77777777" w:rsidR="008106A4" w:rsidRDefault="008106A4" w:rsidP="00A672B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6237640"/>
    <w:tmpl w:val="74EE682A"/>
    <w:lvl w:ilvl="0" w:tplc="CA36F602">
      <w:numFmt w:val="bullet"/>
      <w:lvlText w:val=""/>
      <w:start w:val="1"/>
      <w:rPr>
        <w:rFonts w:ascii="Symbol" w:hAnsi="Symbol" w:hint="default"/>
      </w:rPr>
      <w:pPr>
        <w:ind w:left="720"/>
        <w:ind w:hanging="360"/>
      </w:pPr>
      <w:lvlJc w:val="left"/>
    </w:lvl>
    <w:lvl w:ilvl="1" w:tentative="1" w:tplc="33743072">
      <w:numFmt w:val="bullet"/>
      <w:lvlText w:val="o"/>
      <w:start w:val="1"/>
      <w:rPr>
        <w:rFonts w:ascii="Courier New" w:cs="Courier New" w:hAnsi="Courier New" w:hint="default"/>
      </w:rPr>
      <w:pPr>
        <w:ind w:left="1440"/>
        <w:ind w:hanging="360"/>
      </w:pPr>
      <w:lvlJc w:val="left"/>
    </w:lvl>
    <w:lvl w:ilvl="2" w:tentative="1" w:tplc="0644AB04">
      <w:numFmt w:val="bullet"/>
      <w:lvlText w:val=""/>
      <w:start w:val="1"/>
      <w:rPr>
        <w:rFonts w:ascii="Wingdings" w:hAnsi="Wingdings" w:hint="default"/>
      </w:rPr>
      <w:pPr>
        <w:ind w:left="2160"/>
        <w:ind w:hanging="360"/>
      </w:pPr>
      <w:lvlJc w:val="left"/>
    </w:lvl>
    <w:lvl w:ilvl="3" w:tentative="1" w:tplc="5B1A70D8">
      <w:numFmt w:val="bullet"/>
      <w:lvlText w:val=""/>
      <w:start w:val="1"/>
      <w:rPr>
        <w:rFonts w:ascii="Symbol" w:hAnsi="Symbol" w:hint="default"/>
      </w:rPr>
      <w:pPr>
        <w:ind w:left="2880"/>
        <w:ind w:hanging="360"/>
      </w:pPr>
      <w:lvlJc w:val="left"/>
    </w:lvl>
    <w:lvl w:ilvl="4" w:tentative="1" w:tplc="6C42BCCE">
      <w:numFmt w:val="bullet"/>
      <w:lvlText w:val="o"/>
      <w:start w:val="1"/>
      <w:rPr>
        <w:rFonts w:ascii="Courier New" w:cs="Courier New" w:hAnsi="Courier New" w:hint="default"/>
      </w:rPr>
      <w:pPr>
        <w:ind w:left="3600"/>
        <w:ind w:hanging="360"/>
      </w:pPr>
      <w:lvlJc w:val="left"/>
    </w:lvl>
    <w:lvl w:ilvl="5" w:tentative="1" w:tplc="D3AC2D3E">
      <w:numFmt w:val="bullet"/>
      <w:lvlText w:val=""/>
      <w:start w:val="1"/>
      <w:rPr>
        <w:rFonts w:ascii="Wingdings" w:hAnsi="Wingdings" w:hint="default"/>
      </w:rPr>
      <w:pPr>
        <w:ind w:left="4320"/>
        <w:ind w:hanging="360"/>
      </w:pPr>
      <w:lvlJc w:val="left"/>
    </w:lvl>
    <w:lvl w:ilvl="6" w:tentative="1" w:tplc="03BED986">
      <w:numFmt w:val="bullet"/>
      <w:lvlText w:val=""/>
      <w:start w:val="1"/>
      <w:rPr>
        <w:rFonts w:ascii="Symbol" w:hAnsi="Symbol" w:hint="default"/>
      </w:rPr>
      <w:pPr>
        <w:ind w:left="5040"/>
        <w:ind w:hanging="360"/>
      </w:pPr>
      <w:lvlJc w:val="left"/>
    </w:lvl>
    <w:lvl w:ilvl="7" w:tentative="1" w:tplc="7312D386">
      <w:numFmt w:val="bullet"/>
      <w:lvlText w:val="o"/>
      <w:start w:val="1"/>
      <w:rPr>
        <w:rFonts w:ascii="Courier New" w:cs="Courier New" w:hAnsi="Courier New" w:hint="default"/>
      </w:rPr>
      <w:pPr>
        <w:ind w:left="5760"/>
        <w:ind w:hanging="360"/>
      </w:pPr>
      <w:lvlJc w:val="left"/>
    </w:lvl>
    <w:lvl w:ilvl="8" w:tentative="1" w:tplc="69684B0C">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9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QxMDQwtzCwtDQyNLdU0lEKTi0uzszPAykwrAUAIJgTbiwAAAA="/>
  </w:docVar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14E9"/>
  <w:rsids>
    <w:rsidRoot val="00D4736E"/>
    <w:rsid val="000B39B9"/>
    <w:rsid val="00123DBE"/>
    <w:rsid val="00136A43"/>
    <w:rsid val="001B330F"/>
    <w:rsid val="001F2DC9"/>
    <w:rsid val="0030700E"/>
    <w:rsid val="003B6329"/>
    <w:rsid val="003D3AB4"/>
    <w:rsid val="003F77EC"/>
    <w:rsid val="0044756E"/>
    <w:rsid val="005257E9"/>
    <w:rsid val="00576092"/>
    <w:rsid val="0064613A"/>
    <w:rsid val="00672EBB"/>
    <w:rsid val="006779B2"/>
    <w:rsid val="006E42E2"/>
    <w:rsid val="00702C6F"/>
    <w:rsid val="00712DF9"/>
    <w:rsid val="0074514B"/>
    <w:rsid val="007A395E"/>
    <w:rsid val="008106A4"/>
    <w:rsid val="00873759"/>
    <w:rsid val="008C7371"/>
    <w:rsid val="008E4EDD"/>
    <w:rsid val="00904133"/>
    <w:rsid val="00913C8F"/>
    <w:rsid val="00933AFC"/>
    <w:rsid val="0096532C"/>
    <w:rsid val="009D342E"/>
    <w:rsid val="00A672B7"/>
    <w:rsid val="00A77F4A"/>
    <w:rsid val="00AC4683"/>
    <w:rsid val="00B6303D"/>
    <w:rsid val="00B95188"/>
    <w:rsid val="00BA7F03"/>
    <w:rsid val="00BC5FDD"/>
    <w:rsid val="00C00F41"/>
    <w:rsid val="00C47BD4"/>
    <w:rsid val="00C61E15"/>
    <w:rsid val="00D33260"/>
    <w:rsid val="00D4736E"/>
    <w:rsid val="00D50556"/>
    <w:rsid val="00D8234E"/>
    <w:rsid val="00D97034"/>
    <w:rsid val="00DB46A0"/>
    <w:rsid val="00E75B31"/>
    <w:rsid val="00EC16C3"/>
    <w:rsid val="00ED3344"/>
    <w:rsid val="00ED3A5F"/>
    <w:rsid val="00F07D90"/>
    <w:rsid val="00F60253"/>
    <w:rsid val="00F92BE7"/>
    <w:rsid val="00FC32F0"/>
    <w:rsid val="00FE0495"/>
    <w:rsid val="00FF1210"/>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jc w:val="both"/>
      <w:spacing w:line="360" w:lineRule="auto"/>
    </w:pPr>
    <w:rPr>
      <w:lang w:val="en-GB"/>
      <w:color w:val="000000"/>
      <w:rFonts w:ascii="Times New Roman" w:hAnsi="Times New Roman"/>
      <w:sz w:val="24"/>
    </w:rPr>
  </w:style>
  <w:style w:type="paragraph" w:styleId="Heading1">
    <w:name w:val="Heading 1"/>
    <w:qFormat/>
    <w:basedOn w:val="Normal"/>
    <w:next w:val="Normal"/>
    <w:link w:val="Heading1Char"/>
    <w:uiPriority w:val="9"/>
    <w:rsid w:val="0044756E"/>
    <w:pPr>
      <w:keepNext/>
      <w:keepLines/>
      <w:outlineLvl w:val="0"/>
      <w:spacing w:before="240" w:after="0"/>
    </w:pPr>
    <w:rPr>
      <w:b/>
      <w:rFonts w:ascii="Calibri Light" w:hAnsi="Calibri Light" w:eastAsiaTheme="majorEastAsia" w:cstheme="majorBidi"/>
      <w:sz w:val="32"/>
      <w:szCs w:val="32"/>
    </w:rPr>
  </w:style>
  <w:style w:type="paragraph" w:styleId="Heading2">
    <w:name w:val="Heading 2"/>
    <w:qFormat/>
    <w:basedOn w:val="Normal"/>
    <w:next w:val="Normal"/>
    <w:link w:val="Heading2Char"/>
    <w:uiPriority w:val="9"/>
    <w:unhideWhenUsed/>
    <w:rsid w:val="0044756E"/>
    <w:pPr>
      <w:keepNext/>
      <w:keepLines/>
      <w:outlineLvl w:val="1"/>
      <w:spacing w:before="40" w:after="0"/>
    </w:pPr>
    <w:rPr>
      <w:lang w:val="en-US"/>
      <w:b/>
      <w:rFonts w:ascii="Calibri Light" w:hAnsi="Calibri Light" w:eastAsiaTheme="majorEastAsia" w:cstheme="majorBidi"/>
      <w:sz w:val="28"/>
      <w:szCs w:val="26"/>
    </w:rPr>
  </w:style>
  <w:style w:type="paragraph" w:styleId="Heading3">
    <w:name w:val="Heading 3"/>
    <w:qFormat/>
    <w:basedOn w:val="Normal"/>
    <w:next w:val="Normal"/>
    <w:link w:val="Heading3Char"/>
    <w:uiPriority w:val="9"/>
    <w:semiHidden/>
    <w:unhideWhenUsed/>
    <w:rsid w:val="0044756E"/>
    <w:pPr>
      <w:keepNext/>
      <w:keepLines/>
      <w:outlineLvl w:val="2"/>
      <w:spacing w:before="40" w:after="0"/>
    </w:pPr>
    <w:rPr>
      <w:b/>
      <w:rFonts w:ascii="Calibri Light" w:hAnsi="Calibri Light"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2Char">
    <w:name w:val="Heading 2 Char"/>
    <w:basedOn w:val="DefaultParagraphFont"/>
    <w:link w:val="Heading2"/>
    <w:uiPriority w:val="9"/>
    <w:rsid w:val="0044756E"/>
    <w:rPr>
      <w:b/>
      <w:color w:val="000000"/>
      <w:rFonts w:ascii="Calibri Light" w:hAnsi="Calibri Light" w:eastAsiaTheme="majorEastAsia" w:cstheme="majorBidi"/>
      <w:sz w:val="28"/>
      <w:szCs w:val="26"/>
    </w:rPr>
  </w:style>
  <w:style w:type="character" w:styleId="Heading1Char">
    <w:name w:val="Heading 1 Char"/>
    <w:basedOn w:val="DefaultParagraphFont"/>
    <w:link w:val="Heading1"/>
    <w:uiPriority w:val="9"/>
    <w:rsid w:val="0044756E"/>
    <w:rPr>
      <w:lang w:val="en-GB"/>
      <w:b/>
      <w:color w:val="000000"/>
      <w:rFonts w:ascii="Calibri Light" w:hAnsi="Calibri Light" w:eastAsiaTheme="majorEastAsia" w:cstheme="majorBidi"/>
      <w:sz w:val="32"/>
      <w:szCs w:val="32"/>
    </w:rPr>
  </w:style>
  <w:style w:type="character" w:styleId="Heading3Char">
    <w:name w:val="Heading 3 Char"/>
    <w:basedOn w:val="DefaultParagraphFont"/>
    <w:link w:val="Heading3"/>
    <w:uiPriority w:val="9"/>
    <w:semiHidden/>
    <w:rsid w:val="0044756E"/>
    <w:rPr>
      <w:lang w:val="en-GB"/>
      <w:b/>
      <w:color w:val="000000"/>
      <w:rFonts w:ascii="Calibri Light" w:hAnsi="Calibri Light" w:eastAsiaTheme="majorEastAsia" w:cstheme="majorBidi"/>
      <w:sz w:val="26"/>
      <w:szCs w:val="24"/>
    </w:rPr>
  </w:style>
  <w:style w:type="paragraph" w:styleId="Caption">
    <w:name w:val="caption"/>
    <w:qFormat/>
    <w:basedOn w:val="Normal"/>
    <w:next w:val="Normal"/>
    <w:uiPriority w:val="35"/>
    <w:unhideWhenUsed/>
    <w:rsid w:val="0044756E"/>
    <w:pPr>
      <w:spacing w:after="200"/>
    </w:pPr>
    <w:rPr>
      <w:iCs/>
      <w:i/>
      <w:szCs w:val="18"/>
    </w:rPr>
  </w:style>
  <w:style w:type="paragraph" w:styleId="Title">
    <w:name w:val="Title"/>
    <w:qFormat/>
    <w:basedOn w:val="Normal"/>
    <w:next w:val="Normal"/>
    <w:link w:val="TitleChar"/>
    <w:uiPriority w:val="10"/>
    <w:rsid w:val="0044756E"/>
    <w:pPr>
      <w:contextualSpacing/>
      <w:spacing w:after="0" w:line="240" w:lineRule="auto"/>
    </w:pPr>
    <w:rPr>
      <w:spacing w:val="-10"/>
      <w:kern w:val="28"/>
      <w:color w:val="auto"/>
      <w:rFonts w:ascii="Calibri Light" w:eastAsiaTheme="majorEastAsia" w:hAnsiTheme="majorHAnsi" w:cstheme="majorBidi"/>
      <w:sz w:val="56"/>
      <w:szCs w:val="56"/>
    </w:rPr>
  </w:style>
  <w:style w:type="character" w:styleId="TitleChar">
    <w:name w:val="Title Char"/>
    <w:basedOn w:val="DefaultParagraphFont"/>
    <w:link w:val="Title"/>
    <w:uiPriority w:val="10"/>
    <w:rsid w:val="0044756E"/>
    <w:rPr>
      <w:spacing w:val="-10"/>
      <w:kern w:val="28"/>
      <w:lang w:val="en-GB"/>
      <w:rFonts w:ascii="Calibri Light" w:eastAsiaTheme="majorEastAsia" w:hAnsiTheme="majorHAnsi" w:cstheme="majorBidi"/>
      <w:sz w:val="56"/>
      <w:szCs w:val="56"/>
    </w:rPr>
  </w:style>
  <w:style w:type="paragraph" w:styleId="Header">
    <w:name w:val="header"/>
    <w:basedOn w:val="Normal"/>
    <w:link w:val="HeaderChar"/>
    <w:uiPriority w:val="99"/>
    <w:unhideWhenUsed/>
    <w:rsid w:val="0044756E"/>
    <w:pPr>
      <w:spacing w:after="0" w:line="240" w:lineRule="auto"/>
      <w:tabs>
        <w:tab w:val="center" w:pos="4680"/>
        <w:tab w:val="right" w:pos="9360"/>
      </w:tabs>
    </w:pPr>
  </w:style>
  <w:style w:type="character" w:styleId="HeaderChar">
    <w:name w:val="Header Char"/>
    <w:basedOn w:val="DefaultParagraphFont"/>
    <w:link w:val="Header"/>
    <w:uiPriority w:val="99"/>
    <w:rsid w:val="0044756E"/>
    <w:rPr>
      <w:lang w:val="en-GB"/>
      <w:color w:val="000000"/>
      <w:rFonts w:ascii="Times New Roman" w:hAnsi="Times New Roman"/>
      <w:sz w:val="24"/>
    </w:rPr>
  </w:style>
  <w:style w:type="paragraph" w:styleId="Footer">
    <w:name w:val="footer"/>
    <w:basedOn w:val="Normal"/>
    <w:link w:val="FooterChar"/>
    <w:uiPriority w:val="99"/>
    <w:unhideWhenUsed/>
    <w:rsid w:val="0044756E"/>
    <w:pPr>
      <w:spacing w:after="0" w:line="240" w:lineRule="auto"/>
      <w:tabs>
        <w:tab w:val="center" w:pos="4680"/>
        <w:tab w:val="right" w:pos="9360"/>
      </w:tabs>
    </w:pPr>
  </w:style>
  <w:style w:type="character" w:styleId="FooterChar">
    <w:name w:val="Footer Char"/>
    <w:basedOn w:val="DefaultParagraphFont"/>
    <w:link w:val="Footer"/>
    <w:uiPriority w:val="99"/>
    <w:rsid w:val="0044756E"/>
    <w:rPr>
      <w:lang w:val="en-GB"/>
      <w:color w:val="000000"/>
      <w:rFonts w:ascii="Times New Roman" w:hAnsi="Times New Roman"/>
      <w:sz w:val="24"/>
    </w:rPr>
  </w:style>
  <w:style w:type="table" w:styleId="MediumGrid1-Accent5">
    <w:name w:val="Medium Grid 1 Accent 5"/>
    <w:basedOn w:val="TableNormal"/>
    <w:pPr>
      <w:spacing w:after="0" w:line="240" w:lineRule="auto"/>
    </w:pPr>
    <w:tblPr>
      <w:tblStyleRowBandSize w:val="1"/>
      <w:tblStyleColBandSize w:val="1"/>
      <w:tblBorders>
        <w:top w:val="single" w:sz="8" w:color="84B3DF" w:space="0" w:themeColor="accent5" w:themeTint="BF"/>
        <w:bottom w:val="single" w:sz="8" w:color="84B3DF" w:space="0" w:themeColor="accent5" w:themeTint="BF"/>
        <w:left w:val="single" w:sz="8" w:color="84B3DF" w:space="0" w:themeColor="accent5" w:themeTint="BF"/>
        <w:right w:val="single" w:sz="8" w:color="84B3DF" w:space="0" w:themeColor="accent5" w:themeTint="BF"/>
        <w:insideH w:val="single" w:sz="8" w:color="84B3DF" w:space="0" w:themeColor="accent5" w:themeTint="BF"/>
        <w:insideV w:val="single" w:sz="8" w:color="84B3DF" w:space="0" w:themeColor="accent5" w:themeTint="BF"/>
      </w:tblBorders>
    </w:tblPr>
    <w:tcPr>
      <w:shd w:fill="D6E6F4" w:color="auto" w:themeFill="accent5" w:themeFillTint="3F" w:val="clear"/>
    </w:tcPr>
    <w:tblStylePr w:type="band1Vert">
      <w:tcPr>
        <w:shd w:fill="ADCCEA" w:color="auto" w:themeFill="accent5" w:themeFillTint="7F" w:val="clear"/>
      </w:tcPr>
    </w:tblStylePr>
    <w:tblStylePr w:type="band1Horz">
      <w:tcPr>
        <w:shd w:fill="ADCCEA" w:color="auto" w:themeFill="accent5" w:themeFillTint="7F" w:val="clear"/>
      </w:tcPr>
    </w:tblStylePr>
    <w:tblStylePr w:type="firstRow">
      <w:rPr>
        <w:bCs/>
        <w:b/>
      </w:rPr>
    </w:tblStylePr>
    <w:tblStylePr w:type="lastRow">
      <w:rPr>
        <w:bCs/>
        <w:b/>
      </w:rPr>
      <w:tcPr>
        <w:tcBorders>
          <w:top w:val="single" w:sz="18" w:color="84B3DF" w:space="0" w:themeColor="accent5" w:themeTint="BF"/>
        </w:tcBorders>
      </w:tcPr>
    </w:tblStylePr>
    <w:tblStylePr w:type="firstCol">
      <w:rPr>
        <w:bCs/>
        <w:b/>
      </w:rPr>
    </w:tblStylePr>
    <w:tblStylePr w:type="lastCol">
      <w:rPr>
        <w:bCs/>
        <w:b/>
      </w:rPr>
    </w:tblStylePr>
    <w:uiPriority w:val="67"/>
    <w:rsid w:val="000B39B9"/>
  </w:style>
  <w:style w:type="table" w:styleId="MediumGrid1-Accent6">
    <w:name w:val="Medium Grid 1 Accent 6"/>
    <w:basedOn w:val="TableNormal"/>
    <w:pPr>
      <w:spacing w:after="0" w:line="240" w:lineRule="auto"/>
    </w:pPr>
    <w:tblPr>
      <w:tblStyleRowBandSize w:val="1"/>
      <w:tblStyleColBandSize w:val="1"/>
      <w:tblBorders>
        <w:top w:val="single" w:sz="8" w:color="93C571" w:space="0" w:themeColor="accent6" w:themeTint="BF"/>
        <w:bottom w:val="single" w:sz="8" w:color="93C571" w:space="0" w:themeColor="accent6" w:themeTint="BF"/>
        <w:left w:val="single" w:sz="8" w:color="93C571" w:space="0" w:themeColor="accent6" w:themeTint="BF"/>
        <w:right w:val="single" w:sz="8" w:color="93C571" w:space="0" w:themeColor="accent6" w:themeTint="BF"/>
        <w:insideH w:val="single" w:sz="8" w:color="93C571" w:space="0" w:themeColor="accent6" w:themeTint="BF"/>
        <w:insideV w:val="single" w:sz="8" w:color="93C571" w:space="0" w:themeColor="accent6" w:themeTint="BF"/>
      </w:tblBorders>
    </w:tblPr>
    <w:tcPr>
      <w:shd w:fill="DBEBD0" w:color="auto" w:themeFill="accent6" w:themeFillTint="3F" w:val="clear"/>
    </w:tcPr>
    <w:tblStylePr w:type="band1Vert">
      <w:tcPr>
        <w:shd w:fill="B7D8A0" w:color="auto" w:themeFill="accent6" w:themeFillTint="7F" w:val="clear"/>
      </w:tcPr>
    </w:tblStylePr>
    <w:tblStylePr w:type="band1Horz">
      <w:tcPr>
        <w:shd w:fill="B7D8A0" w:color="auto" w:themeFill="accent6" w:themeFillTint="7F" w:val="clear"/>
      </w:tcPr>
    </w:tblStylePr>
    <w:tblStylePr w:type="firstRow">
      <w:rPr>
        <w:bCs/>
        <w:b/>
      </w:rPr>
    </w:tblStylePr>
    <w:tblStylePr w:type="lastRow">
      <w:rPr>
        <w:bCs/>
        <w:b/>
      </w:rPr>
      <w:tcPr>
        <w:tcBorders>
          <w:top w:val="single" w:sz="18" w:color="93C571" w:space="0" w:themeColor="accent6" w:themeTint="BF"/>
        </w:tcBorders>
      </w:tcPr>
    </w:tblStylePr>
    <w:tblStylePr w:type="firstCol">
      <w:rPr>
        <w:bCs/>
        <w:b/>
      </w:rPr>
    </w:tblStylePr>
    <w:tblStylePr w:type="lastCol">
      <w:rPr>
        <w:bCs/>
        <w:b/>
      </w:rPr>
    </w:tblStylePr>
    <w:uiPriority w:val="67"/>
    <w:rsid w:val="008C7371"/>
  </w:style>
  <w:style w:type="paragraph" w:styleId="NormalWeb">
    <w:name w:val="Normal (Web)"/>
    <w:basedOn w:val="Normal"/>
    <w:uiPriority w:val="99"/>
    <w:unhideWhenUsed/>
    <w:rsid w:val="00AC4683"/>
    <w:pPr>
      <w:jc w:val="left"/>
      <w:spacing w:before="100" w:beforeAutospacing="1" w:after="100" w:afterAutospacing="1" w:line="240" w:lineRule="auto"/>
    </w:pPr>
    <w:rPr>
      <w:lang w:val="en-US"/>
      <w:color w:val="auto"/>
      <w:rFonts w:cs="Times New Roman" w:eastAsia="Times New Roman"/>
      <w:szCs w:val="24"/>
    </w:rPr>
  </w:style>
  <w:style w:type="paragraph" w:styleId="TOCHeading">
    <w:name w:val="TOC Heading"/>
    <w:qFormat/>
    <w:basedOn w:val="Heading1"/>
    <w:next w:val="Normal"/>
    <w:uiPriority w:val="39"/>
    <w:semiHidden/>
    <w:unhideWhenUsed/>
    <w:rsid w:val="009D342E"/>
    <w:pPr>
      <w:outlineLvl w:val="9"/>
      <w:jc w:val="left"/>
      <w:spacing w:before="480" w:line="276" w:lineRule="auto"/>
    </w:pPr>
    <w:rPr>
      <w:bCs/>
      <w:lang w:val="en-US"/>
      <w:color w:val="2F5496"/>
      <w:rFonts w:ascii="Calibri Light" w:hAnsiTheme="majorHAnsi"/>
      <w:sz w:val="28"/>
      <w:szCs w:val="28"/>
    </w:rPr>
  </w:style>
  <w:style w:type="paragraph" w:styleId="TOC1">
    <w:name w:val="toc 1"/>
    <w:basedOn w:val="Normal"/>
    <w:next w:val="Normal"/>
    <w:autoRedefine/>
    <w:uiPriority w:val="39"/>
    <w:unhideWhenUsed/>
    <w:rsid w:val="009D342E"/>
    <w:pPr>
      <w:spacing w:after="100"/>
    </w:pPr>
  </w:style>
  <w:style w:type="paragraph" w:styleId="TOC2">
    <w:name w:val="toc 2"/>
    <w:basedOn w:val="Normal"/>
    <w:next w:val="Normal"/>
    <w:autoRedefine/>
    <w:uiPriority w:val="39"/>
    <w:unhideWhenUsed/>
    <w:rsid w:val="009D342E"/>
    <w:pPr>
      <w:ind w:left="240"/>
      <w:spacing w:after="100"/>
    </w:pPr>
  </w:style>
  <w:style w:type="character" w:styleId="Hyperlink">
    <w:name w:val="Hyperlink"/>
    <w:basedOn w:val="DefaultParagraphFont"/>
    <w:uiPriority w:val="99"/>
    <w:unhideWhenUsed/>
    <w:rsid w:val="009D342E"/>
    <w:rPr>
      <w:u w:val="single"/>
      <w:color w:val="0563C1"/>
    </w:rPr>
  </w:style>
  <w:style w:type="paragraph" w:styleId="BalloonText">
    <w:name w:val="Balloon Text"/>
    <w:basedOn w:val="Normal"/>
    <w:link w:val="BalloonTextChar"/>
    <w:uiPriority w:val="99"/>
    <w:semiHidden/>
    <w:unhideWhenUsed/>
    <w:rsid w:val="009D342E"/>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9D342E"/>
    <w:rPr>
      <w:lang w:val="en-GB"/>
      <w:color w:val="000000"/>
      <w:rFonts w:ascii="Tahoma" w:cs="Tahoma" w:hAnsi="Tahoma"/>
      <w:sz w:val="16"/>
      <w:szCs w:val="16"/>
    </w:rPr>
  </w:style>
  <w:style w:type="paragraph" w:styleId="TableofFigures">
    <w:name w:val="table of figures"/>
    <w:basedOn w:val="Normal"/>
    <w:next w:val="Normal"/>
    <w:uiPriority w:val="99"/>
    <w:unhideWhenUsed/>
    <w:rsid w:val="001F2DC9"/>
    <w:pPr>
      <w:spacing w:after="0"/>
    </w:p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BD2673-E5FE-49C5-B7CF-73859DFEA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2020-12-02T16:22:00Z</dcterms:created>
  <dcterms:modified xsi:type="dcterms:W3CDTF">2020-12-02T16:45:00Z</dcterms:modified>
</cp:coreProperties>
</file>